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0779" w14:textId="77777777" w:rsidR="00A85685" w:rsidRPr="00BD387F" w:rsidRDefault="00F70E02" w:rsidP="00BD387F">
      <w:pPr>
        <w:widowControl w:val="0"/>
        <w:pBdr>
          <w:top w:val="nil"/>
          <w:left w:val="nil"/>
          <w:bottom w:val="nil"/>
          <w:right w:val="nil"/>
          <w:between w:val="nil"/>
        </w:pBdr>
        <w:spacing w:line="240" w:lineRule="auto"/>
        <w:rPr>
          <w:rFonts w:ascii="Lucida Sans Unicode" w:hAnsi="Lucida Sans Unicode" w:cs="Lucida Sans Unicode"/>
        </w:rPr>
      </w:pPr>
      <w:r>
        <w:rPr>
          <w:rFonts w:ascii="Lucida Sans Unicode" w:hAnsi="Lucida Sans Unicode" w:cs="Lucida Sans Unicode"/>
        </w:rPr>
        <w:pict w14:anchorId="12BF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1D5E6D06" w14:textId="77777777" w:rsidR="00A85685" w:rsidRPr="00BD387F" w:rsidRDefault="00A85685" w:rsidP="00BD387F">
      <w:pPr>
        <w:spacing w:line="240" w:lineRule="auto"/>
        <w:jc w:val="center"/>
        <w:rPr>
          <w:rFonts w:ascii="Lucida Sans Unicode" w:eastAsia="Trebuchet MS" w:hAnsi="Lucida Sans Unicode" w:cs="Lucida Sans Unicode"/>
          <w:color w:val="7030A0"/>
        </w:rPr>
      </w:pPr>
    </w:p>
    <w:p w14:paraId="4A893E45" w14:textId="77777777" w:rsidR="00A85685" w:rsidRPr="00BD387F" w:rsidRDefault="00A85685" w:rsidP="00BD387F">
      <w:pPr>
        <w:spacing w:line="240" w:lineRule="auto"/>
        <w:jc w:val="center"/>
        <w:rPr>
          <w:rFonts w:ascii="Lucida Sans Unicode" w:eastAsia="Trebuchet MS" w:hAnsi="Lucida Sans Unicode" w:cs="Lucida Sans Unicode"/>
          <w:color w:val="7030A0"/>
        </w:rPr>
      </w:pPr>
    </w:p>
    <w:p w14:paraId="0E26B4A9" w14:textId="77777777" w:rsidR="00A85685" w:rsidRPr="00BD387F" w:rsidRDefault="00A85685" w:rsidP="00BD387F">
      <w:pPr>
        <w:spacing w:line="240" w:lineRule="auto"/>
        <w:jc w:val="center"/>
        <w:rPr>
          <w:rFonts w:ascii="Lucida Sans Unicode" w:eastAsia="Trebuchet MS" w:hAnsi="Lucida Sans Unicode" w:cs="Lucida Sans Unicode"/>
          <w:color w:val="7030A0"/>
        </w:rPr>
      </w:pPr>
    </w:p>
    <w:p w14:paraId="7DED77D4" w14:textId="77777777" w:rsidR="00A85685" w:rsidRPr="00BD387F" w:rsidRDefault="00A85685" w:rsidP="00BD387F">
      <w:pPr>
        <w:spacing w:line="240" w:lineRule="auto"/>
        <w:jc w:val="center"/>
        <w:rPr>
          <w:rFonts w:ascii="Lucida Sans Unicode" w:eastAsia="Trebuchet MS" w:hAnsi="Lucida Sans Unicode" w:cs="Lucida Sans Unicode"/>
          <w:color w:val="7030A0"/>
        </w:rPr>
      </w:pPr>
    </w:p>
    <w:p w14:paraId="4D4CE2E0" w14:textId="77777777" w:rsidR="00BD387F" w:rsidRDefault="00BD387F" w:rsidP="00BD387F">
      <w:pPr>
        <w:widowControl w:val="0"/>
        <w:spacing w:line="240" w:lineRule="auto"/>
        <w:jc w:val="center"/>
        <w:rPr>
          <w:rFonts w:ascii="Lucida Sans Unicode" w:eastAsia="Trebuchet MS" w:hAnsi="Lucida Sans Unicode" w:cs="Lucida Sans Unicode"/>
          <w:b/>
          <w:color w:val="0C9686"/>
          <w:sz w:val="48"/>
          <w:szCs w:val="48"/>
        </w:rPr>
      </w:pPr>
    </w:p>
    <w:p w14:paraId="6A3066C2" w14:textId="77777777" w:rsidR="00BD387F" w:rsidRDefault="00BD387F" w:rsidP="00BD387F">
      <w:pPr>
        <w:widowControl w:val="0"/>
        <w:spacing w:line="240" w:lineRule="auto"/>
        <w:jc w:val="center"/>
        <w:rPr>
          <w:rFonts w:ascii="Lucida Sans Unicode" w:eastAsia="Trebuchet MS" w:hAnsi="Lucida Sans Unicode" w:cs="Lucida Sans Unicode"/>
          <w:b/>
          <w:color w:val="0C9686"/>
          <w:sz w:val="48"/>
          <w:szCs w:val="48"/>
        </w:rPr>
      </w:pPr>
    </w:p>
    <w:p w14:paraId="1A1B0850" w14:textId="2F73026A" w:rsidR="00A85685" w:rsidRPr="00915A7F" w:rsidRDefault="004444FB" w:rsidP="00BD387F">
      <w:pPr>
        <w:widowControl w:val="0"/>
        <w:spacing w:line="240" w:lineRule="auto"/>
        <w:jc w:val="center"/>
        <w:rPr>
          <w:rFonts w:ascii="Lucida Sans Unicode" w:eastAsia="Trebuchet MS" w:hAnsi="Lucida Sans Unicode" w:cs="Lucida Sans Unicode"/>
          <w:b/>
          <w:color w:val="0C9686"/>
          <w:sz w:val="72"/>
          <w:szCs w:val="72"/>
        </w:rPr>
      </w:pPr>
      <w:r w:rsidRPr="00915A7F">
        <w:rPr>
          <w:rFonts w:ascii="Lucida Sans Unicode" w:eastAsia="Trebuchet MS" w:hAnsi="Lucida Sans Unicode" w:cs="Lucida Sans Unicode"/>
          <w:b/>
          <w:color w:val="0C9686"/>
          <w:sz w:val="72"/>
          <w:szCs w:val="72"/>
        </w:rPr>
        <w:t>Plan de Trabajo</w:t>
      </w:r>
    </w:p>
    <w:p w14:paraId="1A1AA820" w14:textId="77777777" w:rsidR="00A85685" w:rsidRPr="00BD387F" w:rsidRDefault="004444FB" w:rsidP="00BD387F">
      <w:pPr>
        <w:widowControl w:val="0"/>
        <w:spacing w:line="240" w:lineRule="auto"/>
        <w:jc w:val="center"/>
        <w:rPr>
          <w:rFonts w:ascii="Lucida Sans Unicode" w:eastAsia="Trebuchet MS" w:hAnsi="Lucida Sans Unicode" w:cs="Lucida Sans Unicode"/>
          <w:b/>
          <w:color w:val="0C9686"/>
          <w:sz w:val="48"/>
          <w:szCs w:val="48"/>
        </w:rPr>
      </w:pPr>
      <w:r w:rsidRPr="00BD387F">
        <w:rPr>
          <w:rFonts w:ascii="Lucida Sans Unicode" w:eastAsia="Trebuchet MS" w:hAnsi="Lucida Sans Unicode" w:cs="Lucida Sans Unicode"/>
          <w:b/>
          <w:color w:val="0C9686"/>
          <w:sz w:val="48"/>
          <w:szCs w:val="48"/>
        </w:rPr>
        <w:t xml:space="preserve">"Candidatas y Candidatos, </w:t>
      </w:r>
      <w:proofErr w:type="gramStart"/>
      <w:r w:rsidRPr="00BD387F">
        <w:rPr>
          <w:rFonts w:ascii="Lucida Sans Unicode" w:eastAsia="Trebuchet MS" w:hAnsi="Lucida Sans Unicode" w:cs="Lucida Sans Unicode"/>
          <w:b/>
          <w:color w:val="0C9686"/>
          <w:sz w:val="48"/>
          <w:szCs w:val="48"/>
        </w:rPr>
        <w:t>Conóceles</w:t>
      </w:r>
      <w:proofErr w:type="gramEnd"/>
      <w:r w:rsidRPr="00BD387F">
        <w:rPr>
          <w:rFonts w:ascii="Lucida Sans Unicode" w:eastAsia="Trebuchet MS" w:hAnsi="Lucida Sans Unicode" w:cs="Lucida Sans Unicode"/>
          <w:b/>
          <w:color w:val="0C9686"/>
          <w:sz w:val="48"/>
          <w:szCs w:val="48"/>
        </w:rPr>
        <w:t>”</w:t>
      </w:r>
    </w:p>
    <w:p w14:paraId="11803C7D" w14:textId="6D867FDB" w:rsidR="00A85685" w:rsidRPr="00BD387F" w:rsidRDefault="004444FB" w:rsidP="00BD387F">
      <w:pPr>
        <w:widowControl w:val="0"/>
        <w:spacing w:line="240" w:lineRule="auto"/>
        <w:jc w:val="center"/>
        <w:rPr>
          <w:rFonts w:ascii="Lucida Sans Unicode" w:eastAsia="Trebuchet MS" w:hAnsi="Lucida Sans Unicode" w:cs="Lucida Sans Unicode"/>
          <w:b/>
          <w:color w:val="737373"/>
          <w:sz w:val="48"/>
          <w:szCs w:val="48"/>
        </w:rPr>
      </w:pPr>
      <w:r w:rsidRPr="00BD387F">
        <w:rPr>
          <w:rFonts w:ascii="Lucida Sans Unicode" w:eastAsia="Trebuchet MS" w:hAnsi="Lucida Sans Unicode" w:cs="Lucida Sans Unicode"/>
          <w:b/>
          <w:color w:val="737373"/>
          <w:sz w:val="48"/>
          <w:szCs w:val="48"/>
        </w:rPr>
        <w:t xml:space="preserve">PROCESO </w:t>
      </w:r>
      <w:r w:rsidR="004E3739" w:rsidRPr="00BD387F">
        <w:rPr>
          <w:rFonts w:ascii="Lucida Sans Unicode" w:eastAsia="Trebuchet MS" w:hAnsi="Lucida Sans Unicode" w:cs="Lucida Sans Unicode"/>
          <w:b/>
          <w:color w:val="737373"/>
          <w:sz w:val="48"/>
          <w:szCs w:val="48"/>
        </w:rPr>
        <w:t xml:space="preserve">ELECTORAL LOCAL </w:t>
      </w:r>
      <w:r w:rsidRPr="00BD387F">
        <w:rPr>
          <w:rFonts w:ascii="Lucida Sans Unicode" w:eastAsia="Trebuchet MS" w:hAnsi="Lucida Sans Unicode" w:cs="Lucida Sans Unicode"/>
          <w:b/>
          <w:color w:val="737373"/>
          <w:sz w:val="48"/>
          <w:szCs w:val="48"/>
        </w:rPr>
        <w:t>CONCURRENTE 2023-2024</w:t>
      </w:r>
    </w:p>
    <w:p w14:paraId="7F9D3078" w14:textId="77777777" w:rsidR="00A85685" w:rsidRPr="00BD387F" w:rsidRDefault="00A85685" w:rsidP="00BD387F">
      <w:pPr>
        <w:spacing w:line="240" w:lineRule="auto"/>
        <w:jc w:val="center"/>
        <w:rPr>
          <w:rFonts w:ascii="Lucida Sans Unicode" w:eastAsia="Trebuchet MS" w:hAnsi="Lucida Sans Unicode" w:cs="Lucida Sans Unicode"/>
          <w:b/>
          <w:color w:val="737373"/>
          <w:sz w:val="48"/>
          <w:szCs w:val="48"/>
        </w:rPr>
      </w:pPr>
    </w:p>
    <w:p w14:paraId="4C595A1D" w14:textId="77777777" w:rsidR="00A85685" w:rsidRPr="00BD387F" w:rsidRDefault="00A85685" w:rsidP="00BD387F">
      <w:pPr>
        <w:spacing w:line="240" w:lineRule="auto"/>
        <w:rPr>
          <w:rFonts w:ascii="Lucida Sans Unicode" w:eastAsia="Trebuchet MS" w:hAnsi="Lucida Sans Unicode" w:cs="Lucida Sans Unicode"/>
        </w:rPr>
      </w:pPr>
    </w:p>
    <w:p w14:paraId="1AE2E161" w14:textId="77777777" w:rsidR="00A85685" w:rsidRPr="00BD387F" w:rsidRDefault="00A85685" w:rsidP="00BD387F">
      <w:pPr>
        <w:spacing w:line="240" w:lineRule="auto"/>
        <w:rPr>
          <w:rFonts w:ascii="Lucida Sans Unicode" w:eastAsia="Trebuchet MS" w:hAnsi="Lucida Sans Unicode" w:cs="Lucida Sans Unicode"/>
        </w:rPr>
      </w:pPr>
    </w:p>
    <w:p w14:paraId="0CED0DB9" w14:textId="77777777" w:rsidR="00A85685" w:rsidRPr="00BD387F" w:rsidRDefault="00A85685" w:rsidP="00BD387F">
      <w:pPr>
        <w:spacing w:line="240" w:lineRule="auto"/>
        <w:rPr>
          <w:rFonts w:ascii="Lucida Sans Unicode" w:eastAsia="Trebuchet MS" w:hAnsi="Lucida Sans Unicode" w:cs="Lucida Sans Unicode"/>
        </w:rPr>
      </w:pPr>
    </w:p>
    <w:p w14:paraId="7D34309E" w14:textId="77777777" w:rsidR="00A85685" w:rsidRPr="00BD387F" w:rsidRDefault="00A85685" w:rsidP="00BD387F">
      <w:pPr>
        <w:spacing w:line="240" w:lineRule="auto"/>
        <w:rPr>
          <w:rFonts w:ascii="Lucida Sans Unicode" w:eastAsia="Trebuchet MS" w:hAnsi="Lucida Sans Unicode" w:cs="Lucida Sans Unicode"/>
        </w:rPr>
      </w:pPr>
    </w:p>
    <w:p w14:paraId="563A295D" w14:textId="77777777" w:rsidR="00A85685" w:rsidRPr="00BD387F" w:rsidRDefault="00A85685" w:rsidP="00BD387F">
      <w:pPr>
        <w:spacing w:line="240" w:lineRule="auto"/>
        <w:rPr>
          <w:rFonts w:ascii="Lucida Sans Unicode" w:eastAsia="Trebuchet MS" w:hAnsi="Lucida Sans Unicode" w:cs="Lucida Sans Unicode"/>
        </w:rPr>
      </w:pPr>
    </w:p>
    <w:p w14:paraId="1051BA51" w14:textId="77777777" w:rsidR="00A85685" w:rsidRPr="00BD387F" w:rsidRDefault="00A85685" w:rsidP="00BD387F">
      <w:pPr>
        <w:spacing w:line="240" w:lineRule="auto"/>
        <w:rPr>
          <w:rFonts w:ascii="Lucida Sans Unicode" w:eastAsia="Trebuchet MS" w:hAnsi="Lucida Sans Unicode" w:cs="Lucida Sans Unicode"/>
        </w:rPr>
      </w:pPr>
    </w:p>
    <w:p w14:paraId="2A656DA0" w14:textId="77777777" w:rsidR="00A85685" w:rsidRPr="00BD387F" w:rsidRDefault="00A85685" w:rsidP="00BD387F">
      <w:pPr>
        <w:spacing w:line="240" w:lineRule="auto"/>
        <w:rPr>
          <w:rFonts w:ascii="Lucida Sans Unicode" w:eastAsia="Trebuchet MS" w:hAnsi="Lucida Sans Unicode" w:cs="Lucida Sans Unicode"/>
        </w:rPr>
      </w:pPr>
    </w:p>
    <w:p w14:paraId="102B4F72" w14:textId="77777777" w:rsidR="00A85685" w:rsidRPr="00BD387F" w:rsidRDefault="00A85685" w:rsidP="00BD387F">
      <w:pPr>
        <w:spacing w:line="240" w:lineRule="auto"/>
        <w:rPr>
          <w:rFonts w:ascii="Lucida Sans Unicode" w:eastAsia="Trebuchet MS" w:hAnsi="Lucida Sans Unicode" w:cs="Lucida Sans Unicode"/>
        </w:rPr>
      </w:pPr>
    </w:p>
    <w:p w14:paraId="6893845B" w14:textId="77777777" w:rsidR="00A85685" w:rsidRPr="00BD387F" w:rsidRDefault="00A85685" w:rsidP="00BD387F">
      <w:pPr>
        <w:spacing w:line="240" w:lineRule="auto"/>
        <w:rPr>
          <w:rFonts w:ascii="Lucida Sans Unicode" w:eastAsia="Trebuchet MS" w:hAnsi="Lucida Sans Unicode" w:cs="Lucida Sans Unicode"/>
        </w:rPr>
      </w:pPr>
    </w:p>
    <w:p w14:paraId="7E497CE2" w14:textId="77777777" w:rsidR="00A85685" w:rsidRPr="00BD387F" w:rsidRDefault="00A85685" w:rsidP="00BD387F">
      <w:pPr>
        <w:spacing w:line="240" w:lineRule="auto"/>
        <w:rPr>
          <w:rFonts w:ascii="Lucida Sans Unicode" w:eastAsia="Trebuchet MS" w:hAnsi="Lucida Sans Unicode" w:cs="Lucida Sans Unicode"/>
        </w:rPr>
      </w:pPr>
    </w:p>
    <w:p w14:paraId="6448E488" w14:textId="77777777" w:rsidR="00A85685" w:rsidRPr="00BD387F" w:rsidRDefault="00A85685" w:rsidP="00BD387F">
      <w:pPr>
        <w:spacing w:line="240" w:lineRule="auto"/>
        <w:rPr>
          <w:rFonts w:ascii="Lucida Sans Unicode" w:eastAsia="Trebuchet MS" w:hAnsi="Lucida Sans Unicode" w:cs="Lucida Sans Unicode"/>
        </w:rPr>
      </w:pPr>
    </w:p>
    <w:p w14:paraId="5B742E1D" w14:textId="77777777" w:rsidR="00A85685" w:rsidRPr="00BD387F" w:rsidRDefault="00A85685" w:rsidP="00BD387F">
      <w:pPr>
        <w:spacing w:line="240" w:lineRule="auto"/>
        <w:rPr>
          <w:rFonts w:ascii="Lucida Sans Unicode" w:eastAsia="Trebuchet MS" w:hAnsi="Lucida Sans Unicode" w:cs="Lucida Sans Unicode"/>
        </w:rPr>
      </w:pPr>
    </w:p>
    <w:p w14:paraId="131A0048" w14:textId="77777777" w:rsidR="00A85685" w:rsidRPr="00BD387F" w:rsidRDefault="00A85685" w:rsidP="00BD387F">
      <w:pPr>
        <w:spacing w:line="240" w:lineRule="auto"/>
        <w:rPr>
          <w:rFonts w:ascii="Lucida Sans Unicode" w:eastAsia="Trebuchet MS" w:hAnsi="Lucida Sans Unicode" w:cs="Lucida Sans Unicode"/>
        </w:rPr>
      </w:pPr>
    </w:p>
    <w:p w14:paraId="6789734A" w14:textId="77777777" w:rsidR="00A85685" w:rsidRPr="00BD387F" w:rsidRDefault="00A85685" w:rsidP="00BD387F">
      <w:pPr>
        <w:spacing w:line="240" w:lineRule="auto"/>
        <w:rPr>
          <w:rFonts w:ascii="Lucida Sans Unicode" w:eastAsia="Trebuchet MS" w:hAnsi="Lucida Sans Unicode" w:cs="Lucida Sans Unicode"/>
        </w:rPr>
      </w:pPr>
    </w:p>
    <w:p w14:paraId="1BABF509" w14:textId="77777777" w:rsidR="00A85685" w:rsidRDefault="00A85685" w:rsidP="00BD387F">
      <w:pPr>
        <w:spacing w:line="240" w:lineRule="auto"/>
        <w:jc w:val="both"/>
        <w:rPr>
          <w:rFonts w:ascii="Lucida Sans Unicode" w:eastAsia="Trebuchet MS" w:hAnsi="Lucida Sans Unicode" w:cs="Lucida Sans Unicode"/>
        </w:rPr>
      </w:pPr>
    </w:p>
    <w:p w14:paraId="6C4B5D57" w14:textId="77777777" w:rsidR="00C50871" w:rsidRDefault="00C50871" w:rsidP="00BD387F">
      <w:pPr>
        <w:spacing w:line="240" w:lineRule="auto"/>
        <w:jc w:val="both"/>
        <w:rPr>
          <w:rFonts w:ascii="Lucida Sans Unicode" w:eastAsia="Trebuchet MS" w:hAnsi="Lucida Sans Unicode" w:cs="Lucida Sans Unicode"/>
        </w:rPr>
      </w:pPr>
    </w:p>
    <w:p w14:paraId="5BC6E3CF" w14:textId="77777777" w:rsidR="00C50871" w:rsidRDefault="00C50871" w:rsidP="00BD387F">
      <w:pPr>
        <w:spacing w:line="240" w:lineRule="auto"/>
        <w:jc w:val="both"/>
        <w:rPr>
          <w:rFonts w:ascii="Lucida Sans Unicode" w:eastAsia="Trebuchet MS" w:hAnsi="Lucida Sans Unicode" w:cs="Lucida Sans Unicode"/>
        </w:rPr>
      </w:pPr>
    </w:p>
    <w:p w14:paraId="40449EE1" w14:textId="77777777" w:rsidR="00C50871" w:rsidRDefault="00C50871" w:rsidP="00BD387F">
      <w:pPr>
        <w:spacing w:line="240" w:lineRule="auto"/>
        <w:jc w:val="both"/>
        <w:rPr>
          <w:rFonts w:ascii="Lucida Sans Unicode" w:eastAsia="Trebuchet MS" w:hAnsi="Lucida Sans Unicode" w:cs="Lucida Sans Unicode"/>
        </w:rPr>
      </w:pPr>
    </w:p>
    <w:p w14:paraId="6719636A" w14:textId="77777777" w:rsidR="00C50871" w:rsidRDefault="00C50871" w:rsidP="00BD387F">
      <w:pPr>
        <w:spacing w:line="240" w:lineRule="auto"/>
        <w:jc w:val="both"/>
        <w:rPr>
          <w:rFonts w:ascii="Lucida Sans Unicode" w:eastAsia="Trebuchet MS" w:hAnsi="Lucida Sans Unicode" w:cs="Lucida Sans Unicode"/>
        </w:rPr>
      </w:pPr>
    </w:p>
    <w:p w14:paraId="4B747595" w14:textId="77777777" w:rsidR="00C50871" w:rsidRPr="00BD387F" w:rsidRDefault="00C50871" w:rsidP="00BD387F">
      <w:pPr>
        <w:spacing w:line="240" w:lineRule="auto"/>
        <w:jc w:val="both"/>
        <w:rPr>
          <w:rFonts w:ascii="Lucida Sans Unicode" w:eastAsia="Trebuchet MS" w:hAnsi="Lucida Sans Unicode" w:cs="Lucida Sans Unicode"/>
        </w:rPr>
      </w:pPr>
    </w:p>
    <w:p w14:paraId="2EE42AE5" w14:textId="77777777" w:rsidR="00A85685" w:rsidRPr="00BD387F" w:rsidRDefault="00A85685" w:rsidP="00BD387F">
      <w:pPr>
        <w:spacing w:line="240" w:lineRule="auto"/>
        <w:jc w:val="both"/>
        <w:rPr>
          <w:rFonts w:ascii="Lucida Sans Unicode" w:eastAsia="Trebuchet MS" w:hAnsi="Lucida Sans Unicode" w:cs="Lucida Sans Unicode"/>
        </w:rPr>
      </w:pPr>
    </w:p>
    <w:p w14:paraId="024E57C1" w14:textId="77777777" w:rsidR="00A85685" w:rsidRPr="00BD387F" w:rsidRDefault="004444FB" w:rsidP="00BD387F">
      <w:pPr>
        <w:spacing w:line="240" w:lineRule="auto"/>
        <w:ind w:right="-409"/>
        <w:jc w:val="both"/>
        <w:rPr>
          <w:rFonts w:ascii="Lucida Sans Unicode" w:eastAsia="Trebuchet MS" w:hAnsi="Lucida Sans Unicode" w:cs="Lucida Sans Unicode"/>
          <w:b/>
          <w:color w:val="0C9686"/>
          <w:sz w:val="28"/>
          <w:szCs w:val="28"/>
        </w:rPr>
      </w:pPr>
      <w:r w:rsidRPr="00BD387F">
        <w:rPr>
          <w:rFonts w:ascii="Lucida Sans Unicode" w:eastAsia="Trebuchet MS" w:hAnsi="Lucida Sans Unicode" w:cs="Lucida Sans Unicode"/>
          <w:b/>
          <w:color w:val="0C9686"/>
          <w:sz w:val="28"/>
          <w:szCs w:val="28"/>
        </w:rPr>
        <w:t>Contenido</w:t>
      </w:r>
    </w:p>
    <w:p w14:paraId="1289424F" w14:textId="77777777" w:rsidR="00A85685" w:rsidRPr="00BD387F" w:rsidRDefault="00A85685" w:rsidP="00BD387F">
      <w:pPr>
        <w:spacing w:line="240" w:lineRule="auto"/>
        <w:jc w:val="both"/>
        <w:rPr>
          <w:rFonts w:ascii="Lucida Sans Unicode" w:eastAsia="Trebuchet MS" w:hAnsi="Lucida Sans Unicode" w:cs="Lucida Sans Unicode"/>
          <w:b/>
          <w:color w:val="404040"/>
        </w:rPr>
      </w:pPr>
    </w:p>
    <w:p w14:paraId="36C19736" w14:textId="77777777" w:rsidR="00A85685" w:rsidRPr="00BD387F" w:rsidRDefault="004444FB" w:rsidP="00BD387F">
      <w:pPr>
        <w:numPr>
          <w:ilvl w:val="0"/>
          <w:numId w:val="14"/>
        </w:numPr>
        <w:spacing w:line="240" w:lineRule="auto"/>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Antecedentes</w:t>
      </w:r>
    </w:p>
    <w:p w14:paraId="3BD2BA2D" w14:textId="77777777" w:rsidR="00A85685" w:rsidRPr="00BD387F" w:rsidRDefault="00A85685" w:rsidP="00BD387F">
      <w:pPr>
        <w:spacing w:line="240" w:lineRule="auto"/>
        <w:ind w:left="720"/>
        <w:jc w:val="both"/>
        <w:rPr>
          <w:rFonts w:ascii="Lucida Sans Unicode" w:eastAsia="Trebuchet MS" w:hAnsi="Lucida Sans Unicode" w:cs="Lucida Sans Unicode"/>
          <w:color w:val="404040"/>
        </w:rPr>
      </w:pPr>
    </w:p>
    <w:p w14:paraId="1E3D15BC" w14:textId="77777777" w:rsidR="00A85685" w:rsidRPr="00BD387F" w:rsidRDefault="004444FB" w:rsidP="00BD387F">
      <w:pPr>
        <w:numPr>
          <w:ilvl w:val="0"/>
          <w:numId w:val="14"/>
        </w:numPr>
        <w:spacing w:line="240" w:lineRule="auto"/>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Introducción</w:t>
      </w:r>
    </w:p>
    <w:p w14:paraId="2877886B" w14:textId="77777777" w:rsidR="00A85685" w:rsidRPr="00BD387F" w:rsidRDefault="00A85685" w:rsidP="00BD387F">
      <w:pPr>
        <w:pBdr>
          <w:top w:val="nil"/>
          <w:left w:val="nil"/>
          <w:bottom w:val="nil"/>
          <w:right w:val="nil"/>
          <w:between w:val="nil"/>
        </w:pBdr>
        <w:spacing w:line="240" w:lineRule="auto"/>
        <w:ind w:left="720"/>
        <w:rPr>
          <w:rFonts w:ascii="Lucida Sans Unicode" w:eastAsia="Trebuchet MS" w:hAnsi="Lucida Sans Unicode" w:cs="Lucida Sans Unicode"/>
          <w:color w:val="404040"/>
        </w:rPr>
      </w:pPr>
    </w:p>
    <w:p w14:paraId="0CB9306A" w14:textId="77777777" w:rsidR="00A85685" w:rsidRPr="00BD387F" w:rsidRDefault="004444FB" w:rsidP="00BD387F">
      <w:pPr>
        <w:numPr>
          <w:ilvl w:val="0"/>
          <w:numId w:val="14"/>
        </w:numPr>
        <w:spacing w:line="240" w:lineRule="auto"/>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Desarrollo del Sistema Informático</w:t>
      </w:r>
    </w:p>
    <w:p w14:paraId="3783072F" w14:textId="77777777" w:rsidR="00A85685" w:rsidRPr="00BD387F" w:rsidRDefault="00A85685" w:rsidP="00BD387F">
      <w:pPr>
        <w:pBdr>
          <w:top w:val="nil"/>
          <w:left w:val="nil"/>
          <w:bottom w:val="nil"/>
          <w:right w:val="nil"/>
          <w:between w:val="nil"/>
        </w:pBdr>
        <w:spacing w:line="240" w:lineRule="auto"/>
        <w:ind w:left="720"/>
        <w:rPr>
          <w:rFonts w:ascii="Lucida Sans Unicode" w:eastAsia="Trebuchet MS" w:hAnsi="Lucida Sans Unicode" w:cs="Lucida Sans Unicode"/>
          <w:color w:val="404040"/>
        </w:rPr>
      </w:pPr>
    </w:p>
    <w:p w14:paraId="38B76426" w14:textId="77777777" w:rsidR="00A85685" w:rsidRPr="00BD387F" w:rsidRDefault="004444FB" w:rsidP="00BD387F">
      <w:pPr>
        <w:numPr>
          <w:ilvl w:val="0"/>
          <w:numId w:val="14"/>
        </w:numPr>
        <w:spacing w:line="240" w:lineRule="auto"/>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Funcionamiento del Sistema “Candidatas y Candidatos, </w:t>
      </w:r>
      <w:proofErr w:type="gramStart"/>
      <w:r w:rsidRPr="00BD387F">
        <w:rPr>
          <w:rFonts w:ascii="Lucida Sans Unicode" w:eastAsia="Trebuchet MS" w:hAnsi="Lucida Sans Unicode" w:cs="Lucida Sans Unicode"/>
          <w:color w:val="404040"/>
        </w:rPr>
        <w:t>Conóceles</w:t>
      </w:r>
      <w:proofErr w:type="gramEnd"/>
      <w:r w:rsidRPr="00BD387F">
        <w:rPr>
          <w:rFonts w:ascii="Lucida Sans Unicode" w:eastAsia="Trebuchet MS" w:hAnsi="Lucida Sans Unicode" w:cs="Lucida Sans Unicode"/>
          <w:color w:val="404040"/>
        </w:rPr>
        <w:t>”</w:t>
      </w:r>
    </w:p>
    <w:p w14:paraId="6E89E9FB" w14:textId="77777777" w:rsidR="00A85685" w:rsidRPr="00BD387F" w:rsidRDefault="00A85685" w:rsidP="00BD387F">
      <w:pPr>
        <w:pBdr>
          <w:top w:val="nil"/>
          <w:left w:val="nil"/>
          <w:bottom w:val="nil"/>
          <w:right w:val="nil"/>
          <w:between w:val="nil"/>
        </w:pBdr>
        <w:spacing w:line="240" w:lineRule="auto"/>
        <w:ind w:left="720"/>
        <w:rPr>
          <w:rFonts w:ascii="Lucida Sans Unicode" w:eastAsia="Trebuchet MS" w:hAnsi="Lucida Sans Unicode" w:cs="Lucida Sans Unicode"/>
          <w:color w:val="404040"/>
        </w:rPr>
      </w:pPr>
    </w:p>
    <w:p w14:paraId="3BE23CC4" w14:textId="77777777" w:rsidR="00A85685" w:rsidRPr="00BD387F" w:rsidRDefault="004444FB" w:rsidP="00BD387F">
      <w:pPr>
        <w:numPr>
          <w:ilvl w:val="0"/>
          <w:numId w:val="14"/>
        </w:numPr>
        <w:spacing w:line="240" w:lineRule="auto"/>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Consideraciones finales</w:t>
      </w:r>
    </w:p>
    <w:p w14:paraId="71420B55" w14:textId="77777777" w:rsidR="00A85685" w:rsidRPr="00BD387F" w:rsidRDefault="00A85685" w:rsidP="00BD387F">
      <w:pPr>
        <w:spacing w:line="240" w:lineRule="auto"/>
        <w:ind w:left="720"/>
        <w:jc w:val="both"/>
        <w:rPr>
          <w:rFonts w:ascii="Lucida Sans Unicode" w:eastAsia="Trebuchet MS" w:hAnsi="Lucida Sans Unicode" w:cs="Lucida Sans Unicode"/>
          <w:color w:val="404040"/>
        </w:rPr>
      </w:pPr>
    </w:p>
    <w:p w14:paraId="0DB9BDCF" w14:textId="77777777" w:rsidR="00A85685" w:rsidRPr="00BD387F" w:rsidRDefault="00A85685" w:rsidP="00BD387F">
      <w:pPr>
        <w:spacing w:line="240" w:lineRule="auto"/>
        <w:ind w:left="720"/>
        <w:jc w:val="both"/>
        <w:rPr>
          <w:rFonts w:ascii="Lucida Sans Unicode" w:eastAsia="Trebuchet MS" w:hAnsi="Lucida Sans Unicode" w:cs="Lucida Sans Unicode"/>
          <w:color w:val="404040"/>
        </w:rPr>
      </w:pPr>
    </w:p>
    <w:p w14:paraId="29B3607A" w14:textId="77777777" w:rsidR="00A85685" w:rsidRPr="00BD387F" w:rsidRDefault="00A85685" w:rsidP="00BD387F">
      <w:pPr>
        <w:spacing w:line="240" w:lineRule="auto"/>
        <w:ind w:left="720"/>
        <w:jc w:val="both"/>
        <w:rPr>
          <w:rFonts w:ascii="Lucida Sans Unicode" w:eastAsia="Trebuchet MS" w:hAnsi="Lucida Sans Unicode" w:cs="Lucida Sans Unicode"/>
          <w:color w:val="404040"/>
        </w:rPr>
      </w:pPr>
    </w:p>
    <w:p w14:paraId="6188FD96" w14:textId="77777777" w:rsidR="00A85685" w:rsidRPr="00BD387F" w:rsidRDefault="00A85685" w:rsidP="00BD387F">
      <w:pPr>
        <w:spacing w:line="240" w:lineRule="auto"/>
        <w:jc w:val="both"/>
        <w:rPr>
          <w:rFonts w:ascii="Lucida Sans Unicode" w:eastAsia="Trebuchet MS" w:hAnsi="Lucida Sans Unicode" w:cs="Lucida Sans Unicode"/>
          <w:color w:val="404040"/>
        </w:rPr>
      </w:pPr>
    </w:p>
    <w:p w14:paraId="5F755874" w14:textId="77777777" w:rsidR="00A85685" w:rsidRPr="00BD387F" w:rsidRDefault="00A85685" w:rsidP="00BD387F">
      <w:pPr>
        <w:spacing w:line="240" w:lineRule="auto"/>
        <w:rPr>
          <w:rFonts w:ascii="Lucida Sans Unicode" w:eastAsia="Trebuchet MS" w:hAnsi="Lucida Sans Unicode" w:cs="Lucida Sans Unicode"/>
        </w:rPr>
      </w:pPr>
    </w:p>
    <w:p w14:paraId="33CF48BC" w14:textId="77777777" w:rsidR="00A85685" w:rsidRPr="00BD387F" w:rsidRDefault="00A85685" w:rsidP="00BD387F">
      <w:pPr>
        <w:spacing w:line="240" w:lineRule="auto"/>
        <w:rPr>
          <w:rFonts w:ascii="Lucida Sans Unicode" w:eastAsia="Trebuchet MS" w:hAnsi="Lucida Sans Unicode" w:cs="Lucida Sans Unicode"/>
        </w:rPr>
      </w:pPr>
    </w:p>
    <w:p w14:paraId="32263209" w14:textId="77777777" w:rsidR="00A85685" w:rsidRPr="00BD387F" w:rsidRDefault="00A85685" w:rsidP="00BD387F">
      <w:pPr>
        <w:spacing w:line="240" w:lineRule="auto"/>
        <w:rPr>
          <w:rFonts w:ascii="Lucida Sans Unicode" w:eastAsia="Trebuchet MS" w:hAnsi="Lucida Sans Unicode" w:cs="Lucida Sans Unicode"/>
        </w:rPr>
      </w:pPr>
    </w:p>
    <w:p w14:paraId="7E5A3FA9" w14:textId="77777777" w:rsidR="00A85685" w:rsidRPr="00BD387F" w:rsidRDefault="00A85685" w:rsidP="00BD387F">
      <w:pPr>
        <w:spacing w:line="240" w:lineRule="auto"/>
        <w:rPr>
          <w:rFonts w:ascii="Lucida Sans Unicode" w:eastAsia="Trebuchet MS" w:hAnsi="Lucida Sans Unicode" w:cs="Lucida Sans Unicode"/>
        </w:rPr>
      </w:pPr>
    </w:p>
    <w:p w14:paraId="67491FAB" w14:textId="77777777" w:rsidR="00A85685" w:rsidRPr="00BD387F" w:rsidRDefault="00A85685" w:rsidP="00BD387F">
      <w:pPr>
        <w:spacing w:line="240" w:lineRule="auto"/>
        <w:rPr>
          <w:rFonts w:ascii="Lucida Sans Unicode" w:eastAsia="Trebuchet MS" w:hAnsi="Lucida Sans Unicode" w:cs="Lucida Sans Unicode"/>
        </w:rPr>
      </w:pPr>
    </w:p>
    <w:p w14:paraId="7B50C4E6" w14:textId="77777777" w:rsidR="00A85685" w:rsidRPr="00BD387F" w:rsidRDefault="00A85685" w:rsidP="00BD387F">
      <w:pPr>
        <w:spacing w:line="240" w:lineRule="auto"/>
        <w:rPr>
          <w:rFonts w:ascii="Lucida Sans Unicode" w:eastAsia="Trebuchet MS" w:hAnsi="Lucida Sans Unicode" w:cs="Lucida Sans Unicode"/>
        </w:rPr>
      </w:pPr>
    </w:p>
    <w:p w14:paraId="649EAD54" w14:textId="77777777" w:rsidR="00A85685" w:rsidRPr="00BD387F" w:rsidRDefault="00A85685" w:rsidP="00BD387F">
      <w:pPr>
        <w:spacing w:line="240" w:lineRule="auto"/>
        <w:rPr>
          <w:rFonts w:ascii="Lucida Sans Unicode" w:eastAsia="Trebuchet MS" w:hAnsi="Lucida Sans Unicode" w:cs="Lucida Sans Unicode"/>
        </w:rPr>
      </w:pPr>
    </w:p>
    <w:p w14:paraId="366C606F" w14:textId="77777777" w:rsidR="00A85685" w:rsidRPr="00BD387F" w:rsidRDefault="00A85685" w:rsidP="00BD387F">
      <w:pPr>
        <w:spacing w:line="240" w:lineRule="auto"/>
        <w:rPr>
          <w:rFonts w:ascii="Lucida Sans Unicode" w:eastAsia="Trebuchet MS" w:hAnsi="Lucida Sans Unicode" w:cs="Lucida Sans Unicode"/>
        </w:rPr>
      </w:pPr>
    </w:p>
    <w:p w14:paraId="76BC51E5" w14:textId="77777777" w:rsidR="00A85685" w:rsidRPr="00BD387F" w:rsidRDefault="00A85685" w:rsidP="00BD387F">
      <w:pPr>
        <w:spacing w:line="240" w:lineRule="auto"/>
        <w:rPr>
          <w:rFonts w:ascii="Lucida Sans Unicode" w:eastAsia="Trebuchet MS" w:hAnsi="Lucida Sans Unicode" w:cs="Lucida Sans Unicode"/>
        </w:rPr>
      </w:pPr>
    </w:p>
    <w:p w14:paraId="319EBAA6" w14:textId="77777777" w:rsidR="00A85685" w:rsidRPr="00BD387F" w:rsidRDefault="00A85685" w:rsidP="00BD387F">
      <w:pPr>
        <w:spacing w:line="240" w:lineRule="auto"/>
        <w:rPr>
          <w:rFonts w:ascii="Lucida Sans Unicode" w:eastAsia="Trebuchet MS" w:hAnsi="Lucida Sans Unicode" w:cs="Lucida Sans Unicode"/>
        </w:rPr>
      </w:pPr>
    </w:p>
    <w:p w14:paraId="316B40E8" w14:textId="77777777" w:rsidR="00A85685" w:rsidRPr="00BD387F" w:rsidRDefault="00A85685" w:rsidP="00BD387F">
      <w:pPr>
        <w:spacing w:line="240" w:lineRule="auto"/>
        <w:rPr>
          <w:rFonts w:ascii="Lucida Sans Unicode" w:eastAsia="Trebuchet MS" w:hAnsi="Lucida Sans Unicode" w:cs="Lucida Sans Unicode"/>
        </w:rPr>
      </w:pPr>
    </w:p>
    <w:p w14:paraId="7AA5CC82" w14:textId="77777777" w:rsidR="00A85685" w:rsidRPr="00BD387F" w:rsidRDefault="00A85685" w:rsidP="00BD387F">
      <w:pPr>
        <w:spacing w:line="240" w:lineRule="auto"/>
        <w:rPr>
          <w:rFonts w:ascii="Lucida Sans Unicode" w:eastAsia="Trebuchet MS" w:hAnsi="Lucida Sans Unicode" w:cs="Lucida Sans Unicode"/>
        </w:rPr>
      </w:pPr>
    </w:p>
    <w:p w14:paraId="45A39B53" w14:textId="77777777" w:rsidR="00A85685" w:rsidRPr="00BD387F" w:rsidRDefault="00A85685" w:rsidP="00BD387F">
      <w:pPr>
        <w:spacing w:line="240" w:lineRule="auto"/>
        <w:rPr>
          <w:rFonts w:ascii="Lucida Sans Unicode" w:eastAsia="Trebuchet MS" w:hAnsi="Lucida Sans Unicode" w:cs="Lucida Sans Unicode"/>
        </w:rPr>
      </w:pPr>
    </w:p>
    <w:p w14:paraId="76DE2B03" w14:textId="3B99758E" w:rsidR="00A85685" w:rsidRPr="00BD387F" w:rsidRDefault="004444FB" w:rsidP="00BD387F">
      <w:pPr>
        <w:numPr>
          <w:ilvl w:val="0"/>
          <w:numId w:val="28"/>
        </w:numPr>
        <w:spacing w:line="240" w:lineRule="auto"/>
        <w:ind w:left="566" w:right="-409" w:firstLine="0"/>
        <w:jc w:val="both"/>
        <w:rPr>
          <w:rFonts w:ascii="Lucida Sans Unicode" w:eastAsia="Trebuchet MS" w:hAnsi="Lucida Sans Unicode" w:cs="Lucida Sans Unicode"/>
          <w:color w:val="0C9686"/>
          <w:sz w:val="28"/>
          <w:szCs w:val="28"/>
        </w:rPr>
      </w:pPr>
      <w:bookmarkStart w:id="0" w:name="_heading=h.gjdgxs"/>
      <w:bookmarkEnd w:id="0"/>
      <w:r w:rsidRPr="56FAE554">
        <w:rPr>
          <w:rFonts w:ascii="Lucida Sans Unicode" w:eastAsia="Trebuchet MS" w:hAnsi="Lucida Sans Unicode" w:cs="Lucida Sans Unicode"/>
          <w:b/>
          <w:bCs/>
          <w:color w:val="0C9686"/>
          <w:sz w:val="28"/>
          <w:szCs w:val="28"/>
        </w:rPr>
        <w:lastRenderedPageBreak/>
        <w:t>Antecedentes</w:t>
      </w:r>
      <w:r w:rsidRPr="56FAE554">
        <w:rPr>
          <w:rStyle w:val="Refdenotaalpie"/>
          <w:rFonts w:ascii="Lucida Sans Unicode" w:eastAsia="Trebuchet MS" w:hAnsi="Lucida Sans Unicode" w:cs="Lucida Sans Unicode"/>
          <w:color w:val="0C9686"/>
          <w:sz w:val="28"/>
          <w:szCs w:val="28"/>
        </w:rPr>
        <w:footnoteReference w:id="1"/>
      </w:r>
    </w:p>
    <w:p w14:paraId="44250F68" w14:textId="77777777" w:rsidR="00A85685" w:rsidRPr="00BD387F" w:rsidRDefault="00A85685" w:rsidP="00BD387F">
      <w:pPr>
        <w:spacing w:line="240" w:lineRule="auto"/>
        <w:ind w:left="-283" w:right="-409"/>
        <w:jc w:val="both"/>
        <w:rPr>
          <w:rFonts w:ascii="Lucida Sans Unicode" w:eastAsia="Trebuchet MS" w:hAnsi="Lucida Sans Unicode" w:cs="Lucida Sans Unicode"/>
          <w:b/>
          <w:color w:val="680079"/>
        </w:rPr>
      </w:pPr>
    </w:p>
    <w:p w14:paraId="5CCCEE02" w14:textId="2467D30A"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4 de marzo del 2021, el Consejo General</w:t>
      </w:r>
      <w:r w:rsidR="004E3739" w:rsidRPr="00BD387F">
        <w:rPr>
          <w:rFonts w:ascii="Lucida Sans Unicode" w:eastAsia="Trebuchet MS" w:hAnsi="Lucida Sans Unicode" w:cs="Lucida Sans Unicode"/>
          <w:color w:val="404040"/>
        </w:rPr>
        <w:t xml:space="preserve"> del Instituto Nacional Electoral</w:t>
      </w:r>
      <w:r w:rsidRPr="00BD387F">
        <w:rPr>
          <w:rFonts w:ascii="Lucida Sans Unicode" w:eastAsia="Trebuchet MS" w:hAnsi="Lucida Sans Unicode" w:cs="Lucida Sans Unicode"/>
          <w:color w:val="404040"/>
        </w:rPr>
        <w:t xml:space="preserve">, mediante Acuerdo INE/CG161/2021, aprobó los lineamientos para el uso del Sistema denominado “Candidatas y Candidatos, </w:t>
      </w:r>
      <w:proofErr w:type="gramStart"/>
      <w:r w:rsidRPr="00BD387F">
        <w:rPr>
          <w:rFonts w:ascii="Lucida Sans Unicode" w:eastAsia="Trebuchet MS" w:hAnsi="Lucida Sans Unicode" w:cs="Lucida Sans Unicode"/>
          <w:color w:val="404040"/>
        </w:rPr>
        <w:t>Conóceles</w:t>
      </w:r>
      <w:proofErr w:type="gramEnd"/>
      <w:r w:rsidRPr="00BD387F">
        <w:rPr>
          <w:rFonts w:ascii="Lucida Sans Unicode" w:eastAsia="Trebuchet MS" w:hAnsi="Lucida Sans Unicode" w:cs="Lucida Sans Unicode"/>
          <w:color w:val="404040"/>
        </w:rPr>
        <w:t xml:space="preserve">”, de observancia general y obligatoria para los PPN y para las personas candidatas independientes a una diputación federal durante el PEF 2020-2021. </w:t>
      </w:r>
    </w:p>
    <w:p w14:paraId="3CD3ABC7"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1F71BE19"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A través del sistema implementado se buscó facilitar a la ciudadanía el acceso a la información de las personas candidatas a una diputación federal que participaron en el PEF 2020-2021, así como para que la autoridad federal cuente con información respecto de los grupos que sitúan las personas candidatas, que le permita realizar análisis de datos y estadísticas como insumos para el ejercicio de sus atribuciones. </w:t>
      </w:r>
    </w:p>
    <w:p w14:paraId="69967F86"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4DA72B98"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El 24 de noviembre de 2021, el Pleno del INAI probó las resoluciones que recayeron a los recursos de revisión en materia de acceso a la información, identificados con la claves RRA 10703/21 y RRA11955/21, en los cuales instruyó al Instituto Nacional Electoral hacer públicos los nombres de las personas que se postularon por acciones afirmativas, el nombre de las candidatas y candidatos electos por acción afirmativa, así como la acción afirmativa vinculada con el partido político, el número de lista, el principio de participación, el género y el entorno geográfico en el cual participan dichas personas candidatas. </w:t>
      </w:r>
    </w:p>
    <w:p w14:paraId="21403FFC"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38E37140" w14:textId="275F19CF"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17 de diciembre</w:t>
      </w:r>
      <w:r w:rsidR="004E3739" w:rsidRPr="00BD387F">
        <w:rPr>
          <w:rFonts w:ascii="Lucida Sans Unicode" w:eastAsia="Trebuchet MS" w:hAnsi="Lucida Sans Unicode" w:cs="Lucida Sans Unicode"/>
          <w:color w:val="404040"/>
        </w:rPr>
        <w:t xml:space="preserve"> de 2021</w:t>
      </w:r>
      <w:r w:rsidRPr="00BD387F">
        <w:rPr>
          <w:rFonts w:ascii="Lucida Sans Unicode" w:eastAsia="Trebuchet MS" w:hAnsi="Lucida Sans Unicode" w:cs="Lucida Sans Unicode"/>
          <w:color w:val="404040"/>
        </w:rPr>
        <w:t xml:space="preserve">, el Consejo General, mediante Resolución INE/CG1794/2021, aprobó ejercer la facultad de atracción de la actividad de divulgación institucional de las candidaturas, durante los PEL 2021-2022 de los estados de Aguascalientes, Durango, Hidalgo, Oaxaca, Quintana Roo y Tamaulipas; en cuyo punto de acuerdo se instruyó a las áreas involucradas en materia de atracción para que realizaran el análisis al Sistema “Candidatas y Candidatos Conóceles” en ámbito de su competencia fueran implementados en los PEL.  </w:t>
      </w:r>
    </w:p>
    <w:p w14:paraId="087C81C4"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2B8AE3B1" w14:textId="7C1020C0"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Asimismo, en el punto de acuerdo Octavo en relación con el último párrafo del numeral 5, inciso a) de los efectos del acuerdo, se instruyó para que con la debida oportunidad previo al inicio de los PEL del 2023 y para los del 2024, formular</w:t>
      </w:r>
      <w:r w:rsidR="004E3739" w:rsidRPr="00BD387F">
        <w:rPr>
          <w:rFonts w:ascii="Lucida Sans Unicode" w:eastAsia="Trebuchet MS" w:hAnsi="Lucida Sans Unicode" w:cs="Lucida Sans Unicode"/>
          <w:color w:val="404040"/>
        </w:rPr>
        <w:t>a</w:t>
      </w:r>
      <w:r w:rsidRPr="00BD387F">
        <w:rPr>
          <w:rFonts w:ascii="Lucida Sans Unicode" w:eastAsia="Trebuchet MS" w:hAnsi="Lucida Sans Unicode" w:cs="Lucida Sans Unicode"/>
          <w:color w:val="404040"/>
        </w:rPr>
        <w:t>n y presentar</w:t>
      </w:r>
      <w:r w:rsidR="004E3739" w:rsidRPr="00BD387F">
        <w:rPr>
          <w:rFonts w:ascii="Lucida Sans Unicode" w:eastAsia="Trebuchet MS" w:hAnsi="Lucida Sans Unicode" w:cs="Lucida Sans Unicode"/>
          <w:color w:val="404040"/>
        </w:rPr>
        <w:t>a</w:t>
      </w:r>
      <w:r w:rsidRPr="00BD387F">
        <w:rPr>
          <w:rFonts w:ascii="Lucida Sans Unicode" w:eastAsia="Trebuchet MS" w:hAnsi="Lucida Sans Unicode" w:cs="Lucida Sans Unicode"/>
          <w:color w:val="404040"/>
        </w:rPr>
        <w:t xml:space="preserve">n a la propuesta de reforma de reglamento que resulten aplicables que permita la implementación permanente del Sistema “Candidatas y Candidatos </w:t>
      </w:r>
      <w:proofErr w:type="gramStart"/>
      <w:r w:rsidRPr="00BD387F">
        <w:rPr>
          <w:rFonts w:ascii="Lucida Sans Unicode" w:eastAsia="Trebuchet MS" w:hAnsi="Lucida Sans Unicode" w:cs="Lucida Sans Unicode"/>
          <w:color w:val="404040"/>
        </w:rPr>
        <w:t>Conóceles</w:t>
      </w:r>
      <w:proofErr w:type="gramEnd"/>
      <w:r w:rsidRPr="00BD387F">
        <w:rPr>
          <w:rFonts w:ascii="Lucida Sans Unicode" w:eastAsia="Trebuchet MS" w:hAnsi="Lucida Sans Unicode" w:cs="Lucida Sans Unicode"/>
          <w:color w:val="404040"/>
        </w:rPr>
        <w:t xml:space="preserve">” en todas las entidades federativas. </w:t>
      </w:r>
    </w:p>
    <w:p w14:paraId="0A4DCC94"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65AE03FC" w14:textId="5C7D980B"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El 31 de enero del 2022, el Consejo General, mediante acuerdo INE/CG46/2022, aprobó los Lineamientos para el uso del Sistema denominado “Candidatas y Candidatos </w:t>
      </w:r>
      <w:proofErr w:type="gramStart"/>
      <w:r w:rsidRPr="00BD387F">
        <w:rPr>
          <w:rFonts w:ascii="Lucida Sans Unicode" w:eastAsia="Trebuchet MS" w:hAnsi="Lucida Sans Unicode" w:cs="Lucida Sans Unicode"/>
          <w:color w:val="404040"/>
        </w:rPr>
        <w:t>Conóceles</w:t>
      </w:r>
      <w:proofErr w:type="gramEnd"/>
      <w:r w:rsidRPr="00BD387F">
        <w:rPr>
          <w:rFonts w:ascii="Lucida Sans Unicode" w:eastAsia="Trebuchet MS" w:hAnsi="Lucida Sans Unicode" w:cs="Lucida Sans Unicode"/>
          <w:color w:val="404040"/>
        </w:rPr>
        <w:t xml:space="preserve">”, para los PEL 2021-2022, así como su anexo único que corresponde al cuestionario de identidad mismo que formó parte integral de </w:t>
      </w:r>
      <w:r w:rsidR="004E3739" w:rsidRPr="00BD387F">
        <w:rPr>
          <w:rFonts w:ascii="Lucida Sans Unicode" w:eastAsia="Trebuchet MS" w:hAnsi="Lucida Sans Unicode" w:cs="Lucida Sans Unicode"/>
          <w:color w:val="404040"/>
        </w:rPr>
        <w:t>é</w:t>
      </w:r>
      <w:r w:rsidRPr="00BD387F">
        <w:rPr>
          <w:rFonts w:ascii="Lucida Sans Unicode" w:eastAsia="Trebuchet MS" w:hAnsi="Lucida Sans Unicode" w:cs="Lucida Sans Unicode"/>
          <w:color w:val="404040"/>
        </w:rPr>
        <w:t xml:space="preserve">stos. </w:t>
      </w:r>
    </w:p>
    <w:p w14:paraId="5FDBB98E"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0B6A62B7" w14:textId="74580A84"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56FAE554">
        <w:rPr>
          <w:rFonts w:ascii="Lucida Sans Unicode" w:eastAsia="Trebuchet MS" w:hAnsi="Lucida Sans Unicode" w:cs="Lucida Sans Unicode"/>
          <w:color w:val="404040" w:themeColor="text1" w:themeTint="BF"/>
        </w:rPr>
        <w:t xml:space="preserve">El </w:t>
      </w:r>
      <w:r w:rsidR="01F4921B" w:rsidRPr="56FAE554">
        <w:rPr>
          <w:rFonts w:ascii="Lucida Sans Unicode" w:eastAsia="Trebuchet MS" w:hAnsi="Lucida Sans Unicode" w:cs="Lucida Sans Unicode"/>
          <w:color w:val="404040" w:themeColor="text1" w:themeTint="BF"/>
        </w:rPr>
        <w:t>0</w:t>
      </w:r>
      <w:r w:rsidRPr="56FAE554">
        <w:rPr>
          <w:rFonts w:ascii="Lucida Sans Unicode" w:eastAsia="Trebuchet MS" w:hAnsi="Lucida Sans Unicode" w:cs="Lucida Sans Unicode"/>
          <w:color w:val="404040" w:themeColor="text1" w:themeTint="BF"/>
        </w:rPr>
        <w:t>7 de septiembre del 2022, mediante acuerdo INE/</w:t>
      </w:r>
      <w:r w:rsidR="30E9BD15" w:rsidRPr="56FAE554">
        <w:rPr>
          <w:rFonts w:ascii="Lucida Sans Unicode" w:eastAsia="Trebuchet MS" w:hAnsi="Lucida Sans Unicode" w:cs="Lucida Sans Unicode"/>
          <w:color w:val="404040" w:themeColor="text1" w:themeTint="BF"/>
        </w:rPr>
        <w:t>CG616/2022</w:t>
      </w:r>
      <w:r w:rsidRPr="56FAE554">
        <w:rPr>
          <w:rFonts w:ascii="Lucida Sans Unicode" w:eastAsia="Trebuchet MS" w:hAnsi="Lucida Sans Unicode" w:cs="Lucida Sans Unicode"/>
          <w:color w:val="404040" w:themeColor="text1" w:themeTint="BF"/>
        </w:rPr>
        <w:t xml:space="preserve"> se aprueban las modificaciones a los artículos 4 y 267 del Reglamento de Elecciones del Instituto Nacional Electoral, para dar obligatoriedad al Desarrollo e implementación del Sistema de “Candidatas y Candidatos Conóceles” y se agregan los anexos 24.1 Lineamientos para el uso del sistema denominado </w:t>
      </w:r>
      <w:r w:rsidR="004E3739" w:rsidRPr="56FAE554">
        <w:rPr>
          <w:rFonts w:ascii="Lucida Sans Unicode" w:eastAsia="Trebuchet MS" w:hAnsi="Lucida Sans Unicode" w:cs="Lucida Sans Unicode"/>
          <w:color w:val="404040" w:themeColor="text1" w:themeTint="BF"/>
        </w:rPr>
        <w:t>“</w:t>
      </w:r>
      <w:r w:rsidRPr="56FAE554">
        <w:rPr>
          <w:rFonts w:ascii="Lucida Sans Unicode" w:eastAsia="Trebuchet MS" w:hAnsi="Lucida Sans Unicode" w:cs="Lucida Sans Unicode"/>
          <w:color w:val="404040" w:themeColor="text1" w:themeTint="BF"/>
        </w:rPr>
        <w:t>Candidatas y Candidatos, Conóceles</w:t>
      </w:r>
      <w:r w:rsidR="004E3739" w:rsidRPr="56FAE554">
        <w:rPr>
          <w:rFonts w:ascii="Lucida Sans Unicode" w:eastAsia="Trebuchet MS" w:hAnsi="Lucida Sans Unicode" w:cs="Lucida Sans Unicode"/>
          <w:color w:val="404040" w:themeColor="text1" w:themeTint="BF"/>
        </w:rPr>
        <w:t>”</w:t>
      </w:r>
      <w:r w:rsidRPr="56FAE554">
        <w:rPr>
          <w:rFonts w:ascii="Lucida Sans Unicode" w:eastAsia="Trebuchet MS" w:hAnsi="Lucida Sans Unicode" w:cs="Lucida Sans Unicode"/>
          <w:color w:val="404040" w:themeColor="text1" w:themeTint="BF"/>
        </w:rPr>
        <w:t xml:space="preserve"> para los procesos electorales federales y 24.2 Lineamientos para el uso del sistema denominado </w:t>
      </w:r>
      <w:r w:rsidR="004E3739" w:rsidRPr="56FAE554">
        <w:rPr>
          <w:rFonts w:ascii="Lucida Sans Unicode" w:eastAsia="Trebuchet MS" w:hAnsi="Lucida Sans Unicode" w:cs="Lucida Sans Unicode"/>
          <w:color w:val="404040" w:themeColor="text1" w:themeTint="BF"/>
        </w:rPr>
        <w:t>“</w:t>
      </w:r>
      <w:r w:rsidRPr="56FAE554">
        <w:rPr>
          <w:rFonts w:ascii="Lucida Sans Unicode" w:eastAsia="Trebuchet MS" w:hAnsi="Lucida Sans Unicode" w:cs="Lucida Sans Unicode"/>
          <w:color w:val="404040" w:themeColor="text1" w:themeTint="BF"/>
        </w:rPr>
        <w:t>Candidatas y Candidatos, Conóceles</w:t>
      </w:r>
      <w:r w:rsidR="004E3739" w:rsidRPr="56FAE554">
        <w:rPr>
          <w:rFonts w:ascii="Lucida Sans Unicode" w:eastAsia="Trebuchet MS" w:hAnsi="Lucida Sans Unicode" w:cs="Lucida Sans Unicode"/>
          <w:color w:val="404040" w:themeColor="text1" w:themeTint="BF"/>
        </w:rPr>
        <w:t>”</w:t>
      </w:r>
      <w:r w:rsidRPr="56FAE554">
        <w:rPr>
          <w:rFonts w:ascii="Lucida Sans Unicode" w:eastAsia="Trebuchet MS" w:hAnsi="Lucida Sans Unicode" w:cs="Lucida Sans Unicode"/>
          <w:color w:val="404040" w:themeColor="text1" w:themeTint="BF"/>
        </w:rPr>
        <w:t xml:space="preserve"> para los procesos electorales locales. </w:t>
      </w:r>
    </w:p>
    <w:p w14:paraId="0B59D010"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0F8FB787" w14:textId="4B2148A4"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56FAE554">
        <w:rPr>
          <w:rFonts w:ascii="Lucida Sans Unicode" w:eastAsia="Trebuchet MS" w:hAnsi="Lucida Sans Unicode" w:cs="Lucida Sans Unicode"/>
          <w:color w:val="404040" w:themeColor="text1" w:themeTint="BF"/>
        </w:rPr>
        <w:t>El 31 de agosto del 2023 se aprobó el Acuerd</w:t>
      </w:r>
      <w:r w:rsidR="71942524" w:rsidRPr="56FAE554">
        <w:rPr>
          <w:rFonts w:ascii="Lucida Sans Unicode" w:eastAsia="Trebuchet MS" w:hAnsi="Lucida Sans Unicode" w:cs="Lucida Sans Unicode"/>
          <w:color w:val="404040" w:themeColor="text1" w:themeTint="BF"/>
        </w:rPr>
        <w:t xml:space="preserve">o </w:t>
      </w:r>
      <w:r w:rsidR="6BBE78BE" w:rsidRPr="56FAE554">
        <w:rPr>
          <w:rFonts w:ascii="Lucida Sans Unicode" w:eastAsia="Trebuchet MS" w:hAnsi="Lucida Sans Unicode" w:cs="Lucida Sans Unicode"/>
          <w:color w:val="404040" w:themeColor="text1" w:themeTint="BF"/>
        </w:rPr>
        <w:t>IEPC-</w:t>
      </w:r>
      <w:r w:rsidR="71942524" w:rsidRPr="56FAE554">
        <w:rPr>
          <w:rFonts w:ascii="Lucida Sans Unicode" w:eastAsia="Trebuchet MS" w:hAnsi="Lucida Sans Unicode" w:cs="Lucida Sans Unicode"/>
          <w:color w:val="404040" w:themeColor="text1" w:themeTint="BF"/>
        </w:rPr>
        <w:t>ACG-054/23</w:t>
      </w:r>
      <w:r w:rsidRPr="56FAE554">
        <w:rPr>
          <w:rFonts w:ascii="Lucida Sans Unicode" w:eastAsia="Trebuchet MS" w:hAnsi="Lucida Sans Unicode" w:cs="Lucida Sans Unicode"/>
          <w:color w:val="404040" w:themeColor="text1" w:themeTint="BF"/>
        </w:rPr>
        <w:t xml:space="preserve"> del Consejo General del Instituto Electoral y de Participación Ciudadana del Estado de Jalisco, mediante el cual se aprueba la Designación de la Comisión Responsable de supervisar  el </w:t>
      </w:r>
      <w:r w:rsidR="004E3739" w:rsidRPr="56FAE554">
        <w:rPr>
          <w:rFonts w:ascii="Lucida Sans Unicode" w:eastAsia="Trebuchet MS" w:hAnsi="Lucida Sans Unicode" w:cs="Lucida Sans Unicode"/>
          <w:color w:val="404040" w:themeColor="text1" w:themeTint="BF"/>
        </w:rPr>
        <w:t>diseño,</w:t>
      </w:r>
      <w:r w:rsidRPr="56FAE554">
        <w:rPr>
          <w:rFonts w:ascii="Lucida Sans Unicode" w:eastAsia="Trebuchet MS" w:hAnsi="Lucida Sans Unicode" w:cs="Lucida Sans Unicode"/>
          <w:color w:val="404040" w:themeColor="text1" w:themeTint="BF"/>
        </w:rPr>
        <w:t xml:space="preserve"> implementación</w:t>
      </w:r>
      <w:r w:rsidR="004E3739" w:rsidRPr="56FAE554">
        <w:rPr>
          <w:rFonts w:ascii="Lucida Sans Unicode" w:eastAsia="Trebuchet MS" w:hAnsi="Lucida Sans Unicode" w:cs="Lucida Sans Unicode"/>
          <w:color w:val="404040" w:themeColor="text1" w:themeTint="BF"/>
        </w:rPr>
        <w:t xml:space="preserve"> y operación</w:t>
      </w:r>
      <w:r w:rsidRPr="56FAE554">
        <w:rPr>
          <w:rFonts w:ascii="Lucida Sans Unicode" w:eastAsia="Trebuchet MS" w:hAnsi="Lucida Sans Unicode" w:cs="Lucida Sans Unicode"/>
          <w:color w:val="404040" w:themeColor="text1" w:themeTint="BF"/>
        </w:rPr>
        <w:t xml:space="preserve"> del Sistema “Candidatas y Candidatos, Conóceles”; </w:t>
      </w:r>
      <w:r w:rsidR="004E3739" w:rsidRPr="56FAE554">
        <w:rPr>
          <w:rFonts w:ascii="Lucida Sans Unicode" w:eastAsia="Trebuchet MS" w:hAnsi="Lucida Sans Unicode" w:cs="Lucida Sans Unicode"/>
          <w:color w:val="404040" w:themeColor="text1" w:themeTint="BF"/>
        </w:rPr>
        <w:t>l</w:t>
      </w:r>
      <w:r w:rsidRPr="56FAE554">
        <w:rPr>
          <w:rFonts w:ascii="Lucida Sans Unicode" w:eastAsia="Trebuchet MS" w:hAnsi="Lucida Sans Unicode" w:cs="Lucida Sans Unicode"/>
          <w:color w:val="404040" w:themeColor="text1" w:themeTint="BF"/>
        </w:rPr>
        <w:t xml:space="preserve">a Instancia Interna Responsable de asegurar el cumplimiento de los Lineamientos para el uso del Sistema y las Unidades Responsables que le apoyarán en los trabajos relacionados con su </w:t>
      </w:r>
      <w:r w:rsidR="004E3739" w:rsidRPr="56FAE554">
        <w:rPr>
          <w:rFonts w:ascii="Lucida Sans Unicode" w:eastAsia="Trebuchet MS" w:hAnsi="Lucida Sans Unicode" w:cs="Lucida Sans Unicode"/>
          <w:color w:val="404040" w:themeColor="text1" w:themeTint="BF"/>
        </w:rPr>
        <w:t xml:space="preserve">diseño, </w:t>
      </w:r>
      <w:r w:rsidRPr="56FAE554">
        <w:rPr>
          <w:rFonts w:ascii="Lucida Sans Unicode" w:eastAsia="Trebuchet MS" w:hAnsi="Lucida Sans Unicode" w:cs="Lucida Sans Unicode"/>
          <w:color w:val="404040" w:themeColor="text1" w:themeTint="BF"/>
        </w:rPr>
        <w:t xml:space="preserve">implementación y operación. </w:t>
      </w:r>
    </w:p>
    <w:p w14:paraId="178074FC" w14:textId="77777777" w:rsidR="00A85685" w:rsidRPr="00BD387F" w:rsidRDefault="00A85685" w:rsidP="00BD387F">
      <w:pPr>
        <w:spacing w:line="240" w:lineRule="auto"/>
        <w:ind w:left="-283" w:right="-409"/>
        <w:rPr>
          <w:rFonts w:ascii="Lucida Sans Unicode" w:eastAsia="Trebuchet MS" w:hAnsi="Lucida Sans Unicode" w:cs="Lucida Sans Unicode"/>
        </w:rPr>
      </w:pPr>
    </w:p>
    <w:p w14:paraId="3614B134" w14:textId="77777777" w:rsidR="00A85685" w:rsidRPr="00BD387F" w:rsidRDefault="004444FB" w:rsidP="00BD387F">
      <w:pPr>
        <w:numPr>
          <w:ilvl w:val="0"/>
          <w:numId w:val="28"/>
        </w:numPr>
        <w:spacing w:line="240" w:lineRule="auto"/>
        <w:ind w:left="566" w:right="-409" w:firstLine="0"/>
        <w:jc w:val="both"/>
        <w:rPr>
          <w:rFonts w:ascii="Lucida Sans Unicode" w:eastAsia="Trebuchet MS" w:hAnsi="Lucida Sans Unicode" w:cs="Lucida Sans Unicode"/>
          <w:b/>
          <w:color w:val="0C9686"/>
          <w:sz w:val="28"/>
          <w:szCs w:val="28"/>
        </w:rPr>
      </w:pPr>
      <w:r w:rsidRPr="00BD387F">
        <w:rPr>
          <w:rFonts w:ascii="Lucida Sans Unicode" w:eastAsia="Trebuchet MS" w:hAnsi="Lucida Sans Unicode" w:cs="Lucida Sans Unicode"/>
          <w:b/>
          <w:color w:val="0C9686"/>
          <w:sz w:val="28"/>
          <w:szCs w:val="28"/>
        </w:rPr>
        <w:t>Introducción</w:t>
      </w:r>
    </w:p>
    <w:p w14:paraId="52DEE092"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4B5A2238" w14:textId="277C6C05" w:rsidR="00A85685" w:rsidRDefault="004444FB" w:rsidP="00BD387F">
      <w:pPr>
        <w:spacing w:line="240" w:lineRule="auto"/>
        <w:ind w:left="-283" w:right="-409"/>
        <w:jc w:val="both"/>
        <w:rPr>
          <w:rFonts w:ascii="Lucida Sans Unicode" w:eastAsia="Trebuchet MS" w:hAnsi="Lucida Sans Unicode" w:cs="Lucida Sans Unicode"/>
          <w:color w:val="404040"/>
        </w:rPr>
      </w:pPr>
      <w:r w:rsidRPr="56FAE554">
        <w:rPr>
          <w:rFonts w:ascii="Lucida Sans Unicode" w:eastAsia="Trebuchet MS" w:hAnsi="Lucida Sans Unicode" w:cs="Lucida Sans Unicode"/>
          <w:color w:val="404040" w:themeColor="text1" w:themeTint="BF"/>
        </w:rPr>
        <w:t xml:space="preserve">Para el Proceso Electoral </w:t>
      </w:r>
      <w:r w:rsidR="00BA6ABE" w:rsidRPr="56FAE554">
        <w:rPr>
          <w:rFonts w:ascii="Lucida Sans Unicode" w:eastAsia="Trebuchet MS" w:hAnsi="Lucida Sans Unicode" w:cs="Lucida Sans Unicode"/>
          <w:color w:val="404040" w:themeColor="text1" w:themeTint="BF"/>
        </w:rPr>
        <w:t xml:space="preserve">Local </w:t>
      </w:r>
      <w:r w:rsidRPr="56FAE554">
        <w:rPr>
          <w:rFonts w:ascii="Lucida Sans Unicode" w:eastAsia="Trebuchet MS" w:hAnsi="Lucida Sans Unicode" w:cs="Lucida Sans Unicode"/>
          <w:color w:val="404040" w:themeColor="text1" w:themeTint="BF"/>
        </w:rPr>
        <w:t>Concurrente 2023-2024 en Jalisco, se prevé la implementación de un Sistema denominado “Candidatas y Candidatos, Conóceles”, con el fin de proporcionar a la ciudadanía información verídica relacionada con el perfil personal, profesional, trayectoria política y laboral de cada candidatura, así como, en su caso, la pert</w:t>
      </w:r>
      <w:r w:rsidR="5057E561" w:rsidRPr="56FAE554">
        <w:rPr>
          <w:rFonts w:ascii="Lucida Sans Unicode" w:eastAsia="Trebuchet MS" w:hAnsi="Lucida Sans Unicode" w:cs="Lucida Sans Unicode"/>
          <w:color w:val="404040" w:themeColor="text1" w:themeTint="BF"/>
        </w:rPr>
        <w:t>enencia</w:t>
      </w:r>
      <w:r w:rsidRPr="56FAE554">
        <w:rPr>
          <w:rFonts w:ascii="Lucida Sans Unicode" w:eastAsia="Trebuchet MS" w:hAnsi="Lucida Sans Unicode" w:cs="Lucida Sans Unicode"/>
          <w:color w:val="404040" w:themeColor="text1" w:themeTint="BF"/>
        </w:rPr>
        <w:t xml:space="preserve"> a algún grupo en situación de discriminación o de atención prioritaria,  en </w:t>
      </w:r>
      <w:r w:rsidRPr="56FAE554">
        <w:rPr>
          <w:rFonts w:ascii="Lucida Sans Unicode" w:eastAsia="Trebuchet MS" w:hAnsi="Lucida Sans Unicode" w:cs="Lucida Sans Unicode"/>
          <w:color w:val="404040" w:themeColor="text1" w:themeTint="BF"/>
        </w:rPr>
        <w:lastRenderedPageBreak/>
        <w:t xml:space="preserve">cumplimiento con lo establecido en el Reglamento de Elecciones del Instituto Nacional Electoral que a la letra dice: </w:t>
      </w:r>
    </w:p>
    <w:p w14:paraId="4016A33A" w14:textId="77777777" w:rsidR="00BD387F" w:rsidRPr="00BD387F" w:rsidRDefault="00BD387F" w:rsidP="00BD387F">
      <w:pPr>
        <w:spacing w:line="240" w:lineRule="auto"/>
        <w:ind w:left="-283" w:right="-409"/>
        <w:jc w:val="both"/>
        <w:rPr>
          <w:rFonts w:ascii="Lucida Sans Unicode" w:eastAsia="Trebuchet MS" w:hAnsi="Lucida Sans Unicode" w:cs="Lucida Sans Unicode"/>
          <w:color w:val="404040"/>
        </w:rPr>
      </w:pPr>
    </w:p>
    <w:p w14:paraId="5BDFAEBC"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w:t>
      </w:r>
      <w:r w:rsidRPr="00BD387F">
        <w:rPr>
          <w:rFonts w:ascii="Lucida Sans Unicode" w:eastAsia="Trebuchet MS" w:hAnsi="Lucida Sans Unicode" w:cs="Lucida Sans Unicode"/>
          <w:b/>
          <w:i/>
          <w:color w:val="404040"/>
          <w:sz w:val="20"/>
          <w:szCs w:val="20"/>
        </w:rPr>
        <w:t>Artículo 4.</w:t>
      </w:r>
      <w:r w:rsidRPr="00BD387F">
        <w:rPr>
          <w:rFonts w:ascii="Lucida Sans Unicode" w:eastAsia="Trebuchet MS" w:hAnsi="Lucida Sans Unicode" w:cs="Lucida Sans Unicode"/>
          <w:i/>
          <w:color w:val="404040"/>
          <w:sz w:val="20"/>
          <w:szCs w:val="20"/>
        </w:rPr>
        <w:t xml:space="preserve"> Todas las disposiciones de este Reglamento que regulan los siguientes temas, y que fueron emitidas en ejercicio de la facultad de atracción del instituto, a través de las cuales se fijaron criterios de interpretación en asuntos de la competencia original de los Organismos Públicos Locales, tienen carácter obligatorio</w:t>
      </w:r>
    </w:p>
    <w:p w14:paraId="2F3F4DD2"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sz w:val="20"/>
          <w:szCs w:val="20"/>
        </w:rPr>
      </w:pPr>
    </w:p>
    <w:p w14:paraId="2A993DDE"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 xml:space="preserve">              i) Desarrollo e implementación del sistema Candidatas v Candidatos, </w:t>
      </w:r>
      <w:proofErr w:type="gramStart"/>
      <w:r w:rsidRPr="00BD387F">
        <w:rPr>
          <w:rFonts w:ascii="Lucida Sans Unicode" w:eastAsia="Trebuchet MS" w:hAnsi="Lucida Sans Unicode" w:cs="Lucida Sans Unicode"/>
          <w:i/>
          <w:color w:val="404040"/>
          <w:sz w:val="20"/>
          <w:szCs w:val="20"/>
        </w:rPr>
        <w:t>Conóceles</w:t>
      </w:r>
      <w:proofErr w:type="gramEnd"/>
      <w:r w:rsidRPr="00BD387F">
        <w:rPr>
          <w:rFonts w:ascii="Lucida Sans Unicode" w:eastAsia="Trebuchet MS" w:hAnsi="Lucida Sans Unicode" w:cs="Lucida Sans Unicode"/>
          <w:i/>
          <w:color w:val="404040"/>
          <w:sz w:val="20"/>
          <w:szCs w:val="20"/>
        </w:rPr>
        <w:t>.</w:t>
      </w:r>
    </w:p>
    <w:p w14:paraId="53E7398D"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sz w:val="20"/>
          <w:szCs w:val="20"/>
        </w:rPr>
      </w:pPr>
    </w:p>
    <w:p w14:paraId="6897B022" w14:textId="77777777" w:rsidR="00A85685" w:rsidRPr="00BD387F" w:rsidRDefault="004444FB" w:rsidP="00BD387F">
      <w:pPr>
        <w:spacing w:line="240" w:lineRule="auto"/>
        <w:ind w:left="720" w:right="-409"/>
        <w:jc w:val="both"/>
        <w:rPr>
          <w:rFonts w:ascii="Lucida Sans Unicode" w:eastAsia="Trebuchet MS" w:hAnsi="Lucida Sans Unicode" w:cs="Lucida Sans Unicode"/>
          <w:b/>
          <w:i/>
          <w:color w:val="404040"/>
          <w:sz w:val="20"/>
          <w:szCs w:val="20"/>
        </w:rPr>
      </w:pPr>
      <w:r w:rsidRPr="00BD387F">
        <w:rPr>
          <w:rFonts w:ascii="Lucida Sans Unicode" w:eastAsia="Trebuchet MS" w:hAnsi="Lucida Sans Unicode" w:cs="Lucida Sans Unicode"/>
          <w:b/>
          <w:i/>
          <w:color w:val="404040"/>
          <w:sz w:val="20"/>
          <w:szCs w:val="20"/>
        </w:rPr>
        <w:t>Artículo 267.</w:t>
      </w:r>
    </w:p>
    <w:p w14:paraId="1E4D075B"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1. Las disposiciones contenidas en el presente Capítulo son aplicables para las autoridades competentes del instituto y de los OPL, los Partidos Políticos Nacionales y locales, aspirantes y candidaturas independientes a cargos de elección federal y local.</w:t>
      </w:r>
    </w:p>
    <w:p w14:paraId="0C200355"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sz w:val="20"/>
          <w:szCs w:val="20"/>
        </w:rPr>
      </w:pPr>
    </w:p>
    <w:p w14:paraId="00FEADF5" w14:textId="7597B79D" w:rsidR="0042688B" w:rsidRPr="00BD387F" w:rsidRDefault="00BD387F"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w:t>
      </w:r>
      <w:r w:rsidR="0042688B" w:rsidRPr="00BD387F">
        <w:rPr>
          <w:rFonts w:ascii="Lucida Sans Unicode" w:eastAsia="Trebuchet MS" w:hAnsi="Lucida Sans Unicode" w:cs="Lucida Sans Unicode"/>
          <w:i/>
          <w:color w:val="404040"/>
          <w:sz w:val="20"/>
          <w:szCs w:val="20"/>
        </w:rPr>
        <w:t>…</w:t>
      </w:r>
      <w:r w:rsidRPr="00BD387F">
        <w:rPr>
          <w:rFonts w:ascii="Lucida Sans Unicode" w:eastAsia="Trebuchet MS" w:hAnsi="Lucida Sans Unicode" w:cs="Lucida Sans Unicode"/>
          <w:i/>
          <w:color w:val="404040"/>
          <w:sz w:val="20"/>
          <w:szCs w:val="20"/>
        </w:rPr>
        <w:t>]</w:t>
      </w:r>
    </w:p>
    <w:p w14:paraId="40A3B03D" w14:textId="77777777" w:rsidR="0042688B" w:rsidRPr="00BD387F" w:rsidRDefault="0042688B" w:rsidP="00BD387F">
      <w:pPr>
        <w:spacing w:line="240" w:lineRule="auto"/>
        <w:ind w:left="720" w:right="-409"/>
        <w:jc w:val="both"/>
        <w:rPr>
          <w:rFonts w:ascii="Lucida Sans Unicode" w:eastAsia="Trebuchet MS" w:hAnsi="Lucida Sans Unicode" w:cs="Lucida Sans Unicode"/>
          <w:i/>
          <w:color w:val="404040"/>
          <w:sz w:val="20"/>
          <w:szCs w:val="20"/>
        </w:rPr>
      </w:pPr>
    </w:p>
    <w:p w14:paraId="432C7C1E"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 xml:space="preserve">3. En el ámbito federal, una vez aprobadas las candidaturas, los sujetos obligados deberán capturar la información curricular y de identidad de sus candidaturas en el Sistema Candidatas y Candidatos, </w:t>
      </w:r>
      <w:proofErr w:type="gramStart"/>
      <w:r w:rsidRPr="00BD387F">
        <w:rPr>
          <w:rFonts w:ascii="Lucida Sans Unicode" w:eastAsia="Trebuchet MS" w:hAnsi="Lucida Sans Unicode" w:cs="Lucida Sans Unicode"/>
          <w:i/>
          <w:color w:val="404040"/>
          <w:sz w:val="20"/>
          <w:szCs w:val="20"/>
        </w:rPr>
        <w:t>Conóceles</w:t>
      </w:r>
      <w:proofErr w:type="gramEnd"/>
      <w:r w:rsidRPr="00BD387F">
        <w:rPr>
          <w:rFonts w:ascii="Lucida Sans Unicode" w:eastAsia="Trebuchet MS" w:hAnsi="Lucida Sans Unicode" w:cs="Lucida Sans Unicode"/>
          <w:i/>
          <w:color w:val="404040"/>
          <w:sz w:val="20"/>
          <w:szCs w:val="20"/>
        </w:rPr>
        <w:t xml:space="preserve">, conforme a los Lineamientos que apruebe el Consejo General, y que forman parte del presente reglamento como Anexo 24.1. </w:t>
      </w:r>
    </w:p>
    <w:p w14:paraId="1CA25322"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sz w:val="20"/>
          <w:szCs w:val="20"/>
        </w:rPr>
      </w:pPr>
    </w:p>
    <w:p w14:paraId="1A5BF6BA"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 xml:space="preserve">4. En el ámbito local, una vez aprobadas las candidaturas por </w:t>
      </w:r>
      <w:proofErr w:type="spellStart"/>
      <w:r w:rsidRPr="00BD387F">
        <w:rPr>
          <w:rFonts w:ascii="Lucida Sans Unicode" w:eastAsia="Trebuchet MS" w:hAnsi="Lucida Sans Unicode" w:cs="Lucida Sans Unicode"/>
          <w:i/>
          <w:color w:val="404040"/>
          <w:sz w:val="20"/>
          <w:szCs w:val="20"/>
        </w:rPr>
        <w:t>Ios</w:t>
      </w:r>
      <w:proofErr w:type="spellEnd"/>
      <w:r w:rsidRPr="00BD387F">
        <w:rPr>
          <w:rFonts w:ascii="Lucida Sans Unicode" w:eastAsia="Trebuchet MS" w:hAnsi="Lucida Sans Unicode" w:cs="Lucida Sans Unicode"/>
          <w:i/>
          <w:color w:val="404040"/>
          <w:sz w:val="20"/>
          <w:szCs w:val="20"/>
        </w:rPr>
        <w:t xml:space="preserve"> órganos correspondientes de cada OPL, los sujetos obligados deberán capturar la información curricular y de identidad en el Sistema de Candidatas y Candidatos </w:t>
      </w:r>
      <w:proofErr w:type="gramStart"/>
      <w:r w:rsidRPr="00BD387F">
        <w:rPr>
          <w:rFonts w:ascii="Lucida Sans Unicode" w:eastAsia="Trebuchet MS" w:hAnsi="Lucida Sans Unicode" w:cs="Lucida Sans Unicode"/>
          <w:i/>
          <w:color w:val="404040"/>
          <w:sz w:val="20"/>
          <w:szCs w:val="20"/>
        </w:rPr>
        <w:t>Conóceles</w:t>
      </w:r>
      <w:proofErr w:type="gramEnd"/>
      <w:r w:rsidRPr="00BD387F">
        <w:rPr>
          <w:rFonts w:ascii="Lucida Sans Unicode" w:eastAsia="Trebuchet MS" w:hAnsi="Lucida Sans Unicode" w:cs="Lucida Sans Unicode"/>
          <w:i/>
          <w:color w:val="404040"/>
          <w:sz w:val="20"/>
          <w:szCs w:val="20"/>
        </w:rPr>
        <w:t xml:space="preserve"> implementado en cada OPL, actividades que serán regidas por los Lineamientos que apruebe el Consejo General, y que forman parte del presente reglamento como Anexo 24,2.”</w:t>
      </w:r>
    </w:p>
    <w:p w14:paraId="5514F9F6"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rPr>
      </w:pPr>
    </w:p>
    <w:p w14:paraId="20C63BA5" w14:textId="0ED45E4A" w:rsidR="00A85685" w:rsidRPr="00BD387F" w:rsidRDefault="004444FB" w:rsidP="00BD387F">
      <w:p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Y de conformidad a lo dispuesto en los </w:t>
      </w:r>
      <w:r w:rsidR="00BD387F" w:rsidRPr="00BD387F">
        <w:rPr>
          <w:rFonts w:ascii="Lucida Sans Unicode" w:eastAsia="Trebuchet MS" w:hAnsi="Lucida Sans Unicode" w:cs="Lucida Sans Unicode"/>
          <w:i/>
          <w:iCs/>
          <w:color w:val="404040"/>
        </w:rPr>
        <w:t xml:space="preserve">Lineamientos para el uso del Sistema “Candidatas y Candidatos, </w:t>
      </w:r>
      <w:proofErr w:type="gramStart"/>
      <w:r w:rsidR="00BD387F" w:rsidRPr="00BD387F">
        <w:rPr>
          <w:rFonts w:ascii="Lucida Sans Unicode" w:eastAsia="Trebuchet MS" w:hAnsi="Lucida Sans Unicode" w:cs="Lucida Sans Unicode"/>
          <w:i/>
          <w:iCs/>
          <w:color w:val="404040"/>
        </w:rPr>
        <w:t>Conóceles</w:t>
      </w:r>
      <w:proofErr w:type="gramEnd"/>
      <w:r w:rsidR="00BD387F" w:rsidRPr="00BD387F">
        <w:rPr>
          <w:rFonts w:ascii="Lucida Sans Unicode" w:eastAsia="Trebuchet MS" w:hAnsi="Lucida Sans Unicode" w:cs="Lucida Sans Unicode"/>
          <w:i/>
          <w:iCs/>
          <w:color w:val="404040"/>
        </w:rPr>
        <w:t>” para los procesos electorales locales</w:t>
      </w:r>
      <w:r w:rsidR="00BD387F" w:rsidRPr="00BD387F">
        <w:rPr>
          <w:rFonts w:ascii="Lucida Sans Unicode" w:eastAsia="Trebuchet MS" w:hAnsi="Lucida Sans Unicode" w:cs="Lucida Sans Unicode"/>
          <w:color w:val="404040"/>
        </w:rPr>
        <w:t>, q</w:t>
      </w:r>
      <w:r w:rsidRPr="00BD387F">
        <w:rPr>
          <w:rFonts w:ascii="Lucida Sans Unicode" w:eastAsia="Trebuchet MS" w:hAnsi="Lucida Sans Unicode" w:cs="Lucida Sans Unicode"/>
          <w:color w:val="404040"/>
        </w:rPr>
        <w:t xml:space="preserve">ue a la letra dice: </w:t>
      </w:r>
    </w:p>
    <w:p w14:paraId="6FEAE448" w14:textId="77777777" w:rsidR="00A85685" w:rsidRPr="00BD387F" w:rsidRDefault="00A85685" w:rsidP="00BD387F">
      <w:pPr>
        <w:spacing w:line="240" w:lineRule="auto"/>
        <w:ind w:left="720" w:right="-409"/>
        <w:jc w:val="both"/>
        <w:rPr>
          <w:rFonts w:ascii="Lucida Sans Unicode" w:eastAsia="Trebuchet MS" w:hAnsi="Lucida Sans Unicode" w:cs="Lucida Sans Unicode"/>
          <w:b/>
          <w:i/>
          <w:color w:val="404040"/>
          <w:sz w:val="20"/>
          <w:szCs w:val="20"/>
        </w:rPr>
      </w:pPr>
    </w:p>
    <w:p w14:paraId="214498F7"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 xml:space="preserve">“Artículo 4. El objetivo del Sistema es facilitara la ciudadanía el acceso a la información de las personas candidatas que participan a puestos de elección popular en el PEL, maximizar la transparencia en la difusión de las candidaturas, la participación de la población y el voto informado y razonado, a efecto de optimizar la toma de decisiones </w:t>
      </w:r>
      <w:r w:rsidRPr="00BD387F">
        <w:rPr>
          <w:rFonts w:ascii="Lucida Sans Unicode" w:eastAsia="Trebuchet MS" w:hAnsi="Lucida Sans Unicode" w:cs="Lucida Sans Unicode"/>
          <w:i/>
          <w:color w:val="404040"/>
          <w:sz w:val="20"/>
          <w:szCs w:val="20"/>
        </w:rPr>
        <w:lastRenderedPageBreak/>
        <w:t>de la ciudadanía; asimismo, para que los OPL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 a las personas candidatas postuladas por un PP, coalición o candidatura común, y de aquellas que accedan a su registro mediante candidaturas independientes; la misma no tiene efectos respecto a la determinación sobre el registro de las personas candidatas.</w:t>
      </w:r>
    </w:p>
    <w:p w14:paraId="4334292F" w14:textId="77777777" w:rsidR="00BD387F" w:rsidRPr="00BD387F" w:rsidRDefault="00BD387F" w:rsidP="00BD387F">
      <w:pPr>
        <w:spacing w:line="240" w:lineRule="auto"/>
        <w:ind w:left="720" w:right="-409"/>
        <w:jc w:val="both"/>
        <w:rPr>
          <w:rFonts w:ascii="Lucida Sans Unicode" w:eastAsia="Trebuchet MS" w:hAnsi="Lucida Sans Unicode" w:cs="Lucida Sans Unicode"/>
          <w:i/>
          <w:color w:val="404040"/>
          <w:sz w:val="20"/>
          <w:szCs w:val="20"/>
        </w:rPr>
      </w:pPr>
    </w:p>
    <w:p w14:paraId="5FAD0A7A"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Para efectos del funcionamiento de esta herramienta:</w:t>
      </w:r>
    </w:p>
    <w:p w14:paraId="0C77E6DB"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1.    El Sistema sólo podrá ser utilizado para los fines que fue creado.</w:t>
      </w:r>
    </w:p>
    <w:p w14:paraId="6EE00EB0"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2.    El Sistema generará dos bases de datos, una correspondiente al Cuestionario de identidad y la segunda al Cuestionario curricular.</w:t>
      </w:r>
    </w:p>
    <w:p w14:paraId="24A05972"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3.    La captura y consulta del Sistema será a través de Internet, a través de la URL que para tal efecto proporcione el OPL que corresponda.</w:t>
      </w:r>
    </w:p>
    <w:p w14:paraId="36942648"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4.    El contenido de la información difundida será responsabilidad exclusiva de los PP, las coaliciones, candidaturas comunes y de las candidaturas independientes, según sea el caso.</w:t>
      </w:r>
    </w:p>
    <w:p w14:paraId="6C8D7703"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5.    El Sistema es exclusivamente un medio de difusión para que la ciudadanía conozca el perfil de las personas candidatas por lo que de ninguna manera podrá ser un medio de propaganda política.</w:t>
      </w:r>
    </w:p>
    <w:p w14:paraId="0A1BACA6" w14:textId="77777777" w:rsidR="00A85685" w:rsidRPr="00BD387F" w:rsidRDefault="004444FB" w:rsidP="00BD387F">
      <w:pPr>
        <w:spacing w:line="240" w:lineRule="auto"/>
        <w:ind w:left="720" w:right="-409"/>
        <w:jc w:val="both"/>
        <w:rPr>
          <w:rFonts w:ascii="Lucida Sans Unicode" w:eastAsia="Trebuchet MS" w:hAnsi="Lucida Sans Unicode" w:cs="Lucida Sans Unicode"/>
          <w:i/>
          <w:color w:val="404040"/>
          <w:sz w:val="20"/>
          <w:szCs w:val="20"/>
        </w:rPr>
      </w:pPr>
      <w:r w:rsidRPr="00BD387F">
        <w:rPr>
          <w:rFonts w:ascii="Lucida Sans Unicode" w:eastAsia="Trebuchet MS" w:hAnsi="Lucida Sans Unicode" w:cs="Lucida Sans Unicode"/>
          <w:i/>
          <w:color w:val="404040"/>
          <w:sz w:val="20"/>
          <w:szCs w:val="20"/>
        </w:rPr>
        <w:t>6.    La información del Sistema es con fines informativos, estadísticos y de carácter público, por lo que cualquier persona podrá acceder a los datos contenidos en el Sistema, con excepción de los datos sensibles -en términos de los artículos 4 de la Ley General de Transparencia; 3 de la Ley Federal de Transparencia, ambos en correlación con el diverso 3, fracción X, de la Ley General de Datos Personales-, cuya publicación requerirá la autorización expresa de la persona titular, salvo que se trate de una persona postulada al amparo de una acción afirmativa, en cuyo caso su información deberá ser publicada por ser de interés público.”</w:t>
      </w:r>
    </w:p>
    <w:p w14:paraId="62BB07D6" w14:textId="77777777" w:rsidR="00A85685" w:rsidRPr="00BD387F" w:rsidRDefault="00A85685" w:rsidP="00BD387F">
      <w:pPr>
        <w:spacing w:line="240" w:lineRule="auto"/>
        <w:ind w:left="720" w:right="-409"/>
        <w:jc w:val="both"/>
        <w:rPr>
          <w:rFonts w:ascii="Lucida Sans Unicode" w:eastAsia="Trebuchet MS" w:hAnsi="Lucida Sans Unicode" w:cs="Lucida Sans Unicode"/>
          <w:i/>
          <w:color w:val="404040"/>
          <w:sz w:val="20"/>
          <w:szCs w:val="20"/>
        </w:rPr>
      </w:pPr>
    </w:p>
    <w:p w14:paraId="3C288B0A" w14:textId="1FE37C6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56FAE554">
        <w:rPr>
          <w:rFonts w:ascii="Lucida Sans Unicode" w:eastAsia="Trebuchet MS" w:hAnsi="Lucida Sans Unicode" w:cs="Lucida Sans Unicode"/>
          <w:color w:val="404040" w:themeColor="text1" w:themeTint="BF"/>
        </w:rPr>
        <w:t>Por lo anterior</w:t>
      </w:r>
      <w:r w:rsidR="4559A01B" w:rsidRPr="56FAE554">
        <w:rPr>
          <w:rFonts w:ascii="Lucida Sans Unicode" w:eastAsia="Trebuchet MS" w:hAnsi="Lucida Sans Unicode" w:cs="Lucida Sans Unicode"/>
          <w:color w:val="404040" w:themeColor="text1" w:themeTint="BF"/>
        </w:rPr>
        <w:t>, el 31 de agos</w:t>
      </w:r>
      <w:r w:rsidR="00F040B8">
        <w:rPr>
          <w:rFonts w:ascii="Lucida Sans Unicode" w:eastAsia="Trebuchet MS" w:hAnsi="Lucida Sans Unicode" w:cs="Lucida Sans Unicode"/>
          <w:color w:val="404040" w:themeColor="text1" w:themeTint="BF"/>
        </w:rPr>
        <w:t>t</w:t>
      </w:r>
      <w:r w:rsidR="4559A01B" w:rsidRPr="56FAE554">
        <w:rPr>
          <w:rFonts w:ascii="Lucida Sans Unicode" w:eastAsia="Trebuchet MS" w:hAnsi="Lucida Sans Unicode" w:cs="Lucida Sans Unicode"/>
          <w:color w:val="404040" w:themeColor="text1" w:themeTint="BF"/>
        </w:rPr>
        <w:t>o de 2023,</w:t>
      </w:r>
      <w:r w:rsidRPr="56FAE554">
        <w:rPr>
          <w:rFonts w:ascii="Lucida Sans Unicode" w:eastAsia="Trebuchet MS" w:hAnsi="Lucida Sans Unicode" w:cs="Lucida Sans Unicode"/>
          <w:color w:val="404040" w:themeColor="text1" w:themeTint="BF"/>
        </w:rPr>
        <w:t xml:space="preserve"> el Consejo General del Instituto Electoral y de Participación Ciudadana designó por Acuerdo IEPC-ACG-054/2023 la Comisión  responsable de supervisar el desarrollo e implementación del Sistema “Candidatas y Candidatos, Conóceles”, a la Dirección de Transparencia, Protección de Datos Personales y Archivo como la Instancia Interna Responsable de coordinar la implementación y operación y como Unidades Responsables que apoyarán en los trabajos relacionados con el Sistema a la Dirección Ejecutiva de Prerrogativas a través de la Dirección de Igualdad de </w:t>
      </w:r>
      <w:r w:rsidRPr="56FAE554">
        <w:rPr>
          <w:rFonts w:ascii="Lucida Sans Unicode" w:eastAsia="Trebuchet MS" w:hAnsi="Lucida Sans Unicode" w:cs="Lucida Sans Unicode"/>
          <w:color w:val="404040" w:themeColor="text1" w:themeTint="BF"/>
        </w:rPr>
        <w:lastRenderedPageBreak/>
        <w:t xml:space="preserve">Género y no Discriminación y la Dirección Ejecutiva de Administración e Innovación a través de la Dirección de Informática, quedando la estructura siguiente: </w:t>
      </w:r>
    </w:p>
    <w:p w14:paraId="7A6AC07E"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noProof/>
          <w:color w:val="404040"/>
        </w:rPr>
        <w:drawing>
          <wp:inline distT="0" distB="0" distL="0" distR="0" wp14:anchorId="4B7D4730" wp14:editId="01D45FE4">
            <wp:extent cx="6446520" cy="469392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446520" cy="4693920"/>
                    </a:xfrm>
                    <a:prstGeom prst="rect">
                      <a:avLst/>
                    </a:prstGeom>
                    <a:ln/>
                  </pic:spPr>
                </pic:pic>
              </a:graphicData>
            </a:graphic>
          </wp:inline>
        </w:drawing>
      </w:r>
    </w:p>
    <w:p w14:paraId="5CCC7C04"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Derivado de los anterior el presente documento tiene como objetivo establecer el plan de trabajo para el desarrollo e implementación del Sistema, considerando los entregables para dar cumplimiento a los dispuesto en el Reglamento de Elecciones y Lineamientos correspondientes.</w:t>
      </w:r>
    </w:p>
    <w:p w14:paraId="2BBE7CE5" w14:textId="77777777" w:rsidR="00A85685" w:rsidRPr="00BD387F" w:rsidRDefault="00A85685" w:rsidP="00BD387F">
      <w:pPr>
        <w:spacing w:line="240" w:lineRule="auto"/>
        <w:ind w:right="-409"/>
        <w:jc w:val="both"/>
        <w:rPr>
          <w:rFonts w:ascii="Lucida Sans Unicode" w:eastAsia="Trebuchet MS" w:hAnsi="Lucida Sans Unicode" w:cs="Lucida Sans Unicode"/>
          <w:color w:val="404040"/>
        </w:rPr>
      </w:pPr>
    </w:p>
    <w:p w14:paraId="7988A142" w14:textId="77777777" w:rsidR="00A85685" w:rsidRPr="00BD387F" w:rsidRDefault="004444FB" w:rsidP="00BD387F">
      <w:pPr>
        <w:numPr>
          <w:ilvl w:val="0"/>
          <w:numId w:val="28"/>
        </w:numPr>
        <w:spacing w:line="240" w:lineRule="auto"/>
        <w:ind w:left="566" w:right="-409" w:firstLine="0"/>
        <w:jc w:val="both"/>
        <w:rPr>
          <w:rFonts w:ascii="Lucida Sans Unicode" w:eastAsia="Trebuchet MS" w:hAnsi="Lucida Sans Unicode" w:cs="Lucida Sans Unicode"/>
          <w:b/>
          <w:color w:val="0C9686"/>
          <w:sz w:val="28"/>
          <w:szCs w:val="28"/>
        </w:rPr>
      </w:pPr>
      <w:r w:rsidRPr="00BD387F">
        <w:rPr>
          <w:rFonts w:ascii="Lucida Sans Unicode" w:eastAsia="Trebuchet MS" w:hAnsi="Lucida Sans Unicode" w:cs="Lucida Sans Unicode"/>
          <w:b/>
          <w:color w:val="0C9686"/>
          <w:sz w:val="28"/>
          <w:szCs w:val="28"/>
        </w:rPr>
        <w:t>Desarrollo del Sistema Informático</w:t>
      </w:r>
    </w:p>
    <w:p w14:paraId="099F4995"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3ED67C1F"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Para el desarrollo informático del Sistema será la </w:t>
      </w:r>
      <w:r w:rsidRPr="00BD387F">
        <w:rPr>
          <w:rFonts w:ascii="Lucida Sans Unicode" w:eastAsia="Trebuchet MS" w:hAnsi="Lucida Sans Unicode" w:cs="Lucida Sans Unicode"/>
          <w:b/>
          <w:color w:val="404040"/>
        </w:rPr>
        <w:t>Dirección de Informática</w:t>
      </w:r>
      <w:r w:rsidRPr="00BD387F">
        <w:rPr>
          <w:rFonts w:ascii="Lucida Sans Unicode" w:eastAsia="Trebuchet MS" w:hAnsi="Lucida Sans Unicode" w:cs="Lucida Sans Unicode"/>
          <w:color w:val="404040"/>
        </w:rPr>
        <w:t xml:space="preserve"> la Unidad responsable que en coordinación con la Instancia Interna realizará el:</w:t>
      </w:r>
    </w:p>
    <w:p w14:paraId="4564846F" w14:textId="77777777" w:rsidR="00A85685" w:rsidRPr="00BD387F" w:rsidRDefault="004444FB" w:rsidP="00BD387F">
      <w:pPr>
        <w:numPr>
          <w:ilvl w:val="0"/>
          <w:numId w:val="12"/>
        </w:numPr>
        <w:spacing w:line="240" w:lineRule="auto"/>
        <w:ind w:left="566" w:right="-409" w:hanging="28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lastRenderedPageBreak/>
        <w:t>Análisis:</w:t>
      </w:r>
      <w:r w:rsidRPr="00BD387F">
        <w:rPr>
          <w:rFonts w:ascii="Lucida Sans Unicode" w:eastAsia="Trebuchet MS" w:hAnsi="Lucida Sans Unicode" w:cs="Lucida Sans Unicode"/>
          <w:color w:val="404040"/>
        </w:rPr>
        <w:t xml:space="preserve"> En esta etapa se deben llevar a cabo la investigación y revisión de todos los aspectos técnicos relacionados con la implementación y operación de los procesos y del Sistema;</w:t>
      </w:r>
    </w:p>
    <w:p w14:paraId="3C3961A1" w14:textId="77777777" w:rsidR="00A85685" w:rsidRPr="00BD387F" w:rsidRDefault="004444FB" w:rsidP="00BD387F">
      <w:pPr>
        <w:numPr>
          <w:ilvl w:val="0"/>
          <w:numId w:val="12"/>
        </w:numPr>
        <w:spacing w:line="240" w:lineRule="auto"/>
        <w:ind w:left="566" w:right="-409" w:hanging="28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Diseño:</w:t>
      </w:r>
      <w:r w:rsidRPr="00BD387F">
        <w:rPr>
          <w:rFonts w:ascii="Lucida Sans Unicode" w:eastAsia="Trebuchet MS" w:hAnsi="Lucida Sans Unicode" w:cs="Lucida Sans Unicode"/>
          <w:color w:val="404040"/>
        </w:rPr>
        <w:t xml:space="preserve"> Esta etapa consiste en utilizar la información recolectada en la etapa de análisis con el propósito de desarrollar un modelo con las correspondientes especificaciones de cada uno de los componentes del Sistema (hardware, software), así como de los procesos; tomando en cuenta aspectos de funcionalidad, capacidad, continuidad y seguridad;</w:t>
      </w:r>
    </w:p>
    <w:p w14:paraId="00632606" w14:textId="77777777" w:rsidR="00A85685" w:rsidRPr="00BD387F" w:rsidRDefault="004444FB" w:rsidP="00BD387F">
      <w:pPr>
        <w:numPr>
          <w:ilvl w:val="0"/>
          <w:numId w:val="12"/>
        </w:numPr>
        <w:spacing w:line="240" w:lineRule="auto"/>
        <w:ind w:left="566" w:right="-409" w:hanging="28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 xml:space="preserve">Construcción: </w:t>
      </w:r>
      <w:r w:rsidRPr="00BD387F">
        <w:rPr>
          <w:rFonts w:ascii="Lucida Sans Unicode" w:eastAsia="Trebuchet MS" w:hAnsi="Lucida Sans Unicode" w:cs="Lucida Sans Unicode"/>
          <w:color w:val="404040"/>
        </w:rPr>
        <w:t>En esta etapa se utiliza el modelo o los modelos establecidos en la etapa de diseño con el objetivo de llevar a cabo las adquisiciones de bienes, la contratación de servicios, así como la instalación y configuración de hardware y software, y el desarrollo de las aplicaciones; y,</w:t>
      </w:r>
    </w:p>
    <w:p w14:paraId="76B6610F" w14:textId="77777777" w:rsidR="00A85685" w:rsidRPr="00BD387F" w:rsidRDefault="004444FB" w:rsidP="00BD387F">
      <w:pPr>
        <w:numPr>
          <w:ilvl w:val="0"/>
          <w:numId w:val="12"/>
        </w:numPr>
        <w:spacing w:line="240" w:lineRule="auto"/>
        <w:ind w:left="566" w:right="-409" w:hanging="28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 xml:space="preserve">Pruebas: </w:t>
      </w:r>
      <w:r w:rsidRPr="00BD387F">
        <w:rPr>
          <w:rFonts w:ascii="Lucida Sans Unicode" w:eastAsia="Trebuchet MS" w:hAnsi="Lucida Sans Unicode" w:cs="Lucida Sans Unicode"/>
          <w:color w:val="404040"/>
        </w:rPr>
        <w:t xml:space="preserve">Esta etapa consiste en verificar y asegurar que todos los componentes que integran el Sistema operan conforme a los requerimientos establecidos en la etapa de análisis, cumplen con el modelo determinado en la etapa de diseño y aseguran la integridad en el procesamiento de la información. Las pruebas deben realizarse tanto de forma unitaria como de manera integral, cubriendo los aspectos de funcionalidad, capacidad, continuidad y seguridad. </w:t>
      </w:r>
    </w:p>
    <w:p w14:paraId="0F16A40B" w14:textId="77777777" w:rsidR="00BD387F" w:rsidRDefault="00BD387F" w:rsidP="00BD387F">
      <w:pPr>
        <w:spacing w:line="240" w:lineRule="auto"/>
        <w:ind w:left="-283" w:right="-409"/>
        <w:jc w:val="both"/>
        <w:rPr>
          <w:rFonts w:ascii="Lucida Sans Unicode" w:eastAsia="Trebuchet MS" w:hAnsi="Lucida Sans Unicode" w:cs="Lucida Sans Unicode"/>
          <w:color w:val="404040"/>
        </w:rPr>
      </w:pPr>
    </w:p>
    <w:p w14:paraId="4DB67516" w14:textId="06CD5A87" w:rsidR="00A85685"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Las pruebas de funcionalidad deben corroborar que a partir de datos de entrada y supuestos que pueden acontecer en la elección, los reportes de resultados son desplegados conforme a las especificaciones y la normatividad aplicable a la elección de que se trate.</w:t>
      </w:r>
    </w:p>
    <w:p w14:paraId="7E433728" w14:textId="77777777" w:rsidR="00BD387F" w:rsidRPr="00BD387F" w:rsidRDefault="00BD387F" w:rsidP="00BD387F">
      <w:pPr>
        <w:spacing w:line="240" w:lineRule="auto"/>
        <w:ind w:left="-283" w:right="-409"/>
        <w:jc w:val="both"/>
        <w:rPr>
          <w:rFonts w:ascii="Lucida Sans Unicode" w:eastAsia="Trebuchet MS" w:hAnsi="Lucida Sans Unicode" w:cs="Lucida Sans Unicode"/>
          <w:color w:val="404040"/>
        </w:rPr>
      </w:pPr>
    </w:p>
    <w:p w14:paraId="6BB69FC9" w14:textId="77777777" w:rsidR="00A85685" w:rsidRDefault="004444FB" w:rsidP="00BD387F">
      <w:pPr>
        <w:spacing w:line="240" w:lineRule="auto"/>
        <w:ind w:left="-283" w:right="-409"/>
        <w:jc w:val="both"/>
        <w:rPr>
          <w:rFonts w:ascii="Lucida Sans Unicode" w:eastAsia="Trebuchet MS" w:hAnsi="Lucida Sans Unicode" w:cs="Lucida Sans Unicode"/>
          <w:b/>
          <w:color w:val="404040"/>
        </w:rPr>
      </w:pPr>
      <w:r w:rsidRPr="00BD387F">
        <w:rPr>
          <w:rFonts w:ascii="Lucida Sans Unicode" w:eastAsia="Trebuchet MS" w:hAnsi="Lucida Sans Unicode" w:cs="Lucida Sans Unicode"/>
          <w:b/>
          <w:color w:val="404040"/>
        </w:rPr>
        <w:t>El proceso técnico operativo del Sistema deberá constar de las siguientes fases:</w:t>
      </w:r>
    </w:p>
    <w:p w14:paraId="474BDAC4" w14:textId="77777777" w:rsidR="007A6AFD" w:rsidRPr="00BD387F" w:rsidRDefault="007A6AFD" w:rsidP="00BD387F">
      <w:pPr>
        <w:spacing w:line="240" w:lineRule="auto"/>
        <w:ind w:left="-283" w:right="-409"/>
        <w:jc w:val="both"/>
        <w:rPr>
          <w:rFonts w:ascii="Lucida Sans Unicode" w:eastAsia="Trebuchet MS" w:hAnsi="Lucida Sans Unicode" w:cs="Lucida Sans Unicode"/>
          <w:b/>
          <w:color w:val="404040"/>
        </w:rPr>
      </w:pPr>
    </w:p>
    <w:p w14:paraId="581CD735" w14:textId="77777777" w:rsidR="00A85685" w:rsidRPr="00BD387F" w:rsidRDefault="004444FB" w:rsidP="00BD387F">
      <w:pPr>
        <w:numPr>
          <w:ilvl w:val="0"/>
          <w:numId w:val="13"/>
        </w:numPr>
        <w:spacing w:line="240" w:lineRule="auto"/>
        <w:ind w:left="425" w:right="-409"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Captura de datos:</w:t>
      </w:r>
      <w:r w:rsidRPr="00BD387F">
        <w:rPr>
          <w:rFonts w:ascii="Lucida Sans Unicode" w:eastAsia="Trebuchet MS" w:hAnsi="Lucida Sans Unicode" w:cs="Lucida Sans Unicode"/>
          <w:color w:val="404040"/>
        </w:rPr>
        <w:t xml:space="preserve"> En esta fase se registran los datos que deberán capturar los PP y candidaturas independientes, así como la fecha y hora de su registro, a través del sistema informático desarrollado para tal fin;</w:t>
      </w:r>
    </w:p>
    <w:p w14:paraId="6578E963" w14:textId="77777777" w:rsidR="00A85685" w:rsidRPr="00BD387F" w:rsidRDefault="00A85685" w:rsidP="00BD387F">
      <w:pPr>
        <w:spacing w:line="240" w:lineRule="auto"/>
        <w:ind w:left="425" w:right="-409"/>
        <w:jc w:val="both"/>
        <w:rPr>
          <w:rFonts w:ascii="Lucida Sans Unicode" w:eastAsia="Trebuchet MS" w:hAnsi="Lucida Sans Unicode" w:cs="Lucida Sans Unicode"/>
          <w:color w:val="404040"/>
        </w:rPr>
      </w:pPr>
    </w:p>
    <w:p w14:paraId="6A9E72B3" w14:textId="77777777" w:rsidR="00A85685" w:rsidRPr="00BD387F" w:rsidRDefault="004444FB" w:rsidP="00BD387F">
      <w:pPr>
        <w:numPr>
          <w:ilvl w:val="0"/>
          <w:numId w:val="13"/>
        </w:numPr>
        <w:spacing w:line="240" w:lineRule="auto"/>
        <w:ind w:left="425" w:right="-409"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Validación de datos:</w:t>
      </w:r>
      <w:r w:rsidRPr="00BD387F">
        <w:rPr>
          <w:rFonts w:ascii="Lucida Sans Unicode" w:eastAsia="Trebuchet MS" w:hAnsi="Lucida Sans Unicode" w:cs="Lucida Sans Unicode"/>
          <w:color w:val="404040"/>
        </w:rPr>
        <w:t xml:space="preserve"> Tiene por objeto corroborar que todos los datos capturados coincidan con los datos solicitados en los cuestionarios curricular y de identidad de las candidaturas;</w:t>
      </w:r>
    </w:p>
    <w:p w14:paraId="5BA320E8" w14:textId="77777777" w:rsidR="00A85685" w:rsidRPr="00BD387F" w:rsidRDefault="00A85685" w:rsidP="00BD387F">
      <w:pPr>
        <w:spacing w:line="240" w:lineRule="auto"/>
        <w:ind w:left="425" w:right="-409"/>
        <w:jc w:val="both"/>
        <w:rPr>
          <w:rFonts w:ascii="Lucida Sans Unicode" w:eastAsia="Trebuchet MS" w:hAnsi="Lucida Sans Unicode" w:cs="Lucida Sans Unicode"/>
          <w:color w:val="404040"/>
        </w:rPr>
      </w:pPr>
    </w:p>
    <w:p w14:paraId="13B131EB" w14:textId="4AEBCE8A" w:rsidR="00BD387F" w:rsidRPr="00BD387F" w:rsidRDefault="630CCE84" w:rsidP="62B40274">
      <w:pPr>
        <w:numPr>
          <w:ilvl w:val="0"/>
          <w:numId w:val="13"/>
        </w:numPr>
        <w:spacing w:line="240" w:lineRule="auto"/>
        <w:ind w:left="425" w:right="-409" w:firstLine="0"/>
        <w:jc w:val="both"/>
      </w:pPr>
      <w:r w:rsidRPr="62B40274">
        <w:rPr>
          <w:rFonts w:ascii="Lucida Sans Unicode" w:eastAsia="Trebuchet MS" w:hAnsi="Lucida Sans Unicode" w:cs="Lucida Sans Unicode"/>
          <w:b/>
          <w:bCs/>
          <w:color w:val="404040" w:themeColor="text1" w:themeTint="BF"/>
        </w:rPr>
        <w:lastRenderedPageBreak/>
        <w:t>Publicación de información:</w:t>
      </w:r>
      <w:r w:rsidRPr="62B40274">
        <w:rPr>
          <w:rFonts w:ascii="Lucida Sans Unicode" w:eastAsia="Trebuchet MS" w:hAnsi="Lucida Sans Unicode" w:cs="Lucida Sans Unicode"/>
          <w:color w:val="404040" w:themeColor="text1" w:themeTint="BF"/>
        </w:rPr>
        <w:t xml:space="preserve"> Se refiere a la divulgación de los datos, imágenes y bases de datos del Sistema, misma que se encuentra a cargo de los OPL.</w:t>
      </w:r>
    </w:p>
    <w:p w14:paraId="739CFE99" w14:textId="13A2260B" w:rsidR="00BD387F" w:rsidRPr="00BD387F" w:rsidRDefault="00BD387F" w:rsidP="62B40274">
      <w:pPr>
        <w:spacing w:line="240" w:lineRule="auto"/>
        <w:ind w:right="-409"/>
        <w:jc w:val="both"/>
      </w:pPr>
    </w:p>
    <w:p w14:paraId="582171ED" w14:textId="77777777" w:rsidR="00F86796" w:rsidRDefault="00F86796" w:rsidP="00F86796">
      <w:pPr>
        <w:spacing w:line="240" w:lineRule="auto"/>
        <w:ind w:right="-409"/>
        <w:jc w:val="both"/>
        <w:rPr>
          <w:rFonts w:ascii="Lucida Sans Unicode" w:eastAsia="Trebuchet MS" w:hAnsi="Lucida Sans Unicode" w:cs="Lucida Sans Unicode"/>
          <w:b/>
          <w:color w:val="404040" w:themeColor="text1" w:themeTint="BF"/>
          <w:lang w:val="es-ES"/>
        </w:rPr>
      </w:pPr>
      <w:r>
        <w:rPr>
          <w:rFonts w:ascii="Lucida Sans Unicode" w:eastAsia="Trebuchet MS" w:hAnsi="Lucida Sans Unicode" w:cs="Lucida Sans Unicode"/>
          <w:b/>
          <w:color w:val="404040" w:themeColor="text1" w:themeTint="BF"/>
          <w:lang w:val="es-ES"/>
        </w:rPr>
        <w:t xml:space="preserve">Interfaces estimadas del Sistema “Candidatas y Candidatos, </w:t>
      </w:r>
      <w:proofErr w:type="gramStart"/>
      <w:r>
        <w:rPr>
          <w:rFonts w:ascii="Lucida Sans Unicode" w:eastAsia="Trebuchet MS" w:hAnsi="Lucida Sans Unicode" w:cs="Lucida Sans Unicode"/>
          <w:b/>
          <w:color w:val="404040" w:themeColor="text1" w:themeTint="BF"/>
          <w:lang w:val="es-ES"/>
        </w:rPr>
        <w:t>Conóceles</w:t>
      </w:r>
      <w:proofErr w:type="gramEnd"/>
      <w:r>
        <w:rPr>
          <w:rFonts w:ascii="Lucida Sans Unicode" w:eastAsia="Trebuchet MS" w:hAnsi="Lucida Sans Unicode" w:cs="Lucida Sans Unicode"/>
          <w:b/>
          <w:color w:val="404040" w:themeColor="text1" w:themeTint="BF"/>
          <w:lang w:val="es-ES"/>
        </w:rPr>
        <w:t>” (</w:t>
      </w:r>
      <w:proofErr w:type="spellStart"/>
      <w:r>
        <w:rPr>
          <w:rFonts w:ascii="Lucida Sans Unicode" w:eastAsia="Trebuchet MS" w:hAnsi="Lucida Sans Unicode" w:cs="Lucida Sans Unicode"/>
          <w:b/>
          <w:color w:val="404040" w:themeColor="text1" w:themeTint="BF"/>
          <w:lang w:val="es-ES"/>
        </w:rPr>
        <w:t>CyCC</w:t>
      </w:r>
      <w:proofErr w:type="spellEnd"/>
      <w:r>
        <w:rPr>
          <w:rFonts w:ascii="Lucida Sans Unicode" w:eastAsia="Trebuchet MS" w:hAnsi="Lucida Sans Unicode" w:cs="Lucida Sans Unicode"/>
          <w:b/>
          <w:color w:val="404040" w:themeColor="text1" w:themeTint="BF"/>
          <w:lang w:val="es-ES"/>
        </w:rPr>
        <w:t>):</w:t>
      </w:r>
    </w:p>
    <w:p w14:paraId="161C8577"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 xml:space="preserve">Se plantea el desarrollo de módulos con distintos niveles de acceso disponibles para los Partidos Políticos y Candidaturas Independientes a modo de facilitar el cumplimiento en el acopio de la información para el portal del Sistema “Candidatas y Candidatos, </w:t>
      </w:r>
      <w:proofErr w:type="gramStart"/>
      <w:r>
        <w:rPr>
          <w:rFonts w:ascii="Lucida Sans Unicode" w:eastAsia="Trebuchet MS" w:hAnsi="Lucida Sans Unicode" w:cs="Lucida Sans Unicode"/>
          <w:color w:val="404040" w:themeColor="text1" w:themeTint="BF"/>
          <w:lang w:val="es-ES"/>
        </w:rPr>
        <w:t>Conóceles</w:t>
      </w:r>
      <w:proofErr w:type="gramEnd"/>
      <w:r>
        <w:rPr>
          <w:rFonts w:ascii="Lucida Sans Unicode" w:eastAsia="Trebuchet MS" w:hAnsi="Lucida Sans Unicode" w:cs="Lucida Sans Unicode"/>
          <w:color w:val="404040" w:themeColor="text1" w:themeTint="BF"/>
          <w:lang w:val="es-ES"/>
        </w:rPr>
        <w:t>”.</w:t>
      </w:r>
    </w:p>
    <w:p w14:paraId="5F38DD14"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p>
    <w:p w14:paraId="2386209C"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Los módulos considerados son los siguientes:</w:t>
      </w:r>
    </w:p>
    <w:p w14:paraId="6B9DBA11" w14:textId="77777777" w:rsidR="00F86796" w:rsidRDefault="00F86796" w:rsidP="00F86796">
      <w:pPr>
        <w:ind w:right="-409"/>
        <w:jc w:val="both"/>
        <w:rPr>
          <w:rFonts w:ascii="Lucida Sans Unicode" w:eastAsia="Lucida Sans Unicode" w:hAnsi="Lucida Sans Unicode" w:cs="Lucida Sans Unicode"/>
          <w:lang w:val="es-ES"/>
        </w:rPr>
      </w:pPr>
    </w:p>
    <w:p w14:paraId="1CF7FD43" w14:textId="77777777" w:rsidR="00F86796" w:rsidRDefault="00F86796" w:rsidP="00F86796">
      <w:pPr>
        <w:pStyle w:val="Prrafodelista"/>
        <w:numPr>
          <w:ilvl w:val="0"/>
          <w:numId w:val="38"/>
        </w:num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b/>
          <w:color w:val="404040" w:themeColor="text1" w:themeTint="BF"/>
          <w:lang w:val="es-ES"/>
        </w:rPr>
        <w:t>Creación de acceso y notificación masiva:</w:t>
      </w:r>
      <w:r>
        <w:rPr>
          <w:rFonts w:ascii="Lucida Sans Unicode" w:eastAsia="Lucida Sans Unicode" w:hAnsi="Lucida Sans Unicode" w:cs="Lucida Sans Unicode"/>
          <w:b/>
          <w:bCs/>
          <w:lang w:val="es-ES"/>
        </w:rPr>
        <w:t xml:space="preserve"> </w:t>
      </w:r>
      <w:r>
        <w:rPr>
          <w:rFonts w:ascii="Lucida Sans Unicode" w:eastAsia="Trebuchet MS" w:hAnsi="Lucida Sans Unicode" w:cs="Lucida Sans Unicode"/>
          <w:i/>
          <w:color w:val="595959" w:themeColor="text1" w:themeTint="A6"/>
          <w:lang w:val="es-ES"/>
        </w:rPr>
        <w:t>1 febrero 2024.</w:t>
      </w:r>
      <w:r>
        <w:rPr>
          <w:rFonts w:ascii="Lucida Sans Unicode" w:eastAsia="Trebuchet MS" w:hAnsi="Lucida Sans Unicode" w:cs="Lucida Sans Unicode"/>
          <w:color w:val="595959" w:themeColor="text1" w:themeTint="A6"/>
          <w:lang w:val="es-ES"/>
        </w:rPr>
        <w:t xml:space="preserve"> </w:t>
      </w:r>
    </w:p>
    <w:p w14:paraId="70BBBA25"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 xml:space="preserve">En este módulo se facilitará al área interna responsable de </w:t>
      </w:r>
      <w:proofErr w:type="spellStart"/>
      <w:r>
        <w:rPr>
          <w:rFonts w:ascii="Lucida Sans Unicode" w:eastAsia="Trebuchet MS" w:hAnsi="Lucida Sans Unicode" w:cs="Lucida Sans Unicode"/>
          <w:color w:val="404040" w:themeColor="text1" w:themeTint="BF"/>
          <w:lang w:val="es-ES"/>
        </w:rPr>
        <w:t>CyCC</w:t>
      </w:r>
      <w:proofErr w:type="spellEnd"/>
      <w:r>
        <w:rPr>
          <w:rFonts w:ascii="Lucida Sans Unicode" w:eastAsia="Trebuchet MS" w:hAnsi="Lucida Sans Unicode" w:cs="Lucida Sans Unicode"/>
          <w:color w:val="404040" w:themeColor="text1" w:themeTint="BF"/>
          <w:lang w:val="es-ES"/>
        </w:rPr>
        <w:t xml:space="preserve"> y a la Dirección Ejecutiva de Administración e Innovación a través de la Dirección de Informática generar las cuentas de acceso para cada candidata y candidato del sistema de manera automática y masiva y su envío posterior a las candidaturas aprobados por el Consejo General.</w:t>
      </w:r>
    </w:p>
    <w:p w14:paraId="6CE1103B" w14:textId="77777777" w:rsidR="00F86796" w:rsidRDefault="00F86796" w:rsidP="00F86796">
      <w:pPr>
        <w:ind w:right="-409"/>
        <w:jc w:val="both"/>
        <w:rPr>
          <w:rFonts w:ascii="Lucida Sans Unicode" w:eastAsia="Lucida Sans Unicode" w:hAnsi="Lucida Sans Unicode" w:cs="Lucida Sans Unicode"/>
          <w:lang w:val="es-ES"/>
        </w:rPr>
      </w:pPr>
    </w:p>
    <w:p w14:paraId="11388BC4" w14:textId="77777777" w:rsidR="00F86796" w:rsidRDefault="00F86796" w:rsidP="00F86796">
      <w:pPr>
        <w:pStyle w:val="Prrafodelista"/>
        <w:numPr>
          <w:ilvl w:val="0"/>
          <w:numId w:val="39"/>
        </w:num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b/>
          <w:color w:val="404040" w:themeColor="text1" w:themeTint="BF"/>
          <w:lang w:val="es-ES"/>
        </w:rPr>
        <w:t xml:space="preserve">Portal de captura de formularios de </w:t>
      </w:r>
      <w:proofErr w:type="spellStart"/>
      <w:r>
        <w:rPr>
          <w:rFonts w:ascii="Lucida Sans Unicode" w:eastAsia="Trebuchet MS" w:hAnsi="Lucida Sans Unicode" w:cs="Lucida Sans Unicode"/>
          <w:b/>
          <w:color w:val="404040" w:themeColor="text1" w:themeTint="BF"/>
          <w:lang w:val="es-ES"/>
        </w:rPr>
        <w:t>CyCC</w:t>
      </w:r>
      <w:proofErr w:type="spellEnd"/>
      <w:r>
        <w:rPr>
          <w:rFonts w:ascii="Lucida Sans Unicode" w:eastAsia="Trebuchet MS" w:hAnsi="Lucida Sans Unicode" w:cs="Lucida Sans Unicode"/>
          <w:b/>
          <w:color w:val="404040" w:themeColor="text1" w:themeTint="BF"/>
          <w:lang w:val="es-ES"/>
        </w:rPr>
        <w:t>:</w:t>
      </w:r>
      <w:r>
        <w:rPr>
          <w:rFonts w:ascii="Lucida Sans Unicode" w:eastAsia="Lucida Sans Unicode" w:hAnsi="Lucida Sans Unicode" w:cs="Lucida Sans Unicode"/>
          <w:b/>
          <w:bCs/>
          <w:lang w:val="es-ES"/>
        </w:rPr>
        <w:t xml:space="preserve"> </w:t>
      </w:r>
      <w:r>
        <w:rPr>
          <w:rFonts w:ascii="Lucida Sans Unicode" w:eastAsia="Trebuchet MS" w:hAnsi="Lucida Sans Unicode" w:cs="Lucida Sans Unicode"/>
          <w:i/>
          <w:color w:val="595959" w:themeColor="text1" w:themeTint="A6"/>
          <w:lang w:val="es-ES"/>
        </w:rPr>
        <w:t>15 de febrero 2024.</w:t>
      </w:r>
      <w:r>
        <w:rPr>
          <w:rFonts w:ascii="Lucida Sans Unicode" w:eastAsia="Trebuchet MS" w:hAnsi="Lucida Sans Unicode" w:cs="Lucida Sans Unicode"/>
          <w:color w:val="404040" w:themeColor="text1" w:themeTint="BF"/>
          <w:lang w:val="es-ES"/>
        </w:rPr>
        <w:t xml:space="preserve"> </w:t>
      </w:r>
    </w:p>
    <w:p w14:paraId="41569A12"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 xml:space="preserve">Este módulo es el portal al que </w:t>
      </w:r>
      <w:proofErr w:type="gramStart"/>
      <w:r>
        <w:rPr>
          <w:rFonts w:ascii="Lucida Sans Unicode" w:eastAsia="Trebuchet MS" w:hAnsi="Lucida Sans Unicode" w:cs="Lucida Sans Unicode"/>
          <w:color w:val="404040" w:themeColor="text1" w:themeTint="BF"/>
          <w:lang w:val="es-ES"/>
        </w:rPr>
        <w:t>las candidatas y candidatos</w:t>
      </w:r>
      <w:proofErr w:type="gramEnd"/>
      <w:r>
        <w:rPr>
          <w:rFonts w:ascii="Lucida Sans Unicode" w:eastAsia="Trebuchet MS" w:hAnsi="Lucida Sans Unicode" w:cs="Lucida Sans Unicode"/>
          <w:color w:val="404040" w:themeColor="text1" w:themeTint="BF"/>
          <w:lang w:val="es-ES"/>
        </w:rPr>
        <w:t xml:space="preserve">, o representantes de partidos políticos y/o candidaturas independientes podrán acceder para dar cumplimiento al llenado de los formularios de la información a publicarse en el portal de </w:t>
      </w:r>
      <w:proofErr w:type="spellStart"/>
      <w:r>
        <w:rPr>
          <w:rFonts w:ascii="Lucida Sans Unicode" w:eastAsia="Trebuchet MS" w:hAnsi="Lucida Sans Unicode" w:cs="Lucida Sans Unicode"/>
          <w:color w:val="404040" w:themeColor="text1" w:themeTint="BF"/>
          <w:lang w:val="es-ES"/>
        </w:rPr>
        <w:t>CyCC</w:t>
      </w:r>
      <w:proofErr w:type="spellEnd"/>
      <w:r>
        <w:rPr>
          <w:rFonts w:ascii="Lucida Sans Unicode" w:eastAsia="Trebuchet MS" w:hAnsi="Lucida Sans Unicode" w:cs="Lucida Sans Unicode"/>
          <w:color w:val="404040" w:themeColor="text1" w:themeTint="BF"/>
          <w:lang w:val="es-ES"/>
        </w:rPr>
        <w:t>.</w:t>
      </w:r>
    </w:p>
    <w:p w14:paraId="32618366" w14:textId="77777777" w:rsidR="00F86796" w:rsidRDefault="00F86796" w:rsidP="00F86796">
      <w:pPr>
        <w:ind w:right="-409"/>
        <w:jc w:val="both"/>
        <w:rPr>
          <w:rFonts w:ascii="Lucida Sans Unicode" w:eastAsia="Lucida Sans Unicode" w:hAnsi="Lucida Sans Unicode" w:cs="Lucida Sans Unicode"/>
          <w:lang w:val="es-ES"/>
        </w:rPr>
      </w:pPr>
    </w:p>
    <w:p w14:paraId="61FAB83E" w14:textId="77777777" w:rsidR="00F86796" w:rsidRDefault="00F86796" w:rsidP="00F86796">
      <w:pPr>
        <w:pStyle w:val="Prrafodelista"/>
        <w:numPr>
          <w:ilvl w:val="0"/>
          <w:numId w:val="40"/>
        </w:numPr>
        <w:ind w:right="-409"/>
        <w:jc w:val="both"/>
        <w:rPr>
          <w:rFonts w:ascii="Lucida Sans Unicode" w:eastAsia="Lucida Sans Unicode" w:hAnsi="Lucida Sans Unicode" w:cs="Lucida Sans Unicode"/>
          <w:lang w:val="es-ES"/>
        </w:rPr>
      </w:pPr>
      <w:r>
        <w:rPr>
          <w:rFonts w:ascii="Lucida Sans Unicode" w:eastAsia="Trebuchet MS" w:hAnsi="Lucida Sans Unicode" w:cs="Lucida Sans Unicode"/>
          <w:b/>
          <w:color w:val="404040" w:themeColor="text1" w:themeTint="BF"/>
          <w:lang w:val="es-ES"/>
        </w:rPr>
        <w:t>Administración, validación y publicación para PP y CI:</w:t>
      </w:r>
      <w:r>
        <w:rPr>
          <w:rFonts w:ascii="Lucida Sans Unicode" w:eastAsia="Lucida Sans Unicode" w:hAnsi="Lucida Sans Unicode" w:cs="Lucida Sans Unicode"/>
          <w:b/>
          <w:bCs/>
          <w:lang w:val="es-ES"/>
        </w:rPr>
        <w:t xml:space="preserve"> </w:t>
      </w:r>
      <w:r>
        <w:rPr>
          <w:rFonts w:ascii="Lucida Sans Unicode" w:eastAsia="Trebuchet MS" w:hAnsi="Lucida Sans Unicode" w:cs="Lucida Sans Unicode"/>
          <w:i/>
          <w:color w:val="595959" w:themeColor="text1" w:themeTint="A6"/>
          <w:lang w:val="es-ES"/>
        </w:rPr>
        <w:t>15 febrero 2024.</w:t>
      </w:r>
      <w:r>
        <w:rPr>
          <w:rFonts w:ascii="Lucida Sans Unicode" w:eastAsia="Lucida Sans Unicode" w:hAnsi="Lucida Sans Unicode" w:cs="Lucida Sans Unicode"/>
          <w:i/>
          <w:iCs/>
          <w:lang w:val="es-ES"/>
        </w:rPr>
        <w:t xml:space="preserve"> </w:t>
      </w:r>
    </w:p>
    <w:p w14:paraId="6A7B1AB5"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Los registros completos se tendrán que autorizar por la representación del Partido Político o la Candidatura Independiente para hacerse públicos en el portal de CONOCELES. En este módulo se facilitará esa tarea a los sujetos obligados.</w:t>
      </w:r>
    </w:p>
    <w:p w14:paraId="0FBC7915" w14:textId="77777777" w:rsidR="00F86796" w:rsidRDefault="00F86796" w:rsidP="00F86796">
      <w:pPr>
        <w:ind w:right="-409"/>
        <w:jc w:val="both"/>
        <w:rPr>
          <w:rFonts w:ascii="Lucida Sans Unicode" w:eastAsia="Lucida Sans Unicode" w:hAnsi="Lucida Sans Unicode" w:cs="Lucida Sans Unicode"/>
          <w:lang w:val="es-ES"/>
        </w:rPr>
      </w:pPr>
    </w:p>
    <w:p w14:paraId="4C7DE09D" w14:textId="77777777" w:rsidR="00F86796" w:rsidRDefault="00F86796" w:rsidP="00F86796">
      <w:pPr>
        <w:pStyle w:val="Prrafodelista"/>
        <w:numPr>
          <w:ilvl w:val="0"/>
          <w:numId w:val="41"/>
        </w:numPr>
        <w:ind w:right="-409"/>
        <w:jc w:val="both"/>
        <w:rPr>
          <w:rFonts w:ascii="Lucida Sans Unicode" w:eastAsia="Lucida Sans Unicode" w:hAnsi="Lucida Sans Unicode" w:cs="Lucida Sans Unicode"/>
          <w:lang w:val="es-ES"/>
        </w:rPr>
      </w:pPr>
      <w:r>
        <w:rPr>
          <w:rFonts w:ascii="Lucida Sans Unicode" w:eastAsia="Trebuchet MS" w:hAnsi="Lucida Sans Unicode" w:cs="Lucida Sans Unicode"/>
          <w:b/>
          <w:color w:val="404040" w:themeColor="text1" w:themeTint="BF"/>
          <w:lang w:val="es-ES"/>
        </w:rPr>
        <w:t>Administración y monitoreo de captura:</w:t>
      </w:r>
      <w:r>
        <w:rPr>
          <w:rFonts w:ascii="Lucida Sans Unicode" w:eastAsia="Lucida Sans Unicode" w:hAnsi="Lucida Sans Unicode" w:cs="Lucida Sans Unicode"/>
          <w:b/>
          <w:bCs/>
          <w:lang w:val="es-ES"/>
        </w:rPr>
        <w:t xml:space="preserve"> </w:t>
      </w:r>
      <w:r>
        <w:rPr>
          <w:rFonts w:ascii="Lucida Sans Unicode" w:eastAsia="Trebuchet MS" w:hAnsi="Lucida Sans Unicode" w:cs="Lucida Sans Unicode"/>
          <w:i/>
          <w:color w:val="595959" w:themeColor="text1" w:themeTint="A6"/>
          <w:lang w:val="es-ES"/>
        </w:rPr>
        <w:t>15 de febrero 2024.</w:t>
      </w:r>
      <w:r>
        <w:rPr>
          <w:rFonts w:ascii="Lucida Sans Unicode" w:eastAsia="Lucida Sans Unicode" w:hAnsi="Lucida Sans Unicode" w:cs="Lucida Sans Unicode"/>
          <w:i/>
          <w:iCs/>
          <w:lang w:val="es-ES"/>
        </w:rPr>
        <w:t xml:space="preserve"> </w:t>
      </w:r>
    </w:p>
    <w:p w14:paraId="141EB38A" w14:textId="77777777" w:rsidR="00F86796" w:rsidRDefault="00F86796" w:rsidP="00F86796">
      <w:pPr>
        <w:ind w:right="-409"/>
        <w:jc w:val="both"/>
        <w:rPr>
          <w:rFonts w:ascii="Lucida Sans Unicode" w:eastAsia="Lucida Sans Unicode" w:hAnsi="Lucida Sans Unicode" w:cs="Lucida Sans Unicode"/>
          <w:lang w:val="es-ES"/>
        </w:rPr>
      </w:pPr>
      <w:r>
        <w:rPr>
          <w:rFonts w:ascii="Lucida Sans Unicode" w:eastAsia="Trebuchet MS" w:hAnsi="Lucida Sans Unicode" w:cs="Lucida Sans Unicode"/>
          <w:color w:val="404040" w:themeColor="text1" w:themeTint="BF"/>
          <w:lang w:val="es-ES"/>
        </w:rPr>
        <w:lastRenderedPageBreak/>
        <w:t xml:space="preserve">El módulo permitirá al área interna responsable del </w:t>
      </w:r>
      <w:proofErr w:type="spellStart"/>
      <w:r>
        <w:rPr>
          <w:rFonts w:ascii="Lucida Sans Unicode" w:eastAsia="Trebuchet MS" w:hAnsi="Lucida Sans Unicode" w:cs="Lucida Sans Unicode"/>
          <w:color w:val="404040" w:themeColor="text1" w:themeTint="BF"/>
          <w:lang w:val="es-ES"/>
        </w:rPr>
        <w:t>CyCC</w:t>
      </w:r>
      <w:proofErr w:type="spellEnd"/>
      <w:r>
        <w:rPr>
          <w:rFonts w:ascii="Lucida Sans Unicode" w:eastAsia="Trebuchet MS" w:hAnsi="Lucida Sans Unicode" w:cs="Lucida Sans Unicode"/>
          <w:color w:val="404040" w:themeColor="text1" w:themeTint="BF"/>
          <w:lang w:val="es-ES"/>
        </w:rPr>
        <w:t xml:space="preserve"> y a la Dirección Ejecutiva de Prerrogativas a través de la Dirección de Igualdad de Género y No Discriminación, dar seguimiento al cumplimiento por Partido Político y/o Candidaturas Independientes sobre el llenado de la información de los formularios de </w:t>
      </w:r>
      <w:proofErr w:type="spellStart"/>
      <w:r>
        <w:rPr>
          <w:rFonts w:ascii="Lucida Sans Unicode" w:eastAsia="Trebuchet MS" w:hAnsi="Lucida Sans Unicode" w:cs="Lucida Sans Unicode"/>
          <w:color w:val="404040" w:themeColor="text1" w:themeTint="BF"/>
          <w:lang w:val="es-ES"/>
        </w:rPr>
        <w:t>CyCC</w:t>
      </w:r>
      <w:proofErr w:type="spellEnd"/>
      <w:r>
        <w:rPr>
          <w:rFonts w:ascii="Lucida Sans Unicode" w:eastAsia="Lucida Sans Unicode" w:hAnsi="Lucida Sans Unicode" w:cs="Lucida Sans Unicode"/>
          <w:lang w:val="es-ES"/>
        </w:rPr>
        <w:t>.</w:t>
      </w:r>
    </w:p>
    <w:p w14:paraId="7089BC35" w14:textId="77777777" w:rsidR="00F86796" w:rsidRDefault="00F86796" w:rsidP="00F86796">
      <w:pPr>
        <w:pStyle w:val="Prrafodelista"/>
        <w:numPr>
          <w:ilvl w:val="0"/>
          <w:numId w:val="42"/>
        </w:numPr>
        <w:ind w:right="-409"/>
        <w:jc w:val="both"/>
        <w:rPr>
          <w:rFonts w:ascii="Lucida Sans Unicode" w:eastAsia="Lucida Sans Unicode" w:hAnsi="Lucida Sans Unicode" w:cs="Lucida Sans Unicode"/>
          <w:lang w:val="es-ES"/>
        </w:rPr>
      </w:pPr>
      <w:r>
        <w:rPr>
          <w:rFonts w:ascii="Lucida Sans Unicode" w:eastAsia="Trebuchet MS" w:hAnsi="Lucida Sans Unicode" w:cs="Lucida Sans Unicode"/>
          <w:b/>
          <w:color w:val="404040" w:themeColor="text1" w:themeTint="BF"/>
          <w:lang w:val="es-ES"/>
        </w:rPr>
        <w:t>Administración y atención de solicitudes de modificación:</w:t>
      </w:r>
      <w:r>
        <w:rPr>
          <w:rFonts w:ascii="Lucida Sans Unicode" w:eastAsia="Lucida Sans Unicode" w:hAnsi="Lucida Sans Unicode" w:cs="Lucida Sans Unicode"/>
          <w:lang w:val="es-ES"/>
        </w:rPr>
        <w:t xml:space="preserve"> </w:t>
      </w:r>
      <w:r>
        <w:rPr>
          <w:rFonts w:ascii="Lucida Sans Unicode" w:eastAsia="Trebuchet MS" w:hAnsi="Lucida Sans Unicode" w:cs="Lucida Sans Unicode"/>
          <w:i/>
          <w:color w:val="595959" w:themeColor="text1" w:themeTint="A6"/>
          <w:lang w:val="es-ES"/>
        </w:rPr>
        <w:t>1 marzo 2024.</w:t>
      </w:r>
      <w:r>
        <w:rPr>
          <w:rFonts w:ascii="Lucida Sans Unicode" w:eastAsia="Lucida Sans Unicode" w:hAnsi="Lucida Sans Unicode" w:cs="Lucida Sans Unicode"/>
          <w:lang w:val="es-ES"/>
        </w:rPr>
        <w:t xml:space="preserve"> </w:t>
      </w:r>
    </w:p>
    <w:p w14:paraId="6F063BF5" w14:textId="77777777" w:rsidR="00F86796" w:rsidRDefault="00F86796" w:rsidP="00F86796">
      <w:pPr>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Se permitirá administrar las solicitudes de cambios de publicaciones particulares.</w:t>
      </w:r>
    </w:p>
    <w:p w14:paraId="22E7C8DF" w14:textId="77777777" w:rsidR="00F86796" w:rsidRDefault="00F86796" w:rsidP="00F86796">
      <w:pPr>
        <w:pStyle w:val="Prrafodelista"/>
        <w:numPr>
          <w:ilvl w:val="0"/>
          <w:numId w:val="43"/>
        </w:numPr>
        <w:ind w:right="-409"/>
        <w:jc w:val="both"/>
        <w:rPr>
          <w:rFonts w:ascii="Lucida Sans Unicode" w:eastAsia="Lucida Sans Unicode" w:hAnsi="Lucida Sans Unicode" w:cs="Lucida Sans Unicode"/>
          <w:lang w:val="es-ES"/>
        </w:rPr>
      </w:pPr>
      <w:r>
        <w:rPr>
          <w:rFonts w:ascii="Lucida Sans Unicode" w:eastAsia="Trebuchet MS" w:hAnsi="Lucida Sans Unicode" w:cs="Lucida Sans Unicode"/>
          <w:b/>
          <w:color w:val="404040" w:themeColor="text1" w:themeTint="BF"/>
          <w:lang w:val="es-ES"/>
        </w:rPr>
        <w:t>Publicación:</w:t>
      </w:r>
      <w:r>
        <w:rPr>
          <w:rFonts w:ascii="Lucida Sans Unicode" w:eastAsia="Lucida Sans Unicode" w:hAnsi="Lucida Sans Unicode" w:cs="Lucida Sans Unicode"/>
          <w:lang w:val="es-ES"/>
        </w:rPr>
        <w:t xml:space="preserve"> </w:t>
      </w:r>
      <w:r>
        <w:rPr>
          <w:rFonts w:ascii="Lucida Sans Unicode" w:eastAsia="Trebuchet MS" w:hAnsi="Lucida Sans Unicode" w:cs="Lucida Sans Unicode"/>
          <w:i/>
          <w:color w:val="595959" w:themeColor="text1" w:themeTint="A6"/>
          <w:lang w:val="es-ES"/>
        </w:rPr>
        <w:t>1 de febrero 2024.</w:t>
      </w:r>
    </w:p>
    <w:p w14:paraId="2EF60AE2" w14:textId="6E0FA725" w:rsidR="00BD387F" w:rsidRDefault="00F86796" w:rsidP="00F86796">
      <w:pPr>
        <w:spacing w:line="240" w:lineRule="auto"/>
        <w:ind w:right="-409"/>
        <w:jc w:val="both"/>
        <w:rPr>
          <w:rFonts w:ascii="Lucida Sans Unicode" w:eastAsia="Trebuchet MS" w:hAnsi="Lucida Sans Unicode" w:cs="Lucida Sans Unicode"/>
          <w:color w:val="404040" w:themeColor="text1" w:themeTint="BF"/>
          <w:lang w:val="es-ES"/>
        </w:rPr>
      </w:pPr>
      <w:r>
        <w:rPr>
          <w:rFonts w:ascii="Lucida Sans Unicode" w:eastAsia="Trebuchet MS" w:hAnsi="Lucida Sans Unicode" w:cs="Lucida Sans Unicode"/>
          <w:color w:val="404040" w:themeColor="text1" w:themeTint="BF"/>
          <w:lang w:val="es-ES"/>
        </w:rPr>
        <w:t>Portal de publicación de la información recopilada de todas las candidaturas registradas.</w:t>
      </w:r>
    </w:p>
    <w:p w14:paraId="439A83CB" w14:textId="77777777" w:rsidR="00F86796" w:rsidRDefault="00F86796" w:rsidP="00F86796">
      <w:pPr>
        <w:spacing w:line="240" w:lineRule="auto"/>
        <w:ind w:right="-409"/>
        <w:jc w:val="both"/>
        <w:rPr>
          <w:rFonts w:ascii="Lucida Sans Unicode" w:eastAsia="Trebuchet MS" w:hAnsi="Lucida Sans Unicode" w:cs="Lucida Sans Unicode"/>
          <w:color w:val="404040" w:themeColor="text1" w:themeTint="BF"/>
          <w:lang w:val="es-ES"/>
        </w:rPr>
      </w:pPr>
    </w:p>
    <w:p w14:paraId="050A0F43" w14:textId="77777777" w:rsidR="00F86796" w:rsidRDefault="00F86796" w:rsidP="00F86796">
      <w:pPr>
        <w:spacing w:line="240" w:lineRule="auto"/>
        <w:ind w:right="-409"/>
        <w:jc w:val="both"/>
        <w:rPr>
          <w:rFonts w:ascii="Lucida Sans Unicode" w:eastAsia="Trebuchet MS" w:hAnsi="Lucida Sans Unicode" w:cs="Lucida Sans Unicode"/>
          <w:color w:val="404040" w:themeColor="text1" w:themeTint="BF"/>
          <w:lang w:val="es-ES"/>
        </w:rPr>
      </w:pPr>
    </w:p>
    <w:p w14:paraId="27E54A7C" w14:textId="0FDD9D15" w:rsidR="7990BA6C" w:rsidRDefault="7990BA6C" w:rsidP="0FC230A9">
      <w:pPr>
        <w:spacing w:line="240" w:lineRule="auto"/>
        <w:ind w:right="-409"/>
        <w:jc w:val="center"/>
        <w:rPr>
          <w:rFonts w:ascii="Lucida Sans Unicode" w:eastAsia="Trebuchet MS" w:hAnsi="Lucida Sans Unicode" w:cs="Lucida Sans Unicode"/>
          <w:b/>
          <w:bCs/>
          <w:color w:val="000000" w:themeColor="text1"/>
        </w:rPr>
      </w:pPr>
      <w:r w:rsidRPr="0FC230A9">
        <w:rPr>
          <w:rFonts w:ascii="Lucida Sans Unicode" w:eastAsia="Trebuchet MS" w:hAnsi="Lucida Sans Unicode" w:cs="Lucida Sans Unicode"/>
          <w:b/>
          <w:bCs/>
          <w:color w:val="000000" w:themeColor="text1"/>
        </w:rPr>
        <w:t xml:space="preserve">SISTEMA INFORMÁTICO CANDIDATAS Y CANDIDATOS, </w:t>
      </w:r>
      <w:proofErr w:type="gramStart"/>
      <w:r w:rsidRPr="0FC230A9">
        <w:rPr>
          <w:rFonts w:ascii="Lucida Sans Unicode" w:eastAsia="Trebuchet MS" w:hAnsi="Lucida Sans Unicode" w:cs="Lucida Sans Unicode"/>
          <w:b/>
          <w:bCs/>
          <w:color w:val="000000" w:themeColor="text1"/>
        </w:rPr>
        <w:t>CONÓCELES</w:t>
      </w:r>
      <w:proofErr w:type="gramEnd"/>
    </w:p>
    <w:p w14:paraId="2224E465" w14:textId="6670CDF5" w:rsidR="00BD387F" w:rsidRPr="00BD387F" w:rsidRDefault="4ED90970" w:rsidP="0FC230A9">
      <w:pPr>
        <w:spacing w:line="240" w:lineRule="auto"/>
        <w:ind w:right="-409"/>
        <w:jc w:val="both"/>
        <w:rPr>
          <w:rFonts w:ascii="Lucida Sans Unicode" w:eastAsia="Trebuchet MS" w:hAnsi="Lucida Sans Unicode" w:cs="Lucida Sans Unicode"/>
          <w:color w:val="404040"/>
        </w:rPr>
      </w:pPr>
      <w:r>
        <w:rPr>
          <w:noProof/>
        </w:rPr>
        <w:drawing>
          <wp:inline distT="0" distB="0" distL="0" distR="0" wp14:anchorId="7714497D" wp14:editId="0A175B97">
            <wp:extent cx="5851444" cy="4449536"/>
            <wp:effectExtent l="0" t="0" r="0" b="0"/>
            <wp:docPr id="912909098" name="Imagen 91290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51444" cy="4449536"/>
                    </a:xfrm>
                    <a:prstGeom prst="rect">
                      <a:avLst/>
                    </a:prstGeom>
                  </pic:spPr>
                </pic:pic>
              </a:graphicData>
            </a:graphic>
          </wp:inline>
        </w:drawing>
      </w:r>
    </w:p>
    <w:p w14:paraId="3E2ABAB0" w14:textId="77777777" w:rsidR="00BD387F" w:rsidRPr="00BD387F" w:rsidRDefault="00BD387F" w:rsidP="00BD387F">
      <w:pPr>
        <w:spacing w:line="240" w:lineRule="auto"/>
        <w:ind w:right="-409"/>
        <w:jc w:val="both"/>
        <w:rPr>
          <w:rFonts w:ascii="Lucida Sans Unicode" w:eastAsia="Trebuchet MS" w:hAnsi="Lucida Sans Unicode" w:cs="Lucida Sans Unicode"/>
          <w:color w:val="404040"/>
        </w:rPr>
      </w:pPr>
    </w:p>
    <w:p w14:paraId="46E33F6F" w14:textId="726E6B0C" w:rsidR="00A85685" w:rsidRPr="00BD387F" w:rsidRDefault="004444FB" w:rsidP="00BD387F">
      <w:pPr>
        <w:spacing w:line="240" w:lineRule="auto"/>
        <w:ind w:left="-283" w:right="-409"/>
        <w:jc w:val="both"/>
        <w:rPr>
          <w:rFonts w:ascii="Lucida Sans Unicode" w:eastAsia="Trebuchet MS" w:hAnsi="Lucida Sans Unicode" w:cs="Lucida Sans Unicode"/>
          <w:b/>
          <w:color w:val="0C9686"/>
          <w:sz w:val="28"/>
          <w:szCs w:val="28"/>
        </w:rPr>
      </w:pPr>
      <w:r w:rsidRPr="00BD387F">
        <w:rPr>
          <w:rFonts w:ascii="Lucida Sans Unicode" w:eastAsia="Trebuchet MS" w:hAnsi="Lucida Sans Unicode" w:cs="Lucida Sans Unicode"/>
          <w:b/>
          <w:color w:val="0C9686"/>
          <w:sz w:val="28"/>
          <w:szCs w:val="28"/>
        </w:rPr>
        <w:lastRenderedPageBreak/>
        <w:t>Cuestionario de Curricular y Cuestionario de Identidad:</w:t>
      </w:r>
    </w:p>
    <w:p w14:paraId="6856FB34" w14:textId="77777777" w:rsidR="00BD387F" w:rsidRPr="00BD387F" w:rsidRDefault="00BD387F" w:rsidP="00BD387F">
      <w:pPr>
        <w:spacing w:line="240" w:lineRule="auto"/>
        <w:ind w:left="-283" w:right="-409"/>
        <w:jc w:val="both"/>
        <w:rPr>
          <w:rFonts w:ascii="Lucida Sans Unicode" w:eastAsia="Trebuchet MS" w:hAnsi="Lucida Sans Unicode" w:cs="Lucida Sans Unicode"/>
          <w:b/>
          <w:color w:val="0C9686"/>
        </w:rPr>
      </w:pPr>
    </w:p>
    <w:p w14:paraId="170558CC" w14:textId="77777777" w:rsidR="00A85685" w:rsidRDefault="004444FB" w:rsidP="00BD387F">
      <w:pPr>
        <w:spacing w:line="240" w:lineRule="auto"/>
        <w:ind w:left="-283" w:right="-409"/>
        <w:jc w:val="both"/>
        <w:rPr>
          <w:rFonts w:ascii="Lucida Sans Unicode" w:eastAsia="Trebuchet MS" w:hAnsi="Lucida Sans Unicode" w:cs="Lucida Sans Unicode"/>
        </w:rPr>
      </w:pPr>
      <w:r w:rsidRPr="00BD387F">
        <w:rPr>
          <w:rFonts w:ascii="Lucida Sans Unicode" w:eastAsia="Trebuchet MS" w:hAnsi="Lucida Sans Unicode" w:cs="Lucida Sans Unicode"/>
        </w:rPr>
        <w:t xml:space="preserve">El Sistema Informático deberá permitir la captura de un </w:t>
      </w:r>
      <w:r w:rsidRPr="00BD387F">
        <w:rPr>
          <w:rFonts w:ascii="Lucida Sans Unicode" w:eastAsia="Trebuchet MS" w:hAnsi="Lucida Sans Unicode" w:cs="Lucida Sans Unicode"/>
          <w:b/>
        </w:rPr>
        <w:t>Cuestionario Curricular y un Cuestionario de Identidad</w:t>
      </w:r>
      <w:r w:rsidRPr="00BD387F">
        <w:rPr>
          <w:rFonts w:ascii="Lucida Sans Unicode" w:eastAsia="Trebuchet MS" w:hAnsi="Lucida Sans Unicode" w:cs="Lucida Sans Unicode"/>
        </w:rPr>
        <w:t xml:space="preserve"> para responder las preguntas, basta con que la persona candidata se </w:t>
      </w:r>
      <w:proofErr w:type="spellStart"/>
      <w:r w:rsidRPr="00BD387F">
        <w:rPr>
          <w:rFonts w:ascii="Lucida Sans Unicode" w:eastAsia="Trebuchet MS" w:hAnsi="Lucida Sans Unicode" w:cs="Lucida Sans Unicode"/>
        </w:rPr>
        <w:t>autoreconozca</w:t>
      </w:r>
      <w:proofErr w:type="spellEnd"/>
      <w:r w:rsidRPr="00BD387F">
        <w:rPr>
          <w:rFonts w:ascii="Lucida Sans Unicode" w:eastAsia="Trebuchet MS" w:hAnsi="Lucida Sans Unicode" w:cs="Lucida Sans Unicode"/>
        </w:rPr>
        <w:t xml:space="preserve"> dentro de un grupo en situación de discriminación o atención prioritaria, conforme a las definiciones señaladas, sin ser necesaria la posesión de alguna documental pública que lo compruebe, para lo cual, la veracidad de la información proporcionada es de su responsabilidad.</w:t>
      </w:r>
    </w:p>
    <w:p w14:paraId="723A50A5" w14:textId="77777777" w:rsidR="00BD387F" w:rsidRPr="00BD387F" w:rsidRDefault="00BD387F" w:rsidP="00BD387F">
      <w:pPr>
        <w:spacing w:line="240" w:lineRule="auto"/>
        <w:ind w:left="-283" w:right="-409"/>
        <w:jc w:val="both"/>
        <w:rPr>
          <w:rFonts w:ascii="Lucida Sans Unicode" w:eastAsia="Trebuchet MS" w:hAnsi="Lucida Sans Unicode" w:cs="Lucida Sans Unicode"/>
        </w:rPr>
      </w:pPr>
    </w:p>
    <w:p w14:paraId="432C4AEC" w14:textId="77777777" w:rsidR="00A85685" w:rsidRDefault="004444FB" w:rsidP="00BD387F">
      <w:pPr>
        <w:spacing w:line="240" w:lineRule="auto"/>
        <w:ind w:left="-283" w:right="-409"/>
        <w:jc w:val="both"/>
        <w:rPr>
          <w:rFonts w:ascii="Lucida Sans Unicode" w:eastAsia="Trebuchet MS" w:hAnsi="Lucida Sans Unicode" w:cs="Lucida Sans Unicode"/>
        </w:rPr>
      </w:pPr>
      <w:r w:rsidRPr="00BD387F">
        <w:rPr>
          <w:rFonts w:ascii="Lucida Sans Unicode" w:eastAsia="Trebuchet MS" w:hAnsi="Lucida Sans Unicode" w:cs="Lucida Sans Unicode"/>
        </w:rPr>
        <w:t xml:space="preserve">Cada pregunta con opción múltiple de respuestas contará con una opción en la que se podrá señalar que prefiere no contestarla o que no se </w:t>
      </w:r>
      <w:proofErr w:type="spellStart"/>
      <w:r w:rsidRPr="00BD387F">
        <w:rPr>
          <w:rFonts w:ascii="Lucida Sans Unicode" w:eastAsia="Trebuchet MS" w:hAnsi="Lucida Sans Unicode" w:cs="Lucida Sans Unicode"/>
        </w:rPr>
        <w:t>autoreconoce</w:t>
      </w:r>
      <w:proofErr w:type="spellEnd"/>
      <w:r w:rsidRPr="00BD387F">
        <w:rPr>
          <w:rFonts w:ascii="Lucida Sans Unicode" w:eastAsia="Trebuchet MS" w:hAnsi="Lucida Sans Unicode" w:cs="Lucida Sans Unicode"/>
        </w:rPr>
        <w:t xml:space="preserve"> como parte de un grupo en situación de discriminación o atención prioritaria.</w:t>
      </w:r>
    </w:p>
    <w:p w14:paraId="7EFF3664" w14:textId="77777777" w:rsidR="00BD387F" w:rsidRPr="00BD387F" w:rsidRDefault="00BD387F" w:rsidP="00BD387F">
      <w:pPr>
        <w:spacing w:line="240" w:lineRule="auto"/>
        <w:ind w:left="-283" w:right="-409"/>
        <w:jc w:val="both"/>
        <w:rPr>
          <w:rFonts w:ascii="Lucida Sans Unicode" w:eastAsia="Trebuchet MS" w:hAnsi="Lucida Sans Unicode" w:cs="Lucida Sans Unicode"/>
        </w:rPr>
      </w:pPr>
    </w:p>
    <w:p w14:paraId="15431E26" w14:textId="77777777" w:rsidR="00A85685" w:rsidRDefault="004444FB" w:rsidP="00BD387F">
      <w:pPr>
        <w:spacing w:line="240" w:lineRule="auto"/>
        <w:ind w:left="-283" w:right="-409"/>
        <w:jc w:val="both"/>
        <w:rPr>
          <w:rFonts w:ascii="Lucida Sans Unicode" w:eastAsia="Trebuchet MS" w:hAnsi="Lucida Sans Unicode" w:cs="Lucida Sans Unicode"/>
        </w:rPr>
      </w:pPr>
      <w:r w:rsidRPr="00BD387F">
        <w:rPr>
          <w:rFonts w:ascii="Lucida Sans Unicode" w:eastAsia="Trebuchet MS" w:hAnsi="Lucida Sans Unicode" w:cs="Lucida Sans Unicode"/>
        </w:rPr>
        <w:t>En el caso de sustituciones de candidaturas, los PP, sus candidaturas o la persona candidata deberán capturar y actualizar en el Sistema los datos correspondientes, en un plazo no mayor a cinco (5) días naturales posteriores a la recepción de las cuentas de acceso para la captura de la información en el Sistema.</w:t>
      </w:r>
    </w:p>
    <w:p w14:paraId="062CCE28" w14:textId="77777777" w:rsidR="00BD387F" w:rsidRPr="00BD387F" w:rsidRDefault="00BD387F" w:rsidP="00BD387F">
      <w:pPr>
        <w:spacing w:line="240" w:lineRule="auto"/>
        <w:ind w:left="-283" w:right="-409"/>
        <w:jc w:val="both"/>
        <w:rPr>
          <w:rFonts w:ascii="Lucida Sans Unicode" w:eastAsia="Trebuchet MS" w:hAnsi="Lucida Sans Unicode" w:cs="Lucida Sans Unicode"/>
        </w:rPr>
      </w:pPr>
    </w:p>
    <w:p w14:paraId="4AE8462F" w14:textId="77777777" w:rsidR="00A85685" w:rsidRDefault="004444FB" w:rsidP="00BD387F">
      <w:pPr>
        <w:spacing w:line="240" w:lineRule="auto"/>
        <w:ind w:left="-283" w:right="-409"/>
        <w:jc w:val="both"/>
        <w:rPr>
          <w:rFonts w:ascii="Lucida Sans Unicode" w:eastAsia="Trebuchet MS" w:hAnsi="Lucida Sans Unicode" w:cs="Lucida Sans Unicode"/>
        </w:rPr>
      </w:pPr>
      <w:r w:rsidRPr="00BD387F">
        <w:rPr>
          <w:rFonts w:ascii="Lucida Sans Unicode" w:eastAsia="Trebuchet MS" w:hAnsi="Lucida Sans Unicode" w:cs="Lucida Sans Unicode"/>
        </w:rPr>
        <w:t xml:space="preserve">En el caso de las candidaturas sustituidas y canceladas, la información de éstas se deshabilitará del Sistema para su consulta pública de forma automática a la actualización del Sistema de Registro de Candidaturas del OPL. </w:t>
      </w:r>
    </w:p>
    <w:p w14:paraId="552BB60C" w14:textId="77777777" w:rsidR="00BD387F" w:rsidRPr="00BD387F" w:rsidRDefault="00BD387F" w:rsidP="00BD387F">
      <w:pPr>
        <w:spacing w:line="240" w:lineRule="auto"/>
        <w:ind w:left="-283" w:right="-409"/>
        <w:jc w:val="both"/>
        <w:rPr>
          <w:rFonts w:ascii="Lucida Sans Unicode" w:eastAsia="Trebuchet MS" w:hAnsi="Lucida Sans Unicode" w:cs="Lucida Sans Unicode"/>
        </w:rPr>
      </w:pPr>
    </w:p>
    <w:p w14:paraId="4BD9639F" w14:textId="77777777" w:rsidR="00A85685"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0C9686"/>
        </w:rPr>
        <w:t>A). Cuestionario curricular.</w:t>
      </w:r>
      <w:r w:rsidRPr="00BD387F">
        <w:rPr>
          <w:rFonts w:ascii="Lucida Sans Unicode" w:eastAsia="Trebuchet MS" w:hAnsi="Lucida Sans Unicode" w:cs="Lucida Sans Unicode"/>
          <w:color w:val="0C9686"/>
        </w:rPr>
        <w:t xml:space="preserve"> </w:t>
      </w:r>
      <w:r w:rsidRPr="00BD387F">
        <w:rPr>
          <w:rFonts w:ascii="Lucida Sans Unicode" w:eastAsia="Trebuchet MS" w:hAnsi="Lucida Sans Unicode" w:cs="Lucida Sans Unicode"/>
          <w:color w:val="404040"/>
        </w:rPr>
        <w:t xml:space="preserve">(Los PP, sus candidaturas y las personas candidatas independientes serán los responsables del llenado de la información curricular misma que deberá ser verificada previo a su publicación), la obligatoriedad no supone que deba llenarse la totalidad de los datos de los rubros señalados como “Medios de contacto público”, en su caso, solo deberán referirse aquellos que vayan a ser utilizados en su calidad de persona candidata. Respecto al rubro “Historia profesional y/o laboral” deberá incluirse necesariamente la información relativa al “Grado máximo de estudios y su estatus”, “Historia profesional y/o laboral” y “Trayectoria política y/o participación en organizaciones ciudadanas o de la sociedad civil”. </w:t>
      </w:r>
    </w:p>
    <w:p w14:paraId="27C19332" w14:textId="77777777" w:rsidR="00D209AF" w:rsidRPr="00BD387F" w:rsidRDefault="00D209AF" w:rsidP="00BD387F">
      <w:pPr>
        <w:spacing w:line="240" w:lineRule="auto"/>
        <w:ind w:left="-283" w:right="-409"/>
        <w:jc w:val="both"/>
        <w:rPr>
          <w:rFonts w:ascii="Lucida Sans Unicode" w:eastAsia="Trebuchet MS" w:hAnsi="Lucida Sans Unicode" w:cs="Lucida Sans Unicode"/>
          <w:color w:val="404040"/>
        </w:rPr>
      </w:pPr>
    </w:p>
    <w:p w14:paraId="09B4CECA" w14:textId="77777777" w:rsidR="00A46907" w:rsidRDefault="004444FB" w:rsidP="00BD387F">
      <w:pPr>
        <w:spacing w:line="240" w:lineRule="auto"/>
        <w:ind w:left="-285"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Después de la captura de la información el Sistema deberá permitir que la Unidad Interna </w:t>
      </w:r>
      <w:proofErr w:type="gramStart"/>
      <w:r w:rsidRPr="00BD387F">
        <w:rPr>
          <w:rFonts w:ascii="Lucida Sans Unicode" w:eastAsia="Trebuchet MS" w:hAnsi="Lucida Sans Unicode" w:cs="Lucida Sans Unicode"/>
          <w:color w:val="404040"/>
        </w:rPr>
        <w:t>Responsable</w:t>
      </w:r>
      <w:proofErr w:type="gramEnd"/>
      <w:r w:rsidRPr="00BD387F">
        <w:rPr>
          <w:rFonts w:ascii="Lucida Sans Unicode" w:eastAsia="Trebuchet MS" w:hAnsi="Lucida Sans Unicode" w:cs="Lucida Sans Unicode"/>
          <w:color w:val="404040"/>
        </w:rPr>
        <w:t xml:space="preserve"> verifique que la información se ajusta a lo determinado por la normatividad </w:t>
      </w:r>
      <w:r w:rsidRPr="00BD387F">
        <w:rPr>
          <w:rFonts w:ascii="Lucida Sans Unicode" w:eastAsia="Trebuchet MS" w:hAnsi="Lucida Sans Unicode" w:cs="Lucida Sans Unicode"/>
          <w:color w:val="404040"/>
        </w:rPr>
        <w:lastRenderedPageBreak/>
        <w:t xml:space="preserve">aplicable, después de validarla esta información podrá publicarse y no podrá ser modificada más de una ocasión a petición de los PP y las Candidaturas Independientes.  </w:t>
      </w:r>
    </w:p>
    <w:p w14:paraId="27BC9E90" w14:textId="77777777" w:rsidR="00A46907" w:rsidRDefault="00A46907" w:rsidP="00BD387F">
      <w:pPr>
        <w:spacing w:line="240" w:lineRule="auto"/>
        <w:ind w:left="-285" w:right="-409"/>
        <w:jc w:val="both"/>
        <w:rPr>
          <w:rFonts w:ascii="Lucida Sans Unicode" w:eastAsia="Trebuchet MS" w:hAnsi="Lucida Sans Unicode" w:cs="Lucida Sans Unicode"/>
          <w:color w:val="404040"/>
        </w:rPr>
      </w:pPr>
    </w:p>
    <w:p w14:paraId="6DCFAFD6" w14:textId="786DCF74" w:rsidR="00A85685" w:rsidRPr="00BD387F" w:rsidRDefault="004444FB" w:rsidP="00BD387F">
      <w:pPr>
        <w:spacing w:line="240" w:lineRule="auto"/>
        <w:ind w:left="-285" w:right="-409"/>
        <w:jc w:val="both"/>
        <w:rPr>
          <w:rFonts w:ascii="Lucida Sans Unicode" w:eastAsia="Trebuchet MS" w:hAnsi="Lucida Sans Unicode" w:cs="Lucida Sans Unicode"/>
          <w:color w:val="404040"/>
        </w:rPr>
      </w:pPr>
      <w:proofErr w:type="gramStart"/>
      <w:r w:rsidRPr="00BD387F">
        <w:rPr>
          <w:rFonts w:ascii="Lucida Sans Unicode" w:eastAsia="Trebuchet MS" w:hAnsi="Lucida Sans Unicode" w:cs="Lucida Sans Unicode"/>
          <w:color w:val="404040"/>
        </w:rPr>
        <w:t>Los datos específicos a capturar</w:t>
      </w:r>
      <w:proofErr w:type="gramEnd"/>
      <w:r w:rsidRPr="00BD387F">
        <w:rPr>
          <w:rFonts w:ascii="Lucida Sans Unicode" w:eastAsia="Trebuchet MS" w:hAnsi="Lucida Sans Unicode" w:cs="Lucida Sans Unicode"/>
          <w:color w:val="404040"/>
        </w:rPr>
        <w:t xml:space="preserve"> son: </w:t>
      </w:r>
    </w:p>
    <w:p w14:paraId="5399A638" w14:textId="77777777" w:rsidR="00A85685" w:rsidRPr="00BD387F" w:rsidRDefault="00A85685" w:rsidP="00BD387F">
      <w:pPr>
        <w:spacing w:line="240" w:lineRule="auto"/>
        <w:ind w:left="-285" w:right="-409"/>
        <w:jc w:val="both"/>
        <w:rPr>
          <w:rFonts w:ascii="Lucida Sans Unicode" w:eastAsia="Trebuchet MS" w:hAnsi="Lucida Sans Unicode" w:cs="Lucida Sans Unicode"/>
          <w:color w:val="404040"/>
        </w:rPr>
      </w:pPr>
    </w:p>
    <w:tbl>
      <w:tblPr>
        <w:tblStyle w:val="a6"/>
        <w:tblW w:w="955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455"/>
        <w:gridCol w:w="5100"/>
      </w:tblGrid>
      <w:tr w:rsidR="00A85685" w:rsidRPr="00BD387F" w14:paraId="0578C107" w14:textId="77777777" w:rsidTr="00A85685">
        <w:trPr>
          <w:trHeight w:val="323"/>
        </w:trPr>
        <w:tc>
          <w:tcPr>
            <w:tcW w:w="9555" w:type="dxa"/>
            <w:gridSpan w:val="2"/>
            <w:shd w:val="clear" w:color="auto" w:fill="0C9686"/>
          </w:tcPr>
          <w:p w14:paraId="488A8763" w14:textId="77777777" w:rsidR="00A85685" w:rsidRPr="00BD387F" w:rsidRDefault="004444FB" w:rsidP="00BD387F">
            <w:pPr>
              <w:widowControl w:val="0"/>
              <w:pBdr>
                <w:top w:val="nil"/>
                <w:left w:val="nil"/>
                <w:bottom w:val="nil"/>
                <w:right w:val="nil"/>
                <w:between w:val="nil"/>
              </w:pBdr>
              <w:ind w:left="-285"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Cuestionario Curricular</w:t>
            </w:r>
          </w:p>
        </w:tc>
      </w:tr>
      <w:tr w:rsidR="00A85685" w:rsidRPr="00BD387F" w14:paraId="7501D273" w14:textId="77777777" w:rsidTr="00A85685">
        <w:trPr>
          <w:trHeight w:val="373"/>
        </w:trPr>
        <w:tc>
          <w:tcPr>
            <w:tcW w:w="4455" w:type="dxa"/>
            <w:shd w:val="clear" w:color="auto" w:fill="0C9686"/>
          </w:tcPr>
          <w:p w14:paraId="0491D7C7" w14:textId="77777777" w:rsidR="00A85685" w:rsidRPr="00BD387F" w:rsidRDefault="004444FB" w:rsidP="00BD387F">
            <w:pPr>
              <w:pBdr>
                <w:top w:val="nil"/>
                <w:left w:val="nil"/>
                <w:bottom w:val="nil"/>
                <w:right w:val="nil"/>
                <w:between w:val="nil"/>
              </w:pBdr>
              <w:ind w:left="-285" w:right="-409"/>
              <w:jc w:val="center"/>
              <w:rPr>
                <w:rFonts w:ascii="Lucida Sans Unicode" w:eastAsia="Trebuchet MS" w:hAnsi="Lucida Sans Unicode" w:cs="Lucida Sans Unicode"/>
                <w:b/>
                <w:color w:val="FFFFFF"/>
              </w:rPr>
            </w:pPr>
            <w:proofErr w:type="gramStart"/>
            <w:r w:rsidRPr="00BD387F">
              <w:rPr>
                <w:rFonts w:ascii="Lucida Sans Unicode" w:eastAsia="Trebuchet MS" w:hAnsi="Lucida Sans Unicode" w:cs="Lucida Sans Unicode"/>
                <w:b/>
                <w:color w:val="FFFFFF"/>
              </w:rPr>
              <w:t>Dato a capturar</w:t>
            </w:r>
            <w:proofErr w:type="gramEnd"/>
          </w:p>
        </w:tc>
        <w:tc>
          <w:tcPr>
            <w:tcW w:w="5100" w:type="dxa"/>
            <w:shd w:val="clear" w:color="auto" w:fill="0C9686"/>
          </w:tcPr>
          <w:p w14:paraId="6A0FA38A" w14:textId="77777777" w:rsidR="00A85685" w:rsidRPr="00BD387F" w:rsidRDefault="004444FB" w:rsidP="00BD387F">
            <w:pPr>
              <w:ind w:left="-285"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 xml:space="preserve">Descripción </w:t>
            </w:r>
          </w:p>
        </w:tc>
      </w:tr>
      <w:tr w:rsidR="00A85685" w:rsidRPr="00BD387F" w14:paraId="3B2A71B6" w14:textId="77777777" w:rsidTr="00A85685">
        <w:trPr>
          <w:trHeight w:val="440"/>
        </w:trPr>
        <w:tc>
          <w:tcPr>
            <w:tcW w:w="4455" w:type="dxa"/>
          </w:tcPr>
          <w:p w14:paraId="61F38681"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Fotografía</w:t>
            </w:r>
          </w:p>
          <w:p w14:paraId="567BDF19" w14:textId="77777777" w:rsidR="00A85685" w:rsidRPr="00BD387F" w:rsidRDefault="004444FB" w:rsidP="00BD387F">
            <w:pPr>
              <w:widowControl w:val="0"/>
              <w:ind w:left="141" w:right="135"/>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Es la imagen o elemento gráfico que identifica a las personas candidatas a cargos de elección popular.</w:t>
            </w:r>
          </w:p>
          <w:p w14:paraId="692AB2EC" w14:textId="77777777" w:rsidR="00A85685" w:rsidRPr="00BD387F" w:rsidRDefault="004444FB" w:rsidP="00BD387F">
            <w:pPr>
              <w:widowControl w:val="0"/>
              <w:ind w:left="141" w:right="135"/>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 fotografía que sea divulgada en el Sistema no deberá tener una antigüedad mayor a 3 meses previos a su publicación.</w:t>
            </w:r>
          </w:p>
          <w:p w14:paraId="261EF6B5" w14:textId="77777777" w:rsidR="00A85685" w:rsidRPr="00BD387F" w:rsidRDefault="00A85685" w:rsidP="00BD387F">
            <w:pPr>
              <w:widowControl w:val="0"/>
              <w:ind w:left="141" w:right="135"/>
              <w:rPr>
                <w:rFonts w:ascii="Lucida Sans Unicode" w:eastAsia="Trebuchet MS" w:hAnsi="Lucida Sans Unicode" w:cs="Lucida Sans Unicode"/>
                <w:color w:val="404040"/>
              </w:rPr>
            </w:pPr>
          </w:p>
        </w:tc>
        <w:tc>
          <w:tcPr>
            <w:tcW w:w="5100" w:type="dxa"/>
          </w:tcPr>
          <w:p w14:paraId="0CEB319C" w14:textId="77777777" w:rsidR="00A85685" w:rsidRPr="00BD387F" w:rsidRDefault="00A85685" w:rsidP="00BD387F">
            <w:pPr>
              <w:ind w:left="141" w:right="203"/>
              <w:jc w:val="both"/>
              <w:rPr>
                <w:rFonts w:ascii="Lucida Sans Unicode" w:eastAsia="Trebuchet MS" w:hAnsi="Lucida Sans Unicode" w:cs="Lucida Sans Unicode"/>
                <w:color w:val="404040"/>
              </w:rPr>
            </w:pPr>
          </w:p>
          <w:p w14:paraId="35DAD576" w14:textId="77777777" w:rsidR="00A85685" w:rsidRPr="00BD387F" w:rsidRDefault="004444FB" w:rsidP="00BD387F">
            <w:pPr>
              <w:ind w:left="141" w:right="20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formato de la imagen debe ser .</w:t>
            </w:r>
            <w:proofErr w:type="spellStart"/>
            <w:r w:rsidRPr="00BD387F">
              <w:rPr>
                <w:rFonts w:ascii="Lucida Sans Unicode" w:eastAsia="Trebuchet MS" w:hAnsi="Lucida Sans Unicode" w:cs="Lucida Sans Unicode"/>
                <w:color w:val="404040"/>
              </w:rPr>
              <w:t>jpg</w:t>
            </w:r>
            <w:proofErr w:type="spellEnd"/>
            <w:r w:rsidRPr="00BD387F">
              <w:rPr>
                <w:rFonts w:ascii="Lucida Sans Unicode" w:eastAsia="Trebuchet MS" w:hAnsi="Lucida Sans Unicode" w:cs="Lucida Sans Unicode"/>
                <w:color w:val="404040"/>
              </w:rPr>
              <w:t xml:space="preserve">, </w:t>
            </w:r>
            <w:proofErr w:type="spellStart"/>
            <w:r w:rsidRPr="00BD387F">
              <w:rPr>
                <w:rFonts w:ascii="Lucida Sans Unicode" w:eastAsia="Trebuchet MS" w:hAnsi="Lucida Sans Unicode" w:cs="Lucida Sans Unicode"/>
                <w:color w:val="404040"/>
              </w:rPr>
              <w:t>jpeg</w:t>
            </w:r>
            <w:proofErr w:type="spellEnd"/>
            <w:r w:rsidRPr="00BD387F">
              <w:rPr>
                <w:rFonts w:ascii="Lucida Sans Unicode" w:eastAsia="Trebuchet MS" w:hAnsi="Lucida Sans Unicode" w:cs="Lucida Sans Unicode"/>
                <w:color w:val="404040"/>
              </w:rPr>
              <w:t>, o png</w:t>
            </w:r>
          </w:p>
          <w:p w14:paraId="273BD4A7" w14:textId="77777777" w:rsidR="00A85685" w:rsidRPr="00BD387F" w:rsidRDefault="004444FB" w:rsidP="00BD387F">
            <w:pPr>
              <w:ind w:left="141" w:right="203"/>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tamaño de la imagen debe ser menor a 700Kb o la que determine el OPL</w:t>
            </w:r>
          </w:p>
          <w:p w14:paraId="3D59DAC4" w14:textId="77777777" w:rsidR="00A85685" w:rsidRPr="00BD387F" w:rsidRDefault="00A85685" w:rsidP="00BD387F">
            <w:pPr>
              <w:pBdr>
                <w:top w:val="nil"/>
                <w:left w:val="nil"/>
                <w:bottom w:val="nil"/>
                <w:right w:val="nil"/>
                <w:between w:val="nil"/>
              </w:pBdr>
              <w:ind w:left="141" w:right="203"/>
              <w:rPr>
                <w:rFonts w:ascii="Lucida Sans Unicode" w:eastAsia="Trebuchet MS" w:hAnsi="Lucida Sans Unicode" w:cs="Lucida Sans Unicode"/>
                <w:color w:val="404040"/>
              </w:rPr>
            </w:pPr>
          </w:p>
        </w:tc>
      </w:tr>
      <w:tr w:rsidR="00A85685" w:rsidRPr="00BD387F" w14:paraId="2BE9E6EF" w14:textId="77777777" w:rsidTr="00A85685">
        <w:trPr>
          <w:trHeight w:val="440"/>
        </w:trPr>
        <w:tc>
          <w:tcPr>
            <w:tcW w:w="4455" w:type="dxa"/>
          </w:tcPr>
          <w:p w14:paraId="66592B28" w14:textId="77777777" w:rsidR="00A85685" w:rsidRPr="00BD387F" w:rsidRDefault="004444FB" w:rsidP="00BD387F">
            <w:pPr>
              <w:widowControl w:val="0"/>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Medios de contacto públicos</w:t>
            </w:r>
          </w:p>
          <w:p w14:paraId="05D987C9" w14:textId="77777777" w:rsidR="00A85685" w:rsidRPr="00BD387F" w:rsidRDefault="004444FB" w:rsidP="00BD387F">
            <w:pPr>
              <w:widowControl w:val="0"/>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Son los medios a través de los cuales la ciudadanía puede mantener comunicación con la persona candidata</w:t>
            </w:r>
          </w:p>
        </w:tc>
        <w:tc>
          <w:tcPr>
            <w:tcW w:w="5100" w:type="dxa"/>
          </w:tcPr>
          <w:p w14:paraId="053ACCDD" w14:textId="77777777" w:rsidR="00A85685" w:rsidRPr="00BD387F" w:rsidRDefault="004444FB" w:rsidP="00BD387F">
            <w:pPr>
              <w:ind w:left="141" w:right="20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Redes sociales</w:t>
            </w:r>
          </w:p>
          <w:p w14:paraId="3BD1FF85" w14:textId="77777777" w:rsidR="00A85685" w:rsidRPr="00BD387F" w:rsidRDefault="004444FB" w:rsidP="00BD387F">
            <w:pPr>
              <w:numPr>
                <w:ilvl w:val="0"/>
                <w:numId w:val="30"/>
              </w:numPr>
              <w:ind w:left="141" w:right="203" w:firstLine="28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Facebook</w:t>
            </w:r>
          </w:p>
          <w:p w14:paraId="024464DE" w14:textId="77777777" w:rsidR="00A85685" w:rsidRPr="00BD387F" w:rsidRDefault="004444FB" w:rsidP="00BD387F">
            <w:pPr>
              <w:numPr>
                <w:ilvl w:val="0"/>
                <w:numId w:val="30"/>
              </w:numPr>
              <w:ind w:left="141" w:right="203" w:firstLine="28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Twitter</w:t>
            </w:r>
          </w:p>
          <w:p w14:paraId="14DE3A12" w14:textId="77777777" w:rsidR="00A85685" w:rsidRPr="00BD387F" w:rsidRDefault="004444FB" w:rsidP="00BD387F">
            <w:pPr>
              <w:numPr>
                <w:ilvl w:val="0"/>
                <w:numId w:val="30"/>
              </w:numPr>
              <w:ind w:left="141" w:right="203" w:firstLine="28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YouTube</w:t>
            </w:r>
          </w:p>
          <w:p w14:paraId="2C667878" w14:textId="77777777" w:rsidR="00A85685" w:rsidRPr="00BD387F" w:rsidRDefault="004444FB" w:rsidP="00BD387F">
            <w:pPr>
              <w:numPr>
                <w:ilvl w:val="0"/>
                <w:numId w:val="30"/>
              </w:numPr>
              <w:ind w:left="141" w:right="203" w:firstLine="28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Instagram</w:t>
            </w:r>
          </w:p>
          <w:p w14:paraId="72285959" w14:textId="77777777" w:rsidR="00A85685" w:rsidRPr="00BD387F" w:rsidRDefault="004444FB" w:rsidP="00BD387F">
            <w:pPr>
              <w:numPr>
                <w:ilvl w:val="0"/>
                <w:numId w:val="30"/>
              </w:numPr>
              <w:ind w:left="141" w:right="203" w:firstLine="283"/>
              <w:rPr>
                <w:rFonts w:ascii="Lucida Sans Unicode" w:eastAsia="Trebuchet MS" w:hAnsi="Lucida Sans Unicode" w:cs="Lucida Sans Unicode"/>
                <w:color w:val="404040"/>
              </w:rPr>
            </w:pPr>
            <w:proofErr w:type="spellStart"/>
            <w:r w:rsidRPr="00BD387F">
              <w:rPr>
                <w:rFonts w:ascii="Lucida Sans Unicode" w:eastAsia="Trebuchet MS" w:hAnsi="Lucida Sans Unicode" w:cs="Lucida Sans Unicode"/>
                <w:color w:val="404040"/>
              </w:rPr>
              <w:t>TikTok</w:t>
            </w:r>
            <w:proofErr w:type="spellEnd"/>
          </w:p>
          <w:p w14:paraId="10F8AFA9" w14:textId="77777777" w:rsidR="00A85685" w:rsidRPr="00BD387F" w:rsidRDefault="00A85685" w:rsidP="00BD387F">
            <w:pPr>
              <w:ind w:left="141" w:right="203"/>
              <w:rPr>
                <w:rFonts w:ascii="Lucida Sans Unicode" w:eastAsia="Trebuchet MS" w:hAnsi="Lucida Sans Unicode" w:cs="Lucida Sans Unicode"/>
                <w:color w:val="404040"/>
              </w:rPr>
            </w:pPr>
          </w:p>
          <w:p w14:paraId="2F77917B" w14:textId="77777777" w:rsidR="00A85685" w:rsidRPr="00BD387F" w:rsidRDefault="004444FB" w:rsidP="00BD387F">
            <w:pPr>
              <w:ind w:left="141" w:right="20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Página web</w:t>
            </w:r>
          </w:p>
          <w:p w14:paraId="1914E02C" w14:textId="77777777" w:rsidR="00A85685" w:rsidRPr="00BD387F" w:rsidRDefault="004444FB" w:rsidP="00BD387F">
            <w:pPr>
              <w:ind w:left="141" w:right="20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Correo(s) electrónico(s) público(s)</w:t>
            </w:r>
          </w:p>
          <w:p w14:paraId="50E8AC35" w14:textId="77777777" w:rsidR="00A85685" w:rsidRPr="00BD387F" w:rsidRDefault="004444FB" w:rsidP="00BD387F">
            <w:pPr>
              <w:ind w:left="141" w:right="20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Teléfono(s) público(s) de contacto</w:t>
            </w:r>
          </w:p>
          <w:p w14:paraId="09235E40" w14:textId="77777777" w:rsidR="00A85685" w:rsidRPr="00BD387F" w:rsidRDefault="004444FB" w:rsidP="00BD387F">
            <w:pPr>
              <w:ind w:left="141" w:right="203"/>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Domicilio(s) de casa de campaña</w:t>
            </w:r>
          </w:p>
          <w:p w14:paraId="2CE36D6E" w14:textId="77777777" w:rsidR="00A85685" w:rsidRPr="00BD387F" w:rsidRDefault="00A85685" w:rsidP="00BD387F">
            <w:pPr>
              <w:pBdr>
                <w:top w:val="nil"/>
                <w:left w:val="nil"/>
                <w:bottom w:val="nil"/>
                <w:right w:val="nil"/>
                <w:between w:val="nil"/>
              </w:pBdr>
              <w:ind w:left="141" w:right="203"/>
              <w:rPr>
                <w:rFonts w:ascii="Lucida Sans Unicode" w:eastAsia="Trebuchet MS" w:hAnsi="Lucida Sans Unicode" w:cs="Lucida Sans Unicode"/>
                <w:color w:val="404040"/>
              </w:rPr>
            </w:pPr>
          </w:p>
        </w:tc>
      </w:tr>
      <w:tr w:rsidR="00A85685" w:rsidRPr="00BD387F" w14:paraId="0970A7F6" w14:textId="77777777" w:rsidTr="00A85685">
        <w:trPr>
          <w:trHeight w:val="440"/>
        </w:trPr>
        <w:tc>
          <w:tcPr>
            <w:tcW w:w="4455" w:type="dxa"/>
          </w:tcPr>
          <w:p w14:paraId="474D2DB9"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Historia profesional y/o laboral</w:t>
            </w:r>
          </w:p>
          <w:p w14:paraId="76DFF64F" w14:textId="77777777" w:rsidR="00A85685" w:rsidRPr="00BD387F" w:rsidRDefault="004444FB" w:rsidP="00BD387F">
            <w:pPr>
              <w:widowControl w:val="0"/>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Trayectoria en el ámbito profesional, laboral y/o social.</w:t>
            </w:r>
          </w:p>
        </w:tc>
        <w:tc>
          <w:tcPr>
            <w:tcW w:w="5100" w:type="dxa"/>
          </w:tcPr>
          <w:p w14:paraId="08F92851"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Grado máximo de estudios y su estatus</w:t>
            </w:r>
          </w:p>
          <w:p w14:paraId="598C6964"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Otra formación académica: cursos, diplomados, seminarios, etcétera (máximo 250 caracteres por cada registro)</w:t>
            </w:r>
          </w:p>
          <w:p w14:paraId="7AB4037B"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Historia profesional y/o laboral (mínimo 280 y máximo 5,000 caracteres </w:t>
            </w:r>
            <w:r w:rsidRPr="00BD387F">
              <w:rPr>
                <w:rFonts w:ascii="Lucida Sans Unicode" w:eastAsia="Trebuchet MS" w:hAnsi="Lucida Sans Unicode" w:cs="Lucida Sans Unicode"/>
                <w:color w:val="404040"/>
              </w:rPr>
              <w:lastRenderedPageBreak/>
              <w:t>sin espacios en blanco) que describa la experiencia, los años y las actividades realizadas en ésta</w:t>
            </w:r>
          </w:p>
          <w:p w14:paraId="66F683F0"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Trayectoria política y/o participación social en organizaciones ciudadanas o de la sociedad civil (mínimo 280 y máximo 5,000 caracteres sin espacios en blanco) que describa la trayectoria, los años y las actividades realizadas en ésta</w:t>
            </w:r>
          </w:p>
          <w:p w14:paraId="1A306A94"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¿Por qué quiere ocupar un cargo público? (mínimo 280 y máximo 5,000 caracteres sin espacios en blanco) que describan las motivaciones de ocupar un cargo público</w:t>
            </w:r>
          </w:p>
          <w:p w14:paraId="4E7561D1"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¿Cuáles son sus dos principales propuestas? (mínimo 280 y máximo 1,600 caracteres sin espacios por cada propuesta que describa la población objetivo, metas y plazos para su promoción como iniciativa de ley o política pública</w:t>
            </w:r>
          </w:p>
          <w:p w14:paraId="083675A8" w14:textId="77777777" w:rsidR="00A85685" w:rsidRPr="00BD387F" w:rsidRDefault="004444FB" w:rsidP="00BD387F">
            <w:pPr>
              <w:numPr>
                <w:ilvl w:val="0"/>
                <w:numId w:val="16"/>
              </w:numPr>
              <w:ind w:left="141" w:right="203"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Propuesta en materia de género o, en su caso, del grupo en situación de discriminación que representa (mínimo 280 y máximo 1,600 caracteres sin espacios) que describa la población objetivo, metas y plazos para su promoción como iniciativa de ley o política pública)</w:t>
            </w:r>
          </w:p>
          <w:p w14:paraId="2C4C62A2" w14:textId="77777777" w:rsidR="00A85685" w:rsidRPr="00BD387F" w:rsidRDefault="00A85685" w:rsidP="00BD387F">
            <w:pPr>
              <w:pBdr>
                <w:top w:val="nil"/>
                <w:left w:val="nil"/>
                <w:bottom w:val="nil"/>
                <w:right w:val="nil"/>
                <w:between w:val="nil"/>
              </w:pBdr>
              <w:ind w:left="141" w:right="203"/>
              <w:rPr>
                <w:rFonts w:ascii="Lucida Sans Unicode" w:eastAsia="Trebuchet MS" w:hAnsi="Lucida Sans Unicode" w:cs="Lucida Sans Unicode"/>
                <w:color w:val="404040"/>
              </w:rPr>
            </w:pPr>
          </w:p>
        </w:tc>
      </w:tr>
      <w:tr w:rsidR="00A85685" w:rsidRPr="00BD387F" w14:paraId="0A97D65F" w14:textId="77777777" w:rsidTr="00A85685">
        <w:trPr>
          <w:trHeight w:val="440"/>
        </w:trPr>
        <w:tc>
          <w:tcPr>
            <w:tcW w:w="4455" w:type="dxa"/>
          </w:tcPr>
          <w:p w14:paraId="41E84A4E" w14:textId="77777777" w:rsidR="00A85685" w:rsidRPr="00BD387F" w:rsidRDefault="004444FB" w:rsidP="00BD387F">
            <w:pPr>
              <w:widowControl w:val="0"/>
              <w:ind w:left="141" w:right="135"/>
              <w:rPr>
                <w:rFonts w:ascii="Lucida Sans Unicode" w:eastAsia="Trebuchet MS" w:hAnsi="Lucida Sans Unicode" w:cs="Lucida Sans Unicode"/>
                <w:b/>
                <w:color w:val="404040"/>
              </w:rPr>
            </w:pPr>
            <w:r w:rsidRPr="00BD387F">
              <w:rPr>
                <w:rFonts w:ascii="Lucida Sans Unicode" w:eastAsia="Trebuchet MS" w:hAnsi="Lucida Sans Unicode" w:cs="Lucida Sans Unicode"/>
                <w:b/>
                <w:color w:val="404040"/>
              </w:rPr>
              <w:lastRenderedPageBreak/>
              <w:t>Manifestación de autorización para la publicación de la información</w:t>
            </w:r>
          </w:p>
        </w:tc>
        <w:tc>
          <w:tcPr>
            <w:tcW w:w="5100" w:type="dxa"/>
          </w:tcPr>
          <w:p w14:paraId="0777662F" w14:textId="77777777" w:rsidR="00A85685" w:rsidRPr="00BD387F" w:rsidRDefault="004444FB" w:rsidP="00BD387F">
            <w:pPr>
              <w:widowControl w:val="0"/>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Con excepción de las candidaturas registradas al amparo de alguna de las acciones afirmativas aprobadas por el Consejo General</w:t>
            </w:r>
          </w:p>
        </w:tc>
      </w:tr>
    </w:tbl>
    <w:p w14:paraId="7E079DF3" w14:textId="77777777" w:rsidR="00A85685" w:rsidRPr="00BD387F" w:rsidRDefault="00A85685" w:rsidP="00BD387F">
      <w:pPr>
        <w:spacing w:line="240" w:lineRule="auto"/>
        <w:ind w:left="-285" w:right="-409"/>
        <w:jc w:val="both"/>
        <w:rPr>
          <w:rFonts w:ascii="Lucida Sans Unicode" w:eastAsia="Trebuchet MS" w:hAnsi="Lucida Sans Unicode" w:cs="Lucida Sans Unicode"/>
          <w:color w:val="404040"/>
        </w:rPr>
      </w:pPr>
    </w:p>
    <w:p w14:paraId="05437043" w14:textId="77777777" w:rsidR="00A85685" w:rsidRPr="00BD387F" w:rsidRDefault="004444FB" w:rsidP="00BD387F">
      <w:pPr>
        <w:spacing w:line="240" w:lineRule="auto"/>
        <w:ind w:left="-285" w:right="-409"/>
        <w:jc w:val="both"/>
        <w:rPr>
          <w:rFonts w:ascii="Lucida Sans Unicode" w:eastAsia="Trebuchet MS" w:hAnsi="Lucida Sans Unicode" w:cs="Lucida Sans Unicode"/>
        </w:rPr>
      </w:pPr>
      <w:r w:rsidRPr="00BD387F">
        <w:rPr>
          <w:rFonts w:ascii="Lucida Sans Unicode" w:eastAsia="Trebuchet MS" w:hAnsi="Lucida Sans Unicode" w:cs="Lucida Sans Unicode"/>
          <w:b/>
          <w:color w:val="0C9686"/>
        </w:rPr>
        <w:lastRenderedPageBreak/>
        <w:t>B). Cuestionario de identidad:</w:t>
      </w:r>
      <w:r w:rsidRPr="00BD387F">
        <w:rPr>
          <w:rFonts w:ascii="Lucida Sans Unicode" w:eastAsia="Trebuchet MS" w:hAnsi="Lucida Sans Unicode" w:cs="Lucida Sans Unicode"/>
          <w:color w:val="0C9686"/>
        </w:rPr>
        <w:t xml:space="preserve"> </w:t>
      </w:r>
      <w:r w:rsidRPr="00BD387F">
        <w:rPr>
          <w:rFonts w:ascii="Lucida Sans Unicode" w:eastAsia="Trebuchet MS" w:hAnsi="Lucida Sans Unicode" w:cs="Lucida Sans Unicode"/>
        </w:rPr>
        <w:t>Los PP, sus candidaturas y las personas candidatas independientes serán responsables del llenado del Cuestionario de identidad. La captura de información es obligatoria, por lo que todas las personas candidatas deben proporcionarle al PP postulante; o bien, cargarla directamente por la persona candidata.</w:t>
      </w:r>
    </w:p>
    <w:p w14:paraId="07366CEC" w14:textId="77777777" w:rsidR="00A85685" w:rsidRPr="00BD387F" w:rsidRDefault="00A85685" w:rsidP="00BD387F">
      <w:pPr>
        <w:spacing w:line="240" w:lineRule="auto"/>
        <w:ind w:left="-285" w:right="-409"/>
        <w:jc w:val="both"/>
        <w:rPr>
          <w:rFonts w:ascii="Lucida Sans Unicode" w:eastAsia="Trebuchet MS" w:hAnsi="Lucida Sans Unicode" w:cs="Lucida Sans Unicode"/>
        </w:rPr>
      </w:pPr>
    </w:p>
    <w:tbl>
      <w:tblPr>
        <w:tblStyle w:val="a7"/>
        <w:tblW w:w="935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3180"/>
        <w:gridCol w:w="6171"/>
      </w:tblGrid>
      <w:tr w:rsidR="00A85685" w:rsidRPr="00BD387F" w14:paraId="07461C4A" w14:textId="77777777" w:rsidTr="007A6AFD">
        <w:trPr>
          <w:trHeight w:val="363"/>
        </w:trPr>
        <w:tc>
          <w:tcPr>
            <w:tcW w:w="9351" w:type="dxa"/>
            <w:gridSpan w:val="2"/>
            <w:shd w:val="clear" w:color="auto" w:fill="0C9686"/>
          </w:tcPr>
          <w:p w14:paraId="4DFD3E26" w14:textId="77777777" w:rsidR="00A85685" w:rsidRPr="00BD387F" w:rsidRDefault="004444FB" w:rsidP="00BD387F">
            <w:pPr>
              <w:widowControl w:val="0"/>
              <w:ind w:left="-285"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Cuestionario de identidad</w:t>
            </w:r>
          </w:p>
        </w:tc>
      </w:tr>
      <w:tr w:rsidR="00A85685" w:rsidRPr="00BD387F" w14:paraId="53A7F89D" w14:textId="77777777" w:rsidTr="007A6AFD">
        <w:trPr>
          <w:trHeight w:val="163"/>
        </w:trPr>
        <w:tc>
          <w:tcPr>
            <w:tcW w:w="3180" w:type="dxa"/>
            <w:shd w:val="clear" w:color="auto" w:fill="0C9686"/>
          </w:tcPr>
          <w:p w14:paraId="27B7E640" w14:textId="77777777" w:rsidR="00A85685" w:rsidRPr="00BD387F" w:rsidRDefault="004444FB" w:rsidP="00BD387F">
            <w:pPr>
              <w:widowControl w:val="0"/>
              <w:ind w:left="-285" w:right="-409"/>
              <w:jc w:val="center"/>
              <w:rPr>
                <w:rFonts w:ascii="Lucida Sans Unicode" w:eastAsia="Trebuchet MS" w:hAnsi="Lucida Sans Unicode" w:cs="Lucida Sans Unicode"/>
                <w:b/>
                <w:color w:val="FFFFFF"/>
              </w:rPr>
            </w:pPr>
            <w:proofErr w:type="gramStart"/>
            <w:r w:rsidRPr="00BD387F">
              <w:rPr>
                <w:rFonts w:ascii="Lucida Sans Unicode" w:eastAsia="Trebuchet MS" w:hAnsi="Lucida Sans Unicode" w:cs="Lucida Sans Unicode"/>
                <w:b/>
                <w:color w:val="FFFFFF"/>
              </w:rPr>
              <w:t>Dato a Capturar</w:t>
            </w:r>
            <w:proofErr w:type="gramEnd"/>
          </w:p>
        </w:tc>
        <w:tc>
          <w:tcPr>
            <w:tcW w:w="6171" w:type="dxa"/>
            <w:shd w:val="clear" w:color="auto" w:fill="0C9686"/>
          </w:tcPr>
          <w:p w14:paraId="5508F4E6" w14:textId="77777777" w:rsidR="00A85685" w:rsidRPr="00BD387F" w:rsidRDefault="004444FB" w:rsidP="00BD387F">
            <w:pPr>
              <w:widowControl w:val="0"/>
              <w:ind w:left="-285"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Desglose</w:t>
            </w:r>
          </w:p>
        </w:tc>
      </w:tr>
      <w:tr w:rsidR="00A85685" w:rsidRPr="00BD387F" w14:paraId="1FB0425C" w14:textId="77777777" w:rsidTr="007A6AFD">
        <w:tc>
          <w:tcPr>
            <w:tcW w:w="3180" w:type="dxa"/>
          </w:tcPr>
          <w:p w14:paraId="6DF98FCD"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1A0E937A"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3C3C674B"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74537605"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40E38C7C"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749155D3"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06966542" w14:textId="77777777" w:rsidR="00A85685" w:rsidRPr="00BD387F" w:rsidRDefault="00A85685" w:rsidP="00BD387F">
            <w:pPr>
              <w:widowControl w:val="0"/>
              <w:ind w:left="141" w:right="135"/>
              <w:rPr>
                <w:rFonts w:ascii="Lucida Sans Unicode" w:eastAsia="Trebuchet MS" w:hAnsi="Lucida Sans Unicode" w:cs="Lucida Sans Unicode"/>
                <w:b/>
                <w:color w:val="404040"/>
              </w:rPr>
            </w:pPr>
          </w:p>
          <w:p w14:paraId="52B75424" w14:textId="77777777" w:rsidR="00A85685" w:rsidRPr="00BD387F" w:rsidRDefault="004444FB" w:rsidP="00BD387F">
            <w:pPr>
              <w:widowControl w:val="0"/>
              <w:ind w:left="141" w:right="135"/>
              <w:rPr>
                <w:rFonts w:ascii="Lucida Sans Unicode" w:eastAsia="Trebuchet MS" w:hAnsi="Lucida Sans Unicode" w:cs="Lucida Sans Unicode"/>
                <w:b/>
                <w:color w:val="404040"/>
              </w:rPr>
            </w:pPr>
            <w:proofErr w:type="spellStart"/>
            <w:r w:rsidRPr="00BD387F">
              <w:rPr>
                <w:rFonts w:ascii="Lucida Sans Unicode" w:eastAsia="Trebuchet MS" w:hAnsi="Lucida Sans Unicode" w:cs="Lucida Sans Unicode"/>
                <w:b/>
                <w:color w:val="404040"/>
              </w:rPr>
              <w:t>Autoadscripción</w:t>
            </w:r>
            <w:proofErr w:type="spellEnd"/>
            <w:r w:rsidRPr="00BD387F">
              <w:rPr>
                <w:rFonts w:ascii="Lucida Sans Unicode" w:eastAsia="Trebuchet MS" w:hAnsi="Lucida Sans Unicode" w:cs="Lucida Sans Unicode"/>
                <w:b/>
                <w:color w:val="404040"/>
              </w:rPr>
              <w:t xml:space="preserve"> indígena: </w:t>
            </w:r>
          </w:p>
        </w:tc>
        <w:tc>
          <w:tcPr>
            <w:tcW w:w="6171" w:type="dxa"/>
          </w:tcPr>
          <w:p w14:paraId="5E23C7A3"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 ¿Se identifica como una persona indígena o como parte de algún pueblo o comunidad indígena?</w:t>
            </w:r>
          </w:p>
          <w:p w14:paraId="1DAE9AE6" w14:textId="77777777" w:rsidR="00A85685" w:rsidRPr="00BD387F" w:rsidRDefault="004444FB" w:rsidP="00BD387F">
            <w:pPr>
              <w:widowControl w:val="0"/>
              <w:numPr>
                <w:ilvl w:val="0"/>
                <w:numId w:val="15"/>
              </w:numPr>
              <w:ind w:right="232"/>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4E79257F" w14:textId="77777777" w:rsidR="00A85685" w:rsidRPr="00BD387F" w:rsidRDefault="004444FB" w:rsidP="00BD387F">
            <w:pPr>
              <w:widowControl w:val="0"/>
              <w:numPr>
                <w:ilvl w:val="0"/>
                <w:numId w:val="15"/>
              </w:numPr>
              <w:ind w:right="232"/>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18A05EF8" w14:textId="77777777" w:rsidR="00A85685" w:rsidRPr="00BD387F" w:rsidRDefault="004444FB" w:rsidP="00BD387F">
            <w:pPr>
              <w:widowControl w:val="0"/>
              <w:numPr>
                <w:ilvl w:val="0"/>
                <w:numId w:val="15"/>
              </w:numPr>
              <w:ind w:right="232"/>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Prefiero no contestar </w:t>
            </w:r>
          </w:p>
          <w:p w14:paraId="5B67FDCC"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 ¿Habla o entiende alguna lengua indígena?</w:t>
            </w:r>
          </w:p>
          <w:p w14:paraId="3F8073AB" w14:textId="77777777" w:rsidR="00A85685" w:rsidRPr="00BD387F" w:rsidRDefault="004444FB" w:rsidP="00BD387F">
            <w:pPr>
              <w:widowControl w:val="0"/>
              <w:numPr>
                <w:ilvl w:val="0"/>
                <w:numId w:val="2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3DE24AED" w14:textId="77777777" w:rsidR="00A85685" w:rsidRPr="00BD387F" w:rsidRDefault="004444FB" w:rsidP="00BD387F">
            <w:pPr>
              <w:widowControl w:val="0"/>
              <w:numPr>
                <w:ilvl w:val="0"/>
                <w:numId w:val="2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2D613DD7" w14:textId="77777777" w:rsidR="00A85685" w:rsidRPr="00BD387F" w:rsidRDefault="004444FB" w:rsidP="00BD387F">
            <w:pPr>
              <w:widowControl w:val="0"/>
              <w:numPr>
                <w:ilvl w:val="0"/>
                <w:numId w:val="2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068E2F7C"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3. ¿A qué pueblo y/o comunidad indígena pertenece?</w:t>
            </w:r>
          </w:p>
          <w:p w14:paraId="17C05B60" w14:textId="77777777" w:rsidR="00A85685" w:rsidRPr="00BD387F" w:rsidRDefault="004444FB" w:rsidP="00BD387F">
            <w:pPr>
              <w:widowControl w:val="0"/>
              <w:numPr>
                <w:ilvl w:val="0"/>
                <w:numId w:val="1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(En este inciso se desplegará el listado de pueblos indígenas)</w:t>
            </w:r>
          </w:p>
          <w:p w14:paraId="497E359C" w14:textId="77777777" w:rsidR="00A85685" w:rsidRPr="00BD387F" w:rsidRDefault="004444FB" w:rsidP="00BD387F">
            <w:pPr>
              <w:widowControl w:val="0"/>
              <w:numPr>
                <w:ilvl w:val="0"/>
                <w:numId w:val="1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Otro _____________</w:t>
            </w:r>
          </w:p>
          <w:p w14:paraId="09DB834F" w14:textId="77777777" w:rsidR="00A85685" w:rsidRPr="00BD387F" w:rsidRDefault="004444FB" w:rsidP="00BD387F">
            <w:pPr>
              <w:widowControl w:val="0"/>
              <w:numPr>
                <w:ilvl w:val="0"/>
                <w:numId w:val="1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454914D0" w14:textId="77777777" w:rsidR="00A85685" w:rsidRPr="00BD387F" w:rsidRDefault="004444FB" w:rsidP="00BD387F">
            <w:pPr>
              <w:widowControl w:val="0"/>
              <w:numPr>
                <w:ilvl w:val="0"/>
                <w:numId w:val="1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 aplica</w:t>
            </w:r>
          </w:p>
        </w:tc>
      </w:tr>
      <w:tr w:rsidR="00A85685" w:rsidRPr="00BD387F" w14:paraId="3E124034" w14:textId="77777777" w:rsidTr="007A6AFD">
        <w:tc>
          <w:tcPr>
            <w:tcW w:w="3180" w:type="dxa"/>
          </w:tcPr>
          <w:p w14:paraId="47EE923F"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266D5806"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4BD6AF8D"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0619981B"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1EECFC28"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049254CA"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7CCB7D14"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258A7535"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4BBF3F5B"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02EE5C61"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0D5AB24F" w14:textId="77777777" w:rsidR="00A85685" w:rsidRPr="00BD387F" w:rsidRDefault="00A85685" w:rsidP="00BD387F">
            <w:pPr>
              <w:widowControl w:val="0"/>
              <w:pBdr>
                <w:top w:val="nil"/>
                <w:left w:val="nil"/>
                <w:bottom w:val="nil"/>
                <w:right w:val="nil"/>
                <w:between w:val="nil"/>
              </w:pBdr>
              <w:ind w:left="141" w:right="135"/>
              <w:jc w:val="center"/>
              <w:rPr>
                <w:rFonts w:ascii="Lucida Sans Unicode" w:eastAsia="Trebuchet MS" w:hAnsi="Lucida Sans Unicode" w:cs="Lucida Sans Unicode"/>
                <w:b/>
                <w:color w:val="404040"/>
              </w:rPr>
            </w:pPr>
          </w:p>
          <w:p w14:paraId="6B773599" w14:textId="77777777" w:rsidR="00A85685" w:rsidRPr="00BD387F" w:rsidRDefault="004444FB" w:rsidP="00BD387F">
            <w:pPr>
              <w:widowControl w:val="0"/>
              <w:pBdr>
                <w:top w:val="nil"/>
                <w:left w:val="nil"/>
                <w:bottom w:val="nil"/>
                <w:right w:val="nil"/>
                <w:between w:val="nil"/>
              </w:pBdr>
              <w:ind w:left="141" w:right="135"/>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 xml:space="preserve">Población con </w:t>
            </w:r>
            <w:r w:rsidRPr="00BD387F">
              <w:rPr>
                <w:rFonts w:ascii="Lucida Sans Unicode" w:eastAsia="Trebuchet MS" w:hAnsi="Lucida Sans Unicode" w:cs="Lucida Sans Unicode"/>
                <w:b/>
                <w:color w:val="404040"/>
              </w:rPr>
              <w:lastRenderedPageBreak/>
              <w:t>discapacidad:</w:t>
            </w:r>
          </w:p>
        </w:tc>
        <w:tc>
          <w:tcPr>
            <w:tcW w:w="6171" w:type="dxa"/>
          </w:tcPr>
          <w:p w14:paraId="57502890"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proofErr w:type="gramStart"/>
            <w:r w:rsidRPr="00BD387F">
              <w:rPr>
                <w:rFonts w:ascii="Lucida Sans Unicode" w:eastAsia="Trebuchet MS" w:hAnsi="Lucida Sans Unicode" w:cs="Lucida Sans Unicode"/>
                <w:color w:val="404040"/>
              </w:rPr>
              <w:lastRenderedPageBreak/>
              <w:t>1.¿</w:t>
            </w:r>
            <w:proofErr w:type="gramEnd"/>
            <w:r w:rsidRPr="00BD387F">
              <w:rPr>
                <w:rFonts w:ascii="Lucida Sans Unicode" w:eastAsia="Trebuchet MS" w:hAnsi="Lucida Sans Unicode" w:cs="Lucida Sans Unicode"/>
                <w:color w:val="404040"/>
              </w:rPr>
              <w:t>Tiene alguna discapacidad?</w:t>
            </w:r>
          </w:p>
          <w:p w14:paraId="3931116D" w14:textId="77777777" w:rsidR="00A85685" w:rsidRPr="00BD387F" w:rsidRDefault="004444FB" w:rsidP="00BD387F">
            <w:pPr>
              <w:widowControl w:val="0"/>
              <w:numPr>
                <w:ilvl w:val="0"/>
                <w:numId w:val="1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2A7658C4" w14:textId="77777777" w:rsidR="00A85685" w:rsidRPr="00BD387F" w:rsidRDefault="004444FB" w:rsidP="00BD387F">
            <w:pPr>
              <w:widowControl w:val="0"/>
              <w:numPr>
                <w:ilvl w:val="0"/>
                <w:numId w:val="1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19382CB3" w14:textId="77777777" w:rsidR="00A85685" w:rsidRPr="00BD387F" w:rsidRDefault="004444FB" w:rsidP="00BD387F">
            <w:pPr>
              <w:widowControl w:val="0"/>
              <w:numPr>
                <w:ilvl w:val="0"/>
                <w:numId w:val="1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1B178C2C"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  En caso de haber respondido afirmativamente la       pregunta anterior, el tipo de discapacidad con el que vive es:</w:t>
            </w:r>
          </w:p>
          <w:p w14:paraId="71692FD9" w14:textId="77777777" w:rsidR="00A85685" w:rsidRPr="00BD387F" w:rsidRDefault="004444FB" w:rsidP="00BD387F">
            <w:pPr>
              <w:widowControl w:val="0"/>
              <w:numPr>
                <w:ilvl w:val="0"/>
                <w:numId w:val="8"/>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Permanente</w:t>
            </w:r>
          </w:p>
          <w:p w14:paraId="6B5D9D0D" w14:textId="77777777" w:rsidR="00A85685" w:rsidRPr="00BD387F" w:rsidRDefault="004444FB" w:rsidP="00BD387F">
            <w:pPr>
              <w:widowControl w:val="0"/>
              <w:numPr>
                <w:ilvl w:val="0"/>
                <w:numId w:val="8"/>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Temporal</w:t>
            </w:r>
          </w:p>
          <w:p w14:paraId="015EFA6E" w14:textId="77777777" w:rsidR="00A85685" w:rsidRPr="00BD387F" w:rsidRDefault="004444FB" w:rsidP="00BD387F">
            <w:pPr>
              <w:widowControl w:val="0"/>
              <w:numPr>
                <w:ilvl w:val="0"/>
                <w:numId w:val="8"/>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33BA076F"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3.  En caso afirmativo, ¿de qué tipo?</w:t>
            </w:r>
          </w:p>
          <w:p w14:paraId="02BBED05" w14:textId="77777777" w:rsidR="00A85685" w:rsidRPr="00BD387F" w:rsidRDefault="004444FB" w:rsidP="00BD387F">
            <w:pPr>
              <w:widowControl w:val="0"/>
              <w:numPr>
                <w:ilvl w:val="0"/>
                <w:numId w:val="2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Física</w:t>
            </w:r>
          </w:p>
          <w:p w14:paraId="7E808090" w14:textId="77777777" w:rsidR="00A85685" w:rsidRPr="00BD387F" w:rsidRDefault="004444FB" w:rsidP="00BD387F">
            <w:pPr>
              <w:widowControl w:val="0"/>
              <w:numPr>
                <w:ilvl w:val="0"/>
                <w:numId w:val="2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Sensorial. Esta incluye la deficiencia estructural o funcional de los órganos de:</w:t>
            </w:r>
          </w:p>
          <w:p w14:paraId="22D10F29" w14:textId="77777777" w:rsidR="00A85685" w:rsidRPr="00BD387F" w:rsidRDefault="004444FB" w:rsidP="00BD387F">
            <w:pPr>
              <w:widowControl w:val="0"/>
              <w:numPr>
                <w:ilvl w:val="0"/>
                <w:numId w:val="2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 audición</w:t>
            </w:r>
          </w:p>
          <w:p w14:paraId="493F6DFD" w14:textId="77777777" w:rsidR="00A85685" w:rsidRPr="00BD387F" w:rsidRDefault="004444FB" w:rsidP="00BD387F">
            <w:pPr>
              <w:widowControl w:val="0"/>
              <w:numPr>
                <w:ilvl w:val="0"/>
                <w:numId w:val="2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 visión</w:t>
            </w:r>
          </w:p>
          <w:p w14:paraId="216B5170" w14:textId="77777777" w:rsidR="00A85685" w:rsidRPr="00BD387F" w:rsidRDefault="004444FB" w:rsidP="00BD387F">
            <w:pPr>
              <w:widowControl w:val="0"/>
              <w:numPr>
                <w:ilvl w:val="0"/>
                <w:numId w:val="2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olfato</w:t>
            </w:r>
          </w:p>
          <w:p w14:paraId="2D1FF6F4" w14:textId="77777777" w:rsidR="00A85685" w:rsidRPr="00BD387F" w:rsidRDefault="004444FB" w:rsidP="00BD387F">
            <w:pPr>
              <w:widowControl w:val="0"/>
              <w:numPr>
                <w:ilvl w:val="0"/>
                <w:numId w:val="2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tacto</w:t>
            </w:r>
          </w:p>
          <w:p w14:paraId="3E51AA22" w14:textId="77777777" w:rsidR="00A85685" w:rsidRPr="00BD387F" w:rsidRDefault="004444FB" w:rsidP="00BD387F">
            <w:pPr>
              <w:widowControl w:val="0"/>
              <w:numPr>
                <w:ilvl w:val="0"/>
                <w:numId w:val="20"/>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gusto</w:t>
            </w:r>
          </w:p>
          <w:p w14:paraId="5DF8BCBB" w14:textId="77777777" w:rsidR="00A85685" w:rsidRPr="00BD387F" w:rsidRDefault="00A85685" w:rsidP="00BD387F">
            <w:pPr>
              <w:widowControl w:val="0"/>
              <w:ind w:left="283" w:right="232"/>
              <w:jc w:val="both"/>
              <w:rPr>
                <w:rFonts w:ascii="Lucida Sans Unicode" w:eastAsia="Trebuchet MS" w:hAnsi="Lucida Sans Unicode" w:cs="Lucida Sans Unicode"/>
                <w:color w:val="404040"/>
              </w:rPr>
            </w:pPr>
          </w:p>
          <w:p w14:paraId="2A6D3EBB" w14:textId="77777777" w:rsidR="00A85685" w:rsidRPr="00BD387F" w:rsidRDefault="004444FB" w:rsidP="00BD387F">
            <w:pPr>
              <w:widowControl w:val="0"/>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C.  Mental</w:t>
            </w:r>
          </w:p>
          <w:p w14:paraId="3C0C5BE2" w14:textId="77777777" w:rsidR="00A85685" w:rsidRPr="00BD387F" w:rsidRDefault="004444FB" w:rsidP="00BD387F">
            <w:pPr>
              <w:widowControl w:val="0"/>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D.  Intelectual</w:t>
            </w:r>
          </w:p>
          <w:p w14:paraId="412DBFAC" w14:textId="77777777" w:rsidR="00A85685" w:rsidRPr="00BD387F" w:rsidRDefault="004444FB" w:rsidP="00BD387F">
            <w:pPr>
              <w:widowControl w:val="0"/>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E. Otra _____________</w:t>
            </w:r>
          </w:p>
          <w:p w14:paraId="131F09C5" w14:textId="77777777" w:rsidR="00A85685" w:rsidRPr="00BD387F" w:rsidRDefault="004444FB" w:rsidP="00BD387F">
            <w:pPr>
              <w:widowControl w:val="0"/>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F.  Prefiero no contestar</w:t>
            </w:r>
          </w:p>
          <w:p w14:paraId="28C68DB4"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4. Su discapacidad le dificulta o impide:</w:t>
            </w:r>
          </w:p>
          <w:p w14:paraId="643702A3"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Caminar, subir o bajar escaleras con sus piernas</w:t>
            </w:r>
          </w:p>
          <w:p w14:paraId="2D6D15A9"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Mover o usar brazos y/o manos</w:t>
            </w:r>
          </w:p>
          <w:p w14:paraId="4CE4C431"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Ver (aunque use lentes)</w:t>
            </w:r>
          </w:p>
          <w:p w14:paraId="7F4776CB"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Escuchar (aunque use aparato auditivo)</w:t>
            </w:r>
          </w:p>
          <w:p w14:paraId="73A558A2"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Hablar o comunicarse</w:t>
            </w:r>
          </w:p>
          <w:p w14:paraId="294627AE"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Aprender, recordar y/o concentrarse</w:t>
            </w:r>
          </w:p>
          <w:p w14:paraId="036CF630"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Interactuar emocional y/o intelectualmente en un entorno social</w:t>
            </w:r>
          </w:p>
          <w:p w14:paraId="062D36DB"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Otra _____________</w:t>
            </w:r>
          </w:p>
          <w:p w14:paraId="0F9E1181" w14:textId="77777777" w:rsidR="00A85685" w:rsidRPr="00BD387F" w:rsidRDefault="004444FB" w:rsidP="00BD387F">
            <w:pPr>
              <w:widowControl w:val="0"/>
              <w:numPr>
                <w:ilvl w:val="0"/>
                <w:numId w:val="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268EEA91" w14:textId="77777777" w:rsidTr="007A6AFD">
        <w:trPr>
          <w:trHeight w:val="1689"/>
        </w:trPr>
        <w:tc>
          <w:tcPr>
            <w:tcW w:w="3180" w:type="dxa"/>
          </w:tcPr>
          <w:p w14:paraId="5D35E986"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84CA353"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2F22ABB4"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6021D84E"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D73FFDB"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Población afromexicana</w:t>
            </w:r>
          </w:p>
        </w:tc>
        <w:tc>
          <w:tcPr>
            <w:tcW w:w="6171" w:type="dxa"/>
          </w:tcPr>
          <w:p w14:paraId="362B2E08"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¿Se considera una persona afromexicana o que forma parte de alguna comunidad afrodescendiente?</w:t>
            </w:r>
          </w:p>
          <w:p w14:paraId="3191A899" w14:textId="77777777" w:rsidR="00A85685" w:rsidRPr="00BD387F" w:rsidRDefault="004444FB" w:rsidP="00BD387F">
            <w:pPr>
              <w:widowControl w:val="0"/>
              <w:numPr>
                <w:ilvl w:val="0"/>
                <w:numId w:val="1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3BFDB832" w14:textId="77777777" w:rsidR="00A85685" w:rsidRPr="00BD387F" w:rsidRDefault="004444FB" w:rsidP="00BD387F">
            <w:pPr>
              <w:widowControl w:val="0"/>
              <w:numPr>
                <w:ilvl w:val="0"/>
                <w:numId w:val="1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0F901C00" w14:textId="77777777" w:rsidR="00A85685" w:rsidRPr="00BD387F" w:rsidRDefault="004444FB" w:rsidP="00BD387F">
            <w:pPr>
              <w:widowControl w:val="0"/>
              <w:numPr>
                <w:ilvl w:val="0"/>
                <w:numId w:val="1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3FB50534" w14:textId="77777777" w:rsidTr="007A6AFD">
        <w:tc>
          <w:tcPr>
            <w:tcW w:w="3180" w:type="dxa"/>
          </w:tcPr>
          <w:p w14:paraId="53C989DA"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5BA4D7A"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73B46FF"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81F59EA"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35C91F1B"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FBB1204"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46AF2108"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47931A3B"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162199B"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5B7D36C9"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6DAB9103"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69E711AE"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Diversidad sexual</w:t>
            </w:r>
          </w:p>
        </w:tc>
        <w:tc>
          <w:tcPr>
            <w:tcW w:w="6171" w:type="dxa"/>
          </w:tcPr>
          <w:p w14:paraId="609E2823"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1.</w:t>
            </w:r>
            <w:r w:rsidRPr="00BD387F">
              <w:rPr>
                <w:rFonts w:ascii="Lucida Sans Unicode" w:eastAsia="Trebuchet MS" w:hAnsi="Lucida Sans Unicode" w:cs="Lucida Sans Unicode"/>
                <w:color w:val="404040"/>
              </w:rPr>
              <w:tab/>
              <w:t xml:space="preserve">¿Es usted una persona de la población LGBTTTIQ+ (Lesbiana, </w:t>
            </w:r>
            <w:proofErr w:type="gramStart"/>
            <w:r w:rsidRPr="00BD387F">
              <w:rPr>
                <w:rFonts w:ascii="Lucida Sans Unicode" w:eastAsia="Trebuchet MS" w:hAnsi="Lucida Sans Unicode" w:cs="Lucida Sans Unicode"/>
                <w:color w:val="404040"/>
              </w:rPr>
              <w:t>Gay, Bisexual, Transgénero, Travesti, Transexual, Intersexual, Queer, No Binaria, u otra)?</w:t>
            </w:r>
            <w:proofErr w:type="gramEnd"/>
          </w:p>
          <w:p w14:paraId="2E769E15" w14:textId="77777777" w:rsidR="00A85685" w:rsidRPr="00BD387F" w:rsidRDefault="004444FB" w:rsidP="00BD387F">
            <w:pPr>
              <w:widowControl w:val="0"/>
              <w:numPr>
                <w:ilvl w:val="0"/>
                <w:numId w:val="2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179B5D87" w14:textId="77777777" w:rsidR="00A85685" w:rsidRPr="00BD387F" w:rsidRDefault="004444FB" w:rsidP="00BD387F">
            <w:pPr>
              <w:widowControl w:val="0"/>
              <w:numPr>
                <w:ilvl w:val="0"/>
                <w:numId w:val="2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No</w:t>
            </w:r>
          </w:p>
          <w:p w14:paraId="3E5FCBF9" w14:textId="77777777" w:rsidR="00A85685" w:rsidRPr="00BD387F" w:rsidRDefault="004444FB" w:rsidP="00BD387F">
            <w:pPr>
              <w:widowControl w:val="0"/>
              <w:numPr>
                <w:ilvl w:val="0"/>
                <w:numId w:val="2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Prefiero no contestar </w:t>
            </w:r>
          </w:p>
          <w:p w14:paraId="7C20F7AE"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 En caso de haber respondido afirmativamente a la pregunta anterior, usted se identifica como:</w:t>
            </w:r>
          </w:p>
          <w:p w14:paraId="17CAC174"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Hombre gay</w:t>
            </w:r>
          </w:p>
          <w:p w14:paraId="586C40B4"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Mujer lesbiana</w:t>
            </w:r>
          </w:p>
          <w:p w14:paraId="4BFB10C2"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Persona bisexual</w:t>
            </w:r>
          </w:p>
          <w:p w14:paraId="79BEB45F"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Mujer trans</w:t>
            </w:r>
          </w:p>
          <w:p w14:paraId="241A8ECF"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Hombre trans</w:t>
            </w:r>
          </w:p>
          <w:p w14:paraId="29E55D10"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Persona intersexual</w:t>
            </w:r>
          </w:p>
          <w:p w14:paraId="5F2FFBB0"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Persona no binaria</w:t>
            </w:r>
          </w:p>
          <w:p w14:paraId="4ED776B6"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Queer</w:t>
            </w:r>
          </w:p>
          <w:p w14:paraId="3AF213E9"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Otra __________</w:t>
            </w:r>
          </w:p>
          <w:p w14:paraId="73F2ABC8" w14:textId="77777777" w:rsidR="00A85685" w:rsidRPr="00BD387F" w:rsidRDefault="004444FB" w:rsidP="00BD387F">
            <w:pPr>
              <w:widowControl w:val="0"/>
              <w:numPr>
                <w:ilvl w:val="0"/>
                <w:numId w:val="3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5A74070F" w14:textId="77777777" w:rsidTr="007A6AFD">
        <w:tc>
          <w:tcPr>
            <w:tcW w:w="3180" w:type="dxa"/>
          </w:tcPr>
          <w:p w14:paraId="1E9564F3"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644E7593"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31016431"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1D6D72D6"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ADB36B7"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16CEBC16"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141254E9"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1E503BF9"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7198452"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8F5EE7D"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0DCB342A"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479CE162"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687F5A4B"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78B7EC73"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42F6E59F" w14:textId="77777777" w:rsidR="00A85685" w:rsidRPr="00BD387F" w:rsidRDefault="00A85685" w:rsidP="00BD387F">
            <w:pPr>
              <w:widowControl w:val="0"/>
              <w:pBdr>
                <w:top w:val="nil"/>
                <w:left w:val="nil"/>
                <w:bottom w:val="nil"/>
                <w:right w:val="nil"/>
                <w:between w:val="nil"/>
              </w:pBdr>
              <w:ind w:left="141" w:right="135"/>
              <w:rPr>
                <w:rFonts w:ascii="Lucida Sans Unicode" w:eastAsia="Trebuchet MS" w:hAnsi="Lucida Sans Unicode" w:cs="Lucida Sans Unicode"/>
                <w:b/>
                <w:color w:val="404040"/>
              </w:rPr>
            </w:pPr>
          </w:p>
          <w:p w14:paraId="14D3E9B1"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Personas mexicanas migrantes</w:t>
            </w:r>
          </w:p>
        </w:tc>
        <w:tc>
          <w:tcPr>
            <w:tcW w:w="6171" w:type="dxa"/>
          </w:tcPr>
          <w:p w14:paraId="20B8F87B" w14:textId="77777777" w:rsidR="00A85685" w:rsidRPr="00BD387F" w:rsidRDefault="004444FB" w:rsidP="00BD387F">
            <w:pPr>
              <w:widowControl w:val="0"/>
              <w:numPr>
                <w:ilvl w:val="0"/>
                <w:numId w:val="34"/>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¿Es usted migrante?</w:t>
            </w:r>
          </w:p>
          <w:p w14:paraId="73213D9A" w14:textId="77777777" w:rsidR="00A85685" w:rsidRPr="00BD387F" w:rsidRDefault="004444FB" w:rsidP="00BD387F">
            <w:pPr>
              <w:widowControl w:val="0"/>
              <w:numPr>
                <w:ilvl w:val="0"/>
                <w:numId w:val="2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Sí </w:t>
            </w:r>
          </w:p>
          <w:p w14:paraId="5D45429E" w14:textId="77777777" w:rsidR="00A85685" w:rsidRPr="00BD387F" w:rsidRDefault="004444FB" w:rsidP="00BD387F">
            <w:pPr>
              <w:widowControl w:val="0"/>
              <w:numPr>
                <w:ilvl w:val="0"/>
                <w:numId w:val="2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No </w:t>
            </w:r>
          </w:p>
          <w:p w14:paraId="45198309" w14:textId="77777777" w:rsidR="00A85685" w:rsidRPr="00BD387F" w:rsidRDefault="004444FB" w:rsidP="00BD387F">
            <w:pPr>
              <w:widowControl w:val="0"/>
              <w:numPr>
                <w:ilvl w:val="0"/>
                <w:numId w:val="2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7EC4CFBA"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 ¿En qué país reside?</w:t>
            </w:r>
          </w:p>
          <w:p w14:paraId="5F61FC25" w14:textId="77777777" w:rsidR="00A85685" w:rsidRPr="00BD387F" w:rsidRDefault="004444FB" w:rsidP="00BD387F">
            <w:pPr>
              <w:widowControl w:val="0"/>
              <w:numPr>
                <w:ilvl w:val="0"/>
                <w:numId w:val="24"/>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(En este inciso se desplegarán los países)</w:t>
            </w:r>
          </w:p>
          <w:p w14:paraId="4D12EEBB" w14:textId="77777777" w:rsidR="00A85685" w:rsidRPr="00BD387F" w:rsidRDefault="004444FB" w:rsidP="00BD387F">
            <w:pPr>
              <w:widowControl w:val="0"/>
              <w:numPr>
                <w:ilvl w:val="0"/>
                <w:numId w:val="24"/>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6A5D6D39"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3. ¿Cuánto tiempo ha vivido en el extranjero?</w:t>
            </w:r>
          </w:p>
          <w:p w14:paraId="1D341620" w14:textId="77777777" w:rsidR="00A85685" w:rsidRPr="00BD387F" w:rsidRDefault="004444FB" w:rsidP="00BD387F">
            <w:pPr>
              <w:widowControl w:val="0"/>
              <w:numPr>
                <w:ilvl w:val="0"/>
                <w:numId w:val="3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0 a 5 años</w:t>
            </w:r>
          </w:p>
          <w:p w14:paraId="72418B1C" w14:textId="77777777" w:rsidR="00A85685" w:rsidRPr="00BD387F" w:rsidRDefault="004444FB" w:rsidP="00BD387F">
            <w:pPr>
              <w:widowControl w:val="0"/>
              <w:numPr>
                <w:ilvl w:val="0"/>
                <w:numId w:val="3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6 a 15 años</w:t>
            </w:r>
          </w:p>
          <w:p w14:paraId="5782A7EF" w14:textId="77777777" w:rsidR="00A85685" w:rsidRPr="00BD387F" w:rsidRDefault="004444FB" w:rsidP="00BD387F">
            <w:pPr>
              <w:widowControl w:val="0"/>
              <w:numPr>
                <w:ilvl w:val="0"/>
                <w:numId w:val="3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Más de 15 años</w:t>
            </w:r>
          </w:p>
          <w:p w14:paraId="4A7151EB" w14:textId="77777777" w:rsidR="00A85685" w:rsidRPr="00BD387F" w:rsidRDefault="004444FB" w:rsidP="00BD387F">
            <w:pPr>
              <w:widowControl w:val="0"/>
              <w:numPr>
                <w:ilvl w:val="0"/>
                <w:numId w:val="3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Prefiero no contestar </w:t>
            </w:r>
          </w:p>
          <w:p w14:paraId="786072E5"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4. ¿Cuál fue el motivo de la residencia en el extranjero?</w:t>
            </w:r>
          </w:p>
          <w:p w14:paraId="2724A2D2" w14:textId="77777777" w:rsidR="00A85685" w:rsidRPr="00BD387F" w:rsidRDefault="004444FB" w:rsidP="00BD387F">
            <w:pPr>
              <w:widowControl w:val="0"/>
              <w:numPr>
                <w:ilvl w:val="0"/>
                <w:numId w:val="3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Familiar</w:t>
            </w:r>
          </w:p>
          <w:p w14:paraId="43870DDB" w14:textId="77777777" w:rsidR="00A85685" w:rsidRPr="00BD387F" w:rsidRDefault="004444FB" w:rsidP="00BD387F">
            <w:pPr>
              <w:widowControl w:val="0"/>
              <w:numPr>
                <w:ilvl w:val="0"/>
                <w:numId w:val="3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Estudio</w:t>
            </w:r>
          </w:p>
          <w:p w14:paraId="2F2B73E9" w14:textId="77777777" w:rsidR="00A85685" w:rsidRPr="00BD387F" w:rsidRDefault="004444FB" w:rsidP="00BD387F">
            <w:pPr>
              <w:widowControl w:val="0"/>
              <w:numPr>
                <w:ilvl w:val="0"/>
                <w:numId w:val="3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Trabajo</w:t>
            </w:r>
          </w:p>
          <w:p w14:paraId="310A73F5" w14:textId="77777777" w:rsidR="00A85685" w:rsidRPr="00BD387F" w:rsidRDefault="004444FB" w:rsidP="00BD387F">
            <w:pPr>
              <w:widowControl w:val="0"/>
              <w:numPr>
                <w:ilvl w:val="0"/>
                <w:numId w:val="3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Otro __________</w:t>
            </w:r>
          </w:p>
          <w:p w14:paraId="790F4E53" w14:textId="77777777" w:rsidR="00A85685" w:rsidRPr="00BD387F" w:rsidRDefault="004444FB" w:rsidP="00BD387F">
            <w:pPr>
              <w:widowControl w:val="0"/>
              <w:numPr>
                <w:ilvl w:val="0"/>
                <w:numId w:val="35"/>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5B3CBB90"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5. Cuando emigró, ¿se encontraba con una situación regular de trabajo o con un lugar </w:t>
            </w:r>
            <w:r w:rsidRPr="00BD387F">
              <w:rPr>
                <w:rFonts w:ascii="Lucida Sans Unicode" w:eastAsia="Trebuchet MS" w:hAnsi="Lucida Sans Unicode" w:cs="Lucida Sans Unicode"/>
                <w:color w:val="404040"/>
              </w:rPr>
              <w:lastRenderedPageBreak/>
              <w:t>asegurado en alguna institución educativa del país extranjero?</w:t>
            </w:r>
          </w:p>
          <w:p w14:paraId="43F4756E" w14:textId="77777777" w:rsidR="00A85685" w:rsidRPr="00BD387F" w:rsidRDefault="004444FB" w:rsidP="00BD387F">
            <w:pPr>
              <w:widowControl w:val="0"/>
              <w:numPr>
                <w:ilvl w:val="0"/>
                <w:numId w:val="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Si</w:t>
            </w:r>
          </w:p>
          <w:p w14:paraId="1449C8F1" w14:textId="77777777" w:rsidR="00A85685" w:rsidRPr="00BD387F" w:rsidRDefault="004444FB" w:rsidP="00BD387F">
            <w:pPr>
              <w:widowControl w:val="0"/>
              <w:numPr>
                <w:ilvl w:val="0"/>
                <w:numId w:val="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6DAE8011" w14:textId="77777777" w:rsidR="00A85685" w:rsidRPr="00BD387F" w:rsidRDefault="004444FB" w:rsidP="00BD387F">
            <w:pPr>
              <w:widowControl w:val="0"/>
              <w:numPr>
                <w:ilvl w:val="0"/>
                <w:numId w:val="7"/>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62DAC2C0" w14:textId="77777777" w:rsidTr="007A6AFD">
        <w:tc>
          <w:tcPr>
            <w:tcW w:w="3180" w:type="dxa"/>
          </w:tcPr>
          <w:p w14:paraId="5EAEB2EA" w14:textId="77777777" w:rsidR="00A85685" w:rsidRDefault="004444FB" w:rsidP="00BD387F">
            <w:pPr>
              <w:widowControl w:val="0"/>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lastRenderedPageBreak/>
              <w:t>Población de personas jóvenes:</w:t>
            </w:r>
            <w:r w:rsidRPr="00BD387F">
              <w:rPr>
                <w:rFonts w:ascii="Lucida Sans Unicode" w:eastAsia="Trebuchet MS" w:hAnsi="Lucida Sans Unicode" w:cs="Lucida Sans Unicode"/>
                <w:color w:val="404040"/>
              </w:rPr>
              <w:t xml:space="preserve"> Aquella cuya edad quede comprendida entre los 21 y 29 años.</w:t>
            </w:r>
          </w:p>
          <w:p w14:paraId="303FA018" w14:textId="77777777" w:rsidR="007A6AFD" w:rsidRPr="00BD387F" w:rsidRDefault="007A6AFD" w:rsidP="00BD387F">
            <w:pPr>
              <w:widowControl w:val="0"/>
              <w:ind w:left="141" w:right="135"/>
              <w:rPr>
                <w:rFonts w:ascii="Lucida Sans Unicode" w:eastAsia="Trebuchet MS" w:hAnsi="Lucida Sans Unicode" w:cs="Lucida Sans Unicode"/>
                <w:color w:val="404040"/>
              </w:rPr>
            </w:pPr>
          </w:p>
        </w:tc>
        <w:tc>
          <w:tcPr>
            <w:tcW w:w="6171" w:type="dxa"/>
          </w:tcPr>
          <w:p w14:paraId="13ED83CD"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proofErr w:type="gramStart"/>
            <w:r w:rsidRPr="00BD387F">
              <w:rPr>
                <w:rFonts w:ascii="Lucida Sans Unicode" w:eastAsia="Trebuchet MS" w:hAnsi="Lucida Sans Unicode" w:cs="Lucida Sans Unicode"/>
                <w:color w:val="404040"/>
              </w:rPr>
              <w:t>1.¿</w:t>
            </w:r>
            <w:proofErr w:type="gramEnd"/>
            <w:r w:rsidRPr="00BD387F">
              <w:rPr>
                <w:rFonts w:ascii="Lucida Sans Unicode" w:eastAsia="Trebuchet MS" w:hAnsi="Lucida Sans Unicode" w:cs="Lucida Sans Unicode"/>
                <w:color w:val="404040"/>
              </w:rPr>
              <w:t>Es parte de la población joven?</w:t>
            </w:r>
          </w:p>
          <w:p w14:paraId="19E6031A" w14:textId="77777777" w:rsidR="00A85685" w:rsidRPr="00BD387F" w:rsidRDefault="004444FB" w:rsidP="00BD387F">
            <w:pPr>
              <w:widowControl w:val="0"/>
              <w:numPr>
                <w:ilvl w:val="0"/>
                <w:numId w:val="1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2811B5B1" w14:textId="77777777" w:rsidR="00A85685" w:rsidRPr="00BD387F" w:rsidRDefault="004444FB" w:rsidP="00BD387F">
            <w:pPr>
              <w:widowControl w:val="0"/>
              <w:numPr>
                <w:ilvl w:val="0"/>
                <w:numId w:val="1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4A741873" w14:textId="77777777" w:rsidR="00A85685" w:rsidRPr="00BD387F" w:rsidRDefault="004444FB" w:rsidP="00BD387F">
            <w:pPr>
              <w:widowControl w:val="0"/>
              <w:numPr>
                <w:ilvl w:val="0"/>
                <w:numId w:val="19"/>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1E96A65B" w14:textId="77777777" w:rsidTr="007A6AFD">
        <w:tc>
          <w:tcPr>
            <w:tcW w:w="3180" w:type="dxa"/>
          </w:tcPr>
          <w:p w14:paraId="7D6E2AD2" w14:textId="77777777" w:rsidR="00A85685" w:rsidRPr="00BD387F" w:rsidRDefault="004444FB" w:rsidP="00BD387F">
            <w:pPr>
              <w:widowControl w:val="0"/>
              <w:ind w:left="141" w:right="135"/>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Población de personas mayores:</w:t>
            </w:r>
            <w:r w:rsidRPr="00BD387F">
              <w:rPr>
                <w:rFonts w:ascii="Lucida Sans Unicode" w:eastAsia="Trebuchet MS" w:hAnsi="Lucida Sans Unicode" w:cs="Lucida Sans Unicode"/>
                <w:color w:val="404040"/>
              </w:rPr>
              <w:t xml:space="preserve"> Aquella cuya edad sea de 60 años o más.</w:t>
            </w:r>
          </w:p>
        </w:tc>
        <w:tc>
          <w:tcPr>
            <w:tcW w:w="6171" w:type="dxa"/>
          </w:tcPr>
          <w:p w14:paraId="066DA9C9" w14:textId="4838A7ED" w:rsidR="00A85685" w:rsidRPr="00BD387F" w:rsidRDefault="004444FB" w:rsidP="00BD387F">
            <w:pPr>
              <w:widowControl w:val="0"/>
              <w:ind w:left="283"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w:t>
            </w:r>
            <w:r w:rsidR="00D209AF">
              <w:rPr>
                <w:rFonts w:ascii="Lucida Sans Unicode" w:eastAsia="Trebuchet MS" w:hAnsi="Lucida Sans Unicode" w:cs="Lucida Sans Unicode"/>
                <w:color w:val="404040"/>
              </w:rPr>
              <w:t xml:space="preserve"> </w:t>
            </w:r>
            <w:r w:rsidRPr="00BD387F">
              <w:rPr>
                <w:rFonts w:ascii="Lucida Sans Unicode" w:eastAsia="Trebuchet MS" w:hAnsi="Lucida Sans Unicode" w:cs="Lucida Sans Unicode"/>
                <w:color w:val="404040"/>
              </w:rPr>
              <w:t>¿Es parte de la población de personas mayores?</w:t>
            </w:r>
          </w:p>
          <w:p w14:paraId="38174249" w14:textId="77777777" w:rsidR="00A85685" w:rsidRPr="00BD387F" w:rsidRDefault="004444FB" w:rsidP="00BD387F">
            <w:pPr>
              <w:widowControl w:val="0"/>
              <w:numPr>
                <w:ilvl w:val="0"/>
                <w:numId w:val="2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Sí</w:t>
            </w:r>
          </w:p>
          <w:p w14:paraId="6F56C22F" w14:textId="77777777" w:rsidR="00A85685" w:rsidRPr="00BD387F" w:rsidRDefault="004444FB" w:rsidP="00BD387F">
            <w:pPr>
              <w:widowControl w:val="0"/>
              <w:numPr>
                <w:ilvl w:val="0"/>
                <w:numId w:val="2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w:t>
            </w:r>
          </w:p>
          <w:p w14:paraId="6E6472D7" w14:textId="77777777" w:rsidR="00A85685" w:rsidRPr="00BD387F" w:rsidRDefault="004444FB" w:rsidP="00BD387F">
            <w:pPr>
              <w:widowControl w:val="0"/>
              <w:numPr>
                <w:ilvl w:val="0"/>
                <w:numId w:val="23"/>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r w:rsidR="00A85685" w:rsidRPr="00BD387F" w14:paraId="2DBA31F0" w14:textId="77777777" w:rsidTr="007A6AFD">
        <w:trPr>
          <w:trHeight w:val="2985"/>
        </w:trPr>
        <w:tc>
          <w:tcPr>
            <w:tcW w:w="3180" w:type="dxa"/>
          </w:tcPr>
          <w:p w14:paraId="1478BB77" w14:textId="77777777" w:rsidR="00A85685" w:rsidRPr="00BD387F" w:rsidRDefault="004444FB" w:rsidP="00BD387F">
            <w:pPr>
              <w:widowControl w:val="0"/>
              <w:pBdr>
                <w:top w:val="nil"/>
                <w:left w:val="nil"/>
                <w:bottom w:val="nil"/>
                <w:right w:val="nil"/>
                <w:between w:val="nil"/>
              </w:pBdr>
              <w:ind w:left="141" w:right="135"/>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Rubro socioeconómico</w:t>
            </w:r>
          </w:p>
        </w:tc>
        <w:tc>
          <w:tcPr>
            <w:tcW w:w="6171" w:type="dxa"/>
          </w:tcPr>
          <w:p w14:paraId="76BC85DD" w14:textId="77777777" w:rsidR="00A85685" w:rsidRPr="00BD387F" w:rsidRDefault="004444FB" w:rsidP="00BD387F">
            <w:pPr>
              <w:widowControl w:val="0"/>
              <w:numPr>
                <w:ilvl w:val="0"/>
                <w:numId w:val="18"/>
              </w:numPr>
              <w:ind w:left="283" w:right="232"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Pensando en todo lo que ganó usted el mes pasado, ¿en cuál de los siguientes grupos de ingresos se encuentra? Por favor incluya salario, o alguna otra ganancia que generalmente recibe cada mes.</w:t>
            </w:r>
          </w:p>
          <w:p w14:paraId="396873FC"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Menos de $11,000</w:t>
            </w:r>
          </w:p>
          <w:p w14:paraId="77365865"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$11,001 a $25,000</w:t>
            </w:r>
          </w:p>
          <w:p w14:paraId="7AEA1053"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$25,001 a $50,000</w:t>
            </w:r>
          </w:p>
          <w:p w14:paraId="00814741"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$50,001 a $75,000</w:t>
            </w:r>
          </w:p>
          <w:p w14:paraId="7A9728E7"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 $75,001 a $112,000</w:t>
            </w:r>
          </w:p>
          <w:p w14:paraId="14093124"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Más de $112,000</w:t>
            </w:r>
          </w:p>
          <w:p w14:paraId="3FAEDD76"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No recibe ingresos</w:t>
            </w:r>
          </w:p>
          <w:p w14:paraId="3272D83A" w14:textId="77777777" w:rsidR="00A85685" w:rsidRPr="00BD387F" w:rsidRDefault="004444FB" w:rsidP="00BD387F">
            <w:pPr>
              <w:widowControl w:val="0"/>
              <w:numPr>
                <w:ilvl w:val="0"/>
                <w:numId w:val="31"/>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p w14:paraId="7ADDF32C" w14:textId="77777777" w:rsidR="00A85685" w:rsidRPr="00BD387F" w:rsidRDefault="004444FB" w:rsidP="00BD387F">
            <w:pPr>
              <w:widowControl w:val="0"/>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2. Su fuente principal de ingresos es:</w:t>
            </w:r>
          </w:p>
          <w:p w14:paraId="2FC6D17A" w14:textId="77777777" w:rsidR="00A85685" w:rsidRPr="00BD387F" w:rsidRDefault="004444FB" w:rsidP="00BD387F">
            <w:pPr>
              <w:widowControl w:val="0"/>
              <w:numPr>
                <w:ilvl w:val="0"/>
                <w:numId w:val="3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Salario</w:t>
            </w:r>
          </w:p>
          <w:p w14:paraId="795EFDC6" w14:textId="77777777" w:rsidR="00A85685" w:rsidRPr="00BD387F" w:rsidRDefault="004444FB" w:rsidP="00BD387F">
            <w:pPr>
              <w:widowControl w:val="0"/>
              <w:numPr>
                <w:ilvl w:val="0"/>
                <w:numId w:val="3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Negocio propio</w:t>
            </w:r>
          </w:p>
          <w:p w14:paraId="4C3A8792"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proofErr w:type="gramStart"/>
            <w:r w:rsidRPr="00BD387F">
              <w:rPr>
                <w:rFonts w:ascii="Lucida Sans Unicode" w:eastAsia="Trebuchet MS" w:hAnsi="Lucida Sans Unicode" w:cs="Lucida Sans Unicode"/>
                <w:color w:val="404040"/>
              </w:rPr>
              <w:t>( )</w:t>
            </w:r>
            <w:proofErr w:type="gramEnd"/>
            <w:r w:rsidRPr="00BD387F">
              <w:rPr>
                <w:rFonts w:ascii="Lucida Sans Unicode" w:eastAsia="Trebuchet MS" w:hAnsi="Lucida Sans Unicode" w:cs="Lucida Sans Unicode"/>
                <w:color w:val="404040"/>
              </w:rPr>
              <w:t xml:space="preserve"> Atendido con familiares</w:t>
            </w:r>
          </w:p>
          <w:p w14:paraId="7C6FC294" w14:textId="77777777" w:rsidR="00A85685" w:rsidRPr="00BD387F" w:rsidRDefault="004444FB" w:rsidP="00BD387F">
            <w:pPr>
              <w:widowControl w:val="0"/>
              <w:ind w:left="283" w:right="232"/>
              <w:jc w:val="both"/>
              <w:rPr>
                <w:rFonts w:ascii="Lucida Sans Unicode" w:eastAsia="Trebuchet MS" w:hAnsi="Lucida Sans Unicode" w:cs="Lucida Sans Unicode"/>
                <w:color w:val="404040"/>
              </w:rPr>
            </w:pPr>
            <w:proofErr w:type="gramStart"/>
            <w:r w:rsidRPr="00BD387F">
              <w:rPr>
                <w:rFonts w:ascii="Lucida Sans Unicode" w:eastAsia="Trebuchet MS" w:hAnsi="Lucida Sans Unicode" w:cs="Lucida Sans Unicode"/>
                <w:color w:val="404040"/>
              </w:rPr>
              <w:t>( )</w:t>
            </w:r>
            <w:proofErr w:type="gramEnd"/>
            <w:r w:rsidRPr="00BD387F">
              <w:rPr>
                <w:rFonts w:ascii="Lucida Sans Unicode" w:eastAsia="Trebuchet MS" w:hAnsi="Lucida Sans Unicode" w:cs="Lucida Sans Unicode"/>
                <w:color w:val="404040"/>
              </w:rPr>
              <w:t xml:space="preserve"> Con menos de 5 empleados</w:t>
            </w:r>
          </w:p>
          <w:p w14:paraId="6688A019" w14:textId="77777777" w:rsidR="00A85685" w:rsidRPr="00BD387F" w:rsidRDefault="004444FB" w:rsidP="00BD387F">
            <w:pPr>
              <w:widowControl w:val="0"/>
              <w:numPr>
                <w:ilvl w:val="0"/>
                <w:numId w:val="3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Compañía o empresa registrada, con 5 empleados o más</w:t>
            </w:r>
          </w:p>
          <w:p w14:paraId="2272D47F" w14:textId="77777777" w:rsidR="00A85685" w:rsidRPr="00BD387F" w:rsidRDefault="004444FB" w:rsidP="00BD387F">
            <w:pPr>
              <w:widowControl w:val="0"/>
              <w:numPr>
                <w:ilvl w:val="0"/>
                <w:numId w:val="3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 xml:space="preserve"> No ha laborado en los 3 meses anteriores</w:t>
            </w:r>
          </w:p>
          <w:p w14:paraId="2A4ED7D1" w14:textId="77777777" w:rsidR="00A85685" w:rsidRPr="00BD387F" w:rsidRDefault="004444FB" w:rsidP="00BD387F">
            <w:pPr>
              <w:widowControl w:val="0"/>
              <w:numPr>
                <w:ilvl w:val="0"/>
                <w:numId w:val="32"/>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 Prefiero no contestar</w:t>
            </w:r>
          </w:p>
        </w:tc>
      </w:tr>
      <w:tr w:rsidR="00A85685" w:rsidRPr="00BD387F" w14:paraId="3CF2C078" w14:textId="77777777" w:rsidTr="007A6AFD">
        <w:tc>
          <w:tcPr>
            <w:tcW w:w="3180" w:type="dxa"/>
          </w:tcPr>
          <w:p w14:paraId="5B1A82D4" w14:textId="77777777" w:rsidR="00A85685" w:rsidRPr="00BD387F" w:rsidRDefault="004444FB" w:rsidP="00BD387F">
            <w:pPr>
              <w:widowControl w:val="0"/>
              <w:ind w:left="141" w:right="135"/>
              <w:jc w:val="both"/>
              <w:rPr>
                <w:rFonts w:ascii="Lucida Sans Unicode" w:eastAsia="Trebuchet MS" w:hAnsi="Lucida Sans Unicode" w:cs="Lucida Sans Unicode"/>
                <w:b/>
                <w:color w:val="404040"/>
              </w:rPr>
            </w:pPr>
            <w:r w:rsidRPr="00BD387F">
              <w:rPr>
                <w:rFonts w:ascii="Lucida Sans Unicode" w:eastAsia="Trebuchet MS" w:hAnsi="Lucida Sans Unicode" w:cs="Lucida Sans Unicode"/>
                <w:b/>
                <w:color w:val="404040"/>
              </w:rPr>
              <w:lastRenderedPageBreak/>
              <w:t>Generales</w:t>
            </w:r>
          </w:p>
        </w:tc>
        <w:tc>
          <w:tcPr>
            <w:tcW w:w="6171" w:type="dxa"/>
          </w:tcPr>
          <w:p w14:paraId="2319D32A" w14:textId="77777777" w:rsidR="00A85685" w:rsidRPr="00BD387F" w:rsidRDefault="004444FB" w:rsidP="00BD387F">
            <w:pPr>
              <w:widowControl w:val="0"/>
              <w:numPr>
                <w:ilvl w:val="0"/>
                <w:numId w:val="27"/>
              </w:numPr>
              <w:ind w:left="283" w:right="232" w:firstLine="0"/>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Entidad federativa de nacimiento:</w:t>
            </w:r>
          </w:p>
          <w:p w14:paraId="30C6A50F" w14:textId="77777777" w:rsidR="00A85685" w:rsidRPr="00BD387F" w:rsidRDefault="004444FB" w:rsidP="00BD387F">
            <w:pPr>
              <w:widowControl w:val="0"/>
              <w:numPr>
                <w:ilvl w:val="0"/>
                <w:numId w:val="36"/>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(En este inciso se desplegarán las 32 entidades federativas)</w:t>
            </w:r>
          </w:p>
          <w:p w14:paraId="4FB71022" w14:textId="77777777" w:rsidR="00A85685" w:rsidRPr="00BD387F" w:rsidRDefault="004444FB" w:rsidP="00BD387F">
            <w:pPr>
              <w:widowControl w:val="0"/>
              <w:numPr>
                <w:ilvl w:val="0"/>
                <w:numId w:val="36"/>
              </w:numPr>
              <w:ind w:right="2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Prefiero no contestar</w:t>
            </w:r>
          </w:p>
        </w:tc>
      </w:tr>
    </w:tbl>
    <w:p w14:paraId="47CE8672" w14:textId="77777777" w:rsidR="00A85685" w:rsidRPr="00BD387F" w:rsidRDefault="00A85685" w:rsidP="00BD387F">
      <w:pPr>
        <w:spacing w:line="240" w:lineRule="auto"/>
        <w:ind w:left="-285" w:right="-409"/>
        <w:jc w:val="both"/>
        <w:rPr>
          <w:rFonts w:ascii="Lucida Sans Unicode" w:eastAsia="Trebuchet MS" w:hAnsi="Lucida Sans Unicode" w:cs="Lucida Sans Unicode"/>
          <w:b/>
          <w:color w:val="404040"/>
        </w:rPr>
      </w:pPr>
    </w:p>
    <w:p w14:paraId="5908AEDC" w14:textId="77777777" w:rsidR="00A85685" w:rsidRDefault="004444FB" w:rsidP="00BD387F">
      <w:pPr>
        <w:spacing w:line="240" w:lineRule="auto"/>
        <w:ind w:left="-285" w:right="-571"/>
        <w:jc w:val="both"/>
        <w:rPr>
          <w:rFonts w:ascii="Lucida Sans Unicode" w:eastAsia="Trebuchet MS" w:hAnsi="Lucida Sans Unicode" w:cs="Lucida Sans Unicode"/>
        </w:rPr>
      </w:pPr>
      <w:r w:rsidRPr="00BD387F">
        <w:rPr>
          <w:rFonts w:ascii="Lucida Sans Unicode" w:eastAsia="Trebuchet MS" w:hAnsi="Lucida Sans Unicode" w:cs="Lucida Sans Unicode"/>
        </w:rPr>
        <w:t>El Instituto Electoral y de Participación Ciudadana adoptará las medidas necesarias que garanticen la seguridad de los datos personales y eviten su alteración, pérdida, destrucción transmisión y acceso o tratamiento no autorizado, así como garantizar su confidencialidad, integridad y disponibilidad. Se deberá dar a conocer el aviso de privacidad simplificado e integral del Sistema a través de su portal de Internet.</w:t>
      </w:r>
    </w:p>
    <w:p w14:paraId="3B1B72FC" w14:textId="77777777" w:rsidR="00D209AF" w:rsidRPr="00BD387F" w:rsidRDefault="00D209AF" w:rsidP="00BD387F">
      <w:pPr>
        <w:spacing w:line="240" w:lineRule="auto"/>
        <w:ind w:left="-285" w:right="-571"/>
        <w:jc w:val="both"/>
        <w:rPr>
          <w:rFonts w:ascii="Lucida Sans Unicode" w:eastAsia="Trebuchet MS" w:hAnsi="Lucida Sans Unicode" w:cs="Lucida Sans Unicode"/>
        </w:rPr>
      </w:pPr>
    </w:p>
    <w:p w14:paraId="3D2919E5" w14:textId="77777777" w:rsidR="00A85685" w:rsidRDefault="004444FB" w:rsidP="00BD387F">
      <w:pPr>
        <w:spacing w:line="240" w:lineRule="auto"/>
        <w:ind w:left="-285" w:right="-571"/>
        <w:jc w:val="both"/>
        <w:rPr>
          <w:rFonts w:ascii="Lucida Sans Unicode" w:eastAsia="Trebuchet MS" w:hAnsi="Lucida Sans Unicode" w:cs="Lucida Sans Unicode"/>
        </w:rPr>
      </w:pPr>
      <w:r w:rsidRPr="00BD387F">
        <w:rPr>
          <w:rFonts w:ascii="Lucida Sans Unicode" w:eastAsia="Trebuchet MS" w:hAnsi="Lucida Sans Unicode" w:cs="Lucida Sans Unicode"/>
        </w:rPr>
        <w:t>Los datos personales sensibles de las personas candidatas que hubieren sido sustituidas o canceladas serán suprimidos de las bases de datos, una vez que cumplan con la finalidad para la cual fueron recabados de conformidad con los procedimientos y plazos de conservación para el bloqueo, en su caso, y supresión de los datos personales que obran en posesión del OPL.</w:t>
      </w:r>
    </w:p>
    <w:p w14:paraId="391037CF" w14:textId="77777777" w:rsidR="00D209AF" w:rsidRPr="00BD387F" w:rsidRDefault="00D209AF" w:rsidP="00BD387F">
      <w:pPr>
        <w:spacing w:line="240" w:lineRule="auto"/>
        <w:ind w:left="-285" w:right="-571"/>
        <w:jc w:val="both"/>
        <w:rPr>
          <w:rFonts w:ascii="Lucida Sans Unicode" w:eastAsia="Trebuchet MS" w:hAnsi="Lucida Sans Unicode" w:cs="Lucida Sans Unicode"/>
        </w:rPr>
      </w:pPr>
    </w:p>
    <w:p w14:paraId="6CD33636" w14:textId="77777777" w:rsidR="00A85685" w:rsidRPr="00BD387F" w:rsidRDefault="004444FB" w:rsidP="00BD387F">
      <w:pPr>
        <w:spacing w:line="240" w:lineRule="auto"/>
        <w:ind w:left="-285" w:right="-571"/>
        <w:jc w:val="both"/>
        <w:rPr>
          <w:rFonts w:ascii="Lucida Sans Unicode" w:eastAsia="Trebuchet MS" w:hAnsi="Lucida Sans Unicode" w:cs="Lucida Sans Unicode"/>
        </w:rPr>
      </w:pPr>
      <w:r w:rsidRPr="00BD387F">
        <w:rPr>
          <w:rFonts w:ascii="Lucida Sans Unicode" w:eastAsia="Trebuchet MS" w:hAnsi="Lucida Sans Unicode" w:cs="Lucida Sans Unicode"/>
        </w:rPr>
        <w:t>Los PP y las personas candidatas independientes deberán aceptar en el Sistema el conocimiento del Aviso de Privacidad sobre la publicación de la información.</w:t>
      </w:r>
    </w:p>
    <w:p w14:paraId="7DD3B584" w14:textId="77777777" w:rsidR="00A85685" w:rsidRDefault="004444FB" w:rsidP="00BD387F">
      <w:pPr>
        <w:spacing w:line="240" w:lineRule="auto"/>
        <w:ind w:left="-285" w:right="-429"/>
        <w:jc w:val="both"/>
        <w:rPr>
          <w:rFonts w:ascii="Lucida Sans Unicode" w:eastAsia="Trebuchet MS" w:hAnsi="Lucida Sans Unicode" w:cs="Lucida Sans Unicode"/>
        </w:rPr>
      </w:pPr>
      <w:r w:rsidRPr="00BD387F">
        <w:rPr>
          <w:rFonts w:ascii="Lucida Sans Unicode" w:eastAsia="Trebuchet MS" w:hAnsi="Lucida Sans Unicode" w:cs="Lucida Sans Unicode"/>
        </w:rPr>
        <w:t>Después de capturada y verificada la información, el Sistema Informático deberá permitir el acceso a través de la página de internet de este Instituto Electoral e informará al INE a través del SIVOPLE las direcciones electrónicas de éstos, para que sean replicados en el Portal de Internet del INE.</w:t>
      </w:r>
    </w:p>
    <w:p w14:paraId="4E12306C" w14:textId="77777777" w:rsidR="00D209AF" w:rsidRPr="00BD387F" w:rsidRDefault="00D209AF" w:rsidP="00BD387F">
      <w:pPr>
        <w:spacing w:line="240" w:lineRule="auto"/>
        <w:ind w:left="-285" w:right="-429"/>
        <w:jc w:val="both"/>
        <w:rPr>
          <w:rFonts w:ascii="Lucida Sans Unicode" w:eastAsia="Trebuchet MS" w:hAnsi="Lucida Sans Unicode" w:cs="Lucida Sans Unicode"/>
        </w:rPr>
      </w:pPr>
    </w:p>
    <w:p w14:paraId="3DE78B8E" w14:textId="77777777" w:rsidR="00A85685" w:rsidRDefault="004444FB" w:rsidP="00BD387F">
      <w:pPr>
        <w:spacing w:line="240" w:lineRule="auto"/>
        <w:ind w:left="-285" w:right="-429"/>
        <w:jc w:val="both"/>
        <w:rPr>
          <w:rFonts w:ascii="Lucida Sans Unicode" w:eastAsia="Trebuchet MS" w:hAnsi="Lucida Sans Unicode" w:cs="Lucida Sans Unicode"/>
        </w:rPr>
      </w:pPr>
      <w:r w:rsidRPr="00BD387F">
        <w:rPr>
          <w:rFonts w:ascii="Lucida Sans Unicode" w:eastAsia="Trebuchet MS" w:hAnsi="Lucida Sans Unicode" w:cs="Lucida Sans Unicode"/>
        </w:rPr>
        <w:lastRenderedPageBreak/>
        <w:t>La estadística generada con respecto de la pertenencia a los distintos grupos en situación de discriminación o de atención prioritaria será consultable en la página de internet de los OPL.</w:t>
      </w:r>
    </w:p>
    <w:p w14:paraId="4F6A0B66" w14:textId="77777777" w:rsidR="00D209AF" w:rsidRPr="00BD387F" w:rsidRDefault="00D209AF" w:rsidP="00BD387F">
      <w:pPr>
        <w:spacing w:line="240" w:lineRule="auto"/>
        <w:ind w:left="-285" w:right="-429"/>
        <w:jc w:val="both"/>
        <w:rPr>
          <w:rFonts w:ascii="Lucida Sans Unicode" w:eastAsia="Trebuchet MS" w:hAnsi="Lucida Sans Unicode" w:cs="Lucida Sans Unicode"/>
        </w:rPr>
      </w:pPr>
    </w:p>
    <w:p w14:paraId="76E19123" w14:textId="77777777" w:rsidR="00A85685" w:rsidRPr="00BD387F" w:rsidRDefault="004444FB" w:rsidP="00BD387F">
      <w:pPr>
        <w:spacing w:line="240" w:lineRule="auto"/>
        <w:ind w:left="-285" w:right="-429"/>
        <w:jc w:val="both"/>
        <w:rPr>
          <w:rFonts w:ascii="Lucida Sans Unicode" w:eastAsia="Trebuchet MS" w:hAnsi="Lucida Sans Unicode" w:cs="Lucida Sans Unicode"/>
        </w:rPr>
      </w:pPr>
      <w:r w:rsidRPr="00BD387F">
        <w:rPr>
          <w:rFonts w:ascii="Lucida Sans Unicode" w:eastAsia="Trebuchet MS" w:hAnsi="Lucida Sans Unicode" w:cs="Lucida Sans Unicode"/>
        </w:rPr>
        <w:t>Únicamente cuando las personas candidatas hayan manifestado el consentimiento expreso para hacer pública la información respecto de su pertenencia a los distintos grupos en situación de discriminación o de atención prioritaria, ésta será visible en su perfil para consulta pública, en caso contrario, la información sólo será utilizada con fines estadísticos.</w:t>
      </w:r>
    </w:p>
    <w:p w14:paraId="4689E1A7" w14:textId="77777777" w:rsidR="00A85685" w:rsidRPr="00BD387F" w:rsidRDefault="00A85685" w:rsidP="00BD387F">
      <w:pPr>
        <w:spacing w:line="240" w:lineRule="auto"/>
        <w:ind w:left="-285" w:right="-429"/>
        <w:jc w:val="both"/>
        <w:rPr>
          <w:rFonts w:ascii="Lucida Sans Unicode" w:eastAsia="Trebuchet MS" w:hAnsi="Lucida Sans Unicode" w:cs="Lucida Sans Unicode"/>
        </w:rPr>
      </w:pPr>
    </w:p>
    <w:p w14:paraId="32A299E9" w14:textId="77777777" w:rsidR="00A85685" w:rsidRPr="00D209AF" w:rsidRDefault="004444FB" w:rsidP="00BD387F">
      <w:pPr>
        <w:spacing w:line="240" w:lineRule="auto"/>
        <w:jc w:val="both"/>
        <w:rPr>
          <w:rFonts w:ascii="Lucida Sans Unicode" w:eastAsia="Trebuchet MS" w:hAnsi="Lucida Sans Unicode" w:cs="Lucida Sans Unicode"/>
          <w:b/>
          <w:color w:val="0C9686"/>
          <w:sz w:val="28"/>
          <w:szCs w:val="28"/>
        </w:rPr>
      </w:pPr>
      <w:r w:rsidRPr="00D209AF">
        <w:rPr>
          <w:rFonts w:ascii="Lucida Sans Unicode" w:eastAsia="Trebuchet MS" w:hAnsi="Lucida Sans Unicode" w:cs="Lucida Sans Unicode"/>
          <w:b/>
          <w:color w:val="0C9686"/>
          <w:sz w:val="28"/>
          <w:szCs w:val="28"/>
        </w:rPr>
        <w:t xml:space="preserve">IV. Implementación y Funcionamiento del Sistema “Candidatas y Candidatos, </w:t>
      </w:r>
      <w:proofErr w:type="gramStart"/>
      <w:r w:rsidRPr="00D209AF">
        <w:rPr>
          <w:rFonts w:ascii="Lucida Sans Unicode" w:eastAsia="Trebuchet MS" w:hAnsi="Lucida Sans Unicode" w:cs="Lucida Sans Unicode"/>
          <w:b/>
          <w:color w:val="0C9686"/>
          <w:sz w:val="28"/>
          <w:szCs w:val="28"/>
        </w:rPr>
        <w:t>Conóceles</w:t>
      </w:r>
      <w:proofErr w:type="gramEnd"/>
      <w:r w:rsidRPr="00D209AF">
        <w:rPr>
          <w:rFonts w:ascii="Lucida Sans Unicode" w:eastAsia="Trebuchet MS" w:hAnsi="Lucida Sans Unicode" w:cs="Lucida Sans Unicode"/>
          <w:b/>
          <w:color w:val="0C9686"/>
          <w:sz w:val="28"/>
          <w:szCs w:val="28"/>
        </w:rPr>
        <w:t>”</w:t>
      </w:r>
    </w:p>
    <w:p w14:paraId="06955732"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highlight w:val="yellow"/>
        </w:rPr>
      </w:pPr>
    </w:p>
    <w:p w14:paraId="2A3ED568" w14:textId="31A909C6" w:rsidR="00A85685" w:rsidRPr="00BD387F" w:rsidRDefault="004444FB" w:rsidP="00BD387F">
      <w:pPr>
        <w:spacing w:line="240" w:lineRule="auto"/>
        <w:ind w:left="-283" w:right="-409"/>
        <w:jc w:val="both"/>
        <w:rPr>
          <w:rFonts w:ascii="Lucida Sans Unicode" w:eastAsia="Trebuchet MS" w:hAnsi="Lucida Sans Unicode" w:cs="Lucida Sans Unicode"/>
          <w:color w:val="404040"/>
          <w:highlight w:val="white"/>
        </w:rPr>
      </w:pPr>
      <w:r w:rsidRPr="00BD387F">
        <w:rPr>
          <w:rFonts w:ascii="Lucida Sans Unicode" w:eastAsia="Trebuchet MS" w:hAnsi="Lucida Sans Unicode" w:cs="Lucida Sans Unicode"/>
          <w:color w:val="404040"/>
          <w:highlight w:val="white"/>
        </w:rPr>
        <w:t xml:space="preserve">Los </w:t>
      </w:r>
      <w:r w:rsidR="00BD387F" w:rsidRPr="00BD387F">
        <w:rPr>
          <w:rFonts w:ascii="Lucida Sans Unicode" w:eastAsia="Trebuchet MS" w:hAnsi="Lucida Sans Unicode" w:cs="Lucida Sans Unicode"/>
          <w:color w:val="404040"/>
          <w:highlight w:val="white"/>
        </w:rPr>
        <w:t>órgano</w:t>
      </w:r>
      <w:r w:rsidR="00D209AF">
        <w:rPr>
          <w:rFonts w:ascii="Lucida Sans Unicode" w:eastAsia="Trebuchet MS" w:hAnsi="Lucida Sans Unicode" w:cs="Lucida Sans Unicode"/>
          <w:color w:val="404040"/>
          <w:highlight w:val="white"/>
        </w:rPr>
        <w:t>s</w:t>
      </w:r>
      <w:r w:rsidR="00BD387F" w:rsidRPr="00BD387F">
        <w:rPr>
          <w:rFonts w:ascii="Lucida Sans Unicode" w:eastAsia="Trebuchet MS" w:hAnsi="Lucida Sans Unicode" w:cs="Lucida Sans Unicode"/>
          <w:color w:val="404040"/>
          <w:highlight w:val="white"/>
        </w:rPr>
        <w:t xml:space="preserve"> superior</w:t>
      </w:r>
      <w:r w:rsidR="00D209AF">
        <w:rPr>
          <w:rFonts w:ascii="Lucida Sans Unicode" w:eastAsia="Trebuchet MS" w:hAnsi="Lucida Sans Unicode" w:cs="Lucida Sans Unicode"/>
          <w:color w:val="404040"/>
          <w:highlight w:val="white"/>
        </w:rPr>
        <w:t>es</w:t>
      </w:r>
      <w:r w:rsidR="00BD387F" w:rsidRPr="00BD387F">
        <w:rPr>
          <w:rFonts w:ascii="Lucida Sans Unicode" w:eastAsia="Trebuchet MS" w:hAnsi="Lucida Sans Unicode" w:cs="Lucida Sans Unicode"/>
          <w:color w:val="404040"/>
          <w:highlight w:val="white"/>
        </w:rPr>
        <w:t xml:space="preserve"> de dirección (O</w:t>
      </w:r>
      <w:r w:rsidRPr="00BD387F">
        <w:rPr>
          <w:rFonts w:ascii="Lucida Sans Unicode" w:eastAsia="Trebuchet MS" w:hAnsi="Lucida Sans Unicode" w:cs="Lucida Sans Unicode"/>
          <w:color w:val="404040"/>
          <w:highlight w:val="white"/>
        </w:rPr>
        <w:t>SD</w:t>
      </w:r>
      <w:r w:rsidR="00BD387F" w:rsidRPr="00BD387F">
        <w:rPr>
          <w:rFonts w:ascii="Lucida Sans Unicode" w:eastAsia="Trebuchet MS" w:hAnsi="Lucida Sans Unicode" w:cs="Lucida Sans Unicode"/>
          <w:color w:val="404040"/>
          <w:highlight w:val="white"/>
        </w:rPr>
        <w:t>)</w:t>
      </w:r>
      <w:r w:rsidRPr="00BD387F">
        <w:rPr>
          <w:rFonts w:ascii="Lucida Sans Unicode" w:eastAsia="Trebuchet MS" w:hAnsi="Lucida Sans Unicode" w:cs="Lucida Sans Unicode"/>
          <w:color w:val="404040"/>
          <w:highlight w:val="white"/>
        </w:rPr>
        <w:t xml:space="preserve"> de los OPL deberán acordar la designación o ratificación de la instancia interna responsable de coordinar el Sistema y las unidades responsables y/o puestos que la apoyarán en los trabajos relacionados con el Sistema. La instancia interna responsable de coordinar el Sistema conocerá y analizará, las opiniones de los PP y en su caso, candidaturas independientes, representados ante el OSD que corresponda, en relación con la implementación del Sistema.</w:t>
      </w:r>
    </w:p>
    <w:p w14:paraId="478DD21E"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26C2B2D9" w14:textId="77777777" w:rsidR="00A85685" w:rsidRPr="00BD387F"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La Dirección de Transparencia, Protección de Datos Personales y Archivo es la Instancia Interna designada por el Consejo General, y es la responsable de coordinar la implementación y operación del Sistema y la Unidades Responsables fungirán como apoyo en los trabajos relacionados con el Sistema.</w:t>
      </w:r>
      <w:r w:rsidRPr="00BD387F">
        <w:rPr>
          <w:rFonts w:ascii="Lucida Sans Unicode" w:eastAsia="Trebuchet MS" w:hAnsi="Lucida Sans Unicode" w:cs="Lucida Sans Unicode"/>
          <w:color w:val="404040"/>
        </w:rPr>
        <w:t xml:space="preserve"> Toda vez que la Instancia Interna es la responsable de asegurar el cumplimiento de los Lineamientos aplicables tendrá las obligaciones siguientes: </w:t>
      </w:r>
    </w:p>
    <w:p w14:paraId="16540288"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2FF1CAC3"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Ser responsable de la coordinación del desarrollo, de la implementación, operación y seguridad informática del Sistema. </w:t>
      </w:r>
    </w:p>
    <w:p w14:paraId="69FC6CE2"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Implementar las medidas de seguridad necesarias que garanticen la protección de los datos personales de las candidaturas en todo momento. </w:t>
      </w:r>
    </w:p>
    <w:p w14:paraId="13EA1656"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Coordinar la generación de las cuentas de acceso genéricas y por candidatura para la captura de información, así como su remisión a las candidaturas aprobadas y/o representaciones acreditadas ante los órganos competentes del </w:t>
      </w:r>
      <w:r w:rsidRPr="00BD387F">
        <w:rPr>
          <w:rFonts w:ascii="Lucida Sans Unicode" w:eastAsia="Trebuchet MS" w:hAnsi="Lucida Sans Unicode" w:cs="Lucida Sans Unicode"/>
          <w:color w:val="404040"/>
        </w:rPr>
        <w:lastRenderedPageBreak/>
        <w:t xml:space="preserve">OPL en un plazo de tres (3) días naturales contados a partir del día siguiente a la aprobación de la candidatura. </w:t>
      </w:r>
    </w:p>
    <w:p w14:paraId="16679ADD"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En caso de sustituciones, coordinará la generación de las cuentas de acceso para la captura de información, así como su remisión a las candidaturas aprobadas, a más tardar en un plazo de tres (3) días naturales, contados a partir del día siguiente a la aprobación de la sustitución en el Sistema de Registro de Candidaturas del OPL. </w:t>
      </w:r>
    </w:p>
    <w:p w14:paraId="1FACDDEA"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Entregar a los PP, Coaliciones, Candidaturas Comunes e Independientes el manual de usuario del Sistema, previo al inicio de las campañas electorales. </w:t>
      </w:r>
    </w:p>
    <w:p w14:paraId="45CA1460"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Ser responsable de las bases de datos generada por la captura de información del Cuestionario curricular y de datos personales sensibles del Cuestionario de Identidad que realicen los PP y candidaturas independientes en el Sistema. </w:t>
      </w:r>
    </w:p>
    <w:p w14:paraId="747C93D1"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Proporcionar a los PP, sus candidaturas y candidaturas independientes la capacitación necesaria para el uso del Sistema previo inicio de las campañas electorales. </w:t>
      </w:r>
    </w:p>
    <w:p w14:paraId="6A3FBD2C" w14:textId="77777777" w:rsidR="00A85685" w:rsidRPr="00BD387F" w:rsidRDefault="004444FB" w:rsidP="00BD387F">
      <w:pPr>
        <w:numPr>
          <w:ilvl w:val="0"/>
          <w:numId w:val="26"/>
        </w:numPr>
        <w:spacing w:line="240" w:lineRule="auto"/>
        <w:ind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Brindar apoyo técnico a los PP, sus candidaturas y a las candidaturas independientes para el uso del Sistema.</w:t>
      </w:r>
    </w:p>
    <w:p w14:paraId="2A4931C1"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55067AC0" w14:textId="13EC6204" w:rsidR="00A85685" w:rsidRDefault="004444FB" w:rsidP="00BD387F">
      <w:pPr>
        <w:spacing w:line="240" w:lineRule="auto"/>
        <w:ind w:left="-283" w:right="-40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Para la implementación del Sistema y con la supervisión y coordinación de la instancia responsable, así como la colaboración de las Unidades responsables se desarrollarán las </w:t>
      </w:r>
      <w:r w:rsidR="00BD387F" w:rsidRPr="00BD387F">
        <w:rPr>
          <w:rFonts w:ascii="Lucida Sans Unicode" w:eastAsia="Trebuchet MS" w:hAnsi="Lucida Sans Unicode" w:cs="Lucida Sans Unicode"/>
          <w:color w:val="404040"/>
        </w:rPr>
        <w:t xml:space="preserve">actividades </w:t>
      </w:r>
      <w:r w:rsidRPr="00BD387F">
        <w:rPr>
          <w:rFonts w:ascii="Lucida Sans Unicode" w:eastAsia="Trebuchet MS" w:hAnsi="Lucida Sans Unicode" w:cs="Lucida Sans Unicode"/>
          <w:color w:val="404040"/>
        </w:rPr>
        <w:t>siguientes:</w:t>
      </w:r>
    </w:p>
    <w:p w14:paraId="547F8C87" w14:textId="77777777" w:rsidR="00915A7F" w:rsidRPr="00BD387F" w:rsidRDefault="00915A7F" w:rsidP="00BD387F">
      <w:pPr>
        <w:spacing w:line="240" w:lineRule="auto"/>
        <w:ind w:left="-283" w:right="-409"/>
        <w:jc w:val="both"/>
        <w:rPr>
          <w:rFonts w:ascii="Lucida Sans Unicode" w:eastAsia="Trebuchet MS" w:hAnsi="Lucida Sans Unicode" w:cs="Lucida Sans Unicode"/>
          <w:color w:val="404040"/>
        </w:rPr>
      </w:pPr>
    </w:p>
    <w:p w14:paraId="749FF615"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tbl>
      <w:tblPr>
        <w:tblStyle w:val="a8"/>
        <w:tblW w:w="9709"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568"/>
        <w:gridCol w:w="4536"/>
        <w:gridCol w:w="4605"/>
      </w:tblGrid>
      <w:tr w:rsidR="00A85685" w:rsidRPr="00BD387F" w14:paraId="550BD097" w14:textId="77777777" w:rsidTr="00915A7F">
        <w:trPr>
          <w:trHeight w:val="854"/>
        </w:trPr>
        <w:tc>
          <w:tcPr>
            <w:tcW w:w="568" w:type="dxa"/>
            <w:shd w:val="clear" w:color="auto" w:fill="006666"/>
            <w:vAlign w:val="center"/>
          </w:tcPr>
          <w:p w14:paraId="37B077C5" w14:textId="77777777" w:rsidR="00A85685" w:rsidRPr="00BD387F" w:rsidRDefault="004444FB" w:rsidP="00BD387F">
            <w:pPr>
              <w:ind w:left="141" w:right="-409"/>
              <w:rPr>
                <w:rFonts w:ascii="Lucida Sans Unicode" w:eastAsia="Lucida Sans" w:hAnsi="Lucida Sans Unicode" w:cs="Lucida Sans Unicode"/>
                <w:b/>
                <w:color w:val="FFFFFF"/>
              </w:rPr>
            </w:pPr>
            <w:r w:rsidRPr="00BD387F">
              <w:rPr>
                <w:rFonts w:ascii="Lucida Sans Unicode" w:eastAsia="Lucida Sans" w:hAnsi="Lucida Sans Unicode" w:cs="Lucida Sans Unicode"/>
                <w:b/>
                <w:color w:val="FFFFFF"/>
              </w:rPr>
              <w:t>No.</w:t>
            </w:r>
          </w:p>
        </w:tc>
        <w:tc>
          <w:tcPr>
            <w:tcW w:w="4536" w:type="dxa"/>
            <w:shd w:val="clear" w:color="auto" w:fill="006666"/>
            <w:vAlign w:val="center"/>
          </w:tcPr>
          <w:p w14:paraId="07EF8907" w14:textId="77777777" w:rsidR="00A85685" w:rsidRPr="00BD387F" w:rsidRDefault="004444FB" w:rsidP="00BD387F">
            <w:pPr>
              <w:ind w:left="141" w:right="157"/>
              <w:jc w:val="center"/>
              <w:rPr>
                <w:rFonts w:ascii="Lucida Sans Unicode" w:eastAsia="Lucida Sans" w:hAnsi="Lucida Sans Unicode" w:cs="Lucida Sans Unicode"/>
                <w:b/>
                <w:color w:val="FFFFFF"/>
              </w:rPr>
            </w:pPr>
            <w:r w:rsidRPr="00BD387F">
              <w:rPr>
                <w:rFonts w:ascii="Lucida Sans Unicode" w:eastAsia="Lucida Sans" w:hAnsi="Lucida Sans Unicode" w:cs="Lucida Sans Unicode"/>
                <w:b/>
                <w:color w:val="FFFFFF"/>
              </w:rPr>
              <w:t>Actividad</w:t>
            </w:r>
          </w:p>
        </w:tc>
        <w:tc>
          <w:tcPr>
            <w:tcW w:w="4605" w:type="dxa"/>
            <w:shd w:val="clear" w:color="auto" w:fill="006666"/>
            <w:vAlign w:val="center"/>
          </w:tcPr>
          <w:p w14:paraId="0B687776" w14:textId="77777777" w:rsidR="00A85685" w:rsidRPr="00BD387F" w:rsidRDefault="004444FB" w:rsidP="00BD387F">
            <w:pPr>
              <w:widowControl w:val="0"/>
              <w:pBdr>
                <w:top w:val="nil"/>
                <w:left w:val="nil"/>
                <w:bottom w:val="nil"/>
                <w:right w:val="nil"/>
                <w:between w:val="nil"/>
              </w:pBdr>
              <w:ind w:left="360" w:right="126"/>
              <w:jc w:val="center"/>
              <w:rPr>
                <w:rFonts w:ascii="Lucida Sans Unicode" w:eastAsia="Lucida Sans" w:hAnsi="Lucida Sans Unicode" w:cs="Lucida Sans Unicode"/>
                <w:b/>
                <w:color w:val="FFFFFF"/>
              </w:rPr>
            </w:pPr>
            <w:r w:rsidRPr="00BD387F">
              <w:rPr>
                <w:rFonts w:ascii="Lucida Sans Unicode" w:eastAsia="Lucida Sans" w:hAnsi="Lucida Sans Unicode" w:cs="Lucida Sans Unicode"/>
                <w:b/>
                <w:color w:val="FFFFFF"/>
              </w:rPr>
              <w:t>Instancia Interna o Unidad</w:t>
            </w:r>
          </w:p>
          <w:p w14:paraId="41BB99E5" w14:textId="77777777" w:rsidR="00A85685" w:rsidRPr="00BD387F" w:rsidRDefault="004444FB" w:rsidP="00BD387F">
            <w:pPr>
              <w:widowControl w:val="0"/>
              <w:pBdr>
                <w:top w:val="nil"/>
                <w:left w:val="nil"/>
                <w:bottom w:val="nil"/>
                <w:right w:val="nil"/>
                <w:between w:val="nil"/>
              </w:pBdr>
              <w:ind w:left="360" w:right="126"/>
              <w:jc w:val="center"/>
              <w:rPr>
                <w:rFonts w:ascii="Lucida Sans Unicode" w:eastAsia="Lucida Sans" w:hAnsi="Lucida Sans Unicode" w:cs="Lucida Sans Unicode"/>
                <w:b/>
                <w:color w:val="FFFFFF"/>
              </w:rPr>
            </w:pPr>
            <w:r w:rsidRPr="00BD387F">
              <w:rPr>
                <w:rFonts w:ascii="Lucida Sans Unicode" w:eastAsia="Lucida Sans" w:hAnsi="Lucida Sans Unicode" w:cs="Lucida Sans Unicode"/>
                <w:b/>
                <w:color w:val="FFFFFF"/>
              </w:rPr>
              <w:t>Responsable:</w:t>
            </w:r>
          </w:p>
        </w:tc>
      </w:tr>
      <w:tr w:rsidR="00A85685" w:rsidRPr="00BD387F" w14:paraId="6B112B29" w14:textId="77777777" w:rsidTr="00915A7F">
        <w:tc>
          <w:tcPr>
            <w:tcW w:w="568" w:type="dxa"/>
          </w:tcPr>
          <w:p w14:paraId="414E07FF"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1</w:t>
            </w:r>
          </w:p>
        </w:tc>
        <w:tc>
          <w:tcPr>
            <w:tcW w:w="4536" w:type="dxa"/>
          </w:tcPr>
          <w:p w14:paraId="6995A4FD"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Ser responsable de la supervisión y verificación de la captura de contenidos del Cuestionario Curricular y de Identidad que realicen los partidos políticos, sus candidaturas y las candidaturas independientes en el Sistema.</w:t>
            </w:r>
          </w:p>
        </w:tc>
        <w:tc>
          <w:tcPr>
            <w:tcW w:w="4605" w:type="dxa"/>
          </w:tcPr>
          <w:p w14:paraId="2CE77892"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Dirección de Transparencia, Protección de Datos Personales y Archivo</w:t>
            </w:r>
          </w:p>
          <w:p w14:paraId="470939C7"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47FA5EBC"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2D1EDD07" w14:textId="77777777" w:rsidTr="00915A7F">
        <w:tc>
          <w:tcPr>
            <w:tcW w:w="568" w:type="dxa"/>
          </w:tcPr>
          <w:p w14:paraId="0CB1AE12"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2</w:t>
            </w:r>
          </w:p>
        </w:tc>
        <w:tc>
          <w:tcPr>
            <w:tcW w:w="4536" w:type="dxa"/>
          </w:tcPr>
          <w:p w14:paraId="176FAADA"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 xml:space="preserve">Informar a los partidos políticos, sus candidaturas y candidaturas </w:t>
            </w:r>
            <w:r w:rsidRPr="00BD387F">
              <w:rPr>
                <w:rFonts w:ascii="Lucida Sans Unicode" w:eastAsia="Lucida Sans" w:hAnsi="Lucida Sans Unicode" w:cs="Lucida Sans Unicode"/>
              </w:rPr>
              <w:lastRenderedPageBreak/>
              <w:t>independientes sobre aquellos cuestionarios curriculares y de identidad que no hayan sido respondidos, presenten información incompleta o no se apeguen a lo establecido en el artículo 18 de “los Lineamientos”.</w:t>
            </w:r>
          </w:p>
        </w:tc>
        <w:tc>
          <w:tcPr>
            <w:tcW w:w="4605" w:type="dxa"/>
          </w:tcPr>
          <w:p w14:paraId="31FA3D85"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lastRenderedPageBreak/>
              <w:t xml:space="preserve">Dirección de Transparencia, Protección de Datos Personales y </w:t>
            </w:r>
            <w:r w:rsidRPr="00BD387F">
              <w:rPr>
                <w:rFonts w:ascii="Lucida Sans Unicode" w:eastAsia="Lucida Sans" w:hAnsi="Lucida Sans Unicode" w:cs="Lucida Sans Unicode"/>
              </w:rPr>
              <w:lastRenderedPageBreak/>
              <w:t xml:space="preserve">Archivo </w:t>
            </w:r>
          </w:p>
          <w:p w14:paraId="6816E65D"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51906FD3"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3B6C08D6" w14:textId="77777777" w:rsidTr="00915A7F">
        <w:tc>
          <w:tcPr>
            <w:tcW w:w="568" w:type="dxa"/>
          </w:tcPr>
          <w:p w14:paraId="14121430"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lastRenderedPageBreak/>
              <w:t>3</w:t>
            </w:r>
          </w:p>
        </w:tc>
        <w:tc>
          <w:tcPr>
            <w:tcW w:w="4536" w:type="dxa"/>
          </w:tcPr>
          <w:p w14:paraId="149D2339"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Elaborar el aviso de privacidad respecto a la información del Cuestionario Curricular y de Identidad que contiene el Sistema.</w:t>
            </w:r>
          </w:p>
          <w:p w14:paraId="6B5CF482" w14:textId="77777777" w:rsidR="00A85685" w:rsidRPr="00BD387F" w:rsidRDefault="00A85685" w:rsidP="00BD387F">
            <w:pPr>
              <w:ind w:left="141" w:right="15"/>
              <w:jc w:val="both"/>
              <w:rPr>
                <w:rFonts w:ascii="Lucida Sans Unicode" w:eastAsia="Lucida Sans" w:hAnsi="Lucida Sans Unicode" w:cs="Lucida Sans Unicode"/>
              </w:rPr>
            </w:pPr>
          </w:p>
        </w:tc>
        <w:tc>
          <w:tcPr>
            <w:tcW w:w="4605" w:type="dxa"/>
          </w:tcPr>
          <w:p w14:paraId="681CFEE8"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de Transparencia, Protección de Datos Personales y Archivo</w:t>
            </w:r>
          </w:p>
        </w:tc>
      </w:tr>
      <w:tr w:rsidR="00A85685" w:rsidRPr="00BD387F" w14:paraId="376E3FD1" w14:textId="77777777" w:rsidTr="00915A7F">
        <w:tc>
          <w:tcPr>
            <w:tcW w:w="568" w:type="dxa"/>
          </w:tcPr>
          <w:p w14:paraId="3A9BCB91"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4</w:t>
            </w:r>
          </w:p>
        </w:tc>
        <w:tc>
          <w:tcPr>
            <w:tcW w:w="4536" w:type="dxa"/>
          </w:tcPr>
          <w:p w14:paraId="05DD3AA4"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Analizar la información capturada en el Cuestionario de identidad del Sistema, a efecto de contar con datos estadísticos cuantitativos y cualitativos sobre la inclusión de otros grupos en situación de discriminación o de atención prioritaria para futuros procesos electorales locales.</w:t>
            </w:r>
          </w:p>
        </w:tc>
        <w:tc>
          <w:tcPr>
            <w:tcW w:w="4605" w:type="dxa"/>
          </w:tcPr>
          <w:p w14:paraId="131F6B90"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2F8F4082" w14:textId="77777777" w:rsidTr="00915A7F">
        <w:tc>
          <w:tcPr>
            <w:tcW w:w="568" w:type="dxa"/>
          </w:tcPr>
          <w:p w14:paraId="1B92F9DD"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5</w:t>
            </w:r>
          </w:p>
        </w:tc>
        <w:tc>
          <w:tcPr>
            <w:tcW w:w="4536" w:type="dxa"/>
          </w:tcPr>
          <w:p w14:paraId="70884AF4"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Al concluir las campañas electorales, dar vista al Consejo General cuando los partidos políticos, sus candidaturas o las candidaturas independientes incumplan con la obligación de publicar en el Sistema la información de los cuestionarios curricular y de identidad correspondientes, para que en su caso se inicie el procedimiento sancionador correspondiente, para que determine lo que en derecho proceda.</w:t>
            </w:r>
          </w:p>
        </w:tc>
        <w:tc>
          <w:tcPr>
            <w:tcW w:w="4605" w:type="dxa"/>
          </w:tcPr>
          <w:p w14:paraId="06F63D03"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de Transparencia, Protección de Datos Personales y Archivo</w:t>
            </w:r>
          </w:p>
        </w:tc>
      </w:tr>
      <w:tr w:rsidR="00A85685" w:rsidRPr="00BD387F" w14:paraId="3BAE81E9" w14:textId="77777777" w:rsidTr="00915A7F">
        <w:tc>
          <w:tcPr>
            <w:tcW w:w="568" w:type="dxa"/>
          </w:tcPr>
          <w:p w14:paraId="25AA7958"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6</w:t>
            </w:r>
          </w:p>
        </w:tc>
        <w:tc>
          <w:tcPr>
            <w:tcW w:w="4536" w:type="dxa"/>
          </w:tcPr>
          <w:p w14:paraId="17FDEEB3"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 xml:space="preserve">Publicar el formato de consentimiento expreso para que las candidaturas independientes puedan descargarlo, firmarlo y enviarlo a la cuenta de correo </w:t>
            </w:r>
            <w:r w:rsidRPr="00BD387F">
              <w:rPr>
                <w:rFonts w:ascii="Lucida Sans Unicode" w:eastAsia="Lucida Sans" w:hAnsi="Lucida Sans Unicode" w:cs="Lucida Sans Unicode"/>
              </w:rPr>
              <w:lastRenderedPageBreak/>
              <w:t>electrónico que determine la instancia interna responsable de coordinar el Sistema para su resguardo.</w:t>
            </w:r>
          </w:p>
        </w:tc>
        <w:tc>
          <w:tcPr>
            <w:tcW w:w="4605" w:type="dxa"/>
          </w:tcPr>
          <w:p w14:paraId="03BB18AE"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lastRenderedPageBreak/>
              <w:t>Dirección de Transparencia, Protección de Datos Personales y Archivo</w:t>
            </w:r>
          </w:p>
        </w:tc>
      </w:tr>
      <w:tr w:rsidR="00A85685" w:rsidRPr="00BD387F" w14:paraId="15DCD67E" w14:textId="77777777" w:rsidTr="00915A7F">
        <w:tc>
          <w:tcPr>
            <w:tcW w:w="568" w:type="dxa"/>
          </w:tcPr>
          <w:p w14:paraId="30BA920D"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7</w:t>
            </w:r>
          </w:p>
        </w:tc>
        <w:tc>
          <w:tcPr>
            <w:tcW w:w="4536" w:type="dxa"/>
          </w:tcPr>
          <w:p w14:paraId="0081BE5D"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Elaborar y presentar ante los informes periódicos -cuando menos uno en abril y uno en mayo-, en los que se dé cuenta del avance cuantitativo en la captura de la información en el Sistema. Además, deberán presentar un informe final, en un plazo de cuatro (4) meses posteriores a la Jornada Electoral, para reportar los resultados finales de la captura de la información con base en la metodología, proporcionada por el INE, para el análisis cualitativo de la información capturada en el Sistema.</w:t>
            </w:r>
          </w:p>
        </w:tc>
        <w:tc>
          <w:tcPr>
            <w:tcW w:w="4605" w:type="dxa"/>
          </w:tcPr>
          <w:p w14:paraId="0C70ADC3"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Dirección de Transparencia, Protección de Datos Personales y Archivo</w:t>
            </w:r>
          </w:p>
          <w:p w14:paraId="59C6B941"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37BDC66C"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Dirección Ejecutiva de Administración e Innovación a través de la Dirección de Informática</w:t>
            </w:r>
          </w:p>
          <w:p w14:paraId="0671EA44"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5B34DBB0"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área de Igualdad de Género y no Discriminación</w:t>
            </w:r>
          </w:p>
        </w:tc>
      </w:tr>
      <w:tr w:rsidR="00A85685" w:rsidRPr="00BD387F" w14:paraId="7D8FCD43" w14:textId="77777777" w:rsidTr="00915A7F">
        <w:tc>
          <w:tcPr>
            <w:tcW w:w="568" w:type="dxa"/>
          </w:tcPr>
          <w:p w14:paraId="541D544C"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8</w:t>
            </w:r>
          </w:p>
        </w:tc>
        <w:tc>
          <w:tcPr>
            <w:tcW w:w="4536" w:type="dxa"/>
          </w:tcPr>
          <w:p w14:paraId="0437CE1E"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 xml:space="preserve">Remitir a la </w:t>
            </w:r>
            <w:r w:rsidRPr="00BD387F">
              <w:rPr>
                <w:rFonts w:ascii="Lucida Sans Unicode" w:eastAsia="Lucida Sans" w:hAnsi="Lucida Sans Unicode" w:cs="Lucida Sans Unicode"/>
              </w:rPr>
              <w:br/>
              <w:t xml:space="preserve">Unidad Técnica de Transparencia y Protección de Datos del Instituto Nacional Electoral a través del Sistema de Vinculación con los Organismo Públicos Locales los informes periódicos y final de los resultados presentados al Consejo General sobre la captura de la información en el Sistema. Una vez que el INE cuente con los informes de abril y mayo, estos serán presentados ante la Comisión de Vinculación con los Organismos Públicos Locales para su conocimiento. El informe final que envíen los organismos públicos locales se presentará en Consejo General del Instituto Nacional Electoral, previo </w:t>
            </w:r>
            <w:r w:rsidRPr="00BD387F">
              <w:rPr>
                <w:rFonts w:ascii="Lucida Sans Unicode" w:eastAsia="Lucida Sans" w:hAnsi="Lucida Sans Unicode" w:cs="Lucida Sans Unicode"/>
              </w:rPr>
              <w:lastRenderedPageBreak/>
              <w:t>conocimiento de la Comisión de Vinculación con los Organismos Públicos Locales.</w:t>
            </w:r>
          </w:p>
        </w:tc>
        <w:tc>
          <w:tcPr>
            <w:tcW w:w="4605" w:type="dxa"/>
          </w:tcPr>
          <w:p w14:paraId="6BEAF497"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2FB63EB1"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de Transparencia, Protección de Datos Personales y Archivo</w:t>
            </w:r>
          </w:p>
        </w:tc>
      </w:tr>
      <w:tr w:rsidR="00A85685" w:rsidRPr="00BD387F" w14:paraId="7B084FCC" w14:textId="77777777" w:rsidTr="00915A7F">
        <w:tc>
          <w:tcPr>
            <w:tcW w:w="568" w:type="dxa"/>
          </w:tcPr>
          <w:p w14:paraId="10C26FB0"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9</w:t>
            </w:r>
          </w:p>
        </w:tc>
        <w:tc>
          <w:tcPr>
            <w:tcW w:w="4536" w:type="dxa"/>
          </w:tcPr>
          <w:p w14:paraId="0E437F98"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Una vez recibido el consentimiento expreso de las candidaturas independientes, en el que deberá constar, en su caso, la autorización para hacer pública la información, procederá a hacer pública la información del cuestionario de identidad en el Sistema. Dicho consentimiento podrá ser revocado en cualquier momento por la persona titular de los datos personales, de conformidad con lo previsto en la Ley General de Datos Personales en Posesión de Sujetos Obligados.</w:t>
            </w:r>
          </w:p>
        </w:tc>
        <w:tc>
          <w:tcPr>
            <w:tcW w:w="4605" w:type="dxa"/>
          </w:tcPr>
          <w:p w14:paraId="4E8296BA" w14:textId="77777777" w:rsidR="00A85685" w:rsidRPr="00BD387F" w:rsidRDefault="00A85685" w:rsidP="00BD387F">
            <w:pPr>
              <w:widowControl w:val="0"/>
              <w:ind w:left="141" w:right="126"/>
              <w:jc w:val="center"/>
              <w:rPr>
                <w:rFonts w:ascii="Lucida Sans Unicode" w:eastAsia="Lucida Sans" w:hAnsi="Lucida Sans Unicode" w:cs="Lucida Sans Unicode"/>
                <w:highlight w:val="yellow"/>
              </w:rPr>
            </w:pPr>
          </w:p>
          <w:p w14:paraId="02DD335E" w14:textId="77777777" w:rsidR="00A85685" w:rsidRPr="00BD387F" w:rsidRDefault="004444FB" w:rsidP="00BD387F">
            <w:pPr>
              <w:widowControl w:val="0"/>
              <w:ind w:left="360"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44163CB3" w14:textId="77777777" w:rsidTr="00915A7F">
        <w:tc>
          <w:tcPr>
            <w:tcW w:w="568" w:type="dxa"/>
          </w:tcPr>
          <w:p w14:paraId="08EA3D3A"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10</w:t>
            </w:r>
          </w:p>
        </w:tc>
        <w:tc>
          <w:tcPr>
            <w:tcW w:w="4536" w:type="dxa"/>
          </w:tcPr>
          <w:p w14:paraId="1D3B84B5"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Recabar y resguardar en su archivo el consentimiento de tratamiento y el consentimiento expreso de las candidaturas independientes que decidan hacer pública su información del cuestionario de identidad en el Sistema.</w:t>
            </w:r>
          </w:p>
        </w:tc>
        <w:tc>
          <w:tcPr>
            <w:tcW w:w="4605" w:type="dxa"/>
          </w:tcPr>
          <w:p w14:paraId="0F5ED4CC" w14:textId="77777777" w:rsidR="00A85685" w:rsidRPr="00BD387F" w:rsidRDefault="004444FB" w:rsidP="00BD387F">
            <w:pPr>
              <w:widowControl w:val="0"/>
              <w:ind w:right="126"/>
              <w:jc w:val="center"/>
              <w:rPr>
                <w:rFonts w:ascii="Lucida Sans Unicode" w:eastAsia="Lucida Sans" w:hAnsi="Lucida Sans Unicode" w:cs="Lucida Sans Unicode"/>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47D108B1" w14:textId="77777777" w:rsidTr="00915A7F">
        <w:tc>
          <w:tcPr>
            <w:tcW w:w="568" w:type="dxa"/>
          </w:tcPr>
          <w:p w14:paraId="24236769"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11</w:t>
            </w:r>
          </w:p>
        </w:tc>
        <w:tc>
          <w:tcPr>
            <w:tcW w:w="4536" w:type="dxa"/>
          </w:tcPr>
          <w:p w14:paraId="7D42EC73"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Solicitar, de ser el caso, asesorías a la Unidad Técnica de Igualdad de Género y No Discriminación del Instituto Nacional Electoral en el llenado del cuestionario de identidad del Sistema.</w:t>
            </w:r>
          </w:p>
        </w:tc>
        <w:tc>
          <w:tcPr>
            <w:tcW w:w="4605" w:type="dxa"/>
          </w:tcPr>
          <w:p w14:paraId="0B75F8A8" w14:textId="77777777" w:rsidR="00A85685" w:rsidRPr="00BD387F" w:rsidRDefault="004444FB" w:rsidP="00BD387F">
            <w:pPr>
              <w:widowControl w:val="0"/>
              <w:ind w:left="360" w:right="126"/>
              <w:jc w:val="center"/>
              <w:rPr>
                <w:rFonts w:ascii="Lucida Sans Unicode" w:eastAsia="Lucida Sans" w:hAnsi="Lucida Sans Unicode" w:cs="Lucida Sans Unicode"/>
                <w:b/>
                <w:highlight w:val="yellow"/>
              </w:rPr>
            </w:pPr>
            <w:r w:rsidRPr="00BD387F">
              <w:rPr>
                <w:rFonts w:ascii="Lucida Sans Unicode" w:eastAsia="Lucida Sans" w:hAnsi="Lucida Sans Unicode" w:cs="Lucida Sans Unicode"/>
              </w:rPr>
              <w:t>Dirección Ejecutiva de Prerrogativas a través de la Dirección de Igualdad de Género y no Discriminación</w:t>
            </w:r>
          </w:p>
        </w:tc>
      </w:tr>
      <w:tr w:rsidR="00A85685" w:rsidRPr="00BD387F" w14:paraId="7845764B" w14:textId="77777777" w:rsidTr="00915A7F">
        <w:trPr>
          <w:trHeight w:val="70"/>
        </w:trPr>
        <w:tc>
          <w:tcPr>
            <w:tcW w:w="568" w:type="dxa"/>
          </w:tcPr>
          <w:p w14:paraId="394748F7" w14:textId="77777777" w:rsidR="00A85685" w:rsidRPr="00BD387F" w:rsidRDefault="004444FB" w:rsidP="00BD387F">
            <w:pPr>
              <w:ind w:left="141" w:right="-165"/>
              <w:jc w:val="both"/>
              <w:rPr>
                <w:rFonts w:ascii="Lucida Sans Unicode" w:eastAsia="Lucida Sans" w:hAnsi="Lucida Sans Unicode" w:cs="Lucida Sans Unicode"/>
              </w:rPr>
            </w:pPr>
            <w:r w:rsidRPr="00BD387F">
              <w:rPr>
                <w:rFonts w:ascii="Lucida Sans Unicode" w:eastAsia="Lucida Sans" w:hAnsi="Lucida Sans Unicode" w:cs="Lucida Sans Unicode"/>
              </w:rPr>
              <w:t>12</w:t>
            </w:r>
          </w:p>
        </w:tc>
        <w:tc>
          <w:tcPr>
            <w:tcW w:w="4536" w:type="dxa"/>
          </w:tcPr>
          <w:p w14:paraId="7EC6FD53" w14:textId="77777777" w:rsidR="00A85685" w:rsidRPr="00BD387F" w:rsidRDefault="004444FB" w:rsidP="00BD387F">
            <w:pPr>
              <w:ind w:left="141" w:right="15"/>
              <w:jc w:val="both"/>
              <w:rPr>
                <w:rFonts w:ascii="Lucida Sans Unicode" w:eastAsia="Lucida Sans" w:hAnsi="Lucida Sans Unicode" w:cs="Lucida Sans Unicode"/>
              </w:rPr>
            </w:pPr>
            <w:r w:rsidRPr="00BD387F">
              <w:rPr>
                <w:rFonts w:ascii="Lucida Sans Unicode" w:eastAsia="Lucida Sans" w:hAnsi="Lucida Sans Unicode" w:cs="Lucida Sans Unicode"/>
              </w:rPr>
              <w:t>Todas aquellas actividades que coadyuven en el cumplimiento de las responsabilidades de la instancia interna del organismo público local responsable de coordinar el sistema.</w:t>
            </w:r>
          </w:p>
        </w:tc>
        <w:tc>
          <w:tcPr>
            <w:tcW w:w="4605" w:type="dxa"/>
          </w:tcPr>
          <w:p w14:paraId="32F151F0"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Dirección de Transparencia, Protección de Datos Personales y Archivo</w:t>
            </w:r>
          </w:p>
          <w:p w14:paraId="6EE13688"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50F5F126"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 xml:space="preserve">Dirección Ejecutiva de Administración e Innovación a </w:t>
            </w:r>
            <w:r w:rsidRPr="00BD387F">
              <w:rPr>
                <w:rFonts w:ascii="Lucida Sans Unicode" w:eastAsia="Lucida Sans" w:hAnsi="Lucida Sans Unicode" w:cs="Lucida Sans Unicode"/>
              </w:rPr>
              <w:lastRenderedPageBreak/>
              <w:t>través de la Dirección de Informática</w:t>
            </w:r>
          </w:p>
          <w:p w14:paraId="06310E75" w14:textId="77777777" w:rsidR="00A85685" w:rsidRPr="00BD387F" w:rsidRDefault="00A85685" w:rsidP="00BD387F">
            <w:pPr>
              <w:widowControl w:val="0"/>
              <w:ind w:left="360" w:right="126"/>
              <w:jc w:val="center"/>
              <w:rPr>
                <w:rFonts w:ascii="Lucida Sans Unicode" w:eastAsia="Lucida Sans" w:hAnsi="Lucida Sans Unicode" w:cs="Lucida Sans Unicode"/>
              </w:rPr>
            </w:pPr>
          </w:p>
          <w:p w14:paraId="23045534" w14:textId="77777777" w:rsidR="00A85685" w:rsidRPr="00BD387F" w:rsidRDefault="004444FB" w:rsidP="00BD387F">
            <w:pPr>
              <w:widowControl w:val="0"/>
              <w:ind w:left="360" w:right="126"/>
              <w:jc w:val="center"/>
              <w:rPr>
                <w:rFonts w:ascii="Lucida Sans Unicode" w:eastAsia="Lucida Sans" w:hAnsi="Lucida Sans Unicode" w:cs="Lucida Sans Unicode"/>
              </w:rPr>
            </w:pPr>
            <w:r w:rsidRPr="00BD387F">
              <w:rPr>
                <w:rFonts w:ascii="Lucida Sans Unicode" w:eastAsia="Lucida Sans" w:hAnsi="Lucida Sans Unicode" w:cs="Lucida Sans Unicode"/>
              </w:rPr>
              <w:t>Dirección Ejecutiva de Prerrogativas a través de la Dirección de Igualdad de Género y no Discriminación.</w:t>
            </w:r>
          </w:p>
        </w:tc>
      </w:tr>
    </w:tbl>
    <w:p w14:paraId="1BD80340"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p w14:paraId="49016639" w14:textId="3A341219" w:rsidR="00A85685" w:rsidRPr="00BD387F" w:rsidRDefault="004444FB" w:rsidP="00BD387F">
      <w:pPr>
        <w:spacing w:line="240" w:lineRule="auto"/>
        <w:ind w:left="-283" w:right="-409"/>
        <w:jc w:val="both"/>
        <w:rPr>
          <w:rFonts w:ascii="Lucida Sans Unicode" w:eastAsia="Trebuchet MS" w:hAnsi="Lucida Sans Unicode" w:cs="Lucida Sans Unicode"/>
          <w:b/>
          <w:color w:val="404040"/>
        </w:rPr>
      </w:pPr>
      <w:r w:rsidRPr="00BD387F">
        <w:rPr>
          <w:rFonts w:ascii="Lucida Sans Unicode" w:eastAsia="Trebuchet MS" w:hAnsi="Lucida Sans Unicode" w:cs="Lucida Sans Unicode"/>
          <w:b/>
          <w:color w:val="404040"/>
        </w:rPr>
        <w:t xml:space="preserve">El Instituto Electoral por medio de la Instancia Interna </w:t>
      </w:r>
      <w:proofErr w:type="gramStart"/>
      <w:r w:rsidRPr="00BD387F">
        <w:rPr>
          <w:rFonts w:ascii="Lucida Sans Unicode" w:eastAsia="Trebuchet MS" w:hAnsi="Lucida Sans Unicode" w:cs="Lucida Sans Unicode"/>
          <w:b/>
          <w:color w:val="404040"/>
        </w:rPr>
        <w:t>Responsable</w:t>
      </w:r>
      <w:proofErr w:type="gramEnd"/>
      <w:r w:rsidRPr="00BD387F">
        <w:rPr>
          <w:rFonts w:ascii="Lucida Sans Unicode" w:eastAsia="Trebuchet MS" w:hAnsi="Lucida Sans Unicode" w:cs="Lucida Sans Unicode"/>
          <w:b/>
          <w:color w:val="404040"/>
        </w:rPr>
        <w:t xml:space="preserve"> deberá </w:t>
      </w:r>
      <w:r w:rsidR="00BD387F" w:rsidRPr="00BD387F">
        <w:rPr>
          <w:rFonts w:ascii="Lucida Sans Unicode" w:eastAsia="Trebuchet MS" w:hAnsi="Lucida Sans Unicode" w:cs="Lucida Sans Unicode"/>
          <w:b/>
          <w:color w:val="404040"/>
        </w:rPr>
        <w:t>proporcionar</w:t>
      </w:r>
      <w:r w:rsidRPr="00BD387F">
        <w:rPr>
          <w:rFonts w:ascii="Lucida Sans Unicode" w:eastAsia="Trebuchet MS" w:hAnsi="Lucida Sans Unicode" w:cs="Lucida Sans Unicode"/>
          <w:b/>
          <w:color w:val="404040"/>
        </w:rPr>
        <w:t xml:space="preserve"> en las fechas establecidas los entregables siguientes: </w:t>
      </w:r>
    </w:p>
    <w:p w14:paraId="55BB667B" w14:textId="77777777" w:rsidR="00A85685" w:rsidRPr="00BD387F" w:rsidRDefault="00A85685" w:rsidP="00BD387F">
      <w:pPr>
        <w:spacing w:line="240" w:lineRule="auto"/>
        <w:ind w:left="-283" w:right="-409"/>
        <w:jc w:val="both"/>
        <w:rPr>
          <w:rFonts w:ascii="Lucida Sans Unicode" w:eastAsia="Trebuchet MS" w:hAnsi="Lucida Sans Unicode" w:cs="Lucida Sans Unicode"/>
          <w:color w:val="404040"/>
        </w:rPr>
      </w:pPr>
    </w:p>
    <w:tbl>
      <w:tblPr>
        <w:tblStyle w:val="a9"/>
        <w:tblW w:w="9498"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710"/>
        <w:gridCol w:w="4394"/>
        <w:gridCol w:w="2693"/>
        <w:gridCol w:w="1701"/>
      </w:tblGrid>
      <w:tr w:rsidR="00A85685" w:rsidRPr="00BD387F" w14:paraId="02E21F0E" w14:textId="77777777" w:rsidTr="0074060E">
        <w:trPr>
          <w:trHeight w:val="987"/>
        </w:trPr>
        <w:tc>
          <w:tcPr>
            <w:tcW w:w="710" w:type="dxa"/>
            <w:shd w:val="clear" w:color="auto" w:fill="0C9686"/>
            <w:vAlign w:val="center"/>
          </w:tcPr>
          <w:p w14:paraId="11576B5B" w14:textId="77777777" w:rsidR="00A85685" w:rsidRPr="00BD387F" w:rsidRDefault="004444FB" w:rsidP="00BD387F">
            <w:pPr>
              <w:ind w:left="-283"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No.</w:t>
            </w:r>
          </w:p>
        </w:tc>
        <w:tc>
          <w:tcPr>
            <w:tcW w:w="4394" w:type="dxa"/>
            <w:shd w:val="clear" w:color="auto" w:fill="0C9686"/>
            <w:vAlign w:val="center"/>
          </w:tcPr>
          <w:p w14:paraId="61BE4066" w14:textId="77777777" w:rsidR="00A85685" w:rsidRPr="00BD387F" w:rsidRDefault="004444FB" w:rsidP="00BD387F">
            <w:pPr>
              <w:ind w:left="-283" w:right="-409"/>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Entregables</w:t>
            </w:r>
          </w:p>
        </w:tc>
        <w:tc>
          <w:tcPr>
            <w:tcW w:w="2693" w:type="dxa"/>
            <w:shd w:val="clear" w:color="auto" w:fill="0C9686"/>
            <w:vAlign w:val="center"/>
          </w:tcPr>
          <w:p w14:paraId="5AB967B0" w14:textId="77777777" w:rsidR="00A85685" w:rsidRPr="00BD387F" w:rsidRDefault="004444FB" w:rsidP="00BD387F">
            <w:pPr>
              <w:ind w:left="-284" w:right="-408"/>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Área</w:t>
            </w:r>
          </w:p>
          <w:p w14:paraId="15CBB497" w14:textId="77777777" w:rsidR="00A85685" w:rsidRPr="00BD387F" w:rsidRDefault="004444FB" w:rsidP="00BD387F">
            <w:pPr>
              <w:ind w:left="-284" w:right="-408"/>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generadora</w:t>
            </w:r>
          </w:p>
        </w:tc>
        <w:tc>
          <w:tcPr>
            <w:tcW w:w="1701" w:type="dxa"/>
            <w:shd w:val="clear" w:color="auto" w:fill="0C9686"/>
            <w:vAlign w:val="center"/>
          </w:tcPr>
          <w:p w14:paraId="42DBBCAD" w14:textId="77777777" w:rsidR="00A85685" w:rsidRPr="00BD387F" w:rsidRDefault="004444FB" w:rsidP="00BD387F">
            <w:pPr>
              <w:ind w:left="-284" w:right="-408"/>
              <w:jc w:val="center"/>
              <w:rPr>
                <w:rFonts w:ascii="Lucida Sans Unicode" w:eastAsia="Trebuchet MS" w:hAnsi="Lucida Sans Unicode" w:cs="Lucida Sans Unicode"/>
                <w:b/>
                <w:color w:val="FFFFFF"/>
              </w:rPr>
            </w:pPr>
            <w:r w:rsidRPr="00BD387F">
              <w:rPr>
                <w:rFonts w:ascii="Lucida Sans Unicode" w:eastAsia="Trebuchet MS" w:hAnsi="Lucida Sans Unicode" w:cs="Lucida Sans Unicode"/>
                <w:b/>
                <w:color w:val="FFFFFF"/>
              </w:rPr>
              <w:t>Fecha límite</w:t>
            </w:r>
          </w:p>
        </w:tc>
      </w:tr>
      <w:tr w:rsidR="00A85685" w:rsidRPr="00BD387F" w14:paraId="5A5A9DF0" w14:textId="77777777" w:rsidTr="0074060E">
        <w:trPr>
          <w:trHeight w:val="1270"/>
        </w:trPr>
        <w:tc>
          <w:tcPr>
            <w:tcW w:w="710" w:type="dxa"/>
          </w:tcPr>
          <w:p w14:paraId="37CE0645"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w:t>
            </w:r>
          </w:p>
        </w:tc>
        <w:tc>
          <w:tcPr>
            <w:tcW w:w="4394" w:type="dxa"/>
          </w:tcPr>
          <w:p w14:paraId="75D36905"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Documento por el que se informe la instalación de la Comisión en la que se reporten los trabajos de implementación y operación del Sistema.</w:t>
            </w:r>
          </w:p>
        </w:tc>
        <w:tc>
          <w:tcPr>
            <w:tcW w:w="2693" w:type="dxa"/>
          </w:tcPr>
          <w:p w14:paraId="4A70E17F"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CG, Dirección de Informática, Dirección Ejecutiva de Prerrogativas.</w:t>
            </w:r>
          </w:p>
        </w:tc>
        <w:tc>
          <w:tcPr>
            <w:tcW w:w="1701" w:type="dxa"/>
          </w:tcPr>
          <w:p w14:paraId="6787A891"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01/09/2023</w:t>
            </w:r>
          </w:p>
        </w:tc>
      </w:tr>
      <w:tr w:rsidR="00A85685" w:rsidRPr="00BD387F" w14:paraId="537EC26E" w14:textId="77777777" w:rsidTr="0074060E">
        <w:trPr>
          <w:trHeight w:val="762"/>
        </w:trPr>
        <w:tc>
          <w:tcPr>
            <w:tcW w:w="710" w:type="dxa"/>
          </w:tcPr>
          <w:p w14:paraId="6169E32B"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w:t>
            </w:r>
          </w:p>
        </w:tc>
        <w:tc>
          <w:tcPr>
            <w:tcW w:w="4394" w:type="dxa"/>
          </w:tcPr>
          <w:p w14:paraId="363CC070"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Acuerdo por el que se designa o ratifica a la instancia interna responsable de coordinar el Sistema.</w:t>
            </w:r>
          </w:p>
        </w:tc>
        <w:tc>
          <w:tcPr>
            <w:tcW w:w="2693" w:type="dxa"/>
          </w:tcPr>
          <w:p w14:paraId="53AF5E08"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 en coordinación con las Unidades Responsables.</w:t>
            </w:r>
          </w:p>
        </w:tc>
        <w:tc>
          <w:tcPr>
            <w:tcW w:w="1701" w:type="dxa"/>
          </w:tcPr>
          <w:p w14:paraId="09B72E7A"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01/09/2023</w:t>
            </w:r>
          </w:p>
        </w:tc>
      </w:tr>
      <w:tr w:rsidR="00A85685" w:rsidRPr="00BD387F" w14:paraId="218E6419" w14:textId="77777777" w:rsidTr="0074060E">
        <w:trPr>
          <w:trHeight w:val="2310"/>
        </w:trPr>
        <w:tc>
          <w:tcPr>
            <w:tcW w:w="710" w:type="dxa"/>
          </w:tcPr>
          <w:p w14:paraId="40F5D412"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3</w:t>
            </w:r>
          </w:p>
        </w:tc>
        <w:tc>
          <w:tcPr>
            <w:tcW w:w="4394" w:type="dxa"/>
          </w:tcPr>
          <w:p w14:paraId="31D595C6"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Informes mensuales sobre el avance en la implementación y operación del Sistema, previa aprobación por la instancia interna encargada de coordinar el desarrollo de las actividades del Sistema. En dichos informes se deberán reportar, en su caso, las actividades realizadas. Además del avance en todas aquellas actividades relacionadas con el Sistema conforme al Plan de Trabajo de cada OPL.</w:t>
            </w:r>
          </w:p>
        </w:tc>
        <w:tc>
          <w:tcPr>
            <w:tcW w:w="2693" w:type="dxa"/>
          </w:tcPr>
          <w:p w14:paraId="69DFA199"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 en coordinación con las Unidades Responsables.</w:t>
            </w:r>
          </w:p>
        </w:tc>
        <w:tc>
          <w:tcPr>
            <w:tcW w:w="1701" w:type="dxa"/>
          </w:tcPr>
          <w:p w14:paraId="43474E29"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01/10/2023 al 30/06/2024</w:t>
            </w:r>
          </w:p>
        </w:tc>
      </w:tr>
      <w:tr w:rsidR="00A85685" w:rsidRPr="00BD387F" w14:paraId="1E95BE9A" w14:textId="77777777" w:rsidTr="0074060E">
        <w:trPr>
          <w:trHeight w:val="1000"/>
        </w:trPr>
        <w:tc>
          <w:tcPr>
            <w:tcW w:w="710" w:type="dxa"/>
          </w:tcPr>
          <w:p w14:paraId="6EA2C774"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4</w:t>
            </w:r>
          </w:p>
        </w:tc>
        <w:tc>
          <w:tcPr>
            <w:tcW w:w="4394" w:type="dxa"/>
          </w:tcPr>
          <w:p w14:paraId="75CAAC11"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Documento por el que se determina que la implementación y operación del Sistema se realiza únicamente por el Instituto Electoral, o con el apoyo de un tercero.</w:t>
            </w:r>
          </w:p>
        </w:tc>
        <w:tc>
          <w:tcPr>
            <w:tcW w:w="2693" w:type="dxa"/>
          </w:tcPr>
          <w:p w14:paraId="7B37FCFC"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 en coordinación con las Unidades Responsables.</w:t>
            </w:r>
          </w:p>
        </w:tc>
        <w:tc>
          <w:tcPr>
            <w:tcW w:w="1701" w:type="dxa"/>
          </w:tcPr>
          <w:p w14:paraId="2DF156A5"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01/10/2023</w:t>
            </w:r>
          </w:p>
        </w:tc>
      </w:tr>
      <w:tr w:rsidR="00A85685" w:rsidRPr="00BD387F" w14:paraId="12B4C9C9" w14:textId="77777777" w:rsidTr="0074060E">
        <w:trPr>
          <w:trHeight w:val="3255"/>
        </w:trPr>
        <w:tc>
          <w:tcPr>
            <w:tcW w:w="710" w:type="dxa"/>
          </w:tcPr>
          <w:p w14:paraId="71BDD86F"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5</w:t>
            </w:r>
          </w:p>
        </w:tc>
        <w:tc>
          <w:tcPr>
            <w:tcW w:w="4394" w:type="dxa"/>
          </w:tcPr>
          <w:p w14:paraId="1B2506E6"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b/>
                <w:color w:val="404040"/>
              </w:rPr>
              <w:t>Plan de trabajo</w:t>
            </w:r>
            <w:r w:rsidRPr="00BD387F">
              <w:rPr>
                <w:rFonts w:ascii="Lucida Sans Unicode" w:eastAsia="Trebuchet MS" w:hAnsi="Lucida Sans Unicode" w:cs="Lucida Sans Unicode"/>
                <w:color w:val="404040"/>
              </w:rPr>
              <w:t xml:space="preserve"> para la implementación del Sistema y los procesos asociados, que deberá contener al menos los siguientes temas:</w:t>
            </w:r>
          </w:p>
          <w:p w14:paraId="768660AC"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a) </w:t>
            </w:r>
            <w:r w:rsidRPr="00BD387F">
              <w:rPr>
                <w:rFonts w:ascii="Lucida Sans Unicode" w:eastAsia="Trebuchet MS" w:hAnsi="Lucida Sans Unicode" w:cs="Lucida Sans Unicode"/>
                <w:color w:val="404040"/>
              </w:rPr>
              <w:tab/>
              <w:t>Áreas responsables de realizar las actividades y entregables.</w:t>
            </w:r>
          </w:p>
          <w:p w14:paraId="1C378C64"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b)</w:t>
            </w:r>
            <w:r w:rsidRPr="00BD387F">
              <w:rPr>
                <w:rFonts w:ascii="Lucida Sans Unicode" w:eastAsia="Trebuchet MS" w:hAnsi="Lucida Sans Unicode" w:cs="Lucida Sans Unicode"/>
                <w:color w:val="404040"/>
              </w:rPr>
              <w:tab/>
              <w:t>Principales procesos de adquisiciones.</w:t>
            </w:r>
          </w:p>
          <w:p w14:paraId="1A118D01"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    Contratación y capacitación de personal.</w:t>
            </w:r>
          </w:p>
          <w:p w14:paraId="2E5B2D71"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    Liberación de versiones de interfaces.</w:t>
            </w:r>
          </w:p>
        </w:tc>
        <w:tc>
          <w:tcPr>
            <w:tcW w:w="2693" w:type="dxa"/>
          </w:tcPr>
          <w:p w14:paraId="7AEB05DD"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 en coordinación con las Unidades Responsables.</w:t>
            </w:r>
          </w:p>
        </w:tc>
        <w:tc>
          <w:tcPr>
            <w:tcW w:w="1701" w:type="dxa"/>
          </w:tcPr>
          <w:p w14:paraId="254CE9DF"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01/11/2023</w:t>
            </w:r>
          </w:p>
        </w:tc>
      </w:tr>
      <w:tr w:rsidR="00A85685" w:rsidRPr="00BD387F" w14:paraId="4BC8AFF1" w14:textId="77777777" w:rsidTr="0074060E">
        <w:trPr>
          <w:trHeight w:val="859"/>
        </w:trPr>
        <w:tc>
          <w:tcPr>
            <w:tcW w:w="710" w:type="dxa"/>
          </w:tcPr>
          <w:p w14:paraId="3CADD938"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6</w:t>
            </w:r>
          </w:p>
        </w:tc>
        <w:tc>
          <w:tcPr>
            <w:tcW w:w="4394" w:type="dxa"/>
          </w:tcPr>
          <w:p w14:paraId="747311D5"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Acuerdo por el que se determina el proceso técnico operativo.</w:t>
            </w:r>
          </w:p>
        </w:tc>
        <w:tc>
          <w:tcPr>
            <w:tcW w:w="2693" w:type="dxa"/>
          </w:tcPr>
          <w:p w14:paraId="7D800612"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Dirección de Informática.</w:t>
            </w:r>
          </w:p>
        </w:tc>
        <w:tc>
          <w:tcPr>
            <w:tcW w:w="1701" w:type="dxa"/>
          </w:tcPr>
          <w:p w14:paraId="3375DDBF"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01/01/2024</w:t>
            </w:r>
          </w:p>
        </w:tc>
      </w:tr>
      <w:tr w:rsidR="00A85685" w:rsidRPr="00BD387F" w14:paraId="6B54587F" w14:textId="77777777" w:rsidTr="0074060E">
        <w:trPr>
          <w:trHeight w:val="2126"/>
        </w:trPr>
        <w:tc>
          <w:tcPr>
            <w:tcW w:w="710" w:type="dxa"/>
          </w:tcPr>
          <w:p w14:paraId="6D129C4C"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7</w:t>
            </w:r>
          </w:p>
        </w:tc>
        <w:tc>
          <w:tcPr>
            <w:tcW w:w="4394" w:type="dxa"/>
          </w:tcPr>
          <w:p w14:paraId="7E02F116"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 cantidad de candidaturas que se prevén aprobar por el OPL.</w:t>
            </w:r>
          </w:p>
        </w:tc>
        <w:tc>
          <w:tcPr>
            <w:tcW w:w="2693" w:type="dxa"/>
          </w:tcPr>
          <w:p w14:paraId="51E7E555"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 xml:space="preserve">Dirección Ejecutiva de Prerrogativas: Dirección de Igualdad de Género y no Discriminación. </w:t>
            </w:r>
          </w:p>
        </w:tc>
        <w:tc>
          <w:tcPr>
            <w:tcW w:w="1701" w:type="dxa"/>
          </w:tcPr>
          <w:p w14:paraId="4855CFF6"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05/03/2024 Gubernatura.</w:t>
            </w:r>
          </w:p>
          <w:p w14:paraId="1F17E14B"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20/04/2024 Diputados MR.</w:t>
            </w:r>
          </w:p>
          <w:p w14:paraId="722AB450"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27/04/2024 Diputados RP.</w:t>
            </w:r>
          </w:p>
        </w:tc>
      </w:tr>
      <w:tr w:rsidR="00A85685" w:rsidRPr="00BD387F" w14:paraId="0BF15BD9" w14:textId="77777777" w:rsidTr="0074060E">
        <w:trPr>
          <w:trHeight w:val="984"/>
        </w:trPr>
        <w:tc>
          <w:tcPr>
            <w:tcW w:w="710" w:type="dxa"/>
          </w:tcPr>
          <w:p w14:paraId="1DD3EEA9"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lastRenderedPageBreak/>
              <w:t>8</w:t>
            </w:r>
          </w:p>
        </w:tc>
        <w:tc>
          <w:tcPr>
            <w:tcW w:w="4394" w:type="dxa"/>
          </w:tcPr>
          <w:p w14:paraId="667779DF"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El prototipo navegable del sitio de publicación y el formato de base de datos que se utilizará en la operación del Sistema.</w:t>
            </w:r>
          </w:p>
        </w:tc>
        <w:tc>
          <w:tcPr>
            <w:tcW w:w="2693" w:type="dxa"/>
          </w:tcPr>
          <w:p w14:paraId="108B4DDC"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Dirección de Informática</w:t>
            </w:r>
          </w:p>
        </w:tc>
        <w:tc>
          <w:tcPr>
            <w:tcW w:w="1701" w:type="dxa"/>
          </w:tcPr>
          <w:p w14:paraId="4B36AF56" w14:textId="77777777" w:rsidR="00A85685" w:rsidRPr="00BD387F" w:rsidRDefault="004444FB" w:rsidP="00BD387F">
            <w:pPr>
              <w:ind w:left="720" w:right="66" w:hanging="579"/>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01/02/2024</w:t>
            </w:r>
          </w:p>
        </w:tc>
      </w:tr>
      <w:tr w:rsidR="00A85685" w:rsidRPr="00BD387F" w14:paraId="4C8F8CC2" w14:textId="77777777" w:rsidTr="0074060E">
        <w:trPr>
          <w:trHeight w:val="2561"/>
        </w:trPr>
        <w:tc>
          <w:tcPr>
            <w:tcW w:w="710" w:type="dxa"/>
          </w:tcPr>
          <w:p w14:paraId="455D52FF"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9</w:t>
            </w:r>
          </w:p>
        </w:tc>
        <w:tc>
          <w:tcPr>
            <w:tcW w:w="4394" w:type="dxa"/>
          </w:tcPr>
          <w:p w14:paraId="2845DF33"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Acuerdo por el que se determina la fecha de inicio de la publicación de la información en el Sistema.</w:t>
            </w:r>
          </w:p>
        </w:tc>
        <w:tc>
          <w:tcPr>
            <w:tcW w:w="2693" w:type="dxa"/>
          </w:tcPr>
          <w:p w14:paraId="1B9063D9"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 en coordinación con la Dirección de Informática y la Dirección Ejecutiva de Prerrogativas.</w:t>
            </w:r>
          </w:p>
        </w:tc>
        <w:tc>
          <w:tcPr>
            <w:tcW w:w="1701" w:type="dxa"/>
          </w:tcPr>
          <w:p w14:paraId="0D5337C7"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01/04/2024</w:t>
            </w:r>
          </w:p>
        </w:tc>
      </w:tr>
      <w:tr w:rsidR="00A85685" w:rsidRPr="00BD387F" w14:paraId="6B96A869" w14:textId="77777777" w:rsidTr="0074060E">
        <w:trPr>
          <w:trHeight w:val="1455"/>
        </w:trPr>
        <w:tc>
          <w:tcPr>
            <w:tcW w:w="710" w:type="dxa"/>
          </w:tcPr>
          <w:p w14:paraId="3A17C28C"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10</w:t>
            </w:r>
          </w:p>
        </w:tc>
        <w:tc>
          <w:tcPr>
            <w:tcW w:w="4394" w:type="dxa"/>
          </w:tcPr>
          <w:p w14:paraId="3C8F470E"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Cualquier modificación a los documentos antes señalados, deberá ser informada al INE.</w:t>
            </w:r>
          </w:p>
        </w:tc>
        <w:tc>
          <w:tcPr>
            <w:tcW w:w="2693" w:type="dxa"/>
          </w:tcPr>
          <w:p w14:paraId="5FA5C7E4"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w:t>
            </w:r>
          </w:p>
        </w:tc>
        <w:tc>
          <w:tcPr>
            <w:tcW w:w="1701" w:type="dxa"/>
          </w:tcPr>
          <w:p w14:paraId="75F24D91"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Dentro de los cinco (5) días siguientes a la modificación.</w:t>
            </w:r>
          </w:p>
        </w:tc>
      </w:tr>
      <w:tr w:rsidR="00A85685" w:rsidRPr="00BD387F" w14:paraId="5357BA8F" w14:textId="77777777" w:rsidTr="0074060E">
        <w:trPr>
          <w:trHeight w:val="1605"/>
        </w:trPr>
        <w:tc>
          <w:tcPr>
            <w:tcW w:w="710" w:type="dxa"/>
          </w:tcPr>
          <w:p w14:paraId="0DC7C45A"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11</w:t>
            </w:r>
          </w:p>
        </w:tc>
        <w:tc>
          <w:tcPr>
            <w:tcW w:w="4394" w:type="dxa"/>
          </w:tcPr>
          <w:p w14:paraId="43C45C14"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Cualquier otro documento que el OPL haya emitido en relación con la implementación y operación del Sistema.</w:t>
            </w:r>
          </w:p>
        </w:tc>
        <w:tc>
          <w:tcPr>
            <w:tcW w:w="2693" w:type="dxa"/>
          </w:tcPr>
          <w:p w14:paraId="5F0D4B9F"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w:t>
            </w:r>
          </w:p>
        </w:tc>
        <w:tc>
          <w:tcPr>
            <w:tcW w:w="1701" w:type="dxa"/>
          </w:tcPr>
          <w:p w14:paraId="1C1B033B"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Dentro de los cinco (5) días posteriores a que se haya emitido.</w:t>
            </w:r>
          </w:p>
        </w:tc>
      </w:tr>
      <w:tr w:rsidR="00A85685" w:rsidRPr="00BD387F" w14:paraId="212DF1EF" w14:textId="77777777" w:rsidTr="0074060E">
        <w:trPr>
          <w:trHeight w:val="1851"/>
        </w:trPr>
        <w:tc>
          <w:tcPr>
            <w:tcW w:w="710" w:type="dxa"/>
          </w:tcPr>
          <w:p w14:paraId="679CEEC4" w14:textId="77777777" w:rsidR="00A85685" w:rsidRPr="00BD387F" w:rsidRDefault="004444FB" w:rsidP="00BD387F">
            <w:pPr>
              <w:ind w:left="-283"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12</w:t>
            </w:r>
          </w:p>
        </w:tc>
        <w:tc>
          <w:tcPr>
            <w:tcW w:w="4394" w:type="dxa"/>
          </w:tcPr>
          <w:p w14:paraId="0A80C7D9" w14:textId="77777777" w:rsidR="00A85685" w:rsidRPr="00BD387F" w:rsidRDefault="004444FB" w:rsidP="00BD387F">
            <w:pPr>
              <w:ind w:left="141" w:right="32"/>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Las mejorías en el desarrollo del sistema y adiciones a la información de los cuestionarios.</w:t>
            </w:r>
          </w:p>
        </w:tc>
        <w:tc>
          <w:tcPr>
            <w:tcW w:w="2693" w:type="dxa"/>
          </w:tcPr>
          <w:p w14:paraId="097F7FDD" w14:textId="77777777" w:rsidR="00A85685" w:rsidRPr="00BD387F" w:rsidRDefault="004444FB" w:rsidP="00BD387F">
            <w:pPr>
              <w:ind w:left="141" w:right="90"/>
              <w:jc w:val="center"/>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Instancia Interna Responsable</w:t>
            </w:r>
          </w:p>
        </w:tc>
        <w:tc>
          <w:tcPr>
            <w:tcW w:w="1701" w:type="dxa"/>
          </w:tcPr>
          <w:p w14:paraId="7B590551" w14:textId="77777777" w:rsidR="00A85685" w:rsidRPr="00BD387F" w:rsidRDefault="004444FB" w:rsidP="00BD387F">
            <w:pPr>
              <w:ind w:left="141" w:right="66"/>
              <w:jc w:val="both"/>
              <w:rPr>
                <w:rFonts w:ascii="Lucida Sans Unicode" w:eastAsia="Trebuchet MS" w:hAnsi="Lucida Sans Unicode" w:cs="Lucida Sans Unicode"/>
                <w:color w:val="404040"/>
              </w:rPr>
            </w:pPr>
            <w:r w:rsidRPr="00BD387F">
              <w:rPr>
                <w:rFonts w:ascii="Lucida Sans Unicode" w:eastAsia="Trebuchet MS" w:hAnsi="Lucida Sans Unicode" w:cs="Lucida Sans Unicode"/>
                <w:color w:val="404040"/>
              </w:rPr>
              <w:t>Se deberá informar dentro de los tres (3) días posteriores a que se haya emitido</w:t>
            </w:r>
          </w:p>
        </w:tc>
      </w:tr>
    </w:tbl>
    <w:p w14:paraId="1D11561E" w14:textId="77777777" w:rsidR="00832100" w:rsidRDefault="00832100" w:rsidP="00832100">
      <w:pPr>
        <w:jc w:val="both"/>
        <w:rPr>
          <w:rFonts w:ascii="Lucida Sans Unicode" w:eastAsia="Trebuchet MS" w:hAnsi="Lucida Sans Unicode" w:cs="Lucida Sans Unicode"/>
          <w:color w:val="404040"/>
        </w:rPr>
      </w:pPr>
    </w:p>
    <w:p w14:paraId="2CA315E1" w14:textId="54F02D93" w:rsidR="00832100" w:rsidRPr="00F70E02" w:rsidRDefault="00832100" w:rsidP="00832100">
      <w:pPr>
        <w:spacing w:line="240" w:lineRule="auto"/>
        <w:ind w:left="-426" w:right="-376"/>
        <w:jc w:val="both"/>
        <w:rPr>
          <w:rFonts w:ascii="Lucida Sans Unicode" w:hAnsi="Lucida Sans Unicode" w:cs="Lucida Sans Unicode"/>
        </w:rPr>
      </w:pPr>
      <w:r w:rsidRPr="00F70E02">
        <w:rPr>
          <w:rFonts w:ascii="Lucida Sans Unicode" w:hAnsi="Lucida Sans Unicode" w:cs="Lucida Sans Unicode"/>
        </w:rPr>
        <w:t>El veintinueve de septiembre del presente año, mediante oficio identificado con número 2066/2023 de Secretaría Ejecutiva, la Dirección de Transparencia, Protección de Datos Personales y Archivo de este organismo electoral, a través de la Secretaría Ejecutiva, remitió a la Unidad Técnica de Vinculación con los Organismos Públicos Locales del Instituto Nacional Electoral, el documento por el cual, se informó que la Dirección de Informática como Unidad Responsable que tendrá a cargo el desarrollo del Sistema "Candidatas y Candidatos, Conóceles", está en posibilidades de llevar a cabo la implementación del Sistema antes mencionado, por lo que no será necesario contar con el apoyo de un tercero ni realizar procedimientos de adquisiciones.</w:t>
      </w:r>
    </w:p>
    <w:p w14:paraId="14DB003F" w14:textId="77777777" w:rsidR="00832100" w:rsidRPr="00F70E02" w:rsidRDefault="00832100" w:rsidP="00BD387F">
      <w:pPr>
        <w:spacing w:line="240" w:lineRule="auto"/>
        <w:ind w:left="-283" w:right="-409"/>
        <w:jc w:val="both"/>
        <w:rPr>
          <w:rFonts w:ascii="Lucida Sans Unicode" w:eastAsia="Trebuchet MS" w:hAnsi="Lucida Sans Unicode" w:cs="Lucida Sans Unicode"/>
          <w:color w:val="404040"/>
        </w:rPr>
      </w:pPr>
    </w:p>
    <w:p w14:paraId="076EED7D" w14:textId="77777777" w:rsidR="00A85685" w:rsidRPr="00F70E02" w:rsidRDefault="004444FB" w:rsidP="00BD387F">
      <w:pPr>
        <w:spacing w:line="240" w:lineRule="auto"/>
        <w:ind w:left="566"/>
        <w:jc w:val="both"/>
        <w:rPr>
          <w:rFonts w:ascii="Lucida Sans Unicode" w:eastAsia="Trebuchet MS" w:hAnsi="Lucida Sans Unicode" w:cs="Lucida Sans Unicode"/>
          <w:b/>
          <w:color w:val="0C9686"/>
          <w:sz w:val="28"/>
          <w:szCs w:val="28"/>
        </w:rPr>
      </w:pPr>
      <w:bookmarkStart w:id="1" w:name="_Hlk149246741"/>
      <w:r w:rsidRPr="00F70E02">
        <w:rPr>
          <w:rFonts w:ascii="Lucida Sans Unicode" w:eastAsia="Trebuchet MS" w:hAnsi="Lucida Sans Unicode" w:cs="Lucida Sans Unicode"/>
          <w:b/>
          <w:color w:val="0C9686"/>
          <w:sz w:val="28"/>
          <w:szCs w:val="28"/>
        </w:rPr>
        <w:t>V. Consideraciones finales</w:t>
      </w:r>
    </w:p>
    <w:p w14:paraId="459993E0" w14:textId="77777777" w:rsidR="00A85685" w:rsidRPr="00F70E02" w:rsidRDefault="00A85685" w:rsidP="00BD387F">
      <w:pPr>
        <w:spacing w:line="240" w:lineRule="auto"/>
        <w:ind w:left="566"/>
        <w:jc w:val="both"/>
        <w:rPr>
          <w:rFonts w:ascii="Lucida Sans Unicode" w:eastAsia="Trebuchet MS" w:hAnsi="Lucida Sans Unicode" w:cs="Lucida Sans Unicode"/>
          <w:b/>
          <w:color w:val="680079"/>
        </w:rPr>
      </w:pPr>
    </w:p>
    <w:p w14:paraId="2FCACC72" w14:textId="1A3EB16D" w:rsidR="00A85685" w:rsidRPr="00F70E02" w:rsidRDefault="004444FB" w:rsidP="00BD387F">
      <w:pPr>
        <w:spacing w:line="240" w:lineRule="auto"/>
        <w:ind w:left="-283" w:right="-409"/>
        <w:jc w:val="both"/>
        <w:rPr>
          <w:rFonts w:ascii="Lucida Sans Unicode" w:eastAsia="Trebuchet MS" w:hAnsi="Lucida Sans Unicode" w:cs="Lucida Sans Unicode"/>
        </w:rPr>
      </w:pPr>
      <w:bookmarkStart w:id="2" w:name="_heading=h.30j0zll" w:colFirst="0" w:colLast="0"/>
      <w:bookmarkEnd w:id="2"/>
      <w:r w:rsidRPr="00F70E02">
        <w:rPr>
          <w:rFonts w:ascii="Lucida Sans Unicode" w:eastAsia="Trebuchet MS" w:hAnsi="Lucida Sans Unicode" w:cs="Lucida Sans Unicode"/>
        </w:rPr>
        <w:t>El Instituto Electoral  y de Participación Ciudadana del Estado de Jalisco,</w:t>
      </w:r>
      <w:r w:rsidR="00BD387F" w:rsidRPr="00F70E02">
        <w:rPr>
          <w:rFonts w:ascii="Lucida Sans Unicode" w:eastAsia="Trebuchet MS" w:hAnsi="Lucida Sans Unicode" w:cs="Lucida Sans Unicode"/>
        </w:rPr>
        <w:t xml:space="preserve"> desarrollará</w:t>
      </w:r>
      <w:r w:rsidRPr="00F70E02">
        <w:rPr>
          <w:rFonts w:ascii="Lucida Sans Unicode" w:eastAsia="Trebuchet MS" w:hAnsi="Lucida Sans Unicode" w:cs="Lucida Sans Unicode"/>
        </w:rPr>
        <w:t xml:space="preserve"> implementará </w:t>
      </w:r>
      <w:r w:rsidR="00BD387F" w:rsidRPr="00F70E02">
        <w:rPr>
          <w:rFonts w:ascii="Lucida Sans Unicode" w:eastAsia="Trebuchet MS" w:hAnsi="Lucida Sans Unicode" w:cs="Lucida Sans Unicode"/>
        </w:rPr>
        <w:t>y operará su propio</w:t>
      </w:r>
      <w:r w:rsidRPr="00F70E02">
        <w:rPr>
          <w:rFonts w:ascii="Lucida Sans Unicode" w:eastAsia="Trebuchet MS" w:hAnsi="Lucida Sans Unicode" w:cs="Lucida Sans Unicode"/>
        </w:rPr>
        <w:t xml:space="preserve"> Sistema de “Candidatas y Candidatos, Conóceles” y dará amplia difusión a la ciudadanía sobre </w:t>
      </w:r>
      <w:r w:rsidR="00BD387F" w:rsidRPr="00F70E02">
        <w:rPr>
          <w:rFonts w:ascii="Lucida Sans Unicode" w:eastAsia="Trebuchet MS" w:hAnsi="Lucida Sans Unicode" w:cs="Lucida Sans Unicode"/>
        </w:rPr>
        <w:t>e</w:t>
      </w:r>
      <w:r w:rsidRPr="00F70E02">
        <w:rPr>
          <w:rFonts w:ascii="Lucida Sans Unicode" w:eastAsia="Trebuchet MS" w:hAnsi="Lucida Sans Unicode" w:cs="Lucida Sans Unicode"/>
        </w:rPr>
        <w:t xml:space="preserve">sta herramienta para consulta de la trayectoria política y profesional, las propuestas de campaña y la autoidentificación </w:t>
      </w:r>
      <w:r w:rsidR="00BD387F" w:rsidRPr="00F70E02">
        <w:rPr>
          <w:rFonts w:ascii="Lucida Sans Unicode" w:eastAsia="Trebuchet MS" w:hAnsi="Lucida Sans Unicode" w:cs="Lucida Sans Unicode"/>
        </w:rPr>
        <w:t>de</w:t>
      </w:r>
      <w:r w:rsidRPr="00F70E02">
        <w:rPr>
          <w:rFonts w:ascii="Lucida Sans Unicode" w:eastAsia="Trebuchet MS" w:hAnsi="Lucida Sans Unicode" w:cs="Lucida Sans Unicode"/>
        </w:rPr>
        <w:t xml:space="preserve"> determinados grupos en situación de discriminación de conformidad con Lineamientos para el uso del sistema denominado </w:t>
      </w:r>
      <w:r w:rsidR="00BD387F" w:rsidRPr="00F70E02">
        <w:rPr>
          <w:rFonts w:ascii="Lucida Sans Unicode" w:eastAsia="Trebuchet MS" w:hAnsi="Lucida Sans Unicode" w:cs="Lucida Sans Unicode"/>
        </w:rPr>
        <w:t>“</w:t>
      </w:r>
      <w:r w:rsidRPr="00F70E02">
        <w:rPr>
          <w:rFonts w:ascii="Lucida Sans Unicode" w:eastAsia="Trebuchet MS" w:hAnsi="Lucida Sans Unicode" w:cs="Lucida Sans Unicode"/>
        </w:rPr>
        <w:t>Candidatas y Candidatos, Conóceles</w:t>
      </w:r>
      <w:r w:rsidR="00BD387F" w:rsidRPr="00F70E02">
        <w:rPr>
          <w:rFonts w:ascii="Lucida Sans Unicode" w:eastAsia="Trebuchet MS" w:hAnsi="Lucida Sans Unicode" w:cs="Lucida Sans Unicode"/>
        </w:rPr>
        <w:t>”</w:t>
      </w:r>
      <w:r w:rsidRPr="00F70E02">
        <w:rPr>
          <w:rFonts w:ascii="Lucida Sans Unicode" w:eastAsia="Trebuchet MS" w:hAnsi="Lucida Sans Unicode" w:cs="Lucida Sans Unicode"/>
        </w:rPr>
        <w:t xml:space="preserve"> para los procesos electorales locales.</w:t>
      </w:r>
    </w:p>
    <w:p w14:paraId="1212039D" w14:textId="2D885149" w:rsidR="00A85685" w:rsidRPr="00F70E02" w:rsidRDefault="00A85685" w:rsidP="00BD387F">
      <w:pPr>
        <w:spacing w:line="240" w:lineRule="auto"/>
        <w:ind w:left="-283" w:right="-409"/>
        <w:jc w:val="both"/>
        <w:rPr>
          <w:rFonts w:ascii="Lucida Sans Unicode" w:eastAsia="Trebuchet MS" w:hAnsi="Lucida Sans Unicode" w:cs="Lucida Sans Unicode"/>
        </w:rPr>
      </w:pPr>
      <w:bookmarkStart w:id="3" w:name="_heading=h.ufbuw1ga7odp" w:colFirst="0" w:colLast="0"/>
      <w:bookmarkEnd w:id="3"/>
    </w:p>
    <w:p w14:paraId="531027B2" w14:textId="77777777" w:rsidR="006957AB" w:rsidRPr="00F70E02" w:rsidRDefault="00871FB2" w:rsidP="0081467B">
      <w:pPr>
        <w:ind w:left="-284" w:right="-518"/>
        <w:jc w:val="both"/>
        <w:rPr>
          <w:rFonts w:ascii="Lucida Sans Unicode" w:hAnsi="Lucida Sans Unicode" w:cs="Lucida Sans Unicode"/>
        </w:rPr>
      </w:pPr>
      <w:r w:rsidRPr="00F70E02">
        <w:rPr>
          <w:rFonts w:ascii="Lucida Sans Unicode" w:hAnsi="Lucida Sans Unicode" w:cs="Lucida Sans Unicode"/>
        </w:rPr>
        <w:t>Se prevé un plan de capacitaciones robusto dirigido a l</w:t>
      </w:r>
      <w:r w:rsidR="005A32A9" w:rsidRPr="00F70E02">
        <w:rPr>
          <w:rFonts w:ascii="Lucida Sans Unicode" w:hAnsi="Lucida Sans Unicode" w:cs="Lucida Sans Unicode"/>
        </w:rPr>
        <w:t xml:space="preserve">as </w:t>
      </w:r>
      <w:r w:rsidR="00D124E9" w:rsidRPr="00F70E02">
        <w:rPr>
          <w:rFonts w:ascii="Lucida Sans Unicode" w:hAnsi="Lucida Sans Unicode" w:cs="Lucida Sans Unicode"/>
        </w:rPr>
        <w:t xml:space="preserve">candidaturas </w:t>
      </w:r>
      <w:r w:rsidR="005A32A9" w:rsidRPr="00F70E02">
        <w:rPr>
          <w:rFonts w:ascii="Lucida Sans Unicode" w:hAnsi="Lucida Sans Unicode" w:cs="Lucida Sans Unicode"/>
        </w:rPr>
        <w:t>y al personal</w:t>
      </w:r>
      <w:r w:rsidRPr="00F70E02">
        <w:rPr>
          <w:rFonts w:ascii="Lucida Sans Unicode" w:hAnsi="Lucida Sans Unicode" w:cs="Lucida Sans Unicode"/>
        </w:rPr>
        <w:t xml:space="preserve">, </w:t>
      </w:r>
    </w:p>
    <w:p w14:paraId="2DF7C09C" w14:textId="4567E41C" w:rsidR="006957AB" w:rsidRPr="00F70E02" w:rsidRDefault="006957AB" w:rsidP="0081467B">
      <w:pPr>
        <w:ind w:left="-284" w:right="-518"/>
        <w:jc w:val="both"/>
        <w:rPr>
          <w:rFonts w:ascii="Lucida Sans Unicode" w:hAnsi="Lucida Sans Unicode" w:cs="Lucida Sans Unicode"/>
        </w:rPr>
      </w:pPr>
      <w:r w:rsidRPr="00F70E02">
        <w:rPr>
          <w:rFonts w:ascii="Lucida Sans Unicode" w:hAnsi="Lucida Sans Unicode" w:cs="Lucida Sans Unicode"/>
        </w:rPr>
        <w:t xml:space="preserve">serán realizadas por la Dirección de Transparencia, Protección de Datos Personales y Archivo, la Dirección Ejecutiva de Prerrogativas a través de la Dirección de Igualdad de Género y No Discriminación, así como la Dirección Ejecutiva de Administración e Innovación a través de la Dirección de Informática. Señalando que el personal adscrito a dichas direcciones </w:t>
      </w:r>
      <w:r w:rsidR="00B24D6B" w:rsidRPr="00F70E02">
        <w:rPr>
          <w:rFonts w:ascii="Lucida Sans Unicode" w:hAnsi="Lucida Sans Unicode" w:cs="Lucida Sans Unicode"/>
        </w:rPr>
        <w:t>colaborará</w:t>
      </w:r>
      <w:r w:rsidR="00927349" w:rsidRPr="00F70E02">
        <w:rPr>
          <w:rFonts w:ascii="Lucida Sans Unicode" w:hAnsi="Lucida Sans Unicode" w:cs="Lucida Sans Unicode"/>
        </w:rPr>
        <w:t xml:space="preserve"> en el desarrollo, implementación y capacitación del sistema, </w:t>
      </w:r>
      <w:r w:rsidRPr="00F70E02">
        <w:rPr>
          <w:rFonts w:ascii="Lucida Sans Unicode" w:hAnsi="Lucida Sans Unicode" w:cs="Lucida Sans Unicode"/>
        </w:rPr>
        <w:t xml:space="preserve">entre otras actividades, </w:t>
      </w:r>
      <w:r w:rsidRPr="00F70E02">
        <w:rPr>
          <w:rFonts w:ascii="Lucida Sans Unicode" w:hAnsi="Lucida Sans Unicode" w:cs="Lucida Sans Unicode"/>
          <w:i/>
          <w:iCs/>
        </w:rPr>
        <w:t>por lo cual no será contratados exprofeso</w:t>
      </w:r>
      <w:r w:rsidR="00927349" w:rsidRPr="00F70E02">
        <w:rPr>
          <w:rFonts w:ascii="Lucida Sans Unicode" w:hAnsi="Lucida Sans Unicode" w:cs="Lucida Sans Unicode"/>
        </w:rPr>
        <w:t>.</w:t>
      </w:r>
    </w:p>
    <w:p w14:paraId="3DA6D765" w14:textId="44A213A2" w:rsidR="00B24D6B" w:rsidRPr="00F70E02" w:rsidRDefault="00B24D6B" w:rsidP="006957AB">
      <w:pPr>
        <w:ind w:left="-284"/>
        <w:jc w:val="both"/>
        <w:rPr>
          <w:rFonts w:ascii="Lucida Sans Unicode" w:hAnsi="Lucida Sans Unicode" w:cs="Lucida Sans Unicode"/>
        </w:rPr>
      </w:pPr>
    </w:p>
    <w:p w14:paraId="34A2EC57" w14:textId="6E06DEE6" w:rsidR="00B24D6B" w:rsidRPr="00F70E02" w:rsidRDefault="00B24D6B" w:rsidP="005F613A">
      <w:pPr>
        <w:spacing w:line="240" w:lineRule="auto"/>
        <w:ind w:left="-283" w:right="-409"/>
        <w:jc w:val="both"/>
        <w:rPr>
          <w:rFonts w:ascii="Lucida Sans Unicode" w:eastAsia="Trebuchet MS" w:hAnsi="Lucida Sans Unicode" w:cs="Lucida Sans Unicode"/>
          <w:color w:val="404040"/>
        </w:rPr>
      </w:pPr>
      <w:r w:rsidRPr="00F70E02">
        <w:rPr>
          <w:rFonts w:ascii="Lucida Sans Unicode" w:eastAsia="Trebuchet MS" w:hAnsi="Lucida Sans Unicode" w:cs="Lucida Sans Unicode"/>
        </w:rPr>
        <w:t>En lo relativo a las capacitaciones a candidaturas</w:t>
      </w:r>
      <w:r w:rsidR="00F6137D" w:rsidRPr="00F70E02">
        <w:rPr>
          <w:rFonts w:ascii="Lucida Sans Unicode" w:eastAsia="Trebuchet MS" w:hAnsi="Lucida Sans Unicode" w:cs="Lucida Sans Unicode"/>
        </w:rPr>
        <w:t xml:space="preserve">, se </w:t>
      </w:r>
      <w:r w:rsidR="004B04F6" w:rsidRPr="00F70E02">
        <w:rPr>
          <w:rFonts w:ascii="Lucida Sans Unicode" w:eastAsia="Trebuchet MS" w:hAnsi="Lucida Sans Unicode" w:cs="Lucida Sans Unicode"/>
        </w:rPr>
        <w:t>realizarán</w:t>
      </w:r>
      <w:r w:rsidR="00F6137D" w:rsidRPr="00F70E02">
        <w:rPr>
          <w:rFonts w:ascii="Lucida Sans Unicode" w:eastAsia="Trebuchet MS" w:hAnsi="Lucida Sans Unicode" w:cs="Lucida Sans Unicode"/>
        </w:rPr>
        <w:t xml:space="preserve"> con el fin de difundir la importación en la captura de información en el Sistema, y se proporcionarán oportunamente las herramientas que les permitan cumplir con dicha obligación de manera sencilla y eficaz</w:t>
      </w:r>
      <w:r w:rsidR="005F613A" w:rsidRPr="00F70E02">
        <w:rPr>
          <w:rFonts w:ascii="Lucida Sans Unicode" w:eastAsia="Trebuchet MS" w:hAnsi="Lucida Sans Unicode" w:cs="Lucida Sans Unicode"/>
        </w:rPr>
        <w:t>.</w:t>
      </w:r>
    </w:p>
    <w:p w14:paraId="18D814CE" w14:textId="77777777" w:rsidR="00B24D6B" w:rsidRPr="0081467B" w:rsidRDefault="00B24D6B" w:rsidP="006957AB">
      <w:pPr>
        <w:ind w:left="-284"/>
        <w:jc w:val="both"/>
        <w:rPr>
          <w:rFonts w:ascii="Lucida Sans Unicode" w:hAnsi="Lucida Sans Unicode" w:cs="Lucida Sans Unicode"/>
          <w:highlight w:val="yellow"/>
        </w:rPr>
      </w:pPr>
    </w:p>
    <w:p w14:paraId="132FDB2B" w14:textId="77777777" w:rsidR="006957AB" w:rsidRPr="0081467B" w:rsidRDefault="006957AB" w:rsidP="00871FB2">
      <w:pPr>
        <w:ind w:left="-284"/>
        <w:jc w:val="both"/>
        <w:rPr>
          <w:rFonts w:ascii="Lucida Sans Unicode" w:hAnsi="Lucida Sans Unicode" w:cs="Lucida Sans Unicode"/>
          <w:highlight w:val="yellow"/>
        </w:rPr>
      </w:pPr>
    </w:p>
    <w:p w14:paraId="7BC231A6" w14:textId="77777777" w:rsidR="00871FB2" w:rsidRDefault="00871FB2" w:rsidP="00871FB2">
      <w:pPr>
        <w:jc w:val="both"/>
        <w:rPr>
          <w:rFonts w:ascii="Lucida Sans Unicode" w:hAnsi="Lucida Sans Unicode" w:cs="Lucida Sans Unicode"/>
        </w:rPr>
      </w:pPr>
    </w:p>
    <w:p w14:paraId="61A324C6" w14:textId="77777777" w:rsidR="00871FB2" w:rsidRPr="00BD387F" w:rsidRDefault="00871FB2" w:rsidP="00BD387F">
      <w:pPr>
        <w:spacing w:line="240" w:lineRule="auto"/>
        <w:ind w:left="-283" w:right="-409"/>
        <w:jc w:val="both"/>
        <w:rPr>
          <w:rFonts w:ascii="Lucida Sans Unicode" w:eastAsia="Trebuchet MS" w:hAnsi="Lucida Sans Unicode" w:cs="Lucida Sans Unicode"/>
          <w:color w:val="404040"/>
        </w:rPr>
      </w:pPr>
    </w:p>
    <w:bookmarkEnd w:id="1"/>
    <w:sectPr w:rsidR="00871FB2" w:rsidRPr="00BD387F" w:rsidSect="00BD387F">
      <w:headerReference w:type="default" r:id="rId10"/>
      <w:footerReference w:type="default" r:id="rId11"/>
      <w:pgSz w:w="12240" w:h="15840"/>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75D" w14:textId="77777777" w:rsidR="000C61A0" w:rsidRDefault="000C61A0">
      <w:pPr>
        <w:spacing w:line="240" w:lineRule="auto"/>
      </w:pPr>
      <w:r>
        <w:separator/>
      </w:r>
    </w:p>
  </w:endnote>
  <w:endnote w:type="continuationSeparator" w:id="0">
    <w:p w14:paraId="3972C947" w14:textId="77777777" w:rsidR="000C61A0" w:rsidRDefault="000C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F983" w14:textId="77777777" w:rsidR="00A85685" w:rsidRDefault="004444FB">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23F49">
      <w:rPr>
        <w:noProof/>
        <w:color w:val="000000"/>
      </w:rPr>
      <w:t>1</w:t>
    </w:r>
    <w:r>
      <w:rPr>
        <w:color w:val="000000"/>
      </w:rPr>
      <w:fldChar w:fldCharType="end"/>
    </w:r>
  </w:p>
  <w:p w14:paraId="76A9C604" w14:textId="77777777" w:rsidR="00A85685" w:rsidRDefault="00A85685">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454B" w14:textId="77777777" w:rsidR="000C61A0" w:rsidRDefault="000C61A0">
      <w:pPr>
        <w:spacing w:line="240" w:lineRule="auto"/>
      </w:pPr>
      <w:r>
        <w:separator/>
      </w:r>
    </w:p>
  </w:footnote>
  <w:footnote w:type="continuationSeparator" w:id="0">
    <w:p w14:paraId="541800C4" w14:textId="77777777" w:rsidR="000C61A0" w:rsidRDefault="000C61A0">
      <w:pPr>
        <w:spacing w:line="240" w:lineRule="auto"/>
      </w:pPr>
      <w:r>
        <w:continuationSeparator/>
      </w:r>
    </w:p>
  </w:footnote>
  <w:footnote w:id="1">
    <w:p w14:paraId="1F8B8E1A" w14:textId="6A37C6D8" w:rsidR="56FAE554" w:rsidRDefault="56FAE554" w:rsidP="56FAE554">
      <w:pPr>
        <w:pStyle w:val="Textonotapie"/>
      </w:pPr>
      <w:r w:rsidRPr="56FAE554">
        <w:rPr>
          <w:rStyle w:val="Refdenotaalpie"/>
          <w:rFonts w:ascii="Lucida Sans" w:eastAsia="Lucida Sans" w:hAnsi="Lucida Sans" w:cs="Lucida Sans"/>
        </w:rPr>
        <w:footnoteRef/>
      </w:r>
      <w:r w:rsidRPr="56FAE554">
        <w:rPr>
          <w:rFonts w:ascii="Lucida Sans" w:eastAsia="Lucida Sans" w:hAnsi="Lucida Sans" w:cs="Lucida Sans"/>
        </w:rPr>
        <w:t xml:space="preserve"> Las menciones presentadas en este apartado se encuentran de conformidad con lo expuesto en el INE/CG616/2022, publicado en el DOF el día 17/10/22, ubicado en el siguiente enlace: </w:t>
      </w:r>
      <w:hyperlink r:id="rId1">
        <w:r w:rsidRPr="56FAE554">
          <w:rPr>
            <w:rStyle w:val="Hipervnculo"/>
            <w:rFonts w:ascii="Lucida Sans" w:eastAsia="Lucida Sans" w:hAnsi="Lucida Sans" w:cs="Lucida Sans"/>
          </w:rPr>
          <w:t>https://dof.gob.mx/nota_detalle.php?codigo=5668553&amp;fecha=17/10/2022&amp;print=true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1E63" w14:textId="7883B094" w:rsidR="00A85685" w:rsidRDefault="00915A7F">
    <w:pPr>
      <w:tabs>
        <w:tab w:val="center" w:pos="4419"/>
        <w:tab w:val="right" w:pos="8838"/>
      </w:tabs>
      <w:spacing w:line="240" w:lineRule="auto"/>
      <w:ind w:right="-550"/>
      <w:jc w:val="right"/>
      <w:rPr>
        <w:rFonts w:ascii="Calibri" w:eastAsia="Calibri" w:hAnsi="Calibri" w:cs="Calibri"/>
        <w:b/>
        <w:smallCaps/>
        <w:color w:val="404040"/>
        <w:sz w:val="28"/>
        <w:szCs w:val="28"/>
      </w:rPr>
    </w:pPr>
    <w:r>
      <w:rPr>
        <w:rFonts w:ascii="Calibri" w:eastAsia="Calibri" w:hAnsi="Calibri" w:cs="Calibri"/>
        <w:b/>
        <w:smallCaps/>
        <w:color w:val="404040"/>
        <w:sz w:val="28"/>
        <w:szCs w:val="28"/>
      </w:rPr>
      <w:t>Comisión de Prerrogativas a Partidos Políticos</w:t>
    </w:r>
    <w:r w:rsidR="004444FB">
      <w:rPr>
        <w:rFonts w:ascii="Calibri" w:eastAsia="Calibri" w:hAnsi="Calibri" w:cs="Calibri"/>
        <w:b/>
        <w:smallCaps/>
        <w:color w:val="404040"/>
        <w:sz w:val="28"/>
        <w:szCs w:val="28"/>
      </w:rPr>
      <w:t xml:space="preserve"> </w:t>
    </w:r>
    <w:r w:rsidR="004444FB">
      <w:rPr>
        <w:noProof/>
      </w:rPr>
      <w:drawing>
        <wp:anchor distT="0" distB="0" distL="114300" distR="114300" simplePos="0" relativeHeight="251657216" behindDoc="0" locked="0" layoutInCell="1" hidden="0" allowOverlap="1" wp14:anchorId="4DF1AFA7" wp14:editId="4BEC65DF">
          <wp:simplePos x="0" y="0"/>
          <wp:positionH relativeFrom="column">
            <wp:posOffset>-394334</wp:posOffset>
          </wp:positionH>
          <wp:positionV relativeFrom="paragraph">
            <wp:posOffset>-209549</wp:posOffset>
          </wp:positionV>
          <wp:extent cx="1798320" cy="96329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8320" cy="963295"/>
                  </a:xfrm>
                  <a:prstGeom prst="rect">
                    <a:avLst/>
                  </a:prstGeom>
                  <a:ln/>
                </pic:spPr>
              </pic:pic>
            </a:graphicData>
          </a:graphic>
        </wp:anchor>
      </w:drawing>
    </w:r>
  </w:p>
  <w:p w14:paraId="3BB27523" w14:textId="77777777" w:rsidR="00A85685" w:rsidRDefault="004444FB">
    <w:pPr>
      <w:tabs>
        <w:tab w:val="left" w:pos="555"/>
        <w:tab w:val="center" w:pos="4419"/>
        <w:tab w:val="right" w:pos="8838"/>
        <w:tab w:val="right" w:pos="9388"/>
      </w:tabs>
      <w:spacing w:line="240" w:lineRule="auto"/>
      <w:ind w:right="-550"/>
      <w:rPr>
        <w:rFonts w:ascii="Calibri" w:eastAsia="Calibri" w:hAnsi="Calibri" w:cs="Calibri"/>
        <w:smallCaps/>
        <w:color w:val="0C9686"/>
      </w:rPr>
    </w:pPr>
    <w:r>
      <w:rPr>
        <w:rFonts w:ascii="Calibri" w:eastAsia="Calibri" w:hAnsi="Calibri" w:cs="Calibri"/>
        <w:smallCaps/>
        <w:color w:val="0C9686"/>
      </w:rPr>
      <w:tab/>
    </w:r>
    <w:r>
      <w:rPr>
        <w:rFonts w:ascii="Calibri" w:eastAsia="Calibri" w:hAnsi="Calibri" w:cs="Calibri"/>
        <w:smallCaps/>
        <w:color w:val="0C9686"/>
      </w:rPr>
      <w:tab/>
      <w:t xml:space="preserve">     </w:t>
    </w:r>
    <w:r>
      <w:rPr>
        <w:rFonts w:ascii="Calibri" w:eastAsia="Calibri" w:hAnsi="Calibri" w:cs="Calibri"/>
        <w:smallCaps/>
        <w:color w:val="0C9686"/>
      </w:rPr>
      <w:tab/>
      <w:t xml:space="preserve">Plan de Trabajo “Candidatas y Candidatos, </w:t>
    </w:r>
    <w:proofErr w:type="gramStart"/>
    <w:r>
      <w:rPr>
        <w:rFonts w:ascii="Calibri" w:eastAsia="Calibri" w:hAnsi="Calibri" w:cs="Calibri"/>
        <w:smallCaps/>
        <w:color w:val="0C9686"/>
      </w:rPr>
      <w:t>Conóceles</w:t>
    </w:r>
    <w:proofErr w:type="gramEnd"/>
    <w:r>
      <w:rPr>
        <w:rFonts w:ascii="Calibri" w:eastAsia="Calibri" w:hAnsi="Calibri" w:cs="Calibri"/>
        <w:smallCaps/>
        <w:color w:val="0C9686"/>
      </w:rPr>
      <w:t xml:space="preserve">”   </w:t>
    </w:r>
  </w:p>
  <w:p w14:paraId="484489E5" w14:textId="77777777" w:rsidR="00A85685" w:rsidRDefault="004444FB">
    <w:pPr>
      <w:tabs>
        <w:tab w:val="center" w:pos="4419"/>
        <w:tab w:val="right" w:pos="8838"/>
      </w:tabs>
      <w:spacing w:line="240" w:lineRule="auto"/>
      <w:ind w:right="-550"/>
      <w:jc w:val="right"/>
      <w:rPr>
        <w:rFonts w:ascii="Calibri" w:eastAsia="Calibri" w:hAnsi="Calibri" w:cs="Calibri"/>
        <w:smallCaps/>
        <w:color w:val="0C9686"/>
      </w:rPr>
    </w:pPr>
    <w:r>
      <w:rPr>
        <w:rFonts w:ascii="Calibri" w:eastAsia="Calibri" w:hAnsi="Calibri" w:cs="Calibri"/>
        <w:smallCaps/>
        <w:color w:val="0C9686"/>
      </w:rPr>
      <w:t>Proceso Electoral Concurrente 2023-2024</w:t>
    </w:r>
  </w:p>
  <w:p w14:paraId="086AE94A" w14:textId="77777777" w:rsidR="00A85685" w:rsidRDefault="00A85685">
    <w:pPr>
      <w:tabs>
        <w:tab w:val="center" w:pos="4419"/>
        <w:tab w:val="right" w:pos="8838"/>
      </w:tabs>
      <w:spacing w:line="240" w:lineRule="auto"/>
      <w:ind w:right="-550"/>
      <w:jc w:val="right"/>
      <w:rPr>
        <w:rFonts w:ascii="Calibri" w:eastAsia="Calibri" w:hAnsi="Calibri" w:cs="Calibri"/>
        <w:smallCaps/>
        <w:color w:val="7030A0"/>
      </w:rPr>
    </w:pPr>
  </w:p>
  <w:p w14:paraId="08848039" w14:textId="77777777" w:rsidR="00A85685" w:rsidRDefault="00A85685">
    <w:pPr>
      <w:tabs>
        <w:tab w:val="center" w:pos="4419"/>
        <w:tab w:val="right" w:pos="8838"/>
      </w:tabs>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DD5F"/>
    <w:multiLevelType w:val="hybridMultilevel"/>
    <w:tmpl w:val="F7D449F6"/>
    <w:lvl w:ilvl="0" w:tplc="EED86F04">
      <w:start w:val="1"/>
      <w:numFmt w:val="bullet"/>
      <w:lvlText w:val=""/>
      <w:lvlJc w:val="left"/>
      <w:pPr>
        <w:ind w:left="720" w:hanging="360"/>
      </w:pPr>
      <w:rPr>
        <w:rFonts w:ascii="Symbol" w:hAnsi="Symbol" w:hint="default"/>
      </w:rPr>
    </w:lvl>
    <w:lvl w:ilvl="1" w:tplc="825EF658">
      <w:start w:val="1"/>
      <w:numFmt w:val="bullet"/>
      <w:lvlText w:val="o"/>
      <w:lvlJc w:val="left"/>
      <w:pPr>
        <w:ind w:left="1440" w:hanging="360"/>
      </w:pPr>
      <w:rPr>
        <w:rFonts w:ascii="Courier New" w:hAnsi="Courier New" w:hint="default"/>
      </w:rPr>
    </w:lvl>
    <w:lvl w:ilvl="2" w:tplc="35F6A878">
      <w:start w:val="1"/>
      <w:numFmt w:val="bullet"/>
      <w:lvlText w:val=""/>
      <w:lvlJc w:val="left"/>
      <w:pPr>
        <w:ind w:left="2160" w:hanging="360"/>
      </w:pPr>
      <w:rPr>
        <w:rFonts w:ascii="Wingdings" w:hAnsi="Wingdings" w:hint="default"/>
      </w:rPr>
    </w:lvl>
    <w:lvl w:ilvl="3" w:tplc="7FCA08B0">
      <w:start w:val="1"/>
      <w:numFmt w:val="bullet"/>
      <w:lvlText w:val=""/>
      <w:lvlJc w:val="left"/>
      <w:pPr>
        <w:ind w:left="2880" w:hanging="360"/>
      </w:pPr>
      <w:rPr>
        <w:rFonts w:ascii="Symbol" w:hAnsi="Symbol" w:hint="default"/>
      </w:rPr>
    </w:lvl>
    <w:lvl w:ilvl="4" w:tplc="A1FE3FF0">
      <w:start w:val="1"/>
      <w:numFmt w:val="bullet"/>
      <w:lvlText w:val="o"/>
      <w:lvlJc w:val="left"/>
      <w:pPr>
        <w:ind w:left="3600" w:hanging="360"/>
      </w:pPr>
      <w:rPr>
        <w:rFonts w:ascii="Courier New" w:hAnsi="Courier New" w:hint="default"/>
      </w:rPr>
    </w:lvl>
    <w:lvl w:ilvl="5" w:tplc="2F6216EE">
      <w:start w:val="1"/>
      <w:numFmt w:val="bullet"/>
      <w:lvlText w:val=""/>
      <w:lvlJc w:val="left"/>
      <w:pPr>
        <w:ind w:left="4320" w:hanging="360"/>
      </w:pPr>
      <w:rPr>
        <w:rFonts w:ascii="Wingdings" w:hAnsi="Wingdings" w:hint="default"/>
      </w:rPr>
    </w:lvl>
    <w:lvl w:ilvl="6" w:tplc="1F80E324">
      <w:start w:val="1"/>
      <w:numFmt w:val="bullet"/>
      <w:lvlText w:val=""/>
      <w:lvlJc w:val="left"/>
      <w:pPr>
        <w:ind w:left="5040" w:hanging="360"/>
      </w:pPr>
      <w:rPr>
        <w:rFonts w:ascii="Symbol" w:hAnsi="Symbol" w:hint="default"/>
      </w:rPr>
    </w:lvl>
    <w:lvl w:ilvl="7" w:tplc="592C4608">
      <w:start w:val="1"/>
      <w:numFmt w:val="bullet"/>
      <w:lvlText w:val="o"/>
      <w:lvlJc w:val="left"/>
      <w:pPr>
        <w:ind w:left="5760" w:hanging="360"/>
      </w:pPr>
      <w:rPr>
        <w:rFonts w:ascii="Courier New" w:hAnsi="Courier New" w:hint="default"/>
      </w:rPr>
    </w:lvl>
    <w:lvl w:ilvl="8" w:tplc="03AE7206">
      <w:start w:val="1"/>
      <w:numFmt w:val="bullet"/>
      <w:lvlText w:val=""/>
      <w:lvlJc w:val="left"/>
      <w:pPr>
        <w:ind w:left="6480" w:hanging="360"/>
      </w:pPr>
      <w:rPr>
        <w:rFonts w:ascii="Wingdings" w:hAnsi="Wingdings" w:hint="default"/>
      </w:rPr>
    </w:lvl>
  </w:abstractNum>
  <w:abstractNum w:abstractNumId="1" w15:restartNumberingAfterBreak="0">
    <w:nsid w:val="09D42AE4"/>
    <w:multiLevelType w:val="multilevel"/>
    <w:tmpl w:val="540E1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AD40CB"/>
    <w:multiLevelType w:val="multilevel"/>
    <w:tmpl w:val="E7E030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6B1600"/>
    <w:multiLevelType w:val="multilevel"/>
    <w:tmpl w:val="51D4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A7B88"/>
    <w:multiLevelType w:val="hybridMultilevel"/>
    <w:tmpl w:val="C832C718"/>
    <w:lvl w:ilvl="0" w:tplc="701A2E46">
      <w:start w:val="1"/>
      <w:numFmt w:val="bullet"/>
      <w:lvlText w:val=""/>
      <w:lvlJc w:val="left"/>
      <w:pPr>
        <w:ind w:left="720" w:hanging="360"/>
      </w:pPr>
      <w:rPr>
        <w:rFonts w:ascii="Symbol" w:hAnsi="Symbol" w:hint="default"/>
      </w:rPr>
    </w:lvl>
    <w:lvl w:ilvl="1" w:tplc="8FDC6BA6">
      <w:start w:val="1"/>
      <w:numFmt w:val="bullet"/>
      <w:lvlText w:val="o"/>
      <w:lvlJc w:val="left"/>
      <w:pPr>
        <w:ind w:left="1440" w:hanging="360"/>
      </w:pPr>
      <w:rPr>
        <w:rFonts w:ascii="Courier New" w:hAnsi="Courier New" w:hint="default"/>
      </w:rPr>
    </w:lvl>
    <w:lvl w:ilvl="2" w:tplc="3E5E034A">
      <w:start w:val="1"/>
      <w:numFmt w:val="bullet"/>
      <w:lvlText w:val=""/>
      <w:lvlJc w:val="left"/>
      <w:pPr>
        <w:ind w:left="2160" w:hanging="360"/>
      </w:pPr>
      <w:rPr>
        <w:rFonts w:ascii="Wingdings" w:hAnsi="Wingdings" w:hint="default"/>
      </w:rPr>
    </w:lvl>
    <w:lvl w:ilvl="3" w:tplc="AC0CCE8E">
      <w:start w:val="1"/>
      <w:numFmt w:val="bullet"/>
      <w:lvlText w:val=""/>
      <w:lvlJc w:val="left"/>
      <w:pPr>
        <w:ind w:left="2880" w:hanging="360"/>
      </w:pPr>
      <w:rPr>
        <w:rFonts w:ascii="Symbol" w:hAnsi="Symbol" w:hint="default"/>
      </w:rPr>
    </w:lvl>
    <w:lvl w:ilvl="4" w:tplc="C53E6406">
      <w:start w:val="1"/>
      <w:numFmt w:val="bullet"/>
      <w:lvlText w:val="o"/>
      <w:lvlJc w:val="left"/>
      <w:pPr>
        <w:ind w:left="3600" w:hanging="360"/>
      </w:pPr>
      <w:rPr>
        <w:rFonts w:ascii="Courier New" w:hAnsi="Courier New" w:hint="default"/>
      </w:rPr>
    </w:lvl>
    <w:lvl w:ilvl="5" w:tplc="D36A241E">
      <w:start w:val="1"/>
      <w:numFmt w:val="bullet"/>
      <w:lvlText w:val=""/>
      <w:lvlJc w:val="left"/>
      <w:pPr>
        <w:ind w:left="4320" w:hanging="360"/>
      </w:pPr>
      <w:rPr>
        <w:rFonts w:ascii="Wingdings" w:hAnsi="Wingdings" w:hint="default"/>
      </w:rPr>
    </w:lvl>
    <w:lvl w:ilvl="6" w:tplc="08146B2A">
      <w:start w:val="1"/>
      <w:numFmt w:val="bullet"/>
      <w:lvlText w:val=""/>
      <w:lvlJc w:val="left"/>
      <w:pPr>
        <w:ind w:left="5040" w:hanging="360"/>
      </w:pPr>
      <w:rPr>
        <w:rFonts w:ascii="Symbol" w:hAnsi="Symbol" w:hint="default"/>
      </w:rPr>
    </w:lvl>
    <w:lvl w:ilvl="7" w:tplc="8AAC5442">
      <w:start w:val="1"/>
      <w:numFmt w:val="bullet"/>
      <w:lvlText w:val="o"/>
      <w:lvlJc w:val="left"/>
      <w:pPr>
        <w:ind w:left="5760" w:hanging="360"/>
      </w:pPr>
      <w:rPr>
        <w:rFonts w:ascii="Courier New" w:hAnsi="Courier New" w:hint="default"/>
      </w:rPr>
    </w:lvl>
    <w:lvl w:ilvl="8" w:tplc="C77C7D36">
      <w:start w:val="1"/>
      <w:numFmt w:val="bullet"/>
      <w:lvlText w:val=""/>
      <w:lvlJc w:val="left"/>
      <w:pPr>
        <w:ind w:left="6480" w:hanging="360"/>
      </w:pPr>
      <w:rPr>
        <w:rFonts w:ascii="Wingdings" w:hAnsi="Wingdings" w:hint="default"/>
      </w:rPr>
    </w:lvl>
  </w:abstractNum>
  <w:abstractNum w:abstractNumId="5" w15:restartNumberingAfterBreak="0">
    <w:nsid w:val="16E21CD7"/>
    <w:multiLevelType w:val="multilevel"/>
    <w:tmpl w:val="32DEE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775959"/>
    <w:multiLevelType w:val="multilevel"/>
    <w:tmpl w:val="EBB8A7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D90253"/>
    <w:multiLevelType w:val="multilevel"/>
    <w:tmpl w:val="B750F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D01653"/>
    <w:multiLevelType w:val="multilevel"/>
    <w:tmpl w:val="651692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9D6396"/>
    <w:multiLevelType w:val="multilevel"/>
    <w:tmpl w:val="7958C8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401CAC"/>
    <w:multiLevelType w:val="multilevel"/>
    <w:tmpl w:val="77961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7C1E0C"/>
    <w:multiLevelType w:val="multilevel"/>
    <w:tmpl w:val="AD18E6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3E2C0E"/>
    <w:multiLevelType w:val="multilevel"/>
    <w:tmpl w:val="853499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435CC"/>
    <w:multiLevelType w:val="multilevel"/>
    <w:tmpl w:val="2DFED0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73902"/>
    <w:multiLevelType w:val="multilevel"/>
    <w:tmpl w:val="77EC0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ED96C0"/>
    <w:multiLevelType w:val="hybridMultilevel"/>
    <w:tmpl w:val="54FCA64A"/>
    <w:lvl w:ilvl="0" w:tplc="D292BFDC">
      <w:start w:val="1"/>
      <w:numFmt w:val="bullet"/>
      <w:lvlText w:val=""/>
      <w:lvlJc w:val="left"/>
      <w:pPr>
        <w:ind w:left="720" w:hanging="360"/>
      </w:pPr>
      <w:rPr>
        <w:rFonts w:ascii="Symbol" w:hAnsi="Symbol" w:hint="default"/>
      </w:rPr>
    </w:lvl>
    <w:lvl w:ilvl="1" w:tplc="E9449E5E">
      <w:start w:val="1"/>
      <w:numFmt w:val="bullet"/>
      <w:lvlText w:val="o"/>
      <w:lvlJc w:val="left"/>
      <w:pPr>
        <w:ind w:left="1440" w:hanging="360"/>
      </w:pPr>
      <w:rPr>
        <w:rFonts w:ascii="Courier New" w:hAnsi="Courier New" w:hint="default"/>
      </w:rPr>
    </w:lvl>
    <w:lvl w:ilvl="2" w:tplc="04A0AAF8">
      <w:start w:val="1"/>
      <w:numFmt w:val="bullet"/>
      <w:lvlText w:val=""/>
      <w:lvlJc w:val="left"/>
      <w:pPr>
        <w:ind w:left="2160" w:hanging="360"/>
      </w:pPr>
      <w:rPr>
        <w:rFonts w:ascii="Wingdings" w:hAnsi="Wingdings" w:hint="default"/>
      </w:rPr>
    </w:lvl>
    <w:lvl w:ilvl="3" w:tplc="74020F6C">
      <w:start w:val="1"/>
      <w:numFmt w:val="bullet"/>
      <w:lvlText w:val=""/>
      <w:lvlJc w:val="left"/>
      <w:pPr>
        <w:ind w:left="2880" w:hanging="360"/>
      </w:pPr>
      <w:rPr>
        <w:rFonts w:ascii="Symbol" w:hAnsi="Symbol" w:hint="default"/>
      </w:rPr>
    </w:lvl>
    <w:lvl w:ilvl="4" w:tplc="2346A808">
      <w:start w:val="1"/>
      <w:numFmt w:val="bullet"/>
      <w:lvlText w:val="o"/>
      <w:lvlJc w:val="left"/>
      <w:pPr>
        <w:ind w:left="3600" w:hanging="360"/>
      </w:pPr>
      <w:rPr>
        <w:rFonts w:ascii="Courier New" w:hAnsi="Courier New" w:hint="default"/>
      </w:rPr>
    </w:lvl>
    <w:lvl w:ilvl="5" w:tplc="EC4EF34C">
      <w:start w:val="1"/>
      <w:numFmt w:val="bullet"/>
      <w:lvlText w:val=""/>
      <w:lvlJc w:val="left"/>
      <w:pPr>
        <w:ind w:left="4320" w:hanging="360"/>
      </w:pPr>
      <w:rPr>
        <w:rFonts w:ascii="Wingdings" w:hAnsi="Wingdings" w:hint="default"/>
      </w:rPr>
    </w:lvl>
    <w:lvl w:ilvl="6" w:tplc="2E40C20C">
      <w:start w:val="1"/>
      <w:numFmt w:val="bullet"/>
      <w:lvlText w:val=""/>
      <w:lvlJc w:val="left"/>
      <w:pPr>
        <w:ind w:left="5040" w:hanging="360"/>
      </w:pPr>
      <w:rPr>
        <w:rFonts w:ascii="Symbol" w:hAnsi="Symbol" w:hint="default"/>
      </w:rPr>
    </w:lvl>
    <w:lvl w:ilvl="7" w:tplc="D8747E04">
      <w:start w:val="1"/>
      <w:numFmt w:val="bullet"/>
      <w:lvlText w:val="o"/>
      <w:lvlJc w:val="left"/>
      <w:pPr>
        <w:ind w:left="5760" w:hanging="360"/>
      </w:pPr>
      <w:rPr>
        <w:rFonts w:ascii="Courier New" w:hAnsi="Courier New" w:hint="default"/>
      </w:rPr>
    </w:lvl>
    <w:lvl w:ilvl="8" w:tplc="EF94A090">
      <w:start w:val="1"/>
      <w:numFmt w:val="bullet"/>
      <w:lvlText w:val=""/>
      <w:lvlJc w:val="left"/>
      <w:pPr>
        <w:ind w:left="6480" w:hanging="360"/>
      </w:pPr>
      <w:rPr>
        <w:rFonts w:ascii="Wingdings" w:hAnsi="Wingdings" w:hint="default"/>
      </w:rPr>
    </w:lvl>
  </w:abstractNum>
  <w:abstractNum w:abstractNumId="16" w15:restartNumberingAfterBreak="0">
    <w:nsid w:val="3B601FDC"/>
    <w:multiLevelType w:val="hybridMultilevel"/>
    <w:tmpl w:val="E9924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E934816"/>
    <w:multiLevelType w:val="multilevel"/>
    <w:tmpl w:val="4BC8A5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008D38"/>
    <w:multiLevelType w:val="hybridMultilevel"/>
    <w:tmpl w:val="E080483E"/>
    <w:lvl w:ilvl="0" w:tplc="C9A08004">
      <w:start w:val="1"/>
      <w:numFmt w:val="bullet"/>
      <w:lvlText w:val=""/>
      <w:lvlJc w:val="left"/>
      <w:pPr>
        <w:ind w:left="720" w:hanging="360"/>
      </w:pPr>
      <w:rPr>
        <w:rFonts w:ascii="Symbol" w:hAnsi="Symbol" w:hint="default"/>
      </w:rPr>
    </w:lvl>
    <w:lvl w:ilvl="1" w:tplc="B54A5A66">
      <w:start w:val="1"/>
      <w:numFmt w:val="bullet"/>
      <w:lvlText w:val="o"/>
      <w:lvlJc w:val="left"/>
      <w:pPr>
        <w:ind w:left="1440" w:hanging="360"/>
      </w:pPr>
      <w:rPr>
        <w:rFonts w:ascii="Courier New" w:hAnsi="Courier New" w:hint="default"/>
      </w:rPr>
    </w:lvl>
    <w:lvl w:ilvl="2" w:tplc="6960F880">
      <w:start w:val="1"/>
      <w:numFmt w:val="bullet"/>
      <w:lvlText w:val=""/>
      <w:lvlJc w:val="left"/>
      <w:pPr>
        <w:ind w:left="2160" w:hanging="360"/>
      </w:pPr>
      <w:rPr>
        <w:rFonts w:ascii="Wingdings" w:hAnsi="Wingdings" w:hint="default"/>
      </w:rPr>
    </w:lvl>
    <w:lvl w:ilvl="3" w:tplc="F2461CDC">
      <w:start w:val="1"/>
      <w:numFmt w:val="bullet"/>
      <w:lvlText w:val=""/>
      <w:lvlJc w:val="left"/>
      <w:pPr>
        <w:ind w:left="2880" w:hanging="360"/>
      </w:pPr>
      <w:rPr>
        <w:rFonts w:ascii="Symbol" w:hAnsi="Symbol" w:hint="default"/>
      </w:rPr>
    </w:lvl>
    <w:lvl w:ilvl="4" w:tplc="AB22CEA2">
      <w:start w:val="1"/>
      <w:numFmt w:val="bullet"/>
      <w:lvlText w:val="o"/>
      <w:lvlJc w:val="left"/>
      <w:pPr>
        <w:ind w:left="3600" w:hanging="360"/>
      </w:pPr>
      <w:rPr>
        <w:rFonts w:ascii="Courier New" w:hAnsi="Courier New" w:hint="default"/>
      </w:rPr>
    </w:lvl>
    <w:lvl w:ilvl="5" w:tplc="BDD65E5E">
      <w:start w:val="1"/>
      <w:numFmt w:val="bullet"/>
      <w:lvlText w:val=""/>
      <w:lvlJc w:val="left"/>
      <w:pPr>
        <w:ind w:left="4320" w:hanging="360"/>
      </w:pPr>
      <w:rPr>
        <w:rFonts w:ascii="Wingdings" w:hAnsi="Wingdings" w:hint="default"/>
      </w:rPr>
    </w:lvl>
    <w:lvl w:ilvl="6" w:tplc="B02AC706">
      <w:start w:val="1"/>
      <w:numFmt w:val="bullet"/>
      <w:lvlText w:val=""/>
      <w:lvlJc w:val="left"/>
      <w:pPr>
        <w:ind w:left="5040" w:hanging="360"/>
      </w:pPr>
      <w:rPr>
        <w:rFonts w:ascii="Symbol" w:hAnsi="Symbol" w:hint="default"/>
      </w:rPr>
    </w:lvl>
    <w:lvl w:ilvl="7" w:tplc="AE14AD12">
      <w:start w:val="1"/>
      <w:numFmt w:val="bullet"/>
      <w:lvlText w:val="o"/>
      <w:lvlJc w:val="left"/>
      <w:pPr>
        <w:ind w:left="5760" w:hanging="360"/>
      </w:pPr>
      <w:rPr>
        <w:rFonts w:ascii="Courier New" w:hAnsi="Courier New" w:hint="default"/>
      </w:rPr>
    </w:lvl>
    <w:lvl w:ilvl="8" w:tplc="4162E21A">
      <w:start w:val="1"/>
      <w:numFmt w:val="bullet"/>
      <w:lvlText w:val=""/>
      <w:lvlJc w:val="left"/>
      <w:pPr>
        <w:ind w:left="6480" w:hanging="360"/>
      </w:pPr>
      <w:rPr>
        <w:rFonts w:ascii="Wingdings" w:hAnsi="Wingdings" w:hint="default"/>
      </w:rPr>
    </w:lvl>
  </w:abstractNum>
  <w:abstractNum w:abstractNumId="19" w15:restartNumberingAfterBreak="0">
    <w:nsid w:val="41243535"/>
    <w:multiLevelType w:val="multilevel"/>
    <w:tmpl w:val="00C4B4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3F5049"/>
    <w:multiLevelType w:val="multilevel"/>
    <w:tmpl w:val="AC0821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37DF262"/>
    <w:multiLevelType w:val="hybridMultilevel"/>
    <w:tmpl w:val="52B0C4EC"/>
    <w:lvl w:ilvl="0" w:tplc="23CED6C8">
      <w:start w:val="1"/>
      <w:numFmt w:val="bullet"/>
      <w:lvlText w:val=""/>
      <w:lvlJc w:val="left"/>
      <w:pPr>
        <w:ind w:left="720" w:hanging="360"/>
      </w:pPr>
      <w:rPr>
        <w:rFonts w:ascii="Symbol" w:hAnsi="Symbol" w:hint="default"/>
      </w:rPr>
    </w:lvl>
    <w:lvl w:ilvl="1" w:tplc="5C267E24">
      <w:start w:val="1"/>
      <w:numFmt w:val="bullet"/>
      <w:lvlText w:val="o"/>
      <w:lvlJc w:val="left"/>
      <w:pPr>
        <w:ind w:left="1440" w:hanging="360"/>
      </w:pPr>
      <w:rPr>
        <w:rFonts w:ascii="Courier New" w:hAnsi="Courier New" w:hint="default"/>
      </w:rPr>
    </w:lvl>
    <w:lvl w:ilvl="2" w:tplc="94B6B136">
      <w:start w:val="1"/>
      <w:numFmt w:val="bullet"/>
      <w:lvlText w:val=""/>
      <w:lvlJc w:val="left"/>
      <w:pPr>
        <w:ind w:left="2160" w:hanging="360"/>
      </w:pPr>
      <w:rPr>
        <w:rFonts w:ascii="Wingdings" w:hAnsi="Wingdings" w:hint="default"/>
      </w:rPr>
    </w:lvl>
    <w:lvl w:ilvl="3" w:tplc="D69E238A">
      <w:start w:val="1"/>
      <w:numFmt w:val="bullet"/>
      <w:lvlText w:val=""/>
      <w:lvlJc w:val="left"/>
      <w:pPr>
        <w:ind w:left="2880" w:hanging="360"/>
      </w:pPr>
      <w:rPr>
        <w:rFonts w:ascii="Symbol" w:hAnsi="Symbol" w:hint="default"/>
      </w:rPr>
    </w:lvl>
    <w:lvl w:ilvl="4" w:tplc="C9C07D7C">
      <w:start w:val="1"/>
      <w:numFmt w:val="bullet"/>
      <w:lvlText w:val="o"/>
      <w:lvlJc w:val="left"/>
      <w:pPr>
        <w:ind w:left="3600" w:hanging="360"/>
      </w:pPr>
      <w:rPr>
        <w:rFonts w:ascii="Courier New" w:hAnsi="Courier New" w:hint="default"/>
      </w:rPr>
    </w:lvl>
    <w:lvl w:ilvl="5" w:tplc="7F8E12DC">
      <w:start w:val="1"/>
      <w:numFmt w:val="bullet"/>
      <w:lvlText w:val=""/>
      <w:lvlJc w:val="left"/>
      <w:pPr>
        <w:ind w:left="4320" w:hanging="360"/>
      </w:pPr>
      <w:rPr>
        <w:rFonts w:ascii="Wingdings" w:hAnsi="Wingdings" w:hint="default"/>
      </w:rPr>
    </w:lvl>
    <w:lvl w:ilvl="6" w:tplc="CA40AC90">
      <w:start w:val="1"/>
      <w:numFmt w:val="bullet"/>
      <w:lvlText w:val=""/>
      <w:lvlJc w:val="left"/>
      <w:pPr>
        <w:ind w:left="5040" w:hanging="360"/>
      </w:pPr>
      <w:rPr>
        <w:rFonts w:ascii="Symbol" w:hAnsi="Symbol" w:hint="default"/>
      </w:rPr>
    </w:lvl>
    <w:lvl w:ilvl="7" w:tplc="AA12E1CC">
      <w:start w:val="1"/>
      <w:numFmt w:val="bullet"/>
      <w:lvlText w:val="o"/>
      <w:lvlJc w:val="left"/>
      <w:pPr>
        <w:ind w:left="5760" w:hanging="360"/>
      </w:pPr>
      <w:rPr>
        <w:rFonts w:ascii="Courier New" w:hAnsi="Courier New" w:hint="default"/>
      </w:rPr>
    </w:lvl>
    <w:lvl w:ilvl="8" w:tplc="FE1660E2">
      <w:start w:val="1"/>
      <w:numFmt w:val="bullet"/>
      <w:lvlText w:val=""/>
      <w:lvlJc w:val="left"/>
      <w:pPr>
        <w:ind w:left="6480" w:hanging="360"/>
      </w:pPr>
      <w:rPr>
        <w:rFonts w:ascii="Wingdings" w:hAnsi="Wingdings" w:hint="default"/>
      </w:rPr>
    </w:lvl>
  </w:abstractNum>
  <w:abstractNum w:abstractNumId="22" w15:restartNumberingAfterBreak="0">
    <w:nsid w:val="438C17CF"/>
    <w:multiLevelType w:val="multilevel"/>
    <w:tmpl w:val="33CC6A52"/>
    <w:lvl w:ilvl="0">
      <w:start w:val="1"/>
      <w:numFmt w:val="upp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0212D2"/>
    <w:multiLevelType w:val="multilevel"/>
    <w:tmpl w:val="489A9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A32573"/>
    <w:multiLevelType w:val="multilevel"/>
    <w:tmpl w:val="A78A0E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7332A8A"/>
    <w:multiLevelType w:val="multilevel"/>
    <w:tmpl w:val="42E838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DE368D"/>
    <w:multiLevelType w:val="multilevel"/>
    <w:tmpl w:val="086674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C9D372F"/>
    <w:multiLevelType w:val="multilevel"/>
    <w:tmpl w:val="9D7E7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D47A1F"/>
    <w:multiLevelType w:val="multilevel"/>
    <w:tmpl w:val="85883A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2A6025"/>
    <w:multiLevelType w:val="multilevel"/>
    <w:tmpl w:val="70E45B7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1530268"/>
    <w:multiLevelType w:val="multilevel"/>
    <w:tmpl w:val="F5C29A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4E26E39"/>
    <w:multiLevelType w:val="multilevel"/>
    <w:tmpl w:val="B35C60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8D62E49"/>
    <w:multiLevelType w:val="multilevel"/>
    <w:tmpl w:val="A20C4D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FA144E"/>
    <w:multiLevelType w:val="multilevel"/>
    <w:tmpl w:val="6D2E0E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30F4F39"/>
    <w:multiLevelType w:val="multilevel"/>
    <w:tmpl w:val="14B24BB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73845E6E"/>
    <w:multiLevelType w:val="multilevel"/>
    <w:tmpl w:val="E4C299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0A8E04"/>
    <w:multiLevelType w:val="hybridMultilevel"/>
    <w:tmpl w:val="5B04293E"/>
    <w:lvl w:ilvl="0" w:tplc="BCFC7FC0">
      <w:start w:val="1"/>
      <w:numFmt w:val="bullet"/>
      <w:lvlText w:val=""/>
      <w:lvlJc w:val="left"/>
      <w:pPr>
        <w:ind w:left="720" w:hanging="360"/>
      </w:pPr>
      <w:rPr>
        <w:rFonts w:ascii="Symbol" w:hAnsi="Symbol" w:hint="default"/>
      </w:rPr>
    </w:lvl>
    <w:lvl w:ilvl="1" w:tplc="69BCD9F2">
      <w:start w:val="1"/>
      <w:numFmt w:val="bullet"/>
      <w:lvlText w:val="o"/>
      <w:lvlJc w:val="left"/>
      <w:pPr>
        <w:ind w:left="1440" w:hanging="360"/>
      </w:pPr>
      <w:rPr>
        <w:rFonts w:ascii="Courier New" w:hAnsi="Courier New" w:hint="default"/>
      </w:rPr>
    </w:lvl>
    <w:lvl w:ilvl="2" w:tplc="C90C5DDA">
      <w:start w:val="1"/>
      <w:numFmt w:val="bullet"/>
      <w:lvlText w:val=""/>
      <w:lvlJc w:val="left"/>
      <w:pPr>
        <w:ind w:left="2160" w:hanging="360"/>
      </w:pPr>
      <w:rPr>
        <w:rFonts w:ascii="Wingdings" w:hAnsi="Wingdings" w:hint="default"/>
      </w:rPr>
    </w:lvl>
    <w:lvl w:ilvl="3" w:tplc="ED407078">
      <w:start w:val="1"/>
      <w:numFmt w:val="bullet"/>
      <w:lvlText w:val=""/>
      <w:lvlJc w:val="left"/>
      <w:pPr>
        <w:ind w:left="2880" w:hanging="360"/>
      </w:pPr>
      <w:rPr>
        <w:rFonts w:ascii="Symbol" w:hAnsi="Symbol" w:hint="default"/>
      </w:rPr>
    </w:lvl>
    <w:lvl w:ilvl="4" w:tplc="3628ECDC">
      <w:start w:val="1"/>
      <w:numFmt w:val="bullet"/>
      <w:lvlText w:val="o"/>
      <w:lvlJc w:val="left"/>
      <w:pPr>
        <w:ind w:left="3600" w:hanging="360"/>
      </w:pPr>
      <w:rPr>
        <w:rFonts w:ascii="Courier New" w:hAnsi="Courier New" w:hint="default"/>
      </w:rPr>
    </w:lvl>
    <w:lvl w:ilvl="5" w:tplc="4CCA58AC">
      <w:start w:val="1"/>
      <w:numFmt w:val="bullet"/>
      <w:lvlText w:val=""/>
      <w:lvlJc w:val="left"/>
      <w:pPr>
        <w:ind w:left="4320" w:hanging="360"/>
      </w:pPr>
      <w:rPr>
        <w:rFonts w:ascii="Wingdings" w:hAnsi="Wingdings" w:hint="default"/>
      </w:rPr>
    </w:lvl>
    <w:lvl w:ilvl="6" w:tplc="36DCFF30">
      <w:start w:val="1"/>
      <w:numFmt w:val="bullet"/>
      <w:lvlText w:val=""/>
      <w:lvlJc w:val="left"/>
      <w:pPr>
        <w:ind w:left="5040" w:hanging="360"/>
      </w:pPr>
      <w:rPr>
        <w:rFonts w:ascii="Symbol" w:hAnsi="Symbol" w:hint="default"/>
      </w:rPr>
    </w:lvl>
    <w:lvl w:ilvl="7" w:tplc="8E6083A6">
      <w:start w:val="1"/>
      <w:numFmt w:val="bullet"/>
      <w:lvlText w:val="o"/>
      <w:lvlJc w:val="left"/>
      <w:pPr>
        <w:ind w:left="5760" w:hanging="360"/>
      </w:pPr>
      <w:rPr>
        <w:rFonts w:ascii="Courier New" w:hAnsi="Courier New" w:hint="default"/>
      </w:rPr>
    </w:lvl>
    <w:lvl w:ilvl="8" w:tplc="069AB30C">
      <w:start w:val="1"/>
      <w:numFmt w:val="bullet"/>
      <w:lvlText w:val=""/>
      <w:lvlJc w:val="left"/>
      <w:pPr>
        <w:ind w:left="6480" w:hanging="360"/>
      </w:pPr>
      <w:rPr>
        <w:rFonts w:ascii="Wingdings" w:hAnsi="Wingdings" w:hint="default"/>
      </w:rPr>
    </w:lvl>
  </w:abstractNum>
  <w:abstractNum w:abstractNumId="37" w15:restartNumberingAfterBreak="0">
    <w:nsid w:val="7EDF74AB"/>
    <w:multiLevelType w:val="multilevel"/>
    <w:tmpl w:val="1CD6C1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8740616">
    <w:abstractNumId w:val="36"/>
  </w:num>
  <w:num w:numId="2" w16cid:durableId="2128117267">
    <w:abstractNumId w:val="0"/>
  </w:num>
  <w:num w:numId="3" w16cid:durableId="1618565201">
    <w:abstractNumId w:val="4"/>
  </w:num>
  <w:num w:numId="4" w16cid:durableId="1333530068">
    <w:abstractNumId w:val="15"/>
  </w:num>
  <w:num w:numId="5" w16cid:durableId="958485666">
    <w:abstractNumId w:val="21"/>
  </w:num>
  <w:num w:numId="6" w16cid:durableId="1904683859">
    <w:abstractNumId w:val="18"/>
  </w:num>
  <w:num w:numId="7" w16cid:durableId="771050009">
    <w:abstractNumId w:val="24"/>
  </w:num>
  <w:num w:numId="8" w16cid:durableId="1814593135">
    <w:abstractNumId w:val="19"/>
  </w:num>
  <w:num w:numId="9" w16cid:durableId="83383425">
    <w:abstractNumId w:val="2"/>
  </w:num>
  <w:num w:numId="10" w16cid:durableId="1799563609">
    <w:abstractNumId w:val="25"/>
  </w:num>
  <w:num w:numId="11" w16cid:durableId="698165879">
    <w:abstractNumId w:val="31"/>
  </w:num>
  <w:num w:numId="12" w16cid:durableId="1907178827">
    <w:abstractNumId w:val="20"/>
  </w:num>
  <w:num w:numId="13" w16cid:durableId="738136083">
    <w:abstractNumId w:val="3"/>
  </w:num>
  <w:num w:numId="14" w16cid:durableId="1458984697">
    <w:abstractNumId w:val="22"/>
  </w:num>
  <w:num w:numId="15" w16cid:durableId="2015187263">
    <w:abstractNumId w:val="37"/>
  </w:num>
  <w:num w:numId="16" w16cid:durableId="1031951187">
    <w:abstractNumId w:val="5"/>
  </w:num>
  <w:num w:numId="17" w16cid:durableId="1676301411">
    <w:abstractNumId w:val="30"/>
  </w:num>
  <w:num w:numId="18" w16cid:durableId="296959145">
    <w:abstractNumId w:val="27"/>
  </w:num>
  <w:num w:numId="19" w16cid:durableId="2062823763">
    <w:abstractNumId w:val="12"/>
  </w:num>
  <w:num w:numId="20" w16cid:durableId="1877891838">
    <w:abstractNumId w:val="7"/>
  </w:num>
  <w:num w:numId="21" w16cid:durableId="1006396882">
    <w:abstractNumId w:val="32"/>
  </w:num>
  <w:num w:numId="22" w16cid:durableId="43336567">
    <w:abstractNumId w:val="29"/>
  </w:num>
  <w:num w:numId="23" w16cid:durableId="1796175689">
    <w:abstractNumId w:val="17"/>
  </w:num>
  <w:num w:numId="24" w16cid:durableId="677662448">
    <w:abstractNumId w:val="6"/>
  </w:num>
  <w:num w:numId="25" w16cid:durableId="1804495097">
    <w:abstractNumId w:val="28"/>
  </w:num>
  <w:num w:numId="26" w16cid:durableId="149103895">
    <w:abstractNumId w:val="1"/>
  </w:num>
  <w:num w:numId="27" w16cid:durableId="1487748190">
    <w:abstractNumId w:val="23"/>
  </w:num>
  <w:num w:numId="28" w16cid:durableId="2080129846">
    <w:abstractNumId w:val="33"/>
  </w:num>
  <w:num w:numId="29" w16cid:durableId="565989781">
    <w:abstractNumId w:val="9"/>
  </w:num>
  <w:num w:numId="30" w16cid:durableId="303005577">
    <w:abstractNumId w:val="14"/>
  </w:num>
  <w:num w:numId="31" w16cid:durableId="389772482">
    <w:abstractNumId w:val="34"/>
  </w:num>
  <w:num w:numId="32" w16cid:durableId="1001158826">
    <w:abstractNumId w:val="35"/>
  </w:num>
  <w:num w:numId="33" w16cid:durableId="609095719">
    <w:abstractNumId w:val="26"/>
  </w:num>
  <w:num w:numId="34" w16cid:durableId="991449695">
    <w:abstractNumId w:val="10"/>
  </w:num>
  <w:num w:numId="35" w16cid:durableId="1524904366">
    <w:abstractNumId w:val="8"/>
  </w:num>
  <w:num w:numId="36" w16cid:durableId="979961575">
    <w:abstractNumId w:val="13"/>
  </w:num>
  <w:num w:numId="37" w16cid:durableId="1330327714">
    <w:abstractNumId w:val="11"/>
  </w:num>
  <w:num w:numId="38" w16cid:durableId="205220628">
    <w:abstractNumId w:val="18"/>
    <w:lvlOverride w:ilvl="0"/>
    <w:lvlOverride w:ilvl="1"/>
    <w:lvlOverride w:ilvl="2"/>
    <w:lvlOverride w:ilvl="3"/>
    <w:lvlOverride w:ilvl="4"/>
    <w:lvlOverride w:ilvl="5"/>
    <w:lvlOverride w:ilvl="6"/>
    <w:lvlOverride w:ilvl="7"/>
    <w:lvlOverride w:ilvl="8"/>
  </w:num>
  <w:num w:numId="39" w16cid:durableId="1271543762">
    <w:abstractNumId w:val="21"/>
    <w:lvlOverride w:ilvl="0"/>
    <w:lvlOverride w:ilvl="1"/>
    <w:lvlOverride w:ilvl="2"/>
    <w:lvlOverride w:ilvl="3"/>
    <w:lvlOverride w:ilvl="4"/>
    <w:lvlOverride w:ilvl="5"/>
    <w:lvlOverride w:ilvl="6"/>
    <w:lvlOverride w:ilvl="7"/>
    <w:lvlOverride w:ilvl="8"/>
  </w:num>
  <w:num w:numId="40" w16cid:durableId="617832618">
    <w:abstractNumId w:val="15"/>
    <w:lvlOverride w:ilvl="0"/>
    <w:lvlOverride w:ilvl="1"/>
    <w:lvlOverride w:ilvl="2"/>
    <w:lvlOverride w:ilvl="3"/>
    <w:lvlOverride w:ilvl="4"/>
    <w:lvlOverride w:ilvl="5"/>
    <w:lvlOverride w:ilvl="6"/>
    <w:lvlOverride w:ilvl="7"/>
    <w:lvlOverride w:ilvl="8"/>
  </w:num>
  <w:num w:numId="41" w16cid:durableId="1665162683">
    <w:abstractNumId w:val="4"/>
    <w:lvlOverride w:ilvl="0"/>
    <w:lvlOverride w:ilvl="1"/>
    <w:lvlOverride w:ilvl="2"/>
    <w:lvlOverride w:ilvl="3"/>
    <w:lvlOverride w:ilvl="4"/>
    <w:lvlOverride w:ilvl="5"/>
    <w:lvlOverride w:ilvl="6"/>
    <w:lvlOverride w:ilvl="7"/>
    <w:lvlOverride w:ilvl="8"/>
  </w:num>
  <w:num w:numId="42" w16cid:durableId="546378542">
    <w:abstractNumId w:val="0"/>
    <w:lvlOverride w:ilvl="0"/>
    <w:lvlOverride w:ilvl="1"/>
    <w:lvlOverride w:ilvl="2"/>
    <w:lvlOverride w:ilvl="3"/>
    <w:lvlOverride w:ilvl="4"/>
    <w:lvlOverride w:ilvl="5"/>
    <w:lvlOverride w:ilvl="6"/>
    <w:lvlOverride w:ilvl="7"/>
    <w:lvlOverride w:ilvl="8"/>
  </w:num>
  <w:num w:numId="43" w16cid:durableId="43313971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85"/>
    <w:rsid w:val="0006773D"/>
    <w:rsid w:val="000C61A0"/>
    <w:rsid w:val="00223F49"/>
    <w:rsid w:val="00257796"/>
    <w:rsid w:val="0027790F"/>
    <w:rsid w:val="003C1075"/>
    <w:rsid w:val="003D2596"/>
    <w:rsid w:val="0042688B"/>
    <w:rsid w:val="004444FB"/>
    <w:rsid w:val="004B04F6"/>
    <w:rsid w:val="004E3739"/>
    <w:rsid w:val="004F4763"/>
    <w:rsid w:val="00522BEA"/>
    <w:rsid w:val="005A32A9"/>
    <w:rsid w:val="005F613A"/>
    <w:rsid w:val="006957AB"/>
    <w:rsid w:val="006E2569"/>
    <w:rsid w:val="00731745"/>
    <w:rsid w:val="0074060E"/>
    <w:rsid w:val="007939ED"/>
    <w:rsid w:val="0079591E"/>
    <w:rsid w:val="007A6AFD"/>
    <w:rsid w:val="0081467B"/>
    <w:rsid w:val="008221FC"/>
    <w:rsid w:val="00832100"/>
    <w:rsid w:val="00871FB2"/>
    <w:rsid w:val="00915A7F"/>
    <w:rsid w:val="00927349"/>
    <w:rsid w:val="00A46907"/>
    <w:rsid w:val="00A85685"/>
    <w:rsid w:val="00B24D6B"/>
    <w:rsid w:val="00B42454"/>
    <w:rsid w:val="00BA6ABE"/>
    <w:rsid w:val="00BC77EE"/>
    <w:rsid w:val="00BD387F"/>
    <w:rsid w:val="00C22ABC"/>
    <w:rsid w:val="00C50871"/>
    <w:rsid w:val="00C622CF"/>
    <w:rsid w:val="00CA4280"/>
    <w:rsid w:val="00D124E9"/>
    <w:rsid w:val="00D209AF"/>
    <w:rsid w:val="00D520D3"/>
    <w:rsid w:val="00DC1C39"/>
    <w:rsid w:val="00E71B50"/>
    <w:rsid w:val="00E923B0"/>
    <w:rsid w:val="00E94D5A"/>
    <w:rsid w:val="00E9766D"/>
    <w:rsid w:val="00EB4B58"/>
    <w:rsid w:val="00F040B8"/>
    <w:rsid w:val="00F6137D"/>
    <w:rsid w:val="00F70E02"/>
    <w:rsid w:val="00F86796"/>
    <w:rsid w:val="00FB1FBF"/>
    <w:rsid w:val="01F4921B"/>
    <w:rsid w:val="02B51C88"/>
    <w:rsid w:val="02F85F3B"/>
    <w:rsid w:val="04D93B6F"/>
    <w:rsid w:val="068B7ED8"/>
    <w:rsid w:val="08199EC6"/>
    <w:rsid w:val="0BAC35DD"/>
    <w:rsid w:val="0CA22A4E"/>
    <w:rsid w:val="0FC230A9"/>
    <w:rsid w:val="0FF131B6"/>
    <w:rsid w:val="1347DB15"/>
    <w:rsid w:val="1354BFCE"/>
    <w:rsid w:val="1459423D"/>
    <w:rsid w:val="14FDCFF2"/>
    <w:rsid w:val="160ACE9A"/>
    <w:rsid w:val="169296F0"/>
    <w:rsid w:val="1791EE30"/>
    <w:rsid w:val="195FB7E4"/>
    <w:rsid w:val="1CF4C5FB"/>
    <w:rsid w:val="1F6096FB"/>
    <w:rsid w:val="20187CB5"/>
    <w:rsid w:val="22A2D1B4"/>
    <w:rsid w:val="23EB0F7C"/>
    <w:rsid w:val="277642D7"/>
    <w:rsid w:val="28C77255"/>
    <w:rsid w:val="29121338"/>
    <w:rsid w:val="29525467"/>
    <w:rsid w:val="2BCE28D1"/>
    <w:rsid w:val="2C49B3FA"/>
    <w:rsid w:val="2F99E345"/>
    <w:rsid w:val="30E9BD15"/>
    <w:rsid w:val="311348A7"/>
    <w:rsid w:val="32AE7AF4"/>
    <w:rsid w:val="32CBDC55"/>
    <w:rsid w:val="333B8D01"/>
    <w:rsid w:val="33CABFE2"/>
    <w:rsid w:val="34B604B3"/>
    <w:rsid w:val="378C66A1"/>
    <w:rsid w:val="388401A4"/>
    <w:rsid w:val="399FE89E"/>
    <w:rsid w:val="3A02D198"/>
    <w:rsid w:val="3BB863CD"/>
    <w:rsid w:val="3D3A725A"/>
    <w:rsid w:val="40171161"/>
    <w:rsid w:val="442A7E6B"/>
    <w:rsid w:val="4472D72F"/>
    <w:rsid w:val="4559A01B"/>
    <w:rsid w:val="4879C06A"/>
    <w:rsid w:val="49464852"/>
    <w:rsid w:val="4D36DF9D"/>
    <w:rsid w:val="4D3F3C62"/>
    <w:rsid w:val="4D66F162"/>
    <w:rsid w:val="4ED90970"/>
    <w:rsid w:val="5057E561"/>
    <w:rsid w:val="51BB0F66"/>
    <w:rsid w:val="53C7C52E"/>
    <w:rsid w:val="543F7083"/>
    <w:rsid w:val="56FAE554"/>
    <w:rsid w:val="60A64836"/>
    <w:rsid w:val="61135BE2"/>
    <w:rsid w:val="62B40274"/>
    <w:rsid w:val="630CCE84"/>
    <w:rsid w:val="64F6AE13"/>
    <w:rsid w:val="654C5ABB"/>
    <w:rsid w:val="66DFD59F"/>
    <w:rsid w:val="681B02CD"/>
    <w:rsid w:val="6848623A"/>
    <w:rsid w:val="6AEB5226"/>
    <w:rsid w:val="6B47749A"/>
    <w:rsid w:val="6BBE78BE"/>
    <w:rsid w:val="6E332D01"/>
    <w:rsid w:val="6EBBF08E"/>
    <w:rsid w:val="71942524"/>
    <w:rsid w:val="71970696"/>
    <w:rsid w:val="723F1404"/>
    <w:rsid w:val="74CEA758"/>
    <w:rsid w:val="78FAC0EE"/>
    <w:rsid w:val="7927629E"/>
    <w:rsid w:val="798861F4"/>
    <w:rsid w:val="7990BA6C"/>
    <w:rsid w:val="7AFC191B"/>
    <w:rsid w:val="7B940BC5"/>
    <w:rsid w:val="7CC002B6"/>
    <w:rsid w:val="7F258492"/>
    <w:rsid w:val="7F87A147"/>
    <w:rsid w:val="7FB9E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B0EFD8"/>
  <w15:docId w15:val="{4807332E-03F5-4025-AFC2-C8CD4702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36D96"/>
    <w:pPr>
      <w:ind w:left="720"/>
      <w:contextualSpacing/>
    </w:pPr>
  </w:style>
  <w:style w:type="table" w:styleId="Tablanormal1">
    <w:name w:val="Plain Table 1"/>
    <w:basedOn w:val="Tablanormal"/>
    <w:uiPriority w:val="41"/>
    <w:rsid w:val="00C279B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AF436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4363"/>
  </w:style>
  <w:style w:type="paragraph" w:styleId="Piedepgina">
    <w:name w:val="footer"/>
    <w:basedOn w:val="Normal"/>
    <w:link w:val="PiedepginaCar"/>
    <w:uiPriority w:val="99"/>
    <w:unhideWhenUsed/>
    <w:rsid w:val="00AF436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4363"/>
  </w:style>
  <w:style w:type="table" w:customStyle="1" w:styleId="Tablanormal11">
    <w:name w:val="Tabla normal 11"/>
    <w:basedOn w:val="Tablanormal"/>
    <w:next w:val="Tablanormal1"/>
    <w:uiPriority w:val="41"/>
    <w:rsid w:val="00180ADD"/>
    <w:pPr>
      <w:spacing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Refdecomentario">
    <w:name w:val="annotation reference"/>
    <w:basedOn w:val="Fuentedeprrafopredeter"/>
    <w:uiPriority w:val="99"/>
    <w:semiHidden/>
    <w:unhideWhenUsed/>
    <w:rsid w:val="003D2596"/>
    <w:rPr>
      <w:sz w:val="16"/>
      <w:szCs w:val="16"/>
    </w:rPr>
  </w:style>
  <w:style w:type="paragraph" w:styleId="Textocomentario">
    <w:name w:val="annotation text"/>
    <w:basedOn w:val="Normal"/>
    <w:link w:val="TextocomentarioCar"/>
    <w:uiPriority w:val="99"/>
    <w:semiHidden/>
    <w:unhideWhenUsed/>
    <w:rsid w:val="003D25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2596"/>
    <w:rPr>
      <w:sz w:val="20"/>
      <w:szCs w:val="20"/>
    </w:rPr>
  </w:style>
  <w:style w:type="paragraph" w:styleId="Asuntodelcomentario">
    <w:name w:val="annotation subject"/>
    <w:basedOn w:val="Textocomentario"/>
    <w:next w:val="Textocomentario"/>
    <w:link w:val="AsuntodelcomentarioCar"/>
    <w:uiPriority w:val="99"/>
    <w:semiHidden/>
    <w:unhideWhenUsed/>
    <w:rsid w:val="003D2596"/>
    <w:rPr>
      <w:b/>
      <w:bCs/>
    </w:rPr>
  </w:style>
  <w:style w:type="character" w:customStyle="1" w:styleId="AsuntodelcomentarioCar">
    <w:name w:val="Asunto del comentario Car"/>
    <w:basedOn w:val="TextocomentarioCar"/>
    <w:link w:val="Asuntodelcomentario"/>
    <w:uiPriority w:val="99"/>
    <w:semiHidden/>
    <w:rsid w:val="003D2596"/>
    <w:rPr>
      <w:b/>
      <w:bCs/>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5831">
      <w:bodyDiv w:val="1"/>
      <w:marLeft w:val="0"/>
      <w:marRight w:val="0"/>
      <w:marTop w:val="0"/>
      <w:marBottom w:val="0"/>
      <w:divBdr>
        <w:top w:val="none" w:sz="0" w:space="0" w:color="auto"/>
        <w:left w:val="none" w:sz="0" w:space="0" w:color="auto"/>
        <w:bottom w:val="none" w:sz="0" w:space="0" w:color="auto"/>
        <w:right w:val="none" w:sz="0" w:space="0" w:color="auto"/>
      </w:divBdr>
    </w:div>
    <w:div w:id="1900050908">
      <w:bodyDiv w:val="1"/>
      <w:marLeft w:val="0"/>
      <w:marRight w:val="0"/>
      <w:marTop w:val="0"/>
      <w:marBottom w:val="0"/>
      <w:divBdr>
        <w:top w:val="none" w:sz="0" w:space="0" w:color="auto"/>
        <w:left w:val="none" w:sz="0" w:space="0" w:color="auto"/>
        <w:bottom w:val="none" w:sz="0" w:space="0" w:color="auto"/>
        <w:right w:val="none" w:sz="0" w:space="0" w:color="auto"/>
      </w:divBdr>
    </w:div>
    <w:div w:id="200619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f.gob.mx/nota_detalle.php?codigo=5668553&amp;fecha=17/10/2022&amp;print=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2OmEPv4g5K6p4ZZPgDAwBUX6Q==">CgMxLjAyCGguZ2pkZ3hzMgloLjMwajB6bGwyDmgudWZidXcxZ2E3b2RwMg5oLml1aWY3anBmNjh4ZDgAciExemtsQzBEcDltdC1BVWhYQWlVWjFTUExvaFdSbVZJZjI=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5877</Words>
  <Characters>32329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Berenice Rosas Huerta</dc:creator>
  <cp:lastModifiedBy>Miriam Guadalupe Gutierrez Mora</cp:lastModifiedBy>
  <cp:revision>9</cp:revision>
  <dcterms:created xsi:type="dcterms:W3CDTF">2023-10-31T23:27:00Z</dcterms:created>
  <dcterms:modified xsi:type="dcterms:W3CDTF">2023-10-31T23:46:00Z</dcterms:modified>
</cp:coreProperties>
</file>