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2C9" w:rsidRDefault="00BA72C9" w:rsidP="00BA72C9">
      <w:pPr>
        <w:snapToGrid w:val="0"/>
        <w:ind w:left="284"/>
        <w:jc w:val="both"/>
        <w:rPr>
          <w:rFonts w:ascii="Trebuchet MS" w:hAnsi="Trebuchet MS"/>
          <w:sz w:val="18"/>
          <w:szCs w:val="18"/>
        </w:rPr>
      </w:pPr>
    </w:p>
    <w:p w:rsidR="00393B26" w:rsidRDefault="00393B26" w:rsidP="00393B26">
      <w:pPr>
        <w:snapToGrid w:val="0"/>
        <w:ind w:left="284"/>
        <w:jc w:val="both"/>
        <w:rPr>
          <w:rFonts w:ascii="Trebuchet MS" w:hAnsi="Trebuchet MS"/>
          <w:sz w:val="18"/>
          <w:szCs w:val="18"/>
        </w:rPr>
      </w:pPr>
    </w:p>
    <w:p w:rsidR="000E3D72" w:rsidRDefault="00393B26" w:rsidP="00784429">
      <w:pPr>
        <w:jc w:val="right"/>
        <w:rPr>
          <w:rFonts w:ascii="Trebuchet MS" w:hAnsi="Trebuchet MS"/>
          <w:b/>
          <w:sz w:val="32"/>
          <w:szCs w:val="32"/>
        </w:rPr>
      </w:pPr>
      <w:r w:rsidRPr="00AA0495">
        <w:rPr>
          <w:rFonts w:ascii="Trebuchet MS" w:hAnsi="Trebuchet MS"/>
          <w:b/>
          <w:sz w:val="28"/>
          <w:szCs w:val="28"/>
        </w:rPr>
        <w:t xml:space="preserve">                                                                            </w:t>
      </w:r>
      <w:bookmarkStart w:id="0" w:name="_GoBack"/>
      <w:r w:rsidRPr="00AA0495">
        <w:rPr>
          <w:rFonts w:ascii="Trebuchet MS" w:hAnsi="Trebuchet MS"/>
          <w:b/>
          <w:sz w:val="28"/>
          <w:szCs w:val="28"/>
        </w:rPr>
        <w:t xml:space="preserve">    </w:t>
      </w:r>
      <w:r w:rsidRPr="00D83D0D">
        <w:rPr>
          <w:rFonts w:ascii="Trebuchet MS" w:hAnsi="Trebuchet MS"/>
          <w:b/>
          <w:sz w:val="32"/>
          <w:szCs w:val="32"/>
        </w:rPr>
        <w:t>Invitación:</w:t>
      </w:r>
      <w:r w:rsidR="008C26B5" w:rsidRPr="00D83D0D">
        <w:rPr>
          <w:rFonts w:ascii="Trebuchet MS" w:hAnsi="Trebuchet MS"/>
          <w:b/>
          <w:sz w:val="32"/>
          <w:szCs w:val="32"/>
        </w:rPr>
        <w:t xml:space="preserve"> </w:t>
      </w:r>
      <w:r w:rsidR="00D83D0D" w:rsidRPr="00D83D0D">
        <w:rPr>
          <w:rFonts w:ascii="Trebuchet MS" w:hAnsi="Trebuchet MS"/>
          <w:b/>
          <w:sz w:val="32"/>
          <w:szCs w:val="32"/>
        </w:rPr>
        <w:fldChar w:fldCharType="begin"/>
      </w:r>
      <w:r w:rsidR="00D83D0D" w:rsidRPr="00D83D0D">
        <w:rPr>
          <w:rFonts w:ascii="Trebuchet MS" w:hAnsi="Trebuchet MS"/>
          <w:b/>
          <w:sz w:val="32"/>
          <w:szCs w:val="32"/>
        </w:rPr>
        <w:instrText xml:space="preserve"> MERGEFIELD STC </w:instrText>
      </w:r>
      <w:r w:rsidR="007B699D">
        <w:rPr>
          <w:rFonts w:ascii="Trebuchet MS" w:hAnsi="Trebuchet MS"/>
          <w:b/>
          <w:sz w:val="32"/>
          <w:szCs w:val="32"/>
        </w:rPr>
        <w:fldChar w:fldCharType="separate"/>
      </w:r>
      <w:proofErr w:type="spellStart"/>
      <w:r w:rsidR="007B699D" w:rsidRPr="00CD6FAC">
        <w:rPr>
          <w:rFonts w:ascii="Trebuchet MS" w:hAnsi="Trebuchet MS"/>
          <w:b/>
          <w:noProof/>
          <w:sz w:val="32"/>
          <w:szCs w:val="32"/>
        </w:rPr>
        <w:t>STC</w:t>
      </w:r>
      <w:r w:rsidR="00D83D0D" w:rsidRPr="00D83D0D">
        <w:rPr>
          <w:rFonts w:ascii="Trebuchet MS" w:hAnsi="Trebuchet MS"/>
          <w:b/>
          <w:sz w:val="32"/>
          <w:szCs w:val="32"/>
        </w:rPr>
        <w:fldChar w:fldCharType="end"/>
      </w:r>
      <w:r w:rsidR="00D83D0D">
        <w:rPr>
          <w:rFonts w:ascii="Trebuchet MS" w:hAnsi="Trebuchet MS"/>
          <w:b/>
          <w:sz w:val="32"/>
          <w:szCs w:val="32"/>
        </w:rPr>
        <w:t>-</w:t>
      </w:r>
      <w:r w:rsidR="00401F79">
        <w:rPr>
          <w:rFonts w:ascii="Trebuchet MS" w:hAnsi="Trebuchet MS"/>
          <w:b/>
          <w:sz w:val="32"/>
          <w:szCs w:val="32"/>
        </w:rPr>
        <w:fldChar w:fldCharType="begin"/>
      </w:r>
      <w:r w:rsidR="00401F79">
        <w:rPr>
          <w:rFonts w:ascii="Trebuchet MS" w:hAnsi="Trebuchet MS"/>
          <w:b/>
          <w:sz w:val="32"/>
          <w:szCs w:val="32"/>
        </w:rPr>
        <w:instrText xml:space="preserve"> MERGEFIELD REQ </w:instrText>
      </w:r>
      <w:r w:rsidR="007B699D">
        <w:rPr>
          <w:rFonts w:ascii="Trebuchet MS" w:hAnsi="Trebuchet MS"/>
          <w:b/>
          <w:sz w:val="32"/>
          <w:szCs w:val="32"/>
        </w:rPr>
        <w:fldChar w:fldCharType="separate"/>
      </w:r>
      <w:r w:rsidR="007B699D" w:rsidRPr="00CD6FAC">
        <w:rPr>
          <w:rFonts w:ascii="Trebuchet MS" w:hAnsi="Trebuchet MS"/>
          <w:b/>
          <w:noProof/>
          <w:sz w:val="32"/>
          <w:szCs w:val="32"/>
        </w:rPr>
        <w:t>PLABORDADA</w:t>
      </w:r>
      <w:proofErr w:type="spellEnd"/>
      <w:r w:rsidR="00401F79">
        <w:rPr>
          <w:rFonts w:ascii="Trebuchet MS" w:hAnsi="Trebuchet MS"/>
          <w:b/>
          <w:sz w:val="32"/>
          <w:szCs w:val="32"/>
        </w:rPr>
        <w:fldChar w:fldCharType="end"/>
      </w:r>
      <w:r w:rsidR="00B97226">
        <w:rPr>
          <w:rFonts w:ascii="Trebuchet MS" w:hAnsi="Trebuchet MS"/>
          <w:b/>
          <w:sz w:val="32"/>
          <w:szCs w:val="32"/>
        </w:rPr>
        <w:t xml:space="preserve"> </w:t>
      </w:r>
      <w:r w:rsidR="00C351A9">
        <w:rPr>
          <w:rFonts w:ascii="Trebuchet MS" w:hAnsi="Trebuchet MS"/>
          <w:b/>
          <w:sz w:val="32"/>
          <w:szCs w:val="32"/>
        </w:rPr>
        <w:t>-</w:t>
      </w:r>
      <w:r w:rsidR="00401F79">
        <w:rPr>
          <w:rFonts w:ascii="Trebuchet MS" w:hAnsi="Trebuchet MS"/>
          <w:b/>
          <w:sz w:val="32"/>
          <w:szCs w:val="32"/>
        </w:rPr>
        <w:t>0</w:t>
      </w:r>
      <w:r w:rsidR="00401F79">
        <w:rPr>
          <w:rFonts w:ascii="Trebuchet MS" w:hAnsi="Trebuchet MS"/>
          <w:b/>
          <w:sz w:val="32"/>
          <w:szCs w:val="32"/>
        </w:rPr>
        <w:fldChar w:fldCharType="begin"/>
      </w:r>
      <w:r w:rsidR="00401F79">
        <w:rPr>
          <w:rFonts w:ascii="Trebuchet MS" w:hAnsi="Trebuchet MS"/>
          <w:b/>
          <w:sz w:val="32"/>
          <w:szCs w:val="32"/>
        </w:rPr>
        <w:instrText xml:space="preserve"> MERGEFIELD CLAVE </w:instrText>
      </w:r>
      <w:r w:rsidR="007B699D">
        <w:rPr>
          <w:rFonts w:ascii="Trebuchet MS" w:hAnsi="Trebuchet MS"/>
          <w:b/>
          <w:sz w:val="32"/>
          <w:szCs w:val="32"/>
        </w:rPr>
        <w:fldChar w:fldCharType="separate"/>
      </w:r>
      <w:r w:rsidR="007B699D" w:rsidRPr="00CD6FAC">
        <w:rPr>
          <w:rFonts w:ascii="Trebuchet MS" w:hAnsi="Trebuchet MS"/>
          <w:b/>
          <w:noProof/>
          <w:sz w:val="32"/>
          <w:szCs w:val="32"/>
        </w:rPr>
        <w:t>16</w:t>
      </w:r>
      <w:r w:rsidR="00401F79">
        <w:rPr>
          <w:rFonts w:ascii="Trebuchet MS" w:hAnsi="Trebuchet MS"/>
          <w:b/>
          <w:sz w:val="32"/>
          <w:szCs w:val="32"/>
        </w:rPr>
        <w:fldChar w:fldCharType="end"/>
      </w:r>
      <w:r w:rsidR="000E3D72">
        <w:rPr>
          <w:rFonts w:ascii="Trebuchet MS" w:hAnsi="Trebuchet MS"/>
          <w:b/>
          <w:sz w:val="32"/>
          <w:szCs w:val="32"/>
        </w:rPr>
        <w:fldChar w:fldCharType="begin"/>
      </w:r>
      <w:r w:rsidR="000E3D72">
        <w:rPr>
          <w:rFonts w:ascii="Trebuchet MS" w:hAnsi="Trebuchet MS"/>
          <w:b/>
          <w:sz w:val="32"/>
          <w:szCs w:val="32"/>
        </w:rPr>
        <w:instrText xml:space="preserve"> MERGEFIELD AÑO </w:instrText>
      </w:r>
      <w:r w:rsidR="007B699D">
        <w:rPr>
          <w:rFonts w:ascii="Trebuchet MS" w:hAnsi="Trebuchet MS"/>
          <w:b/>
          <w:sz w:val="32"/>
          <w:szCs w:val="32"/>
        </w:rPr>
        <w:fldChar w:fldCharType="separate"/>
      </w:r>
      <w:r w:rsidR="007B699D" w:rsidRPr="00CD6FAC">
        <w:rPr>
          <w:rFonts w:ascii="Trebuchet MS" w:hAnsi="Trebuchet MS"/>
          <w:b/>
          <w:noProof/>
          <w:sz w:val="32"/>
          <w:szCs w:val="32"/>
        </w:rPr>
        <w:t>/2012</w:t>
      </w:r>
      <w:r w:rsidR="000E3D72">
        <w:rPr>
          <w:rFonts w:ascii="Trebuchet MS" w:hAnsi="Trebuchet MS"/>
          <w:b/>
          <w:sz w:val="32"/>
          <w:szCs w:val="32"/>
        </w:rPr>
        <w:fldChar w:fldCharType="end"/>
      </w:r>
    </w:p>
    <w:p w:rsidR="00401F79" w:rsidRDefault="00401F79" w:rsidP="00C351A9">
      <w:pPr>
        <w:rPr>
          <w:rFonts w:ascii="Trebuchet MS" w:hAnsi="Trebuchet MS"/>
          <w:b/>
          <w:sz w:val="28"/>
          <w:szCs w:val="28"/>
        </w:rPr>
      </w:pPr>
      <w:r>
        <w:rPr>
          <w:rFonts w:ascii="Trebuchet MS" w:hAnsi="Trebuchet MS"/>
          <w:b/>
          <w:sz w:val="28"/>
          <w:szCs w:val="28"/>
        </w:rPr>
        <w:fldChar w:fldCharType="begin"/>
      </w:r>
      <w:r>
        <w:rPr>
          <w:rFonts w:ascii="Trebuchet MS" w:hAnsi="Trebuchet MS"/>
          <w:b/>
          <w:sz w:val="28"/>
          <w:szCs w:val="28"/>
        </w:rPr>
        <w:instrText xml:space="preserve"> MERGEFIELD RAZON </w:instrText>
      </w:r>
      <w:r w:rsidR="007B699D">
        <w:rPr>
          <w:rFonts w:ascii="Trebuchet MS" w:hAnsi="Trebuchet MS"/>
          <w:b/>
          <w:sz w:val="28"/>
          <w:szCs w:val="28"/>
        </w:rPr>
        <w:fldChar w:fldCharType="separate"/>
      </w:r>
      <w:r w:rsidR="007B699D" w:rsidRPr="00CD6FAC">
        <w:rPr>
          <w:rFonts w:ascii="Trebuchet MS" w:hAnsi="Trebuchet MS"/>
          <w:b/>
          <w:noProof/>
          <w:sz w:val="28"/>
          <w:szCs w:val="28"/>
        </w:rPr>
        <w:t>FABIOLA DE FATIMA GUZMAN BUSTOS</w:t>
      </w:r>
      <w:r>
        <w:rPr>
          <w:rFonts w:ascii="Trebuchet MS" w:hAnsi="Trebuchet MS"/>
          <w:b/>
          <w:sz w:val="28"/>
          <w:szCs w:val="28"/>
        </w:rPr>
        <w:fldChar w:fldCharType="end"/>
      </w:r>
    </w:p>
    <w:p w:rsidR="00C351A9" w:rsidRPr="00C351A9" w:rsidRDefault="00C351A9" w:rsidP="00C351A9">
      <w:pPr>
        <w:rPr>
          <w:rFonts w:ascii="Trebuchet MS" w:hAnsi="Trebuchet MS"/>
          <w:b/>
          <w:sz w:val="28"/>
          <w:szCs w:val="28"/>
        </w:rPr>
      </w:pPr>
      <w:r w:rsidRPr="00C351A9">
        <w:rPr>
          <w:rFonts w:ascii="Trebuchet MS" w:hAnsi="Trebuchet MS"/>
          <w:b/>
          <w:sz w:val="28"/>
          <w:szCs w:val="28"/>
        </w:rPr>
        <w:fldChar w:fldCharType="begin"/>
      </w:r>
      <w:r w:rsidRPr="00C351A9">
        <w:rPr>
          <w:rFonts w:ascii="Trebuchet MS" w:hAnsi="Trebuchet MS"/>
          <w:b/>
          <w:sz w:val="28"/>
          <w:szCs w:val="28"/>
        </w:rPr>
        <w:instrText xml:space="preserve"> MERGEFIELD REPRESENTANTE </w:instrText>
      </w:r>
      <w:r w:rsidR="007B699D">
        <w:rPr>
          <w:rFonts w:ascii="Trebuchet MS" w:hAnsi="Trebuchet MS"/>
          <w:b/>
          <w:sz w:val="28"/>
          <w:szCs w:val="28"/>
        </w:rPr>
        <w:fldChar w:fldCharType="separate"/>
      </w:r>
      <w:r w:rsidR="007B699D" w:rsidRPr="00CD6FAC">
        <w:rPr>
          <w:rFonts w:ascii="Trebuchet MS" w:hAnsi="Trebuchet MS"/>
          <w:b/>
          <w:noProof/>
          <w:sz w:val="28"/>
          <w:szCs w:val="28"/>
        </w:rPr>
        <w:t>FABIOLA DE FATIMA GUZMAN BUSTOS</w:t>
      </w:r>
      <w:r w:rsidRPr="00C351A9">
        <w:rPr>
          <w:rFonts w:ascii="Trebuchet MS" w:hAnsi="Trebuchet MS"/>
          <w:b/>
          <w:sz w:val="28"/>
          <w:szCs w:val="28"/>
        </w:rPr>
        <w:fldChar w:fldCharType="end"/>
      </w:r>
    </w:p>
    <w:p w:rsidR="00393B26" w:rsidRPr="00C351A9" w:rsidRDefault="008C26B5" w:rsidP="008C26B5">
      <w:pPr>
        <w:rPr>
          <w:rFonts w:ascii="Trebuchet MS" w:hAnsi="Trebuchet MS"/>
          <w:b/>
          <w:sz w:val="28"/>
          <w:szCs w:val="28"/>
        </w:rPr>
      </w:pPr>
      <w:r w:rsidRPr="00C351A9">
        <w:rPr>
          <w:rFonts w:ascii="Trebuchet MS" w:hAnsi="Trebuchet MS"/>
          <w:b/>
          <w:sz w:val="28"/>
          <w:szCs w:val="28"/>
        </w:rPr>
        <w:t xml:space="preserve">Presente  </w:t>
      </w:r>
    </w:p>
    <w:p w:rsidR="00393B26" w:rsidRPr="00AA0495" w:rsidRDefault="00393B26" w:rsidP="00393B26">
      <w:pPr>
        <w:jc w:val="right"/>
        <w:rPr>
          <w:rFonts w:ascii="Trebuchet MS" w:hAnsi="Trebuchet MS"/>
          <w:b/>
          <w:sz w:val="22"/>
          <w:szCs w:val="22"/>
        </w:rPr>
      </w:pPr>
    </w:p>
    <w:p w:rsidR="00393B26" w:rsidRPr="00B97226" w:rsidRDefault="00393B26" w:rsidP="00393B26">
      <w:pPr>
        <w:jc w:val="both"/>
        <w:rPr>
          <w:rFonts w:ascii="Trebuchet MS" w:hAnsi="Trebuchet MS"/>
          <w:sz w:val="22"/>
          <w:szCs w:val="22"/>
        </w:rPr>
      </w:pPr>
      <w:r w:rsidRPr="00AA0495">
        <w:rPr>
          <w:rFonts w:ascii="Trebuchet MS" w:hAnsi="Trebuchet MS"/>
          <w:sz w:val="22"/>
          <w:szCs w:val="22"/>
        </w:rPr>
        <w:t xml:space="preserve">En virtud del </w:t>
      </w:r>
      <w:r w:rsidRPr="00127521">
        <w:rPr>
          <w:rFonts w:ascii="Trebuchet MS" w:hAnsi="Trebuchet MS"/>
          <w:sz w:val="22"/>
          <w:szCs w:val="22"/>
        </w:rPr>
        <w:t xml:space="preserve">acuerdo emitido por la Comisión de Adquisiciones y Enajenaciones del Instituto Electoral y de Participación Ciudadana del Estado de Jalisco, en sesión </w:t>
      </w:r>
      <w:r w:rsidR="004D2071">
        <w:rPr>
          <w:rFonts w:ascii="Trebuchet MS" w:hAnsi="Trebuchet MS"/>
          <w:sz w:val="22"/>
          <w:szCs w:val="22"/>
        </w:rPr>
        <w:t>extra</w:t>
      </w:r>
      <w:r w:rsidRPr="00127521">
        <w:rPr>
          <w:rFonts w:ascii="Trebuchet MS" w:hAnsi="Trebuchet MS"/>
          <w:sz w:val="22"/>
          <w:szCs w:val="22"/>
        </w:rPr>
        <w:t xml:space="preserve">ordinaria de fecha </w:t>
      </w:r>
      <w:r w:rsidR="00C564C2">
        <w:rPr>
          <w:rFonts w:ascii="Trebuchet MS" w:hAnsi="Trebuchet MS"/>
          <w:sz w:val="22"/>
          <w:szCs w:val="22"/>
        </w:rPr>
        <w:t>09</w:t>
      </w:r>
      <w:r w:rsidR="004D2071">
        <w:rPr>
          <w:rFonts w:ascii="Trebuchet MS" w:hAnsi="Trebuchet MS"/>
          <w:sz w:val="22"/>
          <w:szCs w:val="22"/>
        </w:rPr>
        <w:t xml:space="preserve"> de </w:t>
      </w:r>
      <w:r w:rsidR="00C564C2">
        <w:rPr>
          <w:rFonts w:ascii="Trebuchet MS" w:hAnsi="Trebuchet MS"/>
          <w:sz w:val="22"/>
          <w:szCs w:val="22"/>
        </w:rPr>
        <w:t xml:space="preserve">abril </w:t>
      </w:r>
      <w:r w:rsidRPr="00127521">
        <w:rPr>
          <w:rFonts w:ascii="Trebuchet MS" w:hAnsi="Trebuchet MS"/>
          <w:sz w:val="22"/>
          <w:szCs w:val="22"/>
        </w:rPr>
        <w:t xml:space="preserve">de 2012, por este conducto se le hace una atenta y cordial invitación a </w:t>
      </w:r>
      <w:r w:rsidRPr="00B97226">
        <w:rPr>
          <w:rFonts w:ascii="Trebuchet MS" w:hAnsi="Trebuchet MS"/>
          <w:sz w:val="22"/>
          <w:szCs w:val="22"/>
        </w:rPr>
        <w:t xml:space="preserve">participar en el procedimiento de adquisición previsto en los artículos </w:t>
      </w:r>
      <w:r w:rsidRPr="00B97226">
        <w:rPr>
          <w:rFonts w:ascii="Trebuchet MS" w:hAnsi="Trebuchet MS"/>
          <w:spacing w:val="1"/>
          <w:sz w:val="22"/>
          <w:szCs w:val="22"/>
          <w:lang w:val="es-ES_tradnl"/>
        </w:rPr>
        <w:t xml:space="preserve">16, párrafo 1, fracción II, </w:t>
      </w:r>
      <w:r w:rsidRPr="00B97226">
        <w:rPr>
          <w:rFonts w:ascii="Trebuchet MS" w:hAnsi="Trebuchet MS"/>
          <w:sz w:val="22"/>
          <w:szCs w:val="22"/>
        </w:rPr>
        <w:t>25, 26 y 27 del Reglamento para las Adquisiciones y Enajenaciones del Instituto Electoral y de Participación Ciudadana del Estado de Jalisco, por lo que requerimos su:</w:t>
      </w:r>
    </w:p>
    <w:p w:rsidR="00393B26" w:rsidRPr="00B97226" w:rsidRDefault="00393B26" w:rsidP="00393B26">
      <w:pPr>
        <w:jc w:val="both"/>
        <w:rPr>
          <w:rFonts w:ascii="Trebuchet MS" w:hAnsi="Trebuchet MS"/>
          <w:sz w:val="22"/>
          <w:szCs w:val="22"/>
        </w:rPr>
      </w:pPr>
    </w:p>
    <w:p w:rsidR="00393B26" w:rsidRPr="00B97226" w:rsidRDefault="00393B26" w:rsidP="00393B26">
      <w:pPr>
        <w:spacing w:line="360" w:lineRule="auto"/>
        <w:ind w:firstLine="708"/>
        <w:jc w:val="both"/>
        <w:rPr>
          <w:rFonts w:ascii="Trebuchet MS" w:hAnsi="Trebuchet MS"/>
          <w:sz w:val="22"/>
          <w:szCs w:val="22"/>
        </w:rPr>
      </w:pPr>
      <w:r w:rsidRPr="00B97226">
        <w:rPr>
          <w:rFonts w:ascii="Trebuchet MS" w:hAnsi="Trebuchet MS"/>
          <w:b/>
          <w:sz w:val="22"/>
          <w:szCs w:val="22"/>
          <w:u w:val="single"/>
        </w:rPr>
        <w:t>Propuesta económica</w:t>
      </w:r>
      <w:r w:rsidRPr="00B97226">
        <w:rPr>
          <w:rFonts w:ascii="Trebuchet MS" w:hAnsi="Trebuchet MS"/>
          <w:sz w:val="22"/>
          <w:szCs w:val="22"/>
        </w:rPr>
        <w:t xml:space="preserve"> que contenga lo que se indica.</w:t>
      </w:r>
    </w:p>
    <w:tbl>
      <w:tblPr>
        <w:tblW w:w="100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3"/>
        <w:gridCol w:w="6688"/>
      </w:tblGrid>
      <w:tr w:rsidR="00AB6D69" w:rsidRPr="00B97226" w:rsidTr="000D5BEF">
        <w:tc>
          <w:tcPr>
            <w:tcW w:w="1560" w:type="dxa"/>
            <w:tcBorders>
              <w:top w:val="single" w:sz="4" w:space="0" w:color="auto"/>
              <w:left w:val="single" w:sz="4" w:space="0" w:color="auto"/>
              <w:bottom w:val="single" w:sz="4" w:space="0" w:color="auto"/>
              <w:right w:val="single" w:sz="4" w:space="0" w:color="auto"/>
            </w:tcBorders>
            <w:hideMark/>
          </w:tcPr>
          <w:p w:rsidR="00AB6D69" w:rsidRPr="00B97226" w:rsidRDefault="00AB6D69" w:rsidP="004E7E97">
            <w:pPr>
              <w:jc w:val="center"/>
              <w:rPr>
                <w:rFonts w:ascii="Trebuchet MS" w:hAnsi="Trebuchet MS"/>
                <w:b/>
                <w:sz w:val="22"/>
                <w:szCs w:val="22"/>
              </w:rPr>
            </w:pPr>
            <w:r w:rsidRPr="00B97226">
              <w:rPr>
                <w:rFonts w:ascii="Trebuchet MS" w:hAnsi="Trebuchet MS"/>
                <w:b/>
                <w:sz w:val="22"/>
                <w:szCs w:val="22"/>
              </w:rPr>
              <w:t>CANTIDAD</w:t>
            </w:r>
          </w:p>
        </w:tc>
        <w:tc>
          <w:tcPr>
            <w:tcW w:w="1843" w:type="dxa"/>
            <w:tcBorders>
              <w:top w:val="single" w:sz="4" w:space="0" w:color="auto"/>
              <w:left w:val="single" w:sz="4" w:space="0" w:color="auto"/>
              <w:bottom w:val="single" w:sz="4" w:space="0" w:color="auto"/>
              <w:right w:val="single" w:sz="4" w:space="0" w:color="auto"/>
            </w:tcBorders>
            <w:hideMark/>
          </w:tcPr>
          <w:p w:rsidR="00AB6D69" w:rsidRPr="00B97226" w:rsidRDefault="00AB6D69" w:rsidP="004E7E97">
            <w:pPr>
              <w:jc w:val="center"/>
              <w:rPr>
                <w:rFonts w:ascii="Trebuchet MS" w:hAnsi="Trebuchet MS"/>
                <w:b/>
                <w:sz w:val="22"/>
                <w:szCs w:val="22"/>
              </w:rPr>
            </w:pPr>
            <w:r w:rsidRPr="00B97226">
              <w:rPr>
                <w:rFonts w:ascii="Trebuchet MS" w:hAnsi="Trebuchet MS"/>
                <w:b/>
                <w:sz w:val="22"/>
                <w:szCs w:val="22"/>
              </w:rPr>
              <w:t>DESCRIPCIÓN</w:t>
            </w:r>
          </w:p>
        </w:tc>
        <w:tc>
          <w:tcPr>
            <w:tcW w:w="6688" w:type="dxa"/>
            <w:tcBorders>
              <w:top w:val="single" w:sz="4" w:space="0" w:color="auto"/>
              <w:left w:val="single" w:sz="4" w:space="0" w:color="auto"/>
              <w:bottom w:val="single" w:sz="4" w:space="0" w:color="auto"/>
              <w:right w:val="single" w:sz="4" w:space="0" w:color="auto"/>
            </w:tcBorders>
            <w:hideMark/>
          </w:tcPr>
          <w:p w:rsidR="00AB6D69" w:rsidRPr="00B97226" w:rsidRDefault="00AB6D69" w:rsidP="004E7E97">
            <w:pPr>
              <w:jc w:val="center"/>
              <w:rPr>
                <w:rFonts w:ascii="Trebuchet MS" w:hAnsi="Trebuchet MS"/>
                <w:b/>
                <w:sz w:val="22"/>
                <w:szCs w:val="22"/>
              </w:rPr>
            </w:pPr>
            <w:r w:rsidRPr="00B97226">
              <w:rPr>
                <w:rFonts w:ascii="Trebuchet MS" w:hAnsi="Trebuchet MS"/>
                <w:b/>
                <w:sz w:val="22"/>
                <w:szCs w:val="22"/>
              </w:rPr>
              <w:t>CARACTERÍSTICAS Y ESPECIFICACIONES</w:t>
            </w:r>
          </w:p>
        </w:tc>
      </w:tr>
      <w:tr w:rsidR="00AB6D69" w:rsidRPr="00B97226" w:rsidTr="000D5BEF">
        <w:trPr>
          <w:trHeight w:val="347"/>
        </w:trPr>
        <w:tc>
          <w:tcPr>
            <w:tcW w:w="1560" w:type="dxa"/>
            <w:tcBorders>
              <w:top w:val="single" w:sz="4" w:space="0" w:color="auto"/>
              <w:left w:val="single" w:sz="4" w:space="0" w:color="auto"/>
              <w:bottom w:val="single" w:sz="4" w:space="0" w:color="auto"/>
              <w:right w:val="single" w:sz="4" w:space="0" w:color="auto"/>
            </w:tcBorders>
            <w:hideMark/>
          </w:tcPr>
          <w:p w:rsidR="00AB6D69" w:rsidRPr="006E0492" w:rsidRDefault="00AB6D69" w:rsidP="006E0492">
            <w:pPr>
              <w:jc w:val="center"/>
              <w:rPr>
                <w:rFonts w:ascii="Trebuchet MS" w:hAnsi="Trebuchet MS"/>
                <w:sz w:val="22"/>
                <w:szCs w:val="22"/>
              </w:rPr>
            </w:pPr>
            <w:r w:rsidRPr="006E0492">
              <w:rPr>
                <w:rFonts w:ascii="Trebuchet MS" w:hAnsi="Trebuchet MS"/>
                <w:sz w:val="22"/>
                <w:szCs w:val="22"/>
              </w:rPr>
              <w:t>10</w:t>
            </w:r>
            <w:r w:rsidR="006E0492">
              <w:rPr>
                <w:rFonts w:ascii="Trebuchet MS" w:hAnsi="Trebuchet MS"/>
                <w:sz w:val="22"/>
                <w:szCs w:val="22"/>
              </w:rPr>
              <w:t>50</w:t>
            </w:r>
          </w:p>
        </w:tc>
        <w:tc>
          <w:tcPr>
            <w:tcW w:w="1843" w:type="dxa"/>
            <w:tcBorders>
              <w:top w:val="single" w:sz="4" w:space="0" w:color="auto"/>
              <w:left w:val="single" w:sz="4" w:space="0" w:color="auto"/>
              <w:bottom w:val="single" w:sz="4" w:space="0" w:color="auto"/>
              <w:right w:val="single" w:sz="4" w:space="0" w:color="auto"/>
            </w:tcBorders>
            <w:hideMark/>
          </w:tcPr>
          <w:p w:rsidR="00AB6D69" w:rsidRPr="006E0492" w:rsidRDefault="00AB6D69" w:rsidP="004E7E97">
            <w:pPr>
              <w:jc w:val="center"/>
              <w:rPr>
                <w:rFonts w:ascii="Trebuchet MS" w:hAnsi="Trebuchet MS"/>
                <w:sz w:val="22"/>
                <w:szCs w:val="22"/>
              </w:rPr>
            </w:pPr>
            <w:r w:rsidRPr="006E0492">
              <w:rPr>
                <w:rFonts w:ascii="Trebuchet MS" w:hAnsi="Trebuchet MS"/>
                <w:sz w:val="22"/>
                <w:szCs w:val="22"/>
              </w:rPr>
              <w:t>Playeras</w:t>
            </w:r>
          </w:p>
        </w:tc>
        <w:tc>
          <w:tcPr>
            <w:tcW w:w="6688" w:type="dxa"/>
            <w:tcBorders>
              <w:top w:val="single" w:sz="4" w:space="0" w:color="auto"/>
              <w:left w:val="single" w:sz="4" w:space="0" w:color="auto"/>
              <w:bottom w:val="single" w:sz="4" w:space="0" w:color="auto"/>
              <w:right w:val="single" w:sz="4" w:space="0" w:color="auto"/>
            </w:tcBorders>
          </w:tcPr>
          <w:p w:rsidR="00AB6D69" w:rsidRPr="0063294E" w:rsidRDefault="00AB6D69" w:rsidP="0063294E">
            <w:pPr>
              <w:jc w:val="center"/>
              <w:rPr>
                <w:rFonts w:ascii="Trebuchet MS" w:hAnsi="Trebuchet MS"/>
                <w:sz w:val="22"/>
                <w:szCs w:val="22"/>
              </w:rPr>
            </w:pPr>
            <w:r w:rsidRPr="0063294E">
              <w:rPr>
                <w:rFonts w:ascii="Trebuchet MS" w:hAnsi="Trebuchet MS"/>
                <w:sz w:val="22"/>
                <w:szCs w:val="22"/>
              </w:rPr>
              <w:t xml:space="preserve">Playeras tipo polo, 100% algodón (peso completo) color </w:t>
            </w:r>
            <w:r w:rsidRPr="0063294E">
              <w:rPr>
                <w:rFonts w:ascii="Trebuchet MS" w:hAnsi="Trebuchet MS"/>
                <w:b/>
                <w:sz w:val="22"/>
                <w:szCs w:val="22"/>
              </w:rPr>
              <w:t>blanco</w:t>
            </w:r>
            <w:r w:rsidRPr="0063294E">
              <w:rPr>
                <w:rFonts w:ascii="Trebuchet MS" w:hAnsi="Trebuchet MS"/>
                <w:sz w:val="22"/>
                <w:szCs w:val="22"/>
              </w:rPr>
              <w:t xml:space="preserve">, parte frontal a </w:t>
            </w:r>
            <w:r w:rsidR="0063294E">
              <w:rPr>
                <w:rFonts w:ascii="Trebuchet MS" w:hAnsi="Trebuchet MS"/>
                <w:sz w:val="22"/>
                <w:szCs w:val="22"/>
              </w:rPr>
              <w:t>3</w:t>
            </w:r>
            <w:r w:rsidRPr="0063294E">
              <w:rPr>
                <w:rFonts w:ascii="Trebuchet MS" w:hAnsi="Trebuchet MS"/>
                <w:sz w:val="22"/>
                <w:szCs w:val="22"/>
              </w:rPr>
              <w:t xml:space="preserve"> hilos</w:t>
            </w:r>
            <w:r w:rsidR="00213946" w:rsidRPr="0063294E">
              <w:rPr>
                <w:rFonts w:ascii="Trebuchet MS" w:hAnsi="Trebuchet MS"/>
                <w:sz w:val="22"/>
                <w:szCs w:val="22"/>
              </w:rPr>
              <w:t xml:space="preserve"> bordados gris</w:t>
            </w:r>
            <w:r w:rsidR="0063294E">
              <w:rPr>
                <w:rFonts w:ascii="Trebuchet MS" w:hAnsi="Trebuchet MS"/>
                <w:sz w:val="22"/>
                <w:szCs w:val="22"/>
              </w:rPr>
              <w:t>,</w:t>
            </w:r>
            <w:r w:rsidR="00213946" w:rsidRPr="0063294E">
              <w:rPr>
                <w:rFonts w:ascii="Trebuchet MS" w:hAnsi="Trebuchet MS"/>
                <w:sz w:val="22"/>
                <w:szCs w:val="22"/>
              </w:rPr>
              <w:t xml:space="preserve"> naranja</w:t>
            </w:r>
            <w:r w:rsidR="0063294E">
              <w:rPr>
                <w:rFonts w:ascii="Trebuchet MS" w:hAnsi="Trebuchet MS"/>
                <w:sz w:val="22"/>
                <w:szCs w:val="22"/>
              </w:rPr>
              <w:t xml:space="preserve"> y contorno blanco,</w:t>
            </w:r>
            <w:r w:rsidRPr="0063294E">
              <w:rPr>
                <w:rFonts w:ascii="Trebuchet MS" w:hAnsi="Trebuchet MS"/>
                <w:sz w:val="22"/>
                <w:szCs w:val="22"/>
              </w:rPr>
              <w:t xml:space="preserve"> y </w:t>
            </w:r>
            <w:r w:rsidR="0063294E">
              <w:rPr>
                <w:rFonts w:ascii="Trebuchet MS" w:hAnsi="Trebuchet MS"/>
                <w:sz w:val="22"/>
                <w:szCs w:val="22"/>
              </w:rPr>
              <w:t xml:space="preserve">la </w:t>
            </w:r>
            <w:r w:rsidRPr="0063294E">
              <w:rPr>
                <w:rFonts w:ascii="Trebuchet MS" w:hAnsi="Trebuchet MS"/>
                <w:sz w:val="22"/>
                <w:szCs w:val="22"/>
              </w:rPr>
              <w:t>parte trasera a 3 hilos bordados</w:t>
            </w:r>
            <w:r w:rsidR="00213946" w:rsidRPr="0063294E">
              <w:rPr>
                <w:rFonts w:ascii="Trebuchet MS" w:hAnsi="Trebuchet MS"/>
                <w:sz w:val="22"/>
                <w:szCs w:val="22"/>
              </w:rPr>
              <w:t xml:space="preserve"> color negro, gris y naranja.</w:t>
            </w:r>
          </w:p>
        </w:tc>
      </w:tr>
      <w:tr w:rsidR="00AB6D69" w:rsidRPr="00B97226" w:rsidTr="000D5BEF">
        <w:trPr>
          <w:trHeight w:val="422"/>
        </w:trPr>
        <w:tc>
          <w:tcPr>
            <w:tcW w:w="1560" w:type="dxa"/>
            <w:tcBorders>
              <w:top w:val="single" w:sz="4" w:space="0" w:color="auto"/>
              <w:left w:val="single" w:sz="4" w:space="0" w:color="auto"/>
              <w:bottom w:val="single" w:sz="4" w:space="0" w:color="auto"/>
              <w:right w:val="single" w:sz="4" w:space="0" w:color="auto"/>
            </w:tcBorders>
            <w:hideMark/>
          </w:tcPr>
          <w:p w:rsidR="00AB6D69" w:rsidRPr="006E0492" w:rsidRDefault="00AB6D69" w:rsidP="006E0492">
            <w:pPr>
              <w:jc w:val="center"/>
              <w:rPr>
                <w:rFonts w:ascii="Trebuchet MS" w:hAnsi="Trebuchet MS"/>
                <w:sz w:val="22"/>
                <w:szCs w:val="22"/>
              </w:rPr>
            </w:pPr>
            <w:r w:rsidRPr="006E0492">
              <w:rPr>
                <w:rFonts w:ascii="Trebuchet MS" w:hAnsi="Trebuchet MS"/>
                <w:sz w:val="22"/>
                <w:szCs w:val="22"/>
              </w:rPr>
              <w:t>10</w:t>
            </w:r>
            <w:r w:rsidR="006E0492">
              <w:rPr>
                <w:rFonts w:ascii="Trebuchet MS" w:hAnsi="Trebuchet MS"/>
                <w:sz w:val="22"/>
                <w:szCs w:val="22"/>
              </w:rPr>
              <w:t>50</w:t>
            </w:r>
          </w:p>
        </w:tc>
        <w:tc>
          <w:tcPr>
            <w:tcW w:w="1843" w:type="dxa"/>
            <w:tcBorders>
              <w:top w:val="single" w:sz="4" w:space="0" w:color="auto"/>
              <w:left w:val="single" w:sz="4" w:space="0" w:color="auto"/>
              <w:bottom w:val="single" w:sz="4" w:space="0" w:color="auto"/>
              <w:right w:val="single" w:sz="4" w:space="0" w:color="auto"/>
            </w:tcBorders>
            <w:hideMark/>
          </w:tcPr>
          <w:p w:rsidR="00AB6D69" w:rsidRPr="006E0492" w:rsidRDefault="00AB6D69" w:rsidP="004E7E97">
            <w:pPr>
              <w:jc w:val="center"/>
              <w:rPr>
                <w:rFonts w:ascii="Trebuchet MS" w:hAnsi="Trebuchet MS"/>
                <w:sz w:val="22"/>
                <w:szCs w:val="22"/>
              </w:rPr>
            </w:pPr>
            <w:r w:rsidRPr="006E0492">
              <w:rPr>
                <w:rFonts w:ascii="Trebuchet MS" w:hAnsi="Trebuchet MS"/>
                <w:sz w:val="22"/>
                <w:szCs w:val="22"/>
              </w:rPr>
              <w:t>Playeras</w:t>
            </w:r>
          </w:p>
        </w:tc>
        <w:tc>
          <w:tcPr>
            <w:tcW w:w="6688" w:type="dxa"/>
            <w:tcBorders>
              <w:top w:val="single" w:sz="4" w:space="0" w:color="auto"/>
              <w:left w:val="single" w:sz="4" w:space="0" w:color="auto"/>
              <w:bottom w:val="single" w:sz="4" w:space="0" w:color="auto"/>
              <w:right w:val="single" w:sz="4" w:space="0" w:color="auto"/>
            </w:tcBorders>
            <w:hideMark/>
          </w:tcPr>
          <w:p w:rsidR="00AB6D69" w:rsidRPr="0063294E" w:rsidRDefault="00AB6D69" w:rsidP="0063294E">
            <w:pPr>
              <w:tabs>
                <w:tab w:val="left" w:pos="1665"/>
              </w:tabs>
              <w:jc w:val="center"/>
              <w:rPr>
                <w:rFonts w:ascii="Trebuchet MS" w:hAnsi="Trebuchet MS"/>
                <w:sz w:val="22"/>
                <w:szCs w:val="22"/>
              </w:rPr>
            </w:pPr>
            <w:r w:rsidRPr="0063294E">
              <w:rPr>
                <w:rFonts w:ascii="Trebuchet MS" w:hAnsi="Trebuchet MS"/>
                <w:sz w:val="22"/>
                <w:szCs w:val="22"/>
              </w:rPr>
              <w:t xml:space="preserve">Playeras tipo polo 100% algodón (peso completo) color </w:t>
            </w:r>
            <w:r w:rsidRPr="0063294E">
              <w:rPr>
                <w:rFonts w:ascii="Trebuchet MS" w:hAnsi="Trebuchet MS"/>
                <w:b/>
                <w:sz w:val="22"/>
                <w:szCs w:val="22"/>
              </w:rPr>
              <w:t>naranja,</w:t>
            </w:r>
            <w:r w:rsidRPr="0063294E">
              <w:rPr>
                <w:rFonts w:ascii="Trebuchet MS" w:hAnsi="Trebuchet MS"/>
                <w:sz w:val="22"/>
                <w:szCs w:val="22"/>
              </w:rPr>
              <w:t xml:space="preserve"> parte frontal a </w:t>
            </w:r>
            <w:r w:rsidR="0063294E">
              <w:rPr>
                <w:rFonts w:ascii="Trebuchet MS" w:hAnsi="Trebuchet MS"/>
                <w:sz w:val="22"/>
                <w:szCs w:val="22"/>
              </w:rPr>
              <w:t>3</w:t>
            </w:r>
            <w:r w:rsidRPr="0063294E">
              <w:rPr>
                <w:rFonts w:ascii="Trebuchet MS" w:hAnsi="Trebuchet MS"/>
                <w:sz w:val="22"/>
                <w:szCs w:val="22"/>
              </w:rPr>
              <w:t xml:space="preserve"> hilos</w:t>
            </w:r>
            <w:r w:rsidR="00213946" w:rsidRPr="0063294E">
              <w:rPr>
                <w:rFonts w:ascii="Trebuchet MS" w:hAnsi="Trebuchet MS"/>
                <w:sz w:val="22"/>
                <w:szCs w:val="22"/>
              </w:rPr>
              <w:t xml:space="preserve"> bordado </w:t>
            </w:r>
            <w:r w:rsidR="0063294E">
              <w:rPr>
                <w:rFonts w:ascii="Trebuchet MS" w:hAnsi="Trebuchet MS"/>
                <w:sz w:val="22"/>
                <w:szCs w:val="22"/>
              </w:rPr>
              <w:t>gris, naranja y contorno blanco</w:t>
            </w:r>
            <w:r w:rsidRPr="0063294E">
              <w:rPr>
                <w:rFonts w:ascii="Trebuchet MS" w:hAnsi="Trebuchet MS"/>
                <w:sz w:val="22"/>
                <w:szCs w:val="22"/>
              </w:rPr>
              <w:t xml:space="preserve"> y </w:t>
            </w:r>
            <w:r w:rsidR="0063294E">
              <w:rPr>
                <w:rFonts w:ascii="Trebuchet MS" w:hAnsi="Trebuchet MS"/>
                <w:sz w:val="22"/>
                <w:szCs w:val="22"/>
              </w:rPr>
              <w:t xml:space="preserve">la </w:t>
            </w:r>
            <w:r w:rsidRPr="0063294E">
              <w:rPr>
                <w:rFonts w:ascii="Trebuchet MS" w:hAnsi="Trebuchet MS"/>
                <w:sz w:val="22"/>
                <w:szCs w:val="22"/>
              </w:rPr>
              <w:t>parte trasera a 3 hilos bordados</w:t>
            </w:r>
            <w:r w:rsidR="0063294E">
              <w:rPr>
                <w:rFonts w:ascii="Trebuchet MS" w:hAnsi="Trebuchet MS"/>
                <w:sz w:val="22"/>
                <w:szCs w:val="22"/>
              </w:rPr>
              <w:t xml:space="preserve"> color negro, gris y blanco. </w:t>
            </w:r>
          </w:p>
        </w:tc>
      </w:tr>
      <w:tr w:rsidR="008552D9" w:rsidRPr="00B97226" w:rsidTr="000D5BEF">
        <w:trPr>
          <w:trHeight w:val="422"/>
        </w:trPr>
        <w:tc>
          <w:tcPr>
            <w:tcW w:w="10091" w:type="dxa"/>
            <w:gridSpan w:val="3"/>
            <w:tcBorders>
              <w:top w:val="single" w:sz="4" w:space="0" w:color="auto"/>
              <w:left w:val="single" w:sz="4" w:space="0" w:color="auto"/>
              <w:bottom w:val="single" w:sz="4" w:space="0" w:color="auto"/>
              <w:right w:val="single" w:sz="4" w:space="0" w:color="auto"/>
            </w:tcBorders>
          </w:tcPr>
          <w:p w:rsidR="008552D9" w:rsidRPr="00B97226" w:rsidRDefault="008552D9" w:rsidP="00293063">
            <w:pPr>
              <w:tabs>
                <w:tab w:val="left" w:pos="1665"/>
              </w:tabs>
              <w:jc w:val="both"/>
              <w:rPr>
                <w:rFonts w:ascii="Trebuchet MS" w:hAnsi="Trebuchet MS"/>
                <w:sz w:val="22"/>
                <w:szCs w:val="22"/>
              </w:rPr>
            </w:pPr>
            <w:r w:rsidRPr="00B97226">
              <w:rPr>
                <w:rFonts w:ascii="Trebuchet MS" w:hAnsi="Trebuchet MS"/>
                <w:sz w:val="22"/>
                <w:szCs w:val="22"/>
              </w:rPr>
              <w:t xml:space="preserve">Los bienes antes citados se </w:t>
            </w:r>
            <w:r w:rsidR="00293063" w:rsidRPr="00B97226">
              <w:rPr>
                <w:rFonts w:ascii="Trebuchet MS" w:hAnsi="Trebuchet MS"/>
                <w:sz w:val="22"/>
                <w:szCs w:val="22"/>
              </w:rPr>
              <w:t>deberán</w:t>
            </w:r>
            <w:r w:rsidRPr="00B97226">
              <w:rPr>
                <w:rFonts w:ascii="Trebuchet MS" w:hAnsi="Trebuchet MS"/>
                <w:sz w:val="22"/>
                <w:szCs w:val="22"/>
              </w:rPr>
              <w:t xml:space="preserve"> entrega</w:t>
            </w:r>
            <w:r w:rsidR="00293063" w:rsidRPr="00B97226">
              <w:rPr>
                <w:rFonts w:ascii="Trebuchet MS" w:hAnsi="Trebuchet MS"/>
                <w:sz w:val="22"/>
                <w:szCs w:val="22"/>
              </w:rPr>
              <w:t>r</w:t>
            </w:r>
            <w:r w:rsidRPr="00B97226">
              <w:rPr>
                <w:rFonts w:ascii="Trebuchet MS" w:hAnsi="Trebuchet MS"/>
                <w:sz w:val="22"/>
                <w:szCs w:val="22"/>
              </w:rPr>
              <w:t xml:space="preserve"> en su totalidad y a entera satisfacción del Instituto Electoral y de Participación Ciudadana </w:t>
            </w:r>
            <w:r w:rsidR="00293063" w:rsidRPr="00B97226">
              <w:rPr>
                <w:rFonts w:ascii="Trebuchet MS" w:hAnsi="Trebuchet MS"/>
                <w:sz w:val="22"/>
                <w:szCs w:val="22"/>
              </w:rPr>
              <w:t xml:space="preserve">a más tardar </w:t>
            </w:r>
            <w:r w:rsidRPr="00B97226">
              <w:rPr>
                <w:rFonts w:ascii="Trebuchet MS" w:hAnsi="Trebuchet MS"/>
                <w:sz w:val="22"/>
                <w:szCs w:val="22"/>
              </w:rPr>
              <w:t>el día 15 de mayo de 2012.</w:t>
            </w:r>
          </w:p>
          <w:p w:rsidR="000D5BEF" w:rsidRPr="00B97226" w:rsidRDefault="000D5BEF" w:rsidP="00293063">
            <w:pPr>
              <w:tabs>
                <w:tab w:val="left" w:pos="1665"/>
              </w:tabs>
              <w:jc w:val="both"/>
              <w:rPr>
                <w:rFonts w:ascii="Trebuchet MS" w:hAnsi="Trebuchet MS"/>
                <w:sz w:val="22"/>
                <w:szCs w:val="22"/>
              </w:rPr>
            </w:pPr>
          </w:p>
          <w:p w:rsidR="000D5BEF" w:rsidRPr="00B97226" w:rsidRDefault="000D5BEF" w:rsidP="000D5BEF">
            <w:pPr>
              <w:tabs>
                <w:tab w:val="left" w:pos="1665"/>
              </w:tabs>
              <w:jc w:val="both"/>
              <w:rPr>
                <w:rFonts w:ascii="Trebuchet MS" w:hAnsi="Trebuchet MS"/>
                <w:sz w:val="22"/>
                <w:szCs w:val="22"/>
              </w:rPr>
            </w:pPr>
            <w:r w:rsidRPr="00B97226">
              <w:rPr>
                <w:rFonts w:ascii="Trebuchet MS" w:hAnsi="Trebuchet MS"/>
              </w:rPr>
              <w:t xml:space="preserve">Al momento de presentar su oferta, deberá acompañar muestras de playera, tanto del color  como de bordado. Una vez adjudicado el trabajo se requiere muestra definitiva para aprobación de calidad </w:t>
            </w:r>
            <w:proofErr w:type="gramStart"/>
            <w:r w:rsidRPr="00B97226">
              <w:rPr>
                <w:rFonts w:ascii="Trebuchet MS" w:hAnsi="Trebuchet MS"/>
              </w:rPr>
              <w:t>previo</w:t>
            </w:r>
            <w:proofErr w:type="gramEnd"/>
            <w:r w:rsidRPr="00B97226">
              <w:rPr>
                <w:rFonts w:ascii="Trebuchet MS" w:hAnsi="Trebuchet MS"/>
              </w:rPr>
              <w:t xml:space="preserve"> a su producción.</w:t>
            </w:r>
          </w:p>
        </w:tc>
      </w:tr>
    </w:tbl>
    <w:p w:rsidR="004E7E97" w:rsidRPr="00B97226" w:rsidRDefault="004E7E97" w:rsidP="00393B26">
      <w:pPr>
        <w:spacing w:line="360" w:lineRule="auto"/>
        <w:ind w:firstLine="708"/>
        <w:jc w:val="both"/>
        <w:rPr>
          <w:rFonts w:ascii="Trebuchet MS" w:hAnsi="Trebuchet MS"/>
          <w:sz w:val="22"/>
          <w:szCs w:val="22"/>
        </w:rPr>
      </w:pPr>
    </w:p>
    <w:p w:rsidR="004E7E97" w:rsidRPr="00B97226" w:rsidRDefault="004E7E97" w:rsidP="00393B26">
      <w:pPr>
        <w:spacing w:line="360" w:lineRule="auto"/>
        <w:ind w:firstLine="708"/>
        <w:jc w:val="both"/>
        <w:rPr>
          <w:rFonts w:ascii="Trebuchet MS" w:hAnsi="Trebuchet MS"/>
          <w:i/>
          <w:sz w:val="22"/>
          <w:szCs w:val="22"/>
        </w:rPr>
      </w:pPr>
      <w:r w:rsidRPr="00B97226">
        <w:rPr>
          <w:rFonts w:ascii="Trebuchet MS" w:hAnsi="Trebuchet MS"/>
          <w:i/>
          <w:sz w:val="22"/>
          <w:szCs w:val="22"/>
        </w:rPr>
        <w:t>Las tallas solicitadas son las siguientes:</w:t>
      </w:r>
    </w:p>
    <w:tbl>
      <w:tblPr>
        <w:tblW w:w="5280" w:type="dxa"/>
        <w:tblInd w:w="-23" w:type="dxa"/>
        <w:tblCellMar>
          <w:left w:w="70" w:type="dxa"/>
          <w:right w:w="70" w:type="dxa"/>
        </w:tblCellMar>
        <w:tblLook w:val="04A0" w:firstRow="1" w:lastRow="0" w:firstColumn="1" w:lastColumn="0" w:noHBand="0" w:noVBand="1"/>
      </w:tblPr>
      <w:tblGrid>
        <w:gridCol w:w="1392"/>
        <w:gridCol w:w="1248"/>
        <w:gridCol w:w="1392"/>
        <w:gridCol w:w="1248"/>
      </w:tblGrid>
      <w:tr w:rsidR="004E7E97" w:rsidRPr="00B97226" w:rsidTr="004E7E97">
        <w:trPr>
          <w:trHeight w:val="360"/>
        </w:trPr>
        <w:tc>
          <w:tcPr>
            <w:tcW w:w="26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E97" w:rsidRPr="00B97226" w:rsidRDefault="004E7E97" w:rsidP="004E7E97">
            <w:pPr>
              <w:suppressAutoHyphens w:val="0"/>
              <w:jc w:val="center"/>
              <w:rPr>
                <w:rFonts w:ascii="Trebuchet MS" w:hAnsi="Trebuchet MS"/>
                <w:color w:val="000000"/>
                <w:lang w:val="es-MX" w:eastAsia="es-MX"/>
              </w:rPr>
            </w:pPr>
            <w:r w:rsidRPr="00B97226">
              <w:rPr>
                <w:rFonts w:ascii="Trebuchet MS" w:hAnsi="Trebuchet MS"/>
                <w:color w:val="000000"/>
                <w:lang w:val="es-MX" w:eastAsia="es-MX"/>
              </w:rPr>
              <w:t>Femenino</w:t>
            </w:r>
          </w:p>
        </w:tc>
        <w:tc>
          <w:tcPr>
            <w:tcW w:w="26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E7E97" w:rsidRPr="00B97226" w:rsidRDefault="004E7E97" w:rsidP="004E7E97">
            <w:pPr>
              <w:suppressAutoHyphens w:val="0"/>
              <w:jc w:val="center"/>
              <w:rPr>
                <w:rFonts w:ascii="Trebuchet MS" w:hAnsi="Trebuchet MS"/>
                <w:color w:val="000000"/>
                <w:lang w:val="es-MX" w:eastAsia="es-MX"/>
              </w:rPr>
            </w:pPr>
            <w:r w:rsidRPr="00B97226">
              <w:rPr>
                <w:rFonts w:ascii="Trebuchet MS" w:hAnsi="Trebuchet MS"/>
                <w:color w:val="000000"/>
                <w:lang w:val="es-MX" w:eastAsia="es-MX"/>
              </w:rPr>
              <w:t>Masculino</w:t>
            </w:r>
          </w:p>
        </w:tc>
      </w:tr>
      <w:tr w:rsidR="004E7E97" w:rsidRPr="00B97226" w:rsidTr="004E7E97">
        <w:trPr>
          <w:trHeight w:val="360"/>
        </w:trPr>
        <w:tc>
          <w:tcPr>
            <w:tcW w:w="1392" w:type="dxa"/>
            <w:tcBorders>
              <w:top w:val="nil"/>
              <w:left w:val="single" w:sz="4" w:space="0" w:color="auto"/>
              <w:bottom w:val="single" w:sz="4" w:space="0" w:color="auto"/>
              <w:right w:val="single" w:sz="4" w:space="0" w:color="auto"/>
            </w:tcBorders>
            <w:shd w:val="clear" w:color="auto" w:fill="auto"/>
            <w:noWrap/>
            <w:vAlign w:val="bottom"/>
            <w:hideMark/>
          </w:tcPr>
          <w:p w:rsidR="004E7E97" w:rsidRPr="00B97226" w:rsidRDefault="004E7E97" w:rsidP="004E7E97">
            <w:pPr>
              <w:suppressAutoHyphens w:val="0"/>
              <w:jc w:val="center"/>
              <w:rPr>
                <w:rFonts w:ascii="Trebuchet MS" w:hAnsi="Trebuchet MS"/>
                <w:color w:val="000000"/>
                <w:lang w:val="es-MX" w:eastAsia="es-MX"/>
              </w:rPr>
            </w:pPr>
            <w:r w:rsidRPr="00B97226">
              <w:rPr>
                <w:rFonts w:ascii="Trebuchet MS" w:hAnsi="Trebuchet MS"/>
                <w:color w:val="000000"/>
                <w:lang w:val="es-MX" w:eastAsia="es-MX"/>
              </w:rPr>
              <w:t>Numero</w:t>
            </w:r>
          </w:p>
        </w:tc>
        <w:tc>
          <w:tcPr>
            <w:tcW w:w="1248" w:type="dxa"/>
            <w:tcBorders>
              <w:top w:val="nil"/>
              <w:left w:val="nil"/>
              <w:bottom w:val="single" w:sz="4" w:space="0" w:color="auto"/>
              <w:right w:val="single" w:sz="4" w:space="0" w:color="auto"/>
            </w:tcBorders>
            <w:shd w:val="clear" w:color="auto" w:fill="auto"/>
            <w:noWrap/>
            <w:vAlign w:val="bottom"/>
            <w:hideMark/>
          </w:tcPr>
          <w:p w:rsidR="004E7E97" w:rsidRPr="00B97226" w:rsidRDefault="004E7E97" w:rsidP="004E7E97">
            <w:pPr>
              <w:suppressAutoHyphens w:val="0"/>
              <w:jc w:val="center"/>
              <w:rPr>
                <w:rFonts w:ascii="Trebuchet MS" w:hAnsi="Trebuchet MS"/>
                <w:color w:val="000000"/>
                <w:lang w:val="es-MX" w:eastAsia="es-MX"/>
              </w:rPr>
            </w:pPr>
            <w:r w:rsidRPr="00B97226">
              <w:rPr>
                <w:rFonts w:ascii="Trebuchet MS" w:hAnsi="Trebuchet MS"/>
                <w:color w:val="000000"/>
                <w:lang w:val="es-MX" w:eastAsia="es-MX"/>
              </w:rPr>
              <w:t>Talla</w:t>
            </w:r>
          </w:p>
        </w:tc>
        <w:tc>
          <w:tcPr>
            <w:tcW w:w="1392" w:type="dxa"/>
            <w:tcBorders>
              <w:top w:val="nil"/>
              <w:left w:val="nil"/>
              <w:bottom w:val="single" w:sz="4" w:space="0" w:color="auto"/>
              <w:right w:val="single" w:sz="4" w:space="0" w:color="auto"/>
            </w:tcBorders>
            <w:shd w:val="clear" w:color="auto" w:fill="auto"/>
            <w:noWrap/>
            <w:vAlign w:val="bottom"/>
            <w:hideMark/>
          </w:tcPr>
          <w:p w:rsidR="004E7E97" w:rsidRPr="00B97226" w:rsidRDefault="004E7E97" w:rsidP="004E7E97">
            <w:pPr>
              <w:suppressAutoHyphens w:val="0"/>
              <w:jc w:val="center"/>
              <w:rPr>
                <w:rFonts w:ascii="Trebuchet MS" w:hAnsi="Trebuchet MS"/>
                <w:color w:val="000000"/>
                <w:lang w:val="es-MX" w:eastAsia="es-MX"/>
              </w:rPr>
            </w:pPr>
            <w:r w:rsidRPr="00B97226">
              <w:rPr>
                <w:rFonts w:ascii="Trebuchet MS" w:hAnsi="Trebuchet MS"/>
                <w:color w:val="000000"/>
                <w:lang w:val="es-MX" w:eastAsia="es-MX"/>
              </w:rPr>
              <w:t>Número</w:t>
            </w:r>
          </w:p>
        </w:tc>
        <w:tc>
          <w:tcPr>
            <w:tcW w:w="1248" w:type="dxa"/>
            <w:tcBorders>
              <w:top w:val="nil"/>
              <w:left w:val="nil"/>
              <w:bottom w:val="single" w:sz="4" w:space="0" w:color="auto"/>
              <w:right w:val="single" w:sz="4" w:space="0" w:color="auto"/>
            </w:tcBorders>
            <w:shd w:val="clear" w:color="auto" w:fill="auto"/>
            <w:noWrap/>
            <w:vAlign w:val="bottom"/>
            <w:hideMark/>
          </w:tcPr>
          <w:p w:rsidR="004E7E97" w:rsidRPr="00B97226" w:rsidRDefault="004E7E97" w:rsidP="004E7E97">
            <w:pPr>
              <w:suppressAutoHyphens w:val="0"/>
              <w:jc w:val="center"/>
              <w:rPr>
                <w:rFonts w:ascii="Trebuchet MS" w:hAnsi="Trebuchet MS"/>
                <w:color w:val="000000"/>
                <w:lang w:val="es-MX" w:eastAsia="es-MX"/>
              </w:rPr>
            </w:pPr>
            <w:r w:rsidRPr="00B97226">
              <w:rPr>
                <w:rFonts w:ascii="Trebuchet MS" w:hAnsi="Trebuchet MS"/>
                <w:color w:val="000000"/>
                <w:lang w:val="es-MX" w:eastAsia="es-MX"/>
              </w:rPr>
              <w:t>Talla</w:t>
            </w:r>
          </w:p>
        </w:tc>
      </w:tr>
      <w:tr w:rsidR="004E7E97" w:rsidRPr="00B97226" w:rsidTr="004E7E97">
        <w:trPr>
          <w:trHeight w:val="360"/>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rsidR="004E7E97" w:rsidRPr="00B97226" w:rsidRDefault="006E0492" w:rsidP="004E7E97">
            <w:pPr>
              <w:suppressAutoHyphens w:val="0"/>
              <w:jc w:val="center"/>
              <w:rPr>
                <w:rFonts w:ascii="Arial" w:hAnsi="Arial" w:cs="Arial"/>
                <w:b/>
                <w:bCs/>
                <w:sz w:val="16"/>
                <w:szCs w:val="16"/>
                <w:lang w:val="es-MX" w:eastAsia="es-MX"/>
              </w:rPr>
            </w:pPr>
            <w:r>
              <w:rPr>
                <w:rFonts w:ascii="Arial" w:hAnsi="Arial" w:cs="Arial"/>
                <w:b/>
                <w:bCs/>
                <w:sz w:val="16"/>
                <w:szCs w:val="16"/>
                <w:lang w:val="es-MX" w:eastAsia="es-MX"/>
              </w:rPr>
              <w:t>167</w:t>
            </w:r>
          </w:p>
        </w:tc>
        <w:tc>
          <w:tcPr>
            <w:tcW w:w="1248" w:type="dxa"/>
            <w:tcBorders>
              <w:top w:val="nil"/>
              <w:left w:val="nil"/>
              <w:bottom w:val="single" w:sz="4" w:space="0" w:color="auto"/>
              <w:right w:val="single" w:sz="4" w:space="0" w:color="auto"/>
            </w:tcBorders>
            <w:shd w:val="clear" w:color="auto" w:fill="auto"/>
            <w:noWrap/>
            <w:vAlign w:val="center"/>
            <w:hideMark/>
          </w:tcPr>
          <w:p w:rsidR="004E7E97" w:rsidRPr="00B97226" w:rsidRDefault="004E7E97" w:rsidP="004E7E97">
            <w:pPr>
              <w:suppressAutoHyphens w:val="0"/>
              <w:jc w:val="center"/>
              <w:rPr>
                <w:rFonts w:ascii="Arial" w:hAnsi="Arial" w:cs="Arial"/>
                <w:b/>
                <w:bCs/>
                <w:sz w:val="16"/>
                <w:szCs w:val="16"/>
                <w:lang w:val="es-MX" w:eastAsia="es-MX"/>
              </w:rPr>
            </w:pPr>
            <w:r w:rsidRPr="00B97226">
              <w:rPr>
                <w:rFonts w:ascii="Arial" w:hAnsi="Arial" w:cs="Arial"/>
                <w:b/>
                <w:bCs/>
                <w:sz w:val="16"/>
                <w:szCs w:val="16"/>
                <w:lang w:val="es-MX" w:eastAsia="es-MX"/>
              </w:rPr>
              <w:t>CH</w:t>
            </w:r>
          </w:p>
        </w:tc>
        <w:tc>
          <w:tcPr>
            <w:tcW w:w="1392" w:type="dxa"/>
            <w:tcBorders>
              <w:top w:val="nil"/>
              <w:left w:val="nil"/>
              <w:bottom w:val="single" w:sz="4" w:space="0" w:color="auto"/>
              <w:right w:val="single" w:sz="4" w:space="0" w:color="auto"/>
            </w:tcBorders>
            <w:shd w:val="clear" w:color="auto" w:fill="auto"/>
            <w:noWrap/>
            <w:vAlign w:val="center"/>
            <w:hideMark/>
          </w:tcPr>
          <w:p w:rsidR="004E7E97" w:rsidRPr="00B97226" w:rsidRDefault="004E7E97" w:rsidP="004E7E97">
            <w:pPr>
              <w:suppressAutoHyphens w:val="0"/>
              <w:jc w:val="center"/>
              <w:rPr>
                <w:rFonts w:ascii="Arial" w:hAnsi="Arial" w:cs="Arial"/>
                <w:b/>
                <w:bCs/>
                <w:sz w:val="16"/>
                <w:szCs w:val="16"/>
                <w:lang w:val="es-MX" w:eastAsia="es-MX"/>
              </w:rPr>
            </w:pPr>
            <w:r w:rsidRPr="00B97226">
              <w:rPr>
                <w:rFonts w:ascii="Arial" w:hAnsi="Arial" w:cs="Arial"/>
                <w:b/>
                <w:bCs/>
                <w:sz w:val="16"/>
                <w:szCs w:val="16"/>
                <w:lang w:val="es-MX" w:eastAsia="es-MX"/>
              </w:rPr>
              <w:t>25</w:t>
            </w:r>
          </w:p>
        </w:tc>
        <w:tc>
          <w:tcPr>
            <w:tcW w:w="1248" w:type="dxa"/>
            <w:tcBorders>
              <w:top w:val="nil"/>
              <w:left w:val="nil"/>
              <w:bottom w:val="single" w:sz="4" w:space="0" w:color="auto"/>
              <w:right w:val="single" w:sz="4" w:space="0" w:color="auto"/>
            </w:tcBorders>
            <w:shd w:val="clear" w:color="auto" w:fill="auto"/>
            <w:noWrap/>
            <w:vAlign w:val="center"/>
            <w:hideMark/>
          </w:tcPr>
          <w:p w:rsidR="004E7E97" w:rsidRPr="00B97226" w:rsidRDefault="004E7E97" w:rsidP="004E7E97">
            <w:pPr>
              <w:suppressAutoHyphens w:val="0"/>
              <w:jc w:val="center"/>
              <w:rPr>
                <w:rFonts w:ascii="Arial" w:hAnsi="Arial" w:cs="Arial"/>
                <w:b/>
                <w:bCs/>
                <w:sz w:val="16"/>
                <w:szCs w:val="16"/>
                <w:lang w:val="es-MX" w:eastAsia="es-MX"/>
              </w:rPr>
            </w:pPr>
            <w:r w:rsidRPr="00B97226">
              <w:rPr>
                <w:rFonts w:ascii="Arial" w:hAnsi="Arial" w:cs="Arial"/>
                <w:b/>
                <w:bCs/>
                <w:sz w:val="16"/>
                <w:szCs w:val="16"/>
                <w:lang w:val="es-MX" w:eastAsia="es-MX"/>
              </w:rPr>
              <w:t>CH</w:t>
            </w:r>
          </w:p>
        </w:tc>
      </w:tr>
      <w:tr w:rsidR="004E7E97" w:rsidRPr="00B97226" w:rsidTr="004E7E97">
        <w:trPr>
          <w:trHeight w:val="360"/>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rsidR="004E7E97" w:rsidRPr="00B97226" w:rsidRDefault="006E0492" w:rsidP="004E7E97">
            <w:pPr>
              <w:suppressAutoHyphens w:val="0"/>
              <w:jc w:val="center"/>
              <w:rPr>
                <w:rFonts w:ascii="Arial" w:hAnsi="Arial" w:cs="Arial"/>
                <w:b/>
                <w:bCs/>
                <w:sz w:val="16"/>
                <w:szCs w:val="16"/>
                <w:lang w:val="es-MX" w:eastAsia="es-MX"/>
              </w:rPr>
            </w:pPr>
            <w:r>
              <w:rPr>
                <w:rFonts w:ascii="Arial" w:hAnsi="Arial" w:cs="Arial"/>
                <w:b/>
                <w:bCs/>
                <w:sz w:val="16"/>
                <w:szCs w:val="16"/>
                <w:lang w:val="es-MX" w:eastAsia="es-MX"/>
              </w:rPr>
              <w:t>150</w:t>
            </w:r>
          </w:p>
        </w:tc>
        <w:tc>
          <w:tcPr>
            <w:tcW w:w="1248" w:type="dxa"/>
            <w:tcBorders>
              <w:top w:val="nil"/>
              <w:left w:val="nil"/>
              <w:bottom w:val="single" w:sz="4" w:space="0" w:color="auto"/>
              <w:right w:val="single" w:sz="4" w:space="0" w:color="auto"/>
            </w:tcBorders>
            <w:shd w:val="clear" w:color="auto" w:fill="auto"/>
            <w:noWrap/>
            <w:vAlign w:val="center"/>
            <w:hideMark/>
          </w:tcPr>
          <w:p w:rsidR="004E7E97" w:rsidRPr="00B97226" w:rsidRDefault="004E7E97" w:rsidP="004E7E97">
            <w:pPr>
              <w:suppressAutoHyphens w:val="0"/>
              <w:jc w:val="center"/>
              <w:rPr>
                <w:rFonts w:ascii="Arial" w:hAnsi="Arial" w:cs="Arial"/>
                <w:b/>
                <w:bCs/>
                <w:sz w:val="16"/>
                <w:szCs w:val="16"/>
                <w:lang w:val="es-MX" w:eastAsia="es-MX"/>
              </w:rPr>
            </w:pPr>
            <w:r w:rsidRPr="00B97226">
              <w:rPr>
                <w:rFonts w:ascii="Arial" w:hAnsi="Arial" w:cs="Arial"/>
                <w:b/>
                <w:bCs/>
                <w:sz w:val="16"/>
                <w:szCs w:val="16"/>
                <w:lang w:val="es-MX" w:eastAsia="es-MX"/>
              </w:rPr>
              <w:t>MEDIANA</w:t>
            </w:r>
          </w:p>
        </w:tc>
        <w:tc>
          <w:tcPr>
            <w:tcW w:w="1392" w:type="dxa"/>
            <w:tcBorders>
              <w:top w:val="nil"/>
              <w:left w:val="nil"/>
              <w:bottom w:val="single" w:sz="4" w:space="0" w:color="auto"/>
              <w:right w:val="single" w:sz="4" w:space="0" w:color="auto"/>
            </w:tcBorders>
            <w:shd w:val="clear" w:color="auto" w:fill="auto"/>
            <w:noWrap/>
            <w:vAlign w:val="center"/>
            <w:hideMark/>
          </w:tcPr>
          <w:p w:rsidR="006E0492" w:rsidRPr="00B97226" w:rsidRDefault="006E0492" w:rsidP="006E0492">
            <w:pPr>
              <w:suppressAutoHyphens w:val="0"/>
              <w:jc w:val="center"/>
              <w:rPr>
                <w:rFonts w:ascii="Arial" w:hAnsi="Arial" w:cs="Arial"/>
                <w:b/>
                <w:bCs/>
                <w:sz w:val="16"/>
                <w:szCs w:val="16"/>
                <w:lang w:val="es-MX" w:eastAsia="es-MX"/>
              </w:rPr>
            </w:pPr>
            <w:r>
              <w:rPr>
                <w:rFonts w:ascii="Arial" w:hAnsi="Arial" w:cs="Arial"/>
                <w:b/>
                <w:bCs/>
                <w:sz w:val="16"/>
                <w:szCs w:val="16"/>
                <w:lang w:val="es-MX" w:eastAsia="es-MX"/>
              </w:rPr>
              <w:t>240</w:t>
            </w:r>
          </w:p>
        </w:tc>
        <w:tc>
          <w:tcPr>
            <w:tcW w:w="1248" w:type="dxa"/>
            <w:tcBorders>
              <w:top w:val="nil"/>
              <w:left w:val="nil"/>
              <w:bottom w:val="single" w:sz="4" w:space="0" w:color="auto"/>
              <w:right w:val="single" w:sz="4" w:space="0" w:color="auto"/>
            </w:tcBorders>
            <w:shd w:val="clear" w:color="auto" w:fill="auto"/>
            <w:noWrap/>
            <w:vAlign w:val="center"/>
            <w:hideMark/>
          </w:tcPr>
          <w:p w:rsidR="004E7E97" w:rsidRPr="00B97226" w:rsidRDefault="004E7E97" w:rsidP="004E7E97">
            <w:pPr>
              <w:suppressAutoHyphens w:val="0"/>
              <w:jc w:val="center"/>
              <w:rPr>
                <w:rFonts w:ascii="Arial" w:hAnsi="Arial" w:cs="Arial"/>
                <w:b/>
                <w:bCs/>
                <w:sz w:val="16"/>
                <w:szCs w:val="16"/>
                <w:lang w:val="es-MX" w:eastAsia="es-MX"/>
              </w:rPr>
            </w:pPr>
            <w:r w:rsidRPr="00B97226">
              <w:rPr>
                <w:rFonts w:ascii="Arial" w:hAnsi="Arial" w:cs="Arial"/>
                <w:b/>
                <w:bCs/>
                <w:sz w:val="16"/>
                <w:szCs w:val="16"/>
                <w:lang w:val="es-MX" w:eastAsia="es-MX"/>
              </w:rPr>
              <w:t>MEDIANA</w:t>
            </w:r>
          </w:p>
        </w:tc>
      </w:tr>
      <w:tr w:rsidR="004E7E97" w:rsidRPr="00B97226" w:rsidTr="004E7E97">
        <w:trPr>
          <w:trHeight w:val="360"/>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rsidR="004E7E97" w:rsidRPr="00B97226" w:rsidRDefault="004E7E97" w:rsidP="004E7E97">
            <w:pPr>
              <w:suppressAutoHyphens w:val="0"/>
              <w:jc w:val="center"/>
              <w:rPr>
                <w:rFonts w:ascii="Arial" w:hAnsi="Arial" w:cs="Arial"/>
                <w:b/>
                <w:bCs/>
                <w:sz w:val="16"/>
                <w:szCs w:val="16"/>
                <w:lang w:val="es-MX" w:eastAsia="es-MX"/>
              </w:rPr>
            </w:pPr>
            <w:r w:rsidRPr="00B97226">
              <w:rPr>
                <w:rFonts w:ascii="Arial" w:hAnsi="Arial" w:cs="Arial"/>
                <w:b/>
                <w:bCs/>
                <w:sz w:val="16"/>
                <w:szCs w:val="16"/>
                <w:lang w:val="es-MX" w:eastAsia="es-MX"/>
              </w:rPr>
              <w:t>70</w:t>
            </w:r>
          </w:p>
        </w:tc>
        <w:tc>
          <w:tcPr>
            <w:tcW w:w="1248" w:type="dxa"/>
            <w:tcBorders>
              <w:top w:val="nil"/>
              <w:left w:val="nil"/>
              <w:bottom w:val="single" w:sz="4" w:space="0" w:color="auto"/>
              <w:right w:val="single" w:sz="4" w:space="0" w:color="auto"/>
            </w:tcBorders>
            <w:shd w:val="clear" w:color="auto" w:fill="auto"/>
            <w:noWrap/>
            <w:vAlign w:val="center"/>
            <w:hideMark/>
          </w:tcPr>
          <w:p w:rsidR="004E7E97" w:rsidRPr="00B97226" w:rsidRDefault="004E7E97" w:rsidP="004E7E97">
            <w:pPr>
              <w:suppressAutoHyphens w:val="0"/>
              <w:jc w:val="center"/>
              <w:rPr>
                <w:rFonts w:ascii="Arial" w:hAnsi="Arial" w:cs="Arial"/>
                <w:b/>
                <w:bCs/>
                <w:sz w:val="16"/>
                <w:szCs w:val="16"/>
                <w:lang w:val="es-MX" w:eastAsia="es-MX"/>
              </w:rPr>
            </w:pPr>
            <w:r w:rsidRPr="00B97226">
              <w:rPr>
                <w:rFonts w:ascii="Arial" w:hAnsi="Arial" w:cs="Arial"/>
                <w:b/>
                <w:bCs/>
                <w:sz w:val="16"/>
                <w:szCs w:val="16"/>
                <w:lang w:val="es-MX" w:eastAsia="es-MX"/>
              </w:rPr>
              <w:t>GRANDE</w:t>
            </w:r>
          </w:p>
        </w:tc>
        <w:tc>
          <w:tcPr>
            <w:tcW w:w="1392" w:type="dxa"/>
            <w:tcBorders>
              <w:top w:val="nil"/>
              <w:left w:val="nil"/>
              <w:bottom w:val="single" w:sz="4" w:space="0" w:color="auto"/>
              <w:right w:val="single" w:sz="4" w:space="0" w:color="auto"/>
            </w:tcBorders>
            <w:shd w:val="clear" w:color="auto" w:fill="auto"/>
            <w:noWrap/>
            <w:vAlign w:val="center"/>
            <w:hideMark/>
          </w:tcPr>
          <w:p w:rsidR="004E7E97" w:rsidRPr="00B97226" w:rsidRDefault="006E0492" w:rsidP="004E7E97">
            <w:pPr>
              <w:suppressAutoHyphens w:val="0"/>
              <w:jc w:val="center"/>
              <w:rPr>
                <w:rFonts w:ascii="Arial" w:hAnsi="Arial" w:cs="Arial"/>
                <w:b/>
                <w:bCs/>
                <w:sz w:val="16"/>
                <w:szCs w:val="16"/>
                <w:lang w:val="es-MX" w:eastAsia="es-MX"/>
              </w:rPr>
            </w:pPr>
            <w:r>
              <w:rPr>
                <w:rFonts w:ascii="Arial" w:hAnsi="Arial" w:cs="Arial"/>
                <w:b/>
                <w:bCs/>
                <w:sz w:val="16"/>
                <w:szCs w:val="16"/>
                <w:lang w:val="es-MX" w:eastAsia="es-MX"/>
              </w:rPr>
              <w:t>243</w:t>
            </w:r>
          </w:p>
        </w:tc>
        <w:tc>
          <w:tcPr>
            <w:tcW w:w="1248" w:type="dxa"/>
            <w:tcBorders>
              <w:top w:val="nil"/>
              <w:left w:val="nil"/>
              <w:bottom w:val="single" w:sz="4" w:space="0" w:color="auto"/>
              <w:right w:val="single" w:sz="4" w:space="0" w:color="auto"/>
            </w:tcBorders>
            <w:shd w:val="clear" w:color="auto" w:fill="auto"/>
            <w:noWrap/>
            <w:vAlign w:val="center"/>
            <w:hideMark/>
          </w:tcPr>
          <w:p w:rsidR="004E7E97" w:rsidRPr="00B97226" w:rsidRDefault="004E7E97" w:rsidP="004E7E97">
            <w:pPr>
              <w:suppressAutoHyphens w:val="0"/>
              <w:jc w:val="center"/>
              <w:rPr>
                <w:rFonts w:ascii="Arial" w:hAnsi="Arial" w:cs="Arial"/>
                <w:b/>
                <w:bCs/>
                <w:sz w:val="16"/>
                <w:szCs w:val="16"/>
                <w:lang w:val="es-MX" w:eastAsia="es-MX"/>
              </w:rPr>
            </w:pPr>
            <w:r w:rsidRPr="00B97226">
              <w:rPr>
                <w:rFonts w:ascii="Arial" w:hAnsi="Arial" w:cs="Arial"/>
                <w:b/>
                <w:bCs/>
                <w:sz w:val="16"/>
                <w:szCs w:val="16"/>
                <w:lang w:val="es-MX" w:eastAsia="es-MX"/>
              </w:rPr>
              <w:t>GRANDE</w:t>
            </w:r>
          </w:p>
        </w:tc>
      </w:tr>
      <w:tr w:rsidR="004E7E97" w:rsidRPr="00B97226" w:rsidTr="004E7E97">
        <w:trPr>
          <w:trHeight w:val="360"/>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rsidR="004E7E97" w:rsidRPr="00B97226" w:rsidRDefault="004E7E97" w:rsidP="004E7E97">
            <w:pPr>
              <w:suppressAutoHyphens w:val="0"/>
              <w:jc w:val="center"/>
              <w:rPr>
                <w:rFonts w:ascii="Arial" w:hAnsi="Arial" w:cs="Arial"/>
                <w:b/>
                <w:bCs/>
                <w:sz w:val="16"/>
                <w:szCs w:val="16"/>
                <w:lang w:val="es-MX" w:eastAsia="es-MX"/>
              </w:rPr>
            </w:pPr>
            <w:r w:rsidRPr="00B97226">
              <w:rPr>
                <w:rFonts w:ascii="Arial" w:hAnsi="Arial" w:cs="Arial"/>
                <w:b/>
                <w:bCs/>
                <w:sz w:val="16"/>
                <w:szCs w:val="16"/>
                <w:lang w:val="es-MX" w:eastAsia="es-MX"/>
              </w:rPr>
              <w:t>18</w:t>
            </w:r>
          </w:p>
        </w:tc>
        <w:tc>
          <w:tcPr>
            <w:tcW w:w="1248" w:type="dxa"/>
            <w:tcBorders>
              <w:top w:val="nil"/>
              <w:left w:val="nil"/>
              <w:bottom w:val="single" w:sz="4" w:space="0" w:color="auto"/>
              <w:right w:val="single" w:sz="4" w:space="0" w:color="auto"/>
            </w:tcBorders>
            <w:shd w:val="clear" w:color="auto" w:fill="auto"/>
            <w:noWrap/>
            <w:vAlign w:val="center"/>
            <w:hideMark/>
          </w:tcPr>
          <w:p w:rsidR="004E7E97" w:rsidRPr="00B97226" w:rsidRDefault="004E7E97" w:rsidP="004E7E97">
            <w:pPr>
              <w:suppressAutoHyphens w:val="0"/>
              <w:jc w:val="center"/>
              <w:rPr>
                <w:rFonts w:ascii="Arial" w:hAnsi="Arial" w:cs="Arial"/>
                <w:b/>
                <w:bCs/>
                <w:sz w:val="16"/>
                <w:szCs w:val="16"/>
                <w:lang w:val="es-MX" w:eastAsia="es-MX"/>
              </w:rPr>
            </w:pPr>
            <w:r w:rsidRPr="00B97226">
              <w:rPr>
                <w:rFonts w:ascii="Arial" w:hAnsi="Arial" w:cs="Arial"/>
                <w:b/>
                <w:bCs/>
                <w:sz w:val="16"/>
                <w:szCs w:val="16"/>
                <w:lang w:val="es-MX" w:eastAsia="es-MX"/>
              </w:rPr>
              <w:t>XL</w:t>
            </w:r>
          </w:p>
        </w:tc>
        <w:tc>
          <w:tcPr>
            <w:tcW w:w="1392" w:type="dxa"/>
            <w:tcBorders>
              <w:top w:val="nil"/>
              <w:left w:val="nil"/>
              <w:bottom w:val="single" w:sz="4" w:space="0" w:color="auto"/>
              <w:right w:val="single" w:sz="4" w:space="0" w:color="auto"/>
            </w:tcBorders>
            <w:shd w:val="clear" w:color="auto" w:fill="auto"/>
            <w:noWrap/>
            <w:vAlign w:val="center"/>
            <w:hideMark/>
          </w:tcPr>
          <w:p w:rsidR="004E7E97" w:rsidRPr="00B97226" w:rsidRDefault="006E0492" w:rsidP="004E7E97">
            <w:pPr>
              <w:suppressAutoHyphens w:val="0"/>
              <w:jc w:val="center"/>
              <w:rPr>
                <w:rFonts w:ascii="Arial" w:hAnsi="Arial" w:cs="Arial"/>
                <w:b/>
                <w:bCs/>
                <w:sz w:val="16"/>
                <w:szCs w:val="16"/>
                <w:lang w:val="es-MX" w:eastAsia="es-MX"/>
              </w:rPr>
            </w:pPr>
            <w:r>
              <w:rPr>
                <w:rFonts w:ascii="Arial" w:hAnsi="Arial" w:cs="Arial"/>
                <w:b/>
                <w:bCs/>
                <w:sz w:val="16"/>
                <w:szCs w:val="16"/>
                <w:lang w:val="es-MX" w:eastAsia="es-MX"/>
              </w:rPr>
              <w:t>120</w:t>
            </w:r>
          </w:p>
        </w:tc>
        <w:tc>
          <w:tcPr>
            <w:tcW w:w="1248" w:type="dxa"/>
            <w:tcBorders>
              <w:top w:val="nil"/>
              <w:left w:val="nil"/>
              <w:bottom w:val="single" w:sz="4" w:space="0" w:color="auto"/>
              <w:right w:val="single" w:sz="4" w:space="0" w:color="auto"/>
            </w:tcBorders>
            <w:shd w:val="clear" w:color="auto" w:fill="auto"/>
            <w:noWrap/>
            <w:vAlign w:val="center"/>
            <w:hideMark/>
          </w:tcPr>
          <w:p w:rsidR="004E7E97" w:rsidRPr="00B97226" w:rsidRDefault="004E7E97" w:rsidP="004E7E97">
            <w:pPr>
              <w:suppressAutoHyphens w:val="0"/>
              <w:jc w:val="center"/>
              <w:rPr>
                <w:rFonts w:ascii="Arial" w:hAnsi="Arial" w:cs="Arial"/>
                <w:b/>
                <w:bCs/>
                <w:sz w:val="16"/>
                <w:szCs w:val="16"/>
                <w:lang w:val="es-MX" w:eastAsia="es-MX"/>
              </w:rPr>
            </w:pPr>
            <w:r w:rsidRPr="00B97226">
              <w:rPr>
                <w:rFonts w:ascii="Arial" w:hAnsi="Arial" w:cs="Arial"/>
                <w:b/>
                <w:bCs/>
                <w:sz w:val="16"/>
                <w:szCs w:val="16"/>
                <w:lang w:val="es-MX" w:eastAsia="es-MX"/>
              </w:rPr>
              <w:t>XL</w:t>
            </w:r>
          </w:p>
        </w:tc>
      </w:tr>
      <w:tr w:rsidR="004E7E97" w:rsidRPr="00B97226" w:rsidTr="004E7E97">
        <w:trPr>
          <w:trHeight w:val="360"/>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rsidR="004E7E97" w:rsidRPr="00B97226" w:rsidRDefault="004E7E97" w:rsidP="004E7E97">
            <w:pPr>
              <w:suppressAutoHyphens w:val="0"/>
              <w:jc w:val="center"/>
              <w:rPr>
                <w:rFonts w:ascii="Arial" w:hAnsi="Arial" w:cs="Arial"/>
                <w:b/>
                <w:bCs/>
                <w:sz w:val="16"/>
                <w:szCs w:val="16"/>
                <w:lang w:val="es-MX" w:eastAsia="es-MX"/>
              </w:rPr>
            </w:pPr>
            <w:r w:rsidRPr="00B97226">
              <w:rPr>
                <w:rFonts w:ascii="Arial" w:hAnsi="Arial" w:cs="Arial"/>
                <w:b/>
                <w:bCs/>
                <w:sz w:val="16"/>
                <w:szCs w:val="16"/>
                <w:lang w:val="es-MX" w:eastAsia="es-MX"/>
              </w:rPr>
              <w:t>3</w:t>
            </w:r>
          </w:p>
        </w:tc>
        <w:tc>
          <w:tcPr>
            <w:tcW w:w="1248" w:type="dxa"/>
            <w:tcBorders>
              <w:top w:val="nil"/>
              <w:left w:val="nil"/>
              <w:bottom w:val="single" w:sz="4" w:space="0" w:color="auto"/>
              <w:right w:val="single" w:sz="4" w:space="0" w:color="auto"/>
            </w:tcBorders>
            <w:shd w:val="clear" w:color="auto" w:fill="auto"/>
            <w:noWrap/>
            <w:vAlign w:val="center"/>
            <w:hideMark/>
          </w:tcPr>
          <w:p w:rsidR="004E7E97" w:rsidRPr="00B97226" w:rsidRDefault="004E7E97" w:rsidP="004E7E97">
            <w:pPr>
              <w:suppressAutoHyphens w:val="0"/>
              <w:jc w:val="center"/>
              <w:rPr>
                <w:rFonts w:ascii="Arial" w:hAnsi="Arial" w:cs="Arial"/>
                <w:b/>
                <w:bCs/>
                <w:sz w:val="16"/>
                <w:szCs w:val="16"/>
                <w:lang w:val="es-MX" w:eastAsia="es-MX"/>
              </w:rPr>
            </w:pPr>
            <w:proofErr w:type="spellStart"/>
            <w:r w:rsidRPr="00B97226">
              <w:rPr>
                <w:rFonts w:ascii="Arial" w:hAnsi="Arial" w:cs="Arial"/>
                <w:b/>
                <w:bCs/>
                <w:sz w:val="16"/>
                <w:szCs w:val="16"/>
                <w:lang w:val="es-MX" w:eastAsia="es-MX"/>
              </w:rPr>
              <w:t>XXL</w:t>
            </w:r>
            <w:proofErr w:type="spellEnd"/>
          </w:p>
        </w:tc>
        <w:tc>
          <w:tcPr>
            <w:tcW w:w="1392" w:type="dxa"/>
            <w:tcBorders>
              <w:top w:val="nil"/>
              <w:left w:val="nil"/>
              <w:bottom w:val="single" w:sz="4" w:space="0" w:color="auto"/>
              <w:right w:val="single" w:sz="4" w:space="0" w:color="auto"/>
            </w:tcBorders>
            <w:shd w:val="clear" w:color="auto" w:fill="auto"/>
            <w:noWrap/>
            <w:vAlign w:val="center"/>
            <w:hideMark/>
          </w:tcPr>
          <w:p w:rsidR="004E7E97" w:rsidRPr="00B97226" w:rsidRDefault="006E0492" w:rsidP="004E7E97">
            <w:pPr>
              <w:suppressAutoHyphens w:val="0"/>
              <w:jc w:val="center"/>
              <w:rPr>
                <w:rFonts w:ascii="Arial" w:hAnsi="Arial" w:cs="Arial"/>
                <w:b/>
                <w:bCs/>
                <w:sz w:val="16"/>
                <w:szCs w:val="16"/>
                <w:lang w:val="es-MX" w:eastAsia="es-MX"/>
              </w:rPr>
            </w:pPr>
            <w:r>
              <w:rPr>
                <w:rFonts w:ascii="Arial" w:hAnsi="Arial" w:cs="Arial"/>
                <w:b/>
                <w:bCs/>
                <w:sz w:val="16"/>
                <w:szCs w:val="16"/>
                <w:lang w:val="es-MX" w:eastAsia="es-MX"/>
              </w:rPr>
              <w:t>14</w:t>
            </w:r>
          </w:p>
        </w:tc>
        <w:tc>
          <w:tcPr>
            <w:tcW w:w="1248" w:type="dxa"/>
            <w:tcBorders>
              <w:top w:val="nil"/>
              <w:left w:val="nil"/>
              <w:bottom w:val="single" w:sz="4" w:space="0" w:color="auto"/>
              <w:right w:val="single" w:sz="4" w:space="0" w:color="auto"/>
            </w:tcBorders>
            <w:shd w:val="clear" w:color="auto" w:fill="auto"/>
            <w:noWrap/>
            <w:vAlign w:val="center"/>
            <w:hideMark/>
          </w:tcPr>
          <w:p w:rsidR="004E7E97" w:rsidRPr="00B97226" w:rsidRDefault="004E7E97" w:rsidP="004E7E97">
            <w:pPr>
              <w:suppressAutoHyphens w:val="0"/>
              <w:jc w:val="center"/>
              <w:rPr>
                <w:rFonts w:ascii="Arial" w:hAnsi="Arial" w:cs="Arial"/>
                <w:b/>
                <w:bCs/>
                <w:sz w:val="16"/>
                <w:szCs w:val="16"/>
                <w:lang w:val="es-MX" w:eastAsia="es-MX"/>
              </w:rPr>
            </w:pPr>
            <w:proofErr w:type="spellStart"/>
            <w:r w:rsidRPr="00B97226">
              <w:rPr>
                <w:rFonts w:ascii="Arial" w:hAnsi="Arial" w:cs="Arial"/>
                <w:b/>
                <w:bCs/>
                <w:sz w:val="16"/>
                <w:szCs w:val="16"/>
                <w:lang w:val="es-MX" w:eastAsia="es-MX"/>
              </w:rPr>
              <w:t>XXL</w:t>
            </w:r>
            <w:proofErr w:type="spellEnd"/>
          </w:p>
        </w:tc>
      </w:tr>
      <w:tr w:rsidR="004E7E97" w:rsidRPr="00B97226" w:rsidTr="004E7E97">
        <w:trPr>
          <w:trHeight w:val="375"/>
        </w:trPr>
        <w:tc>
          <w:tcPr>
            <w:tcW w:w="2640" w:type="dxa"/>
            <w:gridSpan w:val="2"/>
            <w:tcBorders>
              <w:top w:val="single" w:sz="4" w:space="0" w:color="auto"/>
              <w:left w:val="single" w:sz="4" w:space="0" w:color="auto"/>
              <w:bottom w:val="nil"/>
              <w:right w:val="single" w:sz="4" w:space="0" w:color="auto"/>
            </w:tcBorders>
            <w:shd w:val="clear" w:color="auto" w:fill="auto"/>
            <w:noWrap/>
            <w:vAlign w:val="center"/>
            <w:hideMark/>
          </w:tcPr>
          <w:p w:rsidR="004E7E97" w:rsidRPr="00B97226" w:rsidRDefault="006E0492" w:rsidP="004E7E97">
            <w:pPr>
              <w:suppressAutoHyphens w:val="0"/>
              <w:jc w:val="center"/>
              <w:rPr>
                <w:rFonts w:ascii="Arial" w:hAnsi="Arial" w:cs="Arial"/>
                <w:b/>
                <w:bCs/>
                <w:sz w:val="16"/>
                <w:szCs w:val="16"/>
                <w:lang w:val="es-MX" w:eastAsia="es-MX"/>
              </w:rPr>
            </w:pPr>
            <w:r>
              <w:rPr>
                <w:rFonts w:ascii="Arial" w:hAnsi="Arial" w:cs="Arial"/>
                <w:b/>
                <w:bCs/>
                <w:sz w:val="16"/>
                <w:szCs w:val="16"/>
                <w:lang w:val="es-MX" w:eastAsia="es-MX"/>
              </w:rPr>
              <w:t>408</w:t>
            </w:r>
          </w:p>
        </w:tc>
        <w:tc>
          <w:tcPr>
            <w:tcW w:w="2640" w:type="dxa"/>
            <w:gridSpan w:val="2"/>
            <w:tcBorders>
              <w:top w:val="single" w:sz="4" w:space="0" w:color="auto"/>
              <w:left w:val="nil"/>
              <w:bottom w:val="nil"/>
              <w:right w:val="single" w:sz="4" w:space="0" w:color="000000"/>
            </w:tcBorders>
            <w:shd w:val="clear" w:color="auto" w:fill="auto"/>
            <w:noWrap/>
            <w:vAlign w:val="center"/>
            <w:hideMark/>
          </w:tcPr>
          <w:p w:rsidR="004E7E97" w:rsidRPr="00B97226" w:rsidRDefault="006E0492" w:rsidP="004E7E97">
            <w:pPr>
              <w:suppressAutoHyphens w:val="0"/>
              <w:jc w:val="center"/>
              <w:rPr>
                <w:rFonts w:ascii="Arial" w:hAnsi="Arial" w:cs="Arial"/>
                <w:b/>
                <w:bCs/>
                <w:sz w:val="16"/>
                <w:szCs w:val="16"/>
                <w:lang w:val="es-MX" w:eastAsia="es-MX"/>
              </w:rPr>
            </w:pPr>
            <w:r>
              <w:rPr>
                <w:rFonts w:ascii="Arial" w:hAnsi="Arial" w:cs="Arial"/>
                <w:b/>
                <w:bCs/>
                <w:sz w:val="16"/>
                <w:szCs w:val="16"/>
                <w:lang w:val="es-MX" w:eastAsia="es-MX"/>
              </w:rPr>
              <w:t>642</w:t>
            </w:r>
          </w:p>
        </w:tc>
      </w:tr>
      <w:tr w:rsidR="004E7E97" w:rsidRPr="00B97226" w:rsidTr="004E7E97">
        <w:trPr>
          <w:trHeight w:val="375"/>
        </w:trPr>
        <w:tc>
          <w:tcPr>
            <w:tcW w:w="528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E7E97" w:rsidRPr="00B97226" w:rsidRDefault="006E0492" w:rsidP="004E7E97">
            <w:pPr>
              <w:suppressAutoHyphens w:val="0"/>
              <w:jc w:val="center"/>
              <w:rPr>
                <w:rFonts w:ascii="Arial" w:hAnsi="Arial" w:cs="Arial"/>
                <w:b/>
                <w:bCs/>
                <w:sz w:val="16"/>
                <w:szCs w:val="16"/>
                <w:lang w:val="es-MX" w:eastAsia="es-MX"/>
              </w:rPr>
            </w:pPr>
            <w:r>
              <w:rPr>
                <w:rFonts w:ascii="Arial" w:hAnsi="Arial" w:cs="Arial"/>
                <w:b/>
                <w:bCs/>
                <w:sz w:val="16"/>
                <w:szCs w:val="16"/>
                <w:lang w:val="es-MX" w:eastAsia="es-MX"/>
              </w:rPr>
              <w:t>1050</w:t>
            </w:r>
          </w:p>
        </w:tc>
      </w:tr>
    </w:tbl>
    <w:p w:rsidR="004E7E97" w:rsidRPr="00B97226" w:rsidRDefault="004E7E97" w:rsidP="00393B26">
      <w:pPr>
        <w:spacing w:line="360" w:lineRule="auto"/>
        <w:ind w:firstLine="708"/>
        <w:jc w:val="both"/>
        <w:rPr>
          <w:rFonts w:ascii="Trebuchet MS" w:hAnsi="Trebuchet MS"/>
          <w:sz w:val="22"/>
          <w:szCs w:val="22"/>
        </w:rPr>
      </w:pPr>
    </w:p>
    <w:p w:rsidR="00393B26" w:rsidRPr="00B97226" w:rsidRDefault="00393B26" w:rsidP="00393B26">
      <w:pPr>
        <w:spacing w:line="360" w:lineRule="auto"/>
        <w:jc w:val="both"/>
        <w:rPr>
          <w:rFonts w:ascii="Trebuchet MS" w:hAnsi="Trebuchet MS"/>
          <w:sz w:val="22"/>
          <w:szCs w:val="22"/>
          <w:u w:val="single"/>
        </w:rPr>
      </w:pPr>
      <w:r w:rsidRPr="00B97226">
        <w:rPr>
          <w:rFonts w:ascii="Trebuchet MS" w:hAnsi="Trebuchet MS"/>
          <w:sz w:val="22"/>
          <w:szCs w:val="22"/>
          <w:u w:val="single"/>
        </w:rPr>
        <w:t>Su propuesta invariablemente deberá cumplir con los siguientes requisitos:</w:t>
      </w:r>
    </w:p>
    <w:p w:rsidR="00393B26" w:rsidRPr="00B97226" w:rsidRDefault="00393B26" w:rsidP="00393B26">
      <w:pPr>
        <w:numPr>
          <w:ilvl w:val="0"/>
          <w:numId w:val="1"/>
        </w:numPr>
        <w:suppressAutoHyphens w:val="0"/>
        <w:spacing w:line="360" w:lineRule="auto"/>
        <w:jc w:val="both"/>
        <w:rPr>
          <w:rFonts w:ascii="Trebuchet MS" w:hAnsi="Trebuchet MS"/>
          <w:b/>
          <w:sz w:val="22"/>
          <w:szCs w:val="22"/>
        </w:rPr>
      </w:pPr>
      <w:r w:rsidRPr="00B97226">
        <w:rPr>
          <w:rFonts w:ascii="Trebuchet MS" w:hAnsi="Trebuchet MS"/>
          <w:b/>
          <w:sz w:val="22"/>
          <w:szCs w:val="22"/>
        </w:rPr>
        <w:t>Elaborarse en papel membretado de la empresa,</w:t>
      </w:r>
    </w:p>
    <w:p w:rsidR="00393B26" w:rsidRPr="00B97226" w:rsidRDefault="00393B26" w:rsidP="00393B26">
      <w:pPr>
        <w:numPr>
          <w:ilvl w:val="0"/>
          <w:numId w:val="1"/>
        </w:numPr>
        <w:suppressAutoHyphens w:val="0"/>
        <w:spacing w:line="360" w:lineRule="auto"/>
        <w:jc w:val="both"/>
        <w:rPr>
          <w:rFonts w:ascii="Trebuchet MS" w:hAnsi="Trebuchet MS"/>
          <w:b/>
          <w:sz w:val="22"/>
          <w:szCs w:val="22"/>
        </w:rPr>
      </w:pPr>
      <w:r w:rsidRPr="00B97226">
        <w:rPr>
          <w:rFonts w:ascii="Trebuchet MS" w:hAnsi="Trebuchet MS"/>
          <w:b/>
          <w:sz w:val="22"/>
          <w:szCs w:val="22"/>
        </w:rPr>
        <w:t xml:space="preserve">Con firma autógrafa del representante legal o la persona autorizada para presentar propuesta económica, en la última hoja y al calce de cada una de las mismas, identificando por fuera del sobre al remitente, </w:t>
      </w:r>
    </w:p>
    <w:p w:rsidR="00393B26" w:rsidRPr="00B97226" w:rsidRDefault="00393B26" w:rsidP="00393B26">
      <w:pPr>
        <w:numPr>
          <w:ilvl w:val="0"/>
          <w:numId w:val="1"/>
        </w:numPr>
        <w:suppressAutoHyphens w:val="0"/>
        <w:spacing w:line="360" w:lineRule="auto"/>
        <w:jc w:val="both"/>
        <w:rPr>
          <w:rFonts w:ascii="Trebuchet MS" w:hAnsi="Trebuchet MS"/>
          <w:b/>
          <w:sz w:val="22"/>
          <w:szCs w:val="22"/>
        </w:rPr>
      </w:pPr>
      <w:r w:rsidRPr="00B97226">
        <w:rPr>
          <w:rFonts w:ascii="Trebuchet MS" w:hAnsi="Trebuchet MS"/>
          <w:b/>
          <w:sz w:val="22"/>
          <w:szCs w:val="22"/>
        </w:rPr>
        <w:t xml:space="preserve"> Mencionar condiciones de pago, vigencia de cotización, tiempo de entrega y garantía del servicio</w:t>
      </w:r>
      <w:r w:rsidR="000C423B" w:rsidRPr="00B97226">
        <w:rPr>
          <w:rFonts w:ascii="Trebuchet MS" w:hAnsi="Trebuchet MS"/>
          <w:b/>
          <w:sz w:val="22"/>
          <w:szCs w:val="22"/>
        </w:rPr>
        <w:t>, y</w:t>
      </w:r>
    </w:p>
    <w:p w:rsidR="000C423B" w:rsidRPr="00B97226" w:rsidRDefault="000C423B" w:rsidP="000C423B">
      <w:pPr>
        <w:numPr>
          <w:ilvl w:val="0"/>
          <w:numId w:val="1"/>
        </w:numPr>
        <w:suppressAutoHyphens w:val="0"/>
        <w:spacing w:line="360" w:lineRule="auto"/>
        <w:jc w:val="both"/>
        <w:rPr>
          <w:rFonts w:ascii="Trebuchet MS" w:hAnsi="Trebuchet MS"/>
          <w:b/>
          <w:sz w:val="22"/>
          <w:szCs w:val="22"/>
        </w:rPr>
      </w:pPr>
      <w:r w:rsidRPr="00B97226">
        <w:rPr>
          <w:rFonts w:ascii="Trebuchet MS" w:hAnsi="Trebuchet MS"/>
          <w:b/>
          <w:sz w:val="22"/>
          <w:szCs w:val="22"/>
        </w:rPr>
        <w:t xml:space="preserve">La propuesta económica deberá presentarse en pesos mexicanos (moneda nacional). </w:t>
      </w:r>
    </w:p>
    <w:p w:rsidR="00393B26" w:rsidRPr="00B97226" w:rsidRDefault="00393B26" w:rsidP="00393B26">
      <w:pPr>
        <w:spacing w:line="360" w:lineRule="auto"/>
        <w:ind w:left="720"/>
        <w:jc w:val="both"/>
        <w:rPr>
          <w:rFonts w:ascii="Trebuchet MS" w:hAnsi="Trebuchet MS"/>
          <w:sz w:val="22"/>
          <w:szCs w:val="22"/>
        </w:rPr>
      </w:pPr>
    </w:p>
    <w:p w:rsidR="00393B26" w:rsidRPr="00B97226" w:rsidRDefault="00393B26" w:rsidP="00393B26">
      <w:pPr>
        <w:spacing w:line="360" w:lineRule="auto"/>
        <w:jc w:val="both"/>
        <w:rPr>
          <w:rFonts w:ascii="Trebuchet MS" w:hAnsi="Trebuchet MS"/>
          <w:sz w:val="22"/>
          <w:szCs w:val="22"/>
        </w:rPr>
      </w:pPr>
      <w:r w:rsidRPr="00B97226">
        <w:rPr>
          <w:rFonts w:ascii="Trebuchet MS" w:hAnsi="Trebuchet MS"/>
          <w:sz w:val="22"/>
          <w:szCs w:val="22"/>
        </w:rPr>
        <w:t xml:space="preserve">El sobre que contenga su propuesta deberán estar debidamente cerrado, identificado con la </w:t>
      </w:r>
      <w:r w:rsidRPr="00B97226">
        <w:rPr>
          <w:rFonts w:ascii="Trebuchet MS" w:hAnsi="Trebuchet MS"/>
          <w:b/>
          <w:sz w:val="22"/>
          <w:szCs w:val="22"/>
        </w:rPr>
        <w:t>clave alfanumérica de la invitación</w:t>
      </w:r>
      <w:r w:rsidRPr="00B97226">
        <w:rPr>
          <w:rFonts w:ascii="Trebuchet MS" w:hAnsi="Trebuchet MS"/>
          <w:sz w:val="22"/>
          <w:szCs w:val="22"/>
        </w:rPr>
        <w:t xml:space="preserve"> que se encuentra en la esquina superior derecha de la presente, y rubricados en la solapa por el representante, dirigidos al </w:t>
      </w:r>
      <w:r w:rsidRPr="00B97226">
        <w:rPr>
          <w:rFonts w:ascii="Trebuchet MS" w:hAnsi="Trebuchet MS"/>
          <w:b/>
          <w:sz w:val="22"/>
          <w:szCs w:val="22"/>
        </w:rPr>
        <w:t>Lic. Rubén Hernández Cabrera, Presidente de la Comisión de Adquisiciones y Enajenaciones</w:t>
      </w:r>
      <w:r w:rsidRPr="00B97226">
        <w:rPr>
          <w:rFonts w:ascii="Trebuchet MS" w:hAnsi="Trebuchet MS"/>
          <w:sz w:val="22"/>
          <w:szCs w:val="22"/>
        </w:rPr>
        <w:t xml:space="preserve">, debiendo presentarse a </w:t>
      </w:r>
      <w:r w:rsidRPr="00565A73">
        <w:rPr>
          <w:rFonts w:ascii="Trebuchet MS" w:hAnsi="Trebuchet MS"/>
          <w:sz w:val="22"/>
          <w:szCs w:val="22"/>
        </w:rPr>
        <w:t>más tardar el día</w:t>
      </w:r>
      <w:r w:rsidRPr="00565A73">
        <w:rPr>
          <w:rFonts w:ascii="Trebuchet MS" w:hAnsi="Trebuchet MS"/>
          <w:b/>
          <w:u w:val="single"/>
        </w:rPr>
        <w:t xml:space="preserve"> </w:t>
      </w:r>
      <w:r w:rsidR="00565A73" w:rsidRPr="00565A73">
        <w:rPr>
          <w:rFonts w:ascii="Trebuchet MS" w:hAnsi="Trebuchet MS"/>
          <w:b/>
          <w:u w:val="single"/>
        </w:rPr>
        <w:t>lunes</w:t>
      </w:r>
      <w:r w:rsidR="001F6C10" w:rsidRPr="00565A73">
        <w:rPr>
          <w:rFonts w:ascii="Trebuchet MS" w:hAnsi="Trebuchet MS"/>
          <w:b/>
          <w:u w:val="single"/>
        </w:rPr>
        <w:t xml:space="preserve"> </w:t>
      </w:r>
      <w:r w:rsidR="000E3D72" w:rsidRPr="00565A73">
        <w:rPr>
          <w:rFonts w:ascii="Trebuchet MS" w:hAnsi="Trebuchet MS"/>
          <w:b/>
          <w:u w:val="single"/>
        </w:rPr>
        <w:t xml:space="preserve"> </w:t>
      </w:r>
      <w:r w:rsidR="00565A73" w:rsidRPr="00565A73">
        <w:rPr>
          <w:rFonts w:ascii="Trebuchet MS" w:hAnsi="Trebuchet MS"/>
          <w:b/>
          <w:u w:val="single"/>
        </w:rPr>
        <w:t>16</w:t>
      </w:r>
      <w:r w:rsidR="00CF51BD" w:rsidRPr="00565A73">
        <w:rPr>
          <w:rFonts w:ascii="Trebuchet MS" w:hAnsi="Trebuchet MS"/>
          <w:b/>
          <w:u w:val="single"/>
        </w:rPr>
        <w:t xml:space="preserve"> d</w:t>
      </w:r>
      <w:r w:rsidR="008D013D" w:rsidRPr="00565A73">
        <w:rPr>
          <w:rFonts w:ascii="Trebuchet MS" w:hAnsi="Trebuchet MS"/>
          <w:b/>
          <w:u w:val="single"/>
        </w:rPr>
        <w:t>e</w:t>
      </w:r>
      <w:r w:rsidR="00990917" w:rsidRPr="00565A73">
        <w:rPr>
          <w:rFonts w:ascii="Trebuchet MS" w:hAnsi="Trebuchet MS"/>
          <w:b/>
          <w:u w:val="single"/>
        </w:rPr>
        <w:t xml:space="preserve"> </w:t>
      </w:r>
      <w:r w:rsidR="009E5513" w:rsidRPr="00565A73">
        <w:rPr>
          <w:rFonts w:ascii="Trebuchet MS" w:hAnsi="Trebuchet MS"/>
          <w:b/>
          <w:u w:val="single"/>
        </w:rPr>
        <w:t xml:space="preserve">abril </w:t>
      </w:r>
      <w:r w:rsidRPr="00565A73">
        <w:rPr>
          <w:rFonts w:ascii="Trebuchet MS" w:hAnsi="Trebuchet MS"/>
          <w:b/>
          <w:u w:val="single"/>
        </w:rPr>
        <w:t xml:space="preserve">de 2012 a las </w:t>
      </w:r>
      <w:r w:rsidR="00990917" w:rsidRPr="00565A73">
        <w:rPr>
          <w:rFonts w:ascii="Trebuchet MS" w:hAnsi="Trebuchet MS"/>
          <w:b/>
          <w:u w:val="single"/>
        </w:rPr>
        <w:t>1</w:t>
      </w:r>
      <w:r w:rsidR="00AB6D69" w:rsidRPr="00565A73">
        <w:rPr>
          <w:rFonts w:ascii="Trebuchet MS" w:hAnsi="Trebuchet MS"/>
          <w:b/>
          <w:u w:val="single"/>
        </w:rPr>
        <w:t>5</w:t>
      </w:r>
      <w:r w:rsidR="00990917" w:rsidRPr="00565A73">
        <w:rPr>
          <w:rFonts w:ascii="Trebuchet MS" w:hAnsi="Trebuchet MS"/>
          <w:b/>
          <w:u w:val="single"/>
        </w:rPr>
        <w:t>:00</w:t>
      </w:r>
      <w:r w:rsidRPr="00565A73">
        <w:rPr>
          <w:rFonts w:ascii="Trebuchet MS" w:hAnsi="Trebuchet MS"/>
          <w:b/>
          <w:u w:val="single"/>
        </w:rPr>
        <w:t xml:space="preserve"> </w:t>
      </w:r>
      <w:proofErr w:type="spellStart"/>
      <w:r w:rsidRPr="00565A73">
        <w:rPr>
          <w:rFonts w:ascii="Trebuchet MS" w:hAnsi="Trebuchet MS"/>
          <w:b/>
          <w:u w:val="single"/>
        </w:rPr>
        <w:t>hrs</w:t>
      </w:r>
      <w:proofErr w:type="spellEnd"/>
      <w:r w:rsidRPr="00565A73">
        <w:rPr>
          <w:rFonts w:ascii="Trebuchet MS" w:hAnsi="Trebuchet MS"/>
          <w:b/>
          <w:u w:val="single"/>
        </w:rPr>
        <w:t>.</w:t>
      </w:r>
      <w:r w:rsidRPr="00B97226">
        <w:rPr>
          <w:rFonts w:ascii="Trebuchet MS" w:hAnsi="Trebuchet MS"/>
          <w:sz w:val="22"/>
          <w:szCs w:val="22"/>
        </w:rPr>
        <w:t xml:space="preserve"> </w:t>
      </w:r>
    </w:p>
    <w:p w:rsidR="00393B26" w:rsidRPr="00B97226" w:rsidRDefault="00393B26" w:rsidP="00393B26">
      <w:pPr>
        <w:spacing w:line="360" w:lineRule="auto"/>
        <w:jc w:val="both"/>
        <w:rPr>
          <w:rFonts w:ascii="Trebuchet MS" w:hAnsi="Trebuchet MS"/>
          <w:sz w:val="22"/>
          <w:szCs w:val="22"/>
        </w:rPr>
      </w:pPr>
      <w:r w:rsidRPr="00B97226">
        <w:rPr>
          <w:rFonts w:ascii="Trebuchet MS" w:hAnsi="Trebuchet MS"/>
          <w:sz w:val="22"/>
          <w:szCs w:val="22"/>
        </w:rPr>
        <w:t xml:space="preserve">                                                                   </w:t>
      </w:r>
    </w:p>
    <w:p w:rsidR="00393B26" w:rsidRPr="00B97226" w:rsidRDefault="00393B26" w:rsidP="00393B26">
      <w:pPr>
        <w:spacing w:line="360" w:lineRule="auto"/>
        <w:jc w:val="both"/>
        <w:rPr>
          <w:rFonts w:ascii="Trebuchet MS" w:hAnsi="Trebuchet MS"/>
          <w:sz w:val="22"/>
          <w:szCs w:val="22"/>
        </w:rPr>
      </w:pPr>
      <w:r w:rsidRPr="00B97226">
        <w:rPr>
          <w:rFonts w:ascii="Trebuchet MS" w:hAnsi="Trebuchet MS"/>
          <w:sz w:val="22"/>
          <w:szCs w:val="22"/>
        </w:rPr>
        <w:t xml:space="preserve">Cualquier aclaración deberá ser formulada por escrito por conducto del representante legal </w:t>
      </w:r>
      <w:proofErr w:type="spellStart"/>
      <w:r w:rsidRPr="00B97226">
        <w:rPr>
          <w:rFonts w:ascii="Trebuchet MS" w:hAnsi="Trebuchet MS"/>
          <w:sz w:val="22"/>
          <w:szCs w:val="22"/>
        </w:rPr>
        <w:t>ó</w:t>
      </w:r>
      <w:proofErr w:type="spellEnd"/>
      <w:r w:rsidRPr="00B97226">
        <w:rPr>
          <w:rFonts w:ascii="Trebuchet MS" w:hAnsi="Trebuchet MS"/>
          <w:sz w:val="22"/>
          <w:szCs w:val="22"/>
        </w:rPr>
        <w:t xml:space="preserve"> a través del correo o correos electrónicos oficiales de su empresa.</w:t>
      </w:r>
    </w:p>
    <w:p w:rsidR="00393B26" w:rsidRPr="00B97226" w:rsidRDefault="00393B26" w:rsidP="00393B26">
      <w:pPr>
        <w:spacing w:line="360" w:lineRule="auto"/>
        <w:jc w:val="both"/>
        <w:rPr>
          <w:rFonts w:ascii="Trebuchet MS" w:hAnsi="Trebuchet MS"/>
          <w:sz w:val="22"/>
          <w:szCs w:val="22"/>
        </w:rPr>
      </w:pPr>
    </w:p>
    <w:p w:rsidR="00393B26" w:rsidRPr="00B97226" w:rsidRDefault="00393B26" w:rsidP="00393B26">
      <w:pPr>
        <w:spacing w:line="360" w:lineRule="auto"/>
        <w:jc w:val="both"/>
        <w:rPr>
          <w:rFonts w:ascii="Trebuchet MS" w:hAnsi="Trebuchet MS"/>
          <w:sz w:val="22"/>
          <w:szCs w:val="22"/>
        </w:rPr>
      </w:pPr>
      <w:r w:rsidRPr="00B97226">
        <w:rPr>
          <w:rFonts w:ascii="Trebuchet MS" w:hAnsi="Trebuchet MS"/>
          <w:sz w:val="22"/>
          <w:szCs w:val="22"/>
        </w:rPr>
        <w:t xml:space="preserve">Sus propuestas serán recibidas en la oficina de </w:t>
      </w:r>
      <w:r w:rsidRPr="00B97226">
        <w:rPr>
          <w:rFonts w:ascii="Trebuchet MS" w:hAnsi="Trebuchet MS"/>
          <w:b/>
          <w:sz w:val="22"/>
          <w:szCs w:val="22"/>
          <w:u w:val="single"/>
        </w:rPr>
        <w:t>OFICIALÍA DE PARTES</w:t>
      </w:r>
      <w:r w:rsidRPr="00B97226">
        <w:rPr>
          <w:rFonts w:ascii="Trebuchet MS" w:hAnsi="Trebuchet MS"/>
          <w:sz w:val="22"/>
          <w:szCs w:val="22"/>
        </w:rPr>
        <w:t xml:space="preserve"> del instituto, ubicada en la planta baja de la finca marcada con el número 2370 de </w:t>
      </w:r>
      <w:smartTag w:uri="urn:schemas-microsoft-com:office:smarttags" w:element="PersonName">
        <w:smartTagPr>
          <w:attr w:name="ProductID" w:val="la calle Florencia"/>
        </w:smartTagPr>
        <w:r w:rsidRPr="00B97226">
          <w:rPr>
            <w:rFonts w:ascii="Trebuchet MS" w:hAnsi="Trebuchet MS"/>
            <w:sz w:val="22"/>
            <w:szCs w:val="22"/>
          </w:rPr>
          <w:t>la calle Florencia</w:t>
        </w:r>
      </w:smartTag>
      <w:r w:rsidRPr="00B97226">
        <w:rPr>
          <w:rFonts w:ascii="Trebuchet MS" w:hAnsi="Trebuchet MS"/>
          <w:sz w:val="22"/>
          <w:szCs w:val="22"/>
        </w:rPr>
        <w:t>, colonia Italia Providencia C.P. 44648, en la ciudad de Guadalajara, Jalisco.</w:t>
      </w:r>
    </w:p>
    <w:p w:rsidR="00393B26" w:rsidRPr="00B97226" w:rsidRDefault="00393B26" w:rsidP="00393B26">
      <w:pPr>
        <w:spacing w:line="360" w:lineRule="auto"/>
        <w:jc w:val="both"/>
        <w:rPr>
          <w:rFonts w:ascii="Trebuchet MS" w:hAnsi="Trebuchet MS" w:cs="Segoe UI"/>
          <w:bCs/>
        </w:rPr>
      </w:pPr>
    </w:p>
    <w:p w:rsidR="00C67C07" w:rsidRPr="00F52392" w:rsidRDefault="00393B26" w:rsidP="00C67C07">
      <w:pPr>
        <w:spacing w:line="360" w:lineRule="auto"/>
        <w:jc w:val="both"/>
        <w:rPr>
          <w:rFonts w:ascii="Trebuchet MS" w:hAnsi="Trebuchet MS" w:cs="Arial"/>
        </w:rPr>
      </w:pPr>
      <w:r w:rsidRPr="00B97226">
        <w:rPr>
          <w:rFonts w:ascii="Trebuchet MS" w:hAnsi="Trebuchet MS" w:cs="Segoe UI"/>
          <w:bCs/>
        </w:rPr>
        <w:t xml:space="preserve">En términos del artículo 23, párrafos 1 y 2 del Reglamento para las Adquisiciones y Enajenaciones de este instituto, la Comisión de Adquisiciones y Enajenaciones determinó que la </w:t>
      </w:r>
      <w:r w:rsidRPr="00B97226">
        <w:rPr>
          <w:rFonts w:ascii="Trebuchet MS" w:hAnsi="Trebuchet MS" w:cs="Segoe UI"/>
          <w:b/>
          <w:bCs/>
          <w:u w:val="single"/>
        </w:rPr>
        <w:t>garantía de cumplimiento del contrato</w:t>
      </w:r>
      <w:r w:rsidRPr="00B97226">
        <w:rPr>
          <w:rFonts w:ascii="Trebuchet MS" w:hAnsi="Trebuchet MS" w:cs="Segoe UI"/>
          <w:bCs/>
        </w:rPr>
        <w:t xml:space="preserve"> sea la que corresponde al  </w:t>
      </w:r>
      <w:r w:rsidRPr="00B97226">
        <w:rPr>
          <w:rFonts w:ascii="Trebuchet MS" w:hAnsi="Trebuchet MS" w:cs="Segoe UI"/>
          <w:b/>
          <w:bCs/>
        </w:rPr>
        <w:t>10%</w:t>
      </w:r>
      <w:r w:rsidRPr="00B97226">
        <w:rPr>
          <w:rFonts w:ascii="Trebuchet MS" w:hAnsi="Trebuchet MS" w:cs="Segoe UI"/>
          <w:bCs/>
        </w:rPr>
        <w:t xml:space="preserve">  de la cotización de los bienes requeridos antes de la aplicación del Impuesto al Valor Agregado</w:t>
      </w:r>
      <w:r w:rsidRPr="00B97226">
        <w:rPr>
          <w:rFonts w:ascii="Trebuchet MS" w:hAnsi="Trebuchet MS" w:cs="Arial"/>
        </w:rPr>
        <w:t xml:space="preserve">. </w:t>
      </w:r>
      <w:r w:rsidRPr="00B97226">
        <w:rPr>
          <w:rFonts w:ascii="Trebuchet MS" w:hAnsi="Trebuchet MS" w:cs="Arial"/>
          <w:spacing w:val="4"/>
          <w:lang w:val="es-ES_tradnl"/>
        </w:rPr>
        <w:t xml:space="preserve">La garantía </w:t>
      </w:r>
      <w:r w:rsidRPr="00B97226">
        <w:rPr>
          <w:rFonts w:ascii="Trebuchet MS" w:hAnsi="Trebuchet MS" w:cs="Arial"/>
          <w:spacing w:val="2"/>
          <w:lang w:val="es-ES_tradnl"/>
        </w:rPr>
        <w:t xml:space="preserve">podrá ser, a elección de los proveedores, otorgada de la siguiente </w:t>
      </w:r>
      <w:r w:rsidRPr="00B97226">
        <w:rPr>
          <w:rFonts w:ascii="Trebuchet MS" w:hAnsi="Trebuchet MS" w:cs="Arial"/>
          <w:spacing w:val="-5"/>
          <w:lang w:val="es-ES_tradnl"/>
        </w:rPr>
        <w:t>forma: f</w:t>
      </w:r>
      <w:r w:rsidRPr="00B97226">
        <w:rPr>
          <w:rFonts w:ascii="Trebuchet MS" w:hAnsi="Trebuchet MS" w:cs="Arial"/>
          <w:spacing w:val="-3"/>
          <w:lang w:val="es-ES_tradnl"/>
        </w:rPr>
        <w:t>ianza; y c</w:t>
      </w:r>
      <w:r w:rsidRPr="00B97226">
        <w:rPr>
          <w:rFonts w:ascii="Trebuchet MS" w:hAnsi="Trebuchet MS" w:cs="Arial"/>
          <w:spacing w:val="-2"/>
          <w:lang w:val="es-ES_tradnl"/>
        </w:rPr>
        <w:t>heque certific</w:t>
      </w:r>
      <w:r w:rsidRPr="00823A3E">
        <w:rPr>
          <w:rFonts w:ascii="Trebuchet MS" w:hAnsi="Trebuchet MS" w:cs="Arial"/>
          <w:spacing w:val="-2"/>
          <w:lang w:val="es-ES_tradnl"/>
        </w:rPr>
        <w:t xml:space="preserve">ado o de caja a favor del Instituto.* </w:t>
      </w:r>
      <w:r w:rsidR="00C67C07" w:rsidRPr="00823A3E">
        <w:rPr>
          <w:rFonts w:ascii="Trebuchet MS" w:hAnsi="Trebuchet MS"/>
          <w:lang w:val="es-MX"/>
        </w:rPr>
        <w:t xml:space="preserve">La garantía permanecerá </w:t>
      </w:r>
      <w:r w:rsidR="00C67C07" w:rsidRPr="00823A3E">
        <w:rPr>
          <w:rFonts w:ascii="Trebuchet MS" w:hAnsi="Trebuchet MS"/>
        </w:rPr>
        <w:t xml:space="preserve">en vigor </w:t>
      </w:r>
      <w:r w:rsidR="0063294E">
        <w:rPr>
          <w:rFonts w:ascii="Trebuchet MS" w:hAnsi="Trebuchet MS"/>
        </w:rPr>
        <w:t xml:space="preserve">30 días naturales posteriores a la recepción total de los bienes. </w:t>
      </w:r>
      <w:r w:rsidR="00C67C07" w:rsidRPr="00823A3E">
        <w:rPr>
          <w:rFonts w:ascii="Trebuchet MS" w:hAnsi="Trebuchet MS"/>
        </w:rPr>
        <w:t xml:space="preserve">La garantía </w:t>
      </w:r>
      <w:r w:rsidR="00C67C07" w:rsidRPr="00823A3E">
        <w:rPr>
          <w:rFonts w:ascii="Trebuchet MS" w:hAnsi="Trebuchet MS" w:cs="Arial"/>
        </w:rPr>
        <w:t>se cancelará, previa manifestación escrita de entera satisfacción del instituto por haberse cumplido la obligación en todos sus términos.</w:t>
      </w:r>
    </w:p>
    <w:p w:rsidR="00393B26" w:rsidRDefault="00393B26" w:rsidP="00393B26">
      <w:pPr>
        <w:spacing w:line="360" w:lineRule="auto"/>
        <w:jc w:val="both"/>
        <w:rPr>
          <w:rFonts w:ascii="Trebuchet MS" w:hAnsi="Trebuchet MS"/>
        </w:rPr>
      </w:pPr>
    </w:p>
    <w:p w:rsidR="00393B26" w:rsidRPr="00AA0495" w:rsidRDefault="00393B26" w:rsidP="00393B26">
      <w:pPr>
        <w:spacing w:line="360" w:lineRule="auto"/>
        <w:jc w:val="both"/>
        <w:rPr>
          <w:rFonts w:ascii="Trebuchet MS" w:hAnsi="Trebuchet MS"/>
          <w:b/>
        </w:rPr>
      </w:pPr>
      <w:r w:rsidRPr="00AA0495">
        <w:rPr>
          <w:rFonts w:ascii="Trebuchet MS" w:hAnsi="Trebuchet MS"/>
          <w:b/>
        </w:rPr>
        <w:t>Prevenciones Generales:</w:t>
      </w:r>
    </w:p>
    <w:p w:rsidR="00393B26" w:rsidRPr="00AA0495" w:rsidRDefault="00393B26" w:rsidP="00990917">
      <w:pPr>
        <w:shd w:val="clear" w:color="auto" w:fill="FFFFFF"/>
        <w:spacing w:line="360" w:lineRule="auto"/>
        <w:jc w:val="both"/>
        <w:rPr>
          <w:rFonts w:ascii="Trebuchet MS" w:hAnsi="Trebuchet MS"/>
          <w:color w:val="000000"/>
          <w:spacing w:val="-2"/>
          <w:lang w:val="es-ES_tradnl"/>
        </w:rPr>
      </w:pPr>
      <w:r w:rsidRPr="00AA0495">
        <w:rPr>
          <w:rFonts w:ascii="Trebuchet MS" w:hAnsi="Trebuchet MS"/>
        </w:rPr>
        <w:t xml:space="preserve">El </w:t>
      </w:r>
      <w:r w:rsidRPr="00AA0495">
        <w:rPr>
          <w:rFonts w:ascii="Trebuchet MS" w:hAnsi="Trebuchet MS"/>
          <w:spacing w:val="1"/>
          <w:lang w:val="es-ES_tradnl"/>
        </w:rPr>
        <w:t>presente procedimiento de invitación se tramita en términos del artículo 16, párrafo 1, fracción II, del Reglamento de Adquisiciones del Instituto Electoral y de Participación Ciudadana del Estado de Jalisco</w:t>
      </w:r>
      <w:r w:rsidR="00990917">
        <w:rPr>
          <w:rFonts w:ascii="Trebuchet MS" w:hAnsi="Trebuchet MS"/>
          <w:spacing w:val="1"/>
          <w:lang w:val="es-ES_tradnl"/>
        </w:rPr>
        <w:t xml:space="preserve">. </w:t>
      </w:r>
    </w:p>
    <w:p w:rsidR="00F7138A" w:rsidRDefault="00F7138A" w:rsidP="00393B26">
      <w:pPr>
        <w:spacing w:line="360" w:lineRule="auto"/>
        <w:jc w:val="both"/>
        <w:rPr>
          <w:rFonts w:ascii="Trebuchet MS" w:hAnsi="Trebuchet MS"/>
          <w:b/>
        </w:rPr>
      </w:pPr>
    </w:p>
    <w:p w:rsidR="00393B26" w:rsidRPr="00AA0495" w:rsidRDefault="00393B26" w:rsidP="00393B26">
      <w:pPr>
        <w:spacing w:line="360" w:lineRule="auto"/>
        <w:jc w:val="both"/>
        <w:rPr>
          <w:rFonts w:ascii="Trebuchet MS" w:hAnsi="Trebuchet MS"/>
          <w:b/>
          <w:sz w:val="22"/>
          <w:szCs w:val="22"/>
        </w:rPr>
      </w:pPr>
      <w:r w:rsidRPr="00AA0495">
        <w:rPr>
          <w:rFonts w:ascii="Trebuchet MS" w:hAnsi="Trebuchet MS"/>
          <w:b/>
        </w:rPr>
        <w:t>Se hace de su conocimiento que para realizar</w:t>
      </w:r>
      <w:r w:rsidRPr="00AA0495">
        <w:rPr>
          <w:rFonts w:ascii="Trebuchet MS" w:hAnsi="Trebuchet MS"/>
          <w:b/>
          <w:sz w:val="22"/>
          <w:szCs w:val="22"/>
        </w:rPr>
        <w:t xml:space="preserve"> adquisiciones de bienes y servicios, el Instituto se sujetará a la suficiencia presupuestal contenida en las partidas correspondientes.</w:t>
      </w:r>
    </w:p>
    <w:p w:rsidR="00393B26" w:rsidRPr="00AA0495" w:rsidRDefault="00393B26" w:rsidP="00393B26">
      <w:pPr>
        <w:spacing w:line="360" w:lineRule="auto"/>
        <w:jc w:val="both"/>
        <w:rPr>
          <w:rFonts w:ascii="Trebuchet MS" w:hAnsi="Trebuchet MS"/>
          <w:b/>
        </w:rPr>
      </w:pPr>
    </w:p>
    <w:p w:rsidR="00393B26" w:rsidRPr="00AA0495" w:rsidRDefault="00393B26" w:rsidP="00393B26">
      <w:pPr>
        <w:spacing w:line="360" w:lineRule="auto"/>
        <w:jc w:val="both"/>
        <w:rPr>
          <w:rFonts w:ascii="Trebuchet MS" w:hAnsi="Trebuchet MS"/>
          <w:color w:val="000000"/>
        </w:rPr>
      </w:pPr>
      <w:r w:rsidRPr="00AA0495">
        <w:rPr>
          <w:rFonts w:ascii="Trebuchet MS" w:hAnsi="Trebuchet MS"/>
          <w:color w:val="000000"/>
        </w:rPr>
        <w:t xml:space="preserve">En caso de resultar adjudicado no deberá subcontratar, ni ceder total o parcialmente los derechos y obligaciones que se deriven del contrato u orden de compra, en términos del reglamento de la materia. </w:t>
      </w:r>
    </w:p>
    <w:p w:rsidR="00393B26" w:rsidRPr="00AA0495" w:rsidRDefault="00393B26" w:rsidP="00393B26">
      <w:pPr>
        <w:spacing w:line="360" w:lineRule="auto"/>
        <w:jc w:val="both"/>
        <w:rPr>
          <w:rFonts w:ascii="Trebuchet MS" w:hAnsi="Trebuchet MS" w:cs="Segoe UI"/>
          <w:color w:val="000000"/>
          <w:lang w:val="es-MX" w:eastAsia="es-MX"/>
        </w:rPr>
      </w:pPr>
    </w:p>
    <w:p w:rsidR="00393B26" w:rsidRPr="00AA0495" w:rsidRDefault="00393B26" w:rsidP="00393B26">
      <w:pPr>
        <w:spacing w:line="360" w:lineRule="auto"/>
        <w:jc w:val="both"/>
        <w:rPr>
          <w:rFonts w:ascii="Trebuchet MS" w:hAnsi="Trebuchet MS" w:cs="Segoe UI"/>
          <w:color w:val="000000"/>
          <w:lang w:val="es-MX" w:eastAsia="es-MX"/>
        </w:rPr>
      </w:pPr>
      <w:r w:rsidRPr="00AA0495">
        <w:rPr>
          <w:rFonts w:ascii="Trebuchet MS" w:hAnsi="Trebuchet MS" w:cs="Segoe UI"/>
          <w:color w:val="000000"/>
          <w:lang w:val="es-MX" w:eastAsia="es-MX"/>
        </w:rPr>
        <w:t>De conformidad con el artículo 25, párrafo 2, fracción II del Reglamento de Adquisiciones del Instituto Electoral y de Participación Ciudadana del Estado de Jalisco, e</w:t>
      </w:r>
      <w:r w:rsidRPr="00AA0495">
        <w:rPr>
          <w:rFonts w:ascii="Trebuchet MS" w:hAnsi="Trebuchet MS"/>
          <w:color w:val="000000"/>
        </w:rPr>
        <w:t>n el supuesto de que resulte adjudicado un “</w:t>
      </w:r>
      <w:r w:rsidRPr="00AA0495">
        <w:rPr>
          <w:rFonts w:ascii="Trebuchet MS" w:hAnsi="Trebuchet MS"/>
          <w:i/>
          <w:color w:val="000000"/>
        </w:rPr>
        <w:t>proveedor externo”</w:t>
      </w:r>
      <w:r w:rsidRPr="00AA0495">
        <w:rPr>
          <w:rFonts w:ascii="Trebuchet MS" w:hAnsi="Trebuchet MS"/>
          <w:color w:val="000000"/>
        </w:rPr>
        <w:t xml:space="preserve">, deberá iniciar </w:t>
      </w:r>
      <w:r w:rsidRPr="00AA0495">
        <w:rPr>
          <w:rFonts w:ascii="Trebuchet MS" w:hAnsi="Trebuchet MS" w:cs="Segoe UI"/>
          <w:color w:val="000000"/>
          <w:lang w:val="es-MX" w:eastAsia="es-MX"/>
        </w:rPr>
        <w:t>el procedimiento de registro en el Padrón de Proveedores del Instituto.</w:t>
      </w:r>
    </w:p>
    <w:p w:rsidR="00393B26" w:rsidRPr="00AA0495" w:rsidRDefault="00393B26" w:rsidP="00393B26">
      <w:pPr>
        <w:spacing w:line="360" w:lineRule="auto"/>
        <w:jc w:val="both"/>
        <w:rPr>
          <w:rFonts w:ascii="Trebuchet MS" w:hAnsi="Trebuchet MS"/>
          <w:b/>
          <w:sz w:val="22"/>
          <w:szCs w:val="22"/>
          <w:u w:val="single"/>
        </w:rPr>
      </w:pPr>
    </w:p>
    <w:p w:rsidR="00393B26" w:rsidRPr="00AA0495" w:rsidRDefault="00393B26" w:rsidP="00393B26">
      <w:pPr>
        <w:spacing w:line="360" w:lineRule="auto"/>
        <w:jc w:val="both"/>
        <w:rPr>
          <w:rFonts w:ascii="Trebuchet MS" w:hAnsi="Trebuchet MS"/>
          <w:b/>
          <w:sz w:val="22"/>
          <w:szCs w:val="22"/>
          <w:u w:val="single"/>
        </w:rPr>
      </w:pPr>
      <w:r w:rsidRPr="00AA0495">
        <w:rPr>
          <w:rFonts w:ascii="Trebuchet MS" w:hAnsi="Trebuchet MS"/>
          <w:b/>
          <w:sz w:val="22"/>
          <w:szCs w:val="22"/>
          <w:u w:val="single"/>
        </w:rPr>
        <w:t xml:space="preserve">LAS PROPUESTAS NO ELABORADAS Y ENTREGADAS EN LOS TÉRMINOS SEÑALADOS EN LAS CARACTERÍSTICAS, ESPECIFICACIONES, INFORMACIÓN Y PLAZOS DE LA PRESENTE INVITACIÓN </w:t>
      </w:r>
      <w:r w:rsidRPr="00AA0495">
        <w:rPr>
          <w:rFonts w:ascii="Trebuchet MS" w:hAnsi="Trebuchet MS"/>
          <w:b/>
          <w:i/>
          <w:sz w:val="26"/>
          <w:szCs w:val="26"/>
          <w:u w:val="single"/>
        </w:rPr>
        <w:t>NO SERÁN TOMADAS</w:t>
      </w:r>
      <w:r w:rsidRPr="00AA0495">
        <w:rPr>
          <w:rFonts w:ascii="Trebuchet MS" w:hAnsi="Trebuchet MS"/>
          <w:b/>
          <w:sz w:val="22"/>
          <w:szCs w:val="22"/>
          <w:u w:val="single"/>
        </w:rPr>
        <w:t xml:space="preserve"> EN CUENTA POR </w:t>
      </w:r>
      <w:smartTag w:uri="urn:schemas-microsoft-com:office:smarttags" w:element="PersonName">
        <w:smartTagPr>
          <w:attr w:name="ProductID" w:val="LA COMISIￓN DE ADQUISICIONES"/>
        </w:smartTagPr>
        <w:r w:rsidRPr="00AA0495">
          <w:rPr>
            <w:rFonts w:ascii="Trebuchet MS" w:hAnsi="Trebuchet MS"/>
            <w:b/>
            <w:sz w:val="22"/>
            <w:szCs w:val="22"/>
            <w:u w:val="single"/>
          </w:rPr>
          <w:t>LA COMISIÓN DE ADQUISICIONES</w:t>
        </w:r>
      </w:smartTag>
      <w:r w:rsidRPr="00AA0495">
        <w:rPr>
          <w:rFonts w:ascii="Trebuchet MS" w:hAnsi="Trebuchet MS"/>
          <w:b/>
          <w:sz w:val="22"/>
          <w:szCs w:val="22"/>
          <w:u w:val="single"/>
        </w:rPr>
        <w:t xml:space="preserve"> Y ENAJENACIONES DEL </w:t>
      </w:r>
      <w:proofErr w:type="spellStart"/>
      <w:r w:rsidRPr="00AA0495">
        <w:rPr>
          <w:rFonts w:ascii="Trebuchet MS" w:hAnsi="Trebuchet MS"/>
          <w:b/>
          <w:sz w:val="22"/>
          <w:szCs w:val="22"/>
          <w:u w:val="single"/>
        </w:rPr>
        <w:t>IEPC</w:t>
      </w:r>
      <w:proofErr w:type="spellEnd"/>
      <w:r w:rsidRPr="00AA0495">
        <w:rPr>
          <w:rFonts w:ascii="Trebuchet MS" w:hAnsi="Trebuchet MS"/>
          <w:b/>
          <w:sz w:val="22"/>
          <w:szCs w:val="22"/>
          <w:u w:val="single"/>
        </w:rPr>
        <w:t xml:space="preserve"> JALISCO.</w:t>
      </w:r>
    </w:p>
    <w:p w:rsidR="00393B26" w:rsidRPr="00AA0495" w:rsidRDefault="00393B26" w:rsidP="00393B26">
      <w:pPr>
        <w:spacing w:line="360" w:lineRule="auto"/>
        <w:jc w:val="both"/>
        <w:rPr>
          <w:rFonts w:ascii="Trebuchet MS" w:hAnsi="Trebuchet MS"/>
          <w:i/>
          <w:sz w:val="22"/>
          <w:szCs w:val="22"/>
          <w:u w:val="single"/>
        </w:rPr>
      </w:pPr>
    </w:p>
    <w:p w:rsidR="00393B26" w:rsidRPr="00AA0495" w:rsidRDefault="00393B26" w:rsidP="00393B26">
      <w:pPr>
        <w:spacing w:line="360" w:lineRule="auto"/>
        <w:jc w:val="both"/>
        <w:rPr>
          <w:rFonts w:ascii="Trebuchet MS" w:hAnsi="Trebuchet MS"/>
          <w:sz w:val="22"/>
          <w:szCs w:val="22"/>
        </w:rPr>
      </w:pPr>
      <w:r w:rsidRPr="00AA0495">
        <w:rPr>
          <w:rFonts w:ascii="Trebuchet MS" w:hAnsi="Trebuchet MS"/>
          <w:sz w:val="22"/>
          <w:szCs w:val="22"/>
        </w:rPr>
        <w:t xml:space="preserve">Mucho agradecemos, que en caso de no cotizar, lo manifieste por escrito siendo muy claros en sus motivos, así mismo se le solicita atentamente favor de confirmar la recepción de la presente invitación en la cuenta de correo </w:t>
      </w:r>
      <w:hyperlink r:id="rId6" w:history="1">
        <w:r w:rsidRPr="00AA0495">
          <w:rPr>
            <w:rStyle w:val="Hipervnculo"/>
            <w:rFonts w:ascii="Trebuchet MS" w:hAnsi="Trebuchet MS"/>
            <w:sz w:val="22"/>
            <w:szCs w:val="22"/>
          </w:rPr>
          <w:t>compras.cae@iepcjalisco.org.mx</w:t>
        </w:r>
      </w:hyperlink>
      <w:r w:rsidRPr="00AA0495">
        <w:rPr>
          <w:rFonts w:ascii="Trebuchet MS" w:hAnsi="Trebuchet MS"/>
          <w:sz w:val="22"/>
          <w:szCs w:val="22"/>
        </w:rPr>
        <w:t xml:space="preserve">       </w:t>
      </w:r>
    </w:p>
    <w:p w:rsidR="00393B26" w:rsidRPr="00AA0495" w:rsidRDefault="00393B26" w:rsidP="00393B26">
      <w:pPr>
        <w:spacing w:line="360" w:lineRule="auto"/>
        <w:jc w:val="both"/>
        <w:rPr>
          <w:rFonts w:ascii="Trebuchet MS" w:hAnsi="Trebuchet MS"/>
          <w:sz w:val="22"/>
          <w:szCs w:val="22"/>
        </w:rPr>
      </w:pPr>
    </w:p>
    <w:p w:rsidR="00393B26" w:rsidRPr="00AA0495" w:rsidRDefault="00393B26" w:rsidP="00393B26">
      <w:pPr>
        <w:spacing w:line="360" w:lineRule="auto"/>
        <w:jc w:val="both"/>
        <w:rPr>
          <w:rFonts w:ascii="Trebuchet MS" w:hAnsi="Trebuchet MS"/>
        </w:rPr>
      </w:pPr>
      <w:r w:rsidRPr="00AA0495">
        <w:rPr>
          <w:rFonts w:ascii="Trebuchet MS" w:hAnsi="Trebuchet MS"/>
          <w:sz w:val="22"/>
          <w:szCs w:val="22"/>
        </w:rPr>
        <w:t xml:space="preserve">Sin otro particular y en espera de su </w:t>
      </w:r>
      <w:r w:rsidRPr="00AA0495">
        <w:rPr>
          <w:rFonts w:ascii="Trebuchet MS" w:hAnsi="Trebuchet MS"/>
          <w:b/>
          <w:sz w:val="22"/>
          <w:szCs w:val="22"/>
        </w:rPr>
        <w:t>URGENTE PROPUESTA ECONÓMICA</w:t>
      </w:r>
      <w:r w:rsidRPr="00AA0495">
        <w:rPr>
          <w:rFonts w:ascii="Trebuchet MS" w:hAnsi="Trebuchet MS"/>
          <w:sz w:val="22"/>
          <w:szCs w:val="22"/>
        </w:rPr>
        <w:t xml:space="preserve">, </w:t>
      </w:r>
      <w:r w:rsidRPr="00AA0495">
        <w:rPr>
          <w:rFonts w:ascii="Trebuchet MS" w:hAnsi="Trebuchet MS"/>
        </w:rPr>
        <w:t>hago propicia la ocasión para enviarle un cordial saludo.</w:t>
      </w:r>
    </w:p>
    <w:p w:rsidR="00393B26" w:rsidRPr="00AA0495" w:rsidRDefault="00393B26" w:rsidP="00393B26">
      <w:pPr>
        <w:spacing w:line="360" w:lineRule="auto"/>
        <w:ind w:firstLine="708"/>
        <w:jc w:val="both"/>
        <w:rPr>
          <w:rFonts w:ascii="Trebuchet MS" w:hAnsi="Trebuchet MS"/>
          <w:sz w:val="22"/>
          <w:szCs w:val="22"/>
        </w:rPr>
      </w:pPr>
    </w:p>
    <w:p w:rsidR="00393B26" w:rsidRPr="00EF6A29" w:rsidRDefault="00393B26" w:rsidP="00393B26">
      <w:pPr>
        <w:spacing w:line="360" w:lineRule="auto"/>
        <w:jc w:val="center"/>
        <w:rPr>
          <w:rFonts w:ascii="Trebuchet MS" w:hAnsi="Trebuchet MS"/>
          <w:b/>
          <w:sz w:val="22"/>
          <w:szCs w:val="22"/>
        </w:rPr>
      </w:pPr>
      <w:r w:rsidRPr="00EF6A29">
        <w:rPr>
          <w:rFonts w:ascii="Trebuchet MS" w:hAnsi="Trebuchet MS"/>
          <w:b/>
          <w:sz w:val="22"/>
          <w:szCs w:val="22"/>
        </w:rPr>
        <w:t>ATENTAMENTE:</w:t>
      </w:r>
    </w:p>
    <w:p w:rsidR="00393B26" w:rsidRPr="00EF6A29" w:rsidRDefault="00393B26" w:rsidP="00393B26">
      <w:pPr>
        <w:spacing w:line="360" w:lineRule="auto"/>
        <w:jc w:val="center"/>
        <w:rPr>
          <w:rFonts w:ascii="Trebuchet MS" w:hAnsi="Trebuchet MS"/>
          <w:b/>
          <w:sz w:val="22"/>
          <w:szCs w:val="22"/>
        </w:rPr>
      </w:pPr>
      <w:r w:rsidRPr="00EF6A29">
        <w:rPr>
          <w:rFonts w:ascii="Trebuchet MS" w:hAnsi="Trebuchet MS"/>
          <w:b/>
          <w:sz w:val="22"/>
          <w:szCs w:val="22"/>
        </w:rPr>
        <w:t>Guadalajara, Jalisco.</w:t>
      </w:r>
    </w:p>
    <w:p w:rsidR="00393B26" w:rsidRPr="00EF6A29" w:rsidRDefault="00D30016" w:rsidP="00393B26">
      <w:pPr>
        <w:spacing w:line="360" w:lineRule="auto"/>
        <w:jc w:val="center"/>
        <w:rPr>
          <w:rFonts w:ascii="Trebuchet MS" w:hAnsi="Trebuchet MS"/>
          <w:b/>
          <w:sz w:val="22"/>
          <w:szCs w:val="22"/>
        </w:rPr>
      </w:pPr>
      <w:r>
        <w:rPr>
          <w:rFonts w:ascii="Trebuchet MS" w:hAnsi="Trebuchet MS"/>
          <w:b/>
          <w:sz w:val="22"/>
          <w:szCs w:val="22"/>
        </w:rPr>
        <w:t>10</w:t>
      </w:r>
      <w:r w:rsidR="000C423B">
        <w:rPr>
          <w:rFonts w:ascii="Trebuchet MS" w:hAnsi="Trebuchet MS"/>
          <w:b/>
          <w:sz w:val="22"/>
          <w:szCs w:val="22"/>
        </w:rPr>
        <w:t xml:space="preserve"> </w:t>
      </w:r>
      <w:r w:rsidR="00393B26" w:rsidRPr="00EF6A29">
        <w:rPr>
          <w:rFonts w:ascii="Trebuchet MS" w:hAnsi="Trebuchet MS"/>
          <w:b/>
          <w:sz w:val="22"/>
          <w:szCs w:val="22"/>
        </w:rPr>
        <w:t xml:space="preserve">de </w:t>
      </w:r>
      <w:r w:rsidR="00CE122D">
        <w:rPr>
          <w:rFonts w:ascii="Trebuchet MS" w:hAnsi="Trebuchet MS"/>
          <w:b/>
          <w:sz w:val="22"/>
          <w:szCs w:val="22"/>
        </w:rPr>
        <w:t>abril de 2012</w:t>
      </w:r>
    </w:p>
    <w:p w:rsidR="00393B26" w:rsidRPr="00AA0495" w:rsidRDefault="00393B26" w:rsidP="00393B26">
      <w:pPr>
        <w:spacing w:line="360" w:lineRule="auto"/>
        <w:jc w:val="center"/>
        <w:rPr>
          <w:rFonts w:ascii="Trebuchet MS" w:hAnsi="Trebuchet MS"/>
          <w:b/>
          <w:sz w:val="22"/>
          <w:szCs w:val="22"/>
        </w:rPr>
      </w:pPr>
      <w:r w:rsidRPr="00EF6A29">
        <w:rPr>
          <w:rFonts w:ascii="Trebuchet MS" w:hAnsi="Trebuchet MS"/>
          <w:b/>
          <w:sz w:val="22"/>
          <w:szCs w:val="22"/>
        </w:rPr>
        <w:t>Lic. Griselda Beatriz Rangel Juárez</w:t>
      </w:r>
    </w:p>
    <w:p w:rsidR="00393B26" w:rsidRPr="00AA0495" w:rsidRDefault="00393B26" w:rsidP="00393B26">
      <w:pPr>
        <w:spacing w:line="360" w:lineRule="auto"/>
        <w:jc w:val="center"/>
        <w:rPr>
          <w:rFonts w:ascii="Trebuchet MS" w:hAnsi="Trebuchet MS"/>
          <w:b/>
          <w:sz w:val="22"/>
          <w:szCs w:val="22"/>
        </w:rPr>
      </w:pPr>
      <w:r w:rsidRPr="00AA0495">
        <w:rPr>
          <w:rFonts w:ascii="Trebuchet MS" w:hAnsi="Trebuchet MS"/>
          <w:b/>
          <w:sz w:val="22"/>
          <w:szCs w:val="22"/>
        </w:rPr>
        <w:t xml:space="preserve">Secretario Técnico de Comisiones </w:t>
      </w:r>
    </w:p>
    <w:p w:rsidR="00670B0D" w:rsidRPr="004E7FD0" w:rsidRDefault="00393B26" w:rsidP="00CE122D">
      <w:pPr>
        <w:widowControl w:val="0"/>
        <w:shd w:val="clear" w:color="auto" w:fill="FFFFFF"/>
        <w:autoSpaceDE w:val="0"/>
        <w:spacing w:before="182"/>
        <w:ind w:right="-61"/>
        <w:jc w:val="both"/>
        <w:rPr>
          <w:rFonts w:ascii="Trebuchet MS" w:hAnsi="Trebuchet MS" w:cs="Arial"/>
          <w:sz w:val="16"/>
          <w:szCs w:val="16"/>
          <w:lang w:val="es-MX"/>
        </w:rPr>
      </w:pPr>
      <w:r w:rsidRPr="007509EA">
        <w:rPr>
          <w:rFonts w:ascii="Trebuchet MS" w:hAnsi="Trebuchet MS" w:cs="Arial"/>
          <w:color w:val="000000"/>
          <w:spacing w:val="-2"/>
          <w:sz w:val="18"/>
          <w:szCs w:val="18"/>
          <w:lang w:val="es-ES_tradnl"/>
        </w:rPr>
        <w:t xml:space="preserve">*La garantía deberá </w:t>
      </w:r>
      <w:r w:rsidRPr="007509EA">
        <w:rPr>
          <w:rFonts w:ascii="Trebuchet MS" w:hAnsi="Trebuchet MS" w:cs="Arial"/>
          <w:color w:val="000000"/>
          <w:spacing w:val="2"/>
          <w:sz w:val="18"/>
          <w:szCs w:val="18"/>
          <w:lang w:val="es-ES_tradnl"/>
        </w:rPr>
        <w:t xml:space="preserve">presentarse a la firma del </w:t>
      </w:r>
      <w:r w:rsidRPr="007509EA">
        <w:rPr>
          <w:rFonts w:ascii="Trebuchet MS" w:hAnsi="Trebuchet MS" w:cs="Arial"/>
          <w:color w:val="000000"/>
          <w:spacing w:val="-5"/>
          <w:sz w:val="18"/>
          <w:szCs w:val="18"/>
          <w:lang w:val="es-ES_tradnl"/>
        </w:rPr>
        <w:t xml:space="preserve">contrato. </w:t>
      </w:r>
      <w:r w:rsidRPr="007509EA">
        <w:rPr>
          <w:rFonts w:ascii="Trebuchet MS" w:hAnsi="Trebuchet MS" w:cs="Arial"/>
          <w:color w:val="000000"/>
          <w:spacing w:val="-2"/>
          <w:sz w:val="18"/>
          <w:szCs w:val="18"/>
          <w:lang w:val="es-ES_tradnl"/>
        </w:rPr>
        <w:t xml:space="preserve">En caso de </w:t>
      </w:r>
      <w:r w:rsidRPr="007509EA">
        <w:rPr>
          <w:rFonts w:ascii="Trebuchet MS" w:hAnsi="Trebuchet MS" w:cs="Arial"/>
          <w:sz w:val="18"/>
          <w:szCs w:val="18"/>
        </w:rPr>
        <w:t>garantizar a través de fianza, deberá ser expedida por afianzadora mexicana debidamente autorizada conforme a la ley a favor del Instituto Electoral y de Participación Ciudadana del Estado de Jalisco. La afianzadora deberá contar con agente autorizado domiciliado en la ciudad de Guadalajara, Jalisco. La póliza de la fianza expresará la conformidad de la afianzadora para sujetarse a la competencia de los tribunales y autoridades judiciales y fiscales radicados en la ciudad de Guadalajara, Jalisco, renunciando en consecuencia a la competencia que pudiera corresponderle por razón de su domicilio y vecindad. Establecerá también que únicamente podrá ser cancelada con la conformidad por escrito del Instituto.</w:t>
      </w:r>
      <w:r w:rsidRPr="007509EA">
        <w:rPr>
          <w:rFonts w:ascii="Trebuchet MS" w:hAnsi="Trebuchet MS" w:cs="Arial"/>
          <w:sz w:val="18"/>
          <w:szCs w:val="18"/>
          <w:lang w:val="es-MX"/>
        </w:rPr>
        <w:t xml:space="preserve"> </w:t>
      </w:r>
      <w:bookmarkEnd w:id="0"/>
    </w:p>
    <w:sectPr w:rsidR="00670B0D" w:rsidRPr="004E7F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D4D"/>
    <w:multiLevelType w:val="multilevel"/>
    <w:tmpl w:val="D5908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34A631B"/>
    <w:multiLevelType w:val="multilevel"/>
    <w:tmpl w:val="9962EA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358749A"/>
    <w:multiLevelType w:val="multilevel"/>
    <w:tmpl w:val="0D329B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4E915B0"/>
    <w:multiLevelType w:val="hybridMultilevel"/>
    <w:tmpl w:val="E2F69318"/>
    <w:lvl w:ilvl="0" w:tplc="E722AB52">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4FE3074"/>
    <w:multiLevelType w:val="multilevel"/>
    <w:tmpl w:val="3A9CD5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D663D9A"/>
    <w:multiLevelType w:val="multilevel"/>
    <w:tmpl w:val="219A9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0DEC5960"/>
    <w:multiLevelType w:val="multilevel"/>
    <w:tmpl w:val="EC5067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02B03B1"/>
    <w:multiLevelType w:val="multilevel"/>
    <w:tmpl w:val="757A3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0F37B76"/>
    <w:multiLevelType w:val="multilevel"/>
    <w:tmpl w:val="5956A7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1AD5929"/>
    <w:multiLevelType w:val="multilevel"/>
    <w:tmpl w:val="6616B4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11ED71D6"/>
    <w:multiLevelType w:val="multilevel"/>
    <w:tmpl w:val="F6441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33A33D6A"/>
    <w:multiLevelType w:val="multilevel"/>
    <w:tmpl w:val="8D3A7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37127F23"/>
    <w:multiLevelType w:val="multilevel"/>
    <w:tmpl w:val="698CA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3A883F0D"/>
    <w:multiLevelType w:val="hybridMultilevel"/>
    <w:tmpl w:val="47D4146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44A7D5E"/>
    <w:multiLevelType w:val="multilevel"/>
    <w:tmpl w:val="96CCBB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46E46268"/>
    <w:multiLevelType w:val="hybridMultilevel"/>
    <w:tmpl w:val="12AEDA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F577015"/>
    <w:multiLevelType w:val="multilevel"/>
    <w:tmpl w:val="6C1CD5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524F6377"/>
    <w:multiLevelType w:val="multilevel"/>
    <w:tmpl w:val="472016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55490A09"/>
    <w:multiLevelType w:val="hybridMultilevel"/>
    <w:tmpl w:val="BF188A3A"/>
    <w:lvl w:ilvl="0" w:tplc="396E9A04">
      <w:start w:val="1"/>
      <w:numFmt w:val="decimal"/>
      <w:lvlText w:val="%1."/>
      <w:lvlJc w:val="left"/>
      <w:pPr>
        <w:ind w:left="720" w:hanging="360"/>
      </w:pPr>
      <w:rPr>
        <w:color w:val="FFC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D832CD8"/>
    <w:multiLevelType w:val="hybridMultilevel"/>
    <w:tmpl w:val="C2C0F2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22E4A7F"/>
    <w:multiLevelType w:val="multilevel"/>
    <w:tmpl w:val="58A64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62AD4599"/>
    <w:multiLevelType w:val="hybridMultilevel"/>
    <w:tmpl w:val="69902A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10F19D0"/>
    <w:multiLevelType w:val="multilevel"/>
    <w:tmpl w:val="FD1A9B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71121366"/>
    <w:multiLevelType w:val="hybridMultilevel"/>
    <w:tmpl w:val="92B0F4CC"/>
    <w:lvl w:ilvl="0" w:tplc="E57690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6D22949"/>
    <w:multiLevelType w:val="multilevel"/>
    <w:tmpl w:val="0E5427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79BE33D6"/>
    <w:multiLevelType w:val="multilevel"/>
    <w:tmpl w:val="94D2C8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7F2D2840"/>
    <w:multiLevelType w:val="hybridMultilevel"/>
    <w:tmpl w:val="4184B474"/>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F3E4841"/>
    <w:multiLevelType w:val="multilevel"/>
    <w:tmpl w:val="68FAC9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7FA24DD2"/>
    <w:multiLevelType w:val="multilevel"/>
    <w:tmpl w:val="8B129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6"/>
  </w:num>
  <w:num w:numId="3">
    <w:abstractNumId w:val="6"/>
  </w:num>
  <w:num w:numId="4">
    <w:abstractNumId w:val="0"/>
  </w:num>
  <w:num w:numId="5">
    <w:abstractNumId w:val="14"/>
  </w:num>
  <w:num w:numId="6">
    <w:abstractNumId w:val="28"/>
  </w:num>
  <w:num w:numId="7">
    <w:abstractNumId w:val="4"/>
  </w:num>
  <w:num w:numId="8">
    <w:abstractNumId w:val="25"/>
  </w:num>
  <w:num w:numId="9">
    <w:abstractNumId w:val="10"/>
  </w:num>
  <w:num w:numId="10">
    <w:abstractNumId w:val="8"/>
  </w:num>
  <w:num w:numId="11">
    <w:abstractNumId w:val="27"/>
  </w:num>
  <w:num w:numId="12">
    <w:abstractNumId w:val="12"/>
  </w:num>
  <w:num w:numId="13">
    <w:abstractNumId w:val="17"/>
  </w:num>
  <w:num w:numId="14">
    <w:abstractNumId w:val="22"/>
  </w:num>
  <w:num w:numId="15">
    <w:abstractNumId w:val="9"/>
  </w:num>
  <w:num w:numId="16">
    <w:abstractNumId w:val="7"/>
  </w:num>
  <w:num w:numId="17">
    <w:abstractNumId w:val="5"/>
  </w:num>
  <w:num w:numId="18">
    <w:abstractNumId w:val="1"/>
  </w:num>
  <w:num w:numId="19">
    <w:abstractNumId w:val="24"/>
  </w:num>
  <w:num w:numId="20">
    <w:abstractNumId w:val="11"/>
  </w:num>
  <w:num w:numId="21">
    <w:abstractNumId w:val="20"/>
  </w:num>
  <w:num w:numId="22">
    <w:abstractNumId w:val="2"/>
  </w:num>
  <w:num w:numId="23">
    <w:abstractNumId w:val="15"/>
  </w:num>
  <w:num w:numId="24">
    <w:abstractNumId w:val="18"/>
  </w:num>
  <w:num w:numId="25">
    <w:abstractNumId w:val="23"/>
  </w:num>
  <w:num w:numId="26">
    <w:abstractNumId w:val="21"/>
  </w:num>
  <w:num w:numId="27">
    <w:abstractNumId w:val="26"/>
  </w:num>
  <w:num w:numId="28">
    <w:abstractNumId w:val="13"/>
  </w:num>
  <w:num w:numId="29">
    <w:abstractNumId w:val="3"/>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0"/>
    <wne:hash wne:val="-1831241960"/>
  </wne:recipientData>
  <wne:recipientData>
    <wne:active wne:val="0"/>
    <wne:hash wne:val="1953834443"/>
  </wne:recipientData>
  <wne:recipientData>
    <wne:active wne:val="0"/>
    <wne:hash wne:val="-2003465674"/>
  </wne:recipientData>
  <wne:recipientData>
    <wne:active wne:val="0"/>
    <wne:hash wne:val="-425762382"/>
  </wne:recipientData>
  <wne:recipientData>
    <wne:active wne:val="0"/>
    <wne:hash wne:val="732530496"/>
  </wne:recipientData>
  <wne:recipientData>
    <wne:active wne:val="0"/>
    <wne:hash wne:val="-1246592176"/>
  </wne:recipientData>
  <wne:recipientData>
    <wne:active wne:val="0"/>
    <wne:hash wne:val="-1580659609"/>
  </wne:recipientData>
  <wne:recipientData>
    <wne:active wne:val="0"/>
    <wne:hash wne:val="-2067879136"/>
  </wne:recipientData>
  <wne:recipientData>
    <wne:active wne:val="0"/>
    <wne:hash wne:val="1500393567"/>
  </wne:recipientData>
  <wne:recipientData>
    <wne:active wne:val="0"/>
    <wne:hash wne:val="-234482055"/>
  </wne:recipientData>
  <wne:recipientData>
    <wne:active wne:val="0"/>
    <wne:hash wne:val="870818096"/>
  </wne:recipientData>
  <wne:recipientData>
    <wne:active wne:val="0"/>
    <wne:hash wne:val="1946705428"/>
  </wne:recipientData>
  <wne:recipientData>
    <wne:active wne:val="0"/>
    <wne:hash wne:val="-1005834279"/>
  </wne:recipientData>
  <wne:recipientData>
    <wne:active wne:val="0"/>
    <wne:hash wne:val="987399310"/>
  </wne:recipientData>
  <wne:recipientData>
    <wne:active wne:val="0"/>
    <wne:hash wne:val="-235925913"/>
  </wne:recipientData>
  <wne:recipientData>
    <wne:active wne:val="1"/>
    <wne:hash wne:val="1927806234"/>
  </wne:recipientData>
  <wne:recipientData>
    <wne:active wne:val="0"/>
    <wne:hash wne:val="736807846"/>
  </wne:recipientData>
  <wne:recipientData>
    <wne:active wne:val="0"/>
    <wne:hash wne:val="187657678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40"/>
  <w:proofState w:spelling="clean" w:grammar="clean"/>
  <w:mailMerge>
    <w:mainDocumentType w:val="email"/>
    <w:linkToQuery/>
    <w:dataType w:val="native"/>
    <w:connectString w:val="Provider=Microsoft.ACE.OLEDB.12.0;User ID=Admin;Data Source=\\Iepcjalisco.org.mx\docs\STC\Comisiones del IEPCEJ\Comisión de Adquisiciones y Enajenaciones IEPCEJ\INVITACIONES\10\1. LISTA pla impr urnas pegatina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7# PLAYERAS$'` "/>
    <w:dataSource r:id="rId1"/>
    <w:addressFieldName w:val="EMAIL"/>
    <w:mailSubject w:val="INV. COTIZACION, PLAYERAS BORDADAS "/>
    <w:viewMergedData/>
    <w:activeRecord w:val="16"/>
    <w:odso>
      <w:udl w:val="Provider=Microsoft.ACE.OLEDB.12.0;User ID=Admin;Data Source=\\Iepcjalisco.org.mx\docs\STC\Comisiones del IEPCEJ\Comisión de Adquisiciones y Enajenaciones IEPCEJ\INVITACIONES\10\1. LISTA pla impr urnas pegatina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7# PLAYERAS$'"/>
      <w:src r:id="rId2"/>
      <w:colDelim w:val="9"/>
      <w:type w:val="database"/>
      <w:fHdr/>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type w:val="dbColumn"/>
        <w:name w:val="TEL"/>
        <w:mappedName w:val="Teléfono del trabajo"/>
        <w:column w:val="6"/>
        <w:lid w:val="es-MX"/>
      </w:fieldMapData>
      <w:fieldMapData>
        <w:column w:val="0"/>
        <w:lid w:val="es-MX"/>
      </w:fieldMapData>
      <w:fieldMapData>
        <w:column w:val="0"/>
        <w:lid w:val="es-MX"/>
      </w:fieldMapData>
      <w:fieldMapData>
        <w:column w:val="0"/>
        <w:lid w:val="es-MX"/>
      </w:fieldMapData>
      <w:fieldMapData>
        <w:type w:val="dbColumn"/>
        <w:name w:val="EMAIL"/>
        <w:mappedName w:val="Dirección de correo electrónico"/>
        <w:column w:val="8"/>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recipientData r:id="rId3"/>
    </w:odso>
  </w:mailMerg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2C9"/>
    <w:rsid w:val="00023989"/>
    <w:rsid w:val="00025E62"/>
    <w:rsid w:val="00027D18"/>
    <w:rsid w:val="00044825"/>
    <w:rsid w:val="000846A8"/>
    <w:rsid w:val="00090343"/>
    <w:rsid w:val="000B3739"/>
    <w:rsid w:val="000B7CFB"/>
    <w:rsid w:val="000C423B"/>
    <w:rsid w:val="000D5BEF"/>
    <w:rsid w:val="000E3D72"/>
    <w:rsid w:val="000E5823"/>
    <w:rsid w:val="000F13F2"/>
    <w:rsid w:val="00126013"/>
    <w:rsid w:val="001422B5"/>
    <w:rsid w:val="00186752"/>
    <w:rsid w:val="001E3FB0"/>
    <w:rsid w:val="001F0502"/>
    <w:rsid w:val="001F6C10"/>
    <w:rsid w:val="00207BD4"/>
    <w:rsid w:val="00213946"/>
    <w:rsid w:val="0021509B"/>
    <w:rsid w:val="002250A5"/>
    <w:rsid w:val="00227636"/>
    <w:rsid w:val="0024220A"/>
    <w:rsid w:val="002474F4"/>
    <w:rsid w:val="00267CBC"/>
    <w:rsid w:val="002701DA"/>
    <w:rsid w:val="00281755"/>
    <w:rsid w:val="00293063"/>
    <w:rsid w:val="002F392E"/>
    <w:rsid w:val="003055B7"/>
    <w:rsid w:val="00374CBC"/>
    <w:rsid w:val="00377121"/>
    <w:rsid w:val="00393B26"/>
    <w:rsid w:val="00401F79"/>
    <w:rsid w:val="004D1A92"/>
    <w:rsid w:val="004D2071"/>
    <w:rsid w:val="004E7E97"/>
    <w:rsid w:val="004E7FD0"/>
    <w:rsid w:val="004F3EB1"/>
    <w:rsid w:val="00526E10"/>
    <w:rsid w:val="005303A3"/>
    <w:rsid w:val="00565A73"/>
    <w:rsid w:val="005C168C"/>
    <w:rsid w:val="005C1CEF"/>
    <w:rsid w:val="005C3B7F"/>
    <w:rsid w:val="005C75D4"/>
    <w:rsid w:val="005D3C23"/>
    <w:rsid w:val="005E51D4"/>
    <w:rsid w:val="005E5324"/>
    <w:rsid w:val="0063294E"/>
    <w:rsid w:val="00670B0D"/>
    <w:rsid w:val="006736B5"/>
    <w:rsid w:val="006E0492"/>
    <w:rsid w:val="00731C64"/>
    <w:rsid w:val="007509EA"/>
    <w:rsid w:val="007569F8"/>
    <w:rsid w:val="00784429"/>
    <w:rsid w:val="007B6963"/>
    <w:rsid w:val="007B699D"/>
    <w:rsid w:val="008456EF"/>
    <w:rsid w:val="008552D9"/>
    <w:rsid w:val="0086468A"/>
    <w:rsid w:val="00886F3A"/>
    <w:rsid w:val="008C26B5"/>
    <w:rsid w:val="008D013D"/>
    <w:rsid w:val="008F36E8"/>
    <w:rsid w:val="0090764E"/>
    <w:rsid w:val="009416B4"/>
    <w:rsid w:val="009532D7"/>
    <w:rsid w:val="0097369F"/>
    <w:rsid w:val="00974AE9"/>
    <w:rsid w:val="00990917"/>
    <w:rsid w:val="009A0BA5"/>
    <w:rsid w:val="009B08CB"/>
    <w:rsid w:val="009C2482"/>
    <w:rsid w:val="009D3F55"/>
    <w:rsid w:val="009E5513"/>
    <w:rsid w:val="009E5E01"/>
    <w:rsid w:val="00A364A3"/>
    <w:rsid w:val="00A53809"/>
    <w:rsid w:val="00AB6D69"/>
    <w:rsid w:val="00AC5725"/>
    <w:rsid w:val="00AD4669"/>
    <w:rsid w:val="00AE09E6"/>
    <w:rsid w:val="00B235B6"/>
    <w:rsid w:val="00B4628F"/>
    <w:rsid w:val="00B57788"/>
    <w:rsid w:val="00B97226"/>
    <w:rsid w:val="00BA72C9"/>
    <w:rsid w:val="00BB1034"/>
    <w:rsid w:val="00BB2B3A"/>
    <w:rsid w:val="00BE4EAE"/>
    <w:rsid w:val="00C075B1"/>
    <w:rsid w:val="00C351A9"/>
    <w:rsid w:val="00C52C98"/>
    <w:rsid w:val="00C564C2"/>
    <w:rsid w:val="00C67C07"/>
    <w:rsid w:val="00C70D1F"/>
    <w:rsid w:val="00CA1C08"/>
    <w:rsid w:val="00CE01F1"/>
    <w:rsid w:val="00CE122D"/>
    <w:rsid w:val="00CE384A"/>
    <w:rsid w:val="00CF51BD"/>
    <w:rsid w:val="00D02AA8"/>
    <w:rsid w:val="00D30016"/>
    <w:rsid w:val="00D37AE2"/>
    <w:rsid w:val="00D53837"/>
    <w:rsid w:val="00D83D0D"/>
    <w:rsid w:val="00D97780"/>
    <w:rsid w:val="00DD19A1"/>
    <w:rsid w:val="00DF26B7"/>
    <w:rsid w:val="00E232C1"/>
    <w:rsid w:val="00E32280"/>
    <w:rsid w:val="00E32913"/>
    <w:rsid w:val="00E41E7D"/>
    <w:rsid w:val="00E43C3D"/>
    <w:rsid w:val="00EA2C9B"/>
    <w:rsid w:val="00EB70AE"/>
    <w:rsid w:val="00EC67D2"/>
    <w:rsid w:val="00EF6A29"/>
    <w:rsid w:val="00F12B45"/>
    <w:rsid w:val="00F3548F"/>
    <w:rsid w:val="00F7138A"/>
    <w:rsid w:val="00F80B38"/>
    <w:rsid w:val="00FA2C85"/>
    <w:rsid w:val="00FA5FFB"/>
    <w:rsid w:val="00FC2042"/>
    <w:rsid w:val="00FC7DE4"/>
    <w:rsid w:val="00FD4A5C"/>
    <w:rsid w:val="00FF22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2C9"/>
    <w:pPr>
      <w:suppressAutoHyphens/>
      <w:spacing w:after="0" w:line="240" w:lineRule="auto"/>
    </w:pPr>
    <w:rPr>
      <w:rFonts w:ascii="Times New Roman" w:eastAsia="Times New Roman" w:hAnsi="Times New Roman" w:cs="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393B26"/>
    <w:rPr>
      <w:color w:val="0000FF"/>
      <w:u w:val="single"/>
    </w:rPr>
  </w:style>
  <w:style w:type="paragraph" w:styleId="Textodeglobo">
    <w:name w:val="Balloon Text"/>
    <w:basedOn w:val="Normal"/>
    <w:link w:val="TextodegloboCar"/>
    <w:uiPriority w:val="99"/>
    <w:semiHidden/>
    <w:unhideWhenUsed/>
    <w:rsid w:val="000F13F2"/>
    <w:rPr>
      <w:rFonts w:ascii="Tahoma" w:hAnsi="Tahoma" w:cs="Tahoma"/>
      <w:sz w:val="16"/>
      <w:szCs w:val="16"/>
    </w:rPr>
  </w:style>
  <w:style w:type="character" w:customStyle="1" w:styleId="TextodegloboCar">
    <w:name w:val="Texto de globo Car"/>
    <w:basedOn w:val="Fuentedeprrafopredeter"/>
    <w:link w:val="Textodeglobo"/>
    <w:uiPriority w:val="99"/>
    <w:semiHidden/>
    <w:rsid w:val="000F13F2"/>
    <w:rPr>
      <w:rFonts w:ascii="Tahoma" w:eastAsia="Times New Roman" w:hAnsi="Tahoma" w:cs="Tahoma"/>
      <w:sz w:val="16"/>
      <w:szCs w:val="16"/>
      <w:lang w:val="es-ES" w:eastAsia="ar-SA"/>
    </w:rPr>
  </w:style>
  <w:style w:type="paragraph" w:styleId="Prrafodelista">
    <w:name w:val="List Paragraph"/>
    <w:basedOn w:val="Normal"/>
    <w:uiPriority w:val="34"/>
    <w:qFormat/>
    <w:rsid w:val="00B4628F"/>
    <w:pPr>
      <w:suppressAutoHyphens w:val="0"/>
      <w:spacing w:after="200" w:line="276" w:lineRule="auto"/>
      <w:ind w:left="720"/>
      <w:contextualSpacing/>
    </w:pPr>
    <w:rPr>
      <w:rFonts w:asciiTheme="minorHAnsi" w:eastAsiaTheme="minorHAnsi" w:hAnsiTheme="minorHAnsi" w:cstheme="minorBidi"/>
      <w:sz w:val="22"/>
      <w:szCs w:val="22"/>
      <w:lang w:val="es-MX"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2C9"/>
    <w:pPr>
      <w:suppressAutoHyphens/>
      <w:spacing w:after="0" w:line="240" w:lineRule="auto"/>
    </w:pPr>
    <w:rPr>
      <w:rFonts w:ascii="Times New Roman" w:eastAsia="Times New Roman" w:hAnsi="Times New Roman" w:cs="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393B26"/>
    <w:rPr>
      <w:color w:val="0000FF"/>
      <w:u w:val="single"/>
    </w:rPr>
  </w:style>
  <w:style w:type="paragraph" w:styleId="Textodeglobo">
    <w:name w:val="Balloon Text"/>
    <w:basedOn w:val="Normal"/>
    <w:link w:val="TextodegloboCar"/>
    <w:uiPriority w:val="99"/>
    <w:semiHidden/>
    <w:unhideWhenUsed/>
    <w:rsid w:val="000F13F2"/>
    <w:rPr>
      <w:rFonts w:ascii="Tahoma" w:hAnsi="Tahoma" w:cs="Tahoma"/>
      <w:sz w:val="16"/>
      <w:szCs w:val="16"/>
    </w:rPr>
  </w:style>
  <w:style w:type="character" w:customStyle="1" w:styleId="TextodegloboCar">
    <w:name w:val="Texto de globo Car"/>
    <w:basedOn w:val="Fuentedeprrafopredeter"/>
    <w:link w:val="Textodeglobo"/>
    <w:uiPriority w:val="99"/>
    <w:semiHidden/>
    <w:rsid w:val="000F13F2"/>
    <w:rPr>
      <w:rFonts w:ascii="Tahoma" w:eastAsia="Times New Roman" w:hAnsi="Tahoma" w:cs="Tahoma"/>
      <w:sz w:val="16"/>
      <w:szCs w:val="16"/>
      <w:lang w:val="es-ES" w:eastAsia="ar-SA"/>
    </w:rPr>
  </w:style>
  <w:style w:type="paragraph" w:styleId="Prrafodelista">
    <w:name w:val="List Paragraph"/>
    <w:basedOn w:val="Normal"/>
    <w:uiPriority w:val="34"/>
    <w:qFormat/>
    <w:rsid w:val="00B4628F"/>
    <w:pPr>
      <w:suppressAutoHyphens w:val="0"/>
      <w:spacing w:after="200" w:line="276" w:lineRule="auto"/>
      <w:ind w:left="720"/>
      <w:contextualSpacing/>
    </w:pPr>
    <w:rPr>
      <w:rFonts w:asciiTheme="minorHAnsi" w:eastAsiaTheme="minorHAnsi" w:hAnsiTheme="minorHAnsi" w:cstheme="minorBid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5100">
      <w:bodyDiv w:val="1"/>
      <w:marLeft w:val="0"/>
      <w:marRight w:val="0"/>
      <w:marTop w:val="0"/>
      <w:marBottom w:val="0"/>
      <w:divBdr>
        <w:top w:val="none" w:sz="0" w:space="0" w:color="auto"/>
        <w:left w:val="none" w:sz="0" w:space="0" w:color="auto"/>
        <w:bottom w:val="none" w:sz="0" w:space="0" w:color="auto"/>
        <w:right w:val="none" w:sz="0" w:space="0" w:color="auto"/>
      </w:divBdr>
    </w:div>
    <w:div w:id="319041348">
      <w:bodyDiv w:val="1"/>
      <w:marLeft w:val="0"/>
      <w:marRight w:val="0"/>
      <w:marTop w:val="0"/>
      <w:marBottom w:val="0"/>
      <w:divBdr>
        <w:top w:val="none" w:sz="0" w:space="0" w:color="auto"/>
        <w:left w:val="none" w:sz="0" w:space="0" w:color="auto"/>
        <w:bottom w:val="none" w:sz="0" w:space="0" w:color="auto"/>
        <w:right w:val="none" w:sz="0" w:space="0" w:color="auto"/>
      </w:divBdr>
    </w:div>
    <w:div w:id="461073353">
      <w:bodyDiv w:val="1"/>
      <w:marLeft w:val="0"/>
      <w:marRight w:val="0"/>
      <w:marTop w:val="0"/>
      <w:marBottom w:val="0"/>
      <w:divBdr>
        <w:top w:val="none" w:sz="0" w:space="0" w:color="auto"/>
        <w:left w:val="none" w:sz="0" w:space="0" w:color="auto"/>
        <w:bottom w:val="none" w:sz="0" w:space="0" w:color="auto"/>
        <w:right w:val="none" w:sz="0" w:space="0" w:color="auto"/>
      </w:divBdr>
    </w:div>
    <w:div w:id="1047922314">
      <w:bodyDiv w:val="1"/>
      <w:marLeft w:val="0"/>
      <w:marRight w:val="0"/>
      <w:marTop w:val="0"/>
      <w:marBottom w:val="0"/>
      <w:divBdr>
        <w:top w:val="none" w:sz="0" w:space="0" w:color="auto"/>
        <w:left w:val="none" w:sz="0" w:space="0" w:color="auto"/>
        <w:bottom w:val="none" w:sz="0" w:space="0" w:color="auto"/>
        <w:right w:val="none" w:sz="0" w:space="0" w:color="auto"/>
      </w:divBdr>
    </w:div>
    <w:div w:id="1154181706">
      <w:bodyDiv w:val="1"/>
      <w:marLeft w:val="0"/>
      <w:marRight w:val="0"/>
      <w:marTop w:val="0"/>
      <w:marBottom w:val="0"/>
      <w:divBdr>
        <w:top w:val="none" w:sz="0" w:space="0" w:color="auto"/>
        <w:left w:val="none" w:sz="0" w:space="0" w:color="auto"/>
        <w:bottom w:val="none" w:sz="0" w:space="0" w:color="auto"/>
        <w:right w:val="none" w:sz="0" w:space="0" w:color="auto"/>
      </w:divBdr>
    </w:div>
    <w:div w:id="1367101483">
      <w:bodyDiv w:val="1"/>
      <w:marLeft w:val="0"/>
      <w:marRight w:val="0"/>
      <w:marTop w:val="0"/>
      <w:marBottom w:val="0"/>
      <w:divBdr>
        <w:top w:val="none" w:sz="0" w:space="0" w:color="auto"/>
        <w:left w:val="none" w:sz="0" w:space="0" w:color="auto"/>
        <w:bottom w:val="none" w:sz="0" w:space="0" w:color="auto"/>
        <w:right w:val="none" w:sz="0" w:space="0" w:color="auto"/>
      </w:divBdr>
    </w:div>
    <w:div w:id="1432824053">
      <w:bodyDiv w:val="1"/>
      <w:marLeft w:val="0"/>
      <w:marRight w:val="0"/>
      <w:marTop w:val="0"/>
      <w:marBottom w:val="0"/>
      <w:divBdr>
        <w:top w:val="none" w:sz="0" w:space="0" w:color="auto"/>
        <w:left w:val="none" w:sz="0" w:space="0" w:color="auto"/>
        <w:bottom w:val="none" w:sz="0" w:space="0" w:color="auto"/>
        <w:right w:val="none" w:sz="0" w:space="0" w:color="auto"/>
      </w:divBdr>
    </w:div>
    <w:div w:id="1567571591">
      <w:bodyDiv w:val="1"/>
      <w:marLeft w:val="0"/>
      <w:marRight w:val="0"/>
      <w:marTop w:val="0"/>
      <w:marBottom w:val="0"/>
      <w:divBdr>
        <w:top w:val="none" w:sz="0" w:space="0" w:color="auto"/>
        <w:left w:val="none" w:sz="0" w:space="0" w:color="auto"/>
        <w:bottom w:val="none" w:sz="0" w:space="0" w:color="auto"/>
        <w:right w:val="none" w:sz="0" w:space="0" w:color="auto"/>
      </w:divBdr>
    </w:div>
    <w:div w:id="1846628299">
      <w:bodyDiv w:val="1"/>
      <w:marLeft w:val="0"/>
      <w:marRight w:val="0"/>
      <w:marTop w:val="0"/>
      <w:marBottom w:val="0"/>
      <w:divBdr>
        <w:top w:val="none" w:sz="0" w:space="0" w:color="auto"/>
        <w:left w:val="none" w:sz="0" w:space="0" w:color="auto"/>
        <w:bottom w:val="none" w:sz="0" w:space="0" w:color="auto"/>
        <w:right w:val="none" w:sz="0" w:space="0" w:color="auto"/>
      </w:divBdr>
    </w:div>
    <w:div w:id="1886483336">
      <w:bodyDiv w:val="1"/>
      <w:marLeft w:val="0"/>
      <w:marRight w:val="0"/>
      <w:marTop w:val="0"/>
      <w:marBottom w:val="0"/>
      <w:divBdr>
        <w:top w:val="none" w:sz="0" w:space="0" w:color="auto"/>
        <w:left w:val="none" w:sz="0" w:space="0" w:color="auto"/>
        <w:bottom w:val="none" w:sz="0" w:space="0" w:color="auto"/>
        <w:right w:val="none" w:sz="0" w:space="0" w:color="auto"/>
      </w:divBdr>
    </w:div>
    <w:div w:id="1918589019">
      <w:bodyDiv w:val="1"/>
      <w:marLeft w:val="0"/>
      <w:marRight w:val="0"/>
      <w:marTop w:val="0"/>
      <w:marBottom w:val="0"/>
      <w:divBdr>
        <w:top w:val="none" w:sz="0" w:space="0" w:color="auto"/>
        <w:left w:val="none" w:sz="0" w:space="0" w:color="auto"/>
        <w:bottom w:val="none" w:sz="0" w:space="0" w:color="auto"/>
        <w:right w:val="none" w:sz="0" w:space="0" w:color="auto"/>
      </w:divBdr>
    </w:div>
    <w:div w:id="1964997553">
      <w:bodyDiv w:val="1"/>
      <w:marLeft w:val="0"/>
      <w:marRight w:val="0"/>
      <w:marTop w:val="0"/>
      <w:marBottom w:val="0"/>
      <w:divBdr>
        <w:top w:val="none" w:sz="0" w:space="0" w:color="auto"/>
        <w:left w:val="none" w:sz="0" w:space="0" w:color="auto"/>
        <w:bottom w:val="none" w:sz="0" w:space="0" w:color="auto"/>
        <w:right w:val="none" w:sz="0" w:space="0" w:color="auto"/>
      </w:divBdr>
    </w:div>
    <w:div w:id="1978292225">
      <w:bodyDiv w:val="1"/>
      <w:marLeft w:val="0"/>
      <w:marRight w:val="0"/>
      <w:marTop w:val="0"/>
      <w:marBottom w:val="0"/>
      <w:divBdr>
        <w:top w:val="none" w:sz="0" w:space="0" w:color="auto"/>
        <w:left w:val="none" w:sz="0" w:space="0" w:color="auto"/>
        <w:bottom w:val="none" w:sz="0" w:space="0" w:color="auto"/>
        <w:right w:val="none" w:sz="0" w:space="0" w:color="auto"/>
      </w:divBdr>
    </w:div>
    <w:div w:id="205195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pras.cae@iepcjalisco.org.mx"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Iepcjalisco.org.mx\docs\STC\Comisiones%20del%20IEPCEJ\Comisi&#243;n%20de%20Adquisiciones%20y%20Enajenaciones%20IEPCEJ\INVITACIONES\10\1.%20LISTA%20pla%20impr%20urnas%20pegatinas.xlsx" TargetMode="External"/><Relationship Id="rId1" Type="http://schemas.openxmlformats.org/officeDocument/2006/relationships/mailMergeSource" Target="file:///\\Iepcjalisco.org.mx\docs\STC\Comisiones%20del%20IEPCEJ\Comisi&#243;n%20de%20Adquisiciones%20y%20Enajenaciones%20IEPCEJ\INVITACIONES\10\1.%20LISTA%20pla%20impr%20urnas%20pegatinas.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Pages>
  <Words>1030</Words>
  <Characters>5667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Fabiola del Rosario Rosas Villalobos</dc:creator>
  <cp:keywords/>
  <dc:description/>
  <cp:lastModifiedBy>Alma Fabiola del Rosario Rosas Villalobos</cp:lastModifiedBy>
  <cp:revision>27</cp:revision>
  <cp:lastPrinted>2012-04-10T16:44:00Z</cp:lastPrinted>
  <dcterms:created xsi:type="dcterms:W3CDTF">2012-04-05T16:05:00Z</dcterms:created>
  <dcterms:modified xsi:type="dcterms:W3CDTF">2012-04-13T01:17:00Z</dcterms:modified>
</cp:coreProperties>
</file>