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1C19" w14:textId="32D56CB6"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B53B351" w14:textId="5288AD90" w:rsidR="00093B2E" w:rsidRPr="006525CA" w:rsidRDefault="009279D7" w:rsidP="003527AB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B757D1">
        <w:rPr>
          <w:b/>
          <w:sz w:val="32"/>
        </w:rPr>
        <w:t xml:space="preserve">MAYO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4512F787" w14:textId="10BF3BED" w:rsidR="00DB6839" w:rsidRDefault="00DB6839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7906A07E" w14:textId="20254084" w:rsidR="00DD2175" w:rsidRDefault="003527AB" w:rsidP="002176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la </w:t>
      </w:r>
      <w:r w:rsidR="00B7173C">
        <w:rPr>
          <w:sz w:val="24"/>
          <w:szCs w:val="24"/>
        </w:rPr>
        <w:t>Secretaría</w:t>
      </w:r>
      <w:r>
        <w:rPr>
          <w:sz w:val="24"/>
          <w:szCs w:val="24"/>
        </w:rPr>
        <w:t xml:space="preserve">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que,</w:t>
      </w:r>
      <w:r w:rsidR="00425BF0">
        <w:rPr>
          <w:sz w:val="24"/>
          <w:szCs w:val="24"/>
        </w:rPr>
        <w:t xml:space="preserve"> </w:t>
      </w:r>
      <w:r w:rsidR="009D15BA">
        <w:rPr>
          <w:sz w:val="24"/>
          <w:szCs w:val="24"/>
        </w:rPr>
        <w:t>se recibi</w:t>
      </w:r>
      <w:r w:rsidR="001438D8">
        <w:rPr>
          <w:sz w:val="24"/>
          <w:szCs w:val="24"/>
        </w:rPr>
        <w:t>eron</w:t>
      </w:r>
      <w:r w:rsidR="001B3836">
        <w:rPr>
          <w:sz w:val="24"/>
          <w:szCs w:val="24"/>
        </w:rPr>
        <w:t xml:space="preserve"> doce</w:t>
      </w:r>
      <w:r w:rsidR="0022550C">
        <w:rPr>
          <w:sz w:val="24"/>
          <w:szCs w:val="24"/>
        </w:rPr>
        <w:t xml:space="preserve"> quejas</w:t>
      </w:r>
      <w:r w:rsidR="009D15BA">
        <w:rPr>
          <w:sz w:val="24"/>
          <w:szCs w:val="24"/>
        </w:rPr>
        <w:t xml:space="preserve"> ante el Instituto</w:t>
      </w:r>
      <w:r w:rsidR="0022550C">
        <w:rPr>
          <w:sz w:val="24"/>
          <w:szCs w:val="24"/>
        </w:rPr>
        <w:t xml:space="preserve">, </w:t>
      </w:r>
      <w:r w:rsidR="008256E5">
        <w:rPr>
          <w:sz w:val="24"/>
          <w:szCs w:val="24"/>
        </w:rPr>
        <w:t>la primera</w:t>
      </w:r>
      <w:r w:rsidR="001438D8">
        <w:rPr>
          <w:sz w:val="24"/>
          <w:szCs w:val="24"/>
        </w:rPr>
        <w:t xml:space="preserve"> con fecha del 06 de mayo</w:t>
      </w:r>
      <w:r w:rsidR="00B7173C">
        <w:rPr>
          <w:sz w:val="24"/>
          <w:szCs w:val="24"/>
        </w:rPr>
        <w:t xml:space="preserve"> radicada</w:t>
      </w:r>
      <w:r w:rsidR="001438D8">
        <w:rPr>
          <w:sz w:val="24"/>
          <w:szCs w:val="24"/>
        </w:rPr>
        <w:t xml:space="preserve"> </w:t>
      </w:r>
      <w:r w:rsidR="00315670">
        <w:rPr>
          <w:sz w:val="24"/>
          <w:szCs w:val="24"/>
        </w:rPr>
        <w:t xml:space="preserve">con el número de expediente </w:t>
      </w:r>
      <w:r w:rsidR="001438D8">
        <w:rPr>
          <w:sz w:val="24"/>
          <w:szCs w:val="24"/>
        </w:rPr>
        <w:t>PSE-QUEJA- 199</w:t>
      </w:r>
      <w:r w:rsidR="00B7173C" w:rsidRPr="00B7173C">
        <w:rPr>
          <w:sz w:val="24"/>
          <w:szCs w:val="24"/>
        </w:rPr>
        <w:t>/2021</w:t>
      </w:r>
      <w:r w:rsidR="00B33142">
        <w:rPr>
          <w:sz w:val="24"/>
          <w:szCs w:val="24"/>
        </w:rPr>
        <w:t>, la segunda hasta la cuarta</w:t>
      </w:r>
      <w:r w:rsidR="002D7BE3">
        <w:rPr>
          <w:sz w:val="24"/>
          <w:szCs w:val="24"/>
        </w:rPr>
        <w:t xml:space="preserve"> con fech</w:t>
      </w:r>
      <w:r w:rsidR="001438D8">
        <w:rPr>
          <w:sz w:val="24"/>
          <w:szCs w:val="24"/>
        </w:rPr>
        <w:t>a del 07</w:t>
      </w:r>
      <w:r w:rsidR="002D7BE3">
        <w:rPr>
          <w:sz w:val="24"/>
          <w:szCs w:val="24"/>
        </w:rPr>
        <w:t xml:space="preserve"> de </w:t>
      </w:r>
      <w:r w:rsidR="001438D8">
        <w:rPr>
          <w:sz w:val="24"/>
          <w:szCs w:val="24"/>
        </w:rPr>
        <w:t>mayo</w:t>
      </w:r>
      <w:r w:rsidR="002D7BE3">
        <w:rPr>
          <w:sz w:val="24"/>
          <w:szCs w:val="24"/>
        </w:rPr>
        <w:t xml:space="preserve"> </w:t>
      </w:r>
      <w:r w:rsidR="001438D8">
        <w:rPr>
          <w:sz w:val="24"/>
          <w:szCs w:val="24"/>
        </w:rPr>
        <w:t>PSE-QUEJA- 204</w:t>
      </w:r>
      <w:r w:rsidR="002D7BE3" w:rsidRPr="002D7BE3">
        <w:rPr>
          <w:sz w:val="24"/>
          <w:szCs w:val="24"/>
        </w:rPr>
        <w:t>/2021</w:t>
      </w:r>
      <w:r w:rsidR="002D7BE3">
        <w:rPr>
          <w:sz w:val="24"/>
          <w:szCs w:val="24"/>
        </w:rPr>
        <w:t>,</w:t>
      </w:r>
      <w:r w:rsidR="001438D8">
        <w:rPr>
          <w:sz w:val="24"/>
          <w:szCs w:val="24"/>
        </w:rPr>
        <w:t xml:space="preserve"> PSE-QUEJA- 206</w:t>
      </w:r>
      <w:r w:rsidR="001438D8" w:rsidRPr="002D7BE3">
        <w:rPr>
          <w:sz w:val="24"/>
          <w:szCs w:val="24"/>
        </w:rPr>
        <w:t>/2021</w:t>
      </w:r>
      <w:r w:rsidR="001438D8">
        <w:rPr>
          <w:sz w:val="24"/>
          <w:szCs w:val="24"/>
        </w:rPr>
        <w:t xml:space="preserve"> y PSE-QUEJA- 207</w:t>
      </w:r>
      <w:r w:rsidR="001438D8" w:rsidRPr="002D7BE3">
        <w:rPr>
          <w:sz w:val="24"/>
          <w:szCs w:val="24"/>
        </w:rPr>
        <w:t>/2021</w:t>
      </w:r>
      <w:r w:rsidR="001438D8">
        <w:rPr>
          <w:sz w:val="24"/>
          <w:szCs w:val="24"/>
        </w:rPr>
        <w:t>,</w:t>
      </w:r>
      <w:r w:rsidR="00B33142">
        <w:rPr>
          <w:sz w:val="24"/>
          <w:szCs w:val="24"/>
        </w:rPr>
        <w:t xml:space="preserve"> de</w:t>
      </w:r>
      <w:r w:rsidR="00816563">
        <w:rPr>
          <w:sz w:val="24"/>
          <w:szCs w:val="24"/>
        </w:rPr>
        <w:t xml:space="preserve"> la quint</w:t>
      </w:r>
      <w:r w:rsidR="00903D00">
        <w:rPr>
          <w:sz w:val="24"/>
          <w:szCs w:val="24"/>
        </w:rPr>
        <w:t>a</w:t>
      </w:r>
      <w:r w:rsidR="00B33142">
        <w:rPr>
          <w:sz w:val="24"/>
          <w:szCs w:val="24"/>
        </w:rPr>
        <w:t xml:space="preserve"> hasta la octav</w:t>
      </w:r>
      <w:r w:rsidR="009811B1">
        <w:rPr>
          <w:sz w:val="24"/>
          <w:szCs w:val="24"/>
        </w:rPr>
        <w:t>a</w:t>
      </w:r>
      <w:r w:rsidR="00750C5B">
        <w:rPr>
          <w:sz w:val="24"/>
          <w:szCs w:val="24"/>
        </w:rPr>
        <w:t xml:space="preserve"> </w:t>
      </w:r>
      <w:r w:rsidR="009811B1">
        <w:rPr>
          <w:sz w:val="24"/>
          <w:szCs w:val="24"/>
        </w:rPr>
        <w:t>con fecha del  08 de mayo</w:t>
      </w:r>
      <w:r w:rsidR="002D7BE3">
        <w:rPr>
          <w:sz w:val="24"/>
          <w:szCs w:val="24"/>
        </w:rPr>
        <w:t xml:space="preserve"> radicada</w:t>
      </w:r>
      <w:r w:rsidR="00750C5B">
        <w:rPr>
          <w:sz w:val="24"/>
          <w:szCs w:val="24"/>
        </w:rPr>
        <w:t>s</w:t>
      </w:r>
      <w:r w:rsidR="002D7BE3">
        <w:rPr>
          <w:sz w:val="24"/>
          <w:szCs w:val="24"/>
        </w:rPr>
        <w:t xml:space="preserve"> con el número de expediente</w:t>
      </w:r>
      <w:r w:rsidR="00750C5B">
        <w:rPr>
          <w:sz w:val="24"/>
          <w:szCs w:val="24"/>
        </w:rPr>
        <w:t xml:space="preserve"> </w:t>
      </w:r>
      <w:r w:rsidR="009811B1">
        <w:rPr>
          <w:sz w:val="24"/>
          <w:szCs w:val="24"/>
        </w:rPr>
        <w:t>PSE-QUEJA- 212</w:t>
      </w:r>
      <w:r w:rsidR="00750C5B" w:rsidRPr="00750C5B">
        <w:rPr>
          <w:sz w:val="24"/>
          <w:szCs w:val="24"/>
        </w:rPr>
        <w:t>/2021</w:t>
      </w:r>
      <w:r w:rsidR="00750C5B">
        <w:rPr>
          <w:sz w:val="24"/>
          <w:szCs w:val="24"/>
        </w:rPr>
        <w:t xml:space="preserve"> y</w:t>
      </w:r>
      <w:r w:rsidR="002D7BE3">
        <w:rPr>
          <w:sz w:val="24"/>
          <w:szCs w:val="24"/>
        </w:rPr>
        <w:t xml:space="preserve"> </w:t>
      </w:r>
      <w:r w:rsidR="009811B1">
        <w:rPr>
          <w:sz w:val="24"/>
          <w:szCs w:val="24"/>
        </w:rPr>
        <w:t>PSE-QUEJA- 213</w:t>
      </w:r>
      <w:r w:rsidR="002D7BE3" w:rsidRPr="002D7BE3">
        <w:rPr>
          <w:sz w:val="24"/>
          <w:szCs w:val="24"/>
        </w:rPr>
        <w:t>/2021</w:t>
      </w:r>
      <w:r w:rsidR="00750C5B">
        <w:rPr>
          <w:sz w:val="24"/>
          <w:szCs w:val="24"/>
        </w:rPr>
        <w:t>,</w:t>
      </w:r>
      <w:r w:rsidR="009811B1">
        <w:rPr>
          <w:sz w:val="24"/>
          <w:szCs w:val="24"/>
        </w:rPr>
        <w:t xml:space="preserve"> PSE-QUEJA- 218</w:t>
      </w:r>
      <w:r w:rsidR="009811B1" w:rsidRPr="002D7BE3">
        <w:rPr>
          <w:sz w:val="24"/>
          <w:szCs w:val="24"/>
        </w:rPr>
        <w:t>/2021</w:t>
      </w:r>
      <w:r w:rsidR="00750C5B">
        <w:rPr>
          <w:sz w:val="24"/>
          <w:szCs w:val="24"/>
        </w:rPr>
        <w:t xml:space="preserve"> </w:t>
      </w:r>
      <w:r w:rsidR="009811B1">
        <w:rPr>
          <w:sz w:val="24"/>
          <w:szCs w:val="24"/>
        </w:rPr>
        <w:t>y PSE-QUEJA- 214</w:t>
      </w:r>
      <w:r w:rsidR="009811B1" w:rsidRPr="002D7BE3">
        <w:rPr>
          <w:sz w:val="24"/>
          <w:szCs w:val="24"/>
        </w:rPr>
        <w:t>/2021</w:t>
      </w:r>
      <w:r w:rsidR="00CE38DD">
        <w:rPr>
          <w:sz w:val="24"/>
          <w:szCs w:val="24"/>
        </w:rPr>
        <w:t>,</w:t>
      </w:r>
      <w:r w:rsidR="009811B1">
        <w:rPr>
          <w:sz w:val="24"/>
          <w:szCs w:val="24"/>
        </w:rPr>
        <w:t xml:space="preserve"> </w:t>
      </w:r>
      <w:r w:rsidR="00750C5B">
        <w:rPr>
          <w:sz w:val="24"/>
          <w:szCs w:val="24"/>
        </w:rPr>
        <w:t>la novena</w:t>
      </w:r>
      <w:r w:rsidR="0032528B">
        <w:rPr>
          <w:sz w:val="24"/>
          <w:szCs w:val="24"/>
        </w:rPr>
        <w:t xml:space="preserve"> con fecha del 13 de mayo</w:t>
      </w:r>
      <w:r w:rsidR="002D7BE3">
        <w:rPr>
          <w:sz w:val="24"/>
          <w:szCs w:val="24"/>
        </w:rPr>
        <w:t xml:space="preserve"> radicada con el número de expediente </w:t>
      </w:r>
      <w:r w:rsidR="0032528B">
        <w:rPr>
          <w:sz w:val="24"/>
          <w:szCs w:val="24"/>
        </w:rPr>
        <w:t>PSE-QUEJA- 236</w:t>
      </w:r>
      <w:r w:rsidR="002D7BE3" w:rsidRPr="002D7BE3">
        <w:rPr>
          <w:sz w:val="24"/>
          <w:szCs w:val="24"/>
        </w:rPr>
        <w:t>/2021</w:t>
      </w:r>
      <w:r w:rsidR="00CE38DD">
        <w:rPr>
          <w:sz w:val="24"/>
          <w:szCs w:val="24"/>
        </w:rPr>
        <w:t>, la décima con fecha de</w:t>
      </w:r>
      <w:r w:rsidR="00320FDC">
        <w:rPr>
          <w:sz w:val="24"/>
          <w:szCs w:val="24"/>
        </w:rPr>
        <w:t xml:space="preserve"> 23</w:t>
      </w:r>
      <w:r w:rsidR="00CE38DD">
        <w:rPr>
          <w:sz w:val="24"/>
          <w:szCs w:val="24"/>
        </w:rPr>
        <w:t xml:space="preserve"> mayo radicada con el número de expediente PSE-QUEJA-290/2021, la onceava con fecha </w:t>
      </w:r>
      <w:r w:rsidR="00CE38DD">
        <w:rPr>
          <w:sz w:val="24"/>
          <w:szCs w:val="24"/>
        </w:rPr>
        <w:lastRenderedPageBreak/>
        <w:t>del 24 de mayo radicada con el número de expediente PSE-QUEJA</w:t>
      </w:r>
      <w:r w:rsidR="00320FDC">
        <w:rPr>
          <w:sz w:val="24"/>
          <w:szCs w:val="24"/>
        </w:rPr>
        <w:t xml:space="preserve">-300/2021 y la doceava con fecha del 25 de mayo radicada con el número de expediente PSE-QUEJA-310/2021 </w:t>
      </w:r>
      <w:r w:rsidR="009E2E4B">
        <w:rPr>
          <w:sz w:val="24"/>
          <w:szCs w:val="24"/>
        </w:rPr>
        <w:t>todas correspondientes al 2021</w:t>
      </w:r>
      <w:r w:rsidR="0022550C">
        <w:rPr>
          <w:sz w:val="24"/>
          <w:szCs w:val="24"/>
        </w:rPr>
        <w:t>.</w:t>
      </w:r>
      <w:r w:rsidR="00310ADB">
        <w:rPr>
          <w:sz w:val="24"/>
          <w:szCs w:val="24"/>
        </w:rPr>
        <w:t xml:space="preserve"> </w:t>
      </w:r>
      <w:r w:rsidR="00681D0C" w:rsidRPr="00681D0C">
        <w:rPr>
          <w:sz w:val="24"/>
          <w:szCs w:val="24"/>
        </w:rPr>
        <w:t>Para mayor apreciación el presente informe expone de manera detallada la siguiente información:</w:t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</w:p>
    <w:p w14:paraId="4FC3E3D7" w14:textId="15832B81" w:rsidR="00DD2175" w:rsidRDefault="00E71DB5" w:rsidP="002176DE">
      <w:pPr>
        <w:spacing w:line="276" w:lineRule="auto"/>
        <w:jc w:val="both"/>
        <w:rPr>
          <w:sz w:val="24"/>
          <w:szCs w:val="24"/>
        </w:rPr>
      </w:pPr>
      <w:r w:rsidRPr="00E71DB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4247B74" wp14:editId="32D99B5E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612130" cy="3352165"/>
            <wp:effectExtent l="0" t="0" r="7620" b="63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E4737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  <w:r w:rsidR="00E7452A">
        <w:rPr>
          <w:sz w:val="24"/>
          <w:szCs w:val="24"/>
        </w:rPr>
        <w:tab/>
      </w:r>
    </w:p>
    <w:p w14:paraId="5AC37BAF" w14:textId="6BEAE85E" w:rsidR="00BA186A" w:rsidRDefault="00E7452A" w:rsidP="002176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DB5" w:rsidRPr="00E71DB5">
        <w:rPr>
          <w:noProof/>
          <w:lang w:eastAsia="es-MX"/>
        </w:rPr>
        <w:drawing>
          <wp:inline distT="0" distB="0" distL="0" distR="0" wp14:anchorId="12DDCEA4" wp14:editId="6756D890">
            <wp:extent cx="5612130" cy="3352173"/>
            <wp:effectExtent l="0" t="0" r="762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E80B" w14:textId="77777777" w:rsidR="00FB586C" w:rsidRDefault="00FB586C" w:rsidP="002176DE">
      <w:pPr>
        <w:spacing w:line="276" w:lineRule="auto"/>
        <w:jc w:val="both"/>
        <w:rPr>
          <w:sz w:val="24"/>
          <w:szCs w:val="24"/>
        </w:rPr>
      </w:pPr>
    </w:p>
    <w:p w14:paraId="19E50294" w14:textId="638B1249" w:rsidR="00FB586C" w:rsidRDefault="00E71DB5" w:rsidP="002176DE">
      <w:pPr>
        <w:spacing w:line="276" w:lineRule="auto"/>
        <w:jc w:val="both"/>
        <w:rPr>
          <w:sz w:val="24"/>
          <w:szCs w:val="24"/>
        </w:rPr>
      </w:pPr>
      <w:r w:rsidRPr="00E71DB5">
        <w:rPr>
          <w:noProof/>
          <w:lang w:eastAsia="es-MX"/>
        </w:rPr>
        <w:drawing>
          <wp:inline distT="0" distB="0" distL="0" distR="0" wp14:anchorId="1756B944" wp14:editId="5BECAE01">
            <wp:extent cx="5612130" cy="3352173"/>
            <wp:effectExtent l="0" t="0" r="762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66DB" w14:textId="00811B5D" w:rsidR="00FB586C" w:rsidRDefault="00FB586C" w:rsidP="002176DE">
      <w:pPr>
        <w:spacing w:line="276" w:lineRule="auto"/>
        <w:jc w:val="both"/>
        <w:rPr>
          <w:sz w:val="24"/>
          <w:szCs w:val="24"/>
        </w:rPr>
      </w:pPr>
    </w:p>
    <w:p w14:paraId="0165D041" w14:textId="2F87E484" w:rsidR="00FB67AF" w:rsidRDefault="00E71DB5" w:rsidP="00FD524C">
      <w:pPr>
        <w:spacing w:line="276" w:lineRule="auto"/>
        <w:rPr>
          <w:sz w:val="24"/>
          <w:szCs w:val="24"/>
        </w:rPr>
      </w:pPr>
      <w:r w:rsidRPr="00E71DB5">
        <w:rPr>
          <w:noProof/>
          <w:lang w:eastAsia="es-MX"/>
        </w:rPr>
        <w:lastRenderedPageBreak/>
        <w:drawing>
          <wp:inline distT="0" distB="0" distL="0" distR="0" wp14:anchorId="7E4719AA" wp14:editId="419A66CD">
            <wp:extent cx="5612130" cy="3352173"/>
            <wp:effectExtent l="0" t="0" r="7620" b="63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3BB3" w14:textId="03CB92F0" w:rsidR="006A4110" w:rsidRDefault="006A4110" w:rsidP="00FD524C">
      <w:pPr>
        <w:spacing w:line="276" w:lineRule="auto"/>
        <w:rPr>
          <w:sz w:val="24"/>
          <w:szCs w:val="24"/>
        </w:rPr>
      </w:pPr>
    </w:p>
    <w:p w14:paraId="3088F18E" w14:textId="5B9FC7E7" w:rsidR="000926E0" w:rsidRDefault="000926E0" w:rsidP="00FD524C">
      <w:pPr>
        <w:spacing w:line="276" w:lineRule="auto"/>
        <w:rPr>
          <w:sz w:val="24"/>
          <w:szCs w:val="24"/>
        </w:rPr>
      </w:pPr>
    </w:p>
    <w:p w14:paraId="5B66958F" w14:textId="11073A7D" w:rsidR="00E71DB5" w:rsidRDefault="00D45BBB" w:rsidP="00FD524C">
      <w:pPr>
        <w:spacing w:line="276" w:lineRule="auto"/>
        <w:rPr>
          <w:sz w:val="24"/>
          <w:szCs w:val="24"/>
        </w:rPr>
      </w:pPr>
      <w:r w:rsidRPr="00D45BBB">
        <w:rPr>
          <w:noProof/>
          <w:lang w:eastAsia="es-MX"/>
        </w:rPr>
        <w:drawing>
          <wp:inline distT="0" distB="0" distL="0" distR="0" wp14:anchorId="7F7B452B" wp14:editId="5AF63C8D">
            <wp:extent cx="5612130" cy="3352173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6FA4" w14:textId="77777777" w:rsidR="00E71DB5" w:rsidRDefault="00E71DB5" w:rsidP="00FD524C">
      <w:pPr>
        <w:spacing w:line="276" w:lineRule="auto"/>
        <w:rPr>
          <w:sz w:val="24"/>
          <w:szCs w:val="24"/>
        </w:rPr>
      </w:pPr>
    </w:p>
    <w:p w14:paraId="2FD55F98" w14:textId="11A186E5" w:rsidR="000926E0" w:rsidRDefault="00E71DB5" w:rsidP="00FD524C">
      <w:pPr>
        <w:spacing w:line="276" w:lineRule="auto"/>
        <w:rPr>
          <w:sz w:val="24"/>
          <w:szCs w:val="24"/>
        </w:rPr>
      </w:pPr>
      <w:r w:rsidRPr="00E71DB5">
        <w:rPr>
          <w:noProof/>
          <w:lang w:eastAsia="es-MX"/>
        </w:rPr>
        <w:lastRenderedPageBreak/>
        <w:drawing>
          <wp:inline distT="0" distB="0" distL="0" distR="0" wp14:anchorId="6C4D6399" wp14:editId="4BD66B72">
            <wp:extent cx="5612130" cy="3352173"/>
            <wp:effectExtent l="0" t="0" r="7620" b="63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D74D" w14:textId="7E5CCC9C" w:rsidR="000926E0" w:rsidRDefault="000926E0" w:rsidP="00FD524C">
      <w:pPr>
        <w:spacing w:line="276" w:lineRule="auto"/>
        <w:rPr>
          <w:sz w:val="24"/>
          <w:szCs w:val="24"/>
        </w:rPr>
      </w:pPr>
    </w:p>
    <w:p w14:paraId="6DD21938" w14:textId="301E5CC6" w:rsidR="000926E0" w:rsidRDefault="000926E0" w:rsidP="00FD524C">
      <w:pPr>
        <w:spacing w:line="276" w:lineRule="auto"/>
        <w:rPr>
          <w:sz w:val="24"/>
          <w:szCs w:val="24"/>
        </w:rPr>
      </w:pPr>
    </w:p>
    <w:p w14:paraId="17D9F345" w14:textId="1F5661A7" w:rsidR="000926E0" w:rsidRDefault="000926E0" w:rsidP="00FD524C">
      <w:pPr>
        <w:spacing w:line="276" w:lineRule="auto"/>
        <w:rPr>
          <w:sz w:val="24"/>
          <w:szCs w:val="24"/>
        </w:rPr>
      </w:pPr>
    </w:p>
    <w:p w14:paraId="4FED175D" w14:textId="60C1B42D" w:rsidR="000926E0" w:rsidRDefault="00E71DB5" w:rsidP="00FD524C">
      <w:pPr>
        <w:spacing w:line="276" w:lineRule="auto"/>
        <w:rPr>
          <w:sz w:val="24"/>
          <w:szCs w:val="24"/>
        </w:rPr>
      </w:pPr>
      <w:r w:rsidRPr="00E71DB5">
        <w:rPr>
          <w:noProof/>
          <w:lang w:eastAsia="es-MX"/>
        </w:rPr>
        <w:lastRenderedPageBreak/>
        <w:drawing>
          <wp:inline distT="0" distB="0" distL="0" distR="0" wp14:anchorId="0DC01736" wp14:editId="2C8625A0">
            <wp:extent cx="5612130" cy="4113238"/>
            <wp:effectExtent l="0" t="0" r="7620" b="19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C6E8" w14:textId="7C657067" w:rsidR="000926E0" w:rsidRDefault="000926E0" w:rsidP="00FD524C">
      <w:pPr>
        <w:spacing w:line="276" w:lineRule="auto"/>
        <w:rPr>
          <w:sz w:val="24"/>
          <w:szCs w:val="24"/>
        </w:rPr>
      </w:pPr>
    </w:p>
    <w:p w14:paraId="4983B793" w14:textId="3C23F3B7" w:rsidR="000926E0" w:rsidRDefault="000926E0" w:rsidP="00FD524C">
      <w:pPr>
        <w:spacing w:line="276" w:lineRule="auto"/>
        <w:rPr>
          <w:sz w:val="24"/>
          <w:szCs w:val="24"/>
        </w:rPr>
      </w:pPr>
    </w:p>
    <w:p w14:paraId="796789A2" w14:textId="3B99CC98" w:rsidR="000926E0" w:rsidRDefault="00E71DB5" w:rsidP="00FD524C">
      <w:pPr>
        <w:spacing w:line="276" w:lineRule="auto"/>
        <w:rPr>
          <w:sz w:val="24"/>
          <w:szCs w:val="24"/>
        </w:rPr>
      </w:pPr>
      <w:r w:rsidRPr="00E71DB5">
        <w:rPr>
          <w:noProof/>
          <w:lang w:eastAsia="es-MX"/>
        </w:rPr>
        <w:drawing>
          <wp:inline distT="0" distB="0" distL="0" distR="0" wp14:anchorId="48C4047A" wp14:editId="7F662A83">
            <wp:extent cx="5612130" cy="3352173"/>
            <wp:effectExtent l="0" t="0" r="7620" b="63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DCD4" w14:textId="66ED456F" w:rsidR="00E71DB5" w:rsidRDefault="00E71DB5" w:rsidP="00FD524C">
      <w:pPr>
        <w:spacing w:line="276" w:lineRule="auto"/>
        <w:rPr>
          <w:sz w:val="24"/>
          <w:szCs w:val="24"/>
        </w:rPr>
      </w:pPr>
      <w:r w:rsidRPr="00E71DB5">
        <w:rPr>
          <w:noProof/>
          <w:lang w:eastAsia="es-MX"/>
        </w:rPr>
        <w:lastRenderedPageBreak/>
        <w:drawing>
          <wp:inline distT="0" distB="0" distL="0" distR="0" wp14:anchorId="47610736" wp14:editId="11B650B4">
            <wp:extent cx="5612130" cy="3352173"/>
            <wp:effectExtent l="0" t="0" r="762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64F8" w14:textId="3B97223A" w:rsidR="00694EAD" w:rsidRDefault="00694EAD" w:rsidP="00FD524C">
      <w:pPr>
        <w:spacing w:line="276" w:lineRule="auto"/>
        <w:rPr>
          <w:sz w:val="24"/>
          <w:szCs w:val="24"/>
        </w:rPr>
      </w:pPr>
      <w:r w:rsidRPr="00694EAD">
        <w:rPr>
          <w:noProof/>
        </w:rPr>
        <w:drawing>
          <wp:inline distT="0" distB="0" distL="0" distR="0" wp14:anchorId="60750514" wp14:editId="75BCC174">
            <wp:extent cx="5612130" cy="3352173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D4BA" w14:textId="5DD5AC40" w:rsidR="00120A4F" w:rsidRDefault="00120A4F" w:rsidP="00FD524C">
      <w:pPr>
        <w:spacing w:line="276" w:lineRule="auto"/>
        <w:rPr>
          <w:sz w:val="24"/>
          <w:szCs w:val="24"/>
        </w:rPr>
      </w:pPr>
    </w:p>
    <w:p w14:paraId="693DF46E" w14:textId="08D7105B" w:rsidR="00120A4F" w:rsidRDefault="00120A4F" w:rsidP="00FD524C">
      <w:pPr>
        <w:spacing w:line="276" w:lineRule="auto"/>
        <w:rPr>
          <w:sz w:val="24"/>
          <w:szCs w:val="24"/>
        </w:rPr>
      </w:pPr>
    </w:p>
    <w:p w14:paraId="3D9B3838" w14:textId="06C888ED" w:rsidR="00120A4F" w:rsidRDefault="00120A4F" w:rsidP="00FD524C">
      <w:pPr>
        <w:spacing w:line="276" w:lineRule="auto"/>
        <w:rPr>
          <w:sz w:val="24"/>
          <w:szCs w:val="24"/>
        </w:rPr>
      </w:pPr>
    </w:p>
    <w:p w14:paraId="563991A3" w14:textId="7994F420" w:rsidR="00120A4F" w:rsidRDefault="00120A4F" w:rsidP="00FD524C">
      <w:pPr>
        <w:spacing w:line="276" w:lineRule="auto"/>
        <w:rPr>
          <w:sz w:val="24"/>
          <w:szCs w:val="24"/>
        </w:rPr>
      </w:pPr>
    </w:p>
    <w:p w14:paraId="62666EA0" w14:textId="20690D29" w:rsidR="00120A4F" w:rsidRDefault="00120A4F" w:rsidP="00FD524C">
      <w:pPr>
        <w:spacing w:line="276" w:lineRule="auto"/>
        <w:rPr>
          <w:sz w:val="24"/>
          <w:szCs w:val="24"/>
        </w:rPr>
      </w:pPr>
      <w:r w:rsidRPr="00120A4F">
        <w:rPr>
          <w:noProof/>
        </w:rPr>
        <w:lastRenderedPageBreak/>
        <w:drawing>
          <wp:inline distT="0" distB="0" distL="0" distR="0" wp14:anchorId="4844ED62" wp14:editId="17FEAE15">
            <wp:extent cx="5612130" cy="32283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93D7" w14:textId="21F6CDCB" w:rsidR="00120A4F" w:rsidRPr="00B46A54" w:rsidRDefault="00120A4F" w:rsidP="00FD524C">
      <w:pPr>
        <w:spacing w:line="276" w:lineRule="auto"/>
        <w:rPr>
          <w:sz w:val="24"/>
          <w:szCs w:val="24"/>
        </w:rPr>
      </w:pPr>
      <w:r w:rsidRPr="00120A4F">
        <w:rPr>
          <w:noProof/>
        </w:rPr>
        <w:drawing>
          <wp:inline distT="0" distB="0" distL="0" distR="0" wp14:anchorId="05FF89C3" wp14:editId="656944CC">
            <wp:extent cx="5612130" cy="389064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4F" w:rsidRPr="00B46A54" w:rsidSect="006525CA">
      <w:headerReference w:type="default" r:id="rId21"/>
      <w:footerReference w:type="default" r:id="rId22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B502" w14:textId="77777777" w:rsidR="007C42F9" w:rsidRDefault="007C42F9" w:rsidP="004C755D">
      <w:pPr>
        <w:spacing w:after="0" w:line="240" w:lineRule="auto"/>
      </w:pPr>
      <w:r>
        <w:separator/>
      </w:r>
    </w:p>
  </w:endnote>
  <w:endnote w:type="continuationSeparator" w:id="0">
    <w:p w14:paraId="3F91447C" w14:textId="77777777" w:rsidR="007C42F9" w:rsidRDefault="007C42F9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EAD" w:rsidRPr="00694EAD">
          <w:rPr>
            <w:noProof/>
            <w:lang w:val="es-ES"/>
          </w:rPr>
          <w:t>7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932D" w14:textId="77777777" w:rsidR="007C42F9" w:rsidRDefault="007C42F9" w:rsidP="004C755D">
      <w:pPr>
        <w:spacing w:after="0" w:line="240" w:lineRule="auto"/>
      </w:pPr>
      <w:r>
        <w:separator/>
      </w:r>
    </w:p>
  </w:footnote>
  <w:footnote w:type="continuationSeparator" w:id="0">
    <w:p w14:paraId="2DA11C78" w14:textId="77777777" w:rsidR="007C42F9" w:rsidRDefault="007C42F9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DD"/>
    <w:rsid w:val="00032B13"/>
    <w:rsid w:val="0004024B"/>
    <w:rsid w:val="0004041A"/>
    <w:rsid w:val="000735E1"/>
    <w:rsid w:val="00083676"/>
    <w:rsid w:val="000926E0"/>
    <w:rsid w:val="00093B2E"/>
    <w:rsid w:val="00093E30"/>
    <w:rsid w:val="00094268"/>
    <w:rsid w:val="00094339"/>
    <w:rsid w:val="000B2AFF"/>
    <w:rsid w:val="00120A4F"/>
    <w:rsid w:val="0012229F"/>
    <w:rsid w:val="001438D8"/>
    <w:rsid w:val="0014496A"/>
    <w:rsid w:val="0014565C"/>
    <w:rsid w:val="00155C75"/>
    <w:rsid w:val="00156AAC"/>
    <w:rsid w:val="001672C8"/>
    <w:rsid w:val="00195A03"/>
    <w:rsid w:val="001B1D75"/>
    <w:rsid w:val="001B3836"/>
    <w:rsid w:val="001B4C0D"/>
    <w:rsid w:val="001C4FF5"/>
    <w:rsid w:val="001E1231"/>
    <w:rsid w:val="001F5EBC"/>
    <w:rsid w:val="00203705"/>
    <w:rsid w:val="002042E9"/>
    <w:rsid w:val="002067B4"/>
    <w:rsid w:val="002133C7"/>
    <w:rsid w:val="002176DE"/>
    <w:rsid w:val="002210E2"/>
    <w:rsid w:val="0022550C"/>
    <w:rsid w:val="002447B1"/>
    <w:rsid w:val="0026210C"/>
    <w:rsid w:val="00296D85"/>
    <w:rsid w:val="002B7E86"/>
    <w:rsid w:val="002D7BE3"/>
    <w:rsid w:val="002E37EB"/>
    <w:rsid w:val="00310ADB"/>
    <w:rsid w:val="00315670"/>
    <w:rsid w:val="00320FDC"/>
    <w:rsid w:val="0032528B"/>
    <w:rsid w:val="003527AB"/>
    <w:rsid w:val="003728D3"/>
    <w:rsid w:val="00375372"/>
    <w:rsid w:val="00397C83"/>
    <w:rsid w:val="003C299A"/>
    <w:rsid w:val="003C452F"/>
    <w:rsid w:val="003D1EB3"/>
    <w:rsid w:val="003E567D"/>
    <w:rsid w:val="00425BF0"/>
    <w:rsid w:val="0044272C"/>
    <w:rsid w:val="00443527"/>
    <w:rsid w:val="00447566"/>
    <w:rsid w:val="00474997"/>
    <w:rsid w:val="004811DE"/>
    <w:rsid w:val="004C285D"/>
    <w:rsid w:val="004C755D"/>
    <w:rsid w:val="004C75C3"/>
    <w:rsid w:val="004C76D8"/>
    <w:rsid w:val="004D7745"/>
    <w:rsid w:val="004E32D1"/>
    <w:rsid w:val="004E5EEA"/>
    <w:rsid w:val="00513348"/>
    <w:rsid w:val="00521B09"/>
    <w:rsid w:val="005235DD"/>
    <w:rsid w:val="00525CFF"/>
    <w:rsid w:val="0058131C"/>
    <w:rsid w:val="00595B3D"/>
    <w:rsid w:val="005A5CAF"/>
    <w:rsid w:val="005C0899"/>
    <w:rsid w:val="00601295"/>
    <w:rsid w:val="006113D0"/>
    <w:rsid w:val="00631465"/>
    <w:rsid w:val="0063326A"/>
    <w:rsid w:val="00641A78"/>
    <w:rsid w:val="006525CA"/>
    <w:rsid w:val="00653D64"/>
    <w:rsid w:val="006812BA"/>
    <w:rsid w:val="00681D0C"/>
    <w:rsid w:val="00694EAD"/>
    <w:rsid w:val="006A4110"/>
    <w:rsid w:val="006A6790"/>
    <w:rsid w:val="006E4D91"/>
    <w:rsid w:val="006F5D81"/>
    <w:rsid w:val="00717ADF"/>
    <w:rsid w:val="00750C5B"/>
    <w:rsid w:val="00755414"/>
    <w:rsid w:val="00763B39"/>
    <w:rsid w:val="00770EE9"/>
    <w:rsid w:val="00776E9E"/>
    <w:rsid w:val="007803AA"/>
    <w:rsid w:val="007812E0"/>
    <w:rsid w:val="00782B57"/>
    <w:rsid w:val="007933AB"/>
    <w:rsid w:val="007C0E41"/>
    <w:rsid w:val="007C1920"/>
    <w:rsid w:val="007C42F9"/>
    <w:rsid w:val="007C7B86"/>
    <w:rsid w:val="00802142"/>
    <w:rsid w:val="00816563"/>
    <w:rsid w:val="008256E5"/>
    <w:rsid w:val="00871B21"/>
    <w:rsid w:val="00871EAB"/>
    <w:rsid w:val="00886DB9"/>
    <w:rsid w:val="008A562B"/>
    <w:rsid w:val="00903D00"/>
    <w:rsid w:val="009279D7"/>
    <w:rsid w:val="00934864"/>
    <w:rsid w:val="00980C19"/>
    <w:rsid w:val="009811B1"/>
    <w:rsid w:val="009A26FC"/>
    <w:rsid w:val="009B7FD4"/>
    <w:rsid w:val="009D15BA"/>
    <w:rsid w:val="009E2E4B"/>
    <w:rsid w:val="00A72642"/>
    <w:rsid w:val="00AC2456"/>
    <w:rsid w:val="00AD6E3E"/>
    <w:rsid w:val="00B33142"/>
    <w:rsid w:val="00B3677D"/>
    <w:rsid w:val="00B466AA"/>
    <w:rsid w:val="00B46A54"/>
    <w:rsid w:val="00B531AA"/>
    <w:rsid w:val="00B5518A"/>
    <w:rsid w:val="00B7173C"/>
    <w:rsid w:val="00B757D1"/>
    <w:rsid w:val="00B93CF6"/>
    <w:rsid w:val="00B9584B"/>
    <w:rsid w:val="00BA186A"/>
    <w:rsid w:val="00BA5105"/>
    <w:rsid w:val="00BE2798"/>
    <w:rsid w:val="00C1492D"/>
    <w:rsid w:val="00C15F84"/>
    <w:rsid w:val="00C27EDC"/>
    <w:rsid w:val="00C307D5"/>
    <w:rsid w:val="00C320BC"/>
    <w:rsid w:val="00C3733C"/>
    <w:rsid w:val="00C378DD"/>
    <w:rsid w:val="00C402CD"/>
    <w:rsid w:val="00C44576"/>
    <w:rsid w:val="00C52791"/>
    <w:rsid w:val="00CB0A10"/>
    <w:rsid w:val="00CB263F"/>
    <w:rsid w:val="00CC5259"/>
    <w:rsid w:val="00CD140C"/>
    <w:rsid w:val="00CE38DD"/>
    <w:rsid w:val="00CF3764"/>
    <w:rsid w:val="00CF52BB"/>
    <w:rsid w:val="00D17743"/>
    <w:rsid w:val="00D45BBB"/>
    <w:rsid w:val="00D826F4"/>
    <w:rsid w:val="00D94543"/>
    <w:rsid w:val="00D95B7D"/>
    <w:rsid w:val="00DB6839"/>
    <w:rsid w:val="00DD2175"/>
    <w:rsid w:val="00DE25C2"/>
    <w:rsid w:val="00E24769"/>
    <w:rsid w:val="00E355FB"/>
    <w:rsid w:val="00E479B3"/>
    <w:rsid w:val="00E71DB5"/>
    <w:rsid w:val="00E7452A"/>
    <w:rsid w:val="00EA03C0"/>
    <w:rsid w:val="00EA1EFE"/>
    <w:rsid w:val="00EB07AC"/>
    <w:rsid w:val="00EC10B6"/>
    <w:rsid w:val="00EC68B0"/>
    <w:rsid w:val="00EE4737"/>
    <w:rsid w:val="00EF3202"/>
    <w:rsid w:val="00F132CC"/>
    <w:rsid w:val="00F13F85"/>
    <w:rsid w:val="00F14BEB"/>
    <w:rsid w:val="00F27DD4"/>
    <w:rsid w:val="00F63196"/>
    <w:rsid w:val="00F77074"/>
    <w:rsid w:val="00F924EF"/>
    <w:rsid w:val="00F93549"/>
    <w:rsid w:val="00FB586C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  <w15:chartTrackingRefBased/>
  <w15:docId w15:val="{C1A78F0E-C343-4A58-A18E-4D547092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CDE6-A7B8-433B-A8FE-9BC748F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CASTANEDA, ANDREA CAROLINA</dc:creator>
  <cp:keywords/>
  <dc:description/>
  <cp:lastModifiedBy>Género</cp:lastModifiedBy>
  <cp:revision>2</cp:revision>
  <cp:lastPrinted>2020-10-28T19:08:00Z</cp:lastPrinted>
  <dcterms:created xsi:type="dcterms:W3CDTF">2021-05-25T23:11:00Z</dcterms:created>
  <dcterms:modified xsi:type="dcterms:W3CDTF">2021-05-25T23:11:00Z</dcterms:modified>
</cp:coreProperties>
</file>