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F232" w14:textId="69C09D6C"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ACUERDO DEL CONSEJO GENERAL DEL INSTITUTO ELECTORAL Y DE PARTICIPACIÓN CIUDADANA DEL ESTADO DE JALISCO, MEDIANTE EL CUAL SE APRUEBA LA DESIGNACIÓN DE LAS DIRECCIONES QUE FUNGIRÁN COMO SECRETARÍAS TÉCNICAS DE LAS COMISIONES INTERNAS DE ESTE ORGANISMO ELECTORAL.</w:t>
      </w:r>
    </w:p>
    <w:p w14:paraId="10543066"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08D1706E"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A N T E C E D E N T E S</w:t>
      </w:r>
    </w:p>
    <w:p w14:paraId="65D2E85A"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6728ADF8"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CORRESPONDIENTES AL AÑO DOS MIL DIECINUEVE.</w:t>
      </w:r>
    </w:p>
    <w:p w14:paraId="1EA6E4CD"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03A460EC"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1. CREACIÓN E INTEGRACIÓN DE LA COMISIÓN TEMPORAL DE IMPLEMENTACIÓN Y SEGUIMIENTO DEL VOTO DE LOS JALISCIENSES EN EL EXTRANJERO. </w:t>
      </w:r>
      <w:r w:rsidRPr="00DF78E0">
        <w:rPr>
          <w:rFonts w:ascii="Trebuchet MS" w:eastAsia="Times New Roman" w:hAnsi="Trebuchet MS" w:cs="Times New Roman"/>
          <w:color w:val="000000"/>
          <w:sz w:val="24"/>
          <w:szCs w:val="24"/>
          <w:lang w:eastAsia="es-MX"/>
        </w:rPr>
        <w:t>El dieciocho de octubre, mediante acuerdo IEPC-ACG-028/2019, el Consejo General de este Instituto aprobó la creación e integración de la Comisión Temporal de Implementación y Seguimiento del Voto de los Jaliscienses en el Extranjero.</w:t>
      </w:r>
    </w:p>
    <w:p w14:paraId="5426E60B"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7354298E"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2. CREACIÓN E INTEGRACIÓN DE LA COMISIÓN TEMPORAL DE INFORMÁTICA Y USO DE TECNOLOGÍAS. </w:t>
      </w:r>
      <w:r w:rsidRPr="00DF78E0">
        <w:rPr>
          <w:rFonts w:ascii="Trebuchet MS" w:eastAsia="Times New Roman" w:hAnsi="Trebuchet MS" w:cs="Times New Roman"/>
          <w:color w:val="000000"/>
          <w:sz w:val="24"/>
          <w:szCs w:val="24"/>
          <w:lang w:eastAsia="es-MX"/>
        </w:rPr>
        <w:t>El dieciocho de octubre, mediante acuerdo IEPC-ACG-029/2019, el Consejo General de este Instituto aprobó la creación e integración de la Comisión Temporal de Informática y uso de Tecnologías.</w:t>
      </w:r>
    </w:p>
    <w:p w14:paraId="7ECB2C8F"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53797371"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CORRESPONDIENTE AL AÑO DOS MIL VEINTE.</w:t>
      </w:r>
    </w:p>
    <w:p w14:paraId="754E9BE0"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63BEDACE"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3. INTEGRACIÓN DE LAS COMISIONES INTERNAS DE ESTE ORGANISMO ELECTORAL, LA CREACIÓN DE LA COMISIÓN TEMPORAL DE DEBATES; ASÍ COMO LA EXTINCIÓN Y DESINTEGRACIÓN DE LA COMISIÓN DE TRANSPARENCIA. </w:t>
      </w:r>
      <w:r w:rsidRPr="00DF78E0">
        <w:rPr>
          <w:rFonts w:ascii="Trebuchet MS" w:eastAsia="Times New Roman" w:hAnsi="Trebuchet MS" w:cs="Times New Roman"/>
          <w:color w:val="000000"/>
          <w:sz w:val="24"/>
          <w:szCs w:val="24"/>
          <w:lang w:eastAsia="es-MX"/>
        </w:rPr>
        <w:t>El ocho de octubre, mediante acuerdo IEPC-ACG-032/2020, el Consejo General de este Instituto aprobó la integración de las comisiones internas de este organismo electoral, la creación de la Comisión Temporal de Debates; así como la extinción y desintegración de la Comisión de Transparencia. </w:t>
      </w:r>
    </w:p>
    <w:p w14:paraId="2BDD098C"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59C40B3C"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CORRESPONDIENTES AL AÑO DOS MIL VEINTIDÓS.</w:t>
      </w:r>
    </w:p>
    <w:p w14:paraId="50EFF2A9"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203D0C85" w14:textId="77777777" w:rsidR="00DF78E0" w:rsidRPr="00AD64C9" w:rsidRDefault="00AD64C9" w:rsidP="00DF78E0">
      <w:pPr>
        <w:spacing w:after="0" w:line="240" w:lineRule="auto"/>
        <w:jc w:val="both"/>
        <w:rPr>
          <w:rFonts w:ascii="Trebuchet MS" w:eastAsia="Times New Roman" w:hAnsi="Trebuchet MS" w:cs="Times New Roman"/>
          <w:color w:val="000000"/>
          <w:sz w:val="24"/>
          <w:szCs w:val="24"/>
          <w:lang w:eastAsia="es-MX"/>
        </w:rPr>
      </w:pPr>
      <w:r>
        <w:rPr>
          <w:rFonts w:ascii="Trebuchet MS" w:eastAsia="Times New Roman" w:hAnsi="Trebuchet MS" w:cs="Times New Roman"/>
          <w:b/>
          <w:bCs/>
          <w:color w:val="000000"/>
          <w:sz w:val="24"/>
          <w:szCs w:val="24"/>
          <w:lang w:eastAsia="es-MX"/>
        </w:rPr>
        <w:t>4</w:t>
      </w:r>
      <w:r w:rsidR="00DF78E0" w:rsidRPr="00DF78E0">
        <w:rPr>
          <w:rFonts w:ascii="Trebuchet MS" w:eastAsia="Times New Roman" w:hAnsi="Trebuchet MS" w:cs="Times New Roman"/>
          <w:b/>
          <w:bCs/>
          <w:color w:val="000000"/>
          <w:sz w:val="24"/>
          <w:szCs w:val="24"/>
          <w:lang w:eastAsia="es-MX"/>
        </w:rPr>
        <w:t xml:space="preserve">. </w:t>
      </w:r>
      <w:r w:rsidRPr="00AD64C9">
        <w:rPr>
          <w:rFonts w:ascii="Trebuchet MS" w:eastAsia="Times New Roman" w:hAnsi="Trebuchet MS" w:cs="Times New Roman"/>
          <w:b/>
          <w:bCs/>
          <w:color w:val="000000"/>
          <w:sz w:val="24"/>
          <w:szCs w:val="24"/>
          <w:lang w:eastAsia="es-MX"/>
        </w:rPr>
        <w:t xml:space="preserve">DE LA EXTINCIÓN Y DESINTEGRACIÓN DE LA COMISIÓN TEMPORAL DE DEBATES </w:t>
      </w:r>
      <w:r>
        <w:rPr>
          <w:rFonts w:ascii="Trebuchet MS" w:eastAsia="Times New Roman" w:hAnsi="Trebuchet MS" w:cs="Times New Roman"/>
          <w:b/>
          <w:bCs/>
          <w:color w:val="000000"/>
          <w:sz w:val="24"/>
          <w:szCs w:val="24"/>
          <w:lang w:eastAsia="es-MX"/>
        </w:rPr>
        <w:t xml:space="preserve">Y LA </w:t>
      </w:r>
      <w:r w:rsidR="00DF78E0" w:rsidRPr="00DF78E0">
        <w:rPr>
          <w:rFonts w:ascii="Trebuchet MS" w:eastAsia="Times New Roman" w:hAnsi="Trebuchet MS" w:cs="Times New Roman"/>
          <w:b/>
          <w:bCs/>
          <w:color w:val="000000"/>
          <w:sz w:val="24"/>
          <w:szCs w:val="24"/>
          <w:lang w:eastAsia="es-MX"/>
        </w:rPr>
        <w:t>CREACIÓN DE LA COMISIÓN TEMPORAL DE ASUNTOS DE LOS PUEBLOS ORIGINARIOS, ASÍ COMO LA ROTACIÓN EN LA PRESIDENCIA DE DIVERSAS COMISIONES DE ESTE ORGANISMO ELECTORAL.</w:t>
      </w:r>
      <w:r w:rsidR="00DF78E0" w:rsidRPr="00DF78E0">
        <w:rPr>
          <w:rFonts w:ascii="Trebuchet MS" w:eastAsia="Times New Roman" w:hAnsi="Trebuchet MS" w:cs="Times New Roman"/>
          <w:color w:val="000000"/>
          <w:sz w:val="24"/>
          <w:szCs w:val="24"/>
          <w:lang w:eastAsia="es-MX"/>
        </w:rPr>
        <w:t xml:space="preserve"> El quince de febrero, mediante acuerdo IEPC-ACG-010/2022, el Consejo General de este Instituto aprobó</w:t>
      </w:r>
      <w:r>
        <w:rPr>
          <w:rFonts w:ascii="Trebuchet MS" w:eastAsia="Times New Roman" w:hAnsi="Trebuchet MS" w:cs="Times New Roman"/>
          <w:color w:val="000000"/>
          <w:sz w:val="24"/>
          <w:szCs w:val="24"/>
          <w:lang w:eastAsia="es-MX"/>
        </w:rPr>
        <w:t xml:space="preserve"> </w:t>
      </w:r>
      <w:r w:rsidRPr="00AD64C9">
        <w:rPr>
          <w:rFonts w:ascii="Trebuchet MS" w:eastAsia="Times New Roman" w:hAnsi="Trebuchet MS" w:cs="Times New Roman"/>
          <w:color w:val="000000"/>
          <w:sz w:val="24"/>
          <w:szCs w:val="24"/>
          <w:lang w:eastAsia="es-MX"/>
        </w:rPr>
        <w:t xml:space="preserve">la desintegración de la Comisión Temporal de Debates tras la conclusión de los procesos electorales Concurrente 2020-2021 y Extraordinario 2021, en San Pedro Tlaquepaque, Jalisco, por haber dado cumplimiento al objeto por el cual </w:t>
      </w:r>
      <w:r w:rsidRPr="00AD64C9">
        <w:rPr>
          <w:rFonts w:ascii="Trebuchet MS" w:eastAsia="Times New Roman" w:hAnsi="Trebuchet MS" w:cs="Times New Roman"/>
          <w:color w:val="000000"/>
          <w:sz w:val="24"/>
          <w:szCs w:val="24"/>
          <w:lang w:eastAsia="es-MX"/>
        </w:rPr>
        <w:lastRenderedPageBreak/>
        <w:t>fue creada.</w:t>
      </w:r>
      <w:r>
        <w:rPr>
          <w:rFonts w:ascii="Trebuchet MS" w:eastAsia="Times New Roman" w:hAnsi="Trebuchet MS" w:cs="Times New Roman"/>
          <w:color w:val="000000"/>
          <w:sz w:val="24"/>
          <w:szCs w:val="24"/>
          <w:lang w:eastAsia="es-MX"/>
        </w:rPr>
        <w:t xml:space="preserve"> Asimismo, determinó</w:t>
      </w:r>
      <w:r w:rsidR="00DF78E0" w:rsidRPr="00DF78E0">
        <w:rPr>
          <w:rFonts w:ascii="Trebuchet MS" w:eastAsia="Times New Roman" w:hAnsi="Trebuchet MS" w:cs="Times New Roman"/>
          <w:color w:val="000000"/>
          <w:sz w:val="24"/>
          <w:szCs w:val="24"/>
          <w:lang w:eastAsia="es-MX"/>
        </w:rPr>
        <w:t xml:space="preserve"> la  creación de la Comisión Temporal de Asuntos de los Pueblos Originarios, así como la rotación en la presidencia de las comisiones de este organismo electoral.</w:t>
      </w:r>
    </w:p>
    <w:p w14:paraId="61161CF6"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2861F09F"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5. </w:t>
      </w:r>
      <w:r w:rsidRPr="00DF78E0">
        <w:rPr>
          <w:rFonts w:ascii="Trebuchet MS" w:eastAsia="Times New Roman" w:hAnsi="Trebuchet MS" w:cs="Times New Roman"/>
          <w:b/>
          <w:bCs/>
          <w:color w:val="000000"/>
          <w:sz w:val="23"/>
          <w:szCs w:val="23"/>
          <w:lang w:eastAsia="es-MX"/>
        </w:rPr>
        <w:t xml:space="preserve">APROBACIÓN DE LAS AGENDAS DE TRABAJO PRESENTADAS POR LAS COMISIONES INTERNAS DE ESTE INSTITUTO. </w:t>
      </w:r>
      <w:r w:rsidRPr="00DF78E0">
        <w:rPr>
          <w:rFonts w:ascii="Trebuchet MS" w:eastAsia="Times New Roman" w:hAnsi="Trebuchet MS" w:cs="Times New Roman"/>
          <w:color w:val="000000"/>
          <w:sz w:val="24"/>
          <w:szCs w:val="24"/>
          <w:lang w:eastAsia="es-MX"/>
        </w:rPr>
        <w:t>El veintiocho de abril, mediante acuerdo IEPC-ACG-023/2022, el Consejo General de este Instituto aprobó las agendas de trabajo presentadas por las comisiones de este organismo electoral.</w:t>
      </w:r>
    </w:p>
    <w:p w14:paraId="5058C2C7"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78351CEA"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6. APROBACIÓN DEL REGLAMENTO INTERIOR DEL INSTITUTO ELECTORAL Y DE PARTICIPACIÓN CIUDADANA DEL ESTADO DE JALISCO.  </w:t>
      </w:r>
      <w:r w:rsidRPr="00DF78E0">
        <w:rPr>
          <w:rFonts w:ascii="Trebuchet MS" w:eastAsia="Times New Roman" w:hAnsi="Trebuchet MS" w:cs="Times New Roman"/>
          <w:color w:val="000000"/>
          <w:sz w:val="24"/>
          <w:szCs w:val="24"/>
          <w:lang w:eastAsia="es-MX"/>
        </w:rPr>
        <w:t>El veintiocho de abril, mediante acuerdo IEPC-ACG-024/2022, el Consejo General de este Instituto aprobó el Reglamento Interior del Instituto Electoral y de Participación Ciudadana del Estado de Jalisco.</w:t>
      </w:r>
    </w:p>
    <w:p w14:paraId="28A327EF"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163FB718" w14:textId="77777777" w:rsidR="00DF78E0" w:rsidRPr="00DF78E0" w:rsidRDefault="00DF78E0" w:rsidP="00DF78E0">
      <w:pPr>
        <w:spacing w:after="0" w:line="240" w:lineRule="auto"/>
        <w:ind w:left="540"/>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C O N S I D E R A N D O </w:t>
      </w:r>
    </w:p>
    <w:p w14:paraId="255FE132"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6A4F0DF5"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I. DEL INSTITUTO ELECTORAL Y DE PARTICIPACIÓN CIUDADANA DEL ESTADO DE JALISCO. </w:t>
      </w:r>
      <w:r w:rsidRPr="00DF78E0">
        <w:rPr>
          <w:rFonts w:ascii="Trebuchet MS" w:eastAsia="Times New Roman" w:hAnsi="Trebuchet MS" w:cs="Times New Roman"/>
          <w:color w:val="000000"/>
          <w:sz w:val="24"/>
          <w:szCs w:val="24"/>
          <w:lang w:eastAsia="es-MX"/>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5D76530"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6351E5EF"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II.</w:t>
      </w:r>
      <w:r w:rsidRPr="00DF78E0">
        <w:rPr>
          <w:rFonts w:ascii="Trebuchet MS" w:eastAsia="Times New Roman" w:hAnsi="Trebuchet MS" w:cs="Times New Roman"/>
          <w:color w:val="000000"/>
          <w:sz w:val="24"/>
          <w:szCs w:val="24"/>
          <w:lang w:eastAsia="es-MX"/>
        </w:rPr>
        <w:t xml:space="preserve"> </w:t>
      </w:r>
      <w:r w:rsidRPr="00DF78E0">
        <w:rPr>
          <w:rFonts w:ascii="Trebuchet MS" w:eastAsia="Times New Roman" w:hAnsi="Trebuchet MS" w:cs="Times New Roman"/>
          <w:b/>
          <w:bCs/>
          <w:color w:val="000000"/>
          <w:sz w:val="24"/>
          <w:szCs w:val="24"/>
          <w:lang w:eastAsia="es-MX"/>
        </w:rPr>
        <w:t xml:space="preserve">DEL CONSEJO GENERAL. </w:t>
      </w:r>
      <w:r w:rsidRPr="00DF78E0">
        <w:rPr>
          <w:rFonts w:ascii="Trebuchet MS" w:eastAsia="Times New Roman" w:hAnsi="Trebuchet MS" w:cs="Times New Roman"/>
          <w:color w:val="000000"/>
          <w:sz w:val="24"/>
          <w:szCs w:val="24"/>
          <w:lang w:eastAsia="es-MX"/>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atribuciones se encuentran: vigilar la oportuna integración y adecuado funcionamiento de los órganos de este Instituto; aprobar la integración de las diversas comisiones; vigilar el cumplimiento de la legislación de la materia y las disposiciones que con base en ella se dicten; así como dictar los acuerdos necesarios para hacer efectivas sus </w:t>
      </w:r>
      <w:r w:rsidRPr="00DF78E0">
        <w:rPr>
          <w:rFonts w:ascii="Trebuchet MS" w:eastAsia="Times New Roman" w:hAnsi="Trebuchet MS" w:cs="Times New Roman"/>
          <w:color w:val="000000"/>
          <w:sz w:val="24"/>
          <w:szCs w:val="24"/>
          <w:lang w:eastAsia="es-MX"/>
        </w:rPr>
        <w:lastRenderedPageBreak/>
        <w:t>atribuciones, de conformidad con lo dispuesto por los artículos 12, Bases I y IV de la Constitución Política local; 120 y 134, párrafo 1, fracciones II, XXXVIII, LI y LII del Código Electoral del Estado de Jalisco.</w:t>
      </w:r>
    </w:p>
    <w:p w14:paraId="57EEF9A2"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05EBA6B4"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III. DE LA INTEGRACIÓN DEL INSTITUTO ELECTORAL Y DE PARTICIPACIÓN CIUDADANA DEL ESTADO.</w:t>
      </w:r>
      <w:r w:rsidRPr="00DF78E0">
        <w:rPr>
          <w:rFonts w:ascii="Trebuchet MS" w:eastAsia="Times New Roman" w:hAnsi="Trebuchet MS" w:cs="Times New Roman"/>
          <w:color w:val="000000"/>
          <w:sz w:val="24"/>
          <w:szCs w:val="24"/>
          <w:lang w:eastAsia="es-MX"/>
        </w:rPr>
        <w:t xml:space="preserve"> Que el Instituto Electoral y de Participación Ciudadana del Estado de Jalisco se integra, entre otros, por órganos técnicos entre los que se encuentran las Comisiones Permanentes de Educación Cívica, de Organización Electoral, de Investigación y Estudios Electorales, de Quejas y Denuncias, de Participación Ciudadana, de Prerrogativas a Partidos Políticos, de Igualdad de Género y No Discriminación, así como la de Seguimiento al Servicio Profesional Electoral Nacional, de conformidad con los artículos 118, párrafo 1, fracción III, incisos d) al k) y 136, párrafos 1 y 2 del Código Electoral del Estado de Jalisco; y 4, párrafo 3, inciso d), fracciones I a VIII del Reglamento Interior de este Instituto.</w:t>
      </w:r>
    </w:p>
    <w:p w14:paraId="3C66FB9E"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55CFA707" w14:textId="0518C0D9" w:rsidR="00DF78E0" w:rsidRDefault="00DF78E0" w:rsidP="00DF78E0">
      <w:pPr>
        <w:spacing w:after="0" w:line="240" w:lineRule="auto"/>
        <w:jc w:val="both"/>
        <w:rPr>
          <w:rFonts w:ascii="Trebuchet MS" w:eastAsia="Times New Roman" w:hAnsi="Trebuchet MS" w:cs="Times New Roman"/>
          <w:color w:val="000000"/>
          <w:sz w:val="24"/>
          <w:szCs w:val="24"/>
          <w:lang w:eastAsia="es-MX"/>
        </w:rPr>
      </w:pPr>
      <w:r w:rsidRPr="00DF78E0">
        <w:rPr>
          <w:rFonts w:ascii="Trebuchet MS" w:eastAsia="Times New Roman" w:hAnsi="Trebuchet MS" w:cs="Times New Roman"/>
          <w:b/>
          <w:bCs/>
          <w:color w:val="000000"/>
          <w:sz w:val="24"/>
          <w:szCs w:val="24"/>
          <w:lang w:eastAsia="es-MX"/>
        </w:rPr>
        <w:t xml:space="preserve">IV. DE LAS COMISIONES INTERNAS DEL INSTITUTO. </w:t>
      </w:r>
      <w:r w:rsidRPr="00DF78E0">
        <w:rPr>
          <w:rFonts w:ascii="Trebuchet MS" w:eastAsia="Times New Roman" w:hAnsi="Trebuchet MS" w:cs="Times New Roman"/>
          <w:color w:val="000000"/>
          <w:sz w:val="24"/>
          <w:szCs w:val="24"/>
          <w:lang w:eastAsia="es-MX"/>
        </w:rPr>
        <w:t>Que son órganos técnicos del Instituto los cuales contribuyen al desempeño de las atribuciones de su Consejo General; ejercen las facultades que les confiere el Código Electoral del Estado de Jalisco, así como los acuerdos y resoluciones que emita el propio Consejo General, de conformidad con los artículos 118, fracción III, incisos d) al k), en relación con el 13</w:t>
      </w:r>
      <w:bookmarkStart w:id="0" w:name="_GoBack"/>
      <w:bookmarkEnd w:id="0"/>
      <w:r w:rsidRPr="00DF78E0">
        <w:rPr>
          <w:rFonts w:ascii="Trebuchet MS" w:eastAsia="Times New Roman" w:hAnsi="Trebuchet MS" w:cs="Times New Roman"/>
          <w:color w:val="000000"/>
          <w:sz w:val="24"/>
          <w:szCs w:val="24"/>
          <w:lang w:eastAsia="es-MX"/>
        </w:rPr>
        <w:t>6, párrafo 2</w:t>
      </w:r>
      <w:r w:rsidR="007279B2">
        <w:rPr>
          <w:rFonts w:ascii="Trebuchet MS" w:eastAsia="Times New Roman" w:hAnsi="Trebuchet MS" w:cs="Times New Roman"/>
          <w:color w:val="000000"/>
          <w:sz w:val="24"/>
          <w:szCs w:val="24"/>
          <w:lang w:eastAsia="es-MX"/>
        </w:rPr>
        <w:t>, ambos ordenamientos</w:t>
      </w:r>
      <w:r w:rsidRPr="00DF78E0">
        <w:rPr>
          <w:rFonts w:ascii="Trebuchet MS" w:eastAsia="Times New Roman" w:hAnsi="Trebuchet MS" w:cs="Times New Roman"/>
          <w:color w:val="000000"/>
          <w:sz w:val="24"/>
          <w:szCs w:val="24"/>
          <w:lang w:eastAsia="es-MX"/>
        </w:rPr>
        <w:t xml:space="preserve"> del Código Electoral del Estado de Jalisco; y 27 del Reglamento Interior de este Instituto. La integración de las comisiones internas se hace exclusivamente por las y los consejeros electorales designados por el Consejo General; la presidencia de tales comisiones será rotativa en forma anual entre sus integrantes.</w:t>
      </w:r>
    </w:p>
    <w:p w14:paraId="4855F150" w14:textId="24177570" w:rsidR="00095D1A" w:rsidRDefault="00095D1A" w:rsidP="00DF78E0">
      <w:pPr>
        <w:spacing w:after="0" w:line="240" w:lineRule="auto"/>
        <w:jc w:val="both"/>
        <w:rPr>
          <w:rFonts w:ascii="Trebuchet MS" w:eastAsia="Times New Roman" w:hAnsi="Trebuchet MS" w:cs="Times New Roman"/>
          <w:color w:val="000000"/>
          <w:sz w:val="24"/>
          <w:szCs w:val="24"/>
          <w:lang w:eastAsia="es-MX"/>
        </w:rPr>
      </w:pPr>
    </w:p>
    <w:p w14:paraId="585B8DF1" w14:textId="0CB799E4" w:rsidR="00095D1A" w:rsidRPr="00095D1A" w:rsidRDefault="00095D1A" w:rsidP="00095D1A">
      <w:pPr>
        <w:spacing w:after="0" w:line="240" w:lineRule="auto"/>
        <w:jc w:val="both"/>
        <w:rPr>
          <w:rFonts w:ascii="Trebuchet MS" w:eastAsia="Times New Roman" w:hAnsi="Trebuchet MS" w:cs="Times New Roman"/>
          <w:color w:val="000000"/>
          <w:sz w:val="24"/>
          <w:szCs w:val="24"/>
          <w:lang w:eastAsia="es-MX"/>
        </w:rPr>
      </w:pPr>
      <w:r>
        <w:rPr>
          <w:rFonts w:ascii="Trebuchet MS" w:eastAsia="Times New Roman" w:hAnsi="Trebuchet MS" w:cs="Times New Roman"/>
          <w:color w:val="000000"/>
          <w:sz w:val="24"/>
          <w:szCs w:val="24"/>
          <w:lang w:eastAsia="es-MX"/>
        </w:rPr>
        <w:t xml:space="preserve">Las comisiones internas permanentes son: </w:t>
      </w:r>
      <w:r w:rsidRPr="00095D1A">
        <w:rPr>
          <w:rFonts w:ascii="Trebuchet MS" w:eastAsia="Times New Roman" w:hAnsi="Trebuchet MS" w:cs="Times New Roman"/>
          <w:color w:val="000000"/>
          <w:sz w:val="24"/>
          <w:szCs w:val="24"/>
          <w:lang w:eastAsia="es-MX"/>
        </w:rPr>
        <w:t>Educación Cívica</w:t>
      </w:r>
      <w:r>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 xml:space="preserve">Igualdad </w:t>
      </w:r>
      <w:r>
        <w:rPr>
          <w:rFonts w:ascii="Trebuchet MS" w:eastAsia="Times New Roman" w:hAnsi="Trebuchet MS" w:cs="Times New Roman"/>
          <w:color w:val="000000"/>
          <w:sz w:val="24"/>
          <w:szCs w:val="24"/>
          <w:lang w:eastAsia="es-MX"/>
        </w:rPr>
        <w:t>d</w:t>
      </w:r>
      <w:r w:rsidRPr="00095D1A">
        <w:rPr>
          <w:rFonts w:ascii="Trebuchet MS" w:eastAsia="Times New Roman" w:hAnsi="Trebuchet MS" w:cs="Times New Roman"/>
          <w:color w:val="000000"/>
          <w:sz w:val="24"/>
          <w:szCs w:val="24"/>
          <w:lang w:eastAsia="es-MX"/>
        </w:rPr>
        <w:t xml:space="preserve">e Género </w:t>
      </w:r>
      <w:r>
        <w:rPr>
          <w:rFonts w:ascii="Trebuchet MS" w:eastAsia="Times New Roman" w:hAnsi="Trebuchet MS" w:cs="Times New Roman"/>
          <w:color w:val="000000"/>
          <w:sz w:val="24"/>
          <w:szCs w:val="24"/>
          <w:lang w:eastAsia="es-MX"/>
        </w:rPr>
        <w:t>y</w:t>
      </w:r>
      <w:r w:rsidRPr="00095D1A">
        <w:rPr>
          <w:rFonts w:ascii="Trebuchet MS" w:eastAsia="Times New Roman" w:hAnsi="Trebuchet MS" w:cs="Times New Roman"/>
          <w:color w:val="000000"/>
          <w:sz w:val="24"/>
          <w:szCs w:val="24"/>
          <w:lang w:eastAsia="es-MX"/>
        </w:rPr>
        <w:t xml:space="preserve"> </w:t>
      </w:r>
      <w:r>
        <w:rPr>
          <w:rFonts w:ascii="Trebuchet MS" w:eastAsia="Times New Roman" w:hAnsi="Trebuchet MS" w:cs="Times New Roman"/>
          <w:color w:val="000000"/>
          <w:sz w:val="24"/>
          <w:szCs w:val="24"/>
          <w:lang w:eastAsia="es-MX"/>
        </w:rPr>
        <w:t>n</w:t>
      </w:r>
      <w:r w:rsidRPr="00095D1A">
        <w:rPr>
          <w:rFonts w:ascii="Trebuchet MS" w:eastAsia="Times New Roman" w:hAnsi="Trebuchet MS" w:cs="Times New Roman"/>
          <w:color w:val="000000"/>
          <w:sz w:val="24"/>
          <w:szCs w:val="24"/>
          <w:lang w:eastAsia="es-MX"/>
        </w:rPr>
        <w:t>o Discriminación</w:t>
      </w:r>
      <w:r>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 xml:space="preserve">Investigación </w:t>
      </w:r>
      <w:r>
        <w:rPr>
          <w:rFonts w:ascii="Trebuchet MS" w:eastAsia="Times New Roman" w:hAnsi="Trebuchet MS" w:cs="Times New Roman"/>
          <w:color w:val="000000"/>
          <w:sz w:val="24"/>
          <w:szCs w:val="24"/>
          <w:lang w:eastAsia="es-MX"/>
        </w:rPr>
        <w:t>y</w:t>
      </w:r>
      <w:r w:rsidRPr="00095D1A">
        <w:rPr>
          <w:rFonts w:ascii="Trebuchet MS" w:eastAsia="Times New Roman" w:hAnsi="Trebuchet MS" w:cs="Times New Roman"/>
          <w:color w:val="000000"/>
          <w:sz w:val="24"/>
          <w:szCs w:val="24"/>
          <w:lang w:eastAsia="es-MX"/>
        </w:rPr>
        <w:t xml:space="preserve"> Estudios Electorales</w:t>
      </w:r>
      <w:r>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Organización Electoral</w:t>
      </w:r>
      <w:r>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Participación Ciudadana</w:t>
      </w:r>
      <w:r>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 xml:space="preserve">Prerrogativas </w:t>
      </w:r>
      <w:r>
        <w:rPr>
          <w:rFonts w:ascii="Trebuchet MS" w:eastAsia="Times New Roman" w:hAnsi="Trebuchet MS" w:cs="Times New Roman"/>
          <w:color w:val="000000"/>
          <w:sz w:val="24"/>
          <w:szCs w:val="24"/>
          <w:lang w:eastAsia="es-MX"/>
        </w:rPr>
        <w:t>a</w:t>
      </w:r>
      <w:r w:rsidRPr="00095D1A">
        <w:rPr>
          <w:rFonts w:ascii="Trebuchet MS" w:eastAsia="Times New Roman" w:hAnsi="Trebuchet MS" w:cs="Times New Roman"/>
          <w:color w:val="000000"/>
          <w:sz w:val="24"/>
          <w:szCs w:val="24"/>
          <w:lang w:eastAsia="es-MX"/>
        </w:rPr>
        <w:t xml:space="preserve"> Partidos Políticos</w:t>
      </w:r>
      <w:r>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 xml:space="preserve">Quejas </w:t>
      </w:r>
      <w:r>
        <w:rPr>
          <w:rFonts w:ascii="Trebuchet MS" w:eastAsia="Times New Roman" w:hAnsi="Trebuchet MS" w:cs="Times New Roman"/>
          <w:color w:val="000000"/>
          <w:sz w:val="24"/>
          <w:szCs w:val="24"/>
          <w:lang w:eastAsia="es-MX"/>
        </w:rPr>
        <w:t>y</w:t>
      </w:r>
      <w:r w:rsidRPr="00095D1A">
        <w:rPr>
          <w:rFonts w:ascii="Trebuchet MS" w:eastAsia="Times New Roman" w:hAnsi="Trebuchet MS" w:cs="Times New Roman"/>
          <w:color w:val="000000"/>
          <w:sz w:val="24"/>
          <w:szCs w:val="24"/>
          <w:lang w:eastAsia="es-MX"/>
        </w:rPr>
        <w:t xml:space="preserve"> Denuncias</w:t>
      </w:r>
      <w:r>
        <w:rPr>
          <w:rFonts w:ascii="Trebuchet MS" w:eastAsia="Times New Roman" w:hAnsi="Trebuchet MS" w:cs="Times New Roman"/>
          <w:color w:val="000000"/>
          <w:sz w:val="24"/>
          <w:szCs w:val="24"/>
          <w:lang w:eastAsia="es-MX"/>
        </w:rPr>
        <w:t xml:space="preserve"> y</w:t>
      </w:r>
    </w:p>
    <w:p w14:paraId="33010854" w14:textId="3B2B2326" w:rsidR="00095D1A" w:rsidRPr="00CF0138" w:rsidRDefault="00095D1A" w:rsidP="00095D1A">
      <w:pPr>
        <w:spacing w:after="0" w:line="240" w:lineRule="auto"/>
        <w:jc w:val="both"/>
        <w:rPr>
          <w:rFonts w:ascii="Trebuchet MS" w:eastAsia="Times New Roman" w:hAnsi="Trebuchet MS" w:cs="Times New Roman"/>
          <w:color w:val="000000"/>
          <w:sz w:val="24"/>
          <w:szCs w:val="24"/>
          <w:lang w:eastAsia="es-MX"/>
        </w:rPr>
      </w:pPr>
      <w:r w:rsidRPr="00095D1A">
        <w:rPr>
          <w:rFonts w:ascii="Trebuchet MS" w:eastAsia="Times New Roman" w:hAnsi="Trebuchet MS" w:cs="Times New Roman"/>
          <w:color w:val="000000"/>
          <w:sz w:val="24"/>
          <w:szCs w:val="24"/>
          <w:lang w:eastAsia="es-MX"/>
        </w:rPr>
        <w:t xml:space="preserve">Seguimiento </w:t>
      </w:r>
      <w:r>
        <w:rPr>
          <w:rFonts w:ascii="Trebuchet MS" w:eastAsia="Times New Roman" w:hAnsi="Trebuchet MS" w:cs="Times New Roman"/>
          <w:color w:val="000000"/>
          <w:sz w:val="24"/>
          <w:szCs w:val="24"/>
          <w:lang w:eastAsia="es-MX"/>
        </w:rPr>
        <w:t>a</w:t>
      </w:r>
      <w:r w:rsidRPr="00095D1A">
        <w:rPr>
          <w:rFonts w:ascii="Trebuchet MS" w:eastAsia="Times New Roman" w:hAnsi="Trebuchet MS" w:cs="Times New Roman"/>
          <w:color w:val="000000"/>
          <w:sz w:val="24"/>
          <w:szCs w:val="24"/>
          <w:lang w:eastAsia="es-MX"/>
        </w:rPr>
        <w:t>l Servicio Profesional Electoral Nacional</w:t>
      </w:r>
      <w:r>
        <w:rPr>
          <w:rFonts w:ascii="Trebuchet MS" w:eastAsia="Times New Roman" w:hAnsi="Trebuchet MS" w:cs="Times New Roman"/>
          <w:color w:val="000000"/>
          <w:sz w:val="24"/>
          <w:szCs w:val="24"/>
          <w:lang w:eastAsia="es-MX"/>
        </w:rPr>
        <w:t xml:space="preserve">. Asimismo, actualmente se encuentran en funcionamiento las siguientes comisiones temporales: </w:t>
      </w:r>
      <w:r w:rsidRPr="00095D1A">
        <w:rPr>
          <w:rFonts w:ascii="Trebuchet MS" w:eastAsia="Times New Roman" w:hAnsi="Trebuchet MS" w:cs="Times New Roman"/>
          <w:color w:val="000000"/>
          <w:sz w:val="24"/>
          <w:szCs w:val="24"/>
          <w:lang w:eastAsia="es-MX"/>
        </w:rPr>
        <w:t xml:space="preserve">Asuntos </w:t>
      </w:r>
      <w:r w:rsidR="00CF0138">
        <w:rPr>
          <w:rFonts w:ascii="Trebuchet MS" w:eastAsia="Times New Roman" w:hAnsi="Trebuchet MS" w:cs="Times New Roman"/>
          <w:color w:val="000000"/>
          <w:sz w:val="24"/>
          <w:szCs w:val="24"/>
          <w:lang w:eastAsia="es-MX"/>
        </w:rPr>
        <w:t>d</w:t>
      </w:r>
      <w:r w:rsidRPr="00095D1A">
        <w:rPr>
          <w:rFonts w:ascii="Trebuchet MS" w:eastAsia="Times New Roman" w:hAnsi="Trebuchet MS" w:cs="Times New Roman"/>
          <w:color w:val="000000"/>
          <w:sz w:val="24"/>
          <w:szCs w:val="24"/>
          <w:lang w:eastAsia="es-MX"/>
        </w:rPr>
        <w:t xml:space="preserve">e </w:t>
      </w:r>
      <w:r w:rsidR="00CF0138">
        <w:rPr>
          <w:rFonts w:ascii="Trebuchet MS" w:eastAsia="Times New Roman" w:hAnsi="Trebuchet MS" w:cs="Times New Roman"/>
          <w:color w:val="000000"/>
          <w:sz w:val="24"/>
          <w:szCs w:val="24"/>
          <w:lang w:eastAsia="es-MX"/>
        </w:rPr>
        <w:t>l</w:t>
      </w:r>
      <w:r w:rsidRPr="00095D1A">
        <w:rPr>
          <w:rFonts w:ascii="Trebuchet MS" w:eastAsia="Times New Roman" w:hAnsi="Trebuchet MS" w:cs="Times New Roman"/>
          <w:color w:val="000000"/>
          <w:sz w:val="24"/>
          <w:szCs w:val="24"/>
          <w:lang w:eastAsia="es-MX"/>
        </w:rPr>
        <w:t>os Pueblos Originarios</w:t>
      </w:r>
      <w:r w:rsidR="00CF0138">
        <w:rPr>
          <w:rFonts w:ascii="Trebuchet MS" w:eastAsia="Times New Roman" w:hAnsi="Trebuchet MS" w:cs="Times New Roman"/>
          <w:color w:val="000000"/>
          <w:sz w:val="24"/>
          <w:szCs w:val="24"/>
          <w:lang w:eastAsia="es-MX"/>
        </w:rPr>
        <w:t xml:space="preserve">, </w:t>
      </w:r>
      <w:r w:rsidRPr="00095D1A">
        <w:rPr>
          <w:rFonts w:ascii="Trebuchet MS" w:eastAsia="Times New Roman" w:hAnsi="Trebuchet MS" w:cs="Times New Roman"/>
          <w:color w:val="000000"/>
          <w:sz w:val="24"/>
          <w:szCs w:val="24"/>
          <w:lang w:eastAsia="es-MX"/>
        </w:rPr>
        <w:t xml:space="preserve">Implementación </w:t>
      </w:r>
      <w:r w:rsidR="00CF0138">
        <w:rPr>
          <w:rFonts w:ascii="Trebuchet MS" w:eastAsia="Times New Roman" w:hAnsi="Trebuchet MS" w:cs="Times New Roman"/>
          <w:color w:val="000000"/>
          <w:sz w:val="24"/>
          <w:szCs w:val="24"/>
          <w:lang w:eastAsia="es-MX"/>
        </w:rPr>
        <w:t>y</w:t>
      </w:r>
      <w:r w:rsidRPr="00095D1A">
        <w:rPr>
          <w:rFonts w:ascii="Trebuchet MS" w:eastAsia="Times New Roman" w:hAnsi="Trebuchet MS" w:cs="Times New Roman"/>
          <w:color w:val="000000"/>
          <w:sz w:val="24"/>
          <w:szCs w:val="24"/>
          <w:lang w:eastAsia="es-MX"/>
        </w:rPr>
        <w:t xml:space="preserve"> Seguimiento </w:t>
      </w:r>
      <w:r w:rsidR="00CF0138">
        <w:rPr>
          <w:rFonts w:ascii="Trebuchet MS" w:eastAsia="Times New Roman" w:hAnsi="Trebuchet MS" w:cs="Times New Roman"/>
          <w:color w:val="000000"/>
          <w:sz w:val="24"/>
          <w:szCs w:val="24"/>
          <w:lang w:eastAsia="es-MX"/>
        </w:rPr>
        <w:t>d</w:t>
      </w:r>
      <w:r w:rsidRPr="00095D1A">
        <w:rPr>
          <w:rFonts w:ascii="Trebuchet MS" w:eastAsia="Times New Roman" w:hAnsi="Trebuchet MS" w:cs="Times New Roman"/>
          <w:color w:val="000000"/>
          <w:sz w:val="24"/>
          <w:szCs w:val="24"/>
          <w:lang w:eastAsia="es-MX"/>
        </w:rPr>
        <w:t xml:space="preserve">el Voto </w:t>
      </w:r>
      <w:r w:rsidR="00CF0138">
        <w:rPr>
          <w:rFonts w:ascii="Trebuchet MS" w:eastAsia="Times New Roman" w:hAnsi="Trebuchet MS" w:cs="Times New Roman"/>
          <w:color w:val="000000"/>
          <w:sz w:val="24"/>
          <w:szCs w:val="24"/>
          <w:lang w:eastAsia="es-MX"/>
        </w:rPr>
        <w:t>d</w:t>
      </w:r>
      <w:r w:rsidRPr="00095D1A">
        <w:rPr>
          <w:rFonts w:ascii="Trebuchet MS" w:eastAsia="Times New Roman" w:hAnsi="Trebuchet MS" w:cs="Times New Roman"/>
          <w:color w:val="000000"/>
          <w:sz w:val="24"/>
          <w:szCs w:val="24"/>
          <w:lang w:eastAsia="es-MX"/>
        </w:rPr>
        <w:t xml:space="preserve">e </w:t>
      </w:r>
      <w:r w:rsidR="00CF0138">
        <w:rPr>
          <w:rFonts w:ascii="Trebuchet MS" w:eastAsia="Times New Roman" w:hAnsi="Trebuchet MS" w:cs="Times New Roman"/>
          <w:color w:val="000000"/>
          <w:sz w:val="24"/>
          <w:szCs w:val="24"/>
          <w:lang w:eastAsia="es-MX"/>
        </w:rPr>
        <w:t>l</w:t>
      </w:r>
      <w:r w:rsidRPr="00095D1A">
        <w:rPr>
          <w:rFonts w:ascii="Trebuchet MS" w:eastAsia="Times New Roman" w:hAnsi="Trebuchet MS" w:cs="Times New Roman"/>
          <w:color w:val="000000"/>
          <w:sz w:val="24"/>
          <w:szCs w:val="24"/>
          <w:lang w:eastAsia="es-MX"/>
        </w:rPr>
        <w:t xml:space="preserve">os Jaliscienses </w:t>
      </w:r>
      <w:r w:rsidR="00CF0138">
        <w:rPr>
          <w:rFonts w:ascii="Trebuchet MS" w:eastAsia="Times New Roman" w:hAnsi="Trebuchet MS" w:cs="Times New Roman"/>
          <w:color w:val="000000"/>
          <w:sz w:val="24"/>
          <w:szCs w:val="24"/>
          <w:lang w:eastAsia="es-MX"/>
        </w:rPr>
        <w:t>e</w:t>
      </w:r>
      <w:r w:rsidRPr="00095D1A">
        <w:rPr>
          <w:rFonts w:ascii="Trebuchet MS" w:eastAsia="Times New Roman" w:hAnsi="Trebuchet MS" w:cs="Times New Roman"/>
          <w:color w:val="000000"/>
          <w:sz w:val="24"/>
          <w:szCs w:val="24"/>
          <w:lang w:eastAsia="es-MX"/>
        </w:rPr>
        <w:t xml:space="preserve">n </w:t>
      </w:r>
      <w:r w:rsidR="00CF0138">
        <w:rPr>
          <w:rFonts w:ascii="Trebuchet MS" w:eastAsia="Times New Roman" w:hAnsi="Trebuchet MS" w:cs="Times New Roman"/>
          <w:color w:val="000000"/>
          <w:sz w:val="24"/>
          <w:szCs w:val="24"/>
          <w:lang w:eastAsia="es-MX"/>
        </w:rPr>
        <w:t>e</w:t>
      </w:r>
      <w:r w:rsidRPr="00095D1A">
        <w:rPr>
          <w:rFonts w:ascii="Trebuchet MS" w:eastAsia="Times New Roman" w:hAnsi="Trebuchet MS" w:cs="Times New Roman"/>
          <w:color w:val="000000"/>
          <w:sz w:val="24"/>
          <w:szCs w:val="24"/>
          <w:lang w:eastAsia="es-MX"/>
        </w:rPr>
        <w:t>l Extranjero</w:t>
      </w:r>
      <w:r w:rsidR="00CF0138">
        <w:rPr>
          <w:rFonts w:ascii="Trebuchet MS" w:eastAsia="Times New Roman" w:hAnsi="Trebuchet MS" w:cs="Times New Roman"/>
          <w:color w:val="000000"/>
          <w:sz w:val="24"/>
          <w:szCs w:val="24"/>
          <w:lang w:eastAsia="es-MX"/>
        </w:rPr>
        <w:t xml:space="preserve"> e </w:t>
      </w:r>
      <w:r w:rsidRPr="00095D1A">
        <w:rPr>
          <w:rFonts w:ascii="Trebuchet MS" w:eastAsia="Times New Roman" w:hAnsi="Trebuchet MS" w:cs="Times New Roman"/>
          <w:color w:val="000000"/>
          <w:sz w:val="24"/>
          <w:szCs w:val="24"/>
          <w:lang w:eastAsia="es-MX"/>
        </w:rPr>
        <w:t xml:space="preserve">Informática </w:t>
      </w:r>
      <w:r w:rsidR="00CF0138">
        <w:rPr>
          <w:rFonts w:ascii="Trebuchet MS" w:eastAsia="Times New Roman" w:hAnsi="Trebuchet MS" w:cs="Times New Roman"/>
          <w:color w:val="000000"/>
          <w:sz w:val="24"/>
          <w:szCs w:val="24"/>
          <w:lang w:eastAsia="es-MX"/>
        </w:rPr>
        <w:t>y</w:t>
      </w:r>
      <w:r w:rsidRPr="00095D1A">
        <w:rPr>
          <w:rFonts w:ascii="Trebuchet MS" w:eastAsia="Times New Roman" w:hAnsi="Trebuchet MS" w:cs="Times New Roman"/>
          <w:color w:val="000000"/>
          <w:sz w:val="24"/>
          <w:szCs w:val="24"/>
          <w:lang w:eastAsia="es-MX"/>
        </w:rPr>
        <w:t xml:space="preserve"> Uso </w:t>
      </w:r>
      <w:r w:rsidR="00CF0138">
        <w:rPr>
          <w:rFonts w:ascii="Trebuchet MS" w:eastAsia="Times New Roman" w:hAnsi="Trebuchet MS" w:cs="Times New Roman"/>
          <w:color w:val="000000"/>
          <w:sz w:val="24"/>
          <w:szCs w:val="24"/>
          <w:lang w:eastAsia="es-MX"/>
        </w:rPr>
        <w:t>d</w:t>
      </w:r>
      <w:r w:rsidRPr="00095D1A">
        <w:rPr>
          <w:rFonts w:ascii="Trebuchet MS" w:eastAsia="Times New Roman" w:hAnsi="Trebuchet MS" w:cs="Times New Roman"/>
          <w:color w:val="000000"/>
          <w:sz w:val="24"/>
          <w:szCs w:val="24"/>
          <w:lang w:eastAsia="es-MX"/>
        </w:rPr>
        <w:t>e Tecnologías</w:t>
      </w:r>
      <w:r w:rsidR="00CF0138">
        <w:rPr>
          <w:rFonts w:ascii="Trebuchet MS" w:eastAsia="Times New Roman" w:hAnsi="Trebuchet MS" w:cs="Times New Roman"/>
          <w:color w:val="000000"/>
          <w:sz w:val="24"/>
          <w:szCs w:val="24"/>
          <w:lang w:eastAsia="es-MX"/>
        </w:rPr>
        <w:t>.</w:t>
      </w:r>
    </w:p>
    <w:p w14:paraId="1A478E16"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4622B3F7"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50506"/>
          <w:sz w:val="24"/>
          <w:szCs w:val="24"/>
          <w:lang w:eastAsia="es-MX"/>
        </w:rPr>
        <w:t xml:space="preserve">V. DE LA </w:t>
      </w:r>
      <w:r w:rsidRPr="00DF78E0">
        <w:rPr>
          <w:rFonts w:ascii="Trebuchet MS" w:eastAsia="Times New Roman" w:hAnsi="Trebuchet MS" w:cs="Times New Roman"/>
          <w:b/>
          <w:bCs/>
          <w:color w:val="000000"/>
          <w:sz w:val="24"/>
          <w:szCs w:val="24"/>
          <w:lang w:eastAsia="es-MX"/>
        </w:rPr>
        <w:t xml:space="preserve">APROBACIÓN DEL REGLAMENTO INTERIOR DEL INSTITUTO ELECTORAL Y DE PARTICIPACIÓN CIUDADANA DEL ESTADO DE JALISCO.  </w:t>
      </w:r>
      <w:r w:rsidRPr="00DF78E0">
        <w:rPr>
          <w:rFonts w:ascii="Trebuchet MS" w:eastAsia="Times New Roman" w:hAnsi="Trebuchet MS" w:cs="Times New Roman"/>
          <w:color w:val="000000"/>
          <w:sz w:val="24"/>
          <w:szCs w:val="24"/>
          <w:lang w:eastAsia="es-MX"/>
        </w:rPr>
        <w:t>Que tal como se estableció en el antecedente 6 de este acuerdo, el veintiocho de abril del año en curso, el Consejo General de este Instituto aprobó el Reglamento Interior del Instituto Electoral y de Participación Ciudadana del Estado de Jalisco.</w:t>
      </w:r>
    </w:p>
    <w:p w14:paraId="3C5ED9A1"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1DCFD998" w14:textId="7C8B7293"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4"/>
          <w:szCs w:val="24"/>
          <w:lang w:eastAsia="es-MX"/>
        </w:rPr>
        <w:t>Derivado de lo anterior, el artículo 15,</w:t>
      </w:r>
      <w:r w:rsidR="0089443E">
        <w:rPr>
          <w:rFonts w:ascii="Trebuchet MS" w:eastAsia="Times New Roman" w:hAnsi="Trebuchet MS" w:cs="Times New Roman"/>
          <w:color w:val="000000"/>
          <w:sz w:val="24"/>
          <w:szCs w:val="24"/>
          <w:lang w:eastAsia="es-MX"/>
        </w:rPr>
        <w:t xml:space="preserve"> párrafo 1,</w:t>
      </w:r>
      <w:r w:rsidRPr="00DF78E0">
        <w:rPr>
          <w:rFonts w:ascii="Trebuchet MS" w:eastAsia="Times New Roman" w:hAnsi="Trebuchet MS" w:cs="Times New Roman"/>
          <w:color w:val="000000"/>
          <w:sz w:val="24"/>
          <w:szCs w:val="24"/>
          <w:lang w:eastAsia="es-MX"/>
        </w:rPr>
        <w:t xml:space="preserve"> fracción XII de dicho reglamento dice, a la letra, lo siguiente:</w:t>
      </w:r>
    </w:p>
    <w:p w14:paraId="49DB6978"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016A04DA"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i/>
          <w:iCs/>
          <w:color w:val="000000"/>
          <w:sz w:val="20"/>
          <w:szCs w:val="20"/>
          <w:lang w:eastAsia="es-MX"/>
        </w:rPr>
        <w:t>“Artículo 15.</w:t>
      </w:r>
    </w:p>
    <w:p w14:paraId="5B48D405"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13FA9FD5" w14:textId="17D13C4D" w:rsidR="00DF78E0" w:rsidRPr="00DF78E0" w:rsidRDefault="0089443E" w:rsidP="00DF78E0">
      <w:pPr>
        <w:spacing w:after="0" w:line="240" w:lineRule="auto"/>
        <w:jc w:val="both"/>
        <w:rPr>
          <w:rFonts w:ascii="Times New Roman" w:eastAsia="Times New Roman" w:hAnsi="Times New Roman" w:cs="Times New Roman"/>
          <w:sz w:val="24"/>
          <w:szCs w:val="24"/>
          <w:lang w:eastAsia="es-MX"/>
        </w:rPr>
      </w:pPr>
      <w:r>
        <w:rPr>
          <w:rFonts w:ascii="Trebuchet MS" w:eastAsia="Times New Roman" w:hAnsi="Trebuchet MS" w:cs="Times New Roman"/>
          <w:i/>
          <w:iCs/>
          <w:color w:val="000000"/>
          <w:sz w:val="20"/>
          <w:szCs w:val="20"/>
          <w:lang w:eastAsia="es-MX"/>
        </w:rPr>
        <w:t xml:space="preserve">1. </w:t>
      </w:r>
      <w:r w:rsidR="00DF78E0" w:rsidRPr="00DF78E0">
        <w:rPr>
          <w:rFonts w:ascii="Trebuchet MS" w:eastAsia="Times New Roman" w:hAnsi="Trebuchet MS" w:cs="Times New Roman"/>
          <w:i/>
          <w:iCs/>
          <w:color w:val="000000"/>
          <w:sz w:val="20"/>
          <w:szCs w:val="20"/>
          <w:lang w:eastAsia="es-MX"/>
        </w:rPr>
        <w:t>Las Direcciones Ejecutivas y las Direcciones de Área del Instituto tienen las obligaciones siguientes:</w:t>
      </w:r>
    </w:p>
    <w:p w14:paraId="10D26F6B"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i/>
          <w:iCs/>
          <w:color w:val="000000"/>
          <w:sz w:val="20"/>
          <w:szCs w:val="20"/>
          <w:lang w:eastAsia="es-MX"/>
        </w:rPr>
        <w:t> …</w:t>
      </w:r>
    </w:p>
    <w:p w14:paraId="740928D2" w14:textId="77777777" w:rsidR="00DF78E0" w:rsidRPr="00DF78E0" w:rsidRDefault="00DF78E0" w:rsidP="00DF78E0">
      <w:pPr>
        <w:numPr>
          <w:ilvl w:val="0"/>
          <w:numId w:val="1"/>
        </w:numPr>
        <w:spacing w:after="0" w:line="240" w:lineRule="auto"/>
        <w:jc w:val="both"/>
        <w:textAlignment w:val="baseline"/>
        <w:rPr>
          <w:rFonts w:ascii="Trebuchet MS" w:eastAsia="Times New Roman" w:hAnsi="Trebuchet MS" w:cs="Times New Roman"/>
          <w:color w:val="000000"/>
          <w:sz w:val="20"/>
          <w:szCs w:val="20"/>
          <w:lang w:eastAsia="es-MX"/>
        </w:rPr>
      </w:pPr>
      <w:r w:rsidRPr="00DF78E0">
        <w:rPr>
          <w:rFonts w:ascii="Trebuchet MS" w:eastAsia="Times New Roman" w:hAnsi="Trebuchet MS" w:cs="Times New Roman"/>
          <w:i/>
          <w:iCs/>
          <w:color w:val="000000"/>
          <w:sz w:val="20"/>
          <w:szCs w:val="20"/>
          <w:lang w:eastAsia="es-MX"/>
        </w:rPr>
        <w:t>Fungir como secretaria técnica o secretario técnico de la comisión respectiva…”</w:t>
      </w:r>
    </w:p>
    <w:p w14:paraId="1E6FEF09"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4731F1BA"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50506"/>
          <w:sz w:val="24"/>
          <w:szCs w:val="24"/>
          <w:lang w:eastAsia="es-MX"/>
        </w:rPr>
        <w:t>VI. DE LA</w:t>
      </w:r>
      <w:r w:rsidRPr="00DF78E0">
        <w:rPr>
          <w:rFonts w:ascii="Trebuchet MS" w:eastAsia="Times New Roman" w:hAnsi="Trebuchet MS" w:cs="Times New Roman"/>
          <w:color w:val="050506"/>
          <w:sz w:val="24"/>
          <w:szCs w:val="24"/>
          <w:lang w:eastAsia="es-MX"/>
        </w:rPr>
        <w:t xml:space="preserve"> </w:t>
      </w:r>
      <w:r w:rsidRPr="00DF78E0">
        <w:rPr>
          <w:rFonts w:ascii="Trebuchet MS" w:eastAsia="Times New Roman" w:hAnsi="Trebuchet MS" w:cs="Times New Roman"/>
          <w:b/>
          <w:bCs/>
          <w:color w:val="000000"/>
          <w:sz w:val="24"/>
          <w:szCs w:val="24"/>
          <w:lang w:eastAsia="es-MX"/>
        </w:rPr>
        <w:t xml:space="preserve">DESIGNACIÓN DE LAS DIRECCIONES QUE FUNGIRÁN COMO SECRETARÍAS TÉCNICAS DE LAS COMISIONES INTERNAS DE ESTE ORGANISMO ELECTORAL. </w:t>
      </w:r>
      <w:r w:rsidRPr="00DF78E0">
        <w:rPr>
          <w:rFonts w:ascii="Trebuchet MS" w:eastAsia="Times New Roman" w:hAnsi="Trebuchet MS" w:cs="Times New Roman"/>
          <w:color w:val="000000"/>
          <w:sz w:val="24"/>
          <w:szCs w:val="24"/>
          <w:lang w:eastAsia="es-MX"/>
        </w:rPr>
        <w:t xml:space="preserve">En este sentido, de conformidad </w:t>
      </w:r>
      <w:r w:rsidR="00AD64C9" w:rsidRPr="00AD64C9">
        <w:rPr>
          <w:rFonts w:ascii="Trebuchet MS" w:eastAsia="Times New Roman" w:hAnsi="Trebuchet MS" w:cs="Times New Roman"/>
          <w:color w:val="000000"/>
          <w:sz w:val="24"/>
          <w:szCs w:val="24"/>
          <w:lang w:eastAsia="es-MX"/>
        </w:rPr>
        <w:t xml:space="preserve">con el artículo 136 del Código Electoral del Estado de Jalisco, así como del diverso artículo 15, </w:t>
      </w:r>
      <w:r w:rsidRPr="00DF78E0">
        <w:rPr>
          <w:rFonts w:ascii="Trebuchet MS" w:eastAsia="Times New Roman" w:hAnsi="Trebuchet MS" w:cs="Times New Roman"/>
          <w:color w:val="000000"/>
          <w:sz w:val="24"/>
          <w:szCs w:val="24"/>
          <w:lang w:eastAsia="es-MX"/>
        </w:rPr>
        <w:t>fracción XII del Reglamento Interior de este organismo electoral, se propone que las y los titulares de las direcciones que fungirán como secretarías técnicas queden conformadas de la manera en que se expresa a continuación: </w:t>
      </w:r>
    </w:p>
    <w:p w14:paraId="62135505"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712"/>
        <w:gridCol w:w="4342"/>
      </w:tblGrid>
      <w:tr w:rsidR="00DF78E0" w:rsidRPr="00DF78E0" w14:paraId="0AB01307" w14:textId="77777777" w:rsidTr="00DF78E0">
        <w:tc>
          <w:tcPr>
            <w:tcW w:w="0" w:type="auto"/>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hideMark/>
          </w:tcPr>
          <w:p w14:paraId="1AB1829A"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26EC02FF"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0"/>
                <w:szCs w:val="20"/>
                <w:lang w:eastAsia="es-MX"/>
              </w:rPr>
              <w:t>COMISIONES PERMANENTES</w:t>
            </w:r>
          </w:p>
          <w:p w14:paraId="473BBB31" w14:textId="77777777" w:rsidR="00DF78E0" w:rsidRPr="00DF78E0" w:rsidRDefault="00DF78E0" w:rsidP="00DF78E0">
            <w:pPr>
              <w:spacing w:after="0" w:line="0" w:lineRule="atLeast"/>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hideMark/>
          </w:tcPr>
          <w:p w14:paraId="59891660"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7B2C36F7"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0"/>
                <w:szCs w:val="20"/>
                <w:lang w:eastAsia="es-MX"/>
              </w:rPr>
              <w:t>DIRECCIÓN QUE FUNGIRÁ COMO SECRETARÍA TÉCNICA</w:t>
            </w:r>
          </w:p>
          <w:p w14:paraId="6A45969E" w14:textId="77777777" w:rsidR="00DF78E0" w:rsidRPr="00DF78E0" w:rsidRDefault="00DF78E0" w:rsidP="00DF78E0">
            <w:pPr>
              <w:spacing w:after="0" w:line="0" w:lineRule="atLeast"/>
              <w:rPr>
                <w:rFonts w:ascii="Times New Roman" w:eastAsia="Times New Roman" w:hAnsi="Times New Roman" w:cs="Times New Roman"/>
                <w:sz w:val="24"/>
                <w:szCs w:val="24"/>
                <w:lang w:eastAsia="es-MX"/>
              </w:rPr>
            </w:pPr>
          </w:p>
        </w:tc>
      </w:tr>
      <w:tr w:rsidR="00DF78E0" w:rsidRPr="00DF78E0" w14:paraId="1BD5A31A"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6AF0A"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EDUCACIÓN CÍVICA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5CEA7"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de Educación Cívica</w:t>
            </w:r>
          </w:p>
        </w:tc>
      </w:tr>
      <w:tr w:rsidR="00DF78E0" w:rsidRPr="00DF78E0" w14:paraId="06E037C7"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EEC64"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IGUALDAD DE GÉNERO Y NO DISCRIMINACIÓN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FB144"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de Igualdad de Género y no Discriminación</w:t>
            </w:r>
          </w:p>
        </w:tc>
      </w:tr>
      <w:tr w:rsidR="00DF78E0" w:rsidRPr="00DF78E0" w14:paraId="721FB357"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87800"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INVESTIGACIÓN Y ESTUDIOS ELECTORALES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0865F"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de Editorial</w:t>
            </w:r>
          </w:p>
        </w:tc>
      </w:tr>
      <w:tr w:rsidR="00DF78E0" w:rsidRPr="00DF78E0" w14:paraId="03B82334"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FFFB9"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ORGANIZACIÓN ELECTORAL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2446E"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de Organización Electoral</w:t>
            </w:r>
          </w:p>
        </w:tc>
      </w:tr>
      <w:tr w:rsidR="00DF78E0" w:rsidRPr="00DF78E0" w14:paraId="3E72C958"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B434D"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PARTICIPACIÓN CIUDADANA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1D0C3"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Ejecutiva de Participación Ciudadana y Educación Cívica</w:t>
            </w:r>
          </w:p>
        </w:tc>
      </w:tr>
      <w:tr w:rsidR="00DF78E0" w:rsidRPr="00DF78E0" w14:paraId="6F046B84"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2FC3A"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PRERROGATIVAS A PARTIDOS POLÍTICOS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30CF3"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Ejecutiva de Prerrogativas</w:t>
            </w:r>
          </w:p>
        </w:tc>
      </w:tr>
      <w:tr w:rsidR="00DF78E0" w:rsidRPr="00DF78E0" w14:paraId="73D1DDD7"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D8B5C"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QUEJAS Y DENUNCIAS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80B30"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Jurídica</w:t>
            </w:r>
          </w:p>
        </w:tc>
      </w:tr>
      <w:tr w:rsidR="00DF78E0" w:rsidRPr="00DF78E0" w14:paraId="5A10FE9E"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88427"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SEGUIMIENTO AL SERVICIO PROFESIONAL ELECTORAL NACIONAL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2C087"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Ejecutiva de Administración e Innovación</w:t>
            </w:r>
          </w:p>
        </w:tc>
      </w:tr>
      <w:tr w:rsidR="00DF78E0" w:rsidRPr="00DF78E0" w14:paraId="3562951F" w14:textId="77777777" w:rsidTr="00DF78E0">
        <w:tc>
          <w:tcPr>
            <w:tcW w:w="0" w:type="auto"/>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hideMark/>
          </w:tcPr>
          <w:p w14:paraId="5904CBBD"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2808F16C"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0"/>
                <w:szCs w:val="20"/>
                <w:lang w:eastAsia="es-MX"/>
              </w:rPr>
              <w:t>COMISIONES TEMPORALES</w:t>
            </w:r>
          </w:p>
          <w:p w14:paraId="7A2274F4" w14:textId="77777777" w:rsidR="00DF78E0" w:rsidRPr="00DF78E0" w:rsidRDefault="00DF78E0" w:rsidP="00DF78E0">
            <w:pPr>
              <w:spacing w:after="0" w:line="0" w:lineRule="atLeast"/>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hideMark/>
          </w:tcPr>
          <w:p w14:paraId="16EDA1BD" w14:textId="77777777" w:rsidR="00DF78E0" w:rsidRPr="00DF78E0" w:rsidRDefault="00DF78E0" w:rsidP="00DF78E0">
            <w:pPr>
              <w:spacing w:after="0" w:line="240" w:lineRule="auto"/>
              <w:rPr>
                <w:rFonts w:ascii="Times New Roman" w:eastAsia="Times New Roman" w:hAnsi="Times New Roman" w:cs="Times New Roman"/>
                <w:sz w:val="1"/>
                <w:szCs w:val="24"/>
                <w:lang w:eastAsia="es-MX"/>
              </w:rPr>
            </w:pPr>
          </w:p>
        </w:tc>
      </w:tr>
      <w:tr w:rsidR="00DF78E0" w:rsidRPr="00DF78E0" w14:paraId="28F153F3"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F885A"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ASUNTOS DE LOS PUEBLOS ORIGINARIOS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EA01D"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de Igualdad de Género y no Discriminación</w:t>
            </w:r>
          </w:p>
        </w:tc>
      </w:tr>
      <w:tr w:rsidR="00DF78E0" w:rsidRPr="00DF78E0" w14:paraId="55A16BBB"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E5BD5"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IMPLEMENTACIÓN Y SEGUIMIENTO DEL VOTO DE LOS JALISCIENSES EN EL EXTRANJERO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5C9F5"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Ejecutiva de Participación Ciudadana y Educación Cívica</w:t>
            </w:r>
          </w:p>
        </w:tc>
      </w:tr>
      <w:tr w:rsidR="00DF78E0" w:rsidRPr="00DF78E0" w14:paraId="22E5D6DE" w14:textId="77777777" w:rsidTr="00DF78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ED9D3"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INFORMÁTICA Y USO DE TECNOLOGÍAS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734EA" w14:textId="77777777" w:rsidR="00DF78E0" w:rsidRPr="00DF78E0" w:rsidRDefault="00DF78E0" w:rsidP="00DF78E0">
            <w:pPr>
              <w:spacing w:after="0" w:line="0" w:lineRule="atLeast"/>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0"/>
                <w:szCs w:val="20"/>
                <w:lang w:eastAsia="es-MX"/>
              </w:rPr>
              <w:t>Titular de la Dirección de Informática</w:t>
            </w:r>
          </w:p>
        </w:tc>
      </w:tr>
    </w:tbl>
    <w:p w14:paraId="6670BEAA" w14:textId="77777777" w:rsidR="00DF78E0" w:rsidRPr="00DF78E0" w:rsidRDefault="00DF78E0" w:rsidP="00DF78E0">
      <w:pPr>
        <w:spacing w:after="240" w:line="240" w:lineRule="auto"/>
        <w:rPr>
          <w:rFonts w:ascii="Times New Roman" w:eastAsia="Times New Roman" w:hAnsi="Times New Roman" w:cs="Times New Roman"/>
          <w:sz w:val="24"/>
          <w:szCs w:val="24"/>
          <w:lang w:eastAsia="es-MX"/>
        </w:rPr>
      </w:pPr>
    </w:p>
    <w:p w14:paraId="146465B0" w14:textId="179B3ACA" w:rsidR="00E96ED8" w:rsidRDefault="00E96ED8" w:rsidP="00DF78E0">
      <w:pPr>
        <w:spacing w:after="0" w:line="240" w:lineRule="auto"/>
        <w:jc w:val="both"/>
        <w:rPr>
          <w:rFonts w:ascii="Trebuchet MS" w:eastAsia="Times New Roman" w:hAnsi="Trebuchet MS" w:cs="Times New Roman"/>
          <w:color w:val="000000"/>
          <w:sz w:val="24"/>
          <w:szCs w:val="24"/>
          <w:lang w:eastAsia="es-MX"/>
        </w:rPr>
      </w:pPr>
      <w:r w:rsidRPr="004845C7">
        <w:rPr>
          <w:rFonts w:ascii="Trebuchet MS" w:eastAsia="Times New Roman" w:hAnsi="Trebuchet MS" w:cs="Times New Roman"/>
          <w:color w:val="000000"/>
          <w:sz w:val="24"/>
          <w:szCs w:val="24"/>
          <w:lang w:eastAsia="es-MX"/>
        </w:rPr>
        <w:t>Asimismo, en caso de imposibilidad de asistir el o la secretaria técnica podrá enviar a un funcionario de la misma área con el fin de que se encargue de la secretaría técnica en la sesión que no le sea posible asistir, mediando  solicitud  dirigida al Presidente o presidenta de la comisión respectiva.</w:t>
      </w:r>
      <w:r w:rsidRPr="00E96ED8">
        <w:rPr>
          <w:rFonts w:ascii="Trebuchet MS" w:eastAsia="Times New Roman" w:hAnsi="Trebuchet MS" w:cs="Times New Roman"/>
          <w:color w:val="000000"/>
          <w:sz w:val="24"/>
          <w:szCs w:val="24"/>
          <w:lang w:eastAsia="es-MX"/>
        </w:rPr>
        <w:t xml:space="preserve"> </w:t>
      </w:r>
    </w:p>
    <w:p w14:paraId="453F3D3E" w14:textId="77777777" w:rsidR="00E96ED8" w:rsidRDefault="00E96ED8" w:rsidP="00DF78E0">
      <w:pPr>
        <w:spacing w:after="0" w:line="240" w:lineRule="auto"/>
        <w:jc w:val="both"/>
        <w:rPr>
          <w:rFonts w:ascii="Trebuchet MS" w:eastAsia="Times New Roman" w:hAnsi="Trebuchet MS" w:cs="Times New Roman"/>
          <w:color w:val="000000"/>
          <w:sz w:val="24"/>
          <w:szCs w:val="24"/>
          <w:lang w:eastAsia="es-MX"/>
        </w:rPr>
      </w:pPr>
    </w:p>
    <w:p w14:paraId="0E4F6C8F" w14:textId="6A9DDD4A"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4"/>
          <w:szCs w:val="24"/>
          <w:lang w:eastAsia="es-MX"/>
        </w:rPr>
        <w:t>Por lo antes expuesto, se proponen los siguientes puntos de</w:t>
      </w:r>
    </w:p>
    <w:p w14:paraId="1804538A"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79058156"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A C U E R D O</w:t>
      </w:r>
    </w:p>
    <w:p w14:paraId="633FC6E3"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20BDDC0B"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PRIMERO.</w:t>
      </w:r>
      <w:r w:rsidRPr="00DF78E0">
        <w:rPr>
          <w:rFonts w:ascii="Trebuchet MS" w:eastAsia="Times New Roman" w:hAnsi="Trebuchet MS" w:cs="Times New Roman"/>
          <w:color w:val="000000"/>
          <w:sz w:val="24"/>
          <w:szCs w:val="24"/>
          <w:lang w:eastAsia="es-MX"/>
        </w:rPr>
        <w:t xml:space="preserve"> Se aprueba la designación de las y los titulares de las direcciones que fungirán como secretarías técnicas de las comisiones internas de este organismo electoral, en términos del considerando VI de este acuerdo.</w:t>
      </w:r>
    </w:p>
    <w:p w14:paraId="2EAF42DA"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14A46929"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 xml:space="preserve">SEGUNDO. </w:t>
      </w:r>
      <w:r w:rsidRPr="00DF78E0">
        <w:rPr>
          <w:rFonts w:ascii="Trebuchet MS" w:eastAsia="Times New Roman" w:hAnsi="Trebuchet MS" w:cs="Times New Roman"/>
          <w:color w:val="000000"/>
          <w:sz w:val="24"/>
          <w:szCs w:val="24"/>
          <w:lang w:eastAsia="es-MX"/>
        </w:rPr>
        <w:t>Hágase del conocimiento del Instituto Nacional Electoral el presente acuerdo, a través del Sistema de Vinculación con los Organismos Públicos Locales Electorales, para los efectos correspondientes.</w:t>
      </w:r>
    </w:p>
    <w:p w14:paraId="0262F3B5"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292C27DE" w14:textId="77777777" w:rsidR="00DF78E0" w:rsidRPr="00DF78E0" w:rsidRDefault="00DF78E0" w:rsidP="00DF78E0">
      <w:pPr>
        <w:spacing w:after="0" w:line="240" w:lineRule="auto"/>
        <w:jc w:val="both"/>
        <w:rPr>
          <w:rFonts w:ascii="Times New Roman" w:eastAsia="Times New Roman" w:hAnsi="Times New Roman" w:cs="Times New Roman"/>
          <w:sz w:val="24"/>
          <w:szCs w:val="24"/>
          <w:lang w:eastAsia="es-MX"/>
        </w:rPr>
      </w:pPr>
      <w:r w:rsidRPr="00DF78E0">
        <w:rPr>
          <w:rFonts w:ascii="Trebuchet MS" w:eastAsia="Times New Roman" w:hAnsi="Trebuchet MS" w:cs="Times New Roman"/>
          <w:b/>
          <w:bCs/>
          <w:color w:val="000000"/>
          <w:sz w:val="24"/>
          <w:szCs w:val="24"/>
          <w:lang w:eastAsia="es-MX"/>
        </w:rPr>
        <w:t>TERCERO.</w:t>
      </w:r>
      <w:r w:rsidRPr="00DF78E0">
        <w:rPr>
          <w:rFonts w:ascii="Trebuchet MS" w:eastAsia="Times New Roman" w:hAnsi="Trebuchet MS" w:cs="Times New Roman"/>
          <w:color w:val="000000"/>
          <w:sz w:val="24"/>
          <w:szCs w:val="24"/>
          <w:lang w:eastAsia="es-MX"/>
        </w:rPr>
        <w:t xml:space="preserve"> 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p w14:paraId="1E024393" w14:textId="77777777" w:rsidR="00DF78E0" w:rsidRPr="00DF78E0" w:rsidRDefault="00DF78E0" w:rsidP="00DF78E0">
      <w:pPr>
        <w:spacing w:after="240" w:line="240" w:lineRule="auto"/>
        <w:rPr>
          <w:rFonts w:ascii="Times New Roman" w:eastAsia="Times New Roman" w:hAnsi="Times New Roman" w:cs="Times New Roman"/>
          <w:sz w:val="24"/>
          <w:szCs w:val="24"/>
          <w:lang w:eastAsia="es-MX"/>
        </w:rPr>
      </w:pPr>
    </w:p>
    <w:p w14:paraId="57E7134D" w14:textId="624C1DE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4"/>
          <w:szCs w:val="24"/>
          <w:lang w:eastAsia="es-MX"/>
        </w:rPr>
        <w:t xml:space="preserve">Guadalajara, Jalisco; a </w:t>
      </w:r>
      <w:r w:rsidR="004845C7">
        <w:rPr>
          <w:rFonts w:ascii="Trebuchet MS" w:eastAsia="Times New Roman" w:hAnsi="Trebuchet MS" w:cs="Times New Roman"/>
          <w:color w:val="000000"/>
          <w:sz w:val="24"/>
          <w:szCs w:val="24"/>
          <w:lang w:eastAsia="es-MX"/>
        </w:rPr>
        <w:t>27</w:t>
      </w:r>
      <w:r w:rsidRPr="00DF78E0">
        <w:rPr>
          <w:rFonts w:ascii="Trebuchet MS" w:eastAsia="Times New Roman" w:hAnsi="Trebuchet MS" w:cs="Times New Roman"/>
          <w:color w:val="000000"/>
          <w:sz w:val="24"/>
          <w:szCs w:val="24"/>
          <w:lang w:eastAsia="es-MX"/>
        </w:rPr>
        <w:t xml:space="preserve"> de mayo de 2022.</w:t>
      </w:r>
    </w:p>
    <w:tbl>
      <w:tblPr>
        <w:tblW w:w="0" w:type="auto"/>
        <w:jc w:val="center"/>
        <w:tblCellMar>
          <w:top w:w="15" w:type="dxa"/>
          <w:left w:w="15" w:type="dxa"/>
          <w:bottom w:w="15" w:type="dxa"/>
          <w:right w:w="15" w:type="dxa"/>
        </w:tblCellMar>
        <w:tblLook w:val="04A0" w:firstRow="1" w:lastRow="0" w:firstColumn="1" w:lastColumn="0" w:noHBand="0" w:noVBand="1"/>
      </w:tblPr>
      <w:tblGrid>
        <w:gridCol w:w="8193"/>
        <w:gridCol w:w="222"/>
      </w:tblGrid>
      <w:tr w:rsidR="00DF78E0" w:rsidRPr="00DF78E0" w14:paraId="0F1947C5" w14:textId="77777777" w:rsidTr="00925AEF">
        <w:trPr>
          <w:jc w:val="center"/>
        </w:trPr>
        <w:tc>
          <w:tcPr>
            <w:tcW w:w="0" w:type="auto"/>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D8D8F75" w14:textId="77777777" w:rsidR="00DF78E0" w:rsidRDefault="00DF78E0" w:rsidP="00DF78E0">
            <w:pPr>
              <w:spacing w:after="0" w:line="240" w:lineRule="auto"/>
              <w:rPr>
                <w:rFonts w:ascii="Times New Roman" w:eastAsia="Times New Roman" w:hAnsi="Times New Roman" w:cs="Times New Roman"/>
                <w:sz w:val="24"/>
                <w:szCs w:val="24"/>
                <w:lang w:eastAsia="es-MX"/>
              </w:rPr>
            </w:pPr>
          </w:p>
          <w:p w14:paraId="29270B0E" w14:textId="77777777" w:rsidR="00925AEF" w:rsidRPr="00DF78E0" w:rsidRDefault="00925AEF" w:rsidP="00DF78E0">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217"/>
              <w:gridCol w:w="4750"/>
            </w:tblGrid>
            <w:tr w:rsidR="00DF78E0" w:rsidRPr="00DF78E0" w14:paraId="1DC9CE51" w14:textId="77777777">
              <w:tc>
                <w:tcPr>
                  <w:tcW w:w="0" w:type="auto"/>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AC550DA"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1EBB6A67"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4"/>
                      <w:szCs w:val="24"/>
                      <w:lang w:eastAsia="es-MX"/>
                    </w:rPr>
                    <w:t xml:space="preserve">Mtra. Paula Ramírez </w:t>
                  </w:r>
                  <w:proofErr w:type="spellStart"/>
                  <w:r w:rsidRPr="00DF78E0">
                    <w:rPr>
                      <w:rFonts w:ascii="Trebuchet MS" w:eastAsia="Times New Roman" w:hAnsi="Trebuchet MS" w:cs="Times New Roman"/>
                      <w:color w:val="000000"/>
                      <w:sz w:val="24"/>
                      <w:szCs w:val="24"/>
                      <w:lang w:eastAsia="es-MX"/>
                    </w:rPr>
                    <w:t>Höhne</w:t>
                  </w:r>
                  <w:proofErr w:type="spellEnd"/>
                  <w:r w:rsidRPr="00DF78E0">
                    <w:rPr>
                      <w:rFonts w:ascii="Trebuchet MS" w:eastAsia="Times New Roman" w:hAnsi="Trebuchet MS" w:cs="Times New Roman"/>
                      <w:color w:val="000000"/>
                      <w:sz w:val="24"/>
                      <w:szCs w:val="24"/>
                      <w:lang w:eastAsia="es-MX"/>
                    </w:rPr>
                    <w:t> </w:t>
                  </w:r>
                </w:p>
                <w:p w14:paraId="16EDB588" w14:textId="77777777" w:rsidR="00DF78E0" w:rsidRPr="00DF78E0" w:rsidRDefault="00DF78E0" w:rsidP="00DF78E0">
                  <w:pPr>
                    <w:spacing w:after="0" w:line="0" w:lineRule="atLeast"/>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24"/>
                      <w:szCs w:val="24"/>
                      <w:lang w:eastAsia="es-MX"/>
                    </w:rPr>
                    <w:t> La consejera presidenta</w:t>
                  </w:r>
                </w:p>
              </w:tc>
              <w:tc>
                <w:tcPr>
                  <w:tcW w:w="0" w:type="auto"/>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3859DA27" w14:textId="77777777" w:rsidR="00DF78E0" w:rsidRPr="00DF78E0" w:rsidRDefault="00DF78E0" w:rsidP="00DF78E0">
                  <w:pPr>
                    <w:spacing w:after="0" w:line="240" w:lineRule="auto"/>
                    <w:rPr>
                      <w:rFonts w:ascii="Times New Roman" w:eastAsia="Times New Roman" w:hAnsi="Times New Roman" w:cs="Times New Roman"/>
                      <w:sz w:val="24"/>
                      <w:szCs w:val="24"/>
                      <w:lang w:eastAsia="es-MX"/>
                    </w:rPr>
                  </w:pPr>
                </w:p>
                <w:p w14:paraId="6A12E966" w14:textId="77777777" w:rsidR="00DF78E0" w:rsidRPr="00DF78E0" w:rsidRDefault="00111286" w:rsidP="00DF78E0">
                  <w:pPr>
                    <w:spacing w:after="0" w:line="240" w:lineRule="auto"/>
                    <w:jc w:val="center"/>
                    <w:rPr>
                      <w:rFonts w:ascii="Times New Roman" w:eastAsia="Times New Roman" w:hAnsi="Times New Roman" w:cs="Times New Roman"/>
                      <w:sz w:val="24"/>
                      <w:szCs w:val="24"/>
                      <w:lang w:eastAsia="es-MX"/>
                    </w:rPr>
                  </w:pPr>
                  <w:r>
                    <w:rPr>
                      <w:rFonts w:ascii="Trebuchet MS" w:eastAsia="Times New Roman" w:hAnsi="Trebuchet MS" w:cs="Times New Roman"/>
                      <w:color w:val="000000"/>
                      <w:sz w:val="24"/>
                      <w:szCs w:val="24"/>
                      <w:lang w:eastAsia="es-MX"/>
                    </w:rPr>
                    <w:t xml:space="preserve">                     </w:t>
                  </w:r>
                  <w:r w:rsidR="00DF78E0" w:rsidRPr="00DF78E0">
                    <w:rPr>
                      <w:rFonts w:ascii="Trebuchet MS" w:eastAsia="Times New Roman" w:hAnsi="Trebuchet MS" w:cs="Times New Roman"/>
                      <w:color w:val="000000"/>
                      <w:sz w:val="24"/>
                      <w:szCs w:val="24"/>
                      <w:lang w:eastAsia="es-MX"/>
                    </w:rPr>
                    <w:t>Mtro. Christian Flores Garza</w:t>
                  </w:r>
                </w:p>
                <w:p w14:paraId="3C4AD493" w14:textId="1D70EDA1" w:rsidR="00DF78E0" w:rsidRPr="00DF78E0" w:rsidRDefault="00111286" w:rsidP="00925AEF">
                  <w:pPr>
                    <w:spacing w:after="0" w:line="240" w:lineRule="auto"/>
                    <w:jc w:val="center"/>
                    <w:rPr>
                      <w:rFonts w:ascii="Times New Roman" w:eastAsia="Times New Roman" w:hAnsi="Times New Roman" w:cs="Times New Roman"/>
                      <w:sz w:val="24"/>
                      <w:szCs w:val="24"/>
                      <w:lang w:eastAsia="es-MX"/>
                    </w:rPr>
                  </w:pPr>
                  <w:r>
                    <w:rPr>
                      <w:rFonts w:ascii="Trebuchet MS" w:eastAsia="Times New Roman" w:hAnsi="Trebuchet MS" w:cs="Times New Roman"/>
                      <w:color w:val="000000"/>
                      <w:sz w:val="24"/>
                      <w:szCs w:val="24"/>
                      <w:lang w:eastAsia="es-MX"/>
                    </w:rPr>
                    <w:t xml:space="preserve">                 </w:t>
                  </w:r>
                  <w:r w:rsidR="00DF78E0" w:rsidRPr="00DF78E0">
                    <w:rPr>
                      <w:rFonts w:ascii="Trebuchet MS" w:eastAsia="Times New Roman" w:hAnsi="Trebuchet MS" w:cs="Times New Roman"/>
                      <w:color w:val="000000"/>
                      <w:sz w:val="24"/>
                      <w:szCs w:val="24"/>
                      <w:lang w:eastAsia="es-MX"/>
                    </w:rPr>
                    <w:t>El secretario ejecutivo</w:t>
                  </w:r>
                </w:p>
              </w:tc>
            </w:tr>
          </w:tbl>
          <w:p w14:paraId="61FCB4C4" w14:textId="77777777" w:rsidR="00DF78E0" w:rsidRPr="00DF78E0" w:rsidRDefault="00DF78E0" w:rsidP="00DF78E0">
            <w:pPr>
              <w:spacing w:after="0" w:line="0" w:lineRule="atLeast"/>
              <w:rPr>
                <w:rFonts w:ascii="Times New Roman" w:eastAsia="Times New Roman" w:hAnsi="Times New Roman" w:cs="Times New Roman"/>
                <w:sz w:val="24"/>
                <w:szCs w:val="24"/>
                <w:lang w:eastAsia="es-MX"/>
              </w:rPr>
            </w:pPr>
          </w:p>
        </w:tc>
        <w:tc>
          <w:tcPr>
            <w:tcW w:w="0" w:type="auto"/>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36AFBE03" w14:textId="77777777" w:rsidR="00DF78E0" w:rsidRPr="00DF78E0" w:rsidRDefault="00DF78E0" w:rsidP="00DF78E0">
            <w:pPr>
              <w:spacing w:after="0" w:line="240" w:lineRule="auto"/>
              <w:rPr>
                <w:rFonts w:ascii="Times New Roman" w:eastAsia="Times New Roman" w:hAnsi="Times New Roman" w:cs="Times New Roman"/>
                <w:sz w:val="1"/>
                <w:szCs w:val="24"/>
                <w:lang w:eastAsia="es-MX"/>
              </w:rPr>
            </w:pPr>
          </w:p>
        </w:tc>
      </w:tr>
    </w:tbl>
    <w:p w14:paraId="3986BE08" w14:textId="13A38A87" w:rsidR="00DF78E0" w:rsidRPr="00925AEF" w:rsidRDefault="00DF78E0" w:rsidP="00DF78E0">
      <w:pPr>
        <w:shd w:val="clear" w:color="auto" w:fill="FFFFFF"/>
        <w:spacing w:after="0" w:line="240" w:lineRule="auto"/>
        <w:jc w:val="center"/>
        <w:rPr>
          <w:rFonts w:ascii="Times New Roman" w:eastAsia="Times New Roman" w:hAnsi="Times New Roman" w:cs="Times New Roman"/>
          <w:sz w:val="18"/>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28"/>
        <w:gridCol w:w="689"/>
      </w:tblGrid>
      <w:tr w:rsidR="00DF78E0" w:rsidRPr="00DF78E0" w14:paraId="4E395357" w14:textId="77777777" w:rsidTr="00DF78E0">
        <w:trPr>
          <w:trHeight w:val="247"/>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351C0A"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14"/>
                <w:szCs w:val="14"/>
                <w:lang w:eastAsia="es-MX"/>
              </w:rPr>
              <w:t>CMT</w:t>
            </w:r>
          </w:p>
          <w:p w14:paraId="6D816B05"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proofErr w:type="spellStart"/>
            <w:r w:rsidRPr="00DF78E0">
              <w:rPr>
                <w:rFonts w:ascii="Trebuchet MS" w:eastAsia="Times New Roman" w:hAnsi="Trebuchet MS" w:cs="Times New Roman"/>
                <w:color w:val="000000"/>
                <w:sz w:val="14"/>
                <w:szCs w:val="14"/>
                <w:lang w:eastAsia="es-MX"/>
              </w:rPr>
              <w:t>VoBo</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F39249"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14"/>
                <w:szCs w:val="14"/>
                <w:lang w:eastAsia="es-MX"/>
              </w:rPr>
              <w:t>TETC</w:t>
            </w:r>
          </w:p>
          <w:p w14:paraId="533FB616" w14:textId="77777777" w:rsidR="00DF78E0" w:rsidRPr="00DF78E0" w:rsidRDefault="00DF78E0" w:rsidP="00DF78E0">
            <w:pPr>
              <w:spacing w:after="0" w:line="240" w:lineRule="auto"/>
              <w:jc w:val="center"/>
              <w:rPr>
                <w:rFonts w:ascii="Times New Roman" w:eastAsia="Times New Roman" w:hAnsi="Times New Roman" w:cs="Times New Roman"/>
                <w:sz w:val="24"/>
                <w:szCs w:val="24"/>
                <w:lang w:eastAsia="es-MX"/>
              </w:rPr>
            </w:pPr>
            <w:r w:rsidRPr="00DF78E0">
              <w:rPr>
                <w:rFonts w:ascii="Trebuchet MS" w:eastAsia="Times New Roman" w:hAnsi="Trebuchet MS" w:cs="Times New Roman"/>
                <w:color w:val="000000"/>
                <w:sz w:val="14"/>
                <w:szCs w:val="14"/>
                <w:lang w:eastAsia="es-MX"/>
              </w:rPr>
              <w:t>Elaboró</w:t>
            </w:r>
          </w:p>
        </w:tc>
      </w:tr>
    </w:tbl>
    <w:p w14:paraId="1058EE77" w14:textId="77777777" w:rsidR="00925AEF" w:rsidRDefault="00925AEF" w:rsidP="00925AEF">
      <w:pPr>
        <w:pStyle w:val="Sinespaciado"/>
        <w:jc w:val="both"/>
        <w:rPr>
          <w:rFonts w:ascii="Trebuchet MS" w:hAnsi="Trebuchet MS"/>
          <w:sz w:val="16"/>
          <w:szCs w:val="16"/>
        </w:rPr>
      </w:pPr>
    </w:p>
    <w:p w14:paraId="3EC10ED1" w14:textId="77777777" w:rsidR="00925AEF" w:rsidRDefault="00925AEF" w:rsidP="00925AEF">
      <w:pPr>
        <w:pStyle w:val="Sinespaciado"/>
        <w:jc w:val="both"/>
        <w:rPr>
          <w:rFonts w:ascii="Trebuchet MS" w:hAnsi="Trebuchet MS"/>
          <w:sz w:val="16"/>
          <w:szCs w:val="16"/>
        </w:rPr>
      </w:pPr>
    </w:p>
    <w:p w14:paraId="23655CC7" w14:textId="77777777" w:rsidR="00925AEF" w:rsidRPr="007D470E" w:rsidRDefault="00925AEF" w:rsidP="00925AEF">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w:t>
      </w:r>
      <w:r w:rsidRPr="007D470E">
        <w:rPr>
          <w:rFonts w:ascii="Trebuchet MS" w:hAnsi="Trebuchet MS"/>
          <w:sz w:val="16"/>
          <w:szCs w:val="16"/>
        </w:rPr>
        <w:t xml:space="preserve">rdinaria del Consejo General celebrada el </w:t>
      </w:r>
      <w:r>
        <w:rPr>
          <w:rFonts w:ascii="Trebuchet MS" w:hAnsi="Trebuchet MS"/>
          <w:sz w:val="16"/>
          <w:szCs w:val="16"/>
        </w:rPr>
        <w:t xml:space="preserve">veintisiete de mayo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 xml:space="preserve">Paula Ramírez </w:t>
      </w:r>
      <w:proofErr w:type="spellStart"/>
      <w:r w:rsidRPr="007D470E">
        <w:rPr>
          <w:rFonts w:ascii="Trebuchet MS" w:hAnsi="Trebuchet MS"/>
          <w:sz w:val="16"/>
          <w:szCs w:val="16"/>
        </w:rPr>
        <w:t>Höhne</w:t>
      </w:r>
      <w:proofErr w:type="spellEnd"/>
      <w:r w:rsidRPr="007D470E">
        <w:rPr>
          <w:rFonts w:ascii="Trebuchet MS" w:hAnsi="Trebuchet MS"/>
          <w:sz w:val="16"/>
          <w:szCs w:val="16"/>
        </w:rPr>
        <w:t>. Doy fe.</w:t>
      </w:r>
    </w:p>
    <w:p w14:paraId="0F2EE979" w14:textId="77777777" w:rsidR="00925AEF" w:rsidRDefault="00925AEF" w:rsidP="00925AEF">
      <w:pPr>
        <w:jc w:val="both"/>
        <w:rPr>
          <w:rFonts w:ascii="Trebuchet MS" w:hAnsi="Trebuchet MS"/>
          <w:sz w:val="16"/>
          <w:szCs w:val="16"/>
        </w:rPr>
      </w:pPr>
    </w:p>
    <w:p w14:paraId="0F623BA0" w14:textId="77777777" w:rsidR="00925AEF" w:rsidRPr="007D470E" w:rsidRDefault="00925AEF" w:rsidP="00925AEF">
      <w:pPr>
        <w:jc w:val="both"/>
        <w:rPr>
          <w:rFonts w:ascii="Trebuchet MS" w:hAnsi="Trebuchet MS"/>
          <w:sz w:val="16"/>
          <w:szCs w:val="16"/>
        </w:rPr>
      </w:pPr>
    </w:p>
    <w:p w14:paraId="15BF70EC" w14:textId="77777777" w:rsidR="00925AEF" w:rsidRPr="00E2663F" w:rsidRDefault="00925AEF" w:rsidP="00925AEF">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Mtro. Christian Flores Garza</w:t>
      </w:r>
    </w:p>
    <w:p w14:paraId="083F1949" w14:textId="4696187B" w:rsidR="005B6B9B" w:rsidRDefault="00925AEF" w:rsidP="00925AEF">
      <w:pPr>
        <w:pStyle w:val="Textoindependiente"/>
        <w:spacing w:after="0" w:line="240" w:lineRule="auto"/>
        <w:jc w:val="center"/>
      </w:pPr>
      <w:r w:rsidRPr="00E2663F">
        <w:rPr>
          <w:rFonts w:ascii="Trebuchet MS" w:hAnsi="Trebuchet MS"/>
          <w:b/>
          <w:sz w:val="16"/>
          <w:szCs w:val="16"/>
        </w:rPr>
        <w:t>El secretario ejecutivo</w:t>
      </w:r>
    </w:p>
    <w:sectPr w:rsidR="005B6B9B" w:rsidSect="00925AEF">
      <w:headerReference w:type="even" r:id="rId7"/>
      <w:headerReference w:type="default" r:id="rId8"/>
      <w:footerReference w:type="default" r:id="rId9"/>
      <w:headerReference w:type="first" r:id="rId10"/>
      <w:pgSz w:w="12240" w:h="15840"/>
      <w:pgMar w:top="2517"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E39E5" w14:textId="77777777" w:rsidR="00082A45" w:rsidRDefault="00082A45" w:rsidP="00DF78E0">
      <w:pPr>
        <w:spacing w:after="0" w:line="240" w:lineRule="auto"/>
      </w:pPr>
      <w:r>
        <w:separator/>
      </w:r>
    </w:p>
  </w:endnote>
  <w:endnote w:type="continuationSeparator" w:id="0">
    <w:p w14:paraId="64BE3F55" w14:textId="77777777" w:rsidR="00082A45" w:rsidRDefault="00082A45" w:rsidP="00DF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F673" w14:textId="77777777" w:rsidR="00DA0834" w:rsidRPr="002179B8" w:rsidRDefault="00DA0834" w:rsidP="00DA0834">
    <w:pPr>
      <w:pStyle w:val="Piedepgina"/>
      <w:jc w:val="right"/>
      <w:rPr>
        <w:rFonts w:ascii="Trebuchet MS" w:hAnsi="Trebuchet MS"/>
        <w:b/>
        <w:sz w:val="16"/>
        <w:szCs w:val="16"/>
      </w:rPr>
    </w:pPr>
    <w:r w:rsidRPr="002179B8">
      <w:rPr>
        <w:rFonts w:ascii="Trebuchet MS" w:hAnsi="Trebuchet MS"/>
        <w:b/>
        <w:sz w:val="16"/>
        <w:szCs w:val="16"/>
        <w:lang w:val="es-ES"/>
      </w:rPr>
      <w:t xml:space="preserve">Página </w:t>
    </w:r>
    <w:r w:rsidRPr="002179B8">
      <w:rPr>
        <w:rFonts w:ascii="Trebuchet MS" w:hAnsi="Trebuchet MS"/>
        <w:b/>
        <w:bCs/>
        <w:sz w:val="16"/>
        <w:szCs w:val="16"/>
      </w:rPr>
      <w:fldChar w:fldCharType="begin"/>
    </w:r>
    <w:r w:rsidRPr="002179B8">
      <w:rPr>
        <w:rFonts w:ascii="Trebuchet MS" w:hAnsi="Trebuchet MS"/>
        <w:b/>
        <w:bCs/>
        <w:sz w:val="16"/>
        <w:szCs w:val="16"/>
      </w:rPr>
      <w:instrText>PAGE</w:instrText>
    </w:r>
    <w:r w:rsidRPr="002179B8">
      <w:rPr>
        <w:rFonts w:ascii="Trebuchet MS" w:hAnsi="Trebuchet MS"/>
        <w:b/>
        <w:bCs/>
        <w:sz w:val="16"/>
        <w:szCs w:val="16"/>
      </w:rPr>
      <w:fldChar w:fldCharType="separate"/>
    </w:r>
    <w:r w:rsidR="0019624E">
      <w:rPr>
        <w:rFonts w:ascii="Trebuchet MS" w:hAnsi="Trebuchet MS"/>
        <w:b/>
        <w:bCs/>
        <w:noProof/>
        <w:sz w:val="16"/>
        <w:szCs w:val="16"/>
      </w:rPr>
      <w:t>5</w:t>
    </w:r>
    <w:r w:rsidRPr="002179B8">
      <w:rPr>
        <w:rFonts w:ascii="Trebuchet MS" w:hAnsi="Trebuchet MS"/>
        <w:b/>
        <w:bCs/>
        <w:sz w:val="16"/>
        <w:szCs w:val="16"/>
      </w:rPr>
      <w:fldChar w:fldCharType="end"/>
    </w:r>
    <w:r w:rsidRPr="002179B8">
      <w:rPr>
        <w:rFonts w:ascii="Trebuchet MS" w:hAnsi="Trebuchet MS"/>
        <w:b/>
        <w:sz w:val="16"/>
        <w:szCs w:val="16"/>
        <w:lang w:val="es-ES"/>
      </w:rPr>
      <w:t xml:space="preserve"> de </w:t>
    </w:r>
    <w:r w:rsidRPr="002179B8">
      <w:rPr>
        <w:rFonts w:ascii="Trebuchet MS" w:hAnsi="Trebuchet MS"/>
        <w:b/>
        <w:bCs/>
        <w:sz w:val="16"/>
        <w:szCs w:val="16"/>
      </w:rPr>
      <w:fldChar w:fldCharType="begin"/>
    </w:r>
    <w:r w:rsidRPr="002179B8">
      <w:rPr>
        <w:rFonts w:ascii="Trebuchet MS" w:hAnsi="Trebuchet MS"/>
        <w:b/>
        <w:bCs/>
        <w:sz w:val="16"/>
        <w:szCs w:val="16"/>
      </w:rPr>
      <w:instrText>NUMPAGES</w:instrText>
    </w:r>
    <w:r w:rsidRPr="002179B8">
      <w:rPr>
        <w:rFonts w:ascii="Trebuchet MS" w:hAnsi="Trebuchet MS"/>
        <w:b/>
        <w:bCs/>
        <w:sz w:val="16"/>
        <w:szCs w:val="16"/>
      </w:rPr>
      <w:fldChar w:fldCharType="separate"/>
    </w:r>
    <w:r w:rsidR="0019624E">
      <w:rPr>
        <w:rFonts w:ascii="Trebuchet MS" w:hAnsi="Trebuchet MS"/>
        <w:b/>
        <w:bCs/>
        <w:noProof/>
        <w:sz w:val="16"/>
        <w:szCs w:val="16"/>
      </w:rPr>
      <w:t>5</w:t>
    </w:r>
    <w:r w:rsidRPr="002179B8">
      <w:rPr>
        <w:rFonts w:ascii="Trebuchet MS" w:hAnsi="Trebuchet MS"/>
        <w:b/>
        <w:bCs/>
        <w:sz w:val="16"/>
        <w:szCs w:val="16"/>
      </w:rPr>
      <w:fldChar w:fldCharType="end"/>
    </w:r>
  </w:p>
  <w:p w14:paraId="47BC4263" w14:textId="77777777" w:rsidR="00DA0834" w:rsidRDefault="00DA08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5E56B" w14:textId="77777777" w:rsidR="00082A45" w:rsidRDefault="00082A45" w:rsidP="00DF78E0">
      <w:pPr>
        <w:spacing w:after="0" w:line="240" w:lineRule="auto"/>
      </w:pPr>
      <w:r>
        <w:separator/>
      </w:r>
    </w:p>
  </w:footnote>
  <w:footnote w:type="continuationSeparator" w:id="0">
    <w:p w14:paraId="66D7A181" w14:textId="77777777" w:rsidR="00082A45" w:rsidRDefault="00082A45" w:rsidP="00DF7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EB4C" w14:textId="1A794590" w:rsidR="003F0925" w:rsidRDefault="0019624E">
    <w:pPr>
      <w:pStyle w:val="Encabezado"/>
    </w:pPr>
    <w:r>
      <w:rPr>
        <w:noProof/>
      </w:rPr>
      <w:pict w14:anchorId="14444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79188"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2FF37" w14:textId="762CB2AA" w:rsidR="00925AEF" w:rsidRDefault="00925AEF" w:rsidP="00925AEF">
    <w:pPr>
      <w:pStyle w:val="Encabezado"/>
      <w:jc w:val="right"/>
    </w:pPr>
    <w:r>
      <w:rPr>
        <w:noProof/>
        <w:lang w:eastAsia="es-MX"/>
      </w:rPr>
      <w:drawing>
        <wp:anchor distT="0" distB="0" distL="114300" distR="114300" simplePos="0" relativeHeight="251664384" behindDoc="0" locked="0" layoutInCell="1" allowOverlap="1" wp14:anchorId="2FF1EFED" wp14:editId="2BCF1C2B">
          <wp:simplePos x="0" y="0"/>
          <wp:positionH relativeFrom="column">
            <wp:posOffset>-3810</wp:posOffset>
          </wp:positionH>
          <wp:positionV relativeFrom="paragraph">
            <wp:posOffset>-13970</wp:posOffset>
          </wp:positionV>
          <wp:extent cx="1510665" cy="850900"/>
          <wp:effectExtent l="0" t="0" r="0" b="6350"/>
          <wp:wrapSquare wrapText="bothSides"/>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5852B" w14:textId="77777777" w:rsidR="00925AEF" w:rsidRDefault="00925AEF" w:rsidP="00925AEF">
    <w:pPr>
      <w:pStyle w:val="Encabezado"/>
      <w:jc w:val="right"/>
    </w:pPr>
  </w:p>
  <w:p w14:paraId="43787390" w14:textId="77777777" w:rsidR="00925AEF" w:rsidRDefault="00925AEF" w:rsidP="00925AEF">
    <w:pPr>
      <w:pStyle w:val="Encabezado"/>
      <w:jc w:val="right"/>
    </w:pPr>
  </w:p>
  <w:p w14:paraId="7EF64243" w14:textId="77777777" w:rsidR="00925AEF" w:rsidRDefault="00925AEF" w:rsidP="00925AEF">
    <w:pPr>
      <w:pStyle w:val="Encabezado"/>
      <w:jc w:val="right"/>
    </w:pPr>
  </w:p>
  <w:p w14:paraId="049504A1" w14:textId="3F09DAF1" w:rsidR="00DF78E0" w:rsidRPr="00925AEF" w:rsidRDefault="00925AEF" w:rsidP="00925AEF">
    <w:pPr>
      <w:pStyle w:val="Encabezado"/>
      <w:jc w:val="right"/>
      <w:rPr>
        <w:rFonts w:ascii="Trebuchet MS" w:hAnsi="Trebuchet MS"/>
        <w:b/>
        <w:sz w:val="24"/>
      </w:rPr>
    </w:pPr>
    <w:r>
      <w:rPr>
        <w:rFonts w:ascii="Trebuchet MS" w:hAnsi="Trebuchet MS"/>
        <w:b/>
        <w:sz w:val="24"/>
      </w:rPr>
      <w:t>IEPC-ACG-031/2022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3B5C" w14:textId="168FCE60" w:rsidR="003F0925" w:rsidRDefault="0019624E">
    <w:pPr>
      <w:pStyle w:val="Encabezado"/>
    </w:pPr>
    <w:r>
      <w:rPr>
        <w:noProof/>
      </w:rPr>
      <w:pict w14:anchorId="71CB1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79187"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E0"/>
    <w:rsid w:val="00082A45"/>
    <w:rsid w:val="00095D1A"/>
    <w:rsid w:val="00104E27"/>
    <w:rsid w:val="00111286"/>
    <w:rsid w:val="001944F8"/>
    <w:rsid w:val="0019624E"/>
    <w:rsid w:val="002B1892"/>
    <w:rsid w:val="003F0925"/>
    <w:rsid w:val="004845C7"/>
    <w:rsid w:val="006401DE"/>
    <w:rsid w:val="007279B2"/>
    <w:rsid w:val="007329E3"/>
    <w:rsid w:val="00804A47"/>
    <w:rsid w:val="0089443E"/>
    <w:rsid w:val="008958D9"/>
    <w:rsid w:val="00925AEF"/>
    <w:rsid w:val="00AD64C9"/>
    <w:rsid w:val="00C230EF"/>
    <w:rsid w:val="00CB33E3"/>
    <w:rsid w:val="00CF0138"/>
    <w:rsid w:val="00CF0170"/>
    <w:rsid w:val="00DA0834"/>
    <w:rsid w:val="00DF78E0"/>
    <w:rsid w:val="00E96ED8"/>
    <w:rsid w:val="00FD3457"/>
    <w:rsid w:val="00FE6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FF8D32"/>
  <w15:docId w15:val="{87D4F393-BF82-445E-A2AD-953E8B3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78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F7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8E0"/>
  </w:style>
  <w:style w:type="paragraph" w:styleId="Piedepgina">
    <w:name w:val="footer"/>
    <w:basedOn w:val="Normal"/>
    <w:link w:val="PiedepginaCar"/>
    <w:uiPriority w:val="99"/>
    <w:unhideWhenUsed/>
    <w:rsid w:val="00DF7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8E0"/>
  </w:style>
  <w:style w:type="paragraph" w:styleId="Textodeglobo">
    <w:name w:val="Balloon Text"/>
    <w:basedOn w:val="Normal"/>
    <w:link w:val="TextodegloboCar"/>
    <w:uiPriority w:val="99"/>
    <w:semiHidden/>
    <w:unhideWhenUsed/>
    <w:rsid w:val="00DF7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8E0"/>
    <w:rPr>
      <w:rFonts w:ascii="Tahoma" w:hAnsi="Tahoma" w:cs="Tahoma"/>
      <w:sz w:val="16"/>
      <w:szCs w:val="16"/>
    </w:rPr>
  </w:style>
  <w:style w:type="paragraph" w:styleId="Textoindependiente">
    <w:name w:val="Body Text"/>
    <w:basedOn w:val="Normal"/>
    <w:link w:val="TextoindependienteCar"/>
    <w:uiPriority w:val="99"/>
    <w:unhideWhenUsed/>
    <w:rsid w:val="00925AEF"/>
    <w:pPr>
      <w:spacing w:after="120"/>
    </w:pPr>
  </w:style>
  <w:style w:type="character" w:customStyle="1" w:styleId="TextoindependienteCar">
    <w:name w:val="Texto independiente Car"/>
    <w:basedOn w:val="Fuentedeprrafopredeter"/>
    <w:link w:val="Textoindependiente"/>
    <w:uiPriority w:val="99"/>
    <w:rsid w:val="00925AEF"/>
  </w:style>
  <w:style w:type="paragraph" w:styleId="Sinespaciado">
    <w:name w:val="No Spacing"/>
    <w:link w:val="SinespaciadoCar"/>
    <w:uiPriority w:val="1"/>
    <w:qFormat/>
    <w:rsid w:val="00925AEF"/>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925A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1188">
      <w:bodyDiv w:val="1"/>
      <w:marLeft w:val="0"/>
      <w:marRight w:val="0"/>
      <w:marTop w:val="0"/>
      <w:marBottom w:val="0"/>
      <w:divBdr>
        <w:top w:val="none" w:sz="0" w:space="0" w:color="auto"/>
        <w:left w:val="none" w:sz="0" w:space="0" w:color="auto"/>
        <w:bottom w:val="none" w:sz="0" w:space="0" w:color="auto"/>
        <w:right w:val="none" w:sz="0" w:space="0" w:color="auto"/>
      </w:divBdr>
      <w:divsChild>
        <w:div w:id="415327272">
          <w:marLeft w:val="-108"/>
          <w:marRight w:val="0"/>
          <w:marTop w:val="0"/>
          <w:marBottom w:val="0"/>
          <w:divBdr>
            <w:top w:val="none" w:sz="0" w:space="0" w:color="auto"/>
            <w:left w:val="none" w:sz="0" w:space="0" w:color="auto"/>
            <w:bottom w:val="none" w:sz="0" w:space="0" w:color="auto"/>
            <w:right w:val="none" w:sz="0" w:space="0" w:color="auto"/>
          </w:divBdr>
        </w:div>
        <w:div w:id="1002779126">
          <w:marLeft w:val="-709"/>
          <w:marRight w:val="0"/>
          <w:marTop w:val="0"/>
          <w:marBottom w:val="0"/>
          <w:divBdr>
            <w:top w:val="none" w:sz="0" w:space="0" w:color="auto"/>
            <w:left w:val="none" w:sz="0" w:space="0" w:color="auto"/>
            <w:bottom w:val="none" w:sz="0" w:space="0" w:color="auto"/>
            <w:right w:val="none" w:sz="0" w:space="0" w:color="auto"/>
          </w:divBdr>
        </w:div>
        <w:div w:id="840001346">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1763</Words>
  <Characters>9698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Ricardo Escobar Cibrian</cp:lastModifiedBy>
  <cp:revision>13</cp:revision>
  <cp:lastPrinted>2022-05-26T16:49:00Z</cp:lastPrinted>
  <dcterms:created xsi:type="dcterms:W3CDTF">2022-05-24T16:33:00Z</dcterms:created>
  <dcterms:modified xsi:type="dcterms:W3CDTF">2022-05-31T23:19:00Z</dcterms:modified>
</cp:coreProperties>
</file>