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F9873AF" w:rsidR="006D064F" w:rsidRPr="0057746D"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5A97B86C">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w:t>
      </w:r>
      <w:r w:rsidR="009600C9" w:rsidRPr="5A97B86C">
        <w:rPr>
          <w:rFonts w:ascii="Lucida Sans Unicode" w:eastAsia="Times New Roman" w:hAnsi="Lucida Sans Unicode" w:cs="Lucida Sans Unicode"/>
          <w:b/>
          <w:bCs/>
          <w:color w:val="000000" w:themeColor="text1"/>
          <w:sz w:val="20"/>
          <w:szCs w:val="20"/>
          <w:lang w:eastAsia="ar-SA"/>
        </w:rPr>
        <w:t>SUSTITUCI</w:t>
      </w:r>
      <w:r w:rsidR="00EC04C0">
        <w:rPr>
          <w:rFonts w:ascii="Lucida Sans Unicode" w:eastAsia="Times New Roman" w:hAnsi="Lucida Sans Unicode" w:cs="Lucida Sans Unicode"/>
          <w:b/>
          <w:bCs/>
          <w:color w:val="000000" w:themeColor="text1"/>
          <w:sz w:val="20"/>
          <w:szCs w:val="20"/>
          <w:lang w:eastAsia="ar-SA"/>
        </w:rPr>
        <w:t>ÓN</w:t>
      </w:r>
      <w:r w:rsidR="009600C9" w:rsidRPr="5A97B86C">
        <w:rPr>
          <w:rFonts w:ascii="Lucida Sans Unicode" w:eastAsia="Times New Roman" w:hAnsi="Lucida Sans Unicode" w:cs="Lucida Sans Unicode"/>
          <w:b/>
          <w:bCs/>
          <w:color w:val="000000" w:themeColor="text1"/>
          <w:sz w:val="20"/>
          <w:szCs w:val="20"/>
          <w:lang w:eastAsia="ar-SA"/>
        </w:rPr>
        <w:t xml:space="preserve"> DE</w:t>
      </w:r>
      <w:r w:rsidRPr="5A97B86C">
        <w:rPr>
          <w:rFonts w:ascii="Lucida Sans Unicode" w:eastAsia="Times New Roman" w:hAnsi="Lucida Sans Unicode" w:cs="Lucida Sans Unicode"/>
          <w:b/>
          <w:bCs/>
          <w:color w:val="000000" w:themeColor="text1"/>
          <w:sz w:val="20"/>
          <w:szCs w:val="20"/>
          <w:lang w:eastAsia="ar-SA"/>
        </w:rPr>
        <w:t xml:space="preserve"> </w:t>
      </w:r>
      <w:r w:rsidR="004E22D9" w:rsidRPr="5A97B86C">
        <w:rPr>
          <w:rFonts w:ascii="Lucida Sans Unicode" w:eastAsia="Times New Roman" w:hAnsi="Lucida Sans Unicode" w:cs="Lucida Sans Unicode"/>
          <w:b/>
          <w:bCs/>
          <w:color w:val="000000" w:themeColor="text1"/>
          <w:sz w:val="20"/>
          <w:szCs w:val="20"/>
          <w:lang w:eastAsia="ar-SA"/>
        </w:rPr>
        <w:t>CANDIDATURA</w:t>
      </w:r>
      <w:r w:rsidR="002E5946" w:rsidRPr="5A97B86C">
        <w:rPr>
          <w:rFonts w:ascii="Lucida Sans Unicode" w:eastAsia="Times New Roman" w:hAnsi="Lucida Sans Unicode" w:cs="Lucida Sans Unicode"/>
          <w:b/>
          <w:bCs/>
          <w:color w:val="000000" w:themeColor="text1"/>
          <w:sz w:val="20"/>
          <w:szCs w:val="20"/>
          <w:lang w:eastAsia="ar-SA"/>
        </w:rPr>
        <w:t xml:space="preserve"> EN </w:t>
      </w:r>
      <w:r w:rsidR="005B4327">
        <w:rPr>
          <w:rFonts w:ascii="Lucida Sans Unicode" w:eastAsia="Times New Roman" w:hAnsi="Lucida Sans Unicode" w:cs="Lucida Sans Unicode"/>
          <w:b/>
          <w:bCs/>
          <w:color w:val="000000" w:themeColor="text1"/>
          <w:sz w:val="20"/>
          <w:szCs w:val="20"/>
          <w:lang w:eastAsia="ar-SA"/>
        </w:rPr>
        <w:t>EL</w:t>
      </w:r>
      <w:r w:rsidR="00EC2132" w:rsidRPr="5A97B86C">
        <w:rPr>
          <w:rFonts w:ascii="Lucida Sans Unicode" w:eastAsia="Times New Roman" w:hAnsi="Lucida Sans Unicode" w:cs="Lucida Sans Unicode"/>
          <w:b/>
          <w:bCs/>
          <w:color w:val="000000" w:themeColor="text1"/>
          <w:sz w:val="20"/>
          <w:szCs w:val="20"/>
          <w:lang w:eastAsia="ar-SA"/>
        </w:rPr>
        <w:t xml:space="preserve"> MUNICIPIO DE</w:t>
      </w:r>
      <w:r w:rsidR="00EE02E7" w:rsidRPr="5A97B86C">
        <w:rPr>
          <w:rFonts w:ascii="Lucida Sans Unicode" w:eastAsia="Times New Roman" w:hAnsi="Lucida Sans Unicode" w:cs="Lucida Sans Unicode"/>
          <w:b/>
          <w:bCs/>
          <w:color w:val="000000" w:themeColor="text1"/>
          <w:sz w:val="20"/>
          <w:szCs w:val="20"/>
          <w:lang w:eastAsia="ar-SA"/>
        </w:rPr>
        <w:t xml:space="preserve"> </w:t>
      </w:r>
      <w:r w:rsidR="005B4327">
        <w:rPr>
          <w:rFonts w:ascii="Lucida Sans Unicode" w:eastAsia="Times New Roman" w:hAnsi="Lucida Sans Unicode" w:cs="Lucida Sans Unicode"/>
          <w:b/>
          <w:bCs/>
          <w:color w:val="000000" w:themeColor="text1"/>
          <w:sz w:val="20"/>
          <w:szCs w:val="20"/>
          <w:lang w:eastAsia="ar-SA"/>
        </w:rPr>
        <w:t xml:space="preserve">TUXCUECA </w:t>
      </w:r>
      <w:r w:rsidRPr="5A97B86C">
        <w:rPr>
          <w:rFonts w:ascii="Lucida Sans Unicode" w:eastAsia="Times New Roman" w:hAnsi="Lucida Sans Unicode" w:cs="Lucida Sans Unicode"/>
          <w:b/>
          <w:bCs/>
          <w:color w:val="000000" w:themeColor="text1"/>
          <w:sz w:val="20"/>
          <w:szCs w:val="20"/>
          <w:lang w:eastAsia="ar-SA"/>
        </w:rPr>
        <w:t>PRESENTADA POR</w:t>
      </w:r>
      <w:r w:rsidR="00A858E9" w:rsidRPr="5A97B86C">
        <w:rPr>
          <w:rFonts w:ascii="Lucida Sans Unicode" w:eastAsia="Times New Roman" w:hAnsi="Lucida Sans Unicode" w:cs="Lucida Sans Unicode"/>
          <w:b/>
          <w:bCs/>
          <w:color w:val="000000" w:themeColor="text1"/>
          <w:sz w:val="20"/>
          <w:szCs w:val="20"/>
          <w:lang w:eastAsia="ar-SA"/>
        </w:rPr>
        <w:t xml:space="preserve"> </w:t>
      </w:r>
      <w:r w:rsidR="00455F7A" w:rsidRPr="5A97B86C">
        <w:rPr>
          <w:rFonts w:ascii="Lucida Sans Unicode" w:eastAsia="Times New Roman" w:hAnsi="Lucida Sans Unicode" w:cs="Lucida Sans Unicode"/>
          <w:b/>
          <w:bCs/>
          <w:color w:val="000000" w:themeColor="text1"/>
          <w:sz w:val="20"/>
          <w:szCs w:val="20"/>
          <w:lang w:eastAsia="ar-SA"/>
        </w:rPr>
        <w:t xml:space="preserve">LA COALICIÓN PARCIAL DENOMINADA </w:t>
      </w:r>
      <w:r w:rsidR="000F104D" w:rsidRPr="5A97B86C">
        <w:rPr>
          <w:rFonts w:ascii="Lucida Sans Unicode" w:eastAsia="Times New Roman" w:hAnsi="Lucida Sans Unicode" w:cs="Lucida Sans Unicode"/>
          <w:b/>
          <w:bCs/>
          <w:color w:val="000000" w:themeColor="text1"/>
          <w:sz w:val="20"/>
          <w:szCs w:val="20"/>
          <w:lang w:eastAsia="ar-SA"/>
        </w:rPr>
        <w:t>“SIGAMOS HACIENDO HISTORIA EN JALISCO”</w:t>
      </w:r>
      <w:r w:rsidRPr="5A97B86C">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7746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 xml:space="preserve">mediante </w:t>
      </w:r>
      <w:r w:rsidR="00993D11" w:rsidRPr="0057746D">
        <w:rPr>
          <w:rFonts w:ascii="Lucida Sans Unicode" w:hAnsi="Lucida Sans Unicode" w:cs="Lucida Sans Unicode"/>
          <w:sz w:val="20"/>
          <w:szCs w:val="20"/>
        </w:rPr>
        <w:lastRenderedPageBreak/>
        <w:t>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57746D" w:rsidRDefault="00275669"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dos de noviembre, fue publicada en el Periódico Oficial “El Estado de Jalisco”</w:t>
      </w:r>
      <w:r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00185B26"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001D1F2A"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eastAsia="Times New Roman"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eastAsia="Times New Roman" w:hAnsi="Lucida Sans Unicode" w:cs="Lucida Sans Unicode"/>
          <w:sz w:val="20"/>
          <w:szCs w:val="20"/>
          <w:vertAlign w:val="superscript"/>
        </w:rPr>
        <w:footnoteReference w:id="11"/>
      </w:r>
      <w:r w:rsidR="00C3532A" w:rsidRPr="0057746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57746D">
        <w:rPr>
          <w:rFonts w:ascii="Lucida Sans Unicode" w:eastAsia="Times New Roman" w:hAnsi="Lucida Sans Unicode" w:cs="Lucida Sans Unicode"/>
          <w:b/>
          <w:bCs/>
          <w:sz w:val="20"/>
          <w:szCs w:val="20"/>
        </w:rPr>
        <w:t>“SIGAMOS HACIENDO HISTORIA EN JALISCO”</w:t>
      </w:r>
      <w:r w:rsidR="00C3532A" w:rsidRPr="0057746D">
        <w:rPr>
          <w:rFonts w:ascii="Lucida Sans Unicode" w:eastAsia="Times New Roman" w:hAnsi="Lucida Sans Unicode" w:cs="Lucida Sans Unicode"/>
          <w:sz w:val="20"/>
          <w:szCs w:val="20"/>
        </w:rPr>
        <w:t xml:space="preserve"> para el Proceso Electoral Local Concurrente 2023-2024.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lastRenderedPageBreak/>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EN RAZÓN DE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xml:space="preserve">, mediante acuerdo con clave alfanumérica </w:t>
      </w:r>
      <w:r w:rsidR="4FD36C64" w:rsidRPr="0057746D">
        <w:rPr>
          <w:rFonts w:ascii="Lucida Sans Unicode" w:eastAsia="Trebuchet MS" w:hAnsi="Lucida Sans Unicode" w:cs="Lucida Sans Unicode"/>
          <w:color w:val="000000"/>
          <w:sz w:val="20"/>
        </w:rPr>
        <w:lastRenderedPageBreak/>
        <w:t>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lastRenderedPageBreak/>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25C380A9" w:rsidR="00347418" w:rsidRPr="0057746D" w:rsidRDefault="41FF263B" w:rsidP="00347418">
      <w:pPr>
        <w:spacing w:after="0" w:line="276" w:lineRule="auto"/>
        <w:jc w:val="both"/>
        <w:rPr>
          <w:rFonts w:ascii="Lucida Sans Unicode" w:eastAsia="Times New Roman" w:hAnsi="Lucida Sans Unicode" w:cs="Lucida Sans Unicode"/>
          <w:sz w:val="20"/>
          <w:szCs w:val="20"/>
        </w:rPr>
      </w:pPr>
      <w:r w:rsidRPr="0057746D">
        <w:rPr>
          <w:rFonts w:ascii="Lucida Sans Unicode" w:eastAsia="Trebuchet MS" w:hAnsi="Lucida Sans Unicode" w:cs="Lucida Sans Unicode"/>
          <w:b/>
          <w:bCs/>
          <w:sz w:val="20"/>
          <w:szCs w:val="20"/>
        </w:rPr>
        <w:t>1</w:t>
      </w:r>
      <w:r w:rsidR="431DEF52"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E9B1986" w:rsidRPr="0057746D">
        <w:rPr>
          <w:rFonts w:ascii="Lucida Sans Unicode" w:eastAsia="Trebuchet MS" w:hAnsi="Lucida Sans Unicode" w:cs="Lucida Sans Unicode"/>
          <w:b/>
          <w:bCs/>
          <w:sz w:val="20"/>
          <w:szCs w:val="20"/>
        </w:rPr>
        <w:t>MODIFICACIONES AL CONVENIO DE COALICIÓN</w:t>
      </w:r>
      <w:r w:rsidR="0FC99C9A"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57746D">
        <w:rPr>
          <w:rFonts w:ascii="Lucida Sans Unicode" w:eastAsia="Trebuchet MS" w:hAnsi="Lucida Sans Unicode" w:cs="Lucida Sans Unicode"/>
          <w:b/>
          <w:bCs/>
          <w:sz w:val="20"/>
          <w:szCs w:val="20"/>
        </w:rPr>
        <w:t xml:space="preserve">. </w:t>
      </w:r>
      <w:r w:rsidR="0FC99C9A" w:rsidRPr="0057746D">
        <w:rPr>
          <w:rFonts w:ascii="Lucida Sans Unicode" w:hAnsi="Lucida Sans Unicode" w:cs="Lucida Sans Unicode"/>
          <w:sz w:val="20"/>
          <w:szCs w:val="20"/>
        </w:rPr>
        <w:t xml:space="preserve">El quince de febrero, en la novena sesión extraordinaria, </w:t>
      </w:r>
      <w:r w:rsidR="023A07AF" w:rsidRPr="0057746D">
        <w:rPr>
          <w:rFonts w:ascii="Lucida Sans Unicode" w:hAnsi="Lucida Sans Unicode" w:cs="Lucida Sans Unicode"/>
          <w:sz w:val="20"/>
          <w:szCs w:val="20"/>
        </w:rPr>
        <w:t>este</w:t>
      </w:r>
      <w:r w:rsidR="0FC99C9A" w:rsidRPr="0057746D">
        <w:rPr>
          <w:rFonts w:ascii="Lucida Sans Unicode" w:hAnsi="Lucida Sans Unicode" w:cs="Lucida Sans Unicode"/>
          <w:sz w:val="20"/>
          <w:szCs w:val="20"/>
        </w:rPr>
        <w:t xml:space="preserve"> Consejo General, </w:t>
      </w:r>
      <w:r w:rsidR="00347418" w:rsidRPr="0057746D">
        <w:rPr>
          <w:rFonts w:ascii="Lucida Sans Unicode" w:eastAsia="Times New Roman" w:hAnsi="Lucida Sans Unicode" w:cs="Lucida Sans Unicode"/>
          <w:sz w:val="20"/>
          <w:szCs w:val="20"/>
        </w:rPr>
        <w:t>mediante acuerdo identificado con clave alfanumérica IEPC-ACG-022/2024</w:t>
      </w:r>
      <w:r w:rsidR="00347418" w:rsidRPr="0057746D">
        <w:rPr>
          <w:rFonts w:ascii="Lucida Sans Unicode" w:eastAsia="Times New Roman" w:hAnsi="Lucida Sans Unicode" w:cs="Lucida Sans Unicode"/>
          <w:sz w:val="20"/>
          <w:szCs w:val="20"/>
          <w:vertAlign w:val="superscript"/>
        </w:rPr>
        <w:footnoteReference w:id="18"/>
      </w:r>
      <w:r w:rsidR="00347418" w:rsidRPr="0057746D">
        <w:rPr>
          <w:rFonts w:ascii="Lucida Sans Unicode" w:eastAsia="Times New Roman" w:hAnsi="Lucida Sans Unicode" w:cs="Lucida Sans Unicode"/>
          <w:sz w:val="20"/>
          <w:szCs w:val="20"/>
        </w:rPr>
        <w:t xml:space="preserve">, aprobó las siguientes modificaciones por lo que ve a la coalición parcial denominada </w:t>
      </w:r>
      <w:r w:rsidR="00347418" w:rsidRPr="0057746D">
        <w:rPr>
          <w:rFonts w:ascii="Lucida Sans Unicode" w:eastAsia="Times New Roman" w:hAnsi="Lucida Sans Unicode" w:cs="Lucida Sans Unicode"/>
          <w:b/>
          <w:bCs/>
          <w:sz w:val="20"/>
          <w:szCs w:val="20"/>
        </w:rPr>
        <w:t>“SIGAMOS HACIENDO HISTORIA EN JALISCO”</w:t>
      </w:r>
      <w:r w:rsidR="00347418" w:rsidRPr="0057746D">
        <w:rPr>
          <w:rFonts w:ascii="Lucida Sans Unicode" w:eastAsia="Times New Roman"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eastAsia="Times New Roman" w:hAnsi="Lucida Sans Unicode" w:cs="Lucida Sans Unicode"/>
          <w:sz w:val="20"/>
          <w:szCs w:val="20"/>
          <w:lang w:eastAsia="ar-SA"/>
        </w:rPr>
        <w:t>E</w:t>
      </w:r>
      <w:r w:rsidR="25FAF22D" w:rsidRPr="0057746D">
        <w:rPr>
          <w:rFonts w:ascii="Lucida Sans Unicode" w:eastAsia="Times New Roman"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 xml:space="preserve">plazo legal conferido a favor de los institutos políticos acreditados y </w:t>
      </w:r>
      <w:r w:rsidR="25FAF22D" w:rsidRPr="0057746D">
        <w:rPr>
          <w:rFonts w:ascii="Lucida Sans Unicode" w:hAnsi="Lucida Sans Unicode" w:cs="Lucida Sans Unicode"/>
          <w:color w:val="040405"/>
          <w:sz w:val="20"/>
          <w:szCs w:val="20"/>
        </w:rPr>
        <w:lastRenderedPageBreak/>
        <w:t>coaliciones registradas ante este organismo electoral</w:t>
      </w:r>
      <w:r w:rsidR="25FAF22D" w:rsidRPr="0057746D">
        <w:rPr>
          <w:rFonts w:ascii="Lucida Sans Unicode" w:eastAsia="Times New Roman"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eastAsia="Times New Roman"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eastAsia="Times New Roman"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57746D">
        <w:rPr>
          <w:rFonts w:ascii="Lucida Sans Unicode" w:eastAsia="Times New Roman" w:hAnsi="Lucida Sans Unicode" w:cs="Lucida Sans Unicode"/>
          <w:sz w:val="20"/>
          <w:szCs w:val="20"/>
          <w:vertAlign w:val="superscript"/>
        </w:rPr>
        <w:footnoteReference w:id="19"/>
      </w:r>
      <w:r w:rsidR="00254D74" w:rsidRPr="0057746D">
        <w:rPr>
          <w:rFonts w:ascii="Lucida Sans Unicode" w:eastAsia="Times New Roman" w:hAnsi="Lucida Sans Unicode" w:cs="Lucida Sans Unicode"/>
          <w:sz w:val="20"/>
          <w:szCs w:val="20"/>
        </w:rPr>
        <w:t xml:space="preserve">, aprobó la modificación al convenio de la coalición parcial denominada </w:t>
      </w:r>
      <w:r w:rsidR="00254D74" w:rsidRPr="0057746D">
        <w:rPr>
          <w:rFonts w:ascii="Lucida Sans Unicode" w:eastAsia="Times New Roman" w:hAnsi="Lucida Sans Unicode" w:cs="Lucida Sans Unicode"/>
          <w:b/>
          <w:bCs/>
          <w:sz w:val="20"/>
          <w:szCs w:val="20"/>
        </w:rPr>
        <w:t>“SIGAMOS HACIENDO HISTORIA EN JALISCO”</w:t>
      </w:r>
      <w:r w:rsidR="00254D74" w:rsidRPr="0057746D">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eastAsia="Times New Roman" w:hAnsi="Lucida Sans Unicode" w:cs="Lucida Sans Unicode"/>
          <w:sz w:val="20"/>
          <w:szCs w:val="20"/>
          <w:vertAlign w:val="superscript"/>
        </w:rPr>
        <w:footnoteReference w:id="20"/>
      </w:r>
      <w:r w:rsidR="00254D74" w:rsidRPr="0057746D">
        <w:rPr>
          <w:rFonts w:ascii="Lucida Sans Unicode" w:eastAsia="Times New Roman"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4F1C7A03" w14:textId="7BB68D8C" w:rsidR="003C02BB" w:rsidRDefault="00254D74" w:rsidP="00F920D6">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18. </w:t>
      </w:r>
      <w:r w:rsidR="16341207" w:rsidRPr="0057746D">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57746D">
        <w:rPr>
          <w:rFonts w:ascii="Lucida Sans Unicode" w:eastAsia="Calibri" w:hAnsi="Lucida Sans Unicode" w:cs="Lucida Sans Unicode"/>
          <w:color w:val="000000" w:themeColor="text1"/>
          <w:sz w:val="20"/>
          <w:szCs w:val="20"/>
          <w:lang w:val="es-ES"/>
        </w:rPr>
        <w:t xml:space="preserve">El treinta de marzo, </w:t>
      </w:r>
      <w:r w:rsidR="0F2D7C34" w:rsidRPr="0057746D">
        <w:rPr>
          <w:rFonts w:ascii="Lucida Sans Unicode" w:eastAsia="Calibri" w:hAnsi="Lucida Sans Unicode" w:cs="Lucida Sans Unicode"/>
          <w:color w:val="000000" w:themeColor="text1"/>
          <w:sz w:val="20"/>
          <w:szCs w:val="20"/>
          <w:lang w:val="es-ES"/>
        </w:rPr>
        <w:t xml:space="preserve">en </w:t>
      </w:r>
      <w:r w:rsidR="76370612" w:rsidRPr="0057746D">
        <w:rPr>
          <w:rFonts w:ascii="Lucida Sans Unicode" w:eastAsia="Calibri" w:hAnsi="Lucida Sans Unicode" w:cs="Lucida Sans Unicode"/>
          <w:color w:val="000000" w:themeColor="text1"/>
          <w:sz w:val="20"/>
          <w:szCs w:val="20"/>
          <w:lang w:val="es-ES"/>
        </w:rPr>
        <w:t xml:space="preserve">la cuarta </w:t>
      </w:r>
      <w:r w:rsidR="0F2D7C34" w:rsidRPr="0057746D">
        <w:rPr>
          <w:rFonts w:ascii="Lucida Sans Unicode" w:eastAsia="Calibri" w:hAnsi="Lucida Sans Unicode" w:cs="Lucida Sans Unicode"/>
          <w:color w:val="000000" w:themeColor="text1"/>
          <w:sz w:val="20"/>
          <w:szCs w:val="20"/>
          <w:lang w:val="es-ES"/>
        </w:rPr>
        <w:t xml:space="preserve">sesión extraordinaria urgente, </w:t>
      </w:r>
      <w:r w:rsidR="16341207" w:rsidRPr="0057746D">
        <w:rPr>
          <w:rFonts w:ascii="Lucida Sans Unicode" w:eastAsia="Calibri" w:hAnsi="Lucida Sans Unicode" w:cs="Lucida Sans Unicode"/>
          <w:color w:val="000000" w:themeColor="text1"/>
          <w:sz w:val="20"/>
          <w:szCs w:val="20"/>
          <w:lang w:val="es-ES"/>
        </w:rPr>
        <w:t xml:space="preserve">este Consejo General, </w:t>
      </w:r>
      <w:r w:rsidR="56E4274B" w:rsidRPr="0057746D">
        <w:rPr>
          <w:rFonts w:ascii="Lucida Sans Unicode" w:eastAsia="Calibri" w:hAnsi="Lucida Sans Unicode" w:cs="Lucida Sans Unicode"/>
          <w:color w:val="000000" w:themeColor="text1"/>
          <w:sz w:val="20"/>
          <w:szCs w:val="20"/>
          <w:lang w:val="es-ES"/>
        </w:rPr>
        <w:t>aprobó</w:t>
      </w:r>
      <w:r w:rsidR="62629994" w:rsidRPr="0057746D">
        <w:rPr>
          <w:rFonts w:ascii="Lucida Sans Unicode" w:eastAsia="Calibri" w:hAnsi="Lucida Sans Unicode" w:cs="Lucida Sans Unicode"/>
          <w:color w:val="000000" w:themeColor="text1"/>
          <w:sz w:val="20"/>
          <w:szCs w:val="20"/>
          <w:lang w:val="es-ES"/>
        </w:rPr>
        <w:t xml:space="preserve"> </w:t>
      </w:r>
      <w:r w:rsidR="008E7458" w:rsidRPr="0057746D">
        <w:rPr>
          <w:rFonts w:ascii="Lucida Sans Unicode" w:eastAsia="Calibri" w:hAnsi="Lucida Sans Unicode" w:cs="Lucida Sans Unicode"/>
          <w:color w:val="000000" w:themeColor="text1"/>
          <w:sz w:val="20"/>
          <w:szCs w:val="20"/>
          <w:lang w:val="es-ES"/>
        </w:rPr>
        <w:t xml:space="preserve">el </w:t>
      </w:r>
      <w:r w:rsidR="62629994" w:rsidRPr="0057746D">
        <w:rPr>
          <w:rFonts w:ascii="Lucida Sans Unicode" w:eastAsia="Calibri" w:hAnsi="Lucida Sans Unicode" w:cs="Lucida Sans Unicode"/>
          <w:color w:val="000000" w:themeColor="text1"/>
          <w:sz w:val="20"/>
          <w:szCs w:val="20"/>
          <w:lang w:val="es-ES"/>
        </w:rPr>
        <w:t xml:space="preserve">acuerdo identificado con la clave alfanumérica </w:t>
      </w:r>
      <w:r w:rsidR="00482A75" w:rsidRPr="0057746D">
        <w:rPr>
          <w:rFonts w:ascii="Lucida Sans Unicode" w:eastAsia="Calibri" w:hAnsi="Lucida Sans Unicode" w:cs="Lucida Sans Unicode"/>
          <w:color w:val="000000" w:themeColor="text1"/>
          <w:sz w:val="20"/>
          <w:szCs w:val="20"/>
          <w:lang w:val="es-ES"/>
        </w:rPr>
        <w:t>IEPC-ACG-072/2024</w:t>
      </w:r>
      <w:r w:rsidR="006C3FC6" w:rsidRPr="0057746D">
        <w:rPr>
          <w:rStyle w:val="Refdenotaalpie"/>
          <w:rFonts w:ascii="Lucida Sans Unicode" w:eastAsia="Calibri" w:hAnsi="Lucida Sans Unicode" w:cs="Lucida Sans Unicode"/>
          <w:color w:val="000000" w:themeColor="text1"/>
          <w:sz w:val="20"/>
          <w:szCs w:val="20"/>
          <w:lang w:val="es-ES"/>
        </w:rPr>
        <w:footnoteReference w:id="21"/>
      </w:r>
      <w:r w:rsidR="62629994" w:rsidRPr="0057746D">
        <w:rPr>
          <w:rFonts w:ascii="Lucida Sans Unicode" w:eastAsia="Calibri" w:hAnsi="Lucida Sans Unicode" w:cs="Lucida Sans Unicode"/>
          <w:color w:val="000000" w:themeColor="text1"/>
          <w:sz w:val="20"/>
          <w:szCs w:val="20"/>
          <w:lang w:val="es-ES"/>
        </w:rPr>
        <w:t xml:space="preserve">, mediante </w:t>
      </w:r>
      <w:r w:rsidR="00A11C6D">
        <w:rPr>
          <w:rFonts w:ascii="Lucida Sans Unicode" w:eastAsia="Calibri" w:hAnsi="Lucida Sans Unicode" w:cs="Lucida Sans Unicode"/>
          <w:color w:val="000000" w:themeColor="text1"/>
          <w:sz w:val="20"/>
          <w:szCs w:val="20"/>
          <w:lang w:val="es-ES"/>
        </w:rPr>
        <w:t>el</w:t>
      </w:r>
      <w:r w:rsidR="62629994" w:rsidRPr="0057746D">
        <w:rPr>
          <w:rFonts w:ascii="Lucida Sans Unicode" w:eastAsia="Calibri" w:hAnsi="Lucida Sans Unicode" w:cs="Lucida Sans Unicode"/>
          <w:color w:val="000000" w:themeColor="text1"/>
          <w:sz w:val="20"/>
          <w:szCs w:val="20"/>
          <w:lang w:val="es-ES"/>
        </w:rPr>
        <w:t xml:space="preserve"> cual </w:t>
      </w:r>
      <w:r w:rsidR="16341207" w:rsidRPr="0057746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57746D">
        <w:rPr>
          <w:rFonts w:ascii="Lucida Sans Unicode" w:eastAsia="Calibri" w:hAnsi="Lucida Sans Unicode" w:cs="Lucida Sans Unicode"/>
          <w:color w:val="000000" w:themeColor="text1"/>
          <w:sz w:val="20"/>
          <w:szCs w:val="20"/>
          <w:lang w:val="es-ES"/>
        </w:rPr>
        <w:t>de</w:t>
      </w:r>
      <w:r w:rsidR="008E7458" w:rsidRPr="0057746D">
        <w:rPr>
          <w:rFonts w:ascii="Lucida Sans Unicode" w:eastAsia="Calibri" w:hAnsi="Lucida Sans Unicode" w:cs="Lucida Sans Unicode"/>
          <w:color w:val="000000" w:themeColor="text1"/>
          <w:sz w:val="20"/>
          <w:szCs w:val="20"/>
          <w:lang w:val="es-ES"/>
        </w:rPr>
        <w:t xml:space="preserve"> </w:t>
      </w:r>
      <w:r w:rsidR="000B7094" w:rsidRPr="0057746D">
        <w:rPr>
          <w:rFonts w:ascii="Lucida Sans Unicode" w:eastAsia="Calibri" w:hAnsi="Lucida Sans Unicode" w:cs="Lucida Sans Unicode"/>
          <w:color w:val="000000" w:themeColor="text1"/>
          <w:sz w:val="20"/>
          <w:szCs w:val="20"/>
          <w:lang w:val="es-ES"/>
        </w:rPr>
        <w:t>la coalici</w:t>
      </w:r>
      <w:r w:rsidR="008E7458" w:rsidRPr="0057746D">
        <w:rPr>
          <w:rFonts w:ascii="Lucida Sans Unicode" w:eastAsia="Calibri" w:hAnsi="Lucida Sans Unicode" w:cs="Lucida Sans Unicode"/>
          <w:color w:val="000000" w:themeColor="text1"/>
          <w:sz w:val="20"/>
          <w:szCs w:val="20"/>
          <w:lang w:val="es-ES"/>
        </w:rPr>
        <w:t>ón</w:t>
      </w:r>
      <w:r w:rsidR="000B7094" w:rsidRPr="0057746D">
        <w:rPr>
          <w:rFonts w:ascii="Lucida Sans Unicode" w:eastAsia="Calibri" w:hAnsi="Lucida Sans Unicode" w:cs="Lucida Sans Unicode"/>
          <w:color w:val="000000" w:themeColor="text1"/>
          <w:sz w:val="20"/>
          <w:szCs w:val="20"/>
          <w:lang w:val="es-ES"/>
        </w:rPr>
        <w:t xml:space="preserve"> </w:t>
      </w:r>
      <w:r w:rsidR="000B7094" w:rsidRPr="0057746D">
        <w:rPr>
          <w:rFonts w:ascii="Lucida Sans Unicode" w:eastAsia="Calibri" w:hAnsi="Lucida Sans Unicode" w:cs="Lucida Sans Unicode"/>
          <w:b/>
          <w:bCs/>
          <w:color w:val="000000" w:themeColor="text1"/>
          <w:sz w:val="20"/>
          <w:szCs w:val="20"/>
          <w:lang w:val="es-ES"/>
        </w:rPr>
        <w:t>“SIGAMOS HACIENDO HISTORIA EN JALISCO”</w:t>
      </w:r>
      <w:r w:rsidR="4939AE12" w:rsidRPr="0057746D">
        <w:rPr>
          <w:rFonts w:ascii="Lucida Sans Unicode" w:eastAsia="Calibri" w:hAnsi="Lucida Sans Unicode" w:cs="Lucida Sans Unicode"/>
          <w:color w:val="000000" w:themeColor="text1"/>
          <w:sz w:val="20"/>
          <w:szCs w:val="20"/>
          <w:lang w:val="es-ES"/>
        </w:rPr>
        <w:t>,</w:t>
      </w:r>
      <w:r w:rsidR="16341207" w:rsidRPr="0057746D">
        <w:rPr>
          <w:rFonts w:ascii="Lucida Sans Unicode" w:eastAsia="Calibri" w:hAnsi="Lucida Sans Unicode" w:cs="Lucida Sans Unicode"/>
          <w:color w:val="000000" w:themeColor="text1"/>
          <w:sz w:val="20"/>
          <w:szCs w:val="20"/>
          <w:lang w:val="es-ES"/>
        </w:rPr>
        <w:t xml:space="preserve"> para el Proceso Electoral Local Concurrente 2023-2024</w:t>
      </w:r>
      <w:r w:rsidR="00F920D6">
        <w:rPr>
          <w:rFonts w:ascii="Lucida Sans Unicode" w:eastAsia="Calibri" w:hAnsi="Lucida Sans Unicode" w:cs="Lucida Sans Unicode"/>
          <w:color w:val="000000" w:themeColor="text1"/>
          <w:sz w:val="20"/>
          <w:szCs w:val="20"/>
          <w:lang w:val="es-ES"/>
        </w:rPr>
        <w:t>.</w:t>
      </w:r>
    </w:p>
    <w:p w14:paraId="1C53A45B" w14:textId="77777777" w:rsidR="00F920D6" w:rsidRDefault="00F920D6" w:rsidP="00F920D6">
      <w:pPr>
        <w:spacing w:after="0" w:line="276" w:lineRule="auto"/>
        <w:jc w:val="both"/>
        <w:rPr>
          <w:rFonts w:ascii="Lucida Sans Unicode" w:eastAsia="Calibri" w:hAnsi="Lucida Sans Unicode" w:cs="Lucida Sans Unicode"/>
          <w:color w:val="000000" w:themeColor="text1"/>
          <w:sz w:val="20"/>
          <w:szCs w:val="20"/>
          <w:lang w:val="es-ES"/>
        </w:rPr>
      </w:pPr>
    </w:p>
    <w:p w14:paraId="791BBAE5" w14:textId="1C2BF7B9" w:rsidR="00CE6AEE" w:rsidRDefault="00F920D6" w:rsidP="386DFC2D">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En dicho acuerdo este Consejo General resolvió la cancelación de aquellas</w:t>
      </w:r>
      <w:r w:rsidRPr="00F920D6">
        <w:rPr>
          <w:rFonts w:ascii="Lucida Sans Unicode" w:eastAsia="Calibri" w:hAnsi="Lucida Sans Unicode" w:cs="Lucida Sans Unicode"/>
          <w:color w:val="000000" w:themeColor="text1"/>
          <w:sz w:val="20"/>
          <w:szCs w:val="20"/>
          <w:lang w:val="es-ES"/>
        </w:rPr>
        <w:t xml:space="preserve"> planillas registradas </w:t>
      </w:r>
      <w:r>
        <w:rPr>
          <w:rFonts w:ascii="Lucida Sans Unicode" w:eastAsia="Calibri" w:hAnsi="Lucida Sans Unicode" w:cs="Lucida Sans Unicode"/>
          <w:color w:val="000000" w:themeColor="text1"/>
          <w:sz w:val="20"/>
          <w:szCs w:val="20"/>
          <w:lang w:val="es-ES"/>
        </w:rPr>
        <w:t xml:space="preserve">que en su momento no contaron </w:t>
      </w:r>
      <w:r w:rsidRPr="00F920D6">
        <w:rPr>
          <w:rFonts w:ascii="Lucida Sans Unicode" w:eastAsia="Calibri" w:hAnsi="Lucida Sans Unicode" w:cs="Lucida Sans Unicode"/>
          <w:color w:val="000000" w:themeColor="text1"/>
          <w:sz w:val="20"/>
          <w:szCs w:val="20"/>
          <w:lang w:val="es-ES"/>
        </w:rPr>
        <w:t>con la cantidad</w:t>
      </w:r>
      <w:r>
        <w:rPr>
          <w:rFonts w:ascii="Lucida Sans Unicode" w:eastAsia="Calibri" w:hAnsi="Lucida Sans Unicode" w:cs="Lucida Sans Unicode"/>
          <w:color w:val="000000" w:themeColor="text1"/>
          <w:sz w:val="20"/>
          <w:szCs w:val="20"/>
          <w:lang w:val="es-ES"/>
        </w:rPr>
        <w:t xml:space="preserve"> </w:t>
      </w:r>
      <w:r w:rsidRPr="00F920D6">
        <w:rPr>
          <w:rFonts w:ascii="Lucida Sans Unicode" w:eastAsia="Calibri" w:hAnsi="Lucida Sans Unicode" w:cs="Lucida Sans Unicode"/>
          <w:color w:val="000000" w:themeColor="text1"/>
          <w:sz w:val="20"/>
          <w:szCs w:val="20"/>
          <w:lang w:val="es-ES"/>
        </w:rPr>
        <w:t>mínima de registros individuales tanto de propietarias y propietarios, como de suplentes</w:t>
      </w:r>
      <w:r>
        <w:rPr>
          <w:rFonts w:ascii="Lucida Sans Unicode" w:eastAsia="Calibri" w:hAnsi="Lucida Sans Unicode" w:cs="Lucida Sans Unicode"/>
          <w:color w:val="000000" w:themeColor="text1"/>
          <w:sz w:val="20"/>
          <w:szCs w:val="20"/>
          <w:lang w:val="es-ES"/>
        </w:rPr>
        <w:t>, como fue el caso de</w:t>
      </w:r>
      <w:r w:rsidRPr="00F920D6">
        <w:rPr>
          <w:rFonts w:ascii="Lucida Sans Unicode" w:eastAsia="Calibri" w:hAnsi="Lucida Sans Unicode" w:cs="Lucida Sans Unicode"/>
          <w:color w:val="000000" w:themeColor="text1"/>
          <w:sz w:val="20"/>
          <w:szCs w:val="20"/>
          <w:lang w:val="es-ES"/>
        </w:rPr>
        <w:t xml:space="preserve">, </w:t>
      </w:r>
      <w:r>
        <w:rPr>
          <w:rFonts w:ascii="Lucida Sans Unicode" w:eastAsia="Calibri" w:hAnsi="Lucida Sans Unicode" w:cs="Lucida Sans Unicode"/>
          <w:color w:val="000000" w:themeColor="text1"/>
          <w:sz w:val="20"/>
          <w:szCs w:val="20"/>
          <w:lang w:val="es-ES"/>
        </w:rPr>
        <w:t xml:space="preserve">entre otras, la planilla correspondiente al municipio de </w:t>
      </w:r>
      <w:proofErr w:type="spellStart"/>
      <w:r w:rsidRPr="00F920D6">
        <w:rPr>
          <w:rFonts w:ascii="Lucida Sans Unicode" w:eastAsia="Calibri" w:hAnsi="Lucida Sans Unicode" w:cs="Lucida Sans Unicode"/>
          <w:b/>
          <w:bCs/>
          <w:color w:val="000000" w:themeColor="text1"/>
          <w:sz w:val="20"/>
          <w:szCs w:val="20"/>
          <w:lang w:val="es-ES"/>
        </w:rPr>
        <w:t>Tuxcueca</w:t>
      </w:r>
      <w:proofErr w:type="spellEnd"/>
      <w:r w:rsidR="005C2F63" w:rsidRPr="005C2F63">
        <w:rPr>
          <w:rFonts w:ascii="Lucida Sans Unicode" w:eastAsia="Calibri" w:hAnsi="Lucida Sans Unicode" w:cs="Lucida Sans Unicode"/>
          <w:color w:val="000000" w:themeColor="text1"/>
          <w:sz w:val="20"/>
          <w:szCs w:val="20"/>
          <w:lang w:val="es-ES"/>
        </w:rPr>
        <w:t>, Jalisco</w:t>
      </w:r>
      <w:r>
        <w:rPr>
          <w:rFonts w:ascii="Lucida Sans Unicode" w:eastAsia="Calibri" w:hAnsi="Lucida Sans Unicode" w:cs="Lucida Sans Unicode"/>
          <w:color w:val="000000" w:themeColor="text1"/>
          <w:sz w:val="20"/>
          <w:szCs w:val="20"/>
          <w:lang w:val="es-ES"/>
        </w:rPr>
        <w:t xml:space="preserve">. </w:t>
      </w:r>
    </w:p>
    <w:p w14:paraId="5A87FE3B" w14:textId="77777777" w:rsidR="00F920D6" w:rsidRDefault="00F920D6" w:rsidP="386DFC2D">
      <w:pPr>
        <w:spacing w:after="0" w:line="276" w:lineRule="auto"/>
        <w:jc w:val="both"/>
        <w:rPr>
          <w:rFonts w:ascii="Lucida Sans Unicode" w:eastAsia="Calibri" w:hAnsi="Lucida Sans Unicode" w:cs="Lucida Sans Unicode"/>
          <w:color w:val="000000" w:themeColor="text1"/>
          <w:sz w:val="20"/>
          <w:szCs w:val="20"/>
          <w:lang w:val="es-ES"/>
        </w:rPr>
      </w:pPr>
    </w:p>
    <w:p w14:paraId="2706D00D" w14:textId="04DC7883" w:rsidR="00F920D6" w:rsidRPr="00097B2C" w:rsidRDefault="00F920D6" w:rsidP="386DFC2D">
      <w:pPr>
        <w:spacing w:after="0" w:line="276" w:lineRule="auto"/>
        <w:jc w:val="both"/>
        <w:rPr>
          <w:rFonts w:ascii="Lucida Sans Unicode" w:eastAsia="Calibri" w:hAnsi="Lucida Sans Unicode" w:cs="Lucida Sans Unicode"/>
          <w:color w:val="000000" w:themeColor="text1"/>
          <w:sz w:val="18"/>
          <w:szCs w:val="18"/>
          <w:lang w:val="es-ES"/>
        </w:rPr>
      </w:pPr>
      <w:r w:rsidRPr="005C2F63">
        <w:rPr>
          <w:rFonts w:ascii="Lucida Sans Unicode" w:hAnsi="Lucida Sans Unicode" w:cs="Lucida Sans Unicode"/>
          <w:b/>
          <w:bCs/>
          <w:sz w:val="20"/>
          <w:szCs w:val="20"/>
        </w:rPr>
        <w:lastRenderedPageBreak/>
        <w:t>19. JUICIO PARA LA PROTECCIÓN DE LOS DERECHOS POLÍTICO-ELECTORALES DEL CIUDADANO.</w:t>
      </w:r>
      <w:r w:rsidR="00097B2C" w:rsidRPr="005C2F63">
        <w:rPr>
          <w:rFonts w:ascii="Lucida Sans Unicode" w:hAnsi="Lucida Sans Unicode" w:cs="Lucida Sans Unicode"/>
          <w:b/>
          <w:bCs/>
          <w:sz w:val="20"/>
          <w:szCs w:val="20"/>
        </w:rPr>
        <w:t xml:space="preserve"> </w:t>
      </w:r>
      <w:r w:rsidR="00097B2C" w:rsidRPr="005C2F63">
        <w:rPr>
          <w:rFonts w:ascii="Lucida Sans Unicode" w:hAnsi="Lucida Sans Unicode" w:cs="Lucida Sans Unicode"/>
          <w:sz w:val="20"/>
          <w:szCs w:val="20"/>
        </w:rPr>
        <w:t>El tres de abril,</w:t>
      </w:r>
      <w:r w:rsidRPr="005C2F63">
        <w:rPr>
          <w:rFonts w:ascii="Lucida Sans Unicode" w:hAnsi="Lucida Sans Unicode" w:cs="Lucida Sans Unicode"/>
          <w:b/>
          <w:bCs/>
          <w:sz w:val="20"/>
          <w:szCs w:val="20"/>
        </w:rPr>
        <w:t xml:space="preserve"> </w:t>
      </w:r>
      <w:r w:rsidR="00940867" w:rsidRPr="005C2F63">
        <w:rPr>
          <w:rFonts w:ascii="Lucida Sans Unicode" w:hAnsi="Lucida Sans Unicode" w:cs="Lucida Sans Unicode"/>
          <w:sz w:val="20"/>
          <w:szCs w:val="20"/>
        </w:rPr>
        <w:t>i</w:t>
      </w:r>
      <w:r w:rsidRPr="005C2F63">
        <w:rPr>
          <w:rFonts w:ascii="Lucida Sans Unicode" w:hAnsi="Lucida Sans Unicode" w:cs="Lucida Sans Unicode"/>
          <w:sz w:val="20"/>
          <w:szCs w:val="20"/>
        </w:rPr>
        <w:t>nconforme</w:t>
      </w:r>
      <w:r w:rsidR="005C2F63" w:rsidRPr="005C2F63">
        <w:rPr>
          <w:rFonts w:ascii="Lucida Sans Unicode" w:hAnsi="Lucida Sans Unicode" w:cs="Lucida Sans Unicode"/>
          <w:sz w:val="20"/>
          <w:szCs w:val="20"/>
        </w:rPr>
        <w:t>s</w:t>
      </w:r>
      <w:r w:rsidRPr="005C2F63">
        <w:rPr>
          <w:rFonts w:ascii="Lucida Sans Unicode" w:hAnsi="Lucida Sans Unicode" w:cs="Lucida Sans Unicode"/>
          <w:sz w:val="20"/>
          <w:szCs w:val="20"/>
        </w:rPr>
        <w:t xml:space="preserve"> con el acuerdo </w:t>
      </w:r>
      <w:r w:rsidR="005C2F63" w:rsidRPr="005C2F63">
        <w:rPr>
          <w:rFonts w:ascii="Lucida Sans Unicode" w:hAnsi="Lucida Sans Unicode" w:cs="Lucida Sans Unicode"/>
          <w:sz w:val="20"/>
          <w:szCs w:val="20"/>
        </w:rPr>
        <w:t xml:space="preserve">referido en el punto </w:t>
      </w:r>
      <w:r w:rsidRPr="005C2F63">
        <w:rPr>
          <w:rFonts w:ascii="Lucida Sans Unicode" w:hAnsi="Lucida Sans Unicode" w:cs="Lucida Sans Unicode"/>
          <w:sz w:val="20"/>
          <w:szCs w:val="20"/>
        </w:rPr>
        <w:t>anterior,</w:t>
      </w:r>
      <w:r w:rsidR="005C2F63" w:rsidRPr="005C2F63">
        <w:rPr>
          <w:rFonts w:ascii="Lucida Sans Unicode" w:hAnsi="Lucida Sans Unicode" w:cs="Lucida Sans Unicode"/>
          <w:sz w:val="20"/>
          <w:szCs w:val="20"/>
        </w:rPr>
        <w:t xml:space="preserve"> en el que se canceló el registro de la planilla de candidaturas a munícipes de </w:t>
      </w:r>
      <w:proofErr w:type="spellStart"/>
      <w:r w:rsidR="005C2F63" w:rsidRPr="005C2F63">
        <w:rPr>
          <w:rFonts w:ascii="Lucida Sans Unicode" w:hAnsi="Lucida Sans Unicode" w:cs="Lucida Sans Unicode"/>
          <w:sz w:val="20"/>
          <w:szCs w:val="20"/>
        </w:rPr>
        <w:t>Tuxcueca</w:t>
      </w:r>
      <w:proofErr w:type="spellEnd"/>
      <w:r w:rsidR="005C2F63" w:rsidRPr="005C2F63">
        <w:rPr>
          <w:rFonts w:ascii="Lucida Sans Unicode" w:hAnsi="Lucida Sans Unicode" w:cs="Lucida Sans Unicode"/>
          <w:sz w:val="20"/>
          <w:szCs w:val="20"/>
        </w:rPr>
        <w:t xml:space="preserve">, Jalisco; </w:t>
      </w:r>
      <w:r w:rsidR="00940867" w:rsidRPr="005C2F63">
        <w:rPr>
          <w:rFonts w:ascii="Lucida Sans Unicode" w:hAnsi="Lucida Sans Unicode" w:cs="Lucida Sans Unicode"/>
          <w:sz w:val="20"/>
          <w:szCs w:val="20"/>
        </w:rPr>
        <w:t>el ciudadano Iván Ruvalcaba Hernández, entre otr</w:t>
      </w:r>
      <w:r w:rsidR="005C2F63" w:rsidRPr="005C2F63">
        <w:rPr>
          <w:rFonts w:ascii="Lucida Sans Unicode" w:hAnsi="Lucida Sans Unicode" w:cs="Lucida Sans Unicode"/>
          <w:sz w:val="20"/>
          <w:szCs w:val="20"/>
        </w:rPr>
        <w:t>a</w:t>
      </w:r>
      <w:r w:rsidR="00940867" w:rsidRPr="005C2F63">
        <w:rPr>
          <w:rFonts w:ascii="Lucida Sans Unicode" w:hAnsi="Lucida Sans Unicode" w:cs="Lucida Sans Unicode"/>
          <w:sz w:val="20"/>
          <w:szCs w:val="20"/>
        </w:rPr>
        <w:t>s</w:t>
      </w:r>
      <w:r w:rsidR="005C2F63" w:rsidRPr="005C2F63">
        <w:rPr>
          <w:rFonts w:ascii="Lucida Sans Unicode" w:hAnsi="Lucida Sans Unicode" w:cs="Lucida Sans Unicode"/>
          <w:sz w:val="20"/>
          <w:szCs w:val="20"/>
        </w:rPr>
        <w:t xml:space="preserve"> personas</w:t>
      </w:r>
      <w:r w:rsidR="00940867" w:rsidRPr="005C2F63">
        <w:rPr>
          <w:rFonts w:ascii="Lucida Sans Unicode" w:hAnsi="Lucida Sans Unicode" w:cs="Lucida Sans Unicode"/>
          <w:sz w:val="20"/>
          <w:szCs w:val="20"/>
        </w:rPr>
        <w:t>, promovió J</w:t>
      </w:r>
      <w:r w:rsidRPr="005C2F63">
        <w:rPr>
          <w:rFonts w:ascii="Lucida Sans Unicode" w:hAnsi="Lucida Sans Unicode" w:cs="Lucida Sans Unicode"/>
          <w:sz w:val="20"/>
          <w:szCs w:val="20"/>
        </w:rPr>
        <w:t xml:space="preserve">uicio para la </w:t>
      </w:r>
      <w:r w:rsidR="03951D94" w:rsidRPr="005C2F63">
        <w:rPr>
          <w:rFonts w:ascii="Lucida Sans Unicode" w:hAnsi="Lucida Sans Unicode" w:cs="Lucida Sans Unicode"/>
          <w:sz w:val="20"/>
          <w:szCs w:val="20"/>
        </w:rPr>
        <w:t>P</w:t>
      </w:r>
      <w:r w:rsidRPr="005C2F63">
        <w:rPr>
          <w:rFonts w:ascii="Lucida Sans Unicode" w:hAnsi="Lucida Sans Unicode" w:cs="Lucida Sans Unicode"/>
          <w:sz w:val="20"/>
          <w:szCs w:val="20"/>
        </w:rPr>
        <w:t xml:space="preserve">rotección de los </w:t>
      </w:r>
      <w:r w:rsidR="664819FF" w:rsidRPr="005C2F63">
        <w:rPr>
          <w:rFonts w:ascii="Lucida Sans Unicode" w:hAnsi="Lucida Sans Unicode" w:cs="Lucida Sans Unicode"/>
          <w:sz w:val="20"/>
          <w:szCs w:val="20"/>
        </w:rPr>
        <w:t>D</w:t>
      </w:r>
      <w:r w:rsidRPr="005C2F63">
        <w:rPr>
          <w:rFonts w:ascii="Lucida Sans Unicode" w:hAnsi="Lucida Sans Unicode" w:cs="Lucida Sans Unicode"/>
          <w:sz w:val="20"/>
          <w:szCs w:val="20"/>
        </w:rPr>
        <w:t xml:space="preserve">erechos </w:t>
      </w:r>
      <w:r w:rsidR="1771222F" w:rsidRPr="005C2F63">
        <w:rPr>
          <w:rFonts w:ascii="Lucida Sans Unicode" w:hAnsi="Lucida Sans Unicode" w:cs="Lucida Sans Unicode"/>
          <w:sz w:val="20"/>
          <w:szCs w:val="20"/>
        </w:rPr>
        <w:t>P</w:t>
      </w:r>
      <w:r w:rsidRPr="005C2F63">
        <w:rPr>
          <w:rFonts w:ascii="Lucida Sans Unicode" w:hAnsi="Lucida Sans Unicode" w:cs="Lucida Sans Unicode"/>
          <w:sz w:val="20"/>
          <w:szCs w:val="20"/>
        </w:rPr>
        <w:t>olítico</w:t>
      </w:r>
      <w:r w:rsidR="4C8E302F" w:rsidRPr="005C2F63">
        <w:rPr>
          <w:rFonts w:ascii="Lucida Sans Unicode" w:hAnsi="Lucida Sans Unicode" w:cs="Lucida Sans Unicode"/>
          <w:sz w:val="20"/>
          <w:szCs w:val="20"/>
        </w:rPr>
        <w:t>-</w:t>
      </w:r>
      <w:r w:rsidR="28D8B7A1" w:rsidRPr="005C2F63">
        <w:rPr>
          <w:rFonts w:ascii="Lucida Sans Unicode" w:hAnsi="Lucida Sans Unicode" w:cs="Lucida Sans Unicode"/>
          <w:sz w:val="20"/>
          <w:szCs w:val="20"/>
        </w:rPr>
        <w:t>E</w:t>
      </w:r>
      <w:r w:rsidRPr="005C2F63">
        <w:rPr>
          <w:rFonts w:ascii="Lucida Sans Unicode" w:hAnsi="Lucida Sans Unicode" w:cs="Lucida Sans Unicode"/>
          <w:sz w:val="20"/>
          <w:szCs w:val="20"/>
        </w:rPr>
        <w:t xml:space="preserve">lectorales del </w:t>
      </w:r>
      <w:r w:rsidR="00940867" w:rsidRPr="005C2F63">
        <w:rPr>
          <w:rFonts w:ascii="Lucida Sans Unicode" w:hAnsi="Lucida Sans Unicode" w:cs="Lucida Sans Unicode"/>
          <w:sz w:val="20"/>
          <w:szCs w:val="20"/>
        </w:rPr>
        <w:t>C</w:t>
      </w:r>
      <w:r w:rsidRPr="005C2F63">
        <w:rPr>
          <w:rFonts w:ascii="Lucida Sans Unicode" w:hAnsi="Lucida Sans Unicode" w:cs="Lucida Sans Unicode"/>
          <w:sz w:val="20"/>
          <w:szCs w:val="20"/>
        </w:rPr>
        <w:t xml:space="preserve">iudadano, </w:t>
      </w:r>
      <w:r w:rsidR="00940867" w:rsidRPr="005C2F63">
        <w:rPr>
          <w:rFonts w:ascii="Lucida Sans Unicode" w:hAnsi="Lucida Sans Unicode" w:cs="Lucida Sans Unicode"/>
          <w:sz w:val="20"/>
          <w:szCs w:val="20"/>
        </w:rPr>
        <w:t>mismo que se radicó con el número de expediente JDC-113/2024</w:t>
      </w:r>
      <w:r w:rsidR="005C2F63" w:rsidRPr="005C2F63">
        <w:rPr>
          <w:rStyle w:val="Refdenotaalpie"/>
          <w:rFonts w:ascii="Lucida Sans Unicode" w:hAnsi="Lucida Sans Unicode" w:cs="Lucida Sans Unicode"/>
          <w:sz w:val="20"/>
          <w:szCs w:val="20"/>
        </w:rPr>
        <w:footnoteReference w:id="22"/>
      </w:r>
      <w:r w:rsidR="00940867" w:rsidRPr="005C2F63">
        <w:rPr>
          <w:rFonts w:ascii="Lucida Sans Unicode" w:hAnsi="Lucida Sans Unicode" w:cs="Lucida Sans Unicode"/>
          <w:sz w:val="20"/>
          <w:szCs w:val="20"/>
        </w:rPr>
        <w:t xml:space="preserve"> </w:t>
      </w:r>
      <w:r w:rsidR="005C2F63" w:rsidRPr="005C2F63">
        <w:rPr>
          <w:rFonts w:ascii="Lucida Sans Unicode" w:hAnsi="Lucida Sans Unicode" w:cs="Lucida Sans Unicode"/>
          <w:sz w:val="20"/>
          <w:szCs w:val="20"/>
        </w:rPr>
        <w:t xml:space="preserve">del índice del </w:t>
      </w:r>
      <w:r w:rsidRPr="005C2F63">
        <w:rPr>
          <w:rFonts w:ascii="Lucida Sans Unicode" w:hAnsi="Lucida Sans Unicode" w:cs="Lucida Sans Unicode"/>
          <w:sz w:val="20"/>
          <w:szCs w:val="20"/>
        </w:rPr>
        <w:t>Tribunal Electoral del Estado de Jalisco.</w:t>
      </w:r>
    </w:p>
    <w:p w14:paraId="36096DE9" w14:textId="77777777" w:rsidR="00F920D6" w:rsidRPr="0057746D" w:rsidRDefault="00F920D6" w:rsidP="386DFC2D">
      <w:pPr>
        <w:spacing w:after="0" w:line="276" w:lineRule="auto"/>
        <w:jc w:val="both"/>
        <w:rPr>
          <w:rFonts w:ascii="Lucida Sans Unicode" w:eastAsia="Calibri" w:hAnsi="Lucida Sans Unicode" w:cs="Lucida Sans Unicode"/>
          <w:color w:val="000000" w:themeColor="text1"/>
          <w:sz w:val="20"/>
          <w:szCs w:val="20"/>
          <w:lang w:val="es-ES"/>
        </w:rPr>
      </w:pPr>
    </w:p>
    <w:p w14:paraId="609EB353" w14:textId="2F36494C" w:rsidR="00A83D93" w:rsidRPr="0057746D" w:rsidRDefault="00097B2C" w:rsidP="00A83D93">
      <w:pPr>
        <w:spacing w:after="0" w:line="276" w:lineRule="auto"/>
        <w:jc w:val="both"/>
        <w:rPr>
          <w:rFonts w:ascii="Lucida Sans Unicode" w:eastAsia="Lucida Sans Unicode" w:hAnsi="Lucida Sans Unicode" w:cs="Lucida Sans Unicode"/>
          <w:sz w:val="20"/>
          <w:szCs w:val="20"/>
          <w:lang w:val="es-ES"/>
        </w:rPr>
      </w:pPr>
      <w:r>
        <w:rPr>
          <w:rFonts w:ascii="Lucida Sans Unicode" w:eastAsia="Calibri" w:hAnsi="Lucida Sans Unicode" w:cs="Lucida Sans Unicode"/>
          <w:b/>
          <w:bCs/>
          <w:color w:val="000000" w:themeColor="text1"/>
          <w:sz w:val="20"/>
          <w:szCs w:val="20"/>
          <w:lang w:val="es-ES"/>
        </w:rPr>
        <w:t>20</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DE LA FORMA DE PRESENTACIÓN DE LAS SOLICITUDES DE SUSTITUCIÓN, ASÍ COMO LA FECHA LÍMITE PARA LA PRESENTACIÓN DE LAS MISMAS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3"/>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8A105E6" w14:textId="77777777" w:rsidR="00097B2C" w:rsidRDefault="00097B2C" w:rsidP="00A83D93">
      <w:pPr>
        <w:spacing w:after="0" w:line="276" w:lineRule="auto"/>
        <w:jc w:val="both"/>
        <w:rPr>
          <w:rFonts w:ascii="Lucida Sans Unicode" w:eastAsia="Lucida Sans Unicode" w:hAnsi="Lucida Sans Unicode" w:cs="Lucida Sans Unicode"/>
          <w:sz w:val="20"/>
          <w:szCs w:val="20"/>
          <w:lang w:val="es"/>
        </w:rPr>
      </w:pPr>
    </w:p>
    <w:p w14:paraId="5EBE316B" w14:textId="11CA45FE" w:rsidR="00097B2C" w:rsidRDefault="00097B2C" w:rsidP="00097B2C">
      <w:pPr>
        <w:spacing w:after="0" w:line="276" w:lineRule="auto"/>
        <w:jc w:val="both"/>
        <w:rPr>
          <w:rFonts w:ascii="Lucida Sans Unicode" w:eastAsia="Calibri" w:hAnsi="Lucida Sans Unicode" w:cs="Lucida Sans Unicode"/>
          <w:color w:val="000000" w:themeColor="text1"/>
          <w:sz w:val="20"/>
          <w:szCs w:val="20"/>
          <w:lang w:val="es-ES"/>
        </w:rPr>
      </w:pPr>
      <w:r w:rsidRPr="00097B2C">
        <w:rPr>
          <w:rFonts w:ascii="Lucida Sans Unicode" w:eastAsia="Lucida Sans Unicode" w:hAnsi="Lucida Sans Unicode" w:cs="Lucida Sans Unicode"/>
          <w:b/>
          <w:bCs/>
          <w:sz w:val="20"/>
          <w:szCs w:val="20"/>
          <w:lang w:val="es"/>
        </w:rPr>
        <w:t>21. CUMPLIMIENTO DE LA SENTENCIA DEL JUICIO PARA LA PROTECCIÓN DE LOS DERECHOS POLÍTICO</w:t>
      </w:r>
      <w:r>
        <w:rPr>
          <w:rFonts w:ascii="Lucida Sans Unicode" w:eastAsia="Lucida Sans Unicode" w:hAnsi="Lucida Sans Unicode" w:cs="Lucida Sans Unicode"/>
          <w:b/>
          <w:bCs/>
          <w:sz w:val="20"/>
          <w:szCs w:val="20"/>
          <w:lang w:val="es"/>
        </w:rPr>
        <w:t>-</w:t>
      </w:r>
      <w:r w:rsidRPr="00097B2C">
        <w:rPr>
          <w:rFonts w:ascii="Lucida Sans Unicode" w:eastAsia="Lucida Sans Unicode" w:hAnsi="Lucida Sans Unicode" w:cs="Lucida Sans Unicode"/>
          <w:b/>
          <w:bCs/>
          <w:sz w:val="20"/>
          <w:szCs w:val="20"/>
          <w:lang w:val="es"/>
        </w:rPr>
        <w:t xml:space="preserve">ELECTORALES DEL CIUDADANO CON NÚMERO DE EXPEDIENTE JDC-113/2024. </w:t>
      </w:r>
      <w:r w:rsidRPr="00097B2C">
        <w:rPr>
          <w:rFonts w:ascii="Lucida Sans Unicode" w:eastAsia="Lucida Sans Unicode" w:hAnsi="Lucida Sans Unicode" w:cs="Lucida Sans Unicode"/>
          <w:sz w:val="20"/>
          <w:szCs w:val="20"/>
          <w:lang w:val="es"/>
        </w:rPr>
        <w:t xml:space="preserve">El veinticinco de abril en la décima primera sesión extraordinaria urgente, </w:t>
      </w:r>
      <w:r w:rsidRPr="0057746D">
        <w:rPr>
          <w:rFonts w:ascii="Lucida Sans Unicode" w:eastAsia="Calibri" w:hAnsi="Lucida Sans Unicode" w:cs="Lucida Sans Unicode"/>
          <w:color w:val="000000" w:themeColor="text1"/>
          <w:sz w:val="20"/>
          <w:szCs w:val="20"/>
          <w:lang w:val="es-ES"/>
        </w:rPr>
        <w:t xml:space="preserve">este Consejo General, </w:t>
      </w:r>
      <w:r w:rsidRPr="0057746D">
        <w:rPr>
          <w:rFonts w:ascii="Lucida Sans Unicode" w:eastAsia="Calibri" w:hAnsi="Lucida Sans Unicode" w:cs="Lucida Sans Unicode"/>
          <w:color w:val="000000" w:themeColor="text1"/>
          <w:sz w:val="20"/>
          <w:szCs w:val="20"/>
          <w:lang w:val="es-ES"/>
        </w:rPr>
        <w:lastRenderedPageBreak/>
        <w:t>aprobó el acuerdo identificado con la clave alfanumérica IEPC-ACG-</w:t>
      </w:r>
      <w:r>
        <w:rPr>
          <w:rFonts w:ascii="Lucida Sans Unicode" w:eastAsia="Calibri" w:hAnsi="Lucida Sans Unicode" w:cs="Lucida Sans Unicode"/>
          <w:color w:val="000000" w:themeColor="text1"/>
          <w:sz w:val="20"/>
          <w:szCs w:val="20"/>
          <w:lang w:val="es-ES"/>
        </w:rPr>
        <w:t>109</w:t>
      </w:r>
      <w:r w:rsidRPr="0057746D">
        <w:rPr>
          <w:rFonts w:ascii="Lucida Sans Unicode" w:eastAsia="Calibri" w:hAnsi="Lucida Sans Unicode" w:cs="Lucida Sans Unicode"/>
          <w:color w:val="000000" w:themeColor="text1"/>
          <w:sz w:val="20"/>
          <w:szCs w:val="20"/>
          <w:lang w:val="es-ES"/>
        </w:rPr>
        <w:t>/2024</w:t>
      </w:r>
      <w:r w:rsidRPr="0057746D">
        <w:rPr>
          <w:rStyle w:val="Refdenotaalpie"/>
          <w:rFonts w:ascii="Lucida Sans Unicode" w:eastAsia="Calibri" w:hAnsi="Lucida Sans Unicode" w:cs="Lucida Sans Unicode"/>
          <w:color w:val="000000" w:themeColor="text1"/>
          <w:sz w:val="20"/>
          <w:szCs w:val="20"/>
          <w:lang w:val="es-ES"/>
        </w:rPr>
        <w:footnoteReference w:id="24"/>
      </w:r>
      <w:r w:rsidRPr="0057746D">
        <w:rPr>
          <w:rFonts w:ascii="Lucida Sans Unicode" w:eastAsia="Calibri" w:hAnsi="Lucida Sans Unicode" w:cs="Lucida Sans Unicode"/>
          <w:color w:val="000000" w:themeColor="text1"/>
          <w:sz w:val="20"/>
          <w:szCs w:val="20"/>
          <w:lang w:val="es-ES"/>
        </w:rPr>
        <w:t xml:space="preserve">, mediante </w:t>
      </w:r>
      <w:r>
        <w:rPr>
          <w:rFonts w:ascii="Lucida Sans Unicode" w:eastAsia="Calibri" w:hAnsi="Lucida Sans Unicode" w:cs="Lucida Sans Unicode"/>
          <w:color w:val="000000" w:themeColor="text1"/>
          <w:sz w:val="20"/>
          <w:szCs w:val="20"/>
          <w:lang w:val="es-ES"/>
        </w:rPr>
        <w:t>el</w:t>
      </w:r>
      <w:r w:rsidRPr="0057746D">
        <w:rPr>
          <w:rFonts w:ascii="Lucida Sans Unicode" w:eastAsia="Calibri" w:hAnsi="Lucida Sans Unicode" w:cs="Lucida Sans Unicode"/>
          <w:color w:val="000000" w:themeColor="text1"/>
          <w:sz w:val="20"/>
          <w:szCs w:val="20"/>
          <w:lang w:val="es-ES"/>
        </w:rPr>
        <w:t xml:space="preserve"> cual</w:t>
      </w:r>
      <w:r>
        <w:rPr>
          <w:rFonts w:ascii="Lucida Sans Unicode" w:eastAsia="Calibri" w:hAnsi="Lucida Sans Unicode" w:cs="Lucida Sans Unicode"/>
          <w:color w:val="000000" w:themeColor="text1"/>
          <w:sz w:val="20"/>
          <w:szCs w:val="20"/>
          <w:lang w:val="es-ES"/>
        </w:rPr>
        <w:t xml:space="preserve"> dio cumplimiento a, entre otras, la sentencia del Juicio para la Protección de los Derechos Político-Electorales del Ciudadano con número de expediente JDC-113/2024 que</w:t>
      </w:r>
      <w:r w:rsidRPr="0057746D">
        <w:rPr>
          <w:rFonts w:ascii="Lucida Sans Unicode" w:eastAsia="Calibri" w:hAnsi="Lucida Sans Unicode" w:cs="Lucida Sans Unicode"/>
          <w:color w:val="000000" w:themeColor="text1"/>
          <w:sz w:val="20"/>
          <w:szCs w:val="20"/>
          <w:lang w:val="es-ES"/>
        </w:rPr>
        <w:t xml:space="preserve"> resolvió la procedencia de las solicitudes de registro de candidaturas a munícipes de la coalición </w:t>
      </w:r>
      <w:r w:rsidRPr="0057746D">
        <w:rPr>
          <w:rFonts w:ascii="Lucida Sans Unicode" w:eastAsia="Calibri" w:hAnsi="Lucida Sans Unicode" w:cs="Lucida Sans Unicode"/>
          <w:b/>
          <w:bCs/>
          <w:color w:val="000000" w:themeColor="text1"/>
          <w:sz w:val="20"/>
          <w:szCs w:val="20"/>
          <w:lang w:val="es-ES"/>
        </w:rPr>
        <w:t>“SIGAMOS HACIENDO HISTORIA EN JALISCO”</w:t>
      </w:r>
      <w:r w:rsidRPr="0057746D">
        <w:rPr>
          <w:rFonts w:ascii="Lucida Sans Unicode" w:eastAsia="Calibri" w:hAnsi="Lucida Sans Unicode" w:cs="Lucida Sans Unicode"/>
          <w:color w:val="000000" w:themeColor="text1"/>
          <w:sz w:val="20"/>
          <w:szCs w:val="20"/>
          <w:lang w:val="es-ES"/>
        </w:rPr>
        <w:t>, para el Proceso Electoral Local Concurrente 2023-2024</w:t>
      </w:r>
      <w:r>
        <w:rPr>
          <w:rFonts w:ascii="Lucida Sans Unicode" w:eastAsia="Calibri" w:hAnsi="Lucida Sans Unicode" w:cs="Lucida Sans Unicode"/>
          <w:color w:val="000000" w:themeColor="text1"/>
          <w:sz w:val="20"/>
          <w:szCs w:val="20"/>
          <w:lang w:val="es-ES"/>
        </w:rPr>
        <w:t xml:space="preserve"> correspondientes al municipio de </w:t>
      </w:r>
      <w:r w:rsidRPr="00097B2C">
        <w:rPr>
          <w:rFonts w:ascii="Lucida Sans Unicode" w:eastAsia="Calibri" w:hAnsi="Lucida Sans Unicode" w:cs="Lucida Sans Unicode"/>
          <w:b/>
          <w:bCs/>
          <w:color w:val="000000" w:themeColor="text1"/>
          <w:sz w:val="20"/>
          <w:szCs w:val="20"/>
          <w:lang w:val="es-ES"/>
        </w:rPr>
        <w:t>Tuxcueca</w:t>
      </w:r>
      <w:r>
        <w:rPr>
          <w:rFonts w:ascii="Lucida Sans Unicode" w:eastAsia="Calibri" w:hAnsi="Lucida Sans Unicode" w:cs="Lucida Sans Unicode"/>
          <w:color w:val="000000" w:themeColor="text1"/>
          <w:sz w:val="20"/>
          <w:szCs w:val="20"/>
          <w:lang w:val="es-ES"/>
        </w:rPr>
        <w:t>, Jalisco.</w:t>
      </w:r>
    </w:p>
    <w:p w14:paraId="01B5A249" w14:textId="417AC4B1" w:rsidR="00097B2C" w:rsidRPr="00097B2C" w:rsidRDefault="00097B2C" w:rsidP="00A83D93">
      <w:pPr>
        <w:spacing w:after="0" w:line="276" w:lineRule="auto"/>
        <w:jc w:val="both"/>
        <w:rPr>
          <w:rFonts w:ascii="Lucida Sans Unicode" w:eastAsia="Lucida Sans Unicode" w:hAnsi="Lucida Sans Unicode" w:cs="Lucida Sans Unicode"/>
          <w:sz w:val="20"/>
          <w:szCs w:val="20"/>
          <w:lang w:val="es-ES"/>
        </w:rPr>
      </w:pPr>
    </w:p>
    <w:p w14:paraId="5D1E68FD" w14:textId="48405374" w:rsidR="00CD42A7" w:rsidRPr="00F94268" w:rsidRDefault="00097B2C" w:rsidP="00CD42A7">
      <w:pPr>
        <w:spacing w:after="0" w:line="276" w:lineRule="auto"/>
        <w:jc w:val="both"/>
        <w:rPr>
          <w:rFonts w:ascii="Lucida Sans Unicode" w:eastAsia="Calibri" w:hAnsi="Lucida Sans Unicode" w:cs="Lucida Sans Unicode"/>
          <w:color w:val="000000"/>
          <w:sz w:val="20"/>
          <w:szCs w:val="20"/>
          <w:lang w:val="es-ES"/>
        </w:rPr>
      </w:pPr>
      <w:r w:rsidRPr="00F94268">
        <w:rPr>
          <w:rFonts w:ascii="Lucida Sans Unicode" w:eastAsia="Calibri" w:hAnsi="Lucida Sans Unicode" w:cs="Lucida Sans Unicode"/>
          <w:b/>
          <w:bCs/>
          <w:color w:val="000000" w:themeColor="text1"/>
          <w:sz w:val="20"/>
          <w:szCs w:val="20"/>
          <w:lang w:val="es-ES"/>
        </w:rPr>
        <w:t>22</w:t>
      </w:r>
      <w:r w:rsidR="0023442F" w:rsidRPr="00F94268">
        <w:rPr>
          <w:rFonts w:ascii="Lucida Sans Unicode" w:eastAsia="Calibri" w:hAnsi="Lucida Sans Unicode" w:cs="Lucida Sans Unicode"/>
          <w:b/>
          <w:bCs/>
          <w:color w:val="000000" w:themeColor="text1"/>
          <w:sz w:val="20"/>
          <w:szCs w:val="20"/>
          <w:lang w:val="es-ES"/>
        </w:rPr>
        <w:t xml:space="preserve">. </w:t>
      </w:r>
      <w:r w:rsidR="1D203862" w:rsidRPr="00F94268">
        <w:rPr>
          <w:rFonts w:ascii="Lucida Sans Unicode" w:eastAsia="Calibri" w:hAnsi="Lucida Sans Unicode" w:cs="Lucida Sans Unicode"/>
          <w:b/>
          <w:bCs/>
          <w:color w:val="000000" w:themeColor="text1"/>
          <w:sz w:val="20"/>
          <w:szCs w:val="20"/>
          <w:lang w:val="es-ES"/>
        </w:rPr>
        <w:t>PRESENTACIÓN DE RENUNCIA.</w:t>
      </w:r>
      <w:r w:rsidR="1D203862" w:rsidRPr="00F94268">
        <w:rPr>
          <w:rFonts w:ascii="Lucida Sans Unicode" w:eastAsia="Calibri" w:hAnsi="Lucida Sans Unicode" w:cs="Lucida Sans Unicode"/>
          <w:color w:val="000000" w:themeColor="text1"/>
          <w:sz w:val="20"/>
          <w:szCs w:val="20"/>
          <w:lang w:val="es-ES"/>
        </w:rPr>
        <w:t xml:space="preserve"> </w:t>
      </w:r>
      <w:r w:rsidR="641445A6" w:rsidRPr="00F94268">
        <w:rPr>
          <w:rFonts w:ascii="Lucida Sans Unicode" w:eastAsia="Calibri" w:hAnsi="Lucida Sans Unicode" w:cs="Lucida Sans Unicode"/>
          <w:color w:val="000000" w:themeColor="text1"/>
          <w:sz w:val="20"/>
          <w:szCs w:val="20"/>
          <w:lang w:val="es-ES"/>
        </w:rPr>
        <w:t>En la fecha señalada en la tabl</w:t>
      </w:r>
      <w:r w:rsidR="0C504D0E" w:rsidRPr="00F94268">
        <w:rPr>
          <w:rFonts w:ascii="Lucida Sans Unicode" w:eastAsia="Calibri" w:hAnsi="Lucida Sans Unicode" w:cs="Lucida Sans Unicode"/>
          <w:color w:val="000000" w:themeColor="text1"/>
          <w:sz w:val="20"/>
          <w:szCs w:val="20"/>
          <w:lang w:val="es-ES"/>
        </w:rPr>
        <w:t>a</w:t>
      </w:r>
      <w:r w:rsidR="641445A6" w:rsidRPr="00F94268">
        <w:rPr>
          <w:rFonts w:ascii="Lucida Sans Unicode" w:eastAsia="Calibri" w:hAnsi="Lucida Sans Unicode" w:cs="Lucida Sans Unicode"/>
          <w:color w:val="000000" w:themeColor="text1"/>
          <w:sz w:val="20"/>
          <w:szCs w:val="20"/>
          <w:lang w:val="es-ES"/>
        </w:rPr>
        <w:t xml:space="preserve"> que se inserta a continuación, </w:t>
      </w:r>
      <w:r w:rsidR="42A1D924" w:rsidRPr="00F94268">
        <w:rPr>
          <w:rFonts w:ascii="Lucida Sans Unicode" w:eastAsia="Calibri" w:hAnsi="Lucida Sans Unicode" w:cs="Lucida Sans Unicode"/>
          <w:color w:val="000000" w:themeColor="text1"/>
          <w:sz w:val="20"/>
          <w:szCs w:val="20"/>
          <w:lang w:val="es-ES"/>
        </w:rPr>
        <w:t>s</w:t>
      </w:r>
      <w:r w:rsidR="003644C2" w:rsidRPr="00F94268">
        <w:rPr>
          <w:rFonts w:ascii="Lucida Sans Unicode" w:eastAsia="Calibri" w:hAnsi="Lucida Sans Unicode" w:cs="Lucida Sans Unicode"/>
          <w:color w:val="000000" w:themeColor="text1"/>
          <w:sz w:val="20"/>
          <w:szCs w:val="20"/>
          <w:lang w:val="es-ES"/>
        </w:rPr>
        <w:t>e</w:t>
      </w:r>
      <w:r w:rsidR="2657A27B" w:rsidRPr="00F94268">
        <w:rPr>
          <w:rFonts w:ascii="Lucida Sans Unicode" w:eastAsia="Calibri" w:hAnsi="Lucida Sans Unicode" w:cs="Lucida Sans Unicode"/>
          <w:color w:val="000000" w:themeColor="text1"/>
          <w:sz w:val="20"/>
          <w:szCs w:val="20"/>
          <w:lang w:val="es-ES"/>
        </w:rPr>
        <w:t xml:space="preserve"> present</w:t>
      </w:r>
      <w:r w:rsidR="006D3547" w:rsidRPr="00F94268">
        <w:rPr>
          <w:rFonts w:ascii="Lucida Sans Unicode" w:eastAsia="Calibri" w:hAnsi="Lucida Sans Unicode" w:cs="Lucida Sans Unicode"/>
          <w:color w:val="000000" w:themeColor="text1"/>
          <w:sz w:val="20"/>
          <w:szCs w:val="20"/>
          <w:lang w:val="es-ES"/>
        </w:rPr>
        <w:t>ó</w:t>
      </w:r>
      <w:r w:rsidR="2657A27B" w:rsidRPr="00F94268">
        <w:rPr>
          <w:rFonts w:ascii="Lucida Sans Unicode" w:eastAsia="Calibri" w:hAnsi="Lucida Sans Unicode" w:cs="Lucida Sans Unicode"/>
          <w:b/>
          <w:bCs/>
          <w:color w:val="000000" w:themeColor="text1"/>
          <w:sz w:val="20"/>
          <w:szCs w:val="20"/>
          <w:lang w:val="es-ES"/>
        </w:rPr>
        <w:t xml:space="preserve"> </w:t>
      </w:r>
      <w:r w:rsidR="2657A27B" w:rsidRPr="00F94268">
        <w:rPr>
          <w:rFonts w:ascii="Lucida Sans Unicode" w:eastAsia="Calibri" w:hAnsi="Lucida Sans Unicode" w:cs="Lucida Sans Unicode"/>
          <w:color w:val="000000" w:themeColor="text1"/>
          <w:sz w:val="20"/>
          <w:szCs w:val="20"/>
          <w:lang w:val="es-ES"/>
        </w:rPr>
        <w:t>e</w:t>
      </w:r>
      <w:r w:rsidR="10D1F990" w:rsidRPr="00F94268">
        <w:rPr>
          <w:rFonts w:ascii="Lucida Sans Unicode" w:eastAsia="Calibri" w:hAnsi="Lucida Sans Unicode" w:cs="Lucida Sans Unicode"/>
          <w:color w:val="000000" w:themeColor="text1"/>
          <w:sz w:val="20"/>
          <w:szCs w:val="20"/>
          <w:lang w:val="es-ES"/>
        </w:rPr>
        <w:t>n la Oficialía de Partes de este Instituto</w:t>
      </w:r>
      <w:r w:rsidR="00BE3065" w:rsidRPr="00F94268">
        <w:rPr>
          <w:rFonts w:ascii="Lucida Sans Unicode" w:eastAsia="Calibri" w:hAnsi="Lucida Sans Unicode" w:cs="Lucida Sans Unicode"/>
          <w:color w:val="000000" w:themeColor="text1"/>
          <w:sz w:val="20"/>
          <w:szCs w:val="20"/>
          <w:lang w:val="es-ES"/>
        </w:rPr>
        <w:t xml:space="preserve">, </w:t>
      </w:r>
      <w:r w:rsidR="58B50CA1" w:rsidRPr="00F94268">
        <w:rPr>
          <w:rFonts w:ascii="Lucida Sans Unicode" w:eastAsia="Calibri" w:hAnsi="Lucida Sans Unicode" w:cs="Lucida Sans Unicode"/>
          <w:color w:val="000000" w:themeColor="text1"/>
          <w:sz w:val="20"/>
          <w:szCs w:val="20"/>
          <w:lang w:val="es-ES"/>
        </w:rPr>
        <w:t>la renuncia</w:t>
      </w:r>
      <w:r w:rsidR="00FD2A7F" w:rsidRPr="00F94268">
        <w:rPr>
          <w:rFonts w:ascii="Lucida Sans Unicode" w:eastAsia="Calibri" w:hAnsi="Lucida Sans Unicode" w:cs="Lucida Sans Unicode"/>
          <w:color w:val="000000" w:themeColor="text1"/>
          <w:sz w:val="20"/>
          <w:szCs w:val="20"/>
          <w:lang w:val="es-ES"/>
        </w:rPr>
        <w:t xml:space="preserve"> de la persona siguiente</w:t>
      </w:r>
      <w:r w:rsidR="671133D0" w:rsidRPr="00F94268">
        <w:rPr>
          <w:rFonts w:ascii="Lucida Sans Unicode" w:eastAsia="Calibri" w:hAnsi="Lucida Sans Unicode" w:cs="Lucida Sans Unicode"/>
          <w:color w:val="000000" w:themeColor="text1"/>
          <w:sz w:val="20"/>
          <w:szCs w:val="20"/>
          <w:lang w:val="es-ES"/>
        </w:rPr>
        <w:t>:</w:t>
      </w:r>
    </w:p>
    <w:p w14:paraId="58566FEB" w14:textId="77777777" w:rsidR="00123DC9" w:rsidRPr="00F94268" w:rsidRDefault="00123DC9" w:rsidP="00CD42A7">
      <w:pPr>
        <w:spacing w:after="0" w:line="276" w:lineRule="auto"/>
        <w:jc w:val="both"/>
        <w:rPr>
          <w:rFonts w:ascii="Lucida Sans Unicode" w:eastAsia="Calibri" w:hAnsi="Lucida Sans Unicode" w:cs="Lucida Sans Unicode"/>
          <w:color w:val="000000"/>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1"/>
        <w:gridCol w:w="862"/>
        <w:gridCol w:w="2872"/>
        <w:gridCol w:w="2012"/>
        <w:gridCol w:w="1334"/>
      </w:tblGrid>
      <w:tr w:rsidR="002622DB" w:rsidRPr="00F94268" w14:paraId="38E2B8E2" w14:textId="77777777" w:rsidTr="2B35E755">
        <w:trPr>
          <w:trHeight w:val="510"/>
        </w:trPr>
        <w:tc>
          <w:tcPr>
            <w:tcW w:w="1041" w:type="pct"/>
            <w:shd w:val="clear" w:color="auto" w:fill="00778E"/>
            <w:vAlign w:val="center"/>
            <w:hideMark/>
          </w:tcPr>
          <w:p w14:paraId="69B12395" w14:textId="77777777" w:rsidR="002622DB" w:rsidRPr="00F9426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FECHA PRESENTACIÓN</w:t>
            </w:r>
          </w:p>
        </w:tc>
        <w:tc>
          <w:tcPr>
            <w:tcW w:w="482" w:type="pct"/>
            <w:shd w:val="clear" w:color="auto" w:fill="00778E"/>
            <w:vAlign w:val="center"/>
            <w:hideMark/>
          </w:tcPr>
          <w:p w14:paraId="4BAEF693" w14:textId="77777777" w:rsidR="002622DB" w:rsidRPr="00F9426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FOLIO</w:t>
            </w:r>
          </w:p>
        </w:tc>
        <w:tc>
          <w:tcPr>
            <w:tcW w:w="1606" w:type="pct"/>
            <w:shd w:val="clear" w:color="auto" w:fill="00778E"/>
            <w:vAlign w:val="center"/>
            <w:hideMark/>
          </w:tcPr>
          <w:p w14:paraId="12365161" w14:textId="77777777" w:rsidR="002622DB" w:rsidRPr="00F9426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NOMBRE</w:t>
            </w:r>
          </w:p>
        </w:tc>
        <w:tc>
          <w:tcPr>
            <w:tcW w:w="1125" w:type="pct"/>
            <w:shd w:val="clear" w:color="auto" w:fill="00778E"/>
            <w:vAlign w:val="center"/>
            <w:hideMark/>
          </w:tcPr>
          <w:p w14:paraId="48DC9FE6" w14:textId="77777777" w:rsidR="002622DB" w:rsidRPr="00F9426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MUNICIPIO</w:t>
            </w:r>
          </w:p>
        </w:tc>
        <w:tc>
          <w:tcPr>
            <w:tcW w:w="746" w:type="pct"/>
            <w:shd w:val="clear" w:color="auto" w:fill="00778E"/>
            <w:vAlign w:val="center"/>
            <w:hideMark/>
          </w:tcPr>
          <w:p w14:paraId="52EF1418" w14:textId="77777777" w:rsidR="002622DB" w:rsidRPr="00F9426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POSICIÓN EN LA PLANILLA</w:t>
            </w:r>
          </w:p>
        </w:tc>
      </w:tr>
      <w:tr w:rsidR="002622DB" w:rsidRPr="00F94268" w14:paraId="22195100" w14:textId="77777777" w:rsidTr="2B35E755">
        <w:trPr>
          <w:trHeight w:val="300"/>
        </w:trPr>
        <w:tc>
          <w:tcPr>
            <w:tcW w:w="1041" w:type="pct"/>
            <w:shd w:val="clear" w:color="auto" w:fill="auto"/>
            <w:vAlign w:val="center"/>
            <w:hideMark/>
          </w:tcPr>
          <w:p w14:paraId="6CDB799C" w14:textId="6E9526C9" w:rsidR="002622DB" w:rsidRPr="00F94268" w:rsidRDefault="00097B2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03</w:t>
            </w:r>
            <w:r w:rsidR="70954A6C" w:rsidRPr="00F94268">
              <w:rPr>
                <w:rFonts w:ascii="Lucida Sans Unicode" w:eastAsia="Times New Roman" w:hAnsi="Lucida Sans Unicode" w:cs="Lucida Sans Unicode"/>
                <w:color w:val="000000" w:themeColor="text1"/>
                <w:sz w:val="16"/>
                <w:szCs w:val="16"/>
                <w:lang w:eastAsia="es-MX"/>
              </w:rPr>
              <w:t xml:space="preserve"> de </w:t>
            </w:r>
            <w:r w:rsidRPr="00F94268">
              <w:rPr>
                <w:rFonts w:ascii="Lucida Sans Unicode" w:eastAsia="Times New Roman" w:hAnsi="Lucida Sans Unicode" w:cs="Lucida Sans Unicode"/>
                <w:color w:val="000000" w:themeColor="text1"/>
                <w:sz w:val="16"/>
                <w:szCs w:val="16"/>
                <w:lang w:eastAsia="es-MX"/>
              </w:rPr>
              <w:t>mayo</w:t>
            </w:r>
            <w:r w:rsidR="70954A6C" w:rsidRPr="00F94268">
              <w:rPr>
                <w:rFonts w:ascii="Lucida Sans Unicode" w:eastAsia="Times New Roman" w:hAnsi="Lucida Sans Unicode" w:cs="Lucida Sans Unicode"/>
                <w:color w:val="000000" w:themeColor="text1"/>
                <w:sz w:val="16"/>
                <w:szCs w:val="16"/>
                <w:lang w:eastAsia="es-MX"/>
              </w:rPr>
              <w:t xml:space="preserve"> de 2024</w:t>
            </w:r>
          </w:p>
        </w:tc>
        <w:tc>
          <w:tcPr>
            <w:tcW w:w="482" w:type="pct"/>
            <w:shd w:val="clear" w:color="auto" w:fill="auto"/>
            <w:vAlign w:val="center"/>
            <w:hideMark/>
          </w:tcPr>
          <w:p w14:paraId="3AD548C3" w14:textId="3E54821A" w:rsidR="002622DB" w:rsidRPr="00F94268" w:rsidRDefault="00097B2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15187</w:t>
            </w:r>
          </w:p>
        </w:tc>
        <w:tc>
          <w:tcPr>
            <w:tcW w:w="1606" w:type="pct"/>
            <w:shd w:val="clear" w:color="auto" w:fill="auto"/>
            <w:vAlign w:val="center"/>
            <w:hideMark/>
          </w:tcPr>
          <w:p w14:paraId="23553AAE" w14:textId="749DE538" w:rsidR="002622DB" w:rsidRPr="00F94268" w:rsidRDefault="00F9677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Iván Ruvalcaba Hernández</w:t>
            </w:r>
          </w:p>
        </w:tc>
        <w:tc>
          <w:tcPr>
            <w:tcW w:w="1125" w:type="pct"/>
            <w:shd w:val="clear" w:color="auto" w:fill="auto"/>
            <w:vAlign w:val="center"/>
            <w:hideMark/>
          </w:tcPr>
          <w:p w14:paraId="17B8F6E3" w14:textId="224AA4B3" w:rsidR="002622DB" w:rsidRPr="00F94268" w:rsidRDefault="00097B2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Tuxcueca</w:t>
            </w:r>
          </w:p>
        </w:tc>
        <w:tc>
          <w:tcPr>
            <w:tcW w:w="746" w:type="pct"/>
            <w:shd w:val="clear" w:color="auto" w:fill="auto"/>
            <w:vAlign w:val="center"/>
            <w:hideMark/>
          </w:tcPr>
          <w:p w14:paraId="2DE4157E" w14:textId="327B36DE" w:rsidR="002622DB" w:rsidRPr="00F94268" w:rsidRDefault="70954A6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 xml:space="preserve">Suplente </w:t>
            </w:r>
            <w:r w:rsidR="00097B2C" w:rsidRPr="00F94268">
              <w:rPr>
                <w:rFonts w:ascii="Lucida Sans Unicode" w:eastAsia="Times New Roman" w:hAnsi="Lucida Sans Unicode" w:cs="Lucida Sans Unicode"/>
                <w:color w:val="000000" w:themeColor="text1"/>
                <w:sz w:val="16"/>
                <w:szCs w:val="16"/>
                <w:lang w:eastAsia="es-MX"/>
              </w:rPr>
              <w:t>6</w:t>
            </w:r>
          </w:p>
        </w:tc>
      </w:tr>
    </w:tbl>
    <w:p w14:paraId="33AFD5AE" w14:textId="77777777" w:rsidR="002622DB" w:rsidRPr="00F94268" w:rsidRDefault="002622DB"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75AD0CA5" w:rsidR="00063ECC" w:rsidRPr="00F94268" w:rsidRDefault="007F1EF5" w:rsidP="00D2515B">
      <w:pPr>
        <w:spacing w:after="0" w:line="276" w:lineRule="auto"/>
        <w:jc w:val="both"/>
        <w:rPr>
          <w:rFonts w:ascii="Lucida Sans Unicode" w:eastAsia="Calibri" w:hAnsi="Lucida Sans Unicode" w:cs="Lucida Sans Unicode"/>
          <w:color w:val="000000" w:themeColor="text1"/>
          <w:sz w:val="20"/>
          <w:szCs w:val="20"/>
          <w:lang w:val="es-ES"/>
        </w:rPr>
      </w:pPr>
      <w:r w:rsidRPr="00F94268">
        <w:rPr>
          <w:rFonts w:ascii="Lucida Sans Unicode" w:eastAsia="Calibri" w:hAnsi="Lucida Sans Unicode" w:cs="Lucida Sans Unicode"/>
          <w:b/>
          <w:bCs/>
          <w:color w:val="000000" w:themeColor="text1"/>
          <w:sz w:val="20"/>
          <w:szCs w:val="20"/>
          <w:lang w:val="es-ES"/>
        </w:rPr>
        <w:t>23</w:t>
      </w:r>
      <w:r w:rsidR="1D203862" w:rsidRPr="00F94268">
        <w:rPr>
          <w:rFonts w:ascii="Lucida Sans Unicode" w:eastAsia="Calibri" w:hAnsi="Lucida Sans Unicode" w:cs="Lucida Sans Unicode"/>
          <w:b/>
          <w:bCs/>
          <w:color w:val="000000" w:themeColor="text1"/>
          <w:sz w:val="20"/>
          <w:szCs w:val="20"/>
          <w:lang w:val="es-ES"/>
        </w:rPr>
        <w:t xml:space="preserve">. </w:t>
      </w:r>
      <w:r w:rsidR="671133D0" w:rsidRPr="00F94268">
        <w:rPr>
          <w:rFonts w:ascii="Lucida Sans Unicode" w:eastAsia="Calibri" w:hAnsi="Lucida Sans Unicode" w:cs="Lucida Sans Unicode"/>
          <w:b/>
          <w:bCs/>
          <w:color w:val="000000" w:themeColor="text1"/>
          <w:sz w:val="20"/>
          <w:szCs w:val="20"/>
          <w:lang w:val="es-ES"/>
        </w:rPr>
        <w:t>RATIFICACIÓN DE LA RENUNCIA.</w:t>
      </w:r>
      <w:r w:rsidR="009E30FB" w:rsidRPr="00F94268">
        <w:rPr>
          <w:rFonts w:ascii="Lucida Sans Unicode" w:eastAsia="Calibri" w:hAnsi="Lucida Sans Unicode" w:cs="Lucida Sans Unicode"/>
          <w:color w:val="000000" w:themeColor="text1"/>
          <w:sz w:val="20"/>
          <w:szCs w:val="20"/>
          <w:lang w:val="es-ES"/>
        </w:rPr>
        <w:t xml:space="preserve"> </w:t>
      </w:r>
      <w:r w:rsidR="00F9677C" w:rsidRPr="00F94268">
        <w:rPr>
          <w:rFonts w:ascii="Lucida Sans Unicode" w:eastAsia="Calibri" w:hAnsi="Lucida Sans Unicode" w:cs="Lucida Sans Unicode"/>
          <w:color w:val="000000" w:themeColor="text1"/>
          <w:sz w:val="20"/>
          <w:szCs w:val="20"/>
          <w:lang w:val="es-ES"/>
        </w:rPr>
        <w:t>La persona</w:t>
      </w:r>
      <w:r w:rsidR="7C6C612F" w:rsidRPr="00F94268">
        <w:rPr>
          <w:rFonts w:ascii="Lucida Sans Unicode" w:eastAsia="Calibri" w:hAnsi="Lucida Sans Unicode" w:cs="Lucida Sans Unicode"/>
          <w:color w:val="000000" w:themeColor="text1"/>
          <w:sz w:val="20"/>
          <w:szCs w:val="20"/>
          <w:lang w:val="es-ES"/>
        </w:rPr>
        <w:t xml:space="preserve"> </w:t>
      </w:r>
      <w:r w:rsidR="2C3AC3B7" w:rsidRPr="00F94268">
        <w:rPr>
          <w:rFonts w:ascii="Lucida Sans Unicode" w:eastAsia="Calibri" w:hAnsi="Lucida Sans Unicode" w:cs="Lucida Sans Unicode"/>
          <w:color w:val="000000" w:themeColor="text1"/>
          <w:sz w:val="20"/>
          <w:szCs w:val="20"/>
          <w:lang w:val="es-ES"/>
        </w:rPr>
        <w:t>ciudadan</w:t>
      </w:r>
      <w:r w:rsidR="7C6C612F" w:rsidRPr="00F94268">
        <w:rPr>
          <w:rFonts w:ascii="Lucida Sans Unicode" w:eastAsia="Calibri" w:hAnsi="Lucida Sans Unicode" w:cs="Lucida Sans Unicode"/>
          <w:color w:val="000000" w:themeColor="text1"/>
          <w:sz w:val="20"/>
          <w:szCs w:val="20"/>
          <w:lang w:val="es-ES"/>
        </w:rPr>
        <w:t>a</w:t>
      </w:r>
      <w:r w:rsidR="00063ECC" w:rsidRPr="00F94268">
        <w:rPr>
          <w:rFonts w:ascii="Lucida Sans Unicode" w:eastAsia="Calibri" w:hAnsi="Lucida Sans Unicode" w:cs="Lucida Sans Unicode"/>
          <w:color w:val="000000" w:themeColor="text1"/>
          <w:sz w:val="20"/>
          <w:szCs w:val="20"/>
          <w:lang w:val="es-ES"/>
        </w:rPr>
        <w:t xml:space="preserve"> </w:t>
      </w:r>
      <w:r w:rsidR="00F9677C" w:rsidRPr="00F94268">
        <w:rPr>
          <w:rFonts w:ascii="Lucida Sans Unicode" w:eastAsia="Calibri" w:hAnsi="Lucida Sans Unicode" w:cs="Lucida Sans Unicode"/>
          <w:color w:val="000000" w:themeColor="text1"/>
          <w:sz w:val="20"/>
          <w:szCs w:val="20"/>
          <w:lang w:val="es-ES"/>
        </w:rPr>
        <w:t>Iván Ruvalcaba Hernández</w:t>
      </w:r>
      <w:r w:rsidR="00063ECC" w:rsidRPr="00F94268">
        <w:rPr>
          <w:rFonts w:ascii="Lucida Sans Unicode" w:eastAsia="Calibri" w:hAnsi="Lucida Sans Unicode" w:cs="Lucida Sans Unicode"/>
          <w:color w:val="000000" w:themeColor="text1"/>
          <w:sz w:val="20"/>
          <w:szCs w:val="20"/>
          <w:lang w:val="es-ES"/>
        </w:rPr>
        <w:t xml:space="preserve"> </w:t>
      </w:r>
      <w:r w:rsidR="00590179" w:rsidRPr="00F94268">
        <w:rPr>
          <w:rFonts w:ascii="Lucida Sans Unicode" w:eastAsia="Calibri" w:hAnsi="Lucida Sans Unicode" w:cs="Lucida Sans Unicode"/>
          <w:color w:val="000000" w:themeColor="text1"/>
          <w:sz w:val="20"/>
          <w:szCs w:val="20"/>
          <w:lang w:val="es-ES"/>
        </w:rPr>
        <w:t xml:space="preserve">se </w:t>
      </w:r>
      <w:r w:rsidR="00063ECC" w:rsidRPr="00F94268">
        <w:rPr>
          <w:rFonts w:ascii="Lucida Sans Unicode" w:eastAsia="Calibri" w:hAnsi="Lucida Sans Unicode" w:cs="Lucida Sans Unicode"/>
          <w:color w:val="000000" w:themeColor="text1"/>
          <w:sz w:val="20"/>
          <w:szCs w:val="20"/>
          <w:lang w:val="es-ES"/>
        </w:rPr>
        <w:t>present</w:t>
      </w:r>
      <w:r w:rsidR="00F9677C" w:rsidRPr="00F94268">
        <w:rPr>
          <w:rFonts w:ascii="Lucida Sans Unicode" w:eastAsia="Calibri" w:hAnsi="Lucida Sans Unicode" w:cs="Lucida Sans Unicode"/>
          <w:color w:val="000000" w:themeColor="text1"/>
          <w:sz w:val="20"/>
          <w:szCs w:val="20"/>
          <w:lang w:val="es-ES"/>
        </w:rPr>
        <w:t>ó</w:t>
      </w:r>
      <w:r w:rsidR="00063ECC" w:rsidRPr="00F94268">
        <w:rPr>
          <w:rFonts w:ascii="Lucida Sans Unicode" w:eastAsia="Calibri" w:hAnsi="Lucida Sans Unicode" w:cs="Lucida Sans Unicode"/>
          <w:color w:val="000000" w:themeColor="text1"/>
          <w:sz w:val="20"/>
          <w:szCs w:val="20"/>
          <w:lang w:val="es-ES"/>
        </w:rPr>
        <w:t xml:space="preserve"> </w:t>
      </w:r>
      <w:r w:rsidR="00590179" w:rsidRPr="00F94268">
        <w:rPr>
          <w:rFonts w:ascii="Lucida Sans Unicode" w:eastAsia="Calibri" w:hAnsi="Lucida Sans Unicode" w:cs="Lucida Sans Unicode"/>
          <w:color w:val="000000" w:themeColor="text1"/>
          <w:sz w:val="20"/>
          <w:szCs w:val="20"/>
          <w:lang w:val="es-ES"/>
        </w:rPr>
        <w:t xml:space="preserve">a </w:t>
      </w:r>
      <w:r w:rsidR="00063ECC" w:rsidRPr="00F94268">
        <w:rPr>
          <w:rFonts w:ascii="Lucida Sans Unicode" w:eastAsia="Calibri" w:hAnsi="Lucida Sans Unicode" w:cs="Lucida Sans Unicode"/>
          <w:color w:val="000000" w:themeColor="text1"/>
          <w:sz w:val="20"/>
          <w:szCs w:val="20"/>
          <w:lang w:val="es-ES"/>
        </w:rPr>
        <w:t>ratifica</w:t>
      </w:r>
      <w:r w:rsidR="00590179" w:rsidRPr="00F94268">
        <w:rPr>
          <w:rFonts w:ascii="Lucida Sans Unicode" w:eastAsia="Calibri" w:hAnsi="Lucida Sans Unicode" w:cs="Lucida Sans Unicode"/>
          <w:color w:val="000000" w:themeColor="text1"/>
          <w:sz w:val="20"/>
          <w:szCs w:val="20"/>
          <w:lang w:val="es-ES"/>
        </w:rPr>
        <w:t>r su</w:t>
      </w:r>
      <w:r w:rsidR="00063ECC" w:rsidRPr="00F94268">
        <w:rPr>
          <w:rFonts w:ascii="Lucida Sans Unicode" w:eastAsia="Calibri" w:hAnsi="Lucida Sans Unicode" w:cs="Lucida Sans Unicode"/>
          <w:color w:val="000000" w:themeColor="text1"/>
          <w:sz w:val="20"/>
          <w:szCs w:val="20"/>
          <w:lang w:val="es-ES"/>
        </w:rPr>
        <w:t xml:space="preserve"> renuncia </w:t>
      </w:r>
      <w:r w:rsidR="00590179" w:rsidRPr="00F94268">
        <w:rPr>
          <w:rFonts w:ascii="Lucida Sans Unicode" w:eastAsia="Calibri" w:hAnsi="Lucida Sans Unicode" w:cs="Lucida Sans Unicode"/>
          <w:color w:val="000000" w:themeColor="text1"/>
          <w:sz w:val="20"/>
          <w:szCs w:val="20"/>
          <w:lang w:val="es-ES"/>
        </w:rPr>
        <w:t xml:space="preserve">a la candidatura respectiva, </w:t>
      </w:r>
      <w:r w:rsidR="00063ECC" w:rsidRPr="00F94268">
        <w:rPr>
          <w:rFonts w:ascii="Lucida Sans Unicode" w:eastAsia="Calibri" w:hAnsi="Lucida Sans Unicode" w:cs="Lucida Sans Unicode"/>
          <w:color w:val="000000" w:themeColor="text1"/>
          <w:sz w:val="20"/>
          <w:szCs w:val="20"/>
          <w:lang w:val="es-ES"/>
        </w:rPr>
        <w:t xml:space="preserve">ante </w:t>
      </w:r>
      <w:r w:rsidR="2C30BA9E" w:rsidRPr="00F94268">
        <w:rPr>
          <w:rFonts w:ascii="Lucida Sans Unicode" w:eastAsia="Calibri" w:hAnsi="Lucida Sans Unicode" w:cs="Lucida Sans Unicode"/>
          <w:color w:val="000000" w:themeColor="text1"/>
          <w:sz w:val="20"/>
          <w:szCs w:val="20"/>
          <w:lang w:val="es-ES"/>
        </w:rPr>
        <w:t>e</w:t>
      </w:r>
      <w:r w:rsidR="00063ECC" w:rsidRPr="00F94268">
        <w:rPr>
          <w:rFonts w:ascii="Lucida Sans Unicode" w:eastAsia="Calibri" w:hAnsi="Lucida Sans Unicode" w:cs="Lucida Sans Unicode"/>
          <w:color w:val="000000" w:themeColor="text1"/>
          <w:sz w:val="20"/>
          <w:szCs w:val="20"/>
          <w:lang w:val="es-ES"/>
        </w:rPr>
        <w:t xml:space="preserve">l servidor público </w:t>
      </w:r>
      <w:r w:rsidR="7BA1482D" w:rsidRPr="00F94268">
        <w:rPr>
          <w:rFonts w:ascii="Lucida Sans Unicode" w:eastAsia="Calibri" w:hAnsi="Lucida Sans Unicode" w:cs="Lucida Sans Unicode"/>
          <w:color w:val="000000" w:themeColor="text1"/>
          <w:sz w:val="20"/>
          <w:szCs w:val="20"/>
          <w:lang w:val="es-ES"/>
        </w:rPr>
        <w:t xml:space="preserve">del órgano desconcentrado de este Instituto </w:t>
      </w:r>
      <w:r w:rsidR="00063ECC" w:rsidRPr="00F94268">
        <w:rPr>
          <w:rFonts w:ascii="Lucida Sans Unicode" w:eastAsia="Calibri" w:hAnsi="Lucida Sans Unicode" w:cs="Lucida Sans Unicode"/>
          <w:color w:val="000000" w:themeColor="text1"/>
          <w:sz w:val="20"/>
          <w:szCs w:val="20"/>
          <w:lang w:val="es-ES"/>
        </w:rPr>
        <w:t>que se especifica</w:t>
      </w:r>
      <w:r w:rsidR="00590179" w:rsidRPr="00F94268">
        <w:rPr>
          <w:rFonts w:ascii="Lucida Sans Unicode" w:eastAsia="Calibri" w:hAnsi="Lucida Sans Unicode" w:cs="Lucida Sans Unicode"/>
          <w:color w:val="000000" w:themeColor="text1"/>
          <w:sz w:val="20"/>
          <w:szCs w:val="20"/>
          <w:lang w:val="es-ES"/>
        </w:rPr>
        <w:t xml:space="preserve"> a continuación</w:t>
      </w:r>
      <w:r w:rsidR="00063ECC" w:rsidRPr="00F94268">
        <w:rPr>
          <w:rFonts w:ascii="Lucida Sans Unicode" w:eastAsia="Calibri" w:hAnsi="Lucida Sans Unicode" w:cs="Lucida Sans Unicode"/>
          <w:color w:val="000000" w:themeColor="text1"/>
          <w:sz w:val="20"/>
          <w:szCs w:val="20"/>
          <w:lang w:val="es-ES"/>
        </w:rPr>
        <w:t>:</w:t>
      </w:r>
    </w:p>
    <w:p w14:paraId="35DF807C" w14:textId="77777777" w:rsidR="00063ECC" w:rsidRPr="00F94268"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8"/>
        <w:gridCol w:w="2282"/>
        <w:gridCol w:w="1019"/>
        <w:gridCol w:w="1436"/>
        <w:gridCol w:w="2486"/>
      </w:tblGrid>
      <w:tr w:rsidR="00263825" w:rsidRPr="00F94268" w14:paraId="42180A7F" w14:textId="77777777" w:rsidTr="005C2F63">
        <w:trPr>
          <w:trHeight w:val="300"/>
        </w:trPr>
        <w:tc>
          <w:tcPr>
            <w:tcW w:w="961" w:type="pct"/>
            <w:shd w:val="clear" w:color="auto" w:fill="00778E"/>
            <w:vAlign w:val="center"/>
            <w:hideMark/>
          </w:tcPr>
          <w:p w14:paraId="21C80530"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FECHA</w:t>
            </w:r>
          </w:p>
        </w:tc>
        <w:tc>
          <w:tcPr>
            <w:tcW w:w="1276" w:type="pct"/>
            <w:shd w:val="clear" w:color="auto" w:fill="00778E"/>
            <w:vAlign w:val="center"/>
            <w:hideMark/>
          </w:tcPr>
          <w:p w14:paraId="117BD144"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NOMBRE</w:t>
            </w:r>
          </w:p>
        </w:tc>
        <w:tc>
          <w:tcPr>
            <w:tcW w:w="570" w:type="pct"/>
            <w:shd w:val="clear" w:color="auto" w:fill="00778E"/>
            <w:vAlign w:val="center"/>
            <w:hideMark/>
          </w:tcPr>
          <w:p w14:paraId="5617D47A"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MUNICIPIO</w:t>
            </w:r>
          </w:p>
        </w:tc>
        <w:tc>
          <w:tcPr>
            <w:tcW w:w="803" w:type="pct"/>
            <w:shd w:val="clear" w:color="auto" w:fill="00778E"/>
            <w:vAlign w:val="center"/>
            <w:hideMark/>
          </w:tcPr>
          <w:p w14:paraId="6B3F1DB1"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POSICIÓN EN LA PLANILLA</w:t>
            </w:r>
          </w:p>
        </w:tc>
        <w:tc>
          <w:tcPr>
            <w:tcW w:w="1390" w:type="pct"/>
            <w:shd w:val="clear" w:color="auto" w:fill="00778E"/>
            <w:vAlign w:val="center"/>
            <w:hideMark/>
          </w:tcPr>
          <w:p w14:paraId="6F62F32D"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LUGAR EN EL QUE SE RATIFICÓ</w:t>
            </w:r>
          </w:p>
        </w:tc>
      </w:tr>
      <w:tr w:rsidR="00F9677C" w:rsidRPr="00F94268" w14:paraId="3FFD4327" w14:textId="77777777" w:rsidTr="005C2F63">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78426" w14:textId="1F9E9749" w:rsidR="00F9677C" w:rsidRPr="00F94268" w:rsidRDefault="00F9677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3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55EE6" w14:textId="5DD82885" w:rsidR="00F9677C" w:rsidRPr="00F94268" w:rsidRDefault="00F9677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Iván Ruvalcaba Hernández</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68722" w14:textId="704C9BCE" w:rsidR="00F9677C" w:rsidRPr="00F94268" w:rsidRDefault="00F9677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Tuxcueca</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AD435" w14:textId="58DBB359" w:rsidR="00F9677C" w:rsidRPr="00F94268" w:rsidRDefault="00F9677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Suplente 6</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BB936" w14:textId="7A0E599C" w:rsidR="00F9677C" w:rsidRPr="00F94268" w:rsidRDefault="00F9677C"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Consejo Distrital Electoral 19</w:t>
            </w:r>
          </w:p>
        </w:tc>
      </w:tr>
    </w:tbl>
    <w:p w14:paraId="61E2A78F" w14:textId="77777777" w:rsidR="007358DE" w:rsidRPr="00F94268" w:rsidRDefault="007358DE"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52F0555A" w:rsidR="003D5715" w:rsidRPr="00F94268"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F94268">
        <w:rPr>
          <w:rFonts w:ascii="Lucida Sans Unicode" w:eastAsia="Calibri" w:hAnsi="Lucida Sans Unicode" w:cs="Lucida Sans Unicode"/>
          <w:color w:val="000000" w:themeColor="text1"/>
          <w:sz w:val="20"/>
          <w:szCs w:val="20"/>
          <w:lang w:val="es-ES"/>
        </w:rPr>
        <w:t>Asimismo</w:t>
      </w:r>
      <w:r w:rsidR="00F365EE" w:rsidRPr="00F94268">
        <w:rPr>
          <w:rFonts w:ascii="Lucida Sans Unicode" w:eastAsia="Calibri" w:hAnsi="Lucida Sans Unicode" w:cs="Lucida Sans Unicode"/>
          <w:color w:val="000000" w:themeColor="text1"/>
          <w:sz w:val="20"/>
          <w:szCs w:val="20"/>
          <w:lang w:val="es-ES"/>
        </w:rPr>
        <w:t>,</w:t>
      </w:r>
      <w:r w:rsidRPr="00F94268">
        <w:rPr>
          <w:rFonts w:ascii="Lucida Sans Unicode" w:eastAsia="Calibri" w:hAnsi="Lucida Sans Unicode" w:cs="Lucida Sans Unicode"/>
          <w:color w:val="000000" w:themeColor="text1"/>
          <w:sz w:val="20"/>
          <w:szCs w:val="20"/>
          <w:lang w:val="es-ES"/>
        </w:rPr>
        <w:t xml:space="preserve"> derivado de la ratificación de la renunci</w:t>
      </w:r>
      <w:r w:rsidR="007F1EF5" w:rsidRPr="00F94268">
        <w:rPr>
          <w:rFonts w:ascii="Lucida Sans Unicode" w:eastAsia="Calibri" w:hAnsi="Lucida Sans Unicode" w:cs="Lucida Sans Unicode"/>
          <w:color w:val="000000" w:themeColor="text1"/>
          <w:sz w:val="20"/>
          <w:szCs w:val="20"/>
          <w:lang w:val="es-ES"/>
        </w:rPr>
        <w:t>a</w:t>
      </w:r>
      <w:r w:rsidR="00F365EE" w:rsidRPr="00F94268">
        <w:rPr>
          <w:rFonts w:ascii="Lucida Sans Unicode" w:eastAsia="Calibri" w:hAnsi="Lucida Sans Unicode" w:cs="Lucida Sans Unicode"/>
          <w:color w:val="000000" w:themeColor="text1"/>
          <w:sz w:val="20"/>
          <w:szCs w:val="20"/>
          <w:lang w:val="es-ES"/>
        </w:rPr>
        <w:t>,</w:t>
      </w:r>
      <w:r w:rsidRPr="00F94268">
        <w:rPr>
          <w:rFonts w:ascii="Lucida Sans Unicode" w:eastAsia="Calibri" w:hAnsi="Lucida Sans Unicode" w:cs="Lucida Sans Unicode"/>
          <w:color w:val="000000" w:themeColor="text1"/>
          <w:sz w:val="20"/>
          <w:szCs w:val="20"/>
          <w:lang w:val="es-ES"/>
        </w:rPr>
        <w:t xml:space="preserve"> se notificó </w:t>
      </w:r>
      <w:r w:rsidR="1F939E11" w:rsidRPr="00F94268">
        <w:rPr>
          <w:rFonts w:ascii="Lucida Sans Unicode" w:eastAsia="Calibri" w:hAnsi="Lucida Sans Unicode" w:cs="Lucida Sans Unicode"/>
          <w:color w:val="000000" w:themeColor="text1"/>
          <w:sz w:val="20"/>
          <w:szCs w:val="20"/>
          <w:lang w:val="es-ES"/>
        </w:rPr>
        <w:t xml:space="preserve">la misma </w:t>
      </w:r>
      <w:r w:rsidRPr="00F94268">
        <w:rPr>
          <w:rFonts w:ascii="Lucida Sans Unicode" w:eastAsia="Calibri" w:hAnsi="Lucida Sans Unicode" w:cs="Lucida Sans Unicode"/>
          <w:color w:val="000000" w:themeColor="text1"/>
          <w:sz w:val="20"/>
          <w:szCs w:val="20"/>
          <w:lang w:val="es-ES"/>
        </w:rPr>
        <w:t>a l</w:t>
      </w:r>
      <w:r w:rsidR="00B665E1" w:rsidRPr="00F94268">
        <w:rPr>
          <w:rFonts w:ascii="Lucida Sans Unicode" w:eastAsia="Calibri" w:hAnsi="Lucida Sans Unicode" w:cs="Lucida Sans Unicode"/>
          <w:color w:val="000000" w:themeColor="text1"/>
          <w:sz w:val="20"/>
          <w:szCs w:val="20"/>
          <w:lang w:val="es-ES"/>
        </w:rPr>
        <w:t>a</w:t>
      </w:r>
      <w:r w:rsidRPr="00F94268">
        <w:rPr>
          <w:rFonts w:ascii="Lucida Sans Unicode" w:eastAsia="Calibri" w:hAnsi="Lucida Sans Unicode" w:cs="Lucida Sans Unicode"/>
          <w:color w:val="000000" w:themeColor="text1"/>
          <w:sz w:val="20"/>
          <w:szCs w:val="20"/>
          <w:lang w:val="es-ES"/>
        </w:rPr>
        <w:t xml:space="preserve"> coalici</w:t>
      </w:r>
      <w:r w:rsidR="00B665E1" w:rsidRPr="00F94268">
        <w:rPr>
          <w:rFonts w:ascii="Lucida Sans Unicode" w:eastAsia="Calibri" w:hAnsi="Lucida Sans Unicode" w:cs="Lucida Sans Unicode"/>
          <w:color w:val="000000" w:themeColor="text1"/>
          <w:sz w:val="20"/>
          <w:szCs w:val="20"/>
          <w:lang w:val="es-ES"/>
        </w:rPr>
        <w:t>ón</w:t>
      </w:r>
      <w:r w:rsidRPr="00F94268">
        <w:rPr>
          <w:rFonts w:ascii="Lucida Sans Unicode" w:eastAsia="Calibri" w:hAnsi="Lucida Sans Unicode" w:cs="Lucida Sans Unicode"/>
          <w:color w:val="000000" w:themeColor="text1"/>
          <w:sz w:val="20"/>
          <w:szCs w:val="20"/>
          <w:lang w:val="es-ES"/>
        </w:rPr>
        <w:t xml:space="preserve"> </w:t>
      </w:r>
      <w:r w:rsidR="00E82F77" w:rsidRPr="00F94268">
        <w:rPr>
          <w:rFonts w:ascii="Lucida Sans Unicode" w:eastAsia="Calibri" w:hAnsi="Lucida Sans Unicode" w:cs="Lucida Sans Unicode"/>
          <w:b/>
          <w:bCs/>
          <w:color w:val="000000" w:themeColor="text1"/>
          <w:sz w:val="20"/>
          <w:szCs w:val="20"/>
          <w:lang w:val="es-ES"/>
        </w:rPr>
        <w:t>“SIGAMOS HACIENDO HISTORIA EN JALISCO</w:t>
      </w:r>
      <w:r w:rsidR="00F94268" w:rsidRPr="00F94268">
        <w:rPr>
          <w:rFonts w:ascii="Lucida Sans Unicode" w:eastAsia="Calibri" w:hAnsi="Lucida Sans Unicode" w:cs="Lucida Sans Unicode"/>
          <w:b/>
          <w:bCs/>
          <w:color w:val="000000" w:themeColor="text1"/>
          <w:sz w:val="20"/>
          <w:szCs w:val="20"/>
          <w:lang w:val="es-ES"/>
        </w:rPr>
        <w:t>”</w:t>
      </w:r>
      <w:r w:rsidR="00F94268" w:rsidRPr="00F94268">
        <w:rPr>
          <w:rFonts w:ascii="Lucida Sans Unicode" w:eastAsia="Calibri" w:hAnsi="Lucida Sans Unicode" w:cs="Lucida Sans Unicode"/>
          <w:color w:val="000000" w:themeColor="text1"/>
          <w:sz w:val="20"/>
          <w:szCs w:val="20"/>
          <w:lang w:val="es-ES"/>
        </w:rPr>
        <w:t>,</w:t>
      </w:r>
      <w:r w:rsidRPr="00F94268">
        <w:rPr>
          <w:rFonts w:ascii="Lucida Sans Unicode" w:eastAsia="Calibri" w:hAnsi="Lucida Sans Unicode" w:cs="Lucida Sans Unicode"/>
          <w:color w:val="000000" w:themeColor="text1"/>
          <w:sz w:val="20"/>
          <w:szCs w:val="20"/>
          <w:lang w:val="es-ES"/>
        </w:rPr>
        <w:t xml:space="preserve"> para que</w:t>
      </w:r>
      <w:r w:rsidR="006867B8" w:rsidRPr="00F94268">
        <w:rPr>
          <w:rFonts w:ascii="Lucida Sans Unicode" w:eastAsia="Calibri" w:hAnsi="Lucida Sans Unicode" w:cs="Lucida Sans Unicode"/>
          <w:color w:val="000000" w:themeColor="text1"/>
          <w:sz w:val="20"/>
          <w:szCs w:val="20"/>
          <w:lang w:val="es-ES"/>
        </w:rPr>
        <w:t>,</w:t>
      </w:r>
      <w:r w:rsidRPr="00F94268">
        <w:rPr>
          <w:rFonts w:ascii="Lucida Sans Unicode" w:eastAsia="Calibri" w:hAnsi="Lucida Sans Unicode" w:cs="Lucida Sans Unicode"/>
          <w:color w:val="000000" w:themeColor="text1"/>
          <w:sz w:val="20"/>
          <w:szCs w:val="20"/>
          <w:lang w:val="es-ES"/>
        </w:rPr>
        <w:t xml:space="preserve"> en su caso</w:t>
      </w:r>
      <w:r w:rsidR="006867B8" w:rsidRPr="00F94268">
        <w:rPr>
          <w:rFonts w:ascii="Lucida Sans Unicode" w:eastAsia="Calibri" w:hAnsi="Lucida Sans Unicode" w:cs="Lucida Sans Unicode"/>
          <w:color w:val="000000" w:themeColor="text1"/>
          <w:sz w:val="20"/>
          <w:szCs w:val="20"/>
          <w:lang w:val="es-ES"/>
        </w:rPr>
        <w:t>,</w:t>
      </w:r>
      <w:r w:rsidRPr="00F94268">
        <w:rPr>
          <w:rFonts w:ascii="Lucida Sans Unicode" w:eastAsia="Calibri" w:hAnsi="Lucida Sans Unicode" w:cs="Lucida Sans Unicode"/>
          <w:color w:val="000000" w:themeColor="text1"/>
          <w:sz w:val="20"/>
          <w:szCs w:val="20"/>
          <w:lang w:val="es-ES"/>
        </w:rPr>
        <w:t xml:space="preserve"> procediera a realizar la sustituci</w:t>
      </w:r>
      <w:r w:rsidR="007F1EF5" w:rsidRPr="00F94268">
        <w:rPr>
          <w:rFonts w:ascii="Lucida Sans Unicode" w:eastAsia="Calibri" w:hAnsi="Lucida Sans Unicode" w:cs="Lucida Sans Unicode"/>
          <w:color w:val="000000" w:themeColor="text1"/>
          <w:sz w:val="20"/>
          <w:szCs w:val="20"/>
          <w:lang w:val="es-ES"/>
        </w:rPr>
        <w:t>ón</w:t>
      </w:r>
      <w:r w:rsidRPr="00F94268">
        <w:rPr>
          <w:rFonts w:ascii="Lucida Sans Unicode" w:eastAsia="Calibri" w:hAnsi="Lucida Sans Unicode" w:cs="Lucida Sans Unicode"/>
          <w:color w:val="000000" w:themeColor="text1"/>
          <w:sz w:val="20"/>
          <w:szCs w:val="20"/>
          <w:lang w:val="es-ES"/>
        </w:rPr>
        <w:t xml:space="preserve"> conforme a</w:t>
      </w:r>
      <w:r w:rsidR="007F1EF5" w:rsidRPr="00F94268">
        <w:rPr>
          <w:rFonts w:ascii="Lucida Sans Unicode" w:eastAsia="Calibri" w:hAnsi="Lucida Sans Unicode" w:cs="Lucida Sans Unicode"/>
          <w:color w:val="000000" w:themeColor="text1"/>
          <w:sz w:val="20"/>
          <w:szCs w:val="20"/>
          <w:lang w:val="es-ES"/>
        </w:rPr>
        <w:t>l</w:t>
      </w:r>
      <w:r w:rsidRPr="00F94268">
        <w:rPr>
          <w:rFonts w:ascii="Lucida Sans Unicode" w:eastAsia="Calibri" w:hAnsi="Lucida Sans Unicode" w:cs="Lucida Sans Unicode"/>
          <w:color w:val="000000" w:themeColor="text1"/>
          <w:sz w:val="20"/>
          <w:szCs w:val="20"/>
          <w:lang w:val="es-ES"/>
        </w:rPr>
        <w:t xml:space="preserve"> siguiente oficio:</w:t>
      </w:r>
    </w:p>
    <w:p w14:paraId="0E4410D6" w14:textId="77777777" w:rsidR="003D5715" w:rsidRPr="00F94268"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860"/>
        <w:gridCol w:w="2729"/>
        <w:gridCol w:w="1867"/>
        <w:gridCol w:w="1336"/>
      </w:tblGrid>
      <w:tr w:rsidR="00FC697B" w:rsidRPr="00F94268" w14:paraId="55BEAAF2" w14:textId="77777777" w:rsidTr="2B35E755">
        <w:trPr>
          <w:trHeight w:val="300"/>
        </w:trPr>
        <w:tc>
          <w:tcPr>
            <w:tcW w:w="643" w:type="pct"/>
            <w:shd w:val="clear" w:color="auto" w:fill="00778E"/>
            <w:vAlign w:val="center"/>
            <w:hideMark/>
          </w:tcPr>
          <w:p w14:paraId="6A96256A"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Número de oficio</w:t>
            </w:r>
          </w:p>
        </w:tc>
        <w:tc>
          <w:tcPr>
            <w:tcW w:w="1040" w:type="pct"/>
            <w:shd w:val="clear" w:color="auto" w:fill="00778E"/>
            <w:vAlign w:val="center"/>
            <w:hideMark/>
          </w:tcPr>
          <w:p w14:paraId="1D2649E6"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Fecha</w:t>
            </w:r>
          </w:p>
        </w:tc>
        <w:tc>
          <w:tcPr>
            <w:tcW w:w="1526" w:type="pct"/>
            <w:shd w:val="clear" w:color="auto" w:fill="00778E"/>
            <w:vAlign w:val="center"/>
            <w:hideMark/>
          </w:tcPr>
          <w:p w14:paraId="60EDAFBB"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NOMBRE</w:t>
            </w:r>
          </w:p>
        </w:tc>
        <w:tc>
          <w:tcPr>
            <w:tcW w:w="1044" w:type="pct"/>
            <w:shd w:val="clear" w:color="auto" w:fill="00778E"/>
            <w:vAlign w:val="center"/>
            <w:hideMark/>
          </w:tcPr>
          <w:p w14:paraId="197B7519"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MUNICIPIO</w:t>
            </w:r>
          </w:p>
        </w:tc>
        <w:tc>
          <w:tcPr>
            <w:tcW w:w="747" w:type="pct"/>
            <w:shd w:val="clear" w:color="auto" w:fill="00778E"/>
            <w:vAlign w:val="center"/>
            <w:hideMark/>
          </w:tcPr>
          <w:p w14:paraId="30480398" w14:textId="77777777" w:rsidR="007358DE" w:rsidRPr="00F9426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POSICIÓN EN LA PLANILLA</w:t>
            </w:r>
          </w:p>
        </w:tc>
      </w:tr>
      <w:tr w:rsidR="007F1EF5" w:rsidRPr="00F94268" w14:paraId="719AD6AD" w14:textId="77777777" w:rsidTr="2B35E755">
        <w:trPr>
          <w:trHeight w:val="300"/>
        </w:trPr>
        <w:tc>
          <w:tcPr>
            <w:tcW w:w="643" w:type="pct"/>
            <w:shd w:val="clear" w:color="auto" w:fill="auto"/>
            <w:vAlign w:val="center"/>
            <w:hideMark/>
          </w:tcPr>
          <w:p w14:paraId="0EB0DFC2" w14:textId="71F1E021" w:rsidR="007F1EF5" w:rsidRPr="00F94268" w:rsidRDefault="007F1EF5"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6374/2024</w:t>
            </w:r>
          </w:p>
        </w:tc>
        <w:tc>
          <w:tcPr>
            <w:tcW w:w="1040" w:type="pct"/>
            <w:shd w:val="clear" w:color="auto" w:fill="auto"/>
            <w:vAlign w:val="center"/>
            <w:hideMark/>
          </w:tcPr>
          <w:p w14:paraId="3284C0C9" w14:textId="3FC46643" w:rsidR="007F1EF5" w:rsidRPr="00F94268" w:rsidRDefault="007F1EF5"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06 de mayo de 2024</w:t>
            </w:r>
          </w:p>
        </w:tc>
        <w:tc>
          <w:tcPr>
            <w:tcW w:w="1526" w:type="pct"/>
            <w:shd w:val="clear" w:color="auto" w:fill="auto"/>
            <w:vAlign w:val="center"/>
            <w:hideMark/>
          </w:tcPr>
          <w:p w14:paraId="29E4B869" w14:textId="10B02675" w:rsidR="007F1EF5" w:rsidRPr="00F94268" w:rsidRDefault="007F1EF5"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Iván Ruvalcaba Hernández</w:t>
            </w:r>
          </w:p>
        </w:tc>
        <w:tc>
          <w:tcPr>
            <w:tcW w:w="1044" w:type="pct"/>
            <w:shd w:val="clear" w:color="auto" w:fill="auto"/>
            <w:vAlign w:val="center"/>
            <w:hideMark/>
          </w:tcPr>
          <w:p w14:paraId="4683625F" w14:textId="741D5EE7" w:rsidR="007F1EF5" w:rsidRPr="00F94268" w:rsidRDefault="007F1EF5"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Tuxcueca</w:t>
            </w:r>
          </w:p>
        </w:tc>
        <w:tc>
          <w:tcPr>
            <w:tcW w:w="747" w:type="pct"/>
            <w:shd w:val="clear" w:color="auto" w:fill="auto"/>
            <w:vAlign w:val="center"/>
            <w:hideMark/>
          </w:tcPr>
          <w:p w14:paraId="3961A244" w14:textId="05E5466E" w:rsidR="007F1EF5" w:rsidRPr="00F94268" w:rsidRDefault="007F1EF5" w:rsidP="2B35E755">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Suplente 6</w:t>
            </w:r>
          </w:p>
        </w:tc>
      </w:tr>
    </w:tbl>
    <w:p w14:paraId="4CC32E8A" w14:textId="6BFABDCC" w:rsidR="00DD33EB" w:rsidRPr="00F94268" w:rsidRDefault="00DD33EB" w:rsidP="00D2515B">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1C6EE4EC" w:rsidR="00536231" w:rsidRPr="00F94268" w:rsidRDefault="007F1EF5" w:rsidP="007F1EF5">
      <w:pPr>
        <w:spacing w:after="0" w:line="276" w:lineRule="auto"/>
        <w:jc w:val="both"/>
        <w:rPr>
          <w:rFonts w:ascii="Lucida Sans Unicode" w:eastAsia="Calibri" w:hAnsi="Lucida Sans Unicode" w:cs="Lucida Sans Unicode"/>
          <w:color w:val="000000" w:themeColor="text1"/>
          <w:sz w:val="20"/>
          <w:szCs w:val="20"/>
        </w:rPr>
      </w:pPr>
      <w:r w:rsidRPr="00F94268">
        <w:rPr>
          <w:rFonts w:ascii="Lucida Sans Unicode" w:eastAsia="Calibri" w:hAnsi="Lucida Sans Unicode" w:cs="Lucida Sans Unicode"/>
          <w:b/>
          <w:bCs/>
          <w:color w:val="000000" w:themeColor="text1"/>
          <w:sz w:val="20"/>
          <w:szCs w:val="20"/>
          <w:lang w:val="es-ES"/>
        </w:rPr>
        <w:lastRenderedPageBreak/>
        <w:t>24</w:t>
      </w:r>
      <w:r w:rsidR="00007383" w:rsidRPr="00F94268">
        <w:rPr>
          <w:rFonts w:ascii="Lucida Sans Unicode" w:eastAsia="Calibri" w:hAnsi="Lucida Sans Unicode" w:cs="Lucida Sans Unicode"/>
          <w:b/>
          <w:bCs/>
          <w:color w:val="000000" w:themeColor="text1"/>
          <w:sz w:val="20"/>
          <w:szCs w:val="20"/>
          <w:lang w:val="es-ES"/>
        </w:rPr>
        <w:t xml:space="preserve">. </w:t>
      </w:r>
      <w:r w:rsidR="189BF62D" w:rsidRPr="00F94268">
        <w:rPr>
          <w:rFonts w:ascii="Lucida Sans Unicode" w:eastAsia="Calibri" w:hAnsi="Lucida Sans Unicode" w:cs="Lucida Sans Unicode"/>
          <w:b/>
          <w:bCs/>
          <w:color w:val="000000" w:themeColor="text1"/>
          <w:sz w:val="20"/>
          <w:szCs w:val="20"/>
          <w:lang w:val="es-ES"/>
        </w:rPr>
        <w:t>PRESENTACIÓN DE LA SOLICITUD DE SUSTITUCI</w:t>
      </w:r>
      <w:r w:rsidR="00A56264" w:rsidRPr="00F94268">
        <w:rPr>
          <w:rFonts w:ascii="Lucida Sans Unicode" w:eastAsia="Calibri" w:hAnsi="Lucida Sans Unicode" w:cs="Lucida Sans Unicode"/>
          <w:b/>
          <w:bCs/>
          <w:color w:val="000000" w:themeColor="text1"/>
          <w:sz w:val="20"/>
          <w:szCs w:val="20"/>
          <w:lang w:val="es-ES"/>
        </w:rPr>
        <w:t>Ó</w:t>
      </w:r>
      <w:r w:rsidR="189BF62D" w:rsidRPr="00F94268">
        <w:rPr>
          <w:rFonts w:ascii="Lucida Sans Unicode" w:eastAsia="Calibri" w:hAnsi="Lucida Sans Unicode" w:cs="Lucida Sans Unicode"/>
          <w:b/>
          <w:bCs/>
          <w:color w:val="000000" w:themeColor="text1"/>
          <w:sz w:val="20"/>
          <w:szCs w:val="20"/>
          <w:lang w:val="es-ES"/>
        </w:rPr>
        <w:t>N</w:t>
      </w:r>
      <w:r w:rsidR="189BF62D" w:rsidRPr="00F94268">
        <w:rPr>
          <w:rFonts w:ascii="Lucida Sans Unicode" w:eastAsia="Calibri" w:hAnsi="Lucida Sans Unicode" w:cs="Lucida Sans Unicode"/>
          <w:color w:val="000000" w:themeColor="text1"/>
          <w:sz w:val="20"/>
          <w:szCs w:val="20"/>
          <w:lang w:val="es-ES"/>
        </w:rPr>
        <w:t xml:space="preserve">. </w:t>
      </w:r>
      <w:r w:rsidR="00EB53FB" w:rsidRPr="00F94268">
        <w:rPr>
          <w:rFonts w:ascii="Lucida Sans Unicode" w:eastAsia="Calibri" w:hAnsi="Lucida Sans Unicode" w:cs="Lucida Sans Unicode"/>
          <w:color w:val="000000" w:themeColor="text1"/>
          <w:sz w:val="20"/>
          <w:szCs w:val="20"/>
          <w:lang w:val="es-ES"/>
        </w:rPr>
        <w:t xml:space="preserve">La </w:t>
      </w:r>
      <w:r w:rsidR="00F407D4" w:rsidRPr="00F94268">
        <w:rPr>
          <w:rFonts w:ascii="Lucida Sans Unicode" w:eastAsia="Calibri" w:hAnsi="Lucida Sans Unicode" w:cs="Lucida Sans Unicode"/>
          <w:color w:val="000000" w:themeColor="text1"/>
          <w:sz w:val="20"/>
          <w:szCs w:val="20"/>
          <w:lang w:val="es-ES"/>
        </w:rPr>
        <w:t>coalici</w:t>
      </w:r>
      <w:r w:rsidR="00EB53FB" w:rsidRPr="00F94268">
        <w:rPr>
          <w:rFonts w:ascii="Lucida Sans Unicode" w:eastAsia="Calibri" w:hAnsi="Lucida Sans Unicode" w:cs="Lucida Sans Unicode"/>
          <w:color w:val="000000" w:themeColor="text1"/>
          <w:sz w:val="20"/>
          <w:szCs w:val="20"/>
          <w:lang w:val="es-ES"/>
        </w:rPr>
        <w:t>ón</w:t>
      </w:r>
      <w:r w:rsidR="00F407D4" w:rsidRPr="00F94268">
        <w:rPr>
          <w:rFonts w:ascii="Lucida Sans Unicode" w:eastAsia="Calibri" w:hAnsi="Lucida Sans Unicode" w:cs="Lucida Sans Unicode"/>
          <w:color w:val="000000" w:themeColor="text1"/>
          <w:sz w:val="20"/>
          <w:szCs w:val="20"/>
          <w:lang w:val="es-ES"/>
        </w:rPr>
        <w:t xml:space="preserve"> </w:t>
      </w:r>
      <w:r w:rsidR="00F407D4" w:rsidRPr="00F94268">
        <w:rPr>
          <w:rFonts w:ascii="Lucida Sans Unicode" w:eastAsia="Calibri" w:hAnsi="Lucida Sans Unicode" w:cs="Lucida Sans Unicode"/>
          <w:b/>
          <w:bCs/>
          <w:color w:val="000000" w:themeColor="text1"/>
          <w:sz w:val="20"/>
          <w:szCs w:val="20"/>
          <w:lang w:val="es-ES"/>
        </w:rPr>
        <w:t>“SIGAMOS HACIENDO HISTORIA EN JALISCO”</w:t>
      </w:r>
      <w:r w:rsidR="00092C94" w:rsidRPr="00F94268">
        <w:rPr>
          <w:rFonts w:ascii="Lucida Sans Unicode" w:eastAsia="Calibri" w:hAnsi="Lucida Sans Unicode" w:cs="Lucida Sans Unicode"/>
          <w:color w:val="000000" w:themeColor="text1"/>
          <w:sz w:val="20"/>
          <w:szCs w:val="20"/>
          <w:lang w:val="es-ES"/>
        </w:rPr>
        <w:t>,</w:t>
      </w:r>
      <w:r w:rsidR="006361B5" w:rsidRPr="00F94268">
        <w:rPr>
          <w:rFonts w:ascii="Lucida Sans Unicode" w:eastAsia="Calibri" w:hAnsi="Lucida Sans Unicode" w:cs="Lucida Sans Unicode"/>
          <w:b/>
          <w:bCs/>
          <w:color w:val="000000" w:themeColor="text1"/>
          <w:sz w:val="20"/>
          <w:szCs w:val="20"/>
          <w:lang w:val="es-ES"/>
        </w:rPr>
        <w:t xml:space="preserve"> </w:t>
      </w:r>
      <w:r w:rsidR="3C769B26" w:rsidRPr="00F94268">
        <w:rPr>
          <w:rFonts w:ascii="Lucida Sans Unicode" w:eastAsia="Calibri" w:hAnsi="Lucida Sans Unicode" w:cs="Lucida Sans Unicode"/>
          <w:color w:val="000000" w:themeColor="text1"/>
          <w:sz w:val="20"/>
          <w:szCs w:val="20"/>
        </w:rPr>
        <w:t>present</w:t>
      </w:r>
      <w:r w:rsidR="00EB53FB" w:rsidRPr="00F94268">
        <w:rPr>
          <w:rFonts w:ascii="Lucida Sans Unicode" w:eastAsia="Calibri" w:hAnsi="Lucida Sans Unicode" w:cs="Lucida Sans Unicode"/>
          <w:color w:val="000000" w:themeColor="text1"/>
          <w:sz w:val="20"/>
          <w:szCs w:val="20"/>
        </w:rPr>
        <w:t>ó</w:t>
      </w:r>
      <w:r w:rsidR="00536231" w:rsidRPr="00F94268">
        <w:rPr>
          <w:rFonts w:ascii="Lucida Sans Unicode" w:eastAsia="Calibri" w:hAnsi="Lucida Sans Unicode" w:cs="Lucida Sans Unicode"/>
          <w:color w:val="000000" w:themeColor="text1"/>
          <w:sz w:val="20"/>
          <w:szCs w:val="20"/>
        </w:rPr>
        <w:t xml:space="preserve">, </w:t>
      </w:r>
      <w:r w:rsidR="006561AA" w:rsidRPr="00F94268">
        <w:rPr>
          <w:rFonts w:ascii="Lucida Sans Unicode" w:eastAsia="Calibri" w:hAnsi="Lucida Sans Unicode" w:cs="Lucida Sans Unicode"/>
          <w:color w:val="000000" w:themeColor="text1"/>
          <w:sz w:val="20"/>
          <w:szCs w:val="20"/>
        </w:rPr>
        <w:t>en la Oficialía de Partes de este Instituto</w:t>
      </w:r>
      <w:r w:rsidR="006361B5" w:rsidRPr="00F94268">
        <w:rPr>
          <w:rFonts w:ascii="Lucida Sans Unicode" w:eastAsia="Calibri" w:hAnsi="Lucida Sans Unicode" w:cs="Lucida Sans Unicode"/>
          <w:color w:val="000000" w:themeColor="text1"/>
          <w:sz w:val="20"/>
          <w:szCs w:val="20"/>
        </w:rPr>
        <w:t xml:space="preserve"> Electoral</w:t>
      </w:r>
      <w:r w:rsidR="3C769B26" w:rsidRPr="00F94268">
        <w:rPr>
          <w:rFonts w:ascii="Lucida Sans Unicode" w:eastAsia="Times New Roman" w:hAnsi="Lucida Sans Unicode" w:cs="Lucida Sans Unicode"/>
          <w:sz w:val="20"/>
          <w:szCs w:val="20"/>
          <w:lang w:eastAsia="ar-SA"/>
        </w:rPr>
        <w:t xml:space="preserve">, </w:t>
      </w:r>
      <w:r w:rsidR="006561AA" w:rsidRPr="00F94268">
        <w:rPr>
          <w:rFonts w:ascii="Lucida Sans Unicode" w:eastAsia="Times New Roman" w:hAnsi="Lucida Sans Unicode" w:cs="Lucida Sans Unicode"/>
          <w:sz w:val="20"/>
          <w:szCs w:val="20"/>
          <w:lang w:eastAsia="ar-SA"/>
        </w:rPr>
        <w:t xml:space="preserve">la </w:t>
      </w:r>
      <w:r w:rsidR="3C769B26" w:rsidRPr="00F94268">
        <w:rPr>
          <w:rFonts w:ascii="Lucida Sans Unicode" w:eastAsia="Calibri" w:hAnsi="Lucida Sans Unicode" w:cs="Lucida Sans Unicode"/>
          <w:color w:val="000000" w:themeColor="text1"/>
          <w:sz w:val="20"/>
          <w:szCs w:val="20"/>
        </w:rPr>
        <w:t>solicitud de sustituci</w:t>
      </w:r>
      <w:r w:rsidRPr="00F94268">
        <w:rPr>
          <w:rFonts w:ascii="Lucida Sans Unicode" w:eastAsia="Calibri" w:hAnsi="Lucida Sans Unicode" w:cs="Lucida Sans Unicode"/>
          <w:color w:val="000000" w:themeColor="text1"/>
          <w:sz w:val="20"/>
          <w:szCs w:val="20"/>
        </w:rPr>
        <w:t>ón</w:t>
      </w:r>
      <w:r w:rsidR="006361B5" w:rsidRPr="00F94268">
        <w:rPr>
          <w:rFonts w:ascii="Lucida Sans Unicode" w:eastAsia="Calibri" w:hAnsi="Lucida Sans Unicode" w:cs="Lucida Sans Unicode"/>
          <w:color w:val="000000" w:themeColor="text1"/>
          <w:sz w:val="20"/>
          <w:szCs w:val="20"/>
        </w:rPr>
        <w:t xml:space="preserve"> siguiente</w:t>
      </w:r>
      <w:r w:rsidR="00536231" w:rsidRPr="00F94268">
        <w:rPr>
          <w:rFonts w:ascii="Lucida Sans Unicode" w:eastAsia="Calibri" w:hAnsi="Lucida Sans Unicode" w:cs="Lucida Sans Unicode"/>
          <w:color w:val="000000" w:themeColor="text1"/>
          <w:sz w:val="20"/>
          <w:szCs w:val="20"/>
        </w:rPr>
        <w:t>:</w:t>
      </w:r>
    </w:p>
    <w:p w14:paraId="0CD09BD5" w14:textId="77777777" w:rsidR="00172410" w:rsidRPr="00F94268" w:rsidRDefault="00172410" w:rsidP="00536231">
      <w:pPr>
        <w:spacing w:after="0" w:line="276" w:lineRule="auto"/>
        <w:jc w:val="both"/>
        <w:rPr>
          <w:rFonts w:ascii="Lucida Sans Unicode" w:eastAsia="Calibri" w:hAnsi="Lucida Sans Unicode" w:cs="Lucida Sans Unicode"/>
          <w:color w:val="000000"/>
          <w:sz w:val="20"/>
          <w:szCs w:val="20"/>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1500"/>
        <w:gridCol w:w="2642"/>
        <w:gridCol w:w="1385"/>
        <w:gridCol w:w="1464"/>
      </w:tblGrid>
      <w:tr w:rsidR="00D35FA2" w:rsidRPr="00F94268" w14:paraId="47DBB236" w14:textId="77777777" w:rsidTr="00BF4E19">
        <w:trPr>
          <w:trHeight w:val="300"/>
        </w:trPr>
        <w:tc>
          <w:tcPr>
            <w:tcW w:w="1837" w:type="dxa"/>
            <w:shd w:val="clear" w:color="auto" w:fill="00778E"/>
            <w:vAlign w:val="center"/>
            <w:hideMark/>
          </w:tcPr>
          <w:p w14:paraId="32905291" w14:textId="77777777" w:rsidR="0020212A" w:rsidRPr="00F94268"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FECHA</w:t>
            </w:r>
          </w:p>
        </w:tc>
        <w:tc>
          <w:tcPr>
            <w:tcW w:w="1500" w:type="dxa"/>
            <w:shd w:val="clear" w:color="auto" w:fill="00778E"/>
            <w:vAlign w:val="center"/>
            <w:hideMark/>
          </w:tcPr>
          <w:p w14:paraId="65BC4410" w14:textId="77777777" w:rsidR="0020212A" w:rsidRPr="00F94268"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 xml:space="preserve">FOLIO </w:t>
            </w:r>
          </w:p>
        </w:tc>
        <w:tc>
          <w:tcPr>
            <w:tcW w:w="2642" w:type="dxa"/>
            <w:shd w:val="clear" w:color="auto" w:fill="00778E"/>
            <w:vAlign w:val="center"/>
            <w:hideMark/>
          </w:tcPr>
          <w:p w14:paraId="028C0D48" w14:textId="77777777" w:rsidR="0020212A" w:rsidRPr="00F94268"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NOMBRE</w:t>
            </w:r>
          </w:p>
        </w:tc>
        <w:tc>
          <w:tcPr>
            <w:tcW w:w="1385" w:type="dxa"/>
            <w:shd w:val="clear" w:color="auto" w:fill="00778E"/>
            <w:vAlign w:val="center"/>
            <w:hideMark/>
          </w:tcPr>
          <w:p w14:paraId="51E6331C" w14:textId="77777777" w:rsidR="0020212A" w:rsidRPr="00F94268"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MUNICIPIO</w:t>
            </w:r>
          </w:p>
        </w:tc>
        <w:tc>
          <w:tcPr>
            <w:tcW w:w="1464" w:type="dxa"/>
            <w:shd w:val="clear" w:color="auto" w:fill="00778E"/>
            <w:vAlign w:val="center"/>
            <w:hideMark/>
          </w:tcPr>
          <w:p w14:paraId="07439C9C" w14:textId="77777777" w:rsidR="0020212A" w:rsidRPr="00F94268"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POSCIÓN EN LA PLANILLA</w:t>
            </w:r>
          </w:p>
        </w:tc>
      </w:tr>
      <w:tr w:rsidR="00D35FA2" w:rsidRPr="000229ED" w14:paraId="479EE302" w14:textId="77777777" w:rsidTr="00BF4E19">
        <w:trPr>
          <w:trHeight w:val="300"/>
        </w:trPr>
        <w:tc>
          <w:tcPr>
            <w:tcW w:w="1837" w:type="dxa"/>
            <w:shd w:val="clear" w:color="auto" w:fill="auto"/>
            <w:vAlign w:val="center"/>
            <w:hideMark/>
          </w:tcPr>
          <w:p w14:paraId="329FA62E" w14:textId="77777777" w:rsidR="0020212A" w:rsidRPr="00F94268" w:rsidRDefault="007F1EF5" w:rsidP="0020212A">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3</w:t>
            </w:r>
            <w:r w:rsidR="0020212A" w:rsidRPr="00F94268">
              <w:rPr>
                <w:rFonts w:ascii="Lucida Sans Unicode" w:eastAsia="Times New Roman" w:hAnsi="Lucida Sans Unicode" w:cs="Lucida Sans Unicode"/>
                <w:color w:val="000000" w:themeColor="text1"/>
                <w:sz w:val="16"/>
                <w:szCs w:val="16"/>
                <w:lang w:eastAsia="es-MX"/>
              </w:rPr>
              <w:t xml:space="preserve"> de mayo de 2024</w:t>
            </w:r>
          </w:p>
          <w:p w14:paraId="52509B88" w14:textId="11F0E91D" w:rsidR="007F1EF5" w:rsidRPr="00F94268" w:rsidRDefault="007F1EF5" w:rsidP="0020212A">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21 de mayo de 2024</w:t>
            </w:r>
          </w:p>
        </w:tc>
        <w:tc>
          <w:tcPr>
            <w:tcW w:w="1500" w:type="dxa"/>
            <w:shd w:val="clear" w:color="auto" w:fill="auto"/>
            <w:vAlign w:val="center"/>
            <w:hideMark/>
          </w:tcPr>
          <w:p w14:paraId="6280F4FE" w14:textId="77777777" w:rsidR="0020212A" w:rsidRPr="00F94268" w:rsidRDefault="007F1EF5" w:rsidP="0020212A">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03271 y</w:t>
            </w:r>
          </w:p>
          <w:p w14:paraId="796B890B" w14:textId="273EA71F" w:rsidR="007F1EF5" w:rsidRPr="00F94268" w:rsidRDefault="007F1EF5" w:rsidP="0020212A">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04132</w:t>
            </w:r>
          </w:p>
        </w:tc>
        <w:tc>
          <w:tcPr>
            <w:tcW w:w="2642" w:type="dxa"/>
            <w:shd w:val="clear" w:color="auto" w:fill="auto"/>
            <w:vAlign w:val="center"/>
            <w:hideMark/>
          </w:tcPr>
          <w:p w14:paraId="2D7566A1" w14:textId="5B7B232D" w:rsidR="0020212A" w:rsidRPr="00F94268" w:rsidRDefault="007F1EF5" w:rsidP="0020212A">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José Adrián Ibarra Núñez</w:t>
            </w:r>
          </w:p>
        </w:tc>
        <w:tc>
          <w:tcPr>
            <w:tcW w:w="1385" w:type="dxa"/>
            <w:shd w:val="clear" w:color="auto" w:fill="auto"/>
            <w:vAlign w:val="center"/>
            <w:hideMark/>
          </w:tcPr>
          <w:p w14:paraId="0BEEFD3E" w14:textId="296C3A6D" w:rsidR="0020212A" w:rsidRPr="00F94268" w:rsidRDefault="007F1EF5" w:rsidP="0020212A">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Tuxcueca</w:t>
            </w:r>
          </w:p>
        </w:tc>
        <w:tc>
          <w:tcPr>
            <w:tcW w:w="1464" w:type="dxa"/>
            <w:shd w:val="clear" w:color="auto" w:fill="auto"/>
            <w:vAlign w:val="center"/>
            <w:hideMark/>
          </w:tcPr>
          <w:p w14:paraId="6A75E353" w14:textId="7727D4C9" w:rsidR="0020212A" w:rsidRPr="00F94268"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 xml:space="preserve">Suplente </w:t>
            </w:r>
            <w:r w:rsidR="007F1EF5" w:rsidRPr="00F94268">
              <w:rPr>
                <w:rFonts w:ascii="Lucida Sans Unicode" w:eastAsia="Times New Roman" w:hAnsi="Lucida Sans Unicode" w:cs="Lucida Sans Unicode"/>
                <w:color w:val="000000" w:themeColor="text1"/>
                <w:sz w:val="16"/>
                <w:szCs w:val="16"/>
                <w:lang w:eastAsia="es-MX"/>
              </w:rPr>
              <w:t>6</w:t>
            </w:r>
          </w:p>
        </w:tc>
      </w:tr>
    </w:tbl>
    <w:p w14:paraId="2D4E2AB5" w14:textId="77777777" w:rsidR="00C26BE4"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5FA35620" w14:textId="77777777" w:rsidR="006D064F" w:rsidRPr="0057746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746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eastAsia="Times New Roman"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eastAsia="Times New Roman" w:hAnsi="Lucida Sans Unicode" w:cs="Lucida Sans Unicode"/>
          <w:color w:val="000000"/>
          <w:sz w:val="20"/>
          <w:szCs w:val="20"/>
          <w:lang w:eastAsia="es-MX"/>
        </w:rPr>
        <w:t>ispuesto por los artículos 12, b</w:t>
      </w:r>
      <w:r w:rsidRPr="0057746D">
        <w:rPr>
          <w:rFonts w:ascii="Lucida Sans Unicode" w:eastAsia="Times New Roman" w:hAnsi="Lucida Sans Unicode" w:cs="Lucida Sans Unicode"/>
          <w:color w:val="000000"/>
          <w:sz w:val="20"/>
          <w:szCs w:val="20"/>
          <w:lang w:eastAsia="es-MX"/>
        </w:rPr>
        <w:t xml:space="preserve">ases I y IV de la Constitución Política del Estado de Jalisco; </w:t>
      </w:r>
      <w:r w:rsidRPr="0057746D">
        <w:rPr>
          <w:rFonts w:ascii="Lucida Sans Unicode" w:eastAsia="Times New Roman" w:hAnsi="Lucida Sans Unicode" w:cs="Lucida Sans Unicode"/>
          <w:color w:val="000000"/>
          <w:sz w:val="20"/>
          <w:szCs w:val="20"/>
          <w:lang w:eastAsia="es-MX"/>
        </w:rPr>
        <w:lastRenderedPageBreak/>
        <w:t xml:space="preserve">120 y 134, párrafo 1, fracciones </w:t>
      </w:r>
      <w:r w:rsidR="005204B7" w:rsidRPr="0057746D">
        <w:rPr>
          <w:rFonts w:ascii="Lucida Sans Unicode" w:eastAsia="Times New Roman" w:hAnsi="Lucida Sans Unicode" w:cs="Lucida Sans Unicode"/>
          <w:color w:val="000000"/>
          <w:sz w:val="20"/>
          <w:szCs w:val="20"/>
          <w:lang w:eastAsia="es-MX"/>
        </w:rPr>
        <w:t xml:space="preserve">XVI, </w:t>
      </w:r>
      <w:r w:rsidRPr="0057746D">
        <w:rPr>
          <w:rFonts w:ascii="Lucida Sans Unicode" w:eastAsia="Times New Roman" w:hAnsi="Lucida Sans Unicode" w:cs="Lucida Sans Unicode"/>
          <w:color w:val="000000"/>
          <w:sz w:val="20"/>
          <w:szCs w:val="20"/>
          <w:lang w:eastAsia="es-MX"/>
        </w:rPr>
        <w:t>LI</w:t>
      </w:r>
      <w:r w:rsidR="00AA641A" w:rsidRPr="0057746D">
        <w:rPr>
          <w:rFonts w:ascii="Lucida Sans Unicode" w:eastAsia="Times New Roman" w:hAnsi="Lucida Sans Unicode" w:cs="Lucida Sans Unicode"/>
          <w:color w:val="000000"/>
          <w:sz w:val="20"/>
          <w:szCs w:val="20"/>
          <w:lang w:eastAsia="es-MX"/>
        </w:rPr>
        <w:t>,</w:t>
      </w:r>
      <w:r w:rsidR="00E04ACE" w:rsidRPr="0057746D">
        <w:rPr>
          <w:rFonts w:ascii="Lucida Sans Unicode" w:eastAsia="Times New Roman" w:hAnsi="Lucida Sans Unicode" w:cs="Lucida Sans Unicode"/>
          <w:color w:val="000000"/>
          <w:sz w:val="20"/>
          <w:szCs w:val="20"/>
          <w:lang w:eastAsia="es-MX"/>
        </w:rPr>
        <w:t xml:space="preserve"> </w:t>
      </w:r>
      <w:r w:rsidRPr="0057746D">
        <w:rPr>
          <w:rFonts w:ascii="Lucida Sans Unicode" w:eastAsia="Times New Roman" w:hAnsi="Lucida Sans Unicode" w:cs="Lucida Sans Unicode"/>
          <w:color w:val="000000"/>
          <w:sz w:val="20"/>
          <w:szCs w:val="20"/>
          <w:lang w:eastAsia="es-MX"/>
        </w:rPr>
        <w:t>LI</w:t>
      </w:r>
      <w:r w:rsidR="00E33B2C" w:rsidRPr="0057746D">
        <w:rPr>
          <w:rFonts w:ascii="Lucida Sans Unicode" w:eastAsia="Times New Roman" w:hAnsi="Lucida Sans Unicode" w:cs="Lucida Sans Unicode"/>
          <w:color w:val="000000"/>
          <w:sz w:val="20"/>
          <w:szCs w:val="20"/>
          <w:lang w:eastAsia="es-MX"/>
        </w:rPr>
        <w:t xml:space="preserve"> y</w:t>
      </w:r>
      <w:r w:rsidR="00AA641A" w:rsidRPr="0057746D">
        <w:rPr>
          <w:rFonts w:ascii="Lucida Sans Unicode" w:eastAsia="Times New Roman" w:hAnsi="Lucida Sans Unicode" w:cs="Lucida Sans Unicode"/>
          <w:color w:val="000000"/>
          <w:sz w:val="20"/>
          <w:szCs w:val="20"/>
          <w:lang w:eastAsia="es-MX"/>
        </w:rPr>
        <w:t xml:space="preserve"> LIX</w:t>
      </w:r>
      <w:r w:rsidRPr="0057746D">
        <w:rPr>
          <w:rFonts w:ascii="Lucida Sans Unicode" w:eastAsia="Times New Roman" w:hAnsi="Lucida Sans Unicode" w:cs="Lucida Sans Unicode"/>
          <w:color w:val="000000"/>
          <w:sz w:val="20"/>
          <w:szCs w:val="20"/>
          <w:lang w:eastAsia="es-MX"/>
        </w:rPr>
        <w:t xml:space="preserve"> en relación con </w:t>
      </w:r>
      <w:r w:rsidR="0059745E" w:rsidRPr="0057746D">
        <w:rPr>
          <w:rFonts w:ascii="Lucida Sans Unicode" w:eastAsia="Times New Roman" w:hAnsi="Lucida Sans Unicode" w:cs="Lucida Sans Unicode"/>
          <w:color w:val="000000"/>
          <w:sz w:val="20"/>
          <w:szCs w:val="20"/>
          <w:lang w:eastAsia="es-MX"/>
        </w:rPr>
        <w:t>los numerales</w:t>
      </w:r>
      <w:r w:rsidRPr="0057746D">
        <w:rPr>
          <w:rFonts w:ascii="Lucida Sans Unicode" w:eastAsia="Times New Roman" w:hAnsi="Lucida Sans Unicode" w:cs="Lucida Sans Unicode"/>
          <w:color w:val="000000"/>
          <w:sz w:val="20"/>
          <w:szCs w:val="20"/>
          <w:lang w:eastAsia="es-MX"/>
        </w:rPr>
        <w:t xml:space="preserve"> 143, párrafo 2, fracción XX </w:t>
      </w:r>
      <w:r w:rsidR="0015794F" w:rsidRPr="0057746D">
        <w:rPr>
          <w:rFonts w:ascii="Lucida Sans Unicode" w:eastAsia="Times New Roman" w:hAnsi="Lucida Sans Unicode" w:cs="Lucida Sans Unicode"/>
          <w:color w:val="000000"/>
          <w:sz w:val="20"/>
          <w:szCs w:val="20"/>
          <w:lang w:eastAsia="es-MX"/>
        </w:rPr>
        <w:t xml:space="preserve">y 246 párrafo 1, fracción II </w:t>
      </w:r>
      <w:r w:rsidRPr="0057746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(mayoría 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75082D03" w14:textId="7825A9C1" w:rsidR="003954C3" w:rsidRPr="0057746D" w:rsidRDefault="003954C3" w:rsidP="003954C3">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 xml:space="preserve">V. DE LAS COALICIONES. </w:t>
      </w:r>
      <w:r w:rsidRPr="0057746D">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5B3CF10" w14:textId="77777777" w:rsidR="003954C3" w:rsidRPr="0057746D" w:rsidRDefault="003954C3" w:rsidP="003954C3">
      <w:pPr>
        <w:spacing w:after="0" w:line="276" w:lineRule="auto"/>
        <w:jc w:val="both"/>
        <w:rPr>
          <w:rFonts w:ascii="Lucida Sans Unicode" w:hAnsi="Lucida Sans Unicode" w:cs="Lucida Sans Unicode"/>
          <w:sz w:val="20"/>
          <w:szCs w:val="20"/>
          <w:lang w:eastAsia="ar-SA"/>
        </w:rPr>
      </w:pPr>
    </w:p>
    <w:p w14:paraId="6E1B8621" w14:textId="77777777" w:rsidR="003954C3" w:rsidRPr="0057746D" w:rsidRDefault="003954C3" w:rsidP="003954C3">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5A2368B7" w14:textId="77777777" w:rsidR="003954C3" w:rsidRPr="0057746D" w:rsidRDefault="003954C3" w:rsidP="00691904">
      <w:pPr>
        <w:spacing w:after="0" w:line="276" w:lineRule="auto"/>
        <w:jc w:val="both"/>
        <w:rPr>
          <w:rFonts w:ascii="Lucida Sans Unicode" w:hAnsi="Lucida Sans Unicode" w:cs="Lucida Sans Unicode"/>
          <w:b/>
          <w:bCs/>
          <w:iCs/>
          <w:sz w:val="20"/>
          <w:szCs w:val="20"/>
          <w:lang w:eastAsia="ar-SA"/>
        </w:rPr>
      </w:pPr>
    </w:p>
    <w:p w14:paraId="19D204B9" w14:textId="39CA43ED"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iCs/>
          <w:sz w:val="20"/>
          <w:szCs w:val="20"/>
          <w:lang w:eastAsia="ar-SA"/>
        </w:rPr>
        <w:t>V</w:t>
      </w:r>
      <w:r w:rsidR="003954C3" w:rsidRPr="0057746D">
        <w:rPr>
          <w:rFonts w:ascii="Lucida Sans Unicode" w:hAnsi="Lucida Sans Unicode" w:cs="Lucida Sans Unicode"/>
          <w:b/>
          <w:bCs/>
          <w:iCs/>
          <w:sz w:val="20"/>
          <w:szCs w:val="20"/>
          <w:lang w:eastAsia="ar-SA"/>
        </w:rPr>
        <w:t>I</w:t>
      </w:r>
      <w:r w:rsidRPr="0057746D">
        <w:rPr>
          <w:rFonts w:ascii="Lucida Sans Unicode" w:hAnsi="Lucida Sans Unicode" w:cs="Lucida Sans Unicode"/>
          <w:b/>
          <w:bCs/>
          <w:iCs/>
          <w:sz w:val="20"/>
          <w:szCs w:val="20"/>
          <w:lang w:eastAsia="ar-SA"/>
        </w:rPr>
        <w:t>. DE LOS DERECHOS DE LOS PARTIDOS POLÍTICOS.</w:t>
      </w:r>
      <w:r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57746D"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w:t>
      </w:r>
      <w:r w:rsidRPr="0057746D">
        <w:rPr>
          <w:rFonts w:ascii="Lucida Sans Unicode" w:eastAsia="Lucida Sans Unicode" w:hAnsi="Lucida Sans Unicode" w:cs="Lucida Sans Unicode"/>
          <w:sz w:val="20"/>
          <w:szCs w:val="20"/>
          <w:lang w:val="es"/>
        </w:rPr>
        <w:lastRenderedPageBreak/>
        <w:t xml:space="preserve">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1A9BD7DB"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I.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II.</w:t>
      </w:r>
      <w:r w:rsidRPr="0057746D">
        <w:rPr>
          <w:rFonts w:ascii="Lucida Sans Unicode" w:eastAsia="Times New Roman"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3FAC438D" w:rsidR="006D064F" w:rsidRPr="0057746D" w:rsidRDefault="002B52BA" w:rsidP="18FE6A7A">
      <w:pPr>
        <w:spacing w:after="0" w:line="276" w:lineRule="auto"/>
        <w:jc w:val="both"/>
        <w:rPr>
          <w:rFonts w:ascii="Lucida Sans Unicode" w:hAnsi="Lucida Sans Unicode" w:cs="Lucida Sans Unicode"/>
          <w:sz w:val="20"/>
          <w:szCs w:val="20"/>
          <w:lang w:val="es-ES" w:eastAsia="ar-SA"/>
        </w:rPr>
      </w:pPr>
      <w:r w:rsidRPr="0057746D">
        <w:rPr>
          <w:rFonts w:ascii="Lucida Sans Unicode" w:hAnsi="Lucida Sans Unicode" w:cs="Lucida Sans Unicode"/>
          <w:b/>
          <w:bCs/>
          <w:sz w:val="20"/>
          <w:szCs w:val="20"/>
          <w:lang w:val="es-ES" w:eastAsia="ar-SA"/>
        </w:rPr>
        <w:t>IX</w:t>
      </w:r>
      <w:r w:rsidR="006D064F" w:rsidRPr="0057746D">
        <w:rPr>
          <w:rFonts w:ascii="Lucida Sans Unicode" w:hAnsi="Lucida Sans Unicode" w:cs="Lucida Sans Unicode"/>
          <w:b/>
          <w:bCs/>
          <w:sz w:val="20"/>
          <w:szCs w:val="20"/>
          <w:lang w:val="es-ES" w:eastAsia="ar-SA"/>
        </w:rPr>
        <w:t xml:space="preserve">. DEL PLAZO PARA EL REGISTRO DE LAS PLANILLAS DE MUNÍCIPES. </w:t>
      </w:r>
      <w:r w:rsidR="00037152" w:rsidRPr="0057746D">
        <w:rPr>
          <w:rFonts w:ascii="Lucida Sans Unicode" w:hAnsi="Lucida Sans Unicode" w:cs="Lucida Sans Unicode"/>
          <w:sz w:val="20"/>
          <w:szCs w:val="20"/>
          <w:lang w:val="es-ES" w:eastAsia="ar-SA"/>
        </w:rPr>
        <w:t>El plazo legal conferido a los partidos políticos registrados</w:t>
      </w:r>
      <w:r w:rsidR="7EC3AAD8" w:rsidRPr="0057746D">
        <w:rPr>
          <w:rFonts w:ascii="Lucida Sans Unicode" w:hAnsi="Lucida Sans Unicode" w:cs="Lucida Sans Unicode"/>
          <w:sz w:val="20"/>
          <w:szCs w:val="20"/>
          <w:lang w:val="es-ES" w:eastAsia="ar-SA"/>
        </w:rPr>
        <w:t xml:space="preserve"> y acreditados</w:t>
      </w:r>
      <w:r w:rsidR="00E97F16" w:rsidRPr="0057746D">
        <w:rPr>
          <w:rFonts w:ascii="Lucida Sans Unicode" w:hAnsi="Lucida Sans Unicode" w:cs="Lucida Sans Unicode"/>
          <w:sz w:val="20"/>
          <w:szCs w:val="20"/>
          <w:lang w:val="es-ES" w:eastAsia="ar-SA"/>
        </w:rPr>
        <w:t xml:space="preserve">, </w:t>
      </w:r>
      <w:r w:rsidR="1B28AE8B" w:rsidRPr="0057746D">
        <w:rPr>
          <w:rFonts w:ascii="Lucida Sans Unicode" w:hAnsi="Lucida Sans Unicode" w:cs="Lucida Sans Unicode"/>
          <w:sz w:val="20"/>
          <w:szCs w:val="20"/>
          <w:lang w:val="es-ES" w:eastAsia="ar-SA"/>
        </w:rPr>
        <w:t>así como</w:t>
      </w:r>
      <w:r w:rsidR="00E97F16" w:rsidRPr="0057746D">
        <w:rPr>
          <w:rFonts w:ascii="Lucida Sans Unicode" w:hAnsi="Lucida Sans Unicode" w:cs="Lucida Sans Unicode"/>
          <w:sz w:val="20"/>
          <w:szCs w:val="20"/>
          <w:lang w:val="es-ES" w:eastAsia="ar-SA"/>
        </w:rPr>
        <w:t xml:space="preserve"> </w:t>
      </w:r>
      <w:r w:rsidR="4699EAFB" w:rsidRPr="0057746D">
        <w:rPr>
          <w:rFonts w:ascii="Lucida Sans Unicode" w:hAnsi="Lucida Sans Unicode" w:cs="Lucida Sans Unicode"/>
          <w:sz w:val="20"/>
          <w:szCs w:val="20"/>
          <w:lang w:val="es-ES" w:eastAsia="ar-SA"/>
        </w:rPr>
        <w:t xml:space="preserve">a </w:t>
      </w:r>
      <w:r w:rsidR="00E97F16" w:rsidRPr="0057746D">
        <w:rPr>
          <w:rFonts w:ascii="Lucida Sans Unicode" w:hAnsi="Lucida Sans Unicode" w:cs="Lucida Sans Unicode"/>
          <w:sz w:val="20"/>
          <w:szCs w:val="20"/>
          <w:lang w:val="es-ES" w:eastAsia="ar-SA"/>
        </w:rPr>
        <w:t>coaliciones acreditada</w:t>
      </w:r>
      <w:r w:rsidR="00037152"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7746D">
        <w:rPr>
          <w:rFonts w:ascii="Lucida Sans Unicode" w:hAnsi="Lucida Sans Unicode" w:cs="Lucida Sans Unicode"/>
          <w:sz w:val="20"/>
          <w:szCs w:val="20"/>
          <w:lang w:val="es-ES" w:eastAsia="ar-SA"/>
        </w:rPr>
        <w:t xml:space="preserve">tres de marzo del año en curso, lo anterior, de </w:t>
      </w:r>
      <w:r w:rsidR="006D064F" w:rsidRPr="0057746D">
        <w:rPr>
          <w:rFonts w:ascii="Lucida Sans Unicode" w:eastAsia="Times New Roman" w:hAnsi="Lucida Sans Unicode" w:cs="Lucida Sans Unicode"/>
          <w:spacing w:val="-3"/>
          <w:sz w:val="20"/>
          <w:szCs w:val="20"/>
          <w:lang w:eastAsia="ar-SA"/>
        </w:rPr>
        <w:t xml:space="preserve">conformidad </w:t>
      </w:r>
      <w:r w:rsidR="006A47B1" w:rsidRPr="0057746D">
        <w:rPr>
          <w:rFonts w:ascii="Lucida Sans Unicode" w:eastAsia="Times New Roman" w:hAnsi="Lucida Sans Unicode" w:cs="Lucida Sans Unicode"/>
          <w:spacing w:val="-3"/>
          <w:sz w:val="20"/>
          <w:szCs w:val="20"/>
          <w:lang w:eastAsia="ar-SA"/>
        </w:rPr>
        <w:t xml:space="preserve">a </w:t>
      </w:r>
      <w:r w:rsidR="006D064F" w:rsidRPr="0057746D">
        <w:rPr>
          <w:rFonts w:ascii="Lucida Sans Unicode" w:eastAsia="Times New Roman" w:hAnsi="Lucida Sans Unicode" w:cs="Lucida Sans Unicode"/>
          <w:spacing w:val="-3"/>
          <w:sz w:val="20"/>
          <w:szCs w:val="20"/>
          <w:lang w:eastAsia="ar-SA"/>
        </w:rPr>
        <w:t>lo dispuesto por el artícu</w:t>
      </w:r>
      <w:r w:rsidR="004C3E68" w:rsidRPr="0057746D">
        <w:rPr>
          <w:rFonts w:ascii="Lucida Sans Unicode" w:eastAsia="Times New Roman" w:hAnsi="Lucida Sans Unicode" w:cs="Lucida Sans Unicode"/>
          <w:spacing w:val="-3"/>
          <w:sz w:val="20"/>
          <w:szCs w:val="20"/>
          <w:lang w:eastAsia="ar-SA"/>
        </w:rPr>
        <w:t xml:space="preserve">lo 240, párrafo 1, fracción III, y párrafo 2 </w:t>
      </w:r>
      <w:r w:rsidR="006D064F" w:rsidRPr="0057746D">
        <w:rPr>
          <w:rFonts w:ascii="Lucida Sans Unicode" w:eastAsia="Times New Roman" w:hAnsi="Lucida Sans Unicode" w:cs="Lucida Sans Unicode"/>
          <w:spacing w:val="-3"/>
          <w:sz w:val="20"/>
          <w:szCs w:val="20"/>
          <w:lang w:eastAsia="ar-SA"/>
        </w:rPr>
        <w:t xml:space="preserve">del </w:t>
      </w:r>
      <w:r w:rsidR="006D064F" w:rsidRPr="0057746D">
        <w:rPr>
          <w:rFonts w:ascii="Lucida Sans Unicode" w:eastAsia="Times New Roman" w:hAnsi="Lucida Sans Unicode" w:cs="Lucida Sans Unicode"/>
          <w:sz w:val="20"/>
          <w:szCs w:val="20"/>
          <w:lang w:eastAsia="ar-SA"/>
        </w:rPr>
        <w:t xml:space="preserve">Código Electoral del Estado de Jalisco; </w:t>
      </w:r>
      <w:r w:rsidR="00626138" w:rsidRPr="0057746D">
        <w:rPr>
          <w:rFonts w:ascii="Lucida Sans Unicode" w:eastAsia="Times New Roman" w:hAnsi="Lucida Sans Unicode" w:cs="Lucida Sans Unicode"/>
          <w:sz w:val="20"/>
          <w:szCs w:val="20"/>
          <w:lang w:eastAsia="ar-SA"/>
        </w:rPr>
        <w:t xml:space="preserve">en </w:t>
      </w:r>
      <w:r w:rsidR="00626138" w:rsidRPr="0057746D">
        <w:rPr>
          <w:rFonts w:ascii="Lucida Sans Unicode" w:eastAsia="Times New Roman" w:hAnsi="Lucida Sans Unicode" w:cs="Lucida Sans Unicode"/>
          <w:sz w:val="20"/>
          <w:szCs w:val="20"/>
          <w:lang w:eastAsia="ar-SA"/>
        </w:rPr>
        <w:lastRenderedPageBreak/>
        <w:t xml:space="preserve">correlación con lo establecido </w:t>
      </w:r>
      <w:r w:rsidR="006D064F" w:rsidRPr="0057746D">
        <w:rPr>
          <w:rFonts w:ascii="Lucida Sans Unicode" w:eastAsia="Times New Roman" w:hAnsi="Lucida Sans Unicode" w:cs="Lucida Sans Unicode"/>
          <w:sz w:val="20"/>
          <w:szCs w:val="20"/>
          <w:lang w:eastAsia="ar-SA"/>
        </w:rPr>
        <w:t xml:space="preserve">en el Calendario Integral del Proceso Electoral </w:t>
      </w:r>
      <w:r w:rsidR="0009567E" w:rsidRPr="0057746D">
        <w:rPr>
          <w:rFonts w:ascii="Lucida Sans Unicode" w:eastAsia="Times New Roman" w:hAnsi="Lucida Sans Unicode" w:cs="Lucida Sans Unicode"/>
          <w:sz w:val="20"/>
          <w:szCs w:val="20"/>
          <w:lang w:eastAsia="ar-SA"/>
        </w:rPr>
        <w:t xml:space="preserve">Local </w:t>
      </w:r>
      <w:r w:rsidR="006D064F" w:rsidRPr="0057746D">
        <w:rPr>
          <w:rFonts w:ascii="Lucida Sans Unicode" w:eastAsia="Times New Roman" w:hAnsi="Lucida Sans Unicode" w:cs="Lucida Sans Unicode"/>
          <w:sz w:val="20"/>
          <w:szCs w:val="20"/>
          <w:lang w:eastAsia="ar-SA"/>
        </w:rPr>
        <w:t>Concurrente</w:t>
      </w:r>
      <w:r w:rsidR="004C3E68" w:rsidRPr="0057746D">
        <w:rPr>
          <w:rFonts w:ascii="Lucida Sans Unicode" w:eastAsia="Times New Roman" w:hAnsi="Lucida Sans Unicode" w:cs="Lucida Sans Unicode"/>
          <w:sz w:val="20"/>
          <w:szCs w:val="20"/>
          <w:lang w:eastAsia="ar-SA"/>
        </w:rPr>
        <w:t xml:space="preserve"> </w:t>
      </w:r>
      <w:r w:rsidR="0009567E" w:rsidRPr="0057746D">
        <w:rPr>
          <w:rFonts w:ascii="Lucida Sans Unicode" w:eastAsia="Times New Roman" w:hAnsi="Lucida Sans Unicode" w:cs="Lucida Sans Unicode"/>
          <w:sz w:val="20"/>
          <w:szCs w:val="20"/>
          <w:lang w:eastAsia="ar-SA"/>
        </w:rPr>
        <w:t>2023-2024</w:t>
      </w:r>
      <w:r w:rsidR="006D064F" w:rsidRPr="0057746D">
        <w:rPr>
          <w:rFonts w:ascii="Lucida Sans Unicode" w:eastAsia="Times New Roman" w:hAnsi="Lucida Sans Unicode" w:cs="Lucida Sans Unicode"/>
          <w:sz w:val="20"/>
          <w:szCs w:val="20"/>
          <w:lang w:eastAsia="ar-SA"/>
        </w:rPr>
        <w:t xml:space="preserve">, aprobado mediante acuerdo </w:t>
      </w:r>
      <w:r w:rsidR="00FB0547" w:rsidRPr="0057746D">
        <w:rPr>
          <w:rFonts w:ascii="Lucida Sans Unicode" w:hAnsi="Lucida Sans Unicode" w:cs="Lucida Sans Unicode"/>
          <w:sz w:val="20"/>
          <w:szCs w:val="20"/>
        </w:rPr>
        <w:t>identificado con clave alfanumérica</w:t>
      </w:r>
      <w:r w:rsidR="00FB0547" w:rsidRPr="0057746D">
        <w:rPr>
          <w:rFonts w:ascii="Lucida Sans Unicode" w:eastAsia="Trebuchet MS" w:hAnsi="Lucida Sans Unicode" w:cs="Lucida Sans Unicode"/>
          <w:sz w:val="20"/>
          <w:szCs w:val="20"/>
        </w:rPr>
        <w:t xml:space="preserve"> </w:t>
      </w:r>
      <w:r w:rsidR="0009567E" w:rsidRPr="0057746D">
        <w:rPr>
          <w:rFonts w:ascii="Lucida Sans Unicode" w:eastAsia="Trebuchet MS" w:hAnsi="Lucida Sans Unicode" w:cs="Lucida Sans Unicode"/>
          <w:sz w:val="20"/>
          <w:szCs w:val="20"/>
        </w:rPr>
        <w:t>IEPC-ACG-060/2023</w:t>
      </w:r>
      <w:r w:rsidR="006D064F" w:rsidRPr="0057746D">
        <w:rPr>
          <w:rFonts w:ascii="Lucida Sans Unicode" w:eastAsia="Trebuchet MS" w:hAnsi="Lucida Sans Unicode" w:cs="Lucida Sans Unicode"/>
          <w:sz w:val="20"/>
          <w:szCs w:val="20"/>
        </w:rPr>
        <w:t>,</w:t>
      </w:r>
      <w:r w:rsidR="006D064F" w:rsidRPr="0057746D">
        <w:rPr>
          <w:rFonts w:ascii="Lucida Sans Unicode" w:eastAsia="Times New Roman" w:hAnsi="Lucida Sans Unicode" w:cs="Lucida Sans Unicode"/>
          <w:sz w:val="20"/>
          <w:szCs w:val="20"/>
          <w:lang w:val="es-ES" w:eastAsia="ar-SA"/>
        </w:rPr>
        <w:t xml:space="preserve"> señalado en el antecedente </w:t>
      </w:r>
      <w:r w:rsidR="00E97F16" w:rsidRPr="0057746D">
        <w:rPr>
          <w:rFonts w:ascii="Lucida Sans Unicode" w:eastAsia="Times New Roman" w:hAnsi="Lucida Sans Unicode" w:cs="Lucida Sans Unicode"/>
          <w:b/>
          <w:bCs/>
          <w:sz w:val="20"/>
          <w:szCs w:val="20"/>
          <w:lang w:val="es-ES" w:eastAsia="ar-SA"/>
        </w:rPr>
        <w:t>5</w:t>
      </w:r>
      <w:r w:rsidR="006D064F" w:rsidRPr="0057746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05A4E9F0" w:rsidR="00DA6D7F" w:rsidRDefault="3C46FFA1"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hAnsi="Lucida Sans Unicode" w:cs="Lucida Sans Unicode"/>
          <w:b/>
          <w:bCs/>
          <w:color w:val="050505"/>
          <w:sz w:val="20"/>
          <w:szCs w:val="20"/>
        </w:rPr>
        <w:t xml:space="preserve">X. </w:t>
      </w:r>
      <w:r w:rsidRPr="0057746D">
        <w:rPr>
          <w:rFonts w:ascii="Lucida Sans Unicode" w:eastAsia="Times New Roman" w:hAnsi="Lucida Sans Unicode" w:cs="Lucida Sans Unicode"/>
          <w:b/>
          <w:bCs/>
          <w:sz w:val="20"/>
          <w:szCs w:val="20"/>
          <w:lang w:eastAsia="ar-SA"/>
        </w:rPr>
        <w:t>DE</w:t>
      </w:r>
      <w:r w:rsidR="0F38A7BC" w:rsidRPr="0057746D">
        <w:rPr>
          <w:rFonts w:ascii="Lucida Sans Unicode" w:eastAsia="Times New Roman" w:hAnsi="Lucida Sans Unicode" w:cs="Lucida Sans Unicode"/>
          <w:b/>
          <w:bCs/>
          <w:sz w:val="20"/>
          <w:szCs w:val="20"/>
          <w:lang w:eastAsia="ar-SA"/>
        </w:rPr>
        <w:t xml:space="preserve"> </w:t>
      </w:r>
      <w:r w:rsidRPr="0057746D">
        <w:rPr>
          <w:rFonts w:ascii="Lucida Sans Unicode" w:eastAsia="Times New Roman" w:hAnsi="Lucida Sans Unicode" w:cs="Lucida Sans Unicode"/>
          <w:b/>
          <w:bCs/>
          <w:sz w:val="20"/>
          <w:szCs w:val="20"/>
          <w:lang w:eastAsia="ar-SA"/>
        </w:rPr>
        <w:t>L</w:t>
      </w:r>
      <w:r w:rsidR="0F38A7BC" w:rsidRPr="0057746D">
        <w:rPr>
          <w:rFonts w:ascii="Lucida Sans Unicode" w:eastAsia="Times New Roman" w:hAnsi="Lucida Sans Unicode" w:cs="Lucida Sans Unicode"/>
          <w:b/>
          <w:bCs/>
          <w:sz w:val="20"/>
          <w:szCs w:val="20"/>
          <w:lang w:eastAsia="ar-SA"/>
        </w:rPr>
        <w:t xml:space="preserve">A APROBACIÓN DE LAS SOLICITUDES DE REGISTRO DE LAS PLANILLAS </w:t>
      </w:r>
      <w:r w:rsidRPr="0057746D">
        <w:rPr>
          <w:rFonts w:ascii="Lucida Sans Unicode" w:eastAsia="Times New Roman" w:hAnsi="Lucida Sans Unicode" w:cs="Lucida Sans Unicode"/>
          <w:b/>
          <w:bCs/>
          <w:sz w:val="20"/>
          <w:szCs w:val="20"/>
          <w:lang w:eastAsia="ar-SA"/>
        </w:rPr>
        <w:t>DE CANDIDATURAS A MUNÍCIPES.</w:t>
      </w:r>
      <w:r w:rsidRPr="0057746D">
        <w:rPr>
          <w:rFonts w:ascii="Lucida Sans Unicode" w:eastAsia="Times New Roman" w:hAnsi="Lucida Sans Unicode" w:cs="Lucida Sans Unicode"/>
          <w:sz w:val="20"/>
          <w:szCs w:val="20"/>
          <w:lang w:eastAsia="ar-SA"/>
        </w:rPr>
        <w:t xml:space="preserve"> </w:t>
      </w:r>
      <w:r w:rsidR="0F38A7BC" w:rsidRPr="0057746D">
        <w:rPr>
          <w:rFonts w:ascii="Lucida Sans Unicode" w:eastAsia="Times New Roman" w:hAnsi="Lucida Sans Unicode" w:cs="Lucida Sans Unicode"/>
          <w:sz w:val="20"/>
          <w:szCs w:val="20"/>
          <w:lang w:eastAsia="ar-SA"/>
        </w:rPr>
        <w:t xml:space="preserve">Como quedó establecido en el antecedente </w:t>
      </w:r>
      <w:r w:rsidR="48255A68" w:rsidRPr="0057746D">
        <w:rPr>
          <w:rFonts w:ascii="Lucida Sans Unicode" w:eastAsia="Times New Roman" w:hAnsi="Lucida Sans Unicode" w:cs="Lucida Sans Unicode"/>
          <w:b/>
          <w:bCs/>
          <w:sz w:val="20"/>
          <w:szCs w:val="20"/>
          <w:lang w:eastAsia="ar-SA"/>
        </w:rPr>
        <w:t>1</w:t>
      </w:r>
      <w:r w:rsidR="000B7094" w:rsidRPr="0057746D">
        <w:rPr>
          <w:rFonts w:ascii="Lucida Sans Unicode" w:eastAsia="Times New Roman" w:hAnsi="Lucida Sans Unicode" w:cs="Lucida Sans Unicode"/>
          <w:b/>
          <w:bCs/>
          <w:sz w:val="20"/>
          <w:szCs w:val="20"/>
          <w:lang w:eastAsia="ar-SA"/>
        </w:rPr>
        <w:t>8</w:t>
      </w:r>
      <w:r w:rsidR="0F38A7BC" w:rsidRPr="0057746D">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57746D">
        <w:rPr>
          <w:rFonts w:ascii="Lucida Sans Unicode" w:eastAsia="Times New Roman" w:hAnsi="Lucida Sans Unicode" w:cs="Lucida Sans Unicode"/>
          <w:sz w:val="20"/>
          <w:szCs w:val="20"/>
          <w:lang w:eastAsia="ar-SA"/>
        </w:rPr>
        <w:t xml:space="preserve"> presentadas por</w:t>
      </w:r>
      <w:r w:rsidR="00DA6D7F" w:rsidRPr="0057746D">
        <w:rPr>
          <w:rFonts w:ascii="Lucida Sans Unicode" w:eastAsia="Times New Roman" w:hAnsi="Lucida Sans Unicode" w:cs="Lucida Sans Unicode"/>
          <w:sz w:val="20"/>
          <w:szCs w:val="20"/>
          <w:lang w:eastAsia="ar-SA"/>
        </w:rPr>
        <w:t xml:space="preserve"> </w:t>
      </w:r>
      <w:r w:rsidR="00DA6D7F" w:rsidRPr="0057746D">
        <w:rPr>
          <w:rFonts w:ascii="Lucida Sans Unicode" w:eastAsia="Calibri" w:hAnsi="Lucida Sans Unicode" w:cs="Lucida Sans Unicode"/>
          <w:color w:val="000000" w:themeColor="text1"/>
          <w:sz w:val="20"/>
          <w:szCs w:val="20"/>
          <w:lang w:val="es-ES"/>
        </w:rPr>
        <w:t>la coalici</w:t>
      </w:r>
      <w:r w:rsidR="002A58D8" w:rsidRPr="0057746D">
        <w:rPr>
          <w:rFonts w:ascii="Lucida Sans Unicode" w:eastAsia="Calibri" w:hAnsi="Lucida Sans Unicode" w:cs="Lucida Sans Unicode"/>
          <w:color w:val="000000" w:themeColor="text1"/>
          <w:sz w:val="20"/>
          <w:szCs w:val="20"/>
          <w:lang w:val="es-ES"/>
        </w:rPr>
        <w:t>ón</w:t>
      </w:r>
      <w:r w:rsidR="00DA6D7F" w:rsidRPr="0057746D">
        <w:rPr>
          <w:rFonts w:ascii="Lucida Sans Unicode" w:eastAsia="Calibri" w:hAnsi="Lucida Sans Unicode" w:cs="Lucida Sans Unicode"/>
          <w:color w:val="000000" w:themeColor="text1"/>
          <w:sz w:val="20"/>
          <w:szCs w:val="20"/>
          <w:lang w:val="es-ES"/>
        </w:rPr>
        <w:t xml:space="preserve"> </w:t>
      </w:r>
      <w:r w:rsidR="00DA6D7F" w:rsidRPr="0057746D">
        <w:rPr>
          <w:rFonts w:ascii="Lucida Sans Unicode" w:eastAsia="Calibri" w:hAnsi="Lucida Sans Unicode" w:cs="Lucida Sans Unicode"/>
          <w:b/>
          <w:bCs/>
          <w:color w:val="000000" w:themeColor="text1"/>
          <w:sz w:val="20"/>
          <w:szCs w:val="20"/>
          <w:lang w:val="es-ES"/>
        </w:rPr>
        <w:t>“SIGAMOS HACIENDO HISTORIA EN JALISCO”</w:t>
      </w:r>
      <w:r w:rsidR="00DA6D7F" w:rsidRPr="0057746D">
        <w:rPr>
          <w:rFonts w:ascii="Lucida Sans Unicode" w:eastAsia="Calibri" w:hAnsi="Lucida Sans Unicode" w:cs="Lucida Sans Unicode"/>
          <w:color w:val="000000" w:themeColor="text1"/>
          <w:sz w:val="20"/>
          <w:szCs w:val="20"/>
          <w:lang w:val="es-ES"/>
        </w:rPr>
        <w:t>, para el Proceso Electoral Local Concurrente 2023-2024.</w:t>
      </w:r>
    </w:p>
    <w:p w14:paraId="55AC3166" w14:textId="77777777" w:rsidR="00DF1488" w:rsidRDefault="00DF1488"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p>
    <w:p w14:paraId="5DA4E600" w14:textId="007DEE06" w:rsidR="004505BB" w:rsidRDefault="00A50F87"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 xml:space="preserve">No obstante, en dicho acuerdo, este Consejo General resolvió que aquellas </w:t>
      </w:r>
      <w:r w:rsidRPr="00A50F87">
        <w:rPr>
          <w:rFonts w:ascii="Lucida Sans Unicode" w:eastAsia="Calibri" w:hAnsi="Lucida Sans Unicode" w:cs="Lucida Sans Unicode"/>
          <w:color w:val="000000" w:themeColor="text1"/>
          <w:sz w:val="20"/>
          <w:szCs w:val="20"/>
          <w:lang w:val="es-ES"/>
        </w:rPr>
        <w:t>planillas registradas</w:t>
      </w:r>
      <w:r w:rsidR="004505BB">
        <w:rPr>
          <w:rFonts w:ascii="Lucida Sans Unicode" w:eastAsia="Calibri" w:hAnsi="Lucida Sans Unicode" w:cs="Lucida Sans Unicode"/>
          <w:color w:val="000000" w:themeColor="text1"/>
          <w:sz w:val="20"/>
          <w:szCs w:val="20"/>
          <w:lang w:val="es-ES"/>
        </w:rPr>
        <w:t xml:space="preserve"> que no contaran </w:t>
      </w:r>
      <w:r w:rsidRPr="00A50F87">
        <w:rPr>
          <w:rFonts w:ascii="Lucida Sans Unicode" w:eastAsia="Calibri" w:hAnsi="Lucida Sans Unicode" w:cs="Lucida Sans Unicode"/>
          <w:color w:val="000000" w:themeColor="text1"/>
          <w:sz w:val="20"/>
          <w:szCs w:val="20"/>
          <w:lang w:val="es-ES"/>
        </w:rPr>
        <w:t>con la cantidad mínima de registros individuales tanto de propietarias y propietarios, como de suplentes</w:t>
      </w:r>
      <w:r w:rsidR="004505BB">
        <w:rPr>
          <w:rFonts w:ascii="Lucida Sans Unicode" w:eastAsia="Calibri" w:hAnsi="Lucida Sans Unicode" w:cs="Lucida Sans Unicode"/>
          <w:color w:val="000000" w:themeColor="text1"/>
          <w:sz w:val="20"/>
          <w:szCs w:val="20"/>
          <w:lang w:val="es-ES"/>
        </w:rPr>
        <w:t xml:space="preserve"> de tal suerte</w:t>
      </w:r>
      <w:r w:rsidRPr="00A50F87">
        <w:rPr>
          <w:rFonts w:ascii="Lucida Sans Unicode" w:eastAsia="Calibri" w:hAnsi="Lucida Sans Unicode" w:cs="Lucida Sans Unicode"/>
          <w:color w:val="000000" w:themeColor="text1"/>
          <w:sz w:val="20"/>
          <w:szCs w:val="20"/>
          <w:lang w:val="es-ES"/>
        </w:rPr>
        <w:t xml:space="preserve"> que sumados constituyan el número indispensable para integrar las regidurías de mayoría relativa que correspondan al ayuntamiento por el que contienden,</w:t>
      </w:r>
      <w:r w:rsidR="004505BB">
        <w:rPr>
          <w:rFonts w:ascii="Lucida Sans Unicode" w:eastAsia="Calibri" w:hAnsi="Lucida Sans Unicode" w:cs="Lucida Sans Unicode"/>
          <w:color w:val="000000" w:themeColor="text1"/>
          <w:sz w:val="20"/>
          <w:szCs w:val="20"/>
          <w:lang w:val="es-ES"/>
        </w:rPr>
        <w:t xml:space="preserve"> debían ser canceladas, por lo que al ser el caso de la planilla de candidaturas de munícipes del Municipio de Tuxcueca, se procedió a la cancelación de la misma. </w:t>
      </w:r>
    </w:p>
    <w:p w14:paraId="705699CA" w14:textId="77777777" w:rsidR="004505BB" w:rsidRDefault="004505BB"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p>
    <w:p w14:paraId="528CDA71" w14:textId="1029F215" w:rsidR="006D064F" w:rsidRDefault="004505BB" w:rsidP="00691904">
      <w:pPr>
        <w:tabs>
          <w:tab w:val="left" w:pos="567"/>
        </w:tabs>
        <w:spacing w:after="200" w:line="276" w:lineRule="auto"/>
        <w:contextualSpacing/>
        <w:jc w:val="both"/>
        <w:rPr>
          <w:rFonts w:ascii="Lucida Sans Unicode" w:hAnsi="Lucida Sans Unicode" w:cs="Lucida Sans Unicode"/>
          <w:sz w:val="20"/>
          <w:szCs w:val="20"/>
        </w:rPr>
      </w:pPr>
      <w:r>
        <w:rPr>
          <w:rFonts w:ascii="Lucida Sans Unicode" w:eastAsia="Calibri" w:hAnsi="Lucida Sans Unicode" w:cs="Lucida Sans Unicode"/>
          <w:color w:val="000000" w:themeColor="text1"/>
          <w:sz w:val="20"/>
          <w:szCs w:val="20"/>
          <w:lang w:val="es-ES"/>
        </w:rPr>
        <w:t xml:space="preserve">Inconformes con dicha determinación, tal y como se </w:t>
      </w:r>
      <w:r w:rsidR="00FE72D5">
        <w:rPr>
          <w:rFonts w:ascii="Lucida Sans Unicode" w:eastAsia="Calibri" w:hAnsi="Lucida Sans Unicode" w:cs="Lucida Sans Unicode"/>
          <w:color w:val="000000" w:themeColor="text1"/>
          <w:sz w:val="20"/>
          <w:szCs w:val="20"/>
          <w:lang w:val="es-ES"/>
        </w:rPr>
        <w:t xml:space="preserve">desprende del punto </w:t>
      </w:r>
      <w:r w:rsidR="00FE72D5" w:rsidRPr="00BF4E19">
        <w:rPr>
          <w:rFonts w:ascii="Lucida Sans Unicode" w:eastAsia="Calibri" w:hAnsi="Lucida Sans Unicode" w:cs="Lucida Sans Unicode"/>
          <w:b/>
          <w:bCs/>
          <w:color w:val="000000" w:themeColor="text1"/>
          <w:sz w:val="20"/>
          <w:szCs w:val="20"/>
          <w:lang w:val="es-ES"/>
        </w:rPr>
        <w:t>19</w:t>
      </w:r>
      <w:r w:rsidR="00FE72D5">
        <w:rPr>
          <w:rFonts w:ascii="Lucida Sans Unicode" w:eastAsia="Calibri" w:hAnsi="Lucida Sans Unicode" w:cs="Lucida Sans Unicode"/>
          <w:color w:val="000000" w:themeColor="text1"/>
          <w:sz w:val="20"/>
          <w:szCs w:val="20"/>
          <w:lang w:val="es-ES"/>
        </w:rPr>
        <w:t xml:space="preserve"> de antecedentes del presente acuerdo, </w:t>
      </w:r>
      <w:r w:rsidR="00FE72D5" w:rsidRPr="00940867">
        <w:rPr>
          <w:rFonts w:ascii="Lucida Sans Unicode" w:eastAsia="Calibri" w:hAnsi="Lucida Sans Unicode" w:cs="Lucida Sans Unicode"/>
          <w:color w:val="000000" w:themeColor="text1"/>
          <w:sz w:val="20"/>
          <w:szCs w:val="20"/>
          <w:lang w:val="es-ES"/>
        </w:rPr>
        <w:t xml:space="preserve">el </w:t>
      </w:r>
      <w:r w:rsidR="00D65B7F" w:rsidRPr="00940867">
        <w:rPr>
          <w:rFonts w:ascii="Lucida Sans Unicode" w:eastAsia="Calibri" w:hAnsi="Lucida Sans Unicode" w:cs="Lucida Sans Unicode"/>
          <w:color w:val="000000" w:themeColor="text1"/>
          <w:sz w:val="20"/>
          <w:szCs w:val="20"/>
          <w:lang w:val="es-ES"/>
        </w:rPr>
        <w:t>tres</w:t>
      </w:r>
      <w:r w:rsidR="00FE72D5" w:rsidRPr="00940867">
        <w:rPr>
          <w:rFonts w:ascii="Lucida Sans Unicode" w:eastAsia="Calibri" w:hAnsi="Lucida Sans Unicode" w:cs="Lucida Sans Unicode"/>
          <w:color w:val="000000" w:themeColor="text1"/>
          <w:sz w:val="20"/>
          <w:szCs w:val="20"/>
          <w:lang w:val="es-ES"/>
        </w:rPr>
        <w:t xml:space="preserve"> de abril</w:t>
      </w:r>
      <w:r w:rsidR="00FE72D5">
        <w:rPr>
          <w:rFonts w:ascii="Lucida Sans Unicode" w:eastAsia="Calibri" w:hAnsi="Lucida Sans Unicode" w:cs="Lucida Sans Unicode"/>
          <w:color w:val="000000" w:themeColor="text1"/>
          <w:sz w:val="20"/>
          <w:szCs w:val="20"/>
          <w:lang w:val="es-ES"/>
        </w:rPr>
        <w:t xml:space="preserve"> del año en curso, diversas personas ciudadanas </w:t>
      </w:r>
      <w:r w:rsidR="00FE72D5" w:rsidRPr="00097B2C">
        <w:rPr>
          <w:rFonts w:ascii="Lucida Sans Unicode" w:hAnsi="Lucida Sans Unicode" w:cs="Lucida Sans Unicode"/>
          <w:sz w:val="20"/>
          <w:szCs w:val="20"/>
        </w:rPr>
        <w:t>presentaron juicio para la Protección de los Derechos Político- Electorales del ciudadano, ante el Tribunal Electoral del Estado de Jalisco, al que le fue asignado el número de expediente JDC-113/2024</w:t>
      </w:r>
      <w:r w:rsidR="00D24C3D">
        <w:rPr>
          <w:rFonts w:ascii="Lucida Sans Unicode" w:hAnsi="Lucida Sans Unicode" w:cs="Lucida Sans Unicode"/>
          <w:sz w:val="20"/>
          <w:szCs w:val="20"/>
        </w:rPr>
        <w:t>, mismo que</w:t>
      </w:r>
      <w:r w:rsidR="00425054">
        <w:rPr>
          <w:rFonts w:ascii="Lucida Sans Unicode" w:hAnsi="Lucida Sans Unicode" w:cs="Lucida Sans Unicode"/>
          <w:sz w:val="20"/>
          <w:szCs w:val="20"/>
        </w:rPr>
        <w:t xml:space="preserve">, una vez resuelto mediante sentencia de fecha </w:t>
      </w:r>
      <w:r w:rsidR="00AE4ADE">
        <w:rPr>
          <w:rFonts w:ascii="Lucida Sans Unicode" w:hAnsi="Lucida Sans Unicode" w:cs="Lucida Sans Unicode"/>
          <w:sz w:val="20"/>
          <w:szCs w:val="20"/>
        </w:rPr>
        <w:t>veintidós de abril</w:t>
      </w:r>
      <w:r w:rsidR="00241B0D">
        <w:rPr>
          <w:rFonts w:ascii="Lucida Sans Unicode" w:hAnsi="Lucida Sans Unicode" w:cs="Lucida Sans Unicode"/>
          <w:sz w:val="20"/>
          <w:szCs w:val="20"/>
        </w:rPr>
        <w:t>,</w:t>
      </w:r>
      <w:r w:rsidR="00D24C3D">
        <w:rPr>
          <w:rFonts w:ascii="Lucida Sans Unicode" w:hAnsi="Lucida Sans Unicode" w:cs="Lucida Sans Unicode"/>
          <w:sz w:val="20"/>
          <w:szCs w:val="20"/>
        </w:rPr>
        <w:t xml:space="preserve"> ordenó el registro de la planilla de candidaturas del municipio de Tuxcueca, determinación a la que este Consejo General dio cumplimiento </w:t>
      </w:r>
      <w:r w:rsidR="00D037DB">
        <w:rPr>
          <w:rFonts w:ascii="Lucida Sans Unicode" w:hAnsi="Lucida Sans Unicode" w:cs="Lucida Sans Unicode"/>
          <w:sz w:val="20"/>
          <w:szCs w:val="20"/>
        </w:rPr>
        <w:t>el veinticinco de abril</w:t>
      </w:r>
      <w:r w:rsidR="00AE4ADE">
        <w:rPr>
          <w:rFonts w:ascii="Lucida Sans Unicode" w:hAnsi="Lucida Sans Unicode" w:cs="Lucida Sans Unicode"/>
          <w:sz w:val="20"/>
          <w:szCs w:val="20"/>
        </w:rPr>
        <w:t xml:space="preserve"> siguiente</w:t>
      </w:r>
      <w:r w:rsidR="00D037DB">
        <w:rPr>
          <w:rFonts w:ascii="Lucida Sans Unicode" w:hAnsi="Lucida Sans Unicode" w:cs="Lucida Sans Unicode"/>
          <w:sz w:val="20"/>
          <w:szCs w:val="20"/>
        </w:rPr>
        <w:t xml:space="preserve">, </w:t>
      </w:r>
      <w:r w:rsidR="00D24C3D">
        <w:rPr>
          <w:rFonts w:ascii="Lucida Sans Unicode" w:hAnsi="Lucida Sans Unicode" w:cs="Lucida Sans Unicode"/>
          <w:sz w:val="20"/>
          <w:szCs w:val="20"/>
        </w:rPr>
        <w:t xml:space="preserve">en la </w:t>
      </w:r>
      <w:r w:rsidR="00D037DB">
        <w:rPr>
          <w:rFonts w:ascii="Lucida Sans Unicode" w:hAnsi="Lucida Sans Unicode" w:cs="Lucida Sans Unicode"/>
          <w:sz w:val="20"/>
          <w:szCs w:val="20"/>
        </w:rPr>
        <w:t>décimo primera sesión extraordinaria urgente</w:t>
      </w:r>
      <w:r w:rsidR="00241B0D">
        <w:rPr>
          <w:rFonts w:ascii="Lucida Sans Unicode" w:hAnsi="Lucida Sans Unicode" w:cs="Lucida Sans Unicode"/>
          <w:sz w:val="20"/>
          <w:szCs w:val="20"/>
        </w:rPr>
        <w:t>,</w:t>
      </w:r>
      <w:r w:rsidR="00D037DB">
        <w:rPr>
          <w:rFonts w:ascii="Lucida Sans Unicode" w:hAnsi="Lucida Sans Unicode" w:cs="Lucida Sans Unicode"/>
          <w:sz w:val="20"/>
          <w:szCs w:val="20"/>
        </w:rPr>
        <w:t xml:space="preserve"> </w:t>
      </w:r>
      <w:r w:rsidR="00241B0D">
        <w:rPr>
          <w:rFonts w:ascii="Lucida Sans Unicode" w:hAnsi="Lucida Sans Unicode" w:cs="Lucida Sans Unicode"/>
          <w:sz w:val="20"/>
          <w:szCs w:val="20"/>
        </w:rPr>
        <w:t>a través del</w:t>
      </w:r>
      <w:r w:rsidR="00D037DB">
        <w:rPr>
          <w:rFonts w:ascii="Lucida Sans Unicode" w:hAnsi="Lucida Sans Unicode" w:cs="Lucida Sans Unicode"/>
          <w:sz w:val="20"/>
          <w:szCs w:val="20"/>
        </w:rPr>
        <w:t xml:space="preserve"> acuerdo de clave alfanumérica IEPC-ACG-109/2024. </w:t>
      </w:r>
    </w:p>
    <w:p w14:paraId="6FA4E332" w14:textId="77777777" w:rsidR="00BF4E19" w:rsidRDefault="00BF4E19"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5F9D75F4" w:rsidR="001B7F21" w:rsidRPr="0057746D" w:rsidRDefault="006D064F" w:rsidP="001B7F21">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2B52BA" w:rsidRPr="0057746D">
        <w:rPr>
          <w:rFonts w:ascii="Lucida Sans Unicode" w:eastAsia="Times New Roman" w:hAnsi="Lucida Sans Unicode" w:cs="Lucida Sans Unicode"/>
          <w:b/>
          <w:sz w:val="20"/>
          <w:szCs w:val="20"/>
          <w:lang w:eastAsia="ar-SA"/>
        </w:rPr>
        <w:t>I</w:t>
      </w:r>
      <w:r w:rsidRPr="0057746D">
        <w:rPr>
          <w:rFonts w:ascii="Lucida Sans Unicode" w:eastAsia="Times New Roman" w:hAnsi="Lucida Sans Unicode" w:cs="Lucida Sans Unicode"/>
          <w:b/>
          <w:sz w:val="20"/>
          <w:szCs w:val="20"/>
          <w:lang w:eastAsia="ar-SA"/>
        </w:rPr>
        <w:t>.</w:t>
      </w:r>
      <w:r w:rsidR="001B7F21" w:rsidRPr="0057746D">
        <w:rPr>
          <w:rFonts w:ascii="Lucida Sans Unicode" w:eastAsia="Times New Roman" w:hAnsi="Lucida Sans Unicode" w:cs="Lucida Sans Unicode"/>
          <w:b/>
          <w:sz w:val="20"/>
          <w:szCs w:val="20"/>
          <w:lang w:eastAsia="ar-SA"/>
        </w:rPr>
        <w:t xml:space="preserve"> DEL TÉRMINO PARA LAS SUSTITUCIONES </w:t>
      </w:r>
      <w:r w:rsidR="001B7F21" w:rsidRPr="0057746D">
        <w:rPr>
          <w:rFonts w:ascii="Lucida Sans Unicode" w:hAnsi="Lucida Sans Unicode" w:cs="Lucida Sans Unicode"/>
          <w:b/>
          <w:sz w:val="20"/>
          <w:szCs w:val="20"/>
        </w:rPr>
        <w:t xml:space="preserve">DE CANDIDATURAS. </w:t>
      </w:r>
      <w:r w:rsidR="001B7F21"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Default="001B7F21" w:rsidP="001B7F21">
      <w:pPr>
        <w:spacing w:after="0"/>
        <w:jc w:val="both"/>
        <w:rPr>
          <w:rFonts w:ascii="Lucida Sans Unicode" w:hAnsi="Lucida Sans Unicode" w:cs="Lucida Sans Unicode"/>
          <w:sz w:val="20"/>
          <w:szCs w:val="20"/>
        </w:rPr>
      </w:pPr>
    </w:p>
    <w:p w14:paraId="446D632E" w14:textId="77777777" w:rsidR="004D3261" w:rsidRPr="0057746D" w:rsidRDefault="004D326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57746D" w:rsidRDefault="001B7F21" w:rsidP="001B7F21">
      <w:pPr>
        <w:spacing w:after="0"/>
        <w:ind w:left="708"/>
        <w:jc w:val="both"/>
        <w:rPr>
          <w:rFonts w:ascii="Lucida Sans Unicode" w:hAnsi="Lucida Sans Unicode" w:cs="Lucida Sans Unicode"/>
          <w:i/>
          <w:sz w:val="20"/>
          <w:szCs w:val="20"/>
        </w:rPr>
      </w:pPr>
    </w:p>
    <w:p w14:paraId="230B5F38" w14:textId="77777777" w:rsidR="00495160" w:rsidRPr="007741AC" w:rsidRDefault="00495160" w:rsidP="00495160">
      <w:pPr>
        <w:suppressAutoHyphens/>
        <w:spacing w:after="0" w:line="276" w:lineRule="auto"/>
        <w:jc w:val="both"/>
        <w:rPr>
          <w:rFonts w:ascii="Lucida Sans Unicode" w:eastAsia="Times New Roman" w:hAnsi="Lucida Sans Unicode" w:cs="Lucida Sans Unicode"/>
          <w:bCs/>
          <w:sz w:val="20"/>
          <w:szCs w:val="20"/>
          <w:lang w:eastAsia="ar-SA"/>
        </w:rPr>
      </w:pPr>
      <w:r w:rsidRPr="007F1EF5">
        <w:rPr>
          <w:rFonts w:ascii="Lucida Sans Unicode" w:eastAsia="Times New Roman" w:hAnsi="Lucida Sans Unicode" w:cs="Lucida Sans Unicode"/>
          <w:bCs/>
          <w:sz w:val="20"/>
          <w:szCs w:val="20"/>
          <w:lang w:eastAsia="ar-SA"/>
        </w:rPr>
        <w:t>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w:t>
      </w:r>
      <w:r w:rsidRPr="007741AC">
        <w:rPr>
          <w:rFonts w:ascii="Lucida Sans Unicode" w:eastAsia="Times New Roman" w:hAnsi="Lucida Sans Unicode" w:cs="Lucida Sans Unicode"/>
          <w:bCs/>
          <w:sz w:val="20"/>
          <w:szCs w:val="20"/>
          <w:lang w:eastAsia="ar-SA"/>
        </w:rPr>
        <w:t xml:space="preserve"> </w:t>
      </w:r>
    </w:p>
    <w:p w14:paraId="5E84ADC6" w14:textId="77777777" w:rsidR="00495160" w:rsidRDefault="00495160" w:rsidP="001B7F21">
      <w:pPr>
        <w:pStyle w:val="Sinespaciado"/>
        <w:spacing w:line="276" w:lineRule="auto"/>
        <w:jc w:val="both"/>
        <w:rPr>
          <w:rFonts w:ascii="Lucida Sans Unicode" w:hAnsi="Lucida Sans Unicode" w:cs="Lucida Sans Unicode"/>
          <w:sz w:val="20"/>
          <w:szCs w:val="20"/>
        </w:rPr>
      </w:pPr>
    </w:p>
    <w:p w14:paraId="4CFC23ED" w14:textId="6E5F7126" w:rsidR="001B7F21" w:rsidRPr="0057746D" w:rsidRDefault="001B7F21" w:rsidP="001B7F21">
      <w:pPr>
        <w:pStyle w:val="Sinespaciado"/>
        <w:spacing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lo registró dentro de las cuarenta y ocho horas siguientes a aquella en que se recibió, para que proceda, en su caso, a su sustitución.</w:t>
      </w:r>
    </w:p>
    <w:p w14:paraId="2DEEBB59" w14:textId="77777777" w:rsidR="001B7F21" w:rsidRPr="0057746D"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70B7F567" w:rsidR="00F84286" w:rsidRPr="0057746D"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
          <w:sz w:val="20"/>
          <w:szCs w:val="20"/>
          <w:lang w:eastAsia="ar-SA"/>
        </w:rPr>
        <w:t>X</w:t>
      </w:r>
      <w:r w:rsidR="002B52BA" w:rsidRPr="0057746D">
        <w:rPr>
          <w:rFonts w:ascii="Lucida Sans Unicode" w:eastAsia="Times New Roman" w:hAnsi="Lucida Sans Unicode" w:cs="Lucida Sans Unicode"/>
          <w:b/>
          <w:sz w:val="20"/>
          <w:szCs w:val="20"/>
          <w:lang w:eastAsia="ar-SA"/>
        </w:rPr>
        <w:t>I</w:t>
      </w:r>
      <w:r w:rsidRPr="0057746D">
        <w:rPr>
          <w:rFonts w:ascii="Lucida Sans Unicode" w:eastAsia="Times New Roman" w:hAnsi="Lucida Sans Unicode" w:cs="Lucida Sans Unicode"/>
          <w:b/>
          <w:sz w:val="20"/>
          <w:szCs w:val="20"/>
          <w:lang w:eastAsia="ar-SA"/>
        </w:rPr>
        <w:t xml:space="preserve">I. </w:t>
      </w:r>
      <w:r w:rsidR="00013D68" w:rsidRPr="0057746D">
        <w:rPr>
          <w:rFonts w:ascii="Lucida Sans Unicode" w:eastAsia="Times New Roman" w:hAnsi="Lucida Sans Unicode" w:cs="Lucida Sans Unicode"/>
          <w:b/>
          <w:sz w:val="20"/>
          <w:szCs w:val="20"/>
          <w:lang w:eastAsia="ar-SA"/>
        </w:rPr>
        <w:t>DE LAS RENUNCIAS</w:t>
      </w:r>
      <w:r w:rsidR="000232FC" w:rsidRPr="0057746D">
        <w:rPr>
          <w:rFonts w:ascii="Lucida Sans Unicode" w:eastAsia="Times New Roman" w:hAnsi="Lucida Sans Unicode" w:cs="Lucida Sans Unicode"/>
          <w:b/>
          <w:sz w:val="20"/>
          <w:szCs w:val="20"/>
          <w:lang w:eastAsia="ar-SA"/>
        </w:rPr>
        <w:t xml:space="preserve"> Y SU RATIFICACIÓN</w:t>
      </w:r>
      <w:r w:rsidR="00013D68" w:rsidRPr="0057746D">
        <w:rPr>
          <w:rFonts w:ascii="Lucida Sans Unicode" w:eastAsia="Times New Roman" w:hAnsi="Lucida Sans Unicode" w:cs="Lucida Sans Unicode"/>
          <w:b/>
          <w:sz w:val="20"/>
          <w:szCs w:val="20"/>
          <w:lang w:eastAsia="ar-SA"/>
        </w:rPr>
        <w:t xml:space="preserve">. </w:t>
      </w:r>
      <w:r w:rsidR="0043089F" w:rsidRPr="0057746D">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w:t>
      </w:r>
      <w:r w:rsidR="0043089F" w:rsidRPr="2361EDE1">
        <w:rPr>
          <w:rFonts w:ascii="Lucida Sans Unicode" w:eastAsia="Times New Roman" w:hAnsi="Lucida Sans Unicode" w:cs="Lucida Sans Unicode"/>
          <w:sz w:val="20"/>
          <w:szCs w:val="20"/>
          <w:lang w:eastAsia="ar-SA"/>
        </w:rPr>
        <w:t>a</w:t>
      </w:r>
      <w:r w:rsidRPr="2361EDE1">
        <w:rPr>
          <w:rFonts w:ascii="Lucida Sans Unicode" w:eastAsia="Times New Roman" w:hAnsi="Lucida Sans Unicode" w:cs="Lucida Sans Unicode"/>
          <w:sz w:val="20"/>
          <w:szCs w:val="20"/>
          <w:lang w:eastAsia="ar-SA"/>
        </w:rPr>
        <w:t>l</w:t>
      </w:r>
      <w:r w:rsidR="0043089F" w:rsidRPr="0057746D">
        <w:rPr>
          <w:rFonts w:ascii="Lucida Sans Unicode" w:eastAsia="Times New Roman" w:hAnsi="Lucida Sans Unicode" w:cs="Lucida Sans Unicode"/>
          <w:bCs/>
          <w:sz w:val="20"/>
          <w:szCs w:val="20"/>
          <w:lang w:eastAsia="ar-SA"/>
        </w:rPr>
        <w:t xml:space="preserve"> partido político, coalición y/o </w:t>
      </w:r>
      <w:r w:rsidR="00F00025" w:rsidRPr="0057746D">
        <w:rPr>
          <w:rFonts w:ascii="Lucida Sans Unicode" w:eastAsia="Times New Roman" w:hAnsi="Lucida Sans Unicode" w:cs="Lucida Sans Unicode"/>
          <w:bCs/>
          <w:sz w:val="20"/>
          <w:szCs w:val="20"/>
          <w:lang w:eastAsia="ar-SA"/>
        </w:rPr>
        <w:t>candidatura independiente a través</w:t>
      </w:r>
      <w:r w:rsidR="00F84286" w:rsidRPr="0057746D">
        <w:rPr>
          <w:rFonts w:ascii="Lucida Sans Unicode" w:eastAsia="Times New Roman" w:hAnsi="Lucida Sans Unicode" w:cs="Lucida Sans Unicode"/>
          <w:bCs/>
          <w:sz w:val="20"/>
          <w:szCs w:val="20"/>
          <w:lang w:eastAsia="ar-SA"/>
        </w:rPr>
        <w:t xml:space="preserve"> del </w:t>
      </w:r>
      <w:r w:rsidR="007F02D9" w:rsidRPr="0057746D">
        <w:rPr>
          <w:rFonts w:ascii="Lucida Sans Unicode" w:eastAsia="Times New Roman" w:hAnsi="Lucida Sans Unicode" w:cs="Lucida Sans Unicode"/>
          <w:spacing w:val="-3"/>
          <w:sz w:val="20"/>
          <w:szCs w:val="20"/>
          <w:lang w:eastAsia="ar-SA"/>
        </w:rPr>
        <w:t>SIRC</w:t>
      </w:r>
      <w:r w:rsidR="006361B5" w:rsidRPr="0057746D">
        <w:rPr>
          <w:rFonts w:ascii="Lucida Sans Unicode" w:eastAsia="Times New Roman" w:hAnsi="Lucida Sans Unicode" w:cs="Lucida Sans Unicode"/>
          <w:spacing w:val="-3"/>
          <w:sz w:val="20"/>
          <w:szCs w:val="20"/>
          <w:lang w:eastAsia="ar-SA"/>
        </w:rPr>
        <w:t>.</w:t>
      </w:r>
    </w:p>
    <w:p w14:paraId="10AA48B1" w14:textId="77777777" w:rsidR="00F84286"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C85D874" w14:textId="77777777" w:rsidR="00280977" w:rsidRPr="0057746D" w:rsidRDefault="00280977" w:rsidP="00280977">
      <w:pPr>
        <w:pStyle w:val="Sinespaciado"/>
        <w:spacing w:line="276" w:lineRule="auto"/>
        <w:jc w:val="both"/>
        <w:rPr>
          <w:rFonts w:ascii="Lucida Sans Unicode" w:hAnsi="Lucida Sans Unicode" w:cs="Lucida Sans Unicode"/>
          <w:bCs/>
          <w:sz w:val="20"/>
          <w:szCs w:val="20"/>
        </w:rPr>
      </w:pPr>
      <w:r w:rsidRPr="0057746D">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734F65C3" w14:textId="77777777" w:rsidR="00280977" w:rsidRPr="0057746D" w:rsidRDefault="00280977"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lastRenderedPageBreak/>
        <w:t xml:space="preserve">Asimismo, </w:t>
      </w:r>
      <w:r w:rsidR="00FB04A5" w:rsidRPr="0057746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57746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57746D"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57746D"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Lo anterior de conformidad con lo establecido en los artículos 62 y 63 de</w:t>
      </w:r>
      <w:r w:rsidR="0049378F" w:rsidRPr="0057746D">
        <w:rPr>
          <w:rFonts w:ascii="Lucida Sans Unicode" w:eastAsia="Times New Roman" w:hAnsi="Lucida Sans Unicode" w:cs="Lucida Sans Unicode"/>
          <w:bCs/>
          <w:sz w:val="20"/>
          <w:szCs w:val="20"/>
          <w:lang w:eastAsia="ar-SA"/>
        </w:rPr>
        <w:t>l</w:t>
      </w:r>
      <w:r w:rsidRPr="0057746D">
        <w:rPr>
          <w:rFonts w:ascii="Lucida Sans Unicode" w:eastAsia="Times New Roman" w:hAnsi="Lucida Sans Unicode" w:cs="Lucida Sans Unicode"/>
          <w:bCs/>
          <w:sz w:val="20"/>
          <w:szCs w:val="20"/>
          <w:lang w:eastAsia="ar-SA"/>
        </w:rPr>
        <w:t xml:space="preserve"> </w:t>
      </w:r>
      <w:r w:rsidR="00C774D7" w:rsidRPr="0057746D">
        <w:rPr>
          <w:rFonts w:ascii="Lucida Sans Unicode" w:eastAsia="Times New Roman" w:hAnsi="Lucida Sans Unicode" w:cs="Lucida Sans Unicode"/>
          <w:bCs/>
          <w:sz w:val="20"/>
          <w:szCs w:val="20"/>
          <w:lang w:eastAsia="ar-SA"/>
        </w:rPr>
        <w:t>“</w:t>
      </w:r>
      <w:r w:rsidRPr="0057746D">
        <w:rPr>
          <w:rFonts w:ascii="Lucida Sans Unicode" w:eastAsia="Times New Roman" w:hAnsi="Lucida Sans Unicode" w:cs="Lucida Sans Unicode"/>
          <w:bCs/>
          <w:sz w:val="20"/>
          <w:szCs w:val="20"/>
          <w:lang w:eastAsia="ar-SA"/>
        </w:rPr>
        <w:t xml:space="preserve">Lineamiento </w:t>
      </w:r>
      <w:r w:rsidR="006E474D" w:rsidRPr="0057746D">
        <w:rPr>
          <w:rFonts w:ascii="Lucida Sans Unicode" w:eastAsia="Times New Roman" w:hAnsi="Lucida Sans Unicode" w:cs="Lucida Sans Unicode"/>
          <w:bCs/>
          <w:sz w:val="20"/>
          <w:szCs w:val="20"/>
          <w:lang w:eastAsia="ar-SA"/>
        </w:rPr>
        <w:t xml:space="preserve">para el </w:t>
      </w:r>
      <w:r w:rsidR="00C31826" w:rsidRPr="0057746D">
        <w:rPr>
          <w:rFonts w:ascii="Lucida Sans Unicode" w:eastAsia="Times New Roman" w:hAnsi="Lucida Sans Unicode" w:cs="Lucida Sans Unicode"/>
          <w:bCs/>
          <w:sz w:val="20"/>
          <w:szCs w:val="20"/>
          <w:lang w:eastAsia="ar-SA"/>
        </w:rPr>
        <w:t>R</w:t>
      </w:r>
      <w:r w:rsidR="006E474D" w:rsidRPr="0057746D">
        <w:rPr>
          <w:rFonts w:ascii="Lucida Sans Unicode" w:eastAsia="Times New Roman" w:hAnsi="Lucida Sans Unicode" w:cs="Lucida Sans Unicode"/>
          <w:bCs/>
          <w:sz w:val="20"/>
          <w:szCs w:val="20"/>
          <w:lang w:eastAsia="ar-SA"/>
        </w:rPr>
        <w:t xml:space="preserve">egistro de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andidaturas y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riterios de </w:t>
      </w:r>
      <w:r w:rsidR="00C31826" w:rsidRPr="0057746D">
        <w:rPr>
          <w:rFonts w:ascii="Lucida Sans Unicode" w:eastAsia="Times New Roman" w:hAnsi="Lucida Sans Unicode" w:cs="Lucida Sans Unicode"/>
          <w:bCs/>
          <w:sz w:val="20"/>
          <w:szCs w:val="20"/>
          <w:lang w:eastAsia="ar-SA"/>
        </w:rPr>
        <w:t>R</w:t>
      </w:r>
      <w:r w:rsidR="006E474D" w:rsidRPr="0057746D">
        <w:rPr>
          <w:rFonts w:ascii="Lucida Sans Unicode" w:eastAsia="Times New Roman" w:hAnsi="Lucida Sans Unicode" w:cs="Lucida Sans Unicode"/>
          <w:bCs/>
          <w:sz w:val="20"/>
          <w:szCs w:val="20"/>
          <w:lang w:eastAsia="ar-SA"/>
        </w:rPr>
        <w:t xml:space="preserve">eelección en la </w:t>
      </w:r>
      <w:r w:rsidR="00C31826" w:rsidRPr="0057746D">
        <w:rPr>
          <w:rFonts w:ascii="Lucida Sans Unicode" w:eastAsia="Times New Roman" w:hAnsi="Lucida Sans Unicode" w:cs="Lucida Sans Unicode"/>
          <w:bCs/>
          <w:sz w:val="20"/>
          <w:szCs w:val="20"/>
          <w:lang w:eastAsia="ar-SA"/>
        </w:rPr>
        <w:t>P</w:t>
      </w:r>
      <w:r w:rsidR="006E474D" w:rsidRPr="0057746D">
        <w:rPr>
          <w:rFonts w:ascii="Lucida Sans Unicode" w:eastAsia="Times New Roman" w:hAnsi="Lucida Sans Unicode" w:cs="Lucida Sans Unicode"/>
          <w:bCs/>
          <w:sz w:val="20"/>
          <w:szCs w:val="20"/>
          <w:lang w:eastAsia="ar-SA"/>
        </w:rPr>
        <w:t xml:space="preserve">ostulación de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andidaturas a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argos de </w:t>
      </w:r>
      <w:r w:rsidR="00C31826" w:rsidRPr="0057746D">
        <w:rPr>
          <w:rFonts w:ascii="Lucida Sans Unicode" w:eastAsia="Times New Roman" w:hAnsi="Lucida Sans Unicode" w:cs="Lucida Sans Unicode"/>
          <w:bCs/>
          <w:sz w:val="20"/>
          <w:szCs w:val="20"/>
          <w:lang w:eastAsia="ar-SA"/>
        </w:rPr>
        <w:t>E</w:t>
      </w:r>
      <w:r w:rsidR="006E474D" w:rsidRPr="0057746D">
        <w:rPr>
          <w:rFonts w:ascii="Lucida Sans Unicode" w:eastAsia="Times New Roman" w:hAnsi="Lucida Sans Unicode" w:cs="Lucida Sans Unicode"/>
          <w:bCs/>
          <w:sz w:val="20"/>
          <w:szCs w:val="20"/>
          <w:lang w:eastAsia="ar-SA"/>
        </w:rPr>
        <w:t xml:space="preserve">lección </w:t>
      </w:r>
      <w:r w:rsidR="00C31826" w:rsidRPr="0057746D">
        <w:rPr>
          <w:rFonts w:ascii="Lucida Sans Unicode" w:eastAsia="Times New Roman" w:hAnsi="Lucida Sans Unicode" w:cs="Lucida Sans Unicode"/>
          <w:bCs/>
          <w:sz w:val="20"/>
          <w:szCs w:val="20"/>
          <w:lang w:eastAsia="ar-SA"/>
        </w:rPr>
        <w:t>P</w:t>
      </w:r>
      <w:r w:rsidR="00C774D7" w:rsidRPr="0057746D">
        <w:rPr>
          <w:rFonts w:ascii="Lucida Sans Unicode" w:eastAsia="Times New Roman" w:hAnsi="Lucida Sans Unicode" w:cs="Lucida Sans Unicode"/>
          <w:bCs/>
          <w:sz w:val="20"/>
          <w:szCs w:val="20"/>
          <w:lang w:eastAsia="ar-SA"/>
        </w:rPr>
        <w:t>opular para el Proceso Electoral Local Concurrente 2023-202</w:t>
      </w:r>
      <w:r w:rsidR="00260999" w:rsidRPr="0057746D">
        <w:rPr>
          <w:rFonts w:ascii="Lucida Sans Unicode" w:eastAsia="Times New Roman" w:hAnsi="Lucida Sans Unicode" w:cs="Lucida Sans Unicode"/>
          <w:bCs/>
          <w:sz w:val="20"/>
          <w:szCs w:val="20"/>
          <w:lang w:eastAsia="ar-SA"/>
        </w:rPr>
        <w:t>4</w:t>
      </w:r>
      <w:r w:rsidR="00C774D7" w:rsidRPr="0057746D">
        <w:rPr>
          <w:rFonts w:ascii="Lucida Sans Unicode" w:eastAsia="Times New Roman" w:hAnsi="Lucida Sans Unicode" w:cs="Lucida Sans Unicode"/>
          <w:bCs/>
          <w:sz w:val="20"/>
          <w:szCs w:val="20"/>
          <w:lang w:eastAsia="ar-SA"/>
        </w:rPr>
        <w:t xml:space="preserve"> en el </w:t>
      </w:r>
      <w:r w:rsidR="00FB0547" w:rsidRPr="0057746D">
        <w:rPr>
          <w:rFonts w:ascii="Lucida Sans Unicode" w:eastAsia="Times New Roman" w:hAnsi="Lucida Sans Unicode" w:cs="Lucida Sans Unicode"/>
          <w:bCs/>
          <w:sz w:val="20"/>
          <w:szCs w:val="20"/>
          <w:lang w:eastAsia="ar-SA"/>
        </w:rPr>
        <w:t>e</w:t>
      </w:r>
      <w:r w:rsidR="00C774D7" w:rsidRPr="0057746D">
        <w:rPr>
          <w:rFonts w:ascii="Lucida Sans Unicode" w:eastAsia="Times New Roman" w:hAnsi="Lucida Sans Unicode" w:cs="Lucida Sans Unicode"/>
          <w:bCs/>
          <w:sz w:val="20"/>
          <w:szCs w:val="20"/>
          <w:lang w:eastAsia="ar-SA"/>
        </w:rPr>
        <w:t>stado de Jalisco”.</w:t>
      </w:r>
    </w:p>
    <w:p w14:paraId="377D02A2" w14:textId="77777777" w:rsidR="00F00025" w:rsidRPr="0057746D"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159904AA" w:rsidR="004A6211" w:rsidRPr="00F94268"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F94268">
        <w:rPr>
          <w:rFonts w:ascii="Lucida Sans Unicode" w:eastAsia="Times New Roman" w:hAnsi="Lucida Sans Unicode" w:cs="Lucida Sans Unicode"/>
          <w:sz w:val="20"/>
          <w:szCs w:val="20"/>
          <w:lang w:eastAsia="ar-SA"/>
        </w:rPr>
        <w:t>C</w:t>
      </w:r>
      <w:r w:rsidRPr="00F94268">
        <w:rPr>
          <w:rFonts w:ascii="Lucida Sans Unicode" w:eastAsia="Times New Roman" w:hAnsi="Lucida Sans Unicode" w:cs="Lucida Sans Unicode"/>
          <w:spacing w:val="-3"/>
          <w:sz w:val="20"/>
          <w:szCs w:val="20"/>
          <w:lang w:eastAsia="ar-SA"/>
        </w:rPr>
        <w:t xml:space="preserve">omo se advierte del antecedente </w:t>
      </w:r>
      <w:r w:rsidR="007F1EF5" w:rsidRPr="00F94268">
        <w:rPr>
          <w:rFonts w:ascii="Lucida Sans Unicode" w:eastAsia="Times New Roman" w:hAnsi="Lucida Sans Unicode" w:cs="Lucida Sans Unicode"/>
          <w:b/>
          <w:spacing w:val="-3"/>
          <w:sz w:val="20"/>
          <w:szCs w:val="20"/>
          <w:lang w:eastAsia="ar-SA"/>
        </w:rPr>
        <w:t>22</w:t>
      </w:r>
      <w:r w:rsidRPr="00F94268">
        <w:rPr>
          <w:rFonts w:ascii="Lucida Sans Unicode" w:eastAsia="Times New Roman" w:hAnsi="Lucida Sans Unicode" w:cs="Lucida Sans Unicode"/>
          <w:spacing w:val="-3"/>
          <w:sz w:val="20"/>
          <w:szCs w:val="20"/>
          <w:lang w:eastAsia="ar-SA"/>
        </w:rPr>
        <w:t xml:space="preserve"> de este acuerdo, </w:t>
      </w:r>
      <w:r w:rsidRPr="00F94268">
        <w:rPr>
          <w:rFonts w:ascii="Lucida Sans Unicode" w:eastAsia="Calibri" w:hAnsi="Lucida Sans Unicode" w:cs="Lucida Sans Unicode"/>
          <w:color w:val="000000" w:themeColor="text1"/>
          <w:sz w:val="20"/>
          <w:szCs w:val="20"/>
          <w:lang w:val="es-ES"/>
        </w:rPr>
        <w:t>en la Oficialía de Partes de este Instituto</w:t>
      </w:r>
      <w:r w:rsidR="004A6211" w:rsidRPr="00F94268">
        <w:rPr>
          <w:rFonts w:ascii="Lucida Sans Unicode" w:eastAsia="Calibri" w:hAnsi="Lucida Sans Unicode" w:cs="Lucida Sans Unicode"/>
          <w:color w:val="000000" w:themeColor="text1"/>
          <w:sz w:val="20"/>
          <w:szCs w:val="20"/>
          <w:lang w:val="es-ES"/>
        </w:rPr>
        <w:t>, se recibi</w:t>
      </w:r>
      <w:r w:rsidR="007F1EF5" w:rsidRPr="00F94268">
        <w:rPr>
          <w:rFonts w:ascii="Lucida Sans Unicode" w:eastAsia="Calibri" w:hAnsi="Lucida Sans Unicode" w:cs="Lucida Sans Unicode"/>
          <w:color w:val="000000" w:themeColor="text1"/>
          <w:sz w:val="20"/>
          <w:szCs w:val="20"/>
          <w:lang w:val="es-ES"/>
        </w:rPr>
        <w:t>ó</w:t>
      </w:r>
      <w:r w:rsidR="004A6211" w:rsidRPr="00F94268">
        <w:rPr>
          <w:rFonts w:ascii="Lucida Sans Unicode" w:eastAsia="Calibri" w:hAnsi="Lucida Sans Unicode" w:cs="Lucida Sans Unicode"/>
          <w:color w:val="000000" w:themeColor="text1"/>
          <w:sz w:val="20"/>
          <w:szCs w:val="20"/>
          <w:lang w:val="es-ES"/>
        </w:rPr>
        <w:t xml:space="preserve"> la renuncia de la persona siguiente:</w:t>
      </w:r>
    </w:p>
    <w:p w14:paraId="5C1F0B95" w14:textId="77777777" w:rsidR="007F1EF5" w:rsidRPr="00F94268" w:rsidRDefault="007F1EF5"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1"/>
        <w:gridCol w:w="862"/>
        <w:gridCol w:w="2872"/>
        <w:gridCol w:w="2012"/>
        <w:gridCol w:w="1334"/>
      </w:tblGrid>
      <w:tr w:rsidR="007F1EF5" w:rsidRPr="00F94268" w14:paraId="1C4B8F1A" w14:textId="77777777" w:rsidTr="00D56B78">
        <w:trPr>
          <w:trHeight w:val="510"/>
        </w:trPr>
        <w:tc>
          <w:tcPr>
            <w:tcW w:w="1041" w:type="pct"/>
            <w:shd w:val="clear" w:color="auto" w:fill="00778E"/>
            <w:vAlign w:val="center"/>
            <w:hideMark/>
          </w:tcPr>
          <w:p w14:paraId="2DDB2A7E"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FECHA PRESENTACIÓN</w:t>
            </w:r>
          </w:p>
        </w:tc>
        <w:tc>
          <w:tcPr>
            <w:tcW w:w="482" w:type="pct"/>
            <w:shd w:val="clear" w:color="auto" w:fill="00778E"/>
            <w:vAlign w:val="center"/>
            <w:hideMark/>
          </w:tcPr>
          <w:p w14:paraId="4BF9FF7C"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FOLIO</w:t>
            </w:r>
          </w:p>
        </w:tc>
        <w:tc>
          <w:tcPr>
            <w:tcW w:w="1606" w:type="pct"/>
            <w:shd w:val="clear" w:color="auto" w:fill="00778E"/>
            <w:vAlign w:val="center"/>
            <w:hideMark/>
          </w:tcPr>
          <w:p w14:paraId="50CB1E79"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NOMBRE</w:t>
            </w:r>
          </w:p>
        </w:tc>
        <w:tc>
          <w:tcPr>
            <w:tcW w:w="1125" w:type="pct"/>
            <w:shd w:val="clear" w:color="auto" w:fill="00778E"/>
            <w:vAlign w:val="center"/>
            <w:hideMark/>
          </w:tcPr>
          <w:p w14:paraId="1B5CED6A"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MUNICIPIO</w:t>
            </w:r>
          </w:p>
        </w:tc>
        <w:tc>
          <w:tcPr>
            <w:tcW w:w="746" w:type="pct"/>
            <w:shd w:val="clear" w:color="auto" w:fill="00778E"/>
            <w:vAlign w:val="center"/>
            <w:hideMark/>
          </w:tcPr>
          <w:p w14:paraId="570CACBC"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POSICIÓN EN LA PLANILLA</w:t>
            </w:r>
          </w:p>
        </w:tc>
      </w:tr>
      <w:tr w:rsidR="007F1EF5" w:rsidRPr="00F94268" w14:paraId="76241F62" w14:textId="77777777" w:rsidTr="00D56B78">
        <w:trPr>
          <w:trHeight w:val="300"/>
        </w:trPr>
        <w:tc>
          <w:tcPr>
            <w:tcW w:w="1041" w:type="pct"/>
            <w:shd w:val="clear" w:color="auto" w:fill="auto"/>
            <w:vAlign w:val="center"/>
            <w:hideMark/>
          </w:tcPr>
          <w:p w14:paraId="19BD9404"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03 de mayo de 2024</w:t>
            </w:r>
          </w:p>
        </w:tc>
        <w:tc>
          <w:tcPr>
            <w:tcW w:w="482" w:type="pct"/>
            <w:shd w:val="clear" w:color="auto" w:fill="auto"/>
            <w:vAlign w:val="center"/>
            <w:hideMark/>
          </w:tcPr>
          <w:p w14:paraId="18E42071"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15187</w:t>
            </w:r>
          </w:p>
        </w:tc>
        <w:tc>
          <w:tcPr>
            <w:tcW w:w="1606" w:type="pct"/>
            <w:shd w:val="clear" w:color="auto" w:fill="auto"/>
            <w:vAlign w:val="center"/>
            <w:hideMark/>
          </w:tcPr>
          <w:p w14:paraId="02BD515E"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Iván Ruvalcaba Hernández</w:t>
            </w:r>
          </w:p>
        </w:tc>
        <w:tc>
          <w:tcPr>
            <w:tcW w:w="1125" w:type="pct"/>
            <w:shd w:val="clear" w:color="auto" w:fill="auto"/>
            <w:vAlign w:val="center"/>
            <w:hideMark/>
          </w:tcPr>
          <w:p w14:paraId="33E72D1C"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Tuxcueca</w:t>
            </w:r>
          </w:p>
        </w:tc>
        <w:tc>
          <w:tcPr>
            <w:tcW w:w="746" w:type="pct"/>
            <w:shd w:val="clear" w:color="auto" w:fill="auto"/>
            <w:vAlign w:val="center"/>
            <w:hideMark/>
          </w:tcPr>
          <w:p w14:paraId="46BA5A39"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Suplente 6</w:t>
            </w:r>
          </w:p>
        </w:tc>
      </w:tr>
    </w:tbl>
    <w:p w14:paraId="50798D28" w14:textId="77777777" w:rsidR="00455138" w:rsidRPr="00F94268" w:rsidRDefault="00455138" w:rsidP="002231B4">
      <w:pPr>
        <w:spacing w:after="0" w:line="276" w:lineRule="auto"/>
        <w:jc w:val="both"/>
        <w:rPr>
          <w:rFonts w:ascii="Lucida Sans Unicode" w:eastAsia="Calibri" w:hAnsi="Lucida Sans Unicode" w:cs="Lucida Sans Unicode"/>
          <w:color w:val="000000" w:themeColor="text1"/>
          <w:sz w:val="20"/>
          <w:szCs w:val="20"/>
          <w:lang w:val="es-ES"/>
        </w:rPr>
      </w:pPr>
    </w:p>
    <w:p w14:paraId="5A64BD68" w14:textId="7E1337BC" w:rsidR="002F1749" w:rsidRPr="00F94268"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F94268">
        <w:rPr>
          <w:rFonts w:ascii="Lucida Sans Unicode" w:eastAsia="Calibri" w:hAnsi="Lucida Sans Unicode" w:cs="Lucida Sans Unicode"/>
          <w:color w:val="000000" w:themeColor="text1"/>
          <w:sz w:val="20"/>
          <w:szCs w:val="20"/>
          <w:lang w:val="es-ES"/>
        </w:rPr>
        <w:t xml:space="preserve">Como se señala en el antecedente </w:t>
      </w:r>
      <w:r w:rsidR="00AA6FCE" w:rsidRPr="00F94268">
        <w:rPr>
          <w:rFonts w:ascii="Lucida Sans Unicode" w:eastAsia="Calibri" w:hAnsi="Lucida Sans Unicode" w:cs="Lucida Sans Unicode"/>
          <w:b/>
          <w:bCs/>
          <w:color w:val="000000" w:themeColor="text1"/>
          <w:sz w:val="20"/>
          <w:szCs w:val="20"/>
          <w:lang w:val="es-ES"/>
        </w:rPr>
        <w:t>2</w:t>
      </w:r>
      <w:r w:rsidR="007F1EF5" w:rsidRPr="00F94268">
        <w:rPr>
          <w:rFonts w:ascii="Lucida Sans Unicode" w:eastAsia="Calibri" w:hAnsi="Lucida Sans Unicode" w:cs="Lucida Sans Unicode"/>
          <w:b/>
          <w:bCs/>
          <w:color w:val="000000" w:themeColor="text1"/>
          <w:sz w:val="20"/>
          <w:szCs w:val="20"/>
          <w:lang w:val="es-ES"/>
        </w:rPr>
        <w:t>3</w:t>
      </w:r>
      <w:r w:rsidRPr="00F94268">
        <w:rPr>
          <w:rFonts w:ascii="Lucida Sans Unicode" w:eastAsia="Calibri" w:hAnsi="Lucida Sans Unicode" w:cs="Lucida Sans Unicode"/>
          <w:color w:val="000000" w:themeColor="text1"/>
          <w:sz w:val="20"/>
          <w:szCs w:val="20"/>
          <w:lang w:val="es-ES"/>
        </w:rPr>
        <w:t xml:space="preserve">, dicha renuncia </w:t>
      </w:r>
      <w:r w:rsidR="002E2C1A" w:rsidRPr="00F94268">
        <w:rPr>
          <w:rFonts w:ascii="Lucida Sans Unicode" w:eastAsia="Calibri" w:hAnsi="Lucida Sans Unicode" w:cs="Lucida Sans Unicode"/>
          <w:color w:val="000000" w:themeColor="text1"/>
          <w:sz w:val="20"/>
          <w:szCs w:val="20"/>
          <w:lang w:val="es-ES"/>
        </w:rPr>
        <w:t xml:space="preserve">fue ratificada </w:t>
      </w:r>
      <w:r w:rsidRPr="00F94268">
        <w:rPr>
          <w:rFonts w:ascii="Lucida Sans Unicode" w:eastAsia="Calibri" w:hAnsi="Lucida Sans Unicode" w:cs="Lucida Sans Unicode"/>
          <w:color w:val="000000" w:themeColor="text1"/>
          <w:sz w:val="20"/>
          <w:szCs w:val="20"/>
          <w:lang w:val="es-ES"/>
        </w:rPr>
        <w:t xml:space="preserve">por la persona que la </w:t>
      </w:r>
      <w:r w:rsidR="72C92E6A" w:rsidRPr="00F94268">
        <w:rPr>
          <w:rFonts w:ascii="Lucida Sans Unicode" w:eastAsia="Calibri" w:hAnsi="Lucida Sans Unicode" w:cs="Lucida Sans Unicode"/>
          <w:color w:val="000000" w:themeColor="text1"/>
          <w:sz w:val="20"/>
          <w:szCs w:val="20"/>
          <w:lang w:val="es-ES"/>
        </w:rPr>
        <w:t>suscribi</w:t>
      </w:r>
      <w:r w:rsidR="00C25501" w:rsidRPr="00F94268">
        <w:rPr>
          <w:rFonts w:ascii="Lucida Sans Unicode" w:eastAsia="Calibri" w:hAnsi="Lucida Sans Unicode" w:cs="Lucida Sans Unicode"/>
          <w:color w:val="000000" w:themeColor="text1"/>
          <w:sz w:val="20"/>
          <w:szCs w:val="20"/>
          <w:lang w:val="es-ES"/>
        </w:rPr>
        <w:t>ó</w:t>
      </w:r>
      <w:r w:rsidRPr="00F94268">
        <w:rPr>
          <w:rFonts w:ascii="Lucida Sans Unicode" w:eastAsia="Calibri" w:hAnsi="Lucida Sans Unicode" w:cs="Lucida Sans Unicode"/>
          <w:color w:val="000000" w:themeColor="text1"/>
          <w:sz w:val="20"/>
          <w:szCs w:val="20"/>
          <w:lang w:val="es-ES"/>
        </w:rPr>
        <w:t>, ante la presencia de</w:t>
      </w:r>
      <w:r w:rsidR="00C57E58" w:rsidRPr="00F94268">
        <w:rPr>
          <w:rFonts w:ascii="Lucida Sans Unicode" w:eastAsia="Calibri" w:hAnsi="Lucida Sans Unicode" w:cs="Lucida Sans Unicode"/>
          <w:color w:val="000000" w:themeColor="text1"/>
          <w:sz w:val="20"/>
          <w:szCs w:val="20"/>
          <w:lang w:val="es-ES"/>
        </w:rPr>
        <w:t>l</w:t>
      </w:r>
      <w:r w:rsidRPr="00F94268">
        <w:rPr>
          <w:rFonts w:ascii="Lucida Sans Unicode" w:eastAsia="Calibri" w:hAnsi="Lucida Sans Unicode" w:cs="Lucida Sans Unicode"/>
          <w:color w:val="000000" w:themeColor="text1"/>
          <w:sz w:val="20"/>
          <w:szCs w:val="20"/>
          <w:lang w:val="es-ES"/>
        </w:rPr>
        <w:t xml:space="preserve"> servidor público delo órgano del Instituto que se lista a continuación:</w:t>
      </w:r>
    </w:p>
    <w:p w14:paraId="23636B74" w14:textId="77777777" w:rsidR="00F54EA3" w:rsidRPr="00F94268"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F94268">
        <w:rPr>
          <w:rFonts w:ascii="Lucida Sans Unicode" w:eastAsia="Calibri" w:hAnsi="Lucida Sans Unicode" w:cs="Lucida Sans Unicode"/>
          <w:color w:val="000000" w:themeColor="text1"/>
          <w:sz w:val="20"/>
          <w:szCs w:val="20"/>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4"/>
        <w:gridCol w:w="2285"/>
        <w:gridCol w:w="1148"/>
        <w:gridCol w:w="1148"/>
        <w:gridCol w:w="2486"/>
      </w:tblGrid>
      <w:tr w:rsidR="00EB130F" w:rsidRPr="00F94268" w14:paraId="3844DA26" w14:textId="77777777" w:rsidTr="005C2F63">
        <w:trPr>
          <w:trHeight w:val="300"/>
        </w:trPr>
        <w:tc>
          <w:tcPr>
            <w:tcW w:w="1048" w:type="pct"/>
            <w:shd w:val="clear" w:color="auto" w:fill="00778E"/>
            <w:vAlign w:val="center"/>
            <w:hideMark/>
          </w:tcPr>
          <w:p w14:paraId="5CFBBEA5" w14:textId="77777777" w:rsidR="00455A7C" w:rsidRPr="00F94268"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FECHA</w:t>
            </w:r>
          </w:p>
        </w:tc>
        <w:tc>
          <w:tcPr>
            <w:tcW w:w="1278" w:type="pct"/>
            <w:shd w:val="clear" w:color="auto" w:fill="00778E"/>
            <w:vAlign w:val="center"/>
            <w:hideMark/>
          </w:tcPr>
          <w:p w14:paraId="40CDACE3" w14:textId="77777777" w:rsidR="00455A7C" w:rsidRPr="00F94268"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NOMBRE</w:t>
            </w:r>
          </w:p>
        </w:tc>
        <w:tc>
          <w:tcPr>
            <w:tcW w:w="642" w:type="pct"/>
            <w:shd w:val="clear" w:color="auto" w:fill="00778E"/>
            <w:vAlign w:val="center"/>
            <w:hideMark/>
          </w:tcPr>
          <w:p w14:paraId="2D6E5E5A" w14:textId="77777777" w:rsidR="00455A7C" w:rsidRPr="00F94268"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MUNICIPIO</w:t>
            </w:r>
          </w:p>
        </w:tc>
        <w:tc>
          <w:tcPr>
            <w:tcW w:w="642" w:type="pct"/>
            <w:shd w:val="clear" w:color="auto" w:fill="00778E"/>
            <w:vAlign w:val="center"/>
            <w:hideMark/>
          </w:tcPr>
          <w:p w14:paraId="7E266D05" w14:textId="77777777" w:rsidR="00455A7C" w:rsidRPr="00F94268"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POSICIÓN EN LA PLANILLA</w:t>
            </w:r>
          </w:p>
        </w:tc>
        <w:tc>
          <w:tcPr>
            <w:tcW w:w="1390" w:type="pct"/>
            <w:shd w:val="clear" w:color="auto" w:fill="00778E"/>
            <w:vAlign w:val="center"/>
            <w:hideMark/>
          </w:tcPr>
          <w:p w14:paraId="23316037" w14:textId="77777777" w:rsidR="00455A7C" w:rsidRPr="00F94268"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LUGAR EN EL QUE SE RATIFICÓ</w:t>
            </w:r>
          </w:p>
        </w:tc>
      </w:tr>
      <w:tr w:rsidR="00EB130F" w:rsidRPr="00F94268" w14:paraId="67EA9E96" w14:textId="77777777" w:rsidTr="005C2F63">
        <w:trPr>
          <w:trHeight w:val="300"/>
        </w:trPr>
        <w:tc>
          <w:tcPr>
            <w:tcW w:w="1048" w:type="pct"/>
            <w:shd w:val="clear" w:color="auto" w:fill="auto"/>
            <w:vAlign w:val="center"/>
            <w:hideMark/>
          </w:tcPr>
          <w:p w14:paraId="4471B82D" w14:textId="1DAF42C5" w:rsidR="00455A7C" w:rsidRPr="00F94268" w:rsidRDefault="007F1EF5" w:rsidP="00455A7C">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 xml:space="preserve">3 de mayo </w:t>
            </w:r>
            <w:r w:rsidR="00455A7C" w:rsidRPr="00F94268">
              <w:rPr>
                <w:rFonts w:ascii="Lucida Sans Unicode" w:eastAsia="Times New Roman" w:hAnsi="Lucida Sans Unicode" w:cs="Lucida Sans Unicode"/>
                <w:color w:val="000000" w:themeColor="text1"/>
                <w:sz w:val="16"/>
                <w:szCs w:val="16"/>
                <w:lang w:eastAsia="es-MX"/>
              </w:rPr>
              <w:t>de 2024</w:t>
            </w:r>
          </w:p>
        </w:tc>
        <w:tc>
          <w:tcPr>
            <w:tcW w:w="1278" w:type="pct"/>
            <w:shd w:val="clear" w:color="auto" w:fill="auto"/>
            <w:vAlign w:val="center"/>
            <w:hideMark/>
          </w:tcPr>
          <w:p w14:paraId="59B35E0E" w14:textId="3660EF44" w:rsidR="00455A7C" w:rsidRPr="00F94268" w:rsidRDefault="007F1EF5" w:rsidP="00455A7C">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Iván Ruvalcaba Hernández</w:t>
            </w:r>
          </w:p>
        </w:tc>
        <w:tc>
          <w:tcPr>
            <w:tcW w:w="642" w:type="pct"/>
            <w:shd w:val="clear" w:color="auto" w:fill="auto"/>
            <w:vAlign w:val="center"/>
            <w:hideMark/>
          </w:tcPr>
          <w:p w14:paraId="512C1268" w14:textId="2B8A98D9" w:rsidR="00455A7C" w:rsidRPr="00F94268" w:rsidRDefault="007F1EF5" w:rsidP="00455A7C">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Tuxcueca</w:t>
            </w:r>
          </w:p>
        </w:tc>
        <w:tc>
          <w:tcPr>
            <w:tcW w:w="642" w:type="pct"/>
            <w:shd w:val="clear" w:color="auto" w:fill="auto"/>
            <w:vAlign w:val="center"/>
            <w:hideMark/>
          </w:tcPr>
          <w:p w14:paraId="22CAF906" w14:textId="20E9D2CC" w:rsidR="00455A7C" w:rsidRPr="00F94268"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 xml:space="preserve">Suplente </w:t>
            </w:r>
            <w:r w:rsidR="007F1EF5" w:rsidRPr="00F94268">
              <w:rPr>
                <w:rFonts w:ascii="Lucida Sans Unicode" w:eastAsia="Times New Roman" w:hAnsi="Lucida Sans Unicode" w:cs="Lucida Sans Unicode"/>
                <w:color w:val="000000" w:themeColor="text1"/>
                <w:sz w:val="16"/>
                <w:szCs w:val="16"/>
                <w:lang w:eastAsia="es-MX"/>
              </w:rPr>
              <w:t>6</w:t>
            </w:r>
          </w:p>
        </w:tc>
        <w:tc>
          <w:tcPr>
            <w:tcW w:w="1390" w:type="pct"/>
            <w:shd w:val="clear" w:color="auto" w:fill="auto"/>
            <w:vAlign w:val="center"/>
          </w:tcPr>
          <w:p w14:paraId="5FC01B77" w14:textId="7E574955" w:rsidR="00455A7C" w:rsidRPr="00F94268" w:rsidRDefault="007F1EF5" w:rsidP="00455A7C">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Consejo Distrital Electoral 19</w:t>
            </w:r>
          </w:p>
        </w:tc>
      </w:tr>
    </w:tbl>
    <w:p w14:paraId="4C958A62" w14:textId="77777777" w:rsidR="00455138" w:rsidRPr="00F94268" w:rsidRDefault="00455138"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75065447" w:rsidR="00BD1935" w:rsidRPr="00F94268" w:rsidRDefault="00BD1935" w:rsidP="00345C2A">
      <w:pPr>
        <w:spacing w:after="0" w:line="276" w:lineRule="auto"/>
        <w:jc w:val="both"/>
        <w:rPr>
          <w:rFonts w:ascii="Lucida Sans Unicode" w:eastAsia="Calibri" w:hAnsi="Lucida Sans Unicode" w:cs="Lucida Sans Unicode"/>
          <w:color w:val="000000" w:themeColor="text1"/>
          <w:sz w:val="20"/>
          <w:szCs w:val="20"/>
        </w:rPr>
      </w:pPr>
      <w:r w:rsidRPr="00F94268">
        <w:rPr>
          <w:rFonts w:ascii="Lucida Sans Unicode" w:eastAsia="Calibri" w:hAnsi="Lucida Sans Unicode" w:cs="Lucida Sans Unicode"/>
          <w:b/>
          <w:bCs/>
          <w:color w:val="000000" w:themeColor="text1"/>
          <w:sz w:val="20"/>
          <w:szCs w:val="20"/>
          <w:lang w:val="es-ES"/>
        </w:rPr>
        <w:t>XIII. DE LA PRESENTACIÓN DE LA SUSTITUCI</w:t>
      </w:r>
      <w:r w:rsidR="48D60889" w:rsidRPr="00F94268">
        <w:rPr>
          <w:rFonts w:ascii="Lucida Sans Unicode" w:eastAsia="Calibri" w:hAnsi="Lucida Sans Unicode" w:cs="Lucida Sans Unicode"/>
          <w:b/>
          <w:bCs/>
          <w:color w:val="000000" w:themeColor="text1"/>
          <w:sz w:val="20"/>
          <w:szCs w:val="20"/>
          <w:lang w:val="es-ES"/>
        </w:rPr>
        <w:t>Ó</w:t>
      </w:r>
      <w:r w:rsidRPr="00F94268">
        <w:rPr>
          <w:rFonts w:ascii="Lucida Sans Unicode" w:eastAsia="Calibri" w:hAnsi="Lucida Sans Unicode" w:cs="Lucida Sans Unicode"/>
          <w:b/>
          <w:bCs/>
          <w:color w:val="000000" w:themeColor="text1"/>
          <w:sz w:val="20"/>
          <w:szCs w:val="20"/>
          <w:lang w:val="es-ES"/>
        </w:rPr>
        <w:t>N.</w:t>
      </w:r>
      <w:r w:rsidRPr="00F94268">
        <w:rPr>
          <w:rFonts w:ascii="Lucida Sans Unicode" w:eastAsia="Calibri" w:hAnsi="Lucida Sans Unicode" w:cs="Lucida Sans Unicode"/>
          <w:color w:val="000000" w:themeColor="text1"/>
          <w:sz w:val="20"/>
          <w:szCs w:val="20"/>
          <w:lang w:val="es-ES"/>
        </w:rPr>
        <w:t xml:space="preserve"> Así las cosas, </w:t>
      </w:r>
      <w:r w:rsidR="00476533" w:rsidRPr="00F94268">
        <w:rPr>
          <w:rFonts w:ascii="Lucida Sans Unicode" w:eastAsia="Calibri" w:hAnsi="Lucida Sans Unicode" w:cs="Lucida Sans Unicode"/>
          <w:color w:val="000000" w:themeColor="text1"/>
          <w:sz w:val="20"/>
          <w:szCs w:val="20"/>
          <w:lang w:val="es-ES"/>
        </w:rPr>
        <w:t xml:space="preserve">la coalición </w:t>
      </w:r>
      <w:r w:rsidR="7BFFAB30" w:rsidRPr="00F94268">
        <w:rPr>
          <w:rFonts w:ascii="Lucida Sans Unicode" w:eastAsia="Calibri" w:hAnsi="Lucida Sans Unicode" w:cs="Lucida Sans Unicode"/>
          <w:color w:val="000000" w:themeColor="text1"/>
          <w:sz w:val="20"/>
          <w:szCs w:val="20"/>
          <w:lang w:val="es-ES"/>
        </w:rPr>
        <w:t>“</w:t>
      </w:r>
      <w:r w:rsidR="7BFFAB30" w:rsidRPr="00F94268">
        <w:rPr>
          <w:rFonts w:ascii="Lucida Sans Unicode" w:eastAsia="Calibri" w:hAnsi="Lucida Sans Unicode" w:cs="Lucida Sans Unicode"/>
          <w:b/>
          <w:bCs/>
          <w:color w:val="000000" w:themeColor="text1"/>
          <w:sz w:val="20"/>
          <w:szCs w:val="20"/>
          <w:lang w:val="es-ES"/>
        </w:rPr>
        <w:t>SIGAMOS HACIENDO HISTORIA EN JALISCO</w:t>
      </w:r>
      <w:r w:rsidR="7BFFAB30" w:rsidRPr="00F94268">
        <w:rPr>
          <w:rFonts w:ascii="Lucida Sans Unicode" w:eastAsia="Calibri" w:hAnsi="Lucida Sans Unicode" w:cs="Lucida Sans Unicode"/>
          <w:color w:val="000000" w:themeColor="text1"/>
          <w:sz w:val="20"/>
          <w:szCs w:val="20"/>
          <w:lang w:val="es-ES"/>
        </w:rPr>
        <w:t>”,</w:t>
      </w:r>
      <w:r w:rsidRPr="00F94268">
        <w:rPr>
          <w:rFonts w:ascii="Lucida Sans Unicode" w:eastAsia="Calibri" w:hAnsi="Lucida Sans Unicode" w:cs="Lucida Sans Unicode"/>
          <w:color w:val="000000" w:themeColor="text1"/>
          <w:sz w:val="20"/>
          <w:szCs w:val="20"/>
          <w:lang w:val="es-ES"/>
        </w:rPr>
        <w:t xml:space="preserve"> </w:t>
      </w:r>
      <w:r w:rsidRPr="00F94268">
        <w:rPr>
          <w:rFonts w:ascii="Lucida Sans Unicode" w:eastAsia="Calibri" w:hAnsi="Lucida Sans Unicode" w:cs="Lucida Sans Unicode"/>
          <w:color w:val="000000" w:themeColor="text1"/>
          <w:sz w:val="20"/>
          <w:szCs w:val="20"/>
        </w:rPr>
        <w:t>present</w:t>
      </w:r>
      <w:r w:rsidR="00476533" w:rsidRPr="00F94268">
        <w:rPr>
          <w:rFonts w:ascii="Lucida Sans Unicode" w:eastAsia="Calibri" w:hAnsi="Lucida Sans Unicode" w:cs="Lucida Sans Unicode"/>
          <w:color w:val="000000" w:themeColor="text1"/>
          <w:sz w:val="20"/>
          <w:szCs w:val="20"/>
        </w:rPr>
        <w:t xml:space="preserve">ó </w:t>
      </w:r>
      <w:r w:rsidRPr="00F94268">
        <w:rPr>
          <w:rFonts w:ascii="Lucida Sans Unicode" w:eastAsia="Calibri" w:hAnsi="Lucida Sans Unicode" w:cs="Lucida Sans Unicode"/>
          <w:color w:val="000000" w:themeColor="text1"/>
          <w:sz w:val="20"/>
          <w:szCs w:val="20"/>
        </w:rPr>
        <w:t xml:space="preserve">en la Oficialía de Partes de este Instituto Electoral </w:t>
      </w:r>
      <w:r w:rsidRPr="00F94268">
        <w:rPr>
          <w:rFonts w:ascii="Lucida Sans Unicode" w:eastAsia="Times New Roman" w:hAnsi="Lucida Sans Unicode" w:cs="Lucida Sans Unicode"/>
          <w:sz w:val="20"/>
          <w:szCs w:val="20"/>
          <w:lang w:eastAsia="ar-SA"/>
        </w:rPr>
        <w:t xml:space="preserve">la </w:t>
      </w:r>
      <w:r w:rsidRPr="00F94268">
        <w:rPr>
          <w:rFonts w:ascii="Lucida Sans Unicode" w:eastAsia="Calibri" w:hAnsi="Lucida Sans Unicode" w:cs="Lucida Sans Unicode"/>
          <w:color w:val="000000" w:themeColor="text1"/>
          <w:sz w:val="20"/>
          <w:szCs w:val="20"/>
        </w:rPr>
        <w:t>solicitud</w:t>
      </w:r>
      <w:r w:rsidR="007F1EF5" w:rsidRPr="00F94268">
        <w:rPr>
          <w:rFonts w:ascii="Lucida Sans Unicode" w:eastAsia="Calibri" w:hAnsi="Lucida Sans Unicode" w:cs="Lucida Sans Unicode"/>
          <w:color w:val="000000" w:themeColor="text1"/>
          <w:sz w:val="20"/>
          <w:szCs w:val="20"/>
        </w:rPr>
        <w:t xml:space="preserve"> </w:t>
      </w:r>
      <w:r w:rsidRPr="00F94268">
        <w:rPr>
          <w:rFonts w:ascii="Lucida Sans Unicode" w:eastAsia="Calibri" w:hAnsi="Lucida Sans Unicode" w:cs="Lucida Sans Unicode"/>
          <w:color w:val="000000" w:themeColor="text1"/>
          <w:sz w:val="20"/>
          <w:szCs w:val="20"/>
        </w:rPr>
        <w:t>de sustituci</w:t>
      </w:r>
      <w:r w:rsidR="007F1EF5" w:rsidRPr="00F94268">
        <w:rPr>
          <w:rFonts w:ascii="Lucida Sans Unicode" w:eastAsia="Calibri" w:hAnsi="Lucida Sans Unicode" w:cs="Lucida Sans Unicode"/>
          <w:color w:val="000000" w:themeColor="text1"/>
          <w:sz w:val="20"/>
          <w:szCs w:val="20"/>
        </w:rPr>
        <w:t>ón</w:t>
      </w:r>
      <w:r w:rsidR="00DF7F25" w:rsidRPr="00F94268">
        <w:rPr>
          <w:rFonts w:ascii="Lucida Sans Unicode" w:eastAsia="Calibri" w:hAnsi="Lucida Sans Unicode" w:cs="Lucida Sans Unicode"/>
          <w:color w:val="000000" w:themeColor="text1"/>
          <w:sz w:val="20"/>
          <w:szCs w:val="20"/>
        </w:rPr>
        <w:t xml:space="preserve"> y su alcance</w:t>
      </w:r>
      <w:r w:rsidRPr="00F94268">
        <w:rPr>
          <w:rFonts w:ascii="Lucida Sans Unicode" w:eastAsia="Calibri" w:hAnsi="Lucida Sans Unicode" w:cs="Lucida Sans Unicode"/>
          <w:color w:val="000000" w:themeColor="text1"/>
          <w:sz w:val="20"/>
          <w:szCs w:val="20"/>
        </w:rPr>
        <w:t xml:space="preserve"> siguiente</w:t>
      </w:r>
      <w:r w:rsidR="00DF7F25" w:rsidRPr="00F94268">
        <w:rPr>
          <w:rFonts w:ascii="Lucida Sans Unicode" w:eastAsia="Calibri" w:hAnsi="Lucida Sans Unicode" w:cs="Lucida Sans Unicode"/>
          <w:color w:val="000000" w:themeColor="text1"/>
          <w:sz w:val="20"/>
          <w:szCs w:val="20"/>
        </w:rPr>
        <w:t>s</w:t>
      </w:r>
      <w:r w:rsidRPr="00F94268">
        <w:rPr>
          <w:rFonts w:ascii="Lucida Sans Unicode" w:eastAsia="Calibri" w:hAnsi="Lucida Sans Unicode" w:cs="Lucida Sans Unicode"/>
          <w:color w:val="000000" w:themeColor="text1"/>
          <w:sz w:val="20"/>
          <w:szCs w:val="20"/>
        </w:rPr>
        <w:t>:</w:t>
      </w:r>
    </w:p>
    <w:p w14:paraId="1D0DD732" w14:textId="77777777" w:rsidR="007F1EF5" w:rsidRPr="00F94268" w:rsidRDefault="007F1EF5" w:rsidP="00345C2A">
      <w:pPr>
        <w:spacing w:after="0" w:line="276" w:lineRule="auto"/>
        <w:jc w:val="both"/>
        <w:rPr>
          <w:rFonts w:ascii="Lucida Sans Unicode" w:eastAsia="Calibri" w:hAnsi="Lucida Sans Unicode" w:cs="Lucida Sans Unicode"/>
          <w:color w:val="000000" w:themeColor="text1"/>
          <w:sz w:val="20"/>
          <w:szCs w:val="20"/>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1277"/>
        <w:gridCol w:w="2790"/>
        <w:gridCol w:w="1460"/>
        <w:gridCol w:w="1464"/>
      </w:tblGrid>
      <w:tr w:rsidR="007F1EF5" w:rsidRPr="00F94268" w14:paraId="19AEE957" w14:textId="77777777" w:rsidTr="00BF4E19">
        <w:trPr>
          <w:trHeight w:val="300"/>
        </w:trPr>
        <w:tc>
          <w:tcPr>
            <w:tcW w:w="1837" w:type="dxa"/>
            <w:shd w:val="clear" w:color="auto" w:fill="00778E"/>
            <w:vAlign w:val="center"/>
            <w:hideMark/>
          </w:tcPr>
          <w:p w14:paraId="3EF6CF51"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FECHA</w:t>
            </w:r>
          </w:p>
        </w:tc>
        <w:tc>
          <w:tcPr>
            <w:tcW w:w="1277" w:type="dxa"/>
            <w:shd w:val="clear" w:color="auto" w:fill="00778E"/>
            <w:vAlign w:val="center"/>
            <w:hideMark/>
          </w:tcPr>
          <w:p w14:paraId="1D7C2B9F"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 xml:space="preserve">FOLIO </w:t>
            </w:r>
          </w:p>
        </w:tc>
        <w:tc>
          <w:tcPr>
            <w:tcW w:w="2790" w:type="dxa"/>
            <w:shd w:val="clear" w:color="auto" w:fill="00778E"/>
            <w:vAlign w:val="center"/>
            <w:hideMark/>
          </w:tcPr>
          <w:p w14:paraId="3FA23A65"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NOMBRE</w:t>
            </w:r>
          </w:p>
        </w:tc>
        <w:tc>
          <w:tcPr>
            <w:tcW w:w="1460" w:type="dxa"/>
            <w:shd w:val="clear" w:color="auto" w:fill="00778E"/>
            <w:vAlign w:val="center"/>
            <w:hideMark/>
          </w:tcPr>
          <w:p w14:paraId="4DA7010B"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MUNICIPIO</w:t>
            </w:r>
          </w:p>
        </w:tc>
        <w:tc>
          <w:tcPr>
            <w:tcW w:w="1464" w:type="dxa"/>
            <w:shd w:val="clear" w:color="auto" w:fill="00778E"/>
            <w:vAlign w:val="center"/>
            <w:hideMark/>
          </w:tcPr>
          <w:p w14:paraId="1ADFE05C" w14:textId="77777777" w:rsidR="007F1EF5" w:rsidRPr="00F94268" w:rsidRDefault="007F1EF5" w:rsidP="00D56B78">
            <w:pPr>
              <w:spacing w:after="0" w:line="240" w:lineRule="auto"/>
              <w:jc w:val="center"/>
              <w:rPr>
                <w:rFonts w:ascii="Lucida Sans Unicode" w:eastAsia="Times New Roman" w:hAnsi="Lucida Sans Unicode" w:cs="Lucida Sans Unicode"/>
                <w:b/>
                <w:bCs/>
                <w:color w:val="FFFFFF"/>
                <w:sz w:val="16"/>
                <w:szCs w:val="16"/>
                <w:lang w:eastAsia="es-MX"/>
              </w:rPr>
            </w:pPr>
            <w:r w:rsidRPr="00F94268">
              <w:rPr>
                <w:rFonts w:ascii="Lucida Sans Unicode" w:eastAsia="Times New Roman" w:hAnsi="Lucida Sans Unicode" w:cs="Lucida Sans Unicode"/>
                <w:b/>
                <w:bCs/>
                <w:color w:val="FFFFFF"/>
                <w:sz w:val="16"/>
                <w:szCs w:val="16"/>
                <w:lang w:eastAsia="es-MX"/>
              </w:rPr>
              <w:t>POSCIÓN EN LA PLANILLA</w:t>
            </w:r>
          </w:p>
        </w:tc>
      </w:tr>
      <w:tr w:rsidR="007F1EF5" w:rsidRPr="000229ED" w14:paraId="14E513B8" w14:textId="77777777" w:rsidTr="00BF4E19">
        <w:trPr>
          <w:trHeight w:val="300"/>
        </w:trPr>
        <w:tc>
          <w:tcPr>
            <w:tcW w:w="1837" w:type="dxa"/>
            <w:shd w:val="clear" w:color="auto" w:fill="auto"/>
            <w:vAlign w:val="center"/>
            <w:hideMark/>
          </w:tcPr>
          <w:p w14:paraId="663A5FC2"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3 de mayo de 2024</w:t>
            </w:r>
          </w:p>
          <w:p w14:paraId="6878754F"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21 de mayo de 2024</w:t>
            </w:r>
          </w:p>
        </w:tc>
        <w:tc>
          <w:tcPr>
            <w:tcW w:w="1277" w:type="dxa"/>
            <w:shd w:val="clear" w:color="auto" w:fill="auto"/>
            <w:vAlign w:val="center"/>
            <w:hideMark/>
          </w:tcPr>
          <w:p w14:paraId="70393DC0"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03271 y</w:t>
            </w:r>
          </w:p>
          <w:p w14:paraId="5F02D7B9"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04132</w:t>
            </w:r>
          </w:p>
        </w:tc>
        <w:tc>
          <w:tcPr>
            <w:tcW w:w="2790" w:type="dxa"/>
            <w:shd w:val="clear" w:color="auto" w:fill="auto"/>
            <w:vAlign w:val="center"/>
            <w:hideMark/>
          </w:tcPr>
          <w:p w14:paraId="0B1AC07B"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José Adrián Ibarra Núñez</w:t>
            </w:r>
          </w:p>
        </w:tc>
        <w:tc>
          <w:tcPr>
            <w:tcW w:w="1460" w:type="dxa"/>
            <w:shd w:val="clear" w:color="auto" w:fill="auto"/>
            <w:vAlign w:val="center"/>
            <w:hideMark/>
          </w:tcPr>
          <w:p w14:paraId="1C56F438"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Tuxcueca</w:t>
            </w:r>
          </w:p>
        </w:tc>
        <w:tc>
          <w:tcPr>
            <w:tcW w:w="1464" w:type="dxa"/>
            <w:shd w:val="clear" w:color="auto" w:fill="auto"/>
            <w:vAlign w:val="center"/>
            <w:hideMark/>
          </w:tcPr>
          <w:p w14:paraId="4EE3D166" w14:textId="77777777" w:rsidR="007F1EF5" w:rsidRPr="00F94268" w:rsidRDefault="007F1EF5" w:rsidP="00D56B78">
            <w:pPr>
              <w:spacing w:after="0" w:line="240" w:lineRule="auto"/>
              <w:jc w:val="center"/>
              <w:rPr>
                <w:rFonts w:ascii="Lucida Sans Unicode" w:eastAsia="Times New Roman" w:hAnsi="Lucida Sans Unicode" w:cs="Lucida Sans Unicode"/>
                <w:color w:val="000000"/>
                <w:sz w:val="16"/>
                <w:szCs w:val="16"/>
                <w:lang w:eastAsia="es-MX"/>
              </w:rPr>
            </w:pPr>
            <w:r w:rsidRPr="00F94268">
              <w:rPr>
                <w:rFonts w:ascii="Lucida Sans Unicode" w:eastAsia="Times New Roman" w:hAnsi="Lucida Sans Unicode" w:cs="Lucida Sans Unicode"/>
                <w:color w:val="000000" w:themeColor="text1"/>
                <w:sz w:val="16"/>
                <w:szCs w:val="16"/>
                <w:lang w:eastAsia="es-MX"/>
              </w:rPr>
              <w:t>Suplente 6</w:t>
            </w:r>
          </w:p>
        </w:tc>
      </w:tr>
    </w:tbl>
    <w:p w14:paraId="04C7795E" w14:textId="77777777" w:rsidR="00DA34BD" w:rsidRDefault="00DA34BD"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366D6A99" w:rsidR="00B52971" w:rsidRPr="0057746D" w:rsidRDefault="001B7F21" w:rsidP="00B52971">
      <w:pPr>
        <w:suppressAutoHyphens/>
        <w:spacing w:after="0" w:line="276" w:lineRule="auto"/>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0453E2" w:rsidRPr="0057746D">
        <w:rPr>
          <w:rFonts w:ascii="Lucida Sans Unicode" w:eastAsia="Times New Roman" w:hAnsi="Lucida Sans Unicode" w:cs="Lucida Sans Unicode"/>
          <w:b/>
          <w:sz w:val="20"/>
          <w:szCs w:val="20"/>
          <w:lang w:eastAsia="ar-SA"/>
        </w:rPr>
        <w:t>I</w:t>
      </w:r>
      <w:r w:rsidR="002B52BA" w:rsidRPr="0057746D">
        <w:rPr>
          <w:rFonts w:ascii="Lucida Sans Unicode" w:eastAsia="Times New Roman" w:hAnsi="Lucida Sans Unicode" w:cs="Lucida Sans Unicode"/>
          <w:b/>
          <w:sz w:val="20"/>
          <w:szCs w:val="20"/>
          <w:lang w:eastAsia="ar-SA"/>
        </w:rPr>
        <w:t>V</w:t>
      </w:r>
      <w:r w:rsidRPr="0057746D">
        <w:rPr>
          <w:rFonts w:ascii="Lucida Sans Unicode" w:eastAsia="Times New Roman" w:hAnsi="Lucida Sans Unicode" w:cs="Lucida Sans Unicode"/>
          <w:b/>
          <w:sz w:val="20"/>
          <w:szCs w:val="20"/>
          <w:lang w:eastAsia="ar-SA"/>
        </w:rPr>
        <w:t>.</w:t>
      </w:r>
      <w:r w:rsidR="006D064F" w:rsidRPr="0057746D">
        <w:rPr>
          <w:rFonts w:ascii="Lucida Sans Unicode" w:eastAsia="Times New Roman" w:hAnsi="Lucida Sans Unicode" w:cs="Lucida Sans Unicode"/>
          <w:b/>
          <w:sz w:val="20"/>
          <w:szCs w:val="20"/>
          <w:lang w:eastAsia="ar-SA"/>
        </w:rPr>
        <w:t xml:space="preserve"> </w:t>
      </w:r>
      <w:r w:rsidR="008363B5" w:rsidRPr="0057746D">
        <w:rPr>
          <w:rFonts w:ascii="Lucida Sans Unicode" w:eastAsia="Times New Roman" w:hAnsi="Lucida Sans Unicode" w:cs="Lucida Sans Unicode"/>
          <w:b/>
          <w:sz w:val="20"/>
          <w:szCs w:val="20"/>
          <w:lang w:eastAsia="ar-SA"/>
        </w:rPr>
        <w:t xml:space="preserve">DE LOS REQUISITOS DE LAS SUSTITUCIONES. </w:t>
      </w:r>
      <w:r w:rsidR="00B52971" w:rsidRPr="0057746D">
        <w:rPr>
          <w:rFonts w:ascii="Lucida Sans Unicode" w:hAnsi="Lucida Sans Unicode" w:cs="Lucida Sans Unicode"/>
          <w:sz w:val="20"/>
          <w:szCs w:val="20"/>
        </w:rPr>
        <w:t>De conformidad con lo dispuesto por el artículo 250, párrafo 1 del Código Electoral del Estado de Jalisco</w:t>
      </w:r>
      <w:r w:rsidR="003D4CBB" w:rsidRPr="0057746D">
        <w:rPr>
          <w:rFonts w:ascii="Lucida Sans Unicode" w:hAnsi="Lucida Sans Unicode" w:cs="Lucida Sans Unicode"/>
          <w:sz w:val="20"/>
          <w:szCs w:val="20"/>
        </w:rPr>
        <w:t>;</w:t>
      </w:r>
      <w:r w:rsidR="00FC2DA0" w:rsidRPr="0057746D">
        <w:rPr>
          <w:rFonts w:ascii="Lucida Sans Unicode" w:hAnsi="Lucida Sans Unicode" w:cs="Lucida Sans Unicode"/>
          <w:sz w:val="20"/>
          <w:szCs w:val="20"/>
        </w:rPr>
        <w:t xml:space="preserve"> </w:t>
      </w:r>
      <w:r w:rsidR="003D4CBB" w:rsidRPr="0057746D">
        <w:rPr>
          <w:rFonts w:ascii="Lucida Sans Unicode" w:hAnsi="Lucida Sans Unicode" w:cs="Lucida Sans Unicode"/>
          <w:sz w:val="20"/>
          <w:szCs w:val="20"/>
        </w:rPr>
        <w:t xml:space="preserve">6 </w:t>
      </w:r>
      <w:r w:rsidR="00FC2DA0" w:rsidRPr="0057746D">
        <w:rPr>
          <w:rFonts w:ascii="Lucida Sans Unicode" w:hAnsi="Lucida Sans Unicode" w:cs="Lucida Sans Unicode"/>
          <w:sz w:val="20"/>
          <w:szCs w:val="20"/>
        </w:rPr>
        <w:t xml:space="preserve">y 59 del </w:t>
      </w:r>
      <w:r w:rsidR="00FC2DA0" w:rsidRPr="0057746D">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57746D">
        <w:rPr>
          <w:rFonts w:ascii="Lucida Sans Unicode" w:eastAsia="Times New Roman" w:hAnsi="Lucida Sans Unicode" w:cs="Lucida Sans Unicode"/>
          <w:bCs/>
          <w:sz w:val="20"/>
          <w:szCs w:val="20"/>
          <w:lang w:eastAsia="ar-SA"/>
        </w:rPr>
        <w:t>4</w:t>
      </w:r>
      <w:r w:rsidR="00FC2DA0" w:rsidRPr="0057746D">
        <w:rPr>
          <w:rFonts w:ascii="Lucida Sans Unicode" w:eastAsia="Times New Roman" w:hAnsi="Lucida Sans Unicode" w:cs="Lucida Sans Unicode"/>
          <w:bCs/>
          <w:sz w:val="20"/>
          <w:szCs w:val="20"/>
          <w:lang w:eastAsia="ar-SA"/>
        </w:rPr>
        <w:t xml:space="preserve"> en el Estado de Jalisco”</w:t>
      </w:r>
      <w:r w:rsidR="00B52971" w:rsidRPr="0057746D">
        <w:rPr>
          <w:rFonts w:ascii="Lucida Sans Unicode" w:hAnsi="Lucida Sans Unicode" w:cs="Lucida Sans Unicode"/>
          <w:sz w:val="20"/>
          <w:szCs w:val="20"/>
        </w:rPr>
        <w:t>, los partidos políticos y</w:t>
      </w:r>
      <w:r w:rsidR="57DF0244" w:rsidRPr="0057746D">
        <w:rPr>
          <w:rFonts w:ascii="Lucida Sans Unicode" w:hAnsi="Lucida Sans Unicode" w:cs="Lucida Sans Unicode"/>
          <w:sz w:val="20"/>
          <w:szCs w:val="20"/>
        </w:rPr>
        <w:t xml:space="preserve"> las</w:t>
      </w:r>
      <w:r w:rsidR="00B52971" w:rsidRPr="0057746D">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w:t>
      </w:r>
      <w:r w:rsidR="006D064F" w:rsidRPr="0057746D">
        <w:rPr>
          <w:rFonts w:ascii="Lucida Sans Unicode" w:eastAsia="Times New Roman" w:hAnsi="Lucida Sans Unicode" w:cs="Lucida Sans Unicode"/>
          <w:sz w:val="20"/>
          <w:szCs w:val="20"/>
          <w:lang w:eastAsia="ar-SA"/>
        </w:rPr>
        <w:t xml:space="preserve">as solicitudes de </w:t>
      </w:r>
      <w:r w:rsidR="00013D68" w:rsidRPr="0057746D">
        <w:rPr>
          <w:rFonts w:ascii="Lucida Sans Unicode" w:eastAsia="Times New Roman" w:hAnsi="Lucida Sans Unicode" w:cs="Lucida Sans Unicode"/>
          <w:sz w:val="20"/>
          <w:szCs w:val="20"/>
          <w:lang w:eastAsia="ar-SA"/>
        </w:rPr>
        <w:t>sustituciones</w:t>
      </w:r>
      <w:r w:rsidR="006D064F" w:rsidRPr="0057746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lastRenderedPageBreak/>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BCC8592" w14:textId="77777777" w:rsidR="006D064F" w:rsidRPr="0057746D"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5"/>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Escrito con firma autógrafa y en formato autorizado por este Instituto, en el que la persona ciudadana propuesta a la candidatura manifieste su aceptación para ser registrada, y en el que bajo protesta de decir verdad exprese que cumple con todos </w:t>
      </w:r>
      <w:r w:rsidRPr="0057746D">
        <w:rPr>
          <w:rFonts w:ascii="Lucida Sans Unicode" w:hAnsi="Lucida Sans Unicode" w:cs="Lucida Sans Unicode"/>
          <w:sz w:val="20"/>
          <w:szCs w:val="20"/>
        </w:rPr>
        <w:lastRenderedPageBreak/>
        <w:t>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lastRenderedPageBreak/>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6"/>
      </w:r>
      <w:r w:rsidRPr="0057746D">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lastRenderedPageBreak/>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 xml:space="preserve">s a partir de la notificación respectiva, subsanen las inconsistencias o requisitos omitidos o, en su caso, sustituyan a las candidaturas a que haya lugar, apercibiéndoles que, </w:t>
      </w:r>
      <w:r w:rsidRPr="0057746D">
        <w:rPr>
          <w:rFonts w:ascii="Lucida Sans Unicode" w:hAnsi="Lucida Sans Unicode" w:cs="Lucida Sans Unicode"/>
          <w:sz w:val="20"/>
          <w:szCs w:val="20"/>
        </w:rPr>
        <w:lastRenderedPageBreak/>
        <w:t>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5B291600" w14:textId="77777777" w:rsidR="005C2F63" w:rsidRDefault="005C2F63" w:rsidP="006B31FC">
      <w:pPr>
        <w:spacing w:after="0" w:line="276" w:lineRule="auto"/>
        <w:ind w:left="708"/>
        <w:jc w:val="both"/>
        <w:rPr>
          <w:rFonts w:ascii="Lucida Sans Unicode" w:hAnsi="Lucida Sans Unicode" w:cs="Lucida Sans Unicode"/>
          <w:b/>
          <w:bCs/>
          <w:i/>
          <w:iCs/>
          <w:sz w:val="16"/>
          <w:szCs w:val="16"/>
        </w:rPr>
      </w:pPr>
    </w:p>
    <w:p w14:paraId="635F302E" w14:textId="455B506C" w:rsidR="00653F81" w:rsidRPr="0057746D"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09C5B5AC" w14:textId="77777777" w:rsidR="005C2F63" w:rsidRDefault="005C2F63" w:rsidP="006B31FC">
      <w:pPr>
        <w:spacing w:after="0" w:line="276" w:lineRule="auto"/>
        <w:ind w:left="708"/>
        <w:jc w:val="both"/>
        <w:rPr>
          <w:rFonts w:ascii="Lucida Sans Unicode" w:hAnsi="Lucida Sans Unicode" w:cs="Lucida Sans Unicode"/>
          <w:i/>
          <w:iCs/>
          <w:sz w:val="16"/>
          <w:szCs w:val="16"/>
        </w:rPr>
      </w:pPr>
    </w:p>
    <w:p w14:paraId="768A64CC" w14:textId="442991A8"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57746D" w:rsidRDefault="00BC47EF"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680B8B6A"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57746D"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1C59645E" w:rsidR="006D064F" w:rsidRPr="0057746D"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b/>
          <w:bCs/>
          <w:spacing w:val="-3"/>
          <w:sz w:val="20"/>
          <w:szCs w:val="20"/>
          <w:lang w:eastAsia="ar-SA"/>
        </w:rPr>
        <w:t>X</w:t>
      </w:r>
      <w:r w:rsidR="49B30292" w:rsidRPr="0057746D">
        <w:rPr>
          <w:rFonts w:ascii="Lucida Sans Unicode" w:eastAsia="Times New Roman" w:hAnsi="Lucida Sans Unicode" w:cs="Lucida Sans Unicode"/>
          <w:b/>
          <w:bCs/>
          <w:spacing w:val="-3"/>
          <w:sz w:val="20"/>
          <w:szCs w:val="20"/>
          <w:lang w:eastAsia="ar-SA"/>
        </w:rPr>
        <w:t>V</w:t>
      </w:r>
      <w:r w:rsidRPr="0057746D">
        <w:rPr>
          <w:rFonts w:ascii="Lucida Sans Unicode" w:eastAsia="Times New Roman" w:hAnsi="Lucida Sans Unicode" w:cs="Lucida Sans Unicode"/>
          <w:b/>
          <w:bCs/>
          <w:spacing w:val="-3"/>
          <w:sz w:val="20"/>
          <w:szCs w:val="20"/>
          <w:lang w:eastAsia="ar-SA"/>
        </w:rPr>
        <w:t xml:space="preserve">. </w:t>
      </w:r>
      <w:r w:rsidR="4E03908E" w:rsidRPr="0057746D">
        <w:rPr>
          <w:rFonts w:ascii="Lucida Sans Unicode" w:eastAsia="Times New Roman" w:hAnsi="Lucida Sans Unicode" w:cs="Lucida Sans Unicode"/>
          <w:b/>
          <w:bCs/>
          <w:spacing w:val="-3"/>
          <w:sz w:val="20"/>
          <w:szCs w:val="20"/>
          <w:lang w:eastAsia="ar-SA"/>
        </w:rPr>
        <w:t xml:space="preserve">DE LA </w:t>
      </w:r>
      <w:r w:rsidR="794B7B25" w:rsidRPr="0057746D">
        <w:rPr>
          <w:rFonts w:ascii="Lucida Sans Unicode" w:eastAsia="Times New Roman" w:hAnsi="Lucida Sans Unicode" w:cs="Lucida Sans Unicode"/>
          <w:b/>
          <w:bCs/>
          <w:spacing w:val="-3"/>
          <w:sz w:val="20"/>
          <w:szCs w:val="20"/>
          <w:lang w:eastAsia="ar-SA"/>
        </w:rPr>
        <w:t>REVISI</w:t>
      </w:r>
      <w:r w:rsidR="00B412E6" w:rsidRPr="0057746D">
        <w:rPr>
          <w:rFonts w:ascii="Lucida Sans Unicode" w:eastAsia="Times New Roman" w:hAnsi="Lucida Sans Unicode" w:cs="Lucida Sans Unicode"/>
          <w:b/>
          <w:bCs/>
          <w:spacing w:val="-3"/>
          <w:sz w:val="20"/>
          <w:szCs w:val="20"/>
          <w:lang w:eastAsia="ar-SA"/>
        </w:rPr>
        <w:t>Ó</w:t>
      </w:r>
      <w:r w:rsidR="794B7B25" w:rsidRPr="0057746D">
        <w:rPr>
          <w:rFonts w:ascii="Lucida Sans Unicode" w:eastAsia="Times New Roman" w:hAnsi="Lucida Sans Unicode" w:cs="Lucida Sans Unicode"/>
          <w:b/>
          <w:bCs/>
          <w:spacing w:val="-3"/>
          <w:sz w:val="20"/>
          <w:szCs w:val="20"/>
          <w:lang w:eastAsia="ar-SA"/>
        </w:rPr>
        <w:t xml:space="preserve">N DE LA </w:t>
      </w:r>
      <w:r w:rsidR="4E03908E" w:rsidRPr="0057746D">
        <w:rPr>
          <w:rFonts w:ascii="Lucida Sans Unicode" w:eastAsia="Times New Roman" w:hAnsi="Lucida Sans Unicode" w:cs="Lucida Sans Unicode"/>
          <w:b/>
          <w:bCs/>
          <w:spacing w:val="-3"/>
          <w:sz w:val="20"/>
          <w:szCs w:val="20"/>
          <w:lang w:eastAsia="ar-SA"/>
        </w:rPr>
        <w:t>SOLICITUD DE SUSTITUCI</w:t>
      </w:r>
      <w:r w:rsidR="20E61649" w:rsidRPr="0057746D">
        <w:rPr>
          <w:rFonts w:ascii="Lucida Sans Unicode" w:eastAsia="Times New Roman" w:hAnsi="Lucida Sans Unicode" w:cs="Lucida Sans Unicode"/>
          <w:b/>
          <w:bCs/>
          <w:spacing w:val="-3"/>
          <w:sz w:val="20"/>
          <w:szCs w:val="20"/>
          <w:lang w:eastAsia="ar-SA"/>
        </w:rPr>
        <w:t>Ó</w:t>
      </w:r>
      <w:r w:rsidR="4E03908E" w:rsidRPr="0057746D">
        <w:rPr>
          <w:rFonts w:ascii="Lucida Sans Unicode" w:eastAsia="Times New Roman" w:hAnsi="Lucida Sans Unicode" w:cs="Lucida Sans Unicode"/>
          <w:b/>
          <w:bCs/>
          <w:spacing w:val="-3"/>
          <w:sz w:val="20"/>
          <w:szCs w:val="20"/>
          <w:lang w:eastAsia="ar-SA"/>
        </w:rPr>
        <w:t>N</w:t>
      </w:r>
      <w:r w:rsidR="305B992F" w:rsidRPr="0057746D">
        <w:rPr>
          <w:rFonts w:ascii="Lucida Sans Unicode" w:eastAsia="Times New Roman" w:hAnsi="Lucida Sans Unicode" w:cs="Lucida Sans Unicode"/>
          <w:b/>
          <w:bCs/>
          <w:spacing w:val="-3"/>
          <w:sz w:val="20"/>
          <w:szCs w:val="20"/>
          <w:lang w:eastAsia="ar-SA"/>
        </w:rPr>
        <w:t>.</w:t>
      </w:r>
      <w:r w:rsidR="4E03908E" w:rsidRPr="0057746D">
        <w:rPr>
          <w:rFonts w:ascii="Lucida Sans Unicode" w:eastAsia="Times New Roman" w:hAnsi="Lucida Sans Unicode" w:cs="Lucida Sans Unicode"/>
          <w:spacing w:val="-3"/>
          <w:sz w:val="20"/>
          <w:szCs w:val="20"/>
          <w:lang w:eastAsia="ar-SA"/>
        </w:rPr>
        <w:t xml:space="preserve"> Una vez revisada la solicitud y la documentación acompañada</w:t>
      </w:r>
      <w:r w:rsidR="0061604F" w:rsidRPr="0057746D">
        <w:rPr>
          <w:rFonts w:ascii="Lucida Sans Unicode" w:eastAsia="Times New Roman" w:hAnsi="Lucida Sans Unicode" w:cs="Lucida Sans Unicode"/>
          <w:spacing w:val="-3"/>
          <w:sz w:val="20"/>
          <w:szCs w:val="20"/>
          <w:lang w:eastAsia="ar-SA"/>
        </w:rPr>
        <w:t xml:space="preserve"> por</w:t>
      </w:r>
      <w:r w:rsidR="0052391A" w:rsidRPr="0057746D">
        <w:rPr>
          <w:rFonts w:ascii="Lucida Sans Unicode" w:eastAsia="Times New Roman" w:hAnsi="Lucida Sans Unicode" w:cs="Lucida Sans Unicode"/>
          <w:spacing w:val="-3"/>
          <w:sz w:val="20"/>
          <w:szCs w:val="20"/>
          <w:lang w:eastAsia="ar-SA"/>
        </w:rPr>
        <w:t xml:space="preserve"> </w:t>
      </w:r>
      <w:r w:rsidR="00C636DD" w:rsidRPr="0057746D">
        <w:rPr>
          <w:rFonts w:ascii="Lucida Sans Unicode" w:eastAsia="Times New Roman" w:hAnsi="Lucida Sans Unicode" w:cs="Lucida Sans Unicode"/>
          <w:spacing w:val="-3"/>
          <w:sz w:val="20"/>
          <w:szCs w:val="20"/>
          <w:lang w:eastAsia="ar-SA"/>
        </w:rPr>
        <w:t xml:space="preserve">la coalición </w:t>
      </w:r>
      <w:r w:rsidR="0052391A" w:rsidRPr="0057746D">
        <w:rPr>
          <w:rFonts w:ascii="Lucida Sans Unicode" w:eastAsia="Times New Roman" w:hAnsi="Lucida Sans Unicode" w:cs="Lucida Sans Unicode"/>
          <w:b/>
          <w:bCs/>
          <w:spacing w:val="-3"/>
          <w:sz w:val="20"/>
          <w:szCs w:val="20"/>
          <w:lang w:eastAsia="ar-SA"/>
        </w:rPr>
        <w:t>“SIGAMOS HACIENDO HISTORIA EN JALISCO”</w:t>
      </w:r>
      <w:r w:rsidR="305B992F" w:rsidRPr="0057746D">
        <w:rPr>
          <w:rFonts w:ascii="Lucida Sans Unicode" w:eastAsia="Times New Roman" w:hAnsi="Lucida Sans Unicode" w:cs="Lucida Sans Unicode"/>
          <w:spacing w:val="-3"/>
          <w:sz w:val="20"/>
          <w:szCs w:val="20"/>
          <w:lang w:eastAsia="ar-SA"/>
        </w:rPr>
        <w:t>,</w:t>
      </w:r>
      <w:r w:rsidR="4E03908E" w:rsidRPr="0057746D">
        <w:rPr>
          <w:rFonts w:ascii="Lucida Sans Unicode" w:eastAsia="Times New Roman" w:hAnsi="Lucida Sans Unicode" w:cs="Lucida Sans Unicode"/>
          <w:b/>
          <w:bCs/>
          <w:spacing w:val="-3"/>
          <w:sz w:val="20"/>
          <w:szCs w:val="20"/>
          <w:lang w:eastAsia="ar-SA"/>
        </w:rPr>
        <w:t xml:space="preserve"> </w:t>
      </w:r>
      <w:r w:rsidR="119304F3" w:rsidRPr="0057746D">
        <w:rPr>
          <w:rFonts w:ascii="Lucida Sans Unicode" w:eastAsia="Times New Roman" w:hAnsi="Lucida Sans Unicode" w:cs="Lucida Sans Unicode"/>
          <w:spacing w:val="-3"/>
          <w:sz w:val="20"/>
          <w:szCs w:val="20"/>
          <w:lang w:eastAsia="ar-SA"/>
        </w:rPr>
        <w:t xml:space="preserve">se verificó por este órgano electoral que la misma cumpla con la totalidad de requisitos constitucionales y legales establecidos para tal efecto, a los que se hizo referencia en párrafos </w:t>
      </w:r>
      <w:r w:rsidR="119304F3" w:rsidRPr="0057746D">
        <w:rPr>
          <w:rFonts w:ascii="Lucida Sans Unicode" w:eastAsia="Times New Roman" w:hAnsi="Lucida Sans Unicode" w:cs="Lucida Sans Unicode"/>
          <w:spacing w:val="-3"/>
          <w:sz w:val="20"/>
          <w:szCs w:val="20"/>
          <w:lang w:eastAsia="ar-SA"/>
        </w:rPr>
        <w:lastRenderedPageBreak/>
        <w:t>precedentes</w:t>
      </w:r>
      <w:r w:rsidR="34219A22" w:rsidRPr="0057746D">
        <w:rPr>
          <w:rFonts w:ascii="Lucida Sans Unicode" w:eastAsia="Times New Roman" w:hAnsi="Lucida Sans Unicode" w:cs="Lucida Sans Unicode"/>
          <w:spacing w:val="-3"/>
          <w:sz w:val="20"/>
          <w:szCs w:val="20"/>
          <w:lang w:eastAsia="ar-SA"/>
        </w:rPr>
        <w:t>;</w:t>
      </w:r>
      <w:r w:rsidR="119304F3" w:rsidRPr="0057746D">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57746D">
        <w:rPr>
          <w:rFonts w:ascii="Lucida Sans Unicode" w:eastAsia="Times New Roman" w:hAnsi="Lucida Sans Unicode" w:cs="Lucida Sans Unicode"/>
          <w:b/>
          <w:bCs/>
          <w:spacing w:val="-3"/>
          <w:sz w:val="20"/>
          <w:szCs w:val="20"/>
          <w:lang w:eastAsia="ar-SA"/>
        </w:rPr>
        <w:t xml:space="preserve">ANEXO </w:t>
      </w:r>
      <w:r w:rsidR="119304F3" w:rsidRPr="0057746D">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7B904438" w14:textId="77777777" w:rsidR="000225D7" w:rsidRPr="0057746D" w:rsidRDefault="000225D7"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648C20A1" w14:textId="73D71303" w:rsidR="000225D7" w:rsidRPr="0057746D" w:rsidRDefault="000225D7" w:rsidP="000225D7">
      <w:pPr>
        <w:suppressAutoHyphens/>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pacing w:val="-3"/>
          <w:sz w:val="20"/>
          <w:szCs w:val="20"/>
          <w:lang w:eastAsia="ar-SA"/>
        </w:rPr>
        <w:t xml:space="preserve">Es importante destacar, que del antecedente </w:t>
      </w:r>
      <w:r w:rsidR="00DF7F25">
        <w:rPr>
          <w:rFonts w:ascii="Lucida Sans Unicode" w:hAnsi="Lucida Sans Unicode" w:cs="Lucida Sans Unicode"/>
          <w:b/>
          <w:bCs/>
          <w:spacing w:val="-3"/>
          <w:sz w:val="20"/>
          <w:szCs w:val="20"/>
          <w:lang w:eastAsia="ar-SA"/>
        </w:rPr>
        <w:t>20</w:t>
      </w:r>
      <w:r w:rsidRPr="0057746D">
        <w:rPr>
          <w:rFonts w:ascii="Lucida Sans Unicode" w:hAnsi="Lucida Sans Unicode" w:cs="Lucida Sans Unicode"/>
          <w:spacing w:val="-3"/>
          <w:sz w:val="20"/>
          <w:szCs w:val="20"/>
          <w:lang w:eastAsia="ar-SA"/>
        </w:rPr>
        <w:t xml:space="preserve"> se desprende que en el acuerdo</w:t>
      </w:r>
      <w:r w:rsidR="0037762F">
        <w:rPr>
          <w:rFonts w:ascii="Lucida Sans Unicode" w:hAnsi="Lucida Sans Unicode" w:cs="Lucida Sans Unicode"/>
          <w:spacing w:val="-3"/>
          <w:sz w:val="20"/>
          <w:szCs w:val="20"/>
          <w:lang w:eastAsia="ar-SA"/>
        </w:rPr>
        <w:t xml:space="preserve"> identificado con clave </w:t>
      </w:r>
      <w:r w:rsidR="00495160">
        <w:rPr>
          <w:rFonts w:ascii="Lucida Sans Unicode" w:hAnsi="Lucida Sans Unicode" w:cs="Lucida Sans Unicode"/>
          <w:spacing w:val="-3"/>
          <w:sz w:val="20"/>
          <w:szCs w:val="20"/>
          <w:lang w:eastAsia="ar-SA"/>
        </w:rPr>
        <w:t>alfanumérica</w:t>
      </w:r>
      <w:r w:rsidRPr="0057746D">
        <w:rPr>
          <w:rFonts w:ascii="Lucida Sans Unicode" w:hAnsi="Lucida Sans Unicode" w:cs="Lucida Sans Unicode"/>
          <w:spacing w:val="-3"/>
          <w:sz w:val="20"/>
          <w:szCs w:val="20"/>
          <w:lang w:eastAsia="ar-SA"/>
        </w:rPr>
        <w:t xml:space="preserve"> IEPC-ACG-080/2024, </w:t>
      </w:r>
      <w:r w:rsidRPr="0057746D">
        <w:rPr>
          <w:rFonts w:ascii="Lucida Sans Unicode" w:eastAsia="Lucida Sans Unicode" w:hAnsi="Lucida Sans Unicode" w:cs="Lucida Sans Unicode"/>
          <w:sz w:val="20"/>
          <w:szCs w:val="20"/>
          <w:lang w:val="es"/>
        </w:rPr>
        <w:t xml:space="preserve">se fijó el diecisiete de abril del año en curso, como fecha límite para la presentación de sustituciones de candidaturas a gubernatura, munícipes y diputaciones por ambos principios, para que sean incluidas en la boleta electoral que se utilizará en el Proceso Electoral Local Concurrente 2023-2024, por lo cual </w:t>
      </w:r>
      <w:r w:rsidRPr="00AC0C38">
        <w:rPr>
          <w:rFonts w:ascii="Lucida Sans Unicode" w:eastAsia="Lucida Sans Unicode" w:hAnsi="Lucida Sans Unicode" w:cs="Lucida Sans Unicode"/>
          <w:b/>
          <w:bCs/>
          <w:sz w:val="20"/>
          <w:szCs w:val="20"/>
          <w:lang w:val="es"/>
        </w:rPr>
        <w:t>la sustituci</w:t>
      </w:r>
      <w:r w:rsidR="00603403" w:rsidRPr="39F68E9D">
        <w:rPr>
          <w:rFonts w:ascii="Lucida Sans Unicode" w:eastAsia="Lucida Sans Unicode" w:hAnsi="Lucida Sans Unicode" w:cs="Lucida Sans Unicode"/>
          <w:b/>
          <w:bCs/>
          <w:sz w:val="20"/>
          <w:szCs w:val="20"/>
          <w:lang w:val="es"/>
        </w:rPr>
        <w:t>ón</w:t>
      </w:r>
      <w:r w:rsidRPr="00AC0C38">
        <w:rPr>
          <w:rFonts w:ascii="Lucida Sans Unicode" w:eastAsia="Lucida Sans Unicode" w:hAnsi="Lucida Sans Unicode" w:cs="Lucida Sans Unicode"/>
          <w:b/>
          <w:bCs/>
          <w:sz w:val="20"/>
          <w:szCs w:val="20"/>
          <w:lang w:val="es"/>
        </w:rPr>
        <w:t xml:space="preserve"> materia de este acuerdo </w:t>
      </w:r>
      <w:r w:rsidR="0037762F" w:rsidRPr="0037762F">
        <w:rPr>
          <w:rFonts w:ascii="Lucida Sans Unicode" w:eastAsia="Lucida Sans Unicode" w:hAnsi="Lucida Sans Unicode" w:cs="Lucida Sans Unicode"/>
          <w:b/>
          <w:bCs/>
          <w:sz w:val="20"/>
          <w:szCs w:val="20"/>
          <w:lang w:val="es"/>
        </w:rPr>
        <w:t>no</w:t>
      </w:r>
      <w:r w:rsidR="00455A7C" w:rsidRPr="00AC0C38">
        <w:rPr>
          <w:rFonts w:ascii="Lucida Sans Unicode" w:eastAsia="Lucida Sans Unicode" w:hAnsi="Lucida Sans Unicode" w:cs="Lucida Sans Unicode"/>
          <w:b/>
          <w:bCs/>
          <w:sz w:val="20"/>
          <w:szCs w:val="20"/>
          <w:lang w:val="es"/>
        </w:rPr>
        <w:t xml:space="preserve"> </w:t>
      </w:r>
      <w:r w:rsidRPr="00AC0C38">
        <w:rPr>
          <w:rFonts w:ascii="Lucida Sans Unicode" w:eastAsia="Lucida Sans Unicode" w:hAnsi="Lucida Sans Unicode" w:cs="Lucida Sans Unicode"/>
          <w:b/>
          <w:bCs/>
          <w:sz w:val="20"/>
          <w:szCs w:val="20"/>
          <w:lang w:val="es"/>
        </w:rPr>
        <w:t xml:space="preserve"> inclu</w:t>
      </w:r>
      <w:r w:rsidR="1D7F0670" w:rsidRPr="00AC0C38">
        <w:rPr>
          <w:rFonts w:ascii="Lucida Sans Unicode" w:eastAsia="Lucida Sans Unicode" w:hAnsi="Lucida Sans Unicode" w:cs="Lucida Sans Unicode"/>
          <w:b/>
          <w:bCs/>
          <w:sz w:val="20"/>
          <w:szCs w:val="20"/>
          <w:lang w:val="es"/>
        </w:rPr>
        <w:t>ye</w:t>
      </w:r>
      <w:r w:rsidRPr="00AC0C38">
        <w:rPr>
          <w:rFonts w:ascii="Lucida Sans Unicode" w:eastAsia="Lucida Sans Unicode" w:hAnsi="Lucida Sans Unicode" w:cs="Lucida Sans Unicode"/>
          <w:b/>
          <w:bCs/>
          <w:sz w:val="20"/>
          <w:szCs w:val="20"/>
          <w:lang w:val="es"/>
        </w:rPr>
        <w:t xml:space="preserve"> en la misma</w:t>
      </w:r>
      <w:r w:rsidRPr="0057746D">
        <w:rPr>
          <w:rFonts w:ascii="Lucida Sans Unicode" w:eastAsia="Lucida Sans Unicode" w:hAnsi="Lucida Sans Unicode" w:cs="Lucida Sans Unicode"/>
          <w:sz w:val="20"/>
          <w:szCs w:val="20"/>
          <w:lang w:val="es"/>
        </w:rPr>
        <w:t xml:space="preserve">. </w:t>
      </w:r>
    </w:p>
    <w:p w14:paraId="57F3651E"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2BB7D40" w14:textId="77777777" w:rsidR="000D6CFF" w:rsidRPr="0057746D" w:rsidRDefault="007F1480" w:rsidP="000D6CFF">
      <w:pPr>
        <w:suppressAutoHyphens/>
        <w:spacing w:after="0" w:line="276" w:lineRule="auto"/>
        <w:ind w:right="49"/>
        <w:jc w:val="both"/>
        <w:rPr>
          <w:rFonts w:ascii="Lucida Sans Unicode" w:hAnsi="Lucida Sans Unicode" w:cs="Lucida Sans Unicode"/>
          <w:bCs/>
          <w:sz w:val="20"/>
          <w:szCs w:val="20"/>
        </w:rPr>
      </w:pPr>
      <w:r w:rsidRPr="00F94268">
        <w:rPr>
          <w:rFonts w:ascii="Lucida Sans Unicode" w:hAnsi="Lucida Sans Unicode" w:cs="Lucida Sans Unicode"/>
          <w:b/>
          <w:bCs/>
          <w:sz w:val="20"/>
          <w:szCs w:val="20"/>
        </w:rPr>
        <w:t>X</w:t>
      </w:r>
      <w:r w:rsidR="006254F8" w:rsidRPr="00F94268">
        <w:rPr>
          <w:rFonts w:ascii="Lucida Sans Unicode" w:hAnsi="Lucida Sans Unicode" w:cs="Lucida Sans Unicode"/>
          <w:b/>
          <w:bCs/>
          <w:sz w:val="20"/>
          <w:szCs w:val="20"/>
        </w:rPr>
        <w:t>VI</w:t>
      </w:r>
      <w:r w:rsidR="001831FE" w:rsidRPr="00F94268">
        <w:rPr>
          <w:rFonts w:ascii="Lucida Sans Unicode" w:hAnsi="Lucida Sans Unicode" w:cs="Lucida Sans Unicode"/>
          <w:b/>
          <w:bCs/>
          <w:sz w:val="20"/>
          <w:szCs w:val="20"/>
        </w:rPr>
        <w:t xml:space="preserve">. </w:t>
      </w:r>
      <w:r w:rsidR="00A64A80" w:rsidRPr="00F94268">
        <w:rPr>
          <w:rFonts w:ascii="Lucida Sans Unicode" w:hAnsi="Lucida Sans Unicode" w:cs="Lucida Sans Unicode"/>
          <w:b/>
          <w:bCs/>
          <w:sz w:val="20"/>
          <w:szCs w:val="20"/>
        </w:rPr>
        <w:t>VERIFICACIÓN PARIDAD DE GÉNERO Y GRUPOS EN SITUACIÓN DE VULNERABILIDAD.</w:t>
      </w:r>
      <w:r w:rsidR="00A64A80" w:rsidRPr="0057746D">
        <w:rPr>
          <w:rFonts w:ascii="Lucida Sans Unicode" w:hAnsi="Lucida Sans Unicode" w:cs="Lucida Sans Unicode"/>
          <w:b/>
          <w:bCs/>
          <w:sz w:val="20"/>
          <w:szCs w:val="20"/>
        </w:rPr>
        <w:t xml:space="preserve"> </w:t>
      </w:r>
      <w:r w:rsidR="000D6CFF"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4359DC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2AC0EC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8DCA3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7BA54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BB68D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38852E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FB2E08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C56A56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B0B9C2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7771D4F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503D0E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84A7EA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752C12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011370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0D6CFF">
      <w:pPr>
        <w:suppressAutoHyphens/>
        <w:spacing w:after="0" w:line="276" w:lineRule="auto"/>
        <w:ind w:right="49"/>
        <w:jc w:val="both"/>
        <w:rPr>
          <w:i/>
          <w:iCs/>
        </w:rPr>
      </w:pPr>
    </w:p>
    <w:p w14:paraId="6C5D02D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474285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0E8D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32EED30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diez municipios cada uno. Al primer bloque se le denominará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 alta competitividad y al segundo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poblacional-baja competitividad. </w:t>
      </w:r>
    </w:p>
    <w:p w14:paraId="706C2EC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partidos políticos y coaliciones deberán postular en los primeros cinco municipios que integran cada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al menos dos planillas encabezadas por un mismo género, de tal forma que se garantice la postulación de ambos géneros en los municipios más competitivos y de mayor población; </w:t>
      </w:r>
    </w:p>
    <w:p w14:paraId="014C0CB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referidos en el inciso d). </w:t>
      </w:r>
    </w:p>
    <w:p w14:paraId="5D91BD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lastRenderedPageBreak/>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alta-baja.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baja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baja-baja; </w:t>
      </w:r>
    </w:p>
    <w:p w14:paraId="1EF929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alta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baja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w:t>
      </w:r>
    </w:p>
    <w:p w14:paraId="57C24C4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w:t>
      </w:r>
      <w:proofErr w:type="spellStart"/>
      <w:r w:rsidRPr="0057746D">
        <w:rPr>
          <w:rFonts w:ascii="Lucida Sans Unicode" w:hAnsi="Lucida Sans Unicode" w:cs="Lucida Sans Unicode"/>
          <w:i/>
          <w:iCs/>
          <w:sz w:val="16"/>
          <w:szCs w:val="16"/>
        </w:rPr>
        <w:t>altaalta</w:t>
      </w:r>
      <w:proofErr w:type="spellEnd"/>
      <w:r w:rsidRPr="0057746D">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53F5818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con excepción de los enlistados en los últimos dos lugares de los mismos, para evitar que, como resultado, estos espacios sean asignados exclusivamente a uno solo de los géneros. </w:t>
      </w:r>
    </w:p>
    <w:p w14:paraId="0CF9D5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76D46D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3473A93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614744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7F78FF4" w14:textId="4C2BA72A"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w:t>
      </w:r>
      <w:r w:rsidRPr="0057746D">
        <w:rPr>
          <w:rFonts w:ascii="Lucida Sans Unicode" w:hAnsi="Lucida Sans Unicode" w:cs="Lucida Sans Unicode"/>
          <w:i/>
          <w:iCs/>
          <w:sz w:val="16"/>
          <w:szCs w:val="16"/>
        </w:rPr>
        <w:lastRenderedPageBreak/>
        <w:t xml:space="preserve">efectividad, el método de distribución para realizar la postulación de candidaturas bajo el principio de paridad de </w:t>
      </w:r>
      <w:r w:rsidR="00F94268" w:rsidRPr="0057746D">
        <w:rPr>
          <w:rFonts w:ascii="Lucida Sans Unicode" w:hAnsi="Lucida Sans Unicode" w:cs="Lucida Sans Unicode"/>
          <w:i/>
          <w:iCs/>
          <w:sz w:val="16"/>
          <w:szCs w:val="16"/>
        </w:rPr>
        <w:t>género. (</w:t>
      </w:r>
      <w:r w:rsidRPr="0057746D">
        <w:rPr>
          <w:rFonts w:ascii="Lucida Sans Unicode" w:hAnsi="Lucida Sans Unicode" w:cs="Lucida Sans Unicode"/>
          <w:i/>
          <w:iCs/>
          <w:sz w:val="16"/>
          <w:szCs w:val="16"/>
        </w:rPr>
        <w:t xml:space="preserve">SIC) </w:t>
      </w:r>
    </w:p>
    <w:p w14:paraId="4F5A6DB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B30CD4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80A23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2B824E47" w14:textId="77777777" w:rsidR="005C2F63" w:rsidRPr="0057746D" w:rsidRDefault="005C2F63" w:rsidP="000D6CFF">
      <w:pPr>
        <w:suppressAutoHyphens/>
        <w:spacing w:after="0" w:line="276" w:lineRule="auto"/>
        <w:ind w:left="708" w:right="49"/>
        <w:jc w:val="both"/>
        <w:rPr>
          <w:rFonts w:ascii="Lucida Sans Unicode" w:hAnsi="Lucida Sans Unicode" w:cs="Lucida Sans Unicode"/>
          <w:bCs/>
          <w:i/>
          <w:iCs/>
          <w:sz w:val="16"/>
          <w:szCs w:val="16"/>
        </w:rPr>
      </w:pPr>
    </w:p>
    <w:p w14:paraId="53F66A7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2F5E64A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348B20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5FE97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Se deberá postular en la primera posición de la lista a un candidato o candidata que se autoadscriba y autoreconozca como indígena, en al menos uno de los cinco municipios mayoritariamente indígenas.</w:t>
      </w:r>
    </w:p>
    <w:p w14:paraId="531295C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B08A1E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8D90B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29A10845" w14:textId="77777777" w:rsidR="000D6CFF" w:rsidRPr="0057746D" w:rsidRDefault="000D6CFF" w:rsidP="000D6CFF">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598"/>
        <w:gridCol w:w="2126"/>
        <w:gridCol w:w="2259"/>
      </w:tblGrid>
      <w:tr w:rsidR="000D6CFF" w:rsidRPr="0057746D" w14:paraId="273F9772" w14:textId="77777777" w:rsidTr="00AC0C38">
        <w:trPr>
          <w:trHeight w:val="343"/>
          <w:tblCellSpacing w:w="20" w:type="dxa"/>
        </w:trPr>
        <w:tc>
          <w:tcPr>
            <w:tcW w:w="7892" w:type="dxa"/>
            <w:gridSpan w:val="4"/>
            <w:shd w:val="clear" w:color="auto" w:fill="4DBBB8"/>
          </w:tcPr>
          <w:p w14:paraId="6BC60876" w14:textId="460E9E39" w:rsidR="000D6CFF" w:rsidRPr="0057746D" w:rsidRDefault="000D6CFF" w:rsidP="0037762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tc>
      </w:tr>
      <w:tr w:rsidR="000D6CFF" w:rsidRPr="0057746D" w14:paraId="10675734" w14:textId="77777777" w:rsidTr="00AC0C38">
        <w:trPr>
          <w:trHeight w:val="300"/>
          <w:tblCellSpacing w:w="20" w:type="dxa"/>
        </w:trPr>
        <w:tc>
          <w:tcPr>
            <w:tcW w:w="929" w:type="dxa"/>
            <w:shd w:val="clear" w:color="auto" w:fill="FFFFFF" w:themeFill="background1"/>
          </w:tcPr>
          <w:p w14:paraId="4DA1BE90" w14:textId="77777777" w:rsidR="000D6CFF" w:rsidRPr="0057746D" w:rsidRDefault="000D6CFF" w:rsidP="001801DC">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558" w:type="dxa"/>
            <w:shd w:val="clear" w:color="auto" w:fill="FFFFFF" w:themeFill="background1"/>
          </w:tcPr>
          <w:p w14:paraId="51188576" w14:textId="77777777" w:rsidR="000D6CFF" w:rsidRPr="0057746D" w:rsidRDefault="000D6CFF" w:rsidP="001801DC">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2086" w:type="dxa"/>
            <w:shd w:val="clear" w:color="auto" w:fill="FFFFFF" w:themeFill="background1"/>
          </w:tcPr>
          <w:p w14:paraId="34C4CFF7" w14:textId="77777777" w:rsidR="000D6CFF" w:rsidRPr="0057746D" w:rsidRDefault="000D6CFF" w:rsidP="001801DC">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27"/>
            </w:r>
          </w:p>
        </w:tc>
        <w:tc>
          <w:tcPr>
            <w:tcW w:w="2199" w:type="dxa"/>
            <w:shd w:val="clear" w:color="auto" w:fill="FFFFFF" w:themeFill="background1"/>
          </w:tcPr>
          <w:p w14:paraId="7D6B173C" w14:textId="77777777" w:rsidR="000D6CFF" w:rsidRPr="0057746D" w:rsidRDefault="000D6CFF" w:rsidP="001801DC">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Cantidad mínima de fórmulas de personas indígenas en cada planilla de munícipes</w:t>
            </w:r>
            <w:r w:rsidRPr="0057746D">
              <w:rPr>
                <w:rFonts w:ascii="Lucida Sans Unicode" w:hAnsi="Lucida Sans Unicode" w:cs="Lucida Sans Unicode"/>
                <w:b/>
                <w:bCs/>
                <w:i/>
                <w:iCs/>
                <w:sz w:val="16"/>
                <w:szCs w:val="16"/>
                <w:vertAlign w:val="superscript"/>
                <w:lang w:val="es-ES" w:eastAsia="es-ES"/>
              </w:rPr>
              <w:footnoteReference w:id="28"/>
            </w:r>
          </w:p>
        </w:tc>
      </w:tr>
      <w:tr w:rsidR="000D6CFF" w:rsidRPr="0057746D" w14:paraId="2D6FEB9F" w14:textId="77777777" w:rsidTr="00AC0C38">
        <w:trPr>
          <w:trHeight w:val="300"/>
          <w:tblCellSpacing w:w="20" w:type="dxa"/>
        </w:trPr>
        <w:tc>
          <w:tcPr>
            <w:tcW w:w="929" w:type="dxa"/>
            <w:shd w:val="clear" w:color="auto" w:fill="FFFFFF" w:themeFill="background1"/>
          </w:tcPr>
          <w:p w14:paraId="678929D9"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1417605F"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2086" w:type="dxa"/>
            <w:shd w:val="clear" w:color="auto" w:fill="FFFFFF" w:themeFill="background1"/>
          </w:tcPr>
          <w:p w14:paraId="5FD8DD9F"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1DBB170C"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rsidTr="00AC0C38">
        <w:trPr>
          <w:trHeight w:val="300"/>
          <w:tblCellSpacing w:w="20" w:type="dxa"/>
        </w:trPr>
        <w:tc>
          <w:tcPr>
            <w:tcW w:w="929" w:type="dxa"/>
            <w:shd w:val="clear" w:color="auto" w:fill="FFFFFF" w:themeFill="background1"/>
          </w:tcPr>
          <w:p w14:paraId="39AEF872"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087E0469"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2086" w:type="dxa"/>
            <w:shd w:val="clear" w:color="auto" w:fill="FFFFFF" w:themeFill="background1"/>
          </w:tcPr>
          <w:p w14:paraId="657BDF33"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5C2E8410"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rsidTr="00AC0C38">
        <w:trPr>
          <w:trHeight w:val="300"/>
          <w:tblCellSpacing w:w="20" w:type="dxa"/>
        </w:trPr>
        <w:tc>
          <w:tcPr>
            <w:tcW w:w="929" w:type="dxa"/>
            <w:shd w:val="clear" w:color="auto" w:fill="FFFFFF" w:themeFill="background1"/>
          </w:tcPr>
          <w:p w14:paraId="68E369BD"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775C79CF"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2086" w:type="dxa"/>
            <w:shd w:val="clear" w:color="auto" w:fill="FFFFFF" w:themeFill="background1"/>
          </w:tcPr>
          <w:p w14:paraId="31B9E799"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43F6938D"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rsidTr="00AC0C38">
        <w:trPr>
          <w:trHeight w:val="300"/>
          <w:tblCellSpacing w:w="20" w:type="dxa"/>
        </w:trPr>
        <w:tc>
          <w:tcPr>
            <w:tcW w:w="929" w:type="dxa"/>
            <w:shd w:val="clear" w:color="auto" w:fill="FFFFFF" w:themeFill="background1"/>
          </w:tcPr>
          <w:p w14:paraId="1581F4B8"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3596042C"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2086" w:type="dxa"/>
            <w:shd w:val="clear" w:color="auto" w:fill="FFFFFF" w:themeFill="background1"/>
          </w:tcPr>
          <w:p w14:paraId="572AD0D8"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209AC58A"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rsidTr="00AC0C38">
        <w:trPr>
          <w:trHeight w:val="300"/>
          <w:tblCellSpacing w:w="20" w:type="dxa"/>
        </w:trPr>
        <w:tc>
          <w:tcPr>
            <w:tcW w:w="929" w:type="dxa"/>
            <w:shd w:val="clear" w:color="auto" w:fill="FFFFFF" w:themeFill="background1"/>
          </w:tcPr>
          <w:p w14:paraId="4301D7F2"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38C645A4"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2086" w:type="dxa"/>
            <w:shd w:val="clear" w:color="auto" w:fill="FFFFFF" w:themeFill="background1"/>
          </w:tcPr>
          <w:p w14:paraId="296A7F8B"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75ABBE9A"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6BC224D7" w14:textId="77777777" w:rsidR="005C2F63" w:rsidRPr="0057746D" w:rsidRDefault="005C2F63" w:rsidP="000D6CFF">
      <w:pPr>
        <w:suppressAutoHyphens/>
        <w:spacing w:after="0" w:line="276" w:lineRule="auto"/>
        <w:ind w:left="708" w:right="49"/>
        <w:jc w:val="both"/>
        <w:rPr>
          <w:rFonts w:ascii="Lucida Sans Unicode" w:hAnsi="Lucida Sans Unicode" w:cs="Lucida Sans Unicode"/>
          <w:bCs/>
          <w:i/>
          <w:iCs/>
          <w:sz w:val="16"/>
          <w:szCs w:val="16"/>
        </w:rPr>
      </w:pPr>
    </w:p>
    <w:p w14:paraId="65BE930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A5304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7DAECD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4BBDD9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6302D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0EB46D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269EA3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F918E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92D576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lastRenderedPageBreak/>
        <w:t xml:space="preserve">Artículo 18 </w:t>
      </w:r>
    </w:p>
    <w:p w14:paraId="0B7FC89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03E1F9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DAFDAB8"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p>
    <w:p w14:paraId="51781608"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000D6CFF" w:rsidP="5A97B86C">
      <w:pPr>
        <w:tabs>
          <w:tab w:val="left" w:pos="8505"/>
        </w:tabs>
        <w:spacing w:after="0" w:line="276" w:lineRule="auto"/>
        <w:ind w:left="708"/>
        <w:jc w:val="both"/>
        <w:rPr>
          <w:rFonts w:ascii="Lucida Sans Unicode" w:hAnsi="Lucida Sans Unicode" w:cs="Lucida Sans Unicode"/>
          <w:i/>
          <w:iCs/>
          <w:sz w:val="16"/>
          <w:szCs w:val="16"/>
          <w:lang w:val="es-ES" w:eastAsia="es-ES"/>
        </w:rPr>
      </w:pPr>
      <w:r w:rsidRPr="5A97B86C">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0D6CFF">
      <w:pPr>
        <w:suppressAutoHyphens/>
        <w:spacing w:after="0" w:line="276" w:lineRule="auto"/>
        <w:ind w:left="708" w:right="49"/>
        <w:jc w:val="both"/>
        <w:rPr>
          <w:i/>
          <w:iCs/>
          <w:sz w:val="16"/>
          <w:szCs w:val="16"/>
        </w:rPr>
      </w:pPr>
    </w:p>
    <w:p w14:paraId="788F349A" w14:textId="77777777" w:rsidR="000D6CFF" w:rsidRPr="0057746D" w:rsidRDefault="000D6CFF" w:rsidP="000D6CFF">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0" w:name="_Toc131010061"/>
      <w:r w:rsidRPr="0057746D">
        <w:rPr>
          <w:rFonts w:ascii="Lucida Sans Unicode" w:hAnsi="Lucida Sans Unicode" w:cs="Lucida Sans Unicode"/>
          <w:b/>
          <w:bCs/>
          <w:i/>
          <w:iCs/>
          <w:color w:val="auto"/>
          <w:sz w:val="16"/>
          <w:szCs w:val="16"/>
          <w:lang w:val="es-ES_tradnl"/>
        </w:rPr>
        <w:t xml:space="preserve">Artículo </w:t>
      </w:r>
      <w:bookmarkEnd w:id="0"/>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1722AB0" w14:textId="1B5EDB61"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860A2B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57746D">
        <w:rPr>
          <w:rFonts w:ascii="Lucida Sans Unicode" w:hAnsi="Lucida Sans Unicode" w:cs="Lucida Sans Unicode"/>
          <w:i/>
          <w:iCs/>
          <w:sz w:val="16"/>
          <w:szCs w:val="16"/>
        </w:rPr>
        <w:t>años de edad</w:t>
      </w:r>
      <w:proofErr w:type="gramEnd"/>
      <w:r w:rsidRPr="0057746D">
        <w:rPr>
          <w:rFonts w:ascii="Lucida Sans Unicode" w:hAnsi="Lucida Sans Unicode" w:cs="Lucida Sans Unicode"/>
          <w:i/>
          <w:iCs/>
          <w:sz w:val="16"/>
          <w:szCs w:val="16"/>
        </w:rPr>
        <w:t>,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29"/>
      </w:r>
      <w:r w:rsidRPr="0057746D">
        <w:rPr>
          <w:rFonts w:ascii="Lucida Sans Unicode" w:hAnsi="Lucida Sans Unicode" w:cs="Lucida Sans Unicode"/>
          <w:i/>
          <w:iCs/>
          <w:sz w:val="16"/>
          <w:szCs w:val="16"/>
        </w:rPr>
        <w:t>.</w:t>
      </w:r>
    </w:p>
    <w:p w14:paraId="13EDBFD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0D6CFF">
      <w:pPr>
        <w:suppressAutoHyphens/>
        <w:spacing w:after="0" w:line="276" w:lineRule="auto"/>
        <w:ind w:left="708" w:right="49"/>
        <w:jc w:val="both"/>
        <w:rPr>
          <w:sz w:val="16"/>
          <w:szCs w:val="16"/>
        </w:rPr>
      </w:pPr>
    </w:p>
    <w:p w14:paraId="3282A6B1" w14:textId="37C2A2E8"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57746D">
        <w:rPr>
          <w:rFonts w:ascii="Lucida Sans Unicode" w:hAnsi="Lucida Sans Unicode" w:cs="Lucida Sans Unicode"/>
          <w:b/>
          <w:bCs/>
          <w:spacing w:val="-3"/>
          <w:sz w:val="20"/>
          <w:szCs w:val="20"/>
          <w:lang w:eastAsia="ar-SA"/>
        </w:rPr>
        <w:t>XI</w:t>
      </w:r>
      <w:r w:rsidR="006744B9"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Cs/>
          <w:spacing w:val="-3"/>
          <w:sz w:val="20"/>
          <w:szCs w:val="20"/>
          <w:lang w:eastAsia="ar-SA"/>
        </w:rPr>
        <w:t xml:space="preserve">, se advierte que </w:t>
      </w:r>
      <w:r w:rsidR="00097B0E" w:rsidRPr="0057746D">
        <w:rPr>
          <w:rFonts w:ascii="Lucida Sans Unicode" w:hAnsi="Lucida Sans Unicode" w:cs="Lucida Sans Unicode"/>
          <w:bCs/>
          <w:spacing w:val="-3"/>
          <w:sz w:val="20"/>
          <w:szCs w:val="20"/>
          <w:lang w:eastAsia="ar-SA"/>
        </w:rPr>
        <w:t xml:space="preserve">con las sustituciones propuestas por </w:t>
      </w:r>
      <w:r w:rsidR="001E61E1" w:rsidRPr="0057746D">
        <w:rPr>
          <w:rFonts w:ascii="Lucida Sans Unicode" w:hAnsi="Lucida Sans Unicode" w:cs="Lucida Sans Unicode"/>
          <w:bCs/>
          <w:spacing w:val="-3"/>
          <w:sz w:val="20"/>
          <w:szCs w:val="20"/>
          <w:lang w:eastAsia="ar-SA"/>
        </w:rPr>
        <w:t xml:space="preserve">la coalición </w:t>
      </w:r>
      <w:r w:rsidR="748D91AD" w:rsidRPr="0EF01576">
        <w:rPr>
          <w:rFonts w:ascii="Lucida Sans Unicode" w:hAnsi="Lucida Sans Unicode" w:cs="Lucida Sans Unicode"/>
          <w:spacing w:val="-3"/>
          <w:sz w:val="20"/>
          <w:szCs w:val="20"/>
          <w:lang w:eastAsia="ar-SA"/>
        </w:rPr>
        <w:t>parcial</w:t>
      </w:r>
      <w:r w:rsidR="001E61E1" w:rsidRPr="1474A977">
        <w:rPr>
          <w:rFonts w:ascii="Lucida Sans Unicode" w:hAnsi="Lucida Sans Unicode" w:cs="Lucida Sans Unicode"/>
          <w:spacing w:val="-3"/>
          <w:sz w:val="20"/>
          <w:szCs w:val="20"/>
          <w:lang w:eastAsia="ar-SA"/>
        </w:rPr>
        <w:t xml:space="preserve"> </w:t>
      </w:r>
      <w:r w:rsidR="001E61E1" w:rsidRPr="0057746D">
        <w:rPr>
          <w:rFonts w:ascii="Lucida Sans Unicode" w:hAnsi="Lucida Sans Unicode" w:cs="Lucida Sans Unicode"/>
          <w:bCs/>
          <w:spacing w:val="-3"/>
          <w:sz w:val="20"/>
          <w:szCs w:val="20"/>
          <w:lang w:eastAsia="ar-SA"/>
        </w:rPr>
        <w:t>“</w:t>
      </w:r>
      <w:r w:rsidR="001E61E1" w:rsidRPr="0057746D">
        <w:rPr>
          <w:rFonts w:ascii="Lucida Sans Unicode" w:hAnsi="Lucida Sans Unicode" w:cs="Lucida Sans Unicode"/>
          <w:b/>
          <w:spacing w:val="-3"/>
          <w:sz w:val="20"/>
          <w:szCs w:val="20"/>
          <w:lang w:eastAsia="ar-SA"/>
        </w:rPr>
        <w:t>SIGAMOS HACIENDO HISTORIA EN JALISCO”</w:t>
      </w:r>
      <w:r w:rsidR="001E61E1" w:rsidRPr="0057746D">
        <w:rPr>
          <w:rFonts w:ascii="Lucida Sans Unicode" w:hAnsi="Lucida Sans Unicode" w:cs="Lucida Sans Unicode"/>
          <w:bCs/>
          <w:spacing w:val="-3"/>
          <w:sz w:val="20"/>
          <w:szCs w:val="20"/>
          <w:lang w:eastAsia="ar-SA"/>
        </w:rPr>
        <w:t xml:space="preserve"> </w:t>
      </w:r>
      <w:r w:rsidRPr="0057746D">
        <w:rPr>
          <w:rFonts w:ascii="Lucida Sans Unicode" w:hAnsi="Lucida Sans Unicode" w:cs="Lucida Sans Unicode"/>
          <w:bCs/>
          <w:spacing w:val="-3"/>
          <w:sz w:val="20"/>
          <w:szCs w:val="20"/>
          <w:lang w:eastAsia="ar-SA"/>
        </w:rPr>
        <w:t>no</w:t>
      </w:r>
      <w:r w:rsidR="0087757C" w:rsidRPr="0057746D">
        <w:rPr>
          <w:rFonts w:ascii="Lucida Sans Unicode" w:hAnsi="Lucida Sans Unicode" w:cs="Lucida Sans Unicode"/>
          <w:bCs/>
          <w:spacing w:val="-3"/>
          <w:sz w:val="20"/>
          <w:szCs w:val="20"/>
          <w:lang w:eastAsia="ar-SA"/>
        </w:rPr>
        <w:t xml:space="preserve"> se</w:t>
      </w:r>
      <w:r w:rsidRPr="0057746D">
        <w:rPr>
          <w:rFonts w:ascii="Lucida Sans Unicode" w:hAnsi="Lucida Sans Unicode" w:cs="Lucida Sans Unicode"/>
          <w:bCs/>
          <w:spacing w:val="-3"/>
          <w:sz w:val="20"/>
          <w:szCs w:val="20"/>
          <w:lang w:eastAsia="ar-SA"/>
        </w:rPr>
        <w:t xml:space="preserve"> 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5A8D3843" w14:textId="594197A9" w:rsidR="00805271" w:rsidRPr="0057746D" w:rsidRDefault="00805271" w:rsidP="00691904">
      <w:pPr>
        <w:suppressAutoHyphens/>
        <w:spacing w:after="0" w:line="276" w:lineRule="auto"/>
        <w:ind w:right="49"/>
        <w:jc w:val="both"/>
        <w:rPr>
          <w:rFonts w:ascii="Lucida Sans Unicode" w:hAnsi="Lucida Sans Unicode" w:cs="Lucida Sans Unicode"/>
          <w:b/>
          <w:bCs/>
          <w:sz w:val="20"/>
          <w:szCs w:val="20"/>
        </w:rPr>
      </w:pPr>
    </w:p>
    <w:p w14:paraId="1F7F8216" w14:textId="0379184E" w:rsidR="00495160" w:rsidRPr="00DF7F25" w:rsidRDefault="00495160" w:rsidP="00495160">
      <w:pPr>
        <w:spacing w:after="0" w:line="276" w:lineRule="auto"/>
        <w:jc w:val="both"/>
        <w:rPr>
          <w:rFonts w:ascii="Lucida Sans Unicode" w:hAnsi="Lucida Sans Unicode" w:cs="Lucida Sans Unicode"/>
          <w:sz w:val="20"/>
          <w:szCs w:val="20"/>
          <w:lang w:eastAsia="ar-SA"/>
        </w:rPr>
      </w:pPr>
      <w:r w:rsidRPr="00DF7F25">
        <w:rPr>
          <w:rFonts w:ascii="Lucida Sans Unicode" w:eastAsia="Times New Roman" w:hAnsi="Lucida Sans Unicode" w:cs="Lucida Sans Unicode"/>
          <w:b/>
          <w:bCs/>
          <w:spacing w:val="-3"/>
          <w:sz w:val="20"/>
          <w:szCs w:val="20"/>
          <w:lang w:eastAsia="ar-SA"/>
        </w:rPr>
        <w:t>XVII. DE LA OBLIGACIÓN DE DIFUNDIR LA PLATAFORMA ELECTORAL.</w:t>
      </w:r>
      <w:r w:rsidRPr="00DF7F25">
        <w:rPr>
          <w:rFonts w:ascii="Lucida Sans Unicode" w:hAnsi="Lucida Sans Unicode" w:cs="Lucida Sans Unicode"/>
          <w:sz w:val="20"/>
          <w:szCs w:val="20"/>
          <w:lang w:eastAsia="ar-SA"/>
        </w:rPr>
        <w:t xml:space="preserve"> Conforme se establece en el antecedente </w:t>
      </w:r>
      <w:r w:rsidRPr="00DF7F25">
        <w:rPr>
          <w:rFonts w:ascii="Lucida Sans Unicode" w:hAnsi="Lucida Sans Unicode" w:cs="Lucida Sans Unicode"/>
          <w:b/>
          <w:bCs/>
          <w:sz w:val="20"/>
          <w:szCs w:val="20"/>
          <w:lang w:eastAsia="ar-SA"/>
        </w:rPr>
        <w:t>8</w:t>
      </w:r>
      <w:r w:rsidRPr="00DF7F25">
        <w:rPr>
          <w:rFonts w:ascii="Lucida Sans Unicode" w:hAnsi="Lucida Sans Unicode" w:cs="Lucida Sans Unicode"/>
          <w:sz w:val="20"/>
          <w:szCs w:val="20"/>
          <w:lang w:eastAsia="ar-SA"/>
        </w:rPr>
        <w:t xml:space="preserve"> del presente acuerdo, con fecha cinco de diciembre de dos mil veintitrés, este Consejo declaró procedente mediante acuerdo de clave alfanumérica IEPC-ACG-100/2023, el registro del convenio de coalición “</w:t>
      </w:r>
      <w:r w:rsidRPr="00DF7F25">
        <w:rPr>
          <w:rFonts w:ascii="Lucida Sans Unicode" w:hAnsi="Lucida Sans Unicode" w:cs="Lucida Sans Unicode"/>
          <w:b/>
          <w:bCs/>
          <w:sz w:val="20"/>
          <w:szCs w:val="20"/>
          <w:lang w:eastAsia="ar-SA"/>
        </w:rPr>
        <w:t>SIGAMOS HACIENDO HISTORIA EN JALISCO</w:t>
      </w:r>
      <w:r w:rsidRPr="00DF7F25">
        <w:rPr>
          <w:rFonts w:ascii="Lucida Sans Unicode" w:hAnsi="Lucida Sans Unicode" w:cs="Lucida Sans Unicode"/>
          <w:sz w:val="20"/>
          <w:szCs w:val="20"/>
          <w:lang w:eastAsia="ar-SA"/>
        </w:rPr>
        <w:t>” para la elección de gubernatura, diputaciones y munícipes para el Proceso Electoral Local Concurrente 2023-2024.</w:t>
      </w:r>
    </w:p>
    <w:p w14:paraId="79AE5929" w14:textId="77777777" w:rsidR="00495160" w:rsidRPr="00DF7F25" w:rsidRDefault="00495160" w:rsidP="00495160">
      <w:pPr>
        <w:spacing w:after="0" w:line="276" w:lineRule="auto"/>
        <w:jc w:val="both"/>
        <w:rPr>
          <w:rFonts w:ascii="Lucida Sans Unicode" w:hAnsi="Lucida Sans Unicode" w:cs="Lucida Sans Unicode"/>
          <w:sz w:val="20"/>
          <w:szCs w:val="20"/>
          <w:lang w:eastAsia="ar-SA"/>
        </w:rPr>
      </w:pPr>
    </w:p>
    <w:p w14:paraId="309F6B90" w14:textId="77777777" w:rsidR="00495160" w:rsidRPr="00DF7F25" w:rsidRDefault="00495160" w:rsidP="00495160">
      <w:pPr>
        <w:spacing w:after="0" w:line="276" w:lineRule="auto"/>
        <w:jc w:val="both"/>
        <w:rPr>
          <w:rFonts w:ascii="Lucida Sans Unicode" w:hAnsi="Lucida Sans Unicode" w:cs="Lucida Sans Unicode"/>
          <w:sz w:val="20"/>
          <w:szCs w:val="20"/>
          <w:lang w:eastAsia="ar-SA"/>
        </w:rPr>
      </w:pPr>
      <w:r w:rsidRPr="00DF7F25">
        <w:rPr>
          <w:rFonts w:ascii="Lucida Sans Unicode" w:hAnsi="Lucida Sans Unicode" w:cs="Lucida Sans Unicode"/>
          <w:sz w:val="20"/>
          <w:szCs w:val="20"/>
          <w:lang w:eastAsia="ar-SA"/>
        </w:rPr>
        <w:t>Ahora bien, toda vez que el registro de convenios de coalición implica la presentación y aprobación de, entre otros, la plataforma electoral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los mismos ya fueron aprobados por este Consejo General por medio de los acuerdos referidos en el párrafo anterior.</w:t>
      </w:r>
    </w:p>
    <w:p w14:paraId="6EEE3BEA" w14:textId="77777777" w:rsidR="00495160" w:rsidRPr="00DF7F25" w:rsidRDefault="00495160" w:rsidP="00495160">
      <w:pPr>
        <w:spacing w:after="0" w:line="276" w:lineRule="auto"/>
        <w:jc w:val="both"/>
        <w:rPr>
          <w:rFonts w:ascii="Lucida Sans Unicode" w:hAnsi="Lucida Sans Unicode" w:cs="Lucida Sans Unicode"/>
          <w:sz w:val="20"/>
          <w:szCs w:val="20"/>
          <w:lang w:eastAsia="ar-SA"/>
        </w:rPr>
      </w:pPr>
    </w:p>
    <w:p w14:paraId="447D8096" w14:textId="77777777" w:rsidR="00495160" w:rsidRPr="00DF7F25" w:rsidRDefault="00495160" w:rsidP="00495160">
      <w:pPr>
        <w:suppressAutoHyphens/>
        <w:spacing w:after="0" w:line="276" w:lineRule="auto"/>
        <w:jc w:val="both"/>
        <w:rPr>
          <w:rFonts w:ascii="Lucida Sans Unicode" w:hAnsi="Lucida Sans Unicode" w:cs="Lucida Sans Unicode"/>
          <w:sz w:val="20"/>
          <w:szCs w:val="20"/>
          <w:lang w:eastAsia="ar-SA"/>
        </w:rPr>
      </w:pPr>
      <w:r w:rsidRPr="00DF7F25">
        <w:rPr>
          <w:rFonts w:ascii="Lucida Sans Unicode" w:hAnsi="Lucida Sans Unicode" w:cs="Lucida Sans Unicode"/>
          <w:sz w:val="20"/>
          <w:szCs w:val="20"/>
          <w:lang w:eastAsia="ar-SA"/>
        </w:rPr>
        <w:t>En ese sentido, se exhorta a los partidos políticos integrantes de la coalición “</w:t>
      </w:r>
      <w:r w:rsidRPr="00DF7F25">
        <w:rPr>
          <w:rFonts w:ascii="Lucida Sans Unicode" w:hAnsi="Lucida Sans Unicode" w:cs="Lucida Sans Unicode"/>
          <w:b/>
          <w:bCs/>
          <w:sz w:val="20"/>
          <w:szCs w:val="20"/>
          <w:lang w:eastAsia="ar-SA"/>
        </w:rPr>
        <w:t>SIGAMOS HACIENDO HISTORIA EN JALISCO</w:t>
      </w:r>
      <w:r w:rsidRPr="00DF7F25">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DF7F25">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BAC8A5" w14:textId="77777777" w:rsidR="00495160" w:rsidRPr="00DF7F25" w:rsidRDefault="00495160" w:rsidP="00495160">
      <w:pPr>
        <w:spacing w:after="0" w:line="276" w:lineRule="auto"/>
        <w:jc w:val="both"/>
        <w:rPr>
          <w:rFonts w:ascii="Lucida Sans Unicode" w:hAnsi="Lucida Sans Unicode" w:cs="Lucida Sans Unicode"/>
          <w:sz w:val="20"/>
          <w:szCs w:val="20"/>
          <w:lang w:eastAsia="ar-SA"/>
        </w:rPr>
      </w:pPr>
    </w:p>
    <w:p w14:paraId="21B026BA" w14:textId="57A6264D" w:rsidR="00495160" w:rsidRPr="00DF7F25" w:rsidRDefault="00495160" w:rsidP="00495160">
      <w:pPr>
        <w:spacing w:after="0" w:line="276" w:lineRule="auto"/>
        <w:jc w:val="both"/>
        <w:rPr>
          <w:rFonts w:ascii="Lucida Sans Unicode" w:hAnsi="Lucida Sans Unicode" w:cs="Lucida Sans Unicode"/>
          <w:sz w:val="20"/>
          <w:szCs w:val="20"/>
          <w:lang w:val="es-419"/>
        </w:rPr>
      </w:pPr>
      <w:r w:rsidRPr="00DF7F25">
        <w:rPr>
          <w:rFonts w:ascii="Lucida Sans Unicode" w:eastAsia="Times New Roman" w:hAnsi="Lucida Sans Unicode" w:cs="Lucida Sans Unicode"/>
          <w:b/>
          <w:spacing w:val="-3"/>
          <w:sz w:val="20"/>
          <w:szCs w:val="20"/>
          <w:lang w:eastAsia="ar-SA"/>
        </w:rPr>
        <w:t>XVIII</w:t>
      </w:r>
      <w:r w:rsidRPr="00DF7F25">
        <w:rPr>
          <w:rFonts w:ascii="Lucida Sans Unicode" w:eastAsia="Times New Roman" w:hAnsi="Lucida Sans Unicode" w:cs="Lucida Sans Unicode"/>
          <w:b/>
          <w:bCs/>
          <w:spacing w:val="-3"/>
          <w:sz w:val="20"/>
          <w:szCs w:val="20"/>
          <w:lang w:eastAsia="ar-SA"/>
        </w:rPr>
        <w:t>.</w:t>
      </w:r>
      <w:r w:rsidRPr="00DF7F25">
        <w:rPr>
          <w:rFonts w:ascii="Lucida Sans Unicode" w:eastAsia="Times New Roman" w:hAnsi="Lucida Sans Unicode" w:cs="Lucida Sans Unicode"/>
          <w:b/>
          <w:spacing w:val="-3"/>
          <w:sz w:val="20"/>
          <w:szCs w:val="20"/>
          <w:lang w:eastAsia="ar-SA"/>
        </w:rPr>
        <w:t xml:space="preserve"> </w:t>
      </w:r>
      <w:r w:rsidRPr="00DF7F25">
        <w:rPr>
          <w:rFonts w:ascii="Lucida Sans Unicode" w:hAnsi="Lucida Sans Unicode" w:cs="Lucida Sans Unicode"/>
          <w:b/>
          <w:bCs/>
          <w:sz w:val="20"/>
          <w:szCs w:val="20"/>
        </w:rPr>
        <w:t xml:space="preserve">DEL SISTEMA “CANDIDATAS Y CANDIDATOS, CONÓCELES”. </w:t>
      </w:r>
      <w:r w:rsidRPr="00DF7F25">
        <w:rPr>
          <w:rFonts w:ascii="Lucida Sans Unicode" w:hAnsi="Lucida Sans Unicode" w:cs="Lucida Sans Unicode"/>
          <w:sz w:val="20"/>
          <w:szCs w:val="20"/>
          <w:lang w:val="es-419"/>
        </w:rPr>
        <w:t xml:space="preserve">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w:t>
      </w:r>
      <w:r w:rsidRPr="00DF7F25">
        <w:rPr>
          <w:rFonts w:ascii="Lucida Sans Unicode" w:hAnsi="Lucida Sans Unicode" w:cs="Lucida Sans Unicode"/>
          <w:sz w:val="20"/>
          <w:szCs w:val="20"/>
          <w:lang w:val="es-419"/>
        </w:rPr>
        <w:lastRenderedPageBreak/>
        <w:t>Candidatos, así como de los aspirantes y candidaturas independientes (SNR) implementado por el Instituto Nacional Electoral.</w:t>
      </w:r>
    </w:p>
    <w:p w14:paraId="7DCA7DAA" w14:textId="77777777" w:rsidR="00495160" w:rsidRPr="00DF7F25" w:rsidRDefault="00495160" w:rsidP="00495160">
      <w:pPr>
        <w:spacing w:after="0" w:line="276" w:lineRule="auto"/>
        <w:jc w:val="both"/>
        <w:rPr>
          <w:rFonts w:ascii="Lucida Sans Unicode" w:hAnsi="Lucida Sans Unicode" w:cs="Lucida Sans Unicode"/>
          <w:sz w:val="20"/>
          <w:szCs w:val="20"/>
          <w:lang w:val="es-419"/>
        </w:rPr>
      </w:pPr>
    </w:p>
    <w:p w14:paraId="5C43E9A1" w14:textId="77777777" w:rsidR="00495160" w:rsidRPr="00DF7F25" w:rsidRDefault="00495160" w:rsidP="00495160">
      <w:pPr>
        <w:spacing w:after="0" w:line="276" w:lineRule="auto"/>
        <w:jc w:val="both"/>
        <w:rPr>
          <w:rFonts w:ascii="Lucida Sans Unicode" w:hAnsi="Lucida Sans Unicode" w:cs="Lucida Sans Unicode"/>
          <w:sz w:val="20"/>
          <w:szCs w:val="20"/>
          <w:lang w:val="es-419"/>
        </w:rPr>
      </w:pPr>
      <w:r w:rsidRPr="00DF7F25">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34669D88" w14:textId="77777777" w:rsidR="00495160" w:rsidRPr="00DF7F25" w:rsidRDefault="00495160" w:rsidP="00495160">
      <w:pPr>
        <w:spacing w:after="0" w:line="276" w:lineRule="auto"/>
        <w:jc w:val="both"/>
        <w:rPr>
          <w:rFonts w:ascii="Lucida Sans Unicode" w:hAnsi="Lucida Sans Unicode" w:cs="Lucida Sans Unicode"/>
          <w:sz w:val="20"/>
          <w:szCs w:val="20"/>
          <w:lang w:val="es-419"/>
        </w:rPr>
      </w:pPr>
    </w:p>
    <w:p w14:paraId="5FB62E4A" w14:textId="77777777" w:rsidR="00495160" w:rsidRPr="00DF7F25" w:rsidRDefault="00495160" w:rsidP="00495160">
      <w:pPr>
        <w:spacing w:after="0" w:line="276" w:lineRule="auto"/>
        <w:jc w:val="both"/>
        <w:rPr>
          <w:rFonts w:ascii="Lucida Sans Unicode" w:eastAsia="Lucida Sans Unicode" w:hAnsi="Lucida Sans Unicode" w:cs="Lucida Sans Unicode"/>
          <w:bCs/>
          <w:sz w:val="20"/>
          <w:szCs w:val="20"/>
          <w:lang w:val="es-ES"/>
        </w:rPr>
      </w:pPr>
      <w:r w:rsidRPr="00DF7F25">
        <w:rPr>
          <w:rFonts w:ascii="Lucida Sans Unicode" w:hAnsi="Lucida Sans Unicode" w:cs="Lucida Sans Unicode"/>
          <w:kern w:val="2"/>
          <w:sz w:val="20"/>
          <w:szCs w:val="20"/>
          <w:lang w:val="es-419"/>
        </w:rPr>
        <w:t>El</w:t>
      </w:r>
      <w:r w:rsidRPr="00DF7F25">
        <w:rPr>
          <w:rFonts w:ascii="Lucida Sans Unicode" w:hAnsi="Lucida Sans Unicode" w:cs="Lucida Sans Unicode"/>
          <w:bCs/>
          <w:sz w:val="20"/>
          <w:szCs w:val="20"/>
        </w:rPr>
        <w:t xml:space="preserve"> artículo 19, fracciones I y II de los </w:t>
      </w:r>
      <w:r w:rsidRPr="00DF7F25">
        <w:rPr>
          <w:rFonts w:ascii="Lucida Sans Unicode" w:hAnsi="Lucida Sans Unicode" w:cs="Lucida Sans Unicode"/>
          <w:sz w:val="20"/>
          <w:szCs w:val="20"/>
        </w:rPr>
        <w:t>“Lineamientos para el Uso del Sistema Denominado Candidatas y Candidatos Conóceles”</w:t>
      </w:r>
      <w:r w:rsidRPr="00DF7F25">
        <w:rPr>
          <w:rFonts w:ascii="Lucida Sans Unicode" w:hAnsi="Lucida Sans Unicode" w:cs="Lucida Sans Unicode"/>
          <w:bCs/>
          <w:sz w:val="20"/>
          <w:szCs w:val="20"/>
        </w:rPr>
        <w:t xml:space="preserve">, establece la información que deberán proporcionar las candidaturas. </w:t>
      </w:r>
      <w:r w:rsidRPr="00DF7F25">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DF7F25">
        <w:rPr>
          <w:rFonts w:ascii="Lucida Sans Unicode" w:eastAsia="Lucida Sans Unicode" w:hAnsi="Lucida Sans Unicode" w:cs="Lucida Sans Unicode"/>
          <w:bCs/>
          <w:i/>
          <w:sz w:val="20"/>
          <w:szCs w:val="20"/>
        </w:rPr>
        <w:t>“</w:t>
      </w:r>
      <w:r w:rsidRPr="00DF7F25">
        <w:rPr>
          <w:rFonts w:ascii="Lucida Sans Unicode" w:eastAsia="Lucida Sans Unicode" w:hAnsi="Lucida Sans Unicode" w:cs="Lucida Sans Unicode"/>
          <w:sz w:val="20"/>
          <w:szCs w:val="20"/>
        </w:rPr>
        <w:t>Candidatas y Candidatos, Conóceles”</w:t>
      </w:r>
      <w:r w:rsidRPr="00DF7F25">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DF7F25">
        <w:rPr>
          <w:rFonts w:ascii="Lucida Sans Unicode" w:hAnsi="Lucida Sans Unicode" w:cs="Lucida Sans Unicode"/>
          <w:sz w:val="20"/>
          <w:szCs w:val="20"/>
        </w:rPr>
        <w:t xml:space="preserve"> </w:t>
      </w:r>
      <w:r w:rsidRPr="00DF7F25">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B1ABC73" w14:textId="77777777" w:rsidR="00495160" w:rsidRPr="00DF7F25" w:rsidRDefault="00495160" w:rsidP="00495160">
      <w:pPr>
        <w:spacing w:after="0" w:line="276" w:lineRule="auto"/>
        <w:jc w:val="both"/>
        <w:rPr>
          <w:rFonts w:ascii="Lucida Sans Unicode" w:eastAsia="Lucida Sans Unicode" w:hAnsi="Lucida Sans Unicode" w:cs="Lucida Sans Unicode"/>
          <w:bCs/>
          <w:sz w:val="20"/>
          <w:szCs w:val="20"/>
        </w:rPr>
      </w:pPr>
    </w:p>
    <w:p w14:paraId="7BBC735F" w14:textId="77777777" w:rsidR="00495160" w:rsidRPr="00DF7F25" w:rsidRDefault="00495160" w:rsidP="00495160">
      <w:pPr>
        <w:spacing w:after="0" w:line="276" w:lineRule="auto"/>
        <w:jc w:val="both"/>
        <w:rPr>
          <w:rFonts w:ascii="Lucida Sans Unicode" w:hAnsi="Lucida Sans Unicode" w:cs="Lucida Sans Unicode"/>
          <w:bCs/>
          <w:sz w:val="20"/>
          <w:szCs w:val="20"/>
        </w:rPr>
      </w:pPr>
      <w:r w:rsidRPr="00DF7F25">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DF7F25">
        <w:rPr>
          <w:rFonts w:ascii="Lucida Sans Unicode" w:eastAsia="Lucida Sans Unicode" w:hAnsi="Lucida Sans Unicode" w:cs="Lucida Sans Unicode"/>
          <w:bCs/>
          <w:color w:val="000000" w:themeColor="text1"/>
          <w:sz w:val="20"/>
          <w:szCs w:val="20"/>
        </w:rPr>
        <w:t>para el cargo de munícipes en el estado de Jalisco</w:t>
      </w:r>
      <w:r w:rsidRPr="00DF7F25">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07A2FD6C" w14:textId="77777777" w:rsidR="00495160" w:rsidRPr="00DF7F25" w:rsidRDefault="00495160" w:rsidP="00495160">
      <w:pPr>
        <w:spacing w:after="0" w:line="276" w:lineRule="auto"/>
        <w:jc w:val="both"/>
        <w:rPr>
          <w:rFonts w:ascii="Lucida Sans Unicode" w:hAnsi="Lucida Sans Unicode" w:cs="Lucida Sans Unicode"/>
          <w:bCs/>
          <w:sz w:val="20"/>
          <w:szCs w:val="20"/>
        </w:rPr>
      </w:pPr>
    </w:p>
    <w:p w14:paraId="12E0E018" w14:textId="06177B2C" w:rsidR="00495160" w:rsidRPr="00DF7F25" w:rsidRDefault="00495160" w:rsidP="00495160">
      <w:pPr>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b/>
          <w:sz w:val="20"/>
          <w:szCs w:val="20"/>
        </w:rPr>
        <w:t>XIX</w:t>
      </w:r>
      <w:r w:rsidRPr="00DF7F25">
        <w:rPr>
          <w:rFonts w:ascii="Lucida Sans Unicode" w:hAnsi="Lucida Sans Unicode" w:cs="Lucida Sans Unicode"/>
          <w:b/>
          <w:bCs/>
          <w:sz w:val="20"/>
          <w:szCs w:val="20"/>
        </w:rPr>
        <w:t xml:space="preserve">. DE LAS OBLIGACIONES EN MATERIA DE PROPAGANDA ELECTORAL. </w:t>
      </w:r>
      <w:r w:rsidRPr="00DF7F25">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5801B39C" w14:textId="77777777" w:rsidR="00495160" w:rsidRPr="00DF7F25" w:rsidRDefault="00495160" w:rsidP="00495160">
      <w:pPr>
        <w:spacing w:after="0" w:line="276" w:lineRule="auto"/>
        <w:jc w:val="both"/>
        <w:rPr>
          <w:rFonts w:ascii="Lucida Sans Unicode" w:hAnsi="Lucida Sans Unicode" w:cs="Lucida Sans Unicode"/>
          <w:sz w:val="20"/>
          <w:szCs w:val="20"/>
        </w:rPr>
      </w:pPr>
    </w:p>
    <w:p w14:paraId="54545F08"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3CE9D4F"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6875ACA6" w14:textId="77777777" w:rsidR="00495160" w:rsidRPr="00DF7F25" w:rsidRDefault="00495160" w:rsidP="00495160">
      <w:pPr>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56D4B0D" w14:textId="77777777" w:rsidR="00495160" w:rsidRPr="00DF7F25" w:rsidRDefault="00495160" w:rsidP="00495160">
      <w:pPr>
        <w:spacing w:after="0" w:line="276" w:lineRule="auto"/>
        <w:jc w:val="both"/>
        <w:rPr>
          <w:rFonts w:ascii="Lucida Sans Unicode" w:hAnsi="Lucida Sans Unicode" w:cs="Lucida Sans Unicode"/>
          <w:sz w:val="20"/>
          <w:szCs w:val="20"/>
        </w:rPr>
      </w:pPr>
    </w:p>
    <w:p w14:paraId="4CE4F708"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06E5C86C"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38469AE5" w14:textId="77777777" w:rsidR="00495160" w:rsidRPr="00DF7F25"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07B11DDC" w14:textId="77777777" w:rsidR="00495160" w:rsidRPr="00DF7F25" w:rsidRDefault="00495160" w:rsidP="00495160">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0D32C28" w14:textId="77777777" w:rsidR="00495160" w:rsidRPr="00DF7F25"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 xml:space="preserve">Podrá colocarse o fijarse en inmuebles de propiedad privada, siempre que medie permiso escrito del propietario. </w:t>
      </w:r>
    </w:p>
    <w:p w14:paraId="3051CCF4"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4D307EFD" w14:textId="77777777" w:rsidR="00495160" w:rsidRPr="00DF7F25"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58847B49"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6D7A9561" w14:textId="77777777" w:rsidR="00495160" w:rsidRPr="00DF7F25"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12C19FBB"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29197538" w14:textId="77777777" w:rsidR="00495160" w:rsidRPr="00DF7F25"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No podrá colocarse, fijarse o pintarse en monumentos ni en edificios públicos.</w:t>
      </w:r>
    </w:p>
    <w:p w14:paraId="50B2A63B"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70A00ACF" w14:textId="77777777" w:rsidR="00495160" w:rsidRPr="00DF7F25"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46CB9E2F" w14:textId="77777777" w:rsidR="00495160" w:rsidRPr="00DF7F25"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0C805C00" w14:textId="77777777" w:rsidR="00495160" w:rsidRPr="00DF7F25"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DF7F25">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03289076" w14:textId="77777777" w:rsidR="00495160" w:rsidRPr="00DF7F25" w:rsidRDefault="00495160" w:rsidP="00691904">
      <w:pPr>
        <w:suppressAutoHyphens/>
        <w:spacing w:after="0" w:line="276" w:lineRule="auto"/>
        <w:ind w:right="49"/>
        <w:jc w:val="both"/>
        <w:rPr>
          <w:rFonts w:ascii="Lucida Sans Unicode" w:hAnsi="Lucida Sans Unicode" w:cs="Lucida Sans Unicode"/>
          <w:b/>
          <w:bCs/>
          <w:sz w:val="20"/>
          <w:szCs w:val="20"/>
        </w:rPr>
      </w:pPr>
    </w:p>
    <w:p w14:paraId="4ED14B3A" w14:textId="4DDD0B78" w:rsidR="001831FE" w:rsidRPr="0057746D" w:rsidRDefault="00495160" w:rsidP="00691904">
      <w:pPr>
        <w:suppressAutoHyphens/>
        <w:spacing w:after="0" w:line="276" w:lineRule="auto"/>
        <w:ind w:right="49"/>
        <w:jc w:val="both"/>
        <w:rPr>
          <w:rFonts w:ascii="Lucida Sans Unicode" w:hAnsi="Lucida Sans Unicode" w:cs="Lucida Sans Unicode"/>
          <w:sz w:val="20"/>
          <w:szCs w:val="20"/>
          <w:lang w:eastAsia="ar-SA"/>
        </w:rPr>
      </w:pPr>
      <w:r w:rsidRPr="00DF7F25">
        <w:rPr>
          <w:rFonts w:ascii="Lucida Sans Unicode" w:hAnsi="Lucida Sans Unicode" w:cs="Lucida Sans Unicode"/>
          <w:b/>
          <w:bCs/>
          <w:sz w:val="20"/>
          <w:szCs w:val="20"/>
        </w:rPr>
        <w:t>XX</w:t>
      </w:r>
      <w:r w:rsidR="00805271" w:rsidRPr="00DF7F25">
        <w:rPr>
          <w:rFonts w:ascii="Lucida Sans Unicode" w:hAnsi="Lucida Sans Unicode" w:cs="Lucida Sans Unicode"/>
          <w:b/>
          <w:bCs/>
          <w:sz w:val="20"/>
          <w:szCs w:val="20"/>
        </w:rPr>
        <w:t xml:space="preserve">. </w:t>
      </w:r>
      <w:r w:rsidR="001831FE" w:rsidRPr="00DF7F25">
        <w:rPr>
          <w:rFonts w:ascii="Lucida Sans Unicode" w:hAnsi="Lucida Sans Unicode" w:cs="Lucida Sans Unicode"/>
          <w:b/>
          <w:bCs/>
          <w:sz w:val="20"/>
          <w:szCs w:val="20"/>
        </w:rPr>
        <w:t>DE LA NOTIFICACIÓN DEL ACUERDO Y SU PUBLICACIÓN</w:t>
      </w:r>
      <w:r w:rsidR="001831FE" w:rsidRPr="00DF7F25">
        <w:rPr>
          <w:rFonts w:ascii="Lucida Sans Unicode" w:hAnsi="Lucida Sans Unicode" w:cs="Lucida Sans Unicode"/>
          <w:sz w:val="20"/>
          <w:szCs w:val="20"/>
        </w:rPr>
        <w:t xml:space="preserve">. </w:t>
      </w:r>
      <w:r w:rsidR="001831FE" w:rsidRPr="00DF7F25">
        <w:rPr>
          <w:rFonts w:ascii="Lucida Sans Unicode" w:hAnsi="Lucida Sans Unicode" w:cs="Lucida Sans Unicode"/>
          <w:sz w:val="20"/>
          <w:szCs w:val="20"/>
          <w:lang w:eastAsia="ar-SA"/>
        </w:rPr>
        <w:t>De conformidad con lo dispuesto</w:t>
      </w:r>
      <w:r w:rsidR="001831FE" w:rsidRPr="0057746D">
        <w:rPr>
          <w:rFonts w:ascii="Lucida Sans Unicode" w:hAnsi="Lucida Sans Unicode" w:cs="Lucida Sans Unicode"/>
          <w:sz w:val="20"/>
          <w:szCs w:val="20"/>
          <w:lang w:eastAsia="ar-SA"/>
        </w:rPr>
        <w:t xml:space="preserve">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57746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317971E4" w:rsidR="001831FE" w:rsidRPr="0057746D" w:rsidRDefault="001831FE" w:rsidP="660D5B07">
      <w:pPr>
        <w:spacing w:after="0" w:line="276" w:lineRule="auto"/>
        <w:jc w:val="both"/>
        <w:rPr>
          <w:rFonts w:ascii="Lucida Sans Unicode" w:hAnsi="Lucida Sans Unicode" w:cs="Lucida Sans Unicode"/>
          <w:sz w:val="20"/>
          <w:szCs w:val="20"/>
          <w:lang w:eastAsia="es-MX"/>
        </w:rPr>
      </w:pPr>
      <w:r w:rsidRPr="15C7F7CA">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15C7F7CA">
        <w:rPr>
          <w:rFonts w:ascii="Lucida Sans Unicode" w:hAnsi="Lucida Sans Unicode" w:cs="Lucida Sans Unicode"/>
          <w:sz w:val="20"/>
          <w:szCs w:val="20"/>
          <w:lang w:eastAsia="es-MX"/>
        </w:rPr>
        <w:t xml:space="preserve">y con copia simple </w:t>
      </w:r>
      <w:r w:rsidR="0C21DFB0" w:rsidRPr="15C7F7CA">
        <w:rPr>
          <w:rFonts w:ascii="Lucida Sans Unicode" w:hAnsi="Lucida Sans Unicode" w:cs="Lucida Sans Unicode"/>
          <w:sz w:val="20"/>
          <w:szCs w:val="20"/>
          <w:lang w:eastAsia="es-MX"/>
        </w:rPr>
        <w:t>a</w:t>
      </w:r>
      <w:r w:rsidR="006F2FCA">
        <w:rPr>
          <w:rFonts w:ascii="Lucida Sans Unicode" w:hAnsi="Lucida Sans Unicode" w:cs="Lucida Sans Unicode"/>
          <w:sz w:val="20"/>
          <w:szCs w:val="20"/>
          <w:lang w:eastAsia="es-MX"/>
        </w:rPr>
        <w:t>l</w:t>
      </w:r>
      <w:r w:rsidR="0012485A" w:rsidRPr="15C7F7CA">
        <w:rPr>
          <w:rFonts w:ascii="Lucida Sans Unicode" w:hAnsi="Lucida Sans Unicode" w:cs="Lucida Sans Unicode"/>
          <w:sz w:val="20"/>
          <w:szCs w:val="20"/>
          <w:lang w:eastAsia="es-MX"/>
        </w:rPr>
        <w:t xml:space="preserve"> c</w:t>
      </w:r>
      <w:r w:rsidR="0C21DFB0" w:rsidRPr="15C7F7CA">
        <w:rPr>
          <w:rFonts w:ascii="Lucida Sans Unicode" w:hAnsi="Lucida Sans Unicode" w:cs="Lucida Sans Unicode"/>
          <w:sz w:val="20"/>
          <w:szCs w:val="20"/>
          <w:lang w:eastAsia="es-MX"/>
        </w:rPr>
        <w:t xml:space="preserve">onsejo </w:t>
      </w:r>
      <w:r w:rsidR="0012485A" w:rsidRPr="15C7F7CA">
        <w:rPr>
          <w:rFonts w:ascii="Lucida Sans Unicode" w:hAnsi="Lucida Sans Unicode" w:cs="Lucida Sans Unicode"/>
          <w:sz w:val="20"/>
          <w:szCs w:val="20"/>
          <w:lang w:eastAsia="es-MX"/>
        </w:rPr>
        <w:t>d</w:t>
      </w:r>
      <w:r w:rsidR="0C21DFB0" w:rsidRPr="15C7F7CA">
        <w:rPr>
          <w:rFonts w:ascii="Lucida Sans Unicode" w:hAnsi="Lucida Sans Unicode" w:cs="Lucida Sans Unicode"/>
          <w:sz w:val="20"/>
          <w:szCs w:val="20"/>
          <w:lang w:eastAsia="es-MX"/>
        </w:rPr>
        <w:t>istrital</w:t>
      </w:r>
      <w:r w:rsidR="0012485A" w:rsidRPr="15C7F7CA">
        <w:rPr>
          <w:rFonts w:ascii="Lucida Sans Unicode" w:hAnsi="Lucida Sans Unicode" w:cs="Lucida Sans Unicode"/>
          <w:sz w:val="20"/>
          <w:szCs w:val="20"/>
          <w:lang w:eastAsia="es-MX"/>
        </w:rPr>
        <w:t xml:space="preserve"> electoral</w:t>
      </w:r>
      <w:r w:rsidR="00130704" w:rsidRPr="15C7F7CA">
        <w:rPr>
          <w:rFonts w:ascii="Lucida Sans Unicode" w:hAnsi="Lucida Sans Unicode" w:cs="Lucida Sans Unicode"/>
          <w:sz w:val="20"/>
          <w:szCs w:val="20"/>
          <w:lang w:eastAsia="es-MX"/>
        </w:rPr>
        <w:t xml:space="preserve"> </w:t>
      </w:r>
      <w:r w:rsidR="00AB4E8D" w:rsidRPr="15C7F7CA">
        <w:rPr>
          <w:rFonts w:ascii="Lucida Sans Unicode" w:hAnsi="Lucida Sans Unicode" w:cs="Lucida Sans Unicode"/>
          <w:sz w:val="20"/>
          <w:szCs w:val="20"/>
          <w:lang w:eastAsia="es-MX"/>
        </w:rPr>
        <w:t>1</w:t>
      </w:r>
      <w:r w:rsidR="00B66CF1" w:rsidRPr="15C7F7CA">
        <w:rPr>
          <w:rFonts w:ascii="Lucida Sans Unicode" w:hAnsi="Lucida Sans Unicode" w:cs="Lucida Sans Unicode"/>
          <w:sz w:val="20"/>
          <w:szCs w:val="20"/>
          <w:lang w:eastAsia="es-MX"/>
        </w:rPr>
        <w:t>9</w:t>
      </w:r>
      <w:r w:rsidR="00942D51" w:rsidRPr="15C7F7CA">
        <w:rPr>
          <w:rFonts w:ascii="Lucida Sans Unicode" w:hAnsi="Lucida Sans Unicode" w:cs="Lucida Sans Unicode"/>
          <w:sz w:val="20"/>
          <w:szCs w:val="20"/>
          <w:lang w:eastAsia="es-MX"/>
        </w:rPr>
        <w:t xml:space="preserve">, así como </w:t>
      </w:r>
      <w:r w:rsidR="0F2A483A" w:rsidRPr="15C7F7CA">
        <w:rPr>
          <w:rFonts w:ascii="Lucida Sans Unicode" w:hAnsi="Lucida Sans Unicode" w:cs="Lucida Sans Unicode"/>
          <w:sz w:val="20"/>
          <w:szCs w:val="20"/>
          <w:lang w:eastAsia="es-MX"/>
        </w:rPr>
        <w:t>al</w:t>
      </w:r>
      <w:r w:rsidR="00D737ED">
        <w:rPr>
          <w:rFonts w:ascii="Lucida Sans Unicode" w:hAnsi="Lucida Sans Unicode" w:cs="Lucida Sans Unicode"/>
          <w:sz w:val="20"/>
          <w:szCs w:val="20"/>
          <w:lang w:eastAsia="es-MX"/>
        </w:rPr>
        <w:t xml:space="preserve"> </w:t>
      </w:r>
      <w:r w:rsidR="00942D51" w:rsidRPr="15C7F7CA">
        <w:rPr>
          <w:rFonts w:ascii="Lucida Sans Unicode" w:hAnsi="Lucida Sans Unicode" w:cs="Lucida Sans Unicode"/>
          <w:sz w:val="20"/>
          <w:szCs w:val="20"/>
          <w:lang w:eastAsia="es-MX"/>
        </w:rPr>
        <w:t>c</w:t>
      </w:r>
      <w:r w:rsidR="0F2A483A" w:rsidRPr="15C7F7CA">
        <w:rPr>
          <w:rFonts w:ascii="Lucida Sans Unicode" w:hAnsi="Lucida Sans Unicode" w:cs="Lucida Sans Unicode"/>
          <w:sz w:val="20"/>
          <w:szCs w:val="20"/>
          <w:lang w:eastAsia="es-MX"/>
        </w:rPr>
        <w:t xml:space="preserve">onsejo </w:t>
      </w:r>
      <w:r w:rsidR="00942D51" w:rsidRPr="15C7F7CA">
        <w:rPr>
          <w:rFonts w:ascii="Lucida Sans Unicode" w:hAnsi="Lucida Sans Unicode" w:cs="Lucida Sans Unicode"/>
          <w:sz w:val="20"/>
          <w:szCs w:val="20"/>
          <w:lang w:eastAsia="es-MX"/>
        </w:rPr>
        <w:t>m</w:t>
      </w:r>
      <w:r w:rsidR="0C21DFB0" w:rsidRPr="15C7F7CA">
        <w:rPr>
          <w:rFonts w:ascii="Lucida Sans Unicode" w:hAnsi="Lucida Sans Unicode" w:cs="Lucida Sans Unicode"/>
          <w:sz w:val="20"/>
          <w:szCs w:val="20"/>
          <w:lang w:eastAsia="es-MX"/>
        </w:rPr>
        <w:t xml:space="preserve">unicipal </w:t>
      </w:r>
      <w:r w:rsidR="00942D51" w:rsidRPr="15C7F7CA">
        <w:rPr>
          <w:rFonts w:ascii="Lucida Sans Unicode" w:hAnsi="Lucida Sans Unicode" w:cs="Lucida Sans Unicode"/>
          <w:sz w:val="20"/>
          <w:szCs w:val="20"/>
          <w:lang w:eastAsia="es-MX"/>
        </w:rPr>
        <w:lastRenderedPageBreak/>
        <w:t>e</w:t>
      </w:r>
      <w:r w:rsidR="0C21DFB0" w:rsidRPr="15C7F7CA">
        <w:rPr>
          <w:rFonts w:ascii="Lucida Sans Unicode" w:hAnsi="Lucida Sans Unicode" w:cs="Lucida Sans Unicode"/>
          <w:sz w:val="20"/>
          <w:szCs w:val="20"/>
          <w:lang w:eastAsia="es-MX"/>
        </w:rPr>
        <w:t>lectoral</w:t>
      </w:r>
      <w:r w:rsidR="30885AB1" w:rsidRPr="15C7F7CA">
        <w:rPr>
          <w:rFonts w:ascii="Lucida Sans Unicode" w:hAnsi="Lucida Sans Unicode" w:cs="Lucida Sans Unicode"/>
          <w:sz w:val="20"/>
          <w:szCs w:val="20"/>
        </w:rPr>
        <w:t xml:space="preserve">, </w:t>
      </w:r>
      <w:r w:rsidRPr="15C7F7CA">
        <w:rPr>
          <w:rFonts w:ascii="Lucida Sans Unicode" w:hAnsi="Lucida Sans Unicode" w:cs="Lucida Sans Unicode"/>
          <w:sz w:val="20"/>
          <w:szCs w:val="20"/>
          <w:lang w:eastAsia="es-MX"/>
        </w:rPr>
        <w:t xml:space="preserve">de conformidad con lo dispuesto en </w:t>
      </w:r>
      <w:r w:rsidR="2F81D68F" w:rsidRPr="15C7F7CA">
        <w:rPr>
          <w:rFonts w:ascii="Lucida Sans Unicode" w:hAnsi="Lucida Sans Unicode" w:cs="Lucida Sans Unicode"/>
          <w:sz w:val="20"/>
          <w:szCs w:val="20"/>
          <w:lang w:eastAsia="es-MX"/>
        </w:rPr>
        <w:t>los</w:t>
      </w:r>
      <w:r w:rsidRPr="15C7F7CA">
        <w:rPr>
          <w:rFonts w:ascii="Lucida Sans Unicode" w:hAnsi="Lucida Sans Unicode" w:cs="Lucida Sans Unicode"/>
          <w:sz w:val="20"/>
          <w:szCs w:val="20"/>
          <w:lang w:eastAsia="es-MX"/>
        </w:rPr>
        <w:t xml:space="preserve"> artículo</w:t>
      </w:r>
      <w:r w:rsidR="78CEBE4E" w:rsidRPr="15C7F7CA">
        <w:rPr>
          <w:rFonts w:ascii="Lucida Sans Unicode" w:hAnsi="Lucida Sans Unicode" w:cs="Lucida Sans Unicode"/>
          <w:sz w:val="20"/>
          <w:szCs w:val="20"/>
          <w:lang w:eastAsia="es-MX"/>
        </w:rPr>
        <w:t>s 248 y</w:t>
      </w:r>
      <w:r w:rsidRPr="15C7F7CA">
        <w:rPr>
          <w:rFonts w:ascii="Lucida Sans Unicode" w:hAnsi="Lucida Sans Unicode" w:cs="Lucida Sans Unicode"/>
          <w:sz w:val="20"/>
          <w:szCs w:val="20"/>
          <w:lang w:eastAsia="es-MX"/>
        </w:rPr>
        <w:t xml:space="preserve"> 249 del Código Electoral del Estado de Jalisco. </w:t>
      </w:r>
    </w:p>
    <w:p w14:paraId="756259A6" w14:textId="77777777" w:rsidR="001B0095" w:rsidRPr="004D3261" w:rsidRDefault="001B0095" w:rsidP="004D3261">
      <w:pPr>
        <w:pStyle w:val="Sinespaciado"/>
        <w:spacing w:line="276" w:lineRule="auto"/>
        <w:jc w:val="both"/>
        <w:rPr>
          <w:rFonts w:ascii="Lucida Sans Unicode" w:hAnsi="Lucida Sans Unicode" w:cs="Lucida Sans Unicode"/>
          <w:sz w:val="20"/>
          <w:szCs w:val="20"/>
        </w:rPr>
      </w:pPr>
    </w:p>
    <w:p w14:paraId="03DAD729" w14:textId="77777777" w:rsidR="001831FE" w:rsidRPr="004D3261" w:rsidRDefault="001831FE" w:rsidP="004D3261">
      <w:pPr>
        <w:pStyle w:val="Sinespaciado"/>
        <w:spacing w:line="276" w:lineRule="auto"/>
        <w:jc w:val="both"/>
        <w:rPr>
          <w:rFonts w:ascii="Lucida Sans Unicode" w:hAnsi="Lucida Sans Unicode" w:cs="Lucida Sans Unicode"/>
          <w:bCs/>
          <w:sz w:val="20"/>
          <w:szCs w:val="20"/>
        </w:rPr>
      </w:pPr>
      <w:r w:rsidRPr="004D3261">
        <w:rPr>
          <w:rFonts w:ascii="Lucida Sans Unicode" w:hAnsi="Lucida Sans Unicode" w:cs="Lucida Sans Unicode"/>
          <w:bCs/>
          <w:sz w:val="20"/>
          <w:szCs w:val="20"/>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D3261" w:rsidRDefault="001B0095" w:rsidP="004D3261">
      <w:pPr>
        <w:pStyle w:val="Sinespaciado"/>
        <w:spacing w:line="276" w:lineRule="auto"/>
        <w:jc w:val="both"/>
        <w:rPr>
          <w:rFonts w:ascii="Lucida Sans Unicode" w:hAnsi="Lucida Sans Unicode" w:cs="Lucida Sans Unicode"/>
          <w:bCs/>
          <w:sz w:val="20"/>
          <w:szCs w:val="20"/>
        </w:rPr>
      </w:pPr>
    </w:p>
    <w:p w14:paraId="4C7D0DCA" w14:textId="77777777" w:rsidR="006D064F" w:rsidRPr="004D3261" w:rsidRDefault="006D064F" w:rsidP="004D3261">
      <w:pPr>
        <w:pStyle w:val="Sinespaciado"/>
        <w:spacing w:line="276" w:lineRule="auto"/>
        <w:jc w:val="both"/>
        <w:rPr>
          <w:rFonts w:ascii="Lucida Sans Unicode" w:hAnsi="Lucida Sans Unicode" w:cs="Lucida Sans Unicode"/>
          <w:sz w:val="20"/>
          <w:szCs w:val="20"/>
        </w:rPr>
      </w:pPr>
      <w:r w:rsidRPr="004D3261">
        <w:rPr>
          <w:rFonts w:ascii="Lucida Sans Unicode" w:hAnsi="Lucida Sans Unicode" w:cs="Lucida Sans Unicode"/>
          <w:sz w:val="20"/>
          <w:szCs w:val="20"/>
        </w:rPr>
        <w:t xml:space="preserve">Por lo antes expuesto, se proponen los siguientes puntos de  </w:t>
      </w:r>
    </w:p>
    <w:p w14:paraId="7486E6E8" w14:textId="77777777" w:rsidR="006D064F" w:rsidRPr="004D3261" w:rsidRDefault="006D064F" w:rsidP="004D3261">
      <w:pPr>
        <w:pStyle w:val="Sinespaciado"/>
        <w:spacing w:line="276" w:lineRule="auto"/>
        <w:jc w:val="both"/>
        <w:rPr>
          <w:rFonts w:ascii="Lucida Sans Unicode" w:hAnsi="Lucida Sans Unicode" w:cs="Lucida Sans Unicode"/>
          <w:sz w:val="20"/>
          <w:szCs w:val="20"/>
        </w:rPr>
      </w:pPr>
    </w:p>
    <w:p w14:paraId="76553B07" w14:textId="739C15BD" w:rsidR="006D064F" w:rsidRPr="004D3261" w:rsidRDefault="006D064F" w:rsidP="004D3261">
      <w:pPr>
        <w:pStyle w:val="Sinespaciado"/>
        <w:spacing w:line="276" w:lineRule="auto"/>
        <w:jc w:val="center"/>
        <w:rPr>
          <w:rFonts w:ascii="Lucida Sans Unicode" w:hAnsi="Lucida Sans Unicode" w:cs="Lucida Sans Unicode"/>
          <w:b/>
          <w:sz w:val="20"/>
          <w:szCs w:val="20"/>
          <w:lang w:val="pt-BR"/>
        </w:rPr>
      </w:pPr>
      <w:r w:rsidRPr="004D3261">
        <w:rPr>
          <w:rFonts w:ascii="Lucida Sans Unicode" w:hAnsi="Lucida Sans Unicode" w:cs="Lucida Sans Unicode"/>
          <w:b/>
          <w:sz w:val="20"/>
          <w:szCs w:val="20"/>
          <w:lang w:val="pt-BR"/>
        </w:rPr>
        <w:t>A C U E R D O</w:t>
      </w:r>
    </w:p>
    <w:p w14:paraId="3A9AFB74" w14:textId="77777777" w:rsidR="004D3261" w:rsidRDefault="004D3261" w:rsidP="004D3261">
      <w:pPr>
        <w:pStyle w:val="Sinespaciado"/>
        <w:spacing w:line="276" w:lineRule="auto"/>
        <w:jc w:val="both"/>
        <w:rPr>
          <w:rFonts w:ascii="Lucida Sans Unicode" w:hAnsi="Lucida Sans Unicode" w:cs="Lucida Sans Unicode"/>
          <w:b/>
          <w:bCs/>
          <w:sz w:val="20"/>
          <w:szCs w:val="20"/>
          <w:lang w:val="pt-BR"/>
        </w:rPr>
      </w:pPr>
    </w:p>
    <w:p w14:paraId="7DF95200" w14:textId="3382C3B6" w:rsidR="00465736" w:rsidRPr="004D3261" w:rsidRDefault="00465736" w:rsidP="004D3261">
      <w:pPr>
        <w:pStyle w:val="Sinespaciado"/>
        <w:spacing w:line="276" w:lineRule="auto"/>
        <w:jc w:val="both"/>
        <w:rPr>
          <w:rFonts w:ascii="Lucida Sans Unicode" w:hAnsi="Lucida Sans Unicode" w:cs="Lucida Sans Unicode"/>
          <w:sz w:val="20"/>
          <w:szCs w:val="20"/>
        </w:rPr>
      </w:pPr>
      <w:r w:rsidRPr="004D3261">
        <w:rPr>
          <w:rFonts w:ascii="Lucida Sans Unicode" w:hAnsi="Lucida Sans Unicode" w:cs="Lucida Sans Unicode"/>
          <w:b/>
          <w:bCs/>
          <w:sz w:val="20"/>
          <w:szCs w:val="20"/>
          <w:lang w:val="pt-BR"/>
        </w:rPr>
        <w:t>PRIMERO.</w:t>
      </w:r>
      <w:r w:rsidRPr="004D3261">
        <w:rPr>
          <w:rFonts w:ascii="Lucida Sans Unicode" w:hAnsi="Lucida Sans Unicode" w:cs="Lucida Sans Unicode"/>
          <w:sz w:val="20"/>
          <w:szCs w:val="20"/>
          <w:lang w:val="pt-PT"/>
        </w:rPr>
        <w:t xml:space="preserve"> </w:t>
      </w:r>
      <w:r w:rsidR="008F463D" w:rsidRPr="004D3261">
        <w:rPr>
          <w:rFonts w:ascii="Lucida Sans Unicode" w:hAnsi="Lucida Sans Unicode" w:cs="Lucida Sans Unicode"/>
          <w:sz w:val="20"/>
          <w:szCs w:val="20"/>
        </w:rPr>
        <w:t>S</w:t>
      </w:r>
      <w:r w:rsidRPr="004D3261">
        <w:rPr>
          <w:rFonts w:ascii="Lucida Sans Unicode" w:hAnsi="Lucida Sans Unicode" w:cs="Lucida Sans Unicode"/>
          <w:sz w:val="20"/>
          <w:szCs w:val="20"/>
        </w:rPr>
        <w:t>e aprueba la solicitud de sustituci</w:t>
      </w:r>
      <w:r w:rsidR="3CCFE0E1" w:rsidRPr="004D3261">
        <w:rPr>
          <w:rFonts w:ascii="Lucida Sans Unicode" w:hAnsi="Lucida Sans Unicode" w:cs="Lucida Sans Unicode"/>
          <w:sz w:val="20"/>
          <w:szCs w:val="20"/>
        </w:rPr>
        <w:t>ó</w:t>
      </w:r>
      <w:r w:rsidRPr="004D3261">
        <w:rPr>
          <w:rFonts w:ascii="Lucida Sans Unicode" w:hAnsi="Lucida Sans Unicode" w:cs="Lucida Sans Unicode"/>
          <w:sz w:val="20"/>
          <w:szCs w:val="20"/>
        </w:rPr>
        <w:t xml:space="preserve">n de candidatura en la planilla del municipio </w:t>
      </w:r>
      <w:r w:rsidR="6CA45A0C" w:rsidRPr="004D3261">
        <w:rPr>
          <w:rFonts w:ascii="Lucida Sans Unicode" w:hAnsi="Lucida Sans Unicode" w:cs="Lucida Sans Unicode"/>
          <w:sz w:val="20"/>
          <w:szCs w:val="20"/>
        </w:rPr>
        <w:t>de</w:t>
      </w:r>
      <w:r w:rsidR="322413FC" w:rsidRPr="004D3261">
        <w:rPr>
          <w:rFonts w:ascii="Lucida Sans Unicode" w:hAnsi="Lucida Sans Unicode" w:cs="Lucida Sans Unicode"/>
          <w:sz w:val="20"/>
          <w:szCs w:val="20"/>
        </w:rPr>
        <w:t xml:space="preserve"> </w:t>
      </w:r>
      <w:r w:rsidR="00DF7F25" w:rsidRPr="004D3261">
        <w:rPr>
          <w:rFonts w:ascii="Lucida Sans Unicode" w:hAnsi="Lucida Sans Unicode" w:cs="Lucida Sans Unicode"/>
          <w:sz w:val="20"/>
          <w:szCs w:val="20"/>
        </w:rPr>
        <w:t>Tuxcueca</w:t>
      </w:r>
      <w:r w:rsidR="008F463D" w:rsidRPr="004D3261">
        <w:rPr>
          <w:rFonts w:ascii="Lucida Sans Unicode" w:hAnsi="Lucida Sans Unicode" w:cs="Lucida Sans Unicode"/>
          <w:color w:val="000000" w:themeColor="text1"/>
          <w:sz w:val="20"/>
          <w:szCs w:val="20"/>
        </w:rPr>
        <w:t xml:space="preserve"> </w:t>
      </w:r>
      <w:r w:rsidR="71652773" w:rsidRPr="004D3261">
        <w:rPr>
          <w:rFonts w:ascii="Lucida Sans Unicode" w:hAnsi="Lucida Sans Unicode" w:cs="Lucida Sans Unicode"/>
          <w:color w:val="000000" w:themeColor="text1"/>
          <w:sz w:val="20"/>
          <w:szCs w:val="20"/>
        </w:rPr>
        <w:t xml:space="preserve">presentada por la coalición </w:t>
      </w:r>
      <w:r w:rsidR="7BED68E6" w:rsidRPr="004D3261">
        <w:rPr>
          <w:rFonts w:ascii="Lucida Sans Unicode" w:hAnsi="Lucida Sans Unicode" w:cs="Lucida Sans Unicode"/>
          <w:color w:val="000000" w:themeColor="text1"/>
          <w:sz w:val="20"/>
          <w:szCs w:val="20"/>
        </w:rPr>
        <w:t>parcial</w:t>
      </w:r>
      <w:r w:rsidR="71652773" w:rsidRPr="004D3261">
        <w:rPr>
          <w:rFonts w:ascii="Lucida Sans Unicode" w:hAnsi="Lucida Sans Unicode" w:cs="Lucida Sans Unicode"/>
          <w:color w:val="000000" w:themeColor="text1"/>
          <w:sz w:val="20"/>
          <w:szCs w:val="20"/>
        </w:rPr>
        <w:t xml:space="preserve"> </w:t>
      </w:r>
      <w:r w:rsidR="71652773" w:rsidRPr="004D3261">
        <w:rPr>
          <w:rFonts w:ascii="Lucida Sans Unicode" w:hAnsi="Lucida Sans Unicode" w:cs="Lucida Sans Unicode"/>
          <w:b/>
          <w:bCs/>
          <w:color w:val="000000" w:themeColor="text1"/>
          <w:sz w:val="20"/>
          <w:szCs w:val="20"/>
        </w:rPr>
        <w:t>“SIGAMOS HACIENDO HISTORIA EN JALISCO”</w:t>
      </w:r>
      <w:r w:rsidR="71652773" w:rsidRPr="004D3261">
        <w:rPr>
          <w:rFonts w:ascii="Lucida Sans Unicode" w:hAnsi="Lucida Sans Unicode" w:cs="Lucida Sans Unicode"/>
          <w:color w:val="000000" w:themeColor="text1"/>
          <w:sz w:val="20"/>
          <w:szCs w:val="20"/>
        </w:rPr>
        <w:t xml:space="preserve">, </w:t>
      </w:r>
      <w:r w:rsidRPr="004D3261">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4D3261">
        <w:rPr>
          <w:rFonts w:ascii="Lucida Sans Unicode" w:hAnsi="Lucida Sans Unicode" w:cs="Lucida Sans Unicode"/>
          <w:b/>
          <w:bCs/>
          <w:spacing w:val="-3"/>
          <w:sz w:val="20"/>
          <w:szCs w:val="20"/>
        </w:rPr>
        <w:t>XV</w:t>
      </w:r>
      <w:r w:rsidR="00FD577F" w:rsidRPr="004D3261">
        <w:rPr>
          <w:rFonts w:ascii="Lucida Sans Unicode" w:hAnsi="Lucida Sans Unicode" w:cs="Lucida Sans Unicode"/>
          <w:b/>
          <w:bCs/>
          <w:spacing w:val="-3"/>
          <w:sz w:val="20"/>
          <w:szCs w:val="20"/>
        </w:rPr>
        <w:t>,</w:t>
      </w:r>
      <w:r w:rsidRPr="004D3261">
        <w:rPr>
          <w:rFonts w:ascii="Lucida Sans Unicode" w:hAnsi="Lucida Sans Unicode" w:cs="Lucida Sans Unicode"/>
          <w:b/>
          <w:bCs/>
          <w:spacing w:val="-3"/>
          <w:sz w:val="20"/>
          <w:szCs w:val="20"/>
        </w:rPr>
        <w:t xml:space="preserve"> XVI</w:t>
      </w:r>
      <w:r w:rsidRPr="004D3261">
        <w:rPr>
          <w:rFonts w:ascii="Lucida Sans Unicode" w:hAnsi="Lucida Sans Unicode" w:cs="Lucida Sans Unicode"/>
          <w:spacing w:val="-3"/>
          <w:sz w:val="20"/>
          <w:szCs w:val="20"/>
        </w:rPr>
        <w:t xml:space="preserve"> y del </w:t>
      </w:r>
      <w:r w:rsidRPr="004D3261">
        <w:rPr>
          <w:rFonts w:ascii="Lucida Sans Unicode" w:hAnsi="Lucida Sans Unicode" w:cs="Lucida Sans Unicode"/>
          <w:b/>
          <w:bCs/>
          <w:spacing w:val="-3"/>
          <w:sz w:val="20"/>
          <w:szCs w:val="20"/>
        </w:rPr>
        <w:t xml:space="preserve">ANEXO </w:t>
      </w:r>
      <w:r w:rsidRPr="004D3261">
        <w:rPr>
          <w:rFonts w:ascii="Lucida Sans Unicode" w:hAnsi="Lucida Sans Unicode" w:cs="Lucida Sans Unicode"/>
          <w:spacing w:val="-3"/>
          <w:sz w:val="20"/>
          <w:szCs w:val="20"/>
        </w:rPr>
        <w:t xml:space="preserve">que forma parte integral de este acuerdo. </w:t>
      </w:r>
    </w:p>
    <w:p w14:paraId="6EBE5C35" w14:textId="77777777" w:rsidR="006D064F" w:rsidRPr="004D3261" w:rsidRDefault="006D064F" w:rsidP="004D3261">
      <w:pPr>
        <w:pStyle w:val="Sinespaciado"/>
        <w:spacing w:line="276" w:lineRule="auto"/>
        <w:jc w:val="both"/>
        <w:rPr>
          <w:rFonts w:ascii="Lucida Sans Unicode" w:hAnsi="Lucida Sans Unicode" w:cs="Lucida Sans Unicode"/>
          <w:sz w:val="20"/>
          <w:szCs w:val="20"/>
        </w:rPr>
      </w:pPr>
    </w:p>
    <w:p w14:paraId="211BDF51" w14:textId="16AA871C" w:rsidR="00495160" w:rsidRPr="004D3261" w:rsidRDefault="00495160" w:rsidP="004D3261">
      <w:pPr>
        <w:pStyle w:val="Sinespaciado"/>
        <w:spacing w:line="276" w:lineRule="auto"/>
        <w:jc w:val="both"/>
        <w:rPr>
          <w:rFonts w:ascii="Lucida Sans Unicode" w:hAnsi="Lucida Sans Unicode" w:cs="Lucida Sans Unicode"/>
          <w:sz w:val="20"/>
          <w:szCs w:val="20"/>
        </w:rPr>
      </w:pPr>
      <w:r w:rsidRPr="004D3261">
        <w:rPr>
          <w:rFonts w:ascii="Lucida Sans Unicode" w:hAnsi="Lucida Sans Unicode" w:cs="Lucida Sans Unicode"/>
          <w:b/>
          <w:sz w:val="20"/>
          <w:szCs w:val="20"/>
        </w:rPr>
        <w:t>SEGUNDO.</w:t>
      </w:r>
      <w:r w:rsidRPr="004D3261">
        <w:rPr>
          <w:rFonts w:ascii="Lucida Sans Unicode" w:hAnsi="Lucida Sans Unicode" w:cs="Lucida Sans Unicode"/>
          <w:bCs/>
          <w:sz w:val="20"/>
          <w:szCs w:val="20"/>
        </w:rPr>
        <w:t xml:space="preserve"> Se exhorta</w:t>
      </w:r>
      <w:r w:rsidRPr="004D3261">
        <w:rPr>
          <w:rFonts w:ascii="Lucida Sans Unicode" w:hAnsi="Lucida Sans Unicode" w:cs="Lucida Sans Unicode"/>
          <w:sz w:val="20"/>
          <w:szCs w:val="20"/>
        </w:rPr>
        <w:t xml:space="preserve"> a la persona candidata a munícipe del estado de Jalisco, para que cumpla con la obligación de publicar su información en la plataforma del sistema “Candidatas y Candidatos, </w:t>
      </w:r>
      <w:proofErr w:type="gramStart"/>
      <w:r w:rsidRPr="004D3261">
        <w:rPr>
          <w:rFonts w:ascii="Lucida Sans Unicode" w:hAnsi="Lucida Sans Unicode" w:cs="Lucida Sans Unicode"/>
          <w:sz w:val="20"/>
          <w:szCs w:val="20"/>
        </w:rPr>
        <w:t>Conóceles</w:t>
      </w:r>
      <w:proofErr w:type="gramEnd"/>
      <w:r w:rsidRPr="004D3261">
        <w:rPr>
          <w:rFonts w:ascii="Lucida Sans Unicode" w:hAnsi="Lucida Sans Unicode" w:cs="Lucida Sans Unicode"/>
          <w:sz w:val="20"/>
          <w:szCs w:val="20"/>
        </w:rPr>
        <w:t xml:space="preserve">”, en términos del considerando </w:t>
      </w:r>
      <w:r w:rsidRPr="004D3261">
        <w:rPr>
          <w:rFonts w:ascii="Lucida Sans Unicode" w:hAnsi="Lucida Sans Unicode" w:cs="Lucida Sans Unicode"/>
          <w:b/>
          <w:sz w:val="20"/>
          <w:szCs w:val="20"/>
        </w:rPr>
        <w:t xml:space="preserve">XVIII </w:t>
      </w:r>
      <w:r w:rsidRPr="004D3261">
        <w:rPr>
          <w:rFonts w:ascii="Lucida Sans Unicode" w:hAnsi="Lucida Sans Unicode" w:cs="Lucida Sans Unicode"/>
          <w:sz w:val="20"/>
          <w:szCs w:val="20"/>
        </w:rPr>
        <w:t xml:space="preserve">de este acuerdo. </w:t>
      </w:r>
    </w:p>
    <w:p w14:paraId="4552F4E0" w14:textId="77777777" w:rsidR="00495160" w:rsidRPr="004D3261" w:rsidRDefault="00495160" w:rsidP="004D3261">
      <w:pPr>
        <w:pStyle w:val="Sinespaciado"/>
        <w:spacing w:line="276" w:lineRule="auto"/>
        <w:jc w:val="both"/>
        <w:rPr>
          <w:rFonts w:ascii="Lucida Sans Unicode" w:hAnsi="Lucida Sans Unicode" w:cs="Lucida Sans Unicode"/>
          <w:sz w:val="20"/>
          <w:szCs w:val="20"/>
        </w:rPr>
      </w:pPr>
    </w:p>
    <w:p w14:paraId="1A891609" w14:textId="63176DEE" w:rsidR="00495160" w:rsidRPr="004D3261" w:rsidRDefault="00495160" w:rsidP="004D3261">
      <w:pPr>
        <w:pStyle w:val="Sinespaciado"/>
        <w:spacing w:line="276" w:lineRule="auto"/>
        <w:jc w:val="both"/>
        <w:rPr>
          <w:rFonts w:ascii="Lucida Sans Unicode" w:hAnsi="Lucida Sans Unicode" w:cs="Lucida Sans Unicode"/>
          <w:bCs/>
          <w:sz w:val="20"/>
          <w:szCs w:val="20"/>
        </w:rPr>
      </w:pPr>
      <w:r w:rsidRPr="004D3261">
        <w:rPr>
          <w:rFonts w:ascii="Lucida Sans Unicode" w:hAnsi="Lucida Sans Unicode" w:cs="Lucida Sans Unicode"/>
          <w:b/>
          <w:sz w:val="20"/>
          <w:szCs w:val="20"/>
        </w:rPr>
        <w:t xml:space="preserve">TERCERO. </w:t>
      </w:r>
      <w:r w:rsidRPr="004D3261">
        <w:rPr>
          <w:rFonts w:ascii="Lucida Sans Unicode" w:hAnsi="Lucida Sans Unicode" w:cs="Lucida Sans Unicode"/>
          <w:sz w:val="20"/>
          <w:szCs w:val="20"/>
        </w:rPr>
        <w:t xml:space="preserve">Se exhorta a los </w:t>
      </w:r>
      <w:r w:rsidRPr="004D3261">
        <w:rPr>
          <w:rFonts w:ascii="Lucida Sans Unicode" w:eastAsiaTheme="minorEastAsia" w:hAnsi="Lucida Sans Unicode" w:cs="Lucida Sans Unicode"/>
          <w:sz w:val="20"/>
          <w:szCs w:val="20"/>
          <w:lang w:eastAsia="es-ES"/>
        </w:rPr>
        <w:t>partidos políticos</w:t>
      </w:r>
      <w:r w:rsidRPr="004D3261">
        <w:rPr>
          <w:rFonts w:ascii="Lucida Sans Unicode" w:eastAsiaTheme="minorEastAsia" w:hAnsi="Lucida Sans Unicode" w:cs="Lucida Sans Unicode"/>
          <w:b/>
          <w:bCs/>
          <w:sz w:val="20"/>
          <w:szCs w:val="20"/>
          <w:lang w:eastAsia="es-ES"/>
        </w:rPr>
        <w:t xml:space="preserve"> </w:t>
      </w:r>
      <w:r w:rsidRPr="004D3261">
        <w:rPr>
          <w:rFonts w:ascii="Lucida Sans Unicode" w:eastAsiaTheme="minorEastAsia" w:hAnsi="Lucida Sans Unicode" w:cs="Lucida Sans Unicode"/>
          <w:sz w:val="20"/>
          <w:szCs w:val="20"/>
          <w:lang w:eastAsia="es-ES"/>
        </w:rPr>
        <w:t xml:space="preserve">integrantes de la coalición parcial denominada </w:t>
      </w:r>
      <w:r w:rsidRPr="004D3261">
        <w:rPr>
          <w:rFonts w:ascii="Lucida Sans Unicode" w:eastAsiaTheme="minorEastAsia" w:hAnsi="Lucida Sans Unicode" w:cs="Lucida Sans Unicode"/>
          <w:b/>
          <w:bCs/>
          <w:sz w:val="20"/>
          <w:szCs w:val="20"/>
          <w:lang w:eastAsia="es-ES"/>
        </w:rPr>
        <w:t>“SIGAMOS HACIENDO HISTORIA EN JALISCO”</w:t>
      </w:r>
      <w:r w:rsidRPr="004D3261">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4D3261">
        <w:rPr>
          <w:rFonts w:ascii="Lucida Sans Unicode" w:hAnsi="Lucida Sans Unicode" w:cs="Lucida Sans Unicode"/>
          <w:b/>
          <w:sz w:val="20"/>
          <w:szCs w:val="20"/>
        </w:rPr>
        <w:t xml:space="preserve">XV </w:t>
      </w:r>
      <w:r w:rsidRPr="004D3261">
        <w:rPr>
          <w:rFonts w:ascii="Lucida Sans Unicode" w:hAnsi="Lucida Sans Unicode" w:cs="Lucida Sans Unicode"/>
          <w:sz w:val="20"/>
          <w:szCs w:val="20"/>
        </w:rPr>
        <w:t xml:space="preserve">y </w:t>
      </w:r>
      <w:r w:rsidRPr="004D3261">
        <w:rPr>
          <w:rFonts w:ascii="Lucida Sans Unicode" w:hAnsi="Lucida Sans Unicode" w:cs="Lucida Sans Unicode"/>
          <w:b/>
          <w:sz w:val="20"/>
          <w:szCs w:val="20"/>
        </w:rPr>
        <w:t>XVII</w:t>
      </w:r>
      <w:r w:rsidRPr="004D3261">
        <w:rPr>
          <w:rFonts w:ascii="Lucida Sans Unicode" w:hAnsi="Lucida Sans Unicode" w:cs="Lucida Sans Unicode"/>
          <w:sz w:val="20"/>
          <w:szCs w:val="20"/>
        </w:rPr>
        <w:t>, en lo que les corresponde</w:t>
      </w:r>
      <w:r w:rsidRPr="004D3261">
        <w:rPr>
          <w:rFonts w:ascii="Lucida Sans Unicode" w:hAnsi="Lucida Sans Unicode" w:cs="Lucida Sans Unicode"/>
          <w:bCs/>
          <w:sz w:val="20"/>
          <w:szCs w:val="20"/>
        </w:rPr>
        <w:t xml:space="preserve">. </w:t>
      </w:r>
    </w:p>
    <w:p w14:paraId="4C51EA2D" w14:textId="77777777" w:rsidR="00495160" w:rsidRPr="004D3261" w:rsidRDefault="00495160" w:rsidP="004D3261">
      <w:pPr>
        <w:pStyle w:val="Sinespaciado"/>
        <w:spacing w:line="276" w:lineRule="auto"/>
        <w:jc w:val="both"/>
        <w:rPr>
          <w:rFonts w:ascii="Lucida Sans Unicode" w:hAnsi="Lucida Sans Unicode" w:cs="Lucida Sans Unicode"/>
          <w:sz w:val="20"/>
          <w:szCs w:val="20"/>
        </w:rPr>
      </w:pPr>
    </w:p>
    <w:p w14:paraId="52AA2310" w14:textId="2DD264A1" w:rsidR="006D064F" w:rsidRPr="004D3261" w:rsidRDefault="00495160" w:rsidP="004D3261">
      <w:pPr>
        <w:pStyle w:val="Sinespaciado"/>
        <w:spacing w:line="276" w:lineRule="auto"/>
        <w:jc w:val="both"/>
        <w:rPr>
          <w:rFonts w:ascii="Lucida Sans Unicode" w:hAnsi="Lucida Sans Unicode" w:cs="Lucida Sans Unicode"/>
          <w:sz w:val="20"/>
          <w:szCs w:val="20"/>
        </w:rPr>
      </w:pPr>
      <w:r w:rsidRPr="004D3261">
        <w:rPr>
          <w:rFonts w:ascii="Lucida Sans Unicode" w:hAnsi="Lucida Sans Unicode" w:cs="Lucida Sans Unicode"/>
          <w:b/>
          <w:sz w:val="20"/>
          <w:szCs w:val="20"/>
        </w:rPr>
        <w:t>CUARTO</w:t>
      </w:r>
      <w:r w:rsidR="006D064F" w:rsidRPr="004D3261">
        <w:rPr>
          <w:rFonts w:ascii="Lucida Sans Unicode" w:hAnsi="Lucida Sans Unicode" w:cs="Lucida Sans Unicode"/>
          <w:b/>
          <w:sz w:val="20"/>
          <w:szCs w:val="20"/>
        </w:rPr>
        <w:t>.</w:t>
      </w:r>
      <w:r w:rsidR="005D1746" w:rsidRPr="004D3261">
        <w:rPr>
          <w:rFonts w:ascii="Lucida Sans Unicode" w:hAnsi="Lucida Sans Unicode" w:cs="Lucida Sans Unicode"/>
          <w:b/>
          <w:sz w:val="20"/>
          <w:szCs w:val="20"/>
        </w:rPr>
        <w:t xml:space="preserve"> </w:t>
      </w:r>
      <w:r w:rsidR="00242907" w:rsidRPr="004D3261">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D3261" w:rsidRDefault="006D064F" w:rsidP="004D3261">
      <w:pPr>
        <w:pStyle w:val="Sinespaciado"/>
        <w:spacing w:line="276" w:lineRule="auto"/>
        <w:jc w:val="both"/>
        <w:rPr>
          <w:rFonts w:ascii="Lucida Sans Unicode" w:hAnsi="Lucida Sans Unicode" w:cs="Lucida Sans Unicode"/>
          <w:sz w:val="20"/>
          <w:szCs w:val="20"/>
        </w:rPr>
      </w:pPr>
    </w:p>
    <w:p w14:paraId="09174AEA" w14:textId="3171ABF8" w:rsidR="00AC79D0" w:rsidRPr="004D3261" w:rsidRDefault="00495160" w:rsidP="004D3261">
      <w:pPr>
        <w:pStyle w:val="Sinespaciado"/>
        <w:spacing w:line="276" w:lineRule="auto"/>
        <w:jc w:val="both"/>
        <w:rPr>
          <w:rFonts w:ascii="Lucida Sans Unicode" w:hAnsi="Lucida Sans Unicode" w:cs="Lucida Sans Unicode"/>
          <w:sz w:val="20"/>
          <w:szCs w:val="20"/>
        </w:rPr>
      </w:pPr>
      <w:r w:rsidRPr="004D3261">
        <w:rPr>
          <w:rFonts w:ascii="Lucida Sans Unicode" w:hAnsi="Lucida Sans Unicode" w:cs="Lucida Sans Unicode"/>
          <w:b/>
          <w:bCs/>
          <w:sz w:val="20"/>
          <w:szCs w:val="20"/>
        </w:rPr>
        <w:lastRenderedPageBreak/>
        <w:t>QUINTO</w:t>
      </w:r>
      <w:r w:rsidR="006D064F" w:rsidRPr="004D3261">
        <w:rPr>
          <w:rFonts w:ascii="Lucida Sans Unicode" w:hAnsi="Lucida Sans Unicode" w:cs="Lucida Sans Unicode"/>
          <w:b/>
          <w:bCs/>
          <w:sz w:val="20"/>
          <w:szCs w:val="20"/>
        </w:rPr>
        <w:t>.</w:t>
      </w:r>
      <w:r w:rsidR="006D064F" w:rsidRPr="004D3261">
        <w:rPr>
          <w:rFonts w:ascii="Lucida Sans Unicode" w:hAnsi="Lucida Sans Unicode" w:cs="Lucida Sans Unicode"/>
          <w:sz w:val="20"/>
          <w:szCs w:val="20"/>
        </w:rPr>
        <w:t xml:space="preserve"> </w:t>
      </w:r>
      <w:r w:rsidR="00242907" w:rsidRPr="004D3261">
        <w:rPr>
          <w:rFonts w:ascii="Lucida Sans Unicode" w:hAnsi="Lucida Sans Unicode" w:cs="Lucida Sans Unicode"/>
          <w:sz w:val="20"/>
          <w:szCs w:val="20"/>
        </w:rPr>
        <w:t>Notifíquese con copia simple del presente acuerdo a</w:t>
      </w:r>
      <w:r w:rsidR="00D56B78" w:rsidRPr="004D3261">
        <w:rPr>
          <w:rFonts w:ascii="Lucida Sans Unicode" w:hAnsi="Lucida Sans Unicode" w:cs="Lucida Sans Unicode"/>
          <w:sz w:val="20"/>
          <w:szCs w:val="20"/>
        </w:rPr>
        <w:t>l</w:t>
      </w:r>
      <w:r w:rsidR="00AC0C38" w:rsidRPr="004D3261">
        <w:rPr>
          <w:rFonts w:ascii="Lucida Sans Unicode" w:hAnsi="Lucida Sans Unicode" w:cs="Lucida Sans Unicode"/>
          <w:sz w:val="20"/>
          <w:szCs w:val="20"/>
        </w:rPr>
        <w:t xml:space="preserve"> </w:t>
      </w:r>
      <w:r w:rsidR="00AC0C38" w:rsidRPr="004D3261">
        <w:rPr>
          <w:rFonts w:ascii="Lucida Sans Unicode" w:hAnsi="Lucida Sans Unicode" w:cs="Lucida Sans Unicode"/>
          <w:sz w:val="20"/>
          <w:szCs w:val="20"/>
          <w:lang w:eastAsia="es-MX"/>
        </w:rPr>
        <w:t>consejo</w:t>
      </w:r>
      <w:r w:rsidR="4FA1303C" w:rsidRPr="004D3261">
        <w:rPr>
          <w:rFonts w:ascii="Lucida Sans Unicode" w:hAnsi="Lucida Sans Unicode" w:cs="Lucida Sans Unicode"/>
          <w:sz w:val="20"/>
          <w:szCs w:val="20"/>
          <w:lang w:eastAsia="es-MX"/>
        </w:rPr>
        <w:t xml:space="preserve"> distrital electoral 19,</w:t>
      </w:r>
      <w:r w:rsidR="00242907" w:rsidRPr="004D3261">
        <w:rPr>
          <w:rFonts w:ascii="Lucida Sans Unicode" w:hAnsi="Lucida Sans Unicode" w:cs="Lucida Sans Unicode"/>
          <w:sz w:val="20"/>
          <w:szCs w:val="20"/>
        </w:rPr>
        <w:t xml:space="preserve"> </w:t>
      </w:r>
      <w:r w:rsidR="5CADEE43" w:rsidRPr="004D3261">
        <w:rPr>
          <w:rFonts w:ascii="Lucida Sans Unicode" w:hAnsi="Lucida Sans Unicode" w:cs="Lucida Sans Unicode"/>
          <w:sz w:val="20"/>
          <w:szCs w:val="20"/>
        </w:rPr>
        <w:t xml:space="preserve">así como </w:t>
      </w:r>
      <w:r w:rsidR="000A5F00" w:rsidRPr="004D3261">
        <w:rPr>
          <w:rFonts w:ascii="Lucida Sans Unicode" w:hAnsi="Lucida Sans Unicode" w:cs="Lucida Sans Unicode"/>
          <w:sz w:val="20"/>
          <w:szCs w:val="20"/>
        </w:rPr>
        <w:t xml:space="preserve">al </w:t>
      </w:r>
      <w:r w:rsidR="10DACF58" w:rsidRPr="004D3261">
        <w:rPr>
          <w:rFonts w:ascii="Lucida Sans Unicode" w:hAnsi="Lucida Sans Unicode" w:cs="Lucida Sans Unicode"/>
          <w:sz w:val="20"/>
          <w:szCs w:val="20"/>
        </w:rPr>
        <w:t>c</w:t>
      </w:r>
      <w:r w:rsidR="004E4D24" w:rsidRPr="004D3261">
        <w:rPr>
          <w:rFonts w:ascii="Lucida Sans Unicode" w:hAnsi="Lucida Sans Unicode" w:cs="Lucida Sans Unicode"/>
          <w:sz w:val="20"/>
          <w:szCs w:val="20"/>
        </w:rPr>
        <w:t xml:space="preserve">onsejo </w:t>
      </w:r>
      <w:r w:rsidR="4FA15977" w:rsidRPr="004D3261">
        <w:rPr>
          <w:rFonts w:ascii="Lucida Sans Unicode" w:hAnsi="Lucida Sans Unicode" w:cs="Lucida Sans Unicode"/>
          <w:sz w:val="20"/>
          <w:szCs w:val="20"/>
        </w:rPr>
        <w:t>m</w:t>
      </w:r>
      <w:r w:rsidR="004E4D24" w:rsidRPr="004D3261">
        <w:rPr>
          <w:rFonts w:ascii="Lucida Sans Unicode" w:hAnsi="Lucida Sans Unicode" w:cs="Lucida Sans Unicode"/>
          <w:sz w:val="20"/>
          <w:szCs w:val="20"/>
        </w:rPr>
        <w:t xml:space="preserve">unicipal </w:t>
      </w:r>
      <w:r w:rsidR="457042F4" w:rsidRPr="004D3261">
        <w:rPr>
          <w:rFonts w:ascii="Lucida Sans Unicode" w:hAnsi="Lucida Sans Unicode" w:cs="Lucida Sans Unicode"/>
          <w:sz w:val="20"/>
          <w:szCs w:val="20"/>
        </w:rPr>
        <w:t>e</w:t>
      </w:r>
      <w:r w:rsidR="004E4D24" w:rsidRPr="004D3261">
        <w:rPr>
          <w:rFonts w:ascii="Lucida Sans Unicode" w:hAnsi="Lucida Sans Unicode" w:cs="Lucida Sans Unicode"/>
          <w:sz w:val="20"/>
          <w:szCs w:val="20"/>
        </w:rPr>
        <w:t>lectoral</w:t>
      </w:r>
      <w:r w:rsidR="006143F4" w:rsidRPr="004D3261">
        <w:rPr>
          <w:rFonts w:ascii="Lucida Sans Unicode" w:hAnsi="Lucida Sans Unicode" w:cs="Lucida Sans Unicode"/>
          <w:sz w:val="20"/>
          <w:szCs w:val="20"/>
        </w:rPr>
        <w:t xml:space="preserve"> respectivos</w:t>
      </w:r>
      <w:r w:rsidR="008116B2" w:rsidRPr="004D3261">
        <w:rPr>
          <w:rFonts w:ascii="Lucida Sans Unicode" w:hAnsi="Lucida Sans Unicode" w:cs="Lucida Sans Unicode"/>
          <w:sz w:val="20"/>
          <w:szCs w:val="20"/>
        </w:rPr>
        <w:t xml:space="preserve"> en términos del considerando </w:t>
      </w:r>
      <w:r w:rsidRPr="004D3261">
        <w:rPr>
          <w:rFonts w:ascii="Lucida Sans Unicode" w:hAnsi="Lucida Sans Unicode" w:cs="Lucida Sans Unicode"/>
          <w:b/>
          <w:bCs/>
          <w:sz w:val="20"/>
          <w:szCs w:val="20"/>
        </w:rPr>
        <w:t>XX</w:t>
      </w:r>
      <w:r w:rsidR="004964C6" w:rsidRPr="004D3261">
        <w:rPr>
          <w:rFonts w:ascii="Lucida Sans Unicode" w:hAnsi="Lucida Sans Unicode" w:cs="Lucida Sans Unicode"/>
          <w:b/>
          <w:bCs/>
          <w:sz w:val="20"/>
          <w:szCs w:val="20"/>
        </w:rPr>
        <w:t xml:space="preserve"> </w:t>
      </w:r>
      <w:r w:rsidR="004964C6" w:rsidRPr="004D3261">
        <w:rPr>
          <w:rFonts w:ascii="Lucida Sans Unicode" w:hAnsi="Lucida Sans Unicode" w:cs="Lucida Sans Unicode"/>
          <w:sz w:val="20"/>
          <w:szCs w:val="20"/>
        </w:rPr>
        <w:t>del presente acuerdo</w:t>
      </w:r>
      <w:r w:rsidR="00242907" w:rsidRPr="004D3261">
        <w:rPr>
          <w:rFonts w:ascii="Lucida Sans Unicode" w:hAnsi="Lucida Sans Unicode" w:cs="Lucida Sans Unicode"/>
          <w:sz w:val="20"/>
          <w:szCs w:val="20"/>
        </w:rPr>
        <w:t>.</w:t>
      </w:r>
    </w:p>
    <w:p w14:paraId="1C3AC335" w14:textId="77777777" w:rsidR="00AC79D0" w:rsidRPr="004D3261" w:rsidRDefault="00AC79D0" w:rsidP="004D3261">
      <w:pPr>
        <w:pStyle w:val="Sinespaciado"/>
        <w:spacing w:line="276" w:lineRule="auto"/>
        <w:jc w:val="both"/>
        <w:rPr>
          <w:rFonts w:ascii="Lucida Sans Unicode" w:hAnsi="Lucida Sans Unicode" w:cs="Lucida Sans Unicode"/>
          <w:sz w:val="20"/>
          <w:szCs w:val="20"/>
        </w:rPr>
      </w:pPr>
    </w:p>
    <w:p w14:paraId="505F5E88" w14:textId="1FBFD003" w:rsidR="00AC79D0" w:rsidRPr="004D3261" w:rsidRDefault="00495160" w:rsidP="004D3261">
      <w:pPr>
        <w:pStyle w:val="Sinespaciado"/>
        <w:spacing w:line="276" w:lineRule="auto"/>
        <w:jc w:val="both"/>
        <w:rPr>
          <w:rFonts w:ascii="Lucida Sans Unicode" w:hAnsi="Lucida Sans Unicode" w:cs="Lucida Sans Unicode"/>
          <w:sz w:val="20"/>
          <w:szCs w:val="20"/>
        </w:rPr>
      </w:pPr>
      <w:r w:rsidRPr="004D3261">
        <w:rPr>
          <w:rFonts w:ascii="Lucida Sans Unicode" w:hAnsi="Lucida Sans Unicode" w:cs="Lucida Sans Unicode"/>
          <w:b/>
          <w:sz w:val="20"/>
          <w:szCs w:val="20"/>
        </w:rPr>
        <w:t>SEXTO</w:t>
      </w:r>
      <w:r w:rsidR="00AC79D0" w:rsidRPr="004D3261">
        <w:rPr>
          <w:rFonts w:ascii="Lucida Sans Unicode" w:hAnsi="Lucida Sans Unicode" w:cs="Lucida Sans Unicode"/>
          <w:b/>
          <w:sz w:val="20"/>
          <w:szCs w:val="20"/>
        </w:rPr>
        <w:t xml:space="preserve">. </w:t>
      </w:r>
      <w:r w:rsidR="00242907" w:rsidRPr="004D3261">
        <w:rPr>
          <w:rFonts w:ascii="Lucida Sans Unicode" w:hAnsi="Lucida Sans Unicode" w:cs="Lucida Sans Unicode"/>
          <w:sz w:val="20"/>
          <w:szCs w:val="20"/>
        </w:rPr>
        <w:t>Notifíquese a las candidaturas registradas, mediante cédula que se fije en los estrados de este organismo electoral</w:t>
      </w:r>
      <w:r w:rsidR="00F53EB9" w:rsidRPr="004D3261">
        <w:rPr>
          <w:rFonts w:ascii="Lucida Sans Unicode" w:hAnsi="Lucida Sans Unicode" w:cs="Lucida Sans Unicode"/>
          <w:sz w:val="20"/>
          <w:szCs w:val="20"/>
        </w:rPr>
        <w:t xml:space="preserve">, en términos del considerando </w:t>
      </w:r>
      <w:r w:rsidRPr="004D3261">
        <w:rPr>
          <w:rFonts w:ascii="Lucida Sans Unicode" w:hAnsi="Lucida Sans Unicode" w:cs="Lucida Sans Unicode"/>
          <w:b/>
          <w:bCs/>
          <w:sz w:val="20"/>
          <w:szCs w:val="20"/>
        </w:rPr>
        <w:t xml:space="preserve">XX </w:t>
      </w:r>
      <w:r w:rsidR="004964C6" w:rsidRPr="004D3261">
        <w:rPr>
          <w:rFonts w:ascii="Lucida Sans Unicode" w:hAnsi="Lucida Sans Unicode" w:cs="Lucida Sans Unicode"/>
          <w:sz w:val="20"/>
          <w:szCs w:val="20"/>
        </w:rPr>
        <w:t>del presente acuerdo</w:t>
      </w:r>
      <w:r w:rsidR="00242907" w:rsidRPr="004D3261">
        <w:rPr>
          <w:rFonts w:ascii="Lucida Sans Unicode" w:hAnsi="Lucida Sans Unicode" w:cs="Lucida Sans Unicode"/>
          <w:sz w:val="20"/>
          <w:szCs w:val="20"/>
        </w:rPr>
        <w:t>.</w:t>
      </w:r>
    </w:p>
    <w:p w14:paraId="3FCB61C5" w14:textId="77777777" w:rsidR="00784C38" w:rsidRPr="004D3261" w:rsidRDefault="00784C38" w:rsidP="004D3261">
      <w:pPr>
        <w:pStyle w:val="Sinespaciado"/>
        <w:spacing w:line="276" w:lineRule="auto"/>
        <w:jc w:val="both"/>
        <w:rPr>
          <w:rFonts w:ascii="Lucida Sans Unicode" w:hAnsi="Lucida Sans Unicode" w:cs="Lucida Sans Unicode"/>
          <w:sz w:val="20"/>
          <w:szCs w:val="20"/>
        </w:rPr>
      </w:pPr>
    </w:p>
    <w:p w14:paraId="61081083" w14:textId="1C9BC0D5" w:rsidR="00AC79D0" w:rsidRPr="004D3261" w:rsidRDefault="00495160" w:rsidP="004D3261">
      <w:pPr>
        <w:pStyle w:val="Sinespaciado"/>
        <w:spacing w:line="276" w:lineRule="auto"/>
        <w:jc w:val="both"/>
        <w:rPr>
          <w:rFonts w:ascii="Lucida Sans Unicode" w:hAnsi="Lucida Sans Unicode" w:cs="Lucida Sans Unicode"/>
          <w:bCs/>
          <w:sz w:val="20"/>
          <w:szCs w:val="20"/>
        </w:rPr>
      </w:pPr>
      <w:r w:rsidRPr="004D3261">
        <w:rPr>
          <w:rFonts w:ascii="Lucida Sans Unicode" w:hAnsi="Lucida Sans Unicode" w:cs="Lucida Sans Unicode"/>
          <w:b/>
          <w:sz w:val="20"/>
          <w:szCs w:val="20"/>
        </w:rPr>
        <w:t>SÉPTIMO</w:t>
      </w:r>
      <w:r w:rsidR="00AC79D0" w:rsidRPr="004D3261">
        <w:rPr>
          <w:rFonts w:ascii="Lucida Sans Unicode" w:hAnsi="Lucida Sans Unicode" w:cs="Lucida Sans Unicode"/>
          <w:b/>
          <w:sz w:val="20"/>
          <w:szCs w:val="20"/>
        </w:rPr>
        <w:t xml:space="preserve">. </w:t>
      </w:r>
      <w:r w:rsidR="00242907" w:rsidRPr="004D3261">
        <w:rPr>
          <w:rFonts w:ascii="Lucida Sans Unicode" w:hAnsi="Lucida Sans Unicode" w:cs="Lucida Sans Unicode"/>
          <w:sz w:val="20"/>
          <w:szCs w:val="20"/>
        </w:rPr>
        <w:t xml:space="preserve">Notifíquese a las personas integrantes del Consejo General mediante el correo electrónico, en términos del considerando </w:t>
      </w:r>
      <w:r w:rsidRPr="004D3261">
        <w:rPr>
          <w:rFonts w:ascii="Lucida Sans Unicode" w:hAnsi="Lucida Sans Unicode" w:cs="Lucida Sans Unicode"/>
          <w:b/>
          <w:bCs/>
          <w:sz w:val="20"/>
          <w:szCs w:val="20"/>
        </w:rPr>
        <w:t xml:space="preserve">XX </w:t>
      </w:r>
      <w:r w:rsidR="00242907" w:rsidRPr="004D3261">
        <w:rPr>
          <w:rFonts w:ascii="Lucida Sans Unicode" w:hAnsi="Lucida Sans Unicode" w:cs="Lucida Sans Unicode"/>
          <w:sz w:val="20"/>
          <w:szCs w:val="20"/>
        </w:rPr>
        <w:t>del presente acuerdo.</w:t>
      </w:r>
    </w:p>
    <w:p w14:paraId="7D9FC29A" w14:textId="77777777" w:rsidR="00784C38" w:rsidRPr="004D3261" w:rsidRDefault="00784C38" w:rsidP="004D3261">
      <w:pPr>
        <w:pStyle w:val="Sinespaciado"/>
        <w:spacing w:line="276" w:lineRule="auto"/>
        <w:jc w:val="both"/>
        <w:rPr>
          <w:rFonts w:ascii="Lucida Sans Unicode" w:hAnsi="Lucida Sans Unicode" w:cs="Lucida Sans Unicode"/>
          <w:sz w:val="20"/>
          <w:szCs w:val="20"/>
        </w:rPr>
      </w:pPr>
    </w:p>
    <w:p w14:paraId="2A3E81C3" w14:textId="1E4178A2" w:rsidR="00010028" w:rsidRPr="004D3261" w:rsidRDefault="00495160" w:rsidP="004D3261">
      <w:pPr>
        <w:pStyle w:val="Sinespaciado"/>
        <w:spacing w:line="276" w:lineRule="auto"/>
        <w:jc w:val="both"/>
        <w:rPr>
          <w:rFonts w:ascii="Lucida Sans Unicode" w:hAnsi="Lucida Sans Unicode" w:cs="Lucida Sans Unicode"/>
          <w:sz w:val="20"/>
          <w:szCs w:val="20"/>
        </w:rPr>
      </w:pPr>
      <w:r w:rsidRPr="004D3261">
        <w:rPr>
          <w:rFonts w:ascii="Lucida Sans Unicode" w:hAnsi="Lucida Sans Unicode" w:cs="Lucida Sans Unicode"/>
          <w:b/>
          <w:sz w:val="20"/>
          <w:szCs w:val="20"/>
        </w:rPr>
        <w:t>OCTAVO</w:t>
      </w:r>
      <w:r w:rsidR="006D064F" w:rsidRPr="004D3261">
        <w:rPr>
          <w:rFonts w:ascii="Lucida Sans Unicode" w:hAnsi="Lucida Sans Unicode" w:cs="Lucida Sans Unicode"/>
          <w:b/>
          <w:sz w:val="20"/>
          <w:szCs w:val="20"/>
        </w:rPr>
        <w:t>.</w:t>
      </w:r>
      <w:r w:rsidR="006D064F" w:rsidRPr="004D3261">
        <w:rPr>
          <w:rFonts w:ascii="Lucida Sans Unicode" w:hAnsi="Lucida Sans Unicode" w:cs="Lucida Sans Unicode"/>
          <w:sz w:val="20"/>
          <w:szCs w:val="20"/>
        </w:rPr>
        <w:t xml:space="preserve"> </w:t>
      </w:r>
      <w:r w:rsidR="00242907" w:rsidRPr="004D3261">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4D3261">
        <w:rPr>
          <w:rFonts w:ascii="Lucida Sans Unicode" w:hAnsi="Lucida Sans Unicode" w:cs="Lucida Sans Unicode"/>
          <w:b/>
          <w:bCs/>
          <w:sz w:val="20"/>
          <w:szCs w:val="20"/>
        </w:rPr>
        <w:t xml:space="preserve">XX </w:t>
      </w:r>
      <w:r w:rsidR="00242907" w:rsidRPr="004D3261">
        <w:rPr>
          <w:rFonts w:ascii="Lucida Sans Unicode" w:hAnsi="Lucida Sans Unicode" w:cs="Lucida Sans Unicode"/>
          <w:sz w:val="20"/>
          <w:szCs w:val="20"/>
        </w:rPr>
        <w:t>del presente acuerdo.</w:t>
      </w:r>
    </w:p>
    <w:p w14:paraId="4222F9C7" w14:textId="77777777" w:rsidR="0085469A" w:rsidRPr="004D3261" w:rsidRDefault="0085469A" w:rsidP="004D3261">
      <w:pPr>
        <w:pStyle w:val="Sinespaciado"/>
        <w:spacing w:line="276" w:lineRule="auto"/>
        <w:jc w:val="both"/>
        <w:rPr>
          <w:rFonts w:ascii="Lucida Sans Unicode" w:hAnsi="Lucida Sans Unicode" w:cs="Lucida Sans Unicode"/>
          <w:b/>
          <w:bCs/>
          <w:sz w:val="20"/>
          <w:szCs w:val="20"/>
          <w:lang w:eastAsia="es-MX"/>
        </w:rPr>
      </w:pPr>
    </w:p>
    <w:p w14:paraId="3FE55E90" w14:textId="477BB517" w:rsidR="294C8417" w:rsidRPr="004D3261" w:rsidRDefault="46439E86" w:rsidP="001571A0">
      <w:pPr>
        <w:pStyle w:val="Sinespaciado"/>
        <w:spacing w:line="276" w:lineRule="auto"/>
        <w:jc w:val="center"/>
        <w:rPr>
          <w:rFonts w:ascii="Lucida Sans Unicode" w:hAnsi="Lucida Sans Unicode" w:cs="Lucida Sans Unicode"/>
          <w:b/>
          <w:bCs/>
          <w:sz w:val="20"/>
          <w:szCs w:val="20"/>
          <w:lang w:eastAsia="es-MX"/>
        </w:rPr>
      </w:pPr>
      <w:r w:rsidRPr="004D3261">
        <w:rPr>
          <w:rFonts w:ascii="Lucida Sans Unicode" w:hAnsi="Lucida Sans Unicode" w:cs="Lucida Sans Unicode"/>
          <w:b/>
          <w:bCs/>
          <w:sz w:val="20"/>
          <w:szCs w:val="20"/>
          <w:lang w:eastAsia="es-MX"/>
        </w:rPr>
        <w:t xml:space="preserve">Guadalajara, Jalisco; a </w:t>
      </w:r>
      <w:r w:rsidR="00DF7F25" w:rsidRPr="004D3261">
        <w:rPr>
          <w:rFonts w:ascii="Lucida Sans Unicode" w:hAnsi="Lucida Sans Unicode" w:cs="Lucida Sans Unicode"/>
          <w:b/>
          <w:bCs/>
          <w:sz w:val="20"/>
          <w:szCs w:val="20"/>
          <w:lang w:eastAsia="es-MX"/>
        </w:rPr>
        <w:t>2</w:t>
      </w:r>
      <w:r w:rsidR="00D56B78" w:rsidRPr="004D3261">
        <w:rPr>
          <w:rFonts w:ascii="Lucida Sans Unicode" w:hAnsi="Lucida Sans Unicode" w:cs="Lucida Sans Unicode"/>
          <w:b/>
          <w:bCs/>
          <w:sz w:val="20"/>
          <w:szCs w:val="20"/>
          <w:lang w:eastAsia="es-MX"/>
        </w:rPr>
        <w:t>3</w:t>
      </w:r>
      <w:r w:rsidR="000F5212" w:rsidRPr="004D3261">
        <w:rPr>
          <w:rFonts w:ascii="Lucida Sans Unicode" w:hAnsi="Lucida Sans Unicode" w:cs="Lucida Sans Unicode"/>
          <w:b/>
          <w:bCs/>
          <w:sz w:val="20"/>
          <w:szCs w:val="20"/>
          <w:lang w:eastAsia="es-MX"/>
        </w:rPr>
        <w:t xml:space="preserve"> de </w:t>
      </w:r>
      <w:r w:rsidR="006143F4" w:rsidRPr="004D3261">
        <w:rPr>
          <w:rFonts w:ascii="Lucida Sans Unicode" w:hAnsi="Lucida Sans Unicode" w:cs="Lucida Sans Unicode"/>
          <w:b/>
          <w:bCs/>
          <w:sz w:val="20"/>
          <w:szCs w:val="20"/>
          <w:lang w:eastAsia="es-MX"/>
        </w:rPr>
        <w:t>mayo</w:t>
      </w:r>
      <w:r w:rsidR="000F5212" w:rsidRPr="004D3261">
        <w:rPr>
          <w:rFonts w:ascii="Lucida Sans Unicode" w:hAnsi="Lucida Sans Unicode" w:cs="Lucida Sans Unicode"/>
          <w:b/>
          <w:bCs/>
          <w:sz w:val="20"/>
          <w:szCs w:val="20"/>
          <w:lang w:eastAsia="es-MX"/>
        </w:rPr>
        <w:t xml:space="preserve"> de 2024</w:t>
      </w:r>
    </w:p>
    <w:p w14:paraId="1BB4DFD8" w14:textId="77777777" w:rsidR="005C2F63" w:rsidRPr="004D3261" w:rsidRDefault="005C2F63" w:rsidP="004D3261">
      <w:pPr>
        <w:pStyle w:val="Sinespaciado"/>
        <w:spacing w:line="276" w:lineRule="auto"/>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B6415F" w:rsidRPr="004D3261" w14:paraId="581E7FE9" w14:textId="77777777" w:rsidTr="294C8417">
        <w:tc>
          <w:tcPr>
            <w:tcW w:w="2499" w:type="pct"/>
            <w:shd w:val="clear" w:color="auto" w:fill="auto"/>
          </w:tcPr>
          <w:p w14:paraId="780CF1E6" w14:textId="443AC413" w:rsidR="00B6415F" w:rsidRPr="004D3261" w:rsidRDefault="00B6415F" w:rsidP="004D3261">
            <w:pPr>
              <w:pStyle w:val="Sinespaciado"/>
              <w:spacing w:line="276" w:lineRule="auto"/>
              <w:jc w:val="center"/>
              <w:rPr>
                <w:rFonts w:ascii="Lucida Sans Unicode" w:hAnsi="Lucida Sans Unicode" w:cs="Lucida Sans Unicode"/>
                <w:b/>
                <w:bCs/>
                <w:sz w:val="20"/>
                <w:szCs w:val="20"/>
              </w:rPr>
            </w:pPr>
            <w:r w:rsidRPr="004D3261">
              <w:rPr>
                <w:rFonts w:ascii="Lucida Sans Unicode" w:eastAsia="Trebuchet MS" w:hAnsi="Lucida Sans Unicode" w:cs="Lucida Sans Unicode"/>
                <w:b/>
                <w:bCs/>
                <w:color w:val="000000"/>
                <w:sz w:val="20"/>
                <w:szCs w:val="20"/>
                <w:lang w:eastAsia="es-MX"/>
              </w:rPr>
              <w:t>Mtra. Paula Ramírez Höhne</w:t>
            </w:r>
          </w:p>
          <w:p w14:paraId="23A90E20" w14:textId="1D80EBC4" w:rsidR="00B6415F" w:rsidRPr="004D3261" w:rsidRDefault="7B4B1AC8" w:rsidP="004D3261">
            <w:pPr>
              <w:pStyle w:val="Sinespaciado"/>
              <w:spacing w:line="276" w:lineRule="auto"/>
              <w:jc w:val="center"/>
              <w:rPr>
                <w:rFonts w:ascii="Lucida Sans Unicode" w:hAnsi="Lucida Sans Unicode" w:cs="Lucida Sans Unicode"/>
                <w:b/>
                <w:bCs/>
                <w:sz w:val="20"/>
                <w:szCs w:val="20"/>
              </w:rPr>
            </w:pPr>
            <w:r w:rsidRPr="004D3261">
              <w:rPr>
                <w:rFonts w:ascii="Lucida Sans Unicode" w:hAnsi="Lucida Sans Unicode" w:cs="Lucida Sans Unicode"/>
                <w:b/>
                <w:bCs/>
                <w:sz w:val="20"/>
                <w:szCs w:val="20"/>
              </w:rPr>
              <w:t>La consejera presidenta</w:t>
            </w:r>
          </w:p>
        </w:tc>
        <w:tc>
          <w:tcPr>
            <w:tcW w:w="2501" w:type="pct"/>
            <w:shd w:val="clear" w:color="auto" w:fill="auto"/>
          </w:tcPr>
          <w:p w14:paraId="345B0CBC" w14:textId="363FBA61" w:rsidR="00B6415F" w:rsidRPr="004D3261" w:rsidRDefault="7B4B1AC8" w:rsidP="004D3261">
            <w:pPr>
              <w:pStyle w:val="Sinespaciado"/>
              <w:spacing w:line="276" w:lineRule="auto"/>
              <w:jc w:val="center"/>
              <w:rPr>
                <w:rFonts w:ascii="Lucida Sans Unicode" w:hAnsi="Lucida Sans Unicode" w:cs="Lucida Sans Unicode"/>
                <w:b/>
                <w:bCs/>
                <w:sz w:val="20"/>
                <w:szCs w:val="20"/>
                <w:lang w:eastAsia="es-MX"/>
              </w:rPr>
            </w:pPr>
            <w:r w:rsidRPr="004D3261">
              <w:rPr>
                <w:rFonts w:ascii="Lucida Sans Unicode" w:hAnsi="Lucida Sans Unicode" w:cs="Lucida Sans Unicode"/>
                <w:b/>
                <w:bCs/>
                <w:sz w:val="20"/>
                <w:szCs w:val="20"/>
                <w:lang w:eastAsia="es-MX"/>
              </w:rPr>
              <w:t>Mtro. Christian Flores Garza</w:t>
            </w:r>
          </w:p>
          <w:p w14:paraId="24046835" w14:textId="3BE7FFFE" w:rsidR="00B6415F" w:rsidRPr="004D3261" w:rsidRDefault="00B6415F" w:rsidP="004D3261">
            <w:pPr>
              <w:pStyle w:val="Sinespaciado"/>
              <w:spacing w:line="276" w:lineRule="auto"/>
              <w:jc w:val="center"/>
              <w:rPr>
                <w:rFonts w:ascii="Lucida Sans Unicode" w:hAnsi="Lucida Sans Unicode" w:cs="Lucida Sans Unicode"/>
                <w:b/>
                <w:bCs/>
                <w:sz w:val="20"/>
                <w:szCs w:val="20"/>
              </w:rPr>
            </w:pPr>
            <w:r w:rsidRPr="004D3261">
              <w:rPr>
                <w:rFonts w:ascii="Lucida Sans Unicode" w:hAnsi="Lucida Sans Unicode" w:cs="Lucida Sans Unicode"/>
                <w:b/>
                <w:bCs/>
                <w:sz w:val="20"/>
                <w:szCs w:val="20"/>
                <w:lang w:eastAsia="es-MX"/>
              </w:rPr>
              <w:t>El secretario ejecutivo</w:t>
            </w:r>
          </w:p>
        </w:tc>
      </w:tr>
    </w:tbl>
    <w:p w14:paraId="48083B26" w14:textId="77777777" w:rsidR="004D3261" w:rsidRDefault="004D3261" w:rsidP="007346C8">
      <w:pPr>
        <w:suppressAutoHyphens/>
        <w:spacing w:after="0" w:line="276" w:lineRule="auto"/>
        <w:jc w:val="both"/>
        <w:rPr>
          <w:rFonts w:ascii="Lucida Sans Unicode" w:eastAsia="MS Mincho" w:hAnsi="Lucida Sans Unicode" w:cs="Lucida Sans Unicode"/>
          <w:sz w:val="14"/>
          <w:szCs w:val="14"/>
          <w:lang w:val="es-ES" w:eastAsia="ar-SA"/>
        </w:rPr>
      </w:pPr>
    </w:p>
    <w:p w14:paraId="592A565F" w14:textId="77777777" w:rsidR="004D3261" w:rsidRDefault="004D3261" w:rsidP="007346C8">
      <w:pPr>
        <w:suppressAutoHyphens/>
        <w:spacing w:after="0" w:line="276" w:lineRule="auto"/>
        <w:jc w:val="both"/>
        <w:rPr>
          <w:rFonts w:ascii="Lucida Sans Unicode" w:eastAsia="MS Mincho" w:hAnsi="Lucida Sans Unicode" w:cs="Lucida Sans Unicode"/>
          <w:sz w:val="14"/>
          <w:szCs w:val="14"/>
          <w:lang w:val="es-ES" w:eastAsia="ar-SA"/>
        </w:rPr>
      </w:pPr>
    </w:p>
    <w:p w14:paraId="4476007C" w14:textId="77777777" w:rsidR="001571A0" w:rsidRPr="00E24374" w:rsidRDefault="001571A0" w:rsidP="001571A0">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C34B1EF" w14:textId="77777777" w:rsidR="001571A0" w:rsidRDefault="001571A0" w:rsidP="007346C8">
      <w:pPr>
        <w:suppressAutoHyphens/>
        <w:spacing w:after="0" w:line="276" w:lineRule="auto"/>
        <w:jc w:val="both"/>
        <w:rPr>
          <w:rFonts w:ascii="Lucida Sans Unicode" w:eastAsia="MS Mincho" w:hAnsi="Lucida Sans Unicode" w:cs="Lucida Sans Unicode"/>
          <w:sz w:val="14"/>
          <w:szCs w:val="14"/>
          <w:lang w:eastAsia="ar-SA"/>
        </w:rPr>
      </w:pPr>
    </w:p>
    <w:p w14:paraId="5ACACBAE" w14:textId="77777777" w:rsidR="001571A0" w:rsidRDefault="001571A0" w:rsidP="007346C8">
      <w:pPr>
        <w:suppressAutoHyphens/>
        <w:spacing w:after="0" w:line="276" w:lineRule="auto"/>
        <w:jc w:val="both"/>
        <w:rPr>
          <w:rFonts w:ascii="Lucida Sans Unicode" w:eastAsia="MS Mincho" w:hAnsi="Lucida Sans Unicode" w:cs="Lucida Sans Unicode"/>
          <w:sz w:val="14"/>
          <w:szCs w:val="14"/>
          <w:lang w:val="es-ES" w:eastAsia="ar-SA"/>
        </w:rPr>
      </w:pPr>
    </w:p>
    <w:p w14:paraId="05F661CF" w14:textId="7AE2CDBE" w:rsidR="007346C8" w:rsidRPr="005E7798" w:rsidRDefault="007346C8" w:rsidP="007346C8">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novena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23</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EC37534" w14:textId="77777777" w:rsidR="007346C8" w:rsidRDefault="007346C8" w:rsidP="007346C8">
      <w:pPr>
        <w:suppressAutoHyphens/>
        <w:spacing w:after="0" w:line="276" w:lineRule="auto"/>
        <w:jc w:val="center"/>
        <w:rPr>
          <w:rFonts w:ascii="Lucida Sans Unicode" w:eastAsia="Trebuchet MS" w:hAnsi="Lucida Sans Unicode" w:cs="Lucida Sans Unicode"/>
          <w:sz w:val="14"/>
          <w:szCs w:val="14"/>
          <w:lang w:val="es-ES" w:eastAsia="ar-SA"/>
        </w:rPr>
      </w:pPr>
    </w:p>
    <w:p w14:paraId="6493B4BA" w14:textId="77777777" w:rsidR="004D3261" w:rsidRPr="005E7798" w:rsidRDefault="004D3261" w:rsidP="007346C8">
      <w:pPr>
        <w:suppressAutoHyphens/>
        <w:spacing w:after="0" w:line="276" w:lineRule="auto"/>
        <w:jc w:val="center"/>
        <w:rPr>
          <w:rFonts w:ascii="Lucida Sans Unicode" w:eastAsia="Trebuchet MS" w:hAnsi="Lucida Sans Unicode" w:cs="Lucida Sans Unicode"/>
          <w:sz w:val="14"/>
          <w:szCs w:val="14"/>
          <w:lang w:val="es-ES" w:eastAsia="ar-SA"/>
        </w:rPr>
      </w:pPr>
    </w:p>
    <w:p w14:paraId="3B741C84" w14:textId="77777777" w:rsidR="007346C8" w:rsidRPr="005E7798" w:rsidRDefault="007346C8" w:rsidP="007346C8">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3BBE686" w14:textId="5F1602BE" w:rsidR="00CF53FC" w:rsidRDefault="007346C8" w:rsidP="005C2F63">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3B78DBD8" w14:textId="77777777" w:rsidR="001571A0" w:rsidRDefault="001571A0" w:rsidP="005C2F63">
      <w:pPr>
        <w:spacing w:line="276" w:lineRule="auto"/>
        <w:jc w:val="center"/>
        <w:rPr>
          <w:rFonts w:ascii="Lucida Sans Unicode" w:eastAsia="Trebuchet MS" w:hAnsi="Lucida Sans Unicode" w:cs="Lucida Sans Unicode"/>
          <w:sz w:val="14"/>
          <w:szCs w:val="14"/>
          <w:lang w:val="es-ES" w:eastAsia="ar-SA"/>
        </w:rPr>
      </w:pPr>
    </w:p>
    <w:p w14:paraId="1D427318" w14:textId="77777777" w:rsidR="001571A0" w:rsidRPr="00E24374" w:rsidRDefault="001571A0" w:rsidP="001571A0">
      <w:pPr>
        <w:jc w:val="center"/>
        <w:rPr>
          <w:rFonts w:ascii="Lucida Sans Unicode" w:hAnsi="Lucida Sans Unicode" w:cs="Lucida Sans Unicode"/>
          <w:b/>
          <w:sz w:val="20"/>
          <w:szCs w:val="20"/>
        </w:rPr>
      </w:pPr>
      <w:r>
        <w:rPr>
          <w:rFonts w:ascii="Lucida Sans Unicode" w:hAnsi="Lucida Sans Unicode" w:cs="Lucida Sans Unicode"/>
          <w:i/>
          <w:iCs/>
          <w:sz w:val="20"/>
          <w:szCs w:val="20"/>
        </w:rPr>
        <w:lastRenderedPageBreak/>
        <w:t>“Este documento ha sido firmado electrónicamente de conformidad con el acuerdo del Consejo General identificado con la clave alfanumérica IEPC-ACG-063/2023”</w:t>
      </w:r>
    </w:p>
    <w:p w14:paraId="7DB17E2D" w14:textId="77777777" w:rsidR="001571A0" w:rsidRDefault="001571A0" w:rsidP="001571A0">
      <w:pPr>
        <w:spacing w:line="276" w:lineRule="auto"/>
        <w:rPr>
          <w:rFonts w:ascii="Lucida Sans Unicode" w:hAnsi="Lucida Sans Unicode" w:cs="Lucida Sans Unicode"/>
          <w:b/>
          <w:sz w:val="20"/>
          <w:szCs w:val="20"/>
        </w:rPr>
      </w:pPr>
    </w:p>
    <w:sectPr w:rsidR="001571A0" w:rsidSect="004D3261">
      <w:headerReference w:type="default" r:id="rId11"/>
      <w:footerReference w:type="even" r:id="rId12"/>
      <w:footerReference w:type="default" r:id="rId13"/>
      <w:pgSz w:w="12240" w:h="15840" w:code="1"/>
      <w:pgMar w:top="2552"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DD507" w14:textId="77777777" w:rsidR="0041201A" w:rsidRDefault="0041201A" w:rsidP="001149A1">
      <w:pPr>
        <w:spacing w:after="0" w:line="240" w:lineRule="auto"/>
      </w:pPr>
      <w:r>
        <w:separator/>
      </w:r>
    </w:p>
  </w:endnote>
  <w:endnote w:type="continuationSeparator" w:id="0">
    <w:p w14:paraId="6BAB694C" w14:textId="77777777" w:rsidR="0041201A" w:rsidRDefault="0041201A" w:rsidP="001149A1">
      <w:pPr>
        <w:spacing w:after="0" w:line="240" w:lineRule="auto"/>
      </w:pPr>
      <w:r>
        <w:continuationSeparator/>
      </w:r>
    </w:p>
  </w:endnote>
  <w:endnote w:type="continuationNotice" w:id="1">
    <w:p w14:paraId="7C11451F" w14:textId="77777777" w:rsidR="0041201A" w:rsidRDefault="00412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616900"/>
      <w:docPartObj>
        <w:docPartGallery w:val="Page Numbers (Top of Page)"/>
        <w:docPartUnique/>
      </w:docPartObj>
    </w:sdtPr>
    <w:sdtEndPr/>
    <w:sdtContent>
      <w:p w14:paraId="04A11154" w14:textId="77777777" w:rsidR="005C2F63" w:rsidRPr="008640D7" w:rsidRDefault="005C2F63" w:rsidP="005C2F6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222733F" w14:textId="56F29ADB" w:rsidR="005C2F63" w:rsidRDefault="001571A0" w:rsidP="005C2F63">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0F59B" w14:textId="77777777" w:rsidR="0041201A" w:rsidRDefault="0041201A" w:rsidP="001149A1">
      <w:pPr>
        <w:spacing w:after="0" w:line="240" w:lineRule="auto"/>
      </w:pPr>
      <w:r>
        <w:separator/>
      </w:r>
    </w:p>
  </w:footnote>
  <w:footnote w:type="continuationSeparator" w:id="0">
    <w:p w14:paraId="3F16F4B7" w14:textId="77777777" w:rsidR="0041201A" w:rsidRDefault="0041201A" w:rsidP="001149A1">
      <w:pPr>
        <w:spacing w:after="0" w:line="240" w:lineRule="auto"/>
      </w:pPr>
      <w:r>
        <w:continuationSeparator/>
      </w:r>
    </w:p>
  </w:footnote>
  <w:footnote w:type="continuationNotice" w:id="1">
    <w:p w14:paraId="7A9B79B5" w14:textId="77777777" w:rsidR="0041201A" w:rsidRDefault="0041201A">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B02B34A" w:rsidR="00254D74" w:rsidRPr="00BF4E19" w:rsidRDefault="00254D74" w:rsidP="00254D74">
      <w:pPr>
        <w:pStyle w:val="Textonotapie"/>
        <w:jc w:val="both"/>
        <w:rPr>
          <w:color w:val="000000" w:themeColor="text1"/>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 xml:space="preserve">Consultable desde: </w:t>
      </w:r>
      <w:hyperlink r:id="rId1" w:history="1">
        <w:r w:rsidR="00DD3C0A" w:rsidRPr="00BF4E19">
          <w:rPr>
            <w:rStyle w:val="Hipervnculo"/>
            <w:rFonts w:ascii="Lucida Sans Unicode" w:hAnsi="Lucida Sans Unicode" w:cs="Lucida Sans Unicode"/>
            <w:color w:val="000000" w:themeColor="text1"/>
            <w:sz w:val="14"/>
            <w:szCs w:val="14"/>
            <w:u w:val="none"/>
          </w:rPr>
          <w:t>https://www.iepcjalisco.org.mx/sites/default/files/sesiones-de-consejo/consejo%20general/2024-03-07/2iepc-acg-34-2024.pdf</w:t>
        </w:r>
      </w:hyperlink>
      <w:r w:rsidR="00DD3C0A" w:rsidRPr="00BF4E19">
        <w:rPr>
          <w:rFonts w:ascii="Lucida Sans Unicode" w:hAnsi="Lucida Sans Unicode" w:cs="Lucida Sans Unicode"/>
          <w:color w:val="000000" w:themeColor="text1"/>
          <w:sz w:val="14"/>
          <w:szCs w:val="14"/>
        </w:rPr>
        <w:t xml:space="preserve"> </w:t>
      </w:r>
      <w:r w:rsidRPr="00BF4E19">
        <w:rPr>
          <w:rFonts w:ascii="Lucida Sans Unicode" w:hAnsi="Lucida Sans Unicode" w:cs="Lucida Sans Unicode"/>
          <w:color w:val="000000" w:themeColor="text1"/>
          <w:sz w:val="14"/>
          <w:szCs w:val="14"/>
        </w:rPr>
        <w:t xml:space="preserve"> </w:t>
      </w:r>
    </w:p>
  </w:footnote>
  <w:footnote w:id="20">
    <w:p w14:paraId="62DDB8F4" w14:textId="136CAE7E" w:rsidR="00254D74" w:rsidRPr="00BF4E19" w:rsidRDefault="00254D74" w:rsidP="00254D74">
      <w:pPr>
        <w:pStyle w:val="Textonotapie"/>
        <w:jc w:val="both"/>
        <w:rPr>
          <w:color w:val="000000" w:themeColor="text1"/>
          <w:sz w:val="14"/>
          <w:szCs w:val="14"/>
        </w:rPr>
      </w:pPr>
      <w:r w:rsidRPr="00BF4E19">
        <w:rPr>
          <w:rStyle w:val="Refdenotaalpie"/>
          <w:rFonts w:ascii="Lucida Sans Unicode" w:hAnsi="Lucida Sans Unicode" w:cs="Lucida Sans Unicode"/>
          <w:color w:val="000000" w:themeColor="text1"/>
          <w:sz w:val="14"/>
          <w:szCs w:val="14"/>
        </w:rPr>
        <w:footnoteRef/>
      </w:r>
      <w:r w:rsidRPr="00BF4E19">
        <w:rPr>
          <w:rFonts w:ascii="Lucida Sans Unicode" w:hAnsi="Lucida Sans Unicode" w:cs="Lucida Sans Unicode"/>
          <w:color w:val="000000" w:themeColor="text1"/>
          <w:sz w:val="14"/>
          <w:szCs w:val="14"/>
        </w:rPr>
        <w:t xml:space="preserve"> Consultable desde</w:t>
      </w:r>
      <w:r w:rsidRPr="00BF4E19">
        <w:rPr>
          <w:rFonts w:ascii="Lucida Sans Unicode" w:hAnsi="Lucida Sans Unicode" w:cs="Lucida Sans Unicode"/>
          <w:color w:val="000000" w:themeColor="text1"/>
          <w:sz w:val="14"/>
          <w:szCs w:val="14"/>
          <w:lang w:val="es-MX"/>
        </w:rPr>
        <w:t xml:space="preserve">: </w:t>
      </w:r>
      <w:hyperlink r:id="rId2" w:history="1">
        <w:r w:rsidR="00DD3C0A" w:rsidRPr="00BF4E19">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https://www.iepcjalisco.org.mx/sites/default/files/sesiones-de-consejo/consejo%20general/2024-03-02/1iepc-acg-32-2024.pdf</w:t>
        </w:r>
      </w:hyperlink>
      <w:r w:rsidR="00DD3C0A" w:rsidRPr="00BF4E19">
        <w:rPr>
          <w:rFonts w:ascii="Lucida Sans Unicode" w:hAnsi="Lucida Sans Unicode" w:cs="Lucida Sans Unicode"/>
          <w:color w:val="000000" w:themeColor="text1"/>
          <w:sz w:val="14"/>
          <w:szCs w:val="14"/>
          <w:lang w:val="es-MX"/>
        </w:rPr>
        <w:t xml:space="preserve"> </w:t>
      </w:r>
      <w:r w:rsidRPr="00BF4E19">
        <w:rPr>
          <w:rFonts w:ascii="Lucida Sans Unicode" w:hAnsi="Lucida Sans Unicode" w:cs="Lucida Sans Unicode"/>
          <w:color w:val="000000" w:themeColor="text1"/>
          <w:sz w:val="14"/>
          <w:szCs w:val="14"/>
        </w:rPr>
        <w:t xml:space="preserve"> </w:t>
      </w:r>
    </w:p>
  </w:footnote>
  <w:footnote w:id="21">
    <w:p w14:paraId="1893304E" w14:textId="5F30B849" w:rsidR="006C3FC6" w:rsidRPr="00BF4E19" w:rsidRDefault="006C3FC6" w:rsidP="00B22B44">
      <w:pPr>
        <w:pStyle w:val="Textonotapie"/>
        <w:rPr>
          <w:rFonts w:ascii="Lucida Sans Unicode" w:hAnsi="Lucida Sans Unicode" w:cs="Lucida Sans Unicode"/>
          <w:color w:val="000000" w:themeColor="text1"/>
          <w:sz w:val="14"/>
          <w:szCs w:val="14"/>
        </w:rPr>
      </w:pPr>
      <w:r w:rsidRPr="00BF4E19">
        <w:rPr>
          <w:rStyle w:val="Refdenotaalpie"/>
          <w:rFonts w:ascii="Lucida Sans Unicode" w:hAnsi="Lucida Sans Unicode" w:cs="Lucida Sans Unicode"/>
          <w:color w:val="000000" w:themeColor="text1"/>
          <w:sz w:val="14"/>
          <w:szCs w:val="14"/>
        </w:rPr>
        <w:footnoteRef/>
      </w:r>
      <w:r w:rsidRPr="00BF4E19">
        <w:rPr>
          <w:color w:val="000000" w:themeColor="text1"/>
        </w:rPr>
        <w:t xml:space="preserve"> </w:t>
      </w:r>
      <w:r w:rsidR="332A9337" w:rsidRPr="00BF4E19">
        <w:rPr>
          <w:rFonts w:ascii="Lucida Sans Unicode" w:hAnsi="Lucida Sans Unicode" w:cs="Lucida Sans Unicode"/>
          <w:color w:val="000000" w:themeColor="text1"/>
          <w:sz w:val="14"/>
          <w:szCs w:val="14"/>
        </w:rPr>
        <w:t>Consultable en</w:t>
      </w:r>
      <w:r w:rsidR="332A9337" w:rsidRPr="00BF4E19">
        <w:rPr>
          <w:color w:val="000000" w:themeColor="text1"/>
        </w:rPr>
        <w:t xml:space="preserve"> </w:t>
      </w:r>
      <w:hyperlink r:id="rId3" w:history="1">
        <w:r w:rsidR="003B4220" w:rsidRPr="00BF4E19">
          <w:rPr>
            <w:rStyle w:val="Hipervnculo"/>
            <w:rFonts w:ascii="Lucida Sans Unicode" w:hAnsi="Lucida Sans Unicode" w:cs="Lucida Sans Unicode"/>
            <w:color w:val="000000" w:themeColor="text1"/>
            <w:sz w:val="14"/>
            <w:szCs w:val="14"/>
            <w:u w:val="none"/>
          </w:rPr>
          <w:t>https://www.iepcjalisco.org.mx</w:t>
        </w:r>
        <w:r w:rsidR="00067D46" w:rsidRPr="00BF4E19">
          <w:rPr>
            <w:rStyle w:val="Hipervnculo"/>
            <w:rFonts w:ascii="Lucida Sans Unicode" w:hAnsi="Lucida Sans Unicode" w:cs="Lucida Sans Unicode"/>
            <w:color w:val="000000" w:themeColor="text1"/>
            <w:sz w:val="14"/>
            <w:szCs w:val="14"/>
            <w:u w:val="none"/>
          </w:rPr>
          <w:t>/sites/default/files/sesiones-de-consejo/consejo%20general/2024-03-30/28iepc-acg-072-2024shhj-municipes-fedeerratas1y2.pdf</w:t>
        </w:r>
      </w:hyperlink>
    </w:p>
  </w:footnote>
  <w:footnote w:id="22">
    <w:p w14:paraId="4DDF2595" w14:textId="30942B27" w:rsidR="005C2F63" w:rsidRPr="005C2F63" w:rsidRDefault="005C2F63">
      <w:pPr>
        <w:pStyle w:val="Textonotapie"/>
        <w:rPr>
          <w:rFonts w:ascii="Lucida Sans Unicode" w:hAnsi="Lucida Sans Unicode" w:cs="Lucida Sans Unicode"/>
          <w:sz w:val="14"/>
          <w:szCs w:val="14"/>
        </w:rPr>
      </w:pPr>
      <w:r w:rsidRPr="005C2F63">
        <w:rPr>
          <w:rStyle w:val="Refdenotaalpie"/>
          <w:rFonts w:ascii="Lucida Sans Unicode" w:hAnsi="Lucida Sans Unicode" w:cs="Lucida Sans Unicode"/>
          <w:sz w:val="14"/>
          <w:szCs w:val="14"/>
        </w:rPr>
        <w:footnoteRef/>
      </w:r>
      <w:r w:rsidRPr="005C2F63">
        <w:rPr>
          <w:rFonts w:ascii="Lucida Sans Unicode" w:hAnsi="Lucida Sans Unicode" w:cs="Lucida Sans Unicode"/>
          <w:sz w:val="14"/>
          <w:szCs w:val="14"/>
        </w:rPr>
        <w:t xml:space="preserve"> Consultable desde: </w:t>
      </w:r>
      <w:hyperlink r:id="rId4" w:history="1">
        <w:r w:rsidRPr="005C2F63">
          <w:rPr>
            <w:rStyle w:val="Hipervnculo"/>
            <w:rFonts w:ascii="Lucida Sans Unicode" w:hAnsi="Lucida Sans Unicode" w:cs="Lucida Sans Unicode"/>
            <w:sz w:val="14"/>
            <w:szCs w:val="14"/>
          </w:rPr>
          <w:t>https://www.triejal.gob.mx/jdc-113-2024/</w:t>
        </w:r>
      </w:hyperlink>
    </w:p>
  </w:footnote>
  <w:footnote w:id="23">
    <w:p w14:paraId="06C037E3" w14:textId="77777777" w:rsidR="00A83D93" w:rsidRPr="00BE5417" w:rsidRDefault="00A83D93"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172CB2F2" w14:textId="77777777" w:rsidR="00A83D93" w:rsidRPr="00BE5417" w:rsidRDefault="00A83D93" w:rsidP="00A83D93">
      <w:pPr>
        <w:pStyle w:val="Textonotapie"/>
        <w:rPr>
          <w:lang w:val="es-MX"/>
        </w:rPr>
      </w:pPr>
    </w:p>
  </w:footnote>
  <w:footnote w:id="24">
    <w:p w14:paraId="1DD88695" w14:textId="4653ACF5" w:rsidR="00097B2C" w:rsidRPr="00087976" w:rsidRDefault="00097B2C" w:rsidP="00097B2C">
      <w:pPr>
        <w:pStyle w:val="Textonotapie"/>
        <w:jc w:val="both"/>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Pr="00AC0C38">
        <w:rPr>
          <w:rFonts w:ascii="Lucida Sans Unicode" w:hAnsi="Lucida Sans Unicode" w:cs="Lucida Sans Unicode"/>
          <w:sz w:val="14"/>
          <w:szCs w:val="14"/>
        </w:rPr>
        <w:t>Consultable en</w:t>
      </w:r>
      <w:r w:rsidRPr="00097B2C">
        <w:rPr>
          <w:rFonts w:ascii="Lucida Sans Unicode" w:hAnsi="Lucida Sans Unicode" w:cs="Lucida Sans Unicode"/>
          <w:sz w:val="14"/>
          <w:szCs w:val="14"/>
        </w:rPr>
        <w:t>: https://www.iepcjalisco.org.mx/sites/default/files/sesiones-de-consejo/consejo%20general/2024-04-25/3iepc-acg-109-202.pdf</w:t>
      </w:r>
    </w:p>
  </w:footnote>
  <w:footnote w:id="25">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5" w:anchor="/10-2013" w:history="1">
        <w:r w:rsidRPr="00F81B71">
          <w:rPr>
            <w:rStyle w:val="cf01"/>
            <w:rFonts w:ascii="Lucida Sans Unicode" w:hAnsi="Lucida Sans Unicode" w:cs="Lucida Sans Unicode"/>
            <w:sz w:val="14"/>
            <w:szCs w:val="14"/>
          </w:rPr>
          <w:t>https://www.te.gob.mx/ius2021/#/10-2013</w:t>
        </w:r>
      </w:hyperlink>
    </w:p>
  </w:footnote>
  <w:footnote w:id="26">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7">
    <w:p w14:paraId="4464138C"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8">
    <w:p w14:paraId="4E4EC3F1"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9">
    <w:p w14:paraId="3EBFC579" w14:textId="77777777" w:rsidR="000D6CFF" w:rsidRPr="003B446E" w:rsidRDefault="000D6CFF"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B8D97A8" w:rsidR="0055676C" w:rsidRPr="008B5414" w:rsidRDefault="0085469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4F07D6">
              <wp:simplePos x="0" y="0"/>
              <wp:positionH relativeFrom="margin">
                <wp:align>right</wp:align>
              </wp:positionH>
              <wp:positionV relativeFrom="paragraph">
                <wp:posOffset>229235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25C4646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346C8">
                            <w:rPr>
                              <w:rFonts w:ascii="Lucida Sans Unicode" w:hAnsi="Lucida Sans Unicode" w:cs="Lucida Sans Unicode"/>
                              <w:b/>
                              <w:bCs/>
                              <w:color w:val="FFFFFF" w:themeColor="background1"/>
                              <w:lang w:val="es-ES"/>
                            </w:rPr>
                            <w:t>176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0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" filled="f" stroked="f" strokeweight=".5pt">
              <v:textbox>
                <w:txbxContent>
                  <w:p w14:paraId="07E14776" w14:textId="25C4646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346C8">
                      <w:rPr>
                        <w:rFonts w:ascii="Lucida Sans Unicode" w:hAnsi="Lucida Sans Unicode" w:cs="Lucida Sans Unicode"/>
                        <w:b/>
                        <w:bCs/>
                        <w:color w:val="FFFFFF" w:themeColor="background1"/>
                        <w:lang w:val="es-ES"/>
                      </w:rPr>
                      <w:t>176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1FDE"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3919395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FE9DC"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 w:numId="44" w16cid:durableId="7055681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7C"/>
    <w:rsid w:val="00001E48"/>
    <w:rsid w:val="000022F7"/>
    <w:rsid w:val="00002397"/>
    <w:rsid w:val="00002C43"/>
    <w:rsid w:val="0000332A"/>
    <w:rsid w:val="00003CD3"/>
    <w:rsid w:val="00003CDC"/>
    <w:rsid w:val="00003DCC"/>
    <w:rsid w:val="00004673"/>
    <w:rsid w:val="00004777"/>
    <w:rsid w:val="00004E02"/>
    <w:rsid w:val="00007383"/>
    <w:rsid w:val="00007868"/>
    <w:rsid w:val="0000789C"/>
    <w:rsid w:val="00007AD0"/>
    <w:rsid w:val="00010028"/>
    <w:rsid w:val="00010109"/>
    <w:rsid w:val="00010112"/>
    <w:rsid w:val="000108DF"/>
    <w:rsid w:val="00011352"/>
    <w:rsid w:val="000113FF"/>
    <w:rsid w:val="00012AB3"/>
    <w:rsid w:val="000132F9"/>
    <w:rsid w:val="000137C6"/>
    <w:rsid w:val="00013A55"/>
    <w:rsid w:val="00013D68"/>
    <w:rsid w:val="00013E5E"/>
    <w:rsid w:val="00013FCE"/>
    <w:rsid w:val="000144C4"/>
    <w:rsid w:val="00014BE2"/>
    <w:rsid w:val="00014CD1"/>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5D7"/>
    <w:rsid w:val="000228EA"/>
    <w:rsid w:val="000229ED"/>
    <w:rsid w:val="00023205"/>
    <w:rsid w:val="000232FC"/>
    <w:rsid w:val="00023BE4"/>
    <w:rsid w:val="00024C48"/>
    <w:rsid w:val="00025783"/>
    <w:rsid w:val="0002712A"/>
    <w:rsid w:val="0002769B"/>
    <w:rsid w:val="00027BA7"/>
    <w:rsid w:val="00027CF1"/>
    <w:rsid w:val="00030A4D"/>
    <w:rsid w:val="00030C7B"/>
    <w:rsid w:val="00031020"/>
    <w:rsid w:val="00031EE7"/>
    <w:rsid w:val="000322AA"/>
    <w:rsid w:val="00032E90"/>
    <w:rsid w:val="000342E7"/>
    <w:rsid w:val="000361DF"/>
    <w:rsid w:val="00036D7C"/>
    <w:rsid w:val="00037152"/>
    <w:rsid w:val="000375DA"/>
    <w:rsid w:val="00037F20"/>
    <w:rsid w:val="000401C6"/>
    <w:rsid w:val="00040AC3"/>
    <w:rsid w:val="00040AD3"/>
    <w:rsid w:val="00040F1E"/>
    <w:rsid w:val="00041CF9"/>
    <w:rsid w:val="00042041"/>
    <w:rsid w:val="000424E1"/>
    <w:rsid w:val="00043634"/>
    <w:rsid w:val="00043AC3"/>
    <w:rsid w:val="000443DF"/>
    <w:rsid w:val="00044D83"/>
    <w:rsid w:val="0004503A"/>
    <w:rsid w:val="000453E2"/>
    <w:rsid w:val="00045741"/>
    <w:rsid w:val="00045B26"/>
    <w:rsid w:val="00046004"/>
    <w:rsid w:val="000462B5"/>
    <w:rsid w:val="00046FF4"/>
    <w:rsid w:val="00047AF9"/>
    <w:rsid w:val="00047B80"/>
    <w:rsid w:val="00047E92"/>
    <w:rsid w:val="00050A34"/>
    <w:rsid w:val="00051286"/>
    <w:rsid w:val="00051973"/>
    <w:rsid w:val="00052680"/>
    <w:rsid w:val="00052B3B"/>
    <w:rsid w:val="000530BF"/>
    <w:rsid w:val="000543DD"/>
    <w:rsid w:val="00054D78"/>
    <w:rsid w:val="00055B05"/>
    <w:rsid w:val="00055B8D"/>
    <w:rsid w:val="00056355"/>
    <w:rsid w:val="00056E1A"/>
    <w:rsid w:val="00057D28"/>
    <w:rsid w:val="00060398"/>
    <w:rsid w:val="000603DC"/>
    <w:rsid w:val="00061983"/>
    <w:rsid w:val="00061B0E"/>
    <w:rsid w:val="0006265A"/>
    <w:rsid w:val="0006273E"/>
    <w:rsid w:val="00062A62"/>
    <w:rsid w:val="00062AB8"/>
    <w:rsid w:val="00062C29"/>
    <w:rsid w:val="00063ECC"/>
    <w:rsid w:val="00064261"/>
    <w:rsid w:val="00065237"/>
    <w:rsid w:val="000659CC"/>
    <w:rsid w:val="000676FF"/>
    <w:rsid w:val="000677BD"/>
    <w:rsid w:val="0006789B"/>
    <w:rsid w:val="00067D46"/>
    <w:rsid w:val="0007079C"/>
    <w:rsid w:val="0007188A"/>
    <w:rsid w:val="000718B9"/>
    <w:rsid w:val="00071C7F"/>
    <w:rsid w:val="00071D09"/>
    <w:rsid w:val="00072931"/>
    <w:rsid w:val="000730AB"/>
    <w:rsid w:val="000733E1"/>
    <w:rsid w:val="0007361E"/>
    <w:rsid w:val="0007382C"/>
    <w:rsid w:val="0007456A"/>
    <w:rsid w:val="000747A4"/>
    <w:rsid w:val="00074989"/>
    <w:rsid w:val="00075ACF"/>
    <w:rsid w:val="00076434"/>
    <w:rsid w:val="000769FD"/>
    <w:rsid w:val="00076E33"/>
    <w:rsid w:val="00077353"/>
    <w:rsid w:val="00077907"/>
    <w:rsid w:val="000807BA"/>
    <w:rsid w:val="00081B1C"/>
    <w:rsid w:val="00082F01"/>
    <w:rsid w:val="0008323D"/>
    <w:rsid w:val="00084AC5"/>
    <w:rsid w:val="00084C37"/>
    <w:rsid w:val="00084E45"/>
    <w:rsid w:val="0008531C"/>
    <w:rsid w:val="0008549F"/>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567E"/>
    <w:rsid w:val="000958FF"/>
    <w:rsid w:val="00096198"/>
    <w:rsid w:val="000961C9"/>
    <w:rsid w:val="00096639"/>
    <w:rsid w:val="000976CF"/>
    <w:rsid w:val="00097B0E"/>
    <w:rsid w:val="00097B2C"/>
    <w:rsid w:val="00097C37"/>
    <w:rsid w:val="000A039F"/>
    <w:rsid w:val="000A0B94"/>
    <w:rsid w:val="000A0F75"/>
    <w:rsid w:val="000A1534"/>
    <w:rsid w:val="000A1A88"/>
    <w:rsid w:val="000A20CF"/>
    <w:rsid w:val="000A279E"/>
    <w:rsid w:val="000A2DFF"/>
    <w:rsid w:val="000A310B"/>
    <w:rsid w:val="000A3B67"/>
    <w:rsid w:val="000A3E83"/>
    <w:rsid w:val="000A4CDB"/>
    <w:rsid w:val="000A59F7"/>
    <w:rsid w:val="000A5D22"/>
    <w:rsid w:val="000A5F00"/>
    <w:rsid w:val="000B0AFB"/>
    <w:rsid w:val="000B45D2"/>
    <w:rsid w:val="000B465C"/>
    <w:rsid w:val="000B4D24"/>
    <w:rsid w:val="000B508E"/>
    <w:rsid w:val="000B5A25"/>
    <w:rsid w:val="000B5B9A"/>
    <w:rsid w:val="000B676D"/>
    <w:rsid w:val="000B6826"/>
    <w:rsid w:val="000B7094"/>
    <w:rsid w:val="000C012C"/>
    <w:rsid w:val="000C15F8"/>
    <w:rsid w:val="000C1655"/>
    <w:rsid w:val="000C1B9F"/>
    <w:rsid w:val="000C2C9B"/>
    <w:rsid w:val="000C3733"/>
    <w:rsid w:val="000C416B"/>
    <w:rsid w:val="000C450C"/>
    <w:rsid w:val="000C492E"/>
    <w:rsid w:val="000C5775"/>
    <w:rsid w:val="000C5E75"/>
    <w:rsid w:val="000C64C8"/>
    <w:rsid w:val="000C6588"/>
    <w:rsid w:val="000C7F3A"/>
    <w:rsid w:val="000D0BED"/>
    <w:rsid w:val="000D1F60"/>
    <w:rsid w:val="000D225D"/>
    <w:rsid w:val="000D39FD"/>
    <w:rsid w:val="000D3F7E"/>
    <w:rsid w:val="000D41A6"/>
    <w:rsid w:val="000D4583"/>
    <w:rsid w:val="000D4C4E"/>
    <w:rsid w:val="000D54E3"/>
    <w:rsid w:val="000D5608"/>
    <w:rsid w:val="000D5687"/>
    <w:rsid w:val="000D58D1"/>
    <w:rsid w:val="000D59D9"/>
    <w:rsid w:val="000D6086"/>
    <w:rsid w:val="000D647A"/>
    <w:rsid w:val="000D6CFF"/>
    <w:rsid w:val="000D6F36"/>
    <w:rsid w:val="000D7006"/>
    <w:rsid w:val="000D72BA"/>
    <w:rsid w:val="000D776D"/>
    <w:rsid w:val="000D7813"/>
    <w:rsid w:val="000E04B9"/>
    <w:rsid w:val="000E084D"/>
    <w:rsid w:val="000E2F69"/>
    <w:rsid w:val="000E30A8"/>
    <w:rsid w:val="000E31FC"/>
    <w:rsid w:val="000E3454"/>
    <w:rsid w:val="000E38AD"/>
    <w:rsid w:val="000E3945"/>
    <w:rsid w:val="000E43C7"/>
    <w:rsid w:val="000E4683"/>
    <w:rsid w:val="000E5090"/>
    <w:rsid w:val="000E5329"/>
    <w:rsid w:val="000E56B5"/>
    <w:rsid w:val="000E5F89"/>
    <w:rsid w:val="000E7461"/>
    <w:rsid w:val="000E7F33"/>
    <w:rsid w:val="000F05AE"/>
    <w:rsid w:val="000F0943"/>
    <w:rsid w:val="000F0A06"/>
    <w:rsid w:val="000F104D"/>
    <w:rsid w:val="000F11EE"/>
    <w:rsid w:val="000F1822"/>
    <w:rsid w:val="000F2AB9"/>
    <w:rsid w:val="000F2CD5"/>
    <w:rsid w:val="000F2E28"/>
    <w:rsid w:val="000F38B1"/>
    <w:rsid w:val="000F3AC1"/>
    <w:rsid w:val="000F4501"/>
    <w:rsid w:val="000F5212"/>
    <w:rsid w:val="000F579D"/>
    <w:rsid w:val="000F584F"/>
    <w:rsid w:val="000F5A81"/>
    <w:rsid w:val="000F5F23"/>
    <w:rsid w:val="000F6117"/>
    <w:rsid w:val="000F6478"/>
    <w:rsid w:val="000F692A"/>
    <w:rsid w:val="000F6D0A"/>
    <w:rsid w:val="000F7371"/>
    <w:rsid w:val="000F75FB"/>
    <w:rsid w:val="00100514"/>
    <w:rsid w:val="00100BC1"/>
    <w:rsid w:val="001020C5"/>
    <w:rsid w:val="00102D53"/>
    <w:rsid w:val="001030B8"/>
    <w:rsid w:val="0010315A"/>
    <w:rsid w:val="0010364B"/>
    <w:rsid w:val="00104288"/>
    <w:rsid w:val="0010484E"/>
    <w:rsid w:val="00104FD9"/>
    <w:rsid w:val="0010567D"/>
    <w:rsid w:val="0010699B"/>
    <w:rsid w:val="001069B5"/>
    <w:rsid w:val="0010795C"/>
    <w:rsid w:val="00111B08"/>
    <w:rsid w:val="0011232B"/>
    <w:rsid w:val="00113476"/>
    <w:rsid w:val="00113C25"/>
    <w:rsid w:val="00113D6D"/>
    <w:rsid w:val="001140CB"/>
    <w:rsid w:val="001149A1"/>
    <w:rsid w:val="001164AF"/>
    <w:rsid w:val="00116548"/>
    <w:rsid w:val="00117081"/>
    <w:rsid w:val="00117112"/>
    <w:rsid w:val="00117367"/>
    <w:rsid w:val="00117860"/>
    <w:rsid w:val="001178F7"/>
    <w:rsid w:val="00117BC0"/>
    <w:rsid w:val="001201F6"/>
    <w:rsid w:val="00120217"/>
    <w:rsid w:val="00121322"/>
    <w:rsid w:val="00121966"/>
    <w:rsid w:val="00121D34"/>
    <w:rsid w:val="001227C2"/>
    <w:rsid w:val="00122C9B"/>
    <w:rsid w:val="00123B52"/>
    <w:rsid w:val="00123DC9"/>
    <w:rsid w:val="0012485A"/>
    <w:rsid w:val="00124B11"/>
    <w:rsid w:val="00124E29"/>
    <w:rsid w:val="00126A09"/>
    <w:rsid w:val="00126A4D"/>
    <w:rsid w:val="00127D6A"/>
    <w:rsid w:val="00130704"/>
    <w:rsid w:val="001317AA"/>
    <w:rsid w:val="001327FD"/>
    <w:rsid w:val="00132939"/>
    <w:rsid w:val="00132E5D"/>
    <w:rsid w:val="00133099"/>
    <w:rsid w:val="0013314A"/>
    <w:rsid w:val="00133715"/>
    <w:rsid w:val="00134D8E"/>
    <w:rsid w:val="00135583"/>
    <w:rsid w:val="00136983"/>
    <w:rsid w:val="00136A00"/>
    <w:rsid w:val="00136D6D"/>
    <w:rsid w:val="00136EAF"/>
    <w:rsid w:val="001377B7"/>
    <w:rsid w:val="0014035A"/>
    <w:rsid w:val="00141396"/>
    <w:rsid w:val="0014141B"/>
    <w:rsid w:val="00142009"/>
    <w:rsid w:val="001427BA"/>
    <w:rsid w:val="00142B56"/>
    <w:rsid w:val="00142EC8"/>
    <w:rsid w:val="00143743"/>
    <w:rsid w:val="00144546"/>
    <w:rsid w:val="001445C9"/>
    <w:rsid w:val="00144AA7"/>
    <w:rsid w:val="00145D76"/>
    <w:rsid w:val="00146686"/>
    <w:rsid w:val="00146793"/>
    <w:rsid w:val="00147401"/>
    <w:rsid w:val="001477F2"/>
    <w:rsid w:val="001518D5"/>
    <w:rsid w:val="00151E25"/>
    <w:rsid w:val="001522F7"/>
    <w:rsid w:val="00152AF1"/>
    <w:rsid w:val="00152C65"/>
    <w:rsid w:val="0015390C"/>
    <w:rsid w:val="00154181"/>
    <w:rsid w:val="00154D66"/>
    <w:rsid w:val="00154F11"/>
    <w:rsid w:val="0015629A"/>
    <w:rsid w:val="001571A0"/>
    <w:rsid w:val="0015794F"/>
    <w:rsid w:val="00157AE2"/>
    <w:rsid w:val="00160CD6"/>
    <w:rsid w:val="00160D11"/>
    <w:rsid w:val="00160E40"/>
    <w:rsid w:val="001615F4"/>
    <w:rsid w:val="00161C38"/>
    <w:rsid w:val="00161FB5"/>
    <w:rsid w:val="00162163"/>
    <w:rsid w:val="00162735"/>
    <w:rsid w:val="001631CA"/>
    <w:rsid w:val="001633D7"/>
    <w:rsid w:val="0016399C"/>
    <w:rsid w:val="00163C13"/>
    <w:rsid w:val="00164698"/>
    <w:rsid w:val="00165690"/>
    <w:rsid w:val="001670DE"/>
    <w:rsid w:val="00167F2A"/>
    <w:rsid w:val="00170029"/>
    <w:rsid w:val="00170649"/>
    <w:rsid w:val="00170815"/>
    <w:rsid w:val="00170D2A"/>
    <w:rsid w:val="0017167E"/>
    <w:rsid w:val="001719A4"/>
    <w:rsid w:val="00172410"/>
    <w:rsid w:val="00172D0E"/>
    <w:rsid w:val="001732C4"/>
    <w:rsid w:val="001732DD"/>
    <w:rsid w:val="001740F5"/>
    <w:rsid w:val="001759DE"/>
    <w:rsid w:val="0017666C"/>
    <w:rsid w:val="001801DC"/>
    <w:rsid w:val="00180772"/>
    <w:rsid w:val="00181C07"/>
    <w:rsid w:val="0018203B"/>
    <w:rsid w:val="00182347"/>
    <w:rsid w:val="00182693"/>
    <w:rsid w:val="00182747"/>
    <w:rsid w:val="001831FE"/>
    <w:rsid w:val="0018351F"/>
    <w:rsid w:val="001835DE"/>
    <w:rsid w:val="0018377A"/>
    <w:rsid w:val="00183A24"/>
    <w:rsid w:val="00183AF9"/>
    <w:rsid w:val="00184A3C"/>
    <w:rsid w:val="00185352"/>
    <w:rsid w:val="00185B26"/>
    <w:rsid w:val="00185F44"/>
    <w:rsid w:val="00186320"/>
    <w:rsid w:val="0018655A"/>
    <w:rsid w:val="00186CF1"/>
    <w:rsid w:val="00186F85"/>
    <w:rsid w:val="00187B18"/>
    <w:rsid w:val="00187D6F"/>
    <w:rsid w:val="00187D9D"/>
    <w:rsid w:val="001908E5"/>
    <w:rsid w:val="00192031"/>
    <w:rsid w:val="001927B9"/>
    <w:rsid w:val="00192BC8"/>
    <w:rsid w:val="001931A7"/>
    <w:rsid w:val="00193CBE"/>
    <w:rsid w:val="00194BA6"/>
    <w:rsid w:val="001965F2"/>
    <w:rsid w:val="00196D29"/>
    <w:rsid w:val="0019719F"/>
    <w:rsid w:val="001976E1"/>
    <w:rsid w:val="00197868"/>
    <w:rsid w:val="00197AAD"/>
    <w:rsid w:val="00197BE8"/>
    <w:rsid w:val="001A0F9A"/>
    <w:rsid w:val="001A1B74"/>
    <w:rsid w:val="001A24DF"/>
    <w:rsid w:val="001A27B1"/>
    <w:rsid w:val="001A289D"/>
    <w:rsid w:val="001A2912"/>
    <w:rsid w:val="001A2CC7"/>
    <w:rsid w:val="001A2FC2"/>
    <w:rsid w:val="001A34F0"/>
    <w:rsid w:val="001A4121"/>
    <w:rsid w:val="001A5113"/>
    <w:rsid w:val="001A551E"/>
    <w:rsid w:val="001A6E51"/>
    <w:rsid w:val="001A7685"/>
    <w:rsid w:val="001A789A"/>
    <w:rsid w:val="001A7CA2"/>
    <w:rsid w:val="001B0095"/>
    <w:rsid w:val="001B1247"/>
    <w:rsid w:val="001B1299"/>
    <w:rsid w:val="001B15B7"/>
    <w:rsid w:val="001B188A"/>
    <w:rsid w:val="001B18A9"/>
    <w:rsid w:val="001B1CE6"/>
    <w:rsid w:val="001B244E"/>
    <w:rsid w:val="001B3A6B"/>
    <w:rsid w:val="001B3AF1"/>
    <w:rsid w:val="001B4F2E"/>
    <w:rsid w:val="001B5400"/>
    <w:rsid w:val="001B5B86"/>
    <w:rsid w:val="001B7246"/>
    <w:rsid w:val="001B72B1"/>
    <w:rsid w:val="001B78FC"/>
    <w:rsid w:val="001B7D77"/>
    <w:rsid w:val="001B7F21"/>
    <w:rsid w:val="001C05E2"/>
    <w:rsid w:val="001C0C6C"/>
    <w:rsid w:val="001C0FF0"/>
    <w:rsid w:val="001C10BB"/>
    <w:rsid w:val="001C1E04"/>
    <w:rsid w:val="001C4443"/>
    <w:rsid w:val="001C4F0A"/>
    <w:rsid w:val="001C543A"/>
    <w:rsid w:val="001C5757"/>
    <w:rsid w:val="001C5C5F"/>
    <w:rsid w:val="001C5FDF"/>
    <w:rsid w:val="001C646B"/>
    <w:rsid w:val="001C690F"/>
    <w:rsid w:val="001C6F8F"/>
    <w:rsid w:val="001C7549"/>
    <w:rsid w:val="001C7FA5"/>
    <w:rsid w:val="001D05C5"/>
    <w:rsid w:val="001D0738"/>
    <w:rsid w:val="001D11DD"/>
    <w:rsid w:val="001D1F2A"/>
    <w:rsid w:val="001D2EB9"/>
    <w:rsid w:val="001D451B"/>
    <w:rsid w:val="001D4886"/>
    <w:rsid w:val="001D4968"/>
    <w:rsid w:val="001D5C50"/>
    <w:rsid w:val="001D7465"/>
    <w:rsid w:val="001D7703"/>
    <w:rsid w:val="001D7AB3"/>
    <w:rsid w:val="001D7C16"/>
    <w:rsid w:val="001E047F"/>
    <w:rsid w:val="001E10BC"/>
    <w:rsid w:val="001E197E"/>
    <w:rsid w:val="001E237B"/>
    <w:rsid w:val="001E2870"/>
    <w:rsid w:val="001E28F9"/>
    <w:rsid w:val="001E3705"/>
    <w:rsid w:val="001E4E1A"/>
    <w:rsid w:val="001E5ADC"/>
    <w:rsid w:val="001E5DCB"/>
    <w:rsid w:val="001E61E1"/>
    <w:rsid w:val="001E6210"/>
    <w:rsid w:val="001E6A74"/>
    <w:rsid w:val="001E6D30"/>
    <w:rsid w:val="001E7037"/>
    <w:rsid w:val="001E7216"/>
    <w:rsid w:val="001E7BB5"/>
    <w:rsid w:val="001E7C3B"/>
    <w:rsid w:val="001F06C0"/>
    <w:rsid w:val="001F08C3"/>
    <w:rsid w:val="001F0B58"/>
    <w:rsid w:val="001F0F9C"/>
    <w:rsid w:val="001F1F6F"/>
    <w:rsid w:val="001F3779"/>
    <w:rsid w:val="001F3A5D"/>
    <w:rsid w:val="001F4606"/>
    <w:rsid w:val="001F7086"/>
    <w:rsid w:val="001F7D02"/>
    <w:rsid w:val="00200057"/>
    <w:rsid w:val="0020057F"/>
    <w:rsid w:val="002012C1"/>
    <w:rsid w:val="00201A02"/>
    <w:rsid w:val="00201A90"/>
    <w:rsid w:val="0020212A"/>
    <w:rsid w:val="00202751"/>
    <w:rsid w:val="00202764"/>
    <w:rsid w:val="002028DE"/>
    <w:rsid w:val="00203450"/>
    <w:rsid w:val="00204241"/>
    <w:rsid w:val="002046F6"/>
    <w:rsid w:val="00204933"/>
    <w:rsid w:val="00205227"/>
    <w:rsid w:val="002063C8"/>
    <w:rsid w:val="00206698"/>
    <w:rsid w:val="002071C2"/>
    <w:rsid w:val="00210031"/>
    <w:rsid w:val="0021090D"/>
    <w:rsid w:val="00211628"/>
    <w:rsid w:val="00211DA1"/>
    <w:rsid w:val="00211DDC"/>
    <w:rsid w:val="0021244B"/>
    <w:rsid w:val="002124E4"/>
    <w:rsid w:val="00212B19"/>
    <w:rsid w:val="00215A5F"/>
    <w:rsid w:val="00215E69"/>
    <w:rsid w:val="002166F8"/>
    <w:rsid w:val="00216835"/>
    <w:rsid w:val="00216908"/>
    <w:rsid w:val="00216A74"/>
    <w:rsid w:val="00217A95"/>
    <w:rsid w:val="00217ADC"/>
    <w:rsid w:val="00217BD1"/>
    <w:rsid w:val="002204FE"/>
    <w:rsid w:val="0022110B"/>
    <w:rsid w:val="002226FD"/>
    <w:rsid w:val="00222F03"/>
    <w:rsid w:val="0022309F"/>
    <w:rsid w:val="002231B4"/>
    <w:rsid w:val="002238B9"/>
    <w:rsid w:val="00223B97"/>
    <w:rsid w:val="002241F4"/>
    <w:rsid w:val="00224CE9"/>
    <w:rsid w:val="00224DCA"/>
    <w:rsid w:val="002261BE"/>
    <w:rsid w:val="002264CB"/>
    <w:rsid w:val="002270E4"/>
    <w:rsid w:val="0022789E"/>
    <w:rsid w:val="0023092C"/>
    <w:rsid w:val="00230B8A"/>
    <w:rsid w:val="00230E69"/>
    <w:rsid w:val="0023189E"/>
    <w:rsid w:val="00232765"/>
    <w:rsid w:val="002339F6"/>
    <w:rsid w:val="0023442F"/>
    <w:rsid w:val="00234B6D"/>
    <w:rsid w:val="00234F60"/>
    <w:rsid w:val="0023560E"/>
    <w:rsid w:val="00236930"/>
    <w:rsid w:val="002403A4"/>
    <w:rsid w:val="002419F8"/>
    <w:rsid w:val="00241B0D"/>
    <w:rsid w:val="0024288E"/>
    <w:rsid w:val="00242907"/>
    <w:rsid w:val="002430CB"/>
    <w:rsid w:val="00244043"/>
    <w:rsid w:val="00244169"/>
    <w:rsid w:val="0024471A"/>
    <w:rsid w:val="00244780"/>
    <w:rsid w:val="00244DDF"/>
    <w:rsid w:val="002456AB"/>
    <w:rsid w:val="00245A9D"/>
    <w:rsid w:val="00246663"/>
    <w:rsid w:val="00247148"/>
    <w:rsid w:val="0024750A"/>
    <w:rsid w:val="00247F33"/>
    <w:rsid w:val="002505D9"/>
    <w:rsid w:val="00250DB2"/>
    <w:rsid w:val="0025128B"/>
    <w:rsid w:val="00251B29"/>
    <w:rsid w:val="00253C74"/>
    <w:rsid w:val="00254AA6"/>
    <w:rsid w:val="00254C04"/>
    <w:rsid w:val="00254D74"/>
    <w:rsid w:val="00254F03"/>
    <w:rsid w:val="0025753C"/>
    <w:rsid w:val="00260038"/>
    <w:rsid w:val="002603D5"/>
    <w:rsid w:val="002608B4"/>
    <w:rsid w:val="00260999"/>
    <w:rsid w:val="002612E4"/>
    <w:rsid w:val="002622DB"/>
    <w:rsid w:val="002627C2"/>
    <w:rsid w:val="00263825"/>
    <w:rsid w:val="00263E55"/>
    <w:rsid w:val="0026404C"/>
    <w:rsid w:val="00264436"/>
    <w:rsid w:val="002645C1"/>
    <w:rsid w:val="00265F12"/>
    <w:rsid w:val="0026696A"/>
    <w:rsid w:val="002669DD"/>
    <w:rsid w:val="00266DB3"/>
    <w:rsid w:val="00267653"/>
    <w:rsid w:val="00267C0E"/>
    <w:rsid w:val="00267C93"/>
    <w:rsid w:val="00270D0A"/>
    <w:rsid w:val="00271831"/>
    <w:rsid w:val="00274201"/>
    <w:rsid w:val="002745A5"/>
    <w:rsid w:val="00274623"/>
    <w:rsid w:val="00274BFF"/>
    <w:rsid w:val="002751FB"/>
    <w:rsid w:val="0027536C"/>
    <w:rsid w:val="00275669"/>
    <w:rsid w:val="002777FA"/>
    <w:rsid w:val="00280884"/>
    <w:rsid w:val="002808FD"/>
    <w:rsid w:val="00280977"/>
    <w:rsid w:val="002814A3"/>
    <w:rsid w:val="002822DF"/>
    <w:rsid w:val="00283538"/>
    <w:rsid w:val="00283D9C"/>
    <w:rsid w:val="00283F51"/>
    <w:rsid w:val="0028413B"/>
    <w:rsid w:val="00284660"/>
    <w:rsid w:val="00285B86"/>
    <w:rsid w:val="00286266"/>
    <w:rsid w:val="00286B07"/>
    <w:rsid w:val="00286D6F"/>
    <w:rsid w:val="00286DA7"/>
    <w:rsid w:val="002871FC"/>
    <w:rsid w:val="002876FF"/>
    <w:rsid w:val="00290EB1"/>
    <w:rsid w:val="00290EFC"/>
    <w:rsid w:val="00291A22"/>
    <w:rsid w:val="00292350"/>
    <w:rsid w:val="00293A96"/>
    <w:rsid w:val="00293C4B"/>
    <w:rsid w:val="00294B42"/>
    <w:rsid w:val="00294C97"/>
    <w:rsid w:val="002960B4"/>
    <w:rsid w:val="0029653F"/>
    <w:rsid w:val="00297931"/>
    <w:rsid w:val="00297A46"/>
    <w:rsid w:val="00297DAC"/>
    <w:rsid w:val="00297FAF"/>
    <w:rsid w:val="002A0888"/>
    <w:rsid w:val="002A144C"/>
    <w:rsid w:val="002A1951"/>
    <w:rsid w:val="002A1D07"/>
    <w:rsid w:val="002A24FF"/>
    <w:rsid w:val="002A2723"/>
    <w:rsid w:val="002A349A"/>
    <w:rsid w:val="002A355F"/>
    <w:rsid w:val="002A3DE1"/>
    <w:rsid w:val="002A445B"/>
    <w:rsid w:val="002A53E5"/>
    <w:rsid w:val="002A54C5"/>
    <w:rsid w:val="002A54C8"/>
    <w:rsid w:val="002A5836"/>
    <w:rsid w:val="002A5862"/>
    <w:rsid w:val="002A58D8"/>
    <w:rsid w:val="002A5D33"/>
    <w:rsid w:val="002A7235"/>
    <w:rsid w:val="002A7864"/>
    <w:rsid w:val="002A7B54"/>
    <w:rsid w:val="002B12C4"/>
    <w:rsid w:val="002B1F7E"/>
    <w:rsid w:val="002B2B84"/>
    <w:rsid w:val="002B32B6"/>
    <w:rsid w:val="002B34F5"/>
    <w:rsid w:val="002B3A4E"/>
    <w:rsid w:val="002B3DD0"/>
    <w:rsid w:val="002B3DF6"/>
    <w:rsid w:val="002B4026"/>
    <w:rsid w:val="002B52BA"/>
    <w:rsid w:val="002B54CF"/>
    <w:rsid w:val="002B5CA5"/>
    <w:rsid w:val="002B60DB"/>
    <w:rsid w:val="002B6428"/>
    <w:rsid w:val="002B6846"/>
    <w:rsid w:val="002B6D60"/>
    <w:rsid w:val="002B790D"/>
    <w:rsid w:val="002B7DA3"/>
    <w:rsid w:val="002C047D"/>
    <w:rsid w:val="002C05D3"/>
    <w:rsid w:val="002C1710"/>
    <w:rsid w:val="002C35DD"/>
    <w:rsid w:val="002C369B"/>
    <w:rsid w:val="002C57CE"/>
    <w:rsid w:val="002C5A15"/>
    <w:rsid w:val="002C69B5"/>
    <w:rsid w:val="002C6A0C"/>
    <w:rsid w:val="002C6AD0"/>
    <w:rsid w:val="002C711E"/>
    <w:rsid w:val="002D1121"/>
    <w:rsid w:val="002D13FD"/>
    <w:rsid w:val="002D17DE"/>
    <w:rsid w:val="002D18B2"/>
    <w:rsid w:val="002D1CA1"/>
    <w:rsid w:val="002D2091"/>
    <w:rsid w:val="002D263B"/>
    <w:rsid w:val="002D2766"/>
    <w:rsid w:val="002D2F58"/>
    <w:rsid w:val="002D4337"/>
    <w:rsid w:val="002D44F2"/>
    <w:rsid w:val="002D4564"/>
    <w:rsid w:val="002D5A73"/>
    <w:rsid w:val="002D5B5C"/>
    <w:rsid w:val="002D64C5"/>
    <w:rsid w:val="002D6AFB"/>
    <w:rsid w:val="002D72AA"/>
    <w:rsid w:val="002E0714"/>
    <w:rsid w:val="002E116B"/>
    <w:rsid w:val="002E1593"/>
    <w:rsid w:val="002E29A1"/>
    <w:rsid w:val="002E2C1A"/>
    <w:rsid w:val="002E2E26"/>
    <w:rsid w:val="002E3353"/>
    <w:rsid w:val="002E348E"/>
    <w:rsid w:val="002E52D2"/>
    <w:rsid w:val="002E53EC"/>
    <w:rsid w:val="002E5684"/>
    <w:rsid w:val="002E590A"/>
    <w:rsid w:val="002E5946"/>
    <w:rsid w:val="002E6211"/>
    <w:rsid w:val="002E6D41"/>
    <w:rsid w:val="002E7002"/>
    <w:rsid w:val="002F005E"/>
    <w:rsid w:val="002F1749"/>
    <w:rsid w:val="002F41CB"/>
    <w:rsid w:val="002F4F9F"/>
    <w:rsid w:val="002F5CD4"/>
    <w:rsid w:val="002F5F3B"/>
    <w:rsid w:val="002F6132"/>
    <w:rsid w:val="002F61D3"/>
    <w:rsid w:val="002F651E"/>
    <w:rsid w:val="002F67B0"/>
    <w:rsid w:val="002F6D87"/>
    <w:rsid w:val="002F7207"/>
    <w:rsid w:val="0030003E"/>
    <w:rsid w:val="00300885"/>
    <w:rsid w:val="00300F3B"/>
    <w:rsid w:val="003011B3"/>
    <w:rsid w:val="003015AB"/>
    <w:rsid w:val="00301E54"/>
    <w:rsid w:val="00301FCE"/>
    <w:rsid w:val="0030268C"/>
    <w:rsid w:val="00302EBB"/>
    <w:rsid w:val="00303A77"/>
    <w:rsid w:val="00303CDC"/>
    <w:rsid w:val="00303FDA"/>
    <w:rsid w:val="003048CD"/>
    <w:rsid w:val="00304983"/>
    <w:rsid w:val="003050D9"/>
    <w:rsid w:val="00305566"/>
    <w:rsid w:val="003056A1"/>
    <w:rsid w:val="003057BE"/>
    <w:rsid w:val="00305923"/>
    <w:rsid w:val="003060A2"/>
    <w:rsid w:val="0030657A"/>
    <w:rsid w:val="003076B9"/>
    <w:rsid w:val="00307903"/>
    <w:rsid w:val="00310713"/>
    <w:rsid w:val="003111F1"/>
    <w:rsid w:val="003113D5"/>
    <w:rsid w:val="00311B73"/>
    <w:rsid w:val="00313632"/>
    <w:rsid w:val="0031394A"/>
    <w:rsid w:val="00313B43"/>
    <w:rsid w:val="00313D20"/>
    <w:rsid w:val="00314E9A"/>
    <w:rsid w:val="00314F8C"/>
    <w:rsid w:val="0031555B"/>
    <w:rsid w:val="00315574"/>
    <w:rsid w:val="0031643C"/>
    <w:rsid w:val="00316FFC"/>
    <w:rsid w:val="00317041"/>
    <w:rsid w:val="003200E1"/>
    <w:rsid w:val="00320427"/>
    <w:rsid w:val="00321241"/>
    <w:rsid w:val="00321909"/>
    <w:rsid w:val="003220AC"/>
    <w:rsid w:val="00323F86"/>
    <w:rsid w:val="00324851"/>
    <w:rsid w:val="00324EE4"/>
    <w:rsid w:val="00325337"/>
    <w:rsid w:val="0032550C"/>
    <w:rsid w:val="00326336"/>
    <w:rsid w:val="003274EB"/>
    <w:rsid w:val="0032779D"/>
    <w:rsid w:val="00330865"/>
    <w:rsid w:val="003316EF"/>
    <w:rsid w:val="00334A7C"/>
    <w:rsid w:val="00334DC6"/>
    <w:rsid w:val="003355A5"/>
    <w:rsid w:val="003356BB"/>
    <w:rsid w:val="00335A73"/>
    <w:rsid w:val="00335B2C"/>
    <w:rsid w:val="00335B98"/>
    <w:rsid w:val="00336B91"/>
    <w:rsid w:val="00336F6A"/>
    <w:rsid w:val="00337398"/>
    <w:rsid w:val="003377D9"/>
    <w:rsid w:val="00340D07"/>
    <w:rsid w:val="00340F88"/>
    <w:rsid w:val="003420D2"/>
    <w:rsid w:val="00342924"/>
    <w:rsid w:val="00344770"/>
    <w:rsid w:val="00344E5C"/>
    <w:rsid w:val="00344FDD"/>
    <w:rsid w:val="003457B5"/>
    <w:rsid w:val="00345A36"/>
    <w:rsid w:val="00345C2A"/>
    <w:rsid w:val="003463F0"/>
    <w:rsid w:val="00347418"/>
    <w:rsid w:val="0034782E"/>
    <w:rsid w:val="0034784F"/>
    <w:rsid w:val="00350101"/>
    <w:rsid w:val="00350623"/>
    <w:rsid w:val="00351345"/>
    <w:rsid w:val="0035229E"/>
    <w:rsid w:val="00352E8A"/>
    <w:rsid w:val="0035487A"/>
    <w:rsid w:val="00354AA8"/>
    <w:rsid w:val="00355C7F"/>
    <w:rsid w:val="00356885"/>
    <w:rsid w:val="003575DE"/>
    <w:rsid w:val="00360D21"/>
    <w:rsid w:val="003615E2"/>
    <w:rsid w:val="00361611"/>
    <w:rsid w:val="00361680"/>
    <w:rsid w:val="00361713"/>
    <w:rsid w:val="00361A4F"/>
    <w:rsid w:val="003624B2"/>
    <w:rsid w:val="003625C7"/>
    <w:rsid w:val="00362F56"/>
    <w:rsid w:val="003635E7"/>
    <w:rsid w:val="003644C2"/>
    <w:rsid w:val="0036465D"/>
    <w:rsid w:val="00365E33"/>
    <w:rsid w:val="00366154"/>
    <w:rsid w:val="00366588"/>
    <w:rsid w:val="00366A0B"/>
    <w:rsid w:val="00366BCF"/>
    <w:rsid w:val="00370856"/>
    <w:rsid w:val="00370897"/>
    <w:rsid w:val="0037116B"/>
    <w:rsid w:val="00372126"/>
    <w:rsid w:val="003728B7"/>
    <w:rsid w:val="003751DF"/>
    <w:rsid w:val="00375D20"/>
    <w:rsid w:val="00376307"/>
    <w:rsid w:val="00376FB1"/>
    <w:rsid w:val="00377144"/>
    <w:rsid w:val="0037724E"/>
    <w:rsid w:val="00377269"/>
    <w:rsid w:val="0037762F"/>
    <w:rsid w:val="0038024D"/>
    <w:rsid w:val="003809FF"/>
    <w:rsid w:val="00380F33"/>
    <w:rsid w:val="00381418"/>
    <w:rsid w:val="00381556"/>
    <w:rsid w:val="003820FA"/>
    <w:rsid w:val="003821B4"/>
    <w:rsid w:val="003821D9"/>
    <w:rsid w:val="0038293A"/>
    <w:rsid w:val="00382FF2"/>
    <w:rsid w:val="0038309A"/>
    <w:rsid w:val="00383A11"/>
    <w:rsid w:val="00383B68"/>
    <w:rsid w:val="00384BDC"/>
    <w:rsid w:val="00385231"/>
    <w:rsid w:val="00385C08"/>
    <w:rsid w:val="00385FD1"/>
    <w:rsid w:val="00387034"/>
    <w:rsid w:val="003876B1"/>
    <w:rsid w:val="003879A8"/>
    <w:rsid w:val="00390A88"/>
    <w:rsid w:val="00390CA0"/>
    <w:rsid w:val="00390E8E"/>
    <w:rsid w:val="00390F4E"/>
    <w:rsid w:val="00390F71"/>
    <w:rsid w:val="00391EE3"/>
    <w:rsid w:val="00392589"/>
    <w:rsid w:val="00392C7C"/>
    <w:rsid w:val="00394263"/>
    <w:rsid w:val="003954C3"/>
    <w:rsid w:val="00395F7C"/>
    <w:rsid w:val="00395FB0"/>
    <w:rsid w:val="00397090"/>
    <w:rsid w:val="003971FF"/>
    <w:rsid w:val="003973C3"/>
    <w:rsid w:val="00397871"/>
    <w:rsid w:val="003A0414"/>
    <w:rsid w:val="003A11DB"/>
    <w:rsid w:val="003A16B4"/>
    <w:rsid w:val="003A19C4"/>
    <w:rsid w:val="003A2C64"/>
    <w:rsid w:val="003A33F3"/>
    <w:rsid w:val="003A3410"/>
    <w:rsid w:val="003A3777"/>
    <w:rsid w:val="003A3D02"/>
    <w:rsid w:val="003A4380"/>
    <w:rsid w:val="003A4E0D"/>
    <w:rsid w:val="003A5529"/>
    <w:rsid w:val="003A5E11"/>
    <w:rsid w:val="003A62E7"/>
    <w:rsid w:val="003A63EA"/>
    <w:rsid w:val="003A6FAE"/>
    <w:rsid w:val="003A72E6"/>
    <w:rsid w:val="003A73DF"/>
    <w:rsid w:val="003A79D2"/>
    <w:rsid w:val="003B0278"/>
    <w:rsid w:val="003B02C1"/>
    <w:rsid w:val="003B240D"/>
    <w:rsid w:val="003B24C5"/>
    <w:rsid w:val="003B252A"/>
    <w:rsid w:val="003B2A33"/>
    <w:rsid w:val="003B2B08"/>
    <w:rsid w:val="003B2D59"/>
    <w:rsid w:val="003B32F1"/>
    <w:rsid w:val="003B36CD"/>
    <w:rsid w:val="003B3966"/>
    <w:rsid w:val="003B4220"/>
    <w:rsid w:val="003B4235"/>
    <w:rsid w:val="003B44FE"/>
    <w:rsid w:val="003B468D"/>
    <w:rsid w:val="003B49F3"/>
    <w:rsid w:val="003B4B61"/>
    <w:rsid w:val="003B4E4B"/>
    <w:rsid w:val="003B69FB"/>
    <w:rsid w:val="003B6AF8"/>
    <w:rsid w:val="003B6BC0"/>
    <w:rsid w:val="003B7139"/>
    <w:rsid w:val="003B74E9"/>
    <w:rsid w:val="003C02BB"/>
    <w:rsid w:val="003C1D9D"/>
    <w:rsid w:val="003C23B7"/>
    <w:rsid w:val="003C25A6"/>
    <w:rsid w:val="003C26B9"/>
    <w:rsid w:val="003C395C"/>
    <w:rsid w:val="003C5532"/>
    <w:rsid w:val="003C5C5F"/>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812"/>
    <w:rsid w:val="003D7B05"/>
    <w:rsid w:val="003E071D"/>
    <w:rsid w:val="003E0904"/>
    <w:rsid w:val="003E176A"/>
    <w:rsid w:val="003E18B5"/>
    <w:rsid w:val="003E20DA"/>
    <w:rsid w:val="003E22C4"/>
    <w:rsid w:val="003E2AC8"/>
    <w:rsid w:val="003E2E03"/>
    <w:rsid w:val="003E3A17"/>
    <w:rsid w:val="003E4EAC"/>
    <w:rsid w:val="003E5096"/>
    <w:rsid w:val="003E5B70"/>
    <w:rsid w:val="003E6084"/>
    <w:rsid w:val="003E6E4A"/>
    <w:rsid w:val="003E7E8D"/>
    <w:rsid w:val="003F0443"/>
    <w:rsid w:val="003F069D"/>
    <w:rsid w:val="003F1264"/>
    <w:rsid w:val="003F1B37"/>
    <w:rsid w:val="003F1FAC"/>
    <w:rsid w:val="003F285D"/>
    <w:rsid w:val="003F2906"/>
    <w:rsid w:val="003F2D4B"/>
    <w:rsid w:val="003F4936"/>
    <w:rsid w:val="003F523D"/>
    <w:rsid w:val="003F5A1E"/>
    <w:rsid w:val="003F6FFB"/>
    <w:rsid w:val="003F7159"/>
    <w:rsid w:val="004000AF"/>
    <w:rsid w:val="004000B0"/>
    <w:rsid w:val="0040023E"/>
    <w:rsid w:val="00401854"/>
    <w:rsid w:val="004018DD"/>
    <w:rsid w:val="004023F2"/>
    <w:rsid w:val="00402AFE"/>
    <w:rsid w:val="004031AE"/>
    <w:rsid w:val="00403398"/>
    <w:rsid w:val="00403C84"/>
    <w:rsid w:val="004045D3"/>
    <w:rsid w:val="0040531B"/>
    <w:rsid w:val="0040547D"/>
    <w:rsid w:val="00406033"/>
    <w:rsid w:val="0040681E"/>
    <w:rsid w:val="0040690D"/>
    <w:rsid w:val="00406D40"/>
    <w:rsid w:val="0041078F"/>
    <w:rsid w:val="004107CA"/>
    <w:rsid w:val="00411D89"/>
    <w:rsid w:val="0041201A"/>
    <w:rsid w:val="00412867"/>
    <w:rsid w:val="00415AC1"/>
    <w:rsid w:val="00417D91"/>
    <w:rsid w:val="00422A48"/>
    <w:rsid w:val="00424A13"/>
    <w:rsid w:val="00425054"/>
    <w:rsid w:val="00425AB2"/>
    <w:rsid w:val="00426365"/>
    <w:rsid w:val="00426758"/>
    <w:rsid w:val="00426B76"/>
    <w:rsid w:val="00427320"/>
    <w:rsid w:val="00427737"/>
    <w:rsid w:val="004277C9"/>
    <w:rsid w:val="00427B75"/>
    <w:rsid w:val="00427CD9"/>
    <w:rsid w:val="00427F18"/>
    <w:rsid w:val="004305EF"/>
    <w:rsid w:val="00430764"/>
    <w:rsid w:val="0043089F"/>
    <w:rsid w:val="00430F49"/>
    <w:rsid w:val="00431236"/>
    <w:rsid w:val="00431AE8"/>
    <w:rsid w:val="00431CEB"/>
    <w:rsid w:val="0043323D"/>
    <w:rsid w:val="00434530"/>
    <w:rsid w:val="004353E1"/>
    <w:rsid w:val="0043584F"/>
    <w:rsid w:val="00435EDD"/>
    <w:rsid w:val="00436702"/>
    <w:rsid w:val="004369F6"/>
    <w:rsid w:val="00437156"/>
    <w:rsid w:val="004374B9"/>
    <w:rsid w:val="00440325"/>
    <w:rsid w:val="00440753"/>
    <w:rsid w:val="0044076D"/>
    <w:rsid w:val="00441B79"/>
    <w:rsid w:val="00441D95"/>
    <w:rsid w:val="00442948"/>
    <w:rsid w:val="00442E9E"/>
    <w:rsid w:val="00442FF8"/>
    <w:rsid w:val="0044371C"/>
    <w:rsid w:val="00443B72"/>
    <w:rsid w:val="00443CE0"/>
    <w:rsid w:val="0044407C"/>
    <w:rsid w:val="004454FD"/>
    <w:rsid w:val="00446F3D"/>
    <w:rsid w:val="0044740A"/>
    <w:rsid w:val="004478D9"/>
    <w:rsid w:val="00447A65"/>
    <w:rsid w:val="00447CC4"/>
    <w:rsid w:val="004505BB"/>
    <w:rsid w:val="004515A3"/>
    <w:rsid w:val="00451887"/>
    <w:rsid w:val="004518E3"/>
    <w:rsid w:val="00451EE9"/>
    <w:rsid w:val="0045216E"/>
    <w:rsid w:val="004525E4"/>
    <w:rsid w:val="00453383"/>
    <w:rsid w:val="00453C1A"/>
    <w:rsid w:val="00454589"/>
    <w:rsid w:val="00454A13"/>
    <w:rsid w:val="00454EA1"/>
    <w:rsid w:val="00455138"/>
    <w:rsid w:val="00455502"/>
    <w:rsid w:val="00455A7C"/>
    <w:rsid w:val="00455F7A"/>
    <w:rsid w:val="00457045"/>
    <w:rsid w:val="00457E6B"/>
    <w:rsid w:val="0046142A"/>
    <w:rsid w:val="00461731"/>
    <w:rsid w:val="00462652"/>
    <w:rsid w:val="0046370B"/>
    <w:rsid w:val="00463E9A"/>
    <w:rsid w:val="00464A9E"/>
    <w:rsid w:val="004650FD"/>
    <w:rsid w:val="0046550D"/>
    <w:rsid w:val="00465736"/>
    <w:rsid w:val="00466B21"/>
    <w:rsid w:val="00471136"/>
    <w:rsid w:val="004713EC"/>
    <w:rsid w:val="00472219"/>
    <w:rsid w:val="0047281D"/>
    <w:rsid w:val="00472C62"/>
    <w:rsid w:val="004731AE"/>
    <w:rsid w:val="0047367D"/>
    <w:rsid w:val="00473E66"/>
    <w:rsid w:val="0047439B"/>
    <w:rsid w:val="0047480A"/>
    <w:rsid w:val="004749BF"/>
    <w:rsid w:val="00474A73"/>
    <w:rsid w:val="004753BB"/>
    <w:rsid w:val="00475E24"/>
    <w:rsid w:val="00476058"/>
    <w:rsid w:val="00476533"/>
    <w:rsid w:val="00476995"/>
    <w:rsid w:val="00476B48"/>
    <w:rsid w:val="00477278"/>
    <w:rsid w:val="0047736B"/>
    <w:rsid w:val="00477C11"/>
    <w:rsid w:val="00480C75"/>
    <w:rsid w:val="00481814"/>
    <w:rsid w:val="0048194E"/>
    <w:rsid w:val="00481B09"/>
    <w:rsid w:val="00481D87"/>
    <w:rsid w:val="004822A8"/>
    <w:rsid w:val="00482A75"/>
    <w:rsid w:val="00482B51"/>
    <w:rsid w:val="00483972"/>
    <w:rsid w:val="00485046"/>
    <w:rsid w:val="00485311"/>
    <w:rsid w:val="00485DC2"/>
    <w:rsid w:val="0048625B"/>
    <w:rsid w:val="00486CA0"/>
    <w:rsid w:val="0048767E"/>
    <w:rsid w:val="004877E0"/>
    <w:rsid w:val="004878EF"/>
    <w:rsid w:val="00487DAD"/>
    <w:rsid w:val="00487F8C"/>
    <w:rsid w:val="00490615"/>
    <w:rsid w:val="00490E4C"/>
    <w:rsid w:val="004911B1"/>
    <w:rsid w:val="00491279"/>
    <w:rsid w:val="00491A74"/>
    <w:rsid w:val="00491A8A"/>
    <w:rsid w:val="00492C53"/>
    <w:rsid w:val="0049378F"/>
    <w:rsid w:val="0049508E"/>
    <w:rsid w:val="00495160"/>
    <w:rsid w:val="004964C6"/>
    <w:rsid w:val="00496CCC"/>
    <w:rsid w:val="00496E1D"/>
    <w:rsid w:val="00497F89"/>
    <w:rsid w:val="004A06B4"/>
    <w:rsid w:val="004A0811"/>
    <w:rsid w:val="004A25E6"/>
    <w:rsid w:val="004A2912"/>
    <w:rsid w:val="004A2D38"/>
    <w:rsid w:val="004A3A0F"/>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7DC"/>
    <w:rsid w:val="004B3EC1"/>
    <w:rsid w:val="004B59D6"/>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6F"/>
    <w:rsid w:val="004C64E8"/>
    <w:rsid w:val="004C6681"/>
    <w:rsid w:val="004C6786"/>
    <w:rsid w:val="004C6A78"/>
    <w:rsid w:val="004C6AFB"/>
    <w:rsid w:val="004C6F35"/>
    <w:rsid w:val="004C7F2D"/>
    <w:rsid w:val="004D077C"/>
    <w:rsid w:val="004D0C4B"/>
    <w:rsid w:val="004D1E7B"/>
    <w:rsid w:val="004D2252"/>
    <w:rsid w:val="004D2325"/>
    <w:rsid w:val="004D264F"/>
    <w:rsid w:val="004D2B21"/>
    <w:rsid w:val="004D2B6C"/>
    <w:rsid w:val="004D2D0C"/>
    <w:rsid w:val="004D3261"/>
    <w:rsid w:val="004D4AC1"/>
    <w:rsid w:val="004D4C11"/>
    <w:rsid w:val="004D54EA"/>
    <w:rsid w:val="004D56D4"/>
    <w:rsid w:val="004D5ED0"/>
    <w:rsid w:val="004D6938"/>
    <w:rsid w:val="004E0991"/>
    <w:rsid w:val="004E1EB0"/>
    <w:rsid w:val="004E22D9"/>
    <w:rsid w:val="004E2B26"/>
    <w:rsid w:val="004E2D27"/>
    <w:rsid w:val="004E4530"/>
    <w:rsid w:val="004E485A"/>
    <w:rsid w:val="004E4D24"/>
    <w:rsid w:val="004E604A"/>
    <w:rsid w:val="004E6453"/>
    <w:rsid w:val="004E6479"/>
    <w:rsid w:val="004E677D"/>
    <w:rsid w:val="004F00E2"/>
    <w:rsid w:val="004F0E26"/>
    <w:rsid w:val="004F21A1"/>
    <w:rsid w:val="004F2415"/>
    <w:rsid w:val="004F2ED7"/>
    <w:rsid w:val="004F326A"/>
    <w:rsid w:val="004F3A6A"/>
    <w:rsid w:val="004F3BD4"/>
    <w:rsid w:val="004F3DE2"/>
    <w:rsid w:val="004F49E7"/>
    <w:rsid w:val="004F504A"/>
    <w:rsid w:val="004F5519"/>
    <w:rsid w:val="004F5C62"/>
    <w:rsid w:val="004F605B"/>
    <w:rsid w:val="004F6DC9"/>
    <w:rsid w:val="004F6F60"/>
    <w:rsid w:val="004F7B8A"/>
    <w:rsid w:val="005004A9"/>
    <w:rsid w:val="00501315"/>
    <w:rsid w:val="00502867"/>
    <w:rsid w:val="00502E0B"/>
    <w:rsid w:val="00503574"/>
    <w:rsid w:val="005039B5"/>
    <w:rsid w:val="00503A72"/>
    <w:rsid w:val="0050535C"/>
    <w:rsid w:val="005058F2"/>
    <w:rsid w:val="00506562"/>
    <w:rsid w:val="00506A67"/>
    <w:rsid w:val="00506E74"/>
    <w:rsid w:val="00507697"/>
    <w:rsid w:val="00507C58"/>
    <w:rsid w:val="00507D24"/>
    <w:rsid w:val="00510EA2"/>
    <w:rsid w:val="00511B83"/>
    <w:rsid w:val="0051282D"/>
    <w:rsid w:val="00512C2E"/>
    <w:rsid w:val="00512DEA"/>
    <w:rsid w:val="00512FCB"/>
    <w:rsid w:val="0051316B"/>
    <w:rsid w:val="00513394"/>
    <w:rsid w:val="00513553"/>
    <w:rsid w:val="00514696"/>
    <w:rsid w:val="0051515A"/>
    <w:rsid w:val="00515CB2"/>
    <w:rsid w:val="005174AF"/>
    <w:rsid w:val="0051760B"/>
    <w:rsid w:val="005201D0"/>
    <w:rsid w:val="005204B7"/>
    <w:rsid w:val="005205F8"/>
    <w:rsid w:val="0052064E"/>
    <w:rsid w:val="005207E2"/>
    <w:rsid w:val="00520E0D"/>
    <w:rsid w:val="005217A1"/>
    <w:rsid w:val="00522751"/>
    <w:rsid w:val="00522F16"/>
    <w:rsid w:val="00522F93"/>
    <w:rsid w:val="00522FD9"/>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F30"/>
    <w:rsid w:val="005414ED"/>
    <w:rsid w:val="00541521"/>
    <w:rsid w:val="00543F2B"/>
    <w:rsid w:val="005445E2"/>
    <w:rsid w:val="0054474D"/>
    <w:rsid w:val="0054496C"/>
    <w:rsid w:val="00544A89"/>
    <w:rsid w:val="00544B8D"/>
    <w:rsid w:val="00545267"/>
    <w:rsid w:val="00545F58"/>
    <w:rsid w:val="005463D1"/>
    <w:rsid w:val="00546C48"/>
    <w:rsid w:val="00546CDB"/>
    <w:rsid w:val="00547330"/>
    <w:rsid w:val="005475E6"/>
    <w:rsid w:val="00547E85"/>
    <w:rsid w:val="00550C81"/>
    <w:rsid w:val="00551018"/>
    <w:rsid w:val="00551643"/>
    <w:rsid w:val="00552112"/>
    <w:rsid w:val="0055230E"/>
    <w:rsid w:val="005525C5"/>
    <w:rsid w:val="00552A9B"/>
    <w:rsid w:val="00552EA9"/>
    <w:rsid w:val="00555844"/>
    <w:rsid w:val="005562B9"/>
    <w:rsid w:val="005565FA"/>
    <w:rsid w:val="0055676C"/>
    <w:rsid w:val="00556938"/>
    <w:rsid w:val="00557D9A"/>
    <w:rsid w:val="005600D3"/>
    <w:rsid w:val="00561429"/>
    <w:rsid w:val="00561708"/>
    <w:rsid w:val="005624E4"/>
    <w:rsid w:val="0056293D"/>
    <w:rsid w:val="00562D68"/>
    <w:rsid w:val="005633AF"/>
    <w:rsid w:val="005634A7"/>
    <w:rsid w:val="005634BD"/>
    <w:rsid w:val="00563DC5"/>
    <w:rsid w:val="00565238"/>
    <w:rsid w:val="00565626"/>
    <w:rsid w:val="005658D1"/>
    <w:rsid w:val="00566E57"/>
    <w:rsid w:val="00567281"/>
    <w:rsid w:val="0056730D"/>
    <w:rsid w:val="00567832"/>
    <w:rsid w:val="00567BD1"/>
    <w:rsid w:val="00567FBA"/>
    <w:rsid w:val="0057097B"/>
    <w:rsid w:val="005715F3"/>
    <w:rsid w:val="00571B59"/>
    <w:rsid w:val="0057277E"/>
    <w:rsid w:val="00574CD3"/>
    <w:rsid w:val="00574F8E"/>
    <w:rsid w:val="0057571F"/>
    <w:rsid w:val="00575AE4"/>
    <w:rsid w:val="00575EAE"/>
    <w:rsid w:val="00576D83"/>
    <w:rsid w:val="0057746D"/>
    <w:rsid w:val="00577790"/>
    <w:rsid w:val="00577818"/>
    <w:rsid w:val="00580317"/>
    <w:rsid w:val="00580CB6"/>
    <w:rsid w:val="005818B9"/>
    <w:rsid w:val="00581912"/>
    <w:rsid w:val="00581A71"/>
    <w:rsid w:val="00581AFE"/>
    <w:rsid w:val="005821EC"/>
    <w:rsid w:val="00582380"/>
    <w:rsid w:val="005836E2"/>
    <w:rsid w:val="00584283"/>
    <w:rsid w:val="005843F7"/>
    <w:rsid w:val="005865E7"/>
    <w:rsid w:val="005867DF"/>
    <w:rsid w:val="00590179"/>
    <w:rsid w:val="0059378A"/>
    <w:rsid w:val="00595959"/>
    <w:rsid w:val="00595F35"/>
    <w:rsid w:val="00596086"/>
    <w:rsid w:val="005968B2"/>
    <w:rsid w:val="0059745E"/>
    <w:rsid w:val="00597F1A"/>
    <w:rsid w:val="005A0350"/>
    <w:rsid w:val="005A0B37"/>
    <w:rsid w:val="005A1471"/>
    <w:rsid w:val="005A192D"/>
    <w:rsid w:val="005A1A7F"/>
    <w:rsid w:val="005A1E69"/>
    <w:rsid w:val="005A21C8"/>
    <w:rsid w:val="005A2B7D"/>
    <w:rsid w:val="005A397E"/>
    <w:rsid w:val="005A4783"/>
    <w:rsid w:val="005A7FA4"/>
    <w:rsid w:val="005B019A"/>
    <w:rsid w:val="005B0C7B"/>
    <w:rsid w:val="005B1357"/>
    <w:rsid w:val="005B1FDB"/>
    <w:rsid w:val="005B23C7"/>
    <w:rsid w:val="005B2BA6"/>
    <w:rsid w:val="005B2CC0"/>
    <w:rsid w:val="005B2E74"/>
    <w:rsid w:val="005B3DED"/>
    <w:rsid w:val="005B4327"/>
    <w:rsid w:val="005B4C80"/>
    <w:rsid w:val="005B4D41"/>
    <w:rsid w:val="005B4D83"/>
    <w:rsid w:val="005B5B2E"/>
    <w:rsid w:val="005B5E8F"/>
    <w:rsid w:val="005B6F4A"/>
    <w:rsid w:val="005B708D"/>
    <w:rsid w:val="005B7296"/>
    <w:rsid w:val="005B757B"/>
    <w:rsid w:val="005B78B6"/>
    <w:rsid w:val="005B79CE"/>
    <w:rsid w:val="005C1403"/>
    <w:rsid w:val="005C17C8"/>
    <w:rsid w:val="005C2B63"/>
    <w:rsid w:val="005C2F63"/>
    <w:rsid w:val="005C3816"/>
    <w:rsid w:val="005C4A5E"/>
    <w:rsid w:val="005C5586"/>
    <w:rsid w:val="005C5674"/>
    <w:rsid w:val="005C642D"/>
    <w:rsid w:val="005C68CB"/>
    <w:rsid w:val="005C6901"/>
    <w:rsid w:val="005C6AF7"/>
    <w:rsid w:val="005C6B34"/>
    <w:rsid w:val="005C7686"/>
    <w:rsid w:val="005C79B2"/>
    <w:rsid w:val="005D070B"/>
    <w:rsid w:val="005D1746"/>
    <w:rsid w:val="005D29F9"/>
    <w:rsid w:val="005D3099"/>
    <w:rsid w:val="005D379B"/>
    <w:rsid w:val="005D4198"/>
    <w:rsid w:val="005D42B4"/>
    <w:rsid w:val="005D450B"/>
    <w:rsid w:val="005D45EF"/>
    <w:rsid w:val="005D467F"/>
    <w:rsid w:val="005D51DF"/>
    <w:rsid w:val="005D59D0"/>
    <w:rsid w:val="005D600C"/>
    <w:rsid w:val="005D6103"/>
    <w:rsid w:val="005D68F5"/>
    <w:rsid w:val="005D6DF3"/>
    <w:rsid w:val="005D76B5"/>
    <w:rsid w:val="005D79F1"/>
    <w:rsid w:val="005D7FB3"/>
    <w:rsid w:val="005E0295"/>
    <w:rsid w:val="005E153D"/>
    <w:rsid w:val="005E15CE"/>
    <w:rsid w:val="005E19DA"/>
    <w:rsid w:val="005E3A18"/>
    <w:rsid w:val="005E3B29"/>
    <w:rsid w:val="005E400C"/>
    <w:rsid w:val="005E46B0"/>
    <w:rsid w:val="005E4AC9"/>
    <w:rsid w:val="005E4D8E"/>
    <w:rsid w:val="005E5049"/>
    <w:rsid w:val="005E50D4"/>
    <w:rsid w:val="005E55E0"/>
    <w:rsid w:val="005E57F7"/>
    <w:rsid w:val="005E59D1"/>
    <w:rsid w:val="005E5D5D"/>
    <w:rsid w:val="005E6DBA"/>
    <w:rsid w:val="005E7558"/>
    <w:rsid w:val="005F045B"/>
    <w:rsid w:val="005F05A9"/>
    <w:rsid w:val="005F07D2"/>
    <w:rsid w:val="005F0BCE"/>
    <w:rsid w:val="005F0D83"/>
    <w:rsid w:val="005F1BEB"/>
    <w:rsid w:val="005F273C"/>
    <w:rsid w:val="005F2757"/>
    <w:rsid w:val="005F2F78"/>
    <w:rsid w:val="005F39FD"/>
    <w:rsid w:val="005F4195"/>
    <w:rsid w:val="005F42E5"/>
    <w:rsid w:val="005F5F3F"/>
    <w:rsid w:val="005F60B2"/>
    <w:rsid w:val="005F70E4"/>
    <w:rsid w:val="005F71C5"/>
    <w:rsid w:val="005F79DF"/>
    <w:rsid w:val="005F7E5D"/>
    <w:rsid w:val="00600602"/>
    <w:rsid w:val="00600E82"/>
    <w:rsid w:val="00600EEA"/>
    <w:rsid w:val="00600FEE"/>
    <w:rsid w:val="00601DC1"/>
    <w:rsid w:val="00603403"/>
    <w:rsid w:val="00603D90"/>
    <w:rsid w:val="00603F78"/>
    <w:rsid w:val="0060403E"/>
    <w:rsid w:val="00610751"/>
    <w:rsid w:val="00610A16"/>
    <w:rsid w:val="006113A5"/>
    <w:rsid w:val="00611466"/>
    <w:rsid w:val="006118B5"/>
    <w:rsid w:val="0061278C"/>
    <w:rsid w:val="00612ADA"/>
    <w:rsid w:val="00613124"/>
    <w:rsid w:val="006133F3"/>
    <w:rsid w:val="00613686"/>
    <w:rsid w:val="006143F4"/>
    <w:rsid w:val="006149C5"/>
    <w:rsid w:val="006149D1"/>
    <w:rsid w:val="0061541B"/>
    <w:rsid w:val="0061604F"/>
    <w:rsid w:val="006160AE"/>
    <w:rsid w:val="006169E4"/>
    <w:rsid w:val="0062095F"/>
    <w:rsid w:val="00621302"/>
    <w:rsid w:val="006217F6"/>
    <w:rsid w:val="00621DAA"/>
    <w:rsid w:val="006235E6"/>
    <w:rsid w:val="00623AE0"/>
    <w:rsid w:val="006242B4"/>
    <w:rsid w:val="006245B2"/>
    <w:rsid w:val="006247C0"/>
    <w:rsid w:val="006254F8"/>
    <w:rsid w:val="00626138"/>
    <w:rsid w:val="00627A61"/>
    <w:rsid w:val="00631B68"/>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13F6"/>
    <w:rsid w:val="0064205E"/>
    <w:rsid w:val="00642982"/>
    <w:rsid w:val="006438DB"/>
    <w:rsid w:val="00643FE3"/>
    <w:rsid w:val="00644526"/>
    <w:rsid w:val="006445AC"/>
    <w:rsid w:val="006454B9"/>
    <w:rsid w:val="00645B57"/>
    <w:rsid w:val="00646A44"/>
    <w:rsid w:val="00646CAA"/>
    <w:rsid w:val="006502B4"/>
    <w:rsid w:val="0065066D"/>
    <w:rsid w:val="006509BA"/>
    <w:rsid w:val="006512F6"/>
    <w:rsid w:val="0065137F"/>
    <w:rsid w:val="0065192E"/>
    <w:rsid w:val="00651BC7"/>
    <w:rsid w:val="00651CF9"/>
    <w:rsid w:val="00652928"/>
    <w:rsid w:val="00652EAF"/>
    <w:rsid w:val="00653F81"/>
    <w:rsid w:val="006542BE"/>
    <w:rsid w:val="006542C3"/>
    <w:rsid w:val="006561AA"/>
    <w:rsid w:val="006563A2"/>
    <w:rsid w:val="006567CD"/>
    <w:rsid w:val="0065741A"/>
    <w:rsid w:val="00660452"/>
    <w:rsid w:val="006608C8"/>
    <w:rsid w:val="00660DBF"/>
    <w:rsid w:val="006617F6"/>
    <w:rsid w:val="00661927"/>
    <w:rsid w:val="00661CBF"/>
    <w:rsid w:val="0066207C"/>
    <w:rsid w:val="006622A7"/>
    <w:rsid w:val="00662681"/>
    <w:rsid w:val="006631CB"/>
    <w:rsid w:val="006631CD"/>
    <w:rsid w:val="006637B1"/>
    <w:rsid w:val="00664718"/>
    <w:rsid w:val="006647B4"/>
    <w:rsid w:val="00664918"/>
    <w:rsid w:val="00664F49"/>
    <w:rsid w:val="006655E4"/>
    <w:rsid w:val="0066572B"/>
    <w:rsid w:val="00665905"/>
    <w:rsid w:val="006663E4"/>
    <w:rsid w:val="006664E3"/>
    <w:rsid w:val="00666B2C"/>
    <w:rsid w:val="00666CC5"/>
    <w:rsid w:val="0066788A"/>
    <w:rsid w:val="00670927"/>
    <w:rsid w:val="00671064"/>
    <w:rsid w:val="006722A7"/>
    <w:rsid w:val="006723F6"/>
    <w:rsid w:val="006728E0"/>
    <w:rsid w:val="00672EC9"/>
    <w:rsid w:val="00673A82"/>
    <w:rsid w:val="006744B9"/>
    <w:rsid w:val="006748E5"/>
    <w:rsid w:val="006776D0"/>
    <w:rsid w:val="00677B97"/>
    <w:rsid w:val="00681673"/>
    <w:rsid w:val="00681A05"/>
    <w:rsid w:val="00681CC1"/>
    <w:rsid w:val="006820C1"/>
    <w:rsid w:val="006824E4"/>
    <w:rsid w:val="006826E6"/>
    <w:rsid w:val="00682753"/>
    <w:rsid w:val="0068363E"/>
    <w:rsid w:val="00684B30"/>
    <w:rsid w:val="006857A8"/>
    <w:rsid w:val="0068618A"/>
    <w:rsid w:val="006867B8"/>
    <w:rsid w:val="0068685B"/>
    <w:rsid w:val="006869BF"/>
    <w:rsid w:val="00687514"/>
    <w:rsid w:val="006875E0"/>
    <w:rsid w:val="006910B8"/>
    <w:rsid w:val="00691294"/>
    <w:rsid w:val="00691904"/>
    <w:rsid w:val="00691973"/>
    <w:rsid w:val="00691A56"/>
    <w:rsid w:val="00692C0E"/>
    <w:rsid w:val="00693829"/>
    <w:rsid w:val="00693B7E"/>
    <w:rsid w:val="0069560C"/>
    <w:rsid w:val="00695881"/>
    <w:rsid w:val="00695885"/>
    <w:rsid w:val="006967DA"/>
    <w:rsid w:val="00696E53"/>
    <w:rsid w:val="00696FDE"/>
    <w:rsid w:val="00697289"/>
    <w:rsid w:val="00697ADC"/>
    <w:rsid w:val="006A18DE"/>
    <w:rsid w:val="006A24D5"/>
    <w:rsid w:val="006A254D"/>
    <w:rsid w:val="006A37CA"/>
    <w:rsid w:val="006A38E6"/>
    <w:rsid w:val="006A3A94"/>
    <w:rsid w:val="006A457C"/>
    <w:rsid w:val="006A47B1"/>
    <w:rsid w:val="006A5211"/>
    <w:rsid w:val="006A562F"/>
    <w:rsid w:val="006A62D1"/>
    <w:rsid w:val="006A6707"/>
    <w:rsid w:val="006A71BD"/>
    <w:rsid w:val="006A7685"/>
    <w:rsid w:val="006A7BA1"/>
    <w:rsid w:val="006B0C3A"/>
    <w:rsid w:val="006B1579"/>
    <w:rsid w:val="006B180E"/>
    <w:rsid w:val="006B183E"/>
    <w:rsid w:val="006B1E1C"/>
    <w:rsid w:val="006B2248"/>
    <w:rsid w:val="006B23CD"/>
    <w:rsid w:val="006B28A4"/>
    <w:rsid w:val="006B31FC"/>
    <w:rsid w:val="006B3EA5"/>
    <w:rsid w:val="006B438B"/>
    <w:rsid w:val="006B4922"/>
    <w:rsid w:val="006B4AD3"/>
    <w:rsid w:val="006B5CBE"/>
    <w:rsid w:val="006B6075"/>
    <w:rsid w:val="006B6255"/>
    <w:rsid w:val="006B64AD"/>
    <w:rsid w:val="006B65B8"/>
    <w:rsid w:val="006B6FA3"/>
    <w:rsid w:val="006B72A3"/>
    <w:rsid w:val="006B7F0A"/>
    <w:rsid w:val="006C1667"/>
    <w:rsid w:val="006C17B9"/>
    <w:rsid w:val="006C204D"/>
    <w:rsid w:val="006C22EB"/>
    <w:rsid w:val="006C29C5"/>
    <w:rsid w:val="006C36E5"/>
    <w:rsid w:val="006C3F2C"/>
    <w:rsid w:val="006C3FC6"/>
    <w:rsid w:val="006C4168"/>
    <w:rsid w:val="006C522D"/>
    <w:rsid w:val="006C55F1"/>
    <w:rsid w:val="006C5AA3"/>
    <w:rsid w:val="006C6D9B"/>
    <w:rsid w:val="006C74B7"/>
    <w:rsid w:val="006C7924"/>
    <w:rsid w:val="006D05A5"/>
    <w:rsid w:val="006D064F"/>
    <w:rsid w:val="006D109D"/>
    <w:rsid w:val="006D131C"/>
    <w:rsid w:val="006D18AB"/>
    <w:rsid w:val="006D1E85"/>
    <w:rsid w:val="006D2636"/>
    <w:rsid w:val="006D3441"/>
    <w:rsid w:val="006D3547"/>
    <w:rsid w:val="006D3F80"/>
    <w:rsid w:val="006D483A"/>
    <w:rsid w:val="006D4D74"/>
    <w:rsid w:val="006D4DF3"/>
    <w:rsid w:val="006D56EC"/>
    <w:rsid w:val="006D578F"/>
    <w:rsid w:val="006D5A53"/>
    <w:rsid w:val="006D68A2"/>
    <w:rsid w:val="006D68DD"/>
    <w:rsid w:val="006D6C44"/>
    <w:rsid w:val="006D6D55"/>
    <w:rsid w:val="006D6D75"/>
    <w:rsid w:val="006D6DE5"/>
    <w:rsid w:val="006D76AF"/>
    <w:rsid w:val="006E0478"/>
    <w:rsid w:val="006E0757"/>
    <w:rsid w:val="006E1377"/>
    <w:rsid w:val="006E351D"/>
    <w:rsid w:val="006E374F"/>
    <w:rsid w:val="006E38A5"/>
    <w:rsid w:val="006E398D"/>
    <w:rsid w:val="006E3ABF"/>
    <w:rsid w:val="006E3C98"/>
    <w:rsid w:val="006E458F"/>
    <w:rsid w:val="006E474D"/>
    <w:rsid w:val="006E5388"/>
    <w:rsid w:val="006E55BE"/>
    <w:rsid w:val="006E569B"/>
    <w:rsid w:val="006E57DA"/>
    <w:rsid w:val="006E5F7A"/>
    <w:rsid w:val="006E63C0"/>
    <w:rsid w:val="006E67EE"/>
    <w:rsid w:val="006E69D6"/>
    <w:rsid w:val="006E6EFE"/>
    <w:rsid w:val="006E6FED"/>
    <w:rsid w:val="006E7723"/>
    <w:rsid w:val="006E7834"/>
    <w:rsid w:val="006E7DD4"/>
    <w:rsid w:val="006E7E2B"/>
    <w:rsid w:val="006E7F4A"/>
    <w:rsid w:val="006F0F30"/>
    <w:rsid w:val="006F14A5"/>
    <w:rsid w:val="006F19B5"/>
    <w:rsid w:val="006F1E54"/>
    <w:rsid w:val="006F218B"/>
    <w:rsid w:val="006F2B52"/>
    <w:rsid w:val="006F2CB4"/>
    <w:rsid w:val="006F2E4B"/>
    <w:rsid w:val="006F2FCA"/>
    <w:rsid w:val="006F3099"/>
    <w:rsid w:val="006F3B31"/>
    <w:rsid w:val="006F495A"/>
    <w:rsid w:val="006F4C28"/>
    <w:rsid w:val="006F642B"/>
    <w:rsid w:val="006F6853"/>
    <w:rsid w:val="006F6B8A"/>
    <w:rsid w:val="006F6E44"/>
    <w:rsid w:val="006F7CDF"/>
    <w:rsid w:val="006F7CFE"/>
    <w:rsid w:val="00701D78"/>
    <w:rsid w:val="00701EA3"/>
    <w:rsid w:val="007028C6"/>
    <w:rsid w:val="00702AB2"/>
    <w:rsid w:val="00702E3D"/>
    <w:rsid w:val="007041B5"/>
    <w:rsid w:val="007048D9"/>
    <w:rsid w:val="00704961"/>
    <w:rsid w:val="00704FBD"/>
    <w:rsid w:val="007067E0"/>
    <w:rsid w:val="0070695B"/>
    <w:rsid w:val="007069D8"/>
    <w:rsid w:val="00706F53"/>
    <w:rsid w:val="00707183"/>
    <w:rsid w:val="00707226"/>
    <w:rsid w:val="00710358"/>
    <w:rsid w:val="00710554"/>
    <w:rsid w:val="0071196A"/>
    <w:rsid w:val="007126EB"/>
    <w:rsid w:val="00712A37"/>
    <w:rsid w:val="007139F7"/>
    <w:rsid w:val="00716A96"/>
    <w:rsid w:val="00716C0A"/>
    <w:rsid w:val="00716E3B"/>
    <w:rsid w:val="00717205"/>
    <w:rsid w:val="0071796A"/>
    <w:rsid w:val="00717B35"/>
    <w:rsid w:val="00720482"/>
    <w:rsid w:val="007215D3"/>
    <w:rsid w:val="00721CA6"/>
    <w:rsid w:val="00722588"/>
    <w:rsid w:val="00722E60"/>
    <w:rsid w:val="00722F8B"/>
    <w:rsid w:val="00723DAB"/>
    <w:rsid w:val="00724ABC"/>
    <w:rsid w:val="0072501B"/>
    <w:rsid w:val="00725533"/>
    <w:rsid w:val="00725BFD"/>
    <w:rsid w:val="00725D40"/>
    <w:rsid w:val="0072639B"/>
    <w:rsid w:val="0072669D"/>
    <w:rsid w:val="00726F7B"/>
    <w:rsid w:val="00727EE2"/>
    <w:rsid w:val="0073070B"/>
    <w:rsid w:val="007311E1"/>
    <w:rsid w:val="00731C81"/>
    <w:rsid w:val="0073245E"/>
    <w:rsid w:val="00732F29"/>
    <w:rsid w:val="007331F1"/>
    <w:rsid w:val="00733250"/>
    <w:rsid w:val="0073332B"/>
    <w:rsid w:val="00733881"/>
    <w:rsid w:val="00733FB5"/>
    <w:rsid w:val="007346C8"/>
    <w:rsid w:val="007347AF"/>
    <w:rsid w:val="007347EB"/>
    <w:rsid w:val="007349D3"/>
    <w:rsid w:val="00734AEC"/>
    <w:rsid w:val="00734E3D"/>
    <w:rsid w:val="007358DE"/>
    <w:rsid w:val="00735A03"/>
    <w:rsid w:val="00736067"/>
    <w:rsid w:val="00740097"/>
    <w:rsid w:val="00740575"/>
    <w:rsid w:val="0074065A"/>
    <w:rsid w:val="00740AFE"/>
    <w:rsid w:val="00740FFE"/>
    <w:rsid w:val="007411B8"/>
    <w:rsid w:val="007419B4"/>
    <w:rsid w:val="007419E3"/>
    <w:rsid w:val="007421BA"/>
    <w:rsid w:val="00742487"/>
    <w:rsid w:val="00742620"/>
    <w:rsid w:val="00743093"/>
    <w:rsid w:val="00743174"/>
    <w:rsid w:val="007431A0"/>
    <w:rsid w:val="007432BF"/>
    <w:rsid w:val="00744791"/>
    <w:rsid w:val="00745371"/>
    <w:rsid w:val="0074644C"/>
    <w:rsid w:val="00746AFE"/>
    <w:rsid w:val="00746FB5"/>
    <w:rsid w:val="007473B0"/>
    <w:rsid w:val="00747B6D"/>
    <w:rsid w:val="0075117D"/>
    <w:rsid w:val="007513E8"/>
    <w:rsid w:val="00751D0F"/>
    <w:rsid w:val="0075253F"/>
    <w:rsid w:val="007530C3"/>
    <w:rsid w:val="007539E8"/>
    <w:rsid w:val="00753A5E"/>
    <w:rsid w:val="00754516"/>
    <w:rsid w:val="00754833"/>
    <w:rsid w:val="00754E3F"/>
    <w:rsid w:val="00755A82"/>
    <w:rsid w:val="00755BE4"/>
    <w:rsid w:val="00756CAE"/>
    <w:rsid w:val="0075702A"/>
    <w:rsid w:val="007572D9"/>
    <w:rsid w:val="00757EDF"/>
    <w:rsid w:val="007601A4"/>
    <w:rsid w:val="007601CE"/>
    <w:rsid w:val="007604DD"/>
    <w:rsid w:val="0076106E"/>
    <w:rsid w:val="00761ECC"/>
    <w:rsid w:val="00762666"/>
    <w:rsid w:val="0076292B"/>
    <w:rsid w:val="00762CCC"/>
    <w:rsid w:val="00762E8D"/>
    <w:rsid w:val="00764E5F"/>
    <w:rsid w:val="00765853"/>
    <w:rsid w:val="00766678"/>
    <w:rsid w:val="0077056A"/>
    <w:rsid w:val="007707A9"/>
    <w:rsid w:val="00770A6E"/>
    <w:rsid w:val="00772036"/>
    <w:rsid w:val="00772295"/>
    <w:rsid w:val="007738F7"/>
    <w:rsid w:val="007760D1"/>
    <w:rsid w:val="00776A3B"/>
    <w:rsid w:val="00777A60"/>
    <w:rsid w:val="00777F8D"/>
    <w:rsid w:val="007801BA"/>
    <w:rsid w:val="007836E3"/>
    <w:rsid w:val="00784760"/>
    <w:rsid w:val="00784C38"/>
    <w:rsid w:val="00784E72"/>
    <w:rsid w:val="00785040"/>
    <w:rsid w:val="00785634"/>
    <w:rsid w:val="00786CE7"/>
    <w:rsid w:val="007872DF"/>
    <w:rsid w:val="007877C0"/>
    <w:rsid w:val="00787E17"/>
    <w:rsid w:val="00787F5D"/>
    <w:rsid w:val="007904BB"/>
    <w:rsid w:val="0079071E"/>
    <w:rsid w:val="00790B48"/>
    <w:rsid w:val="00791228"/>
    <w:rsid w:val="007919F8"/>
    <w:rsid w:val="007928EC"/>
    <w:rsid w:val="007929B1"/>
    <w:rsid w:val="007931D1"/>
    <w:rsid w:val="00793AE6"/>
    <w:rsid w:val="00793C36"/>
    <w:rsid w:val="0079422C"/>
    <w:rsid w:val="0079428A"/>
    <w:rsid w:val="0079431F"/>
    <w:rsid w:val="007943D2"/>
    <w:rsid w:val="00794AF3"/>
    <w:rsid w:val="007950AA"/>
    <w:rsid w:val="007953A0"/>
    <w:rsid w:val="00796416"/>
    <w:rsid w:val="007968D6"/>
    <w:rsid w:val="00796CDA"/>
    <w:rsid w:val="00797033"/>
    <w:rsid w:val="0079730F"/>
    <w:rsid w:val="007A082D"/>
    <w:rsid w:val="007A11B4"/>
    <w:rsid w:val="007A1351"/>
    <w:rsid w:val="007A212B"/>
    <w:rsid w:val="007A23B4"/>
    <w:rsid w:val="007A2439"/>
    <w:rsid w:val="007A2538"/>
    <w:rsid w:val="007A26D9"/>
    <w:rsid w:val="007A2749"/>
    <w:rsid w:val="007A304F"/>
    <w:rsid w:val="007A3EC4"/>
    <w:rsid w:val="007A4A3A"/>
    <w:rsid w:val="007A580E"/>
    <w:rsid w:val="007A5A80"/>
    <w:rsid w:val="007B0349"/>
    <w:rsid w:val="007B211F"/>
    <w:rsid w:val="007B22ED"/>
    <w:rsid w:val="007B24AC"/>
    <w:rsid w:val="007B329C"/>
    <w:rsid w:val="007B3492"/>
    <w:rsid w:val="007B367D"/>
    <w:rsid w:val="007B3E60"/>
    <w:rsid w:val="007B3F68"/>
    <w:rsid w:val="007B50D5"/>
    <w:rsid w:val="007B65CF"/>
    <w:rsid w:val="007B6982"/>
    <w:rsid w:val="007B6B31"/>
    <w:rsid w:val="007B6DC7"/>
    <w:rsid w:val="007B6E6D"/>
    <w:rsid w:val="007B776E"/>
    <w:rsid w:val="007C01A6"/>
    <w:rsid w:val="007C0A2C"/>
    <w:rsid w:val="007C160F"/>
    <w:rsid w:val="007C2C2B"/>
    <w:rsid w:val="007C2CFE"/>
    <w:rsid w:val="007C2DC6"/>
    <w:rsid w:val="007C360A"/>
    <w:rsid w:val="007C463F"/>
    <w:rsid w:val="007C48D9"/>
    <w:rsid w:val="007C5981"/>
    <w:rsid w:val="007C5C88"/>
    <w:rsid w:val="007C62EC"/>
    <w:rsid w:val="007C6B5E"/>
    <w:rsid w:val="007C6D09"/>
    <w:rsid w:val="007C719F"/>
    <w:rsid w:val="007C72A4"/>
    <w:rsid w:val="007C7A44"/>
    <w:rsid w:val="007D02BD"/>
    <w:rsid w:val="007D0B60"/>
    <w:rsid w:val="007D0B69"/>
    <w:rsid w:val="007D0C39"/>
    <w:rsid w:val="007D1470"/>
    <w:rsid w:val="007D1AEF"/>
    <w:rsid w:val="007D1DFC"/>
    <w:rsid w:val="007D1E4B"/>
    <w:rsid w:val="007D2A25"/>
    <w:rsid w:val="007D3349"/>
    <w:rsid w:val="007D35E1"/>
    <w:rsid w:val="007D3600"/>
    <w:rsid w:val="007D376B"/>
    <w:rsid w:val="007D3B52"/>
    <w:rsid w:val="007D464C"/>
    <w:rsid w:val="007D4A35"/>
    <w:rsid w:val="007D4EA7"/>
    <w:rsid w:val="007D4F38"/>
    <w:rsid w:val="007D668F"/>
    <w:rsid w:val="007D6C1A"/>
    <w:rsid w:val="007D70DF"/>
    <w:rsid w:val="007D7371"/>
    <w:rsid w:val="007E0463"/>
    <w:rsid w:val="007E10A0"/>
    <w:rsid w:val="007E1B40"/>
    <w:rsid w:val="007E1C60"/>
    <w:rsid w:val="007E2CAB"/>
    <w:rsid w:val="007E3DF1"/>
    <w:rsid w:val="007E3E27"/>
    <w:rsid w:val="007E3F9C"/>
    <w:rsid w:val="007E42DC"/>
    <w:rsid w:val="007E4484"/>
    <w:rsid w:val="007E5034"/>
    <w:rsid w:val="007E612A"/>
    <w:rsid w:val="007E644F"/>
    <w:rsid w:val="007E7C28"/>
    <w:rsid w:val="007F02D9"/>
    <w:rsid w:val="007F07F4"/>
    <w:rsid w:val="007F1480"/>
    <w:rsid w:val="007F1EF5"/>
    <w:rsid w:val="007F28D9"/>
    <w:rsid w:val="007F3C9D"/>
    <w:rsid w:val="007F4713"/>
    <w:rsid w:val="007F5CFE"/>
    <w:rsid w:val="007F6730"/>
    <w:rsid w:val="007F6B88"/>
    <w:rsid w:val="0080011D"/>
    <w:rsid w:val="008003EF"/>
    <w:rsid w:val="00800B7B"/>
    <w:rsid w:val="00801F46"/>
    <w:rsid w:val="00802223"/>
    <w:rsid w:val="008035E9"/>
    <w:rsid w:val="008049B6"/>
    <w:rsid w:val="00804D4C"/>
    <w:rsid w:val="00805271"/>
    <w:rsid w:val="00805504"/>
    <w:rsid w:val="008058B6"/>
    <w:rsid w:val="00805A19"/>
    <w:rsid w:val="00805EE2"/>
    <w:rsid w:val="0081002A"/>
    <w:rsid w:val="00810929"/>
    <w:rsid w:val="008116B2"/>
    <w:rsid w:val="008120E9"/>
    <w:rsid w:val="008128A8"/>
    <w:rsid w:val="00813AF5"/>
    <w:rsid w:val="00814076"/>
    <w:rsid w:val="00814D3E"/>
    <w:rsid w:val="00815E38"/>
    <w:rsid w:val="00816C39"/>
    <w:rsid w:val="008170B7"/>
    <w:rsid w:val="00817FB1"/>
    <w:rsid w:val="00817FDA"/>
    <w:rsid w:val="00820319"/>
    <w:rsid w:val="0082084B"/>
    <w:rsid w:val="00820B66"/>
    <w:rsid w:val="00820D17"/>
    <w:rsid w:val="0082164B"/>
    <w:rsid w:val="00822838"/>
    <w:rsid w:val="0082430A"/>
    <w:rsid w:val="00825038"/>
    <w:rsid w:val="00825389"/>
    <w:rsid w:val="00825A95"/>
    <w:rsid w:val="00826965"/>
    <w:rsid w:val="00827685"/>
    <w:rsid w:val="00827A0F"/>
    <w:rsid w:val="0083145F"/>
    <w:rsid w:val="00831AA1"/>
    <w:rsid w:val="00831B35"/>
    <w:rsid w:val="0083285C"/>
    <w:rsid w:val="0083312A"/>
    <w:rsid w:val="0083386D"/>
    <w:rsid w:val="0083463A"/>
    <w:rsid w:val="00834D41"/>
    <w:rsid w:val="00835C21"/>
    <w:rsid w:val="008363B5"/>
    <w:rsid w:val="00836533"/>
    <w:rsid w:val="0083710C"/>
    <w:rsid w:val="00837111"/>
    <w:rsid w:val="00837709"/>
    <w:rsid w:val="00840668"/>
    <w:rsid w:val="008412CB"/>
    <w:rsid w:val="008415EE"/>
    <w:rsid w:val="008429BA"/>
    <w:rsid w:val="00842D0A"/>
    <w:rsid w:val="00843224"/>
    <w:rsid w:val="0084430C"/>
    <w:rsid w:val="00844340"/>
    <w:rsid w:val="00844739"/>
    <w:rsid w:val="00844CF5"/>
    <w:rsid w:val="00844D02"/>
    <w:rsid w:val="00844D51"/>
    <w:rsid w:val="008450B0"/>
    <w:rsid w:val="00845196"/>
    <w:rsid w:val="008457E3"/>
    <w:rsid w:val="00845BF3"/>
    <w:rsid w:val="008472AD"/>
    <w:rsid w:val="00850B4A"/>
    <w:rsid w:val="00850B66"/>
    <w:rsid w:val="0085175F"/>
    <w:rsid w:val="00851BEC"/>
    <w:rsid w:val="00851CEA"/>
    <w:rsid w:val="008539DB"/>
    <w:rsid w:val="00853EF6"/>
    <w:rsid w:val="0085469A"/>
    <w:rsid w:val="00854D4E"/>
    <w:rsid w:val="00854FA7"/>
    <w:rsid w:val="008555EF"/>
    <w:rsid w:val="0085590A"/>
    <w:rsid w:val="00855A99"/>
    <w:rsid w:val="00855EBA"/>
    <w:rsid w:val="00856DA6"/>
    <w:rsid w:val="00856FB5"/>
    <w:rsid w:val="00860AFA"/>
    <w:rsid w:val="00860EE0"/>
    <w:rsid w:val="00860FE3"/>
    <w:rsid w:val="0086277F"/>
    <w:rsid w:val="00862C17"/>
    <w:rsid w:val="00863B9D"/>
    <w:rsid w:val="00863BDC"/>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FC4"/>
    <w:rsid w:val="008810F7"/>
    <w:rsid w:val="00881A5E"/>
    <w:rsid w:val="00881DEA"/>
    <w:rsid w:val="008824AD"/>
    <w:rsid w:val="00882FA5"/>
    <w:rsid w:val="008843BA"/>
    <w:rsid w:val="008858C8"/>
    <w:rsid w:val="00885A86"/>
    <w:rsid w:val="00886233"/>
    <w:rsid w:val="008864B8"/>
    <w:rsid w:val="00886A7F"/>
    <w:rsid w:val="00886CB5"/>
    <w:rsid w:val="00886D85"/>
    <w:rsid w:val="00887E8E"/>
    <w:rsid w:val="008904D3"/>
    <w:rsid w:val="00890916"/>
    <w:rsid w:val="00890BB4"/>
    <w:rsid w:val="008911F2"/>
    <w:rsid w:val="008912B8"/>
    <w:rsid w:val="008912DF"/>
    <w:rsid w:val="0089190E"/>
    <w:rsid w:val="00891CEC"/>
    <w:rsid w:val="0089243E"/>
    <w:rsid w:val="008936B6"/>
    <w:rsid w:val="00893AA6"/>
    <w:rsid w:val="00893B3E"/>
    <w:rsid w:val="008940BA"/>
    <w:rsid w:val="00894248"/>
    <w:rsid w:val="00894D67"/>
    <w:rsid w:val="00896319"/>
    <w:rsid w:val="00896BC6"/>
    <w:rsid w:val="0089755C"/>
    <w:rsid w:val="008A16B5"/>
    <w:rsid w:val="008A1DC7"/>
    <w:rsid w:val="008A24B0"/>
    <w:rsid w:val="008A339B"/>
    <w:rsid w:val="008A4045"/>
    <w:rsid w:val="008A44E1"/>
    <w:rsid w:val="008A477F"/>
    <w:rsid w:val="008A4D0C"/>
    <w:rsid w:val="008A58AD"/>
    <w:rsid w:val="008A5BBA"/>
    <w:rsid w:val="008A60CE"/>
    <w:rsid w:val="008A60FA"/>
    <w:rsid w:val="008A633F"/>
    <w:rsid w:val="008A6EC9"/>
    <w:rsid w:val="008A7E20"/>
    <w:rsid w:val="008B02F2"/>
    <w:rsid w:val="008B11DE"/>
    <w:rsid w:val="008B1C9F"/>
    <w:rsid w:val="008B1FFF"/>
    <w:rsid w:val="008B33B8"/>
    <w:rsid w:val="008B3595"/>
    <w:rsid w:val="008B361A"/>
    <w:rsid w:val="008B386D"/>
    <w:rsid w:val="008B3E43"/>
    <w:rsid w:val="008B401E"/>
    <w:rsid w:val="008B4080"/>
    <w:rsid w:val="008B44FE"/>
    <w:rsid w:val="008B4C89"/>
    <w:rsid w:val="008B4DFD"/>
    <w:rsid w:val="008B5414"/>
    <w:rsid w:val="008B5B1C"/>
    <w:rsid w:val="008B5BDC"/>
    <w:rsid w:val="008B6097"/>
    <w:rsid w:val="008B7354"/>
    <w:rsid w:val="008C0213"/>
    <w:rsid w:val="008C05F1"/>
    <w:rsid w:val="008C0607"/>
    <w:rsid w:val="008C0761"/>
    <w:rsid w:val="008C0D28"/>
    <w:rsid w:val="008C1310"/>
    <w:rsid w:val="008C15B1"/>
    <w:rsid w:val="008C1B49"/>
    <w:rsid w:val="008C2C62"/>
    <w:rsid w:val="008C34EC"/>
    <w:rsid w:val="008C3CB8"/>
    <w:rsid w:val="008C52AE"/>
    <w:rsid w:val="008C5335"/>
    <w:rsid w:val="008C605C"/>
    <w:rsid w:val="008C70C6"/>
    <w:rsid w:val="008C7B30"/>
    <w:rsid w:val="008D1122"/>
    <w:rsid w:val="008D1F10"/>
    <w:rsid w:val="008D1F31"/>
    <w:rsid w:val="008D3457"/>
    <w:rsid w:val="008D4559"/>
    <w:rsid w:val="008D52A2"/>
    <w:rsid w:val="008D52F0"/>
    <w:rsid w:val="008D6F5D"/>
    <w:rsid w:val="008D7913"/>
    <w:rsid w:val="008D7A1B"/>
    <w:rsid w:val="008D7CF8"/>
    <w:rsid w:val="008E01FD"/>
    <w:rsid w:val="008E0887"/>
    <w:rsid w:val="008E0FBE"/>
    <w:rsid w:val="008E1002"/>
    <w:rsid w:val="008E13D4"/>
    <w:rsid w:val="008E1E22"/>
    <w:rsid w:val="008E36CB"/>
    <w:rsid w:val="008E4A51"/>
    <w:rsid w:val="008E547F"/>
    <w:rsid w:val="008E5B05"/>
    <w:rsid w:val="008E6175"/>
    <w:rsid w:val="008E64A9"/>
    <w:rsid w:val="008E6B49"/>
    <w:rsid w:val="008E6CBF"/>
    <w:rsid w:val="008E6F02"/>
    <w:rsid w:val="008E7076"/>
    <w:rsid w:val="008E70F6"/>
    <w:rsid w:val="008E7324"/>
    <w:rsid w:val="008E7458"/>
    <w:rsid w:val="008E76EE"/>
    <w:rsid w:val="008E7B69"/>
    <w:rsid w:val="008E7CEC"/>
    <w:rsid w:val="008F1240"/>
    <w:rsid w:val="008F1B77"/>
    <w:rsid w:val="008F2DE0"/>
    <w:rsid w:val="008F2EAE"/>
    <w:rsid w:val="008F33B7"/>
    <w:rsid w:val="008F3527"/>
    <w:rsid w:val="008F373D"/>
    <w:rsid w:val="008F3B5B"/>
    <w:rsid w:val="008F3E35"/>
    <w:rsid w:val="008F445E"/>
    <w:rsid w:val="008F463D"/>
    <w:rsid w:val="008F49DA"/>
    <w:rsid w:val="008F4C1B"/>
    <w:rsid w:val="008F511C"/>
    <w:rsid w:val="008F513D"/>
    <w:rsid w:val="008F5438"/>
    <w:rsid w:val="008F56D3"/>
    <w:rsid w:val="008F647C"/>
    <w:rsid w:val="008F664E"/>
    <w:rsid w:val="008F683A"/>
    <w:rsid w:val="008F6949"/>
    <w:rsid w:val="008F703C"/>
    <w:rsid w:val="008F72A9"/>
    <w:rsid w:val="0090054E"/>
    <w:rsid w:val="00900B2F"/>
    <w:rsid w:val="009016B0"/>
    <w:rsid w:val="009025EB"/>
    <w:rsid w:val="00902F08"/>
    <w:rsid w:val="00904051"/>
    <w:rsid w:val="009055E3"/>
    <w:rsid w:val="00906BAE"/>
    <w:rsid w:val="00907A48"/>
    <w:rsid w:val="00907C1F"/>
    <w:rsid w:val="00910454"/>
    <w:rsid w:val="00910553"/>
    <w:rsid w:val="00910A0E"/>
    <w:rsid w:val="00911652"/>
    <w:rsid w:val="00911E55"/>
    <w:rsid w:val="00912398"/>
    <w:rsid w:val="0091309C"/>
    <w:rsid w:val="00913F80"/>
    <w:rsid w:val="00914350"/>
    <w:rsid w:val="00914A38"/>
    <w:rsid w:val="00914D12"/>
    <w:rsid w:val="00914EED"/>
    <w:rsid w:val="00915670"/>
    <w:rsid w:val="00916794"/>
    <w:rsid w:val="00916C3F"/>
    <w:rsid w:val="00920031"/>
    <w:rsid w:val="00920196"/>
    <w:rsid w:val="00920540"/>
    <w:rsid w:val="0092063C"/>
    <w:rsid w:val="00920667"/>
    <w:rsid w:val="00920BA0"/>
    <w:rsid w:val="009216D1"/>
    <w:rsid w:val="00921BF7"/>
    <w:rsid w:val="00921D8E"/>
    <w:rsid w:val="00922CEB"/>
    <w:rsid w:val="0092554F"/>
    <w:rsid w:val="00926EF2"/>
    <w:rsid w:val="00927940"/>
    <w:rsid w:val="009308AE"/>
    <w:rsid w:val="009314D4"/>
    <w:rsid w:val="009316BF"/>
    <w:rsid w:val="00931DCD"/>
    <w:rsid w:val="009322D8"/>
    <w:rsid w:val="00932403"/>
    <w:rsid w:val="00932882"/>
    <w:rsid w:val="00932FA9"/>
    <w:rsid w:val="00933445"/>
    <w:rsid w:val="009335DA"/>
    <w:rsid w:val="00933D89"/>
    <w:rsid w:val="00933FD1"/>
    <w:rsid w:val="00934498"/>
    <w:rsid w:val="009344C4"/>
    <w:rsid w:val="009344DD"/>
    <w:rsid w:val="00934E62"/>
    <w:rsid w:val="00935601"/>
    <w:rsid w:val="0093583A"/>
    <w:rsid w:val="00935D95"/>
    <w:rsid w:val="00935DFA"/>
    <w:rsid w:val="009360B3"/>
    <w:rsid w:val="009364D4"/>
    <w:rsid w:val="00937590"/>
    <w:rsid w:val="00940087"/>
    <w:rsid w:val="00940867"/>
    <w:rsid w:val="00940CBC"/>
    <w:rsid w:val="009419EB"/>
    <w:rsid w:val="00942170"/>
    <w:rsid w:val="009429C4"/>
    <w:rsid w:val="00942D51"/>
    <w:rsid w:val="0094331C"/>
    <w:rsid w:val="009437B1"/>
    <w:rsid w:val="00943C66"/>
    <w:rsid w:val="0094478B"/>
    <w:rsid w:val="009453A5"/>
    <w:rsid w:val="0094588D"/>
    <w:rsid w:val="00945F13"/>
    <w:rsid w:val="009460E5"/>
    <w:rsid w:val="0094683D"/>
    <w:rsid w:val="00947427"/>
    <w:rsid w:val="00947E48"/>
    <w:rsid w:val="009502D7"/>
    <w:rsid w:val="00950515"/>
    <w:rsid w:val="009506F3"/>
    <w:rsid w:val="00951897"/>
    <w:rsid w:val="00952AD4"/>
    <w:rsid w:val="00952AEC"/>
    <w:rsid w:val="00953283"/>
    <w:rsid w:val="00953DA0"/>
    <w:rsid w:val="009551DD"/>
    <w:rsid w:val="00955257"/>
    <w:rsid w:val="0095581B"/>
    <w:rsid w:val="00955CDC"/>
    <w:rsid w:val="00956381"/>
    <w:rsid w:val="009570C6"/>
    <w:rsid w:val="009573C0"/>
    <w:rsid w:val="009579C3"/>
    <w:rsid w:val="00957BAB"/>
    <w:rsid w:val="00957EC4"/>
    <w:rsid w:val="009600C9"/>
    <w:rsid w:val="009607DD"/>
    <w:rsid w:val="00960EEA"/>
    <w:rsid w:val="00961312"/>
    <w:rsid w:val="009615E6"/>
    <w:rsid w:val="00961B30"/>
    <w:rsid w:val="00961C89"/>
    <w:rsid w:val="00961CEB"/>
    <w:rsid w:val="0096282E"/>
    <w:rsid w:val="00964079"/>
    <w:rsid w:val="00964A90"/>
    <w:rsid w:val="00964DE8"/>
    <w:rsid w:val="00965663"/>
    <w:rsid w:val="009658BD"/>
    <w:rsid w:val="00965A32"/>
    <w:rsid w:val="00966382"/>
    <w:rsid w:val="00966850"/>
    <w:rsid w:val="00966BC3"/>
    <w:rsid w:val="00966E8C"/>
    <w:rsid w:val="00967149"/>
    <w:rsid w:val="009676E7"/>
    <w:rsid w:val="00967E7A"/>
    <w:rsid w:val="00971354"/>
    <w:rsid w:val="00972145"/>
    <w:rsid w:val="009722A8"/>
    <w:rsid w:val="009723C9"/>
    <w:rsid w:val="0097293B"/>
    <w:rsid w:val="0097294B"/>
    <w:rsid w:val="00972C55"/>
    <w:rsid w:val="009735A3"/>
    <w:rsid w:val="009748C0"/>
    <w:rsid w:val="00974AE2"/>
    <w:rsid w:val="00974E32"/>
    <w:rsid w:val="00975219"/>
    <w:rsid w:val="009753E7"/>
    <w:rsid w:val="009758BC"/>
    <w:rsid w:val="00975DE8"/>
    <w:rsid w:val="0097623F"/>
    <w:rsid w:val="009768CF"/>
    <w:rsid w:val="00977606"/>
    <w:rsid w:val="0098000D"/>
    <w:rsid w:val="00980683"/>
    <w:rsid w:val="009807AC"/>
    <w:rsid w:val="0098086A"/>
    <w:rsid w:val="00980E96"/>
    <w:rsid w:val="00981252"/>
    <w:rsid w:val="00981466"/>
    <w:rsid w:val="0098300D"/>
    <w:rsid w:val="00984689"/>
    <w:rsid w:val="00984E0C"/>
    <w:rsid w:val="00985E4A"/>
    <w:rsid w:val="00985FB4"/>
    <w:rsid w:val="00986521"/>
    <w:rsid w:val="00986758"/>
    <w:rsid w:val="0098684D"/>
    <w:rsid w:val="00987195"/>
    <w:rsid w:val="00990075"/>
    <w:rsid w:val="00990A5E"/>
    <w:rsid w:val="00990EB4"/>
    <w:rsid w:val="009916CC"/>
    <w:rsid w:val="00993D11"/>
    <w:rsid w:val="00994D01"/>
    <w:rsid w:val="00994F85"/>
    <w:rsid w:val="00995622"/>
    <w:rsid w:val="00995AF9"/>
    <w:rsid w:val="00995E21"/>
    <w:rsid w:val="0099654C"/>
    <w:rsid w:val="0099665B"/>
    <w:rsid w:val="00996760"/>
    <w:rsid w:val="00996ACC"/>
    <w:rsid w:val="009978A3"/>
    <w:rsid w:val="00997F45"/>
    <w:rsid w:val="009A0750"/>
    <w:rsid w:val="009A309F"/>
    <w:rsid w:val="009A3254"/>
    <w:rsid w:val="009A4C24"/>
    <w:rsid w:val="009A4D84"/>
    <w:rsid w:val="009A5012"/>
    <w:rsid w:val="009A522C"/>
    <w:rsid w:val="009A58B4"/>
    <w:rsid w:val="009A5C63"/>
    <w:rsid w:val="009A6E81"/>
    <w:rsid w:val="009A7DD4"/>
    <w:rsid w:val="009B0462"/>
    <w:rsid w:val="009B0CED"/>
    <w:rsid w:val="009B1ABE"/>
    <w:rsid w:val="009B1FED"/>
    <w:rsid w:val="009B2F0B"/>
    <w:rsid w:val="009B3D1A"/>
    <w:rsid w:val="009B40AC"/>
    <w:rsid w:val="009B4F10"/>
    <w:rsid w:val="009B5A7B"/>
    <w:rsid w:val="009B6321"/>
    <w:rsid w:val="009B6708"/>
    <w:rsid w:val="009B7034"/>
    <w:rsid w:val="009B76DE"/>
    <w:rsid w:val="009C1030"/>
    <w:rsid w:val="009C11BE"/>
    <w:rsid w:val="009C23D9"/>
    <w:rsid w:val="009C25C8"/>
    <w:rsid w:val="009C3265"/>
    <w:rsid w:val="009C3345"/>
    <w:rsid w:val="009C406E"/>
    <w:rsid w:val="009C448F"/>
    <w:rsid w:val="009C4E9D"/>
    <w:rsid w:val="009C55C6"/>
    <w:rsid w:val="009C5826"/>
    <w:rsid w:val="009C5E7A"/>
    <w:rsid w:val="009D0373"/>
    <w:rsid w:val="009D21DE"/>
    <w:rsid w:val="009D24E8"/>
    <w:rsid w:val="009D26EC"/>
    <w:rsid w:val="009D337A"/>
    <w:rsid w:val="009D36B4"/>
    <w:rsid w:val="009D3C6A"/>
    <w:rsid w:val="009D41E3"/>
    <w:rsid w:val="009D45E1"/>
    <w:rsid w:val="009D4D8C"/>
    <w:rsid w:val="009D52EB"/>
    <w:rsid w:val="009D5AA0"/>
    <w:rsid w:val="009D65C6"/>
    <w:rsid w:val="009D6750"/>
    <w:rsid w:val="009D6A29"/>
    <w:rsid w:val="009D6FBC"/>
    <w:rsid w:val="009E0233"/>
    <w:rsid w:val="009E234F"/>
    <w:rsid w:val="009E30FB"/>
    <w:rsid w:val="009E3B55"/>
    <w:rsid w:val="009E3D63"/>
    <w:rsid w:val="009E5519"/>
    <w:rsid w:val="009E5739"/>
    <w:rsid w:val="009E628E"/>
    <w:rsid w:val="009E6B2F"/>
    <w:rsid w:val="009E74DA"/>
    <w:rsid w:val="009F2A55"/>
    <w:rsid w:val="009F2A5E"/>
    <w:rsid w:val="009F2D82"/>
    <w:rsid w:val="009F330B"/>
    <w:rsid w:val="009F3C8F"/>
    <w:rsid w:val="009F499F"/>
    <w:rsid w:val="009F4A78"/>
    <w:rsid w:val="009F4CAE"/>
    <w:rsid w:val="009F5D7D"/>
    <w:rsid w:val="009F62FE"/>
    <w:rsid w:val="009F6665"/>
    <w:rsid w:val="009F66DE"/>
    <w:rsid w:val="009F6B41"/>
    <w:rsid w:val="009F752B"/>
    <w:rsid w:val="00A01D1C"/>
    <w:rsid w:val="00A02291"/>
    <w:rsid w:val="00A0256E"/>
    <w:rsid w:val="00A033F7"/>
    <w:rsid w:val="00A04D1C"/>
    <w:rsid w:val="00A05A2A"/>
    <w:rsid w:val="00A05DCF"/>
    <w:rsid w:val="00A05F11"/>
    <w:rsid w:val="00A06753"/>
    <w:rsid w:val="00A06D10"/>
    <w:rsid w:val="00A06F17"/>
    <w:rsid w:val="00A10191"/>
    <w:rsid w:val="00A114C8"/>
    <w:rsid w:val="00A11C6D"/>
    <w:rsid w:val="00A11D4C"/>
    <w:rsid w:val="00A12A47"/>
    <w:rsid w:val="00A13334"/>
    <w:rsid w:val="00A14461"/>
    <w:rsid w:val="00A148B7"/>
    <w:rsid w:val="00A151FE"/>
    <w:rsid w:val="00A206F3"/>
    <w:rsid w:val="00A21F0D"/>
    <w:rsid w:val="00A22FF3"/>
    <w:rsid w:val="00A231CA"/>
    <w:rsid w:val="00A242C7"/>
    <w:rsid w:val="00A25D0A"/>
    <w:rsid w:val="00A265E5"/>
    <w:rsid w:val="00A2723A"/>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4B4"/>
    <w:rsid w:val="00A4070F"/>
    <w:rsid w:val="00A41016"/>
    <w:rsid w:val="00A41824"/>
    <w:rsid w:val="00A41CF8"/>
    <w:rsid w:val="00A42739"/>
    <w:rsid w:val="00A42D29"/>
    <w:rsid w:val="00A43136"/>
    <w:rsid w:val="00A43297"/>
    <w:rsid w:val="00A45BD0"/>
    <w:rsid w:val="00A46043"/>
    <w:rsid w:val="00A47308"/>
    <w:rsid w:val="00A50F87"/>
    <w:rsid w:val="00A511B3"/>
    <w:rsid w:val="00A521A3"/>
    <w:rsid w:val="00A52DD8"/>
    <w:rsid w:val="00A52F79"/>
    <w:rsid w:val="00A53C43"/>
    <w:rsid w:val="00A554DA"/>
    <w:rsid w:val="00A55669"/>
    <w:rsid w:val="00A55D4A"/>
    <w:rsid w:val="00A56264"/>
    <w:rsid w:val="00A5780D"/>
    <w:rsid w:val="00A57E14"/>
    <w:rsid w:val="00A60C9E"/>
    <w:rsid w:val="00A60F24"/>
    <w:rsid w:val="00A6124D"/>
    <w:rsid w:val="00A62947"/>
    <w:rsid w:val="00A62F11"/>
    <w:rsid w:val="00A63152"/>
    <w:rsid w:val="00A63416"/>
    <w:rsid w:val="00A64201"/>
    <w:rsid w:val="00A644FA"/>
    <w:rsid w:val="00A64A80"/>
    <w:rsid w:val="00A65004"/>
    <w:rsid w:val="00A65F7A"/>
    <w:rsid w:val="00A664D3"/>
    <w:rsid w:val="00A6688B"/>
    <w:rsid w:val="00A66914"/>
    <w:rsid w:val="00A6746C"/>
    <w:rsid w:val="00A703AD"/>
    <w:rsid w:val="00A70DF6"/>
    <w:rsid w:val="00A711CF"/>
    <w:rsid w:val="00A72126"/>
    <w:rsid w:val="00A72176"/>
    <w:rsid w:val="00A72437"/>
    <w:rsid w:val="00A72D8D"/>
    <w:rsid w:val="00A7381F"/>
    <w:rsid w:val="00A73984"/>
    <w:rsid w:val="00A73E25"/>
    <w:rsid w:val="00A740EC"/>
    <w:rsid w:val="00A745C7"/>
    <w:rsid w:val="00A74668"/>
    <w:rsid w:val="00A753A4"/>
    <w:rsid w:val="00A754EF"/>
    <w:rsid w:val="00A755A6"/>
    <w:rsid w:val="00A75691"/>
    <w:rsid w:val="00A77140"/>
    <w:rsid w:val="00A80BCC"/>
    <w:rsid w:val="00A818A3"/>
    <w:rsid w:val="00A81B31"/>
    <w:rsid w:val="00A8228C"/>
    <w:rsid w:val="00A82B98"/>
    <w:rsid w:val="00A82C09"/>
    <w:rsid w:val="00A83369"/>
    <w:rsid w:val="00A8366E"/>
    <w:rsid w:val="00A837DB"/>
    <w:rsid w:val="00A83A30"/>
    <w:rsid w:val="00A83CAE"/>
    <w:rsid w:val="00A83CBB"/>
    <w:rsid w:val="00A83D93"/>
    <w:rsid w:val="00A83EF5"/>
    <w:rsid w:val="00A84354"/>
    <w:rsid w:val="00A845D7"/>
    <w:rsid w:val="00A84736"/>
    <w:rsid w:val="00A8491D"/>
    <w:rsid w:val="00A8538B"/>
    <w:rsid w:val="00A85488"/>
    <w:rsid w:val="00A858E9"/>
    <w:rsid w:val="00A85A81"/>
    <w:rsid w:val="00A86A4D"/>
    <w:rsid w:val="00A87A84"/>
    <w:rsid w:val="00A87E85"/>
    <w:rsid w:val="00A87F27"/>
    <w:rsid w:val="00A90FD6"/>
    <w:rsid w:val="00A91283"/>
    <w:rsid w:val="00A92DB6"/>
    <w:rsid w:val="00A93728"/>
    <w:rsid w:val="00A938FE"/>
    <w:rsid w:val="00A9497D"/>
    <w:rsid w:val="00A95844"/>
    <w:rsid w:val="00A95954"/>
    <w:rsid w:val="00A95BD1"/>
    <w:rsid w:val="00A95E33"/>
    <w:rsid w:val="00A96904"/>
    <w:rsid w:val="00A96E29"/>
    <w:rsid w:val="00A97118"/>
    <w:rsid w:val="00A97B4C"/>
    <w:rsid w:val="00AA01D3"/>
    <w:rsid w:val="00AA2132"/>
    <w:rsid w:val="00AA277D"/>
    <w:rsid w:val="00AA32A4"/>
    <w:rsid w:val="00AA34E5"/>
    <w:rsid w:val="00AA3528"/>
    <w:rsid w:val="00AA3A38"/>
    <w:rsid w:val="00AA3DA6"/>
    <w:rsid w:val="00AA4F43"/>
    <w:rsid w:val="00AA641A"/>
    <w:rsid w:val="00AA6FCE"/>
    <w:rsid w:val="00AA7006"/>
    <w:rsid w:val="00AA7353"/>
    <w:rsid w:val="00AB03C8"/>
    <w:rsid w:val="00AB091F"/>
    <w:rsid w:val="00AB12B2"/>
    <w:rsid w:val="00AB175C"/>
    <w:rsid w:val="00AB3A0C"/>
    <w:rsid w:val="00AB40D6"/>
    <w:rsid w:val="00AB4CEE"/>
    <w:rsid w:val="00AB4E8D"/>
    <w:rsid w:val="00AB5095"/>
    <w:rsid w:val="00AB54FD"/>
    <w:rsid w:val="00AB5AC1"/>
    <w:rsid w:val="00AB6819"/>
    <w:rsid w:val="00AB6B1D"/>
    <w:rsid w:val="00AB769E"/>
    <w:rsid w:val="00AC068B"/>
    <w:rsid w:val="00AC0878"/>
    <w:rsid w:val="00AC0C38"/>
    <w:rsid w:val="00AC13BC"/>
    <w:rsid w:val="00AC15C4"/>
    <w:rsid w:val="00AC16D8"/>
    <w:rsid w:val="00AC1BB8"/>
    <w:rsid w:val="00AC202E"/>
    <w:rsid w:val="00AC21AA"/>
    <w:rsid w:val="00AC276A"/>
    <w:rsid w:val="00AC2A4E"/>
    <w:rsid w:val="00AC320E"/>
    <w:rsid w:val="00AC3791"/>
    <w:rsid w:val="00AC3C04"/>
    <w:rsid w:val="00AC3CD0"/>
    <w:rsid w:val="00AC414C"/>
    <w:rsid w:val="00AC417A"/>
    <w:rsid w:val="00AC44B2"/>
    <w:rsid w:val="00AC45C9"/>
    <w:rsid w:val="00AC49E5"/>
    <w:rsid w:val="00AC4F9A"/>
    <w:rsid w:val="00AC5860"/>
    <w:rsid w:val="00AC5C63"/>
    <w:rsid w:val="00AC75BA"/>
    <w:rsid w:val="00AC79D0"/>
    <w:rsid w:val="00AC7E50"/>
    <w:rsid w:val="00AC7FFC"/>
    <w:rsid w:val="00AD033B"/>
    <w:rsid w:val="00AD0956"/>
    <w:rsid w:val="00AD1445"/>
    <w:rsid w:val="00AD1F65"/>
    <w:rsid w:val="00AD2953"/>
    <w:rsid w:val="00AD2B5A"/>
    <w:rsid w:val="00AD5892"/>
    <w:rsid w:val="00AD64A3"/>
    <w:rsid w:val="00AD6B46"/>
    <w:rsid w:val="00AD6F8E"/>
    <w:rsid w:val="00AE056E"/>
    <w:rsid w:val="00AE1F32"/>
    <w:rsid w:val="00AE2C9F"/>
    <w:rsid w:val="00AE3A7C"/>
    <w:rsid w:val="00AE3CBD"/>
    <w:rsid w:val="00AE4ADE"/>
    <w:rsid w:val="00AE4D72"/>
    <w:rsid w:val="00AE5BE3"/>
    <w:rsid w:val="00AE5C6D"/>
    <w:rsid w:val="00AE6081"/>
    <w:rsid w:val="00AE75CB"/>
    <w:rsid w:val="00AE769E"/>
    <w:rsid w:val="00AE7917"/>
    <w:rsid w:val="00AE7B17"/>
    <w:rsid w:val="00AF0484"/>
    <w:rsid w:val="00AF0C00"/>
    <w:rsid w:val="00AF1639"/>
    <w:rsid w:val="00AF17A6"/>
    <w:rsid w:val="00AF1B40"/>
    <w:rsid w:val="00AF1E2D"/>
    <w:rsid w:val="00AF2075"/>
    <w:rsid w:val="00AF29B8"/>
    <w:rsid w:val="00AF2BEA"/>
    <w:rsid w:val="00AF3447"/>
    <w:rsid w:val="00AF355D"/>
    <w:rsid w:val="00AF3F0E"/>
    <w:rsid w:val="00AF4685"/>
    <w:rsid w:val="00AF615D"/>
    <w:rsid w:val="00AF74B0"/>
    <w:rsid w:val="00AF7B69"/>
    <w:rsid w:val="00B00DF9"/>
    <w:rsid w:val="00B012A5"/>
    <w:rsid w:val="00B01813"/>
    <w:rsid w:val="00B01BBA"/>
    <w:rsid w:val="00B01F64"/>
    <w:rsid w:val="00B0258E"/>
    <w:rsid w:val="00B03AA4"/>
    <w:rsid w:val="00B04518"/>
    <w:rsid w:val="00B05DED"/>
    <w:rsid w:val="00B05EB5"/>
    <w:rsid w:val="00B069B1"/>
    <w:rsid w:val="00B06BB1"/>
    <w:rsid w:val="00B06E5E"/>
    <w:rsid w:val="00B07511"/>
    <w:rsid w:val="00B07B32"/>
    <w:rsid w:val="00B10192"/>
    <w:rsid w:val="00B102D3"/>
    <w:rsid w:val="00B10404"/>
    <w:rsid w:val="00B10CAD"/>
    <w:rsid w:val="00B112B0"/>
    <w:rsid w:val="00B12D5B"/>
    <w:rsid w:val="00B13406"/>
    <w:rsid w:val="00B13674"/>
    <w:rsid w:val="00B13A39"/>
    <w:rsid w:val="00B13F36"/>
    <w:rsid w:val="00B14089"/>
    <w:rsid w:val="00B15A90"/>
    <w:rsid w:val="00B164ED"/>
    <w:rsid w:val="00B16F31"/>
    <w:rsid w:val="00B177AD"/>
    <w:rsid w:val="00B179B2"/>
    <w:rsid w:val="00B20529"/>
    <w:rsid w:val="00B20BAC"/>
    <w:rsid w:val="00B211F2"/>
    <w:rsid w:val="00B214AA"/>
    <w:rsid w:val="00B21AA8"/>
    <w:rsid w:val="00B22B44"/>
    <w:rsid w:val="00B22DBB"/>
    <w:rsid w:val="00B23457"/>
    <w:rsid w:val="00B23FCC"/>
    <w:rsid w:val="00B2465B"/>
    <w:rsid w:val="00B24A07"/>
    <w:rsid w:val="00B25791"/>
    <w:rsid w:val="00B263F0"/>
    <w:rsid w:val="00B26425"/>
    <w:rsid w:val="00B27FAA"/>
    <w:rsid w:val="00B30966"/>
    <w:rsid w:val="00B30B14"/>
    <w:rsid w:val="00B3122E"/>
    <w:rsid w:val="00B31A69"/>
    <w:rsid w:val="00B34016"/>
    <w:rsid w:val="00B343DE"/>
    <w:rsid w:val="00B34F8F"/>
    <w:rsid w:val="00B371C7"/>
    <w:rsid w:val="00B4047C"/>
    <w:rsid w:val="00B412E6"/>
    <w:rsid w:val="00B41BFD"/>
    <w:rsid w:val="00B41DB8"/>
    <w:rsid w:val="00B42C1C"/>
    <w:rsid w:val="00B42C41"/>
    <w:rsid w:val="00B438D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4F0"/>
    <w:rsid w:val="00B546F7"/>
    <w:rsid w:val="00B54DBC"/>
    <w:rsid w:val="00B5518A"/>
    <w:rsid w:val="00B5545C"/>
    <w:rsid w:val="00B558D6"/>
    <w:rsid w:val="00B55A71"/>
    <w:rsid w:val="00B5679A"/>
    <w:rsid w:val="00B56FE1"/>
    <w:rsid w:val="00B57444"/>
    <w:rsid w:val="00B605B8"/>
    <w:rsid w:val="00B6265F"/>
    <w:rsid w:val="00B62819"/>
    <w:rsid w:val="00B62A35"/>
    <w:rsid w:val="00B63181"/>
    <w:rsid w:val="00B6415F"/>
    <w:rsid w:val="00B6495D"/>
    <w:rsid w:val="00B665E1"/>
    <w:rsid w:val="00B66A95"/>
    <w:rsid w:val="00B66CF1"/>
    <w:rsid w:val="00B6719A"/>
    <w:rsid w:val="00B702D5"/>
    <w:rsid w:val="00B706D7"/>
    <w:rsid w:val="00B70701"/>
    <w:rsid w:val="00B71C07"/>
    <w:rsid w:val="00B729C7"/>
    <w:rsid w:val="00B72B73"/>
    <w:rsid w:val="00B732D7"/>
    <w:rsid w:val="00B752DC"/>
    <w:rsid w:val="00B7554C"/>
    <w:rsid w:val="00B757C1"/>
    <w:rsid w:val="00B75815"/>
    <w:rsid w:val="00B76630"/>
    <w:rsid w:val="00B77127"/>
    <w:rsid w:val="00B77543"/>
    <w:rsid w:val="00B779B7"/>
    <w:rsid w:val="00B77C4A"/>
    <w:rsid w:val="00B80480"/>
    <w:rsid w:val="00B80C65"/>
    <w:rsid w:val="00B80EC5"/>
    <w:rsid w:val="00B81395"/>
    <w:rsid w:val="00B8167D"/>
    <w:rsid w:val="00B81697"/>
    <w:rsid w:val="00B83EBC"/>
    <w:rsid w:val="00B8418B"/>
    <w:rsid w:val="00B84281"/>
    <w:rsid w:val="00B84538"/>
    <w:rsid w:val="00B848C9"/>
    <w:rsid w:val="00B84DDF"/>
    <w:rsid w:val="00B85E48"/>
    <w:rsid w:val="00B8709B"/>
    <w:rsid w:val="00B870EF"/>
    <w:rsid w:val="00B87AB6"/>
    <w:rsid w:val="00B87E7D"/>
    <w:rsid w:val="00B9073A"/>
    <w:rsid w:val="00B90A42"/>
    <w:rsid w:val="00B90B25"/>
    <w:rsid w:val="00B90FB2"/>
    <w:rsid w:val="00B917F0"/>
    <w:rsid w:val="00B93272"/>
    <w:rsid w:val="00B959A8"/>
    <w:rsid w:val="00B9678C"/>
    <w:rsid w:val="00B968F9"/>
    <w:rsid w:val="00B96DE7"/>
    <w:rsid w:val="00B979EF"/>
    <w:rsid w:val="00B97A1B"/>
    <w:rsid w:val="00B97ABD"/>
    <w:rsid w:val="00B97B70"/>
    <w:rsid w:val="00BA0BEC"/>
    <w:rsid w:val="00BA13E4"/>
    <w:rsid w:val="00BA171E"/>
    <w:rsid w:val="00BA18A9"/>
    <w:rsid w:val="00BA19A3"/>
    <w:rsid w:val="00BA1EAC"/>
    <w:rsid w:val="00BA204C"/>
    <w:rsid w:val="00BA246B"/>
    <w:rsid w:val="00BA2C7A"/>
    <w:rsid w:val="00BA353A"/>
    <w:rsid w:val="00BA3853"/>
    <w:rsid w:val="00BA41EA"/>
    <w:rsid w:val="00BA41FA"/>
    <w:rsid w:val="00BA5367"/>
    <w:rsid w:val="00BA5E36"/>
    <w:rsid w:val="00BA6021"/>
    <w:rsid w:val="00BA73BF"/>
    <w:rsid w:val="00BA767E"/>
    <w:rsid w:val="00BA7D9B"/>
    <w:rsid w:val="00BA7F5B"/>
    <w:rsid w:val="00BB0CE1"/>
    <w:rsid w:val="00BB0DBE"/>
    <w:rsid w:val="00BB11CD"/>
    <w:rsid w:val="00BB18E3"/>
    <w:rsid w:val="00BB263A"/>
    <w:rsid w:val="00BB26F3"/>
    <w:rsid w:val="00BB2F73"/>
    <w:rsid w:val="00BB31EE"/>
    <w:rsid w:val="00BB3906"/>
    <w:rsid w:val="00BB3982"/>
    <w:rsid w:val="00BB3BF8"/>
    <w:rsid w:val="00BB445C"/>
    <w:rsid w:val="00BB52BD"/>
    <w:rsid w:val="00BB6AA2"/>
    <w:rsid w:val="00BB6BE1"/>
    <w:rsid w:val="00BB711F"/>
    <w:rsid w:val="00BB7B0C"/>
    <w:rsid w:val="00BC02FA"/>
    <w:rsid w:val="00BC03E9"/>
    <w:rsid w:val="00BC1361"/>
    <w:rsid w:val="00BC1A46"/>
    <w:rsid w:val="00BC2631"/>
    <w:rsid w:val="00BC47EF"/>
    <w:rsid w:val="00BC4F92"/>
    <w:rsid w:val="00BC54C9"/>
    <w:rsid w:val="00BC57EA"/>
    <w:rsid w:val="00BC5D8A"/>
    <w:rsid w:val="00BC5E4F"/>
    <w:rsid w:val="00BC6308"/>
    <w:rsid w:val="00BC64D4"/>
    <w:rsid w:val="00BC691D"/>
    <w:rsid w:val="00BC6D74"/>
    <w:rsid w:val="00BC717A"/>
    <w:rsid w:val="00BC7A79"/>
    <w:rsid w:val="00BD024A"/>
    <w:rsid w:val="00BD04ED"/>
    <w:rsid w:val="00BD092C"/>
    <w:rsid w:val="00BD1935"/>
    <w:rsid w:val="00BD1EB8"/>
    <w:rsid w:val="00BD3413"/>
    <w:rsid w:val="00BD3833"/>
    <w:rsid w:val="00BD3976"/>
    <w:rsid w:val="00BD538A"/>
    <w:rsid w:val="00BD5798"/>
    <w:rsid w:val="00BD57AA"/>
    <w:rsid w:val="00BD57C8"/>
    <w:rsid w:val="00BD5873"/>
    <w:rsid w:val="00BD5C0C"/>
    <w:rsid w:val="00BD6FFB"/>
    <w:rsid w:val="00BD7FE9"/>
    <w:rsid w:val="00BE0391"/>
    <w:rsid w:val="00BE0EE8"/>
    <w:rsid w:val="00BE156C"/>
    <w:rsid w:val="00BE179C"/>
    <w:rsid w:val="00BE20B1"/>
    <w:rsid w:val="00BE2113"/>
    <w:rsid w:val="00BE3065"/>
    <w:rsid w:val="00BE31E9"/>
    <w:rsid w:val="00BE3582"/>
    <w:rsid w:val="00BE3911"/>
    <w:rsid w:val="00BE3E28"/>
    <w:rsid w:val="00BE4CA6"/>
    <w:rsid w:val="00BE5417"/>
    <w:rsid w:val="00BE5877"/>
    <w:rsid w:val="00BE5C31"/>
    <w:rsid w:val="00BE5CB5"/>
    <w:rsid w:val="00BE651B"/>
    <w:rsid w:val="00BE66F1"/>
    <w:rsid w:val="00BE670E"/>
    <w:rsid w:val="00BE6EDC"/>
    <w:rsid w:val="00BF01DE"/>
    <w:rsid w:val="00BF0673"/>
    <w:rsid w:val="00BF0E38"/>
    <w:rsid w:val="00BF1126"/>
    <w:rsid w:val="00BF139A"/>
    <w:rsid w:val="00BF1F28"/>
    <w:rsid w:val="00BF22A8"/>
    <w:rsid w:val="00BF2D8F"/>
    <w:rsid w:val="00BF315C"/>
    <w:rsid w:val="00BF3402"/>
    <w:rsid w:val="00BF3879"/>
    <w:rsid w:val="00BF3BC4"/>
    <w:rsid w:val="00BF439F"/>
    <w:rsid w:val="00BF465F"/>
    <w:rsid w:val="00BF4E19"/>
    <w:rsid w:val="00BF583D"/>
    <w:rsid w:val="00BF5FA1"/>
    <w:rsid w:val="00BF62D4"/>
    <w:rsid w:val="00BF6E35"/>
    <w:rsid w:val="00BF6F4D"/>
    <w:rsid w:val="00C00B4F"/>
    <w:rsid w:val="00C010CB"/>
    <w:rsid w:val="00C01356"/>
    <w:rsid w:val="00C01997"/>
    <w:rsid w:val="00C02C90"/>
    <w:rsid w:val="00C03674"/>
    <w:rsid w:val="00C042EC"/>
    <w:rsid w:val="00C04F73"/>
    <w:rsid w:val="00C05C4D"/>
    <w:rsid w:val="00C05D35"/>
    <w:rsid w:val="00C05D78"/>
    <w:rsid w:val="00C07C45"/>
    <w:rsid w:val="00C07E13"/>
    <w:rsid w:val="00C111AE"/>
    <w:rsid w:val="00C112FE"/>
    <w:rsid w:val="00C114C7"/>
    <w:rsid w:val="00C11E8B"/>
    <w:rsid w:val="00C12348"/>
    <w:rsid w:val="00C125A8"/>
    <w:rsid w:val="00C1420E"/>
    <w:rsid w:val="00C14D10"/>
    <w:rsid w:val="00C15772"/>
    <w:rsid w:val="00C158CB"/>
    <w:rsid w:val="00C16EA1"/>
    <w:rsid w:val="00C16F17"/>
    <w:rsid w:val="00C1791A"/>
    <w:rsid w:val="00C17B7E"/>
    <w:rsid w:val="00C204F7"/>
    <w:rsid w:val="00C20FD7"/>
    <w:rsid w:val="00C21F50"/>
    <w:rsid w:val="00C22250"/>
    <w:rsid w:val="00C22755"/>
    <w:rsid w:val="00C23056"/>
    <w:rsid w:val="00C236BB"/>
    <w:rsid w:val="00C23B55"/>
    <w:rsid w:val="00C23FDC"/>
    <w:rsid w:val="00C24B9A"/>
    <w:rsid w:val="00C25501"/>
    <w:rsid w:val="00C25781"/>
    <w:rsid w:val="00C258BA"/>
    <w:rsid w:val="00C264FC"/>
    <w:rsid w:val="00C26BB5"/>
    <w:rsid w:val="00C26BE4"/>
    <w:rsid w:val="00C26DE3"/>
    <w:rsid w:val="00C275C3"/>
    <w:rsid w:val="00C276C2"/>
    <w:rsid w:val="00C27E2D"/>
    <w:rsid w:val="00C30AA9"/>
    <w:rsid w:val="00C317A6"/>
    <w:rsid w:val="00C31826"/>
    <w:rsid w:val="00C32293"/>
    <w:rsid w:val="00C32AC4"/>
    <w:rsid w:val="00C336D8"/>
    <w:rsid w:val="00C33A39"/>
    <w:rsid w:val="00C33D29"/>
    <w:rsid w:val="00C33FAE"/>
    <w:rsid w:val="00C3532A"/>
    <w:rsid w:val="00C35659"/>
    <w:rsid w:val="00C35BC1"/>
    <w:rsid w:val="00C3791E"/>
    <w:rsid w:val="00C401B3"/>
    <w:rsid w:val="00C40E8D"/>
    <w:rsid w:val="00C41338"/>
    <w:rsid w:val="00C4136D"/>
    <w:rsid w:val="00C413C8"/>
    <w:rsid w:val="00C4176A"/>
    <w:rsid w:val="00C42405"/>
    <w:rsid w:val="00C42B92"/>
    <w:rsid w:val="00C430D1"/>
    <w:rsid w:val="00C4337F"/>
    <w:rsid w:val="00C44602"/>
    <w:rsid w:val="00C45F70"/>
    <w:rsid w:val="00C45FBC"/>
    <w:rsid w:val="00C47202"/>
    <w:rsid w:val="00C48A11"/>
    <w:rsid w:val="00C5147D"/>
    <w:rsid w:val="00C52E13"/>
    <w:rsid w:val="00C53E82"/>
    <w:rsid w:val="00C54540"/>
    <w:rsid w:val="00C54A0B"/>
    <w:rsid w:val="00C54A71"/>
    <w:rsid w:val="00C54F56"/>
    <w:rsid w:val="00C5593A"/>
    <w:rsid w:val="00C5599C"/>
    <w:rsid w:val="00C56CC2"/>
    <w:rsid w:val="00C56DA6"/>
    <w:rsid w:val="00C57A7E"/>
    <w:rsid w:val="00C57E58"/>
    <w:rsid w:val="00C6029F"/>
    <w:rsid w:val="00C620C9"/>
    <w:rsid w:val="00C62B0F"/>
    <w:rsid w:val="00C62B41"/>
    <w:rsid w:val="00C636DD"/>
    <w:rsid w:val="00C6383C"/>
    <w:rsid w:val="00C63D68"/>
    <w:rsid w:val="00C64054"/>
    <w:rsid w:val="00C6484D"/>
    <w:rsid w:val="00C657C9"/>
    <w:rsid w:val="00C65A10"/>
    <w:rsid w:val="00C679F3"/>
    <w:rsid w:val="00C70E17"/>
    <w:rsid w:val="00C72001"/>
    <w:rsid w:val="00C72D34"/>
    <w:rsid w:val="00C72DC2"/>
    <w:rsid w:val="00C72E32"/>
    <w:rsid w:val="00C74002"/>
    <w:rsid w:val="00C7407D"/>
    <w:rsid w:val="00C743E9"/>
    <w:rsid w:val="00C749D5"/>
    <w:rsid w:val="00C74D76"/>
    <w:rsid w:val="00C74E1F"/>
    <w:rsid w:val="00C74EDF"/>
    <w:rsid w:val="00C75070"/>
    <w:rsid w:val="00C75175"/>
    <w:rsid w:val="00C7715B"/>
    <w:rsid w:val="00C771CD"/>
    <w:rsid w:val="00C774D7"/>
    <w:rsid w:val="00C77F27"/>
    <w:rsid w:val="00C807E5"/>
    <w:rsid w:val="00C81096"/>
    <w:rsid w:val="00C81B3F"/>
    <w:rsid w:val="00C82931"/>
    <w:rsid w:val="00C83D49"/>
    <w:rsid w:val="00C84087"/>
    <w:rsid w:val="00C846D4"/>
    <w:rsid w:val="00C8476F"/>
    <w:rsid w:val="00C85BEF"/>
    <w:rsid w:val="00C86689"/>
    <w:rsid w:val="00C86F3C"/>
    <w:rsid w:val="00C87A90"/>
    <w:rsid w:val="00C87DC6"/>
    <w:rsid w:val="00C87F4D"/>
    <w:rsid w:val="00C91918"/>
    <w:rsid w:val="00C929B3"/>
    <w:rsid w:val="00C93C3C"/>
    <w:rsid w:val="00C94672"/>
    <w:rsid w:val="00C94903"/>
    <w:rsid w:val="00C953CC"/>
    <w:rsid w:val="00C953F6"/>
    <w:rsid w:val="00C959D2"/>
    <w:rsid w:val="00C96244"/>
    <w:rsid w:val="00C96ACA"/>
    <w:rsid w:val="00C97149"/>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40B9"/>
    <w:rsid w:val="00CB43B1"/>
    <w:rsid w:val="00CB46AD"/>
    <w:rsid w:val="00CB4B8B"/>
    <w:rsid w:val="00CB5500"/>
    <w:rsid w:val="00CB5605"/>
    <w:rsid w:val="00CB6304"/>
    <w:rsid w:val="00CB6660"/>
    <w:rsid w:val="00CB6763"/>
    <w:rsid w:val="00CB69C8"/>
    <w:rsid w:val="00CB6C52"/>
    <w:rsid w:val="00CB6C6F"/>
    <w:rsid w:val="00CB7274"/>
    <w:rsid w:val="00CB7694"/>
    <w:rsid w:val="00CC054A"/>
    <w:rsid w:val="00CC2124"/>
    <w:rsid w:val="00CC213F"/>
    <w:rsid w:val="00CC2F76"/>
    <w:rsid w:val="00CC33ED"/>
    <w:rsid w:val="00CC35C6"/>
    <w:rsid w:val="00CC4073"/>
    <w:rsid w:val="00CC449C"/>
    <w:rsid w:val="00CC4C93"/>
    <w:rsid w:val="00CC52B3"/>
    <w:rsid w:val="00CC5C55"/>
    <w:rsid w:val="00CC6052"/>
    <w:rsid w:val="00CC651E"/>
    <w:rsid w:val="00CC6615"/>
    <w:rsid w:val="00CC68C9"/>
    <w:rsid w:val="00CC7D41"/>
    <w:rsid w:val="00CD0426"/>
    <w:rsid w:val="00CD0CB5"/>
    <w:rsid w:val="00CD0EC5"/>
    <w:rsid w:val="00CD0FDE"/>
    <w:rsid w:val="00CD1AD3"/>
    <w:rsid w:val="00CD1B53"/>
    <w:rsid w:val="00CD2864"/>
    <w:rsid w:val="00CD29F1"/>
    <w:rsid w:val="00CD2C21"/>
    <w:rsid w:val="00CD2E2F"/>
    <w:rsid w:val="00CD42A7"/>
    <w:rsid w:val="00CD48A3"/>
    <w:rsid w:val="00CD5126"/>
    <w:rsid w:val="00CD5502"/>
    <w:rsid w:val="00CD5BF7"/>
    <w:rsid w:val="00CD682C"/>
    <w:rsid w:val="00CD6C52"/>
    <w:rsid w:val="00CD7008"/>
    <w:rsid w:val="00CD7161"/>
    <w:rsid w:val="00CD7168"/>
    <w:rsid w:val="00CD763C"/>
    <w:rsid w:val="00CD773A"/>
    <w:rsid w:val="00CD7790"/>
    <w:rsid w:val="00CD7C2C"/>
    <w:rsid w:val="00CE02E2"/>
    <w:rsid w:val="00CE055D"/>
    <w:rsid w:val="00CE0D16"/>
    <w:rsid w:val="00CE0F91"/>
    <w:rsid w:val="00CE2C5D"/>
    <w:rsid w:val="00CE2DCF"/>
    <w:rsid w:val="00CE2EB3"/>
    <w:rsid w:val="00CE58E9"/>
    <w:rsid w:val="00CE6423"/>
    <w:rsid w:val="00CE64DD"/>
    <w:rsid w:val="00CE6AEE"/>
    <w:rsid w:val="00CE70E4"/>
    <w:rsid w:val="00CE7703"/>
    <w:rsid w:val="00CE7FDC"/>
    <w:rsid w:val="00CF0B2B"/>
    <w:rsid w:val="00CF0F8A"/>
    <w:rsid w:val="00CF1944"/>
    <w:rsid w:val="00CF2463"/>
    <w:rsid w:val="00CF3D76"/>
    <w:rsid w:val="00CF4756"/>
    <w:rsid w:val="00CF4DF0"/>
    <w:rsid w:val="00CF526B"/>
    <w:rsid w:val="00CF53FC"/>
    <w:rsid w:val="00CF59F9"/>
    <w:rsid w:val="00CF60D3"/>
    <w:rsid w:val="00CF63DE"/>
    <w:rsid w:val="00CF6656"/>
    <w:rsid w:val="00CF67CB"/>
    <w:rsid w:val="00CF6B03"/>
    <w:rsid w:val="00CF70A1"/>
    <w:rsid w:val="00D0083A"/>
    <w:rsid w:val="00D00DBB"/>
    <w:rsid w:val="00D00E02"/>
    <w:rsid w:val="00D0170F"/>
    <w:rsid w:val="00D01BC5"/>
    <w:rsid w:val="00D01C80"/>
    <w:rsid w:val="00D02022"/>
    <w:rsid w:val="00D02C8C"/>
    <w:rsid w:val="00D0343E"/>
    <w:rsid w:val="00D037DB"/>
    <w:rsid w:val="00D03965"/>
    <w:rsid w:val="00D03A3B"/>
    <w:rsid w:val="00D03EB4"/>
    <w:rsid w:val="00D04605"/>
    <w:rsid w:val="00D04C53"/>
    <w:rsid w:val="00D06B9A"/>
    <w:rsid w:val="00D06C92"/>
    <w:rsid w:val="00D07232"/>
    <w:rsid w:val="00D077BF"/>
    <w:rsid w:val="00D10CC9"/>
    <w:rsid w:val="00D10F2E"/>
    <w:rsid w:val="00D10FD0"/>
    <w:rsid w:val="00D11AF2"/>
    <w:rsid w:val="00D11EF5"/>
    <w:rsid w:val="00D12367"/>
    <w:rsid w:val="00D1280F"/>
    <w:rsid w:val="00D12C6B"/>
    <w:rsid w:val="00D134CE"/>
    <w:rsid w:val="00D1471E"/>
    <w:rsid w:val="00D15C45"/>
    <w:rsid w:val="00D162C0"/>
    <w:rsid w:val="00D16B30"/>
    <w:rsid w:val="00D16E98"/>
    <w:rsid w:val="00D1787F"/>
    <w:rsid w:val="00D20C78"/>
    <w:rsid w:val="00D2132C"/>
    <w:rsid w:val="00D21A12"/>
    <w:rsid w:val="00D225BD"/>
    <w:rsid w:val="00D2298A"/>
    <w:rsid w:val="00D23F9E"/>
    <w:rsid w:val="00D246E7"/>
    <w:rsid w:val="00D24C3D"/>
    <w:rsid w:val="00D24D96"/>
    <w:rsid w:val="00D24E78"/>
    <w:rsid w:val="00D2515B"/>
    <w:rsid w:val="00D25F67"/>
    <w:rsid w:val="00D262C4"/>
    <w:rsid w:val="00D30158"/>
    <w:rsid w:val="00D303B4"/>
    <w:rsid w:val="00D31412"/>
    <w:rsid w:val="00D31820"/>
    <w:rsid w:val="00D318A8"/>
    <w:rsid w:val="00D318EC"/>
    <w:rsid w:val="00D31900"/>
    <w:rsid w:val="00D32635"/>
    <w:rsid w:val="00D32E7E"/>
    <w:rsid w:val="00D330BA"/>
    <w:rsid w:val="00D33474"/>
    <w:rsid w:val="00D33601"/>
    <w:rsid w:val="00D338B1"/>
    <w:rsid w:val="00D340EA"/>
    <w:rsid w:val="00D34476"/>
    <w:rsid w:val="00D34527"/>
    <w:rsid w:val="00D35543"/>
    <w:rsid w:val="00D35561"/>
    <w:rsid w:val="00D35FA2"/>
    <w:rsid w:val="00D36888"/>
    <w:rsid w:val="00D368E2"/>
    <w:rsid w:val="00D37453"/>
    <w:rsid w:val="00D3764F"/>
    <w:rsid w:val="00D37B1C"/>
    <w:rsid w:val="00D40395"/>
    <w:rsid w:val="00D40838"/>
    <w:rsid w:val="00D41391"/>
    <w:rsid w:val="00D41F81"/>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3DA"/>
    <w:rsid w:val="00D519F3"/>
    <w:rsid w:val="00D51DC4"/>
    <w:rsid w:val="00D52801"/>
    <w:rsid w:val="00D53421"/>
    <w:rsid w:val="00D53B14"/>
    <w:rsid w:val="00D53B2D"/>
    <w:rsid w:val="00D54753"/>
    <w:rsid w:val="00D5517B"/>
    <w:rsid w:val="00D56320"/>
    <w:rsid w:val="00D56B2C"/>
    <w:rsid w:val="00D56B78"/>
    <w:rsid w:val="00D609E6"/>
    <w:rsid w:val="00D61507"/>
    <w:rsid w:val="00D624C4"/>
    <w:rsid w:val="00D6280D"/>
    <w:rsid w:val="00D64445"/>
    <w:rsid w:val="00D65681"/>
    <w:rsid w:val="00D657DB"/>
    <w:rsid w:val="00D65B7F"/>
    <w:rsid w:val="00D671E5"/>
    <w:rsid w:val="00D673A3"/>
    <w:rsid w:val="00D674AF"/>
    <w:rsid w:val="00D67534"/>
    <w:rsid w:val="00D67E0D"/>
    <w:rsid w:val="00D7029D"/>
    <w:rsid w:val="00D70A99"/>
    <w:rsid w:val="00D70B76"/>
    <w:rsid w:val="00D70FE7"/>
    <w:rsid w:val="00D71009"/>
    <w:rsid w:val="00D7106D"/>
    <w:rsid w:val="00D71283"/>
    <w:rsid w:val="00D71C4A"/>
    <w:rsid w:val="00D71C5E"/>
    <w:rsid w:val="00D72496"/>
    <w:rsid w:val="00D72653"/>
    <w:rsid w:val="00D72675"/>
    <w:rsid w:val="00D72873"/>
    <w:rsid w:val="00D733A6"/>
    <w:rsid w:val="00D737ED"/>
    <w:rsid w:val="00D73D3E"/>
    <w:rsid w:val="00D74622"/>
    <w:rsid w:val="00D74CE2"/>
    <w:rsid w:val="00D75A21"/>
    <w:rsid w:val="00D77204"/>
    <w:rsid w:val="00D81158"/>
    <w:rsid w:val="00D81978"/>
    <w:rsid w:val="00D81BE5"/>
    <w:rsid w:val="00D81C3C"/>
    <w:rsid w:val="00D81C68"/>
    <w:rsid w:val="00D822A1"/>
    <w:rsid w:val="00D828EF"/>
    <w:rsid w:val="00D83218"/>
    <w:rsid w:val="00D83B45"/>
    <w:rsid w:val="00D8432B"/>
    <w:rsid w:val="00D850DD"/>
    <w:rsid w:val="00D85500"/>
    <w:rsid w:val="00D87B15"/>
    <w:rsid w:val="00D87F72"/>
    <w:rsid w:val="00D909C2"/>
    <w:rsid w:val="00D91397"/>
    <w:rsid w:val="00D918D3"/>
    <w:rsid w:val="00D91C91"/>
    <w:rsid w:val="00D91E88"/>
    <w:rsid w:val="00D921E8"/>
    <w:rsid w:val="00D923B4"/>
    <w:rsid w:val="00D92946"/>
    <w:rsid w:val="00D92A97"/>
    <w:rsid w:val="00D92D32"/>
    <w:rsid w:val="00D937F0"/>
    <w:rsid w:val="00D93A0E"/>
    <w:rsid w:val="00D93AC9"/>
    <w:rsid w:val="00D9409E"/>
    <w:rsid w:val="00D940F9"/>
    <w:rsid w:val="00D9501B"/>
    <w:rsid w:val="00D95996"/>
    <w:rsid w:val="00D95D56"/>
    <w:rsid w:val="00D960CE"/>
    <w:rsid w:val="00D96622"/>
    <w:rsid w:val="00D96E56"/>
    <w:rsid w:val="00D97665"/>
    <w:rsid w:val="00DA0D90"/>
    <w:rsid w:val="00DA1079"/>
    <w:rsid w:val="00DA107A"/>
    <w:rsid w:val="00DA18FD"/>
    <w:rsid w:val="00DA1C33"/>
    <w:rsid w:val="00DA1CC8"/>
    <w:rsid w:val="00DA23D1"/>
    <w:rsid w:val="00DA2EF5"/>
    <w:rsid w:val="00DA34BD"/>
    <w:rsid w:val="00DA66A5"/>
    <w:rsid w:val="00DA6D7F"/>
    <w:rsid w:val="00DB0CC0"/>
    <w:rsid w:val="00DB3524"/>
    <w:rsid w:val="00DB41A8"/>
    <w:rsid w:val="00DB5123"/>
    <w:rsid w:val="00DB537D"/>
    <w:rsid w:val="00DB691B"/>
    <w:rsid w:val="00DB6961"/>
    <w:rsid w:val="00DB6FAE"/>
    <w:rsid w:val="00DB755C"/>
    <w:rsid w:val="00DB7665"/>
    <w:rsid w:val="00DB7A98"/>
    <w:rsid w:val="00DC1124"/>
    <w:rsid w:val="00DC135C"/>
    <w:rsid w:val="00DC1B4B"/>
    <w:rsid w:val="00DC24E0"/>
    <w:rsid w:val="00DC2C7B"/>
    <w:rsid w:val="00DC472C"/>
    <w:rsid w:val="00DC4EF1"/>
    <w:rsid w:val="00DC586E"/>
    <w:rsid w:val="00DC6F81"/>
    <w:rsid w:val="00DC724F"/>
    <w:rsid w:val="00DD00C6"/>
    <w:rsid w:val="00DD157C"/>
    <w:rsid w:val="00DD186F"/>
    <w:rsid w:val="00DD1D40"/>
    <w:rsid w:val="00DD20F4"/>
    <w:rsid w:val="00DD2D55"/>
    <w:rsid w:val="00DD306D"/>
    <w:rsid w:val="00DD33EB"/>
    <w:rsid w:val="00DD38BA"/>
    <w:rsid w:val="00DD3C0A"/>
    <w:rsid w:val="00DD3E14"/>
    <w:rsid w:val="00DD4C6C"/>
    <w:rsid w:val="00DD5675"/>
    <w:rsid w:val="00DD5E06"/>
    <w:rsid w:val="00DD7DA5"/>
    <w:rsid w:val="00DDE89D"/>
    <w:rsid w:val="00DE20CA"/>
    <w:rsid w:val="00DE2642"/>
    <w:rsid w:val="00DE3985"/>
    <w:rsid w:val="00DE39B0"/>
    <w:rsid w:val="00DE41DB"/>
    <w:rsid w:val="00DE4992"/>
    <w:rsid w:val="00DE4A0C"/>
    <w:rsid w:val="00DE4AF1"/>
    <w:rsid w:val="00DE4CB9"/>
    <w:rsid w:val="00DE54B6"/>
    <w:rsid w:val="00DE54C0"/>
    <w:rsid w:val="00DE5A10"/>
    <w:rsid w:val="00DE5BD2"/>
    <w:rsid w:val="00DE66BB"/>
    <w:rsid w:val="00DE7C5D"/>
    <w:rsid w:val="00DF00ED"/>
    <w:rsid w:val="00DF0975"/>
    <w:rsid w:val="00DF1488"/>
    <w:rsid w:val="00DF22CA"/>
    <w:rsid w:val="00DF2328"/>
    <w:rsid w:val="00DF23CB"/>
    <w:rsid w:val="00DF2448"/>
    <w:rsid w:val="00DF2449"/>
    <w:rsid w:val="00DF4922"/>
    <w:rsid w:val="00DF4A0E"/>
    <w:rsid w:val="00DF519B"/>
    <w:rsid w:val="00DF69D3"/>
    <w:rsid w:val="00DF718D"/>
    <w:rsid w:val="00DF726A"/>
    <w:rsid w:val="00DF75FD"/>
    <w:rsid w:val="00DF7623"/>
    <w:rsid w:val="00DF7BD5"/>
    <w:rsid w:val="00DF7F25"/>
    <w:rsid w:val="00E012F2"/>
    <w:rsid w:val="00E013AC"/>
    <w:rsid w:val="00E0168D"/>
    <w:rsid w:val="00E01EBD"/>
    <w:rsid w:val="00E025ED"/>
    <w:rsid w:val="00E048EA"/>
    <w:rsid w:val="00E04960"/>
    <w:rsid w:val="00E04ACE"/>
    <w:rsid w:val="00E04C52"/>
    <w:rsid w:val="00E054A9"/>
    <w:rsid w:val="00E05C15"/>
    <w:rsid w:val="00E05D38"/>
    <w:rsid w:val="00E06262"/>
    <w:rsid w:val="00E065EF"/>
    <w:rsid w:val="00E06641"/>
    <w:rsid w:val="00E06D7D"/>
    <w:rsid w:val="00E071B1"/>
    <w:rsid w:val="00E07463"/>
    <w:rsid w:val="00E10BC3"/>
    <w:rsid w:val="00E115D7"/>
    <w:rsid w:val="00E11E9B"/>
    <w:rsid w:val="00E12A05"/>
    <w:rsid w:val="00E135E2"/>
    <w:rsid w:val="00E138CD"/>
    <w:rsid w:val="00E1390B"/>
    <w:rsid w:val="00E13DBF"/>
    <w:rsid w:val="00E143B0"/>
    <w:rsid w:val="00E14D7E"/>
    <w:rsid w:val="00E1553B"/>
    <w:rsid w:val="00E1560B"/>
    <w:rsid w:val="00E17BC3"/>
    <w:rsid w:val="00E20697"/>
    <w:rsid w:val="00E20ABC"/>
    <w:rsid w:val="00E21063"/>
    <w:rsid w:val="00E21083"/>
    <w:rsid w:val="00E213B5"/>
    <w:rsid w:val="00E221BA"/>
    <w:rsid w:val="00E236A8"/>
    <w:rsid w:val="00E23EB6"/>
    <w:rsid w:val="00E24164"/>
    <w:rsid w:val="00E24736"/>
    <w:rsid w:val="00E25709"/>
    <w:rsid w:val="00E25AF7"/>
    <w:rsid w:val="00E26284"/>
    <w:rsid w:val="00E26386"/>
    <w:rsid w:val="00E266E9"/>
    <w:rsid w:val="00E269A8"/>
    <w:rsid w:val="00E27455"/>
    <w:rsid w:val="00E275D4"/>
    <w:rsid w:val="00E32323"/>
    <w:rsid w:val="00E3349F"/>
    <w:rsid w:val="00E33925"/>
    <w:rsid w:val="00E33B2C"/>
    <w:rsid w:val="00E33D07"/>
    <w:rsid w:val="00E34554"/>
    <w:rsid w:val="00E34AF5"/>
    <w:rsid w:val="00E34E37"/>
    <w:rsid w:val="00E35E39"/>
    <w:rsid w:val="00E3628C"/>
    <w:rsid w:val="00E36395"/>
    <w:rsid w:val="00E36A52"/>
    <w:rsid w:val="00E36B83"/>
    <w:rsid w:val="00E36BC2"/>
    <w:rsid w:val="00E36FD0"/>
    <w:rsid w:val="00E407F6"/>
    <w:rsid w:val="00E408EE"/>
    <w:rsid w:val="00E40CF7"/>
    <w:rsid w:val="00E410C6"/>
    <w:rsid w:val="00E41132"/>
    <w:rsid w:val="00E41813"/>
    <w:rsid w:val="00E41AF6"/>
    <w:rsid w:val="00E4267E"/>
    <w:rsid w:val="00E42DD9"/>
    <w:rsid w:val="00E43BFC"/>
    <w:rsid w:val="00E45C0E"/>
    <w:rsid w:val="00E467D9"/>
    <w:rsid w:val="00E46A17"/>
    <w:rsid w:val="00E46FD5"/>
    <w:rsid w:val="00E4706A"/>
    <w:rsid w:val="00E4719E"/>
    <w:rsid w:val="00E472CA"/>
    <w:rsid w:val="00E47A73"/>
    <w:rsid w:val="00E47FCE"/>
    <w:rsid w:val="00E50021"/>
    <w:rsid w:val="00E5021A"/>
    <w:rsid w:val="00E50DEE"/>
    <w:rsid w:val="00E514E5"/>
    <w:rsid w:val="00E525CC"/>
    <w:rsid w:val="00E52FBE"/>
    <w:rsid w:val="00E53520"/>
    <w:rsid w:val="00E536F1"/>
    <w:rsid w:val="00E544E5"/>
    <w:rsid w:val="00E55336"/>
    <w:rsid w:val="00E573F5"/>
    <w:rsid w:val="00E57D04"/>
    <w:rsid w:val="00E603B5"/>
    <w:rsid w:val="00E60768"/>
    <w:rsid w:val="00E60860"/>
    <w:rsid w:val="00E6179D"/>
    <w:rsid w:val="00E61DB2"/>
    <w:rsid w:val="00E625B7"/>
    <w:rsid w:val="00E629BF"/>
    <w:rsid w:val="00E62AF7"/>
    <w:rsid w:val="00E635E5"/>
    <w:rsid w:val="00E64A72"/>
    <w:rsid w:val="00E64EB7"/>
    <w:rsid w:val="00E66147"/>
    <w:rsid w:val="00E667F2"/>
    <w:rsid w:val="00E67D53"/>
    <w:rsid w:val="00E701D6"/>
    <w:rsid w:val="00E70A56"/>
    <w:rsid w:val="00E70AD2"/>
    <w:rsid w:val="00E71D45"/>
    <w:rsid w:val="00E72035"/>
    <w:rsid w:val="00E72510"/>
    <w:rsid w:val="00E72915"/>
    <w:rsid w:val="00E731CD"/>
    <w:rsid w:val="00E73B58"/>
    <w:rsid w:val="00E73B66"/>
    <w:rsid w:val="00E74103"/>
    <w:rsid w:val="00E7478B"/>
    <w:rsid w:val="00E74E0F"/>
    <w:rsid w:val="00E753FE"/>
    <w:rsid w:val="00E75D52"/>
    <w:rsid w:val="00E763BD"/>
    <w:rsid w:val="00E76441"/>
    <w:rsid w:val="00E76542"/>
    <w:rsid w:val="00E76A06"/>
    <w:rsid w:val="00E76F95"/>
    <w:rsid w:val="00E76FA3"/>
    <w:rsid w:val="00E77118"/>
    <w:rsid w:val="00E8052B"/>
    <w:rsid w:val="00E807C2"/>
    <w:rsid w:val="00E809F8"/>
    <w:rsid w:val="00E81CC3"/>
    <w:rsid w:val="00E82777"/>
    <w:rsid w:val="00E82E89"/>
    <w:rsid w:val="00E82F77"/>
    <w:rsid w:val="00E84136"/>
    <w:rsid w:val="00E8451A"/>
    <w:rsid w:val="00E848A4"/>
    <w:rsid w:val="00E848B1"/>
    <w:rsid w:val="00E84C96"/>
    <w:rsid w:val="00E859D2"/>
    <w:rsid w:val="00E85E5B"/>
    <w:rsid w:val="00E860C2"/>
    <w:rsid w:val="00E863BD"/>
    <w:rsid w:val="00E874EF"/>
    <w:rsid w:val="00E87530"/>
    <w:rsid w:val="00E87B7B"/>
    <w:rsid w:val="00E9078B"/>
    <w:rsid w:val="00E911A1"/>
    <w:rsid w:val="00E920F9"/>
    <w:rsid w:val="00E92C9C"/>
    <w:rsid w:val="00E932BD"/>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561"/>
    <w:rsid w:val="00EA2DFC"/>
    <w:rsid w:val="00EA42FB"/>
    <w:rsid w:val="00EA436A"/>
    <w:rsid w:val="00EA4CA3"/>
    <w:rsid w:val="00EA5169"/>
    <w:rsid w:val="00EA5252"/>
    <w:rsid w:val="00EA5A3C"/>
    <w:rsid w:val="00EA5AB4"/>
    <w:rsid w:val="00EA6687"/>
    <w:rsid w:val="00EA676F"/>
    <w:rsid w:val="00EA68F8"/>
    <w:rsid w:val="00EA7AD6"/>
    <w:rsid w:val="00EA7BB3"/>
    <w:rsid w:val="00EB08B5"/>
    <w:rsid w:val="00EB0F3A"/>
    <w:rsid w:val="00EB1075"/>
    <w:rsid w:val="00EB130F"/>
    <w:rsid w:val="00EB1420"/>
    <w:rsid w:val="00EB1ADB"/>
    <w:rsid w:val="00EB1B13"/>
    <w:rsid w:val="00EB1C4B"/>
    <w:rsid w:val="00EB1E26"/>
    <w:rsid w:val="00EB3A22"/>
    <w:rsid w:val="00EB448C"/>
    <w:rsid w:val="00EB4BBA"/>
    <w:rsid w:val="00EB4BD2"/>
    <w:rsid w:val="00EB53FB"/>
    <w:rsid w:val="00EB679D"/>
    <w:rsid w:val="00EB6962"/>
    <w:rsid w:val="00EB6FCE"/>
    <w:rsid w:val="00EB7650"/>
    <w:rsid w:val="00EB7DAE"/>
    <w:rsid w:val="00EC0000"/>
    <w:rsid w:val="00EC0420"/>
    <w:rsid w:val="00EC04C0"/>
    <w:rsid w:val="00EC050C"/>
    <w:rsid w:val="00EC07AC"/>
    <w:rsid w:val="00EC09BA"/>
    <w:rsid w:val="00EC1455"/>
    <w:rsid w:val="00EC175B"/>
    <w:rsid w:val="00EC1F1D"/>
    <w:rsid w:val="00EC2132"/>
    <w:rsid w:val="00EC2163"/>
    <w:rsid w:val="00EC253C"/>
    <w:rsid w:val="00EC2F03"/>
    <w:rsid w:val="00EC32BB"/>
    <w:rsid w:val="00EC3DF4"/>
    <w:rsid w:val="00EC46C8"/>
    <w:rsid w:val="00EC4C8F"/>
    <w:rsid w:val="00EC7801"/>
    <w:rsid w:val="00EC7C80"/>
    <w:rsid w:val="00ED0CA0"/>
    <w:rsid w:val="00ED15A8"/>
    <w:rsid w:val="00ED23E2"/>
    <w:rsid w:val="00ED330A"/>
    <w:rsid w:val="00ED357B"/>
    <w:rsid w:val="00ED3D55"/>
    <w:rsid w:val="00ED41B6"/>
    <w:rsid w:val="00ED56DC"/>
    <w:rsid w:val="00ED7640"/>
    <w:rsid w:val="00ED7D50"/>
    <w:rsid w:val="00EE02CF"/>
    <w:rsid w:val="00EE02DF"/>
    <w:rsid w:val="00EE02E7"/>
    <w:rsid w:val="00EE0D33"/>
    <w:rsid w:val="00EE1022"/>
    <w:rsid w:val="00EE155D"/>
    <w:rsid w:val="00EE16B9"/>
    <w:rsid w:val="00EE1D0E"/>
    <w:rsid w:val="00EE1D12"/>
    <w:rsid w:val="00EE33AF"/>
    <w:rsid w:val="00EE4283"/>
    <w:rsid w:val="00EE4681"/>
    <w:rsid w:val="00EE4CD4"/>
    <w:rsid w:val="00EE5334"/>
    <w:rsid w:val="00EE6E37"/>
    <w:rsid w:val="00EE799D"/>
    <w:rsid w:val="00EE7A9E"/>
    <w:rsid w:val="00EF0377"/>
    <w:rsid w:val="00EF070E"/>
    <w:rsid w:val="00EF0A59"/>
    <w:rsid w:val="00EF0A60"/>
    <w:rsid w:val="00EF1BA6"/>
    <w:rsid w:val="00EF1CAC"/>
    <w:rsid w:val="00EF2AD2"/>
    <w:rsid w:val="00EF3D1E"/>
    <w:rsid w:val="00EF5C4C"/>
    <w:rsid w:val="00EF5EF1"/>
    <w:rsid w:val="00EF6375"/>
    <w:rsid w:val="00EF68C1"/>
    <w:rsid w:val="00EF69B0"/>
    <w:rsid w:val="00EF6E3A"/>
    <w:rsid w:val="00EF788B"/>
    <w:rsid w:val="00EF7902"/>
    <w:rsid w:val="00F00025"/>
    <w:rsid w:val="00F00467"/>
    <w:rsid w:val="00F004B0"/>
    <w:rsid w:val="00F01DB3"/>
    <w:rsid w:val="00F021E9"/>
    <w:rsid w:val="00F02328"/>
    <w:rsid w:val="00F02386"/>
    <w:rsid w:val="00F02F80"/>
    <w:rsid w:val="00F04DBF"/>
    <w:rsid w:val="00F04F61"/>
    <w:rsid w:val="00F055D2"/>
    <w:rsid w:val="00F057E0"/>
    <w:rsid w:val="00F0663A"/>
    <w:rsid w:val="00F06B11"/>
    <w:rsid w:val="00F06E5F"/>
    <w:rsid w:val="00F1064C"/>
    <w:rsid w:val="00F11B0C"/>
    <w:rsid w:val="00F12033"/>
    <w:rsid w:val="00F140EF"/>
    <w:rsid w:val="00F147A7"/>
    <w:rsid w:val="00F149FA"/>
    <w:rsid w:val="00F14A28"/>
    <w:rsid w:val="00F14B6E"/>
    <w:rsid w:val="00F14E72"/>
    <w:rsid w:val="00F14E7E"/>
    <w:rsid w:val="00F1505F"/>
    <w:rsid w:val="00F1558D"/>
    <w:rsid w:val="00F16307"/>
    <w:rsid w:val="00F170E7"/>
    <w:rsid w:val="00F1735E"/>
    <w:rsid w:val="00F178DD"/>
    <w:rsid w:val="00F2092D"/>
    <w:rsid w:val="00F20C0D"/>
    <w:rsid w:val="00F210F1"/>
    <w:rsid w:val="00F21AAA"/>
    <w:rsid w:val="00F21DAA"/>
    <w:rsid w:val="00F21FC1"/>
    <w:rsid w:val="00F227C8"/>
    <w:rsid w:val="00F22A1B"/>
    <w:rsid w:val="00F23B97"/>
    <w:rsid w:val="00F24763"/>
    <w:rsid w:val="00F24A7D"/>
    <w:rsid w:val="00F254FC"/>
    <w:rsid w:val="00F270E1"/>
    <w:rsid w:val="00F27B0F"/>
    <w:rsid w:val="00F27EC1"/>
    <w:rsid w:val="00F27FAE"/>
    <w:rsid w:val="00F30917"/>
    <w:rsid w:val="00F3241D"/>
    <w:rsid w:val="00F338C7"/>
    <w:rsid w:val="00F34076"/>
    <w:rsid w:val="00F341DF"/>
    <w:rsid w:val="00F34D13"/>
    <w:rsid w:val="00F365EE"/>
    <w:rsid w:val="00F3663D"/>
    <w:rsid w:val="00F36BB4"/>
    <w:rsid w:val="00F36F2B"/>
    <w:rsid w:val="00F371DA"/>
    <w:rsid w:val="00F37305"/>
    <w:rsid w:val="00F3737D"/>
    <w:rsid w:val="00F37685"/>
    <w:rsid w:val="00F37DFF"/>
    <w:rsid w:val="00F407D4"/>
    <w:rsid w:val="00F40DFD"/>
    <w:rsid w:val="00F41245"/>
    <w:rsid w:val="00F421CD"/>
    <w:rsid w:val="00F42720"/>
    <w:rsid w:val="00F42AF1"/>
    <w:rsid w:val="00F43058"/>
    <w:rsid w:val="00F4318E"/>
    <w:rsid w:val="00F4476E"/>
    <w:rsid w:val="00F448C4"/>
    <w:rsid w:val="00F44A4F"/>
    <w:rsid w:val="00F45836"/>
    <w:rsid w:val="00F46576"/>
    <w:rsid w:val="00F469D5"/>
    <w:rsid w:val="00F475CA"/>
    <w:rsid w:val="00F47959"/>
    <w:rsid w:val="00F47B02"/>
    <w:rsid w:val="00F50F05"/>
    <w:rsid w:val="00F50FF9"/>
    <w:rsid w:val="00F51411"/>
    <w:rsid w:val="00F5241E"/>
    <w:rsid w:val="00F529E9"/>
    <w:rsid w:val="00F5334C"/>
    <w:rsid w:val="00F53758"/>
    <w:rsid w:val="00F53EB9"/>
    <w:rsid w:val="00F54D92"/>
    <w:rsid w:val="00F54E58"/>
    <w:rsid w:val="00F54EA3"/>
    <w:rsid w:val="00F554B7"/>
    <w:rsid w:val="00F562C0"/>
    <w:rsid w:val="00F5634D"/>
    <w:rsid w:val="00F5640A"/>
    <w:rsid w:val="00F5785F"/>
    <w:rsid w:val="00F626C7"/>
    <w:rsid w:val="00F62B5C"/>
    <w:rsid w:val="00F634C6"/>
    <w:rsid w:val="00F63772"/>
    <w:rsid w:val="00F65CB6"/>
    <w:rsid w:val="00F66074"/>
    <w:rsid w:val="00F663E9"/>
    <w:rsid w:val="00F66E76"/>
    <w:rsid w:val="00F7015D"/>
    <w:rsid w:val="00F7051C"/>
    <w:rsid w:val="00F70CF0"/>
    <w:rsid w:val="00F712D1"/>
    <w:rsid w:val="00F71385"/>
    <w:rsid w:val="00F71468"/>
    <w:rsid w:val="00F7165E"/>
    <w:rsid w:val="00F71968"/>
    <w:rsid w:val="00F72573"/>
    <w:rsid w:val="00F7289C"/>
    <w:rsid w:val="00F72E0E"/>
    <w:rsid w:val="00F73ACA"/>
    <w:rsid w:val="00F74B20"/>
    <w:rsid w:val="00F74B94"/>
    <w:rsid w:val="00F75B09"/>
    <w:rsid w:val="00F75B9C"/>
    <w:rsid w:val="00F75E76"/>
    <w:rsid w:val="00F75F12"/>
    <w:rsid w:val="00F76A36"/>
    <w:rsid w:val="00F76FB6"/>
    <w:rsid w:val="00F773E8"/>
    <w:rsid w:val="00F7765D"/>
    <w:rsid w:val="00F777C4"/>
    <w:rsid w:val="00F777E1"/>
    <w:rsid w:val="00F77F58"/>
    <w:rsid w:val="00F801FB"/>
    <w:rsid w:val="00F8141D"/>
    <w:rsid w:val="00F8167B"/>
    <w:rsid w:val="00F81B34"/>
    <w:rsid w:val="00F81B71"/>
    <w:rsid w:val="00F827BD"/>
    <w:rsid w:val="00F82CFF"/>
    <w:rsid w:val="00F834F2"/>
    <w:rsid w:val="00F841E3"/>
    <w:rsid w:val="00F84286"/>
    <w:rsid w:val="00F85810"/>
    <w:rsid w:val="00F85EE6"/>
    <w:rsid w:val="00F8675C"/>
    <w:rsid w:val="00F86984"/>
    <w:rsid w:val="00F86ED6"/>
    <w:rsid w:val="00F871C8"/>
    <w:rsid w:val="00F8737A"/>
    <w:rsid w:val="00F8782B"/>
    <w:rsid w:val="00F87A25"/>
    <w:rsid w:val="00F87C88"/>
    <w:rsid w:val="00F87D83"/>
    <w:rsid w:val="00F9054A"/>
    <w:rsid w:val="00F9071C"/>
    <w:rsid w:val="00F90F49"/>
    <w:rsid w:val="00F910D8"/>
    <w:rsid w:val="00F91A0F"/>
    <w:rsid w:val="00F91D6D"/>
    <w:rsid w:val="00F91F01"/>
    <w:rsid w:val="00F920D6"/>
    <w:rsid w:val="00F921D0"/>
    <w:rsid w:val="00F92279"/>
    <w:rsid w:val="00F92B28"/>
    <w:rsid w:val="00F93184"/>
    <w:rsid w:val="00F94268"/>
    <w:rsid w:val="00F94CE8"/>
    <w:rsid w:val="00F94FE2"/>
    <w:rsid w:val="00F957D8"/>
    <w:rsid w:val="00F9583C"/>
    <w:rsid w:val="00F9677C"/>
    <w:rsid w:val="00F97BBF"/>
    <w:rsid w:val="00FA00AA"/>
    <w:rsid w:val="00FA03EA"/>
    <w:rsid w:val="00FA14B8"/>
    <w:rsid w:val="00FA1C35"/>
    <w:rsid w:val="00FA2623"/>
    <w:rsid w:val="00FA2CCF"/>
    <w:rsid w:val="00FA3839"/>
    <w:rsid w:val="00FA3D3E"/>
    <w:rsid w:val="00FA4091"/>
    <w:rsid w:val="00FA460E"/>
    <w:rsid w:val="00FA4AB6"/>
    <w:rsid w:val="00FA5833"/>
    <w:rsid w:val="00FA59AD"/>
    <w:rsid w:val="00FA59E7"/>
    <w:rsid w:val="00FA5BC0"/>
    <w:rsid w:val="00FA5E3F"/>
    <w:rsid w:val="00FA76AA"/>
    <w:rsid w:val="00FA7DD6"/>
    <w:rsid w:val="00FB04A5"/>
    <w:rsid w:val="00FB0547"/>
    <w:rsid w:val="00FB1915"/>
    <w:rsid w:val="00FB1E94"/>
    <w:rsid w:val="00FB2722"/>
    <w:rsid w:val="00FB4EC2"/>
    <w:rsid w:val="00FB5328"/>
    <w:rsid w:val="00FB5918"/>
    <w:rsid w:val="00FB5BF5"/>
    <w:rsid w:val="00FB6618"/>
    <w:rsid w:val="00FB71AA"/>
    <w:rsid w:val="00FC04B1"/>
    <w:rsid w:val="00FC1454"/>
    <w:rsid w:val="00FC2DA0"/>
    <w:rsid w:val="00FC2F8B"/>
    <w:rsid w:val="00FC3772"/>
    <w:rsid w:val="00FC3A02"/>
    <w:rsid w:val="00FC41A9"/>
    <w:rsid w:val="00FC42ED"/>
    <w:rsid w:val="00FC527B"/>
    <w:rsid w:val="00FC546A"/>
    <w:rsid w:val="00FC5733"/>
    <w:rsid w:val="00FC5F74"/>
    <w:rsid w:val="00FC697B"/>
    <w:rsid w:val="00FC6D13"/>
    <w:rsid w:val="00FC7443"/>
    <w:rsid w:val="00FC7749"/>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BCD"/>
    <w:rsid w:val="00FD7418"/>
    <w:rsid w:val="00FD759F"/>
    <w:rsid w:val="00FE0DF4"/>
    <w:rsid w:val="00FE1965"/>
    <w:rsid w:val="00FE1D6C"/>
    <w:rsid w:val="00FE1EAA"/>
    <w:rsid w:val="00FE38A3"/>
    <w:rsid w:val="00FE3D3C"/>
    <w:rsid w:val="00FE3FD8"/>
    <w:rsid w:val="00FE41DA"/>
    <w:rsid w:val="00FE4576"/>
    <w:rsid w:val="00FE65C9"/>
    <w:rsid w:val="00FE6A1F"/>
    <w:rsid w:val="00FE6AFF"/>
    <w:rsid w:val="00FE70EB"/>
    <w:rsid w:val="00FE722C"/>
    <w:rsid w:val="00FE72D5"/>
    <w:rsid w:val="00FE798E"/>
    <w:rsid w:val="00FE7A59"/>
    <w:rsid w:val="00FF00AB"/>
    <w:rsid w:val="00FF03DC"/>
    <w:rsid w:val="00FF0F7E"/>
    <w:rsid w:val="00FF1FA8"/>
    <w:rsid w:val="00FF2B5A"/>
    <w:rsid w:val="00FF2ECE"/>
    <w:rsid w:val="00FF3DE4"/>
    <w:rsid w:val="00FF4221"/>
    <w:rsid w:val="00FF5556"/>
    <w:rsid w:val="00FF64E6"/>
    <w:rsid w:val="00FF6A87"/>
    <w:rsid w:val="00FF781D"/>
    <w:rsid w:val="00FF7BE1"/>
    <w:rsid w:val="010959C2"/>
    <w:rsid w:val="011F6D59"/>
    <w:rsid w:val="0120A6EE"/>
    <w:rsid w:val="019C715D"/>
    <w:rsid w:val="01BDECF1"/>
    <w:rsid w:val="020FBE1B"/>
    <w:rsid w:val="023A07AF"/>
    <w:rsid w:val="0247F033"/>
    <w:rsid w:val="026D8BD1"/>
    <w:rsid w:val="02B89666"/>
    <w:rsid w:val="031859E3"/>
    <w:rsid w:val="035B5456"/>
    <w:rsid w:val="037D5C17"/>
    <w:rsid w:val="03951D94"/>
    <w:rsid w:val="03DCB2B2"/>
    <w:rsid w:val="03EC2984"/>
    <w:rsid w:val="03F0F35D"/>
    <w:rsid w:val="03F38258"/>
    <w:rsid w:val="040BC5FC"/>
    <w:rsid w:val="0446FD13"/>
    <w:rsid w:val="045C66CA"/>
    <w:rsid w:val="04630B8B"/>
    <w:rsid w:val="0487C61D"/>
    <w:rsid w:val="04B38EDF"/>
    <w:rsid w:val="04C3B68E"/>
    <w:rsid w:val="04D03825"/>
    <w:rsid w:val="04D59DAC"/>
    <w:rsid w:val="04FBA770"/>
    <w:rsid w:val="04FE0203"/>
    <w:rsid w:val="051E525F"/>
    <w:rsid w:val="052C2DB3"/>
    <w:rsid w:val="054C7ED1"/>
    <w:rsid w:val="05F00B27"/>
    <w:rsid w:val="05F62ED7"/>
    <w:rsid w:val="0613EF3E"/>
    <w:rsid w:val="0629ED62"/>
    <w:rsid w:val="062AAA7E"/>
    <w:rsid w:val="0635CB64"/>
    <w:rsid w:val="067BC5F4"/>
    <w:rsid w:val="068618A7"/>
    <w:rsid w:val="068F6943"/>
    <w:rsid w:val="06901B7D"/>
    <w:rsid w:val="06AA5DBF"/>
    <w:rsid w:val="075D437A"/>
    <w:rsid w:val="076542E6"/>
    <w:rsid w:val="0777D0FD"/>
    <w:rsid w:val="078ADA0A"/>
    <w:rsid w:val="07C8804A"/>
    <w:rsid w:val="07CDAD4D"/>
    <w:rsid w:val="07EB70CA"/>
    <w:rsid w:val="0805309F"/>
    <w:rsid w:val="0814B2F4"/>
    <w:rsid w:val="0820440D"/>
    <w:rsid w:val="086D0965"/>
    <w:rsid w:val="08766A11"/>
    <w:rsid w:val="088A223E"/>
    <w:rsid w:val="08D52CF0"/>
    <w:rsid w:val="08DEC593"/>
    <w:rsid w:val="08E03214"/>
    <w:rsid w:val="08F30C86"/>
    <w:rsid w:val="093D78BA"/>
    <w:rsid w:val="094A796D"/>
    <w:rsid w:val="09BCBD53"/>
    <w:rsid w:val="09F62B14"/>
    <w:rsid w:val="09FFDC6D"/>
    <w:rsid w:val="0A07F5CE"/>
    <w:rsid w:val="0A2362E9"/>
    <w:rsid w:val="0A372681"/>
    <w:rsid w:val="0A3DCFB5"/>
    <w:rsid w:val="0A5A1137"/>
    <w:rsid w:val="0A83E2EA"/>
    <w:rsid w:val="0AB1BE5D"/>
    <w:rsid w:val="0AF5D8B1"/>
    <w:rsid w:val="0B5F9F84"/>
    <w:rsid w:val="0B63603A"/>
    <w:rsid w:val="0BA1A344"/>
    <w:rsid w:val="0BE1D2AD"/>
    <w:rsid w:val="0C21DFB0"/>
    <w:rsid w:val="0C289646"/>
    <w:rsid w:val="0C473BD5"/>
    <w:rsid w:val="0C504D0E"/>
    <w:rsid w:val="0C676391"/>
    <w:rsid w:val="0CB27852"/>
    <w:rsid w:val="0CCBCA8E"/>
    <w:rsid w:val="0CEF7433"/>
    <w:rsid w:val="0CF33612"/>
    <w:rsid w:val="0CF6B144"/>
    <w:rsid w:val="0CF888EC"/>
    <w:rsid w:val="0D74FA7C"/>
    <w:rsid w:val="0D7A563C"/>
    <w:rsid w:val="0D9B07FE"/>
    <w:rsid w:val="0DCFE35D"/>
    <w:rsid w:val="0DE30C36"/>
    <w:rsid w:val="0E155CF9"/>
    <w:rsid w:val="0E158E39"/>
    <w:rsid w:val="0E4D12A3"/>
    <w:rsid w:val="0E8D1B9A"/>
    <w:rsid w:val="0E90D23B"/>
    <w:rsid w:val="0EBD4C61"/>
    <w:rsid w:val="0ED0624F"/>
    <w:rsid w:val="0EDD1FAF"/>
    <w:rsid w:val="0EF01576"/>
    <w:rsid w:val="0EF7A37B"/>
    <w:rsid w:val="0EFC4A69"/>
    <w:rsid w:val="0EFDC99E"/>
    <w:rsid w:val="0F2A483A"/>
    <w:rsid w:val="0F2D7C34"/>
    <w:rsid w:val="0F3236A9"/>
    <w:rsid w:val="0F38A7BC"/>
    <w:rsid w:val="0F60A921"/>
    <w:rsid w:val="0F78BE36"/>
    <w:rsid w:val="0F84D9A1"/>
    <w:rsid w:val="0FA71D79"/>
    <w:rsid w:val="0FC99C9A"/>
    <w:rsid w:val="0FFB90A7"/>
    <w:rsid w:val="1024E1F2"/>
    <w:rsid w:val="10737FDF"/>
    <w:rsid w:val="108D344C"/>
    <w:rsid w:val="10C36B5E"/>
    <w:rsid w:val="10CEF584"/>
    <w:rsid w:val="10D1F990"/>
    <w:rsid w:val="10DACF58"/>
    <w:rsid w:val="10EA794E"/>
    <w:rsid w:val="111AACF8"/>
    <w:rsid w:val="11211123"/>
    <w:rsid w:val="11220F54"/>
    <w:rsid w:val="114BE576"/>
    <w:rsid w:val="115E2F3B"/>
    <w:rsid w:val="119304F3"/>
    <w:rsid w:val="119B24F0"/>
    <w:rsid w:val="11E0B4F1"/>
    <w:rsid w:val="11E73DF7"/>
    <w:rsid w:val="12099C0E"/>
    <w:rsid w:val="12099D40"/>
    <w:rsid w:val="120EEBFB"/>
    <w:rsid w:val="1284E4C0"/>
    <w:rsid w:val="12C692F8"/>
    <w:rsid w:val="12C6B1BA"/>
    <w:rsid w:val="138BFE29"/>
    <w:rsid w:val="1395CF24"/>
    <w:rsid w:val="13A0AEEB"/>
    <w:rsid w:val="13C2303B"/>
    <w:rsid w:val="141F291A"/>
    <w:rsid w:val="143B4CCA"/>
    <w:rsid w:val="144B4D79"/>
    <w:rsid w:val="1474A977"/>
    <w:rsid w:val="14753138"/>
    <w:rsid w:val="14B8F63E"/>
    <w:rsid w:val="14C06A2D"/>
    <w:rsid w:val="14FC0C8E"/>
    <w:rsid w:val="151B0BFE"/>
    <w:rsid w:val="157276B7"/>
    <w:rsid w:val="158370F8"/>
    <w:rsid w:val="15A2DA99"/>
    <w:rsid w:val="15C7F7CA"/>
    <w:rsid w:val="15D0C993"/>
    <w:rsid w:val="15DF8469"/>
    <w:rsid w:val="15E27D26"/>
    <w:rsid w:val="16189623"/>
    <w:rsid w:val="1624412A"/>
    <w:rsid w:val="16341207"/>
    <w:rsid w:val="163DB657"/>
    <w:rsid w:val="1641ADFE"/>
    <w:rsid w:val="16474965"/>
    <w:rsid w:val="166B04FC"/>
    <w:rsid w:val="168A352A"/>
    <w:rsid w:val="16AC0BDB"/>
    <w:rsid w:val="16BDEEF4"/>
    <w:rsid w:val="16C0B2CE"/>
    <w:rsid w:val="17166D5D"/>
    <w:rsid w:val="171EEC4F"/>
    <w:rsid w:val="1771222F"/>
    <w:rsid w:val="17D057A0"/>
    <w:rsid w:val="17D230AA"/>
    <w:rsid w:val="17DC4844"/>
    <w:rsid w:val="181ADBC7"/>
    <w:rsid w:val="1822097C"/>
    <w:rsid w:val="1828131A"/>
    <w:rsid w:val="186E9E7B"/>
    <w:rsid w:val="189BF62D"/>
    <w:rsid w:val="18E75DC5"/>
    <w:rsid w:val="18FE6A7A"/>
    <w:rsid w:val="19011C45"/>
    <w:rsid w:val="19286462"/>
    <w:rsid w:val="192FFA88"/>
    <w:rsid w:val="19402775"/>
    <w:rsid w:val="19588397"/>
    <w:rsid w:val="198D1988"/>
    <w:rsid w:val="1990A1CE"/>
    <w:rsid w:val="1993CD0E"/>
    <w:rsid w:val="19CBB1DA"/>
    <w:rsid w:val="19FB688A"/>
    <w:rsid w:val="1A334953"/>
    <w:rsid w:val="1A827344"/>
    <w:rsid w:val="1AD73FFB"/>
    <w:rsid w:val="1AF53B81"/>
    <w:rsid w:val="1B28AE8B"/>
    <w:rsid w:val="1B9FF9E9"/>
    <w:rsid w:val="1C1B1C77"/>
    <w:rsid w:val="1C3826E4"/>
    <w:rsid w:val="1CBC465E"/>
    <w:rsid w:val="1CD7F6FE"/>
    <w:rsid w:val="1CF698D3"/>
    <w:rsid w:val="1D203862"/>
    <w:rsid w:val="1D4332FA"/>
    <w:rsid w:val="1D5828C9"/>
    <w:rsid w:val="1D5B7739"/>
    <w:rsid w:val="1D7F0670"/>
    <w:rsid w:val="1DCF4AEC"/>
    <w:rsid w:val="1E0DBB88"/>
    <w:rsid w:val="1E6981D5"/>
    <w:rsid w:val="1EEAD200"/>
    <w:rsid w:val="1F0D83B8"/>
    <w:rsid w:val="1F6F0422"/>
    <w:rsid w:val="1F939E11"/>
    <w:rsid w:val="201A170F"/>
    <w:rsid w:val="206064CB"/>
    <w:rsid w:val="20BCE318"/>
    <w:rsid w:val="20C38EC3"/>
    <w:rsid w:val="20D39AAA"/>
    <w:rsid w:val="20DC3F64"/>
    <w:rsid w:val="20DDB865"/>
    <w:rsid w:val="20E61649"/>
    <w:rsid w:val="21294BB1"/>
    <w:rsid w:val="213858A6"/>
    <w:rsid w:val="2141232F"/>
    <w:rsid w:val="21736ADF"/>
    <w:rsid w:val="21C91FFE"/>
    <w:rsid w:val="22002472"/>
    <w:rsid w:val="221E5826"/>
    <w:rsid w:val="22AC012B"/>
    <w:rsid w:val="22FD2915"/>
    <w:rsid w:val="2344DB9D"/>
    <w:rsid w:val="2361EDE1"/>
    <w:rsid w:val="2397D301"/>
    <w:rsid w:val="2405471F"/>
    <w:rsid w:val="2416A018"/>
    <w:rsid w:val="241ED79F"/>
    <w:rsid w:val="2468B929"/>
    <w:rsid w:val="24830011"/>
    <w:rsid w:val="2535FF5E"/>
    <w:rsid w:val="255FB772"/>
    <w:rsid w:val="2564ABB9"/>
    <w:rsid w:val="25832354"/>
    <w:rsid w:val="25A8527C"/>
    <w:rsid w:val="25ADC920"/>
    <w:rsid w:val="25C50517"/>
    <w:rsid w:val="25D20C27"/>
    <w:rsid w:val="25DC7FD6"/>
    <w:rsid w:val="25FAF22D"/>
    <w:rsid w:val="2631F41C"/>
    <w:rsid w:val="2657A27B"/>
    <w:rsid w:val="26AD202D"/>
    <w:rsid w:val="26DAD2A7"/>
    <w:rsid w:val="27640AA0"/>
    <w:rsid w:val="27D88B7F"/>
    <w:rsid w:val="281488A8"/>
    <w:rsid w:val="28174FA6"/>
    <w:rsid w:val="284A2962"/>
    <w:rsid w:val="28B89F79"/>
    <w:rsid w:val="28D8B7A1"/>
    <w:rsid w:val="294C8417"/>
    <w:rsid w:val="2957425D"/>
    <w:rsid w:val="29DD7A7B"/>
    <w:rsid w:val="2A0C7F1C"/>
    <w:rsid w:val="2A0D0757"/>
    <w:rsid w:val="2A185076"/>
    <w:rsid w:val="2A195BF5"/>
    <w:rsid w:val="2A3DE612"/>
    <w:rsid w:val="2A49159C"/>
    <w:rsid w:val="2A51A03E"/>
    <w:rsid w:val="2A6DA41E"/>
    <w:rsid w:val="2AB21451"/>
    <w:rsid w:val="2AC89771"/>
    <w:rsid w:val="2B35E755"/>
    <w:rsid w:val="2B3B43FD"/>
    <w:rsid w:val="2B836201"/>
    <w:rsid w:val="2B8F8CC2"/>
    <w:rsid w:val="2BAA6466"/>
    <w:rsid w:val="2BB75103"/>
    <w:rsid w:val="2BE742B8"/>
    <w:rsid w:val="2C30BA9E"/>
    <w:rsid w:val="2C30DB9A"/>
    <w:rsid w:val="2C38553C"/>
    <w:rsid w:val="2C3AC3B7"/>
    <w:rsid w:val="2C461070"/>
    <w:rsid w:val="2CE8F5EA"/>
    <w:rsid w:val="2D22CB7D"/>
    <w:rsid w:val="2D38CCAC"/>
    <w:rsid w:val="2D3B9DC5"/>
    <w:rsid w:val="2D717FF7"/>
    <w:rsid w:val="2DA6EA20"/>
    <w:rsid w:val="2DA9EAA2"/>
    <w:rsid w:val="2DB1D1FB"/>
    <w:rsid w:val="2E8B7A69"/>
    <w:rsid w:val="2E9B1986"/>
    <w:rsid w:val="2EA8705B"/>
    <w:rsid w:val="2EC890A6"/>
    <w:rsid w:val="2ED6187B"/>
    <w:rsid w:val="2EE577BF"/>
    <w:rsid w:val="2F0FECE2"/>
    <w:rsid w:val="2F477D85"/>
    <w:rsid w:val="2F6F1907"/>
    <w:rsid w:val="2F81D68F"/>
    <w:rsid w:val="2F88F90D"/>
    <w:rsid w:val="2FDFCDA2"/>
    <w:rsid w:val="303D22A5"/>
    <w:rsid w:val="303E4353"/>
    <w:rsid w:val="305B992F"/>
    <w:rsid w:val="30885AB1"/>
    <w:rsid w:val="30A43978"/>
    <w:rsid w:val="30B85C4D"/>
    <w:rsid w:val="30BE2DCE"/>
    <w:rsid w:val="30D8AFE1"/>
    <w:rsid w:val="3106E5F6"/>
    <w:rsid w:val="3141160E"/>
    <w:rsid w:val="31B7A90E"/>
    <w:rsid w:val="31E91C60"/>
    <w:rsid w:val="31F44ED5"/>
    <w:rsid w:val="322413FC"/>
    <w:rsid w:val="327C735A"/>
    <w:rsid w:val="329212F8"/>
    <w:rsid w:val="32998BAC"/>
    <w:rsid w:val="32AFE3AB"/>
    <w:rsid w:val="32B83F22"/>
    <w:rsid w:val="32BA30DE"/>
    <w:rsid w:val="32C54592"/>
    <w:rsid w:val="32C62A34"/>
    <w:rsid w:val="32E3007B"/>
    <w:rsid w:val="332A9337"/>
    <w:rsid w:val="336240C6"/>
    <w:rsid w:val="33710D2F"/>
    <w:rsid w:val="33B49052"/>
    <w:rsid w:val="33BA10BB"/>
    <w:rsid w:val="33E41317"/>
    <w:rsid w:val="33F521E6"/>
    <w:rsid w:val="3403C8A7"/>
    <w:rsid w:val="340CBF1F"/>
    <w:rsid w:val="34219A22"/>
    <w:rsid w:val="343290F1"/>
    <w:rsid w:val="344E3C52"/>
    <w:rsid w:val="346840E7"/>
    <w:rsid w:val="34F76645"/>
    <w:rsid w:val="351ACECC"/>
    <w:rsid w:val="352E98FF"/>
    <w:rsid w:val="355ECAC1"/>
    <w:rsid w:val="35EB667D"/>
    <w:rsid w:val="3678763B"/>
    <w:rsid w:val="36959F1E"/>
    <w:rsid w:val="36B69F2D"/>
    <w:rsid w:val="36BB7857"/>
    <w:rsid w:val="36C16318"/>
    <w:rsid w:val="36E710AD"/>
    <w:rsid w:val="36EF4DFF"/>
    <w:rsid w:val="37012C46"/>
    <w:rsid w:val="3728C66F"/>
    <w:rsid w:val="37376298"/>
    <w:rsid w:val="377A5413"/>
    <w:rsid w:val="37801F21"/>
    <w:rsid w:val="3827E679"/>
    <w:rsid w:val="38282892"/>
    <w:rsid w:val="3857B680"/>
    <w:rsid w:val="385CB7B8"/>
    <w:rsid w:val="385E7D76"/>
    <w:rsid w:val="38680323"/>
    <w:rsid w:val="386DFC2D"/>
    <w:rsid w:val="38A1611A"/>
    <w:rsid w:val="38AE328E"/>
    <w:rsid w:val="38E6064D"/>
    <w:rsid w:val="391CCC91"/>
    <w:rsid w:val="392845EC"/>
    <w:rsid w:val="393509CD"/>
    <w:rsid w:val="398CD706"/>
    <w:rsid w:val="39AB5C38"/>
    <w:rsid w:val="39EE3FEF"/>
    <w:rsid w:val="39F68E9D"/>
    <w:rsid w:val="3A000FD3"/>
    <w:rsid w:val="3A1AE007"/>
    <w:rsid w:val="3A4B3FB2"/>
    <w:rsid w:val="3A68A30F"/>
    <w:rsid w:val="3A8821DD"/>
    <w:rsid w:val="3AAE32F5"/>
    <w:rsid w:val="3AD12B5D"/>
    <w:rsid w:val="3AD85F56"/>
    <w:rsid w:val="3B562521"/>
    <w:rsid w:val="3BA0AF59"/>
    <w:rsid w:val="3BB60D0E"/>
    <w:rsid w:val="3BCC78AE"/>
    <w:rsid w:val="3BD83BA4"/>
    <w:rsid w:val="3BDF3BE5"/>
    <w:rsid w:val="3C13EED3"/>
    <w:rsid w:val="3C46FFA1"/>
    <w:rsid w:val="3C5AA2B3"/>
    <w:rsid w:val="3C769B26"/>
    <w:rsid w:val="3C7769E1"/>
    <w:rsid w:val="3CCFE0E1"/>
    <w:rsid w:val="3CDFCD75"/>
    <w:rsid w:val="3D0477BD"/>
    <w:rsid w:val="3D19040B"/>
    <w:rsid w:val="3D25E0B1"/>
    <w:rsid w:val="3D3F090E"/>
    <w:rsid w:val="3D75A122"/>
    <w:rsid w:val="3D8E49F1"/>
    <w:rsid w:val="3DBF8AA8"/>
    <w:rsid w:val="3DC58306"/>
    <w:rsid w:val="3DD32DF7"/>
    <w:rsid w:val="3E370EBF"/>
    <w:rsid w:val="3E5FAB8B"/>
    <w:rsid w:val="3E640C41"/>
    <w:rsid w:val="3E7538F0"/>
    <w:rsid w:val="3E9F9BEE"/>
    <w:rsid w:val="3EBE2F7E"/>
    <w:rsid w:val="3EDC8FDB"/>
    <w:rsid w:val="3EEBAF33"/>
    <w:rsid w:val="3EF2A768"/>
    <w:rsid w:val="3F0EDE46"/>
    <w:rsid w:val="3F346E77"/>
    <w:rsid w:val="3F40E370"/>
    <w:rsid w:val="3F816D45"/>
    <w:rsid w:val="3F92F26A"/>
    <w:rsid w:val="3F960312"/>
    <w:rsid w:val="3F9DEDBF"/>
    <w:rsid w:val="3FAFA643"/>
    <w:rsid w:val="3FDF136B"/>
    <w:rsid w:val="400017C6"/>
    <w:rsid w:val="402A5A4A"/>
    <w:rsid w:val="4069AC45"/>
    <w:rsid w:val="406A7C00"/>
    <w:rsid w:val="40A2C00C"/>
    <w:rsid w:val="40B9779C"/>
    <w:rsid w:val="40D470D1"/>
    <w:rsid w:val="40FAE28E"/>
    <w:rsid w:val="4113B2EC"/>
    <w:rsid w:val="41289A35"/>
    <w:rsid w:val="4173402B"/>
    <w:rsid w:val="41877603"/>
    <w:rsid w:val="41A9516D"/>
    <w:rsid w:val="41DDA62E"/>
    <w:rsid w:val="41FF263B"/>
    <w:rsid w:val="420170D6"/>
    <w:rsid w:val="422D2F6B"/>
    <w:rsid w:val="425736B3"/>
    <w:rsid w:val="42A1D924"/>
    <w:rsid w:val="42C76BE8"/>
    <w:rsid w:val="42FCB1F5"/>
    <w:rsid w:val="431DEF52"/>
    <w:rsid w:val="43518BB2"/>
    <w:rsid w:val="43647AE6"/>
    <w:rsid w:val="438E25C8"/>
    <w:rsid w:val="439258A1"/>
    <w:rsid w:val="43D2F58D"/>
    <w:rsid w:val="43D7CBA6"/>
    <w:rsid w:val="441E44BA"/>
    <w:rsid w:val="448378CC"/>
    <w:rsid w:val="44AC171E"/>
    <w:rsid w:val="44CCBA7E"/>
    <w:rsid w:val="450D5839"/>
    <w:rsid w:val="457042F4"/>
    <w:rsid w:val="45846879"/>
    <w:rsid w:val="45B0FBD5"/>
    <w:rsid w:val="46359910"/>
    <w:rsid w:val="463A2104"/>
    <w:rsid w:val="46439E86"/>
    <w:rsid w:val="46714E1F"/>
    <w:rsid w:val="4672927E"/>
    <w:rsid w:val="46786842"/>
    <w:rsid w:val="4692C7EA"/>
    <w:rsid w:val="4699EAFB"/>
    <w:rsid w:val="46C328EE"/>
    <w:rsid w:val="46E22C0F"/>
    <w:rsid w:val="4702A596"/>
    <w:rsid w:val="47C30651"/>
    <w:rsid w:val="47C9A010"/>
    <w:rsid w:val="48255A68"/>
    <w:rsid w:val="48806151"/>
    <w:rsid w:val="48AEF6CA"/>
    <w:rsid w:val="48D60889"/>
    <w:rsid w:val="48ED8B69"/>
    <w:rsid w:val="48F78E3D"/>
    <w:rsid w:val="49023ABA"/>
    <w:rsid w:val="4905E7A2"/>
    <w:rsid w:val="490F3BAA"/>
    <w:rsid w:val="492A5DE1"/>
    <w:rsid w:val="492BA98A"/>
    <w:rsid w:val="4939AE12"/>
    <w:rsid w:val="4993AF6D"/>
    <w:rsid w:val="49B30292"/>
    <w:rsid w:val="49D7B307"/>
    <w:rsid w:val="49F7D7BA"/>
    <w:rsid w:val="4A01E8DC"/>
    <w:rsid w:val="4A0B9BCF"/>
    <w:rsid w:val="4AC6D431"/>
    <w:rsid w:val="4ADC4C2A"/>
    <w:rsid w:val="4B0264F5"/>
    <w:rsid w:val="4B078E99"/>
    <w:rsid w:val="4B1B5343"/>
    <w:rsid w:val="4B233B57"/>
    <w:rsid w:val="4B26CC9E"/>
    <w:rsid w:val="4B6E6C16"/>
    <w:rsid w:val="4B865D38"/>
    <w:rsid w:val="4B98790B"/>
    <w:rsid w:val="4BDD1BDA"/>
    <w:rsid w:val="4BED920F"/>
    <w:rsid w:val="4BF503C5"/>
    <w:rsid w:val="4C1F5815"/>
    <w:rsid w:val="4C2F494F"/>
    <w:rsid w:val="4C5E5D89"/>
    <w:rsid w:val="4C8E302F"/>
    <w:rsid w:val="4CA5DE35"/>
    <w:rsid w:val="4D08DF81"/>
    <w:rsid w:val="4D1223EC"/>
    <w:rsid w:val="4D43F201"/>
    <w:rsid w:val="4D5E9523"/>
    <w:rsid w:val="4D6733CD"/>
    <w:rsid w:val="4E03908E"/>
    <w:rsid w:val="4E136DD9"/>
    <w:rsid w:val="4E6CC165"/>
    <w:rsid w:val="4EA97FCF"/>
    <w:rsid w:val="4EABE0E5"/>
    <w:rsid w:val="4ECB6C34"/>
    <w:rsid w:val="4EE777FC"/>
    <w:rsid w:val="4F2F64D8"/>
    <w:rsid w:val="4F4030E5"/>
    <w:rsid w:val="4F8ADF27"/>
    <w:rsid w:val="4FA1303C"/>
    <w:rsid w:val="4FA15977"/>
    <w:rsid w:val="4FB060AF"/>
    <w:rsid w:val="4FC1C895"/>
    <w:rsid w:val="4FD36C64"/>
    <w:rsid w:val="503D080F"/>
    <w:rsid w:val="50436495"/>
    <w:rsid w:val="50525A62"/>
    <w:rsid w:val="5062046A"/>
    <w:rsid w:val="509B369B"/>
    <w:rsid w:val="509DAF87"/>
    <w:rsid w:val="50B91BCD"/>
    <w:rsid w:val="50CEB389"/>
    <w:rsid w:val="50EB0B5C"/>
    <w:rsid w:val="511997FE"/>
    <w:rsid w:val="513230BC"/>
    <w:rsid w:val="51676830"/>
    <w:rsid w:val="51B949B5"/>
    <w:rsid w:val="51BD4A28"/>
    <w:rsid w:val="51BDC481"/>
    <w:rsid w:val="51C3536D"/>
    <w:rsid w:val="51DD66D9"/>
    <w:rsid w:val="51FA8662"/>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90595A"/>
    <w:rsid w:val="53B33385"/>
    <w:rsid w:val="53B7A25E"/>
    <w:rsid w:val="53E939D9"/>
    <w:rsid w:val="544090BD"/>
    <w:rsid w:val="545220AD"/>
    <w:rsid w:val="546C1FC9"/>
    <w:rsid w:val="54932C15"/>
    <w:rsid w:val="54B742CC"/>
    <w:rsid w:val="5501B975"/>
    <w:rsid w:val="5513FAE1"/>
    <w:rsid w:val="552B9243"/>
    <w:rsid w:val="552D8A81"/>
    <w:rsid w:val="5546F3F1"/>
    <w:rsid w:val="5576E226"/>
    <w:rsid w:val="557FCBCB"/>
    <w:rsid w:val="55BC3DBC"/>
    <w:rsid w:val="563D74C6"/>
    <w:rsid w:val="569E1E9D"/>
    <w:rsid w:val="56BE5045"/>
    <w:rsid w:val="56E4274B"/>
    <w:rsid w:val="571D8A25"/>
    <w:rsid w:val="57404781"/>
    <w:rsid w:val="57665131"/>
    <w:rsid w:val="577E2975"/>
    <w:rsid w:val="57DAF083"/>
    <w:rsid w:val="57DF0244"/>
    <w:rsid w:val="5800DE94"/>
    <w:rsid w:val="58240CCF"/>
    <w:rsid w:val="58AF7BF7"/>
    <w:rsid w:val="58B50CA1"/>
    <w:rsid w:val="58B5CBE4"/>
    <w:rsid w:val="58F578D0"/>
    <w:rsid w:val="592AD989"/>
    <w:rsid w:val="59358AAB"/>
    <w:rsid w:val="59560F21"/>
    <w:rsid w:val="59859553"/>
    <w:rsid w:val="59964EA7"/>
    <w:rsid w:val="59C5A118"/>
    <w:rsid w:val="59E1EE37"/>
    <w:rsid w:val="5A096185"/>
    <w:rsid w:val="5A524A6A"/>
    <w:rsid w:val="5A7ED8AF"/>
    <w:rsid w:val="5A80CE90"/>
    <w:rsid w:val="5A97B86C"/>
    <w:rsid w:val="5AAB8C9D"/>
    <w:rsid w:val="5AC1ADAB"/>
    <w:rsid w:val="5ADF230A"/>
    <w:rsid w:val="5B217379"/>
    <w:rsid w:val="5B488D46"/>
    <w:rsid w:val="5C125CDF"/>
    <w:rsid w:val="5C1C1C40"/>
    <w:rsid w:val="5C454B47"/>
    <w:rsid w:val="5C6EE298"/>
    <w:rsid w:val="5CA8C073"/>
    <w:rsid w:val="5CADEE43"/>
    <w:rsid w:val="5CB0BDF2"/>
    <w:rsid w:val="5CDCE4A9"/>
    <w:rsid w:val="5CF4B938"/>
    <w:rsid w:val="5D079D28"/>
    <w:rsid w:val="5D1DAA3C"/>
    <w:rsid w:val="5D1E6738"/>
    <w:rsid w:val="5D8FE6E0"/>
    <w:rsid w:val="5D97CB85"/>
    <w:rsid w:val="5DD825D1"/>
    <w:rsid w:val="5E2582A1"/>
    <w:rsid w:val="5E4C442C"/>
    <w:rsid w:val="5E72AAEA"/>
    <w:rsid w:val="5E7D4C1A"/>
    <w:rsid w:val="5EA1C81E"/>
    <w:rsid w:val="5EA45069"/>
    <w:rsid w:val="5EBC938F"/>
    <w:rsid w:val="5F514F4D"/>
    <w:rsid w:val="5F84E962"/>
    <w:rsid w:val="5F9EB8AE"/>
    <w:rsid w:val="5FFE66C8"/>
    <w:rsid w:val="60267F5D"/>
    <w:rsid w:val="60337A44"/>
    <w:rsid w:val="60554AFE"/>
    <w:rsid w:val="6064DEF4"/>
    <w:rsid w:val="6078BD6D"/>
    <w:rsid w:val="60833E5B"/>
    <w:rsid w:val="60E764F4"/>
    <w:rsid w:val="6145DF90"/>
    <w:rsid w:val="6151EEE4"/>
    <w:rsid w:val="616C5123"/>
    <w:rsid w:val="61745287"/>
    <w:rsid w:val="61BC6246"/>
    <w:rsid w:val="61D18F7B"/>
    <w:rsid w:val="62629994"/>
    <w:rsid w:val="627A5291"/>
    <w:rsid w:val="62804F03"/>
    <w:rsid w:val="62887CBC"/>
    <w:rsid w:val="6289A1F4"/>
    <w:rsid w:val="63005C37"/>
    <w:rsid w:val="6315E55F"/>
    <w:rsid w:val="6358ABCD"/>
    <w:rsid w:val="63647D3B"/>
    <w:rsid w:val="6397E799"/>
    <w:rsid w:val="63D32441"/>
    <w:rsid w:val="63DB2E2C"/>
    <w:rsid w:val="63E05F5F"/>
    <w:rsid w:val="641445A6"/>
    <w:rsid w:val="642007BB"/>
    <w:rsid w:val="64773B12"/>
    <w:rsid w:val="648EE0E8"/>
    <w:rsid w:val="64C41110"/>
    <w:rsid w:val="64EE675E"/>
    <w:rsid w:val="64F15479"/>
    <w:rsid w:val="65036887"/>
    <w:rsid w:val="6532B487"/>
    <w:rsid w:val="65386859"/>
    <w:rsid w:val="654528E6"/>
    <w:rsid w:val="655B4218"/>
    <w:rsid w:val="65B02CEB"/>
    <w:rsid w:val="65B1AD92"/>
    <w:rsid w:val="65E1D1EB"/>
    <w:rsid w:val="660D5B07"/>
    <w:rsid w:val="661F77D1"/>
    <w:rsid w:val="664819FF"/>
    <w:rsid w:val="66608C86"/>
    <w:rsid w:val="66AC84EA"/>
    <w:rsid w:val="66E15DEE"/>
    <w:rsid w:val="66EC21F8"/>
    <w:rsid w:val="66F577E7"/>
    <w:rsid w:val="66FFFA9D"/>
    <w:rsid w:val="671133D0"/>
    <w:rsid w:val="6727DA32"/>
    <w:rsid w:val="673F2900"/>
    <w:rsid w:val="67657DA8"/>
    <w:rsid w:val="676AE1FF"/>
    <w:rsid w:val="67C3333E"/>
    <w:rsid w:val="67E8DD2C"/>
    <w:rsid w:val="687EC1E6"/>
    <w:rsid w:val="68D539A3"/>
    <w:rsid w:val="68D97FEF"/>
    <w:rsid w:val="68F166CB"/>
    <w:rsid w:val="690AAD74"/>
    <w:rsid w:val="690F21B4"/>
    <w:rsid w:val="69605C7A"/>
    <w:rsid w:val="69776308"/>
    <w:rsid w:val="69B694D5"/>
    <w:rsid w:val="69CA5838"/>
    <w:rsid w:val="6A14DA5B"/>
    <w:rsid w:val="6A22E474"/>
    <w:rsid w:val="6A2827F4"/>
    <w:rsid w:val="6A5953D6"/>
    <w:rsid w:val="6A61194E"/>
    <w:rsid w:val="6A61E31F"/>
    <w:rsid w:val="6A81B556"/>
    <w:rsid w:val="6AC9E3B7"/>
    <w:rsid w:val="6B1F9A39"/>
    <w:rsid w:val="6B263746"/>
    <w:rsid w:val="6B2B5B9A"/>
    <w:rsid w:val="6B35E7A5"/>
    <w:rsid w:val="6B53D2E5"/>
    <w:rsid w:val="6B9B1B9E"/>
    <w:rsid w:val="6BA8738E"/>
    <w:rsid w:val="6BC3373C"/>
    <w:rsid w:val="6BCB5B10"/>
    <w:rsid w:val="6C16D6CF"/>
    <w:rsid w:val="6C289ED3"/>
    <w:rsid w:val="6C76BFE8"/>
    <w:rsid w:val="6C8D7AA7"/>
    <w:rsid w:val="6CA45A0C"/>
    <w:rsid w:val="6CC6D1C3"/>
    <w:rsid w:val="6D5B1304"/>
    <w:rsid w:val="6D687915"/>
    <w:rsid w:val="6D935DBD"/>
    <w:rsid w:val="6DB02774"/>
    <w:rsid w:val="6DC5EE1B"/>
    <w:rsid w:val="6DF3D81C"/>
    <w:rsid w:val="6E204D2F"/>
    <w:rsid w:val="6E247747"/>
    <w:rsid w:val="6E2E6231"/>
    <w:rsid w:val="6E54F7DE"/>
    <w:rsid w:val="6E62A224"/>
    <w:rsid w:val="6E67E2F2"/>
    <w:rsid w:val="6E6CF0EF"/>
    <w:rsid w:val="6E8A0F1E"/>
    <w:rsid w:val="6E9C95EC"/>
    <w:rsid w:val="6EA866C1"/>
    <w:rsid w:val="6EB39ADA"/>
    <w:rsid w:val="6F181865"/>
    <w:rsid w:val="6F2FC608"/>
    <w:rsid w:val="6F4A5C4E"/>
    <w:rsid w:val="6F63CFD9"/>
    <w:rsid w:val="6FE6A48C"/>
    <w:rsid w:val="6FE7B9E8"/>
    <w:rsid w:val="7011FF49"/>
    <w:rsid w:val="7024C2FE"/>
    <w:rsid w:val="7025A5D9"/>
    <w:rsid w:val="705B4BA6"/>
    <w:rsid w:val="70662C45"/>
    <w:rsid w:val="706E8D30"/>
    <w:rsid w:val="7091ADCD"/>
    <w:rsid w:val="70954A6C"/>
    <w:rsid w:val="70AF49AC"/>
    <w:rsid w:val="70E97A06"/>
    <w:rsid w:val="7148DE87"/>
    <w:rsid w:val="715812DE"/>
    <w:rsid w:val="71594899"/>
    <w:rsid w:val="716506D4"/>
    <w:rsid w:val="71652773"/>
    <w:rsid w:val="7167BA1E"/>
    <w:rsid w:val="7171B396"/>
    <w:rsid w:val="717FEB99"/>
    <w:rsid w:val="719FDA7C"/>
    <w:rsid w:val="71B71452"/>
    <w:rsid w:val="71D673D7"/>
    <w:rsid w:val="721272DE"/>
    <w:rsid w:val="72237808"/>
    <w:rsid w:val="722B511D"/>
    <w:rsid w:val="7252D5EF"/>
    <w:rsid w:val="7290671E"/>
    <w:rsid w:val="72B3B4B7"/>
    <w:rsid w:val="72C92E6A"/>
    <w:rsid w:val="72F6B97A"/>
    <w:rsid w:val="72F73AC4"/>
    <w:rsid w:val="7306FD58"/>
    <w:rsid w:val="731E454E"/>
    <w:rsid w:val="732A78A8"/>
    <w:rsid w:val="733F72C0"/>
    <w:rsid w:val="73E60E1F"/>
    <w:rsid w:val="74000321"/>
    <w:rsid w:val="740A2F94"/>
    <w:rsid w:val="740E76B5"/>
    <w:rsid w:val="743A91AD"/>
    <w:rsid w:val="748D91AD"/>
    <w:rsid w:val="7494D18D"/>
    <w:rsid w:val="74BA15AF"/>
    <w:rsid w:val="74D99700"/>
    <w:rsid w:val="753EF4B6"/>
    <w:rsid w:val="75762693"/>
    <w:rsid w:val="759ECA99"/>
    <w:rsid w:val="75E22C5C"/>
    <w:rsid w:val="75F78BF4"/>
    <w:rsid w:val="76370612"/>
    <w:rsid w:val="7641B706"/>
    <w:rsid w:val="764A5F63"/>
    <w:rsid w:val="76A61F40"/>
    <w:rsid w:val="76B94436"/>
    <w:rsid w:val="76C5F1AA"/>
    <w:rsid w:val="78022D52"/>
    <w:rsid w:val="782A2161"/>
    <w:rsid w:val="78593B70"/>
    <w:rsid w:val="78847C00"/>
    <w:rsid w:val="78902709"/>
    <w:rsid w:val="78B1FEEB"/>
    <w:rsid w:val="78BAD851"/>
    <w:rsid w:val="78CEBE4E"/>
    <w:rsid w:val="78DF6810"/>
    <w:rsid w:val="78F396B1"/>
    <w:rsid w:val="78FEC037"/>
    <w:rsid w:val="794B7B25"/>
    <w:rsid w:val="79C360FD"/>
    <w:rsid w:val="79C7CED9"/>
    <w:rsid w:val="7A07B122"/>
    <w:rsid w:val="7A9680AB"/>
    <w:rsid w:val="7A9B556F"/>
    <w:rsid w:val="7AA4DB03"/>
    <w:rsid w:val="7AAF74E2"/>
    <w:rsid w:val="7AC28683"/>
    <w:rsid w:val="7AD50615"/>
    <w:rsid w:val="7AEDB0B6"/>
    <w:rsid w:val="7AF63E50"/>
    <w:rsid w:val="7B16D6CC"/>
    <w:rsid w:val="7B1FEF00"/>
    <w:rsid w:val="7B27FCCF"/>
    <w:rsid w:val="7B2D068A"/>
    <w:rsid w:val="7B37B462"/>
    <w:rsid w:val="7B4541A2"/>
    <w:rsid w:val="7B4B1AC8"/>
    <w:rsid w:val="7B64CC77"/>
    <w:rsid w:val="7B7FADD8"/>
    <w:rsid w:val="7B965267"/>
    <w:rsid w:val="7B9704EA"/>
    <w:rsid w:val="7BA1482D"/>
    <w:rsid w:val="7BC1B12C"/>
    <w:rsid w:val="7BED68E6"/>
    <w:rsid w:val="7BFFAB30"/>
    <w:rsid w:val="7C6C612F"/>
    <w:rsid w:val="7C729F69"/>
    <w:rsid w:val="7CD53F38"/>
    <w:rsid w:val="7CE715C5"/>
    <w:rsid w:val="7D1B3246"/>
    <w:rsid w:val="7D375B78"/>
    <w:rsid w:val="7D493B99"/>
    <w:rsid w:val="7D5FCB41"/>
    <w:rsid w:val="7DE0314F"/>
    <w:rsid w:val="7DF4DDEA"/>
    <w:rsid w:val="7DFBE962"/>
    <w:rsid w:val="7E0FDC00"/>
    <w:rsid w:val="7E3358E9"/>
    <w:rsid w:val="7E510CC6"/>
    <w:rsid w:val="7E58E8E1"/>
    <w:rsid w:val="7E5D1F68"/>
    <w:rsid w:val="7E8D72D8"/>
    <w:rsid w:val="7E939D0C"/>
    <w:rsid w:val="7EC3AAD8"/>
    <w:rsid w:val="7EC84CBB"/>
    <w:rsid w:val="7F5E46C7"/>
    <w:rsid w:val="7F81B715"/>
    <w:rsid w:val="7F90F050"/>
    <w:rsid w:val="7FBF6508"/>
    <w:rsid w:val="7FDFE2FD"/>
    <w:rsid w:val="7FF2C59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EBE5070D-F445-4711-AA20-B7FCFC0C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9A"/>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 w:type="character" w:customStyle="1" w:styleId="superscript">
    <w:name w:val="superscript"/>
    <w:basedOn w:val="Fuentedeprrafopredeter"/>
    <w:rsid w:val="00B8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4920">
      <w:bodyDiv w:val="1"/>
      <w:marLeft w:val="0"/>
      <w:marRight w:val="0"/>
      <w:marTop w:val="0"/>
      <w:marBottom w:val="0"/>
      <w:divBdr>
        <w:top w:val="none" w:sz="0" w:space="0" w:color="auto"/>
        <w:left w:val="none" w:sz="0" w:space="0" w:color="auto"/>
        <w:bottom w:val="none" w:sz="0" w:space="0" w:color="auto"/>
        <w:right w:val="none" w:sz="0" w:space="0" w:color="auto"/>
      </w:divBdr>
    </w:div>
    <w:div w:id="240649538">
      <w:bodyDiv w:val="1"/>
      <w:marLeft w:val="0"/>
      <w:marRight w:val="0"/>
      <w:marTop w:val="0"/>
      <w:marBottom w:val="0"/>
      <w:divBdr>
        <w:top w:val="none" w:sz="0" w:space="0" w:color="auto"/>
        <w:left w:val="none" w:sz="0" w:space="0" w:color="auto"/>
        <w:bottom w:val="none" w:sz="0" w:space="0" w:color="auto"/>
        <w:right w:val="none" w:sz="0" w:space="0" w:color="auto"/>
      </w:divBdr>
    </w:div>
    <w:div w:id="309794656">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37502617">
      <w:bodyDiv w:val="1"/>
      <w:marLeft w:val="0"/>
      <w:marRight w:val="0"/>
      <w:marTop w:val="0"/>
      <w:marBottom w:val="0"/>
      <w:divBdr>
        <w:top w:val="none" w:sz="0" w:space="0" w:color="auto"/>
        <w:left w:val="none" w:sz="0" w:space="0" w:color="auto"/>
        <w:bottom w:val="none" w:sz="0" w:space="0" w:color="auto"/>
        <w:right w:val="none" w:sz="0" w:space="0" w:color="auto"/>
      </w:divBdr>
    </w:div>
    <w:div w:id="869491672">
      <w:bodyDiv w:val="1"/>
      <w:marLeft w:val="0"/>
      <w:marRight w:val="0"/>
      <w:marTop w:val="0"/>
      <w:marBottom w:val="0"/>
      <w:divBdr>
        <w:top w:val="none" w:sz="0" w:space="0" w:color="auto"/>
        <w:left w:val="none" w:sz="0" w:space="0" w:color="auto"/>
        <w:bottom w:val="none" w:sz="0" w:space="0" w:color="auto"/>
        <w:right w:val="none" w:sz="0" w:space="0" w:color="auto"/>
      </w:divBdr>
    </w:div>
    <w:div w:id="879049458">
      <w:bodyDiv w:val="1"/>
      <w:marLeft w:val="0"/>
      <w:marRight w:val="0"/>
      <w:marTop w:val="0"/>
      <w:marBottom w:val="0"/>
      <w:divBdr>
        <w:top w:val="none" w:sz="0" w:space="0" w:color="auto"/>
        <w:left w:val="none" w:sz="0" w:space="0" w:color="auto"/>
        <w:bottom w:val="none" w:sz="0" w:space="0" w:color="auto"/>
        <w:right w:val="none" w:sz="0" w:space="0" w:color="auto"/>
      </w:divBdr>
    </w:div>
    <w:div w:id="938023426">
      <w:bodyDiv w:val="1"/>
      <w:marLeft w:val="0"/>
      <w:marRight w:val="0"/>
      <w:marTop w:val="0"/>
      <w:marBottom w:val="0"/>
      <w:divBdr>
        <w:top w:val="none" w:sz="0" w:space="0" w:color="auto"/>
        <w:left w:val="none" w:sz="0" w:space="0" w:color="auto"/>
        <w:bottom w:val="none" w:sz="0" w:space="0" w:color="auto"/>
        <w:right w:val="none" w:sz="0" w:space="0" w:color="auto"/>
      </w:divBdr>
    </w:div>
    <w:div w:id="94388002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0584">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67243504">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2838760">
      <w:bodyDiv w:val="1"/>
      <w:marLeft w:val="0"/>
      <w:marRight w:val="0"/>
      <w:marTop w:val="0"/>
      <w:marBottom w:val="0"/>
      <w:divBdr>
        <w:top w:val="none" w:sz="0" w:space="0" w:color="auto"/>
        <w:left w:val="none" w:sz="0" w:space="0" w:color="auto"/>
        <w:bottom w:val="none" w:sz="0" w:space="0" w:color="auto"/>
        <w:right w:val="none" w:sz="0" w:space="0" w:color="auto"/>
      </w:divBdr>
    </w:div>
    <w:div w:id="1943217458">
      <w:bodyDiv w:val="1"/>
      <w:marLeft w:val="0"/>
      <w:marRight w:val="0"/>
      <w:marTop w:val="0"/>
      <w:marBottom w:val="0"/>
      <w:divBdr>
        <w:top w:val="none" w:sz="0" w:space="0" w:color="auto"/>
        <w:left w:val="none" w:sz="0" w:space="0" w:color="auto"/>
        <w:bottom w:val="none" w:sz="0" w:space="0" w:color="auto"/>
        <w:right w:val="none" w:sz="0" w:space="0" w:color="auto"/>
      </w:divBdr>
    </w:div>
    <w:div w:id="1947345223">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3-30/28iepc-acg-072-2024shhj-municipes-fedeerratas.pdf" TargetMode="External"/><Relationship Id="rId2" Type="http://schemas.openxmlformats.org/officeDocument/2006/relationships/hyperlink" Target="https://www.iepcjalisco.org.mx/sites/default/files/sesiones-de-consejo/consejo%20general/2024-03-02/1iepc-acg-32-2024.pdf" TargetMode="External"/><Relationship Id="rId1" Type="http://schemas.openxmlformats.org/officeDocument/2006/relationships/hyperlink" Target="https://www.iepcjalisco.org.mx/sites/default/files/sesiones-de-consejo/consejo%20general/2024-03-07/2iepc-acg-34-2024.pdf" TargetMode="External"/><Relationship Id="rId5" Type="http://schemas.openxmlformats.org/officeDocument/2006/relationships/hyperlink" Target="https://www.te.gob.mx/ius2021/" TargetMode="External"/><Relationship Id="rId4" Type="http://schemas.openxmlformats.org/officeDocument/2006/relationships/hyperlink" Target="https://www.triejal.gob.mx/jdc-113-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bcaf340c-1e1d-45f3-afbc-d1e2d5307ad9"/>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5f422f4e-4dfa-4d6c-ab4a-b95975fd2555"/>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11781</Words>
  <Characters>64796</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2024-05-25T19:13:00Z</cp:lastPrinted>
  <dcterms:created xsi:type="dcterms:W3CDTF">2024-05-24T17:02:00Z</dcterms:created>
  <dcterms:modified xsi:type="dcterms:W3CDTF">2024-05-25T19:13:00Z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