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90622" w14:textId="10EDBFDF" w:rsidR="007B1901" w:rsidRPr="00272A2A" w:rsidRDefault="001B44A7" w:rsidP="001C09CF">
      <w:pPr>
        <w:suppressAutoHyphens/>
        <w:autoSpaceDE w:val="0"/>
        <w:spacing w:line="276" w:lineRule="auto"/>
        <w:jc w:val="both"/>
        <w:rPr>
          <w:rFonts w:ascii="Lucida Sans Unicode" w:hAnsi="Lucida Sans Unicode" w:cs="Lucida Sans Unicode"/>
          <w:b/>
          <w:bCs/>
          <w:sz w:val="20"/>
        </w:rPr>
      </w:pPr>
      <w:r w:rsidRPr="00272A2A">
        <w:rPr>
          <w:rFonts w:ascii="Lucida Sans Unicode" w:hAnsi="Lucida Sans Unicode" w:cs="Lucida Sans Unicode"/>
          <w:b/>
          <w:bCs/>
          <w:sz w:val="20"/>
        </w:rPr>
        <w:t xml:space="preserve">ACUERDO DEL CONSEJO GENERAL DEL INSTITUTO ELECTORAL Y DE PARTICIPACIÓN CIUDADANA DEL ESTADO DE JALISCO, </w:t>
      </w:r>
      <w:r w:rsidR="005B1DAF" w:rsidRPr="00272A2A">
        <w:rPr>
          <w:rFonts w:ascii="Lucida Sans Unicode" w:hAnsi="Lucida Sans Unicode" w:cs="Lucida Sans Unicode"/>
          <w:b/>
          <w:bCs/>
          <w:sz w:val="20"/>
        </w:rPr>
        <w:t>POR EL QUE SE</w:t>
      </w:r>
      <w:r w:rsidR="00114064" w:rsidRPr="00272A2A">
        <w:rPr>
          <w:rFonts w:ascii="Lucida Sans Unicode" w:hAnsi="Lucida Sans Unicode" w:cs="Lucida Sans Unicode"/>
          <w:b/>
          <w:bCs/>
          <w:sz w:val="20"/>
        </w:rPr>
        <w:t xml:space="preserve"> ESTABLECE </w:t>
      </w:r>
      <w:r w:rsidR="004F1202" w:rsidRPr="00272A2A">
        <w:rPr>
          <w:rFonts w:ascii="Lucida Sans Unicode" w:hAnsi="Lucida Sans Unicode" w:cs="Lucida Sans Unicode"/>
          <w:b/>
          <w:bCs/>
          <w:sz w:val="20"/>
        </w:rPr>
        <w:t xml:space="preserve">LA </w:t>
      </w:r>
      <w:r w:rsidR="009B08F6" w:rsidRPr="00272A2A">
        <w:rPr>
          <w:rFonts w:ascii="Lucida Sans Unicode" w:hAnsi="Lucida Sans Unicode" w:cs="Lucida Sans Unicode"/>
          <w:b/>
          <w:bCs/>
          <w:sz w:val="20"/>
        </w:rPr>
        <w:t>PRESUNC</w:t>
      </w:r>
      <w:r w:rsidR="00342FC4" w:rsidRPr="00272A2A">
        <w:rPr>
          <w:rFonts w:ascii="Lucida Sans Unicode" w:hAnsi="Lucida Sans Unicode" w:cs="Lucida Sans Unicode"/>
          <w:b/>
          <w:bCs/>
          <w:sz w:val="20"/>
        </w:rPr>
        <w:t>IÓN</w:t>
      </w:r>
      <w:r w:rsidR="004F1202" w:rsidRPr="00272A2A">
        <w:rPr>
          <w:rFonts w:ascii="Lucida Sans Unicode" w:hAnsi="Lucida Sans Unicode" w:cs="Lucida Sans Unicode"/>
          <w:b/>
          <w:bCs/>
          <w:sz w:val="20"/>
        </w:rPr>
        <w:t xml:space="preserve"> DE</w:t>
      </w:r>
      <w:r w:rsidR="00342FC4" w:rsidRPr="00272A2A">
        <w:rPr>
          <w:rFonts w:ascii="Lucida Sans Unicode" w:hAnsi="Lucida Sans Unicode" w:cs="Lucida Sans Unicode"/>
          <w:b/>
          <w:bCs/>
          <w:sz w:val="20"/>
        </w:rPr>
        <w:t xml:space="preserve"> LA</w:t>
      </w:r>
      <w:r w:rsidR="009F52F1" w:rsidRPr="00272A2A">
        <w:rPr>
          <w:rFonts w:ascii="Lucida Sans Unicode" w:hAnsi="Lucida Sans Unicode" w:cs="Lucida Sans Unicode"/>
          <w:b/>
          <w:bCs/>
          <w:sz w:val="20"/>
        </w:rPr>
        <w:t xml:space="preserve"> PÉRDIDA</w:t>
      </w:r>
      <w:r w:rsidR="004F1202" w:rsidRPr="00272A2A">
        <w:rPr>
          <w:rFonts w:ascii="Lucida Sans Unicode" w:hAnsi="Lucida Sans Unicode" w:cs="Lucida Sans Unicode"/>
          <w:b/>
          <w:bCs/>
          <w:sz w:val="20"/>
        </w:rPr>
        <w:t xml:space="preserve"> </w:t>
      </w:r>
      <w:r w:rsidR="004864A9" w:rsidRPr="00272A2A">
        <w:rPr>
          <w:rFonts w:ascii="Lucida Sans Unicode" w:hAnsi="Lucida Sans Unicode" w:cs="Lucida Sans Unicode"/>
          <w:b/>
          <w:bCs/>
          <w:sz w:val="20"/>
        </w:rPr>
        <w:t xml:space="preserve">DE </w:t>
      </w:r>
      <w:r w:rsidR="004F1202" w:rsidRPr="00272A2A">
        <w:rPr>
          <w:rFonts w:ascii="Lucida Sans Unicode" w:hAnsi="Lucida Sans Unicode" w:cs="Lucida Sans Unicode"/>
          <w:b/>
          <w:bCs/>
          <w:sz w:val="20"/>
        </w:rPr>
        <w:t xml:space="preserve">REGISTRO </w:t>
      </w:r>
      <w:r w:rsidR="005314C2" w:rsidRPr="00272A2A">
        <w:rPr>
          <w:rFonts w:ascii="Lucida Sans Unicode" w:hAnsi="Lucida Sans Unicode" w:cs="Lucida Sans Unicode"/>
          <w:b/>
          <w:bCs/>
          <w:sz w:val="20"/>
        </w:rPr>
        <w:t xml:space="preserve">DE LOS PARTIDOS POLÍTICOS LOCALES </w:t>
      </w:r>
      <w:r w:rsidR="006A5F42" w:rsidRPr="00272A2A">
        <w:rPr>
          <w:rFonts w:ascii="Lucida Sans Unicode" w:hAnsi="Lucida Sans Unicode" w:cs="Lucida Sans Unicode"/>
          <w:b/>
          <w:bCs/>
          <w:sz w:val="20"/>
        </w:rPr>
        <w:t>“</w:t>
      </w:r>
      <w:r w:rsidR="005314C2" w:rsidRPr="00272A2A">
        <w:rPr>
          <w:rFonts w:ascii="Lucida Sans Unicode" w:hAnsi="Lucida Sans Unicode" w:cs="Lucida Sans Unicode"/>
          <w:b/>
          <w:bCs/>
          <w:sz w:val="20"/>
        </w:rPr>
        <w:t>HAGAMOS</w:t>
      </w:r>
      <w:r w:rsidR="006A5F42" w:rsidRPr="00272A2A">
        <w:rPr>
          <w:rFonts w:ascii="Lucida Sans Unicode" w:hAnsi="Lucida Sans Unicode" w:cs="Lucida Sans Unicode"/>
          <w:b/>
          <w:bCs/>
          <w:sz w:val="20"/>
        </w:rPr>
        <w:t>”</w:t>
      </w:r>
      <w:r w:rsidR="005314C2" w:rsidRPr="00272A2A">
        <w:rPr>
          <w:rFonts w:ascii="Lucida Sans Unicode" w:hAnsi="Lucida Sans Unicode" w:cs="Lucida Sans Unicode"/>
          <w:b/>
          <w:bCs/>
          <w:sz w:val="20"/>
        </w:rPr>
        <w:t xml:space="preserve"> </w:t>
      </w:r>
      <w:r w:rsidRPr="00272A2A">
        <w:rPr>
          <w:rFonts w:ascii="Lucida Sans Unicode" w:hAnsi="Lucida Sans Unicode" w:cs="Lucida Sans Unicode"/>
          <w:b/>
          <w:bCs/>
          <w:sz w:val="20"/>
        </w:rPr>
        <w:t>Y</w:t>
      </w:r>
      <w:r w:rsidR="005314C2" w:rsidRPr="00272A2A">
        <w:rPr>
          <w:rFonts w:ascii="Lucida Sans Unicode" w:hAnsi="Lucida Sans Unicode" w:cs="Lucida Sans Unicode"/>
          <w:b/>
          <w:bCs/>
          <w:sz w:val="20"/>
        </w:rPr>
        <w:t xml:space="preserve"> </w:t>
      </w:r>
      <w:r w:rsidR="006A5F42" w:rsidRPr="00272A2A">
        <w:rPr>
          <w:rFonts w:ascii="Lucida Sans Unicode" w:hAnsi="Lucida Sans Unicode" w:cs="Lucida Sans Unicode"/>
          <w:b/>
          <w:bCs/>
          <w:sz w:val="20"/>
        </w:rPr>
        <w:t>“</w:t>
      </w:r>
      <w:r w:rsidR="005314C2" w:rsidRPr="00272A2A">
        <w:rPr>
          <w:rFonts w:ascii="Lucida Sans Unicode" w:hAnsi="Lucida Sans Unicode" w:cs="Lucida Sans Unicode"/>
          <w:b/>
          <w:bCs/>
          <w:sz w:val="20"/>
        </w:rPr>
        <w:t>FUTURO</w:t>
      </w:r>
      <w:r w:rsidR="006A5F42" w:rsidRPr="00272A2A">
        <w:rPr>
          <w:rFonts w:ascii="Lucida Sans Unicode" w:hAnsi="Lucida Sans Unicode" w:cs="Lucida Sans Unicode"/>
          <w:b/>
          <w:bCs/>
          <w:sz w:val="20"/>
        </w:rPr>
        <w:t>”</w:t>
      </w:r>
      <w:r w:rsidR="005B1DAF" w:rsidRPr="00272A2A">
        <w:rPr>
          <w:rFonts w:ascii="Lucida Sans Unicode" w:hAnsi="Lucida Sans Unicode" w:cs="Lucida Sans Unicode"/>
          <w:b/>
          <w:bCs/>
          <w:sz w:val="20"/>
        </w:rPr>
        <w:t>, COMO RESULTADO</w:t>
      </w:r>
      <w:r w:rsidR="0067720E" w:rsidRPr="00272A2A">
        <w:rPr>
          <w:rFonts w:ascii="Lucida Sans Unicode" w:hAnsi="Lucida Sans Unicode" w:cs="Lucida Sans Unicode"/>
          <w:b/>
          <w:bCs/>
          <w:sz w:val="20"/>
        </w:rPr>
        <w:t xml:space="preserve"> DE LA </w:t>
      </w:r>
      <w:r w:rsidR="006A5F42" w:rsidRPr="00272A2A">
        <w:rPr>
          <w:rFonts w:ascii="Lucida Sans Unicode" w:hAnsi="Lucida Sans Unicode" w:cs="Lucida Sans Unicode"/>
          <w:b/>
          <w:bCs/>
          <w:sz w:val="20"/>
        </w:rPr>
        <w:t>VOTACIÓN OBTENIDA</w:t>
      </w:r>
      <w:r w:rsidR="005B1DAF" w:rsidRPr="00272A2A">
        <w:rPr>
          <w:rFonts w:ascii="Lucida Sans Unicode" w:hAnsi="Lucida Sans Unicode" w:cs="Lucida Sans Unicode"/>
          <w:b/>
          <w:bCs/>
          <w:sz w:val="20"/>
        </w:rPr>
        <w:t xml:space="preserve"> EN LAS ELECCIONES DE LA GUBERNATURA, DIPUTACIONES Y MUNÍCIPES DURANTE </w:t>
      </w:r>
      <w:r w:rsidRPr="00272A2A">
        <w:rPr>
          <w:rFonts w:ascii="Lucida Sans Unicode" w:hAnsi="Lucida Sans Unicode" w:cs="Lucida Sans Unicode"/>
          <w:b/>
          <w:bCs/>
          <w:sz w:val="20"/>
        </w:rPr>
        <w:t>EL PROCESO ELECTORAL LOCAL CONCURRENTE 2023-2024</w:t>
      </w:r>
    </w:p>
    <w:p w14:paraId="758D3FF5" w14:textId="77777777" w:rsidR="007B1901" w:rsidRPr="00272A2A" w:rsidRDefault="007B1901" w:rsidP="001C09CF">
      <w:pPr>
        <w:spacing w:line="276" w:lineRule="auto"/>
        <w:jc w:val="both"/>
        <w:rPr>
          <w:rFonts w:ascii="Lucida Sans Unicode" w:hAnsi="Lucida Sans Unicode" w:cs="Lucida Sans Unicode"/>
          <w:b/>
          <w:bCs/>
          <w:sz w:val="20"/>
          <w:lang w:val="es-ES"/>
        </w:rPr>
      </w:pPr>
    </w:p>
    <w:p w14:paraId="46DB92A3" w14:textId="1C09A53E" w:rsidR="007B1901" w:rsidRPr="00272A2A" w:rsidRDefault="004864A9" w:rsidP="001C09CF">
      <w:pPr>
        <w:tabs>
          <w:tab w:val="left" w:pos="2430"/>
          <w:tab w:val="center" w:pos="4394"/>
        </w:tabs>
        <w:spacing w:line="276" w:lineRule="auto"/>
        <w:rPr>
          <w:rFonts w:ascii="Lucida Sans Unicode" w:hAnsi="Lucida Sans Unicode" w:cs="Lucida Sans Unicode"/>
          <w:b/>
          <w:sz w:val="20"/>
          <w:lang w:val="pt-BR"/>
        </w:rPr>
      </w:pPr>
      <w:r w:rsidRPr="00272A2A">
        <w:rPr>
          <w:rFonts w:ascii="Lucida Sans Unicode" w:hAnsi="Lucida Sans Unicode" w:cs="Lucida Sans Unicode"/>
          <w:b/>
          <w:sz w:val="20"/>
          <w:lang w:val="pt-BR"/>
        </w:rPr>
        <w:tab/>
      </w:r>
      <w:r w:rsidRPr="00272A2A">
        <w:rPr>
          <w:rFonts w:ascii="Lucida Sans Unicode" w:hAnsi="Lucida Sans Unicode" w:cs="Lucida Sans Unicode"/>
          <w:b/>
          <w:sz w:val="20"/>
          <w:lang w:val="pt-BR"/>
        </w:rPr>
        <w:tab/>
      </w:r>
      <w:r w:rsidR="007B1901" w:rsidRPr="00272A2A">
        <w:rPr>
          <w:rFonts w:ascii="Lucida Sans Unicode" w:hAnsi="Lucida Sans Unicode" w:cs="Lucida Sans Unicode"/>
          <w:b/>
          <w:sz w:val="20"/>
          <w:lang w:val="pt-BR"/>
        </w:rPr>
        <w:t>A N T E C E D E N T E S</w:t>
      </w:r>
    </w:p>
    <w:p w14:paraId="2EA23479" w14:textId="77777777" w:rsidR="00AF1C68" w:rsidRPr="00272A2A" w:rsidRDefault="00AF1C68" w:rsidP="001C09CF">
      <w:pPr>
        <w:spacing w:line="276" w:lineRule="auto"/>
        <w:jc w:val="center"/>
        <w:rPr>
          <w:rFonts w:ascii="Lucida Sans Unicode" w:hAnsi="Lucida Sans Unicode" w:cs="Lucida Sans Unicode"/>
          <w:b/>
          <w:sz w:val="20"/>
          <w:lang w:val="pt-BR"/>
        </w:rPr>
      </w:pPr>
    </w:p>
    <w:p w14:paraId="135D6F2D" w14:textId="591EC138" w:rsidR="005B1DAF" w:rsidRPr="00272A2A" w:rsidRDefault="005B1DAF" w:rsidP="001C09CF">
      <w:pPr>
        <w:spacing w:line="276" w:lineRule="auto"/>
        <w:jc w:val="both"/>
        <w:rPr>
          <w:rFonts w:ascii="Lucida Sans Unicode" w:eastAsia="Trebuchet MS" w:hAnsi="Lucida Sans Unicode" w:cs="Lucida Sans Unicode"/>
          <w:b/>
          <w:sz w:val="20"/>
        </w:rPr>
      </w:pPr>
      <w:r w:rsidRPr="00272A2A">
        <w:rPr>
          <w:rFonts w:ascii="Lucida Sans Unicode" w:eastAsia="Trebuchet MS" w:hAnsi="Lucida Sans Unicode" w:cs="Lucida Sans Unicode"/>
          <w:b/>
          <w:sz w:val="20"/>
        </w:rPr>
        <w:t>CORRESPONDIENTES AL DOS MIL VEINTE</w:t>
      </w:r>
    </w:p>
    <w:p w14:paraId="4ECED094" w14:textId="77777777" w:rsidR="005B1DAF" w:rsidRPr="00272A2A" w:rsidRDefault="005B1DAF" w:rsidP="001C09CF">
      <w:pPr>
        <w:spacing w:line="276" w:lineRule="auto"/>
        <w:jc w:val="both"/>
        <w:rPr>
          <w:rFonts w:ascii="Lucida Sans Unicode" w:hAnsi="Lucida Sans Unicode" w:cs="Lucida Sans Unicode"/>
          <w:b/>
          <w:bCs/>
          <w:sz w:val="20"/>
        </w:rPr>
      </w:pPr>
    </w:p>
    <w:p w14:paraId="636FB763" w14:textId="50056293" w:rsidR="005B1DAF" w:rsidRPr="00272A2A" w:rsidRDefault="005B1DAF" w:rsidP="001C09CF">
      <w:pPr>
        <w:spacing w:line="276" w:lineRule="auto"/>
        <w:jc w:val="both"/>
        <w:rPr>
          <w:rFonts w:ascii="Lucida Sans Unicode" w:hAnsi="Lucida Sans Unicode" w:cs="Lucida Sans Unicode"/>
          <w:sz w:val="20"/>
        </w:rPr>
      </w:pPr>
      <w:r w:rsidRPr="00272A2A">
        <w:rPr>
          <w:rFonts w:ascii="Lucida Sans Unicode" w:hAnsi="Lucida Sans Unicode" w:cs="Lucida Sans Unicode"/>
          <w:b/>
          <w:bCs/>
          <w:sz w:val="20"/>
        </w:rPr>
        <w:t xml:space="preserve">1. REGISTRO DEL </w:t>
      </w:r>
      <w:r w:rsidR="00226339" w:rsidRPr="00272A2A">
        <w:rPr>
          <w:rFonts w:ascii="Lucida Sans Unicode" w:hAnsi="Lucida Sans Unicode" w:cs="Lucida Sans Unicode"/>
          <w:b/>
          <w:bCs/>
          <w:sz w:val="20"/>
        </w:rPr>
        <w:t>PARTIDO</w:t>
      </w:r>
      <w:r w:rsidR="0056470F" w:rsidRPr="00272A2A">
        <w:rPr>
          <w:rFonts w:ascii="Lucida Sans Unicode" w:hAnsi="Lucida Sans Unicode" w:cs="Lucida Sans Unicode"/>
          <w:b/>
          <w:bCs/>
          <w:sz w:val="20"/>
        </w:rPr>
        <w:t xml:space="preserve"> DENOMINADO</w:t>
      </w:r>
      <w:r w:rsidR="00226339" w:rsidRPr="00272A2A">
        <w:rPr>
          <w:rFonts w:ascii="Lucida Sans Unicode" w:hAnsi="Lucida Sans Unicode" w:cs="Lucida Sans Unicode"/>
          <w:b/>
          <w:bCs/>
          <w:sz w:val="20"/>
        </w:rPr>
        <w:t xml:space="preserve"> </w:t>
      </w:r>
      <w:r w:rsidR="00114064" w:rsidRPr="00272A2A">
        <w:rPr>
          <w:rFonts w:ascii="Lucida Sans Unicode" w:hAnsi="Lucida Sans Unicode" w:cs="Lucida Sans Unicode"/>
          <w:b/>
          <w:bCs/>
          <w:sz w:val="20"/>
        </w:rPr>
        <w:t>“</w:t>
      </w:r>
      <w:r w:rsidR="00226339" w:rsidRPr="00272A2A">
        <w:rPr>
          <w:rFonts w:ascii="Lucida Sans Unicode" w:hAnsi="Lucida Sans Unicode" w:cs="Lucida Sans Unicode"/>
          <w:b/>
          <w:bCs/>
          <w:sz w:val="20"/>
        </w:rPr>
        <w:t>HAGAMOS</w:t>
      </w:r>
      <w:r w:rsidR="00884AA4" w:rsidRPr="00272A2A">
        <w:rPr>
          <w:rFonts w:ascii="Lucida Sans Unicode" w:hAnsi="Lucida Sans Unicode" w:cs="Lucida Sans Unicode"/>
          <w:b/>
          <w:bCs/>
          <w:sz w:val="20"/>
        </w:rPr>
        <w:t>”</w:t>
      </w:r>
      <w:r w:rsidRPr="00272A2A">
        <w:rPr>
          <w:rFonts w:ascii="Lucida Sans Unicode" w:hAnsi="Lucida Sans Unicode" w:cs="Lucida Sans Unicode"/>
          <w:b/>
          <w:bCs/>
          <w:sz w:val="20"/>
        </w:rPr>
        <w:t xml:space="preserve">, COMO INSTITUTO POLÍTICO LOCAL. </w:t>
      </w:r>
      <w:r w:rsidRPr="00272A2A">
        <w:rPr>
          <w:rFonts w:ascii="Lucida Sans Unicode" w:hAnsi="Lucida Sans Unicode" w:cs="Lucida Sans Unicode"/>
          <w:sz w:val="20"/>
        </w:rPr>
        <w:t xml:space="preserve">El dieciocho de septiembre, </w:t>
      </w:r>
      <w:r w:rsidR="59C9F3BE" w:rsidRPr="00272A2A">
        <w:rPr>
          <w:rFonts w:ascii="Lucida Sans Unicode" w:hAnsi="Lucida Sans Unicode" w:cs="Lucida Sans Unicode"/>
          <w:sz w:val="20"/>
        </w:rPr>
        <w:t xml:space="preserve">en </w:t>
      </w:r>
      <w:r w:rsidR="5D1E3AC6" w:rsidRPr="00272A2A">
        <w:rPr>
          <w:rFonts w:ascii="Lucida Sans Unicode" w:hAnsi="Lucida Sans Unicode" w:cs="Lucida Sans Unicode"/>
          <w:sz w:val="20"/>
        </w:rPr>
        <w:t>sesión</w:t>
      </w:r>
      <w:r w:rsidR="59C9F3BE" w:rsidRPr="00272A2A">
        <w:rPr>
          <w:rFonts w:ascii="Lucida Sans Unicode" w:hAnsi="Lucida Sans Unicode" w:cs="Lucida Sans Unicode"/>
          <w:sz w:val="20"/>
        </w:rPr>
        <w:t xml:space="preserve"> extraordinaria, </w:t>
      </w:r>
      <w:r w:rsidRPr="00272A2A">
        <w:rPr>
          <w:rFonts w:ascii="Lucida Sans Unicode" w:hAnsi="Lucida Sans Unicode" w:cs="Lucida Sans Unicode"/>
          <w:sz w:val="20"/>
        </w:rPr>
        <w:t>e</w:t>
      </w:r>
      <w:r w:rsidR="007B316B" w:rsidRPr="00272A2A">
        <w:rPr>
          <w:rFonts w:ascii="Lucida Sans Unicode" w:hAnsi="Lucida Sans Unicode" w:cs="Lucida Sans Unicode"/>
          <w:sz w:val="20"/>
        </w:rPr>
        <w:t>ste</w:t>
      </w:r>
      <w:r w:rsidRPr="00272A2A">
        <w:rPr>
          <w:rFonts w:ascii="Lucida Sans Unicode" w:hAnsi="Lucida Sans Unicode" w:cs="Lucida Sans Unicode"/>
          <w:sz w:val="20"/>
        </w:rPr>
        <w:t xml:space="preserve"> Consejo General, mediante acuerdo </w:t>
      </w:r>
      <w:r w:rsidR="005F0F96" w:rsidRPr="00272A2A">
        <w:rPr>
          <w:rFonts w:ascii="Lucida Sans Unicode" w:hAnsi="Lucida Sans Unicode" w:cs="Lucida Sans Unicode"/>
          <w:sz w:val="20"/>
        </w:rPr>
        <w:t xml:space="preserve">identificado con clave alfanumérica </w:t>
      </w:r>
      <w:r w:rsidRPr="00272A2A">
        <w:rPr>
          <w:rFonts w:ascii="Lucida Sans Unicode" w:hAnsi="Lucida Sans Unicode" w:cs="Lucida Sans Unicode"/>
          <w:sz w:val="20"/>
        </w:rPr>
        <w:t>IEPC-ACG-025/2020</w:t>
      </w:r>
      <w:r w:rsidR="00581EC4" w:rsidRPr="00272A2A">
        <w:rPr>
          <w:rStyle w:val="Refdenotaalpie"/>
          <w:rFonts w:ascii="Lucida Sans Unicode" w:hAnsi="Lucida Sans Unicode" w:cs="Lucida Sans Unicode"/>
          <w:sz w:val="20"/>
        </w:rPr>
        <w:footnoteReference w:id="2"/>
      </w:r>
      <w:r w:rsidRPr="00272A2A">
        <w:rPr>
          <w:rFonts w:ascii="Lucida Sans Unicode" w:hAnsi="Lucida Sans Unicode" w:cs="Lucida Sans Unicode"/>
          <w:sz w:val="20"/>
        </w:rPr>
        <w:t>, aprobó el registro como partido local a</w:t>
      </w:r>
      <w:r w:rsidR="21A75C96" w:rsidRPr="00272A2A">
        <w:rPr>
          <w:rFonts w:ascii="Lucida Sans Unicode" w:hAnsi="Lucida Sans Unicode" w:cs="Lucida Sans Unicode"/>
          <w:sz w:val="20"/>
        </w:rPr>
        <w:t>l instituto político denominado</w:t>
      </w:r>
      <w:r w:rsidRPr="00272A2A">
        <w:rPr>
          <w:rFonts w:ascii="Lucida Sans Unicode" w:hAnsi="Lucida Sans Unicode" w:cs="Lucida Sans Unicode"/>
          <w:sz w:val="20"/>
        </w:rPr>
        <w:t xml:space="preserve"> “</w:t>
      </w:r>
      <w:r w:rsidRPr="00272A2A">
        <w:rPr>
          <w:rFonts w:ascii="Lucida Sans Unicode" w:hAnsi="Lucida Sans Unicode" w:cs="Lucida Sans Unicode"/>
          <w:b/>
          <w:bCs/>
          <w:sz w:val="20"/>
        </w:rPr>
        <w:t>Hagamos</w:t>
      </w:r>
      <w:r w:rsidRPr="00272A2A">
        <w:rPr>
          <w:rFonts w:ascii="Lucida Sans Unicode" w:hAnsi="Lucida Sans Unicode" w:cs="Lucida Sans Unicode"/>
          <w:sz w:val="20"/>
        </w:rPr>
        <w:t>”.</w:t>
      </w:r>
      <w:r w:rsidR="009C5174" w:rsidRPr="00272A2A">
        <w:rPr>
          <w:rFonts w:ascii="Lucida Sans Unicode" w:hAnsi="Lucida Sans Unicode" w:cs="Lucida Sans Unicode"/>
          <w:sz w:val="20"/>
        </w:rPr>
        <w:t xml:space="preserve"> Además, se determinó</w:t>
      </w:r>
      <w:r w:rsidR="00AB275C" w:rsidRPr="00272A2A">
        <w:rPr>
          <w:rFonts w:ascii="Lucida Sans Unicode" w:hAnsi="Lucida Sans Unicode" w:cs="Lucida Sans Unicode"/>
          <w:sz w:val="20"/>
        </w:rPr>
        <w:t xml:space="preserve"> que el registro tendría efectos constitutivos a partir del primero de octubre de dos mil veinte.</w:t>
      </w:r>
      <w:r w:rsidRPr="00272A2A">
        <w:rPr>
          <w:rFonts w:ascii="Lucida Sans Unicode" w:hAnsi="Lucida Sans Unicode" w:cs="Lucida Sans Unicode"/>
          <w:sz w:val="20"/>
        </w:rPr>
        <w:t xml:space="preserve">  </w:t>
      </w:r>
    </w:p>
    <w:p w14:paraId="7224A6F6" w14:textId="77777777" w:rsidR="005B1DAF" w:rsidRPr="00272A2A" w:rsidRDefault="005B1DAF" w:rsidP="001C09CF">
      <w:pPr>
        <w:spacing w:line="276" w:lineRule="auto"/>
        <w:jc w:val="both"/>
        <w:rPr>
          <w:rFonts w:ascii="Lucida Sans Unicode" w:eastAsia="Trebuchet MS" w:hAnsi="Lucida Sans Unicode" w:cs="Lucida Sans Unicode"/>
          <w:b/>
          <w:sz w:val="20"/>
        </w:rPr>
      </w:pPr>
    </w:p>
    <w:p w14:paraId="7CA7854E" w14:textId="6AC39365" w:rsidR="005B1DAF" w:rsidRPr="00272A2A" w:rsidRDefault="005B1DAF" w:rsidP="001C09CF">
      <w:pPr>
        <w:spacing w:line="276" w:lineRule="auto"/>
        <w:jc w:val="both"/>
        <w:rPr>
          <w:rFonts w:ascii="Lucida Sans Unicode" w:hAnsi="Lucida Sans Unicode" w:cs="Lucida Sans Unicode"/>
          <w:sz w:val="20"/>
        </w:rPr>
      </w:pPr>
      <w:r w:rsidRPr="00272A2A">
        <w:rPr>
          <w:rFonts w:ascii="Lucida Sans Unicode" w:eastAsia="Trebuchet MS" w:hAnsi="Lucida Sans Unicode" w:cs="Lucida Sans Unicode"/>
          <w:b/>
          <w:bCs/>
          <w:sz w:val="20"/>
        </w:rPr>
        <w:t xml:space="preserve">2. </w:t>
      </w:r>
      <w:r w:rsidRPr="00272A2A">
        <w:rPr>
          <w:rFonts w:ascii="Lucida Sans Unicode" w:hAnsi="Lucida Sans Unicode" w:cs="Lucida Sans Unicode"/>
          <w:b/>
          <w:bCs/>
          <w:sz w:val="20"/>
        </w:rPr>
        <w:t xml:space="preserve">REGISTRO DEL PARTIDO </w:t>
      </w:r>
      <w:r w:rsidR="00884AA4" w:rsidRPr="00272A2A">
        <w:rPr>
          <w:rFonts w:ascii="Lucida Sans Unicode" w:hAnsi="Lucida Sans Unicode" w:cs="Lucida Sans Unicode"/>
          <w:b/>
          <w:bCs/>
          <w:sz w:val="20"/>
        </w:rPr>
        <w:t>“</w:t>
      </w:r>
      <w:r w:rsidRPr="00272A2A">
        <w:rPr>
          <w:rFonts w:ascii="Lucida Sans Unicode" w:hAnsi="Lucida Sans Unicode" w:cs="Lucida Sans Unicode"/>
          <w:b/>
          <w:bCs/>
          <w:sz w:val="20"/>
        </w:rPr>
        <w:t>FUTURO</w:t>
      </w:r>
      <w:r w:rsidR="00884AA4" w:rsidRPr="00272A2A">
        <w:rPr>
          <w:rFonts w:ascii="Lucida Sans Unicode" w:hAnsi="Lucida Sans Unicode" w:cs="Lucida Sans Unicode"/>
          <w:b/>
          <w:bCs/>
          <w:sz w:val="20"/>
        </w:rPr>
        <w:t>”</w:t>
      </w:r>
      <w:r w:rsidRPr="00272A2A">
        <w:rPr>
          <w:rFonts w:ascii="Lucida Sans Unicode" w:hAnsi="Lucida Sans Unicode" w:cs="Lucida Sans Unicode"/>
          <w:b/>
          <w:bCs/>
          <w:sz w:val="20"/>
        </w:rPr>
        <w:t xml:space="preserve">, COMO INSTITUTO POLÍTICO LOCAL. </w:t>
      </w:r>
      <w:r w:rsidRPr="00272A2A">
        <w:rPr>
          <w:rFonts w:ascii="Lucida Sans Unicode" w:hAnsi="Lucida Sans Unicode" w:cs="Lucida Sans Unicode"/>
          <w:sz w:val="20"/>
        </w:rPr>
        <w:t>En la sesión indicada en el punto anterior, e</w:t>
      </w:r>
      <w:r w:rsidR="005F0F96" w:rsidRPr="00272A2A">
        <w:rPr>
          <w:rFonts w:ascii="Lucida Sans Unicode" w:hAnsi="Lucida Sans Unicode" w:cs="Lucida Sans Unicode"/>
          <w:sz w:val="20"/>
        </w:rPr>
        <w:t xml:space="preserve">ste </w:t>
      </w:r>
      <w:r w:rsidRPr="00272A2A">
        <w:rPr>
          <w:rFonts w:ascii="Lucida Sans Unicode" w:hAnsi="Lucida Sans Unicode" w:cs="Lucida Sans Unicode"/>
          <w:sz w:val="20"/>
        </w:rPr>
        <w:t>Consejo General</w:t>
      </w:r>
      <w:r w:rsidR="162A5EC5" w:rsidRPr="00272A2A">
        <w:rPr>
          <w:rFonts w:ascii="Lucida Sans Unicode" w:hAnsi="Lucida Sans Unicode" w:cs="Lucida Sans Unicode"/>
          <w:sz w:val="20"/>
        </w:rPr>
        <w:t>,</w:t>
      </w:r>
      <w:r w:rsidRPr="00272A2A">
        <w:rPr>
          <w:rFonts w:ascii="Lucida Sans Unicode" w:hAnsi="Lucida Sans Unicode" w:cs="Lucida Sans Unicode"/>
          <w:sz w:val="20"/>
        </w:rPr>
        <w:t xml:space="preserve"> mediante acuerdo </w:t>
      </w:r>
      <w:r w:rsidR="005F0F96" w:rsidRPr="00272A2A">
        <w:rPr>
          <w:rFonts w:ascii="Lucida Sans Unicode" w:hAnsi="Lucida Sans Unicode" w:cs="Lucida Sans Unicode"/>
          <w:sz w:val="20"/>
        </w:rPr>
        <w:t xml:space="preserve">identificado con clave alfanumérica </w:t>
      </w:r>
      <w:r w:rsidRPr="00272A2A">
        <w:rPr>
          <w:rFonts w:ascii="Lucida Sans Unicode" w:hAnsi="Lucida Sans Unicode" w:cs="Lucida Sans Unicode"/>
          <w:sz w:val="20"/>
        </w:rPr>
        <w:t>IEPC-ACG-026/2020</w:t>
      </w:r>
      <w:r w:rsidR="00581EC4" w:rsidRPr="00272A2A">
        <w:rPr>
          <w:rStyle w:val="Refdenotaalpie"/>
          <w:rFonts w:ascii="Lucida Sans Unicode" w:hAnsi="Lucida Sans Unicode" w:cs="Lucida Sans Unicode"/>
          <w:sz w:val="20"/>
        </w:rPr>
        <w:footnoteReference w:id="3"/>
      </w:r>
      <w:r w:rsidRPr="00272A2A">
        <w:rPr>
          <w:rFonts w:ascii="Lucida Sans Unicode" w:hAnsi="Lucida Sans Unicode" w:cs="Lucida Sans Unicode"/>
          <w:sz w:val="20"/>
        </w:rPr>
        <w:t xml:space="preserve">, aprobó el registro como partido local </w:t>
      </w:r>
      <w:r w:rsidR="4034ABCB" w:rsidRPr="00272A2A">
        <w:rPr>
          <w:rFonts w:ascii="Lucida Sans Unicode" w:hAnsi="Lucida Sans Unicode" w:cs="Lucida Sans Unicode"/>
          <w:sz w:val="20"/>
        </w:rPr>
        <w:t>al instituto político denominado</w:t>
      </w:r>
      <w:r w:rsidRPr="00272A2A">
        <w:rPr>
          <w:rFonts w:ascii="Lucida Sans Unicode" w:hAnsi="Lucida Sans Unicode" w:cs="Lucida Sans Unicode"/>
          <w:sz w:val="20"/>
        </w:rPr>
        <w:t xml:space="preserve"> </w:t>
      </w:r>
      <w:r w:rsidR="09356B89" w:rsidRPr="00272A2A">
        <w:rPr>
          <w:rFonts w:ascii="Lucida Sans Unicode" w:hAnsi="Lucida Sans Unicode" w:cs="Lucida Sans Unicode"/>
          <w:sz w:val="20"/>
        </w:rPr>
        <w:t>“</w:t>
      </w:r>
      <w:r w:rsidRPr="00272A2A">
        <w:rPr>
          <w:rFonts w:ascii="Lucida Sans Unicode" w:hAnsi="Lucida Sans Unicode" w:cs="Lucida Sans Unicode"/>
          <w:b/>
          <w:bCs/>
          <w:sz w:val="20"/>
        </w:rPr>
        <w:t>Futuro</w:t>
      </w:r>
      <w:r w:rsidR="214E4671" w:rsidRPr="00272A2A">
        <w:rPr>
          <w:rFonts w:ascii="Lucida Sans Unicode" w:hAnsi="Lucida Sans Unicode" w:cs="Lucida Sans Unicode"/>
          <w:sz w:val="20"/>
        </w:rPr>
        <w:t>”</w:t>
      </w:r>
      <w:r w:rsidRPr="00272A2A">
        <w:rPr>
          <w:rFonts w:ascii="Lucida Sans Unicode" w:hAnsi="Lucida Sans Unicode" w:cs="Lucida Sans Unicode"/>
          <w:sz w:val="20"/>
        </w:rPr>
        <w:t xml:space="preserve">. </w:t>
      </w:r>
      <w:r w:rsidR="00CD4705" w:rsidRPr="00272A2A">
        <w:rPr>
          <w:rFonts w:ascii="Lucida Sans Unicode" w:hAnsi="Lucida Sans Unicode" w:cs="Lucida Sans Unicode"/>
          <w:sz w:val="20"/>
        </w:rPr>
        <w:t>Además, se determinó que el registro tendría efectos constitutivos a partir del primero de octubre de dos mil veinte.</w:t>
      </w:r>
    </w:p>
    <w:p w14:paraId="4F9F63D1" w14:textId="77777777" w:rsidR="005B1DAF" w:rsidRPr="00272A2A" w:rsidRDefault="005B1DAF" w:rsidP="001C09CF">
      <w:pPr>
        <w:spacing w:line="276" w:lineRule="auto"/>
        <w:jc w:val="both"/>
        <w:rPr>
          <w:rFonts w:ascii="Lucida Sans Unicode" w:hAnsi="Lucida Sans Unicode" w:cs="Lucida Sans Unicode"/>
          <w:b/>
          <w:bCs/>
          <w:sz w:val="20"/>
        </w:rPr>
      </w:pPr>
    </w:p>
    <w:p w14:paraId="2DE2BA46" w14:textId="798554FA" w:rsidR="0001190E" w:rsidRPr="00272A2A" w:rsidRDefault="0001190E" w:rsidP="001C09CF">
      <w:pPr>
        <w:spacing w:line="276" w:lineRule="auto"/>
        <w:jc w:val="both"/>
        <w:rPr>
          <w:rFonts w:ascii="Lucida Sans Unicode" w:eastAsia="Trebuchet MS" w:hAnsi="Lucida Sans Unicode" w:cs="Lucida Sans Unicode"/>
          <w:b/>
          <w:bCs/>
          <w:sz w:val="20"/>
        </w:rPr>
      </w:pPr>
      <w:r w:rsidRPr="00272A2A">
        <w:rPr>
          <w:rFonts w:ascii="Lucida Sans Unicode" w:eastAsia="Trebuchet MS" w:hAnsi="Lucida Sans Unicode" w:cs="Lucida Sans Unicode"/>
          <w:b/>
          <w:bCs/>
          <w:sz w:val="20"/>
        </w:rPr>
        <w:t xml:space="preserve">CORRESPONDIENTE AL AÑO DOS MIL </w:t>
      </w:r>
      <w:r w:rsidR="001B44A7" w:rsidRPr="00272A2A">
        <w:rPr>
          <w:rFonts w:ascii="Lucida Sans Unicode" w:eastAsia="Trebuchet MS" w:hAnsi="Lucida Sans Unicode" w:cs="Lucida Sans Unicode"/>
          <w:b/>
          <w:bCs/>
          <w:sz w:val="20"/>
        </w:rPr>
        <w:t>VEINTIUNO</w:t>
      </w:r>
    </w:p>
    <w:p w14:paraId="119CFD28" w14:textId="77777777" w:rsidR="001B44A7" w:rsidRPr="00272A2A" w:rsidRDefault="001B44A7" w:rsidP="001C09CF">
      <w:pPr>
        <w:spacing w:line="276" w:lineRule="auto"/>
        <w:jc w:val="both"/>
        <w:rPr>
          <w:rFonts w:ascii="Lucida Sans Unicode" w:eastAsia="Trebuchet MS" w:hAnsi="Lucida Sans Unicode" w:cs="Lucida Sans Unicode"/>
          <w:b/>
          <w:sz w:val="20"/>
        </w:rPr>
      </w:pPr>
    </w:p>
    <w:p w14:paraId="42A84704" w14:textId="5FEEFBF6" w:rsidR="001B44A7" w:rsidRPr="00272A2A" w:rsidRDefault="005B1DAF" w:rsidP="001C09CF">
      <w:pPr>
        <w:spacing w:line="276" w:lineRule="auto"/>
        <w:jc w:val="both"/>
        <w:rPr>
          <w:rFonts w:ascii="Lucida Sans Unicode" w:hAnsi="Lucida Sans Unicode" w:cs="Lucida Sans Unicode"/>
          <w:sz w:val="20"/>
          <w:lang w:eastAsia="ar-SA"/>
        </w:rPr>
      </w:pPr>
      <w:r w:rsidRPr="00272A2A">
        <w:rPr>
          <w:rFonts w:ascii="Lucida Sans Unicode" w:hAnsi="Lucida Sans Unicode" w:cs="Lucida Sans Unicode"/>
          <w:b/>
          <w:bCs/>
          <w:sz w:val="20"/>
        </w:rPr>
        <w:t>3</w:t>
      </w:r>
      <w:r w:rsidR="001B44A7" w:rsidRPr="00272A2A">
        <w:rPr>
          <w:rFonts w:ascii="Lucida Sans Unicode" w:hAnsi="Lucida Sans Unicode" w:cs="Lucida Sans Unicode"/>
          <w:b/>
          <w:bCs/>
          <w:sz w:val="20"/>
        </w:rPr>
        <w:t>.</w:t>
      </w:r>
      <w:r w:rsidR="001B44A7" w:rsidRPr="00272A2A">
        <w:rPr>
          <w:rFonts w:ascii="Lucida Sans Unicode" w:hAnsi="Lucida Sans Unicode" w:cs="Lucida Sans Unicode"/>
          <w:sz w:val="20"/>
        </w:rPr>
        <w:t xml:space="preserve"> </w:t>
      </w:r>
      <w:r w:rsidR="001B44A7" w:rsidRPr="00272A2A">
        <w:rPr>
          <w:rFonts w:ascii="Lucida Sans Unicode" w:hAnsi="Lucida Sans Unicode" w:cs="Lucida Sans Unicode"/>
          <w:b/>
          <w:bCs/>
          <w:sz w:val="20"/>
        </w:rPr>
        <w:t xml:space="preserve">APROBACIÓN DE LOS </w:t>
      </w:r>
      <w:r w:rsidR="001B44A7" w:rsidRPr="00272A2A">
        <w:rPr>
          <w:rFonts w:ascii="Lucida Sans Unicode" w:hAnsi="Lucida Sans Unicode" w:cs="Lucida Sans Unicode"/>
          <w:b/>
          <w:bCs/>
          <w:sz w:val="20"/>
          <w:lang w:eastAsia="ar-SA"/>
        </w:rPr>
        <w:t xml:space="preserve">“LINEAMIENTOS PARA LLEVAR A CABO EL PROCEDIMIENTO DE </w:t>
      </w:r>
      <w:r w:rsidR="001B44A7" w:rsidRPr="00272A2A">
        <w:rPr>
          <w:rFonts w:ascii="Lucida Sans Unicode" w:hAnsi="Lucida Sans Unicode" w:cs="Lucida Sans Unicode"/>
          <w:b/>
          <w:bCs/>
          <w:sz w:val="20"/>
        </w:rPr>
        <w:t>LIQUIDACIÓN DEL PATRIMONIO ADQUIRIDO POR LOS PARTIDOS POLÍTICOS ESTATALES QUE PIERDAN SU REGISTRO LOCAL ANTE EL INSTITUTO ELECTORAL Y DE PARTICIPACIÓN CIUDADANA DEL ESTADO DE JALISCO”</w:t>
      </w:r>
      <w:r w:rsidR="001B44A7" w:rsidRPr="00272A2A">
        <w:rPr>
          <w:rFonts w:ascii="Lucida Sans Unicode" w:hAnsi="Lucida Sans Unicode" w:cs="Lucida Sans Unicode"/>
          <w:sz w:val="20"/>
        </w:rPr>
        <w:t>. Con fecha diecisiete de julio,</w:t>
      </w:r>
      <w:r w:rsidR="2C572A62" w:rsidRPr="00272A2A">
        <w:rPr>
          <w:rFonts w:ascii="Lucida Sans Unicode" w:hAnsi="Lucida Sans Unicode" w:cs="Lucida Sans Unicode"/>
          <w:sz w:val="20"/>
        </w:rPr>
        <w:t xml:space="preserve"> en sesión extraordinaria</w:t>
      </w:r>
      <w:r w:rsidR="001B44A7" w:rsidRPr="00272A2A">
        <w:rPr>
          <w:rFonts w:ascii="Lucida Sans Unicode" w:hAnsi="Lucida Sans Unicode" w:cs="Lucida Sans Unicode"/>
          <w:sz w:val="20"/>
        </w:rPr>
        <w:t xml:space="preserve">, </w:t>
      </w:r>
      <w:r w:rsidR="001B44A7" w:rsidRPr="00272A2A">
        <w:rPr>
          <w:rFonts w:ascii="Lucida Sans Unicode" w:hAnsi="Lucida Sans Unicode" w:cs="Lucida Sans Unicode"/>
          <w:sz w:val="20"/>
        </w:rPr>
        <w:lastRenderedPageBreak/>
        <w:t>e</w:t>
      </w:r>
      <w:r w:rsidR="1607D681" w:rsidRPr="00272A2A">
        <w:rPr>
          <w:rFonts w:ascii="Lucida Sans Unicode" w:hAnsi="Lucida Sans Unicode" w:cs="Lucida Sans Unicode"/>
          <w:sz w:val="20"/>
        </w:rPr>
        <w:t>ste</w:t>
      </w:r>
      <w:r w:rsidR="001B44A7" w:rsidRPr="00272A2A">
        <w:rPr>
          <w:rFonts w:ascii="Lucida Sans Unicode" w:hAnsi="Lucida Sans Unicode" w:cs="Lucida Sans Unicode"/>
          <w:sz w:val="20"/>
        </w:rPr>
        <w:t xml:space="preserve"> Consejo General</w:t>
      </w:r>
      <w:r w:rsidR="6E26F7E7" w:rsidRPr="00272A2A">
        <w:rPr>
          <w:rFonts w:ascii="Lucida Sans Unicode" w:hAnsi="Lucida Sans Unicode" w:cs="Lucida Sans Unicode"/>
          <w:sz w:val="20"/>
        </w:rPr>
        <w:t>,</w:t>
      </w:r>
      <w:r w:rsidR="001B44A7" w:rsidRPr="00272A2A">
        <w:rPr>
          <w:rFonts w:ascii="Lucida Sans Unicode" w:hAnsi="Lucida Sans Unicode" w:cs="Lucida Sans Unicode"/>
          <w:sz w:val="20"/>
        </w:rPr>
        <w:t xml:space="preserve"> mediante acuerdo </w:t>
      </w:r>
      <w:r w:rsidR="2144A438" w:rsidRPr="00272A2A">
        <w:rPr>
          <w:rFonts w:ascii="Lucida Sans Unicode" w:hAnsi="Lucida Sans Unicode" w:cs="Lucida Sans Unicode"/>
          <w:sz w:val="20"/>
        </w:rPr>
        <w:t>identificado con clave alfanumérica</w:t>
      </w:r>
      <w:r w:rsidR="001B44A7" w:rsidRPr="00272A2A">
        <w:rPr>
          <w:rFonts w:ascii="Lucida Sans Unicode" w:hAnsi="Lucida Sans Unicode" w:cs="Lucida Sans Unicode"/>
          <w:sz w:val="20"/>
        </w:rPr>
        <w:t xml:space="preserve"> IEPC-ACG-297/2021</w:t>
      </w:r>
      <w:r w:rsidR="00EB46C1" w:rsidRPr="00272A2A">
        <w:rPr>
          <w:rStyle w:val="Refdenotaalpie"/>
          <w:rFonts w:ascii="Lucida Sans Unicode" w:hAnsi="Lucida Sans Unicode" w:cs="Lucida Sans Unicode"/>
          <w:sz w:val="20"/>
        </w:rPr>
        <w:footnoteReference w:id="4"/>
      </w:r>
      <w:r w:rsidR="001B44A7" w:rsidRPr="00272A2A">
        <w:rPr>
          <w:rFonts w:ascii="Lucida Sans Unicode" w:hAnsi="Lucida Sans Unicode" w:cs="Lucida Sans Unicode"/>
          <w:sz w:val="20"/>
        </w:rPr>
        <w:t xml:space="preserve">, aprobó los </w:t>
      </w:r>
      <w:r w:rsidR="001B44A7" w:rsidRPr="00272A2A">
        <w:rPr>
          <w:rFonts w:ascii="Lucida Sans Unicode" w:hAnsi="Lucida Sans Unicode" w:cs="Lucida Sans Unicode"/>
          <w:sz w:val="20"/>
          <w:lang w:eastAsia="ar-SA"/>
        </w:rPr>
        <w:t xml:space="preserve">“Lineamientos para llevar a cabo el procedimiento de </w:t>
      </w:r>
      <w:r w:rsidR="001B44A7" w:rsidRPr="00272A2A">
        <w:rPr>
          <w:rFonts w:ascii="Lucida Sans Unicode" w:hAnsi="Lucida Sans Unicode" w:cs="Lucida Sans Unicode"/>
          <w:sz w:val="20"/>
        </w:rPr>
        <w:t>liquidación del patrimonio adquirido por los partidos políticos estatales que pierdan su registro local ante el Instituto Electoral y de Participación Ciudadana del Estado de Jalisco”</w:t>
      </w:r>
      <w:r w:rsidR="2AA60E59" w:rsidRPr="00272A2A">
        <w:rPr>
          <w:rFonts w:ascii="Lucida Sans Unicode" w:hAnsi="Lucida Sans Unicode" w:cs="Lucida Sans Unicode"/>
          <w:sz w:val="20"/>
        </w:rPr>
        <w:t>,</w:t>
      </w:r>
      <w:r w:rsidR="00D52D05" w:rsidRPr="00272A2A">
        <w:rPr>
          <w:rFonts w:ascii="Lucida Sans Unicode" w:hAnsi="Lucida Sans Unicode" w:cs="Lucida Sans Unicode"/>
          <w:sz w:val="20"/>
        </w:rPr>
        <w:t xml:space="preserve"> en adelante</w:t>
      </w:r>
      <w:r w:rsidR="00F31B49" w:rsidRPr="00272A2A">
        <w:rPr>
          <w:rFonts w:ascii="Lucida Sans Unicode" w:hAnsi="Lucida Sans Unicode" w:cs="Lucida Sans Unicode"/>
          <w:sz w:val="20"/>
        </w:rPr>
        <w:t xml:space="preserve">, </w:t>
      </w:r>
      <w:r w:rsidR="0049621D" w:rsidRPr="00272A2A">
        <w:rPr>
          <w:rFonts w:ascii="Lucida Sans Unicode" w:hAnsi="Lucida Sans Unicode" w:cs="Lucida Sans Unicode"/>
          <w:sz w:val="20"/>
        </w:rPr>
        <w:t>“</w:t>
      </w:r>
      <w:r w:rsidR="00F31B49" w:rsidRPr="00272A2A">
        <w:rPr>
          <w:rFonts w:ascii="Lucida Sans Unicode" w:hAnsi="Lucida Sans Unicode" w:cs="Lucida Sans Unicode"/>
          <w:sz w:val="20"/>
        </w:rPr>
        <w:t>Lineamientos en la materia</w:t>
      </w:r>
      <w:r w:rsidR="0049621D" w:rsidRPr="00272A2A">
        <w:rPr>
          <w:rFonts w:ascii="Lucida Sans Unicode" w:hAnsi="Lucida Sans Unicode" w:cs="Lucida Sans Unicode"/>
          <w:sz w:val="20"/>
        </w:rPr>
        <w:t>”</w:t>
      </w:r>
      <w:r w:rsidR="00F31B49" w:rsidRPr="00272A2A">
        <w:rPr>
          <w:rFonts w:ascii="Lucida Sans Unicode" w:hAnsi="Lucida Sans Unicode" w:cs="Lucida Sans Unicode"/>
          <w:sz w:val="20"/>
        </w:rPr>
        <w:t>,</w:t>
      </w:r>
      <w:r w:rsidR="001B44A7" w:rsidRPr="00272A2A">
        <w:rPr>
          <w:rFonts w:ascii="Lucida Sans Unicode" w:hAnsi="Lucida Sans Unicode" w:cs="Lucida Sans Unicode"/>
          <w:sz w:val="20"/>
        </w:rPr>
        <w:t xml:space="preserve"> en </w:t>
      </w:r>
      <w:r w:rsidR="001B44A7" w:rsidRPr="00272A2A">
        <w:rPr>
          <w:rFonts w:ascii="Lucida Sans Unicode" w:hAnsi="Lucida Sans Unicode" w:cs="Lucida Sans Unicode"/>
          <w:sz w:val="20"/>
          <w:lang w:eastAsia="ar-SA"/>
        </w:rPr>
        <w:t>cumplimiento de la norma electoral para proceder conforme a los principios generales de la materia en los procedimientos de liquidación de los partidos políticos locales.</w:t>
      </w:r>
    </w:p>
    <w:p w14:paraId="07858E1A" w14:textId="77777777" w:rsidR="001B44A7" w:rsidRPr="00272A2A" w:rsidRDefault="001B44A7" w:rsidP="001C09CF">
      <w:pPr>
        <w:spacing w:line="276" w:lineRule="auto"/>
        <w:jc w:val="both"/>
        <w:rPr>
          <w:rFonts w:ascii="Lucida Sans Unicode" w:hAnsi="Lucida Sans Unicode" w:cs="Lucida Sans Unicode"/>
          <w:color w:val="FF0000"/>
          <w:sz w:val="20"/>
        </w:rPr>
      </w:pPr>
    </w:p>
    <w:p w14:paraId="383ACBC6" w14:textId="3B033309" w:rsidR="001B44A7" w:rsidRPr="00272A2A" w:rsidRDefault="001B44A7" w:rsidP="001C09CF">
      <w:pPr>
        <w:spacing w:line="276" w:lineRule="auto"/>
        <w:jc w:val="both"/>
        <w:rPr>
          <w:rFonts w:ascii="Lucida Sans Unicode" w:eastAsia="Trebuchet MS" w:hAnsi="Lucida Sans Unicode" w:cs="Lucida Sans Unicode"/>
          <w:sz w:val="20"/>
        </w:rPr>
      </w:pPr>
      <w:r w:rsidRPr="00272A2A">
        <w:rPr>
          <w:rFonts w:ascii="Lucida Sans Unicode" w:eastAsia="Trebuchet MS" w:hAnsi="Lucida Sans Unicode" w:cs="Lucida Sans Unicode"/>
          <w:b/>
          <w:sz w:val="20"/>
        </w:rPr>
        <w:t>CORRESPONDIENTES AL AÑO DOS MIL VEINTITRÉS</w:t>
      </w:r>
    </w:p>
    <w:p w14:paraId="45D6C504" w14:textId="77777777" w:rsidR="001B44A7" w:rsidRPr="00272A2A" w:rsidRDefault="001B44A7" w:rsidP="001C09CF">
      <w:pPr>
        <w:spacing w:line="276" w:lineRule="auto"/>
        <w:jc w:val="both"/>
        <w:rPr>
          <w:rFonts w:ascii="Lucida Sans Unicode" w:eastAsia="Trebuchet MS" w:hAnsi="Lucida Sans Unicode" w:cs="Lucida Sans Unicode"/>
          <w:sz w:val="20"/>
        </w:rPr>
      </w:pPr>
    </w:p>
    <w:p w14:paraId="343C0728" w14:textId="3C9F2C7A" w:rsidR="001B44A7" w:rsidRPr="00272A2A" w:rsidRDefault="00E64D5F" w:rsidP="001C09CF">
      <w:pPr>
        <w:spacing w:line="276" w:lineRule="auto"/>
        <w:jc w:val="both"/>
        <w:rPr>
          <w:rFonts w:ascii="Lucida Sans Unicode" w:hAnsi="Lucida Sans Unicode" w:cs="Lucida Sans Unicode"/>
          <w:b/>
          <w:sz w:val="20"/>
          <w:lang w:val="es-419"/>
        </w:rPr>
      </w:pPr>
      <w:r w:rsidRPr="00272A2A">
        <w:rPr>
          <w:rFonts w:ascii="Lucida Sans Unicode" w:hAnsi="Lucida Sans Unicode" w:cs="Lucida Sans Unicode"/>
          <w:b/>
          <w:bCs/>
          <w:sz w:val="20"/>
        </w:rPr>
        <w:t>4</w:t>
      </w:r>
      <w:r w:rsidR="003E608F" w:rsidRPr="00272A2A">
        <w:rPr>
          <w:rFonts w:ascii="Lucida Sans Unicode" w:hAnsi="Lucida Sans Unicode" w:cs="Lucida Sans Unicode"/>
          <w:b/>
          <w:bCs/>
          <w:sz w:val="20"/>
        </w:rPr>
        <w:t xml:space="preserve">. </w:t>
      </w:r>
      <w:r w:rsidR="001B44A7" w:rsidRPr="00272A2A">
        <w:rPr>
          <w:rFonts w:ascii="Lucida Sans Unicode" w:hAnsi="Lucida Sans Unicode" w:cs="Lucida Sans Unicode"/>
          <w:b/>
          <w:bCs/>
          <w:sz w:val="20"/>
        </w:rPr>
        <w:t>APROBACIÓN DEL CALENDARIO INTEGRAL DEL PROCESO ELECTORAL</w:t>
      </w:r>
      <w:r w:rsidR="001B44A7" w:rsidRPr="00272A2A">
        <w:rPr>
          <w:rFonts w:ascii="Lucida Sans Unicode" w:hAnsi="Lucida Sans Unicode" w:cs="Lucida Sans Unicode"/>
          <w:b/>
          <w:bCs/>
          <w:sz w:val="20"/>
          <w:lang w:val="es-419"/>
        </w:rPr>
        <w:t xml:space="preserve"> LOCAL</w:t>
      </w:r>
      <w:r w:rsidR="001B44A7" w:rsidRPr="00272A2A">
        <w:rPr>
          <w:rFonts w:ascii="Lucida Sans Unicode" w:hAnsi="Lucida Sans Unicode" w:cs="Lucida Sans Unicode"/>
          <w:b/>
          <w:bCs/>
          <w:sz w:val="20"/>
        </w:rPr>
        <w:t xml:space="preserve"> CONCURRENTE 202</w:t>
      </w:r>
      <w:r w:rsidR="001B44A7" w:rsidRPr="00272A2A">
        <w:rPr>
          <w:rFonts w:ascii="Lucida Sans Unicode" w:hAnsi="Lucida Sans Unicode" w:cs="Lucida Sans Unicode"/>
          <w:b/>
          <w:bCs/>
          <w:sz w:val="20"/>
          <w:lang w:val="es-419"/>
        </w:rPr>
        <w:t>3</w:t>
      </w:r>
      <w:r w:rsidR="001B44A7" w:rsidRPr="00272A2A">
        <w:rPr>
          <w:rFonts w:ascii="Lucida Sans Unicode" w:hAnsi="Lucida Sans Unicode" w:cs="Lucida Sans Unicode"/>
          <w:b/>
          <w:bCs/>
          <w:sz w:val="20"/>
        </w:rPr>
        <w:t>-202</w:t>
      </w:r>
      <w:r w:rsidR="001B44A7" w:rsidRPr="00272A2A">
        <w:rPr>
          <w:rFonts w:ascii="Lucida Sans Unicode" w:hAnsi="Lucida Sans Unicode" w:cs="Lucida Sans Unicode"/>
          <w:b/>
          <w:bCs/>
          <w:sz w:val="20"/>
          <w:lang w:val="es-419"/>
        </w:rPr>
        <w:t>4</w:t>
      </w:r>
      <w:r w:rsidR="001B44A7" w:rsidRPr="00272A2A">
        <w:rPr>
          <w:rFonts w:ascii="Lucida Sans Unicode" w:hAnsi="Lucida Sans Unicode" w:cs="Lucida Sans Unicode"/>
          <w:b/>
          <w:bCs/>
          <w:sz w:val="20"/>
        </w:rPr>
        <w:t xml:space="preserve">. </w:t>
      </w:r>
      <w:r w:rsidR="001B44A7" w:rsidRPr="00272A2A">
        <w:rPr>
          <w:rFonts w:ascii="Lucida Sans Unicode" w:hAnsi="Lucida Sans Unicode" w:cs="Lucida Sans Unicode"/>
          <w:sz w:val="20"/>
        </w:rPr>
        <w:t>El</w:t>
      </w:r>
      <w:r w:rsidR="001B44A7" w:rsidRPr="00272A2A">
        <w:rPr>
          <w:rFonts w:ascii="Lucida Sans Unicode" w:hAnsi="Lucida Sans Unicode" w:cs="Lucida Sans Unicode"/>
          <w:sz w:val="20"/>
          <w:lang w:val="es-419"/>
        </w:rPr>
        <w:t xml:space="preserve"> dieciocho</w:t>
      </w:r>
      <w:r w:rsidR="001B44A7" w:rsidRPr="00272A2A">
        <w:rPr>
          <w:rFonts w:ascii="Lucida Sans Unicode" w:hAnsi="Lucida Sans Unicode" w:cs="Lucida Sans Unicode"/>
          <w:sz w:val="20"/>
        </w:rPr>
        <w:t xml:space="preserve"> de </w:t>
      </w:r>
      <w:r w:rsidR="001B44A7" w:rsidRPr="00272A2A">
        <w:rPr>
          <w:rFonts w:ascii="Lucida Sans Unicode" w:hAnsi="Lucida Sans Unicode" w:cs="Lucida Sans Unicode"/>
          <w:sz w:val="20"/>
          <w:lang w:val="es-419"/>
        </w:rPr>
        <w:t>septiembre</w:t>
      </w:r>
      <w:r w:rsidR="001B44A7" w:rsidRPr="00272A2A">
        <w:rPr>
          <w:rFonts w:ascii="Lucida Sans Unicode" w:hAnsi="Lucida Sans Unicode" w:cs="Lucida Sans Unicode"/>
          <w:sz w:val="20"/>
        </w:rPr>
        <w:t>, en la décima cuarta sesión extraordinaria, este Consejo General emitió el acuerdo identificado con clave alfanumérica IEPC-ACG-060/2023</w:t>
      </w:r>
      <w:r w:rsidR="001B44A7" w:rsidRPr="00272A2A">
        <w:rPr>
          <w:rStyle w:val="Refdenotaalpie"/>
          <w:rFonts w:ascii="Lucida Sans Unicode" w:hAnsi="Lucida Sans Unicode" w:cs="Lucida Sans Unicode"/>
          <w:sz w:val="20"/>
        </w:rPr>
        <w:footnoteReference w:id="5"/>
      </w:r>
      <w:r w:rsidR="001B44A7" w:rsidRPr="00272A2A">
        <w:rPr>
          <w:rFonts w:ascii="Lucida Sans Unicode" w:hAnsi="Lucida Sans Unicode" w:cs="Lucida Sans Unicode"/>
          <w:sz w:val="20"/>
        </w:rPr>
        <w:t>,</w:t>
      </w:r>
      <w:r w:rsidR="001B44A7" w:rsidRPr="00272A2A">
        <w:rPr>
          <w:rFonts w:ascii="Lucida Sans Unicode" w:hAnsi="Lucida Sans Unicode" w:cs="Lucida Sans Unicode"/>
          <w:sz w:val="20"/>
          <w:lang w:val="es-419"/>
        </w:rPr>
        <w:t xml:space="preserve"> mediante el cual se </w:t>
      </w:r>
      <w:r w:rsidR="001B44A7" w:rsidRPr="00272A2A">
        <w:rPr>
          <w:rFonts w:ascii="Lucida Sans Unicode" w:hAnsi="Lucida Sans Unicode" w:cs="Lucida Sans Unicode"/>
          <w:sz w:val="20"/>
        </w:rPr>
        <w:t xml:space="preserve">aprobó el Calendario Integral para el Proceso Electoral </w:t>
      </w:r>
      <w:r w:rsidR="001B44A7" w:rsidRPr="00272A2A">
        <w:rPr>
          <w:rFonts w:ascii="Lucida Sans Unicode" w:hAnsi="Lucida Sans Unicode" w:cs="Lucida Sans Unicode"/>
          <w:sz w:val="20"/>
          <w:lang w:val="es-419"/>
        </w:rPr>
        <w:t xml:space="preserve">Local </w:t>
      </w:r>
      <w:r w:rsidR="001B44A7" w:rsidRPr="00272A2A">
        <w:rPr>
          <w:rFonts w:ascii="Lucida Sans Unicode" w:hAnsi="Lucida Sans Unicode" w:cs="Lucida Sans Unicode"/>
          <w:sz w:val="20"/>
        </w:rPr>
        <w:t>Concurrente 202</w:t>
      </w:r>
      <w:r w:rsidR="001B44A7" w:rsidRPr="00272A2A">
        <w:rPr>
          <w:rFonts w:ascii="Lucida Sans Unicode" w:hAnsi="Lucida Sans Unicode" w:cs="Lucida Sans Unicode"/>
          <w:sz w:val="20"/>
          <w:lang w:val="es-419"/>
        </w:rPr>
        <w:t>3</w:t>
      </w:r>
      <w:r w:rsidR="001B44A7" w:rsidRPr="00272A2A">
        <w:rPr>
          <w:rFonts w:ascii="Lucida Sans Unicode" w:hAnsi="Lucida Sans Unicode" w:cs="Lucida Sans Unicode"/>
          <w:sz w:val="20"/>
        </w:rPr>
        <w:t>-202</w:t>
      </w:r>
      <w:r w:rsidR="001B44A7" w:rsidRPr="00272A2A">
        <w:rPr>
          <w:rFonts w:ascii="Lucida Sans Unicode" w:hAnsi="Lucida Sans Unicode" w:cs="Lucida Sans Unicode"/>
          <w:sz w:val="20"/>
          <w:lang w:val="es-419"/>
        </w:rPr>
        <w:t>4</w:t>
      </w:r>
      <w:r w:rsidR="001B44A7" w:rsidRPr="00272A2A">
        <w:rPr>
          <w:rFonts w:ascii="Lucida Sans Unicode" w:hAnsi="Lucida Sans Unicode" w:cs="Lucida Sans Unicode"/>
          <w:sz w:val="20"/>
        </w:rPr>
        <w:t>.</w:t>
      </w:r>
    </w:p>
    <w:p w14:paraId="7DEB5548" w14:textId="77777777" w:rsidR="001B44A7" w:rsidRPr="00272A2A" w:rsidRDefault="001B44A7" w:rsidP="001C09CF">
      <w:pPr>
        <w:spacing w:line="276" w:lineRule="auto"/>
        <w:jc w:val="both"/>
        <w:rPr>
          <w:rFonts w:ascii="Lucida Sans Unicode" w:eastAsia="Lucida Sans Unicode" w:hAnsi="Lucida Sans Unicode" w:cs="Lucida Sans Unicode"/>
          <w:color w:val="D13438"/>
          <w:sz w:val="20"/>
          <w:u w:val="single"/>
        </w:rPr>
      </w:pPr>
    </w:p>
    <w:p w14:paraId="388BA0B7" w14:textId="04542309" w:rsidR="003E608F" w:rsidRPr="00272A2A" w:rsidRDefault="00E64D5F" w:rsidP="001C09CF">
      <w:pPr>
        <w:spacing w:line="276" w:lineRule="auto"/>
        <w:jc w:val="both"/>
        <w:rPr>
          <w:rFonts w:ascii="Lucida Sans Unicode" w:hAnsi="Lucida Sans Unicode" w:cs="Lucida Sans Unicode"/>
          <w:sz w:val="20"/>
        </w:rPr>
      </w:pPr>
      <w:r w:rsidRPr="00272A2A">
        <w:rPr>
          <w:rFonts w:ascii="Lucida Sans Unicode" w:hAnsi="Lucida Sans Unicode" w:cs="Lucida Sans Unicode"/>
          <w:b/>
          <w:bCs/>
          <w:sz w:val="20"/>
        </w:rPr>
        <w:t>5</w:t>
      </w:r>
      <w:r w:rsidR="003E608F" w:rsidRPr="00272A2A">
        <w:rPr>
          <w:rFonts w:ascii="Lucida Sans Unicode" w:hAnsi="Lucida Sans Unicode" w:cs="Lucida Sans Unicode"/>
          <w:b/>
          <w:bCs/>
          <w:sz w:val="20"/>
        </w:rPr>
        <w:t>. APROBACIÓN Y PUBLICACIÓN DEL TEXTO DE LA CONVOCATORIA PARA LA CELEBRACIÓN DE ELECCIONES.</w:t>
      </w:r>
      <w:r w:rsidR="003E608F" w:rsidRPr="00272A2A">
        <w:rPr>
          <w:rFonts w:ascii="Lucida Sans Unicode" w:hAnsi="Lucida Sans Unicode" w:cs="Lucida Sans Unicode"/>
          <w:sz w:val="20"/>
        </w:rPr>
        <w:t xml:space="preserve"> El uno de noviembre, en la décima novena sesión extraordinaria, mediante acuerdo identificado con clave alfanumérica IEPC-ACG-071/2023</w:t>
      </w:r>
      <w:r w:rsidR="003E608F" w:rsidRPr="00272A2A">
        <w:rPr>
          <w:rStyle w:val="Refdenotaalpie"/>
          <w:rFonts w:ascii="Lucida Sans Unicode" w:hAnsi="Lucida Sans Unicode" w:cs="Lucida Sans Unicode"/>
          <w:sz w:val="20"/>
        </w:rPr>
        <w:footnoteReference w:id="6"/>
      </w:r>
      <w:r w:rsidR="003E608F" w:rsidRPr="00272A2A">
        <w:rPr>
          <w:rFonts w:ascii="Lucida Sans Unicode" w:hAnsi="Lucida Sans Unicode" w:cs="Lucida Sans Unicode"/>
          <w:sz w:val="20"/>
        </w:rPr>
        <w:t>, este Consejo General aprobó el texto de la convocatoria para la celebración de elecciones constitucionales en el estado de Jalisco, durante el Proceso Electoral Local Concurrente 2023-2024.</w:t>
      </w:r>
    </w:p>
    <w:p w14:paraId="5FA152C3" w14:textId="77777777" w:rsidR="003E608F" w:rsidRPr="00272A2A" w:rsidRDefault="003E608F" w:rsidP="001C09CF">
      <w:pPr>
        <w:spacing w:line="276" w:lineRule="auto"/>
        <w:jc w:val="both"/>
        <w:rPr>
          <w:rFonts w:ascii="Lucida Sans Unicode" w:hAnsi="Lucida Sans Unicode" w:cs="Lucida Sans Unicode"/>
          <w:sz w:val="20"/>
        </w:rPr>
      </w:pPr>
    </w:p>
    <w:p w14:paraId="4AF0EB37" w14:textId="3A999940" w:rsidR="003E608F" w:rsidRPr="00272A2A" w:rsidRDefault="003E608F" w:rsidP="001C09CF">
      <w:pPr>
        <w:spacing w:line="276" w:lineRule="auto"/>
        <w:jc w:val="both"/>
        <w:rPr>
          <w:rFonts w:ascii="Lucida Sans Unicode" w:hAnsi="Lucida Sans Unicode" w:cs="Lucida Sans Unicode"/>
          <w:sz w:val="20"/>
        </w:rPr>
      </w:pPr>
      <w:r w:rsidRPr="00272A2A">
        <w:rPr>
          <w:rFonts w:ascii="Lucida Sans Unicode" w:hAnsi="Lucida Sans Unicode" w:cs="Lucida Sans Unicode"/>
          <w:sz w:val="20"/>
        </w:rPr>
        <w:t>El dos de noviembre, fue publicada en el Periódico Oficial “El Estado de Jalisco”</w:t>
      </w:r>
      <w:r w:rsidRPr="00272A2A">
        <w:rPr>
          <w:rStyle w:val="Refdenotaalpie"/>
          <w:rFonts w:ascii="Lucida Sans Unicode" w:hAnsi="Lucida Sans Unicode" w:cs="Lucida Sans Unicode"/>
          <w:sz w:val="20"/>
        </w:rPr>
        <w:footnoteReference w:id="7"/>
      </w:r>
      <w:r w:rsidRPr="00272A2A">
        <w:rPr>
          <w:rFonts w:ascii="Lucida Sans Unicode" w:hAnsi="Lucida Sans Unicode" w:cs="Lucida Sans Unicode"/>
          <w:sz w:val="20"/>
        </w:rPr>
        <w:t>, la convocatoria para la celebración de elecciones constitucionales en el estado de Jalisco.</w:t>
      </w:r>
    </w:p>
    <w:p w14:paraId="48D2F859" w14:textId="77777777" w:rsidR="0001190E" w:rsidRPr="00272A2A" w:rsidRDefault="0001190E" w:rsidP="001C09CF">
      <w:pPr>
        <w:spacing w:line="276" w:lineRule="auto"/>
        <w:jc w:val="both"/>
        <w:rPr>
          <w:rFonts w:ascii="Lucida Sans Unicode" w:eastAsia="Trebuchet MS" w:hAnsi="Lucida Sans Unicode" w:cs="Lucida Sans Unicode"/>
          <w:sz w:val="20"/>
        </w:rPr>
      </w:pPr>
    </w:p>
    <w:p w14:paraId="49EF3490" w14:textId="19B1C35E" w:rsidR="007A0C47" w:rsidRPr="00272A2A" w:rsidRDefault="007A0C47" w:rsidP="001C09CF">
      <w:pPr>
        <w:spacing w:line="276" w:lineRule="auto"/>
        <w:jc w:val="both"/>
        <w:rPr>
          <w:rFonts w:ascii="Lucida Sans Unicode" w:eastAsia="Trebuchet MS" w:hAnsi="Lucida Sans Unicode" w:cs="Lucida Sans Unicode"/>
          <w:sz w:val="20"/>
        </w:rPr>
      </w:pPr>
      <w:r w:rsidRPr="00272A2A">
        <w:rPr>
          <w:rFonts w:ascii="Lucida Sans Unicode" w:eastAsia="Trebuchet MS" w:hAnsi="Lucida Sans Unicode" w:cs="Lucida Sans Unicode"/>
          <w:b/>
          <w:sz w:val="20"/>
        </w:rPr>
        <w:t>CORRESPONDIENTE AL AÑO DOS MIL VEINTI</w:t>
      </w:r>
      <w:r w:rsidR="003E608F" w:rsidRPr="00272A2A">
        <w:rPr>
          <w:rFonts w:ascii="Lucida Sans Unicode" w:eastAsia="Trebuchet MS" w:hAnsi="Lucida Sans Unicode" w:cs="Lucida Sans Unicode"/>
          <w:b/>
          <w:sz w:val="20"/>
        </w:rPr>
        <w:t>CUATRO</w:t>
      </w:r>
    </w:p>
    <w:p w14:paraId="78C064E1" w14:textId="77777777" w:rsidR="007B1901" w:rsidRPr="00272A2A" w:rsidRDefault="007B1901" w:rsidP="001C09CF">
      <w:pPr>
        <w:spacing w:line="276" w:lineRule="auto"/>
        <w:jc w:val="both"/>
        <w:rPr>
          <w:rFonts w:ascii="Lucida Sans Unicode" w:hAnsi="Lucida Sans Unicode" w:cs="Lucida Sans Unicode"/>
          <w:sz w:val="20"/>
        </w:rPr>
      </w:pPr>
    </w:p>
    <w:p w14:paraId="3B2DAB96" w14:textId="36B675B0" w:rsidR="003B6A49" w:rsidRPr="00272A2A" w:rsidRDefault="00E64D5F" w:rsidP="001C09CF">
      <w:pPr>
        <w:spacing w:line="276" w:lineRule="auto"/>
        <w:jc w:val="both"/>
        <w:rPr>
          <w:rFonts w:ascii="Lucida Sans Unicode" w:eastAsia="Calibri" w:hAnsi="Lucida Sans Unicode" w:cs="Lucida Sans Unicode"/>
          <w:sz w:val="20"/>
          <w:lang w:val="es-ES"/>
        </w:rPr>
      </w:pPr>
      <w:r w:rsidRPr="00272A2A">
        <w:rPr>
          <w:rFonts w:ascii="Lucida Sans Unicode" w:eastAsia="Calibri" w:hAnsi="Lucida Sans Unicode" w:cs="Lucida Sans Unicode"/>
          <w:b/>
          <w:bCs/>
          <w:sz w:val="20"/>
          <w:lang w:val="es-ES"/>
        </w:rPr>
        <w:lastRenderedPageBreak/>
        <w:t>6</w:t>
      </w:r>
      <w:r w:rsidR="003B6A49" w:rsidRPr="00272A2A">
        <w:rPr>
          <w:rFonts w:ascii="Lucida Sans Unicode" w:eastAsia="Calibri" w:hAnsi="Lucida Sans Unicode" w:cs="Lucida Sans Unicode"/>
          <w:b/>
          <w:bCs/>
          <w:sz w:val="20"/>
          <w:lang w:val="es-ES"/>
        </w:rPr>
        <w:t xml:space="preserve">. </w:t>
      </w:r>
      <w:r w:rsidR="59925201" w:rsidRPr="00272A2A">
        <w:rPr>
          <w:rFonts w:ascii="Lucida Sans Unicode" w:eastAsia="Calibri" w:hAnsi="Lucida Sans Unicode" w:cs="Lucida Sans Unicode"/>
          <w:b/>
          <w:bCs/>
          <w:sz w:val="20"/>
          <w:lang w:val="es-ES"/>
        </w:rPr>
        <w:t xml:space="preserve">DE LA </w:t>
      </w:r>
      <w:r w:rsidR="003B6A49" w:rsidRPr="00272A2A">
        <w:rPr>
          <w:rFonts w:ascii="Lucida Sans Unicode" w:eastAsia="Calibri" w:hAnsi="Lucida Sans Unicode" w:cs="Lucida Sans Unicode"/>
          <w:b/>
          <w:bCs/>
          <w:sz w:val="20"/>
          <w:lang w:val="es-ES"/>
        </w:rPr>
        <w:t xml:space="preserve">JORNADA ELECTORAL. </w:t>
      </w:r>
      <w:r w:rsidR="003B6A49" w:rsidRPr="00272A2A">
        <w:rPr>
          <w:rFonts w:ascii="Lucida Sans Unicode" w:eastAsia="Calibri" w:hAnsi="Lucida Sans Unicode" w:cs="Lucida Sans Unicode"/>
          <w:sz w:val="20"/>
          <w:lang w:val="es-ES"/>
        </w:rPr>
        <w:t>El dos de junio, se celebraron elecciones constitucionales para elegir a la persona titular de la gubernatura del estado, treinta y ocho diputaciones por ambos principios que conformarán la LXIV Legislatura del Congreso del Estado; así como a las personas titulares e integrantes de los ciento veinticinco ayuntamientos</w:t>
      </w:r>
      <w:r w:rsidR="00114064" w:rsidRPr="00272A2A">
        <w:rPr>
          <w:rFonts w:ascii="Lucida Sans Unicode" w:eastAsia="Calibri" w:hAnsi="Lucida Sans Unicode" w:cs="Lucida Sans Unicode"/>
          <w:sz w:val="20"/>
          <w:lang w:val="es-ES"/>
        </w:rPr>
        <w:t xml:space="preserve"> d</w:t>
      </w:r>
      <w:r w:rsidR="003B6A49" w:rsidRPr="00272A2A">
        <w:rPr>
          <w:rFonts w:ascii="Lucida Sans Unicode" w:eastAsia="Calibri" w:hAnsi="Lucida Sans Unicode" w:cs="Lucida Sans Unicode"/>
          <w:sz w:val="20"/>
          <w:lang w:val="es-ES"/>
        </w:rPr>
        <w:t>el territorio del estado de Jalisco.</w:t>
      </w:r>
    </w:p>
    <w:p w14:paraId="4B8E54C3" w14:textId="77777777" w:rsidR="004C1C16" w:rsidRPr="00272A2A" w:rsidRDefault="004C1C16" w:rsidP="001C09CF">
      <w:pPr>
        <w:spacing w:line="276" w:lineRule="auto"/>
        <w:jc w:val="both"/>
        <w:rPr>
          <w:rFonts w:ascii="Lucida Sans Unicode" w:eastAsia="Calibri" w:hAnsi="Lucida Sans Unicode" w:cs="Lucida Sans Unicode"/>
          <w:sz w:val="20"/>
          <w:lang w:val="es-ES"/>
        </w:rPr>
      </w:pPr>
    </w:p>
    <w:p w14:paraId="17D2081D" w14:textId="3022CEDA" w:rsidR="004C1C16" w:rsidRPr="00272A2A" w:rsidRDefault="00E64D5F" w:rsidP="001C09CF">
      <w:pPr>
        <w:pStyle w:val="Sinespaciado"/>
        <w:spacing w:line="276" w:lineRule="auto"/>
        <w:jc w:val="both"/>
        <w:rPr>
          <w:rFonts w:ascii="Lucida Sans Unicode" w:hAnsi="Lucida Sans Unicode" w:cs="Lucida Sans Unicode"/>
          <w:sz w:val="20"/>
          <w:szCs w:val="20"/>
        </w:rPr>
      </w:pPr>
      <w:r w:rsidRPr="00272A2A">
        <w:rPr>
          <w:rFonts w:ascii="Lucida Sans Unicode" w:hAnsi="Lucida Sans Unicode" w:cs="Lucida Sans Unicode"/>
          <w:b/>
          <w:bCs/>
          <w:sz w:val="20"/>
          <w:szCs w:val="20"/>
        </w:rPr>
        <w:t>7</w:t>
      </w:r>
      <w:r w:rsidR="004C1C16" w:rsidRPr="00272A2A">
        <w:rPr>
          <w:rFonts w:ascii="Lucida Sans Unicode" w:hAnsi="Lucida Sans Unicode" w:cs="Lucida Sans Unicode"/>
          <w:b/>
          <w:bCs/>
          <w:sz w:val="20"/>
          <w:szCs w:val="20"/>
        </w:rPr>
        <w:t>. CÓMPUTO</w:t>
      </w:r>
      <w:r w:rsidR="00E82B6C" w:rsidRPr="00272A2A">
        <w:rPr>
          <w:rFonts w:ascii="Lucida Sans Unicode" w:hAnsi="Lucida Sans Unicode" w:cs="Lucida Sans Unicode"/>
          <w:b/>
          <w:bCs/>
          <w:sz w:val="20"/>
          <w:szCs w:val="20"/>
        </w:rPr>
        <w:t>S</w:t>
      </w:r>
      <w:r w:rsidR="004C1C16" w:rsidRPr="00272A2A">
        <w:rPr>
          <w:rFonts w:ascii="Lucida Sans Unicode" w:hAnsi="Lucida Sans Unicode" w:cs="Lucida Sans Unicode"/>
          <w:b/>
          <w:bCs/>
          <w:sz w:val="20"/>
          <w:szCs w:val="20"/>
        </w:rPr>
        <w:t xml:space="preserve"> EN LOS CONSEJOS DISTRITALES ELECTORALES.</w:t>
      </w:r>
      <w:r w:rsidR="00114064" w:rsidRPr="00272A2A">
        <w:rPr>
          <w:rFonts w:ascii="Lucida Sans Unicode" w:hAnsi="Lucida Sans Unicode" w:cs="Lucida Sans Unicode"/>
          <w:b/>
          <w:bCs/>
          <w:sz w:val="20"/>
          <w:szCs w:val="20"/>
        </w:rPr>
        <w:t xml:space="preserve"> </w:t>
      </w:r>
      <w:r w:rsidR="00114064" w:rsidRPr="00272A2A">
        <w:rPr>
          <w:rFonts w:ascii="Lucida Sans Unicode" w:hAnsi="Lucida Sans Unicode" w:cs="Lucida Sans Unicode"/>
          <w:sz w:val="20"/>
          <w:szCs w:val="20"/>
        </w:rPr>
        <w:t>El c</w:t>
      </w:r>
      <w:r w:rsidR="004C1C16" w:rsidRPr="00272A2A">
        <w:rPr>
          <w:rFonts w:ascii="Lucida Sans Unicode" w:hAnsi="Lucida Sans Unicode" w:cs="Lucida Sans Unicode"/>
          <w:sz w:val="20"/>
          <w:szCs w:val="20"/>
        </w:rPr>
        <w:t xml:space="preserve">inco de junio, los Consejos Distritales Electorales de este Instituto </w:t>
      </w:r>
      <w:r w:rsidR="00E82B6C" w:rsidRPr="00272A2A">
        <w:rPr>
          <w:rFonts w:ascii="Lucida Sans Unicode" w:hAnsi="Lucida Sans Unicode" w:cs="Lucida Sans Unicode"/>
          <w:sz w:val="20"/>
          <w:szCs w:val="20"/>
        </w:rPr>
        <w:t>iniciaron</w:t>
      </w:r>
      <w:r w:rsidR="004C1C16" w:rsidRPr="00272A2A">
        <w:rPr>
          <w:rFonts w:ascii="Lucida Sans Unicode" w:hAnsi="Lucida Sans Unicode" w:cs="Lucida Sans Unicode"/>
          <w:sz w:val="20"/>
          <w:szCs w:val="20"/>
        </w:rPr>
        <w:t xml:space="preserve"> los cómputos estatales parciales de la elección de gubernatura, levant</w:t>
      </w:r>
      <w:r w:rsidR="6D786CBA" w:rsidRPr="00272A2A">
        <w:rPr>
          <w:rFonts w:ascii="Lucida Sans Unicode" w:hAnsi="Lucida Sans Unicode" w:cs="Lucida Sans Unicode"/>
          <w:sz w:val="20"/>
          <w:szCs w:val="20"/>
        </w:rPr>
        <w:t>á</w:t>
      </w:r>
      <w:r w:rsidR="004C1C16" w:rsidRPr="00272A2A">
        <w:rPr>
          <w:rFonts w:ascii="Lucida Sans Unicode" w:hAnsi="Lucida Sans Unicode" w:cs="Lucida Sans Unicode"/>
          <w:sz w:val="20"/>
          <w:szCs w:val="20"/>
        </w:rPr>
        <w:t>ndo</w:t>
      </w:r>
      <w:r w:rsidR="0B91F934" w:rsidRPr="00272A2A">
        <w:rPr>
          <w:rFonts w:ascii="Lucida Sans Unicode" w:hAnsi="Lucida Sans Unicode" w:cs="Lucida Sans Unicode"/>
          <w:sz w:val="20"/>
          <w:szCs w:val="20"/>
        </w:rPr>
        <w:t>se</w:t>
      </w:r>
      <w:r w:rsidR="004C1C16" w:rsidRPr="00272A2A">
        <w:rPr>
          <w:rFonts w:ascii="Lucida Sans Unicode" w:hAnsi="Lucida Sans Unicode" w:cs="Lucida Sans Unicode"/>
          <w:sz w:val="20"/>
          <w:szCs w:val="20"/>
        </w:rPr>
        <w:t xml:space="preserve"> las actas correspondientes, mismas que fueron remitidas a esta autoridad.</w:t>
      </w:r>
      <w:r w:rsidR="008D2E34" w:rsidRPr="00272A2A">
        <w:rPr>
          <w:rFonts w:ascii="Lucida Sans Unicode" w:hAnsi="Lucida Sans Unicode" w:cs="Lucida Sans Unicode"/>
          <w:sz w:val="20"/>
          <w:szCs w:val="20"/>
        </w:rPr>
        <w:t xml:space="preserve"> </w:t>
      </w:r>
      <w:r w:rsidR="00FF573A" w:rsidRPr="00272A2A">
        <w:rPr>
          <w:rFonts w:ascii="Lucida Sans Unicode" w:hAnsi="Lucida Sans Unicode" w:cs="Lucida Sans Unicode"/>
          <w:sz w:val="20"/>
        </w:rPr>
        <w:t>Asimismo</w:t>
      </w:r>
      <w:r w:rsidR="00630F9F" w:rsidRPr="00272A2A">
        <w:rPr>
          <w:rFonts w:ascii="Lucida Sans Unicode" w:hAnsi="Lucida Sans Unicode" w:cs="Lucida Sans Unicode"/>
          <w:sz w:val="20"/>
        </w:rPr>
        <w:t xml:space="preserve">, </w:t>
      </w:r>
      <w:r w:rsidR="00630F9F" w:rsidRPr="00272A2A">
        <w:rPr>
          <w:rFonts w:ascii="Lucida Sans Unicode" w:hAnsi="Lucida Sans Unicode" w:cs="Lucida Sans Unicode"/>
          <w:sz w:val="20"/>
          <w:lang w:val="es-ES"/>
        </w:rPr>
        <w:t>conforme el procedimiento previsto</w:t>
      </w:r>
      <w:r w:rsidR="00630F9F" w:rsidRPr="00272A2A">
        <w:rPr>
          <w:rFonts w:ascii="Lucida Sans Unicode" w:hAnsi="Lucida Sans Unicode" w:cs="Lucida Sans Unicode"/>
          <w:sz w:val="20"/>
        </w:rPr>
        <w:t xml:space="preserve"> en la legislación electoral de la entidad, y los “</w:t>
      </w:r>
      <w:r w:rsidR="00630F9F" w:rsidRPr="00272A2A">
        <w:rPr>
          <w:rFonts w:ascii="Lucida Sans Unicode" w:hAnsi="Lucida Sans Unicode" w:cs="Lucida Sans Unicode"/>
          <w:kern w:val="2"/>
          <w:sz w:val="20"/>
          <w:lang w:val="es-ES" w:eastAsia="ar-SA"/>
        </w:rPr>
        <w:t>Lineamientos que</w:t>
      </w:r>
      <w:r w:rsidR="00630F9F" w:rsidRPr="00272A2A">
        <w:rPr>
          <w:rFonts w:ascii="Lucida Sans Unicode" w:eastAsia="Trebuchet MS" w:hAnsi="Lucida Sans Unicode" w:cs="Lucida Sans Unicode"/>
          <w:sz w:val="20"/>
        </w:rPr>
        <w:t xml:space="preserve"> regulan el desarrollo de las sesiones de cómputos del Instituto Electoral y de Participación Ciudadana del Estado de Jalisco”</w:t>
      </w:r>
      <w:r w:rsidR="00630F9F" w:rsidRPr="00272A2A">
        <w:rPr>
          <w:rFonts w:ascii="Lucida Sans Unicode" w:hAnsi="Lucida Sans Unicode" w:cs="Lucida Sans Unicode"/>
          <w:sz w:val="20"/>
        </w:rPr>
        <w:t>; los veinte Consejos Distritales Electorales realizaron los cómputos de la elección de diputaciones por ambos principios.</w:t>
      </w:r>
    </w:p>
    <w:p w14:paraId="4E185DC4" w14:textId="77777777" w:rsidR="004C1C16" w:rsidRPr="00272A2A" w:rsidRDefault="004C1C16" w:rsidP="001C09CF">
      <w:pPr>
        <w:spacing w:line="276" w:lineRule="auto"/>
        <w:jc w:val="both"/>
        <w:rPr>
          <w:rFonts w:ascii="Lucida Sans Unicode" w:eastAsia="Calibri" w:hAnsi="Lucida Sans Unicode" w:cs="Lucida Sans Unicode"/>
          <w:sz w:val="20"/>
          <w:lang w:val="es-ES"/>
        </w:rPr>
      </w:pPr>
    </w:p>
    <w:p w14:paraId="34C8A10E" w14:textId="4C3095CF" w:rsidR="00F06AE1" w:rsidRPr="00272A2A" w:rsidRDefault="00E64D5F" w:rsidP="001C09CF">
      <w:pPr>
        <w:spacing w:line="276" w:lineRule="auto"/>
        <w:jc w:val="both"/>
        <w:rPr>
          <w:rFonts w:ascii="Lucida Sans Unicode" w:hAnsi="Lucida Sans Unicode" w:cs="Lucida Sans Unicode"/>
          <w:sz w:val="20"/>
        </w:rPr>
      </w:pPr>
      <w:r w:rsidRPr="00272A2A">
        <w:rPr>
          <w:rFonts w:ascii="Lucida Sans Unicode" w:eastAsia="Calibri" w:hAnsi="Lucida Sans Unicode" w:cs="Lucida Sans Unicode"/>
          <w:b/>
          <w:bCs/>
          <w:sz w:val="20"/>
          <w:lang w:val="es-ES"/>
        </w:rPr>
        <w:t>8</w:t>
      </w:r>
      <w:r w:rsidR="003B6A49" w:rsidRPr="00272A2A">
        <w:rPr>
          <w:rFonts w:ascii="Lucida Sans Unicode" w:eastAsia="Calibri" w:hAnsi="Lucida Sans Unicode" w:cs="Lucida Sans Unicode"/>
          <w:b/>
          <w:bCs/>
          <w:sz w:val="20"/>
          <w:lang w:val="es-ES"/>
        </w:rPr>
        <w:t xml:space="preserve">. CÓMPUTO </w:t>
      </w:r>
      <w:r w:rsidR="00306A36" w:rsidRPr="00272A2A">
        <w:rPr>
          <w:rFonts w:ascii="Lucida Sans Unicode" w:eastAsia="Calibri" w:hAnsi="Lucida Sans Unicode" w:cs="Lucida Sans Unicode"/>
          <w:b/>
          <w:bCs/>
          <w:sz w:val="20"/>
          <w:lang w:val="es-ES"/>
        </w:rPr>
        <w:t xml:space="preserve">EN LOS CONSEJOS </w:t>
      </w:r>
      <w:r w:rsidR="003B6A49" w:rsidRPr="00272A2A">
        <w:rPr>
          <w:rFonts w:ascii="Lucida Sans Unicode" w:eastAsia="Calibri" w:hAnsi="Lucida Sans Unicode" w:cs="Lucida Sans Unicode"/>
          <w:b/>
          <w:bCs/>
          <w:sz w:val="20"/>
          <w:lang w:val="es-ES"/>
        </w:rPr>
        <w:t>MUNICIPAL</w:t>
      </w:r>
      <w:r w:rsidR="00306A36" w:rsidRPr="00272A2A">
        <w:rPr>
          <w:rFonts w:ascii="Lucida Sans Unicode" w:eastAsia="Calibri" w:hAnsi="Lucida Sans Unicode" w:cs="Lucida Sans Unicode"/>
          <w:b/>
          <w:bCs/>
          <w:sz w:val="20"/>
          <w:lang w:val="es-ES"/>
        </w:rPr>
        <w:t>ES ELECTORALES</w:t>
      </w:r>
      <w:r w:rsidR="003B6A49" w:rsidRPr="00272A2A">
        <w:rPr>
          <w:rFonts w:ascii="Lucida Sans Unicode" w:eastAsia="Calibri" w:hAnsi="Lucida Sans Unicode" w:cs="Lucida Sans Unicode"/>
          <w:b/>
          <w:bCs/>
          <w:sz w:val="20"/>
          <w:lang w:val="es-ES"/>
        </w:rPr>
        <w:t xml:space="preserve">. </w:t>
      </w:r>
      <w:r w:rsidR="003B6A49" w:rsidRPr="00272A2A">
        <w:rPr>
          <w:rFonts w:ascii="Lucida Sans Unicode" w:eastAsia="Calibri" w:hAnsi="Lucida Sans Unicode" w:cs="Lucida Sans Unicode"/>
          <w:sz w:val="20"/>
          <w:lang w:val="es-ES"/>
        </w:rPr>
        <w:t xml:space="preserve"> El cinco de junio, conforme </w:t>
      </w:r>
      <w:r w:rsidR="00484C04" w:rsidRPr="00272A2A">
        <w:rPr>
          <w:rFonts w:ascii="Lucida Sans Unicode" w:eastAsia="Calibri" w:hAnsi="Lucida Sans Unicode" w:cs="Lucida Sans Unicode"/>
          <w:sz w:val="20"/>
          <w:lang w:val="es-ES"/>
        </w:rPr>
        <w:t>al</w:t>
      </w:r>
      <w:r w:rsidR="003B6A49" w:rsidRPr="00272A2A">
        <w:rPr>
          <w:rFonts w:ascii="Lucida Sans Unicode" w:eastAsia="Calibri" w:hAnsi="Lucida Sans Unicode" w:cs="Lucida Sans Unicode"/>
          <w:sz w:val="20"/>
          <w:lang w:val="es-ES"/>
        </w:rPr>
        <w:t xml:space="preserve"> procedimiento previsto en el Código Electoral del Estado de Jalisco, y los “Lineamientos que regulan el desarrollo de las sesiones de cómputos del Instituto Electoral y de Participación Ciudadana del Estado de Jalisco”; los Consejos Municipales Electorales realizaron los cómputos de las elecciones </w:t>
      </w:r>
      <w:r w:rsidR="00444376" w:rsidRPr="00272A2A">
        <w:rPr>
          <w:rFonts w:ascii="Lucida Sans Unicode" w:eastAsia="Calibri" w:hAnsi="Lucida Sans Unicode" w:cs="Lucida Sans Unicode"/>
          <w:sz w:val="20"/>
          <w:lang w:val="es-ES"/>
        </w:rPr>
        <w:t>de</w:t>
      </w:r>
      <w:r w:rsidR="003B6A49" w:rsidRPr="00272A2A">
        <w:rPr>
          <w:rFonts w:ascii="Lucida Sans Unicode" w:eastAsia="Calibri" w:hAnsi="Lucida Sans Unicode" w:cs="Lucida Sans Unicode"/>
          <w:sz w:val="20"/>
          <w:lang w:val="es-ES"/>
        </w:rPr>
        <w:t xml:space="preserve"> munícipes.</w:t>
      </w:r>
    </w:p>
    <w:p w14:paraId="0FD763CA" w14:textId="77777777" w:rsidR="00A45CC3" w:rsidRPr="00272A2A" w:rsidRDefault="00A45CC3" w:rsidP="001C09CF">
      <w:pPr>
        <w:keepNext/>
        <w:spacing w:line="276" w:lineRule="auto"/>
        <w:jc w:val="both"/>
        <w:outlineLvl w:val="0"/>
        <w:rPr>
          <w:rFonts w:ascii="Lucida Sans Unicode" w:hAnsi="Lucida Sans Unicode" w:cs="Lucida Sans Unicode"/>
          <w:sz w:val="20"/>
        </w:rPr>
      </w:pPr>
    </w:p>
    <w:p w14:paraId="3ADFD262" w14:textId="49082C10" w:rsidR="007D0031" w:rsidRPr="00272A2A" w:rsidRDefault="00C72412" w:rsidP="001C09CF">
      <w:pPr>
        <w:spacing w:line="276" w:lineRule="auto"/>
        <w:jc w:val="both"/>
        <w:rPr>
          <w:rFonts w:ascii="Lucida Sans Unicode" w:hAnsi="Lucida Sans Unicode" w:cs="Lucida Sans Unicode"/>
          <w:b/>
          <w:bCs/>
          <w:sz w:val="20"/>
        </w:rPr>
      </w:pPr>
      <w:r w:rsidRPr="00272A2A">
        <w:rPr>
          <w:rFonts w:ascii="Lucida Sans Unicode" w:hAnsi="Lucida Sans Unicode" w:cs="Lucida Sans Unicode"/>
          <w:b/>
          <w:bCs/>
          <w:sz w:val="20"/>
        </w:rPr>
        <w:t>9</w:t>
      </w:r>
      <w:r w:rsidR="004C117C" w:rsidRPr="00272A2A">
        <w:rPr>
          <w:rFonts w:ascii="Lucida Sans Unicode" w:hAnsi="Lucida Sans Unicode" w:cs="Lucida Sans Unicode"/>
          <w:b/>
          <w:bCs/>
          <w:sz w:val="20"/>
        </w:rPr>
        <w:t xml:space="preserve">. </w:t>
      </w:r>
      <w:r w:rsidR="00356118" w:rsidRPr="00272A2A">
        <w:rPr>
          <w:rFonts w:ascii="Lucida Sans Unicode" w:hAnsi="Lucida Sans Unicode" w:cs="Lucida Sans Unicode"/>
          <w:b/>
          <w:bCs/>
          <w:sz w:val="20"/>
        </w:rPr>
        <w:t xml:space="preserve">SESIÓN ESPECIAL </w:t>
      </w:r>
      <w:r w:rsidR="00EE52A5" w:rsidRPr="00272A2A">
        <w:rPr>
          <w:rFonts w:ascii="Lucida Sans Unicode" w:hAnsi="Lucida Sans Unicode" w:cs="Lucida Sans Unicode"/>
          <w:b/>
          <w:bCs/>
          <w:sz w:val="20"/>
        </w:rPr>
        <w:t xml:space="preserve">PERMANENTE </w:t>
      </w:r>
      <w:r w:rsidR="00356118" w:rsidRPr="00272A2A">
        <w:rPr>
          <w:rFonts w:ascii="Lucida Sans Unicode" w:hAnsi="Lucida Sans Unicode" w:cs="Lucida Sans Unicode"/>
          <w:b/>
          <w:bCs/>
          <w:sz w:val="20"/>
        </w:rPr>
        <w:t>DEL CONSEJO GENERAL.</w:t>
      </w:r>
      <w:r w:rsidR="00356118" w:rsidRPr="00272A2A">
        <w:rPr>
          <w:rFonts w:ascii="Lucida Sans Unicode" w:hAnsi="Lucida Sans Unicode" w:cs="Lucida Sans Unicode"/>
          <w:sz w:val="20"/>
        </w:rPr>
        <w:t xml:space="preserve"> El día </w:t>
      </w:r>
      <w:r w:rsidR="00813ED5" w:rsidRPr="00272A2A">
        <w:rPr>
          <w:rFonts w:ascii="Lucida Sans Unicode" w:hAnsi="Lucida Sans Unicode" w:cs="Lucida Sans Unicode"/>
          <w:sz w:val="20"/>
        </w:rPr>
        <w:t xml:space="preserve">nueve </w:t>
      </w:r>
      <w:r w:rsidR="00356118" w:rsidRPr="00272A2A">
        <w:rPr>
          <w:rFonts w:ascii="Lucida Sans Unicode" w:hAnsi="Lucida Sans Unicode" w:cs="Lucida Sans Unicode"/>
          <w:sz w:val="20"/>
        </w:rPr>
        <w:t>de junio, e</w:t>
      </w:r>
      <w:r w:rsidR="00541E05" w:rsidRPr="00272A2A">
        <w:rPr>
          <w:rFonts w:ascii="Lucida Sans Unicode" w:hAnsi="Lucida Sans Unicode" w:cs="Lucida Sans Unicode"/>
          <w:sz w:val="20"/>
        </w:rPr>
        <w:t>ste</w:t>
      </w:r>
      <w:r w:rsidR="00356118" w:rsidRPr="00272A2A">
        <w:rPr>
          <w:rFonts w:ascii="Lucida Sans Unicode" w:hAnsi="Lucida Sans Unicode" w:cs="Lucida Sans Unicode"/>
          <w:sz w:val="20"/>
        </w:rPr>
        <w:t xml:space="preserve"> Consejo General</w:t>
      </w:r>
      <w:r w:rsidR="00114064" w:rsidRPr="00272A2A">
        <w:rPr>
          <w:rFonts w:ascii="Lucida Sans Unicode" w:hAnsi="Lucida Sans Unicode" w:cs="Lucida Sans Unicode"/>
          <w:sz w:val="20"/>
        </w:rPr>
        <w:t xml:space="preserve"> </w:t>
      </w:r>
      <w:r w:rsidR="00356118" w:rsidRPr="00272A2A">
        <w:rPr>
          <w:rFonts w:ascii="Lucida Sans Unicode" w:hAnsi="Lucida Sans Unicode" w:cs="Lucida Sans Unicode"/>
          <w:sz w:val="20"/>
        </w:rPr>
        <w:t>celebró sesión especial</w:t>
      </w:r>
      <w:r w:rsidR="00BB794B" w:rsidRPr="00272A2A">
        <w:rPr>
          <w:rFonts w:ascii="Lucida Sans Unicode" w:hAnsi="Lucida Sans Unicode" w:cs="Lucida Sans Unicode"/>
          <w:sz w:val="20"/>
        </w:rPr>
        <w:t xml:space="preserve"> permanente,</w:t>
      </w:r>
      <w:r w:rsidR="00356118" w:rsidRPr="00272A2A">
        <w:rPr>
          <w:rFonts w:ascii="Lucida Sans Unicode" w:hAnsi="Lucida Sans Unicode" w:cs="Lucida Sans Unicode"/>
          <w:sz w:val="20"/>
        </w:rPr>
        <w:t xml:space="preserve"> en la cual realizó</w:t>
      </w:r>
      <w:r w:rsidR="0092746D" w:rsidRPr="00272A2A">
        <w:rPr>
          <w:rFonts w:ascii="Lucida Sans Unicode" w:hAnsi="Lucida Sans Unicode" w:cs="Lucida Sans Unicode"/>
          <w:sz w:val="20"/>
        </w:rPr>
        <w:t xml:space="preserve"> el cómputo estatal</w:t>
      </w:r>
      <w:r w:rsidR="00356118" w:rsidRPr="00272A2A">
        <w:rPr>
          <w:rFonts w:ascii="Lucida Sans Unicode" w:hAnsi="Lucida Sans Unicode" w:cs="Lucida Sans Unicode"/>
          <w:sz w:val="20"/>
        </w:rPr>
        <w:t xml:space="preserve"> de las elecciones</w:t>
      </w:r>
      <w:r w:rsidR="00BB794B" w:rsidRPr="00272A2A">
        <w:rPr>
          <w:rFonts w:ascii="Lucida Sans Unicode" w:hAnsi="Lucida Sans Unicode" w:cs="Lucida Sans Unicode"/>
          <w:sz w:val="20"/>
        </w:rPr>
        <w:t xml:space="preserve"> </w:t>
      </w:r>
      <w:r w:rsidR="0092746D" w:rsidRPr="00272A2A">
        <w:rPr>
          <w:rFonts w:ascii="Lucida Sans Unicode" w:hAnsi="Lucida Sans Unicode" w:cs="Lucida Sans Unicode"/>
          <w:sz w:val="20"/>
        </w:rPr>
        <w:t>de la</w:t>
      </w:r>
      <w:r w:rsidR="00BB794B" w:rsidRPr="00272A2A">
        <w:rPr>
          <w:rFonts w:ascii="Lucida Sans Unicode" w:hAnsi="Lucida Sans Unicode" w:cs="Lucida Sans Unicode"/>
          <w:sz w:val="20"/>
        </w:rPr>
        <w:t xml:space="preserve"> gubernatura</w:t>
      </w:r>
      <w:r w:rsidR="00ED73BC" w:rsidRPr="00272A2A">
        <w:rPr>
          <w:rFonts w:ascii="Lucida Sans Unicode" w:hAnsi="Lucida Sans Unicode" w:cs="Lucida Sans Unicode"/>
          <w:sz w:val="20"/>
        </w:rPr>
        <w:t xml:space="preserve"> y</w:t>
      </w:r>
      <w:r w:rsidR="00887729" w:rsidRPr="00272A2A">
        <w:rPr>
          <w:rFonts w:ascii="Lucida Sans Unicode" w:hAnsi="Lucida Sans Unicode" w:cs="Lucida Sans Unicode"/>
          <w:sz w:val="20"/>
        </w:rPr>
        <w:t xml:space="preserve"> </w:t>
      </w:r>
      <w:r w:rsidR="001D568B" w:rsidRPr="00272A2A">
        <w:rPr>
          <w:rFonts w:ascii="Lucida Sans Unicode" w:hAnsi="Lucida Sans Unicode" w:cs="Lucida Sans Unicode"/>
          <w:sz w:val="20"/>
        </w:rPr>
        <w:t xml:space="preserve">diputaciones por el principio de representación proporcional y la respectiva asignación, asimismo </w:t>
      </w:r>
      <w:r w:rsidR="006A3A7C" w:rsidRPr="00272A2A">
        <w:rPr>
          <w:rFonts w:ascii="Lucida Sans Unicode" w:hAnsi="Lucida Sans Unicode" w:cs="Lucida Sans Unicode"/>
          <w:sz w:val="20"/>
        </w:rPr>
        <w:t>calificó la elección de</w:t>
      </w:r>
      <w:r w:rsidR="00E656B0" w:rsidRPr="00272A2A">
        <w:rPr>
          <w:rFonts w:ascii="Lucida Sans Unicode" w:hAnsi="Lucida Sans Unicode" w:cs="Lucida Sans Unicode"/>
          <w:sz w:val="20"/>
        </w:rPr>
        <w:t xml:space="preserve"> </w:t>
      </w:r>
      <w:r w:rsidR="00356118" w:rsidRPr="00272A2A">
        <w:rPr>
          <w:rFonts w:ascii="Lucida Sans Unicode" w:hAnsi="Lucida Sans Unicode" w:cs="Lucida Sans Unicode"/>
          <w:sz w:val="20"/>
        </w:rPr>
        <w:t xml:space="preserve">munícipes y declaró electas a las planillas que obtuvieron mayoría de votos en los cómputos realizados por los </w:t>
      </w:r>
      <w:r w:rsidR="13598227" w:rsidRPr="00272A2A">
        <w:rPr>
          <w:rFonts w:ascii="Lucida Sans Unicode" w:hAnsi="Lucida Sans Unicode" w:cs="Lucida Sans Unicode"/>
          <w:sz w:val="20"/>
        </w:rPr>
        <w:t>c</w:t>
      </w:r>
      <w:r w:rsidR="00356118" w:rsidRPr="00272A2A">
        <w:rPr>
          <w:rFonts w:ascii="Lucida Sans Unicode" w:hAnsi="Lucida Sans Unicode" w:cs="Lucida Sans Unicode"/>
          <w:sz w:val="20"/>
        </w:rPr>
        <w:t xml:space="preserve">onsejos </w:t>
      </w:r>
      <w:r w:rsidR="379667FF" w:rsidRPr="00272A2A">
        <w:rPr>
          <w:rFonts w:ascii="Lucida Sans Unicode" w:hAnsi="Lucida Sans Unicode" w:cs="Lucida Sans Unicode"/>
          <w:sz w:val="20"/>
        </w:rPr>
        <w:t>m</w:t>
      </w:r>
      <w:r w:rsidR="00356118" w:rsidRPr="00272A2A">
        <w:rPr>
          <w:rFonts w:ascii="Lucida Sans Unicode" w:hAnsi="Lucida Sans Unicode" w:cs="Lucida Sans Unicode"/>
          <w:sz w:val="20"/>
        </w:rPr>
        <w:t xml:space="preserve">unicipales </w:t>
      </w:r>
      <w:r w:rsidR="2A0317FD" w:rsidRPr="00272A2A">
        <w:rPr>
          <w:rFonts w:ascii="Lucida Sans Unicode" w:hAnsi="Lucida Sans Unicode" w:cs="Lucida Sans Unicode"/>
          <w:sz w:val="20"/>
        </w:rPr>
        <w:t>e</w:t>
      </w:r>
      <w:r w:rsidR="00356118" w:rsidRPr="00272A2A">
        <w:rPr>
          <w:rFonts w:ascii="Lucida Sans Unicode" w:hAnsi="Lucida Sans Unicode" w:cs="Lucida Sans Unicode"/>
          <w:sz w:val="20"/>
        </w:rPr>
        <w:t>lectorales</w:t>
      </w:r>
      <w:r w:rsidR="56F63221" w:rsidRPr="00272A2A">
        <w:rPr>
          <w:rFonts w:ascii="Lucida Sans Unicode" w:hAnsi="Lucida Sans Unicode" w:cs="Lucida Sans Unicode"/>
          <w:sz w:val="20"/>
        </w:rPr>
        <w:t xml:space="preserve"> y realizó la asignación de regidur</w:t>
      </w:r>
      <w:r w:rsidR="481E0966" w:rsidRPr="00272A2A">
        <w:rPr>
          <w:rFonts w:ascii="Lucida Sans Unicode" w:hAnsi="Lucida Sans Unicode" w:cs="Lucida Sans Unicode"/>
          <w:sz w:val="20"/>
        </w:rPr>
        <w:t>í</w:t>
      </w:r>
      <w:r w:rsidR="56F63221" w:rsidRPr="00272A2A">
        <w:rPr>
          <w:rFonts w:ascii="Lucida Sans Unicode" w:hAnsi="Lucida Sans Unicode" w:cs="Lucida Sans Unicode"/>
          <w:sz w:val="20"/>
        </w:rPr>
        <w:t>as por el principio de representación proporcional</w:t>
      </w:r>
      <w:r w:rsidR="002E701F" w:rsidRPr="00272A2A">
        <w:rPr>
          <w:rFonts w:ascii="Lucida Sans Unicode" w:hAnsi="Lucida Sans Unicode" w:cs="Lucida Sans Unicode"/>
          <w:sz w:val="20"/>
        </w:rPr>
        <w:t>.</w:t>
      </w:r>
    </w:p>
    <w:p w14:paraId="3796C069" w14:textId="77777777" w:rsidR="007D0031" w:rsidRPr="00272A2A" w:rsidRDefault="007D0031" w:rsidP="001C09CF">
      <w:pPr>
        <w:spacing w:line="276" w:lineRule="auto"/>
        <w:jc w:val="both"/>
        <w:rPr>
          <w:rFonts w:ascii="Lucida Sans Unicode" w:hAnsi="Lucida Sans Unicode" w:cs="Lucida Sans Unicode"/>
          <w:b/>
          <w:sz w:val="20"/>
        </w:rPr>
      </w:pPr>
    </w:p>
    <w:p w14:paraId="6C77D70C" w14:textId="77777777" w:rsidR="007B1901" w:rsidRPr="00272A2A" w:rsidRDefault="007B1901" w:rsidP="001C09CF">
      <w:pPr>
        <w:spacing w:line="276" w:lineRule="auto"/>
        <w:jc w:val="center"/>
        <w:rPr>
          <w:rFonts w:ascii="Lucida Sans Unicode" w:hAnsi="Lucida Sans Unicode" w:cs="Lucida Sans Unicode"/>
          <w:b/>
          <w:sz w:val="20"/>
          <w:lang w:val="pt-BR"/>
        </w:rPr>
      </w:pPr>
      <w:r w:rsidRPr="00272A2A">
        <w:rPr>
          <w:rFonts w:ascii="Lucida Sans Unicode" w:hAnsi="Lucida Sans Unicode" w:cs="Lucida Sans Unicode"/>
          <w:b/>
          <w:sz w:val="20"/>
          <w:lang w:val="pt-BR"/>
        </w:rPr>
        <w:t>C O N S I D E R A N D O</w:t>
      </w:r>
    </w:p>
    <w:p w14:paraId="4C81D235" w14:textId="77777777" w:rsidR="007B1901" w:rsidRPr="00272A2A" w:rsidRDefault="007B1901" w:rsidP="001C09CF">
      <w:pPr>
        <w:spacing w:line="276" w:lineRule="auto"/>
        <w:jc w:val="both"/>
        <w:rPr>
          <w:rFonts w:ascii="Lucida Sans Unicode" w:hAnsi="Lucida Sans Unicode" w:cs="Lucida Sans Unicode"/>
          <w:b/>
          <w:sz w:val="20"/>
          <w:lang w:val="pt-BR"/>
        </w:rPr>
      </w:pPr>
    </w:p>
    <w:p w14:paraId="2B6A15FE" w14:textId="03BD96F8" w:rsidR="002B0416" w:rsidRPr="00272A2A" w:rsidRDefault="002B0416" w:rsidP="001C09CF">
      <w:pPr>
        <w:autoSpaceDE w:val="0"/>
        <w:autoSpaceDN w:val="0"/>
        <w:adjustRightInd w:val="0"/>
        <w:spacing w:line="276" w:lineRule="auto"/>
        <w:jc w:val="both"/>
        <w:rPr>
          <w:rFonts w:ascii="Lucida Sans Unicode" w:hAnsi="Lucida Sans Unicode" w:cs="Lucida Sans Unicode"/>
          <w:color w:val="050506"/>
          <w:sz w:val="20"/>
        </w:rPr>
      </w:pPr>
      <w:r w:rsidRPr="00272A2A">
        <w:rPr>
          <w:rFonts w:ascii="Lucida Sans Unicode" w:hAnsi="Lucida Sans Unicode" w:cs="Lucida Sans Unicode"/>
          <w:b/>
          <w:color w:val="050506"/>
          <w:sz w:val="20"/>
        </w:rPr>
        <w:t>I.</w:t>
      </w:r>
      <w:r w:rsidRPr="00272A2A">
        <w:rPr>
          <w:rFonts w:ascii="Lucida Sans Unicode" w:hAnsi="Lucida Sans Unicode" w:cs="Lucida Sans Unicode"/>
          <w:color w:val="050506"/>
          <w:sz w:val="20"/>
        </w:rPr>
        <w:t xml:space="preserve"> </w:t>
      </w:r>
      <w:r w:rsidRPr="00272A2A">
        <w:rPr>
          <w:rFonts w:ascii="Lucida Sans Unicode" w:hAnsi="Lucida Sans Unicode" w:cs="Lucida Sans Unicode"/>
          <w:b/>
          <w:bCs/>
          <w:color w:val="050506"/>
          <w:sz w:val="20"/>
        </w:rPr>
        <w:t xml:space="preserve">DEL INSTITUTO ELECTORAL Y DE PARTICIPACIÓN CIUDADANA DEL ESTADO DE JALISCO. </w:t>
      </w:r>
      <w:r w:rsidRPr="00272A2A">
        <w:rPr>
          <w:rFonts w:ascii="Lucida Sans Unicode" w:hAnsi="Lucida Sans Unicode" w:cs="Lucida Sans Unicode"/>
          <w:color w:val="050506"/>
          <w:sz w:val="20"/>
        </w:rPr>
        <w:t xml:space="preserve"> </w:t>
      </w:r>
      <w:r w:rsidR="76CA6AAC" w:rsidRPr="00272A2A">
        <w:rPr>
          <w:rFonts w:ascii="Lucida Sans Unicode" w:hAnsi="Lucida Sans Unicode" w:cs="Lucida Sans Unicode"/>
          <w:color w:val="050506"/>
          <w:sz w:val="20"/>
        </w:rPr>
        <w:t>E</w:t>
      </w:r>
      <w:r w:rsidRPr="00272A2A">
        <w:rPr>
          <w:rFonts w:ascii="Lucida Sans Unicode" w:hAnsi="Lucida Sans Unicode" w:cs="Lucida Sans Unicode"/>
          <w:color w:val="050506"/>
          <w:sz w:val="20"/>
        </w:rPr>
        <w:t>s un organismo público local electoral, de carácter permanente,</w:t>
      </w:r>
      <w:r w:rsidRPr="00272A2A">
        <w:rPr>
          <w:rFonts w:ascii="Lucida Sans Unicode" w:hAnsi="Lucida Sans Unicode" w:cs="Lucida Sans Unicode"/>
          <w:b/>
          <w:bCs/>
          <w:color w:val="050506"/>
          <w:sz w:val="20"/>
        </w:rPr>
        <w:t xml:space="preserve"> </w:t>
      </w:r>
      <w:r w:rsidRPr="00272A2A">
        <w:rPr>
          <w:rFonts w:ascii="Lucida Sans Unicode" w:hAnsi="Lucida Sans Unicode" w:cs="Lucida Sans Unicode"/>
          <w:color w:val="050506"/>
          <w:sz w:val="20"/>
        </w:rPr>
        <w:t>autónomo en su funcionamiento, independiente en sus decisiones, profesional en</w:t>
      </w:r>
      <w:r w:rsidRPr="00272A2A">
        <w:rPr>
          <w:rFonts w:ascii="Lucida Sans Unicode" w:hAnsi="Lucida Sans Unicode" w:cs="Lucida Sans Unicode"/>
          <w:b/>
          <w:bCs/>
          <w:color w:val="050506"/>
          <w:sz w:val="20"/>
        </w:rPr>
        <w:t xml:space="preserve"> </w:t>
      </w:r>
      <w:r w:rsidRPr="00272A2A">
        <w:rPr>
          <w:rFonts w:ascii="Lucida Sans Unicode" w:hAnsi="Lucida Sans Unicode" w:cs="Lucida Sans Unicode"/>
          <w:color w:val="050506"/>
          <w:sz w:val="20"/>
        </w:rPr>
        <w:t xml:space="preserve">su desempeño, autoridad en </w:t>
      </w:r>
      <w:r w:rsidRPr="00272A2A">
        <w:rPr>
          <w:rFonts w:ascii="Lucida Sans Unicode" w:hAnsi="Lucida Sans Unicode" w:cs="Lucida Sans Unicode"/>
          <w:color w:val="050506"/>
          <w:sz w:val="20"/>
        </w:rPr>
        <w:lastRenderedPageBreak/>
        <w:t>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FDA89D7" w14:textId="77777777" w:rsidR="006C13BF" w:rsidRPr="00272A2A" w:rsidRDefault="006C13BF" w:rsidP="001C09CF">
      <w:pPr>
        <w:spacing w:line="276" w:lineRule="auto"/>
        <w:jc w:val="both"/>
        <w:rPr>
          <w:rFonts w:ascii="Lucida Sans Unicode" w:hAnsi="Lucida Sans Unicode" w:cs="Lucida Sans Unicode"/>
          <w:b/>
          <w:bCs/>
          <w:sz w:val="20"/>
        </w:rPr>
      </w:pPr>
    </w:p>
    <w:p w14:paraId="7D3BE9C8" w14:textId="5C5DA2F3" w:rsidR="00EF4121" w:rsidRPr="00272A2A" w:rsidRDefault="00EF4121" w:rsidP="001C09CF">
      <w:pPr>
        <w:autoSpaceDE w:val="0"/>
        <w:autoSpaceDN w:val="0"/>
        <w:adjustRightInd w:val="0"/>
        <w:spacing w:line="276" w:lineRule="auto"/>
        <w:jc w:val="both"/>
        <w:rPr>
          <w:rFonts w:ascii="Lucida Sans Unicode" w:hAnsi="Lucida Sans Unicode" w:cs="Lucida Sans Unicode"/>
          <w:color w:val="050506"/>
          <w:sz w:val="20"/>
        </w:rPr>
      </w:pPr>
      <w:r w:rsidRPr="00272A2A">
        <w:rPr>
          <w:rFonts w:ascii="Lucida Sans Unicode" w:hAnsi="Lucida Sans Unicode" w:cs="Lucida Sans Unicode"/>
          <w:b/>
          <w:bCs/>
          <w:sz w:val="20"/>
        </w:rPr>
        <w:t>II.</w:t>
      </w:r>
      <w:r w:rsidRPr="00272A2A">
        <w:rPr>
          <w:rFonts w:ascii="Lucida Sans Unicode" w:hAnsi="Lucida Sans Unicode" w:cs="Lucida Sans Unicode"/>
          <w:bCs/>
          <w:sz w:val="20"/>
        </w:rPr>
        <w:t xml:space="preserve"> </w:t>
      </w:r>
      <w:r w:rsidRPr="00272A2A">
        <w:rPr>
          <w:rFonts w:ascii="Lucida Sans Unicode" w:hAnsi="Lucida Sans Unicode" w:cs="Lucida Sans Unicode"/>
          <w:b/>
          <w:bCs/>
          <w:sz w:val="20"/>
        </w:rPr>
        <w:t xml:space="preserve">DEL CONSEJO GENERAL. </w:t>
      </w:r>
      <w:r w:rsidRPr="00272A2A">
        <w:rPr>
          <w:rFonts w:ascii="Lucida Sans Unicode" w:hAnsi="Lucida Sans Unicode" w:cs="Lucida Sans Unicode"/>
          <w:sz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72A2A">
        <w:rPr>
          <w:rFonts w:ascii="Lucida Sans Unicode" w:hAnsi="Lucida Sans Unicode" w:cs="Lucida Sans Unicode"/>
          <w:sz w:val="20"/>
          <w:lang w:val="es-ES"/>
        </w:rPr>
        <w:t xml:space="preserve">atribuciones se encuentran: </w:t>
      </w:r>
      <w:r w:rsidRPr="00272A2A">
        <w:rPr>
          <w:rFonts w:ascii="Lucida Sans Unicode" w:hAnsi="Lucida Sans Unicode" w:cs="Lucida Sans Unicode"/>
          <w:sz w:val="20"/>
          <w:lang w:eastAsia="es-MX"/>
        </w:rPr>
        <w:t>dictar los acuerdos necesarios para hacer efectivas sus atribuciones; vigilar el cumplimiento de la legislación electoral y las disposiciones que con base en ella se dicten;</w:t>
      </w:r>
      <w:r w:rsidR="00BB5DDC" w:rsidRPr="00272A2A">
        <w:rPr>
          <w:rFonts w:ascii="Lucida Sans Unicode" w:hAnsi="Lucida Sans Unicode" w:cs="Lucida Sans Unicode"/>
          <w:sz w:val="20"/>
          <w:lang w:eastAsia="es-MX"/>
        </w:rPr>
        <w:t xml:space="preserve"> así como:</w:t>
      </w:r>
      <w:r w:rsidR="00881B2E" w:rsidRPr="00272A2A">
        <w:rPr>
          <w:rFonts w:ascii="Lucida Sans Unicode" w:hAnsi="Lucida Sans Unicode" w:cs="Lucida Sans Unicode"/>
          <w:sz w:val="20"/>
          <w:lang w:eastAsia="es-MX"/>
        </w:rPr>
        <w:t xml:space="preserve"> </w:t>
      </w:r>
      <w:r w:rsidR="00F65955" w:rsidRPr="00272A2A">
        <w:rPr>
          <w:rStyle w:val="cf01"/>
          <w:rFonts w:ascii="Lucida Sans Unicode" w:hAnsi="Lucida Sans Unicode" w:cs="Lucida Sans Unicode"/>
          <w:sz w:val="20"/>
          <w:szCs w:val="20"/>
        </w:rPr>
        <w:t>r</w:t>
      </w:r>
      <w:r w:rsidR="00A3480D" w:rsidRPr="00272A2A">
        <w:rPr>
          <w:rStyle w:val="cf01"/>
          <w:rFonts w:ascii="Lucida Sans Unicode" w:hAnsi="Lucida Sans Unicode" w:cs="Lucida Sans Unicode"/>
          <w:sz w:val="20"/>
          <w:szCs w:val="20"/>
        </w:rPr>
        <w:t>esolver, en los términos de las leyes aplicables y de este Código, el otorgamiento del registro o acreditación a los partidos políticos y a las agrupaciones políticas, así como sobre la pérdida de los mismos, en los casos previstos en las leyes aplicables y por este Código, emitir la declaratoria correspondiente y solicitar su publicación en el Periódico Oficial “El Estado de Jalisco”</w:t>
      </w:r>
      <w:r w:rsidR="5A81AA0D" w:rsidRPr="00272A2A">
        <w:rPr>
          <w:rFonts w:ascii="Lucida Sans Unicode" w:hAnsi="Lucida Sans Unicode" w:cs="Lucida Sans Unicode"/>
          <w:sz w:val="20"/>
          <w:lang w:eastAsia="es-MX"/>
        </w:rPr>
        <w:t>,</w:t>
      </w:r>
      <w:r w:rsidR="458C2498" w:rsidRPr="00272A2A">
        <w:rPr>
          <w:rFonts w:ascii="Lucida Sans Unicode" w:hAnsi="Lucida Sans Unicode" w:cs="Lucida Sans Unicode"/>
          <w:sz w:val="20"/>
        </w:rPr>
        <w:t xml:space="preserve"> </w:t>
      </w:r>
      <w:r w:rsidRPr="00272A2A">
        <w:rPr>
          <w:rFonts w:ascii="Lucida Sans Unicode" w:hAnsi="Lucida Sans Unicode" w:cs="Lucida Sans Unicode"/>
          <w:bCs/>
          <w:sz w:val="20"/>
        </w:rPr>
        <w:t>tal como lo establece</w:t>
      </w:r>
      <w:r w:rsidR="004D6170" w:rsidRPr="00272A2A">
        <w:rPr>
          <w:rFonts w:ascii="Lucida Sans Unicode" w:hAnsi="Lucida Sans Unicode" w:cs="Lucida Sans Unicode"/>
          <w:bCs/>
          <w:sz w:val="20"/>
        </w:rPr>
        <w:t>n</w:t>
      </w:r>
      <w:r w:rsidRPr="00272A2A">
        <w:rPr>
          <w:rFonts w:ascii="Lucida Sans Unicode" w:hAnsi="Lucida Sans Unicode" w:cs="Lucida Sans Unicode"/>
          <w:bCs/>
          <w:sz w:val="20"/>
        </w:rPr>
        <w:t xml:space="preserve"> </w:t>
      </w:r>
      <w:r w:rsidR="004D6170" w:rsidRPr="00272A2A">
        <w:rPr>
          <w:rFonts w:ascii="Lucida Sans Unicode" w:hAnsi="Lucida Sans Unicode" w:cs="Lucida Sans Unicode"/>
          <w:bCs/>
          <w:sz w:val="20"/>
        </w:rPr>
        <w:t>los</w:t>
      </w:r>
      <w:r w:rsidRPr="00272A2A">
        <w:rPr>
          <w:rFonts w:ascii="Lucida Sans Unicode" w:hAnsi="Lucida Sans Unicode" w:cs="Lucida Sans Unicode"/>
          <w:bCs/>
          <w:sz w:val="20"/>
        </w:rPr>
        <w:t xml:space="preserve"> artículo</w:t>
      </w:r>
      <w:r w:rsidR="004D6170" w:rsidRPr="00272A2A">
        <w:rPr>
          <w:rFonts w:ascii="Lucida Sans Unicode" w:hAnsi="Lucida Sans Unicode" w:cs="Lucida Sans Unicode"/>
          <w:bCs/>
          <w:sz w:val="20"/>
        </w:rPr>
        <w:t>s 120 y</w:t>
      </w:r>
      <w:r w:rsidRPr="00272A2A">
        <w:rPr>
          <w:rFonts w:ascii="Lucida Sans Unicode" w:hAnsi="Lucida Sans Unicode" w:cs="Lucida Sans Unicode"/>
          <w:bCs/>
          <w:sz w:val="20"/>
        </w:rPr>
        <w:t xml:space="preserve"> 134, párrafo 1, fracciones </w:t>
      </w:r>
      <w:r w:rsidR="5E3CCACA" w:rsidRPr="00272A2A">
        <w:rPr>
          <w:rFonts w:ascii="Lucida Sans Unicode" w:hAnsi="Lucida Sans Unicode" w:cs="Lucida Sans Unicode"/>
          <w:sz w:val="20"/>
        </w:rPr>
        <w:t>XI,</w:t>
      </w:r>
      <w:r w:rsidRPr="00272A2A">
        <w:rPr>
          <w:rFonts w:ascii="Lucida Sans Unicode" w:hAnsi="Lucida Sans Unicode" w:cs="Lucida Sans Unicode"/>
          <w:sz w:val="20"/>
        </w:rPr>
        <w:t xml:space="preserve"> </w:t>
      </w:r>
      <w:r w:rsidR="004D6170" w:rsidRPr="00272A2A">
        <w:rPr>
          <w:rFonts w:ascii="Lucida Sans Unicode" w:hAnsi="Lucida Sans Unicode" w:cs="Lucida Sans Unicode"/>
          <w:bCs/>
          <w:sz w:val="20"/>
        </w:rPr>
        <w:t xml:space="preserve">XVII, </w:t>
      </w:r>
      <w:r w:rsidRPr="00272A2A">
        <w:rPr>
          <w:rFonts w:ascii="Lucida Sans Unicode" w:hAnsi="Lucida Sans Unicode" w:cs="Lucida Sans Unicode"/>
          <w:bCs/>
          <w:sz w:val="20"/>
        </w:rPr>
        <w:t>XVIII</w:t>
      </w:r>
      <w:r w:rsidR="004D6170" w:rsidRPr="00272A2A">
        <w:rPr>
          <w:rFonts w:ascii="Lucida Sans Unicode" w:hAnsi="Lucida Sans Unicode" w:cs="Lucida Sans Unicode"/>
          <w:bCs/>
          <w:sz w:val="20"/>
        </w:rPr>
        <w:t>, XIX</w:t>
      </w:r>
      <w:r w:rsidRPr="00272A2A">
        <w:rPr>
          <w:rFonts w:ascii="Lucida Sans Unicode" w:hAnsi="Lucida Sans Unicode" w:cs="Lucida Sans Unicode"/>
          <w:bCs/>
          <w:sz w:val="20"/>
        </w:rPr>
        <w:t xml:space="preserve">, LI, LII y LIX del </w:t>
      </w:r>
      <w:r w:rsidRPr="00272A2A">
        <w:rPr>
          <w:rFonts w:ascii="Lucida Sans Unicode" w:hAnsi="Lucida Sans Unicode" w:cs="Lucida Sans Unicode"/>
          <w:color w:val="050506"/>
          <w:sz w:val="20"/>
        </w:rPr>
        <w:t>Código Electoral del Estado de Jalisco.</w:t>
      </w:r>
    </w:p>
    <w:p w14:paraId="4B4C5078" w14:textId="588AC343" w:rsidR="3EB7A25A" w:rsidRPr="00272A2A" w:rsidRDefault="3EB7A25A" w:rsidP="001C09CF">
      <w:pPr>
        <w:spacing w:line="276" w:lineRule="auto"/>
        <w:jc w:val="both"/>
        <w:rPr>
          <w:rFonts w:ascii="Lucida Sans Unicode" w:hAnsi="Lucida Sans Unicode" w:cs="Lucida Sans Unicode"/>
          <w:color w:val="050506"/>
          <w:sz w:val="20"/>
        </w:rPr>
      </w:pPr>
    </w:p>
    <w:p w14:paraId="13A910B4" w14:textId="1E5CA97A" w:rsidR="00E74BBC" w:rsidRPr="00272A2A" w:rsidRDefault="00E74BBC" w:rsidP="001C09CF">
      <w:pPr>
        <w:spacing w:line="276" w:lineRule="auto"/>
        <w:jc w:val="both"/>
        <w:rPr>
          <w:rFonts w:ascii="Lucida Sans Unicode" w:hAnsi="Lucida Sans Unicode" w:cs="Lucida Sans Unicode"/>
          <w:color w:val="050506"/>
          <w:sz w:val="20"/>
        </w:rPr>
      </w:pPr>
      <w:r w:rsidRPr="00272A2A">
        <w:rPr>
          <w:rFonts w:ascii="Lucida Sans Unicode" w:hAnsi="Lucida Sans Unicode" w:cs="Lucida Sans Unicode"/>
          <w:b/>
          <w:bCs/>
          <w:color w:val="050506"/>
          <w:sz w:val="20"/>
        </w:rPr>
        <w:t>III. ATRIBUCIONES</w:t>
      </w:r>
      <w:r w:rsidR="0015159E" w:rsidRPr="00272A2A">
        <w:rPr>
          <w:rFonts w:ascii="Lucida Sans Unicode" w:hAnsi="Lucida Sans Unicode" w:cs="Lucida Sans Unicode"/>
          <w:b/>
          <w:bCs/>
          <w:color w:val="050506"/>
          <w:sz w:val="20"/>
        </w:rPr>
        <w:t xml:space="preserve"> DE LIQUIDACIÓN DE PARTIDOS POLÍTICOS</w:t>
      </w:r>
      <w:r w:rsidR="001A2D45" w:rsidRPr="00272A2A">
        <w:rPr>
          <w:rFonts w:ascii="Lucida Sans Unicode" w:hAnsi="Lucida Sans Unicode" w:cs="Lucida Sans Unicode"/>
          <w:b/>
          <w:bCs/>
          <w:color w:val="050506"/>
          <w:sz w:val="20"/>
        </w:rPr>
        <w:t xml:space="preserve"> LOCALES.</w:t>
      </w:r>
      <w:r w:rsidR="001A2D45" w:rsidRPr="00272A2A">
        <w:rPr>
          <w:rFonts w:ascii="Lucida Sans Unicode" w:hAnsi="Lucida Sans Unicode" w:cs="Lucida Sans Unicode"/>
          <w:color w:val="050506"/>
          <w:sz w:val="20"/>
        </w:rPr>
        <w:t xml:space="preserve"> De conformidad con el artículo 380 </w:t>
      </w:r>
      <w:r w:rsidR="00526CFF" w:rsidRPr="00272A2A">
        <w:rPr>
          <w:rFonts w:ascii="Lucida Sans Unicode" w:hAnsi="Lucida Sans Unicode" w:cs="Lucida Sans Unicode"/>
          <w:color w:val="050506"/>
          <w:sz w:val="20"/>
        </w:rPr>
        <w:t>B</w:t>
      </w:r>
      <w:r w:rsidR="001A2D45" w:rsidRPr="00272A2A">
        <w:rPr>
          <w:rFonts w:ascii="Lucida Sans Unicode" w:hAnsi="Lucida Sans Unicode" w:cs="Lucida Sans Unicode"/>
          <w:color w:val="050506"/>
          <w:sz w:val="20"/>
        </w:rPr>
        <w:t>is</w:t>
      </w:r>
      <w:r w:rsidR="002F36E4" w:rsidRPr="00272A2A">
        <w:rPr>
          <w:rFonts w:ascii="Lucida Sans Unicode" w:hAnsi="Lucida Sans Unicode" w:cs="Lucida Sans Unicode"/>
          <w:color w:val="050506"/>
          <w:sz w:val="20"/>
        </w:rPr>
        <w:t>, numeral 4, del Reglamento de Fiscalización del Instituto Nacional Electoral</w:t>
      </w:r>
      <w:r w:rsidR="00D80D6C" w:rsidRPr="00272A2A">
        <w:rPr>
          <w:rFonts w:ascii="Lucida Sans Unicode" w:hAnsi="Lucida Sans Unicode" w:cs="Lucida Sans Unicode"/>
          <w:color w:val="050506"/>
          <w:sz w:val="20"/>
        </w:rPr>
        <w:t xml:space="preserve">, la liquidación de partidos políticos locales </w:t>
      </w:r>
      <w:r w:rsidR="0025025D" w:rsidRPr="00272A2A">
        <w:rPr>
          <w:rFonts w:ascii="Lucida Sans Unicode" w:hAnsi="Lucida Sans Unicode" w:cs="Lucida Sans Unicode"/>
          <w:color w:val="050506"/>
          <w:sz w:val="20"/>
        </w:rPr>
        <w:t>les</w:t>
      </w:r>
      <w:r w:rsidR="00D80D6C" w:rsidRPr="00272A2A">
        <w:rPr>
          <w:rFonts w:ascii="Lucida Sans Unicode" w:hAnsi="Lucida Sans Unicode" w:cs="Lucida Sans Unicode"/>
          <w:color w:val="050506"/>
          <w:sz w:val="20"/>
        </w:rPr>
        <w:t xml:space="preserve"> corresponde a los </w:t>
      </w:r>
      <w:r w:rsidR="009F4DC9" w:rsidRPr="00272A2A">
        <w:rPr>
          <w:rFonts w:ascii="Lucida Sans Unicode" w:hAnsi="Lucida Sans Unicode" w:cs="Lucida Sans Unicode"/>
          <w:color w:val="050506"/>
          <w:sz w:val="20"/>
        </w:rPr>
        <w:t>O</w:t>
      </w:r>
      <w:r w:rsidR="00D80D6C" w:rsidRPr="00272A2A">
        <w:rPr>
          <w:rFonts w:ascii="Lucida Sans Unicode" w:hAnsi="Lucida Sans Unicode" w:cs="Lucida Sans Unicode"/>
          <w:color w:val="050506"/>
          <w:sz w:val="20"/>
        </w:rPr>
        <w:t xml:space="preserve">rganismos </w:t>
      </w:r>
      <w:r w:rsidR="009F4DC9" w:rsidRPr="00272A2A">
        <w:rPr>
          <w:rFonts w:ascii="Lucida Sans Unicode" w:hAnsi="Lucida Sans Unicode" w:cs="Lucida Sans Unicode"/>
          <w:color w:val="050506"/>
          <w:sz w:val="20"/>
        </w:rPr>
        <w:t>P</w:t>
      </w:r>
      <w:r w:rsidR="00D80D6C" w:rsidRPr="00272A2A">
        <w:rPr>
          <w:rFonts w:ascii="Lucida Sans Unicode" w:hAnsi="Lucida Sans Unicode" w:cs="Lucida Sans Unicode"/>
          <w:color w:val="050506"/>
          <w:sz w:val="20"/>
        </w:rPr>
        <w:t xml:space="preserve">úblicos </w:t>
      </w:r>
      <w:r w:rsidR="009F4DC9" w:rsidRPr="00272A2A">
        <w:rPr>
          <w:rFonts w:ascii="Lucida Sans Unicode" w:hAnsi="Lucida Sans Unicode" w:cs="Lucida Sans Unicode"/>
          <w:color w:val="050506"/>
          <w:sz w:val="20"/>
        </w:rPr>
        <w:t>L</w:t>
      </w:r>
      <w:r w:rsidR="00D80D6C" w:rsidRPr="00272A2A">
        <w:rPr>
          <w:rFonts w:ascii="Lucida Sans Unicode" w:hAnsi="Lucida Sans Unicode" w:cs="Lucida Sans Unicode"/>
          <w:color w:val="050506"/>
          <w:sz w:val="20"/>
        </w:rPr>
        <w:t>ocales.</w:t>
      </w:r>
      <w:r w:rsidR="002F36E4" w:rsidRPr="00272A2A">
        <w:rPr>
          <w:rFonts w:ascii="Lucida Sans Unicode" w:hAnsi="Lucida Sans Unicode" w:cs="Lucida Sans Unicode"/>
          <w:color w:val="050506"/>
          <w:sz w:val="20"/>
        </w:rPr>
        <w:t xml:space="preserve"> </w:t>
      </w:r>
    </w:p>
    <w:p w14:paraId="6B386665" w14:textId="77777777" w:rsidR="00D451BF" w:rsidRPr="00272A2A" w:rsidRDefault="00D451BF" w:rsidP="001C09CF">
      <w:pPr>
        <w:spacing w:line="276" w:lineRule="auto"/>
        <w:jc w:val="both"/>
        <w:rPr>
          <w:rFonts w:ascii="Lucida Sans Unicode" w:hAnsi="Lucida Sans Unicode" w:cs="Lucida Sans Unicode"/>
          <w:sz w:val="20"/>
        </w:rPr>
      </w:pPr>
    </w:p>
    <w:p w14:paraId="7EF647B7" w14:textId="73BFD3FD" w:rsidR="00816BD2" w:rsidRPr="00272A2A" w:rsidRDefault="00A81B64" w:rsidP="001C09CF">
      <w:pPr>
        <w:spacing w:line="276" w:lineRule="auto"/>
        <w:ind w:firstLine="15"/>
        <w:jc w:val="both"/>
        <w:rPr>
          <w:rFonts w:ascii="Lucida Sans Unicode" w:hAnsi="Lucida Sans Unicode" w:cs="Lucida Sans Unicode"/>
          <w:sz w:val="20"/>
        </w:rPr>
      </w:pPr>
      <w:r w:rsidRPr="00272A2A">
        <w:rPr>
          <w:rFonts w:ascii="Lucida Sans Unicode" w:hAnsi="Lucida Sans Unicode" w:cs="Lucida Sans Unicode"/>
          <w:b/>
          <w:bCs/>
          <w:kern w:val="2"/>
          <w:sz w:val="20"/>
        </w:rPr>
        <w:t>IV</w:t>
      </w:r>
      <w:r w:rsidR="00816BD2" w:rsidRPr="00272A2A">
        <w:rPr>
          <w:rFonts w:ascii="Lucida Sans Unicode" w:hAnsi="Lucida Sans Unicode" w:cs="Lucida Sans Unicode"/>
          <w:b/>
          <w:bCs/>
          <w:kern w:val="2"/>
          <w:sz w:val="20"/>
        </w:rPr>
        <w:t xml:space="preserve">. DE LA JORNADA ELECTORAL. </w:t>
      </w:r>
      <w:r w:rsidR="369FFEC2" w:rsidRPr="00272A2A">
        <w:rPr>
          <w:rFonts w:ascii="Lucida Sans Unicode" w:hAnsi="Lucida Sans Unicode" w:cs="Lucida Sans Unicode"/>
          <w:sz w:val="20"/>
        </w:rPr>
        <w:t>C</w:t>
      </w:r>
      <w:r w:rsidR="00816BD2" w:rsidRPr="00272A2A">
        <w:rPr>
          <w:rFonts w:ascii="Lucida Sans Unicode" w:hAnsi="Lucida Sans Unicode" w:cs="Lucida Sans Unicode"/>
          <w:kern w:val="2"/>
          <w:sz w:val="20"/>
        </w:rPr>
        <w:t xml:space="preserve">omo se estableció en el antecedente </w:t>
      </w:r>
      <w:r w:rsidR="00613523" w:rsidRPr="00272A2A">
        <w:rPr>
          <w:rFonts w:ascii="Lucida Sans Unicode" w:hAnsi="Lucida Sans Unicode" w:cs="Lucida Sans Unicode"/>
          <w:b/>
          <w:bCs/>
          <w:kern w:val="2"/>
          <w:sz w:val="20"/>
        </w:rPr>
        <w:t>6</w:t>
      </w:r>
      <w:r w:rsidR="00816BD2" w:rsidRPr="00272A2A">
        <w:rPr>
          <w:rFonts w:ascii="Lucida Sans Unicode" w:hAnsi="Lucida Sans Unicode" w:cs="Lucida Sans Unicode"/>
          <w:kern w:val="2"/>
          <w:sz w:val="20"/>
        </w:rPr>
        <w:t xml:space="preserve"> de este acuerdo, el </w:t>
      </w:r>
      <w:r w:rsidR="004C76DF" w:rsidRPr="00272A2A">
        <w:rPr>
          <w:rFonts w:ascii="Lucida Sans Unicode" w:hAnsi="Lucida Sans Unicode" w:cs="Lucida Sans Unicode"/>
          <w:sz w:val="20"/>
        </w:rPr>
        <w:t>dos</w:t>
      </w:r>
      <w:r w:rsidR="00816BD2" w:rsidRPr="00272A2A">
        <w:rPr>
          <w:rFonts w:ascii="Lucida Sans Unicode" w:hAnsi="Lucida Sans Unicode" w:cs="Lucida Sans Unicode"/>
          <w:sz w:val="20"/>
        </w:rPr>
        <w:t xml:space="preserve"> de junio del año en curso, se celebraron</w:t>
      </w:r>
      <w:r w:rsidR="00816BD2" w:rsidRPr="00272A2A">
        <w:rPr>
          <w:rFonts w:ascii="Lucida Sans Unicode" w:hAnsi="Lucida Sans Unicode" w:cs="Lucida Sans Unicode"/>
          <w:kern w:val="1"/>
          <w:sz w:val="20"/>
        </w:rPr>
        <w:t xml:space="preserve"> elecciones constitucionales para elegir</w:t>
      </w:r>
      <w:r w:rsidR="004C76DF" w:rsidRPr="00272A2A">
        <w:rPr>
          <w:rFonts w:ascii="Lucida Sans Unicode" w:hAnsi="Lucida Sans Unicode" w:cs="Lucida Sans Unicode"/>
          <w:kern w:val="1"/>
          <w:sz w:val="20"/>
        </w:rPr>
        <w:t xml:space="preserve"> a la persona titular a la gubernatura del estado,</w:t>
      </w:r>
      <w:r w:rsidR="00816BD2" w:rsidRPr="00272A2A">
        <w:rPr>
          <w:rFonts w:ascii="Lucida Sans Unicode" w:hAnsi="Lucida Sans Unicode" w:cs="Lucida Sans Unicode"/>
          <w:kern w:val="2"/>
          <w:sz w:val="20"/>
        </w:rPr>
        <w:t xml:space="preserve"> </w:t>
      </w:r>
      <w:r w:rsidR="00816BD2" w:rsidRPr="00272A2A">
        <w:rPr>
          <w:rFonts w:ascii="Lucida Sans Unicode" w:hAnsi="Lucida Sans Unicode" w:cs="Lucida Sans Unicode"/>
          <w:color w:val="050506"/>
          <w:sz w:val="20"/>
        </w:rPr>
        <w:t xml:space="preserve">treinta y ocho diputaciones por ambos principios que conformarán la </w:t>
      </w:r>
      <w:r w:rsidR="004C76DF" w:rsidRPr="00272A2A">
        <w:rPr>
          <w:rFonts w:ascii="Lucida Sans Unicode" w:hAnsi="Lucida Sans Unicode" w:cs="Lucida Sans Unicode"/>
          <w:color w:val="050506"/>
          <w:sz w:val="20"/>
        </w:rPr>
        <w:t>LXIV</w:t>
      </w:r>
      <w:r w:rsidR="00816BD2" w:rsidRPr="00272A2A">
        <w:rPr>
          <w:rFonts w:ascii="Lucida Sans Unicode" w:hAnsi="Lucida Sans Unicode" w:cs="Lucida Sans Unicode"/>
          <w:color w:val="050506"/>
          <w:sz w:val="20"/>
        </w:rPr>
        <w:t xml:space="preserve"> Legislatura del Congreso del Estado; así como a</w:t>
      </w:r>
      <w:r w:rsidR="008E656B" w:rsidRPr="00272A2A">
        <w:rPr>
          <w:rFonts w:ascii="Lucida Sans Unicode" w:hAnsi="Lucida Sans Unicode" w:cs="Lucida Sans Unicode"/>
          <w:color w:val="050506"/>
          <w:sz w:val="20"/>
        </w:rPr>
        <w:t xml:space="preserve"> las </w:t>
      </w:r>
      <w:r w:rsidR="004C76DF" w:rsidRPr="00272A2A">
        <w:rPr>
          <w:rFonts w:ascii="Lucida Sans Unicode" w:hAnsi="Lucida Sans Unicode" w:cs="Lucida Sans Unicode"/>
          <w:color w:val="050506"/>
          <w:sz w:val="20"/>
        </w:rPr>
        <w:t>personas</w:t>
      </w:r>
      <w:r w:rsidR="00816BD2" w:rsidRPr="00272A2A">
        <w:rPr>
          <w:rFonts w:ascii="Lucida Sans Unicode" w:hAnsi="Lucida Sans Unicode" w:cs="Lucida Sans Unicode"/>
          <w:color w:val="050506"/>
          <w:sz w:val="20"/>
        </w:rPr>
        <w:t xml:space="preserve"> titulares e integrantes de los ciento veinticinco ayuntamientos </w:t>
      </w:r>
      <w:r w:rsidR="004C76DF" w:rsidRPr="00272A2A">
        <w:rPr>
          <w:rFonts w:ascii="Lucida Sans Unicode" w:hAnsi="Lucida Sans Unicode" w:cs="Lucida Sans Unicode"/>
          <w:color w:val="050506"/>
          <w:sz w:val="20"/>
        </w:rPr>
        <w:t>de los municipios que</w:t>
      </w:r>
      <w:r w:rsidR="00816BD2" w:rsidRPr="00272A2A">
        <w:rPr>
          <w:rFonts w:ascii="Lucida Sans Unicode" w:hAnsi="Lucida Sans Unicode" w:cs="Lucida Sans Unicode"/>
          <w:color w:val="050506"/>
          <w:sz w:val="20"/>
        </w:rPr>
        <w:t xml:space="preserve"> conforman el territorio del estado de Jalisco</w:t>
      </w:r>
      <w:r w:rsidR="00816BD2" w:rsidRPr="00272A2A">
        <w:rPr>
          <w:rFonts w:ascii="Lucida Sans Unicode" w:hAnsi="Lucida Sans Unicode" w:cs="Lucida Sans Unicode"/>
          <w:sz w:val="20"/>
        </w:rPr>
        <w:t>.</w:t>
      </w:r>
    </w:p>
    <w:p w14:paraId="6DB0C46C" w14:textId="77777777" w:rsidR="004C1C16" w:rsidRPr="00272A2A" w:rsidRDefault="004C1C16" w:rsidP="001C09CF">
      <w:pPr>
        <w:spacing w:line="276" w:lineRule="auto"/>
        <w:ind w:firstLine="15"/>
        <w:jc w:val="both"/>
        <w:rPr>
          <w:rFonts w:ascii="Lucida Sans Unicode" w:hAnsi="Lucida Sans Unicode" w:cs="Lucida Sans Unicode"/>
          <w:sz w:val="20"/>
        </w:rPr>
      </w:pPr>
    </w:p>
    <w:p w14:paraId="60851D0E" w14:textId="468A0DF4" w:rsidR="004C1C16" w:rsidRPr="00272A2A" w:rsidRDefault="004C1C16" w:rsidP="001C09CF">
      <w:pPr>
        <w:spacing w:line="276" w:lineRule="auto"/>
        <w:jc w:val="both"/>
        <w:rPr>
          <w:rFonts w:ascii="Lucida Sans Unicode" w:hAnsi="Lucida Sans Unicode" w:cs="Lucida Sans Unicode"/>
          <w:sz w:val="20"/>
          <w:lang w:val="es-ES"/>
        </w:rPr>
      </w:pPr>
      <w:r w:rsidRPr="00272A2A">
        <w:rPr>
          <w:rFonts w:ascii="Lucida Sans Unicode" w:hAnsi="Lucida Sans Unicode" w:cs="Lucida Sans Unicode"/>
          <w:b/>
          <w:bCs/>
          <w:sz w:val="20"/>
        </w:rPr>
        <w:t xml:space="preserve">V. DE LOS CÓMPUTOS PARCIALES DE LA ELECCIÓN DE GUBERNATURA EN LOS CONSEJOS DISTRITALES ELECTORALES. </w:t>
      </w:r>
      <w:r w:rsidRPr="00272A2A">
        <w:rPr>
          <w:rFonts w:ascii="Lucida Sans Unicode" w:hAnsi="Lucida Sans Unicode" w:cs="Lucida Sans Unicode"/>
          <w:sz w:val="20"/>
          <w:lang w:val="es-ES"/>
        </w:rPr>
        <w:t xml:space="preserve">De conformidad con lo dispuesto por el artículo 376, párrafo 1, fracción I del código de la materia, los </w:t>
      </w:r>
      <w:r w:rsidR="000C7E46" w:rsidRPr="00272A2A">
        <w:rPr>
          <w:rFonts w:ascii="Lucida Sans Unicode" w:hAnsi="Lucida Sans Unicode" w:cs="Lucida Sans Unicode"/>
          <w:sz w:val="20"/>
          <w:lang w:val="es-ES"/>
        </w:rPr>
        <w:t>c</w:t>
      </w:r>
      <w:r w:rsidRPr="00272A2A">
        <w:rPr>
          <w:rFonts w:ascii="Lucida Sans Unicode" w:hAnsi="Lucida Sans Unicode" w:cs="Lucida Sans Unicode"/>
          <w:sz w:val="20"/>
          <w:lang w:val="es-ES"/>
        </w:rPr>
        <w:t xml:space="preserve">onsejos </w:t>
      </w:r>
      <w:r w:rsidR="000C7E46" w:rsidRPr="00272A2A">
        <w:rPr>
          <w:rFonts w:ascii="Lucida Sans Unicode" w:hAnsi="Lucida Sans Unicode" w:cs="Lucida Sans Unicode"/>
          <w:sz w:val="20"/>
          <w:lang w:val="es-ES"/>
        </w:rPr>
        <w:t>d</w:t>
      </w:r>
      <w:r w:rsidRPr="00272A2A">
        <w:rPr>
          <w:rFonts w:ascii="Lucida Sans Unicode" w:hAnsi="Lucida Sans Unicode" w:cs="Lucida Sans Unicode"/>
          <w:sz w:val="20"/>
          <w:lang w:val="es-ES"/>
        </w:rPr>
        <w:t xml:space="preserve">istritales </w:t>
      </w:r>
      <w:r w:rsidR="000C7E46" w:rsidRPr="00272A2A">
        <w:rPr>
          <w:rFonts w:ascii="Lucida Sans Unicode" w:hAnsi="Lucida Sans Unicode" w:cs="Lucida Sans Unicode"/>
          <w:sz w:val="20"/>
          <w:lang w:val="es-ES"/>
        </w:rPr>
        <w:t>e</w:t>
      </w:r>
      <w:r w:rsidRPr="00272A2A">
        <w:rPr>
          <w:rFonts w:ascii="Lucida Sans Unicode" w:hAnsi="Lucida Sans Unicode" w:cs="Lucida Sans Unicode"/>
          <w:sz w:val="20"/>
          <w:lang w:val="es-ES"/>
        </w:rPr>
        <w:t xml:space="preserve">lectorales, el miércoles siguiente al día en que se realizó la Jornada Electoral, y a partir de las ocho horas, se reunieron en sesión especial para realizar el cómputo estatal parcial para la elección de gubernatura, efectuando el procedimiento previsto en los artículos del </w:t>
      </w:r>
      <w:r w:rsidR="005E2108" w:rsidRPr="00272A2A">
        <w:rPr>
          <w:rFonts w:ascii="Lucida Sans Unicode" w:hAnsi="Lucida Sans Unicode" w:cs="Lucida Sans Unicode"/>
          <w:sz w:val="20"/>
          <w:lang w:val="es-ES"/>
        </w:rPr>
        <w:t>372 al 375</w:t>
      </w:r>
      <w:r w:rsidRPr="00272A2A">
        <w:rPr>
          <w:rFonts w:ascii="Lucida Sans Unicode" w:hAnsi="Lucida Sans Unicode" w:cs="Lucida Sans Unicode"/>
          <w:sz w:val="20"/>
          <w:lang w:val="es-ES"/>
        </w:rPr>
        <w:t>, en relación con los diversos 356</w:t>
      </w:r>
      <w:r w:rsidR="545BEAC7" w:rsidRPr="00272A2A">
        <w:rPr>
          <w:rFonts w:ascii="Lucida Sans Unicode" w:hAnsi="Lucida Sans Unicode" w:cs="Lucida Sans Unicode"/>
          <w:sz w:val="20"/>
          <w:lang w:val="es-ES"/>
        </w:rPr>
        <w:t>,</w:t>
      </w:r>
      <w:r w:rsidRPr="00272A2A">
        <w:rPr>
          <w:rFonts w:ascii="Lucida Sans Unicode" w:hAnsi="Lucida Sans Unicode" w:cs="Lucida Sans Unicode"/>
          <w:sz w:val="20"/>
          <w:lang w:val="es-ES"/>
        </w:rPr>
        <w:t xml:space="preserve"> 359</w:t>
      </w:r>
      <w:r w:rsidR="1A029451" w:rsidRPr="00272A2A">
        <w:rPr>
          <w:rFonts w:ascii="Lucida Sans Unicode" w:hAnsi="Lucida Sans Unicode" w:cs="Lucida Sans Unicode"/>
          <w:sz w:val="20"/>
          <w:lang w:val="es-ES"/>
        </w:rPr>
        <w:t xml:space="preserve"> y 377</w:t>
      </w:r>
      <w:r w:rsidRPr="00272A2A">
        <w:rPr>
          <w:rFonts w:ascii="Lucida Sans Unicode" w:hAnsi="Lucida Sans Unicode" w:cs="Lucida Sans Unicode"/>
          <w:sz w:val="20"/>
          <w:lang w:val="es-ES"/>
        </w:rPr>
        <w:t xml:space="preserve"> del código electoral local.</w:t>
      </w:r>
    </w:p>
    <w:p w14:paraId="6CE903EE" w14:textId="77777777" w:rsidR="00694E1E" w:rsidRPr="00272A2A" w:rsidRDefault="00694E1E" w:rsidP="001C09CF">
      <w:pPr>
        <w:spacing w:line="276" w:lineRule="auto"/>
        <w:jc w:val="both"/>
        <w:rPr>
          <w:rFonts w:ascii="Lucida Sans Unicode" w:hAnsi="Lucida Sans Unicode" w:cs="Lucida Sans Unicode"/>
          <w:sz w:val="20"/>
          <w:lang w:val="es-ES"/>
        </w:rPr>
      </w:pPr>
    </w:p>
    <w:p w14:paraId="7B59FCD4" w14:textId="77777777" w:rsidR="00D774F2" w:rsidRPr="00272A2A" w:rsidRDefault="004C1C16" w:rsidP="001C09CF">
      <w:pPr>
        <w:spacing w:line="276" w:lineRule="auto"/>
        <w:jc w:val="both"/>
        <w:rPr>
          <w:rFonts w:ascii="Lucida Sans Unicode" w:hAnsi="Lucida Sans Unicode" w:cs="Lucida Sans Unicode"/>
          <w:sz w:val="20"/>
        </w:rPr>
      </w:pPr>
      <w:r w:rsidRPr="00272A2A">
        <w:rPr>
          <w:rFonts w:ascii="Lucida Sans Unicode" w:hAnsi="Lucida Sans Unicode" w:cs="Lucida Sans Unicode"/>
          <w:sz w:val="20"/>
        </w:rPr>
        <w:t xml:space="preserve">En ese sentido, tal como se estableció en el punto </w:t>
      </w:r>
      <w:r w:rsidR="00613523" w:rsidRPr="00272A2A">
        <w:rPr>
          <w:rFonts w:ascii="Lucida Sans Unicode" w:hAnsi="Lucida Sans Unicode" w:cs="Lucida Sans Unicode"/>
          <w:b/>
          <w:bCs/>
          <w:sz w:val="20"/>
        </w:rPr>
        <w:t>7</w:t>
      </w:r>
      <w:r w:rsidRPr="00272A2A">
        <w:rPr>
          <w:rFonts w:ascii="Lucida Sans Unicode" w:hAnsi="Lucida Sans Unicode" w:cs="Lucida Sans Unicode"/>
          <w:sz w:val="20"/>
        </w:rPr>
        <w:t xml:space="preserve"> de antecedentes,</w:t>
      </w:r>
      <w:r w:rsidRPr="00272A2A">
        <w:rPr>
          <w:rFonts w:ascii="Lucida Sans Unicode" w:hAnsi="Lucida Sans Unicode" w:cs="Lucida Sans Unicode"/>
          <w:b/>
          <w:bCs/>
          <w:sz w:val="20"/>
        </w:rPr>
        <w:t xml:space="preserve"> </w:t>
      </w:r>
      <w:r w:rsidRPr="00272A2A">
        <w:rPr>
          <w:rFonts w:ascii="Lucida Sans Unicode" w:hAnsi="Lucida Sans Unicode" w:cs="Lucida Sans Unicode"/>
          <w:sz w:val="20"/>
        </w:rPr>
        <w:t xml:space="preserve">los veinte </w:t>
      </w:r>
      <w:r w:rsidR="000C7E46" w:rsidRPr="00272A2A">
        <w:rPr>
          <w:rFonts w:ascii="Lucida Sans Unicode" w:hAnsi="Lucida Sans Unicode" w:cs="Lucida Sans Unicode"/>
          <w:sz w:val="20"/>
        </w:rPr>
        <w:t>c</w:t>
      </w:r>
      <w:r w:rsidRPr="00272A2A">
        <w:rPr>
          <w:rFonts w:ascii="Lucida Sans Unicode" w:hAnsi="Lucida Sans Unicode" w:cs="Lucida Sans Unicode"/>
          <w:sz w:val="20"/>
        </w:rPr>
        <w:t xml:space="preserve">onsejos </w:t>
      </w:r>
      <w:r w:rsidR="000C7E46" w:rsidRPr="00272A2A">
        <w:rPr>
          <w:rFonts w:ascii="Lucida Sans Unicode" w:hAnsi="Lucida Sans Unicode" w:cs="Lucida Sans Unicode"/>
          <w:sz w:val="20"/>
        </w:rPr>
        <w:t>d</w:t>
      </w:r>
      <w:r w:rsidRPr="00272A2A">
        <w:rPr>
          <w:rFonts w:ascii="Lucida Sans Unicode" w:hAnsi="Lucida Sans Unicode" w:cs="Lucida Sans Unicode"/>
          <w:sz w:val="20"/>
        </w:rPr>
        <w:t xml:space="preserve">istritales </w:t>
      </w:r>
      <w:r w:rsidR="000C7E46" w:rsidRPr="00272A2A">
        <w:rPr>
          <w:rFonts w:ascii="Lucida Sans Unicode" w:hAnsi="Lucida Sans Unicode" w:cs="Lucida Sans Unicode"/>
          <w:sz w:val="20"/>
        </w:rPr>
        <w:t>e</w:t>
      </w:r>
      <w:r w:rsidRPr="00272A2A">
        <w:rPr>
          <w:rFonts w:ascii="Lucida Sans Unicode" w:hAnsi="Lucida Sans Unicode" w:cs="Lucida Sans Unicode"/>
          <w:sz w:val="20"/>
        </w:rPr>
        <w:t>lectorales realizaron los cómputos estatales parciales de la elección de gubernatura, levant</w:t>
      </w:r>
      <w:r w:rsidR="7A0052A3" w:rsidRPr="00272A2A">
        <w:rPr>
          <w:rFonts w:ascii="Lucida Sans Unicode" w:hAnsi="Lucida Sans Unicode" w:cs="Lucida Sans Unicode"/>
          <w:sz w:val="20"/>
        </w:rPr>
        <w:t>á</w:t>
      </w:r>
      <w:r w:rsidRPr="00272A2A">
        <w:rPr>
          <w:rFonts w:ascii="Lucida Sans Unicode" w:hAnsi="Lucida Sans Unicode" w:cs="Lucida Sans Unicode"/>
          <w:sz w:val="20"/>
        </w:rPr>
        <w:t>ndo</w:t>
      </w:r>
      <w:r w:rsidR="7A6DD98E" w:rsidRPr="00272A2A">
        <w:rPr>
          <w:rFonts w:ascii="Lucida Sans Unicode" w:hAnsi="Lucida Sans Unicode" w:cs="Lucida Sans Unicode"/>
          <w:sz w:val="20"/>
        </w:rPr>
        <w:t>se</w:t>
      </w:r>
      <w:r w:rsidRPr="00272A2A">
        <w:rPr>
          <w:rFonts w:ascii="Lucida Sans Unicode" w:hAnsi="Lucida Sans Unicode" w:cs="Lucida Sans Unicode"/>
          <w:sz w:val="20"/>
        </w:rPr>
        <w:t xml:space="preserve"> las actas correspondientes, mismas que fueron remitidas a esta autoridad.</w:t>
      </w:r>
    </w:p>
    <w:p w14:paraId="6CF61B54" w14:textId="77777777" w:rsidR="00D774F2" w:rsidRPr="00272A2A" w:rsidRDefault="00D774F2" w:rsidP="001C09CF">
      <w:pPr>
        <w:spacing w:line="276" w:lineRule="auto"/>
        <w:jc w:val="both"/>
        <w:rPr>
          <w:rFonts w:ascii="Lucida Sans Unicode" w:hAnsi="Lucida Sans Unicode" w:cs="Lucida Sans Unicode"/>
          <w:sz w:val="20"/>
        </w:rPr>
      </w:pPr>
    </w:p>
    <w:p w14:paraId="5E340E31" w14:textId="3F52FA32" w:rsidR="004C1C16" w:rsidRPr="00272A2A" w:rsidRDefault="00D774F2" w:rsidP="001C09CF">
      <w:pPr>
        <w:spacing w:line="276" w:lineRule="auto"/>
        <w:jc w:val="both"/>
        <w:rPr>
          <w:rFonts w:ascii="Lucida Sans Unicode" w:hAnsi="Lucida Sans Unicode" w:cs="Lucida Sans Unicode"/>
          <w:sz w:val="20"/>
        </w:rPr>
      </w:pPr>
      <w:r w:rsidRPr="00272A2A">
        <w:rPr>
          <w:rFonts w:ascii="Lucida Sans Unicode" w:hAnsi="Lucida Sans Unicode" w:cs="Lucida Sans Unicode"/>
          <w:b/>
          <w:bCs/>
          <w:sz w:val="20"/>
        </w:rPr>
        <w:t>VI. DE LOS CÓMPUTOS DE LA ELECCIÓN DE DIPUTACIONES EN LOS CONSEJOS DISTRITALES ELECTORALES.</w:t>
      </w:r>
      <w:r w:rsidRPr="00272A2A">
        <w:rPr>
          <w:rFonts w:ascii="Lucida Sans Unicode" w:hAnsi="Lucida Sans Unicode" w:cs="Lucida Sans Unicode"/>
          <w:sz w:val="20"/>
        </w:rPr>
        <w:t xml:space="preserve">  De conformidad con lo establecido en el antecedente </w:t>
      </w:r>
      <w:r w:rsidRPr="00272A2A">
        <w:rPr>
          <w:rFonts w:ascii="Lucida Sans Unicode" w:hAnsi="Lucida Sans Unicode" w:cs="Lucida Sans Unicode"/>
          <w:b/>
          <w:bCs/>
          <w:sz w:val="20"/>
        </w:rPr>
        <w:t>7</w:t>
      </w:r>
      <w:r w:rsidRPr="00272A2A">
        <w:rPr>
          <w:rFonts w:ascii="Lucida Sans Unicode" w:hAnsi="Lucida Sans Unicode" w:cs="Lucida Sans Unicode"/>
          <w:sz w:val="20"/>
        </w:rPr>
        <w:t xml:space="preserve"> de este acuerdo, el día cinco de junio del año en curso, y conforme a lo previsto en los artículos 376, fracción III y 378, párrafo 1, fracciones III, V y VI de la legislación electoral de la entidad; así como los “</w:t>
      </w:r>
      <w:r w:rsidRPr="00272A2A">
        <w:rPr>
          <w:rFonts w:ascii="Lucida Sans Unicode" w:hAnsi="Lucida Sans Unicode" w:cs="Lucida Sans Unicode"/>
          <w:kern w:val="2"/>
          <w:sz w:val="20"/>
          <w:lang w:val="es-ES" w:eastAsia="ar-SA"/>
        </w:rPr>
        <w:t>Lineamientos que</w:t>
      </w:r>
      <w:r w:rsidRPr="00272A2A">
        <w:rPr>
          <w:rFonts w:ascii="Lucida Sans Unicode" w:eastAsia="Trebuchet MS" w:hAnsi="Lucida Sans Unicode" w:cs="Lucida Sans Unicode"/>
          <w:sz w:val="20"/>
        </w:rPr>
        <w:t xml:space="preserve"> regulan el desarrollo de las sesiones de cómputos del Instituto Electoral y de Participación Ciudadana del Estado de Jalisco”</w:t>
      </w:r>
      <w:r w:rsidRPr="00272A2A">
        <w:rPr>
          <w:rFonts w:ascii="Lucida Sans Unicode" w:hAnsi="Lucida Sans Unicode" w:cs="Lucida Sans Unicode"/>
          <w:sz w:val="20"/>
        </w:rPr>
        <w:t>; los veinte consejos distritales electorales realizaron el cómputo de la elección de diputaciones por ambos principios; declararon la validez de la elección por el principio mayoría relativa, la elegibilidad de las candidaturas de la fórmula ganadora y entregaron la constancia de mayoría a la persona candidata que obtuvo el mayor número de votos.</w:t>
      </w:r>
      <w:r w:rsidR="004C1C16" w:rsidRPr="00272A2A">
        <w:rPr>
          <w:rFonts w:ascii="Lucida Sans Unicode" w:hAnsi="Lucida Sans Unicode" w:cs="Lucida Sans Unicode"/>
          <w:sz w:val="20"/>
        </w:rPr>
        <w:t xml:space="preserve"> </w:t>
      </w:r>
    </w:p>
    <w:p w14:paraId="0E1160D2" w14:textId="77777777" w:rsidR="004C1C16" w:rsidRPr="00272A2A" w:rsidRDefault="004C1C16" w:rsidP="001C09CF">
      <w:pPr>
        <w:spacing w:line="276" w:lineRule="auto"/>
        <w:jc w:val="both"/>
        <w:rPr>
          <w:rFonts w:ascii="Lucida Sans Unicode" w:hAnsi="Lucida Sans Unicode" w:cs="Lucida Sans Unicode"/>
          <w:sz w:val="20"/>
        </w:rPr>
      </w:pPr>
    </w:p>
    <w:p w14:paraId="74C39997" w14:textId="0207C2E2" w:rsidR="00816BD2" w:rsidRPr="00272A2A" w:rsidRDefault="00C44478" w:rsidP="001C09CF">
      <w:pPr>
        <w:keepNext/>
        <w:spacing w:line="276" w:lineRule="auto"/>
        <w:jc w:val="both"/>
        <w:outlineLvl w:val="0"/>
        <w:rPr>
          <w:rFonts w:ascii="Lucida Sans Unicode" w:hAnsi="Lucida Sans Unicode" w:cs="Lucida Sans Unicode"/>
          <w:sz w:val="20"/>
        </w:rPr>
      </w:pPr>
      <w:r w:rsidRPr="00272A2A">
        <w:rPr>
          <w:rFonts w:ascii="Lucida Sans Unicode" w:hAnsi="Lucida Sans Unicode" w:cs="Lucida Sans Unicode"/>
          <w:b/>
          <w:bCs/>
          <w:sz w:val="20"/>
        </w:rPr>
        <w:t>V</w:t>
      </w:r>
      <w:r w:rsidR="00975999" w:rsidRPr="00272A2A">
        <w:rPr>
          <w:rFonts w:ascii="Lucida Sans Unicode" w:hAnsi="Lucida Sans Unicode" w:cs="Lucida Sans Unicode"/>
          <w:b/>
          <w:bCs/>
          <w:sz w:val="20"/>
        </w:rPr>
        <w:t>I</w:t>
      </w:r>
      <w:r w:rsidR="001F6822" w:rsidRPr="00272A2A">
        <w:rPr>
          <w:rFonts w:ascii="Lucida Sans Unicode" w:hAnsi="Lucida Sans Unicode" w:cs="Lucida Sans Unicode"/>
          <w:b/>
          <w:bCs/>
          <w:sz w:val="20"/>
        </w:rPr>
        <w:t>I</w:t>
      </w:r>
      <w:r w:rsidR="00816BD2" w:rsidRPr="00272A2A">
        <w:rPr>
          <w:rFonts w:ascii="Lucida Sans Unicode" w:hAnsi="Lucida Sans Unicode" w:cs="Lucida Sans Unicode"/>
          <w:b/>
          <w:bCs/>
          <w:sz w:val="20"/>
        </w:rPr>
        <w:t>. DE LOS CÓMPUTOS</w:t>
      </w:r>
      <w:r w:rsidR="006E656C" w:rsidRPr="00272A2A">
        <w:rPr>
          <w:rFonts w:ascii="Lucida Sans Unicode" w:hAnsi="Lucida Sans Unicode" w:cs="Lucida Sans Unicode"/>
          <w:b/>
          <w:bCs/>
          <w:sz w:val="20"/>
        </w:rPr>
        <w:t xml:space="preserve"> DE LA ELECCI</w:t>
      </w:r>
      <w:r w:rsidR="039D6816" w:rsidRPr="00272A2A">
        <w:rPr>
          <w:rFonts w:ascii="Lucida Sans Unicode" w:hAnsi="Lucida Sans Unicode" w:cs="Lucida Sans Unicode"/>
          <w:b/>
          <w:bCs/>
          <w:sz w:val="20"/>
        </w:rPr>
        <w:t>Ó</w:t>
      </w:r>
      <w:r w:rsidR="006E656C" w:rsidRPr="00272A2A">
        <w:rPr>
          <w:rFonts w:ascii="Lucida Sans Unicode" w:hAnsi="Lucida Sans Unicode" w:cs="Lucida Sans Unicode"/>
          <w:b/>
          <w:bCs/>
          <w:sz w:val="20"/>
        </w:rPr>
        <w:t>N DE AYUNTAMIENTO</w:t>
      </w:r>
      <w:r w:rsidR="00816BD2" w:rsidRPr="00272A2A">
        <w:rPr>
          <w:rFonts w:ascii="Lucida Sans Unicode" w:hAnsi="Lucida Sans Unicode" w:cs="Lucida Sans Unicode"/>
          <w:b/>
          <w:bCs/>
          <w:sz w:val="20"/>
        </w:rPr>
        <w:t>.</w:t>
      </w:r>
      <w:r w:rsidR="00816BD2" w:rsidRPr="00272A2A">
        <w:rPr>
          <w:rFonts w:ascii="Lucida Sans Unicode" w:hAnsi="Lucida Sans Unicode" w:cs="Lucida Sans Unicode"/>
          <w:sz w:val="20"/>
        </w:rPr>
        <w:t xml:space="preserve"> </w:t>
      </w:r>
      <w:r w:rsidR="00FD29C0" w:rsidRPr="00272A2A">
        <w:rPr>
          <w:rFonts w:ascii="Lucida Sans Unicode" w:hAnsi="Lucida Sans Unicode" w:cs="Lucida Sans Unicode"/>
          <w:sz w:val="20"/>
        </w:rPr>
        <w:t>D</w:t>
      </w:r>
      <w:r w:rsidR="00816BD2" w:rsidRPr="00272A2A">
        <w:rPr>
          <w:rFonts w:ascii="Lucida Sans Unicode" w:hAnsi="Lucida Sans Unicode" w:cs="Lucida Sans Unicode"/>
          <w:sz w:val="20"/>
        </w:rPr>
        <w:t xml:space="preserve">el antecedente </w:t>
      </w:r>
      <w:r w:rsidR="002222E2" w:rsidRPr="00272A2A">
        <w:rPr>
          <w:rFonts w:ascii="Lucida Sans Unicode" w:hAnsi="Lucida Sans Unicode" w:cs="Lucida Sans Unicode"/>
          <w:b/>
          <w:bCs/>
          <w:sz w:val="20"/>
        </w:rPr>
        <w:t>8</w:t>
      </w:r>
      <w:r w:rsidR="00816BD2" w:rsidRPr="00272A2A">
        <w:rPr>
          <w:rFonts w:ascii="Lucida Sans Unicode" w:hAnsi="Lucida Sans Unicode" w:cs="Lucida Sans Unicode"/>
          <w:sz w:val="20"/>
        </w:rPr>
        <w:t xml:space="preserve"> se advierte que el día </w:t>
      </w:r>
      <w:r w:rsidR="00806943" w:rsidRPr="00272A2A">
        <w:rPr>
          <w:rFonts w:ascii="Lucida Sans Unicode" w:hAnsi="Lucida Sans Unicode" w:cs="Lucida Sans Unicode"/>
          <w:sz w:val="20"/>
        </w:rPr>
        <w:t>cinco</w:t>
      </w:r>
      <w:r w:rsidR="00816BD2" w:rsidRPr="00272A2A">
        <w:rPr>
          <w:rFonts w:ascii="Lucida Sans Unicode" w:hAnsi="Lucida Sans Unicode" w:cs="Lucida Sans Unicode"/>
          <w:sz w:val="20"/>
        </w:rPr>
        <w:t xml:space="preserve"> de junio del presente año, conforme al procedimiento previsto en el artículo 372 de </w:t>
      </w:r>
      <w:r w:rsidR="00816BD2" w:rsidRPr="00272A2A">
        <w:rPr>
          <w:rFonts w:ascii="Lucida Sans Unicode" w:hAnsi="Lucida Sans Unicode" w:cs="Lucida Sans Unicode"/>
          <w:kern w:val="2"/>
          <w:sz w:val="20"/>
        </w:rPr>
        <w:t>Código Electoral del Estado de Jalisco</w:t>
      </w:r>
      <w:r w:rsidR="00816BD2" w:rsidRPr="00272A2A">
        <w:rPr>
          <w:rFonts w:ascii="Lucida Sans Unicode" w:hAnsi="Lucida Sans Unicode" w:cs="Lucida Sans Unicode"/>
          <w:sz w:val="20"/>
        </w:rPr>
        <w:t xml:space="preserve">; así como los “Lineamientos que regulan el desarrollo de las sesiones de cómputos del Instituto Electoral y de Participación Ciudadana del </w:t>
      </w:r>
      <w:r w:rsidR="00816BD2" w:rsidRPr="00272A2A">
        <w:rPr>
          <w:rFonts w:ascii="Lucida Sans Unicode" w:hAnsi="Lucida Sans Unicode" w:cs="Lucida Sans Unicode"/>
          <w:sz w:val="20"/>
        </w:rPr>
        <w:lastRenderedPageBreak/>
        <w:t xml:space="preserve">Estado de Jalisco”; los </w:t>
      </w:r>
      <w:r w:rsidR="003D2577" w:rsidRPr="00272A2A">
        <w:rPr>
          <w:rFonts w:ascii="Lucida Sans Unicode" w:hAnsi="Lucida Sans Unicode" w:cs="Lucida Sans Unicode"/>
          <w:sz w:val="20"/>
        </w:rPr>
        <w:t>c</w:t>
      </w:r>
      <w:r w:rsidR="00816BD2" w:rsidRPr="00272A2A">
        <w:rPr>
          <w:rFonts w:ascii="Lucida Sans Unicode" w:hAnsi="Lucida Sans Unicode" w:cs="Lucida Sans Unicode"/>
          <w:sz w:val="20"/>
        </w:rPr>
        <w:t xml:space="preserve">onsejos </w:t>
      </w:r>
      <w:r w:rsidR="003D2577" w:rsidRPr="00272A2A">
        <w:rPr>
          <w:rFonts w:ascii="Lucida Sans Unicode" w:hAnsi="Lucida Sans Unicode" w:cs="Lucida Sans Unicode"/>
          <w:sz w:val="20"/>
        </w:rPr>
        <w:t>m</w:t>
      </w:r>
      <w:r w:rsidR="00816BD2" w:rsidRPr="00272A2A">
        <w:rPr>
          <w:rFonts w:ascii="Lucida Sans Unicode" w:hAnsi="Lucida Sans Unicode" w:cs="Lucida Sans Unicode"/>
          <w:sz w:val="20"/>
        </w:rPr>
        <w:t xml:space="preserve">unicipales </w:t>
      </w:r>
      <w:r w:rsidR="003D2577" w:rsidRPr="00272A2A">
        <w:rPr>
          <w:rFonts w:ascii="Lucida Sans Unicode" w:hAnsi="Lucida Sans Unicode" w:cs="Lucida Sans Unicode"/>
          <w:sz w:val="20"/>
        </w:rPr>
        <w:t>e</w:t>
      </w:r>
      <w:r w:rsidR="00816BD2" w:rsidRPr="00272A2A">
        <w:rPr>
          <w:rFonts w:ascii="Lucida Sans Unicode" w:hAnsi="Lucida Sans Unicode" w:cs="Lucida Sans Unicode"/>
          <w:sz w:val="20"/>
        </w:rPr>
        <w:t xml:space="preserve">lectorales realizaron los cómputos de las elecciones de </w:t>
      </w:r>
      <w:r w:rsidR="003D2577" w:rsidRPr="00272A2A">
        <w:rPr>
          <w:rFonts w:ascii="Lucida Sans Unicode" w:hAnsi="Lucida Sans Unicode" w:cs="Lucida Sans Unicode"/>
          <w:sz w:val="20"/>
        </w:rPr>
        <w:t>ayuntamiento</w:t>
      </w:r>
      <w:r w:rsidR="00816BD2" w:rsidRPr="00272A2A">
        <w:rPr>
          <w:rFonts w:ascii="Lucida Sans Unicode" w:hAnsi="Lucida Sans Unicode" w:cs="Lucida Sans Unicode"/>
          <w:sz w:val="20"/>
        </w:rPr>
        <w:t>.</w:t>
      </w:r>
    </w:p>
    <w:p w14:paraId="0EE82B32" w14:textId="77777777" w:rsidR="00816BD2" w:rsidRPr="00272A2A" w:rsidRDefault="00816BD2" w:rsidP="001C09CF">
      <w:pPr>
        <w:keepNext/>
        <w:spacing w:line="276" w:lineRule="auto"/>
        <w:jc w:val="both"/>
        <w:outlineLvl w:val="0"/>
        <w:rPr>
          <w:rFonts w:ascii="Lucida Sans Unicode" w:hAnsi="Lucida Sans Unicode" w:cs="Lucida Sans Unicode"/>
          <w:sz w:val="20"/>
        </w:rPr>
      </w:pPr>
    </w:p>
    <w:p w14:paraId="3960A498" w14:textId="06E360DE" w:rsidR="001F6822" w:rsidRPr="00272A2A" w:rsidRDefault="001F6822" w:rsidP="001C09CF">
      <w:pPr>
        <w:spacing w:line="276" w:lineRule="auto"/>
        <w:ind w:firstLine="15"/>
        <w:jc w:val="both"/>
        <w:rPr>
          <w:rFonts w:ascii="Lucida Sans Unicode" w:hAnsi="Lucida Sans Unicode" w:cs="Lucida Sans Unicode"/>
          <w:sz w:val="20"/>
        </w:rPr>
      </w:pPr>
      <w:r w:rsidRPr="00272A2A">
        <w:rPr>
          <w:rFonts w:ascii="Lucida Sans Unicode" w:hAnsi="Lucida Sans Unicode" w:cs="Lucida Sans Unicode"/>
          <w:b/>
          <w:bCs/>
          <w:sz w:val="20"/>
        </w:rPr>
        <w:t>VIII. DEL CÓMPUTO ESTATAL DE LA ELECCI</w:t>
      </w:r>
      <w:r w:rsidR="003019BD" w:rsidRPr="00272A2A">
        <w:rPr>
          <w:rFonts w:ascii="Lucida Sans Unicode" w:hAnsi="Lucida Sans Unicode" w:cs="Lucida Sans Unicode"/>
          <w:b/>
          <w:bCs/>
          <w:sz w:val="20"/>
        </w:rPr>
        <w:t>Ó</w:t>
      </w:r>
      <w:r w:rsidRPr="00272A2A">
        <w:rPr>
          <w:rFonts w:ascii="Lucida Sans Unicode" w:hAnsi="Lucida Sans Unicode" w:cs="Lucida Sans Unicode"/>
          <w:b/>
          <w:bCs/>
          <w:sz w:val="20"/>
        </w:rPr>
        <w:t xml:space="preserve">N DE GUBERNATURA. </w:t>
      </w:r>
      <w:r w:rsidRPr="00272A2A">
        <w:rPr>
          <w:rFonts w:ascii="Lucida Sans Unicode" w:hAnsi="Lucida Sans Unicode" w:cs="Lucida Sans Unicode"/>
          <w:sz w:val="20"/>
        </w:rPr>
        <w:t>El Consejo General de este Instituto celebró sesión especial el domingo siguiente al día de la Jornada Electoral, para realizar el cómputo estatal de la elección de gubernatura, considerando los resultados del voto de las personas mexicanas residentes en el extranjero.</w:t>
      </w:r>
    </w:p>
    <w:p w14:paraId="2464D740" w14:textId="77777777" w:rsidR="00816BD2" w:rsidRPr="00272A2A" w:rsidRDefault="00816BD2" w:rsidP="001C09CF">
      <w:pPr>
        <w:spacing w:line="276" w:lineRule="auto"/>
        <w:jc w:val="both"/>
        <w:rPr>
          <w:rFonts w:ascii="Lucida Sans Unicode" w:hAnsi="Lucida Sans Unicode" w:cs="Lucida Sans Unicode"/>
          <w:sz w:val="20"/>
        </w:rPr>
      </w:pPr>
    </w:p>
    <w:p w14:paraId="7AE5574E" w14:textId="5F0A10B2" w:rsidR="004037B3" w:rsidRPr="00272A2A" w:rsidRDefault="00F65CE2" w:rsidP="001C09CF">
      <w:pPr>
        <w:spacing w:line="276" w:lineRule="auto"/>
        <w:jc w:val="both"/>
        <w:rPr>
          <w:rFonts w:ascii="Lucida Sans Unicode" w:hAnsi="Lucida Sans Unicode" w:cs="Lucida Sans Unicode"/>
          <w:sz w:val="20"/>
        </w:rPr>
      </w:pPr>
      <w:r w:rsidRPr="00272A2A">
        <w:rPr>
          <w:rFonts w:ascii="Lucida Sans Unicode" w:hAnsi="Lucida Sans Unicode" w:cs="Lucida Sans Unicode"/>
          <w:b/>
          <w:bCs/>
          <w:sz w:val="20"/>
        </w:rPr>
        <w:t>IX</w:t>
      </w:r>
      <w:r w:rsidR="7F058C6C" w:rsidRPr="00272A2A">
        <w:rPr>
          <w:rFonts w:ascii="Lucida Sans Unicode" w:hAnsi="Lucida Sans Unicode" w:cs="Lucida Sans Unicode"/>
          <w:b/>
          <w:bCs/>
          <w:sz w:val="20"/>
        </w:rPr>
        <w:t>. DE LA SESIÓN</w:t>
      </w:r>
      <w:r w:rsidR="635D2DE4" w:rsidRPr="00272A2A">
        <w:rPr>
          <w:rFonts w:ascii="Lucida Sans Unicode" w:hAnsi="Lucida Sans Unicode" w:cs="Lucida Sans Unicode"/>
          <w:b/>
          <w:bCs/>
          <w:sz w:val="20"/>
        </w:rPr>
        <w:t xml:space="preserve"> </w:t>
      </w:r>
      <w:r w:rsidR="7F058C6C" w:rsidRPr="00272A2A">
        <w:rPr>
          <w:rFonts w:ascii="Lucida Sans Unicode" w:hAnsi="Lucida Sans Unicode" w:cs="Lucida Sans Unicode"/>
          <w:b/>
          <w:bCs/>
          <w:sz w:val="20"/>
        </w:rPr>
        <w:t xml:space="preserve">ESPECIAL </w:t>
      </w:r>
      <w:r w:rsidR="635D2DE4" w:rsidRPr="00272A2A">
        <w:rPr>
          <w:rFonts w:ascii="Lucida Sans Unicode" w:hAnsi="Lucida Sans Unicode" w:cs="Lucida Sans Unicode"/>
          <w:b/>
          <w:bCs/>
          <w:sz w:val="20"/>
        </w:rPr>
        <w:t xml:space="preserve">PERMANENTE </w:t>
      </w:r>
      <w:r w:rsidR="7F058C6C" w:rsidRPr="00272A2A">
        <w:rPr>
          <w:rFonts w:ascii="Lucida Sans Unicode" w:hAnsi="Lucida Sans Unicode" w:cs="Lucida Sans Unicode"/>
          <w:b/>
          <w:bCs/>
          <w:sz w:val="20"/>
        </w:rPr>
        <w:t xml:space="preserve">DEL CONSEJO GENERAL. </w:t>
      </w:r>
      <w:r w:rsidR="7F035CBF" w:rsidRPr="00272A2A">
        <w:rPr>
          <w:rFonts w:ascii="Lucida Sans Unicode" w:hAnsi="Lucida Sans Unicode" w:cs="Lucida Sans Unicode"/>
          <w:sz w:val="20"/>
        </w:rPr>
        <w:t>E</w:t>
      </w:r>
      <w:r w:rsidR="7F058C6C" w:rsidRPr="00272A2A">
        <w:rPr>
          <w:rFonts w:ascii="Lucida Sans Unicode" w:hAnsi="Lucida Sans Unicode" w:cs="Lucida Sans Unicode"/>
          <w:sz w:val="20"/>
        </w:rPr>
        <w:t xml:space="preserve">l día </w:t>
      </w:r>
      <w:r w:rsidR="14DF3D76" w:rsidRPr="00272A2A">
        <w:rPr>
          <w:rFonts w:ascii="Lucida Sans Unicode" w:hAnsi="Lucida Sans Unicode" w:cs="Lucida Sans Unicode"/>
          <w:sz w:val="20"/>
        </w:rPr>
        <w:t>nueve</w:t>
      </w:r>
      <w:r w:rsidR="7F058C6C" w:rsidRPr="00272A2A">
        <w:rPr>
          <w:rFonts w:ascii="Lucida Sans Unicode" w:hAnsi="Lucida Sans Unicode" w:cs="Lucida Sans Unicode"/>
          <w:sz w:val="20"/>
        </w:rPr>
        <w:t xml:space="preserve"> de junio del año en curso, e</w:t>
      </w:r>
      <w:r w:rsidR="09D7EC20" w:rsidRPr="00272A2A">
        <w:rPr>
          <w:rFonts w:ascii="Lucida Sans Unicode" w:hAnsi="Lucida Sans Unicode" w:cs="Lucida Sans Unicode"/>
          <w:sz w:val="20"/>
        </w:rPr>
        <w:t>ste</w:t>
      </w:r>
      <w:r w:rsidR="7F058C6C" w:rsidRPr="00272A2A">
        <w:rPr>
          <w:rFonts w:ascii="Lucida Sans Unicode" w:hAnsi="Lucida Sans Unicode" w:cs="Lucida Sans Unicode"/>
          <w:sz w:val="20"/>
        </w:rPr>
        <w:t xml:space="preserve"> Consejo General</w:t>
      </w:r>
      <w:r w:rsidR="14DF3D76" w:rsidRPr="00272A2A">
        <w:rPr>
          <w:rFonts w:ascii="Lucida Sans Unicode" w:hAnsi="Lucida Sans Unicode" w:cs="Lucida Sans Unicode"/>
          <w:sz w:val="20"/>
        </w:rPr>
        <w:t xml:space="preserve"> realizó el cómputo estatal</w:t>
      </w:r>
      <w:r w:rsidR="2A3087EC" w:rsidRPr="00272A2A">
        <w:rPr>
          <w:rFonts w:ascii="Lucida Sans Unicode" w:hAnsi="Lucida Sans Unicode" w:cs="Lucida Sans Unicode"/>
          <w:sz w:val="20"/>
        </w:rPr>
        <w:t>, la</w:t>
      </w:r>
      <w:r w:rsidR="14DF3D76" w:rsidRPr="00272A2A">
        <w:rPr>
          <w:rFonts w:ascii="Lucida Sans Unicode" w:hAnsi="Lucida Sans Unicode" w:cs="Lucida Sans Unicode"/>
          <w:sz w:val="20"/>
        </w:rPr>
        <w:t xml:space="preserve"> </w:t>
      </w:r>
      <w:r w:rsidR="00975999" w:rsidRPr="00272A2A">
        <w:rPr>
          <w:rFonts w:ascii="Lucida Sans Unicode" w:hAnsi="Lucida Sans Unicode" w:cs="Lucida Sans Unicode"/>
          <w:sz w:val="20"/>
        </w:rPr>
        <w:t>calificación de</w:t>
      </w:r>
      <w:r w:rsidR="14DF3D76" w:rsidRPr="00272A2A">
        <w:rPr>
          <w:rFonts w:ascii="Lucida Sans Unicode" w:hAnsi="Lucida Sans Unicode" w:cs="Lucida Sans Unicode"/>
          <w:sz w:val="20"/>
        </w:rPr>
        <w:t xml:space="preserve"> las elecciones de la gubernatura</w:t>
      </w:r>
      <w:r w:rsidR="03EB7CF0" w:rsidRPr="00272A2A">
        <w:rPr>
          <w:rFonts w:ascii="Lucida Sans Unicode" w:hAnsi="Lucida Sans Unicode" w:cs="Lucida Sans Unicode"/>
          <w:sz w:val="20"/>
        </w:rPr>
        <w:t xml:space="preserve"> y diputaciones por el principio de representación proporcional</w:t>
      </w:r>
      <w:r w:rsidR="0D59EB25" w:rsidRPr="00272A2A">
        <w:rPr>
          <w:rFonts w:ascii="Lucida Sans Unicode" w:hAnsi="Lucida Sans Unicode" w:cs="Lucida Sans Unicode"/>
          <w:sz w:val="20"/>
        </w:rPr>
        <w:t xml:space="preserve"> y la respectiva asignación</w:t>
      </w:r>
      <w:r w:rsidR="14DF3D76" w:rsidRPr="00272A2A">
        <w:rPr>
          <w:rFonts w:ascii="Lucida Sans Unicode" w:hAnsi="Lucida Sans Unicode" w:cs="Lucida Sans Unicode"/>
          <w:sz w:val="20"/>
        </w:rPr>
        <w:t>,</w:t>
      </w:r>
      <w:r w:rsidR="4CC44828" w:rsidRPr="00272A2A">
        <w:rPr>
          <w:rFonts w:ascii="Lucida Sans Unicode" w:hAnsi="Lucida Sans Unicode" w:cs="Lucida Sans Unicode"/>
          <w:sz w:val="20"/>
        </w:rPr>
        <w:t xml:space="preserve"> asimismo ca</w:t>
      </w:r>
      <w:r w:rsidR="7E944371" w:rsidRPr="00272A2A">
        <w:rPr>
          <w:rFonts w:ascii="Lucida Sans Unicode" w:hAnsi="Lucida Sans Unicode" w:cs="Lucida Sans Unicode"/>
          <w:sz w:val="20"/>
        </w:rPr>
        <w:t>lificó</w:t>
      </w:r>
      <w:r w:rsidR="14DF3D76" w:rsidRPr="00272A2A">
        <w:rPr>
          <w:rFonts w:ascii="Lucida Sans Unicode" w:hAnsi="Lucida Sans Unicode" w:cs="Lucida Sans Unicode"/>
          <w:sz w:val="20"/>
        </w:rPr>
        <w:t xml:space="preserve"> </w:t>
      </w:r>
      <w:r w:rsidR="7E944371" w:rsidRPr="00272A2A">
        <w:rPr>
          <w:rFonts w:ascii="Lucida Sans Unicode" w:hAnsi="Lucida Sans Unicode" w:cs="Lucida Sans Unicode"/>
          <w:sz w:val="20"/>
        </w:rPr>
        <w:t>la elección</w:t>
      </w:r>
      <w:r w:rsidR="14DF3D76" w:rsidRPr="00272A2A">
        <w:rPr>
          <w:rFonts w:ascii="Lucida Sans Unicode" w:hAnsi="Lucida Sans Unicode" w:cs="Lucida Sans Unicode"/>
          <w:sz w:val="20"/>
        </w:rPr>
        <w:t xml:space="preserve"> de munícipes y declaró electas a las </w:t>
      </w:r>
      <w:r w:rsidR="7D2EAC8E" w:rsidRPr="00272A2A">
        <w:rPr>
          <w:rFonts w:ascii="Lucida Sans Unicode" w:hAnsi="Lucida Sans Unicode" w:cs="Lucida Sans Unicode"/>
          <w:sz w:val="20"/>
        </w:rPr>
        <w:t xml:space="preserve">personas que integran las </w:t>
      </w:r>
      <w:r w:rsidR="14DF3D76" w:rsidRPr="00272A2A">
        <w:rPr>
          <w:rFonts w:ascii="Lucida Sans Unicode" w:hAnsi="Lucida Sans Unicode" w:cs="Lucida Sans Unicode"/>
          <w:sz w:val="20"/>
        </w:rPr>
        <w:t xml:space="preserve">planillas que obtuvieron mayoría de votos en los cómputos realizados por los </w:t>
      </w:r>
      <w:r w:rsidR="0251FDAA" w:rsidRPr="00272A2A">
        <w:rPr>
          <w:rFonts w:ascii="Lucida Sans Unicode" w:hAnsi="Lucida Sans Unicode" w:cs="Lucida Sans Unicode"/>
          <w:sz w:val="20"/>
        </w:rPr>
        <w:t>c</w:t>
      </w:r>
      <w:r w:rsidR="14DF3D76" w:rsidRPr="00272A2A">
        <w:rPr>
          <w:rFonts w:ascii="Lucida Sans Unicode" w:hAnsi="Lucida Sans Unicode" w:cs="Lucida Sans Unicode"/>
          <w:sz w:val="20"/>
        </w:rPr>
        <w:t xml:space="preserve">onsejos </w:t>
      </w:r>
      <w:r w:rsidR="00F8E897" w:rsidRPr="00272A2A">
        <w:rPr>
          <w:rFonts w:ascii="Lucida Sans Unicode" w:hAnsi="Lucida Sans Unicode" w:cs="Lucida Sans Unicode"/>
          <w:sz w:val="20"/>
        </w:rPr>
        <w:t>m</w:t>
      </w:r>
      <w:r w:rsidR="14DF3D76" w:rsidRPr="00272A2A">
        <w:rPr>
          <w:rFonts w:ascii="Lucida Sans Unicode" w:hAnsi="Lucida Sans Unicode" w:cs="Lucida Sans Unicode"/>
          <w:sz w:val="20"/>
        </w:rPr>
        <w:t xml:space="preserve">unicipales </w:t>
      </w:r>
      <w:r w:rsidR="3A36182C" w:rsidRPr="00272A2A">
        <w:rPr>
          <w:rFonts w:ascii="Lucida Sans Unicode" w:hAnsi="Lucida Sans Unicode" w:cs="Lucida Sans Unicode"/>
          <w:sz w:val="20"/>
        </w:rPr>
        <w:t>e</w:t>
      </w:r>
      <w:r w:rsidR="14DF3D76" w:rsidRPr="00272A2A">
        <w:rPr>
          <w:rFonts w:ascii="Lucida Sans Unicode" w:hAnsi="Lucida Sans Unicode" w:cs="Lucida Sans Unicode"/>
          <w:sz w:val="20"/>
        </w:rPr>
        <w:t>lectorales</w:t>
      </w:r>
      <w:r w:rsidR="00AC3DD0" w:rsidRPr="00272A2A">
        <w:rPr>
          <w:rFonts w:ascii="Lucida Sans Unicode" w:hAnsi="Lucida Sans Unicode" w:cs="Lucida Sans Unicode"/>
          <w:sz w:val="20"/>
        </w:rPr>
        <w:t xml:space="preserve">, </w:t>
      </w:r>
      <w:r w:rsidR="14DF3D76" w:rsidRPr="00272A2A">
        <w:rPr>
          <w:rFonts w:ascii="Lucida Sans Unicode" w:hAnsi="Lucida Sans Unicode" w:cs="Lucida Sans Unicode"/>
          <w:sz w:val="20"/>
        </w:rPr>
        <w:t xml:space="preserve">y </w:t>
      </w:r>
      <w:r w:rsidR="34763E96" w:rsidRPr="00272A2A">
        <w:rPr>
          <w:rFonts w:ascii="Lucida Sans Unicode" w:hAnsi="Lucida Sans Unicode" w:cs="Lucida Sans Unicode"/>
          <w:sz w:val="20"/>
        </w:rPr>
        <w:t xml:space="preserve">realizó la asignación de regidurías por el </w:t>
      </w:r>
      <w:r w:rsidR="5842CE0A" w:rsidRPr="00272A2A">
        <w:rPr>
          <w:rFonts w:ascii="Lucida Sans Unicode" w:hAnsi="Lucida Sans Unicode" w:cs="Lucida Sans Unicode"/>
          <w:sz w:val="20"/>
        </w:rPr>
        <w:t xml:space="preserve"> principio </w:t>
      </w:r>
      <w:r w:rsidR="14DF3D76" w:rsidRPr="00272A2A">
        <w:rPr>
          <w:rFonts w:ascii="Lucida Sans Unicode" w:hAnsi="Lucida Sans Unicode" w:cs="Lucida Sans Unicode"/>
          <w:sz w:val="20"/>
        </w:rPr>
        <w:t>de representación proporcional.</w:t>
      </w:r>
    </w:p>
    <w:p w14:paraId="7E0B8D2E" w14:textId="77777777" w:rsidR="008317CC" w:rsidRPr="00272A2A" w:rsidRDefault="008317CC" w:rsidP="001C09CF">
      <w:pPr>
        <w:spacing w:line="276" w:lineRule="auto"/>
        <w:jc w:val="both"/>
        <w:rPr>
          <w:rFonts w:ascii="Lucida Sans Unicode" w:hAnsi="Lucida Sans Unicode" w:cs="Lucida Sans Unicode"/>
          <w:sz w:val="20"/>
        </w:rPr>
      </w:pPr>
    </w:p>
    <w:p w14:paraId="10E91282" w14:textId="1269ED04" w:rsidR="004862F4" w:rsidRPr="00272A2A" w:rsidRDefault="00EE52A5" w:rsidP="001C09CF">
      <w:pPr>
        <w:spacing w:line="276" w:lineRule="auto"/>
        <w:jc w:val="both"/>
        <w:rPr>
          <w:rFonts w:ascii="Lucida Sans Unicode" w:hAnsi="Lucida Sans Unicode" w:cs="Lucida Sans Unicode"/>
          <w:sz w:val="20"/>
        </w:rPr>
      </w:pPr>
      <w:r w:rsidRPr="00272A2A">
        <w:rPr>
          <w:rFonts w:ascii="Lucida Sans Unicode" w:hAnsi="Lucida Sans Unicode" w:cs="Lucida Sans Unicode"/>
          <w:b/>
          <w:bCs/>
          <w:sz w:val="20"/>
        </w:rPr>
        <w:t>X. RESULTADOS EMANADOS DE LOS CÓMPUTOS ESTATALES, DISTRITALES Y MUNICIPALES.</w:t>
      </w:r>
      <w:r w:rsidRPr="00272A2A">
        <w:rPr>
          <w:rFonts w:ascii="Lucida Sans Unicode" w:hAnsi="Lucida Sans Unicode" w:cs="Lucida Sans Unicode"/>
          <w:sz w:val="20"/>
        </w:rPr>
        <w:t xml:space="preserve"> Derivado</w:t>
      </w:r>
      <w:r w:rsidR="00F92A42" w:rsidRPr="00272A2A">
        <w:rPr>
          <w:rFonts w:ascii="Lucida Sans Unicode" w:hAnsi="Lucida Sans Unicode" w:cs="Lucida Sans Unicode"/>
          <w:sz w:val="20"/>
        </w:rPr>
        <w:t xml:space="preserve"> d</w:t>
      </w:r>
      <w:r w:rsidRPr="00272A2A">
        <w:rPr>
          <w:rFonts w:ascii="Lucida Sans Unicode" w:hAnsi="Lucida Sans Unicode" w:cs="Lucida Sans Unicode"/>
          <w:sz w:val="20"/>
        </w:rPr>
        <w:t xml:space="preserve">e </w:t>
      </w:r>
      <w:r w:rsidR="00F92A42" w:rsidRPr="00272A2A">
        <w:rPr>
          <w:rFonts w:ascii="Lucida Sans Unicode" w:hAnsi="Lucida Sans Unicode" w:cs="Lucida Sans Unicode"/>
          <w:sz w:val="20"/>
        </w:rPr>
        <w:t xml:space="preserve">los </w:t>
      </w:r>
      <w:r w:rsidRPr="00272A2A">
        <w:rPr>
          <w:rFonts w:ascii="Lucida Sans Unicode" w:hAnsi="Lucida Sans Unicode" w:cs="Lucida Sans Unicode"/>
          <w:sz w:val="20"/>
        </w:rPr>
        <w:t xml:space="preserve">cómputos estatales, distritales y municipales realizados en el Proceso Electoral Local Concurrente 2023-2024, en el estado de </w:t>
      </w:r>
      <w:r w:rsidR="00F92A42" w:rsidRPr="00272A2A">
        <w:rPr>
          <w:rFonts w:ascii="Lucida Sans Unicode" w:hAnsi="Lucida Sans Unicode" w:cs="Lucida Sans Unicode"/>
          <w:sz w:val="20"/>
        </w:rPr>
        <w:t>Jalisco,</w:t>
      </w:r>
      <w:r w:rsidRPr="00272A2A">
        <w:rPr>
          <w:rFonts w:ascii="Lucida Sans Unicode" w:hAnsi="Lucida Sans Unicode" w:cs="Lucida Sans Unicode"/>
          <w:sz w:val="20"/>
        </w:rPr>
        <w:t xml:space="preserve"> se anexan al presente las sábanas de resultados de cada una de las elecciones celebradas el pasado dos de junio del año en curso, las cuales se anexan al presente acuerdo, de la siguiente forma: </w:t>
      </w:r>
      <w:r w:rsidRPr="00272A2A">
        <w:rPr>
          <w:rFonts w:ascii="Lucida Sans Unicode" w:hAnsi="Lucida Sans Unicode" w:cs="Lucida Sans Unicode"/>
          <w:b/>
          <w:bCs/>
          <w:sz w:val="20"/>
        </w:rPr>
        <w:t>ANEXO I.</w:t>
      </w:r>
      <w:r w:rsidRPr="00272A2A">
        <w:rPr>
          <w:rFonts w:ascii="Lucida Sans Unicode" w:hAnsi="Lucida Sans Unicode" w:cs="Lucida Sans Unicode"/>
          <w:sz w:val="20"/>
        </w:rPr>
        <w:t xml:space="preserve"> Porcentajes de votación válida obtenida por partido político para la elección a la Gubernatura; </w:t>
      </w:r>
      <w:r w:rsidRPr="00272A2A">
        <w:rPr>
          <w:rFonts w:ascii="Lucida Sans Unicode" w:hAnsi="Lucida Sans Unicode" w:cs="Lucida Sans Unicode"/>
          <w:b/>
          <w:bCs/>
          <w:sz w:val="20"/>
        </w:rPr>
        <w:t>ANEXO II.</w:t>
      </w:r>
      <w:r w:rsidRPr="00272A2A">
        <w:rPr>
          <w:rFonts w:ascii="Lucida Sans Unicode" w:hAnsi="Lucida Sans Unicode" w:cs="Lucida Sans Unicode"/>
          <w:sz w:val="20"/>
        </w:rPr>
        <w:t xml:space="preserve"> Porcentajes de votación válida obtenida por partido político para la elección a diputaciones por el principio de representación proporcional; y </w:t>
      </w:r>
      <w:r w:rsidRPr="00272A2A">
        <w:rPr>
          <w:rFonts w:ascii="Lucida Sans Unicode" w:hAnsi="Lucida Sans Unicode" w:cs="Lucida Sans Unicode"/>
          <w:b/>
          <w:bCs/>
          <w:sz w:val="20"/>
        </w:rPr>
        <w:t>ANEXO III.</w:t>
      </w:r>
      <w:r w:rsidRPr="00272A2A">
        <w:rPr>
          <w:rFonts w:ascii="Lucida Sans Unicode" w:hAnsi="Lucida Sans Unicode" w:cs="Lucida Sans Unicode"/>
          <w:sz w:val="20"/>
        </w:rPr>
        <w:t xml:space="preserve"> Porcentajes de votación válida obtenida por partido político para la elección de Munícipes, dichos anexos forman parte integral del presente acuerdo.</w:t>
      </w:r>
    </w:p>
    <w:p w14:paraId="6D7D056F" w14:textId="77777777" w:rsidR="004862F4" w:rsidRPr="00272A2A" w:rsidRDefault="004862F4" w:rsidP="001C09CF">
      <w:pPr>
        <w:spacing w:line="276" w:lineRule="auto"/>
        <w:jc w:val="both"/>
        <w:rPr>
          <w:rFonts w:ascii="Lucida Sans Unicode" w:hAnsi="Lucida Sans Unicode" w:cs="Lucida Sans Unicode"/>
          <w:sz w:val="20"/>
        </w:rPr>
      </w:pPr>
    </w:p>
    <w:p w14:paraId="18646358" w14:textId="77777777" w:rsidR="00E141A6" w:rsidRPr="00272A2A" w:rsidRDefault="2575A7B6" w:rsidP="001C09CF">
      <w:pPr>
        <w:spacing w:line="276" w:lineRule="auto"/>
        <w:jc w:val="both"/>
        <w:rPr>
          <w:rFonts w:ascii="Lucida Sans Unicode" w:hAnsi="Lucida Sans Unicode" w:cs="Lucida Sans Unicode"/>
          <w:b/>
          <w:bCs/>
          <w:sz w:val="20"/>
        </w:rPr>
      </w:pPr>
      <w:r w:rsidRPr="00272A2A">
        <w:rPr>
          <w:rFonts w:ascii="Lucida Sans Unicode" w:hAnsi="Lucida Sans Unicode" w:cs="Lucida Sans Unicode"/>
          <w:b/>
          <w:bCs/>
          <w:sz w:val="20"/>
        </w:rPr>
        <w:t>X</w:t>
      </w:r>
      <w:r w:rsidR="000835D2" w:rsidRPr="00272A2A">
        <w:rPr>
          <w:rFonts w:ascii="Lucida Sans Unicode" w:hAnsi="Lucida Sans Unicode" w:cs="Lucida Sans Unicode"/>
          <w:b/>
          <w:bCs/>
          <w:sz w:val="20"/>
        </w:rPr>
        <w:t>I</w:t>
      </w:r>
      <w:r w:rsidR="24CEBFC9" w:rsidRPr="00272A2A">
        <w:rPr>
          <w:rFonts w:ascii="Lucida Sans Unicode" w:hAnsi="Lucida Sans Unicode" w:cs="Lucida Sans Unicode"/>
          <w:b/>
          <w:bCs/>
          <w:sz w:val="20"/>
        </w:rPr>
        <w:t>.</w:t>
      </w:r>
      <w:r w:rsidR="24CEBFC9" w:rsidRPr="00272A2A">
        <w:rPr>
          <w:rFonts w:ascii="Lucida Sans Unicode" w:hAnsi="Lucida Sans Unicode" w:cs="Lucida Sans Unicode"/>
          <w:sz w:val="20"/>
        </w:rPr>
        <w:t xml:space="preserve"> </w:t>
      </w:r>
      <w:r w:rsidR="00E141A6" w:rsidRPr="00272A2A">
        <w:rPr>
          <w:rFonts w:ascii="Lucida Sans Unicode" w:hAnsi="Lucida Sans Unicode" w:cs="Lucida Sans Unicode"/>
          <w:b/>
          <w:bCs/>
          <w:sz w:val="20"/>
        </w:rPr>
        <w:t xml:space="preserve">DE LOS PORCENTAJES DE VOTACIÓN VÁLIDA OBTENIDA. </w:t>
      </w:r>
      <w:r w:rsidR="00E141A6" w:rsidRPr="00272A2A">
        <w:rPr>
          <w:rFonts w:ascii="Lucida Sans Unicode" w:hAnsi="Lucida Sans Unicode" w:cs="Lucida Sans Unicode"/>
          <w:sz w:val="20"/>
          <w:lang w:eastAsia="ar-SA"/>
        </w:rPr>
        <w:t xml:space="preserve">Con base en el resultado obtenido, se desprende que los partidos políticos locales </w:t>
      </w:r>
      <w:r w:rsidR="00E141A6" w:rsidRPr="00272A2A">
        <w:rPr>
          <w:rFonts w:ascii="Lucida Sans Unicode" w:hAnsi="Lucida Sans Unicode" w:cs="Lucida Sans Unicode"/>
          <w:b/>
          <w:bCs/>
          <w:sz w:val="20"/>
        </w:rPr>
        <w:t>“Hagamos”</w:t>
      </w:r>
      <w:r w:rsidR="00E141A6" w:rsidRPr="00272A2A">
        <w:rPr>
          <w:rFonts w:ascii="Lucida Sans Unicode" w:hAnsi="Lucida Sans Unicode" w:cs="Lucida Sans Unicode"/>
          <w:sz w:val="20"/>
        </w:rPr>
        <w:t xml:space="preserve"> y </w:t>
      </w:r>
      <w:r w:rsidR="00E141A6" w:rsidRPr="00272A2A">
        <w:rPr>
          <w:rFonts w:ascii="Lucida Sans Unicode" w:hAnsi="Lucida Sans Unicode" w:cs="Lucida Sans Unicode"/>
          <w:b/>
          <w:bCs/>
          <w:sz w:val="20"/>
        </w:rPr>
        <w:t>“Futuro”</w:t>
      </w:r>
      <w:r w:rsidR="00E141A6" w:rsidRPr="00272A2A">
        <w:rPr>
          <w:rFonts w:ascii="Lucida Sans Unicode" w:hAnsi="Lucida Sans Unicode" w:cs="Lucida Sans Unicode"/>
          <w:sz w:val="20"/>
        </w:rPr>
        <w:t xml:space="preserve">, no </w:t>
      </w:r>
      <w:r w:rsidR="00E141A6" w:rsidRPr="00272A2A">
        <w:rPr>
          <w:rFonts w:ascii="Lucida Sans Unicode" w:hAnsi="Lucida Sans Unicode" w:cs="Lucida Sans Unicode"/>
          <w:sz w:val="20"/>
          <w:lang w:eastAsia="ar-SA"/>
        </w:rPr>
        <w:t>alcanzan el porcentaje del tres por ciento de la votación válida emitida; porcentaje que, conforme a la legislación, se requiere para mantener su registro como partido político local, lo cual tendría como consecuencia la pérdida de este.</w:t>
      </w:r>
    </w:p>
    <w:p w14:paraId="5E43DFEA" w14:textId="77777777" w:rsidR="00E141A6" w:rsidRPr="00272A2A" w:rsidRDefault="00E141A6" w:rsidP="001C09CF">
      <w:pPr>
        <w:suppressAutoHyphens/>
        <w:spacing w:line="276" w:lineRule="auto"/>
        <w:jc w:val="both"/>
        <w:rPr>
          <w:rFonts w:ascii="Lucida Sans Unicode" w:hAnsi="Lucida Sans Unicode" w:cs="Lucida Sans Unicode"/>
          <w:sz w:val="20"/>
          <w:lang w:eastAsia="ar-SA"/>
        </w:rPr>
      </w:pPr>
    </w:p>
    <w:p w14:paraId="18836C67" w14:textId="456393F2" w:rsidR="00E141A6" w:rsidRPr="00272A2A" w:rsidRDefault="00E141A6" w:rsidP="001C09CF">
      <w:pPr>
        <w:suppressAutoHyphens/>
        <w:spacing w:line="276" w:lineRule="auto"/>
        <w:jc w:val="both"/>
        <w:rPr>
          <w:rFonts w:ascii="Lucida Sans Unicode" w:hAnsi="Lucida Sans Unicode" w:cs="Lucida Sans Unicode"/>
          <w:sz w:val="20"/>
          <w:lang w:eastAsia="ar-SA"/>
        </w:rPr>
      </w:pPr>
      <w:r w:rsidRPr="00272A2A">
        <w:rPr>
          <w:rFonts w:ascii="Lucida Sans Unicode" w:hAnsi="Lucida Sans Unicode" w:cs="Lucida Sans Unicode"/>
          <w:sz w:val="20"/>
          <w:lang w:eastAsia="ar-SA"/>
        </w:rPr>
        <w:lastRenderedPageBreak/>
        <w:t xml:space="preserve">Al respecto, es importante precisar que, conforme a la votación válida emitida obtenida en cada una de las elecciones, el partido político local </w:t>
      </w:r>
      <w:r w:rsidRPr="00272A2A">
        <w:rPr>
          <w:rFonts w:ascii="Lucida Sans Unicode" w:hAnsi="Lucida Sans Unicode" w:cs="Lucida Sans Unicode"/>
          <w:b/>
          <w:bCs/>
          <w:sz w:val="20"/>
          <w:lang w:eastAsia="ar-SA"/>
        </w:rPr>
        <w:t xml:space="preserve">“Hagamos” </w:t>
      </w:r>
      <w:r w:rsidRPr="00272A2A">
        <w:rPr>
          <w:rFonts w:ascii="Lucida Sans Unicode" w:hAnsi="Lucida Sans Unicode" w:cs="Lucida Sans Unicode"/>
          <w:sz w:val="20"/>
          <w:lang w:eastAsia="ar-SA"/>
        </w:rPr>
        <w:t xml:space="preserve">obtuvo los porcentajes siguientes:  </w:t>
      </w:r>
    </w:p>
    <w:p w14:paraId="04E26EC8" w14:textId="77777777" w:rsidR="00E141A6" w:rsidRPr="00272A2A" w:rsidRDefault="00E141A6" w:rsidP="001C09CF">
      <w:pPr>
        <w:tabs>
          <w:tab w:val="left" w:pos="3402"/>
        </w:tabs>
        <w:spacing w:line="276" w:lineRule="auto"/>
        <w:ind w:left="1418" w:right="1559"/>
        <w:jc w:val="both"/>
        <w:rPr>
          <w:rFonts w:ascii="Lucida Sans Unicode" w:eastAsia="Trebuchet MS" w:hAnsi="Lucida Sans Unicode" w:cs="Lucida Sans Unicode"/>
          <w:sz w:val="16"/>
          <w:szCs w:val="16"/>
        </w:rPr>
      </w:pPr>
      <w:bookmarkStart w:id="0" w:name="_Hlk169528422"/>
      <w:r w:rsidRPr="00272A2A">
        <w:rPr>
          <w:rFonts w:ascii="Lucida Sans Unicode" w:eastAsia="Trebuchet MS" w:hAnsi="Lucida Sans Unicode" w:cs="Lucida Sans Unicode"/>
          <w:b/>
          <w:bCs/>
          <w:sz w:val="16"/>
          <w:szCs w:val="16"/>
        </w:rPr>
        <w:t xml:space="preserve">Tabla 1. Porcentaje de votación obtenida por el partido político local “Hagamos” en la elección a la gubernatura, establecido en el ANEXO I. </w:t>
      </w:r>
      <w:r w:rsidRPr="00272A2A">
        <w:rPr>
          <w:rFonts w:ascii="Lucida Sans Unicode" w:eastAsia="Trebuchet MS" w:hAnsi="Lucida Sans Unicode" w:cs="Lucida Sans Unicode"/>
          <w:sz w:val="16"/>
          <w:szCs w:val="16"/>
        </w:rPr>
        <w:t xml:space="preserve">(De conformidad con el acuerdo identificado con la clave alfanumérica </w:t>
      </w:r>
      <w:r w:rsidRPr="00272A2A">
        <w:rPr>
          <w:rFonts w:ascii="Lucida Sans Unicode" w:hAnsi="Lucida Sans Unicode" w:cs="Lucida Sans Unicode"/>
          <w:sz w:val="16"/>
          <w:szCs w:val="16"/>
        </w:rPr>
        <w:t>IEPC-ACG-196/2024)</w:t>
      </w:r>
    </w:p>
    <w:p w14:paraId="7DC0AD71" w14:textId="77777777" w:rsidR="00E141A6" w:rsidRPr="00272A2A" w:rsidRDefault="00E141A6" w:rsidP="001C09CF">
      <w:pPr>
        <w:tabs>
          <w:tab w:val="left" w:pos="3402"/>
        </w:tabs>
        <w:spacing w:line="276" w:lineRule="auto"/>
        <w:ind w:left="1418" w:right="1559"/>
        <w:jc w:val="both"/>
        <w:rPr>
          <w:rFonts w:ascii="Lucida Sans Unicode" w:eastAsia="Trebuchet MS" w:hAnsi="Lucida Sans Unicode" w:cs="Lucida Sans Unicode"/>
          <w:b/>
          <w:bCs/>
          <w:sz w:val="16"/>
          <w:szCs w:val="16"/>
        </w:rPr>
      </w:pPr>
    </w:p>
    <w:tbl>
      <w:tblPr>
        <w:tblStyle w:val="Tablaconcuadrcula1clara"/>
        <w:tblW w:w="5911" w:type="dxa"/>
        <w:jc w:val="center"/>
        <w:tblLook w:val="04A0" w:firstRow="1" w:lastRow="0" w:firstColumn="1" w:lastColumn="0" w:noHBand="0" w:noVBand="1"/>
      </w:tblPr>
      <w:tblGrid>
        <w:gridCol w:w="3131"/>
        <w:gridCol w:w="1362"/>
        <w:gridCol w:w="1418"/>
      </w:tblGrid>
      <w:tr w:rsidR="00E141A6" w:rsidRPr="00272A2A" w14:paraId="2839CD11" w14:textId="77777777" w:rsidTr="00E81C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63CAD07E"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TIPOS DE VOTACIÓN</w:t>
            </w:r>
          </w:p>
        </w:tc>
        <w:tc>
          <w:tcPr>
            <w:tcW w:w="1362" w:type="dxa"/>
            <w:vAlign w:val="center"/>
          </w:tcPr>
          <w:p w14:paraId="76AD6922"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sz w:val="16"/>
                <w:szCs w:val="16"/>
                <w:lang w:eastAsia="ar-SA"/>
              </w:rPr>
            </w:pPr>
            <w:r w:rsidRPr="00272A2A">
              <w:rPr>
                <w:rFonts w:ascii="Lucida Sans Unicode" w:hAnsi="Lucida Sans Unicode" w:cs="Lucida Sans Unicode"/>
                <w:sz w:val="16"/>
                <w:szCs w:val="16"/>
                <w:lang w:eastAsia="ar-SA"/>
              </w:rPr>
              <w:t>PORCENTAJE</w:t>
            </w:r>
          </w:p>
        </w:tc>
        <w:tc>
          <w:tcPr>
            <w:tcW w:w="1418" w:type="dxa"/>
            <w:vAlign w:val="center"/>
          </w:tcPr>
          <w:p w14:paraId="75A724C0"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TOTAL</w:t>
            </w:r>
          </w:p>
        </w:tc>
      </w:tr>
      <w:tr w:rsidR="00E141A6" w:rsidRPr="00272A2A" w14:paraId="65FC07B6"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4C7CCDA2"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Total Emitida</w:t>
            </w:r>
          </w:p>
        </w:tc>
        <w:tc>
          <w:tcPr>
            <w:tcW w:w="1362" w:type="dxa"/>
            <w:vAlign w:val="center"/>
          </w:tcPr>
          <w:p w14:paraId="6AE98C20"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shd w:val="clear" w:color="auto" w:fill="FFFFFF"/>
              </w:rPr>
            </w:pPr>
          </w:p>
        </w:tc>
        <w:tc>
          <w:tcPr>
            <w:tcW w:w="1418" w:type="dxa"/>
            <w:vAlign w:val="center"/>
          </w:tcPr>
          <w:p w14:paraId="1CB1A462"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shd w:val="clear" w:color="auto" w:fill="FFFFFF"/>
              </w:rPr>
              <w:t>3,768,029</w:t>
            </w:r>
          </w:p>
        </w:tc>
      </w:tr>
      <w:tr w:rsidR="00E141A6" w:rsidRPr="00272A2A" w14:paraId="4F6CD5F1"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10C0AF3B"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Válida Emitida</w:t>
            </w:r>
          </w:p>
        </w:tc>
        <w:tc>
          <w:tcPr>
            <w:tcW w:w="1362" w:type="dxa"/>
            <w:vAlign w:val="center"/>
          </w:tcPr>
          <w:p w14:paraId="4B0F234E"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shd w:val="clear" w:color="auto" w:fill="FFFFFF"/>
              </w:rPr>
            </w:pPr>
            <w:r w:rsidRPr="00272A2A">
              <w:rPr>
                <w:rFonts w:ascii="Lucida Sans Unicode" w:hAnsi="Lucida Sans Unicode" w:cs="Lucida Sans Unicode"/>
                <w:sz w:val="16"/>
                <w:szCs w:val="16"/>
                <w:lang w:eastAsia="ar-SA"/>
              </w:rPr>
              <w:t>100%</w:t>
            </w:r>
          </w:p>
        </w:tc>
        <w:tc>
          <w:tcPr>
            <w:tcW w:w="1418" w:type="dxa"/>
            <w:vAlign w:val="center"/>
          </w:tcPr>
          <w:p w14:paraId="1ECA3C02"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shd w:val="clear" w:color="auto" w:fill="FFFFFF"/>
              </w:rPr>
              <w:t>3,676,663</w:t>
            </w:r>
          </w:p>
        </w:tc>
      </w:tr>
      <w:tr w:rsidR="00E141A6" w:rsidRPr="00272A2A" w14:paraId="1C7D4F1F"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1D5867C1"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3% de Votación Válida Emitida</w:t>
            </w:r>
          </w:p>
        </w:tc>
        <w:tc>
          <w:tcPr>
            <w:tcW w:w="1362" w:type="dxa"/>
            <w:vAlign w:val="center"/>
          </w:tcPr>
          <w:p w14:paraId="63910B7C"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eastAsia="ar-SA"/>
              </w:rPr>
            </w:pPr>
            <w:r w:rsidRPr="00272A2A">
              <w:rPr>
                <w:rFonts w:ascii="Lucida Sans Unicode" w:hAnsi="Lucida Sans Unicode" w:cs="Lucida Sans Unicode"/>
                <w:sz w:val="16"/>
                <w:szCs w:val="16"/>
                <w:lang w:eastAsia="ar-SA"/>
              </w:rPr>
              <w:t>3%</w:t>
            </w:r>
          </w:p>
        </w:tc>
        <w:tc>
          <w:tcPr>
            <w:tcW w:w="1418" w:type="dxa"/>
            <w:vAlign w:val="center"/>
          </w:tcPr>
          <w:p w14:paraId="4E7292FA"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110,299.89</w:t>
            </w:r>
          </w:p>
        </w:tc>
      </w:tr>
      <w:tr w:rsidR="00E141A6" w:rsidRPr="00272A2A" w14:paraId="5703C2D8"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0E512AFC" w14:textId="77777777" w:rsidR="00E141A6" w:rsidRPr="00272A2A" w:rsidRDefault="00E141A6" w:rsidP="001C09CF">
            <w:pPr>
              <w:tabs>
                <w:tab w:val="left" w:pos="3402"/>
              </w:tabs>
              <w:spacing w:line="276" w:lineRule="auto"/>
              <w:ind w:right="45"/>
              <w:jc w:val="center"/>
              <w:rPr>
                <w:rFonts w:ascii="Lucida Sans Unicode" w:hAnsi="Lucida Sans Unicode" w:cs="Lucida Sans Unicode"/>
                <w:sz w:val="16"/>
                <w:szCs w:val="16"/>
                <w:lang w:eastAsia="ar-SA"/>
              </w:rPr>
            </w:pPr>
            <w:r w:rsidRPr="00272A2A">
              <w:rPr>
                <w:rFonts w:ascii="Lucida Sans Unicode" w:hAnsi="Lucida Sans Unicode" w:cs="Lucida Sans Unicode"/>
                <w:sz w:val="16"/>
                <w:szCs w:val="16"/>
                <w:lang w:eastAsia="ar-SA"/>
              </w:rPr>
              <w:t>Votación obtenida por el partido político local “HAGAMOS”, en la elección a la Gubernatura.</w:t>
            </w:r>
          </w:p>
        </w:tc>
        <w:tc>
          <w:tcPr>
            <w:tcW w:w="1362" w:type="dxa"/>
            <w:vAlign w:val="center"/>
          </w:tcPr>
          <w:p w14:paraId="5AEACD67"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shd w:val="clear" w:color="auto" w:fill="FFFFFF"/>
              </w:rPr>
            </w:pPr>
            <w:r w:rsidRPr="00272A2A">
              <w:rPr>
                <w:rFonts w:ascii="Lucida Sans Unicode" w:hAnsi="Lucida Sans Unicode" w:cs="Lucida Sans Unicode"/>
                <w:b/>
                <w:bCs/>
                <w:sz w:val="16"/>
                <w:szCs w:val="16"/>
              </w:rPr>
              <w:t>1.97%</w:t>
            </w:r>
          </w:p>
        </w:tc>
        <w:tc>
          <w:tcPr>
            <w:tcW w:w="1418" w:type="dxa"/>
            <w:vAlign w:val="center"/>
          </w:tcPr>
          <w:p w14:paraId="7CD6C9AC"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eastAsia="ar-SA"/>
              </w:rPr>
            </w:pPr>
            <w:r w:rsidRPr="00272A2A">
              <w:rPr>
                <w:rFonts w:ascii="Lucida Sans Unicode" w:hAnsi="Lucida Sans Unicode" w:cs="Lucida Sans Unicode"/>
                <w:b/>
                <w:bCs/>
                <w:sz w:val="16"/>
                <w:szCs w:val="16"/>
                <w:shd w:val="clear" w:color="auto" w:fill="FFFFFF"/>
              </w:rPr>
              <w:t>72,530</w:t>
            </w:r>
          </w:p>
        </w:tc>
      </w:tr>
      <w:bookmarkEnd w:id="0"/>
    </w:tbl>
    <w:p w14:paraId="4656BFF2" w14:textId="77777777" w:rsidR="00E141A6" w:rsidRPr="00272A2A" w:rsidRDefault="00E141A6" w:rsidP="001C09CF">
      <w:pPr>
        <w:tabs>
          <w:tab w:val="left" w:pos="3402"/>
        </w:tabs>
        <w:spacing w:line="276" w:lineRule="auto"/>
        <w:ind w:right="45"/>
        <w:jc w:val="both"/>
        <w:rPr>
          <w:rFonts w:ascii="Lucida Sans Unicode" w:eastAsia="Trebuchet MS" w:hAnsi="Lucida Sans Unicode" w:cs="Lucida Sans Unicode"/>
          <w:sz w:val="16"/>
          <w:szCs w:val="16"/>
        </w:rPr>
      </w:pPr>
    </w:p>
    <w:p w14:paraId="090E7AD6"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sz w:val="16"/>
          <w:szCs w:val="16"/>
        </w:rPr>
      </w:pPr>
      <w:r w:rsidRPr="00272A2A">
        <w:rPr>
          <w:rFonts w:ascii="Lucida Sans Unicode" w:eastAsia="Trebuchet MS" w:hAnsi="Lucida Sans Unicode" w:cs="Lucida Sans Unicode"/>
          <w:b/>
          <w:bCs/>
          <w:sz w:val="16"/>
          <w:szCs w:val="16"/>
        </w:rPr>
        <w:t xml:space="preserve">Tabla 2. Porcentaje de votación obtenida por el partido político local “Hagamos” en la elección a diputaciones por el principio de representación proporcional, establecido en el ANEXO II. </w:t>
      </w:r>
      <w:r w:rsidRPr="00272A2A">
        <w:rPr>
          <w:rFonts w:ascii="Lucida Sans Unicode" w:eastAsia="Trebuchet MS" w:hAnsi="Lucida Sans Unicode" w:cs="Lucida Sans Unicode"/>
          <w:sz w:val="16"/>
          <w:szCs w:val="16"/>
        </w:rPr>
        <w:t xml:space="preserve">(De conformidad con el acuerdo </w:t>
      </w:r>
      <w:bookmarkStart w:id="1" w:name="_Hlk171677016"/>
      <w:r w:rsidRPr="00272A2A">
        <w:rPr>
          <w:rFonts w:ascii="Lucida Sans Unicode" w:eastAsia="Trebuchet MS" w:hAnsi="Lucida Sans Unicode" w:cs="Lucida Sans Unicode"/>
          <w:sz w:val="16"/>
          <w:szCs w:val="16"/>
        </w:rPr>
        <w:t xml:space="preserve">identificado con la clave alfanumérica </w:t>
      </w:r>
      <w:bookmarkEnd w:id="1"/>
      <w:r w:rsidRPr="00272A2A">
        <w:rPr>
          <w:rFonts w:ascii="Lucida Sans Unicode" w:hAnsi="Lucida Sans Unicode" w:cs="Lucida Sans Unicode"/>
          <w:sz w:val="16"/>
          <w:szCs w:val="16"/>
        </w:rPr>
        <w:t>IEPC-ACG-322/2024).</w:t>
      </w:r>
    </w:p>
    <w:p w14:paraId="0B8B2801"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sz w:val="16"/>
          <w:szCs w:val="16"/>
        </w:rPr>
      </w:pPr>
    </w:p>
    <w:tbl>
      <w:tblPr>
        <w:tblStyle w:val="Tablaconcuadrcula1clara"/>
        <w:tblW w:w="5911" w:type="dxa"/>
        <w:jc w:val="center"/>
        <w:tblLook w:val="04A0" w:firstRow="1" w:lastRow="0" w:firstColumn="1" w:lastColumn="0" w:noHBand="0" w:noVBand="1"/>
      </w:tblPr>
      <w:tblGrid>
        <w:gridCol w:w="3131"/>
        <w:gridCol w:w="1362"/>
        <w:gridCol w:w="1418"/>
      </w:tblGrid>
      <w:tr w:rsidR="00E141A6" w:rsidRPr="00272A2A" w14:paraId="12F91E05" w14:textId="77777777" w:rsidTr="00E81C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748A740B"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TIPOS DE VOTACIÓN</w:t>
            </w:r>
          </w:p>
        </w:tc>
        <w:tc>
          <w:tcPr>
            <w:tcW w:w="1362" w:type="dxa"/>
            <w:vAlign w:val="center"/>
          </w:tcPr>
          <w:p w14:paraId="7E92C759"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sz w:val="16"/>
                <w:szCs w:val="16"/>
                <w:lang w:eastAsia="ar-SA"/>
              </w:rPr>
            </w:pPr>
            <w:r w:rsidRPr="00272A2A">
              <w:rPr>
                <w:rFonts w:ascii="Lucida Sans Unicode" w:hAnsi="Lucida Sans Unicode" w:cs="Lucida Sans Unicode"/>
                <w:sz w:val="16"/>
                <w:szCs w:val="16"/>
                <w:lang w:eastAsia="ar-SA"/>
              </w:rPr>
              <w:t>PORCENTAJE</w:t>
            </w:r>
          </w:p>
        </w:tc>
        <w:tc>
          <w:tcPr>
            <w:tcW w:w="1418" w:type="dxa"/>
            <w:vAlign w:val="center"/>
          </w:tcPr>
          <w:p w14:paraId="5FF69D30"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TOTAL</w:t>
            </w:r>
          </w:p>
        </w:tc>
      </w:tr>
      <w:tr w:rsidR="00E141A6" w:rsidRPr="00272A2A" w14:paraId="06E6AB82"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7A0168A6"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Total Emitida</w:t>
            </w:r>
          </w:p>
        </w:tc>
        <w:tc>
          <w:tcPr>
            <w:tcW w:w="1362" w:type="dxa"/>
            <w:vAlign w:val="center"/>
          </w:tcPr>
          <w:p w14:paraId="2318A969"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shd w:val="clear" w:color="auto" w:fill="FFFFFF"/>
              </w:rPr>
            </w:pPr>
          </w:p>
        </w:tc>
        <w:tc>
          <w:tcPr>
            <w:tcW w:w="1418" w:type="dxa"/>
            <w:vAlign w:val="center"/>
          </w:tcPr>
          <w:p w14:paraId="0427D36D"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shd w:val="clear" w:color="auto" w:fill="FFFFFF"/>
              </w:rPr>
              <w:t>3,800,733</w:t>
            </w:r>
          </w:p>
        </w:tc>
      </w:tr>
      <w:tr w:rsidR="00E141A6" w:rsidRPr="00272A2A" w14:paraId="530E61B3"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5A4E4276"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Válida Emitida</w:t>
            </w:r>
          </w:p>
        </w:tc>
        <w:tc>
          <w:tcPr>
            <w:tcW w:w="1362" w:type="dxa"/>
            <w:vAlign w:val="center"/>
          </w:tcPr>
          <w:p w14:paraId="07589777"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shd w:val="clear" w:color="auto" w:fill="FFFFFF"/>
              </w:rPr>
            </w:pPr>
            <w:r w:rsidRPr="00272A2A">
              <w:rPr>
                <w:rFonts w:ascii="Lucida Sans Unicode" w:hAnsi="Lucida Sans Unicode" w:cs="Lucida Sans Unicode"/>
                <w:sz w:val="16"/>
                <w:szCs w:val="16"/>
                <w:lang w:eastAsia="ar-SA"/>
              </w:rPr>
              <w:t>100%</w:t>
            </w:r>
          </w:p>
        </w:tc>
        <w:tc>
          <w:tcPr>
            <w:tcW w:w="1418" w:type="dxa"/>
            <w:vAlign w:val="center"/>
          </w:tcPr>
          <w:p w14:paraId="6CB7679A"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shd w:val="clear" w:color="auto" w:fill="FFFFFF"/>
              </w:rPr>
              <w:t>3,703,149</w:t>
            </w:r>
          </w:p>
        </w:tc>
      </w:tr>
      <w:tr w:rsidR="00E141A6" w:rsidRPr="00272A2A" w14:paraId="25C0671D"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69C6F973"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3% de Votación Válida Emitida</w:t>
            </w:r>
          </w:p>
        </w:tc>
        <w:tc>
          <w:tcPr>
            <w:tcW w:w="1362" w:type="dxa"/>
            <w:vAlign w:val="center"/>
          </w:tcPr>
          <w:p w14:paraId="115CA06C"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eastAsia="ar-SA"/>
              </w:rPr>
            </w:pPr>
            <w:r w:rsidRPr="00272A2A">
              <w:rPr>
                <w:rFonts w:ascii="Lucida Sans Unicode" w:hAnsi="Lucida Sans Unicode" w:cs="Lucida Sans Unicode"/>
                <w:sz w:val="16"/>
                <w:szCs w:val="16"/>
                <w:lang w:eastAsia="ar-SA"/>
              </w:rPr>
              <w:t>3%</w:t>
            </w:r>
          </w:p>
        </w:tc>
        <w:tc>
          <w:tcPr>
            <w:tcW w:w="1418" w:type="dxa"/>
            <w:vAlign w:val="center"/>
          </w:tcPr>
          <w:p w14:paraId="29831B70"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111,094.47</w:t>
            </w:r>
          </w:p>
        </w:tc>
      </w:tr>
      <w:tr w:rsidR="00E141A6" w:rsidRPr="00272A2A" w14:paraId="63295E9F"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61408BB0" w14:textId="77777777" w:rsidR="00E141A6" w:rsidRPr="00272A2A" w:rsidRDefault="00E141A6" w:rsidP="001C09CF">
            <w:pPr>
              <w:tabs>
                <w:tab w:val="left" w:pos="3402"/>
              </w:tabs>
              <w:spacing w:line="276" w:lineRule="auto"/>
              <w:ind w:right="45"/>
              <w:jc w:val="center"/>
              <w:rPr>
                <w:rFonts w:ascii="Lucida Sans Unicode" w:hAnsi="Lucida Sans Unicode" w:cs="Lucida Sans Unicode"/>
                <w:sz w:val="16"/>
                <w:szCs w:val="16"/>
                <w:lang w:eastAsia="ar-SA"/>
              </w:rPr>
            </w:pPr>
            <w:r w:rsidRPr="00272A2A">
              <w:rPr>
                <w:rFonts w:ascii="Lucida Sans Unicode" w:hAnsi="Lucida Sans Unicode" w:cs="Lucida Sans Unicode"/>
                <w:sz w:val="16"/>
                <w:szCs w:val="16"/>
                <w:lang w:eastAsia="ar-SA"/>
              </w:rPr>
              <w:t>Votación obtenida por el partido político local “HAGAMOS”, en las elecciones de diputados.</w:t>
            </w:r>
          </w:p>
        </w:tc>
        <w:tc>
          <w:tcPr>
            <w:tcW w:w="1362" w:type="dxa"/>
            <w:vAlign w:val="center"/>
          </w:tcPr>
          <w:p w14:paraId="043BDC12"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shd w:val="clear" w:color="auto" w:fill="FFFFFF"/>
              </w:rPr>
            </w:pPr>
            <w:r w:rsidRPr="00272A2A">
              <w:rPr>
                <w:rFonts w:ascii="Lucida Sans Unicode" w:hAnsi="Lucida Sans Unicode" w:cs="Lucida Sans Unicode"/>
                <w:b/>
                <w:bCs/>
                <w:sz w:val="16"/>
                <w:szCs w:val="16"/>
                <w:shd w:val="clear" w:color="auto" w:fill="FFFFFF"/>
              </w:rPr>
              <w:t>2.68%</w:t>
            </w:r>
          </w:p>
        </w:tc>
        <w:tc>
          <w:tcPr>
            <w:tcW w:w="1418" w:type="dxa"/>
            <w:vAlign w:val="center"/>
          </w:tcPr>
          <w:p w14:paraId="07765F0E"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eastAsia="ar-SA"/>
              </w:rPr>
            </w:pPr>
            <w:r w:rsidRPr="00272A2A">
              <w:rPr>
                <w:rFonts w:ascii="Lucida Sans Unicode" w:hAnsi="Lucida Sans Unicode" w:cs="Lucida Sans Unicode"/>
                <w:b/>
                <w:bCs/>
                <w:sz w:val="16"/>
                <w:szCs w:val="16"/>
                <w:shd w:val="clear" w:color="auto" w:fill="FFFFFF"/>
              </w:rPr>
              <w:t>99,496</w:t>
            </w:r>
          </w:p>
        </w:tc>
      </w:tr>
    </w:tbl>
    <w:p w14:paraId="451FDEFD" w14:textId="77777777" w:rsidR="00E141A6" w:rsidRPr="00272A2A" w:rsidRDefault="00E141A6" w:rsidP="001C09CF">
      <w:pPr>
        <w:tabs>
          <w:tab w:val="left" w:pos="3402"/>
        </w:tabs>
        <w:spacing w:line="276" w:lineRule="auto"/>
        <w:ind w:right="45"/>
        <w:jc w:val="both"/>
        <w:rPr>
          <w:rFonts w:ascii="Lucida Sans Unicode" w:eastAsia="Trebuchet MS" w:hAnsi="Lucida Sans Unicode" w:cs="Lucida Sans Unicode"/>
          <w:sz w:val="16"/>
          <w:szCs w:val="16"/>
        </w:rPr>
      </w:pPr>
    </w:p>
    <w:p w14:paraId="72BA78F5"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sz w:val="16"/>
          <w:szCs w:val="16"/>
        </w:rPr>
      </w:pPr>
      <w:r w:rsidRPr="00272A2A">
        <w:rPr>
          <w:rFonts w:ascii="Lucida Sans Unicode" w:eastAsia="Trebuchet MS" w:hAnsi="Lucida Sans Unicode" w:cs="Lucida Sans Unicode"/>
          <w:b/>
          <w:bCs/>
          <w:sz w:val="16"/>
          <w:szCs w:val="16"/>
        </w:rPr>
        <w:t xml:space="preserve">Tabla 3. Porcentaje de votación obtenida por el partido político local “Hagamos” en la elección a munícipes establecido en el ANEXO III. </w:t>
      </w:r>
      <w:r w:rsidRPr="00272A2A">
        <w:rPr>
          <w:rFonts w:ascii="Lucida Sans Unicode" w:eastAsia="Trebuchet MS" w:hAnsi="Lucida Sans Unicode" w:cs="Lucida Sans Unicode"/>
          <w:sz w:val="16"/>
          <w:szCs w:val="16"/>
        </w:rPr>
        <w:t xml:space="preserve">(De conformidad con los acuerdos identificados con las claves alfanuméricas </w:t>
      </w:r>
      <w:r w:rsidRPr="00272A2A">
        <w:rPr>
          <w:rFonts w:ascii="Lucida Sans Unicode" w:hAnsi="Lucida Sans Unicode" w:cs="Lucida Sans Unicode"/>
          <w:sz w:val="16"/>
          <w:szCs w:val="16"/>
        </w:rPr>
        <w:t>IEPC-ACG-197/2024 al IEPC-ACG-321/2024)</w:t>
      </w:r>
    </w:p>
    <w:p w14:paraId="76BF422A"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sz w:val="16"/>
          <w:szCs w:val="16"/>
        </w:rPr>
      </w:pPr>
    </w:p>
    <w:tbl>
      <w:tblPr>
        <w:tblStyle w:val="Tablaconcuadrcula1clara"/>
        <w:tblW w:w="5949" w:type="dxa"/>
        <w:jc w:val="center"/>
        <w:tblLook w:val="04A0" w:firstRow="1" w:lastRow="0" w:firstColumn="1" w:lastColumn="0" w:noHBand="0" w:noVBand="1"/>
      </w:tblPr>
      <w:tblGrid>
        <w:gridCol w:w="3167"/>
        <w:gridCol w:w="1477"/>
        <w:gridCol w:w="1305"/>
      </w:tblGrid>
      <w:tr w:rsidR="00E141A6" w:rsidRPr="00272A2A" w14:paraId="74C2A3DA" w14:textId="77777777" w:rsidTr="00E81C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225A4C81"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TIPOS DE VOTACIÓN</w:t>
            </w:r>
          </w:p>
        </w:tc>
        <w:tc>
          <w:tcPr>
            <w:tcW w:w="1477" w:type="dxa"/>
            <w:vAlign w:val="center"/>
          </w:tcPr>
          <w:p w14:paraId="7D35C574"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PORCENTAJE</w:t>
            </w:r>
          </w:p>
        </w:tc>
        <w:tc>
          <w:tcPr>
            <w:tcW w:w="1305" w:type="dxa"/>
            <w:vAlign w:val="center"/>
          </w:tcPr>
          <w:p w14:paraId="12E4F61E"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TOTAL</w:t>
            </w:r>
          </w:p>
        </w:tc>
      </w:tr>
      <w:tr w:rsidR="00E141A6" w:rsidRPr="00272A2A" w14:paraId="0F2A5CCC"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6A14E2EB"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Total Emitida</w:t>
            </w:r>
          </w:p>
        </w:tc>
        <w:tc>
          <w:tcPr>
            <w:tcW w:w="1477" w:type="dxa"/>
            <w:vAlign w:val="center"/>
          </w:tcPr>
          <w:p w14:paraId="3E5253F9"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p>
        </w:tc>
        <w:tc>
          <w:tcPr>
            <w:tcW w:w="1305" w:type="dxa"/>
            <w:vAlign w:val="center"/>
          </w:tcPr>
          <w:p w14:paraId="776C41EF"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shd w:val="clear" w:color="auto" w:fill="FFFFFF"/>
              </w:rPr>
              <w:t>3,668,723</w:t>
            </w:r>
          </w:p>
        </w:tc>
      </w:tr>
      <w:tr w:rsidR="00E141A6" w:rsidRPr="00272A2A" w14:paraId="0F67C4C0"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6736B208"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Válida Emitida</w:t>
            </w:r>
          </w:p>
        </w:tc>
        <w:tc>
          <w:tcPr>
            <w:tcW w:w="1477" w:type="dxa"/>
            <w:vAlign w:val="center"/>
          </w:tcPr>
          <w:p w14:paraId="3858D864"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100%</w:t>
            </w:r>
          </w:p>
        </w:tc>
        <w:tc>
          <w:tcPr>
            <w:tcW w:w="1305" w:type="dxa"/>
            <w:vAlign w:val="center"/>
          </w:tcPr>
          <w:p w14:paraId="437234FE"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shd w:val="clear" w:color="auto" w:fill="FFFFFF"/>
              </w:rPr>
              <w:t>3,571,959</w:t>
            </w:r>
          </w:p>
        </w:tc>
      </w:tr>
      <w:tr w:rsidR="00E141A6" w:rsidRPr="00272A2A" w14:paraId="45981640"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1AF3B060"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3% de Votación Válida Emitida</w:t>
            </w:r>
          </w:p>
        </w:tc>
        <w:tc>
          <w:tcPr>
            <w:tcW w:w="1477" w:type="dxa"/>
            <w:vAlign w:val="center"/>
          </w:tcPr>
          <w:p w14:paraId="11C21650"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3%</w:t>
            </w:r>
          </w:p>
        </w:tc>
        <w:tc>
          <w:tcPr>
            <w:tcW w:w="1305" w:type="dxa"/>
            <w:vAlign w:val="center"/>
          </w:tcPr>
          <w:p w14:paraId="5DDEC0D2"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107,158.77</w:t>
            </w:r>
          </w:p>
        </w:tc>
      </w:tr>
      <w:tr w:rsidR="00E141A6" w:rsidRPr="00272A2A" w14:paraId="79F4A7EE"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769A668B"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obtenida por el partido político local “HAGAMOS”, en las elecciones de munícipes.</w:t>
            </w:r>
          </w:p>
        </w:tc>
        <w:tc>
          <w:tcPr>
            <w:tcW w:w="1477" w:type="dxa"/>
            <w:vAlign w:val="center"/>
          </w:tcPr>
          <w:p w14:paraId="1C5CE5C6"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sz w:val="16"/>
                <w:szCs w:val="16"/>
              </w:rPr>
            </w:pPr>
            <w:r w:rsidRPr="00272A2A">
              <w:rPr>
                <w:rFonts w:ascii="Lucida Sans Unicode" w:hAnsi="Lucida Sans Unicode" w:cs="Lucida Sans Unicode"/>
                <w:b/>
                <w:bCs/>
                <w:sz w:val="16"/>
                <w:szCs w:val="16"/>
                <w:shd w:val="clear" w:color="auto" w:fill="FFFFFF"/>
              </w:rPr>
              <w:t>2.96%</w:t>
            </w:r>
          </w:p>
        </w:tc>
        <w:tc>
          <w:tcPr>
            <w:tcW w:w="1305" w:type="dxa"/>
            <w:vAlign w:val="center"/>
          </w:tcPr>
          <w:p w14:paraId="32E79966"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sz w:val="16"/>
                <w:szCs w:val="16"/>
              </w:rPr>
            </w:pPr>
            <w:r w:rsidRPr="00272A2A">
              <w:rPr>
                <w:rFonts w:ascii="Lucida Sans Unicode" w:hAnsi="Lucida Sans Unicode" w:cs="Lucida Sans Unicode"/>
                <w:b/>
                <w:bCs/>
                <w:sz w:val="16"/>
                <w:szCs w:val="16"/>
                <w:shd w:val="clear" w:color="auto" w:fill="FFFFFF"/>
              </w:rPr>
              <w:t>105,796</w:t>
            </w:r>
          </w:p>
        </w:tc>
      </w:tr>
    </w:tbl>
    <w:p w14:paraId="39DB5969" w14:textId="77777777" w:rsidR="00E141A6" w:rsidRPr="00272A2A" w:rsidRDefault="00E141A6" w:rsidP="001C09CF">
      <w:pPr>
        <w:suppressAutoHyphens/>
        <w:spacing w:line="276" w:lineRule="auto"/>
        <w:jc w:val="both"/>
        <w:rPr>
          <w:rFonts w:ascii="Lucida Sans Unicode" w:hAnsi="Lucida Sans Unicode" w:cs="Lucida Sans Unicode"/>
          <w:sz w:val="20"/>
          <w:lang w:eastAsia="ar-SA"/>
        </w:rPr>
      </w:pPr>
    </w:p>
    <w:p w14:paraId="2F01E60A" w14:textId="621D1466" w:rsidR="00E141A6" w:rsidRPr="00272A2A" w:rsidRDefault="00E141A6" w:rsidP="001C09CF">
      <w:pPr>
        <w:suppressAutoHyphens/>
        <w:spacing w:line="276" w:lineRule="auto"/>
        <w:jc w:val="both"/>
        <w:rPr>
          <w:rFonts w:ascii="Lucida Sans Unicode" w:hAnsi="Lucida Sans Unicode" w:cs="Lucida Sans Unicode"/>
          <w:sz w:val="20"/>
          <w:lang w:eastAsia="ar-SA"/>
        </w:rPr>
      </w:pPr>
      <w:r w:rsidRPr="00272A2A">
        <w:rPr>
          <w:rFonts w:ascii="Lucida Sans Unicode" w:hAnsi="Lucida Sans Unicode" w:cs="Lucida Sans Unicode"/>
          <w:sz w:val="20"/>
          <w:lang w:eastAsia="ar-SA"/>
        </w:rPr>
        <w:t xml:space="preserve">Por lo que ve al partido político local </w:t>
      </w:r>
      <w:r w:rsidRPr="00272A2A">
        <w:rPr>
          <w:rFonts w:ascii="Lucida Sans Unicode" w:hAnsi="Lucida Sans Unicode" w:cs="Lucida Sans Unicode"/>
          <w:b/>
          <w:bCs/>
          <w:sz w:val="20"/>
          <w:lang w:eastAsia="ar-SA"/>
        </w:rPr>
        <w:t xml:space="preserve">“Futuro”, </w:t>
      </w:r>
      <w:r w:rsidRPr="00272A2A">
        <w:rPr>
          <w:rFonts w:ascii="Lucida Sans Unicode" w:hAnsi="Lucida Sans Unicode" w:cs="Lucida Sans Unicode"/>
          <w:sz w:val="20"/>
          <w:lang w:eastAsia="ar-SA"/>
        </w:rPr>
        <w:t>obtuvo los siguientes porcentajes conforme a la votación válida emitida en cada una de las elecciones</w:t>
      </w:r>
      <w:r w:rsidR="000979FC" w:rsidRPr="00272A2A">
        <w:rPr>
          <w:rFonts w:ascii="Lucida Sans Unicode" w:hAnsi="Lucida Sans Unicode" w:cs="Lucida Sans Unicode"/>
          <w:sz w:val="20"/>
          <w:lang w:eastAsia="ar-SA"/>
        </w:rPr>
        <w:t>:</w:t>
      </w:r>
      <w:r w:rsidRPr="00272A2A">
        <w:rPr>
          <w:rFonts w:ascii="Lucida Sans Unicode" w:hAnsi="Lucida Sans Unicode" w:cs="Lucida Sans Unicode"/>
          <w:sz w:val="20"/>
          <w:lang w:eastAsia="ar-SA"/>
        </w:rPr>
        <w:t xml:space="preserve"> </w:t>
      </w:r>
    </w:p>
    <w:p w14:paraId="76E2DFC0" w14:textId="77777777" w:rsidR="00E141A6" w:rsidRPr="00272A2A" w:rsidRDefault="00E141A6" w:rsidP="001C09CF">
      <w:pPr>
        <w:tabs>
          <w:tab w:val="left" w:pos="3402"/>
        </w:tabs>
        <w:spacing w:line="276" w:lineRule="auto"/>
        <w:ind w:right="45"/>
        <w:jc w:val="both"/>
        <w:rPr>
          <w:rFonts w:ascii="Lucida Sans Unicode" w:eastAsia="Trebuchet MS" w:hAnsi="Lucida Sans Unicode" w:cs="Lucida Sans Unicode"/>
          <w:b/>
          <w:bCs/>
          <w:sz w:val="16"/>
          <w:szCs w:val="16"/>
        </w:rPr>
      </w:pPr>
    </w:p>
    <w:p w14:paraId="78AECBF2"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sz w:val="16"/>
          <w:szCs w:val="16"/>
        </w:rPr>
      </w:pPr>
      <w:bookmarkStart w:id="2" w:name="_Hlk169523769"/>
      <w:r w:rsidRPr="00272A2A">
        <w:rPr>
          <w:rFonts w:ascii="Lucida Sans Unicode" w:eastAsia="Trebuchet MS" w:hAnsi="Lucida Sans Unicode" w:cs="Lucida Sans Unicode"/>
          <w:b/>
          <w:bCs/>
          <w:sz w:val="16"/>
          <w:szCs w:val="16"/>
        </w:rPr>
        <w:t xml:space="preserve">Tabla 4. Porcentaje de votación obtenida por el partido político local “Futuro” en la elección a la gubernatura, establecido en el ANEXO I. </w:t>
      </w:r>
      <w:r w:rsidRPr="00272A2A">
        <w:rPr>
          <w:rFonts w:ascii="Lucida Sans Unicode" w:eastAsia="Trebuchet MS" w:hAnsi="Lucida Sans Unicode" w:cs="Lucida Sans Unicode"/>
          <w:sz w:val="16"/>
          <w:szCs w:val="16"/>
        </w:rPr>
        <w:t xml:space="preserve">(De conformidad con el acuerdo identificado con la clave alfanumérica </w:t>
      </w:r>
      <w:r w:rsidRPr="00272A2A">
        <w:rPr>
          <w:rFonts w:ascii="Lucida Sans Unicode" w:hAnsi="Lucida Sans Unicode" w:cs="Lucida Sans Unicode"/>
          <w:sz w:val="16"/>
          <w:szCs w:val="16"/>
        </w:rPr>
        <w:t>IEPC-ACG-196/2024)</w:t>
      </w:r>
    </w:p>
    <w:p w14:paraId="64D30536"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b/>
          <w:bCs/>
          <w:sz w:val="16"/>
          <w:szCs w:val="16"/>
        </w:rPr>
      </w:pPr>
    </w:p>
    <w:tbl>
      <w:tblPr>
        <w:tblStyle w:val="Tablaconcuadrcula1clara"/>
        <w:tblW w:w="5911" w:type="dxa"/>
        <w:jc w:val="center"/>
        <w:tblLook w:val="04A0" w:firstRow="1" w:lastRow="0" w:firstColumn="1" w:lastColumn="0" w:noHBand="0" w:noVBand="1"/>
      </w:tblPr>
      <w:tblGrid>
        <w:gridCol w:w="3131"/>
        <w:gridCol w:w="1362"/>
        <w:gridCol w:w="1418"/>
      </w:tblGrid>
      <w:tr w:rsidR="00E141A6" w:rsidRPr="00272A2A" w14:paraId="567ECAB9" w14:textId="77777777" w:rsidTr="00E81C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0E7BE407"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TIPOS DE VOTACIÓN</w:t>
            </w:r>
          </w:p>
        </w:tc>
        <w:tc>
          <w:tcPr>
            <w:tcW w:w="1362" w:type="dxa"/>
            <w:vAlign w:val="center"/>
          </w:tcPr>
          <w:p w14:paraId="41E79A3D"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sz w:val="16"/>
                <w:szCs w:val="16"/>
                <w:lang w:eastAsia="ar-SA"/>
              </w:rPr>
            </w:pPr>
            <w:r w:rsidRPr="00272A2A">
              <w:rPr>
                <w:rFonts w:ascii="Lucida Sans Unicode" w:hAnsi="Lucida Sans Unicode" w:cs="Lucida Sans Unicode"/>
                <w:sz w:val="16"/>
                <w:szCs w:val="16"/>
                <w:lang w:eastAsia="ar-SA"/>
              </w:rPr>
              <w:t>PORCENTAJE</w:t>
            </w:r>
          </w:p>
        </w:tc>
        <w:tc>
          <w:tcPr>
            <w:tcW w:w="1418" w:type="dxa"/>
            <w:vAlign w:val="center"/>
          </w:tcPr>
          <w:p w14:paraId="6D14EAC0"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TOTAL</w:t>
            </w:r>
          </w:p>
        </w:tc>
      </w:tr>
      <w:tr w:rsidR="00E141A6" w:rsidRPr="00272A2A" w14:paraId="0E07D98F"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59340887"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Total Emitida</w:t>
            </w:r>
          </w:p>
        </w:tc>
        <w:tc>
          <w:tcPr>
            <w:tcW w:w="1362" w:type="dxa"/>
            <w:vAlign w:val="center"/>
          </w:tcPr>
          <w:p w14:paraId="3C37FD68"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shd w:val="clear" w:color="auto" w:fill="FFFFFF"/>
              </w:rPr>
            </w:pPr>
          </w:p>
        </w:tc>
        <w:tc>
          <w:tcPr>
            <w:tcW w:w="1418" w:type="dxa"/>
            <w:vAlign w:val="center"/>
          </w:tcPr>
          <w:p w14:paraId="4B015ADE"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3,768,029</w:t>
            </w:r>
          </w:p>
        </w:tc>
      </w:tr>
      <w:tr w:rsidR="00E141A6" w:rsidRPr="00272A2A" w14:paraId="61BD9B65"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5E31ED6F"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Válida Emitida</w:t>
            </w:r>
          </w:p>
        </w:tc>
        <w:tc>
          <w:tcPr>
            <w:tcW w:w="1362" w:type="dxa"/>
            <w:vAlign w:val="center"/>
          </w:tcPr>
          <w:p w14:paraId="3C6E94CA"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shd w:val="clear" w:color="auto" w:fill="FFFFFF"/>
              </w:rPr>
            </w:pPr>
            <w:r w:rsidRPr="00272A2A">
              <w:rPr>
                <w:rFonts w:ascii="Lucida Sans Unicode" w:hAnsi="Lucida Sans Unicode" w:cs="Lucida Sans Unicode"/>
                <w:sz w:val="16"/>
                <w:szCs w:val="16"/>
                <w:lang w:eastAsia="ar-SA"/>
              </w:rPr>
              <w:t>100%</w:t>
            </w:r>
          </w:p>
        </w:tc>
        <w:tc>
          <w:tcPr>
            <w:tcW w:w="1418" w:type="dxa"/>
            <w:vAlign w:val="center"/>
          </w:tcPr>
          <w:p w14:paraId="794EDE93"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3,676,663</w:t>
            </w:r>
          </w:p>
        </w:tc>
      </w:tr>
      <w:tr w:rsidR="00E141A6" w:rsidRPr="00272A2A" w14:paraId="7B3BF8A5"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41FF6468"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3% de Votación Válida Emitida</w:t>
            </w:r>
          </w:p>
        </w:tc>
        <w:tc>
          <w:tcPr>
            <w:tcW w:w="1362" w:type="dxa"/>
            <w:vAlign w:val="center"/>
          </w:tcPr>
          <w:p w14:paraId="7DBBC723"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eastAsia="ar-SA"/>
              </w:rPr>
            </w:pPr>
            <w:r w:rsidRPr="00272A2A">
              <w:rPr>
                <w:rFonts w:ascii="Lucida Sans Unicode" w:hAnsi="Lucida Sans Unicode" w:cs="Lucida Sans Unicode"/>
                <w:sz w:val="16"/>
                <w:szCs w:val="16"/>
                <w:lang w:eastAsia="ar-SA"/>
              </w:rPr>
              <w:t>3%</w:t>
            </w:r>
          </w:p>
        </w:tc>
        <w:tc>
          <w:tcPr>
            <w:tcW w:w="1418" w:type="dxa"/>
            <w:vAlign w:val="center"/>
          </w:tcPr>
          <w:p w14:paraId="27D3965B"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110,299.89</w:t>
            </w:r>
          </w:p>
        </w:tc>
      </w:tr>
      <w:tr w:rsidR="00E141A6" w:rsidRPr="00272A2A" w14:paraId="77257166"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46BEDF1B" w14:textId="77777777" w:rsidR="00E141A6" w:rsidRPr="00272A2A" w:rsidRDefault="00E141A6" w:rsidP="001C09CF">
            <w:pPr>
              <w:tabs>
                <w:tab w:val="left" w:pos="3402"/>
              </w:tabs>
              <w:spacing w:line="276" w:lineRule="auto"/>
              <w:ind w:right="45"/>
              <w:jc w:val="center"/>
              <w:rPr>
                <w:rFonts w:ascii="Lucida Sans Unicode" w:hAnsi="Lucida Sans Unicode" w:cs="Lucida Sans Unicode"/>
                <w:sz w:val="16"/>
                <w:szCs w:val="16"/>
                <w:lang w:eastAsia="ar-SA"/>
              </w:rPr>
            </w:pPr>
            <w:r w:rsidRPr="00272A2A">
              <w:rPr>
                <w:rFonts w:ascii="Lucida Sans Unicode" w:hAnsi="Lucida Sans Unicode" w:cs="Lucida Sans Unicode"/>
                <w:sz w:val="16"/>
                <w:szCs w:val="16"/>
                <w:lang w:eastAsia="ar-SA"/>
              </w:rPr>
              <w:t>Votación obtenida por el partido político local “FUTURO”, en la elección a la Gubernatura.</w:t>
            </w:r>
          </w:p>
        </w:tc>
        <w:tc>
          <w:tcPr>
            <w:tcW w:w="1362" w:type="dxa"/>
            <w:vAlign w:val="center"/>
          </w:tcPr>
          <w:p w14:paraId="2381F0BE"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shd w:val="clear" w:color="auto" w:fill="FFFFFF"/>
              </w:rPr>
            </w:pPr>
            <w:r w:rsidRPr="00272A2A">
              <w:rPr>
                <w:rFonts w:ascii="Lucida Sans Unicode" w:hAnsi="Lucida Sans Unicode" w:cs="Lucida Sans Unicode"/>
                <w:b/>
                <w:bCs/>
                <w:sz w:val="16"/>
                <w:szCs w:val="16"/>
              </w:rPr>
              <w:t>1.81%</w:t>
            </w:r>
          </w:p>
        </w:tc>
        <w:tc>
          <w:tcPr>
            <w:tcW w:w="1418" w:type="dxa"/>
            <w:vAlign w:val="center"/>
          </w:tcPr>
          <w:p w14:paraId="4AFD6C02"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eastAsia="ar-SA"/>
              </w:rPr>
            </w:pPr>
            <w:r w:rsidRPr="00272A2A">
              <w:rPr>
                <w:rFonts w:ascii="Lucida Sans Unicode" w:hAnsi="Lucida Sans Unicode" w:cs="Lucida Sans Unicode"/>
                <w:b/>
                <w:bCs/>
                <w:sz w:val="16"/>
                <w:szCs w:val="16"/>
              </w:rPr>
              <w:t>66,757</w:t>
            </w:r>
          </w:p>
        </w:tc>
      </w:tr>
    </w:tbl>
    <w:bookmarkEnd w:id="2"/>
    <w:p w14:paraId="727C4CBD" w14:textId="77777777" w:rsidR="00E141A6" w:rsidRPr="00272A2A" w:rsidRDefault="00E141A6" w:rsidP="001C09CF">
      <w:pPr>
        <w:tabs>
          <w:tab w:val="left" w:pos="3402"/>
        </w:tabs>
        <w:spacing w:line="276" w:lineRule="auto"/>
        <w:ind w:right="45"/>
        <w:jc w:val="both"/>
        <w:rPr>
          <w:rFonts w:ascii="Lucida Sans Unicode" w:eastAsia="Trebuchet MS" w:hAnsi="Lucida Sans Unicode" w:cs="Lucida Sans Unicode"/>
          <w:sz w:val="16"/>
          <w:szCs w:val="16"/>
        </w:rPr>
      </w:pPr>
      <w:r w:rsidRPr="00272A2A">
        <w:rPr>
          <w:rFonts w:ascii="Lucida Sans Unicode" w:eastAsia="Trebuchet MS" w:hAnsi="Lucida Sans Unicode" w:cs="Lucida Sans Unicode"/>
          <w:sz w:val="16"/>
          <w:szCs w:val="16"/>
        </w:rPr>
        <w:t xml:space="preserve">                       </w:t>
      </w:r>
    </w:p>
    <w:p w14:paraId="2598E413"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sz w:val="16"/>
          <w:szCs w:val="16"/>
        </w:rPr>
      </w:pPr>
      <w:r w:rsidRPr="00272A2A">
        <w:rPr>
          <w:rFonts w:ascii="Lucida Sans Unicode" w:eastAsia="Trebuchet MS" w:hAnsi="Lucida Sans Unicode" w:cs="Lucida Sans Unicode"/>
          <w:b/>
          <w:bCs/>
          <w:sz w:val="16"/>
          <w:szCs w:val="16"/>
        </w:rPr>
        <w:t xml:space="preserve">Tabla 5. Porcentaje de votación obtenida por el partido político local “Futuro” en la elección a diputaciones por el principio de representación proporcional, establecido en el ANEXO II. </w:t>
      </w:r>
      <w:r w:rsidRPr="00272A2A">
        <w:rPr>
          <w:rFonts w:ascii="Lucida Sans Unicode" w:eastAsia="Trebuchet MS" w:hAnsi="Lucida Sans Unicode" w:cs="Lucida Sans Unicode"/>
          <w:sz w:val="16"/>
          <w:szCs w:val="16"/>
        </w:rPr>
        <w:t xml:space="preserve">(De conformidad con el acuerdo identificado con la clave alfanumérica </w:t>
      </w:r>
      <w:r w:rsidRPr="00272A2A">
        <w:rPr>
          <w:rFonts w:ascii="Lucida Sans Unicode" w:hAnsi="Lucida Sans Unicode" w:cs="Lucida Sans Unicode"/>
          <w:sz w:val="16"/>
          <w:szCs w:val="16"/>
        </w:rPr>
        <w:t>IEPC-ACG-322/2024).</w:t>
      </w:r>
    </w:p>
    <w:p w14:paraId="757278A7"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sz w:val="16"/>
          <w:szCs w:val="16"/>
        </w:rPr>
      </w:pPr>
    </w:p>
    <w:tbl>
      <w:tblPr>
        <w:tblStyle w:val="Tablaconcuadrcula1clara"/>
        <w:tblW w:w="5911" w:type="dxa"/>
        <w:jc w:val="center"/>
        <w:tblLook w:val="04A0" w:firstRow="1" w:lastRow="0" w:firstColumn="1" w:lastColumn="0" w:noHBand="0" w:noVBand="1"/>
      </w:tblPr>
      <w:tblGrid>
        <w:gridCol w:w="3131"/>
        <w:gridCol w:w="1362"/>
        <w:gridCol w:w="1418"/>
      </w:tblGrid>
      <w:tr w:rsidR="00E141A6" w:rsidRPr="00272A2A" w14:paraId="1C396C3A" w14:textId="77777777" w:rsidTr="00E81C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438B9102"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TIPOS DE VOTACIÓN</w:t>
            </w:r>
          </w:p>
        </w:tc>
        <w:tc>
          <w:tcPr>
            <w:tcW w:w="1362" w:type="dxa"/>
            <w:vAlign w:val="center"/>
          </w:tcPr>
          <w:p w14:paraId="5C46DAC2"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sz w:val="16"/>
                <w:szCs w:val="16"/>
                <w:lang w:eastAsia="ar-SA"/>
              </w:rPr>
            </w:pPr>
            <w:r w:rsidRPr="00272A2A">
              <w:rPr>
                <w:rFonts w:ascii="Lucida Sans Unicode" w:hAnsi="Lucida Sans Unicode" w:cs="Lucida Sans Unicode"/>
                <w:sz w:val="16"/>
                <w:szCs w:val="16"/>
                <w:lang w:eastAsia="ar-SA"/>
              </w:rPr>
              <w:t>PORCENTAJE</w:t>
            </w:r>
          </w:p>
        </w:tc>
        <w:tc>
          <w:tcPr>
            <w:tcW w:w="1418" w:type="dxa"/>
            <w:vAlign w:val="center"/>
          </w:tcPr>
          <w:p w14:paraId="254326EF"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TOTAL</w:t>
            </w:r>
          </w:p>
        </w:tc>
      </w:tr>
      <w:tr w:rsidR="00E141A6" w:rsidRPr="00272A2A" w14:paraId="58C0903B"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61F9B8E5"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Total Emitida</w:t>
            </w:r>
          </w:p>
        </w:tc>
        <w:tc>
          <w:tcPr>
            <w:tcW w:w="1362" w:type="dxa"/>
            <w:vAlign w:val="center"/>
          </w:tcPr>
          <w:p w14:paraId="44372280"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shd w:val="clear" w:color="auto" w:fill="FFFFFF"/>
              </w:rPr>
            </w:pPr>
          </w:p>
        </w:tc>
        <w:tc>
          <w:tcPr>
            <w:tcW w:w="1418" w:type="dxa"/>
            <w:vAlign w:val="center"/>
          </w:tcPr>
          <w:p w14:paraId="12336544"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3,800,733</w:t>
            </w:r>
          </w:p>
        </w:tc>
      </w:tr>
      <w:tr w:rsidR="00E141A6" w:rsidRPr="00272A2A" w14:paraId="68DEF4D8"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6E6A1FEA"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Válida Emitida</w:t>
            </w:r>
          </w:p>
        </w:tc>
        <w:tc>
          <w:tcPr>
            <w:tcW w:w="1362" w:type="dxa"/>
            <w:vAlign w:val="center"/>
          </w:tcPr>
          <w:p w14:paraId="78575734"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shd w:val="clear" w:color="auto" w:fill="FFFFFF"/>
              </w:rPr>
            </w:pPr>
            <w:r w:rsidRPr="00272A2A">
              <w:rPr>
                <w:rFonts w:ascii="Lucida Sans Unicode" w:hAnsi="Lucida Sans Unicode" w:cs="Lucida Sans Unicode"/>
                <w:sz w:val="16"/>
                <w:szCs w:val="16"/>
                <w:lang w:eastAsia="ar-SA"/>
              </w:rPr>
              <w:t>100%</w:t>
            </w:r>
          </w:p>
        </w:tc>
        <w:tc>
          <w:tcPr>
            <w:tcW w:w="1418" w:type="dxa"/>
            <w:vAlign w:val="center"/>
          </w:tcPr>
          <w:p w14:paraId="49B96831"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3,703,149</w:t>
            </w:r>
          </w:p>
        </w:tc>
      </w:tr>
      <w:tr w:rsidR="00E141A6" w:rsidRPr="00272A2A" w14:paraId="331941F9"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4C63E287"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3% de Votación Válida Emitida</w:t>
            </w:r>
          </w:p>
        </w:tc>
        <w:tc>
          <w:tcPr>
            <w:tcW w:w="1362" w:type="dxa"/>
            <w:vAlign w:val="center"/>
          </w:tcPr>
          <w:p w14:paraId="2EF629A3"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eastAsia="ar-SA"/>
              </w:rPr>
            </w:pPr>
            <w:r w:rsidRPr="00272A2A">
              <w:rPr>
                <w:rFonts w:ascii="Lucida Sans Unicode" w:hAnsi="Lucida Sans Unicode" w:cs="Lucida Sans Unicode"/>
                <w:sz w:val="16"/>
                <w:szCs w:val="16"/>
                <w:lang w:eastAsia="ar-SA"/>
              </w:rPr>
              <w:t>3%</w:t>
            </w:r>
          </w:p>
        </w:tc>
        <w:tc>
          <w:tcPr>
            <w:tcW w:w="1418" w:type="dxa"/>
            <w:vAlign w:val="center"/>
          </w:tcPr>
          <w:p w14:paraId="34A82ED4"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111,094.47</w:t>
            </w:r>
          </w:p>
        </w:tc>
      </w:tr>
      <w:tr w:rsidR="00E141A6" w:rsidRPr="00272A2A" w14:paraId="13B59161"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31" w:type="dxa"/>
            <w:vAlign w:val="center"/>
          </w:tcPr>
          <w:p w14:paraId="6B04C7D1" w14:textId="77777777" w:rsidR="00E141A6" w:rsidRPr="00272A2A" w:rsidRDefault="00E141A6" w:rsidP="001C09CF">
            <w:pPr>
              <w:tabs>
                <w:tab w:val="left" w:pos="3402"/>
              </w:tabs>
              <w:spacing w:line="276" w:lineRule="auto"/>
              <w:ind w:right="45"/>
              <w:jc w:val="center"/>
              <w:rPr>
                <w:rFonts w:ascii="Lucida Sans Unicode" w:hAnsi="Lucida Sans Unicode" w:cs="Lucida Sans Unicode"/>
                <w:sz w:val="16"/>
                <w:szCs w:val="16"/>
                <w:lang w:eastAsia="ar-SA"/>
              </w:rPr>
            </w:pPr>
            <w:r w:rsidRPr="00272A2A">
              <w:rPr>
                <w:rFonts w:ascii="Lucida Sans Unicode" w:hAnsi="Lucida Sans Unicode" w:cs="Lucida Sans Unicode"/>
                <w:sz w:val="16"/>
                <w:szCs w:val="16"/>
                <w:lang w:eastAsia="ar-SA"/>
              </w:rPr>
              <w:t>Votación obtenida por el partido político local “FUTURO”, en las elecciones de diputados.</w:t>
            </w:r>
          </w:p>
        </w:tc>
        <w:tc>
          <w:tcPr>
            <w:tcW w:w="1362" w:type="dxa"/>
            <w:vAlign w:val="center"/>
          </w:tcPr>
          <w:p w14:paraId="31729F61"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shd w:val="clear" w:color="auto" w:fill="FFFFFF"/>
              </w:rPr>
            </w:pPr>
            <w:r w:rsidRPr="00272A2A">
              <w:rPr>
                <w:rFonts w:ascii="Lucida Sans Unicode" w:hAnsi="Lucida Sans Unicode" w:cs="Lucida Sans Unicode"/>
                <w:b/>
                <w:bCs/>
                <w:sz w:val="16"/>
                <w:szCs w:val="16"/>
              </w:rPr>
              <w:t>2.62%</w:t>
            </w:r>
          </w:p>
        </w:tc>
        <w:tc>
          <w:tcPr>
            <w:tcW w:w="1418" w:type="dxa"/>
            <w:vAlign w:val="center"/>
          </w:tcPr>
          <w:p w14:paraId="155908DC"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eastAsia="ar-SA"/>
              </w:rPr>
            </w:pPr>
            <w:r w:rsidRPr="00272A2A">
              <w:rPr>
                <w:rFonts w:ascii="Lucida Sans Unicode" w:hAnsi="Lucida Sans Unicode" w:cs="Lucida Sans Unicode"/>
                <w:b/>
                <w:bCs/>
                <w:sz w:val="16"/>
                <w:szCs w:val="16"/>
                <w:shd w:val="clear" w:color="auto" w:fill="FFFFFF"/>
              </w:rPr>
              <w:t>97,369</w:t>
            </w:r>
          </w:p>
        </w:tc>
      </w:tr>
    </w:tbl>
    <w:p w14:paraId="3796E538" w14:textId="77777777" w:rsidR="00E141A6" w:rsidRPr="00272A2A" w:rsidRDefault="00E141A6" w:rsidP="001C09CF">
      <w:pPr>
        <w:tabs>
          <w:tab w:val="left" w:pos="3402"/>
        </w:tabs>
        <w:spacing w:line="276" w:lineRule="auto"/>
        <w:ind w:right="45"/>
        <w:jc w:val="both"/>
        <w:rPr>
          <w:rFonts w:ascii="Lucida Sans Unicode" w:eastAsia="Trebuchet MS" w:hAnsi="Lucida Sans Unicode" w:cs="Lucida Sans Unicode"/>
          <w:sz w:val="16"/>
          <w:szCs w:val="16"/>
        </w:rPr>
      </w:pPr>
    </w:p>
    <w:p w14:paraId="32E46AEA"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sz w:val="16"/>
          <w:szCs w:val="16"/>
        </w:rPr>
      </w:pPr>
      <w:r w:rsidRPr="00272A2A">
        <w:rPr>
          <w:rFonts w:ascii="Lucida Sans Unicode" w:eastAsia="Trebuchet MS" w:hAnsi="Lucida Sans Unicode" w:cs="Lucida Sans Unicode"/>
          <w:b/>
          <w:bCs/>
          <w:sz w:val="16"/>
          <w:szCs w:val="16"/>
        </w:rPr>
        <w:t xml:space="preserve">Tabla 6. Porcentaje de votación obtenida por el partido político local “Futuro” en la elección a munícipes, establecido en el ANEXO III. </w:t>
      </w:r>
      <w:r w:rsidRPr="00272A2A">
        <w:rPr>
          <w:rFonts w:ascii="Lucida Sans Unicode" w:eastAsia="Trebuchet MS" w:hAnsi="Lucida Sans Unicode" w:cs="Lucida Sans Unicode"/>
          <w:sz w:val="16"/>
          <w:szCs w:val="16"/>
        </w:rPr>
        <w:t xml:space="preserve">(De conformidad con los acuerdos identificados con clave alfanumérica </w:t>
      </w:r>
      <w:r w:rsidRPr="00272A2A">
        <w:rPr>
          <w:rFonts w:ascii="Lucida Sans Unicode" w:hAnsi="Lucida Sans Unicode" w:cs="Lucida Sans Unicode"/>
          <w:sz w:val="16"/>
          <w:szCs w:val="16"/>
        </w:rPr>
        <w:t>IEPC-ACG-197/2024 al IEPC-ACG-321/2024)</w:t>
      </w:r>
    </w:p>
    <w:p w14:paraId="7FE6571D" w14:textId="77777777" w:rsidR="00E141A6" w:rsidRPr="00272A2A" w:rsidRDefault="00E141A6" w:rsidP="001C09CF">
      <w:pPr>
        <w:tabs>
          <w:tab w:val="left" w:pos="3402"/>
        </w:tabs>
        <w:spacing w:line="276" w:lineRule="auto"/>
        <w:ind w:left="1560" w:right="1559"/>
        <w:jc w:val="both"/>
        <w:rPr>
          <w:rFonts w:ascii="Lucida Sans Unicode" w:eastAsia="Trebuchet MS" w:hAnsi="Lucida Sans Unicode" w:cs="Lucida Sans Unicode"/>
          <w:sz w:val="16"/>
          <w:szCs w:val="16"/>
        </w:rPr>
      </w:pPr>
    </w:p>
    <w:tbl>
      <w:tblPr>
        <w:tblStyle w:val="Tablaconcuadrcula1clara"/>
        <w:tblW w:w="5949" w:type="dxa"/>
        <w:jc w:val="center"/>
        <w:tblLook w:val="04A0" w:firstRow="1" w:lastRow="0" w:firstColumn="1" w:lastColumn="0" w:noHBand="0" w:noVBand="1"/>
      </w:tblPr>
      <w:tblGrid>
        <w:gridCol w:w="3167"/>
        <w:gridCol w:w="1477"/>
        <w:gridCol w:w="1305"/>
      </w:tblGrid>
      <w:tr w:rsidR="00E141A6" w:rsidRPr="00272A2A" w14:paraId="1EAA81DA" w14:textId="77777777" w:rsidTr="00E81C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42A8F802"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TIPOS DE VOTACIÓN</w:t>
            </w:r>
          </w:p>
        </w:tc>
        <w:tc>
          <w:tcPr>
            <w:tcW w:w="1477" w:type="dxa"/>
            <w:vAlign w:val="center"/>
          </w:tcPr>
          <w:p w14:paraId="673F43F5"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PORCENTAJE</w:t>
            </w:r>
          </w:p>
        </w:tc>
        <w:tc>
          <w:tcPr>
            <w:tcW w:w="1305" w:type="dxa"/>
            <w:vAlign w:val="center"/>
          </w:tcPr>
          <w:p w14:paraId="011F090A" w14:textId="77777777" w:rsidR="00E141A6" w:rsidRPr="00272A2A" w:rsidRDefault="00E141A6" w:rsidP="001C09CF">
            <w:pPr>
              <w:tabs>
                <w:tab w:val="left" w:pos="3402"/>
              </w:tabs>
              <w:spacing w:line="276" w:lineRule="auto"/>
              <w:ind w:right="45"/>
              <w:jc w:val="center"/>
              <w:cnfStyle w:val="100000000000" w:firstRow="1"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TOTAL</w:t>
            </w:r>
          </w:p>
        </w:tc>
      </w:tr>
      <w:tr w:rsidR="00E141A6" w:rsidRPr="00272A2A" w14:paraId="6E397DC7"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0E444B09"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Total Emitida</w:t>
            </w:r>
          </w:p>
        </w:tc>
        <w:tc>
          <w:tcPr>
            <w:tcW w:w="1477" w:type="dxa"/>
            <w:vAlign w:val="center"/>
          </w:tcPr>
          <w:p w14:paraId="6CFF5825"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p>
        </w:tc>
        <w:tc>
          <w:tcPr>
            <w:tcW w:w="1305" w:type="dxa"/>
            <w:vAlign w:val="center"/>
          </w:tcPr>
          <w:p w14:paraId="1AE56AA8"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shd w:val="clear" w:color="auto" w:fill="FFFFFF"/>
              </w:rPr>
              <w:t>3,668,723</w:t>
            </w:r>
          </w:p>
        </w:tc>
      </w:tr>
      <w:tr w:rsidR="00E141A6" w:rsidRPr="00272A2A" w14:paraId="3E4F16ED"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2E9B37D3"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Votación Válida Emitida</w:t>
            </w:r>
          </w:p>
        </w:tc>
        <w:tc>
          <w:tcPr>
            <w:tcW w:w="1477" w:type="dxa"/>
            <w:vAlign w:val="center"/>
          </w:tcPr>
          <w:p w14:paraId="13B96F4C"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100%</w:t>
            </w:r>
          </w:p>
        </w:tc>
        <w:tc>
          <w:tcPr>
            <w:tcW w:w="1305" w:type="dxa"/>
            <w:vAlign w:val="center"/>
          </w:tcPr>
          <w:p w14:paraId="4BEF81B0"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rPr>
              <w:t>3,571,959</w:t>
            </w:r>
          </w:p>
        </w:tc>
      </w:tr>
      <w:tr w:rsidR="00E141A6" w:rsidRPr="00272A2A" w14:paraId="42B486C6"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7B2F61B4"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3% de Votación Válida Emitida</w:t>
            </w:r>
          </w:p>
        </w:tc>
        <w:tc>
          <w:tcPr>
            <w:tcW w:w="1477" w:type="dxa"/>
            <w:vAlign w:val="center"/>
          </w:tcPr>
          <w:p w14:paraId="63C42DE6"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3%</w:t>
            </w:r>
          </w:p>
        </w:tc>
        <w:tc>
          <w:tcPr>
            <w:tcW w:w="1305" w:type="dxa"/>
            <w:vAlign w:val="center"/>
          </w:tcPr>
          <w:p w14:paraId="7821C5F7"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t>107,158.77</w:t>
            </w:r>
          </w:p>
        </w:tc>
      </w:tr>
      <w:tr w:rsidR="00E141A6" w:rsidRPr="00272A2A" w14:paraId="5CE7AE7C" w14:textId="77777777" w:rsidTr="00E81C53">
        <w:trPr>
          <w:jc w:val="center"/>
        </w:trPr>
        <w:tc>
          <w:tcPr>
            <w:cnfStyle w:val="001000000000" w:firstRow="0" w:lastRow="0" w:firstColumn="1" w:lastColumn="0" w:oddVBand="0" w:evenVBand="0" w:oddHBand="0" w:evenHBand="0" w:firstRowFirstColumn="0" w:firstRowLastColumn="0" w:lastRowFirstColumn="0" w:lastRowLastColumn="0"/>
            <w:tcW w:w="3167" w:type="dxa"/>
            <w:vAlign w:val="center"/>
          </w:tcPr>
          <w:p w14:paraId="22A31F17" w14:textId="77777777" w:rsidR="00E141A6" w:rsidRPr="00272A2A" w:rsidRDefault="00E141A6" w:rsidP="001C09CF">
            <w:pPr>
              <w:tabs>
                <w:tab w:val="left" w:pos="3402"/>
              </w:tabs>
              <w:spacing w:line="276" w:lineRule="auto"/>
              <w:ind w:right="45"/>
              <w:jc w:val="center"/>
              <w:rPr>
                <w:rFonts w:ascii="Lucida Sans Unicode" w:eastAsia="Trebuchet MS" w:hAnsi="Lucida Sans Unicode" w:cs="Lucida Sans Unicode"/>
                <w:sz w:val="16"/>
                <w:szCs w:val="16"/>
              </w:rPr>
            </w:pPr>
            <w:r w:rsidRPr="00272A2A">
              <w:rPr>
                <w:rFonts w:ascii="Lucida Sans Unicode" w:hAnsi="Lucida Sans Unicode" w:cs="Lucida Sans Unicode"/>
                <w:sz w:val="16"/>
                <w:szCs w:val="16"/>
                <w:lang w:eastAsia="ar-SA"/>
              </w:rPr>
              <w:lastRenderedPageBreak/>
              <w:t>Votación obtenida por el partido político local “FUTURO”, en las elecciones de munícipes.</w:t>
            </w:r>
          </w:p>
        </w:tc>
        <w:tc>
          <w:tcPr>
            <w:tcW w:w="1477" w:type="dxa"/>
            <w:vAlign w:val="center"/>
          </w:tcPr>
          <w:p w14:paraId="66EC81EE"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sz w:val="16"/>
                <w:szCs w:val="16"/>
              </w:rPr>
            </w:pPr>
            <w:r w:rsidRPr="00272A2A">
              <w:rPr>
                <w:rFonts w:ascii="Lucida Sans Unicode" w:hAnsi="Lucida Sans Unicode" w:cs="Lucida Sans Unicode"/>
                <w:b/>
                <w:bCs/>
                <w:sz w:val="16"/>
                <w:szCs w:val="16"/>
                <w:shd w:val="clear" w:color="auto" w:fill="FFFFFF"/>
              </w:rPr>
              <w:t>2.85%</w:t>
            </w:r>
          </w:p>
        </w:tc>
        <w:tc>
          <w:tcPr>
            <w:tcW w:w="1305" w:type="dxa"/>
            <w:vAlign w:val="center"/>
          </w:tcPr>
          <w:p w14:paraId="1A4179BB" w14:textId="77777777" w:rsidR="00E141A6" w:rsidRPr="00272A2A" w:rsidRDefault="00E141A6" w:rsidP="001C09CF">
            <w:pPr>
              <w:tabs>
                <w:tab w:val="left" w:pos="3402"/>
              </w:tabs>
              <w:spacing w:line="276" w:lineRule="auto"/>
              <w:ind w:right="45"/>
              <w:jc w:val="center"/>
              <w:cnfStyle w:val="000000000000" w:firstRow="0" w:lastRow="0" w:firstColumn="0" w:lastColumn="0" w:oddVBand="0" w:evenVBand="0" w:oddHBand="0" w:evenHBand="0" w:firstRowFirstColumn="0" w:firstRowLastColumn="0" w:lastRowFirstColumn="0" w:lastRowLastColumn="0"/>
              <w:rPr>
                <w:rFonts w:ascii="Lucida Sans Unicode" w:eastAsia="Trebuchet MS" w:hAnsi="Lucida Sans Unicode" w:cs="Lucida Sans Unicode"/>
                <w:b/>
                <w:bCs/>
                <w:sz w:val="16"/>
                <w:szCs w:val="16"/>
              </w:rPr>
            </w:pPr>
            <w:r w:rsidRPr="00272A2A">
              <w:rPr>
                <w:rFonts w:ascii="Lucida Sans Unicode" w:hAnsi="Lucida Sans Unicode" w:cs="Lucida Sans Unicode"/>
                <w:b/>
                <w:bCs/>
                <w:sz w:val="16"/>
                <w:szCs w:val="16"/>
                <w:shd w:val="clear" w:color="auto" w:fill="FFFFFF"/>
              </w:rPr>
              <w:t>102,002</w:t>
            </w:r>
          </w:p>
        </w:tc>
      </w:tr>
    </w:tbl>
    <w:p w14:paraId="5B7D3E80" w14:textId="3F1DA3B0" w:rsidR="00537DA7" w:rsidRPr="00272A2A" w:rsidRDefault="00537DA7" w:rsidP="001C09CF">
      <w:pPr>
        <w:spacing w:line="276" w:lineRule="auto"/>
        <w:jc w:val="both"/>
        <w:rPr>
          <w:rFonts w:ascii="Lucida Sans Unicode" w:hAnsi="Lucida Sans Unicode" w:cs="Lucida Sans Unicode"/>
          <w:bCs/>
          <w:sz w:val="18"/>
          <w:szCs w:val="18"/>
        </w:rPr>
      </w:pPr>
    </w:p>
    <w:p w14:paraId="2627BF23" w14:textId="77777777" w:rsidR="00E141A6" w:rsidRPr="00272A2A" w:rsidRDefault="00C1250C" w:rsidP="001C09CF">
      <w:pPr>
        <w:spacing w:line="276" w:lineRule="auto"/>
        <w:jc w:val="both"/>
        <w:rPr>
          <w:rFonts w:ascii="Lucida Sans Unicode" w:hAnsi="Lucida Sans Unicode" w:cs="Lucida Sans Unicode"/>
          <w:sz w:val="20"/>
        </w:rPr>
      </w:pPr>
      <w:r w:rsidRPr="00272A2A">
        <w:rPr>
          <w:rFonts w:ascii="Lucida Sans Unicode" w:hAnsi="Lucida Sans Unicode" w:cs="Lucida Sans Unicode"/>
          <w:b/>
          <w:bCs/>
          <w:sz w:val="20"/>
        </w:rPr>
        <w:t>XI</w:t>
      </w:r>
      <w:r w:rsidR="003B52A6" w:rsidRPr="00272A2A">
        <w:rPr>
          <w:rFonts w:ascii="Lucida Sans Unicode" w:hAnsi="Lucida Sans Unicode" w:cs="Lucida Sans Unicode"/>
          <w:b/>
          <w:bCs/>
          <w:sz w:val="20"/>
        </w:rPr>
        <w:t>I</w:t>
      </w:r>
      <w:r w:rsidR="5ED578F6" w:rsidRPr="00272A2A">
        <w:rPr>
          <w:rFonts w:ascii="Lucida Sans Unicode" w:hAnsi="Lucida Sans Unicode" w:cs="Lucida Sans Unicode"/>
          <w:b/>
          <w:bCs/>
          <w:sz w:val="20"/>
        </w:rPr>
        <w:t xml:space="preserve">. </w:t>
      </w:r>
      <w:r w:rsidR="00E141A6" w:rsidRPr="00272A2A">
        <w:rPr>
          <w:rFonts w:ascii="Lucida Sans Unicode" w:hAnsi="Lucida Sans Unicode" w:cs="Lucida Sans Unicode"/>
          <w:b/>
          <w:bCs/>
          <w:sz w:val="20"/>
        </w:rPr>
        <w:t>DE LA PÉRDIDA DE REGISTRO DE UN PARTIDO POLÍTICO LOCAL.</w:t>
      </w:r>
      <w:r w:rsidR="00E141A6" w:rsidRPr="00272A2A">
        <w:rPr>
          <w:rFonts w:ascii="Lucida Sans Unicode" w:hAnsi="Lucida Sans Unicode" w:cs="Lucida Sans Unicode"/>
          <w:sz w:val="20"/>
        </w:rPr>
        <w:t xml:space="preserve"> Los artículos 94 párrafo 1, inciso c); de la Ley General de Partidos Políticos, 7 párrafo 1, inciso b); del “Lineamientos en la materia”; establecen a la letra, lo siguiente:</w:t>
      </w:r>
    </w:p>
    <w:p w14:paraId="5DDC70C3" w14:textId="77777777" w:rsidR="00E141A6" w:rsidRPr="00272A2A" w:rsidRDefault="00E141A6" w:rsidP="001C09CF">
      <w:pPr>
        <w:spacing w:line="276" w:lineRule="auto"/>
        <w:jc w:val="both"/>
        <w:rPr>
          <w:rFonts w:ascii="Lucida Sans Unicode" w:hAnsi="Lucida Sans Unicode" w:cs="Lucida Sans Unicode"/>
          <w:sz w:val="20"/>
        </w:rPr>
      </w:pPr>
    </w:p>
    <w:p w14:paraId="6CDEDAE1" w14:textId="77777777" w:rsidR="00E141A6" w:rsidRPr="00272A2A" w:rsidRDefault="00E141A6" w:rsidP="001C09CF">
      <w:pPr>
        <w:spacing w:line="276" w:lineRule="auto"/>
        <w:ind w:left="708"/>
        <w:jc w:val="both"/>
        <w:rPr>
          <w:rFonts w:ascii="Lucida Sans Unicode" w:hAnsi="Lucida Sans Unicode" w:cs="Lucida Sans Unicode"/>
          <w:i/>
          <w:sz w:val="18"/>
          <w:szCs w:val="18"/>
        </w:rPr>
      </w:pPr>
      <w:r w:rsidRPr="00272A2A">
        <w:rPr>
          <w:rFonts w:ascii="Lucida Sans Unicode" w:hAnsi="Lucida Sans Unicode" w:cs="Lucida Sans Unicode"/>
          <w:i/>
          <w:sz w:val="18"/>
          <w:szCs w:val="18"/>
        </w:rPr>
        <w:t xml:space="preserve">“… </w:t>
      </w:r>
      <w:r w:rsidRPr="00272A2A">
        <w:rPr>
          <w:rFonts w:ascii="Lucida Sans Unicode" w:hAnsi="Lucida Sans Unicode" w:cs="Lucida Sans Unicode"/>
          <w:b/>
          <w:i/>
          <w:sz w:val="18"/>
          <w:szCs w:val="18"/>
        </w:rPr>
        <w:t>Artículo 94.</w:t>
      </w:r>
      <w:r w:rsidRPr="00272A2A">
        <w:rPr>
          <w:rFonts w:ascii="Lucida Sans Unicode" w:hAnsi="Lucida Sans Unicode" w:cs="Lucida Sans Unicode"/>
          <w:i/>
          <w:sz w:val="18"/>
          <w:szCs w:val="18"/>
        </w:rPr>
        <w:t xml:space="preserve"> </w:t>
      </w:r>
    </w:p>
    <w:p w14:paraId="3C7FD51C" w14:textId="77777777" w:rsidR="00E141A6" w:rsidRPr="00272A2A" w:rsidRDefault="00E141A6" w:rsidP="001C09CF">
      <w:pPr>
        <w:spacing w:line="276" w:lineRule="auto"/>
        <w:ind w:left="708"/>
        <w:jc w:val="both"/>
        <w:rPr>
          <w:rFonts w:ascii="Lucida Sans Unicode" w:hAnsi="Lucida Sans Unicode" w:cs="Lucida Sans Unicode"/>
          <w:i/>
          <w:sz w:val="18"/>
          <w:szCs w:val="18"/>
        </w:rPr>
      </w:pPr>
      <w:r w:rsidRPr="00272A2A">
        <w:rPr>
          <w:rFonts w:ascii="Lucida Sans Unicode" w:hAnsi="Lucida Sans Unicode" w:cs="Lucida Sans Unicode"/>
          <w:i/>
          <w:sz w:val="18"/>
          <w:szCs w:val="18"/>
        </w:rPr>
        <w:t>1. Son causa de pérdida de registro de un partido político:</w:t>
      </w:r>
    </w:p>
    <w:p w14:paraId="0F1F7841" w14:textId="77777777" w:rsidR="00E141A6" w:rsidRPr="00272A2A" w:rsidRDefault="00E141A6" w:rsidP="001C09CF">
      <w:pPr>
        <w:spacing w:line="276" w:lineRule="auto"/>
        <w:ind w:left="708"/>
        <w:jc w:val="both"/>
        <w:rPr>
          <w:rFonts w:ascii="Lucida Sans Unicode" w:hAnsi="Lucida Sans Unicode" w:cs="Lucida Sans Unicode"/>
          <w:i/>
          <w:sz w:val="18"/>
          <w:szCs w:val="18"/>
        </w:rPr>
      </w:pPr>
      <w:r w:rsidRPr="00272A2A">
        <w:rPr>
          <w:rFonts w:ascii="Lucida Sans Unicode" w:hAnsi="Lucida Sans Unicode" w:cs="Lucida Sans Unicode"/>
          <w:i/>
          <w:sz w:val="18"/>
          <w:szCs w:val="18"/>
        </w:rPr>
        <w:t>…</w:t>
      </w:r>
    </w:p>
    <w:p w14:paraId="45550A5D" w14:textId="77777777" w:rsidR="00E141A6" w:rsidRPr="00272A2A" w:rsidRDefault="00E141A6" w:rsidP="001C09CF">
      <w:pPr>
        <w:spacing w:line="276" w:lineRule="auto"/>
        <w:ind w:left="708"/>
        <w:jc w:val="both"/>
        <w:rPr>
          <w:rFonts w:ascii="Lucida Sans Unicode" w:hAnsi="Lucida Sans Unicode" w:cs="Lucida Sans Unicode"/>
          <w:bCs/>
          <w:i/>
          <w:sz w:val="18"/>
          <w:szCs w:val="18"/>
        </w:rPr>
      </w:pPr>
      <w:r w:rsidRPr="00272A2A">
        <w:rPr>
          <w:rFonts w:ascii="Lucida Sans Unicode" w:hAnsi="Lucida Sans Unicode" w:cs="Lucida Sans Unicode"/>
          <w:i/>
          <w:sz w:val="18"/>
          <w:szCs w:val="18"/>
        </w:rPr>
        <w:t>…c) No obtener por lo menos el tres por ciento de la votación válida emitida en alguna de las elecciones federales ordinarias para Diputados, Senadores o Presidente de los Estados Unidos Mexicanos, tratándose de un partido político nacional, o de Gobernador, diputados a las legislaturas locales y ayuntamientos, así como de Jefe de Gobierno, diputados a la Asamblea Legislativa y los titulares de los órganos político-administrativos de las demarcaciones territoriales del Distrito Federal, tratándose de un partido político local, si participa coaligado…</w:t>
      </w:r>
    </w:p>
    <w:p w14:paraId="6A7B66D4" w14:textId="77777777" w:rsidR="00E141A6" w:rsidRPr="00272A2A" w:rsidRDefault="00E141A6" w:rsidP="001C09CF">
      <w:pPr>
        <w:spacing w:line="276" w:lineRule="auto"/>
        <w:jc w:val="both"/>
        <w:rPr>
          <w:rFonts w:ascii="Lucida Sans Unicode" w:hAnsi="Lucida Sans Unicode" w:cs="Lucida Sans Unicode"/>
          <w:bCs/>
          <w:sz w:val="18"/>
          <w:szCs w:val="18"/>
        </w:rPr>
      </w:pPr>
      <w:r w:rsidRPr="00272A2A">
        <w:rPr>
          <w:rFonts w:ascii="Lucida Sans Unicode" w:hAnsi="Lucida Sans Unicode" w:cs="Lucida Sans Unicode"/>
          <w:bCs/>
          <w:sz w:val="18"/>
          <w:szCs w:val="18"/>
        </w:rPr>
        <w:tab/>
        <w:t>…</w:t>
      </w:r>
    </w:p>
    <w:p w14:paraId="1B24B314" w14:textId="77777777" w:rsidR="00E141A6" w:rsidRPr="00272A2A" w:rsidRDefault="00E141A6" w:rsidP="001C09CF">
      <w:pPr>
        <w:spacing w:line="276" w:lineRule="auto"/>
        <w:jc w:val="both"/>
        <w:rPr>
          <w:rFonts w:ascii="Lucida Sans Unicode" w:hAnsi="Lucida Sans Unicode" w:cs="Lucida Sans Unicode"/>
          <w:bCs/>
          <w:sz w:val="18"/>
          <w:szCs w:val="18"/>
        </w:rPr>
      </w:pPr>
    </w:p>
    <w:p w14:paraId="69F6B47F" w14:textId="77777777" w:rsidR="00E141A6" w:rsidRPr="00272A2A" w:rsidRDefault="00E141A6" w:rsidP="001C09CF">
      <w:pPr>
        <w:spacing w:line="276" w:lineRule="auto"/>
        <w:ind w:left="709"/>
        <w:jc w:val="both"/>
        <w:rPr>
          <w:rFonts w:ascii="Lucida Sans Unicode" w:hAnsi="Lucida Sans Unicode" w:cs="Lucida Sans Unicode"/>
          <w:bCs/>
          <w:i/>
          <w:iCs/>
          <w:sz w:val="18"/>
          <w:szCs w:val="18"/>
        </w:rPr>
      </w:pPr>
      <w:r w:rsidRPr="00272A2A">
        <w:rPr>
          <w:rFonts w:ascii="Lucida Sans Unicode" w:hAnsi="Lucida Sans Unicode" w:cs="Lucida Sans Unicode"/>
          <w:bCs/>
          <w:i/>
          <w:iCs/>
          <w:sz w:val="18"/>
          <w:szCs w:val="18"/>
        </w:rPr>
        <w:t>“…</w:t>
      </w:r>
      <w:r w:rsidRPr="00272A2A">
        <w:rPr>
          <w:rFonts w:ascii="Lucida Sans Unicode" w:hAnsi="Lucida Sans Unicode" w:cs="Lucida Sans Unicode"/>
          <w:b/>
          <w:i/>
          <w:iCs/>
          <w:sz w:val="18"/>
          <w:szCs w:val="18"/>
        </w:rPr>
        <w:t>Artículo 7.</w:t>
      </w:r>
      <w:r w:rsidRPr="00272A2A">
        <w:rPr>
          <w:rFonts w:ascii="Lucida Sans Unicode" w:hAnsi="Lucida Sans Unicode" w:cs="Lucida Sans Unicode"/>
          <w:bCs/>
          <w:i/>
          <w:iCs/>
          <w:sz w:val="18"/>
          <w:szCs w:val="18"/>
        </w:rPr>
        <w:t xml:space="preserve"> Los Partidos Políticos Locales perderán su registro ante el Instituto, por haber incurrido en alguna de las causales señaladas en el artículo 94 de la Ley General de Partidos y que se detalla a continuación:</w:t>
      </w:r>
    </w:p>
    <w:p w14:paraId="387748C0" w14:textId="77777777" w:rsidR="00E141A6" w:rsidRPr="00272A2A" w:rsidRDefault="00E141A6" w:rsidP="001C09CF">
      <w:pPr>
        <w:spacing w:line="276" w:lineRule="auto"/>
        <w:ind w:left="709"/>
        <w:jc w:val="both"/>
        <w:rPr>
          <w:rFonts w:ascii="Lucida Sans Unicode" w:hAnsi="Lucida Sans Unicode" w:cs="Lucida Sans Unicode"/>
          <w:bCs/>
          <w:i/>
          <w:iCs/>
          <w:sz w:val="18"/>
          <w:szCs w:val="18"/>
        </w:rPr>
      </w:pPr>
      <w:r w:rsidRPr="00272A2A">
        <w:rPr>
          <w:rFonts w:ascii="Lucida Sans Unicode" w:hAnsi="Lucida Sans Unicode" w:cs="Lucida Sans Unicode"/>
          <w:bCs/>
          <w:i/>
          <w:iCs/>
          <w:sz w:val="18"/>
          <w:szCs w:val="18"/>
        </w:rPr>
        <w:t>…</w:t>
      </w:r>
    </w:p>
    <w:p w14:paraId="532EB4B5" w14:textId="77777777" w:rsidR="00E141A6" w:rsidRPr="00272A2A" w:rsidRDefault="00E141A6" w:rsidP="001C09CF">
      <w:pPr>
        <w:spacing w:line="276" w:lineRule="auto"/>
        <w:ind w:left="709"/>
        <w:jc w:val="both"/>
        <w:rPr>
          <w:rFonts w:ascii="Lucida Sans Unicode" w:hAnsi="Lucida Sans Unicode" w:cs="Lucida Sans Unicode"/>
          <w:bCs/>
          <w:i/>
          <w:iCs/>
          <w:sz w:val="18"/>
          <w:szCs w:val="18"/>
        </w:rPr>
      </w:pPr>
      <w:r w:rsidRPr="00272A2A">
        <w:rPr>
          <w:rFonts w:ascii="Lucida Sans Unicode" w:hAnsi="Lucida Sans Unicode" w:cs="Lucida Sans Unicode"/>
          <w:bCs/>
          <w:i/>
          <w:iCs/>
          <w:sz w:val="18"/>
          <w:szCs w:val="18"/>
        </w:rPr>
        <w:t xml:space="preserve">…b) </w:t>
      </w:r>
      <w:r w:rsidRPr="00272A2A">
        <w:rPr>
          <w:rFonts w:ascii="Lucida Sans Unicode" w:hAnsi="Lucida Sans Unicode" w:cs="Lucida Sans Unicode"/>
          <w:i/>
          <w:iCs/>
          <w:sz w:val="18"/>
          <w:szCs w:val="18"/>
        </w:rPr>
        <w:t>No obtener en la elección ordinaria inmediata anterior, por lo menos el tres por ciento de la votación válida emitida en alguna de las elecciones para la Gobernatura, diputaciones a las legislaturas locales y ayuntamientos…”</w:t>
      </w:r>
    </w:p>
    <w:p w14:paraId="2A8040FF" w14:textId="77777777" w:rsidR="00FC7312" w:rsidRPr="00272A2A" w:rsidRDefault="00FC7312" w:rsidP="001C09CF">
      <w:pPr>
        <w:suppressAutoHyphens/>
        <w:spacing w:line="276" w:lineRule="auto"/>
        <w:jc w:val="both"/>
        <w:rPr>
          <w:rFonts w:ascii="Lucida Sans Unicode" w:hAnsi="Lucida Sans Unicode" w:cs="Lucida Sans Unicode"/>
          <w:sz w:val="20"/>
          <w:lang w:eastAsia="ar-SA"/>
        </w:rPr>
      </w:pPr>
    </w:p>
    <w:p w14:paraId="2DB5D8BC" w14:textId="582D6434" w:rsidR="00096E12" w:rsidRPr="00272A2A" w:rsidRDefault="00C1250C" w:rsidP="001C09CF">
      <w:pPr>
        <w:spacing w:line="276" w:lineRule="auto"/>
        <w:jc w:val="both"/>
        <w:rPr>
          <w:rFonts w:ascii="Lucida Sans Unicode" w:hAnsi="Lucida Sans Unicode" w:cs="Lucida Sans Unicode"/>
          <w:sz w:val="20"/>
        </w:rPr>
      </w:pPr>
      <w:r w:rsidRPr="00272A2A">
        <w:rPr>
          <w:rFonts w:ascii="Lucida Sans Unicode" w:hAnsi="Lucida Sans Unicode" w:cs="Lucida Sans Unicode"/>
          <w:b/>
          <w:bCs/>
          <w:sz w:val="20"/>
          <w:lang w:eastAsia="ar-SA"/>
        </w:rPr>
        <w:t>XII</w:t>
      </w:r>
      <w:r w:rsidR="00795D0F" w:rsidRPr="00272A2A">
        <w:rPr>
          <w:rFonts w:ascii="Lucida Sans Unicode" w:hAnsi="Lucida Sans Unicode" w:cs="Lucida Sans Unicode"/>
          <w:b/>
          <w:bCs/>
          <w:sz w:val="20"/>
          <w:lang w:eastAsia="ar-SA"/>
        </w:rPr>
        <w:t>I</w:t>
      </w:r>
      <w:r w:rsidR="32873F5C" w:rsidRPr="00272A2A">
        <w:rPr>
          <w:rFonts w:ascii="Lucida Sans Unicode" w:hAnsi="Lucida Sans Unicode" w:cs="Lucida Sans Unicode"/>
          <w:b/>
          <w:bCs/>
          <w:sz w:val="20"/>
          <w:lang w:eastAsia="ar-SA"/>
        </w:rPr>
        <w:t xml:space="preserve">. </w:t>
      </w:r>
      <w:r w:rsidR="00096E12" w:rsidRPr="00272A2A">
        <w:rPr>
          <w:rFonts w:ascii="Lucida Sans Unicode" w:hAnsi="Lucida Sans Unicode" w:cs="Lucida Sans Unicode"/>
          <w:b/>
          <w:bCs/>
          <w:sz w:val="20"/>
        </w:rPr>
        <w:t>DE LA PRESUNCIÓN DE P</w:t>
      </w:r>
      <w:r w:rsidR="003019BD" w:rsidRPr="00272A2A">
        <w:rPr>
          <w:rFonts w:ascii="Lucida Sans Unicode" w:hAnsi="Lucida Sans Unicode" w:cs="Lucida Sans Unicode"/>
          <w:b/>
          <w:bCs/>
          <w:sz w:val="20"/>
        </w:rPr>
        <w:t>É</w:t>
      </w:r>
      <w:r w:rsidR="00096E12" w:rsidRPr="00272A2A">
        <w:rPr>
          <w:rFonts w:ascii="Lucida Sans Unicode" w:hAnsi="Lucida Sans Unicode" w:cs="Lucida Sans Unicode"/>
          <w:b/>
          <w:bCs/>
          <w:sz w:val="20"/>
        </w:rPr>
        <w:t>RDIDA DE REGISTRO.</w:t>
      </w:r>
      <w:r w:rsidR="00096E12" w:rsidRPr="00272A2A">
        <w:rPr>
          <w:rFonts w:ascii="Lucida Sans Unicode" w:hAnsi="Lucida Sans Unicode" w:cs="Lucida Sans Unicode"/>
          <w:sz w:val="20"/>
        </w:rPr>
        <w:t xml:space="preserve"> </w:t>
      </w:r>
      <w:r w:rsidR="00E141A6" w:rsidRPr="00272A2A">
        <w:rPr>
          <w:rFonts w:ascii="Lucida Sans Unicode" w:hAnsi="Lucida Sans Unicode" w:cs="Lucida Sans Unicode"/>
          <w:sz w:val="20"/>
        </w:rPr>
        <w:t>Procedente</w:t>
      </w:r>
      <w:r w:rsidR="00096E12" w:rsidRPr="00272A2A">
        <w:rPr>
          <w:rFonts w:ascii="Lucida Sans Unicode" w:hAnsi="Lucida Sans Unicode" w:cs="Lucida Sans Unicode"/>
          <w:sz w:val="20"/>
        </w:rPr>
        <w:t xml:space="preserve"> del resultado de los cómputos efectuados por este Consejo General, respecto de las elecciones ordinarias correspondientes al Proceso Electoral Local Concurrente 2023-2024, se desprende que  los institutos políticos locales denominados </w:t>
      </w:r>
      <w:r w:rsidR="00096E12" w:rsidRPr="00272A2A">
        <w:rPr>
          <w:rFonts w:ascii="Lucida Sans Unicode" w:hAnsi="Lucida Sans Unicode" w:cs="Lucida Sans Unicode"/>
          <w:b/>
          <w:bCs/>
          <w:sz w:val="20"/>
        </w:rPr>
        <w:t>“Hagamos”</w:t>
      </w:r>
      <w:r w:rsidR="00096E12" w:rsidRPr="00272A2A">
        <w:rPr>
          <w:rFonts w:ascii="Lucida Sans Unicode" w:hAnsi="Lucida Sans Unicode" w:cs="Lucida Sans Unicode"/>
          <w:sz w:val="20"/>
        </w:rPr>
        <w:t xml:space="preserve"> y </w:t>
      </w:r>
      <w:r w:rsidR="00096E12" w:rsidRPr="00272A2A">
        <w:rPr>
          <w:rFonts w:ascii="Lucida Sans Unicode" w:hAnsi="Lucida Sans Unicode" w:cs="Lucida Sans Unicode"/>
          <w:b/>
          <w:bCs/>
          <w:sz w:val="20"/>
        </w:rPr>
        <w:t>“Futuro”</w:t>
      </w:r>
      <w:r w:rsidR="00096E12" w:rsidRPr="00272A2A">
        <w:rPr>
          <w:rFonts w:ascii="Lucida Sans Unicode" w:hAnsi="Lucida Sans Unicode" w:cs="Lucida Sans Unicode"/>
          <w:sz w:val="20"/>
        </w:rPr>
        <w:t xml:space="preserve">, presuntamente se ubican en el supuesto establecido en el artículo 94 párrafo 1, inciso c) de la Ley General de Partidos Políticos, esto es, no haber obtenido por lo menos el tres por ciento de la votación válida emitida en ninguna de las elecciones celebradas, tal como se advierte de los cómputos estatales, distritales y municipales realizados por los órganos competentes, en los que se obtuvieron los resultados </w:t>
      </w:r>
      <w:r w:rsidR="00096E12" w:rsidRPr="00272A2A">
        <w:rPr>
          <w:rFonts w:ascii="Lucida Sans Unicode" w:hAnsi="Lucida Sans Unicode" w:cs="Lucida Sans Unicode"/>
          <w:sz w:val="20"/>
        </w:rPr>
        <w:lastRenderedPageBreak/>
        <w:t xml:space="preserve">de cada una de las elecciones celebradas el pasado dos de junio del año en curso, los cuales se muestran en las sábanas que se anexan al presente acuerdo, y que forman parte integral del mismo. </w:t>
      </w:r>
    </w:p>
    <w:p w14:paraId="5C046C43" w14:textId="77777777" w:rsidR="00687672" w:rsidRPr="00272A2A" w:rsidRDefault="00687672" w:rsidP="001C09CF">
      <w:pPr>
        <w:suppressAutoHyphens/>
        <w:spacing w:line="276" w:lineRule="auto"/>
        <w:jc w:val="both"/>
        <w:rPr>
          <w:rFonts w:ascii="Lucida Sans Unicode" w:hAnsi="Lucida Sans Unicode" w:cs="Lucida Sans Unicode"/>
          <w:bCs/>
          <w:sz w:val="20"/>
        </w:rPr>
      </w:pPr>
    </w:p>
    <w:p w14:paraId="1648833D" w14:textId="07E48BC1" w:rsidR="008D5239" w:rsidRPr="00272A2A" w:rsidRDefault="00E833DA" w:rsidP="001C09CF">
      <w:pPr>
        <w:suppressAutoHyphens/>
        <w:spacing w:line="276" w:lineRule="auto"/>
        <w:jc w:val="both"/>
        <w:rPr>
          <w:rFonts w:ascii="Lucida Sans Unicode" w:hAnsi="Lucida Sans Unicode" w:cs="Lucida Sans Unicode"/>
          <w:sz w:val="20"/>
        </w:rPr>
      </w:pPr>
      <w:r w:rsidRPr="00272A2A">
        <w:rPr>
          <w:rFonts w:ascii="Lucida Sans Unicode" w:hAnsi="Lucida Sans Unicode" w:cs="Lucida Sans Unicode"/>
          <w:b/>
          <w:bCs/>
          <w:sz w:val="20"/>
        </w:rPr>
        <w:t>X</w:t>
      </w:r>
      <w:r w:rsidR="00C1250C" w:rsidRPr="00272A2A">
        <w:rPr>
          <w:rFonts w:ascii="Lucida Sans Unicode" w:hAnsi="Lucida Sans Unicode" w:cs="Lucida Sans Unicode"/>
          <w:b/>
          <w:bCs/>
          <w:sz w:val="20"/>
        </w:rPr>
        <w:t>I</w:t>
      </w:r>
      <w:r w:rsidR="00F4143D" w:rsidRPr="00272A2A">
        <w:rPr>
          <w:rFonts w:ascii="Lucida Sans Unicode" w:hAnsi="Lucida Sans Unicode" w:cs="Lucida Sans Unicode"/>
          <w:b/>
          <w:bCs/>
          <w:sz w:val="20"/>
        </w:rPr>
        <w:t>V</w:t>
      </w:r>
      <w:r w:rsidRPr="00272A2A">
        <w:rPr>
          <w:rFonts w:ascii="Lucida Sans Unicode" w:hAnsi="Lucida Sans Unicode" w:cs="Lucida Sans Unicode"/>
          <w:b/>
          <w:bCs/>
          <w:sz w:val="20"/>
        </w:rPr>
        <w:t xml:space="preserve">. PROCEDIMIENTO PARA LA </w:t>
      </w:r>
      <w:r w:rsidR="00FC7312" w:rsidRPr="00272A2A">
        <w:rPr>
          <w:rFonts w:ascii="Lucida Sans Unicode" w:hAnsi="Lucida Sans Unicode" w:cs="Lucida Sans Unicode"/>
          <w:b/>
          <w:bCs/>
          <w:sz w:val="20"/>
        </w:rPr>
        <w:t xml:space="preserve">DESIGNACIÓN DE </w:t>
      </w:r>
      <w:r w:rsidR="00436A64" w:rsidRPr="00272A2A">
        <w:rPr>
          <w:rFonts w:ascii="Lucida Sans Unicode" w:hAnsi="Lucida Sans Unicode" w:cs="Lucida Sans Unicode"/>
          <w:b/>
          <w:bCs/>
          <w:sz w:val="20"/>
        </w:rPr>
        <w:t>LA</w:t>
      </w:r>
      <w:r w:rsidR="00DB5D7D" w:rsidRPr="00272A2A">
        <w:rPr>
          <w:rFonts w:ascii="Lucida Sans Unicode" w:hAnsi="Lucida Sans Unicode" w:cs="Lucida Sans Unicode"/>
          <w:b/>
          <w:bCs/>
          <w:sz w:val="20"/>
        </w:rPr>
        <w:t>S</w:t>
      </w:r>
      <w:r w:rsidR="00436A64" w:rsidRPr="00272A2A">
        <w:rPr>
          <w:rFonts w:ascii="Lucida Sans Unicode" w:hAnsi="Lucida Sans Unicode" w:cs="Lucida Sans Unicode"/>
          <w:b/>
          <w:bCs/>
          <w:sz w:val="20"/>
        </w:rPr>
        <w:t xml:space="preserve"> PERSONA</w:t>
      </w:r>
      <w:r w:rsidR="00DB5D7D" w:rsidRPr="00272A2A">
        <w:rPr>
          <w:rFonts w:ascii="Lucida Sans Unicode" w:hAnsi="Lucida Sans Unicode" w:cs="Lucida Sans Unicode"/>
          <w:b/>
          <w:bCs/>
          <w:sz w:val="20"/>
        </w:rPr>
        <w:t>S</w:t>
      </w:r>
      <w:r w:rsidR="00436A64" w:rsidRPr="00272A2A">
        <w:rPr>
          <w:rFonts w:ascii="Lucida Sans Unicode" w:hAnsi="Lucida Sans Unicode" w:cs="Lucida Sans Unicode"/>
          <w:b/>
          <w:bCs/>
          <w:sz w:val="20"/>
        </w:rPr>
        <w:t xml:space="preserve"> </w:t>
      </w:r>
      <w:r w:rsidR="00FC7312" w:rsidRPr="00272A2A">
        <w:rPr>
          <w:rFonts w:ascii="Lucida Sans Unicode" w:hAnsi="Lucida Sans Unicode" w:cs="Lucida Sans Unicode"/>
          <w:b/>
          <w:bCs/>
          <w:sz w:val="20"/>
        </w:rPr>
        <w:t>INTERVENTOR</w:t>
      </w:r>
      <w:r w:rsidR="00436A64" w:rsidRPr="00272A2A">
        <w:rPr>
          <w:rFonts w:ascii="Lucida Sans Unicode" w:hAnsi="Lucida Sans Unicode" w:cs="Lucida Sans Unicode"/>
          <w:b/>
          <w:bCs/>
          <w:sz w:val="20"/>
        </w:rPr>
        <w:t>A</w:t>
      </w:r>
      <w:r w:rsidR="00DB5D7D" w:rsidRPr="00272A2A">
        <w:rPr>
          <w:rFonts w:ascii="Lucida Sans Unicode" w:hAnsi="Lucida Sans Unicode" w:cs="Lucida Sans Unicode"/>
          <w:b/>
          <w:bCs/>
          <w:sz w:val="20"/>
        </w:rPr>
        <w:t>S</w:t>
      </w:r>
      <w:r w:rsidR="00FC7312" w:rsidRPr="00272A2A">
        <w:rPr>
          <w:rFonts w:ascii="Lucida Sans Unicode" w:hAnsi="Lucida Sans Unicode" w:cs="Lucida Sans Unicode"/>
          <w:b/>
          <w:bCs/>
          <w:sz w:val="20"/>
        </w:rPr>
        <w:t xml:space="preserve"> PARA LLEVAR A CABO LA ETAPA DE PREVENCIÓN Y</w:t>
      </w:r>
      <w:r w:rsidR="01CF5304" w:rsidRPr="00272A2A">
        <w:rPr>
          <w:rFonts w:ascii="Lucida Sans Unicode" w:hAnsi="Lucida Sans Unicode" w:cs="Lucida Sans Unicode"/>
          <w:b/>
          <w:bCs/>
          <w:sz w:val="20"/>
        </w:rPr>
        <w:t>,</w:t>
      </w:r>
      <w:r w:rsidR="00FC7312" w:rsidRPr="00272A2A">
        <w:rPr>
          <w:rFonts w:ascii="Lucida Sans Unicode" w:hAnsi="Lucida Sans Unicode" w:cs="Lucida Sans Unicode"/>
          <w:b/>
          <w:bCs/>
          <w:sz w:val="20"/>
        </w:rPr>
        <w:t xml:space="preserve"> EN SU CASO</w:t>
      </w:r>
      <w:r w:rsidR="2FCAC2D8" w:rsidRPr="00272A2A">
        <w:rPr>
          <w:rFonts w:ascii="Lucida Sans Unicode" w:hAnsi="Lucida Sans Unicode" w:cs="Lucida Sans Unicode"/>
          <w:b/>
          <w:bCs/>
          <w:sz w:val="20"/>
        </w:rPr>
        <w:t>,</w:t>
      </w:r>
      <w:r w:rsidR="00FC7312" w:rsidRPr="00272A2A">
        <w:rPr>
          <w:rFonts w:ascii="Lucida Sans Unicode" w:hAnsi="Lucida Sans Unicode" w:cs="Lucida Sans Unicode"/>
          <w:b/>
          <w:bCs/>
          <w:sz w:val="20"/>
        </w:rPr>
        <w:t xml:space="preserve"> EL PROCEDIMIENTO DE LIQUIDACIÓN DE</w:t>
      </w:r>
      <w:r w:rsidRPr="00272A2A">
        <w:rPr>
          <w:rFonts w:ascii="Lucida Sans Unicode" w:hAnsi="Lucida Sans Unicode" w:cs="Lucida Sans Unicode"/>
          <w:b/>
          <w:bCs/>
          <w:sz w:val="20"/>
        </w:rPr>
        <w:t xml:space="preserve"> </w:t>
      </w:r>
      <w:r w:rsidR="00FC7312" w:rsidRPr="00272A2A">
        <w:rPr>
          <w:rFonts w:ascii="Lucida Sans Unicode" w:hAnsi="Lucida Sans Unicode" w:cs="Lucida Sans Unicode"/>
          <w:b/>
          <w:bCs/>
          <w:sz w:val="20"/>
        </w:rPr>
        <w:t>L</w:t>
      </w:r>
      <w:r w:rsidRPr="00272A2A">
        <w:rPr>
          <w:rFonts w:ascii="Lucida Sans Unicode" w:hAnsi="Lucida Sans Unicode" w:cs="Lucida Sans Unicode"/>
          <w:b/>
          <w:bCs/>
          <w:sz w:val="20"/>
        </w:rPr>
        <w:t>OS</w:t>
      </w:r>
      <w:r w:rsidR="00FC7312" w:rsidRPr="00272A2A">
        <w:rPr>
          <w:rFonts w:ascii="Lucida Sans Unicode" w:hAnsi="Lucida Sans Unicode" w:cs="Lucida Sans Unicode"/>
          <w:b/>
          <w:bCs/>
          <w:sz w:val="20"/>
        </w:rPr>
        <w:t xml:space="preserve"> PARTIDO</w:t>
      </w:r>
      <w:r w:rsidRPr="00272A2A">
        <w:rPr>
          <w:rFonts w:ascii="Lucida Sans Unicode" w:hAnsi="Lucida Sans Unicode" w:cs="Lucida Sans Unicode"/>
          <w:b/>
          <w:bCs/>
          <w:sz w:val="20"/>
        </w:rPr>
        <w:t>S</w:t>
      </w:r>
      <w:r w:rsidR="00FC7312" w:rsidRPr="00272A2A">
        <w:rPr>
          <w:rFonts w:ascii="Lucida Sans Unicode" w:hAnsi="Lucida Sans Unicode" w:cs="Lucida Sans Unicode"/>
          <w:b/>
          <w:bCs/>
          <w:sz w:val="20"/>
        </w:rPr>
        <w:t xml:space="preserve"> POLÍTICO</w:t>
      </w:r>
      <w:r w:rsidRPr="00272A2A">
        <w:rPr>
          <w:rFonts w:ascii="Lucida Sans Unicode" w:hAnsi="Lucida Sans Unicode" w:cs="Lucida Sans Unicode"/>
          <w:b/>
          <w:bCs/>
          <w:sz w:val="20"/>
        </w:rPr>
        <w:t>S</w:t>
      </w:r>
      <w:r w:rsidR="00FC7312" w:rsidRPr="00272A2A">
        <w:rPr>
          <w:rFonts w:ascii="Lucida Sans Unicode" w:hAnsi="Lucida Sans Unicode" w:cs="Lucida Sans Unicode"/>
          <w:b/>
          <w:bCs/>
          <w:sz w:val="20"/>
        </w:rPr>
        <w:t xml:space="preserve"> LOCAL</w:t>
      </w:r>
      <w:r w:rsidRPr="00272A2A">
        <w:rPr>
          <w:rFonts w:ascii="Lucida Sans Unicode" w:hAnsi="Lucida Sans Unicode" w:cs="Lucida Sans Unicode"/>
          <w:b/>
          <w:bCs/>
          <w:sz w:val="20"/>
        </w:rPr>
        <w:t>ES “HAGAMOS”</w:t>
      </w:r>
      <w:r w:rsidRPr="00272A2A">
        <w:rPr>
          <w:rFonts w:ascii="Lucida Sans Unicode" w:hAnsi="Lucida Sans Unicode" w:cs="Lucida Sans Unicode"/>
          <w:sz w:val="20"/>
        </w:rPr>
        <w:t xml:space="preserve"> </w:t>
      </w:r>
      <w:r w:rsidRPr="00272A2A">
        <w:rPr>
          <w:rFonts w:ascii="Lucida Sans Unicode" w:hAnsi="Lucida Sans Unicode" w:cs="Lucida Sans Unicode"/>
          <w:b/>
          <w:bCs/>
          <w:sz w:val="20"/>
        </w:rPr>
        <w:t>Y</w:t>
      </w:r>
      <w:r w:rsidRPr="00272A2A">
        <w:rPr>
          <w:rFonts w:ascii="Lucida Sans Unicode" w:hAnsi="Lucida Sans Unicode" w:cs="Lucida Sans Unicode"/>
          <w:sz w:val="20"/>
        </w:rPr>
        <w:t xml:space="preserve"> </w:t>
      </w:r>
      <w:r w:rsidRPr="00272A2A">
        <w:rPr>
          <w:rFonts w:ascii="Lucida Sans Unicode" w:hAnsi="Lucida Sans Unicode" w:cs="Lucida Sans Unicode"/>
          <w:b/>
          <w:bCs/>
          <w:sz w:val="20"/>
        </w:rPr>
        <w:t>“FUTURO</w:t>
      </w:r>
      <w:r w:rsidR="00B5633A" w:rsidRPr="00272A2A">
        <w:rPr>
          <w:rFonts w:ascii="Lucida Sans Unicode" w:hAnsi="Lucida Sans Unicode" w:cs="Lucida Sans Unicode"/>
          <w:b/>
          <w:bCs/>
          <w:sz w:val="20"/>
        </w:rPr>
        <w:t>”.</w:t>
      </w:r>
      <w:r w:rsidR="00B5633A" w:rsidRPr="00272A2A">
        <w:rPr>
          <w:rFonts w:ascii="Lucida Sans Unicode" w:hAnsi="Lucida Sans Unicode" w:cs="Lucida Sans Unicode"/>
          <w:sz w:val="20"/>
        </w:rPr>
        <w:t xml:space="preserve"> </w:t>
      </w:r>
      <w:r w:rsidR="008D5239" w:rsidRPr="00272A2A">
        <w:rPr>
          <w:rFonts w:ascii="Lucida Sans Unicode" w:hAnsi="Lucida Sans Unicode" w:cs="Lucida Sans Unicode"/>
          <w:sz w:val="20"/>
        </w:rPr>
        <w:t>En caso de que un partido político se ubique en el supuesto de presunción de cancelación de registro estatal, en términos de lo que establecen los artículos 381 del Reglamento de Fiscalización, y 12 de los “Lineamientos de la materia”</w:t>
      </w:r>
      <w:r w:rsidR="00D1090F" w:rsidRPr="00272A2A">
        <w:rPr>
          <w:rFonts w:ascii="Lucida Sans Unicode" w:hAnsi="Lucida Sans Unicode" w:cs="Lucida Sans Unicode"/>
          <w:sz w:val="20"/>
        </w:rPr>
        <w:t>, el Consejo General deberá designar a un</w:t>
      </w:r>
      <w:r w:rsidR="00A83843" w:rsidRPr="00272A2A">
        <w:rPr>
          <w:rFonts w:ascii="Lucida Sans Unicode" w:hAnsi="Lucida Sans Unicode" w:cs="Lucida Sans Unicode"/>
          <w:sz w:val="20"/>
        </w:rPr>
        <w:t>a</w:t>
      </w:r>
      <w:r w:rsidR="00D1090F" w:rsidRPr="00272A2A">
        <w:rPr>
          <w:rFonts w:ascii="Lucida Sans Unicode" w:hAnsi="Lucida Sans Unicode" w:cs="Lucida Sans Unicode"/>
          <w:sz w:val="20"/>
        </w:rPr>
        <w:t xml:space="preserve"> </w:t>
      </w:r>
      <w:r w:rsidR="00A83843" w:rsidRPr="00272A2A">
        <w:rPr>
          <w:rFonts w:ascii="Lucida Sans Unicode" w:hAnsi="Lucida Sans Unicode" w:cs="Lucida Sans Unicode"/>
          <w:sz w:val="20"/>
        </w:rPr>
        <w:t>persona i</w:t>
      </w:r>
      <w:r w:rsidR="00D1090F" w:rsidRPr="00272A2A">
        <w:rPr>
          <w:rFonts w:ascii="Lucida Sans Unicode" w:hAnsi="Lucida Sans Unicode" w:cs="Lucida Sans Unicode"/>
          <w:sz w:val="20"/>
        </w:rPr>
        <w:t>nterventor</w:t>
      </w:r>
      <w:r w:rsidR="00A83843" w:rsidRPr="00272A2A">
        <w:rPr>
          <w:rFonts w:ascii="Lucida Sans Unicode" w:hAnsi="Lucida Sans Unicode" w:cs="Lucida Sans Unicode"/>
          <w:sz w:val="20"/>
        </w:rPr>
        <w:t>a</w:t>
      </w:r>
      <w:r w:rsidR="00D1090F" w:rsidRPr="00272A2A">
        <w:rPr>
          <w:rFonts w:ascii="Lucida Sans Unicode" w:hAnsi="Lucida Sans Unicode" w:cs="Lucida Sans Unicode"/>
          <w:sz w:val="20"/>
        </w:rPr>
        <w:t xml:space="preserve">, quien será </w:t>
      </w:r>
      <w:r w:rsidR="00A83843" w:rsidRPr="00272A2A">
        <w:rPr>
          <w:rFonts w:ascii="Lucida Sans Unicode" w:hAnsi="Lucida Sans Unicode" w:cs="Lucida Sans Unicode"/>
          <w:sz w:val="20"/>
        </w:rPr>
        <w:t>la</w:t>
      </w:r>
      <w:r w:rsidR="00D1090F" w:rsidRPr="00272A2A">
        <w:rPr>
          <w:rFonts w:ascii="Lucida Sans Unicode" w:hAnsi="Lucida Sans Unicode" w:cs="Lucida Sans Unicode"/>
          <w:sz w:val="20"/>
        </w:rPr>
        <w:t xml:space="preserve"> responsable direct</w:t>
      </w:r>
      <w:r w:rsidR="00A83843" w:rsidRPr="00272A2A">
        <w:rPr>
          <w:rFonts w:ascii="Lucida Sans Unicode" w:hAnsi="Lucida Sans Unicode" w:cs="Lucida Sans Unicode"/>
          <w:sz w:val="20"/>
        </w:rPr>
        <w:t>a</w:t>
      </w:r>
      <w:r w:rsidR="00D1090F" w:rsidRPr="00272A2A">
        <w:rPr>
          <w:rFonts w:ascii="Lucida Sans Unicode" w:hAnsi="Lucida Sans Unicode" w:cs="Lucida Sans Unicode"/>
          <w:sz w:val="20"/>
        </w:rPr>
        <w:t xml:space="preserve"> de la administración, el control y vigilancia directa del uso y destino de los recursos, bienes y patrimonio del partido político local en liquidación.</w:t>
      </w:r>
    </w:p>
    <w:p w14:paraId="0756B22C" w14:textId="77777777" w:rsidR="00D1090F" w:rsidRPr="00272A2A" w:rsidRDefault="00D1090F" w:rsidP="001C09CF">
      <w:pPr>
        <w:suppressAutoHyphens/>
        <w:spacing w:line="276" w:lineRule="auto"/>
        <w:jc w:val="both"/>
        <w:rPr>
          <w:rFonts w:ascii="Lucida Sans Unicode" w:hAnsi="Lucida Sans Unicode" w:cs="Lucida Sans Unicode"/>
          <w:sz w:val="20"/>
        </w:rPr>
      </w:pPr>
    </w:p>
    <w:p w14:paraId="6B10EE56" w14:textId="6023E550" w:rsidR="00D1090F" w:rsidRPr="00272A2A" w:rsidRDefault="00D1090F" w:rsidP="001C09CF">
      <w:pPr>
        <w:suppressAutoHyphens/>
        <w:spacing w:line="276" w:lineRule="auto"/>
        <w:jc w:val="both"/>
        <w:rPr>
          <w:rFonts w:ascii="Lucida Sans Unicode" w:hAnsi="Lucida Sans Unicode" w:cs="Lucida Sans Unicode"/>
          <w:sz w:val="20"/>
        </w:rPr>
      </w:pPr>
      <w:r w:rsidRPr="00272A2A">
        <w:rPr>
          <w:rFonts w:ascii="Lucida Sans Unicode" w:hAnsi="Lucida Sans Unicode" w:cs="Lucida Sans Unicode"/>
          <w:sz w:val="20"/>
        </w:rPr>
        <w:t xml:space="preserve">Para lo cual la persona interventora que sea designada deberá cumplir con los requisitos establecidos en el </w:t>
      </w:r>
      <w:r w:rsidR="001C09CF" w:rsidRPr="00272A2A">
        <w:rPr>
          <w:rFonts w:ascii="Lucida Sans Unicode" w:hAnsi="Lucida Sans Unicode" w:cs="Lucida Sans Unicode"/>
          <w:sz w:val="20"/>
        </w:rPr>
        <w:t>artículo</w:t>
      </w:r>
      <w:r w:rsidRPr="00272A2A">
        <w:rPr>
          <w:rFonts w:ascii="Lucida Sans Unicode" w:hAnsi="Lucida Sans Unicode" w:cs="Lucida Sans Unicode"/>
          <w:sz w:val="20"/>
        </w:rPr>
        <w:t xml:space="preserve"> 13 de los “</w:t>
      </w:r>
      <w:r w:rsidR="003019BD" w:rsidRPr="00272A2A">
        <w:rPr>
          <w:rFonts w:ascii="Lucida Sans Unicode" w:hAnsi="Lucida Sans Unicode" w:cs="Lucida Sans Unicode"/>
          <w:sz w:val="20"/>
        </w:rPr>
        <w:t>L</w:t>
      </w:r>
      <w:r w:rsidRPr="00272A2A">
        <w:rPr>
          <w:rFonts w:ascii="Lucida Sans Unicode" w:hAnsi="Lucida Sans Unicode" w:cs="Lucida Sans Unicode"/>
          <w:sz w:val="20"/>
        </w:rPr>
        <w:t>ineamientos de la materia”, que a la letra establece:</w:t>
      </w:r>
    </w:p>
    <w:p w14:paraId="5F1EE2C0" w14:textId="77777777" w:rsidR="00D1090F" w:rsidRPr="00272A2A" w:rsidRDefault="00D1090F" w:rsidP="001C09CF">
      <w:pPr>
        <w:suppressAutoHyphens/>
        <w:spacing w:line="276" w:lineRule="auto"/>
        <w:jc w:val="both"/>
        <w:rPr>
          <w:rFonts w:ascii="Lucida Sans Unicode" w:hAnsi="Lucida Sans Unicode" w:cs="Lucida Sans Unicode"/>
          <w:sz w:val="20"/>
        </w:rPr>
      </w:pPr>
    </w:p>
    <w:p w14:paraId="41774EC3" w14:textId="77777777" w:rsidR="00D1090F" w:rsidRPr="00272A2A" w:rsidRDefault="00D1090F" w:rsidP="001C09CF">
      <w:pPr>
        <w:spacing w:line="276" w:lineRule="auto"/>
        <w:ind w:left="708"/>
        <w:jc w:val="both"/>
        <w:rPr>
          <w:rFonts w:ascii="Lucida Sans Unicode" w:hAnsi="Lucida Sans Unicode" w:cs="Lucida Sans Unicode"/>
          <w:i/>
          <w:iCs/>
          <w:sz w:val="18"/>
          <w:szCs w:val="14"/>
        </w:rPr>
      </w:pPr>
      <w:r w:rsidRPr="00272A2A">
        <w:rPr>
          <w:rFonts w:ascii="Lucida Sans Unicode" w:hAnsi="Lucida Sans Unicode" w:cs="Lucida Sans Unicode"/>
          <w:b/>
          <w:bCs/>
          <w:i/>
          <w:iCs/>
          <w:sz w:val="18"/>
          <w:szCs w:val="14"/>
        </w:rPr>
        <w:t>Artículo 13.</w:t>
      </w:r>
      <w:r w:rsidRPr="00272A2A">
        <w:rPr>
          <w:rFonts w:ascii="Lucida Sans Unicode" w:hAnsi="Lucida Sans Unicode" w:cs="Lucida Sans Unicode"/>
          <w:i/>
          <w:iCs/>
          <w:sz w:val="18"/>
          <w:szCs w:val="14"/>
        </w:rPr>
        <w:t xml:space="preserve"> La persona interventora, será la persona responsable de la administración del patrimonio del Partido Político en liquidación.</w:t>
      </w:r>
    </w:p>
    <w:p w14:paraId="429954A5" w14:textId="77777777" w:rsidR="00D1090F" w:rsidRPr="00272A2A" w:rsidRDefault="00D1090F" w:rsidP="001C09CF">
      <w:pPr>
        <w:spacing w:line="276" w:lineRule="auto"/>
        <w:ind w:left="708"/>
        <w:jc w:val="both"/>
        <w:rPr>
          <w:rFonts w:ascii="Lucida Sans Unicode" w:hAnsi="Lucida Sans Unicode" w:cs="Lucida Sans Unicode"/>
          <w:i/>
          <w:iCs/>
          <w:sz w:val="18"/>
          <w:szCs w:val="14"/>
        </w:rPr>
      </w:pPr>
    </w:p>
    <w:p w14:paraId="1915616A" w14:textId="77777777" w:rsidR="00D1090F" w:rsidRPr="00272A2A" w:rsidRDefault="00D1090F" w:rsidP="001C09CF">
      <w:pPr>
        <w:spacing w:line="276" w:lineRule="auto"/>
        <w:ind w:left="708"/>
        <w:jc w:val="both"/>
        <w:rPr>
          <w:rFonts w:ascii="Lucida Sans Unicode" w:hAnsi="Lucida Sans Unicode" w:cs="Lucida Sans Unicode"/>
          <w:b/>
          <w:bCs/>
          <w:i/>
          <w:iCs/>
          <w:sz w:val="18"/>
          <w:szCs w:val="14"/>
        </w:rPr>
      </w:pPr>
      <w:r w:rsidRPr="00272A2A">
        <w:rPr>
          <w:rFonts w:ascii="Lucida Sans Unicode" w:hAnsi="Lucida Sans Unicode" w:cs="Lucida Sans Unicode"/>
          <w:b/>
          <w:bCs/>
          <w:i/>
          <w:iCs/>
          <w:sz w:val="18"/>
          <w:szCs w:val="14"/>
        </w:rPr>
        <w:t>La persona interventora deberá cumplir con los siguientes requisitos:</w:t>
      </w:r>
    </w:p>
    <w:p w14:paraId="36CA9127" w14:textId="77777777" w:rsidR="00D1090F" w:rsidRPr="00272A2A" w:rsidRDefault="00D1090F" w:rsidP="001C09CF">
      <w:pPr>
        <w:spacing w:line="276" w:lineRule="auto"/>
        <w:jc w:val="both"/>
        <w:rPr>
          <w:rFonts w:ascii="Lucida Sans Unicode" w:hAnsi="Lucida Sans Unicode" w:cs="Lucida Sans Unicode"/>
          <w:i/>
          <w:iCs/>
          <w:sz w:val="18"/>
          <w:szCs w:val="14"/>
        </w:rPr>
      </w:pPr>
    </w:p>
    <w:p w14:paraId="6446D96D" w14:textId="77777777" w:rsidR="00D1090F" w:rsidRPr="00272A2A" w:rsidRDefault="00D1090F" w:rsidP="001C09CF">
      <w:pPr>
        <w:pStyle w:val="Prrafodelista"/>
        <w:numPr>
          <w:ilvl w:val="0"/>
          <w:numId w:val="15"/>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Tener experiencia comprobable en materia financiera, jurídica, contable, auditoría o fiscalización y en concursos mercantiles, preferentemente en el ámbito político electoral; y contar con Cédula Profesional;</w:t>
      </w:r>
    </w:p>
    <w:p w14:paraId="0D10141A" w14:textId="77777777" w:rsidR="00D1090F" w:rsidRPr="00272A2A" w:rsidRDefault="00D1090F" w:rsidP="001C09CF">
      <w:pPr>
        <w:pStyle w:val="Prrafodelista"/>
        <w:numPr>
          <w:ilvl w:val="0"/>
          <w:numId w:val="15"/>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Ser ciudadana o ciudadano mexicano en ejercicio de sus derechos.</w:t>
      </w:r>
    </w:p>
    <w:p w14:paraId="3CDFD355" w14:textId="77777777" w:rsidR="00D1090F" w:rsidRPr="00272A2A" w:rsidRDefault="00D1090F" w:rsidP="001C09CF">
      <w:pPr>
        <w:pStyle w:val="Prrafodelista"/>
        <w:numPr>
          <w:ilvl w:val="0"/>
          <w:numId w:val="15"/>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Gozar de buena reputación.</w:t>
      </w:r>
    </w:p>
    <w:p w14:paraId="71BB2BF5" w14:textId="77777777" w:rsidR="00D1090F" w:rsidRPr="00272A2A" w:rsidRDefault="00D1090F" w:rsidP="001C09CF">
      <w:pPr>
        <w:pStyle w:val="Prrafodelista"/>
        <w:numPr>
          <w:ilvl w:val="0"/>
          <w:numId w:val="15"/>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 xml:space="preserve"> No haber sido condenado o condenada mediante sentencia ejecutoriada por delito intencional que merezca pena corporal, que no se encuentre inscrito en el registro nacional de deudores de pensiones de alimentos, ni inhabilitado para ejercer empleo, cargo o comisión en el Servicio Público o en el Sistema Financiero.</w:t>
      </w:r>
    </w:p>
    <w:p w14:paraId="34924C2B" w14:textId="77777777" w:rsidR="00D1090F" w:rsidRPr="00272A2A" w:rsidRDefault="00D1090F" w:rsidP="001C09CF">
      <w:pPr>
        <w:pStyle w:val="Prrafodelista"/>
        <w:numPr>
          <w:ilvl w:val="0"/>
          <w:numId w:val="15"/>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 xml:space="preserve"> No desempeñar empleo, cargo o comisión en la Administración Pública Federal, Estatal o Municipal, ni ser parte de los Poderes Legislativo o Judicial.</w:t>
      </w:r>
    </w:p>
    <w:p w14:paraId="6B80D254" w14:textId="77777777" w:rsidR="00D1090F" w:rsidRPr="00272A2A" w:rsidRDefault="00D1090F" w:rsidP="001C09CF">
      <w:pPr>
        <w:pStyle w:val="Prrafodelista"/>
        <w:numPr>
          <w:ilvl w:val="0"/>
          <w:numId w:val="15"/>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 xml:space="preserve">No desempeñar ni haber desempeñado cargo de Dirección Nacional, Estatal, Distrital o Municipal en algún partido político nacional o local, o dirigente de organismos, institucionales colegios o Agrupaciones Ciudadanas afiliadas a algún partido político </w:t>
      </w:r>
      <w:r w:rsidRPr="00272A2A">
        <w:rPr>
          <w:rFonts w:ascii="Lucida Sans Unicode" w:hAnsi="Lucida Sans Unicode" w:cs="Lucida Sans Unicode"/>
          <w:i/>
          <w:iCs/>
          <w:sz w:val="18"/>
          <w:szCs w:val="14"/>
        </w:rPr>
        <w:lastRenderedPageBreak/>
        <w:t>nacional o local y no haber sido candidato en los tres años anteriores a la fecha de su designación.</w:t>
      </w:r>
    </w:p>
    <w:p w14:paraId="4811D002" w14:textId="77777777" w:rsidR="00D1090F" w:rsidRPr="00272A2A" w:rsidRDefault="00D1090F" w:rsidP="001C09CF">
      <w:pPr>
        <w:spacing w:line="276" w:lineRule="auto"/>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No podrán actuar en un procedimiento de liquidación, las personas que se encuentren en alguno de los supuestos siguientes:</w:t>
      </w:r>
    </w:p>
    <w:p w14:paraId="79AFD222" w14:textId="77777777" w:rsidR="00D1090F" w:rsidRPr="00272A2A" w:rsidRDefault="00D1090F" w:rsidP="001C09CF">
      <w:pPr>
        <w:spacing w:line="276" w:lineRule="auto"/>
        <w:jc w:val="both"/>
        <w:rPr>
          <w:rFonts w:ascii="Lucida Sans Unicode" w:hAnsi="Lucida Sans Unicode" w:cs="Lucida Sans Unicode"/>
          <w:i/>
          <w:iCs/>
          <w:sz w:val="18"/>
          <w:szCs w:val="14"/>
        </w:rPr>
      </w:pPr>
    </w:p>
    <w:p w14:paraId="6E65C15A" w14:textId="77777777" w:rsidR="00D1090F" w:rsidRPr="00272A2A" w:rsidRDefault="00D1090F" w:rsidP="001C09CF">
      <w:pPr>
        <w:pStyle w:val="Prrafodelista"/>
        <w:numPr>
          <w:ilvl w:val="0"/>
          <w:numId w:val="16"/>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Ser cónyuge, concubina, concubino o pariente, dentro del cuarto grado por consanguinidad o segundo por afinidad, de dirigentes de partidos políticos, candidatos, candidatas o encargados de administración del partido político en liquidación.</w:t>
      </w:r>
    </w:p>
    <w:p w14:paraId="50B797B9" w14:textId="77777777" w:rsidR="00D1090F" w:rsidRPr="00272A2A" w:rsidRDefault="00D1090F" w:rsidP="001C09CF">
      <w:pPr>
        <w:pStyle w:val="Prrafodelista"/>
        <w:numPr>
          <w:ilvl w:val="0"/>
          <w:numId w:val="16"/>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Haber sido apoderado o apoderada o representante del partido político ante cualquiera de los órganos del Instituto o de cualquier otro partido político.</w:t>
      </w:r>
    </w:p>
    <w:p w14:paraId="2E448221" w14:textId="77777777" w:rsidR="00D1090F" w:rsidRPr="00272A2A" w:rsidRDefault="00D1090F" w:rsidP="001C09CF">
      <w:pPr>
        <w:pStyle w:val="Prrafodelista"/>
        <w:numPr>
          <w:ilvl w:val="0"/>
          <w:numId w:val="16"/>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Mantener o haber mantenido durante los tres últimos años inmediatos anteriores a su designación relación laboral con el partido político en liquidación o con alguno de los acreedores, prestarle o haberle prestado, durante el mismo periodo, servicios profesionales independientes siempre que éstos impliquen subordinación.</w:t>
      </w:r>
    </w:p>
    <w:p w14:paraId="69DCC2C1" w14:textId="2CBDB412" w:rsidR="00D1090F" w:rsidRPr="00272A2A" w:rsidRDefault="00D1090F" w:rsidP="001C09CF">
      <w:pPr>
        <w:pStyle w:val="Prrafodelista"/>
        <w:numPr>
          <w:ilvl w:val="0"/>
          <w:numId w:val="16"/>
        </w:numPr>
        <w:spacing w:after="160" w:line="276" w:lineRule="auto"/>
        <w:contextualSpacing/>
        <w:jc w:val="both"/>
        <w:rPr>
          <w:rFonts w:ascii="Lucida Sans Unicode" w:hAnsi="Lucida Sans Unicode" w:cs="Lucida Sans Unicode"/>
          <w:i/>
          <w:iCs/>
          <w:sz w:val="18"/>
          <w:szCs w:val="14"/>
        </w:rPr>
      </w:pPr>
      <w:r w:rsidRPr="00272A2A">
        <w:rPr>
          <w:rFonts w:ascii="Lucida Sans Unicode" w:hAnsi="Lucida Sans Unicode" w:cs="Lucida Sans Unicode"/>
          <w:i/>
          <w:iCs/>
          <w:sz w:val="18"/>
          <w:szCs w:val="14"/>
        </w:rPr>
        <w:t>Tener afiliación al Partido Político en liquidación o de cualquier otro partido político</w:t>
      </w:r>
      <w:r w:rsidR="00EA6C4E" w:rsidRPr="00272A2A">
        <w:rPr>
          <w:rFonts w:ascii="Lucida Sans Unicode" w:hAnsi="Lucida Sans Unicode" w:cs="Lucida Sans Unicode"/>
          <w:i/>
          <w:iCs/>
          <w:sz w:val="18"/>
          <w:szCs w:val="14"/>
        </w:rPr>
        <w:t>.</w:t>
      </w:r>
    </w:p>
    <w:p w14:paraId="77C0710F" w14:textId="4F2ADC4E" w:rsidR="008D5239" w:rsidRPr="00272A2A" w:rsidRDefault="00D1090F" w:rsidP="001C09CF">
      <w:pPr>
        <w:suppressAutoHyphens/>
        <w:spacing w:line="276" w:lineRule="auto"/>
        <w:jc w:val="both"/>
        <w:rPr>
          <w:rFonts w:ascii="Lucida Sans Unicode" w:hAnsi="Lucida Sans Unicode" w:cs="Lucida Sans Unicode"/>
          <w:sz w:val="20"/>
        </w:rPr>
      </w:pPr>
      <w:r w:rsidRPr="00272A2A">
        <w:rPr>
          <w:rFonts w:ascii="Lucida Sans Unicode" w:hAnsi="Lucida Sans Unicode" w:cs="Lucida Sans Unicode"/>
          <w:sz w:val="20"/>
        </w:rPr>
        <w:t xml:space="preserve"> </w:t>
      </w:r>
    </w:p>
    <w:p w14:paraId="30BA31A3" w14:textId="0D7D06AA" w:rsidR="00687672" w:rsidRPr="00272A2A" w:rsidRDefault="00EA6C4E" w:rsidP="001C09CF">
      <w:pPr>
        <w:suppressAutoHyphens/>
        <w:spacing w:line="276" w:lineRule="auto"/>
        <w:jc w:val="both"/>
        <w:rPr>
          <w:rFonts w:ascii="Lucida Sans Unicode" w:hAnsi="Lucida Sans Unicode" w:cs="Lucida Sans Unicode"/>
          <w:sz w:val="20"/>
        </w:rPr>
      </w:pPr>
      <w:r w:rsidRPr="00272A2A">
        <w:rPr>
          <w:rFonts w:ascii="Lucida Sans Unicode" w:hAnsi="Lucida Sans Unicode" w:cs="Lucida Sans Unicode"/>
          <w:sz w:val="20"/>
        </w:rPr>
        <w:t xml:space="preserve">En el mismo sentido, la metodología a emplear por este Consejo General para </w:t>
      </w:r>
      <w:r w:rsidR="00DB5D7D" w:rsidRPr="00272A2A">
        <w:rPr>
          <w:rFonts w:ascii="Lucida Sans Unicode" w:hAnsi="Lucida Sans Unicode" w:cs="Lucida Sans Unicode"/>
          <w:sz w:val="20"/>
        </w:rPr>
        <w:t>designa</w:t>
      </w:r>
      <w:r w:rsidRPr="00272A2A">
        <w:rPr>
          <w:rFonts w:ascii="Lucida Sans Unicode" w:hAnsi="Lucida Sans Unicode" w:cs="Lucida Sans Unicode"/>
          <w:sz w:val="20"/>
        </w:rPr>
        <w:t>r</w:t>
      </w:r>
      <w:r w:rsidR="00DB5D7D" w:rsidRPr="00272A2A">
        <w:rPr>
          <w:rFonts w:ascii="Lucida Sans Unicode" w:hAnsi="Lucida Sans Unicode" w:cs="Lucida Sans Unicode"/>
          <w:sz w:val="20"/>
        </w:rPr>
        <w:t xml:space="preserve"> </w:t>
      </w:r>
      <w:r w:rsidR="7B9A2976" w:rsidRPr="00272A2A">
        <w:rPr>
          <w:rFonts w:ascii="Lucida Sans Unicode" w:hAnsi="Lucida Sans Unicode" w:cs="Lucida Sans Unicode"/>
          <w:sz w:val="20"/>
        </w:rPr>
        <w:t xml:space="preserve">a </w:t>
      </w:r>
      <w:r w:rsidR="00DB5D7D" w:rsidRPr="00272A2A">
        <w:rPr>
          <w:rFonts w:ascii="Lucida Sans Unicode" w:hAnsi="Lucida Sans Unicode" w:cs="Lucida Sans Unicode"/>
          <w:sz w:val="20"/>
        </w:rPr>
        <w:t>las</w:t>
      </w:r>
      <w:r w:rsidR="00687672" w:rsidRPr="00272A2A">
        <w:rPr>
          <w:rFonts w:ascii="Lucida Sans Unicode" w:hAnsi="Lucida Sans Unicode" w:cs="Lucida Sans Unicode"/>
          <w:sz w:val="20"/>
        </w:rPr>
        <w:t xml:space="preserve"> </w:t>
      </w:r>
      <w:r w:rsidR="00DB5D7D" w:rsidRPr="00272A2A">
        <w:rPr>
          <w:rFonts w:ascii="Lucida Sans Unicode" w:hAnsi="Lucida Sans Unicode" w:cs="Lucida Sans Unicode"/>
          <w:sz w:val="20"/>
        </w:rPr>
        <w:t>personas i</w:t>
      </w:r>
      <w:r w:rsidR="00687672" w:rsidRPr="00272A2A">
        <w:rPr>
          <w:rFonts w:ascii="Lucida Sans Unicode" w:hAnsi="Lucida Sans Unicode" w:cs="Lucida Sans Unicode"/>
          <w:sz w:val="20"/>
        </w:rPr>
        <w:t>nterventor</w:t>
      </w:r>
      <w:r w:rsidR="00DB5D7D" w:rsidRPr="00272A2A">
        <w:rPr>
          <w:rFonts w:ascii="Lucida Sans Unicode" w:hAnsi="Lucida Sans Unicode" w:cs="Lucida Sans Unicode"/>
          <w:sz w:val="20"/>
        </w:rPr>
        <w:t>as</w:t>
      </w:r>
      <w:r w:rsidRPr="00272A2A">
        <w:rPr>
          <w:rFonts w:ascii="Lucida Sans Unicode" w:hAnsi="Lucida Sans Unicode" w:cs="Lucida Sans Unicode"/>
          <w:sz w:val="20"/>
        </w:rPr>
        <w:t xml:space="preserve"> que cubran con los requisitos antes anotados</w:t>
      </w:r>
      <w:r w:rsidR="00687672" w:rsidRPr="00272A2A">
        <w:rPr>
          <w:rFonts w:ascii="Lucida Sans Unicode" w:hAnsi="Lucida Sans Unicode" w:cs="Lucida Sans Unicode"/>
          <w:sz w:val="20"/>
        </w:rPr>
        <w:t xml:space="preserve"> </w:t>
      </w:r>
      <w:r w:rsidR="00DB5D7D" w:rsidRPr="00272A2A">
        <w:rPr>
          <w:rFonts w:ascii="Lucida Sans Unicode" w:hAnsi="Lucida Sans Unicode" w:cs="Lucida Sans Unicode"/>
          <w:sz w:val="20"/>
        </w:rPr>
        <w:t xml:space="preserve">se </w:t>
      </w:r>
      <w:r w:rsidR="00687672" w:rsidRPr="00272A2A">
        <w:rPr>
          <w:rFonts w:ascii="Lucida Sans Unicode" w:hAnsi="Lucida Sans Unicode" w:cs="Lucida Sans Unicode"/>
          <w:sz w:val="20"/>
        </w:rPr>
        <w:t xml:space="preserve">deberá </w:t>
      </w:r>
      <w:r w:rsidRPr="00272A2A">
        <w:rPr>
          <w:rFonts w:ascii="Lucida Sans Unicode" w:hAnsi="Lucida Sans Unicode" w:cs="Lucida Sans Unicode"/>
          <w:sz w:val="20"/>
        </w:rPr>
        <w:t>llevar a cabo</w:t>
      </w:r>
      <w:r w:rsidR="00DB5D7D" w:rsidRPr="00272A2A">
        <w:rPr>
          <w:rFonts w:ascii="Lucida Sans Unicode" w:hAnsi="Lucida Sans Unicode" w:cs="Lucida Sans Unicode"/>
          <w:sz w:val="20"/>
        </w:rPr>
        <w:t xml:space="preserve"> </w:t>
      </w:r>
      <w:r w:rsidRPr="00272A2A">
        <w:rPr>
          <w:rFonts w:ascii="Lucida Sans Unicode" w:hAnsi="Lucida Sans Unicode" w:cs="Lucida Sans Unicode"/>
          <w:sz w:val="20"/>
        </w:rPr>
        <w:t>conforme a</w:t>
      </w:r>
      <w:r w:rsidR="00DB5D7D" w:rsidRPr="00272A2A">
        <w:rPr>
          <w:rFonts w:ascii="Lucida Sans Unicode" w:hAnsi="Lucida Sans Unicode" w:cs="Lucida Sans Unicode"/>
          <w:sz w:val="20"/>
        </w:rPr>
        <w:t>l procedimiento</w:t>
      </w:r>
      <w:r w:rsidR="008A2C25" w:rsidRPr="00272A2A">
        <w:rPr>
          <w:rFonts w:ascii="Lucida Sans Unicode" w:hAnsi="Lucida Sans Unicode" w:cs="Lucida Sans Unicode"/>
          <w:sz w:val="20"/>
        </w:rPr>
        <w:t xml:space="preserve"> señala</w:t>
      </w:r>
      <w:r w:rsidR="00DB5D7D" w:rsidRPr="00272A2A">
        <w:rPr>
          <w:rFonts w:ascii="Lucida Sans Unicode" w:hAnsi="Lucida Sans Unicode" w:cs="Lucida Sans Unicode"/>
          <w:sz w:val="20"/>
        </w:rPr>
        <w:t>do en</w:t>
      </w:r>
      <w:r w:rsidR="008A2C25" w:rsidRPr="00272A2A">
        <w:rPr>
          <w:rFonts w:ascii="Lucida Sans Unicode" w:hAnsi="Lucida Sans Unicode" w:cs="Lucida Sans Unicode"/>
          <w:sz w:val="20"/>
        </w:rPr>
        <w:t xml:space="preserve"> los</w:t>
      </w:r>
      <w:r w:rsidR="00687672" w:rsidRPr="00272A2A">
        <w:rPr>
          <w:rFonts w:ascii="Lucida Sans Unicode" w:hAnsi="Lucida Sans Unicode" w:cs="Lucida Sans Unicode"/>
          <w:sz w:val="20"/>
        </w:rPr>
        <w:t xml:space="preserve"> </w:t>
      </w:r>
      <w:r w:rsidR="00C25749" w:rsidRPr="00272A2A">
        <w:rPr>
          <w:rFonts w:ascii="Lucida Sans Unicode" w:hAnsi="Lucida Sans Unicode" w:cs="Lucida Sans Unicode"/>
          <w:sz w:val="20"/>
        </w:rPr>
        <w:t>“</w:t>
      </w:r>
      <w:r w:rsidR="00687672" w:rsidRPr="00272A2A">
        <w:rPr>
          <w:rFonts w:ascii="Lucida Sans Unicode" w:hAnsi="Lucida Sans Unicode" w:cs="Lucida Sans Unicode"/>
          <w:sz w:val="20"/>
        </w:rPr>
        <w:t>Lineamiento</w:t>
      </w:r>
      <w:r w:rsidR="008A2C25" w:rsidRPr="00272A2A">
        <w:rPr>
          <w:rFonts w:ascii="Lucida Sans Unicode" w:hAnsi="Lucida Sans Unicode" w:cs="Lucida Sans Unicode"/>
          <w:sz w:val="20"/>
        </w:rPr>
        <w:t>s</w:t>
      </w:r>
      <w:r w:rsidR="00DB5D7D" w:rsidRPr="00272A2A">
        <w:rPr>
          <w:rFonts w:ascii="Lucida Sans Unicode" w:hAnsi="Lucida Sans Unicode" w:cs="Lucida Sans Unicode"/>
          <w:sz w:val="20"/>
        </w:rPr>
        <w:t xml:space="preserve"> de la materia</w:t>
      </w:r>
      <w:r w:rsidR="00C25749" w:rsidRPr="00272A2A">
        <w:rPr>
          <w:rFonts w:ascii="Lucida Sans Unicode" w:hAnsi="Lucida Sans Unicode" w:cs="Lucida Sans Unicode"/>
          <w:sz w:val="20"/>
        </w:rPr>
        <w:t>”</w:t>
      </w:r>
      <w:r w:rsidR="00DB5D7D" w:rsidRPr="00272A2A">
        <w:rPr>
          <w:rFonts w:ascii="Lucida Sans Unicode" w:hAnsi="Lucida Sans Unicode" w:cs="Lucida Sans Unicode"/>
          <w:sz w:val="20"/>
        </w:rPr>
        <w:t>,</w:t>
      </w:r>
      <w:r w:rsidR="00687672" w:rsidRPr="00272A2A">
        <w:rPr>
          <w:rFonts w:ascii="Lucida Sans Unicode" w:hAnsi="Lucida Sans Unicode" w:cs="Lucida Sans Unicode"/>
          <w:sz w:val="20"/>
        </w:rPr>
        <w:t xml:space="preserve"> en su artículo 1</w:t>
      </w:r>
      <w:r w:rsidR="0059617C" w:rsidRPr="00272A2A">
        <w:rPr>
          <w:rFonts w:ascii="Lucida Sans Unicode" w:hAnsi="Lucida Sans Unicode" w:cs="Lucida Sans Unicode"/>
          <w:sz w:val="20"/>
        </w:rPr>
        <w:t>4</w:t>
      </w:r>
      <w:r w:rsidR="00687672" w:rsidRPr="00272A2A">
        <w:rPr>
          <w:rFonts w:ascii="Lucida Sans Unicode" w:hAnsi="Lucida Sans Unicode" w:cs="Lucida Sans Unicode"/>
          <w:sz w:val="20"/>
        </w:rPr>
        <w:t xml:space="preserve">, que a la letra dice: </w:t>
      </w:r>
    </w:p>
    <w:p w14:paraId="720F183F" w14:textId="77777777" w:rsidR="00E11670" w:rsidRPr="00272A2A" w:rsidRDefault="00E11670" w:rsidP="001C09CF">
      <w:pPr>
        <w:suppressAutoHyphens/>
        <w:spacing w:line="276" w:lineRule="auto"/>
        <w:jc w:val="both"/>
        <w:rPr>
          <w:rFonts w:ascii="Lucida Sans Unicode" w:hAnsi="Lucida Sans Unicode" w:cs="Lucida Sans Unicode"/>
          <w:bCs/>
          <w:sz w:val="20"/>
        </w:rPr>
      </w:pPr>
    </w:p>
    <w:p w14:paraId="6413127D" w14:textId="7334F8BF" w:rsidR="00E833DA" w:rsidRPr="00272A2A" w:rsidRDefault="00E11670" w:rsidP="001C09CF">
      <w:pPr>
        <w:spacing w:line="276" w:lineRule="auto"/>
        <w:ind w:left="708" w:right="333"/>
        <w:jc w:val="both"/>
        <w:rPr>
          <w:rFonts w:ascii="Lucida Sans Unicode" w:hAnsi="Lucida Sans Unicode" w:cs="Lucida Sans Unicode"/>
          <w:b/>
          <w:i/>
          <w:sz w:val="18"/>
          <w:szCs w:val="18"/>
        </w:rPr>
      </w:pPr>
      <w:r w:rsidRPr="00272A2A">
        <w:rPr>
          <w:rFonts w:ascii="Lucida Sans Unicode" w:hAnsi="Lucida Sans Unicode" w:cs="Lucida Sans Unicode"/>
          <w:b/>
          <w:i/>
          <w:sz w:val="18"/>
          <w:szCs w:val="18"/>
        </w:rPr>
        <w:t>“</w:t>
      </w:r>
      <w:r w:rsidR="00687672" w:rsidRPr="00272A2A">
        <w:rPr>
          <w:rFonts w:ascii="Lucida Sans Unicode" w:hAnsi="Lucida Sans Unicode" w:cs="Lucida Sans Unicode"/>
          <w:b/>
          <w:i/>
          <w:sz w:val="18"/>
          <w:szCs w:val="18"/>
        </w:rPr>
        <w:t>Artículo 1</w:t>
      </w:r>
      <w:r w:rsidR="0059617C" w:rsidRPr="00272A2A">
        <w:rPr>
          <w:rFonts w:ascii="Lucida Sans Unicode" w:hAnsi="Lucida Sans Unicode" w:cs="Lucida Sans Unicode"/>
          <w:b/>
          <w:i/>
          <w:sz w:val="18"/>
          <w:szCs w:val="18"/>
        </w:rPr>
        <w:t>4</w:t>
      </w:r>
      <w:r w:rsidR="00E833DA" w:rsidRPr="00272A2A">
        <w:rPr>
          <w:rFonts w:ascii="Lucida Sans Unicode" w:hAnsi="Lucida Sans Unicode" w:cs="Lucida Sans Unicode"/>
          <w:b/>
          <w:i/>
          <w:sz w:val="18"/>
          <w:szCs w:val="18"/>
        </w:rPr>
        <w:t xml:space="preserve">. </w:t>
      </w:r>
      <w:r w:rsidR="00E833DA" w:rsidRPr="00272A2A">
        <w:rPr>
          <w:rFonts w:ascii="Lucida Sans Unicode" w:hAnsi="Lucida Sans Unicode" w:cs="Lucida Sans Unicode"/>
          <w:i/>
          <w:sz w:val="18"/>
          <w:szCs w:val="18"/>
        </w:rPr>
        <w:t>El Consejo General, a efecto de designar a la persona interventora, llevará a cabo el procedimiento siguiente:</w:t>
      </w:r>
    </w:p>
    <w:p w14:paraId="4AB93308" w14:textId="77777777" w:rsidR="00E833DA" w:rsidRPr="00272A2A" w:rsidRDefault="00E833DA" w:rsidP="001C09CF">
      <w:pPr>
        <w:spacing w:line="276" w:lineRule="auto"/>
        <w:ind w:left="424"/>
        <w:jc w:val="both"/>
        <w:rPr>
          <w:rFonts w:ascii="Lucida Sans Unicode" w:hAnsi="Lucida Sans Unicode" w:cs="Lucida Sans Unicode"/>
          <w:i/>
          <w:sz w:val="18"/>
          <w:szCs w:val="18"/>
        </w:rPr>
      </w:pPr>
    </w:p>
    <w:p w14:paraId="3DE789C8" w14:textId="77777777" w:rsidR="00E833DA" w:rsidRPr="00272A2A" w:rsidRDefault="00E833DA" w:rsidP="001C09CF">
      <w:pPr>
        <w:spacing w:line="276" w:lineRule="auto"/>
        <w:ind w:left="424"/>
        <w:jc w:val="both"/>
        <w:rPr>
          <w:rFonts w:ascii="Lucida Sans Unicode" w:hAnsi="Lucida Sans Unicode" w:cs="Lucida Sans Unicode"/>
          <w:i/>
          <w:sz w:val="18"/>
          <w:szCs w:val="18"/>
        </w:rPr>
      </w:pPr>
      <w:r w:rsidRPr="00272A2A">
        <w:rPr>
          <w:rFonts w:ascii="Lucida Sans Unicode" w:hAnsi="Lucida Sans Unicode" w:cs="Lucida Sans Unicode"/>
          <w:b/>
          <w:bCs/>
          <w:i/>
          <w:sz w:val="18"/>
          <w:szCs w:val="18"/>
        </w:rPr>
        <w:t>a).</w:t>
      </w:r>
      <w:r w:rsidRPr="00272A2A">
        <w:rPr>
          <w:rFonts w:ascii="Lucida Sans Unicode" w:hAnsi="Lucida Sans Unicode" w:cs="Lucida Sans Unicode"/>
          <w:i/>
          <w:sz w:val="18"/>
          <w:szCs w:val="18"/>
        </w:rPr>
        <w:t xml:space="preserve"> De la lista de Auxiliares de la Administración de Justicia del Consejo de la Judicatura del Estado de Jalisco, así como aquella vigente en el Supremo Tribunal de Justicia del Estado de Jalisco, se enviará por medios electrónicos invitación a participar en la postulación como persona interventora en la liquidación del patrimonio del partido político local, a las y los especialistas y diestros en la materia que se encuentren activos;</w:t>
      </w:r>
    </w:p>
    <w:p w14:paraId="769D8942" w14:textId="77777777" w:rsidR="00E833DA" w:rsidRPr="00272A2A" w:rsidRDefault="00E833DA" w:rsidP="001C09CF">
      <w:pPr>
        <w:spacing w:line="276" w:lineRule="auto"/>
        <w:ind w:left="424"/>
        <w:jc w:val="both"/>
        <w:rPr>
          <w:rFonts w:ascii="Lucida Sans Unicode" w:hAnsi="Lucida Sans Unicode" w:cs="Lucida Sans Unicode"/>
          <w:i/>
          <w:sz w:val="18"/>
          <w:szCs w:val="18"/>
        </w:rPr>
      </w:pPr>
    </w:p>
    <w:p w14:paraId="24A5E28F" w14:textId="3AC04AE6" w:rsidR="00E833DA" w:rsidRPr="00272A2A" w:rsidRDefault="00E833DA" w:rsidP="001C09CF">
      <w:pPr>
        <w:spacing w:line="276" w:lineRule="auto"/>
        <w:ind w:left="424"/>
        <w:jc w:val="both"/>
        <w:rPr>
          <w:rFonts w:ascii="Lucida Sans Unicode" w:hAnsi="Lucida Sans Unicode" w:cs="Lucida Sans Unicode"/>
          <w:i/>
          <w:sz w:val="18"/>
          <w:szCs w:val="18"/>
        </w:rPr>
      </w:pPr>
      <w:r w:rsidRPr="00272A2A">
        <w:rPr>
          <w:rFonts w:ascii="Lucida Sans Unicode" w:hAnsi="Lucida Sans Unicode" w:cs="Lucida Sans Unicode"/>
          <w:b/>
          <w:bCs/>
          <w:i/>
          <w:sz w:val="18"/>
          <w:szCs w:val="18"/>
        </w:rPr>
        <w:t>b).</w:t>
      </w:r>
      <w:r w:rsidRPr="00272A2A">
        <w:rPr>
          <w:rFonts w:ascii="Lucida Sans Unicode" w:hAnsi="Lucida Sans Unicode" w:cs="Lucida Sans Unicode"/>
          <w:i/>
          <w:sz w:val="18"/>
          <w:szCs w:val="18"/>
        </w:rPr>
        <w:t xml:space="preserve"> Se les solicitará currículum vitae; propuesta de trabajo y económica; así como un escrito con firma autógrafa en el que manifieste bajo protesta de decir verdad el cumplimiento de los requisitos establecidos en el artículo anterior.</w:t>
      </w:r>
    </w:p>
    <w:p w14:paraId="0AF13E6D" w14:textId="77777777" w:rsidR="00E833DA" w:rsidRPr="00272A2A" w:rsidRDefault="00E833DA" w:rsidP="001C09CF">
      <w:pPr>
        <w:spacing w:line="276" w:lineRule="auto"/>
        <w:ind w:left="424"/>
        <w:jc w:val="both"/>
        <w:rPr>
          <w:rFonts w:ascii="Lucida Sans Unicode" w:hAnsi="Lucida Sans Unicode" w:cs="Lucida Sans Unicode"/>
          <w:i/>
          <w:sz w:val="18"/>
          <w:szCs w:val="18"/>
        </w:rPr>
      </w:pPr>
    </w:p>
    <w:p w14:paraId="63F49118" w14:textId="65D21F09" w:rsidR="00E833DA" w:rsidRPr="00272A2A" w:rsidRDefault="00E833DA" w:rsidP="001C09CF">
      <w:pPr>
        <w:spacing w:line="276" w:lineRule="auto"/>
        <w:ind w:left="424"/>
        <w:jc w:val="both"/>
        <w:rPr>
          <w:rFonts w:ascii="Lucida Sans Unicode" w:hAnsi="Lucida Sans Unicode" w:cs="Lucida Sans Unicode"/>
          <w:i/>
          <w:sz w:val="18"/>
          <w:szCs w:val="18"/>
        </w:rPr>
      </w:pPr>
      <w:r w:rsidRPr="00272A2A">
        <w:rPr>
          <w:rFonts w:ascii="Lucida Sans Unicode" w:hAnsi="Lucida Sans Unicode" w:cs="Lucida Sans Unicode"/>
          <w:b/>
          <w:bCs/>
          <w:i/>
          <w:sz w:val="18"/>
          <w:szCs w:val="18"/>
        </w:rPr>
        <w:lastRenderedPageBreak/>
        <w:t>c).</w:t>
      </w:r>
      <w:r w:rsidRPr="00272A2A">
        <w:rPr>
          <w:rFonts w:ascii="Lucida Sans Unicode" w:hAnsi="Lucida Sans Unicode" w:cs="Lucida Sans Unicode"/>
          <w:i/>
          <w:sz w:val="18"/>
          <w:szCs w:val="18"/>
        </w:rPr>
        <w:t xml:space="preserve"> De las respuestas recibidas el Consejo General, elegirá y designará a la persona interventora con el perfil idóneos</w:t>
      </w:r>
      <w:r w:rsidR="00A83843" w:rsidRPr="00272A2A">
        <w:rPr>
          <w:rFonts w:ascii="Lucida Sans Unicode" w:hAnsi="Lucida Sans Unicode" w:cs="Lucida Sans Unicode"/>
          <w:i/>
          <w:sz w:val="18"/>
          <w:szCs w:val="18"/>
        </w:rPr>
        <w:t>.</w:t>
      </w:r>
    </w:p>
    <w:p w14:paraId="386F3A15" w14:textId="77777777" w:rsidR="00E833DA" w:rsidRPr="00272A2A" w:rsidRDefault="00E833DA" w:rsidP="001C09CF">
      <w:pPr>
        <w:spacing w:line="276" w:lineRule="auto"/>
        <w:ind w:left="424"/>
        <w:jc w:val="both"/>
        <w:rPr>
          <w:rFonts w:ascii="Lucida Sans Unicode" w:hAnsi="Lucida Sans Unicode" w:cs="Lucida Sans Unicode"/>
          <w:i/>
          <w:sz w:val="18"/>
          <w:szCs w:val="18"/>
        </w:rPr>
      </w:pPr>
    </w:p>
    <w:p w14:paraId="19DD9112" w14:textId="61C49013" w:rsidR="00E833DA" w:rsidRPr="00272A2A" w:rsidRDefault="00E833DA" w:rsidP="001C09CF">
      <w:pPr>
        <w:spacing w:line="276" w:lineRule="auto"/>
        <w:ind w:left="424"/>
        <w:jc w:val="both"/>
        <w:rPr>
          <w:rFonts w:ascii="Lucida Sans Unicode" w:hAnsi="Lucida Sans Unicode" w:cs="Lucida Sans Unicode"/>
          <w:i/>
          <w:sz w:val="18"/>
          <w:szCs w:val="18"/>
        </w:rPr>
      </w:pPr>
      <w:r w:rsidRPr="00272A2A">
        <w:rPr>
          <w:rFonts w:ascii="Lucida Sans Unicode" w:hAnsi="Lucida Sans Unicode" w:cs="Lucida Sans Unicode"/>
          <w:i/>
          <w:sz w:val="18"/>
          <w:szCs w:val="18"/>
        </w:rPr>
        <w:t>El procedimiento antes referido, se llevará a cabo por el Consejo General de este Instituto, con el auxilio de la Secretaría Ejecutiva y la Unidad de Fiscalización, tanto para designar a la persona interventora, así como para los casos en que no aceptare el cargo, renuncie o sea removida quien ya haya sido designada.</w:t>
      </w:r>
    </w:p>
    <w:p w14:paraId="0F42F903" w14:textId="77777777" w:rsidR="008D5239" w:rsidRPr="00272A2A" w:rsidRDefault="008D5239" w:rsidP="001C09CF">
      <w:pPr>
        <w:suppressAutoHyphens/>
        <w:spacing w:line="276" w:lineRule="auto"/>
        <w:jc w:val="both"/>
        <w:rPr>
          <w:rFonts w:ascii="Lucida Sans Unicode" w:hAnsi="Lucida Sans Unicode" w:cs="Lucida Sans Unicode"/>
          <w:sz w:val="20"/>
          <w:lang w:eastAsia="ar-SA"/>
        </w:rPr>
      </w:pPr>
    </w:p>
    <w:p w14:paraId="718638FB" w14:textId="1F636F0C" w:rsidR="0048311C" w:rsidRPr="00272A2A" w:rsidRDefault="00EA6C4E" w:rsidP="001C09CF">
      <w:pPr>
        <w:spacing w:line="276" w:lineRule="auto"/>
        <w:jc w:val="both"/>
        <w:rPr>
          <w:rFonts w:ascii="Lucida Sans Unicode" w:hAnsi="Lucida Sans Unicode" w:cs="Lucida Sans Unicode"/>
          <w:sz w:val="20"/>
          <w:lang w:eastAsia="ar-SA"/>
        </w:rPr>
      </w:pPr>
      <w:r w:rsidRPr="00272A2A">
        <w:rPr>
          <w:rFonts w:ascii="Lucida Sans Unicode" w:hAnsi="Lucida Sans Unicode" w:cs="Lucida Sans Unicode"/>
          <w:sz w:val="20"/>
          <w:lang w:eastAsia="ar-SA"/>
        </w:rPr>
        <w:t xml:space="preserve">Por consiguiente, </w:t>
      </w:r>
      <w:r w:rsidR="006D569C" w:rsidRPr="00272A2A">
        <w:rPr>
          <w:rFonts w:ascii="Lucida Sans Unicode" w:hAnsi="Lucida Sans Unicode" w:cs="Lucida Sans Unicode"/>
          <w:sz w:val="20"/>
          <w:lang w:eastAsia="ar-SA"/>
        </w:rPr>
        <w:t>mientras</w:t>
      </w:r>
      <w:r w:rsidRPr="00272A2A">
        <w:rPr>
          <w:rFonts w:ascii="Lucida Sans Unicode" w:hAnsi="Lucida Sans Unicode" w:cs="Lucida Sans Unicode"/>
          <w:sz w:val="20"/>
          <w:lang w:eastAsia="ar-SA"/>
        </w:rPr>
        <w:t xml:space="preserve"> que este órgano electoral implementa</w:t>
      </w:r>
      <w:r w:rsidR="0048311C" w:rsidRPr="00272A2A">
        <w:rPr>
          <w:rFonts w:ascii="Lucida Sans Unicode" w:hAnsi="Lucida Sans Unicode" w:cs="Lucida Sans Unicode"/>
          <w:sz w:val="20"/>
          <w:lang w:eastAsia="ar-SA"/>
        </w:rPr>
        <w:t xml:space="preserve"> </w:t>
      </w:r>
      <w:r w:rsidRPr="00272A2A">
        <w:rPr>
          <w:rFonts w:ascii="Lucida Sans Unicode" w:hAnsi="Lucida Sans Unicode" w:cs="Lucida Sans Unicode"/>
          <w:sz w:val="20"/>
          <w:lang w:eastAsia="ar-SA"/>
        </w:rPr>
        <w:t>el</w:t>
      </w:r>
      <w:r w:rsidR="0048311C" w:rsidRPr="00272A2A">
        <w:rPr>
          <w:rFonts w:ascii="Lucida Sans Unicode" w:hAnsi="Lucida Sans Unicode" w:cs="Lucida Sans Unicode"/>
          <w:sz w:val="20"/>
          <w:lang w:eastAsia="ar-SA"/>
        </w:rPr>
        <w:t xml:space="preserve"> </w:t>
      </w:r>
      <w:r w:rsidRPr="00272A2A">
        <w:rPr>
          <w:rFonts w:ascii="Lucida Sans Unicode" w:hAnsi="Lucida Sans Unicode" w:cs="Lucida Sans Unicode"/>
          <w:sz w:val="20"/>
          <w:lang w:eastAsia="ar-SA"/>
        </w:rPr>
        <w:t xml:space="preserve">procedimiento de selección de </w:t>
      </w:r>
      <w:r w:rsidR="00D8333F" w:rsidRPr="00272A2A">
        <w:rPr>
          <w:rFonts w:ascii="Lucida Sans Unicode" w:hAnsi="Lucida Sans Unicode" w:cs="Lucida Sans Unicode"/>
          <w:sz w:val="20"/>
          <w:lang w:eastAsia="ar-SA"/>
        </w:rPr>
        <w:t xml:space="preserve">entre las listas de </w:t>
      </w:r>
      <w:r w:rsidRPr="00272A2A">
        <w:rPr>
          <w:rFonts w:ascii="Lucida Sans Unicode" w:hAnsi="Lucida Sans Unicode" w:cs="Lucida Sans Unicode"/>
          <w:sz w:val="20"/>
          <w:lang w:eastAsia="ar-SA"/>
        </w:rPr>
        <w:t xml:space="preserve">especialistas </w:t>
      </w:r>
      <w:r w:rsidR="00D8333F" w:rsidRPr="00272A2A">
        <w:rPr>
          <w:rFonts w:ascii="Lucida Sans Unicode" w:hAnsi="Lucida Sans Unicode" w:cs="Lucida Sans Unicode"/>
          <w:sz w:val="20"/>
        </w:rPr>
        <w:t>auxiliares de la administración de justicia del estado</w:t>
      </w:r>
      <w:r w:rsidR="007312EF" w:rsidRPr="00272A2A">
        <w:rPr>
          <w:rFonts w:ascii="Lucida Sans Unicode" w:hAnsi="Lucida Sans Unicode" w:cs="Lucida Sans Unicode"/>
          <w:sz w:val="20"/>
        </w:rPr>
        <w:t>,</w:t>
      </w:r>
      <w:r w:rsidR="00D8333F" w:rsidRPr="00272A2A">
        <w:rPr>
          <w:rFonts w:ascii="Lucida Sans Unicode" w:hAnsi="Lucida Sans Unicode" w:cs="Lucida Sans Unicode"/>
          <w:sz w:val="20"/>
          <w:lang w:eastAsia="ar-SA"/>
        </w:rPr>
        <w:t xml:space="preserve"> </w:t>
      </w:r>
      <w:r w:rsidR="00D8333F" w:rsidRPr="00272A2A">
        <w:rPr>
          <w:rFonts w:ascii="Lucida Sans Unicode" w:hAnsi="Lucida Sans Unicode" w:cs="Lucida Sans Unicode"/>
          <w:sz w:val="20"/>
        </w:rPr>
        <w:t>interesados en formar parte de los próximos procedimientos de liquidación como la persona interventora a cargo de la administración del patrimonio constituido por los institutos políticos estatales, para lo cual</w:t>
      </w:r>
      <w:r w:rsidR="006D569C" w:rsidRPr="00272A2A">
        <w:rPr>
          <w:rFonts w:ascii="Lucida Sans Unicode" w:hAnsi="Lucida Sans Unicode" w:cs="Lucida Sans Unicode"/>
          <w:sz w:val="20"/>
        </w:rPr>
        <w:t>,</w:t>
      </w:r>
      <w:r w:rsidR="00D8333F" w:rsidRPr="00272A2A">
        <w:rPr>
          <w:rFonts w:ascii="Lucida Sans Unicode" w:hAnsi="Lucida Sans Unicode" w:cs="Lucida Sans Unicode"/>
          <w:sz w:val="20"/>
        </w:rPr>
        <w:t xml:space="preserve"> </w:t>
      </w:r>
      <w:r w:rsidR="006D569C" w:rsidRPr="00272A2A">
        <w:rPr>
          <w:rFonts w:ascii="Lucida Sans Unicode" w:hAnsi="Lucida Sans Unicode" w:cs="Lucida Sans Unicode"/>
          <w:sz w:val="20"/>
        </w:rPr>
        <w:t xml:space="preserve">este Consejo General </w:t>
      </w:r>
      <w:r w:rsidR="00D8333F" w:rsidRPr="00272A2A">
        <w:rPr>
          <w:rFonts w:ascii="Lucida Sans Unicode" w:hAnsi="Lucida Sans Unicode" w:cs="Lucida Sans Unicode"/>
          <w:sz w:val="20"/>
        </w:rPr>
        <w:t>reali</w:t>
      </w:r>
      <w:r w:rsidR="006D569C" w:rsidRPr="00272A2A">
        <w:rPr>
          <w:rFonts w:ascii="Lucida Sans Unicode" w:hAnsi="Lucida Sans Unicode" w:cs="Lucida Sans Unicode"/>
          <w:sz w:val="20"/>
        </w:rPr>
        <w:t>zar</w:t>
      </w:r>
      <w:r w:rsidR="007312EF" w:rsidRPr="00272A2A">
        <w:rPr>
          <w:rFonts w:ascii="Lucida Sans Unicode" w:hAnsi="Lucida Sans Unicode" w:cs="Lucida Sans Unicode"/>
          <w:sz w:val="20"/>
        </w:rPr>
        <w:t>á</w:t>
      </w:r>
      <w:r w:rsidR="00D8333F" w:rsidRPr="00272A2A">
        <w:rPr>
          <w:rFonts w:ascii="Lucida Sans Unicode" w:hAnsi="Lucida Sans Unicode" w:cs="Lucida Sans Unicode"/>
          <w:sz w:val="20"/>
        </w:rPr>
        <w:t xml:space="preserve"> </w:t>
      </w:r>
      <w:r w:rsidR="006D569C" w:rsidRPr="00272A2A">
        <w:rPr>
          <w:rFonts w:ascii="Lucida Sans Unicode" w:hAnsi="Lucida Sans Unicode" w:cs="Lucida Sans Unicode"/>
          <w:sz w:val="20"/>
        </w:rPr>
        <w:t>la</w:t>
      </w:r>
      <w:r w:rsidR="00D8333F" w:rsidRPr="00272A2A">
        <w:rPr>
          <w:rFonts w:ascii="Lucida Sans Unicode" w:hAnsi="Lucida Sans Unicode" w:cs="Lucida Sans Unicode"/>
          <w:sz w:val="20"/>
          <w:lang w:eastAsia="ar-SA"/>
        </w:rPr>
        <w:t xml:space="preserve"> designación </w:t>
      </w:r>
      <w:r w:rsidR="006D569C" w:rsidRPr="00272A2A">
        <w:rPr>
          <w:rFonts w:ascii="Lucida Sans Unicode" w:hAnsi="Lucida Sans Unicode" w:cs="Lucida Sans Unicode"/>
          <w:sz w:val="20"/>
          <w:lang w:eastAsia="ar-SA"/>
        </w:rPr>
        <w:t xml:space="preserve">correspondiente a las personas seleccionadas, </w:t>
      </w:r>
      <w:r w:rsidR="00BE1D57" w:rsidRPr="00272A2A">
        <w:rPr>
          <w:rFonts w:ascii="Lucida Sans Unicode" w:hAnsi="Lucida Sans Unicode" w:cs="Lucida Sans Unicode"/>
          <w:sz w:val="20"/>
          <w:lang w:eastAsia="ar-SA"/>
        </w:rPr>
        <w:t xml:space="preserve">de manera que, </w:t>
      </w:r>
      <w:r w:rsidR="006D569C" w:rsidRPr="00272A2A">
        <w:rPr>
          <w:rFonts w:ascii="Lucida Sans Unicode" w:hAnsi="Lucida Sans Unicode" w:cs="Lucida Sans Unicode"/>
          <w:sz w:val="20"/>
          <w:lang w:eastAsia="ar-SA"/>
        </w:rPr>
        <w:t xml:space="preserve">en tanto eso no ocurra </w:t>
      </w:r>
      <w:r w:rsidR="0048311C" w:rsidRPr="00272A2A">
        <w:rPr>
          <w:rFonts w:ascii="Lucida Sans Unicode" w:hAnsi="Lucida Sans Unicode" w:cs="Lucida Sans Unicode"/>
          <w:sz w:val="20"/>
          <w:lang w:eastAsia="ar-SA"/>
        </w:rPr>
        <w:t xml:space="preserve">las dirigencias y la persona titular del órgano interno encargado de recibir, registrar, controlar y administrar el patrimonio del partido político, permanecerá en funciones, teniendo los derechos y obligaciones previstos en los </w:t>
      </w:r>
      <w:r w:rsidR="00BE1D57" w:rsidRPr="00272A2A">
        <w:rPr>
          <w:rFonts w:ascii="Lucida Sans Unicode" w:hAnsi="Lucida Sans Unicode" w:cs="Lucida Sans Unicode"/>
          <w:sz w:val="20"/>
          <w:lang w:eastAsia="ar-SA"/>
        </w:rPr>
        <w:t>“L</w:t>
      </w:r>
      <w:r w:rsidR="0048311C" w:rsidRPr="00272A2A">
        <w:rPr>
          <w:rFonts w:ascii="Lucida Sans Unicode" w:hAnsi="Lucida Sans Unicode" w:cs="Lucida Sans Unicode"/>
          <w:sz w:val="20"/>
          <w:lang w:eastAsia="ar-SA"/>
        </w:rPr>
        <w:t>ineamientos</w:t>
      </w:r>
      <w:r w:rsidR="00BE1D57" w:rsidRPr="00272A2A">
        <w:rPr>
          <w:rFonts w:ascii="Lucida Sans Unicode" w:hAnsi="Lucida Sans Unicode" w:cs="Lucida Sans Unicode"/>
          <w:sz w:val="20"/>
          <w:lang w:eastAsia="ar-SA"/>
        </w:rPr>
        <w:t xml:space="preserve"> de la materia”, tal como se establece en su </w:t>
      </w:r>
      <w:r w:rsidR="001C09CF" w:rsidRPr="00272A2A">
        <w:rPr>
          <w:rFonts w:ascii="Lucida Sans Unicode" w:hAnsi="Lucida Sans Unicode" w:cs="Lucida Sans Unicode"/>
          <w:sz w:val="20"/>
          <w:lang w:eastAsia="ar-SA"/>
        </w:rPr>
        <w:t>artículo</w:t>
      </w:r>
      <w:r w:rsidR="00BE1D57" w:rsidRPr="00272A2A">
        <w:rPr>
          <w:rFonts w:ascii="Lucida Sans Unicode" w:hAnsi="Lucida Sans Unicode" w:cs="Lucida Sans Unicode"/>
          <w:sz w:val="20"/>
          <w:lang w:eastAsia="ar-SA"/>
        </w:rPr>
        <w:t xml:space="preserve"> 15 que a la letra indica;</w:t>
      </w:r>
    </w:p>
    <w:p w14:paraId="62821771" w14:textId="77777777" w:rsidR="00BE1D57" w:rsidRPr="00272A2A" w:rsidRDefault="00BE1D57" w:rsidP="001C09CF">
      <w:pPr>
        <w:spacing w:line="276" w:lineRule="auto"/>
        <w:jc w:val="both"/>
        <w:rPr>
          <w:rFonts w:ascii="Lucida Sans Unicode" w:hAnsi="Lucida Sans Unicode" w:cs="Lucida Sans Unicode"/>
          <w:sz w:val="20"/>
          <w:lang w:eastAsia="ar-SA"/>
        </w:rPr>
      </w:pPr>
    </w:p>
    <w:p w14:paraId="4632C176" w14:textId="77777777" w:rsidR="00BE1D57" w:rsidRPr="00272A2A" w:rsidRDefault="00BE1D57" w:rsidP="001C09CF">
      <w:pPr>
        <w:spacing w:line="276" w:lineRule="auto"/>
        <w:ind w:left="708"/>
        <w:jc w:val="both"/>
        <w:rPr>
          <w:rFonts w:ascii="Lucida Sans Unicode" w:hAnsi="Lucida Sans Unicode" w:cs="Lucida Sans Unicode"/>
          <w:i/>
          <w:iCs/>
          <w:sz w:val="18"/>
          <w:szCs w:val="14"/>
        </w:rPr>
      </w:pPr>
      <w:r w:rsidRPr="00272A2A">
        <w:rPr>
          <w:rFonts w:ascii="Lucida Sans Unicode" w:hAnsi="Lucida Sans Unicode" w:cs="Lucida Sans Unicode"/>
          <w:b/>
          <w:bCs/>
          <w:i/>
          <w:iCs/>
          <w:sz w:val="18"/>
          <w:szCs w:val="14"/>
        </w:rPr>
        <w:t xml:space="preserve">Artículo 15. </w:t>
      </w:r>
      <w:r w:rsidRPr="00272A2A">
        <w:rPr>
          <w:rFonts w:ascii="Lucida Sans Unicode" w:hAnsi="Lucida Sans Unicode" w:cs="Lucida Sans Unicode"/>
          <w:i/>
          <w:iCs/>
          <w:sz w:val="18"/>
          <w:szCs w:val="14"/>
        </w:rPr>
        <w:t xml:space="preserve"> En tanto el Consejo General designe a la persona interventora, las dirigencias y la persona titular del órgano interno encargado de recibir, registrar, controlar y administrar el patrimonio del Partido Político, permanecerán en funciones, teniendo los derechos y obligaciones previstos en los presente lineamientos.</w:t>
      </w:r>
    </w:p>
    <w:p w14:paraId="67E9645E" w14:textId="77777777" w:rsidR="00EA6C4E" w:rsidRPr="00272A2A" w:rsidRDefault="00EA6C4E" w:rsidP="001C09CF">
      <w:pPr>
        <w:suppressAutoHyphens/>
        <w:spacing w:line="276" w:lineRule="auto"/>
        <w:jc w:val="both"/>
        <w:rPr>
          <w:rFonts w:ascii="Lucida Sans Unicode" w:hAnsi="Lucida Sans Unicode" w:cs="Lucida Sans Unicode"/>
          <w:sz w:val="20"/>
          <w:lang w:eastAsia="ar-SA"/>
        </w:rPr>
      </w:pPr>
    </w:p>
    <w:p w14:paraId="41D5CCC4" w14:textId="44A7D010" w:rsidR="00B5633A" w:rsidRPr="00272A2A" w:rsidRDefault="00C1250C" w:rsidP="001C09CF">
      <w:pPr>
        <w:suppressAutoHyphens/>
        <w:spacing w:line="276" w:lineRule="auto"/>
        <w:jc w:val="both"/>
        <w:rPr>
          <w:rFonts w:ascii="Lucida Sans Unicode" w:hAnsi="Lucida Sans Unicode" w:cs="Lucida Sans Unicode"/>
          <w:sz w:val="20"/>
          <w:lang w:eastAsia="ar-SA"/>
        </w:rPr>
      </w:pPr>
      <w:r w:rsidRPr="00272A2A">
        <w:rPr>
          <w:rFonts w:ascii="Lucida Sans Unicode" w:hAnsi="Lucida Sans Unicode" w:cs="Lucida Sans Unicode"/>
          <w:sz w:val="20"/>
          <w:lang w:eastAsia="ar-SA"/>
        </w:rPr>
        <w:t xml:space="preserve">Por </w:t>
      </w:r>
      <w:r w:rsidR="00BE1D57" w:rsidRPr="00272A2A">
        <w:rPr>
          <w:rFonts w:ascii="Lucida Sans Unicode" w:hAnsi="Lucida Sans Unicode" w:cs="Lucida Sans Unicode"/>
          <w:sz w:val="20"/>
          <w:lang w:eastAsia="ar-SA"/>
        </w:rPr>
        <w:t>las razones antes mencionadas</w:t>
      </w:r>
      <w:r w:rsidR="2BF3B3BA" w:rsidRPr="00272A2A">
        <w:rPr>
          <w:rFonts w:ascii="Lucida Sans Unicode" w:hAnsi="Lucida Sans Unicode" w:cs="Lucida Sans Unicode"/>
          <w:sz w:val="20"/>
          <w:lang w:eastAsia="ar-SA"/>
        </w:rPr>
        <w:t xml:space="preserve">, </w:t>
      </w:r>
      <w:r w:rsidR="5278E714" w:rsidRPr="00272A2A">
        <w:rPr>
          <w:rFonts w:ascii="Lucida Sans Unicode" w:hAnsi="Lucida Sans Unicode" w:cs="Lucida Sans Unicode"/>
          <w:sz w:val="20"/>
          <w:lang w:eastAsia="ar-SA"/>
        </w:rPr>
        <w:t>se</w:t>
      </w:r>
      <w:r w:rsidR="2BF3B3BA" w:rsidRPr="00272A2A">
        <w:rPr>
          <w:rFonts w:ascii="Lucida Sans Unicode" w:hAnsi="Lucida Sans Unicode" w:cs="Lucida Sans Unicode"/>
          <w:sz w:val="20"/>
          <w:lang w:eastAsia="ar-SA"/>
        </w:rPr>
        <w:t xml:space="preserve"> </w:t>
      </w:r>
      <w:r w:rsidR="3A1F0D48" w:rsidRPr="00272A2A">
        <w:rPr>
          <w:rFonts w:ascii="Lucida Sans Unicode" w:hAnsi="Lucida Sans Unicode" w:cs="Lucida Sans Unicode"/>
          <w:sz w:val="20"/>
          <w:lang w:eastAsia="ar-SA"/>
        </w:rPr>
        <w:t xml:space="preserve">instruye </w:t>
      </w:r>
      <w:r w:rsidR="5C0292D7" w:rsidRPr="00272A2A">
        <w:rPr>
          <w:rFonts w:ascii="Lucida Sans Unicode" w:hAnsi="Lucida Sans Unicode" w:cs="Lucida Sans Unicode"/>
          <w:sz w:val="20"/>
          <w:lang w:eastAsia="ar-SA"/>
        </w:rPr>
        <w:t>a la Secretaría Ejecutiva</w:t>
      </w:r>
      <w:r w:rsidR="3A1F0D48" w:rsidRPr="00272A2A">
        <w:rPr>
          <w:rFonts w:ascii="Lucida Sans Unicode" w:hAnsi="Lucida Sans Unicode" w:cs="Lucida Sans Unicode"/>
          <w:sz w:val="20"/>
          <w:lang w:eastAsia="ar-SA"/>
        </w:rPr>
        <w:t xml:space="preserve"> de este </w:t>
      </w:r>
      <w:r w:rsidR="5EF8EA0C" w:rsidRPr="00272A2A">
        <w:rPr>
          <w:rFonts w:ascii="Lucida Sans Unicode" w:hAnsi="Lucida Sans Unicode" w:cs="Lucida Sans Unicode"/>
          <w:sz w:val="20"/>
          <w:lang w:eastAsia="ar-SA"/>
        </w:rPr>
        <w:t>organismo</w:t>
      </w:r>
      <w:r w:rsidR="3A1F0D48" w:rsidRPr="00272A2A">
        <w:rPr>
          <w:rFonts w:ascii="Lucida Sans Unicode" w:hAnsi="Lucida Sans Unicode" w:cs="Lucida Sans Unicode"/>
          <w:sz w:val="20"/>
          <w:lang w:eastAsia="ar-SA"/>
        </w:rPr>
        <w:t xml:space="preserve"> </w:t>
      </w:r>
      <w:r w:rsidR="5EF8EA0C" w:rsidRPr="00272A2A">
        <w:rPr>
          <w:rFonts w:ascii="Lucida Sans Unicode" w:hAnsi="Lucida Sans Unicode" w:cs="Lucida Sans Unicode"/>
          <w:sz w:val="20"/>
          <w:lang w:eastAsia="ar-SA"/>
        </w:rPr>
        <w:t>e</w:t>
      </w:r>
      <w:r w:rsidR="3A1F0D48" w:rsidRPr="00272A2A">
        <w:rPr>
          <w:rFonts w:ascii="Lucida Sans Unicode" w:hAnsi="Lucida Sans Unicode" w:cs="Lucida Sans Unicode"/>
          <w:sz w:val="20"/>
          <w:lang w:eastAsia="ar-SA"/>
        </w:rPr>
        <w:t xml:space="preserve">lectoral, para que </w:t>
      </w:r>
      <w:r w:rsidR="5EF8EA0C" w:rsidRPr="00272A2A">
        <w:rPr>
          <w:rFonts w:ascii="Lucida Sans Unicode" w:hAnsi="Lucida Sans Unicode" w:cs="Lucida Sans Unicode"/>
          <w:sz w:val="20"/>
          <w:lang w:eastAsia="ar-SA"/>
        </w:rPr>
        <w:t>realice</w:t>
      </w:r>
      <w:r w:rsidR="3A1F0D48" w:rsidRPr="00272A2A">
        <w:rPr>
          <w:rFonts w:ascii="Lucida Sans Unicode" w:hAnsi="Lucida Sans Unicode" w:cs="Lucida Sans Unicode"/>
          <w:sz w:val="20"/>
          <w:lang w:eastAsia="ar-SA"/>
        </w:rPr>
        <w:t xml:space="preserve"> las gestiones señaladas en el </w:t>
      </w:r>
      <w:r w:rsidR="1A5816FC" w:rsidRPr="00272A2A">
        <w:rPr>
          <w:rFonts w:ascii="Lucida Sans Unicode" w:hAnsi="Lucida Sans Unicode" w:cs="Lucida Sans Unicode"/>
          <w:sz w:val="20"/>
          <w:lang w:eastAsia="ar-SA"/>
        </w:rPr>
        <w:t>artículo</w:t>
      </w:r>
      <w:r w:rsidR="3A1F0D48" w:rsidRPr="00272A2A">
        <w:rPr>
          <w:rFonts w:ascii="Lucida Sans Unicode" w:hAnsi="Lucida Sans Unicode" w:cs="Lucida Sans Unicode"/>
          <w:sz w:val="20"/>
          <w:lang w:eastAsia="ar-SA"/>
        </w:rPr>
        <w:t xml:space="preserve"> 14 de los </w:t>
      </w:r>
      <w:r w:rsidR="00C25749" w:rsidRPr="00272A2A">
        <w:rPr>
          <w:rFonts w:ascii="Lucida Sans Unicode" w:hAnsi="Lucida Sans Unicode" w:cs="Lucida Sans Unicode"/>
          <w:sz w:val="20"/>
          <w:lang w:eastAsia="ar-SA"/>
        </w:rPr>
        <w:t>“</w:t>
      </w:r>
      <w:r w:rsidR="08EF507B" w:rsidRPr="00272A2A">
        <w:rPr>
          <w:rFonts w:ascii="Lucida Sans Unicode" w:hAnsi="Lucida Sans Unicode" w:cs="Lucida Sans Unicode"/>
          <w:sz w:val="20"/>
          <w:lang w:eastAsia="ar-SA"/>
        </w:rPr>
        <w:t>L</w:t>
      </w:r>
      <w:r w:rsidR="3A1F0D48" w:rsidRPr="00272A2A">
        <w:rPr>
          <w:rFonts w:ascii="Lucida Sans Unicode" w:hAnsi="Lucida Sans Unicode" w:cs="Lucida Sans Unicode"/>
          <w:sz w:val="20"/>
          <w:lang w:eastAsia="ar-SA"/>
        </w:rPr>
        <w:t>ineamientos de la materia</w:t>
      </w:r>
      <w:r w:rsidR="00C25749" w:rsidRPr="00272A2A">
        <w:rPr>
          <w:rFonts w:ascii="Lucida Sans Unicode" w:hAnsi="Lucida Sans Unicode" w:cs="Lucida Sans Unicode"/>
          <w:sz w:val="20"/>
          <w:lang w:eastAsia="ar-SA"/>
        </w:rPr>
        <w:t>”</w:t>
      </w:r>
      <w:r w:rsidR="3A1F0D48" w:rsidRPr="00272A2A">
        <w:rPr>
          <w:rFonts w:ascii="Lucida Sans Unicode" w:hAnsi="Lucida Sans Unicode" w:cs="Lucida Sans Unicode"/>
          <w:sz w:val="20"/>
          <w:lang w:eastAsia="ar-SA"/>
        </w:rPr>
        <w:t>, a efecto de implementar el procedimiento de selección de las dos personas interventoras que serán designadas por</w:t>
      </w:r>
      <w:r w:rsidR="00AC3DD0" w:rsidRPr="00272A2A">
        <w:rPr>
          <w:rFonts w:ascii="Lucida Sans Unicode" w:hAnsi="Lucida Sans Unicode" w:cs="Lucida Sans Unicode"/>
          <w:sz w:val="20"/>
          <w:lang w:eastAsia="ar-SA"/>
        </w:rPr>
        <w:t xml:space="preserve"> </w:t>
      </w:r>
      <w:r w:rsidR="3A1F0D48" w:rsidRPr="00272A2A">
        <w:rPr>
          <w:rFonts w:ascii="Lucida Sans Unicode" w:hAnsi="Lucida Sans Unicode" w:cs="Lucida Sans Unicode"/>
          <w:sz w:val="20"/>
          <w:lang w:eastAsia="ar-SA"/>
        </w:rPr>
        <w:t xml:space="preserve">este </w:t>
      </w:r>
      <w:r w:rsidR="5278E714" w:rsidRPr="00272A2A">
        <w:rPr>
          <w:rFonts w:ascii="Lucida Sans Unicode" w:hAnsi="Lucida Sans Unicode" w:cs="Lucida Sans Unicode"/>
          <w:sz w:val="20"/>
          <w:lang w:eastAsia="ar-SA"/>
        </w:rPr>
        <w:t>Consejo General</w:t>
      </w:r>
      <w:r w:rsidR="3A1F0D48" w:rsidRPr="00272A2A">
        <w:rPr>
          <w:rFonts w:ascii="Lucida Sans Unicode" w:hAnsi="Lucida Sans Unicode" w:cs="Lucida Sans Unicode"/>
          <w:sz w:val="20"/>
          <w:lang w:eastAsia="ar-SA"/>
        </w:rPr>
        <w:t xml:space="preserve"> para llevar a cabo</w:t>
      </w:r>
      <w:r w:rsidR="7D26C006" w:rsidRPr="00272A2A">
        <w:rPr>
          <w:rFonts w:ascii="Lucida Sans Unicode" w:hAnsi="Lucida Sans Unicode" w:cs="Lucida Sans Unicode"/>
          <w:sz w:val="20"/>
          <w:lang w:eastAsia="ar-SA"/>
        </w:rPr>
        <w:t>, en su caso,</w:t>
      </w:r>
      <w:r w:rsidR="3A1F0D48" w:rsidRPr="00272A2A">
        <w:rPr>
          <w:rFonts w:ascii="Lucida Sans Unicode" w:hAnsi="Lucida Sans Unicode" w:cs="Lucida Sans Unicode"/>
          <w:sz w:val="20"/>
          <w:lang w:eastAsia="ar-SA"/>
        </w:rPr>
        <w:t xml:space="preserve"> el procedimiento de liquidación del patrimonio de los institutos políticos locales que </w:t>
      </w:r>
      <w:r w:rsidR="7C612C36" w:rsidRPr="00272A2A">
        <w:rPr>
          <w:rFonts w:ascii="Lucida Sans Unicode" w:hAnsi="Lucida Sans Unicode" w:cs="Lucida Sans Unicode"/>
          <w:sz w:val="20"/>
          <w:lang w:eastAsia="ar-SA"/>
        </w:rPr>
        <w:t xml:space="preserve">presuntamente </w:t>
      </w:r>
      <w:r w:rsidR="3A1F0D48" w:rsidRPr="00272A2A">
        <w:rPr>
          <w:rFonts w:ascii="Lucida Sans Unicode" w:hAnsi="Lucida Sans Unicode" w:cs="Lucida Sans Unicode"/>
          <w:sz w:val="20"/>
          <w:lang w:eastAsia="ar-SA"/>
        </w:rPr>
        <w:t>se encuentran en el supuesto de p</w:t>
      </w:r>
      <w:r w:rsidR="00AC3DD0" w:rsidRPr="00272A2A">
        <w:rPr>
          <w:rFonts w:ascii="Lucida Sans Unicode" w:hAnsi="Lucida Sans Unicode" w:cs="Lucida Sans Unicode"/>
          <w:sz w:val="20"/>
          <w:lang w:eastAsia="ar-SA"/>
        </w:rPr>
        <w:t>é</w:t>
      </w:r>
      <w:r w:rsidR="3A1F0D48" w:rsidRPr="00272A2A">
        <w:rPr>
          <w:rFonts w:ascii="Lucida Sans Unicode" w:hAnsi="Lucida Sans Unicode" w:cs="Lucida Sans Unicode"/>
          <w:sz w:val="20"/>
          <w:lang w:eastAsia="ar-SA"/>
        </w:rPr>
        <w:t xml:space="preserve">rdida de registro local, haciendo extensiva la invitación </w:t>
      </w:r>
      <w:r w:rsidR="5EF8EA0C" w:rsidRPr="00272A2A">
        <w:rPr>
          <w:rFonts w:ascii="Lucida Sans Unicode" w:hAnsi="Lucida Sans Unicode" w:cs="Lucida Sans Unicode"/>
          <w:sz w:val="20"/>
          <w:lang w:eastAsia="ar-SA"/>
        </w:rPr>
        <w:t xml:space="preserve">por medios electrónicos </w:t>
      </w:r>
      <w:r w:rsidR="0B22DB8A" w:rsidRPr="00272A2A">
        <w:rPr>
          <w:rFonts w:ascii="Lucida Sans Unicode" w:hAnsi="Lucida Sans Unicode" w:cs="Lucida Sans Unicode"/>
          <w:sz w:val="20"/>
          <w:lang w:eastAsia="ar-SA"/>
        </w:rPr>
        <w:t xml:space="preserve">a participar en la postulación como persona interventora en la liquidación a </w:t>
      </w:r>
      <w:r w:rsidR="7F4F18BC" w:rsidRPr="00272A2A">
        <w:rPr>
          <w:rFonts w:ascii="Lucida Sans Unicode" w:hAnsi="Lucida Sans Unicode" w:cs="Lucida Sans Unicode"/>
          <w:sz w:val="20"/>
          <w:lang w:eastAsia="ar-SA"/>
        </w:rPr>
        <w:t>l</w:t>
      </w:r>
      <w:r w:rsidR="00AC3DD0" w:rsidRPr="00272A2A">
        <w:rPr>
          <w:rFonts w:ascii="Lucida Sans Unicode" w:hAnsi="Lucida Sans Unicode" w:cs="Lucida Sans Unicode"/>
          <w:sz w:val="20"/>
          <w:lang w:eastAsia="ar-SA"/>
        </w:rPr>
        <w:t xml:space="preserve">os </w:t>
      </w:r>
      <w:r w:rsidR="0B22DB8A" w:rsidRPr="00272A2A">
        <w:rPr>
          <w:rFonts w:ascii="Lucida Sans Unicode" w:hAnsi="Lucida Sans Unicode" w:cs="Lucida Sans Unicode"/>
          <w:sz w:val="20"/>
          <w:lang w:eastAsia="ar-SA"/>
        </w:rPr>
        <w:t>especialistas y diestr</w:t>
      </w:r>
      <w:r w:rsidR="6D79DA02" w:rsidRPr="00272A2A">
        <w:rPr>
          <w:rFonts w:ascii="Lucida Sans Unicode" w:hAnsi="Lucida Sans Unicode" w:cs="Lucida Sans Unicode"/>
          <w:sz w:val="20"/>
          <w:lang w:eastAsia="ar-SA"/>
        </w:rPr>
        <w:t>a</w:t>
      </w:r>
      <w:r w:rsidR="0B22DB8A" w:rsidRPr="00272A2A">
        <w:rPr>
          <w:rFonts w:ascii="Lucida Sans Unicode" w:hAnsi="Lucida Sans Unicode" w:cs="Lucida Sans Unicode"/>
          <w:sz w:val="20"/>
          <w:lang w:eastAsia="ar-SA"/>
        </w:rPr>
        <w:t>s en la materia</w:t>
      </w:r>
      <w:r w:rsidR="20E5F95C" w:rsidRPr="00272A2A">
        <w:rPr>
          <w:rFonts w:ascii="Lucida Sans Unicode" w:hAnsi="Lucida Sans Unicode" w:cs="Lucida Sans Unicode"/>
          <w:sz w:val="20"/>
          <w:lang w:eastAsia="ar-SA"/>
        </w:rPr>
        <w:t>,</w:t>
      </w:r>
      <w:r w:rsidR="0B22DB8A" w:rsidRPr="00272A2A">
        <w:rPr>
          <w:rFonts w:ascii="Lucida Sans Unicode" w:hAnsi="Lucida Sans Unicode" w:cs="Lucida Sans Unicode"/>
          <w:sz w:val="20"/>
          <w:lang w:eastAsia="ar-SA"/>
        </w:rPr>
        <w:t xml:space="preserve"> que se encuentren activ</w:t>
      </w:r>
      <w:r w:rsidR="4392F13F" w:rsidRPr="00272A2A">
        <w:rPr>
          <w:rFonts w:ascii="Lucida Sans Unicode" w:hAnsi="Lucida Sans Unicode" w:cs="Lucida Sans Unicode"/>
          <w:sz w:val="20"/>
          <w:lang w:eastAsia="ar-SA"/>
        </w:rPr>
        <w:t>a</w:t>
      </w:r>
      <w:r w:rsidR="0B22DB8A" w:rsidRPr="00272A2A">
        <w:rPr>
          <w:rFonts w:ascii="Lucida Sans Unicode" w:hAnsi="Lucida Sans Unicode" w:cs="Lucida Sans Unicode"/>
          <w:sz w:val="20"/>
          <w:lang w:eastAsia="ar-SA"/>
        </w:rPr>
        <w:t>s en la</w:t>
      </w:r>
      <w:r w:rsidR="0D852FA4" w:rsidRPr="00272A2A">
        <w:rPr>
          <w:rFonts w:ascii="Lucida Sans Unicode" w:hAnsi="Lucida Sans Unicode" w:cs="Lucida Sans Unicode"/>
          <w:sz w:val="20"/>
          <w:lang w:eastAsia="ar-SA"/>
        </w:rPr>
        <w:t>s</w:t>
      </w:r>
      <w:r w:rsidR="0B22DB8A" w:rsidRPr="00272A2A">
        <w:rPr>
          <w:rFonts w:ascii="Lucida Sans Unicode" w:hAnsi="Lucida Sans Unicode" w:cs="Lucida Sans Unicode"/>
          <w:sz w:val="20"/>
          <w:lang w:eastAsia="ar-SA"/>
        </w:rPr>
        <w:t xml:space="preserve"> lista</w:t>
      </w:r>
      <w:r w:rsidR="7FD6408D" w:rsidRPr="00272A2A">
        <w:rPr>
          <w:rFonts w:ascii="Lucida Sans Unicode" w:hAnsi="Lucida Sans Unicode" w:cs="Lucida Sans Unicode"/>
          <w:sz w:val="20"/>
          <w:lang w:eastAsia="ar-SA"/>
        </w:rPr>
        <w:t>s</w:t>
      </w:r>
      <w:r w:rsidR="0B22DB8A" w:rsidRPr="00272A2A">
        <w:rPr>
          <w:rFonts w:ascii="Lucida Sans Unicode" w:hAnsi="Lucida Sans Unicode" w:cs="Lucida Sans Unicode"/>
          <w:sz w:val="20"/>
          <w:lang w:eastAsia="ar-SA"/>
        </w:rPr>
        <w:t xml:space="preserve"> vigente</w:t>
      </w:r>
      <w:r w:rsidR="50A070FD" w:rsidRPr="00272A2A">
        <w:rPr>
          <w:rFonts w:ascii="Lucida Sans Unicode" w:hAnsi="Lucida Sans Unicode" w:cs="Lucida Sans Unicode"/>
          <w:sz w:val="20"/>
          <w:lang w:eastAsia="ar-SA"/>
        </w:rPr>
        <w:t>s</w:t>
      </w:r>
      <w:r w:rsidR="0B22DB8A" w:rsidRPr="00272A2A">
        <w:rPr>
          <w:rFonts w:ascii="Lucida Sans Unicode" w:hAnsi="Lucida Sans Unicode" w:cs="Lucida Sans Unicode"/>
          <w:sz w:val="20"/>
          <w:lang w:eastAsia="ar-SA"/>
        </w:rPr>
        <w:t xml:space="preserve"> de Auxiliares de la Administración de Justicia del Consejo de </w:t>
      </w:r>
      <w:r w:rsidR="58B4E92B" w:rsidRPr="00272A2A">
        <w:rPr>
          <w:rFonts w:ascii="Lucida Sans Unicode" w:hAnsi="Lucida Sans Unicode" w:cs="Lucida Sans Unicode"/>
          <w:sz w:val="20"/>
          <w:lang w:eastAsia="ar-SA"/>
        </w:rPr>
        <w:t xml:space="preserve">la </w:t>
      </w:r>
      <w:r w:rsidR="0B22DB8A" w:rsidRPr="00272A2A">
        <w:rPr>
          <w:rFonts w:ascii="Lucida Sans Unicode" w:hAnsi="Lucida Sans Unicode" w:cs="Lucida Sans Unicode"/>
          <w:sz w:val="20"/>
          <w:lang w:eastAsia="ar-SA"/>
        </w:rPr>
        <w:t xml:space="preserve">Judicatura del Estado de Jalisco, </w:t>
      </w:r>
      <w:r w:rsidR="1EBFB806" w:rsidRPr="00272A2A">
        <w:rPr>
          <w:rFonts w:ascii="Lucida Sans Unicode" w:hAnsi="Lucida Sans Unicode" w:cs="Lucida Sans Unicode"/>
          <w:sz w:val="20"/>
          <w:lang w:eastAsia="ar-SA"/>
        </w:rPr>
        <w:t xml:space="preserve">y </w:t>
      </w:r>
      <w:r w:rsidR="0B22DB8A" w:rsidRPr="00272A2A">
        <w:rPr>
          <w:rFonts w:ascii="Lucida Sans Unicode" w:hAnsi="Lucida Sans Unicode" w:cs="Lucida Sans Unicode"/>
          <w:sz w:val="20"/>
          <w:lang w:eastAsia="ar-SA"/>
        </w:rPr>
        <w:t>del Supremo Tribunal de Justicia del Estado de Jalisco.</w:t>
      </w:r>
    </w:p>
    <w:p w14:paraId="3053D920" w14:textId="77777777" w:rsidR="008D5239" w:rsidRPr="00272A2A" w:rsidRDefault="008D5239" w:rsidP="001C09CF">
      <w:pPr>
        <w:suppressAutoHyphens/>
        <w:spacing w:line="276" w:lineRule="auto"/>
        <w:jc w:val="both"/>
        <w:rPr>
          <w:rFonts w:ascii="Lucida Sans Unicode" w:hAnsi="Lucida Sans Unicode" w:cs="Lucida Sans Unicode"/>
          <w:sz w:val="20"/>
          <w:lang w:eastAsia="ar-SA"/>
        </w:rPr>
      </w:pPr>
    </w:p>
    <w:p w14:paraId="79F095DF" w14:textId="7FAB3BC6" w:rsidR="00C712A0" w:rsidRPr="00272A2A" w:rsidRDefault="00187C8A" w:rsidP="001C09CF">
      <w:pPr>
        <w:suppressAutoHyphens/>
        <w:spacing w:line="276" w:lineRule="auto"/>
        <w:ind w:right="49"/>
        <w:jc w:val="both"/>
        <w:rPr>
          <w:rFonts w:ascii="Lucida Sans Unicode" w:hAnsi="Lucida Sans Unicode" w:cs="Lucida Sans Unicode"/>
          <w:b/>
          <w:bCs/>
          <w:sz w:val="20"/>
          <w:lang w:eastAsia="ar-SA"/>
        </w:rPr>
      </w:pPr>
      <w:r w:rsidRPr="00272A2A">
        <w:rPr>
          <w:rFonts w:ascii="Lucida Sans Unicode" w:hAnsi="Lucida Sans Unicode" w:cs="Lucida Sans Unicode"/>
          <w:b/>
          <w:bCs/>
          <w:sz w:val="20"/>
          <w:lang w:eastAsia="ar-SA"/>
        </w:rPr>
        <w:lastRenderedPageBreak/>
        <w:t>XV</w:t>
      </w:r>
      <w:r w:rsidR="00C712A0" w:rsidRPr="00272A2A">
        <w:rPr>
          <w:rFonts w:ascii="Lucida Sans Unicode" w:hAnsi="Lucida Sans Unicode" w:cs="Lucida Sans Unicode"/>
          <w:b/>
          <w:bCs/>
          <w:sz w:val="20"/>
          <w:lang w:eastAsia="ar-SA"/>
        </w:rPr>
        <w:t>. DE LA NOTIFICACIÓN DEL ACUERDO Y SU PUBLICACIÓN.</w:t>
      </w:r>
      <w:r w:rsidR="00C712A0" w:rsidRPr="00272A2A">
        <w:rPr>
          <w:rFonts w:ascii="Lucida Sans Unicode" w:hAnsi="Lucida Sans Unicode" w:cs="Lucida Sans Unicode"/>
          <w:sz w:val="20"/>
          <w:lang w:eastAsia="ar-SA"/>
        </w:rPr>
        <w:t xml:space="preserve"> 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DB27F41" w14:textId="77777777" w:rsidR="00C712A0" w:rsidRPr="00272A2A" w:rsidRDefault="00C712A0" w:rsidP="001C09CF">
      <w:pPr>
        <w:suppressAutoHyphens/>
        <w:spacing w:line="276" w:lineRule="auto"/>
        <w:ind w:right="49"/>
        <w:jc w:val="both"/>
        <w:rPr>
          <w:rFonts w:ascii="Lucida Sans Unicode" w:hAnsi="Lucida Sans Unicode" w:cs="Lucida Sans Unicode"/>
          <w:bCs/>
          <w:sz w:val="20"/>
          <w:lang w:eastAsia="ar-SA"/>
        </w:rPr>
      </w:pPr>
    </w:p>
    <w:p w14:paraId="63C8A22C" w14:textId="77777777" w:rsidR="00C712A0" w:rsidRPr="00272A2A" w:rsidRDefault="00C712A0" w:rsidP="001C09CF">
      <w:pPr>
        <w:suppressAutoHyphens/>
        <w:spacing w:line="276" w:lineRule="auto"/>
        <w:ind w:right="49"/>
        <w:jc w:val="both"/>
        <w:rPr>
          <w:rFonts w:ascii="Lucida Sans Unicode" w:hAnsi="Lucida Sans Unicode" w:cs="Lucida Sans Unicode"/>
          <w:bCs/>
          <w:sz w:val="20"/>
          <w:lang w:eastAsia="ar-SA"/>
        </w:rPr>
      </w:pPr>
      <w:r w:rsidRPr="00272A2A">
        <w:rPr>
          <w:rFonts w:ascii="Lucida Sans Unicode" w:hAnsi="Lucida Sans Unicode" w:cs="Lucida Sans Unicode"/>
          <w:bCs/>
          <w:sz w:val="20"/>
          <w:lang w:eastAsia="ar-SA"/>
        </w:rPr>
        <w:t xml:space="preserve">Así mismo, deberán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 </w:t>
      </w:r>
    </w:p>
    <w:p w14:paraId="23026FB7" w14:textId="77777777" w:rsidR="00C712A0" w:rsidRPr="00272A2A" w:rsidRDefault="00C712A0" w:rsidP="001C09CF">
      <w:pPr>
        <w:suppressAutoHyphens/>
        <w:spacing w:line="276" w:lineRule="auto"/>
        <w:ind w:right="49"/>
        <w:jc w:val="both"/>
        <w:rPr>
          <w:rFonts w:ascii="Lucida Sans Unicode" w:hAnsi="Lucida Sans Unicode" w:cs="Lucida Sans Unicode"/>
          <w:bCs/>
          <w:sz w:val="20"/>
          <w:lang w:eastAsia="ar-SA"/>
        </w:rPr>
      </w:pPr>
    </w:p>
    <w:p w14:paraId="51D80ED1" w14:textId="78B42B84" w:rsidR="007B1901" w:rsidRPr="00272A2A" w:rsidRDefault="00C712A0" w:rsidP="001C09CF">
      <w:pPr>
        <w:suppressAutoHyphens/>
        <w:spacing w:line="276" w:lineRule="auto"/>
        <w:jc w:val="both"/>
        <w:rPr>
          <w:rFonts w:ascii="Lucida Sans Unicode" w:hAnsi="Lucida Sans Unicode" w:cs="Lucida Sans Unicode"/>
          <w:sz w:val="20"/>
          <w:lang w:eastAsia="ar-SA"/>
        </w:rPr>
      </w:pPr>
      <w:r w:rsidRPr="00272A2A">
        <w:rPr>
          <w:rFonts w:ascii="Lucida Sans Unicode" w:hAnsi="Lucida Sans Unicode" w:cs="Lucida Sans Unicode"/>
          <w:sz w:val="20"/>
          <w:lang w:eastAsia="ar-SA"/>
        </w:rPr>
        <w:t xml:space="preserve">Por lo antes expuesto, se proponen los siguientes puntos de  </w:t>
      </w:r>
    </w:p>
    <w:p w14:paraId="68BD4103" w14:textId="77777777" w:rsidR="007B1901" w:rsidRPr="00272A2A" w:rsidRDefault="007B1901" w:rsidP="001C09CF">
      <w:pPr>
        <w:spacing w:line="276" w:lineRule="auto"/>
        <w:jc w:val="both"/>
        <w:rPr>
          <w:rFonts w:ascii="Lucida Sans Unicode" w:hAnsi="Lucida Sans Unicode" w:cs="Lucida Sans Unicode"/>
          <w:sz w:val="20"/>
        </w:rPr>
      </w:pPr>
    </w:p>
    <w:p w14:paraId="3F740F2B" w14:textId="77777777" w:rsidR="007B1901" w:rsidRPr="00272A2A" w:rsidRDefault="007B1901" w:rsidP="001C09CF">
      <w:pPr>
        <w:suppressAutoHyphens/>
        <w:spacing w:line="276" w:lineRule="auto"/>
        <w:jc w:val="center"/>
        <w:rPr>
          <w:rFonts w:ascii="Lucida Sans Unicode" w:hAnsi="Lucida Sans Unicode" w:cs="Lucida Sans Unicode"/>
          <w:b/>
          <w:sz w:val="20"/>
          <w:lang w:val="pt-BR" w:eastAsia="ar-SA"/>
        </w:rPr>
      </w:pPr>
      <w:r w:rsidRPr="00272A2A">
        <w:rPr>
          <w:rFonts w:ascii="Lucida Sans Unicode" w:hAnsi="Lucida Sans Unicode" w:cs="Lucida Sans Unicode"/>
          <w:b/>
          <w:sz w:val="20"/>
          <w:lang w:val="pt-BR" w:eastAsia="ar-SA"/>
        </w:rPr>
        <w:t>A C U E R D O</w:t>
      </w:r>
    </w:p>
    <w:p w14:paraId="6276C0DB" w14:textId="77777777" w:rsidR="0002417E" w:rsidRPr="005670C4" w:rsidRDefault="0002417E" w:rsidP="001C09CF">
      <w:pPr>
        <w:pStyle w:val="Sinespaciado"/>
        <w:spacing w:line="276" w:lineRule="auto"/>
        <w:jc w:val="both"/>
        <w:rPr>
          <w:rFonts w:ascii="Lucida Sans Unicode" w:hAnsi="Lucida Sans Unicode" w:cs="Lucida Sans Unicode"/>
          <w:sz w:val="16"/>
          <w:szCs w:val="16"/>
          <w:lang w:val="pt-BR"/>
        </w:rPr>
      </w:pPr>
    </w:p>
    <w:p w14:paraId="00D18268" w14:textId="74E5D232" w:rsidR="004506DD" w:rsidRPr="00272A2A" w:rsidRDefault="007B1901" w:rsidP="001C09CF">
      <w:pPr>
        <w:pStyle w:val="Sinespaciado"/>
        <w:spacing w:line="276" w:lineRule="auto"/>
        <w:jc w:val="both"/>
        <w:rPr>
          <w:rFonts w:ascii="Lucida Sans Unicode" w:hAnsi="Lucida Sans Unicode" w:cs="Lucida Sans Unicode"/>
          <w:bCs/>
          <w:sz w:val="20"/>
          <w:szCs w:val="20"/>
        </w:rPr>
      </w:pPr>
      <w:r w:rsidRPr="00272A2A">
        <w:rPr>
          <w:rFonts w:ascii="Lucida Sans Unicode" w:hAnsi="Lucida Sans Unicode" w:cs="Lucida Sans Unicode"/>
          <w:b/>
          <w:sz w:val="20"/>
          <w:szCs w:val="20"/>
          <w:lang w:val="pt-PT"/>
        </w:rPr>
        <w:t>PRIMERO</w:t>
      </w:r>
      <w:r w:rsidRPr="00272A2A">
        <w:rPr>
          <w:rFonts w:ascii="Lucida Sans Unicode" w:hAnsi="Lucida Sans Unicode" w:cs="Lucida Sans Unicode"/>
          <w:bCs/>
          <w:sz w:val="20"/>
          <w:szCs w:val="20"/>
          <w:lang w:val="pt-PT"/>
        </w:rPr>
        <w:t xml:space="preserve">. </w:t>
      </w:r>
      <w:r w:rsidR="00C27D1B" w:rsidRPr="00272A2A">
        <w:rPr>
          <w:rFonts w:ascii="Lucida Sans Unicode" w:hAnsi="Lucida Sans Unicode" w:cs="Lucida Sans Unicode"/>
          <w:sz w:val="20"/>
          <w:szCs w:val="20"/>
        </w:rPr>
        <w:t>Se determina la presunción de perdida de registro de los partidos políticos locales “</w:t>
      </w:r>
      <w:r w:rsidR="00A83843" w:rsidRPr="00272A2A">
        <w:rPr>
          <w:rFonts w:ascii="Lucida Sans Unicode" w:hAnsi="Lucida Sans Unicode" w:cs="Lucida Sans Unicode"/>
          <w:sz w:val="20"/>
          <w:szCs w:val="20"/>
        </w:rPr>
        <w:t>H</w:t>
      </w:r>
      <w:r w:rsidR="00C27D1B" w:rsidRPr="00272A2A">
        <w:rPr>
          <w:rFonts w:ascii="Lucida Sans Unicode" w:hAnsi="Lucida Sans Unicode" w:cs="Lucida Sans Unicode"/>
          <w:sz w:val="20"/>
          <w:szCs w:val="20"/>
        </w:rPr>
        <w:t>agamos” y “</w:t>
      </w:r>
      <w:r w:rsidR="00A83843" w:rsidRPr="00272A2A">
        <w:rPr>
          <w:rFonts w:ascii="Lucida Sans Unicode" w:hAnsi="Lucida Sans Unicode" w:cs="Lucida Sans Unicode"/>
          <w:sz w:val="20"/>
          <w:szCs w:val="20"/>
        </w:rPr>
        <w:t>F</w:t>
      </w:r>
      <w:r w:rsidR="00C27D1B" w:rsidRPr="00272A2A">
        <w:rPr>
          <w:rFonts w:ascii="Lucida Sans Unicode" w:hAnsi="Lucida Sans Unicode" w:cs="Lucida Sans Unicode"/>
          <w:sz w:val="20"/>
          <w:szCs w:val="20"/>
        </w:rPr>
        <w:t>uturo”, como resultado de la votación obtenida en las elecciones de la gubernatura, diputaciones y munícipes durante el proceso electoral local concurrente 2023-2024,</w:t>
      </w:r>
      <w:r w:rsidR="00C27D1B" w:rsidRPr="00272A2A">
        <w:rPr>
          <w:rFonts w:ascii="Lucida Sans Unicode" w:hAnsi="Lucida Sans Unicode" w:cs="Lucida Sans Unicode"/>
          <w:bCs/>
          <w:sz w:val="20"/>
          <w:szCs w:val="20"/>
        </w:rPr>
        <w:t xml:space="preserve"> </w:t>
      </w:r>
      <w:r w:rsidR="006355D6" w:rsidRPr="00272A2A">
        <w:rPr>
          <w:rFonts w:ascii="Lucida Sans Unicode" w:hAnsi="Lucida Sans Unicode" w:cs="Lucida Sans Unicode"/>
          <w:sz w:val="20"/>
          <w:szCs w:val="20"/>
        </w:rPr>
        <w:t xml:space="preserve">en términos de los considerandos </w:t>
      </w:r>
      <w:r w:rsidR="00F70993" w:rsidRPr="00272A2A">
        <w:rPr>
          <w:rFonts w:ascii="Lucida Sans Unicode" w:hAnsi="Lucida Sans Unicode" w:cs="Lucida Sans Unicode"/>
          <w:bCs/>
          <w:sz w:val="20"/>
          <w:szCs w:val="20"/>
        </w:rPr>
        <w:t>X</w:t>
      </w:r>
      <w:r w:rsidR="00F70993" w:rsidRPr="00272A2A">
        <w:rPr>
          <w:rFonts w:ascii="Lucida Sans Unicode" w:hAnsi="Lucida Sans Unicode" w:cs="Lucida Sans Unicode"/>
          <w:sz w:val="20"/>
          <w:szCs w:val="20"/>
        </w:rPr>
        <w:t>,</w:t>
      </w:r>
      <w:r w:rsidR="00F70993" w:rsidRPr="00272A2A">
        <w:rPr>
          <w:rFonts w:ascii="Lucida Sans Unicode" w:hAnsi="Lucida Sans Unicode" w:cs="Lucida Sans Unicode"/>
          <w:bCs/>
          <w:sz w:val="20"/>
          <w:szCs w:val="20"/>
        </w:rPr>
        <w:t xml:space="preserve"> XI</w:t>
      </w:r>
      <w:r w:rsidR="00DE6F58" w:rsidRPr="00272A2A">
        <w:rPr>
          <w:rFonts w:ascii="Lucida Sans Unicode" w:hAnsi="Lucida Sans Unicode" w:cs="Lucida Sans Unicode"/>
          <w:bCs/>
          <w:sz w:val="20"/>
          <w:szCs w:val="20"/>
        </w:rPr>
        <w:t>,</w:t>
      </w:r>
      <w:r w:rsidR="00F70993" w:rsidRPr="00272A2A">
        <w:rPr>
          <w:rFonts w:ascii="Lucida Sans Unicode" w:hAnsi="Lucida Sans Unicode" w:cs="Lucida Sans Unicode"/>
          <w:bCs/>
          <w:sz w:val="20"/>
          <w:szCs w:val="20"/>
        </w:rPr>
        <w:t xml:space="preserve"> XI</w:t>
      </w:r>
      <w:r w:rsidR="00B20363" w:rsidRPr="00272A2A">
        <w:rPr>
          <w:rFonts w:ascii="Lucida Sans Unicode" w:hAnsi="Lucida Sans Unicode" w:cs="Lucida Sans Unicode"/>
          <w:bCs/>
          <w:sz w:val="20"/>
          <w:szCs w:val="20"/>
        </w:rPr>
        <w:t>I</w:t>
      </w:r>
      <w:r w:rsidR="00D37A47" w:rsidRPr="00272A2A">
        <w:rPr>
          <w:rFonts w:ascii="Lucida Sans Unicode" w:hAnsi="Lucida Sans Unicode" w:cs="Lucida Sans Unicode"/>
          <w:bCs/>
          <w:sz w:val="20"/>
          <w:szCs w:val="20"/>
        </w:rPr>
        <w:t xml:space="preserve"> y</w:t>
      </w:r>
      <w:r w:rsidR="00DE6F58" w:rsidRPr="00272A2A">
        <w:rPr>
          <w:rFonts w:ascii="Lucida Sans Unicode" w:hAnsi="Lucida Sans Unicode" w:cs="Lucida Sans Unicode"/>
          <w:bCs/>
          <w:sz w:val="20"/>
          <w:szCs w:val="20"/>
        </w:rPr>
        <w:t xml:space="preserve"> XIII</w:t>
      </w:r>
      <w:r w:rsidR="00D37A47" w:rsidRPr="00272A2A">
        <w:rPr>
          <w:rFonts w:ascii="Lucida Sans Unicode" w:hAnsi="Lucida Sans Unicode" w:cs="Lucida Sans Unicode"/>
          <w:bCs/>
          <w:sz w:val="20"/>
          <w:szCs w:val="20"/>
        </w:rPr>
        <w:t xml:space="preserve"> </w:t>
      </w:r>
      <w:r w:rsidR="00C86298" w:rsidRPr="00272A2A">
        <w:rPr>
          <w:rFonts w:ascii="Lucida Sans Unicode" w:hAnsi="Lucida Sans Unicode" w:cs="Lucida Sans Unicode"/>
          <w:sz w:val="20"/>
          <w:szCs w:val="20"/>
        </w:rPr>
        <w:t>del presente acuerdo</w:t>
      </w:r>
      <w:r w:rsidR="006355D6" w:rsidRPr="00272A2A">
        <w:rPr>
          <w:rFonts w:ascii="Lucida Sans Unicode" w:hAnsi="Lucida Sans Unicode" w:cs="Lucida Sans Unicode"/>
          <w:sz w:val="20"/>
          <w:szCs w:val="20"/>
        </w:rPr>
        <w:t>.</w:t>
      </w:r>
    </w:p>
    <w:p w14:paraId="75EBC74A" w14:textId="77777777" w:rsidR="00D074FC" w:rsidRPr="005670C4" w:rsidRDefault="00D074FC" w:rsidP="001C09CF">
      <w:pPr>
        <w:pStyle w:val="Sinespaciado"/>
        <w:spacing w:line="276" w:lineRule="auto"/>
        <w:jc w:val="both"/>
        <w:rPr>
          <w:rFonts w:ascii="Lucida Sans Unicode" w:hAnsi="Lucida Sans Unicode" w:cs="Lucida Sans Unicode"/>
          <w:sz w:val="16"/>
          <w:szCs w:val="16"/>
        </w:rPr>
      </w:pPr>
    </w:p>
    <w:p w14:paraId="2FD5E947" w14:textId="1E85F248" w:rsidR="00D37A47" w:rsidRPr="00272A2A" w:rsidRDefault="00D074FC" w:rsidP="001C09CF">
      <w:pPr>
        <w:pStyle w:val="Sinespaciado"/>
        <w:spacing w:line="276" w:lineRule="auto"/>
        <w:jc w:val="both"/>
        <w:rPr>
          <w:rFonts w:ascii="Lucida Sans Unicode" w:hAnsi="Lucida Sans Unicode" w:cs="Lucida Sans Unicode"/>
          <w:bCs/>
          <w:sz w:val="20"/>
          <w:szCs w:val="20"/>
        </w:rPr>
      </w:pPr>
      <w:r w:rsidRPr="00272A2A">
        <w:rPr>
          <w:rFonts w:ascii="Lucida Sans Unicode" w:hAnsi="Lucida Sans Unicode" w:cs="Lucida Sans Unicode"/>
          <w:b/>
          <w:sz w:val="20"/>
          <w:szCs w:val="20"/>
        </w:rPr>
        <w:t>SEGUNDO</w:t>
      </w:r>
      <w:r w:rsidRPr="00272A2A">
        <w:rPr>
          <w:rFonts w:ascii="Lucida Sans Unicode" w:hAnsi="Lucida Sans Unicode" w:cs="Lucida Sans Unicode"/>
          <w:bCs/>
          <w:sz w:val="20"/>
          <w:szCs w:val="20"/>
        </w:rPr>
        <w:t>.</w:t>
      </w:r>
      <w:r w:rsidRPr="00272A2A">
        <w:rPr>
          <w:rFonts w:ascii="Lucida Sans Unicode" w:hAnsi="Lucida Sans Unicode" w:cs="Lucida Sans Unicode"/>
          <w:sz w:val="20"/>
          <w:szCs w:val="20"/>
        </w:rPr>
        <w:t xml:space="preserve"> Se instruye a la Secretaría Ejecutiva para que</w:t>
      </w:r>
      <w:r w:rsidR="007312EF" w:rsidRPr="00272A2A">
        <w:rPr>
          <w:rFonts w:ascii="Lucida Sans Unicode" w:hAnsi="Lucida Sans Unicode" w:cs="Lucida Sans Unicode"/>
          <w:sz w:val="20"/>
          <w:szCs w:val="20"/>
        </w:rPr>
        <w:t>,</w:t>
      </w:r>
      <w:r w:rsidRPr="00272A2A">
        <w:rPr>
          <w:rFonts w:ascii="Lucida Sans Unicode" w:hAnsi="Lucida Sans Unicode" w:cs="Lucida Sans Unicode"/>
          <w:sz w:val="20"/>
          <w:szCs w:val="20"/>
        </w:rPr>
        <w:t xml:space="preserve"> por medios electrónicos, realice la invitación a participar en la postulación como persona interventora en la liquidación del patrimonio de los partidos políticos estatales que pierdan su registro ante este Instituto, a las personas especialistas y diestras en la materia, que se encuentren activas en las listas vigentes de Auxiliares de la Administración de Justicia del Consejo de la Judicatura del Estado de Jalisco y  del Supremo Tribunal de Justicia del Estado de Jalisco</w:t>
      </w:r>
      <w:r w:rsidR="00D37A47" w:rsidRPr="00272A2A">
        <w:rPr>
          <w:rFonts w:ascii="Lucida Sans Unicode" w:hAnsi="Lucida Sans Unicode" w:cs="Lucida Sans Unicode"/>
          <w:sz w:val="20"/>
          <w:szCs w:val="20"/>
        </w:rPr>
        <w:t xml:space="preserve">, en términos del considerando </w:t>
      </w:r>
      <w:r w:rsidR="00D37A47" w:rsidRPr="00272A2A">
        <w:rPr>
          <w:rFonts w:ascii="Lucida Sans Unicode" w:hAnsi="Lucida Sans Unicode" w:cs="Lucida Sans Unicode"/>
          <w:bCs/>
          <w:sz w:val="20"/>
          <w:szCs w:val="20"/>
        </w:rPr>
        <w:t xml:space="preserve">XIV </w:t>
      </w:r>
      <w:r w:rsidR="00D37A47" w:rsidRPr="00272A2A">
        <w:rPr>
          <w:rFonts w:ascii="Lucida Sans Unicode" w:hAnsi="Lucida Sans Unicode" w:cs="Lucida Sans Unicode"/>
          <w:sz w:val="20"/>
          <w:szCs w:val="20"/>
        </w:rPr>
        <w:t>del presente acuerdo.</w:t>
      </w:r>
    </w:p>
    <w:p w14:paraId="3363E9D8" w14:textId="3C6327F4" w:rsidR="00D074FC" w:rsidRPr="005670C4" w:rsidRDefault="00D074FC" w:rsidP="001C09CF">
      <w:pPr>
        <w:pStyle w:val="Sinespaciado"/>
        <w:spacing w:line="276" w:lineRule="auto"/>
        <w:jc w:val="both"/>
        <w:rPr>
          <w:rFonts w:ascii="Lucida Sans Unicode" w:hAnsi="Lucida Sans Unicode" w:cs="Lucida Sans Unicode"/>
          <w:sz w:val="16"/>
          <w:szCs w:val="16"/>
        </w:rPr>
      </w:pPr>
    </w:p>
    <w:p w14:paraId="74172A64" w14:textId="69A4304D" w:rsidR="007B1901" w:rsidRPr="00272A2A" w:rsidRDefault="00D074FC" w:rsidP="001C09CF">
      <w:pPr>
        <w:pStyle w:val="Sinespaciado"/>
        <w:spacing w:line="276" w:lineRule="auto"/>
        <w:jc w:val="both"/>
        <w:rPr>
          <w:rFonts w:ascii="Lucida Sans Unicode" w:hAnsi="Lucida Sans Unicode" w:cs="Lucida Sans Unicode"/>
          <w:sz w:val="20"/>
          <w:szCs w:val="20"/>
        </w:rPr>
      </w:pPr>
      <w:r w:rsidRPr="00272A2A">
        <w:rPr>
          <w:rFonts w:ascii="Lucida Sans Unicode" w:hAnsi="Lucida Sans Unicode" w:cs="Lucida Sans Unicode"/>
          <w:b/>
          <w:sz w:val="20"/>
          <w:szCs w:val="20"/>
        </w:rPr>
        <w:t>TERCERO</w:t>
      </w:r>
      <w:r w:rsidR="006355D6" w:rsidRPr="00272A2A">
        <w:rPr>
          <w:rFonts w:ascii="Lucida Sans Unicode" w:hAnsi="Lucida Sans Unicode" w:cs="Lucida Sans Unicode"/>
          <w:bCs/>
          <w:sz w:val="20"/>
          <w:szCs w:val="20"/>
        </w:rPr>
        <w:t>.</w:t>
      </w:r>
      <w:r w:rsidR="00D37A47" w:rsidRPr="00272A2A">
        <w:rPr>
          <w:rFonts w:ascii="Lucida Sans Unicode" w:hAnsi="Lucida Sans Unicode" w:cs="Lucida Sans Unicode"/>
          <w:sz w:val="20"/>
          <w:szCs w:val="20"/>
        </w:rPr>
        <w:t xml:space="preserve"> Dese vista a la Unidad de Fiscalización de este organismo electoral, para los efectos conducentes.</w:t>
      </w:r>
    </w:p>
    <w:p w14:paraId="37C23E57" w14:textId="77777777" w:rsidR="007B1901" w:rsidRPr="005670C4" w:rsidRDefault="007B1901" w:rsidP="001C09CF">
      <w:pPr>
        <w:pStyle w:val="Sinespaciado"/>
        <w:spacing w:line="276" w:lineRule="auto"/>
        <w:jc w:val="both"/>
        <w:rPr>
          <w:rFonts w:ascii="Lucida Sans Unicode" w:hAnsi="Lucida Sans Unicode" w:cs="Lucida Sans Unicode"/>
          <w:sz w:val="16"/>
          <w:szCs w:val="16"/>
        </w:rPr>
      </w:pPr>
    </w:p>
    <w:p w14:paraId="21292B71" w14:textId="5F81B76E" w:rsidR="007312EF" w:rsidRPr="00272A2A" w:rsidRDefault="00D074FC" w:rsidP="001C09CF">
      <w:pPr>
        <w:pStyle w:val="Sinespaciado"/>
        <w:spacing w:line="276" w:lineRule="auto"/>
        <w:jc w:val="both"/>
        <w:rPr>
          <w:rFonts w:ascii="Lucida Sans Unicode" w:hAnsi="Lucida Sans Unicode" w:cs="Lucida Sans Unicode"/>
          <w:sz w:val="20"/>
          <w:szCs w:val="20"/>
        </w:rPr>
      </w:pPr>
      <w:r w:rsidRPr="00272A2A">
        <w:rPr>
          <w:rFonts w:ascii="Lucida Sans Unicode" w:hAnsi="Lucida Sans Unicode" w:cs="Lucida Sans Unicode"/>
          <w:b/>
          <w:sz w:val="20"/>
          <w:szCs w:val="20"/>
        </w:rPr>
        <w:t>CUARTO</w:t>
      </w:r>
      <w:r w:rsidR="00901F4C" w:rsidRPr="00272A2A">
        <w:rPr>
          <w:rFonts w:ascii="Lucida Sans Unicode" w:hAnsi="Lucida Sans Unicode" w:cs="Lucida Sans Unicode"/>
          <w:sz w:val="20"/>
          <w:szCs w:val="20"/>
        </w:rPr>
        <w:t>.</w:t>
      </w:r>
      <w:r w:rsidR="00F70993" w:rsidRPr="00272A2A">
        <w:rPr>
          <w:rFonts w:ascii="Lucida Sans Unicode" w:hAnsi="Lucida Sans Unicode" w:cs="Lucida Sans Unicode"/>
          <w:sz w:val="20"/>
          <w:szCs w:val="20"/>
        </w:rPr>
        <w:t xml:space="preserve"> </w:t>
      </w:r>
      <w:r w:rsidR="007312EF" w:rsidRPr="00272A2A">
        <w:rPr>
          <w:rFonts w:ascii="Lucida Sans Unicode" w:hAnsi="Lucida Sans Unicode" w:cs="Lucida Sans Unicode"/>
          <w:sz w:val="20"/>
          <w:szCs w:val="20"/>
        </w:rPr>
        <w:t>Comuníquese el presente acuerdo al Instituto Nacional Electoral, a través del Sistema de Vinculación con los Organismos Públicos Locales Electorales</w:t>
      </w:r>
      <w:r w:rsidR="00272A2A" w:rsidRPr="00272A2A">
        <w:rPr>
          <w:rFonts w:ascii="Lucida Sans Unicode" w:hAnsi="Lucida Sans Unicode" w:cs="Lucida Sans Unicode"/>
          <w:sz w:val="20"/>
          <w:szCs w:val="20"/>
        </w:rPr>
        <w:t>,</w:t>
      </w:r>
      <w:r w:rsidR="007312EF" w:rsidRPr="00272A2A">
        <w:rPr>
          <w:rFonts w:ascii="Lucida Sans Unicode" w:hAnsi="Lucida Sans Unicode" w:cs="Lucida Sans Unicode"/>
          <w:sz w:val="20"/>
          <w:szCs w:val="20"/>
        </w:rPr>
        <w:t xml:space="preserve"> para los efectos correspondientes.</w:t>
      </w:r>
    </w:p>
    <w:p w14:paraId="5E674530" w14:textId="77777777" w:rsidR="007312EF" w:rsidRPr="005670C4" w:rsidRDefault="007312EF" w:rsidP="001C09CF">
      <w:pPr>
        <w:pStyle w:val="Sinespaciado"/>
        <w:spacing w:line="276" w:lineRule="auto"/>
        <w:jc w:val="both"/>
        <w:rPr>
          <w:rFonts w:ascii="Lucida Sans Unicode" w:hAnsi="Lucida Sans Unicode" w:cs="Lucida Sans Unicode"/>
          <w:sz w:val="16"/>
          <w:szCs w:val="16"/>
        </w:rPr>
      </w:pPr>
    </w:p>
    <w:p w14:paraId="7C8BBFE0" w14:textId="1430C070" w:rsidR="00D37A47" w:rsidRPr="001C09CF" w:rsidRDefault="007312EF" w:rsidP="001C09CF">
      <w:pPr>
        <w:pStyle w:val="Sinespaciado"/>
        <w:spacing w:line="276" w:lineRule="auto"/>
        <w:jc w:val="both"/>
        <w:rPr>
          <w:rFonts w:ascii="Lucida Sans Unicode" w:eastAsia="Lucida Sans" w:hAnsi="Lucida Sans Unicode" w:cs="Lucida Sans Unicode"/>
          <w:bCs/>
          <w:color w:val="000000"/>
          <w:sz w:val="20"/>
          <w:szCs w:val="20"/>
        </w:rPr>
      </w:pPr>
      <w:r w:rsidRPr="00272A2A">
        <w:rPr>
          <w:rFonts w:ascii="Lucida Sans Unicode" w:hAnsi="Lucida Sans Unicode" w:cs="Lucida Sans Unicode"/>
          <w:b/>
          <w:bCs/>
          <w:sz w:val="20"/>
          <w:szCs w:val="20"/>
        </w:rPr>
        <w:t>QUINTO</w:t>
      </w:r>
      <w:r w:rsidRPr="00272A2A">
        <w:rPr>
          <w:rFonts w:ascii="Lucida Sans Unicode" w:hAnsi="Lucida Sans Unicode" w:cs="Lucida Sans Unicode"/>
          <w:sz w:val="20"/>
          <w:szCs w:val="20"/>
        </w:rPr>
        <w:t xml:space="preserve">. </w:t>
      </w:r>
      <w:r w:rsidR="00D37A47" w:rsidRPr="00272A2A">
        <w:rPr>
          <w:rFonts w:ascii="Lucida Sans Unicode" w:eastAsia="Lucida Sans" w:hAnsi="Lucida Sans Unicode" w:cs="Lucida Sans Unicode"/>
          <w:color w:val="000000" w:themeColor="text1"/>
          <w:sz w:val="20"/>
          <w:szCs w:val="20"/>
        </w:rPr>
        <w:t xml:space="preserve">Notifíquese a las personas integrantes del Consejo General mediante correo electrónico, en términos del considerando </w:t>
      </w:r>
      <w:r w:rsidR="00D37A47" w:rsidRPr="00272A2A">
        <w:rPr>
          <w:rFonts w:ascii="Lucida Sans Unicode" w:eastAsia="Lucida Sans" w:hAnsi="Lucida Sans Unicode" w:cs="Lucida Sans Unicode"/>
          <w:bCs/>
          <w:color w:val="000000" w:themeColor="text1"/>
          <w:sz w:val="20"/>
          <w:szCs w:val="20"/>
        </w:rPr>
        <w:t xml:space="preserve">XV </w:t>
      </w:r>
      <w:r w:rsidR="00D37A47" w:rsidRPr="00272A2A">
        <w:rPr>
          <w:rFonts w:ascii="Lucida Sans Unicode" w:eastAsia="Lucida Sans" w:hAnsi="Lucida Sans Unicode" w:cs="Lucida Sans Unicode"/>
          <w:color w:val="000000" w:themeColor="text1"/>
          <w:sz w:val="20"/>
          <w:szCs w:val="20"/>
        </w:rPr>
        <w:t>del presente acuerdo.</w:t>
      </w:r>
    </w:p>
    <w:p w14:paraId="410C3394" w14:textId="77777777" w:rsidR="00D074FC" w:rsidRPr="005670C4" w:rsidRDefault="00D074FC" w:rsidP="001C09CF">
      <w:pPr>
        <w:pStyle w:val="Sinespaciado"/>
        <w:spacing w:line="276" w:lineRule="auto"/>
        <w:jc w:val="both"/>
        <w:rPr>
          <w:rFonts w:ascii="Lucida Sans Unicode" w:hAnsi="Lucida Sans Unicode" w:cs="Lucida Sans Unicode"/>
          <w:sz w:val="16"/>
          <w:szCs w:val="16"/>
        </w:rPr>
      </w:pPr>
    </w:p>
    <w:p w14:paraId="314FEFFB" w14:textId="45165A36" w:rsidR="00473443" w:rsidRPr="001C09CF" w:rsidRDefault="007312EF" w:rsidP="001C09C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SEXTO</w:t>
      </w:r>
      <w:r w:rsidR="00473443" w:rsidRPr="001C09CF">
        <w:rPr>
          <w:rFonts w:ascii="Lucida Sans Unicode" w:hAnsi="Lucida Sans Unicode" w:cs="Lucida Sans Unicode"/>
          <w:bCs/>
          <w:sz w:val="20"/>
          <w:szCs w:val="20"/>
        </w:rPr>
        <w:t xml:space="preserve">. </w:t>
      </w:r>
      <w:r w:rsidR="00D37A47" w:rsidRPr="001C09CF">
        <w:rPr>
          <w:rFonts w:ascii="Lucida Sans Unicode" w:eastAsia="Lucida Sans" w:hAnsi="Lucida Sans Unicode" w:cs="Lucida Sans Unicode"/>
          <w:color w:val="000000" w:themeColor="text1"/>
          <w:sz w:val="20"/>
          <w:szCs w:val="20"/>
        </w:rPr>
        <w:t xml:space="preserve">Publíquese en el Periódico Oficial “El Estado de Jalisco”, así como en la página oficial de internet de este Instituto, en datos abiertos, en términos del considerando </w:t>
      </w:r>
      <w:r w:rsidR="00D37A47" w:rsidRPr="001C09CF">
        <w:rPr>
          <w:rFonts w:ascii="Lucida Sans Unicode" w:eastAsia="Lucida Sans" w:hAnsi="Lucida Sans Unicode" w:cs="Lucida Sans Unicode"/>
          <w:bCs/>
          <w:color w:val="000000" w:themeColor="text1"/>
          <w:sz w:val="20"/>
          <w:szCs w:val="20"/>
        </w:rPr>
        <w:t>XVI</w:t>
      </w:r>
      <w:r w:rsidR="00D37A47" w:rsidRPr="001C09CF">
        <w:rPr>
          <w:rFonts w:ascii="Lucida Sans Unicode" w:eastAsia="Lucida Sans" w:hAnsi="Lucida Sans Unicode" w:cs="Lucida Sans Unicode"/>
          <w:color w:val="000000" w:themeColor="text1"/>
          <w:sz w:val="20"/>
          <w:szCs w:val="20"/>
        </w:rPr>
        <w:t xml:space="preserve"> del presente acuerdo.</w:t>
      </w:r>
    </w:p>
    <w:p w14:paraId="3DEF8E8B" w14:textId="77777777" w:rsidR="00956B80" w:rsidRPr="001C09CF" w:rsidRDefault="00956B80" w:rsidP="001C09CF">
      <w:pPr>
        <w:pStyle w:val="Sinespaciado"/>
        <w:spacing w:line="276" w:lineRule="auto"/>
        <w:jc w:val="both"/>
        <w:rPr>
          <w:rFonts w:ascii="Lucida Sans Unicode" w:hAnsi="Lucida Sans Unicode" w:cs="Lucida Sans Unicode"/>
          <w:sz w:val="20"/>
          <w:szCs w:val="20"/>
        </w:rPr>
      </w:pPr>
    </w:p>
    <w:p w14:paraId="4971DC7D" w14:textId="5AE7EFF2" w:rsidR="001C09CF" w:rsidRDefault="00057B6D" w:rsidP="001F392B">
      <w:pPr>
        <w:pStyle w:val="Sinespaciado"/>
        <w:spacing w:line="276" w:lineRule="auto"/>
        <w:jc w:val="center"/>
        <w:rPr>
          <w:rFonts w:ascii="Lucida Sans Unicode" w:hAnsi="Lucida Sans Unicode" w:cs="Lucida Sans Unicode"/>
          <w:b/>
          <w:kern w:val="18"/>
          <w:sz w:val="20"/>
          <w:szCs w:val="20"/>
        </w:rPr>
      </w:pPr>
      <w:r w:rsidRPr="001C09CF">
        <w:rPr>
          <w:rFonts w:ascii="Lucida Sans Unicode" w:hAnsi="Lucida Sans Unicode" w:cs="Lucida Sans Unicode"/>
          <w:b/>
          <w:kern w:val="18"/>
          <w:sz w:val="20"/>
          <w:szCs w:val="20"/>
        </w:rPr>
        <w:t>Guadalajara, Jalisco; a</w:t>
      </w:r>
      <w:r w:rsidR="005A6E30" w:rsidRPr="001C09CF">
        <w:rPr>
          <w:rFonts w:ascii="Lucida Sans Unicode" w:hAnsi="Lucida Sans Unicode" w:cs="Lucida Sans Unicode"/>
          <w:b/>
          <w:kern w:val="18"/>
          <w:sz w:val="20"/>
          <w:szCs w:val="20"/>
        </w:rPr>
        <w:t xml:space="preserve"> 16 </w:t>
      </w:r>
      <w:r w:rsidRPr="001C09CF">
        <w:rPr>
          <w:rFonts w:ascii="Lucida Sans Unicode" w:hAnsi="Lucida Sans Unicode" w:cs="Lucida Sans Unicode"/>
          <w:b/>
          <w:kern w:val="18"/>
          <w:sz w:val="20"/>
          <w:szCs w:val="20"/>
        </w:rPr>
        <w:t xml:space="preserve">de </w:t>
      </w:r>
      <w:r w:rsidR="008919A2" w:rsidRPr="001C09CF">
        <w:rPr>
          <w:rFonts w:ascii="Lucida Sans Unicode" w:hAnsi="Lucida Sans Unicode" w:cs="Lucida Sans Unicode"/>
          <w:b/>
          <w:kern w:val="18"/>
          <w:sz w:val="20"/>
          <w:szCs w:val="20"/>
        </w:rPr>
        <w:t>ju</w:t>
      </w:r>
      <w:r w:rsidR="00AD6BC2" w:rsidRPr="001C09CF">
        <w:rPr>
          <w:rFonts w:ascii="Lucida Sans Unicode" w:hAnsi="Lucida Sans Unicode" w:cs="Lucida Sans Unicode"/>
          <w:b/>
          <w:kern w:val="18"/>
          <w:sz w:val="20"/>
          <w:szCs w:val="20"/>
        </w:rPr>
        <w:t>l</w:t>
      </w:r>
      <w:r w:rsidR="008919A2" w:rsidRPr="001C09CF">
        <w:rPr>
          <w:rFonts w:ascii="Lucida Sans Unicode" w:hAnsi="Lucida Sans Unicode" w:cs="Lucida Sans Unicode"/>
          <w:b/>
          <w:kern w:val="18"/>
          <w:sz w:val="20"/>
          <w:szCs w:val="20"/>
        </w:rPr>
        <w:t>io</w:t>
      </w:r>
      <w:r w:rsidRPr="001C09CF">
        <w:rPr>
          <w:rFonts w:ascii="Lucida Sans Unicode" w:hAnsi="Lucida Sans Unicode" w:cs="Lucida Sans Unicode"/>
          <w:b/>
          <w:kern w:val="18"/>
          <w:sz w:val="20"/>
          <w:szCs w:val="20"/>
        </w:rPr>
        <w:t xml:space="preserve"> de 202</w:t>
      </w:r>
      <w:r w:rsidR="00F70993" w:rsidRPr="001C09CF">
        <w:rPr>
          <w:rFonts w:ascii="Lucida Sans Unicode" w:hAnsi="Lucida Sans Unicode" w:cs="Lucida Sans Unicode"/>
          <w:b/>
          <w:kern w:val="18"/>
          <w:sz w:val="20"/>
          <w:szCs w:val="20"/>
        </w:rPr>
        <w:t>4</w:t>
      </w:r>
    </w:p>
    <w:p w14:paraId="36D68001" w14:textId="77777777" w:rsidR="001F392B" w:rsidRPr="001F392B" w:rsidRDefault="001F392B" w:rsidP="001F392B">
      <w:pPr>
        <w:pStyle w:val="Sinespaciado"/>
        <w:spacing w:line="276" w:lineRule="auto"/>
        <w:jc w:val="center"/>
        <w:rPr>
          <w:rFonts w:ascii="Lucida Sans Unicode" w:hAnsi="Lucida Sans Unicode" w:cs="Lucida Sans Unicode"/>
          <w:b/>
          <w:kern w:val="18"/>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1C09CF" w14:paraId="0846FC67" w14:textId="77777777" w:rsidTr="001C09CF">
        <w:trPr>
          <w:jc w:val="center"/>
        </w:trPr>
        <w:tc>
          <w:tcPr>
            <w:tcW w:w="4389" w:type="dxa"/>
          </w:tcPr>
          <w:p w14:paraId="5A1DB4B8" w14:textId="77777777" w:rsidR="001C09CF" w:rsidRPr="001C09CF" w:rsidRDefault="001C09CF" w:rsidP="001C09CF">
            <w:pPr>
              <w:pStyle w:val="Cuadrculamedia21"/>
              <w:spacing w:line="276" w:lineRule="auto"/>
              <w:jc w:val="center"/>
              <w:rPr>
                <w:rFonts w:ascii="Lucida Sans Unicode" w:hAnsi="Lucida Sans Unicode" w:cs="Lucida Sans Unicode"/>
                <w:b/>
                <w:bCs/>
                <w:kern w:val="18"/>
                <w:sz w:val="20"/>
                <w:szCs w:val="20"/>
              </w:rPr>
            </w:pPr>
            <w:r w:rsidRPr="001C09CF">
              <w:rPr>
                <w:rFonts w:ascii="Lucida Sans Unicode" w:hAnsi="Lucida Sans Unicode" w:cs="Lucida Sans Unicode"/>
                <w:b/>
                <w:bCs/>
                <w:kern w:val="18"/>
                <w:sz w:val="20"/>
                <w:szCs w:val="20"/>
              </w:rPr>
              <w:t>Mtra. Paula Ramírez Höhne</w:t>
            </w:r>
          </w:p>
          <w:p w14:paraId="113B37F2" w14:textId="4E35B0DB" w:rsidR="001C09CF" w:rsidRDefault="001C09CF" w:rsidP="001C09CF">
            <w:pPr>
              <w:pStyle w:val="Cuadrculamedia21"/>
              <w:spacing w:line="276" w:lineRule="auto"/>
              <w:jc w:val="center"/>
              <w:rPr>
                <w:rFonts w:ascii="Lucida Sans Unicode" w:hAnsi="Lucida Sans Unicode" w:cs="Lucida Sans Unicode"/>
                <w:kern w:val="18"/>
                <w:sz w:val="20"/>
                <w:szCs w:val="20"/>
              </w:rPr>
            </w:pPr>
            <w:r w:rsidRPr="001C09CF">
              <w:rPr>
                <w:rFonts w:ascii="Lucida Sans Unicode" w:hAnsi="Lucida Sans Unicode" w:cs="Lucida Sans Unicode"/>
                <w:b/>
                <w:bCs/>
                <w:kern w:val="18"/>
                <w:sz w:val="20"/>
                <w:szCs w:val="20"/>
              </w:rPr>
              <w:t>La consejera presidenta</w:t>
            </w:r>
          </w:p>
        </w:tc>
        <w:tc>
          <w:tcPr>
            <w:tcW w:w="4390" w:type="dxa"/>
          </w:tcPr>
          <w:p w14:paraId="1DB5D9C3" w14:textId="77777777" w:rsidR="001C09CF" w:rsidRPr="001C09CF" w:rsidRDefault="001C09CF" w:rsidP="001C09CF">
            <w:pPr>
              <w:pStyle w:val="Cuadrculamedia21"/>
              <w:spacing w:line="276" w:lineRule="auto"/>
              <w:jc w:val="center"/>
              <w:rPr>
                <w:rFonts w:ascii="Lucida Sans Unicode" w:hAnsi="Lucida Sans Unicode" w:cs="Lucida Sans Unicode"/>
                <w:b/>
                <w:bCs/>
                <w:kern w:val="18"/>
                <w:sz w:val="20"/>
                <w:szCs w:val="20"/>
              </w:rPr>
            </w:pPr>
            <w:r w:rsidRPr="001C09CF">
              <w:rPr>
                <w:rFonts w:ascii="Lucida Sans Unicode" w:hAnsi="Lucida Sans Unicode" w:cs="Lucida Sans Unicode"/>
                <w:b/>
                <w:bCs/>
                <w:kern w:val="18"/>
                <w:sz w:val="20"/>
                <w:szCs w:val="20"/>
              </w:rPr>
              <w:t>Mtro. Christian Flores Garza</w:t>
            </w:r>
          </w:p>
          <w:p w14:paraId="27DDEFD8" w14:textId="3E851900" w:rsidR="001C09CF" w:rsidRDefault="001C09CF" w:rsidP="001C09CF">
            <w:pPr>
              <w:pStyle w:val="Cuadrculamedia21"/>
              <w:spacing w:line="276" w:lineRule="auto"/>
              <w:jc w:val="center"/>
              <w:rPr>
                <w:rFonts w:ascii="Lucida Sans Unicode" w:hAnsi="Lucida Sans Unicode" w:cs="Lucida Sans Unicode"/>
                <w:kern w:val="18"/>
                <w:sz w:val="20"/>
                <w:szCs w:val="20"/>
              </w:rPr>
            </w:pPr>
            <w:r w:rsidRPr="001C09CF">
              <w:rPr>
                <w:rFonts w:ascii="Lucida Sans Unicode" w:hAnsi="Lucida Sans Unicode" w:cs="Lucida Sans Unicode"/>
                <w:b/>
                <w:bCs/>
                <w:kern w:val="18"/>
                <w:sz w:val="20"/>
                <w:szCs w:val="20"/>
              </w:rPr>
              <w:t>El secretario ejecutivo</w:t>
            </w:r>
          </w:p>
        </w:tc>
      </w:tr>
    </w:tbl>
    <w:p w14:paraId="5BEC3C30" w14:textId="77777777" w:rsidR="001C09CF" w:rsidRDefault="001C09CF" w:rsidP="001C09CF">
      <w:pPr>
        <w:pStyle w:val="Cuadrculamedia21"/>
        <w:spacing w:line="276" w:lineRule="auto"/>
        <w:jc w:val="center"/>
        <w:rPr>
          <w:rFonts w:ascii="Lucida Sans Unicode" w:hAnsi="Lucida Sans Unicode" w:cs="Lucida Sans Unicode"/>
          <w:kern w:val="18"/>
          <w:sz w:val="20"/>
          <w:szCs w:val="20"/>
        </w:rPr>
      </w:pPr>
    </w:p>
    <w:p w14:paraId="64F52462" w14:textId="424C5BD6" w:rsidR="005670C4" w:rsidRDefault="001F392B" w:rsidP="001F392B">
      <w:pPr>
        <w:autoSpaceDE w:val="0"/>
        <w:autoSpaceDN w:val="0"/>
        <w:adjustRightInd w:val="0"/>
        <w:spacing w:line="276" w:lineRule="auto"/>
        <w:ind w:right="49"/>
        <w:jc w:val="center"/>
        <w:rPr>
          <w:rFonts w:ascii="Lucida Sans Unicode" w:hAnsi="Lucida Sans Unicode" w:cs="Lucida Sans Unicode"/>
          <w:i/>
          <w:iCs/>
          <w:sz w:val="20"/>
        </w:rPr>
      </w:pPr>
      <w:r>
        <w:rPr>
          <w:sz w:val="20"/>
        </w:rPr>
        <w:t>“</w:t>
      </w:r>
      <w:r w:rsidRPr="006577F1">
        <w:rPr>
          <w:rFonts w:ascii="Lucida Sans Unicode" w:hAnsi="Lucida Sans Unicode" w:cs="Lucida Sans Unicode"/>
          <w:i/>
          <w:iCs/>
          <w:sz w:val="20"/>
        </w:rPr>
        <w:t>Este documento ha sido firmado electrónicamente de conformidad con el acuerdo del Consejo General identificado con la clave alfanumérica IEPC-ACG-063/2023”</w:t>
      </w:r>
    </w:p>
    <w:p w14:paraId="78B249B3" w14:textId="77777777" w:rsidR="001F392B" w:rsidRPr="001F392B" w:rsidRDefault="001F392B" w:rsidP="001F392B">
      <w:pPr>
        <w:autoSpaceDE w:val="0"/>
        <w:autoSpaceDN w:val="0"/>
        <w:adjustRightInd w:val="0"/>
        <w:spacing w:line="276" w:lineRule="auto"/>
        <w:ind w:right="49"/>
        <w:jc w:val="center"/>
        <w:rPr>
          <w:rFonts w:ascii="Lucida Sans Unicode" w:hAnsi="Lucida Sans Unicode" w:cs="Lucida Sans Unicode"/>
          <w:sz w:val="20"/>
        </w:rPr>
      </w:pPr>
    </w:p>
    <w:p w14:paraId="74950F20" w14:textId="62A1F049" w:rsidR="001C09CF" w:rsidRPr="005670C4" w:rsidRDefault="001C09CF" w:rsidP="005670C4">
      <w:pPr>
        <w:pStyle w:val="Sinespaciado"/>
        <w:spacing w:line="276" w:lineRule="auto"/>
        <w:jc w:val="both"/>
        <w:rPr>
          <w:rFonts w:ascii="Lucida Sans Unicode" w:hAnsi="Lucida Sans Unicode" w:cs="Lucida Sans Unicode"/>
          <w:sz w:val="14"/>
          <w:szCs w:val="14"/>
          <w:lang w:val="es-ES"/>
        </w:rPr>
      </w:pPr>
      <w:r w:rsidRPr="005670C4">
        <w:rPr>
          <w:rFonts w:ascii="Lucida Sans Unicode" w:hAnsi="Lucida Sans Unicode" w:cs="Lucida Sans Unicode"/>
          <w:sz w:val="14"/>
          <w:szCs w:val="14"/>
          <w:lang w:val="es-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5670C4">
        <w:rPr>
          <w:rFonts w:ascii="Lucida Sans Unicode" w:hAnsi="Lucida Sans Unicode" w:cs="Lucida Sans Unicode"/>
          <w:b/>
          <w:bCs/>
          <w:sz w:val="14"/>
          <w:szCs w:val="14"/>
          <w:lang w:val="es-ES"/>
        </w:rPr>
        <w:t xml:space="preserve">vigésima primera sesión extraordinaria </w:t>
      </w:r>
      <w:r w:rsidRPr="005670C4">
        <w:rPr>
          <w:rFonts w:ascii="Lucida Sans Unicode" w:hAnsi="Lucida Sans Unicode" w:cs="Lucida Sans Unicode"/>
          <w:sz w:val="14"/>
          <w:szCs w:val="14"/>
          <w:lang w:val="es-ES"/>
        </w:rPr>
        <w:t xml:space="preserve">del Consejo General, celebrada el </w:t>
      </w:r>
      <w:r w:rsidRPr="005670C4">
        <w:rPr>
          <w:rFonts w:ascii="Lucida Sans Unicode" w:hAnsi="Lucida Sans Unicode" w:cs="Lucida Sans Unicode"/>
          <w:b/>
          <w:bCs/>
          <w:sz w:val="14"/>
          <w:szCs w:val="14"/>
          <w:lang w:val="es-ES"/>
        </w:rPr>
        <w:t>16 de julio de 2024</w:t>
      </w:r>
      <w:r w:rsidRPr="005670C4">
        <w:rPr>
          <w:rFonts w:ascii="Lucida Sans Unicode" w:hAnsi="Lucida Sans Unicode" w:cs="Lucida Sans Unicode"/>
          <w:sz w:val="14"/>
          <w:szCs w:val="14"/>
          <w:lang w:val="es-ES"/>
        </w:rPr>
        <w:t xml:space="preserve"> y fue aprobado</w:t>
      </w:r>
      <w:r w:rsidR="005670C4" w:rsidRPr="005670C4">
        <w:rPr>
          <w:rFonts w:ascii="Lucida Sans Unicode" w:eastAsia="MS Mincho" w:hAnsi="Lucida Sans Unicode" w:cs="Lucida Sans Unicode"/>
          <w:sz w:val="14"/>
          <w:szCs w:val="14"/>
          <w:lang w:val="es-ES"/>
        </w:rPr>
        <w:t>,</w:t>
      </w:r>
      <w:r w:rsidRPr="005670C4">
        <w:rPr>
          <w:rFonts w:ascii="Lucida Sans Unicode" w:hAnsi="Lucida Sans Unicode" w:cs="Lucida Sans Unicode"/>
          <w:sz w:val="14"/>
          <w:szCs w:val="14"/>
          <w:lang w:val="es-ES"/>
        </w:rPr>
        <w:t xml:space="preserve"> </w:t>
      </w:r>
      <w:r w:rsidRPr="005670C4">
        <w:rPr>
          <w:rFonts w:ascii="Lucida Sans Unicode" w:eastAsia="MS Mincho" w:hAnsi="Lucida Sans Unicode" w:cs="Lucida Sans Unicode"/>
          <w:sz w:val="14"/>
          <w:szCs w:val="14"/>
          <w:lang w:val="es-ES"/>
        </w:rPr>
        <w:t>en lo general</w:t>
      </w:r>
      <w:r w:rsidR="005670C4" w:rsidRPr="005670C4">
        <w:rPr>
          <w:rFonts w:ascii="Lucida Sans Unicode" w:eastAsia="MS Mincho" w:hAnsi="Lucida Sans Unicode" w:cs="Lucida Sans Unicode"/>
          <w:sz w:val="14"/>
          <w:szCs w:val="14"/>
          <w:lang w:val="es-ES"/>
        </w:rPr>
        <w:t>,</w:t>
      </w:r>
      <w:r w:rsidRPr="005670C4">
        <w:rPr>
          <w:rFonts w:ascii="Lucida Sans Unicode" w:eastAsia="MS Mincho" w:hAnsi="Lucida Sans Unicode" w:cs="Lucida Sans Unicode"/>
          <w:sz w:val="14"/>
          <w:szCs w:val="14"/>
          <w:lang w:val="es-ES"/>
        </w:rPr>
        <w:t xml:space="preserve"> </w:t>
      </w:r>
      <w:r w:rsidRPr="005670C4">
        <w:rPr>
          <w:rFonts w:ascii="Lucida Sans Unicode" w:hAnsi="Lucida Sans Unicode" w:cs="Lucida Sans Unicode"/>
          <w:sz w:val="14"/>
          <w:szCs w:val="14"/>
          <w:lang w:val="es-ES"/>
        </w:rPr>
        <w:t xml:space="preserve">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w:t>
      </w:r>
    </w:p>
    <w:p w14:paraId="15723EAE" w14:textId="77777777" w:rsidR="001C09CF" w:rsidRPr="005670C4" w:rsidRDefault="001C09CF" w:rsidP="005670C4">
      <w:pPr>
        <w:pStyle w:val="Sinespaciado"/>
        <w:spacing w:line="276" w:lineRule="auto"/>
        <w:jc w:val="both"/>
        <w:rPr>
          <w:rFonts w:ascii="Lucida Sans Unicode" w:hAnsi="Lucida Sans Unicode" w:cs="Lucida Sans Unicode"/>
          <w:sz w:val="14"/>
          <w:szCs w:val="14"/>
          <w:lang w:val="es-ES"/>
        </w:rPr>
      </w:pPr>
    </w:p>
    <w:p w14:paraId="442A182F" w14:textId="642AD695" w:rsidR="00272A2A" w:rsidRPr="005670C4" w:rsidRDefault="00272A2A" w:rsidP="005670C4">
      <w:pPr>
        <w:pStyle w:val="Sinespaciado"/>
        <w:spacing w:line="276" w:lineRule="auto"/>
        <w:jc w:val="both"/>
        <w:rPr>
          <w:rFonts w:ascii="Lucida Sans Unicode" w:eastAsia="Lucida Sans Unicode" w:hAnsi="Lucida Sans Unicode" w:cs="Lucida Sans Unicode"/>
          <w:sz w:val="14"/>
          <w:szCs w:val="14"/>
          <w:lang w:val="es-ES"/>
        </w:rPr>
      </w:pPr>
      <w:r w:rsidRPr="005670C4">
        <w:rPr>
          <w:rFonts w:ascii="Lucida Sans Unicode" w:eastAsia="Trebuchet MS" w:hAnsi="Lucida Sans Unicode" w:cs="Lucida Sans Unicode"/>
          <w:sz w:val="14"/>
          <w:szCs w:val="14"/>
          <w:lang w:val="es-ES"/>
        </w:rPr>
        <w:t xml:space="preserve">A petición de la consejera electoral Zoad Jeanine García González, se sometió a votación particular incorporar en el acuerdo las providencias precautorias previstas en el artículo 11 de los </w:t>
      </w:r>
      <w:r w:rsidR="002C7876">
        <w:rPr>
          <w:rFonts w:ascii="Lucida Sans Unicode" w:eastAsia="Trebuchet MS" w:hAnsi="Lucida Sans Unicode" w:cs="Lucida Sans Unicode"/>
          <w:sz w:val="14"/>
          <w:szCs w:val="14"/>
          <w:lang w:val="es-ES"/>
        </w:rPr>
        <w:t>“</w:t>
      </w:r>
      <w:r w:rsidRPr="005670C4">
        <w:rPr>
          <w:rFonts w:ascii="Lucida Sans Unicode" w:eastAsia="Trebuchet MS" w:hAnsi="Lucida Sans Unicode" w:cs="Lucida Sans Unicode"/>
          <w:sz w:val="14"/>
          <w:szCs w:val="14"/>
          <w:lang w:val="es-ES"/>
        </w:rPr>
        <w:t xml:space="preserve">Lineamiento </w:t>
      </w:r>
      <w:r w:rsidR="002C7876">
        <w:rPr>
          <w:rFonts w:ascii="Lucida Sans Unicode" w:eastAsia="Trebuchet MS" w:hAnsi="Lucida Sans Unicode" w:cs="Lucida Sans Unicode"/>
          <w:sz w:val="14"/>
          <w:szCs w:val="14"/>
          <w:lang w:val="es-ES"/>
        </w:rPr>
        <w:t>en</w:t>
      </w:r>
      <w:r w:rsidRPr="005670C4">
        <w:rPr>
          <w:rFonts w:ascii="Lucida Sans Unicode" w:eastAsia="Trebuchet MS" w:hAnsi="Lucida Sans Unicode" w:cs="Lucida Sans Unicode"/>
          <w:sz w:val="14"/>
          <w:szCs w:val="14"/>
          <w:lang w:val="es-ES"/>
        </w:rPr>
        <w:t xml:space="preserve"> la materia</w:t>
      </w:r>
      <w:r w:rsidR="002C7876">
        <w:rPr>
          <w:rFonts w:ascii="Lucida Sans Unicode" w:eastAsia="Trebuchet MS" w:hAnsi="Lucida Sans Unicode" w:cs="Lucida Sans Unicode"/>
          <w:sz w:val="14"/>
          <w:szCs w:val="14"/>
          <w:lang w:val="es-ES"/>
        </w:rPr>
        <w:t>”;</w:t>
      </w:r>
      <w:r w:rsidRPr="005670C4">
        <w:rPr>
          <w:rFonts w:ascii="Lucida Sans Unicode" w:eastAsia="Trebuchet MS" w:hAnsi="Lucida Sans Unicode" w:cs="Lucida Sans Unicode"/>
          <w:sz w:val="14"/>
          <w:szCs w:val="14"/>
          <w:lang w:val="es-ES"/>
        </w:rPr>
        <w:t xml:space="preserve"> propuesta que fue rechazada por seis votos de las personas consejeras electorales </w:t>
      </w:r>
      <w:r w:rsidRPr="005670C4">
        <w:rPr>
          <w:rFonts w:ascii="Lucida Sans Unicode" w:hAnsi="Lucida Sans Unicode" w:cs="Lucida Sans Unicode"/>
          <w:sz w:val="14"/>
          <w:szCs w:val="14"/>
          <w:lang w:val="es-ES"/>
        </w:rPr>
        <w:t>Silvia Guadalupe Bustos Vásquez, Miguel Godínez Terríquez, Moisés Pérez Vega, Brenda Judith Serafín Morfín, Claudia Alejandra Vargas Bautista y la consejera presidenta Paula Ramírez Höhne</w:t>
      </w:r>
      <w:r w:rsidRPr="005670C4">
        <w:rPr>
          <w:rFonts w:ascii="Lucida Sans Unicode" w:eastAsia="Lucida Sans Unicode" w:hAnsi="Lucida Sans Unicode" w:cs="Lucida Sans Unicode"/>
          <w:sz w:val="14"/>
          <w:szCs w:val="14"/>
          <w:lang w:val="es-ES"/>
        </w:rPr>
        <w:t>, y el voto a favor de la consejera electoral Zoad Jeanine García González.</w:t>
      </w:r>
    </w:p>
    <w:p w14:paraId="655CF64F" w14:textId="77777777" w:rsidR="00272A2A" w:rsidRPr="005670C4" w:rsidRDefault="00272A2A" w:rsidP="005670C4">
      <w:pPr>
        <w:pStyle w:val="Sinespaciado"/>
        <w:spacing w:line="276" w:lineRule="auto"/>
        <w:jc w:val="both"/>
        <w:rPr>
          <w:rFonts w:ascii="Lucida Sans Unicode" w:eastAsia="Lucida Sans Unicode" w:hAnsi="Lucida Sans Unicode" w:cs="Lucida Sans Unicode"/>
          <w:sz w:val="14"/>
          <w:szCs w:val="14"/>
          <w:lang w:val="es-ES"/>
        </w:rPr>
      </w:pPr>
    </w:p>
    <w:p w14:paraId="2F324967" w14:textId="44E06547" w:rsidR="00272A2A" w:rsidRPr="005670C4" w:rsidRDefault="00272A2A" w:rsidP="005670C4">
      <w:pPr>
        <w:pStyle w:val="Sinespaciado"/>
        <w:spacing w:line="276" w:lineRule="auto"/>
        <w:jc w:val="both"/>
        <w:rPr>
          <w:rFonts w:ascii="Lucida Sans Unicode" w:eastAsia="Lucida Sans Unicode" w:hAnsi="Lucida Sans Unicode" w:cs="Lucida Sans Unicode"/>
          <w:sz w:val="14"/>
          <w:szCs w:val="14"/>
          <w:lang w:val="es-ES"/>
        </w:rPr>
      </w:pPr>
      <w:r w:rsidRPr="005670C4">
        <w:rPr>
          <w:rFonts w:ascii="Lucida Sans Unicode" w:eastAsia="Trebuchet MS" w:hAnsi="Lucida Sans Unicode" w:cs="Lucida Sans Unicode"/>
          <w:sz w:val="14"/>
          <w:szCs w:val="14"/>
          <w:lang w:val="es-ES"/>
        </w:rPr>
        <w:t xml:space="preserve">A petición de la consejera electoral Zoad Jeanine García González, se sometió a votación particular </w:t>
      </w:r>
      <w:r w:rsidR="005670C4" w:rsidRPr="005670C4">
        <w:rPr>
          <w:rFonts w:ascii="Lucida Sans Unicode" w:eastAsia="Trebuchet MS" w:hAnsi="Lucida Sans Unicode" w:cs="Lucida Sans Unicode"/>
          <w:sz w:val="14"/>
          <w:szCs w:val="14"/>
          <w:lang w:val="es-ES"/>
        </w:rPr>
        <w:t xml:space="preserve">prever </w:t>
      </w:r>
      <w:r w:rsidRPr="005670C4">
        <w:rPr>
          <w:rFonts w:ascii="Lucida Sans Unicode" w:eastAsia="Trebuchet MS" w:hAnsi="Lucida Sans Unicode" w:cs="Lucida Sans Unicode"/>
          <w:sz w:val="14"/>
          <w:szCs w:val="14"/>
          <w:lang w:val="es-ES"/>
        </w:rPr>
        <w:t xml:space="preserve">en el acuerdo </w:t>
      </w:r>
      <w:r w:rsidR="005670C4" w:rsidRPr="005670C4">
        <w:rPr>
          <w:rFonts w:ascii="Lucida Sans Unicode" w:eastAsia="Trebuchet MS" w:hAnsi="Lucida Sans Unicode" w:cs="Lucida Sans Unicode"/>
          <w:sz w:val="14"/>
          <w:szCs w:val="14"/>
          <w:lang w:val="es-ES"/>
        </w:rPr>
        <w:t xml:space="preserve">un procedimiento específico </w:t>
      </w:r>
      <w:r w:rsidRPr="005670C4">
        <w:rPr>
          <w:rFonts w:ascii="Lucida Sans Unicode" w:eastAsia="Trebuchet MS" w:hAnsi="Lucida Sans Unicode" w:cs="Lucida Sans Unicode"/>
          <w:sz w:val="14"/>
          <w:szCs w:val="14"/>
          <w:lang w:val="es-ES"/>
        </w:rPr>
        <w:t>pa</w:t>
      </w:r>
      <w:r w:rsidR="005670C4" w:rsidRPr="005670C4">
        <w:rPr>
          <w:rFonts w:ascii="Lucida Sans Unicode" w:eastAsia="Trebuchet MS" w:hAnsi="Lucida Sans Unicode" w:cs="Lucida Sans Unicode"/>
          <w:sz w:val="14"/>
          <w:szCs w:val="14"/>
          <w:lang w:val="es-ES"/>
        </w:rPr>
        <w:t>r</w:t>
      </w:r>
      <w:r w:rsidRPr="005670C4">
        <w:rPr>
          <w:rFonts w:ascii="Lucida Sans Unicode" w:eastAsia="Trebuchet MS" w:hAnsi="Lucida Sans Unicode" w:cs="Lucida Sans Unicode"/>
          <w:sz w:val="14"/>
          <w:szCs w:val="14"/>
          <w:lang w:val="es-ES"/>
        </w:rPr>
        <w:t xml:space="preserve">a la designación de las </w:t>
      </w:r>
      <w:r w:rsidR="005670C4" w:rsidRPr="005670C4">
        <w:rPr>
          <w:rFonts w:ascii="Lucida Sans Unicode" w:eastAsia="Trebuchet MS" w:hAnsi="Lucida Sans Unicode" w:cs="Lucida Sans Unicode"/>
          <w:sz w:val="14"/>
          <w:szCs w:val="14"/>
          <w:lang w:val="es-ES"/>
        </w:rPr>
        <w:t>personas interventoras</w:t>
      </w:r>
      <w:r w:rsidRPr="005670C4">
        <w:rPr>
          <w:rFonts w:ascii="Lucida Sans Unicode" w:eastAsia="Trebuchet MS" w:hAnsi="Lucida Sans Unicode" w:cs="Lucida Sans Unicode"/>
          <w:sz w:val="14"/>
          <w:szCs w:val="14"/>
          <w:lang w:val="es-ES"/>
        </w:rPr>
        <w:t xml:space="preserve">, propuesta que fue rechazada por </w:t>
      </w:r>
      <w:r w:rsidR="005670C4" w:rsidRPr="005670C4">
        <w:rPr>
          <w:rFonts w:ascii="Lucida Sans Unicode" w:eastAsia="Trebuchet MS" w:hAnsi="Lucida Sans Unicode" w:cs="Lucida Sans Unicode"/>
          <w:sz w:val="14"/>
          <w:szCs w:val="14"/>
          <w:lang w:val="es-ES"/>
        </w:rPr>
        <w:t>cinco</w:t>
      </w:r>
      <w:r w:rsidRPr="005670C4">
        <w:rPr>
          <w:rFonts w:ascii="Lucida Sans Unicode" w:eastAsia="Trebuchet MS" w:hAnsi="Lucida Sans Unicode" w:cs="Lucida Sans Unicode"/>
          <w:sz w:val="14"/>
          <w:szCs w:val="14"/>
          <w:lang w:val="es-ES"/>
        </w:rPr>
        <w:t xml:space="preserve"> votos de las personas consejeras electorales </w:t>
      </w:r>
      <w:r w:rsidRPr="005670C4">
        <w:rPr>
          <w:rFonts w:ascii="Lucida Sans Unicode" w:hAnsi="Lucida Sans Unicode" w:cs="Lucida Sans Unicode"/>
          <w:sz w:val="14"/>
          <w:szCs w:val="14"/>
          <w:lang w:val="es-ES"/>
        </w:rPr>
        <w:t>Miguel Godínez Terríquez, Moisés Pérez Vega, Brenda Judith Serafín Morfín, Claudia Alejandra Vargas Bautista y la consejera presidenta Paula Ramírez Höhne</w:t>
      </w:r>
      <w:r w:rsidRPr="005670C4">
        <w:rPr>
          <w:rFonts w:ascii="Lucida Sans Unicode" w:eastAsia="Lucida Sans Unicode" w:hAnsi="Lucida Sans Unicode" w:cs="Lucida Sans Unicode"/>
          <w:sz w:val="14"/>
          <w:szCs w:val="14"/>
          <w:lang w:val="es-ES"/>
        </w:rPr>
        <w:t xml:space="preserve">, y </w:t>
      </w:r>
      <w:r w:rsidR="005670C4" w:rsidRPr="005670C4">
        <w:rPr>
          <w:rFonts w:ascii="Lucida Sans Unicode" w:eastAsia="Lucida Sans Unicode" w:hAnsi="Lucida Sans Unicode" w:cs="Lucida Sans Unicode"/>
          <w:sz w:val="14"/>
          <w:szCs w:val="14"/>
          <w:lang w:val="es-ES"/>
        </w:rPr>
        <w:t xml:space="preserve">dos </w:t>
      </w:r>
      <w:r w:rsidRPr="005670C4">
        <w:rPr>
          <w:rFonts w:ascii="Lucida Sans Unicode" w:eastAsia="Lucida Sans Unicode" w:hAnsi="Lucida Sans Unicode" w:cs="Lucida Sans Unicode"/>
          <w:sz w:val="14"/>
          <w:szCs w:val="14"/>
          <w:lang w:val="es-ES"/>
        </w:rPr>
        <w:t>voto</w:t>
      </w:r>
      <w:r w:rsidR="005670C4" w:rsidRPr="005670C4">
        <w:rPr>
          <w:rFonts w:ascii="Lucida Sans Unicode" w:eastAsia="Lucida Sans Unicode" w:hAnsi="Lucida Sans Unicode" w:cs="Lucida Sans Unicode"/>
          <w:sz w:val="14"/>
          <w:szCs w:val="14"/>
          <w:lang w:val="es-ES"/>
        </w:rPr>
        <w:t>s</w:t>
      </w:r>
      <w:r w:rsidRPr="005670C4">
        <w:rPr>
          <w:rFonts w:ascii="Lucida Sans Unicode" w:eastAsia="Lucida Sans Unicode" w:hAnsi="Lucida Sans Unicode" w:cs="Lucida Sans Unicode"/>
          <w:sz w:val="14"/>
          <w:szCs w:val="14"/>
          <w:lang w:val="es-ES"/>
        </w:rPr>
        <w:t xml:space="preserve"> a favor de la</w:t>
      </w:r>
      <w:r w:rsidR="005670C4" w:rsidRPr="005670C4">
        <w:rPr>
          <w:rFonts w:ascii="Lucida Sans Unicode" w:eastAsia="Lucida Sans Unicode" w:hAnsi="Lucida Sans Unicode" w:cs="Lucida Sans Unicode"/>
          <w:sz w:val="14"/>
          <w:szCs w:val="14"/>
          <w:lang w:val="es-ES"/>
        </w:rPr>
        <w:t>s</w:t>
      </w:r>
      <w:r w:rsidRPr="005670C4">
        <w:rPr>
          <w:rFonts w:ascii="Lucida Sans Unicode" w:eastAsia="Lucida Sans Unicode" w:hAnsi="Lucida Sans Unicode" w:cs="Lucida Sans Unicode"/>
          <w:sz w:val="14"/>
          <w:szCs w:val="14"/>
          <w:lang w:val="es-ES"/>
        </w:rPr>
        <w:t xml:space="preserve"> consejera</w:t>
      </w:r>
      <w:r w:rsidR="005670C4" w:rsidRPr="005670C4">
        <w:rPr>
          <w:rFonts w:ascii="Lucida Sans Unicode" w:eastAsia="Lucida Sans Unicode" w:hAnsi="Lucida Sans Unicode" w:cs="Lucida Sans Unicode"/>
          <w:sz w:val="14"/>
          <w:szCs w:val="14"/>
          <w:lang w:val="es-ES"/>
        </w:rPr>
        <w:t>s</w:t>
      </w:r>
      <w:r w:rsidRPr="005670C4">
        <w:rPr>
          <w:rFonts w:ascii="Lucida Sans Unicode" w:eastAsia="Lucida Sans Unicode" w:hAnsi="Lucida Sans Unicode" w:cs="Lucida Sans Unicode"/>
          <w:sz w:val="14"/>
          <w:szCs w:val="14"/>
          <w:lang w:val="es-ES"/>
        </w:rPr>
        <w:t xml:space="preserve"> electoral</w:t>
      </w:r>
      <w:r w:rsidR="005670C4" w:rsidRPr="005670C4">
        <w:rPr>
          <w:rFonts w:ascii="Lucida Sans Unicode" w:eastAsia="Lucida Sans Unicode" w:hAnsi="Lucida Sans Unicode" w:cs="Lucida Sans Unicode"/>
          <w:sz w:val="14"/>
          <w:szCs w:val="14"/>
          <w:lang w:val="es-ES"/>
        </w:rPr>
        <w:t>es</w:t>
      </w:r>
      <w:r w:rsidRPr="005670C4">
        <w:rPr>
          <w:rFonts w:ascii="Lucida Sans Unicode" w:eastAsia="Lucida Sans Unicode" w:hAnsi="Lucida Sans Unicode" w:cs="Lucida Sans Unicode"/>
          <w:sz w:val="14"/>
          <w:szCs w:val="14"/>
          <w:lang w:val="es-ES"/>
        </w:rPr>
        <w:t xml:space="preserve"> </w:t>
      </w:r>
      <w:r w:rsidR="005670C4" w:rsidRPr="005670C4">
        <w:rPr>
          <w:rFonts w:ascii="Lucida Sans Unicode" w:hAnsi="Lucida Sans Unicode" w:cs="Lucida Sans Unicode"/>
          <w:sz w:val="14"/>
          <w:szCs w:val="14"/>
          <w:lang w:val="es-ES"/>
        </w:rPr>
        <w:t>Silvia Guadalupe Bustos Vásquez</w:t>
      </w:r>
      <w:r w:rsidR="005670C4" w:rsidRPr="005670C4">
        <w:rPr>
          <w:rFonts w:ascii="Lucida Sans Unicode" w:eastAsia="Lucida Sans Unicode" w:hAnsi="Lucida Sans Unicode" w:cs="Lucida Sans Unicode"/>
          <w:sz w:val="14"/>
          <w:szCs w:val="14"/>
          <w:lang w:val="es-ES"/>
        </w:rPr>
        <w:t xml:space="preserve"> y </w:t>
      </w:r>
      <w:r w:rsidRPr="005670C4">
        <w:rPr>
          <w:rFonts w:ascii="Lucida Sans Unicode" w:eastAsia="Lucida Sans Unicode" w:hAnsi="Lucida Sans Unicode" w:cs="Lucida Sans Unicode"/>
          <w:sz w:val="14"/>
          <w:szCs w:val="14"/>
          <w:lang w:val="es-ES"/>
        </w:rPr>
        <w:t>Zoad Jeanine García González.</w:t>
      </w:r>
    </w:p>
    <w:p w14:paraId="5763D429" w14:textId="77777777" w:rsidR="00272A2A" w:rsidRPr="005670C4" w:rsidRDefault="00272A2A" w:rsidP="005670C4">
      <w:pPr>
        <w:pStyle w:val="Sinespaciado"/>
        <w:spacing w:line="276" w:lineRule="auto"/>
        <w:jc w:val="both"/>
        <w:rPr>
          <w:rFonts w:ascii="Lucida Sans Unicode" w:hAnsi="Lucida Sans Unicode" w:cs="Lucida Sans Unicode"/>
          <w:sz w:val="14"/>
          <w:szCs w:val="14"/>
          <w:lang w:val="es-ES"/>
        </w:rPr>
      </w:pPr>
    </w:p>
    <w:p w14:paraId="2C8C716B" w14:textId="77777777" w:rsidR="001C09CF" w:rsidRPr="005670C4" w:rsidRDefault="001C09CF" w:rsidP="005670C4">
      <w:pPr>
        <w:pStyle w:val="Sinespaciado"/>
        <w:spacing w:line="276" w:lineRule="auto"/>
        <w:jc w:val="center"/>
        <w:rPr>
          <w:rFonts w:ascii="Lucida Sans Unicode" w:hAnsi="Lucida Sans Unicode" w:cs="Lucida Sans Unicode"/>
          <w:sz w:val="14"/>
          <w:szCs w:val="14"/>
          <w:lang w:val="es-ES"/>
        </w:rPr>
      </w:pPr>
      <w:r w:rsidRPr="005670C4">
        <w:rPr>
          <w:rFonts w:ascii="Lucida Sans Unicode" w:hAnsi="Lucida Sans Unicode" w:cs="Lucida Sans Unicode"/>
          <w:sz w:val="14"/>
          <w:szCs w:val="14"/>
          <w:lang w:val="es-ES"/>
        </w:rPr>
        <w:t>Mtro. Christian Flores Garza</w:t>
      </w:r>
    </w:p>
    <w:p w14:paraId="0BA026C8" w14:textId="2B81A6E2" w:rsidR="00B50D17" w:rsidRDefault="001C09CF" w:rsidP="005670C4">
      <w:pPr>
        <w:pStyle w:val="Sinespaciado"/>
        <w:spacing w:line="276" w:lineRule="auto"/>
        <w:jc w:val="center"/>
        <w:rPr>
          <w:rFonts w:ascii="Lucida Sans Unicode" w:hAnsi="Lucida Sans Unicode" w:cs="Lucida Sans Unicode"/>
          <w:sz w:val="14"/>
          <w:szCs w:val="14"/>
          <w:lang w:val="es-ES"/>
        </w:rPr>
      </w:pPr>
      <w:r w:rsidRPr="005670C4">
        <w:rPr>
          <w:rFonts w:ascii="Lucida Sans Unicode" w:hAnsi="Lucida Sans Unicode" w:cs="Lucida Sans Unicode"/>
          <w:sz w:val="14"/>
          <w:szCs w:val="14"/>
          <w:lang w:val="es-ES"/>
        </w:rPr>
        <w:t>El secretario ejecutivo</w:t>
      </w:r>
    </w:p>
    <w:p w14:paraId="477E9F26" w14:textId="6AC262F1" w:rsidR="001F392B" w:rsidRPr="005670C4" w:rsidRDefault="001F392B" w:rsidP="001F392B">
      <w:pPr>
        <w:autoSpaceDE w:val="0"/>
        <w:autoSpaceDN w:val="0"/>
        <w:adjustRightInd w:val="0"/>
        <w:spacing w:line="276" w:lineRule="auto"/>
        <w:ind w:right="49"/>
        <w:jc w:val="center"/>
        <w:rPr>
          <w:rFonts w:ascii="Lucida Sans Unicode" w:hAnsi="Lucida Sans Unicode" w:cs="Lucida Sans Unicode"/>
          <w:sz w:val="14"/>
          <w:szCs w:val="14"/>
        </w:rPr>
      </w:pPr>
      <w:r>
        <w:rPr>
          <w:sz w:val="20"/>
        </w:rPr>
        <w:t>“</w:t>
      </w:r>
      <w:r w:rsidRPr="006577F1">
        <w:rPr>
          <w:rFonts w:ascii="Lucida Sans Unicode" w:hAnsi="Lucida Sans Unicode" w:cs="Lucida Sans Unicode"/>
          <w:i/>
          <w:iCs/>
          <w:sz w:val="20"/>
        </w:rPr>
        <w:t>Este documento ha sido firmado electrónicamente de conformidad con el acuerdo del Consejo General identificado con la clave alfanumérica IEPC-ACG-063/2023”</w:t>
      </w:r>
    </w:p>
    <w:sectPr w:rsidR="001F392B" w:rsidRPr="005670C4" w:rsidSect="005670C4">
      <w:headerReference w:type="even" r:id="rId8"/>
      <w:headerReference w:type="default" r:id="rId9"/>
      <w:footerReference w:type="default" r:id="rId10"/>
      <w:headerReference w:type="first" r:id="rId11"/>
      <w:pgSz w:w="12240" w:h="15840" w:code="1"/>
      <w:pgMar w:top="2552" w:right="1418"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BBB19" w14:textId="77777777" w:rsidR="00FE51CC" w:rsidRDefault="00FE51CC">
      <w:r>
        <w:separator/>
      </w:r>
    </w:p>
  </w:endnote>
  <w:endnote w:type="continuationSeparator" w:id="0">
    <w:p w14:paraId="20D71827" w14:textId="77777777" w:rsidR="00FE51CC" w:rsidRDefault="00FE51CC">
      <w:r>
        <w:continuationSeparator/>
      </w:r>
    </w:p>
  </w:endnote>
  <w:endnote w:type="continuationNotice" w:id="1">
    <w:p w14:paraId="331D3493" w14:textId="77777777" w:rsidR="00FE51CC" w:rsidRDefault="00FE5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D47D" w14:textId="28CF0E3B" w:rsidR="001C38B2" w:rsidRPr="008640D7" w:rsidRDefault="001C38B2" w:rsidP="001C09CF">
    <w:pPr>
      <w:pStyle w:val="Piedepgina"/>
      <w:jc w:val="right"/>
      <w:rPr>
        <w:rFonts w:ascii="Arial" w:hAnsi="Arial" w:cs="Arial"/>
        <w:bCs/>
        <w:color w:val="A6A6A6"/>
        <w:sz w:val="16"/>
        <w:szCs w:val="16"/>
        <w:lang w:val="es-ES" w:eastAsia="ar-SA"/>
      </w:rPr>
    </w:pPr>
  </w:p>
  <w:p w14:paraId="39371E0E" w14:textId="77777777" w:rsidR="001C09CF" w:rsidRDefault="001C09CF" w:rsidP="001C09CF">
    <w:pPr>
      <w:tabs>
        <w:tab w:val="center" w:pos="4419"/>
        <w:tab w:val="right" w:pos="8838"/>
      </w:tabs>
      <w:suppressAutoHyphens/>
      <w:spacing w:after="160" w:line="259" w:lineRule="auto"/>
      <w:rPr>
        <w:rFonts w:ascii="Lucida Sans Unicode" w:eastAsia="Calibri" w:hAnsi="Lucida Sans Unicode" w:cs="Lucida Sans Unicode"/>
        <w:bCs/>
        <w:color w:val="00778E"/>
        <w:sz w:val="15"/>
        <w:szCs w:val="15"/>
        <w:lang w:val="es-ES" w:eastAsia="ar-SA"/>
      </w:rPr>
    </w:pPr>
    <w:r w:rsidRPr="001C09CF">
      <w:rPr>
        <w:rFonts w:ascii="Lucida Sans Unicode" w:eastAsia="Calibri" w:hAnsi="Lucida Sans Unicode" w:cs="Lucida Sans Unicode"/>
        <w:bCs/>
        <w:color w:val="00778E"/>
        <w:sz w:val="15"/>
        <w:szCs w:val="15"/>
        <w:lang w:val="es-ES" w:eastAsia="ar-SA"/>
      </w:rPr>
      <w:t>Parque de las Estrellas 2764, Colonia Jardines del Bosque, Guadalajara, Jalisco, México. C.P.44520</w:t>
    </w:r>
    <w:r>
      <w:rPr>
        <w:rFonts w:ascii="Lucida Sans Unicode" w:eastAsia="Calibri" w:hAnsi="Lucida Sans Unicode" w:cs="Lucida Sans Unicode"/>
        <w:bCs/>
        <w:color w:val="00778E"/>
        <w:sz w:val="15"/>
        <w:szCs w:val="15"/>
        <w:lang w:val="es-ES" w:eastAsia="ar-SA"/>
      </w:rPr>
      <w:t xml:space="preserve">           </w:t>
    </w:r>
  </w:p>
  <w:p w14:paraId="4D72DF34" w14:textId="64A4F05B" w:rsidR="00B50D17" w:rsidRDefault="00B50D17" w:rsidP="001C09CF">
    <w:pPr>
      <w:tabs>
        <w:tab w:val="center" w:pos="4419"/>
        <w:tab w:val="right" w:pos="8838"/>
      </w:tabs>
      <w:suppressAutoHyphens/>
      <w:spacing w:after="160" w:line="259"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C2363" w14:textId="77777777" w:rsidR="00FE51CC" w:rsidRDefault="00FE51CC">
      <w:r>
        <w:separator/>
      </w:r>
    </w:p>
  </w:footnote>
  <w:footnote w:type="continuationSeparator" w:id="0">
    <w:p w14:paraId="50633AE3" w14:textId="77777777" w:rsidR="00FE51CC" w:rsidRDefault="00FE51CC">
      <w:r>
        <w:continuationSeparator/>
      </w:r>
    </w:p>
  </w:footnote>
  <w:footnote w:type="continuationNotice" w:id="1">
    <w:p w14:paraId="15B0F34E" w14:textId="77777777" w:rsidR="00FE51CC" w:rsidRDefault="00FE51CC"/>
  </w:footnote>
  <w:footnote w:id="2">
    <w:p w14:paraId="3BCC9CCE" w14:textId="609B6544" w:rsidR="00581EC4" w:rsidRPr="00BE7594" w:rsidRDefault="00581EC4" w:rsidP="00BE7594">
      <w:pPr>
        <w:pStyle w:val="Textonotapie"/>
        <w:jc w:val="both"/>
        <w:rPr>
          <w:rFonts w:ascii="Lucida Sans Unicode" w:hAnsi="Lucida Sans Unicode" w:cs="Lucida Sans Unicode"/>
          <w:sz w:val="18"/>
          <w:szCs w:val="18"/>
        </w:rPr>
      </w:pPr>
      <w:r w:rsidRPr="00BE7594">
        <w:rPr>
          <w:rStyle w:val="Refdenotaalpie"/>
          <w:rFonts w:ascii="Lucida Sans Unicode" w:hAnsi="Lucida Sans Unicode" w:cs="Lucida Sans Unicode"/>
          <w:sz w:val="18"/>
          <w:szCs w:val="18"/>
        </w:rPr>
        <w:footnoteRef/>
      </w:r>
      <w:r w:rsidRPr="00BE7594">
        <w:rPr>
          <w:rFonts w:ascii="Lucida Sans Unicode" w:hAnsi="Lucida Sans Unicode" w:cs="Lucida Sans Unicode"/>
          <w:sz w:val="18"/>
          <w:szCs w:val="18"/>
        </w:rPr>
        <w:t xml:space="preserve"> </w:t>
      </w:r>
      <w:r w:rsidRPr="00BE7594">
        <w:rPr>
          <w:rFonts w:ascii="Lucida Sans Unicode" w:hAnsi="Lucida Sans Unicode" w:cs="Lucida Sans Unicode"/>
          <w:sz w:val="14"/>
          <w:szCs w:val="14"/>
        </w:rPr>
        <w:t xml:space="preserve">El acuerdo se publicó en el periódico oficial “El Estado de Jalisco”, el 24 de septiembre de 2020, consultable en el enlace siguiente: </w:t>
      </w:r>
      <w:hyperlink r:id="rId1" w:history="1">
        <w:r w:rsidRPr="00BE7594">
          <w:rPr>
            <w:rStyle w:val="Hipervnculo"/>
            <w:rFonts w:ascii="Lucida Sans Unicode" w:hAnsi="Lucida Sans Unicode" w:cs="Lucida Sans Unicode"/>
            <w:sz w:val="14"/>
            <w:szCs w:val="14"/>
          </w:rPr>
          <w:t>https://periodicooficial.jalisco.gob.mx/sites/periodicooficial.jalisco.gob.mx/files/09-24-20-iv-low.pdf</w:t>
        </w:r>
      </w:hyperlink>
      <w:r w:rsidRPr="00BE7594">
        <w:rPr>
          <w:rFonts w:ascii="Lucida Sans Unicode" w:hAnsi="Lucida Sans Unicode" w:cs="Lucida Sans Unicode"/>
          <w:sz w:val="14"/>
          <w:szCs w:val="14"/>
        </w:rPr>
        <w:t xml:space="preserve"> </w:t>
      </w:r>
    </w:p>
  </w:footnote>
  <w:footnote w:id="3">
    <w:p w14:paraId="5962B675" w14:textId="1EB371CE" w:rsidR="00581EC4" w:rsidRPr="00BE7594" w:rsidRDefault="00581EC4" w:rsidP="00BE7594">
      <w:pPr>
        <w:pStyle w:val="Textonotapie"/>
        <w:jc w:val="both"/>
        <w:rPr>
          <w:rFonts w:ascii="Lucida Sans Unicode" w:hAnsi="Lucida Sans Unicode" w:cs="Lucida Sans Unicode"/>
          <w:sz w:val="18"/>
          <w:szCs w:val="18"/>
        </w:rPr>
      </w:pPr>
      <w:r w:rsidRPr="00BE7594">
        <w:rPr>
          <w:rStyle w:val="Refdenotaalpie"/>
          <w:rFonts w:ascii="Lucida Sans Unicode" w:hAnsi="Lucida Sans Unicode" w:cs="Lucida Sans Unicode"/>
          <w:sz w:val="18"/>
          <w:szCs w:val="18"/>
        </w:rPr>
        <w:footnoteRef/>
      </w:r>
      <w:r w:rsidRPr="00BE7594">
        <w:rPr>
          <w:rFonts w:ascii="Lucida Sans Unicode" w:hAnsi="Lucida Sans Unicode" w:cs="Lucida Sans Unicode"/>
          <w:sz w:val="18"/>
          <w:szCs w:val="18"/>
        </w:rPr>
        <w:t xml:space="preserve"> </w:t>
      </w:r>
      <w:r w:rsidRPr="00BE7594">
        <w:rPr>
          <w:rFonts w:ascii="Lucida Sans Unicode" w:hAnsi="Lucida Sans Unicode" w:cs="Lucida Sans Unicode"/>
          <w:sz w:val="14"/>
          <w:szCs w:val="14"/>
        </w:rPr>
        <w:t xml:space="preserve">El acuerdo se publicó en el periódico oficial “El Estado de Jalisco”, el 24 de septiembre de 2020, consultable en el enlace siguiente: </w:t>
      </w:r>
      <w:hyperlink r:id="rId2" w:history="1">
        <w:r w:rsidRPr="00BE7594">
          <w:rPr>
            <w:rStyle w:val="Hipervnculo"/>
            <w:rFonts w:ascii="Lucida Sans Unicode" w:hAnsi="Lucida Sans Unicode" w:cs="Lucida Sans Unicode"/>
            <w:sz w:val="14"/>
            <w:szCs w:val="14"/>
          </w:rPr>
          <w:t>https://periodicooficial.jalisco.gob.mx/sites/periodicooficial.jalisco.gob.mx/files/09-24-20-iv-low.pdf</w:t>
        </w:r>
      </w:hyperlink>
      <w:r w:rsidRPr="00BE7594">
        <w:rPr>
          <w:rFonts w:ascii="Lucida Sans Unicode" w:hAnsi="Lucida Sans Unicode" w:cs="Lucida Sans Unicode"/>
          <w:sz w:val="14"/>
          <w:szCs w:val="14"/>
        </w:rPr>
        <w:t xml:space="preserve"> </w:t>
      </w:r>
    </w:p>
  </w:footnote>
  <w:footnote w:id="4">
    <w:p w14:paraId="4C2C538E" w14:textId="35276180" w:rsidR="00EB46C1" w:rsidRPr="00895D84" w:rsidRDefault="00EB46C1" w:rsidP="00BE7594">
      <w:pPr>
        <w:pStyle w:val="Textonotapie"/>
        <w:jc w:val="both"/>
        <w:rPr>
          <w:rFonts w:ascii="Lucida Sans Unicode" w:hAnsi="Lucida Sans Unicode" w:cs="Lucida Sans Unicode"/>
        </w:rPr>
      </w:pPr>
      <w:r w:rsidRPr="00BE7594">
        <w:rPr>
          <w:rStyle w:val="Refdenotaalpie"/>
          <w:rFonts w:ascii="Lucida Sans Unicode" w:hAnsi="Lucida Sans Unicode" w:cs="Lucida Sans Unicode"/>
          <w:sz w:val="14"/>
          <w:szCs w:val="14"/>
        </w:rPr>
        <w:footnoteRef/>
      </w:r>
      <w:r w:rsidRPr="00BE7594">
        <w:rPr>
          <w:rFonts w:ascii="Lucida Sans Unicode" w:hAnsi="Lucida Sans Unicode" w:cs="Lucida Sans Unicode"/>
          <w:sz w:val="14"/>
          <w:szCs w:val="14"/>
        </w:rPr>
        <w:t xml:space="preserve"> El acuerdo se publicó en el periódico oficial “El Estado de Jalisco”, el 21 de julio de 2021</w:t>
      </w:r>
      <w:r w:rsidR="00895D84" w:rsidRPr="00BE7594">
        <w:rPr>
          <w:rFonts w:ascii="Lucida Sans Unicode" w:hAnsi="Lucida Sans Unicode" w:cs="Lucida Sans Unicode"/>
          <w:sz w:val="14"/>
          <w:szCs w:val="14"/>
        </w:rPr>
        <w:t xml:space="preserve">, consultable en el enlace siguiente: </w:t>
      </w:r>
      <w:hyperlink r:id="rId3" w:history="1">
        <w:r w:rsidR="00895D84" w:rsidRPr="00BE7594">
          <w:rPr>
            <w:rStyle w:val="Hipervnculo"/>
            <w:rFonts w:ascii="Lucida Sans Unicode" w:hAnsi="Lucida Sans Unicode" w:cs="Lucida Sans Unicode"/>
            <w:sz w:val="14"/>
            <w:szCs w:val="14"/>
          </w:rPr>
          <w:t>https://www.iepcjalisco.org.mx/sites/default/files/leyes/07-24-2i-iii.pdf</w:t>
        </w:r>
      </w:hyperlink>
      <w:r w:rsidR="00895D84" w:rsidRPr="00BE7594">
        <w:rPr>
          <w:rFonts w:ascii="Lucida Sans Unicode" w:hAnsi="Lucida Sans Unicode" w:cs="Lucida Sans Unicode"/>
          <w:sz w:val="14"/>
          <w:szCs w:val="14"/>
        </w:rPr>
        <w:t xml:space="preserve"> </w:t>
      </w:r>
    </w:p>
  </w:footnote>
  <w:footnote w:id="5">
    <w:p w14:paraId="7F2DF22A" w14:textId="0CF6EC9C" w:rsidR="001B44A7" w:rsidRPr="00F953B8" w:rsidRDefault="001B44A7" w:rsidP="001B44A7">
      <w:pPr>
        <w:pStyle w:val="Textonotapie"/>
        <w:jc w:val="both"/>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rPr>
        <w:t xml:space="preserve">: </w:t>
      </w:r>
      <w:hyperlink r:id="rId4" w:history="1">
        <w:r w:rsidR="00BE7594" w:rsidRPr="00F900E4">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00BE7594">
        <w:rPr>
          <w:rFonts w:ascii="Lucida Sans Unicode" w:hAnsi="Lucida Sans Unicode" w:cs="Lucida Sans Unicode"/>
          <w:sz w:val="14"/>
          <w:szCs w:val="14"/>
        </w:rPr>
        <w:t xml:space="preserve"> </w:t>
      </w:r>
    </w:p>
  </w:footnote>
  <w:footnote w:id="6">
    <w:p w14:paraId="177C77CC" w14:textId="1F9EF5D8" w:rsidR="003E608F" w:rsidRPr="009325D3" w:rsidRDefault="003E608F" w:rsidP="003E608F">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w:t>
      </w:r>
      <w:hyperlink r:id="rId5" w:history="1">
        <w:r w:rsidR="00BE7594" w:rsidRPr="00F900E4">
          <w:rPr>
            <w:rStyle w:val="Hipervnculo"/>
            <w:rFonts w:ascii="Lucida Sans Unicode" w:hAnsi="Lucida Sans Unicode" w:cs="Lucida Sans Unicode"/>
            <w:sz w:val="14"/>
            <w:szCs w:val="14"/>
          </w:rPr>
          <w:t>https://www.iepcjalisco.org.mx/sites/default/files/sesiones-de-consejo/consejo%20general/2023-11-01/1iepc-acg-071-2023.pdf</w:t>
        </w:r>
      </w:hyperlink>
      <w:r w:rsidR="00BE7594">
        <w:rPr>
          <w:rFonts w:ascii="Lucida Sans Unicode" w:hAnsi="Lucida Sans Unicode" w:cs="Lucida Sans Unicode"/>
          <w:sz w:val="14"/>
          <w:szCs w:val="14"/>
        </w:rPr>
        <w:t xml:space="preserve"> </w:t>
      </w:r>
    </w:p>
  </w:footnote>
  <w:footnote w:id="7">
    <w:p w14:paraId="1D0C8648" w14:textId="3374B560" w:rsidR="003E608F" w:rsidRPr="00CD37F7" w:rsidRDefault="003E608F" w:rsidP="003E608F">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hyperlink r:id="rId6" w:history="1">
        <w:r w:rsidR="00BE7594" w:rsidRPr="00F900E4">
          <w:rPr>
            <w:rStyle w:val="Hipervnculo"/>
            <w:rFonts w:ascii="Lucida Sans Unicode" w:hAnsi="Lucida Sans Unicode" w:cs="Lucida Sans Unicode"/>
            <w:sz w:val="14"/>
            <w:szCs w:val="14"/>
          </w:rPr>
          <w:t>https://apiperiodico.jalisco.gob.mx/api/newspaper/getAsset?q=newspaper/21270/newspaper231101111000.pdf</w:t>
        </w:r>
      </w:hyperlink>
      <w:r w:rsidR="00BE7594">
        <w:rPr>
          <w:rFonts w:ascii="Lucida Sans Unicode" w:hAnsi="Lucida Sans Unicode" w:cs="Lucida Sans Unicode"/>
          <w:sz w:val="14"/>
          <w:szCs w:val="14"/>
        </w:rPr>
        <w:t xml:space="preserve"> </w:t>
      </w:r>
      <w:r w:rsidRPr="00CD37F7">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FD56" w14:textId="38AB134E" w:rsidR="00145D8A" w:rsidRDefault="0075798B">
    <w:pPr>
      <w:pStyle w:val="Encabezado"/>
    </w:pPr>
    <w:r>
      <w:rPr>
        <w:noProof/>
      </w:rPr>
      <mc:AlternateContent>
        <mc:Choice Requires="wps">
          <w:drawing>
            <wp:anchor distT="0" distB="0" distL="114300" distR="114300" simplePos="0" relativeHeight="251658246" behindDoc="1" locked="0" layoutInCell="0" allowOverlap="1" wp14:anchorId="2868346B" wp14:editId="058C5028">
              <wp:simplePos x="0" y="0"/>
              <wp:positionH relativeFrom="margin">
                <wp:align>center</wp:align>
              </wp:positionH>
              <wp:positionV relativeFrom="margin">
                <wp:align>center</wp:align>
              </wp:positionV>
              <wp:extent cx="6438265" cy="1430655"/>
              <wp:effectExtent l="0" t="0" r="0" b="0"/>
              <wp:wrapNone/>
              <wp:docPr id="5" name="PowerPlusWaterMarkObject12706876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438265" cy="1430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F96E44" w14:textId="77777777" w:rsidR="0075798B" w:rsidRDefault="0075798B" w:rsidP="0075798B">
                          <w:pPr>
                            <w:jc w:val="center"/>
                            <w:rPr>
                              <w:rFonts w:eastAsia="Tahoma" w:cs="Tahoma"/>
                              <w:color w:val="C0C0C0"/>
                              <w:sz w:val="16"/>
                              <w:szCs w:val="16"/>
                              <w14:textFill>
                                <w14:solidFill>
                                  <w14:srgbClr w14:val="C0C0C0">
                                    <w14:alpha w14:val="50000"/>
                                  </w14:srgbClr>
                                </w14:solidFill>
                              </w14:textFill>
                            </w:rPr>
                          </w:pPr>
                          <w:r>
                            <w:rPr>
                              <w:rFonts w:eastAsia="Tahoma" w:cs="Tahoma"/>
                              <w:color w:val="C0C0C0"/>
                              <w:sz w:val="16"/>
                              <w:szCs w:val="16"/>
                              <w14:textFill>
                                <w14:solidFill>
                                  <w14:srgbClr w14:val="C0C0C0">
                                    <w14:alpha w14:val="50000"/>
                                  </w14:srgbClr>
                                </w14:solidFill>
                              </w14:textFill>
                            </w:rPr>
                            <w:t xml:space="preserve">PROYECTO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68346B" id="_x0000_t202" coordsize="21600,21600" o:spt="202" path="m,l,21600r21600,l21600,xe">
              <v:stroke joinstyle="miter"/>
              <v:path gradientshapeok="t" o:connecttype="rect"/>
            </v:shapetype>
            <v:shape id="PowerPlusWaterMarkObject127068766" o:spid="_x0000_s1026" type="#_x0000_t202" style="position:absolute;margin-left:0;margin-top:0;width:506.95pt;height:112.6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" o:allowincell="f" filled="f" stroked="f">
              <v:stroke joinstyle="round"/>
              <o:lock v:ext="edit" rotation="t" aspectratio="t" verticies="t" adjusthandles="t" grouping="t" shapetype="t"/>
              <v:textbox>
                <w:txbxContent>
                  <w:p w14:paraId="7FF96E44" w14:textId="77777777" w:rsidR="0075798B" w:rsidRDefault="0075798B" w:rsidP="0075798B">
                    <w:pPr>
                      <w:jc w:val="center"/>
                      <w:rPr>
                        <w:rFonts w:eastAsia="Tahoma" w:cs="Tahoma"/>
                        <w:color w:val="C0C0C0"/>
                        <w:sz w:val="16"/>
                        <w:szCs w:val="16"/>
                        <w14:textFill>
                          <w14:solidFill>
                            <w14:srgbClr w14:val="C0C0C0">
                              <w14:alpha w14:val="50000"/>
                            </w14:srgbClr>
                          </w14:solidFill>
                        </w14:textFill>
                      </w:rPr>
                    </w:pPr>
                    <w:r>
                      <w:rPr>
                        <w:rFonts w:eastAsia="Tahoma" w:cs="Tahoma"/>
                        <w:color w:val="C0C0C0"/>
                        <w:sz w:val="16"/>
                        <w:szCs w:val="16"/>
                        <w14:textFill>
                          <w14:solidFill>
                            <w14:srgbClr w14:val="C0C0C0">
                              <w14:alpha w14:val="50000"/>
                            </w14:srgbClr>
                          </w14:solidFill>
                        </w14:textFill>
                      </w:rPr>
                      <w:t xml:space="preserve">PROYECTO </w:t>
                    </w:r>
                  </w:p>
                </w:txbxContent>
              </v:textbox>
              <w10:wrap anchorx="margin" anchory="margin"/>
            </v:shape>
          </w:pict>
        </mc:Fallback>
      </mc:AlternateContent>
    </w:r>
    <w:r w:rsidR="003B29C6">
      <w:rPr>
        <w:noProof/>
        <w:lang w:eastAsia="es-MX"/>
      </w:rPr>
      <mc:AlternateContent>
        <mc:Choice Requires="wps">
          <w:drawing>
            <wp:anchor distT="0" distB="0" distL="114300" distR="114300" simplePos="0" relativeHeight="251658242" behindDoc="1" locked="0" layoutInCell="0" allowOverlap="1" wp14:anchorId="0BEE8380" wp14:editId="3480457F">
              <wp:simplePos x="0" y="0"/>
              <wp:positionH relativeFrom="margin">
                <wp:align>center</wp:align>
              </wp:positionH>
              <wp:positionV relativeFrom="margin">
                <wp:align>center</wp:align>
              </wp:positionV>
              <wp:extent cx="6329680" cy="1582420"/>
              <wp:effectExtent l="0" t="0" r="0" b="0"/>
              <wp:wrapNone/>
              <wp:docPr id="1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B7A9FD" w14:textId="77777777" w:rsidR="008E01B4" w:rsidRDefault="008E01B4" w:rsidP="008E01B4">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EE8380" id="WordArt 3" o:spid="_x0000_s1027" type="#_x0000_t202" style="position:absolute;margin-left:0;margin-top:0;width:498.4pt;height:124.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ke9gEAAMw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" o:allowincell="f" filled="f" stroked="f">
              <v:stroke joinstyle="round"/>
              <o:lock v:ext="edit" shapetype="t"/>
              <v:textbox style="mso-fit-shape-to-text:t">
                <w:txbxContent>
                  <w:p w14:paraId="40B7A9FD" w14:textId="77777777" w:rsidR="008E01B4" w:rsidRDefault="008E01B4" w:rsidP="008E01B4">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3B29C6">
      <w:rPr>
        <w:noProof/>
        <w:lang w:eastAsia="es-MX"/>
      </w:rPr>
      <mc:AlternateContent>
        <mc:Choice Requires="wps">
          <w:drawing>
            <wp:anchor distT="0" distB="0" distL="114300" distR="114300" simplePos="0" relativeHeight="251658240" behindDoc="1" locked="0" layoutInCell="0" allowOverlap="1" wp14:anchorId="583771DB" wp14:editId="5DEA0BA4">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7182DC" w14:textId="77777777"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3771DB" id="WordArt 2" o:spid="_x0000_s1028" type="#_x0000_t202" style="position:absolute;margin-left:0;margin-top:0;width:498.4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AEAAMw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" o:allowincell="f" filled="f" stroked="f">
              <v:stroke joinstyle="round"/>
              <o:lock v:ext="edit" shapetype="t"/>
              <v:textbox style="mso-fit-shape-to-text:t">
                <w:txbxContent>
                  <w:p w14:paraId="017182DC" w14:textId="77777777"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5232" w14:textId="16105BC0" w:rsidR="0070246E" w:rsidRDefault="008F0A54" w:rsidP="001C38B2">
    <w:pPr>
      <w:pStyle w:val="Encabezado"/>
    </w:pPr>
    <w:r>
      <w:rPr>
        <w:rFonts w:ascii="Arial" w:hAnsi="Arial" w:cs="Arial"/>
        <w:noProof/>
        <w:lang w:eastAsia="es-MX"/>
      </w:rPr>
      <mc:AlternateContent>
        <mc:Choice Requires="wps">
          <w:drawing>
            <wp:anchor distT="0" distB="0" distL="114300" distR="114300" simplePos="0" relativeHeight="251658244" behindDoc="0" locked="0" layoutInCell="1" allowOverlap="1" wp14:anchorId="3578E5AE" wp14:editId="010D789B">
              <wp:simplePos x="0" y="0"/>
              <wp:positionH relativeFrom="column">
                <wp:posOffset>3720465</wp:posOffset>
              </wp:positionH>
              <wp:positionV relativeFrom="paragraph">
                <wp:posOffset>45085</wp:posOffset>
              </wp:positionV>
              <wp:extent cx="914400" cy="590550"/>
              <wp:effectExtent l="0" t="0" r="0" b="0"/>
              <wp:wrapNone/>
              <wp:docPr id="1149858275" name="Cuadro de texto 7"/>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w="6350">
                        <a:noFill/>
                      </a:ln>
                    </wps:spPr>
                    <wps:txbx>
                      <w:txbxContent>
                        <w:p w14:paraId="55B43D89" w14:textId="6D655F3E" w:rsidR="008F0A54" w:rsidRPr="008F0A54" w:rsidRDefault="008F0A54" w:rsidP="008F0A54">
                          <w:pPr>
                            <w:jc w:val="right"/>
                            <w:rPr>
                              <w:rFonts w:ascii="Lucida Sans Unicode" w:hAnsi="Lucida Sans Unicode" w:cs="Lucida Sans Unicode"/>
                              <w:b/>
                              <w:bCs/>
                              <w:color w:val="FFFFFF" w:themeColor="background1"/>
                              <w:sz w:val="20"/>
                              <w:lang w:val="es-ES"/>
                            </w:rPr>
                          </w:pPr>
                          <w:r w:rsidRPr="008F0A54">
                            <w:rPr>
                              <w:rFonts w:ascii="Lucida Sans Unicode" w:hAnsi="Lucida Sans Unicode" w:cs="Lucida Sans Unicode"/>
                              <w:b/>
                              <w:bCs/>
                              <w:color w:val="FFFFFF" w:themeColor="background1"/>
                              <w:sz w:val="20"/>
                              <w:lang w:val="es-ES"/>
                            </w:rPr>
                            <w:t>ACUERDO DEL CONSEJO GENERAL</w:t>
                          </w:r>
                        </w:p>
                        <w:p w14:paraId="5A7D1268" w14:textId="1082D646" w:rsidR="008F0A54" w:rsidRPr="008F0A54" w:rsidRDefault="008F0A54" w:rsidP="008F0A54">
                          <w:pPr>
                            <w:jc w:val="right"/>
                            <w:rPr>
                              <w:rFonts w:ascii="Lucida Sans Unicode" w:hAnsi="Lucida Sans Unicode" w:cs="Lucida Sans Unicode"/>
                              <w:b/>
                              <w:bCs/>
                              <w:color w:val="FFFFFF" w:themeColor="background1"/>
                              <w:sz w:val="20"/>
                              <w:lang w:val="es-ES"/>
                            </w:rPr>
                          </w:pPr>
                          <w:r w:rsidRPr="008F0A54">
                            <w:rPr>
                              <w:rFonts w:ascii="Lucida Sans Unicode" w:hAnsi="Lucida Sans Unicode" w:cs="Lucida Sans Unicode"/>
                              <w:b/>
                              <w:bCs/>
                              <w:color w:val="FFFFFF" w:themeColor="background1"/>
                              <w:sz w:val="20"/>
                              <w:lang w:val="es-ES"/>
                            </w:rPr>
                            <w:t>IEPC-ACG-</w:t>
                          </w:r>
                          <w:r w:rsidR="00E91C7F">
                            <w:rPr>
                              <w:rFonts w:ascii="Lucida Sans Unicode" w:hAnsi="Lucida Sans Unicode" w:cs="Lucida Sans Unicode"/>
                              <w:b/>
                              <w:bCs/>
                              <w:color w:val="FFFFFF" w:themeColor="background1"/>
                              <w:sz w:val="20"/>
                              <w:lang w:val="es-ES"/>
                            </w:rPr>
                            <w:t>327</w:t>
                          </w:r>
                          <w:r w:rsidRPr="008F0A54">
                            <w:rPr>
                              <w:rFonts w:ascii="Lucida Sans Unicode" w:hAnsi="Lucida Sans Unicode" w:cs="Lucida Sans Unicode"/>
                              <w:b/>
                              <w:bCs/>
                              <w:color w:val="FFFFFF" w:themeColor="background1"/>
                              <w:sz w:val="20"/>
                              <w:lang w:val="es-ES"/>
                            </w:rPr>
                            <w:t>/2024</w:t>
                          </w:r>
                        </w:p>
                        <w:p w14:paraId="020669E6" w14:textId="77777777" w:rsidR="008F0A54" w:rsidRPr="008F0A54" w:rsidRDefault="008F0A54">
                          <w:pPr>
                            <w:rPr>
                              <w:b/>
                              <w:bCs/>
                              <w:color w:val="FFFFFF" w:themeColor="background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8E5AE" id="_x0000_t202" coordsize="21600,21600" o:spt="202" path="m,l,21600r21600,l21600,xe">
              <v:stroke joinstyle="miter"/>
              <v:path gradientshapeok="t" o:connecttype="rect"/>
            </v:shapetype>
            <v:shape id="Cuadro de texto 7" o:spid="_x0000_s1029" type="#_x0000_t202" style="position:absolute;margin-left:292.95pt;margin-top:3.55pt;width:1in;height:46.5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" filled="f" stroked="f" strokeweight=".5pt">
              <v:textbox>
                <w:txbxContent>
                  <w:p w14:paraId="55B43D89" w14:textId="6D655F3E" w:rsidR="008F0A54" w:rsidRPr="008F0A54" w:rsidRDefault="008F0A54" w:rsidP="008F0A54">
                    <w:pPr>
                      <w:jc w:val="right"/>
                      <w:rPr>
                        <w:rFonts w:ascii="Lucida Sans Unicode" w:hAnsi="Lucida Sans Unicode" w:cs="Lucida Sans Unicode"/>
                        <w:b/>
                        <w:bCs/>
                        <w:color w:val="FFFFFF" w:themeColor="background1"/>
                        <w:sz w:val="20"/>
                        <w:lang w:val="es-ES"/>
                      </w:rPr>
                    </w:pPr>
                    <w:r w:rsidRPr="008F0A54">
                      <w:rPr>
                        <w:rFonts w:ascii="Lucida Sans Unicode" w:hAnsi="Lucida Sans Unicode" w:cs="Lucida Sans Unicode"/>
                        <w:b/>
                        <w:bCs/>
                        <w:color w:val="FFFFFF" w:themeColor="background1"/>
                        <w:sz w:val="20"/>
                        <w:lang w:val="es-ES"/>
                      </w:rPr>
                      <w:t>ACUERDO DEL CONSEJO GENERAL</w:t>
                    </w:r>
                  </w:p>
                  <w:p w14:paraId="5A7D1268" w14:textId="1082D646" w:rsidR="008F0A54" w:rsidRPr="008F0A54" w:rsidRDefault="008F0A54" w:rsidP="008F0A54">
                    <w:pPr>
                      <w:jc w:val="right"/>
                      <w:rPr>
                        <w:rFonts w:ascii="Lucida Sans Unicode" w:hAnsi="Lucida Sans Unicode" w:cs="Lucida Sans Unicode"/>
                        <w:b/>
                        <w:bCs/>
                        <w:color w:val="FFFFFF" w:themeColor="background1"/>
                        <w:sz w:val="20"/>
                        <w:lang w:val="es-ES"/>
                      </w:rPr>
                    </w:pPr>
                    <w:r w:rsidRPr="008F0A54">
                      <w:rPr>
                        <w:rFonts w:ascii="Lucida Sans Unicode" w:hAnsi="Lucida Sans Unicode" w:cs="Lucida Sans Unicode"/>
                        <w:b/>
                        <w:bCs/>
                        <w:color w:val="FFFFFF" w:themeColor="background1"/>
                        <w:sz w:val="20"/>
                        <w:lang w:val="es-ES"/>
                      </w:rPr>
                      <w:t>IEPC-ACG-</w:t>
                    </w:r>
                    <w:r w:rsidR="00E91C7F">
                      <w:rPr>
                        <w:rFonts w:ascii="Lucida Sans Unicode" w:hAnsi="Lucida Sans Unicode" w:cs="Lucida Sans Unicode"/>
                        <w:b/>
                        <w:bCs/>
                        <w:color w:val="FFFFFF" w:themeColor="background1"/>
                        <w:sz w:val="20"/>
                        <w:lang w:val="es-ES"/>
                      </w:rPr>
                      <w:t>327</w:t>
                    </w:r>
                    <w:r w:rsidRPr="008F0A54">
                      <w:rPr>
                        <w:rFonts w:ascii="Lucida Sans Unicode" w:hAnsi="Lucida Sans Unicode" w:cs="Lucida Sans Unicode"/>
                        <w:b/>
                        <w:bCs/>
                        <w:color w:val="FFFFFF" w:themeColor="background1"/>
                        <w:sz w:val="20"/>
                        <w:lang w:val="es-ES"/>
                      </w:rPr>
                      <w:t>/2024</w:t>
                    </w:r>
                  </w:p>
                  <w:p w14:paraId="020669E6" w14:textId="77777777" w:rsidR="008F0A54" w:rsidRPr="008F0A54" w:rsidRDefault="008F0A54">
                    <w:pPr>
                      <w:rPr>
                        <w:b/>
                        <w:bCs/>
                        <w:color w:val="FFFFFF" w:themeColor="background1"/>
                      </w:rPr>
                    </w:pPr>
                  </w:p>
                </w:txbxContent>
              </v:textbox>
            </v:shape>
          </w:pict>
        </mc:Fallback>
      </mc:AlternateContent>
    </w:r>
    <w:r w:rsidR="001C38B2">
      <w:rPr>
        <w:rFonts w:ascii="Arial" w:hAnsi="Arial" w:cs="Arial"/>
        <w:noProof/>
        <w:lang w:eastAsia="es-MX"/>
      </w:rPr>
      <mc:AlternateContent>
        <mc:Choice Requires="wps">
          <w:drawing>
            <wp:anchor distT="0" distB="0" distL="114300" distR="114300" simplePos="0" relativeHeight="251658243" behindDoc="0" locked="0" layoutInCell="1" allowOverlap="1" wp14:anchorId="1C4D7BED" wp14:editId="3E2F1E4F">
              <wp:simplePos x="0" y="0"/>
              <wp:positionH relativeFrom="column">
                <wp:posOffset>3444240</wp:posOffset>
              </wp:positionH>
              <wp:positionV relativeFrom="paragraph">
                <wp:posOffset>6985</wp:posOffset>
              </wp:positionV>
              <wp:extent cx="2638800" cy="687600"/>
              <wp:effectExtent l="0" t="0" r="9525" b="0"/>
              <wp:wrapNone/>
              <wp:docPr id="1242732764" name="Rectángulo: esquinas diagonales redondeadas 6"/>
              <wp:cNvGraphicFramePr/>
              <a:graphic xmlns:a="http://schemas.openxmlformats.org/drawingml/2006/main">
                <a:graphicData uri="http://schemas.microsoft.com/office/word/2010/wordprocessingShape">
                  <wps:wsp>
                    <wps:cNvSpPr/>
                    <wps:spPr>
                      <a:xfrm rot="10800000">
                        <a:off x="0" y="0"/>
                        <a:ext cx="2638800" cy="687600"/>
                      </a:xfrm>
                      <a:prstGeom prst="round2DiagRect">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15B0F3" w14:textId="77777777" w:rsidR="001C38B2" w:rsidRDefault="001C38B2" w:rsidP="001C38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7BED" id="Rectángulo: esquinas diagonales redondeadas 6" o:spid="_x0000_s1030" style="position:absolute;margin-left:271.2pt;margin-top:.55pt;width:207.8pt;height:54.1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8800,687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" adj="-11796480,,5400" path="m114602,l2638800,r,l2638800,572998v,63293,-51309,114602,-114602,114602l,687600r,l,114602c,51309,51309,,114602,xe" fillcolor="#00778e" stroked="f" strokeweight="1pt">
              <v:stroke joinstyle="miter"/>
              <v:formulas/>
              <v:path arrowok="t" o:connecttype="custom" o:connectlocs="114602,0;2638800,0;2638800,0;2638800,572998;2524198,687600;0,687600;0,687600;0,114602;114602,0" o:connectangles="0,0,0,0,0,0,0,0,0" textboxrect="0,0,2638800,687600"/>
              <v:textbox>
                <w:txbxContent>
                  <w:p w14:paraId="4115B0F3" w14:textId="77777777" w:rsidR="001C38B2" w:rsidRDefault="001C38B2" w:rsidP="001C38B2">
                    <w:pPr>
                      <w:jc w:val="center"/>
                    </w:pPr>
                  </w:p>
                </w:txbxContent>
              </v:textbox>
            </v:shape>
          </w:pict>
        </mc:Fallback>
      </mc:AlternateContent>
    </w:r>
    <w:r w:rsidR="00436A64">
      <w:rPr>
        <w:rFonts w:ascii="Trebuchet MS" w:hAnsi="Trebuchet MS"/>
        <w:b/>
      </w:rPr>
      <w:t xml:space="preserve"> </w:t>
    </w:r>
    <w:r w:rsidR="001C38B2">
      <w:rPr>
        <w:rFonts w:ascii="Arial" w:hAnsi="Arial" w:cs="Arial"/>
        <w:noProof/>
        <w:lang w:eastAsia="es-MX"/>
      </w:rPr>
      <w:drawing>
        <wp:inline distT="0" distB="0" distL="0" distR="0" wp14:anchorId="7285A6E8" wp14:editId="0C611556">
          <wp:extent cx="1797710" cy="964096"/>
          <wp:effectExtent l="0" t="0" r="5715" b="1270"/>
          <wp:docPr id="757507120" name="Picture 27478810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88100" name="Picture 27478810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436A64">
      <w:rPr>
        <w:rFonts w:ascii="Trebuchet MS" w:hAnsi="Trebuchet MS"/>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51B9" w14:textId="36A024A8" w:rsidR="00846F38" w:rsidRDefault="0075798B">
    <w:pPr>
      <w:pStyle w:val="Encabezado"/>
    </w:pPr>
    <w:r>
      <w:rPr>
        <w:noProof/>
      </w:rPr>
      <mc:AlternateContent>
        <mc:Choice Requires="wps">
          <w:drawing>
            <wp:anchor distT="0" distB="0" distL="114300" distR="114300" simplePos="0" relativeHeight="251658245" behindDoc="1" locked="0" layoutInCell="0" allowOverlap="1" wp14:anchorId="6C236396" wp14:editId="56D2772D">
              <wp:simplePos x="0" y="0"/>
              <wp:positionH relativeFrom="margin">
                <wp:align>center</wp:align>
              </wp:positionH>
              <wp:positionV relativeFrom="margin">
                <wp:align>center</wp:align>
              </wp:positionV>
              <wp:extent cx="6438265" cy="1430655"/>
              <wp:effectExtent l="0" t="0" r="0" b="0"/>
              <wp:wrapNone/>
              <wp:docPr id="1" name="PowerPlusWaterMarkObject12706876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438265" cy="1430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1C062A" w14:textId="77777777" w:rsidR="0075798B" w:rsidRDefault="0075798B" w:rsidP="0075798B">
                          <w:pPr>
                            <w:jc w:val="center"/>
                            <w:rPr>
                              <w:rFonts w:eastAsia="Tahoma" w:cs="Tahoma"/>
                              <w:color w:val="C0C0C0"/>
                              <w:sz w:val="16"/>
                              <w:szCs w:val="16"/>
                              <w14:textFill>
                                <w14:solidFill>
                                  <w14:srgbClr w14:val="C0C0C0">
                                    <w14:alpha w14:val="50000"/>
                                  </w14:srgbClr>
                                </w14:solidFill>
                              </w14:textFill>
                            </w:rPr>
                          </w:pPr>
                          <w:r>
                            <w:rPr>
                              <w:rFonts w:eastAsia="Tahoma" w:cs="Tahoma"/>
                              <w:color w:val="C0C0C0"/>
                              <w:sz w:val="16"/>
                              <w:szCs w:val="16"/>
                              <w14:textFill>
                                <w14:solidFill>
                                  <w14:srgbClr w14:val="C0C0C0">
                                    <w14:alpha w14:val="50000"/>
                                  </w14:srgbClr>
                                </w14:solidFill>
                              </w14:textFill>
                            </w:rPr>
                            <w:t xml:space="preserve">PROYECTO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236396" id="_x0000_t202" coordsize="21600,21600" o:spt="202" path="m,l,21600r21600,l21600,xe">
              <v:stroke joinstyle="miter"/>
              <v:path gradientshapeok="t" o:connecttype="rect"/>
            </v:shapetype>
            <v:shape id="PowerPlusWaterMarkObject127068765" o:spid="_x0000_s1031" type="#_x0000_t202" style="position:absolute;margin-left:0;margin-top:0;width:506.95pt;height:112.6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" o:allowincell="f" filled="f" stroked="f">
              <v:stroke joinstyle="round"/>
              <o:lock v:ext="edit" rotation="t" aspectratio="t" verticies="t" adjusthandles="t" grouping="t" shapetype="t"/>
              <v:textbox>
                <w:txbxContent>
                  <w:p w14:paraId="5C1C062A" w14:textId="77777777" w:rsidR="0075798B" w:rsidRDefault="0075798B" w:rsidP="0075798B">
                    <w:pPr>
                      <w:jc w:val="center"/>
                      <w:rPr>
                        <w:rFonts w:eastAsia="Tahoma" w:cs="Tahoma"/>
                        <w:color w:val="C0C0C0"/>
                        <w:sz w:val="16"/>
                        <w:szCs w:val="16"/>
                        <w14:textFill>
                          <w14:solidFill>
                            <w14:srgbClr w14:val="C0C0C0">
                              <w14:alpha w14:val="50000"/>
                            </w14:srgbClr>
                          </w14:solidFill>
                        </w14:textFill>
                      </w:rPr>
                    </w:pPr>
                    <w:r>
                      <w:rPr>
                        <w:rFonts w:eastAsia="Tahoma" w:cs="Tahoma"/>
                        <w:color w:val="C0C0C0"/>
                        <w:sz w:val="16"/>
                        <w:szCs w:val="16"/>
                        <w14:textFill>
                          <w14:solidFill>
                            <w14:srgbClr w14:val="C0C0C0">
                              <w14:alpha w14:val="50000"/>
                            </w14:srgbClr>
                          </w14:solidFill>
                        </w14:textFill>
                      </w:rPr>
                      <w:t xml:space="preserve">PROYECTO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D20EBD"/>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A76C55"/>
    <w:multiLevelType w:val="hybridMultilevel"/>
    <w:tmpl w:val="B91C0764"/>
    <w:lvl w:ilvl="0" w:tplc="C896A890">
      <w:start w:val="1"/>
      <w:numFmt w:val="upperRoman"/>
      <w:lvlText w:val="%1."/>
      <w:lvlJc w:val="left"/>
      <w:pPr>
        <w:ind w:left="1350" w:hanging="720"/>
      </w:pPr>
      <w:rPr>
        <w:rFonts w:hint="default"/>
        <w:b/>
        <w:bCs/>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3" w15:restartNumberingAfterBreak="0">
    <w:nsid w:val="0F2E1D65"/>
    <w:multiLevelType w:val="hybridMultilevel"/>
    <w:tmpl w:val="3A88CD60"/>
    <w:lvl w:ilvl="0" w:tplc="40EAAB68">
      <w:start w:val="1"/>
      <w:numFmt w:val="upperRoman"/>
      <w:lvlText w:val="%1."/>
      <w:lvlJc w:val="left"/>
      <w:pPr>
        <w:ind w:left="1440" w:hanging="720"/>
      </w:pPr>
      <w:rPr>
        <w:rFonts w:hint="default"/>
      </w:rPr>
    </w:lvl>
    <w:lvl w:ilvl="1" w:tplc="53C2A650">
      <w:start w:val="1"/>
      <w:numFmt w:val="decimal"/>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1C726B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64B0129"/>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523897"/>
    <w:multiLevelType w:val="hybridMultilevel"/>
    <w:tmpl w:val="53DA4E7C"/>
    <w:lvl w:ilvl="0" w:tplc="3E243D76">
      <w:start w:val="1"/>
      <w:numFmt w:val="upperRoman"/>
      <w:lvlText w:val="%1."/>
      <w:lvlJc w:val="left"/>
      <w:pPr>
        <w:ind w:left="1425" w:hanging="720"/>
      </w:pPr>
      <w:rPr>
        <w:rFonts w:hint="default"/>
        <w:b/>
        <w:bCs/>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4CC277B2"/>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091848"/>
    <w:multiLevelType w:val="hybridMultilevel"/>
    <w:tmpl w:val="7856F5CE"/>
    <w:lvl w:ilvl="0" w:tplc="A50C3A5E">
      <w:start w:val="1"/>
      <w:numFmt w:val="decimal"/>
      <w:lvlText w:val="%1."/>
      <w:lvlJc w:val="left"/>
      <w:pPr>
        <w:ind w:left="720" w:hanging="360"/>
      </w:pPr>
      <w:rPr>
        <w:rFonts w:ascii="Tahoma" w:hAnsi="Tahoma"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2A485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5C07A5"/>
    <w:multiLevelType w:val="hybridMultilevel"/>
    <w:tmpl w:val="D7CA03D0"/>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4" w15:restartNumberingAfterBreak="0">
    <w:nsid w:val="7239565D"/>
    <w:multiLevelType w:val="hybridMultilevel"/>
    <w:tmpl w:val="26481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C33184"/>
    <w:multiLevelType w:val="hybridMultilevel"/>
    <w:tmpl w:val="A718D3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3552343">
    <w:abstractNumId w:val="5"/>
  </w:num>
  <w:num w:numId="2" w16cid:durableId="1384676979">
    <w:abstractNumId w:val="11"/>
  </w:num>
  <w:num w:numId="3" w16cid:durableId="241568503">
    <w:abstractNumId w:val="10"/>
  </w:num>
  <w:num w:numId="4" w16cid:durableId="528565113">
    <w:abstractNumId w:val="12"/>
  </w:num>
  <w:num w:numId="5" w16cid:durableId="1149639702">
    <w:abstractNumId w:val="4"/>
  </w:num>
  <w:num w:numId="6" w16cid:durableId="9915061">
    <w:abstractNumId w:val="9"/>
  </w:num>
  <w:num w:numId="7" w16cid:durableId="1710184127">
    <w:abstractNumId w:val="13"/>
  </w:num>
  <w:num w:numId="8" w16cid:durableId="1673338397">
    <w:abstractNumId w:val="8"/>
  </w:num>
  <w:num w:numId="9" w16cid:durableId="561336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4934879">
    <w:abstractNumId w:val="1"/>
  </w:num>
  <w:num w:numId="11" w16cid:durableId="1679886229">
    <w:abstractNumId w:val="6"/>
  </w:num>
  <w:num w:numId="12" w16cid:durableId="932854941">
    <w:abstractNumId w:val="14"/>
  </w:num>
  <w:num w:numId="13" w16cid:durableId="1560751871">
    <w:abstractNumId w:val="3"/>
  </w:num>
  <w:num w:numId="14" w16cid:durableId="1799493526">
    <w:abstractNumId w:val="15"/>
  </w:num>
  <w:num w:numId="15" w16cid:durableId="2146239991">
    <w:abstractNumId w:val="2"/>
  </w:num>
  <w:num w:numId="16" w16cid:durableId="1258292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01"/>
    <w:rsid w:val="000001D8"/>
    <w:rsid w:val="00000FA2"/>
    <w:rsid w:val="000010F5"/>
    <w:rsid w:val="00001549"/>
    <w:rsid w:val="0000168B"/>
    <w:rsid w:val="00004099"/>
    <w:rsid w:val="00004AD1"/>
    <w:rsid w:val="0000544F"/>
    <w:rsid w:val="0001035C"/>
    <w:rsid w:val="0001190E"/>
    <w:rsid w:val="0001205A"/>
    <w:rsid w:val="00012F94"/>
    <w:rsid w:val="00013879"/>
    <w:rsid w:val="00013B9C"/>
    <w:rsid w:val="00014B22"/>
    <w:rsid w:val="000151F7"/>
    <w:rsid w:val="00015322"/>
    <w:rsid w:val="000209EB"/>
    <w:rsid w:val="00020C59"/>
    <w:rsid w:val="000214A4"/>
    <w:rsid w:val="0002417E"/>
    <w:rsid w:val="0002440B"/>
    <w:rsid w:val="00024C55"/>
    <w:rsid w:val="000260A9"/>
    <w:rsid w:val="00027A03"/>
    <w:rsid w:val="0003123C"/>
    <w:rsid w:val="000338FB"/>
    <w:rsid w:val="00033E59"/>
    <w:rsid w:val="000347BB"/>
    <w:rsid w:val="00035E13"/>
    <w:rsid w:val="0003626E"/>
    <w:rsid w:val="0003652D"/>
    <w:rsid w:val="0004067F"/>
    <w:rsid w:val="00040835"/>
    <w:rsid w:val="00041F24"/>
    <w:rsid w:val="000429A3"/>
    <w:rsid w:val="000439A3"/>
    <w:rsid w:val="00044CB1"/>
    <w:rsid w:val="00044EE0"/>
    <w:rsid w:val="00046625"/>
    <w:rsid w:val="00051CB3"/>
    <w:rsid w:val="00053CA9"/>
    <w:rsid w:val="000540FD"/>
    <w:rsid w:val="000557B9"/>
    <w:rsid w:val="000564A0"/>
    <w:rsid w:val="000577D0"/>
    <w:rsid w:val="00057B6D"/>
    <w:rsid w:val="00060135"/>
    <w:rsid w:val="00060FD1"/>
    <w:rsid w:val="00061041"/>
    <w:rsid w:val="000618BF"/>
    <w:rsid w:val="000619C5"/>
    <w:rsid w:val="000627BD"/>
    <w:rsid w:val="000628BC"/>
    <w:rsid w:val="00062C6D"/>
    <w:rsid w:val="0006573C"/>
    <w:rsid w:val="00065FBE"/>
    <w:rsid w:val="0006612D"/>
    <w:rsid w:val="000668E3"/>
    <w:rsid w:val="0007175A"/>
    <w:rsid w:val="00073E46"/>
    <w:rsid w:val="000741A0"/>
    <w:rsid w:val="000744ED"/>
    <w:rsid w:val="000747A1"/>
    <w:rsid w:val="000747AA"/>
    <w:rsid w:val="00076015"/>
    <w:rsid w:val="00076BCD"/>
    <w:rsid w:val="00080D7C"/>
    <w:rsid w:val="00080EB4"/>
    <w:rsid w:val="000811D0"/>
    <w:rsid w:val="000814BF"/>
    <w:rsid w:val="000819DF"/>
    <w:rsid w:val="00081E82"/>
    <w:rsid w:val="00082855"/>
    <w:rsid w:val="000835D2"/>
    <w:rsid w:val="0008413D"/>
    <w:rsid w:val="00084BAF"/>
    <w:rsid w:val="0008524B"/>
    <w:rsid w:val="00085FDD"/>
    <w:rsid w:val="000865DB"/>
    <w:rsid w:val="000866DE"/>
    <w:rsid w:val="0008701D"/>
    <w:rsid w:val="00090115"/>
    <w:rsid w:val="0009097E"/>
    <w:rsid w:val="00091A43"/>
    <w:rsid w:val="0009321C"/>
    <w:rsid w:val="0009327E"/>
    <w:rsid w:val="00096E12"/>
    <w:rsid w:val="000979FC"/>
    <w:rsid w:val="00097CD1"/>
    <w:rsid w:val="000A0136"/>
    <w:rsid w:val="000A1C69"/>
    <w:rsid w:val="000A2A02"/>
    <w:rsid w:val="000A3270"/>
    <w:rsid w:val="000A4379"/>
    <w:rsid w:val="000A4534"/>
    <w:rsid w:val="000A6722"/>
    <w:rsid w:val="000A6CC1"/>
    <w:rsid w:val="000B6185"/>
    <w:rsid w:val="000B68C8"/>
    <w:rsid w:val="000B73B7"/>
    <w:rsid w:val="000B77EA"/>
    <w:rsid w:val="000C0E63"/>
    <w:rsid w:val="000C1A9D"/>
    <w:rsid w:val="000C1EAA"/>
    <w:rsid w:val="000C4E7E"/>
    <w:rsid w:val="000C54C5"/>
    <w:rsid w:val="000C61BE"/>
    <w:rsid w:val="000C794A"/>
    <w:rsid w:val="000C7E46"/>
    <w:rsid w:val="000D16C9"/>
    <w:rsid w:val="000D4BE1"/>
    <w:rsid w:val="000D56AE"/>
    <w:rsid w:val="000D6B36"/>
    <w:rsid w:val="000D796E"/>
    <w:rsid w:val="000E13CF"/>
    <w:rsid w:val="000E419F"/>
    <w:rsid w:val="000E5D03"/>
    <w:rsid w:val="000E6DD2"/>
    <w:rsid w:val="000E7005"/>
    <w:rsid w:val="000F01BB"/>
    <w:rsid w:val="000F022C"/>
    <w:rsid w:val="000F0F00"/>
    <w:rsid w:val="000F25D4"/>
    <w:rsid w:val="000F2A35"/>
    <w:rsid w:val="000F2FD1"/>
    <w:rsid w:val="000F3049"/>
    <w:rsid w:val="000F5577"/>
    <w:rsid w:val="000F5EA3"/>
    <w:rsid w:val="001004F8"/>
    <w:rsid w:val="00104C1D"/>
    <w:rsid w:val="00105196"/>
    <w:rsid w:val="001108BE"/>
    <w:rsid w:val="00110DBA"/>
    <w:rsid w:val="00111461"/>
    <w:rsid w:val="00112212"/>
    <w:rsid w:val="00112D64"/>
    <w:rsid w:val="001135FF"/>
    <w:rsid w:val="00113FFD"/>
    <w:rsid w:val="00114064"/>
    <w:rsid w:val="001149B0"/>
    <w:rsid w:val="00114E98"/>
    <w:rsid w:val="00114EC9"/>
    <w:rsid w:val="0011615A"/>
    <w:rsid w:val="00116241"/>
    <w:rsid w:val="00116C59"/>
    <w:rsid w:val="00116F48"/>
    <w:rsid w:val="00117F89"/>
    <w:rsid w:val="00120939"/>
    <w:rsid w:val="0012209B"/>
    <w:rsid w:val="00122647"/>
    <w:rsid w:val="00122728"/>
    <w:rsid w:val="00124CA3"/>
    <w:rsid w:val="001257EF"/>
    <w:rsid w:val="00125CD3"/>
    <w:rsid w:val="00127585"/>
    <w:rsid w:val="00130041"/>
    <w:rsid w:val="00130EA2"/>
    <w:rsid w:val="0013258E"/>
    <w:rsid w:val="0013260B"/>
    <w:rsid w:val="001332F4"/>
    <w:rsid w:val="001344F2"/>
    <w:rsid w:val="00135B78"/>
    <w:rsid w:val="00136287"/>
    <w:rsid w:val="00136B3D"/>
    <w:rsid w:val="00137B3F"/>
    <w:rsid w:val="00140577"/>
    <w:rsid w:val="001408F9"/>
    <w:rsid w:val="00141C88"/>
    <w:rsid w:val="00142411"/>
    <w:rsid w:val="00142E8C"/>
    <w:rsid w:val="001430F1"/>
    <w:rsid w:val="00144917"/>
    <w:rsid w:val="001459CF"/>
    <w:rsid w:val="00145D8A"/>
    <w:rsid w:val="0014680C"/>
    <w:rsid w:val="00146EF5"/>
    <w:rsid w:val="00150547"/>
    <w:rsid w:val="00151182"/>
    <w:rsid w:val="0015159E"/>
    <w:rsid w:val="0015209A"/>
    <w:rsid w:val="00153976"/>
    <w:rsid w:val="00153D45"/>
    <w:rsid w:val="001542A6"/>
    <w:rsid w:val="00154B4B"/>
    <w:rsid w:val="00154D02"/>
    <w:rsid w:val="00155822"/>
    <w:rsid w:val="0015650C"/>
    <w:rsid w:val="00160330"/>
    <w:rsid w:val="00160EC2"/>
    <w:rsid w:val="00162787"/>
    <w:rsid w:val="00162AB6"/>
    <w:rsid w:val="001655B6"/>
    <w:rsid w:val="00166BB7"/>
    <w:rsid w:val="00173899"/>
    <w:rsid w:val="00173DF7"/>
    <w:rsid w:val="00180B7B"/>
    <w:rsid w:val="0018401D"/>
    <w:rsid w:val="00184D86"/>
    <w:rsid w:val="00186863"/>
    <w:rsid w:val="00187C8A"/>
    <w:rsid w:val="00187D8E"/>
    <w:rsid w:val="001903FD"/>
    <w:rsid w:val="001905AE"/>
    <w:rsid w:val="00192F4F"/>
    <w:rsid w:val="00193EF3"/>
    <w:rsid w:val="00193F77"/>
    <w:rsid w:val="00194879"/>
    <w:rsid w:val="00194AD9"/>
    <w:rsid w:val="00194D05"/>
    <w:rsid w:val="00195EE4"/>
    <w:rsid w:val="001967DD"/>
    <w:rsid w:val="00197659"/>
    <w:rsid w:val="00197BCC"/>
    <w:rsid w:val="001A101F"/>
    <w:rsid w:val="001A1203"/>
    <w:rsid w:val="001A2D45"/>
    <w:rsid w:val="001A2E57"/>
    <w:rsid w:val="001A4034"/>
    <w:rsid w:val="001A43A5"/>
    <w:rsid w:val="001A4636"/>
    <w:rsid w:val="001A50BA"/>
    <w:rsid w:val="001A5FD2"/>
    <w:rsid w:val="001A68CA"/>
    <w:rsid w:val="001A68EB"/>
    <w:rsid w:val="001A71EB"/>
    <w:rsid w:val="001B1218"/>
    <w:rsid w:val="001B25D1"/>
    <w:rsid w:val="001B294E"/>
    <w:rsid w:val="001B2FF0"/>
    <w:rsid w:val="001B36EF"/>
    <w:rsid w:val="001B4252"/>
    <w:rsid w:val="001B44A7"/>
    <w:rsid w:val="001B76BF"/>
    <w:rsid w:val="001B79B7"/>
    <w:rsid w:val="001C09CF"/>
    <w:rsid w:val="001C0E8F"/>
    <w:rsid w:val="001C14D3"/>
    <w:rsid w:val="001C2136"/>
    <w:rsid w:val="001C2C52"/>
    <w:rsid w:val="001C3384"/>
    <w:rsid w:val="001C38B2"/>
    <w:rsid w:val="001C4B0E"/>
    <w:rsid w:val="001C5D0A"/>
    <w:rsid w:val="001C5D4F"/>
    <w:rsid w:val="001C6B89"/>
    <w:rsid w:val="001D33AD"/>
    <w:rsid w:val="001D3E56"/>
    <w:rsid w:val="001D568B"/>
    <w:rsid w:val="001D5E4C"/>
    <w:rsid w:val="001D6CC6"/>
    <w:rsid w:val="001D730A"/>
    <w:rsid w:val="001E0E64"/>
    <w:rsid w:val="001E13BE"/>
    <w:rsid w:val="001E226F"/>
    <w:rsid w:val="001E2EEA"/>
    <w:rsid w:val="001E33D1"/>
    <w:rsid w:val="001E46BB"/>
    <w:rsid w:val="001E4D27"/>
    <w:rsid w:val="001E4F07"/>
    <w:rsid w:val="001E7C80"/>
    <w:rsid w:val="001F03A9"/>
    <w:rsid w:val="001F116D"/>
    <w:rsid w:val="001F2AC5"/>
    <w:rsid w:val="001F392B"/>
    <w:rsid w:val="001F6822"/>
    <w:rsid w:val="001F687D"/>
    <w:rsid w:val="00201A54"/>
    <w:rsid w:val="00201AE5"/>
    <w:rsid w:val="00201BAE"/>
    <w:rsid w:val="0020314D"/>
    <w:rsid w:val="00204267"/>
    <w:rsid w:val="00205474"/>
    <w:rsid w:val="00205A2B"/>
    <w:rsid w:val="00205ACB"/>
    <w:rsid w:val="00206235"/>
    <w:rsid w:val="00210046"/>
    <w:rsid w:val="002100C3"/>
    <w:rsid w:val="00210CEF"/>
    <w:rsid w:val="00212098"/>
    <w:rsid w:val="00213024"/>
    <w:rsid w:val="00214878"/>
    <w:rsid w:val="00214E63"/>
    <w:rsid w:val="0021630F"/>
    <w:rsid w:val="00216B7F"/>
    <w:rsid w:val="002178E6"/>
    <w:rsid w:val="00217D03"/>
    <w:rsid w:val="0022001A"/>
    <w:rsid w:val="002222E2"/>
    <w:rsid w:val="00222311"/>
    <w:rsid w:val="00222635"/>
    <w:rsid w:val="002238EF"/>
    <w:rsid w:val="00223ADB"/>
    <w:rsid w:val="002247CE"/>
    <w:rsid w:val="00225E4E"/>
    <w:rsid w:val="00226339"/>
    <w:rsid w:val="0022684F"/>
    <w:rsid w:val="00231DC5"/>
    <w:rsid w:val="00233482"/>
    <w:rsid w:val="00234471"/>
    <w:rsid w:val="00234665"/>
    <w:rsid w:val="002368BD"/>
    <w:rsid w:val="0024039C"/>
    <w:rsid w:val="00241053"/>
    <w:rsid w:val="002415FC"/>
    <w:rsid w:val="00241B03"/>
    <w:rsid w:val="00241D6D"/>
    <w:rsid w:val="00242475"/>
    <w:rsid w:val="0024371C"/>
    <w:rsid w:val="00244B9D"/>
    <w:rsid w:val="002473C7"/>
    <w:rsid w:val="00247467"/>
    <w:rsid w:val="0025025D"/>
    <w:rsid w:val="002521D4"/>
    <w:rsid w:val="0025244F"/>
    <w:rsid w:val="00252F35"/>
    <w:rsid w:val="00256B81"/>
    <w:rsid w:val="002570C7"/>
    <w:rsid w:val="00257AC4"/>
    <w:rsid w:val="00257FCE"/>
    <w:rsid w:val="00261150"/>
    <w:rsid w:val="00262497"/>
    <w:rsid w:val="00263E84"/>
    <w:rsid w:val="00263EA9"/>
    <w:rsid w:val="00264C80"/>
    <w:rsid w:val="00264CCB"/>
    <w:rsid w:val="002650B0"/>
    <w:rsid w:val="0026663B"/>
    <w:rsid w:val="0026704D"/>
    <w:rsid w:val="002674DB"/>
    <w:rsid w:val="00271624"/>
    <w:rsid w:val="00272A2A"/>
    <w:rsid w:val="00272F4A"/>
    <w:rsid w:val="00273B91"/>
    <w:rsid w:val="00273EE1"/>
    <w:rsid w:val="00274778"/>
    <w:rsid w:val="00274DFF"/>
    <w:rsid w:val="002759C0"/>
    <w:rsid w:val="00281C08"/>
    <w:rsid w:val="0028246A"/>
    <w:rsid w:val="00282B30"/>
    <w:rsid w:val="00283386"/>
    <w:rsid w:val="00283B38"/>
    <w:rsid w:val="00284877"/>
    <w:rsid w:val="002849DB"/>
    <w:rsid w:val="002863F2"/>
    <w:rsid w:val="00286CB1"/>
    <w:rsid w:val="00290DAA"/>
    <w:rsid w:val="00292501"/>
    <w:rsid w:val="002962AC"/>
    <w:rsid w:val="00297E8F"/>
    <w:rsid w:val="002A06D1"/>
    <w:rsid w:val="002A0DC2"/>
    <w:rsid w:val="002A12F0"/>
    <w:rsid w:val="002A40BB"/>
    <w:rsid w:val="002A4D22"/>
    <w:rsid w:val="002A6340"/>
    <w:rsid w:val="002A7C6D"/>
    <w:rsid w:val="002B0416"/>
    <w:rsid w:val="002B24AC"/>
    <w:rsid w:val="002B27BD"/>
    <w:rsid w:val="002B28DE"/>
    <w:rsid w:val="002B29F3"/>
    <w:rsid w:val="002B3D36"/>
    <w:rsid w:val="002B728F"/>
    <w:rsid w:val="002C30AC"/>
    <w:rsid w:val="002C6EDE"/>
    <w:rsid w:val="002C7579"/>
    <w:rsid w:val="002C7876"/>
    <w:rsid w:val="002D2028"/>
    <w:rsid w:val="002D2C33"/>
    <w:rsid w:val="002D55A1"/>
    <w:rsid w:val="002E0ED6"/>
    <w:rsid w:val="002E1595"/>
    <w:rsid w:val="002E180E"/>
    <w:rsid w:val="002E2016"/>
    <w:rsid w:val="002E26A9"/>
    <w:rsid w:val="002E27C7"/>
    <w:rsid w:val="002E701F"/>
    <w:rsid w:val="002E75AC"/>
    <w:rsid w:val="002F1019"/>
    <w:rsid w:val="002F1315"/>
    <w:rsid w:val="002F14CA"/>
    <w:rsid w:val="002F2D94"/>
    <w:rsid w:val="002F36E4"/>
    <w:rsid w:val="0030128E"/>
    <w:rsid w:val="003019BD"/>
    <w:rsid w:val="00304643"/>
    <w:rsid w:val="00304C91"/>
    <w:rsid w:val="003060BA"/>
    <w:rsid w:val="00306534"/>
    <w:rsid w:val="00306A36"/>
    <w:rsid w:val="00306D7F"/>
    <w:rsid w:val="00306E02"/>
    <w:rsid w:val="0030777F"/>
    <w:rsid w:val="0031077F"/>
    <w:rsid w:val="00311AC1"/>
    <w:rsid w:val="00311F42"/>
    <w:rsid w:val="00313682"/>
    <w:rsid w:val="0031368D"/>
    <w:rsid w:val="00314A9A"/>
    <w:rsid w:val="00314C11"/>
    <w:rsid w:val="00316702"/>
    <w:rsid w:val="0031795A"/>
    <w:rsid w:val="00320E12"/>
    <w:rsid w:val="0032182B"/>
    <w:rsid w:val="00321AFA"/>
    <w:rsid w:val="00321C75"/>
    <w:rsid w:val="00321CCA"/>
    <w:rsid w:val="00323950"/>
    <w:rsid w:val="003240EB"/>
    <w:rsid w:val="0032492E"/>
    <w:rsid w:val="0032512D"/>
    <w:rsid w:val="0032575F"/>
    <w:rsid w:val="003262F8"/>
    <w:rsid w:val="003271E9"/>
    <w:rsid w:val="00333965"/>
    <w:rsid w:val="00334939"/>
    <w:rsid w:val="003364F2"/>
    <w:rsid w:val="00340FC3"/>
    <w:rsid w:val="003410B1"/>
    <w:rsid w:val="00341462"/>
    <w:rsid w:val="00341A8E"/>
    <w:rsid w:val="00342E18"/>
    <w:rsid w:val="00342FC4"/>
    <w:rsid w:val="003443DD"/>
    <w:rsid w:val="00344BAC"/>
    <w:rsid w:val="003459C4"/>
    <w:rsid w:val="00345D68"/>
    <w:rsid w:val="003462C8"/>
    <w:rsid w:val="00346349"/>
    <w:rsid w:val="0034715F"/>
    <w:rsid w:val="00347936"/>
    <w:rsid w:val="00347C26"/>
    <w:rsid w:val="003502C5"/>
    <w:rsid w:val="003505D3"/>
    <w:rsid w:val="00350EF5"/>
    <w:rsid w:val="0035134C"/>
    <w:rsid w:val="00351BE8"/>
    <w:rsid w:val="00352744"/>
    <w:rsid w:val="00352D07"/>
    <w:rsid w:val="003539C5"/>
    <w:rsid w:val="00355471"/>
    <w:rsid w:val="00356118"/>
    <w:rsid w:val="00356980"/>
    <w:rsid w:val="00360B2F"/>
    <w:rsid w:val="0036239D"/>
    <w:rsid w:val="0036394D"/>
    <w:rsid w:val="003654A1"/>
    <w:rsid w:val="0036677E"/>
    <w:rsid w:val="00371250"/>
    <w:rsid w:val="003716BD"/>
    <w:rsid w:val="00373704"/>
    <w:rsid w:val="00373A2E"/>
    <w:rsid w:val="003745B4"/>
    <w:rsid w:val="00374CF0"/>
    <w:rsid w:val="003774CB"/>
    <w:rsid w:val="0038070C"/>
    <w:rsid w:val="0038161A"/>
    <w:rsid w:val="00381BEF"/>
    <w:rsid w:val="00383BB1"/>
    <w:rsid w:val="00385BB3"/>
    <w:rsid w:val="0038641D"/>
    <w:rsid w:val="00387CA2"/>
    <w:rsid w:val="00392903"/>
    <w:rsid w:val="003938CC"/>
    <w:rsid w:val="00393B52"/>
    <w:rsid w:val="00397063"/>
    <w:rsid w:val="003973FC"/>
    <w:rsid w:val="003A3A74"/>
    <w:rsid w:val="003A4249"/>
    <w:rsid w:val="003A4D9B"/>
    <w:rsid w:val="003A65C3"/>
    <w:rsid w:val="003A6625"/>
    <w:rsid w:val="003A6FEE"/>
    <w:rsid w:val="003A7BEF"/>
    <w:rsid w:val="003B180C"/>
    <w:rsid w:val="003B1A26"/>
    <w:rsid w:val="003B29C6"/>
    <w:rsid w:val="003B35C8"/>
    <w:rsid w:val="003B52A6"/>
    <w:rsid w:val="003B5F34"/>
    <w:rsid w:val="003B6A49"/>
    <w:rsid w:val="003B72E7"/>
    <w:rsid w:val="003B7811"/>
    <w:rsid w:val="003C0F7F"/>
    <w:rsid w:val="003C1296"/>
    <w:rsid w:val="003C16F3"/>
    <w:rsid w:val="003C3677"/>
    <w:rsid w:val="003C40F0"/>
    <w:rsid w:val="003C7C62"/>
    <w:rsid w:val="003D02D6"/>
    <w:rsid w:val="003D121C"/>
    <w:rsid w:val="003D1CBD"/>
    <w:rsid w:val="003D2577"/>
    <w:rsid w:val="003D26A4"/>
    <w:rsid w:val="003D3A6D"/>
    <w:rsid w:val="003D40E7"/>
    <w:rsid w:val="003D473D"/>
    <w:rsid w:val="003D4D24"/>
    <w:rsid w:val="003D6156"/>
    <w:rsid w:val="003E09EF"/>
    <w:rsid w:val="003E0EBD"/>
    <w:rsid w:val="003E26F6"/>
    <w:rsid w:val="003E3636"/>
    <w:rsid w:val="003E4443"/>
    <w:rsid w:val="003E4EA1"/>
    <w:rsid w:val="003E5530"/>
    <w:rsid w:val="003E608F"/>
    <w:rsid w:val="003E742D"/>
    <w:rsid w:val="003E757F"/>
    <w:rsid w:val="003E7F1A"/>
    <w:rsid w:val="003F0A7D"/>
    <w:rsid w:val="003F11CD"/>
    <w:rsid w:val="003F1CBA"/>
    <w:rsid w:val="003F22E5"/>
    <w:rsid w:val="003F22F4"/>
    <w:rsid w:val="003F23B2"/>
    <w:rsid w:val="003F2FBA"/>
    <w:rsid w:val="003F4457"/>
    <w:rsid w:val="003F4BA3"/>
    <w:rsid w:val="003F4E17"/>
    <w:rsid w:val="003F5026"/>
    <w:rsid w:val="003F5703"/>
    <w:rsid w:val="003F7522"/>
    <w:rsid w:val="0040161A"/>
    <w:rsid w:val="0040240B"/>
    <w:rsid w:val="004025D6"/>
    <w:rsid w:val="00402F7B"/>
    <w:rsid w:val="004037B3"/>
    <w:rsid w:val="0040517D"/>
    <w:rsid w:val="00405B2F"/>
    <w:rsid w:val="00407E46"/>
    <w:rsid w:val="00410D57"/>
    <w:rsid w:val="0041273E"/>
    <w:rsid w:val="004129D7"/>
    <w:rsid w:val="00412E77"/>
    <w:rsid w:val="00413006"/>
    <w:rsid w:val="00413C5D"/>
    <w:rsid w:val="00413EEF"/>
    <w:rsid w:val="00414E79"/>
    <w:rsid w:val="0041514C"/>
    <w:rsid w:val="00415F9A"/>
    <w:rsid w:val="004208E8"/>
    <w:rsid w:val="00424E12"/>
    <w:rsid w:val="00426B1B"/>
    <w:rsid w:val="004273A6"/>
    <w:rsid w:val="0043248E"/>
    <w:rsid w:val="00433B9F"/>
    <w:rsid w:val="00433EB4"/>
    <w:rsid w:val="004347B7"/>
    <w:rsid w:val="00436A64"/>
    <w:rsid w:val="00436B2A"/>
    <w:rsid w:val="00436B60"/>
    <w:rsid w:val="00436BC8"/>
    <w:rsid w:val="00436D34"/>
    <w:rsid w:val="00441D66"/>
    <w:rsid w:val="00443278"/>
    <w:rsid w:val="00443BE8"/>
    <w:rsid w:val="00444376"/>
    <w:rsid w:val="004448B8"/>
    <w:rsid w:val="004454CA"/>
    <w:rsid w:val="004461B7"/>
    <w:rsid w:val="004477B5"/>
    <w:rsid w:val="0045033C"/>
    <w:rsid w:val="004506DD"/>
    <w:rsid w:val="00450DF9"/>
    <w:rsid w:val="00452E3E"/>
    <w:rsid w:val="00453970"/>
    <w:rsid w:val="0045405E"/>
    <w:rsid w:val="0045474B"/>
    <w:rsid w:val="00455138"/>
    <w:rsid w:val="00457650"/>
    <w:rsid w:val="00462C72"/>
    <w:rsid w:val="00463485"/>
    <w:rsid w:val="00464DCD"/>
    <w:rsid w:val="00466492"/>
    <w:rsid w:val="00466D95"/>
    <w:rsid w:val="00466FA1"/>
    <w:rsid w:val="00467E85"/>
    <w:rsid w:val="00471124"/>
    <w:rsid w:val="00473443"/>
    <w:rsid w:val="00473E32"/>
    <w:rsid w:val="004757FB"/>
    <w:rsid w:val="00475970"/>
    <w:rsid w:val="0047634C"/>
    <w:rsid w:val="004774EA"/>
    <w:rsid w:val="00477B13"/>
    <w:rsid w:val="00480017"/>
    <w:rsid w:val="00480375"/>
    <w:rsid w:val="004821E6"/>
    <w:rsid w:val="00482463"/>
    <w:rsid w:val="0048311C"/>
    <w:rsid w:val="00484838"/>
    <w:rsid w:val="00484C04"/>
    <w:rsid w:val="00484FCF"/>
    <w:rsid w:val="004862F4"/>
    <w:rsid w:val="004864A9"/>
    <w:rsid w:val="004869A4"/>
    <w:rsid w:val="0049082D"/>
    <w:rsid w:val="004909C7"/>
    <w:rsid w:val="00495B35"/>
    <w:rsid w:val="00496071"/>
    <w:rsid w:val="0049621D"/>
    <w:rsid w:val="004966D0"/>
    <w:rsid w:val="004A04D1"/>
    <w:rsid w:val="004A2445"/>
    <w:rsid w:val="004A2525"/>
    <w:rsid w:val="004A3A74"/>
    <w:rsid w:val="004A3F9E"/>
    <w:rsid w:val="004A49F2"/>
    <w:rsid w:val="004A4C78"/>
    <w:rsid w:val="004A5681"/>
    <w:rsid w:val="004A7AA8"/>
    <w:rsid w:val="004B0D7D"/>
    <w:rsid w:val="004B1A17"/>
    <w:rsid w:val="004B366F"/>
    <w:rsid w:val="004B3D1C"/>
    <w:rsid w:val="004B42F2"/>
    <w:rsid w:val="004B4790"/>
    <w:rsid w:val="004B69A6"/>
    <w:rsid w:val="004B6EA1"/>
    <w:rsid w:val="004C0E93"/>
    <w:rsid w:val="004C117C"/>
    <w:rsid w:val="004C12FE"/>
    <w:rsid w:val="004C1334"/>
    <w:rsid w:val="004C18B4"/>
    <w:rsid w:val="004C1C16"/>
    <w:rsid w:val="004C240D"/>
    <w:rsid w:val="004C27D5"/>
    <w:rsid w:val="004C4FAF"/>
    <w:rsid w:val="004C6549"/>
    <w:rsid w:val="004C76DF"/>
    <w:rsid w:val="004D07BC"/>
    <w:rsid w:val="004D1569"/>
    <w:rsid w:val="004D17CF"/>
    <w:rsid w:val="004D1CBC"/>
    <w:rsid w:val="004D23A5"/>
    <w:rsid w:val="004D2493"/>
    <w:rsid w:val="004D251D"/>
    <w:rsid w:val="004D2DAF"/>
    <w:rsid w:val="004D56FE"/>
    <w:rsid w:val="004D57F6"/>
    <w:rsid w:val="004D6170"/>
    <w:rsid w:val="004D6C83"/>
    <w:rsid w:val="004D71B0"/>
    <w:rsid w:val="004E1B40"/>
    <w:rsid w:val="004E20A9"/>
    <w:rsid w:val="004E371E"/>
    <w:rsid w:val="004E3C8E"/>
    <w:rsid w:val="004E4705"/>
    <w:rsid w:val="004E54AE"/>
    <w:rsid w:val="004E7065"/>
    <w:rsid w:val="004E7C69"/>
    <w:rsid w:val="004F1202"/>
    <w:rsid w:val="004F1A7D"/>
    <w:rsid w:val="004F21E4"/>
    <w:rsid w:val="004F24D9"/>
    <w:rsid w:val="004F288F"/>
    <w:rsid w:val="004F4ADF"/>
    <w:rsid w:val="004F668F"/>
    <w:rsid w:val="004F77E6"/>
    <w:rsid w:val="00501EC1"/>
    <w:rsid w:val="00504F72"/>
    <w:rsid w:val="005053F1"/>
    <w:rsid w:val="005127D1"/>
    <w:rsid w:val="00512C62"/>
    <w:rsid w:val="005138D2"/>
    <w:rsid w:val="00513B29"/>
    <w:rsid w:val="00513FE3"/>
    <w:rsid w:val="0051467B"/>
    <w:rsid w:val="00515FD4"/>
    <w:rsid w:val="00516EF0"/>
    <w:rsid w:val="00517BC9"/>
    <w:rsid w:val="00517EC9"/>
    <w:rsid w:val="0052052C"/>
    <w:rsid w:val="00522C54"/>
    <w:rsid w:val="00523300"/>
    <w:rsid w:val="00526568"/>
    <w:rsid w:val="00526C31"/>
    <w:rsid w:val="00526CFF"/>
    <w:rsid w:val="005270B7"/>
    <w:rsid w:val="00530099"/>
    <w:rsid w:val="0053136F"/>
    <w:rsid w:val="005314C2"/>
    <w:rsid w:val="00533ECB"/>
    <w:rsid w:val="0053518E"/>
    <w:rsid w:val="00535B6A"/>
    <w:rsid w:val="00536028"/>
    <w:rsid w:val="00537DA7"/>
    <w:rsid w:val="00541E05"/>
    <w:rsid w:val="00542E19"/>
    <w:rsid w:val="0054318B"/>
    <w:rsid w:val="005434FD"/>
    <w:rsid w:val="005443A4"/>
    <w:rsid w:val="00544A43"/>
    <w:rsid w:val="005456E0"/>
    <w:rsid w:val="00545EDE"/>
    <w:rsid w:val="00546C31"/>
    <w:rsid w:val="005474C0"/>
    <w:rsid w:val="005475FC"/>
    <w:rsid w:val="005478C4"/>
    <w:rsid w:val="00547C24"/>
    <w:rsid w:val="00551051"/>
    <w:rsid w:val="005531E5"/>
    <w:rsid w:val="00553B81"/>
    <w:rsid w:val="00556255"/>
    <w:rsid w:val="00556CD3"/>
    <w:rsid w:val="00561D00"/>
    <w:rsid w:val="0056470F"/>
    <w:rsid w:val="0056489B"/>
    <w:rsid w:val="00564D11"/>
    <w:rsid w:val="00564E21"/>
    <w:rsid w:val="0056638D"/>
    <w:rsid w:val="005667CF"/>
    <w:rsid w:val="005670C4"/>
    <w:rsid w:val="005670C6"/>
    <w:rsid w:val="00567652"/>
    <w:rsid w:val="00570324"/>
    <w:rsid w:val="00571A46"/>
    <w:rsid w:val="0057290C"/>
    <w:rsid w:val="00572CE9"/>
    <w:rsid w:val="0057320D"/>
    <w:rsid w:val="00573A11"/>
    <w:rsid w:val="00575F42"/>
    <w:rsid w:val="00575F90"/>
    <w:rsid w:val="005764F9"/>
    <w:rsid w:val="00577FA0"/>
    <w:rsid w:val="00581EC4"/>
    <w:rsid w:val="00582B19"/>
    <w:rsid w:val="00583875"/>
    <w:rsid w:val="00584C14"/>
    <w:rsid w:val="005868E2"/>
    <w:rsid w:val="00586AAB"/>
    <w:rsid w:val="00590F8A"/>
    <w:rsid w:val="005911CC"/>
    <w:rsid w:val="00591640"/>
    <w:rsid w:val="00591BC6"/>
    <w:rsid w:val="0059617C"/>
    <w:rsid w:val="00596914"/>
    <w:rsid w:val="005973AE"/>
    <w:rsid w:val="00597B85"/>
    <w:rsid w:val="005A002B"/>
    <w:rsid w:val="005A0099"/>
    <w:rsid w:val="005A0179"/>
    <w:rsid w:val="005A01EA"/>
    <w:rsid w:val="005A3A99"/>
    <w:rsid w:val="005A453E"/>
    <w:rsid w:val="005A47CE"/>
    <w:rsid w:val="005A4B00"/>
    <w:rsid w:val="005A6E30"/>
    <w:rsid w:val="005B17FC"/>
    <w:rsid w:val="005B1DAF"/>
    <w:rsid w:val="005B22E4"/>
    <w:rsid w:val="005B3460"/>
    <w:rsid w:val="005B3C16"/>
    <w:rsid w:val="005B44A7"/>
    <w:rsid w:val="005B5082"/>
    <w:rsid w:val="005B6054"/>
    <w:rsid w:val="005B753E"/>
    <w:rsid w:val="005B7547"/>
    <w:rsid w:val="005B7F1E"/>
    <w:rsid w:val="005C0E72"/>
    <w:rsid w:val="005C11EC"/>
    <w:rsid w:val="005C1985"/>
    <w:rsid w:val="005C49FE"/>
    <w:rsid w:val="005C6A1D"/>
    <w:rsid w:val="005D4EBD"/>
    <w:rsid w:val="005D55E5"/>
    <w:rsid w:val="005D58D7"/>
    <w:rsid w:val="005D59C5"/>
    <w:rsid w:val="005E2108"/>
    <w:rsid w:val="005E52D5"/>
    <w:rsid w:val="005E62D8"/>
    <w:rsid w:val="005E6412"/>
    <w:rsid w:val="005E7CC6"/>
    <w:rsid w:val="005F0F96"/>
    <w:rsid w:val="005F1555"/>
    <w:rsid w:val="005F19E6"/>
    <w:rsid w:val="005F3636"/>
    <w:rsid w:val="005F5220"/>
    <w:rsid w:val="005F5BD2"/>
    <w:rsid w:val="005F5C99"/>
    <w:rsid w:val="005F60DC"/>
    <w:rsid w:val="005F7ECA"/>
    <w:rsid w:val="006008C5"/>
    <w:rsid w:val="00601ED0"/>
    <w:rsid w:val="00602753"/>
    <w:rsid w:val="006036D6"/>
    <w:rsid w:val="006043EA"/>
    <w:rsid w:val="00604502"/>
    <w:rsid w:val="006053ED"/>
    <w:rsid w:val="00606038"/>
    <w:rsid w:val="00607FA7"/>
    <w:rsid w:val="0061022A"/>
    <w:rsid w:val="0061180D"/>
    <w:rsid w:val="0061182B"/>
    <w:rsid w:val="00613523"/>
    <w:rsid w:val="00613C3E"/>
    <w:rsid w:val="00614D21"/>
    <w:rsid w:val="00614D75"/>
    <w:rsid w:val="00614EBD"/>
    <w:rsid w:val="006165A7"/>
    <w:rsid w:val="006178CB"/>
    <w:rsid w:val="00621E34"/>
    <w:rsid w:val="00622A3E"/>
    <w:rsid w:val="006234E1"/>
    <w:rsid w:val="00623C2B"/>
    <w:rsid w:val="00624849"/>
    <w:rsid w:val="00624A10"/>
    <w:rsid w:val="00625265"/>
    <w:rsid w:val="00630D4D"/>
    <w:rsid w:val="00630F9F"/>
    <w:rsid w:val="006315DA"/>
    <w:rsid w:val="00632F78"/>
    <w:rsid w:val="00633502"/>
    <w:rsid w:val="006355D6"/>
    <w:rsid w:val="00637501"/>
    <w:rsid w:val="006409D8"/>
    <w:rsid w:val="00641A8E"/>
    <w:rsid w:val="00642696"/>
    <w:rsid w:val="0064277C"/>
    <w:rsid w:val="0064555B"/>
    <w:rsid w:val="00646706"/>
    <w:rsid w:val="00647579"/>
    <w:rsid w:val="006477AA"/>
    <w:rsid w:val="0064792A"/>
    <w:rsid w:val="006508D5"/>
    <w:rsid w:val="00651023"/>
    <w:rsid w:val="006524BD"/>
    <w:rsid w:val="0065403D"/>
    <w:rsid w:val="0065407A"/>
    <w:rsid w:val="00654082"/>
    <w:rsid w:val="006546C3"/>
    <w:rsid w:val="00655B0B"/>
    <w:rsid w:val="00655DEC"/>
    <w:rsid w:val="00656903"/>
    <w:rsid w:val="00656A78"/>
    <w:rsid w:val="00657C95"/>
    <w:rsid w:val="00661DA0"/>
    <w:rsid w:val="0066250F"/>
    <w:rsid w:val="00662A14"/>
    <w:rsid w:val="00663068"/>
    <w:rsid w:val="00665C22"/>
    <w:rsid w:val="00670658"/>
    <w:rsid w:val="006706D6"/>
    <w:rsid w:val="00671266"/>
    <w:rsid w:val="00672F48"/>
    <w:rsid w:val="006732EC"/>
    <w:rsid w:val="00675266"/>
    <w:rsid w:val="0067631F"/>
    <w:rsid w:val="006763E3"/>
    <w:rsid w:val="0067720E"/>
    <w:rsid w:val="00681206"/>
    <w:rsid w:val="00681DA2"/>
    <w:rsid w:val="00681F1E"/>
    <w:rsid w:val="00682BF3"/>
    <w:rsid w:val="00682D68"/>
    <w:rsid w:val="00684BBD"/>
    <w:rsid w:val="00685BD4"/>
    <w:rsid w:val="0068611E"/>
    <w:rsid w:val="00686677"/>
    <w:rsid w:val="00686A19"/>
    <w:rsid w:val="00687672"/>
    <w:rsid w:val="00690AE0"/>
    <w:rsid w:val="00690FB6"/>
    <w:rsid w:val="00691A9C"/>
    <w:rsid w:val="00693081"/>
    <w:rsid w:val="00693C3F"/>
    <w:rsid w:val="0069410F"/>
    <w:rsid w:val="0069454E"/>
    <w:rsid w:val="00694AE7"/>
    <w:rsid w:val="00694D45"/>
    <w:rsid w:val="00694E1E"/>
    <w:rsid w:val="0069569D"/>
    <w:rsid w:val="0069632E"/>
    <w:rsid w:val="006A3A7C"/>
    <w:rsid w:val="006A5576"/>
    <w:rsid w:val="006A5F42"/>
    <w:rsid w:val="006A686F"/>
    <w:rsid w:val="006A7D53"/>
    <w:rsid w:val="006B185D"/>
    <w:rsid w:val="006B1DE2"/>
    <w:rsid w:val="006B20F1"/>
    <w:rsid w:val="006B33C9"/>
    <w:rsid w:val="006B3EB0"/>
    <w:rsid w:val="006B4C05"/>
    <w:rsid w:val="006B7D84"/>
    <w:rsid w:val="006C0593"/>
    <w:rsid w:val="006C0D2E"/>
    <w:rsid w:val="006C13BF"/>
    <w:rsid w:val="006C167F"/>
    <w:rsid w:val="006C1732"/>
    <w:rsid w:val="006C1A78"/>
    <w:rsid w:val="006C2341"/>
    <w:rsid w:val="006C26C1"/>
    <w:rsid w:val="006C3DB3"/>
    <w:rsid w:val="006C4238"/>
    <w:rsid w:val="006C4D94"/>
    <w:rsid w:val="006C5BCE"/>
    <w:rsid w:val="006C7325"/>
    <w:rsid w:val="006C7AD4"/>
    <w:rsid w:val="006D0078"/>
    <w:rsid w:val="006D0405"/>
    <w:rsid w:val="006D074F"/>
    <w:rsid w:val="006D076D"/>
    <w:rsid w:val="006D4E59"/>
    <w:rsid w:val="006D50B6"/>
    <w:rsid w:val="006D569C"/>
    <w:rsid w:val="006D5B00"/>
    <w:rsid w:val="006D6B4D"/>
    <w:rsid w:val="006D6D78"/>
    <w:rsid w:val="006D7EEE"/>
    <w:rsid w:val="006E0D45"/>
    <w:rsid w:val="006E0F96"/>
    <w:rsid w:val="006E5259"/>
    <w:rsid w:val="006E656C"/>
    <w:rsid w:val="006E7146"/>
    <w:rsid w:val="006E76AC"/>
    <w:rsid w:val="006F1611"/>
    <w:rsid w:val="006F1619"/>
    <w:rsid w:val="006F1773"/>
    <w:rsid w:val="006F19DF"/>
    <w:rsid w:val="006F263F"/>
    <w:rsid w:val="006F331F"/>
    <w:rsid w:val="006F4B45"/>
    <w:rsid w:val="006F5EF0"/>
    <w:rsid w:val="006F6832"/>
    <w:rsid w:val="006F74DA"/>
    <w:rsid w:val="0070042D"/>
    <w:rsid w:val="00700839"/>
    <w:rsid w:val="00700AFA"/>
    <w:rsid w:val="007012D4"/>
    <w:rsid w:val="0070246E"/>
    <w:rsid w:val="00702821"/>
    <w:rsid w:val="00703701"/>
    <w:rsid w:val="00705AFB"/>
    <w:rsid w:val="00707A5E"/>
    <w:rsid w:val="00710242"/>
    <w:rsid w:val="007105B1"/>
    <w:rsid w:val="00714C12"/>
    <w:rsid w:val="00715A5C"/>
    <w:rsid w:val="00717507"/>
    <w:rsid w:val="007177F5"/>
    <w:rsid w:val="00722BB5"/>
    <w:rsid w:val="00722FFE"/>
    <w:rsid w:val="0072314B"/>
    <w:rsid w:val="00723CC9"/>
    <w:rsid w:val="00723DFE"/>
    <w:rsid w:val="00725359"/>
    <w:rsid w:val="0072770D"/>
    <w:rsid w:val="0073024B"/>
    <w:rsid w:val="007312EF"/>
    <w:rsid w:val="007313CF"/>
    <w:rsid w:val="007333BB"/>
    <w:rsid w:val="007337EC"/>
    <w:rsid w:val="00733FE2"/>
    <w:rsid w:val="007344FC"/>
    <w:rsid w:val="007348EF"/>
    <w:rsid w:val="00734E45"/>
    <w:rsid w:val="00735363"/>
    <w:rsid w:val="0073646F"/>
    <w:rsid w:val="007367A2"/>
    <w:rsid w:val="00737ACE"/>
    <w:rsid w:val="00740AC4"/>
    <w:rsid w:val="00740D71"/>
    <w:rsid w:val="00741964"/>
    <w:rsid w:val="00742F1F"/>
    <w:rsid w:val="0074348E"/>
    <w:rsid w:val="00744479"/>
    <w:rsid w:val="00744B5E"/>
    <w:rsid w:val="007455C3"/>
    <w:rsid w:val="00745A8B"/>
    <w:rsid w:val="0075101D"/>
    <w:rsid w:val="00751DCA"/>
    <w:rsid w:val="00753356"/>
    <w:rsid w:val="00754B59"/>
    <w:rsid w:val="00755969"/>
    <w:rsid w:val="0075752A"/>
    <w:rsid w:val="0075798B"/>
    <w:rsid w:val="00757CCC"/>
    <w:rsid w:val="0076021F"/>
    <w:rsid w:val="00761257"/>
    <w:rsid w:val="00762962"/>
    <w:rsid w:val="00763E19"/>
    <w:rsid w:val="00766278"/>
    <w:rsid w:val="0076785F"/>
    <w:rsid w:val="00767DB5"/>
    <w:rsid w:val="00770294"/>
    <w:rsid w:val="00770929"/>
    <w:rsid w:val="0077128A"/>
    <w:rsid w:val="00773448"/>
    <w:rsid w:val="007737E0"/>
    <w:rsid w:val="007773A1"/>
    <w:rsid w:val="00781BB7"/>
    <w:rsid w:val="00782EE3"/>
    <w:rsid w:val="00783029"/>
    <w:rsid w:val="007848C2"/>
    <w:rsid w:val="00785E1F"/>
    <w:rsid w:val="007867E7"/>
    <w:rsid w:val="00786D79"/>
    <w:rsid w:val="007878F9"/>
    <w:rsid w:val="007902F8"/>
    <w:rsid w:val="00795D0F"/>
    <w:rsid w:val="007964C6"/>
    <w:rsid w:val="00796AB1"/>
    <w:rsid w:val="007A0169"/>
    <w:rsid w:val="007A0C47"/>
    <w:rsid w:val="007A2883"/>
    <w:rsid w:val="007A3672"/>
    <w:rsid w:val="007A4876"/>
    <w:rsid w:val="007A49D7"/>
    <w:rsid w:val="007A5035"/>
    <w:rsid w:val="007A7946"/>
    <w:rsid w:val="007A7F45"/>
    <w:rsid w:val="007B1901"/>
    <w:rsid w:val="007B316B"/>
    <w:rsid w:val="007B38AC"/>
    <w:rsid w:val="007B55D9"/>
    <w:rsid w:val="007B7751"/>
    <w:rsid w:val="007C02BA"/>
    <w:rsid w:val="007C0881"/>
    <w:rsid w:val="007C0EE0"/>
    <w:rsid w:val="007C1D3C"/>
    <w:rsid w:val="007C2B4D"/>
    <w:rsid w:val="007C38AA"/>
    <w:rsid w:val="007C4004"/>
    <w:rsid w:val="007C59AD"/>
    <w:rsid w:val="007C690C"/>
    <w:rsid w:val="007C6F5E"/>
    <w:rsid w:val="007C759D"/>
    <w:rsid w:val="007CCC78"/>
    <w:rsid w:val="007D0031"/>
    <w:rsid w:val="007D05E5"/>
    <w:rsid w:val="007D0D4A"/>
    <w:rsid w:val="007D2F79"/>
    <w:rsid w:val="007D4760"/>
    <w:rsid w:val="007D6529"/>
    <w:rsid w:val="007D65AD"/>
    <w:rsid w:val="007D727D"/>
    <w:rsid w:val="007E12A9"/>
    <w:rsid w:val="007E49C3"/>
    <w:rsid w:val="007E52DD"/>
    <w:rsid w:val="007E599B"/>
    <w:rsid w:val="007E638B"/>
    <w:rsid w:val="007E7531"/>
    <w:rsid w:val="007E7B79"/>
    <w:rsid w:val="007F037C"/>
    <w:rsid w:val="007F21E3"/>
    <w:rsid w:val="007F2E11"/>
    <w:rsid w:val="007F329C"/>
    <w:rsid w:val="007F3D9E"/>
    <w:rsid w:val="007F441B"/>
    <w:rsid w:val="007F5828"/>
    <w:rsid w:val="007F6C66"/>
    <w:rsid w:val="008002AE"/>
    <w:rsid w:val="00802F68"/>
    <w:rsid w:val="008030D7"/>
    <w:rsid w:val="00803154"/>
    <w:rsid w:val="00805499"/>
    <w:rsid w:val="008055D8"/>
    <w:rsid w:val="0080568E"/>
    <w:rsid w:val="0080626A"/>
    <w:rsid w:val="00806943"/>
    <w:rsid w:val="008069BF"/>
    <w:rsid w:val="00810135"/>
    <w:rsid w:val="00810154"/>
    <w:rsid w:val="00813ED5"/>
    <w:rsid w:val="00815397"/>
    <w:rsid w:val="008157B7"/>
    <w:rsid w:val="00816793"/>
    <w:rsid w:val="00816BD2"/>
    <w:rsid w:val="008172E1"/>
    <w:rsid w:val="008222DA"/>
    <w:rsid w:val="00824166"/>
    <w:rsid w:val="008246D9"/>
    <w:rsid w:val="00824725"/>
    <w:rsid w:val="00826DF1"/>
    <w:rsid w:val="00830986"/>
    <w:rsid w:val="008309E7"/>
    <w:rsid w:val="008317CC"/>
    <w:rsid w:val="00832451"/>
    <w:rsid w:val="008324A1"/>
    <w:rsid w:val="00832C83"/>
    <w:rsid w:val="00833573"/>
    <w:rsid w:val="00834A53"/>
    <w:rsid w:val="008367F6"/>
    <w:rsid w:val="00836E1A"/>
    <w:rsid w:val="00840029"/>
    <w:rsid w:val="008410D8"/>
    <w:rsid w:val="008415AE"/>
    <w:rsid w:val="00841815"/>
    <w:rsid w:val="008429CD"/>
    <w:rsid w:val="008448BB"/>
    <w:rsid w:val="00844FD6"/>
    <w:rsid w:val="00845B39"/>
    <w:rsid w:val="008462F9"/>
    <w:rsid w:val="00846F38"/>
    <w:rsid w:val="0084771B"/>
    <w:rsid w:val="00847D7E"/>
    <w:rsid w:val="0085004B"/>
    <w:rsid w:val="00851DD0"/>
    <w:rsid w:val="0085256E"/>
    <w:rsid w:val="008544A4"/>
    <w:rsid w:val="00855249"/>
    <w:rsid w:val="0085569E"/>
    <w:rsid w:val="00855CBC"/>
    <w:rsid w:val="00855CE6"/>
    <w:rsid w:val="008619A3"/>
    <w:rsid w:val="008629BF"/>
    <w:rsid w:val="00865786"/>
    <w:rsid w:val="00865FBD"/>
    <w:rsid w:val="00866633"/>
    <w:rsid w:val="00866F5F"/>
    <w:rsid w:val="008700B2"/>
    <w:rsid w:val="00870338"/>
    <w:rsid w:val="00870863"/>
    <w:rsid w:val="00870918"/>
    <w:rsid w:val="00871057"/>
    <w:rsid w:val="008711A1"/>
    <w:rsid w:val="0087125B"/>
    <w:rsid w:val="008712F2"/>
    <w:rsid w:val="008718D2"/>
    <w:rsid w:val="008722B8"/>
    <w:rsid w:val="00876168"/>
    <w:rsid w:val="00876CA0"/>
    <w:rsid w:val="008773A8"/>
    <w:rsid w:val="00880581"/>
    <w:rsid w:val="00881B2E"/>
    <w:rsid w:val="008839CB"/>
    <w:rsid w:val="00884AA4"/>
    <w:rsid w:val="008853E6"/>
    <w:rsid w:val="008854A8"/>
    <w:rsid w:val="00885F2B"/>
    <w:rsid w:val="00887729"/>
    <w:rsid w:val="008908DA"/>
    <w:rsid w:val="008910E3"/>
    <w:rsid w:val="008911CE"/>
    <w:rsid w:val="008919A2"/>
    <w:rsid w:val="008950BA"/>
    <w:rsid w:val="008957A0"/>
    <w:rsid w:val="00895CBB"/>
    <w:rsid w:val="00895D84"/>
    <w:rsid w:val="00895E5C"/>
    <w:rsid w:val="00895FAE"/>
    <w:rsid w:val="00896C48"/>
    <w:rsid w:val="00897013"/>
    <w:rsid w:val="00897B5D"/>
    <w:rsid w:val="008A129A"/>
    <w:rsid w:val="008A1E47"/>
    <w:rsid w:val="008A2C25"/>
    <w:rsid w:val="008A2F05"/>
    <w:rsid w:val="008A3814"/>
    <w:rsid w:val="008A3ABA"/>
    <w:rsid w:val="008A46F3"/>
    <w:rsid w:val="008A75B1"/>
    <w:rsid w:val="008B12CA"/>
    <w:rsid w:val="008B4C8E"/>
    <w:rsid w:val="008B5A22"/>
    <w:rsid w:val="008B5B62"/>
    <w:rsid w:val="008B6350"/>
    <w:rsid w:val="008B6798"/>
    <w:rsid w:val="008B6E36"/>
    <w:rsid w:val="008B7229"/>
    <w:rsid w:val="008B73E4"/>
    <w:rsid w:val="008C06EE"/>
    <w:rsid w:val="008C0720"/>
    <w:rsid w:val="008C091C"/>
    <w:rsid w:val="008C1FEE"/>
    <w:rsid w:val="008C2131"/>
    <w:rsid w:val="008C21B6"/>
    <w:rsid w:val="008C5940"/>
    <w:rsid w:val="008C7EB1"/>
    <w:rsid w:val="008D19A1"/>
    <w:rsid w:val="008D19BE"/>
    <w:rsid w:val="008D1D37"/>
    <w:rsid w:val="008D24AD"/>
    <w:rsid w:val="008D2E34"/>
    <w:rsid w:val="008D5239"/>
    <w:rsid w:val="008D721F"/>
    <w:rsid w:val="008E01B4"/>
    <w:rsid w:val="008E0513"/>
    <w:rsid w:val="008E09AA"/>
    <w:rsid w:val="008E213F"/>
    <w:rsid w:val="008E21C0"/>
    <w:rsid w:val="008E31C1"/>
    <w:rsid w:val="008E3367"/>
    <w:rsid w:val="008E3689"/>
    <w:rsid w:val="008E656B"/>
    <w:rsid w:val="008E74B0"/>
    <w:rsid w:val="008E775C"/>
    <w:rsid w:val="008F0A54"/>
    <w:rsid w:val="008F25A1"/>
    <w:rsid w:val="008F3355"/>
    <w:rsid w:val="008F47E3"/>
    <w:rsid w:val="008F4A12"/>
    <w:rsid w:val="008F72A3"/>
    <w:rsid w:val="00901F4C"/>
    <w:rsid w:val="00902305"/>
    <w:rsid w:val="00903688"/>
    <w:rsid w:val="00905193"/>
    <w:rsid w:val="00910461"/>
    <w:rsid w:val="00911044"/>
    <w:rsid w:val="00911CC0"/>
    <w:rsid w:val="009125BB"/>
    <w:rsid w:val="00913000"/>
    <w:rsid w:val="00913100"/>
    <w:rsid w:val="0091559F"/>
    <w:rsid w:val="00915D7A"/>
    <w:rsid w:val="00916705"/>
    <w:rsid w:val="00916D95"/>
    <w:rsid w:val="00917278"/>
    <w:rsid w:val="00917B6C"/>
    <w:rsid w:val="00917BB8"/>
    <w:rsid w:val="00917E6B"/>
    <w:rsid w:val="00917F2B"/>
    <w:rsid w:val="00921DBE"/>
    <w:rsid w:val="00922031"/>
    <w:rsid w:val="00922312"/>
    <w:rsid w:val="00922A01"/>
    <w:rsid w:val="009237AC"/>
    <w:rsid w:val="00923D44"/>
    <w:rsid w:val="009248D5"/>
    <w:rsid w:val="00925038"/>
    <w:rsid w:val="0092519A"/>
    <w:rsid w:val="00925760"/>
    <w:rsid w:val="00925FA8"/>
    <w:rsid w:val="0092650D"/>
    <w:rsid w:val="0092746D"/>
    <w:rsid w:val="00930018"/>
    <w:rsid w:val="009316A0"/>
    <w:rsid w:val="00931BF4"/>
    <w:rsid w:val="00933162"/>
    <w:rsid w:val="009343A1"/>
    <w:rsid w:val="00934462"/>
    <w:rsid w:val="00934DE4"/>
    <w:rsid w:val="00936BC1"/>
    <w:rsid w:val="00937112"/>
    <w:rsid w:val="009379A5"/>
    <w:rsid w:val="00940119"/>
    <w:rsid w:val="00940C57"/>
    <w:rsid w:val="00941334"/>
    <w:rsid w:val="009422CA"/>
    <w:rsid w:val="009428A6"/>
    <w:rsid w:val="00944454"/>
    <w:rsid w:val="00944A7E"/>
    <w:rsid w:val="009457F4"/>
    <w:rsid w:val="009469EC"/>
    <w:rsid w:val="00951595"/>
    <w:rsid w:val="00951A8D"/>
    <w:rsid w:val="00953499"/>
    <w:rsid w:val="00954104"/>
    <w:rsid w:val="00954FBE"/>
    <w:rsid w:val="00956B80"/>
    <w:rsid w:val="009577F7"/>
    <w:rsid w:val="009579E1"/>
    <w:rsid w:val="00957A21"/>
    <w:rsid w:val="00957AD5"/>
    <w:rsid w:val="009609B4"/>
    <w:rsid w:val="00961570"/>
    <w:rsid w:val="00961CB2"/>
    <w:rsid w:val="009620CF"/>
    <w:rsid w:val="0096272E"/>
    <w:rsid w:val="00962D13"/>
    <w:rsid w:val="0096313D"/>
    <w:rsid w:val="009637E3"/>
    <w:rsid w:val="00963F77"/>
    <w:rsid w:val="009656B7"/>
    <w:rsid w:val="009658EC"/>
    <w:rsid w:val="00966572"/>
    <w:rsid w:val="009675B1"/>
    <w:rsid w:val="009679DC"/>
    <w:rsid w:val="009705D8"/>
    <w:rsid w:val="00971580"/>
    <w:rsid w:val="00971664"/>
    <w:rsid w:val="00972E0F"/>
    <w:rsid w:val="0097363D"/>
    <w:rsid w:val="0097419F"/>
    <w:rsid w:val="00975999"/>
    <w:rsid w:val="00975D74"/>
    <w:rsid w:val="00975E35"/>
    <w:rsid w:val="00977823"/>
    <w:rsid w:val="00981B5F"/>
    <w:rsid w:val="00981E37"/>
    <w:rsid w:val="00982A04"/>
    <w:rsid w:val="00983175"/>
    <w:rsid w:val="009906A4"/>
    <w:rsid w:val="009906C1"/>
    <w:rsid w:val="00991239"/>
    <w:rsid w:val="009923E8"/>
    <w:rsid w:val="0099295A"/>
    <w:rsid w:val="009929E8"/>
    <w:rsid w:val="00992F0F"/>
    <w:rsid w:val="009943AF"/>
    <w:rsid w:val="00994555"/>
    <w:rsid w:val="00994FE7"/>
    <w:rsid w:val="00995526"/>
    <w:rsid w:val="009975C8"/>
    <w:rsid w:val="00997726"/>
    <w:rsid w:val="009A0A42"/>
    <w:rsid w:val="009A246F"/>
    <w:rsid w:val="009A2C6A"/>
    <w:rsid w:val="009A301F"/>
    <w:rsid w:val="009A3938"/>
    <w:rsid w:val="009A3C73"/>
    <w:rsid w:val="009A45E1"/>
    <w:rsid w:val="009A466F"/>
    <w:rsid w:val="009A6288"/>
    <w:rsid w:val="009A75A1"/>
    <w:rsid w:val="009B02C7"/>
    <w:rsid w:val="009B08F6"/>
    <w:rsid w:val="009B0CC2"/>
    <w:rsid w:val="009B3663"/>
    <w:rsid w:val="009B44AC"/>
    <w:rsid w:val="009B460A"/>
    <w:rsid w:val="009B5844"/>
    <w:rsid w:val="009B7EC8"/>
    <w:rsid w:val="009C056F"/>
    <w:rsid w:val="009C317A"/>
    <w:rsid w:val="009C41E0"/>
    <w:rsid w:val="009C5174"/>
    <w:rsid w:val="009C5737"/>
    <w:rsid w:val="009C65D8"/>
    <w:rsid w:val="009D000E"/>
    <w:rsid w:val="009D0CCF"/>
    <w:rsid w:val="009D0EE9"/>
    <w:rsid w:val="009D0EF5"/>
    <w:rsid w:val="009D1294"/>
    <w:rsid w:val="009D12A8"/>
    <w:rsid w:val="009D4170"/>
    <w:rsid w:val="009D484E"/>
    <w:rsid w:val="009D52A8"/>
    <w:rsid w:val="009D7922"/>
    <w:rsid w:val="009E0CD0"/>
    <w:rsid w:val="009E1D81"/>
    <w:rsid w:val="009E2A82"/>
    <w:rsid w:val="009E37A5"/>
    <w:rsid w:val="009E47E5"/>
    <w:rsid w:val="009E4ABB"/>
    <w:rsid w:val="009E54CA"/>
    <w:rsid w:val="009E5CBA"/>
    <w:rsid w:val="009E5F7D"/>
    <w:rsid w:val="009E655A"/>
    <w:rsid w:val="009E66F3"/>
    <w:rsid w:val="009F09A1"/>
    <w:rsid w:val="009F0C6D"/>
    <w:rsid w:val="009F4B0C"/>
    <w:rsid w:val="009F4DC9"/>
    <w:rsid w:val="009F52F1"/>
    <w:rsid w:val="00A00FC9"/>
    <w:rsid w:val="00A015B8"/>
    <w:rsid w:val="00A0289E"/>
    <w:rsid w:val="00A0323E"/>
    <w:rsid w:val="00A03594"/>
    <w:rsid w:val="00A03EFB"/>
    <w:rsid w:val="00A0762F"/>
    <w:rsid w:val="00A0778A"/>
    <w:rsid w:val="00A100E1"/>
    <w:rsid w:val="00A101E1"/>
    <w:rsid w:val="00A112B7"/>
    <w:rsid w:val="00A11CF7"/>
    <w:rsid w:val="00A13886"/>
    <w:rsid w:val="00A14C80"/>
    <w:rsid w:val="00A157C4"/>
    <w:rsid w:val="00A15DF6"/>
    <w:rsid w:val="00A16342"/>
    <w:rsid w:val="00A22551"/>
    <w:rsid w:val="00A23059"/>
    <w:rsid w:val="00A2493A"/>
    <w:rsid w:val="00A24BF1"/>
    <w:rsid w:val="00A25619"/>
    <w:rsid w:val="00A26FC0"/>
    <w:rsid w:val="00A2783C"/>
    <w:rsid w:val="00A315AF"/>
    <w:rsid w:val="00A32B1E"/>
    <w:rsid w:val="00A3480D"/>
    <w:rsid w:val="00A3787A"/>
    <w:rsid w:val="00A4019C"/>
    <w:rsid w:val="00A407C9"/>
    <w:rsid w:val="00A413DF"/>
    <w:rsid w:val="00A41594"/>
    <w:rsid w:val="00A436D8"/>
    <w:rsid w:val="00A44341"/>
    <w:rsid w:val="00A444A4"/>
    <w:rsid w:val="00A4490A"/>
    <w:rsid w:val="00A45240"/>
    <w:rsid w:val="00A45602"/>
    <w:rsid w:val="00A45B9E"/>
    <w:rsid w:val="00A45CC3"/>
    <w:rsid w:val="00A46AC4"/>
    <w:rsid w:val="00A5125A"/>
    <w:rsid w:val="00A519E2"/>
    <w:rsid w:val="00A52196"/>
    <w:rsid w:val="00A523F0"/>
    <w:rsid w:val="00A544E6"/>
    <w:rsid w:val="00A56E8A"/>
    <w:rsid w:val="00A60B38"/>
    <w:rsid w:val="00A64818"/>
    <w:rsid w:val="00A66AB3"/>
    <w:rsid w:val="00A6795C"/>
    <w:rsid w:val="00A7071A"/>
    <w:rsid w:val="00A72610"/>
    <w:rsid w:val="00A72ACB"/>
    <w:rsid w:val="00A733A8"/>
    <w:rsid w:val="00A746AC"/>
    <w:rsid w:val="00A753A1"/>
    <w:rsid w:val="00A75CAD"/>
    <w:rsid w:val="00A75CF8"/>
    <w:rsid w:val="00A760A8"/>
    <w:rsid w:val="00A7623A"/>
    <w:rsid w:val="00A76B0F"/>
    <w:rsid w:val="00A76DB7"/>
    <w:rsid w:val="00A8005A"/>
    <w:rsid w:val="00A8145A"/>
    <w:rsid w:val="00A81B64"/>
    <w:rsid w:val="00A83843"/>
    <w:rsid w:val="00A87AEC"/>
    <w:rsid w:val="00A87C43"/>
    <w:rsid w:val="00A909D3"/>
    <w:rsid w:val="00A92B1D"/>
    <w:rsid w:val="00A93305"/>
    <w:rsid w:val="00A93ACA"/>
    <w:rsid w:val="00A93F25"/>
    <w:rsid w:val="00A94102"/>
    <w:rsid w:val="00A9553E"/>
    <w:rsid w:val="00A95F2A"/>
    <w:rsid w:val="00A96400"/>
    <w:rsid w:val="00A96A0D"/>
    <w:rsid w:val="00A97D08"/>
    <w:rsid w:val="00AA2304"/>
    <w:rsid w:val="00AA471D"/>
    <w:rsid w:val="00AA5789"/>
    <w:rsid w:val="00AA6499"/>
    <w:rsid w:val="00AA65BF"/>
    <w:rsid w:val="00AA7537"/>
    <w:rsid w:val="00AA778E"/>
    <w:rsid w:val="00AB17A8"/>
    <w:rsid w:val="00AB1E68"/>
    <w:rsid w:val="00AB275C"/>
    <w:rsid w:val="00AB3E1B"/>
    <w:rsid w:val="00AB542C"/>
    <w:rsid w:val="00AB5870"/>
    <w:rsid w:val="00AB64D8"/>
    <w:rsid w:val="00AC02B2"/>
    <w:rsid w:val="00AC1A83"/>
    <w:rsid w:val="00AC20A7"/>
    <w:rsid w:val="00AC24D3"/>
    <w:rsid w:val="00AC3350"/>
    <w:rsid w:val="00AC3B6C"/>
    <w:rsid w:val="00AC3CA2"/>
    <w:rsid w:val="00AC3DD0"/>
    <w:rsid w:val="00AC439C"/>
    <w:rsid w:val="00AC4578"/>
    <w:rsid w:val="00AC7F92"/>
    <w:rsid w:val="00AD006C"/>
    <w:rsid w:val="00AD13BF"/>
    <w:rsid w:val="00AD595C"/>
    <w:rsid w:val="00AD6BC2"/>
    <w:rsid w:val="00AD761C"/>
    <w:rsid w:val="00AD7A70"/>
    <w:rsid w:val="00AD7B2F"/>
    <w:rsid w:val="00AE3EBF"/>
    <w:rsid w:val="00AE4A27"/>
    <w:rsid w:val="00AE4B46"/>
    <w:rsid w:val="00AE57CE"/>
    <w:rsid w:val="00AE5ABE"/>
    <w:rsid w:val="00AE6759"/>
    <w:rsid w:val="00AE6C86"/>
    <w:rsid w:val="00AE763B"/>
    <w:rsid w:val="00AE7B62"/>
    <w:rsid w:val="00AF1C68"/>
    <w:rsid w:val="00AF1F6D"/>
    <w:rsid w:val="00AF2268"/>
    <w:rsid w:val="00AF33EE"/>
    <w:rsid w:val="00AF38A4"/>
    <w:rsid w:val="00AF38A9"/>
    <w:rsid w:val="00AF42F7"/>
    <w:rsid w:val="00AF5377"/>
    <w:rsid w:val="00AF6B7D"/>
    <w:rsid w:val="00AF725A"/>
    <w:rsid w:val="00B00434"/>
    <w:rsid w:val="00B0148B"/>
    <w:rsid w:val="00B02E1A"/>
    <w:rsid w:val="00B04F05"/>
    <w:rsid w:val="00B0633A"/>
    <w:rsid w:val="00B073DC"/>
    <w:rsid w:val="00B075E2"/>
    <w:rsid w:val="00B07E60"/>
    <w:rsid w:val="00B10B36"/>
    <w:rsid w:val="00B121B6"/>
    <w:rsid w:val="00B1346C"/>
    <w:rsid w:val="00B134BE"/>
    <w:rsid w:val="00B13A14"/>
    <w:rsid w:val="00B13E34"/>
    <w:rsid w:val="00B15CA2"/>
    <w:rsid w:val="00B16ABE"/>
    <w:rsid w:val="00B2010A"/>
    <w:rsid w:val="00B20363"/>
    <w:rsid w:val="00B206A7"/>
    <w:rsid w:val="00B23D4B"/>
    <w:rsid w:val="00B255E5"/>
    <w:rsid w:val="00B25849"/>
    <w:rsid w:val="00B25A08"/>
    <w:rsid w:val="00B2754B"/>
    <w:rsid w:val="00B311D8"/>
    <w:rsid w:val="00B317A2"/>
    <w:rsid w:val="00B31F3F"/>
    <w:rsid w:val="00B34794"/>
    <w:rsid w:val="00B357DF"/>
    <w:rsid w:val="00B35A59"/>
    <w:rsid w:val="00B36720"/>
    <w:rsid w:val="00B375E5"/>
    <w:rsid w:val="00B41447"/>
    <w:rsid w:val="00B46096"/>
    <w:rsid w:val="00B46C5C"/>
    <w:rsid w:val="00B47093"/>
    <w:rsid w:val="00B47715"/>
    <w:rsid w:val="00B5046D"/>
    <w:rsid w:val="00B50D17"/>
    <w:rsid w:val="00B50DA3"/>
    <w:rsid w:val="00B53CD5"/>
    <w:rsid w:val="00B55FF1"/>
    <w:rsid w:val="00B5633A"/>
    <w:rsid w:val="00B60910"/>
    <w:rsid w:val="00B60A84"/>
    <w:rsid w:val="00B60C46"/>
    <w:rsid w:val="00B62C5C"/>
    <w:rsid w:val="00B639CB"/>
    <w:rsid w:val="00B64470"/>
    <w:rsid w:val="00B65DE5"/>
    <w:rsid w:val="00B66B06"/>
    <w:rsid w:val="00B700EB"/>
    <w:rsid w:val="00B70600"/>
    <w:rsid w:val="00B70F7F"/>
    <w:rsid w:val="00B7175B"/>
    <w:rsid w:val="00B71F64"/>
    <w:rsid w:val="00B72D23"/>
    <w:rsid w:val="00B73743"/>
    <w:rsid w:val="00B738D8"/>
    <w:rsid w:val="00B74845"/>
    <w:rsid w:val="00B7539C"/>
    <w:rsid w:val="00B757E6"/>
    <w:rsid w:val="00B809D9"/>
    <w:rsid w:val="00B824A4"/>
    <w:rsid w:val="00B82FFD"/>
    <w:rsid w:val="00B8309C"/>
    <w:rsid w:val="00B831F5"/>
    <w:rsid w:val="00B85DAA"/>
    <w:rsid w:val="00B8679B"/>
    <w:rsid w:val="00B8685E"/>
    <w:rsid w:val="00B872F7"/>
    <w:rsid w:val="00B90715"/>
    <w:rsid w:val="00B90964"/>
    <w:rsid w:val="00B90E69"/>
    <w:rsid w:val="00B91F29"/>
    <w:rsid w:val="00B95A5E"/>
    <w:rsid w:val="00BA1BC3"/>
    <w:rsid w:val="00BA21E8"/>
    <w:rsid w:val="00BA2CA9"/>
    <w:rsid w:val="00BA4925"/>
    <w:rsid w:val="00BA5868"/>
    <w:rsid w:val="00BA6A75"/>
    <w:rsid w:val="00BB3934"/>
    <w:rsid w:val="00BB3AB6"/>
    <w:rsid w:val="00BB58F4"/>
    <w:rsid w:val="00BB5DDC"/>
    <w:rsid w:val="00BB5E45"/>
    <w:rsid w:val="00BB5EFE"/>
    <w:rsid w:val="00BB687A"/>
    <w:rsid w:val="00BB794B"/>
    <w:rsid w:val="00BC202D"/>
    <w:rsid w:val="00BC2192"/>
    <w:rsid w:val="00BC23FA"/>
    <w:rsid w:val="00BC269E"/>
    <w:rsid w:val="00BC2B17"/>
    <w:rsid w:val="00BC3992"/>
    <w:rsid w:val="00BC47B6"/>
    <w:rsid w:val="00BC48BA"/>
    <w:rsid w:val="00BC57E4"/>
    <w:rsid w:val="00BC6030"/>
    <w:rsid w:val="00BC6AA2"/>
    <w:rsid w:val="00BC77E2"/>
    <w:rsid w:val="00BD0324"/>
    <w:rsid w:val="00BD0F96"/>
    <w:rsid w:val="00BD18BB"/>
    <w:rsid w:val="00BD4276"/>
    <w:rsid w:val="00BD4B99"/>
    <w:rsid w:val="00BD4C4D"/>
    <w:rsid w:val="00BD76B8"/>
    <w:rsid w:val="00BD77E0"/>
    <w:rsid w:val="00BE0006"/>
    <w:rsid w:val="00BE1D57"/>
    <w:rsid w:val="00BE23E2"/>
    <w:rsid w:val="00BE28F7"/>
    <w:rsid w:val="00BE2A09"/>
    <w:rsid w:val="00BE52B1"/>
    <w:rsid w:val="00BE6082"/>
    <w:rsid w:val="00BE659E"/>
    <w:rsid w:val="00BE6EBB"/>
    <w:rsid w:val="00BE7594"/>
    <w:rsid w:val="00BF07D3"/>
    <w:rsid w:val="00BF0D40"/>
    <w:rsid w:val="00BF1970"/>
    <w:rsid w:val="00BF1C44"/>
    <w:rsid w:val="00BF273F"/>
    <w:rsid w:val="00BF3031"/>
    <w:rsid w:val="00BF325E"/>
    <w:rsid w:val="00BF652E"/>
    <w:rsid w:val="00C00327"/>
    <w:rsid w:val="00C0161E"/>
    <w:rsid w:val="00C02EDF"/>
    <w:rsid w:val="00C04645"/>
    <w:rsid w:val="00C1047D"/>
    <w:rsid w:val="00C105BF"/>
    <w:rsid w:val="00C110C7"/>
    <w:rsid w:val="00C115D0"/>
    <w:rsid w:val="00C1250C"/>
    <w:rsid w:val="00C14ECD"/>
    <w:rsid w:val="00C1631B"/>
    <w:rsid w:val="00C166F8"/>
    <w:rsid w:val="00C16842"/>
    <w:rsid w:val="00C170DF"/>
    <w:rsid w:val="00C2000F"/>
    <w:rsid w:val="00C20A5D"/>
    <w:rsid w:val="00C20D82"/>
    <w:rsid w:val="00C22823"/>
    <w:rsid w:val="00C234DB"/>
    <w:rsid w:val="00C23579"/>
    <w:rsid w:val="00C24C95"/>
    <w:rsid w:val="00C25335"/>
    <w:rsid w:val="00C25749"/>
    <w:rsid w:val="00C25DAF"/>
    <w:rsid w:val="00C27D1B"/>
    <w:rsid w:val="00C30076"/>
    <w:rsid w:val="00C30389"/>
    <w:rsid w:val="00C312B3"/>
    <w:rsid w:val="00C31434"/>
    <w:rsid w:val="00C31E0E"/>
    <w:rsid w:val="00C337AA"/>
    <w:rsid w:val="00C337B5"/>
    <w:rsid w:val="00C34CCD"/>
    <w:rsid w:val="00C35424"/>
    <w:rsid w:val="00C3713D"/>
    <w:rsid w:val="00C37716"/>
    <w:rsid w:val="00C429BA"/>
    <w:rsid w:val="00C44478"/>
    <w:rsid w:val="00C45EF7"/>
    <w:rsid w:val="00C460CB"/>
    <w:rsid w:val="00C47634"/>
    <w:rsid w:val="00C50D36"/>
    <w:rsid w:val="00C510DE"/>
    <w:rsid w:val="00C535E0"/>
    <w:rsid w:val="00C53A57"/>
    <w:rsid w:val="00C54022"/>
    <w:rsid w:val="00C5553E"/>
    <w:rsid w:val="00C5718B"/>
    <w:rsid w:val="00C623B7"/>
    <w:rsid w:val="00C6292C"/>
    <w:rsid w:val="00C64EC6"/>
    <w:rsid w:val="00C65593"/>
    <w:rsid w:val="00C67C1E"/>
    <w:rsid w:val="00C7043A"/>
    <w:rsid w:val="00C70CB4"/>
    <w:rsid w:val="00C712A0"/>
    <w:rsid w:val="00C717B1"/>
    <w:rsid w:val="00C72412"/>
    <w:rsid w:val="00C727F9"/>
    <w:rsid w:val="00C74F58"/>
    <w:rsid w:val="00C75C75"/>
    <w:rsid w:val="00C76DA4"/>
    <w:rsid w:val="00C76FFC"/>
    <w:rsid w:val="00C77066"/>
    <w:rsid w:val="00C77298"/>
    <w:rsid w:val="00C8046C"/>
    <w:rsid w:val="00C81A44"/>
    <w:rsid w:val="00C82396"/>
    <w:rsid w:val="00C8260C"/>
    <w:rsid w:val="00C84D8C"/>
    <w:rsid w:val="00C84DC2"/>
    <w:rsid w:val="00C8524C"/>
    <w:rsid w:val="00C86076"/>
    <w:rsid w:val="00C86298"/>
    <w:rsid w:val="00C876DA"/>
    <w:rsid w:val="00C87F01"/>
    <w:rsid w:val="00C9117F"/>
    <w:rsid w:val="00C91181"/>
    <w:rsid w:val="00C92CD0"/>
    <w:rsid w:val="00C93FBF"/>
    <w:rsid w:val="00C95478"/>
    <w:rsid w:val="00C95CA6"/>
    <w:rsid w:val="00CA14E0"/>
    <w:rsid w:val="00CA2627"/>
    <w:rsid w:val="00CA33EE"/>
    <w:rsid w:val="00CA3541"/>
    <w:rsid w:val="00CA3D32"/>
    <w:rsid w:val="00CA4DA0"/>
    <w:rsid w:val="00CA7275"/>
    <w:rsid w:val="00CB01BC"/>
    <w:rsid w:val="00CB05A6"/>
    <w:rsid w:val="00CB1542"/>
    <w:rsid w:val="00CB1AEE"/>
    <w:rsid w:val="00CB4DBD"/>
    <w:rsid w:val="00CB7F4C"/>
    <w:rsid w:val="00CC0914"/>
    <w:rsid w:val="00CC192E"/>
    <w:rsid w:val="00CC2261"/>
    <w:rsid w:val="00CC3399"/>
    <w:rsid w:val="00CC346C"/>
    <w:rsid w:val="00CC4590"/>
    <w:rsid w:val="00CC459B"/>
    <w:rsid w:val="00CC53F4"/>
    <w:rsid w:val="00CC65FB"/>
    <w:rsid w:val="00CC6838"/>
    <w:rsid w:val="00CD0870"/>
    <w:rsid w:val="00CD143E"/>
    <w:rsid w:val="00CD181D"/>
    <w:rsid w:val="00CD182E"/>
    <w:rsid w:val="00CD1F75"/>
    <w:rsid w:val="00CD2518"/>
    <w:rsid w:val="00CD3A84"/>
    <w:rsid w:val="00CD4660"/>
    <w:rsid w:val="00CD4705"/>
    <w:rsid w:val="00CD479F"/>
    <w:rsid w:val="00CD6857"/>
    <w:rsid w:val="00CD6CE5"/>
    <w:rsid w:val="00CE1476"/>
    <w:rsid w:val="00CE41C4"/>
    <w:rsid w:val="00CE4AC6"/>
    <w:rsid w:val="00CE51FE"/>
    <w:rsid w:val="00CE521E"/>
    <w:rsid w:val="00CE6FD9"/>
    <w:rsid w:val="00CE734B"/>
    <w:rsid w:val="00CF056C"/>
    <w:rsid w:val="00CF24E2"/>
    <w:rsid w:val="00CF68F1"/>
    <w:rsid w:val="00D002E7"/>
    <w:rsid w:val="00D00AD5"/>
    <w:rsid w:val="00D00E96"/>
    <w:rsid w:val="00D019A0"/>
    <w:rsid w:val="00D02FC3"/>
    <w:rsid w:val="00D03999"/>
    <w:rsid w:val="00D03D64"/>
    <w:rsid w:val="00D04D0C"/>
    <w:rsid w:val="00D060B3"/>
    <w:rsid w:val="00D074FC"/>
    <w:rsid w:val="00D1090F"/>
    <w:rsid w:val="00D13694"/>
    <w:rsid w:val="00D15610"/>
    <w:rsid w:val="00D160C9"/>
    <w:rsid w:val="00D160D9"/>
    <w:rsid w:val="00D161B3"/>
    <w:rsid w:val="00D1620F"/>
    <w:rsid w:val="00D21255"/>
    <w:rsid w:val="00D22499"/>
    <w:rsid w:val="00D23652"/>
    <w:rsid w:val="00D255E2"/>
    <w:rsid w:val="00D26593"/>
    <w:rsid w:val="00D273B3"/>
    <w:rsid w:val="00D3061B"/>
    <w:rsid w:val="00D3189F"/>
    <w:rsid w:val="00D337E2"/>
    <w:rsid w:val="00D3384A"/>
    <w:rsid w:val="00D34729"/>
    <w:rsid w:val="00D36562"/>
    <w:rsid w:val="00D36ACE"/>
    <w:rsid w:val="00D371C2"/>
    <w:rsid w:val="00D37A47"/>
    <w:rsid w:val="00D37C3D"/>
    <w:rsid w:val="00D37CD2"/>
    <w:rsid w:val="00D41399"/>
    <w:rsid w:val="00D44893"/>
    <w:rsid w:val="00D451BF"/>
    <w:rsid w:val="00D455CF"/>
    <w:rsid w:val="00D460C7"/>
    <w:rsid w:val="00D462D4"/>
    <w:rsid w:val="00D5102B"/>
    <w:rsid w:val="00D511BA"/>
    <w:rsid w:val="00D5192F"/>
    <w:rsid w:val="00D51CCE"/>
    <w:rsid w:val="00D51CF3"/>
    <w:rsid w:val="00D52D05"/>
    <w:rsid w:val="00D52D7D"/>
    <w:rsid w:val="00D52D8D"/>
    <w:rsid w:val="00D54FA7"/>
    <w:rsid w:val="00D56142"/>
    <w:rsid w:val="00D56438"/>
    <w:rsid w:val="00D56CB6"/>
    <w:rsid w:val="00D56D62"/>
    <w:rsid w:val="00D606FC"/>
    <w:rsid w:val="00D60753"/>
    <w:rsid w:val="00D61316"/>
    <w:rsid w:val="00D618DA"/>
    <w:rsid w:val="00D624A7"/>
    <w:rsid w:val="00D62EEC"/>
    <w:rsid w:val="00D636DA"/>
    <w:rsid w:val="00D64D6E"/>
    <w:rsid w:val="00D65AA2"/>
    <w:rsid w:val="00D65DC0"/>
    <w:rsid w:val="00D65FC3"/>
    <w:rsid w:val="00D66EA1"/>
    <w:rsid w:val="00D67099"/>
    <w:rsid w:val="00D67FCC"/>
    <w:rsid w:val="00D70C06"/>
    <w:rsid w:val="00D70DA9"/>
    <w:rsid w:val="00D72B68"/>
    <w:rsid w:val="00D73CDD"/>
    <w:rsid w:val="00D75C21"/>
    <w:rsid w:val="00D7649C"/>
    <w:rsid w:val="00D774F2"/>
    <w:rsid w:val="00D77C99"/>
    <w:rsid w:val="00D8031B"/>
    <w:rsid w:val="00D80D6C"/>
    <w:rsid w:val="00D826BC"/>
    <w:rsid w:val="00D83065"/>
    <w:rsid w:val="00D8333F"/>
    <w:rsid w:val="00D83C09"/>
    <w:rsid w:val="00D84D21"/>
    <w:rsid w:val="00D869D4"/>
    <w:rsid w:val="00D86EBA"/>
    <w:rsid w:val="00D86F89"/>
    <w:rsid w:val="00D87D29"/>
    <w:rsid w:val="00D90C2C"/>
    <w:rsid w:val="00D924C1"/>
    <w:rsid w:val="00D92C07"/>
    <w:rsid w:val="00D9388D"/>
    <w:rsid w:val="00D94B32"/>
    <w:rsid w:val="00D95630"/>
    <w:rsid w:val="00D96317"/>
    <w:rsid w:val="00D96337"/>
    <w:rsid w:val="00D9795A"/>
    <w:rsid w:val="00D97D1E"/>
    <w:rsid w:val="00DA21C4"/>
    <w:rsid w:val="00DA656D"/>
    <w:rsid w:val="00DA6A53"/>
    <w:rsid w:val="00DA7EA7"/>
    <w:rsid w:val="00DB03EB"/>
    <w:rsid w:val="00DB0AD1"/>
    <w:rsid w:val="00DB2044"/>
    <w:rsid w:val="00DB4920"/>
    <w:rsid w:val="00DB4D18"/>
    <w:rsid w:val="00DB5882"/>
    <w:rsid w:val="00DB5D7D"/>
    <w:rsid w:val="00DB6349"/>
    <w:rsid w:val="00DB78B0"/>
    <w:rsid w:val="00DC029C"/>
    <w:rsid w:val="00DC1136"/>
    <w:rsid w:val="00DC25AD"/>
    <w:rsid w:val="00DC4341"/>
    <w:rsid w:val="00DC48B7"/>
    <w:rsid w:val="00DC57EF"/>
    <w:rsid w:val="00DC760B"/>
    <w:rsid w:val="00DC7623"/>
    <w:rsid w:val="00DC794F"/>
    <w:rsid w:val="00DC7B7F"/>
    <w:rsid w:val="00DD1B85"/>
    <w:rsid w:val="00DD23CD"/>
    <w:rsid w:val="00DD38CE"/>
    <w:rsid w:val="00DD492C"/>
    <w:rsid w:val="00DD4EA8"/>
    <w:rsid w:val="00DD6663"/>
    <w:rsid w:val="00DD6782"/>
    <w:rsid w:val="00DD7FF1"/>
    <w:rsid w:val="00DE01A1"/>
    <w:rsid w:val="00DE034C"/>
    <w:rsid w:val="00DE03F7"/>
    <w:rsid w:val="00DE03F8"/>
    <w:rsid w:val="00DE0F47"/>
    <w:rsid w:val="00DE1BC5"/>
    <w:rsid w:val="00DE4002"/>
    <w:rsid w:val="00DE5557"/>
    <w:rsid w:val="00DE6F15"/>
    <w:rsid w:val="00DE6F58"/>
    <w:rsid w:val="00DE9433"/>
    <w:rsid w:val="00DF0FC2"/>
    <w:rsid w:val="00DF117B"/>
    <w:rsid w:val="00DF2136"/>
    <w:rsid w:val="00DF3B66"/>
    <w:rsid w:val="00DF50BE"/>
    <w:rsid w:val="00DF5385"/>
    <w:rsid w:val="00DF5C02"/>
    <w:rsid w:val="00DF5C10"/>
    <w:rsid w:val="00DF6046"/>
    <w:rsid w:val="00DF6C72"/>
    <w:rsid w:val="00DF71EC"/>
    <w:rsid w:val="00E0036E"/>
    <w:rsid w:val="00E016B5"/>
    <w:rsid w:val="00E03F7A"/>
    <w:rsid w:val="00E04481"/>
    <w:rsid w:val="00E04EDC"/>
    <w:rsid w:val="00E059F1"/>
    <w:rsid w:val="00E06EE1"/>
    <w:rsid w:val="00E11670"/>
    <w:rsid w:val="00E12262"/>
    <w:rsid w:val="00E130D7"/>
    <w:rsid w:val="00E141A6"/>
    <w:rsid w:val="00E14809"/>
    <w:rsid w:val="00E154C3"/>
    <w:rsid w:val="00E228F5"/>
    <w:rsid w:val="00E22C79"/>
    <w:rsid w:val="00E241AB"/>
    <w:rsid w:val="00E25606"/>
    <w:rsid w:val="00E2597F"/>
    <w:rsid w:val="00E274F4"/>
    <w:rsid w:val="00E279C0"/>
    <w:rsid w:val="00E308A4"/>
    <w:rsid w:val="00E30AEE"/>
    <w:rsid w:val="00E31205"/>
    <w:rsid w:val="00E3270C"/>
    <w:rsid w:val="00E33A12"/>
    <w:rsid w:val="00E34066"/>
    <w:rsid w:val="00E358F0"/>
    <w:rsid w:val="00E35C05"/>
    <w:rsid w:val="00E36F9A"/>
    <w:rsid w:val="00E37126"/>
    <w:rsid w:val="00E375FE"/>
    <w:rsid w:val="00E3797D"/>
    <w:rsid w:val="00E37F15"/>
    <w:rsid w:val="00E40017"/>
    <w:rsid w:val="00E4185B"/>
    <w:rsid w:val="00E42498"/>
    <w:rsid w:val="00E4438B"/>
    <w:rsid w:val="00E44DB8"/>
    <w:rsid w:val="00E45CED"/>
    <w:rsid w:val="00E479EB"/>
    <w:rsid w:val="00E50FF1"/>
    <w:rsid w:val="00E533D3"/>
    <w:rsid w:val="00E53FAB"/>
    <w:rsid w:val="00E55685"/>
    <w:rsid w:val="00E55D27"/>
    <w:rsid w:val="00E56235"/>
    <w:rsid w:val="00E5636D"/>
    <w:rsid w:val="00E566FA"/>
    <w:rsid w:val="00E6140C"/>
    <w:rsid w:val="00E62EF7"/>
    <w:rsid w:val="00E634BF"/>
    <w:rsid w:val="00E64014"/>
    <w:rsid w:val="00E64C38"/>
    <w:rsid w:val="00E64D5F"/>
    <w:rsid w:val="00E64FFC"/>
    <w:rsid w:val="00E655A4"/>
    <w:rsid w:val="00E656B0"/>
    <w:rsid w:val="00E66633"/>
    <w:rsid w:val="00E70FB3"/>
    <w:rsid w:val="00E71708"/>
    <w:rsid w:val="00E71CD7"/>
    <w:rsid w:val="00E71EC2"/>
    <w:rsid w:val="00E72A87"/>
    <w:rsid w:val="00E73071"/>
    <w:rsid w:val="00E731EF"/>
    <w:rsid w:val="00E733DD"/>
    <w:rsid w:val="00E7392C"/>
    <w:rsid w:val="00E747F0"/>
    <w:rsid w:val="00E74AB4"/>
    <w:rsid w:val="00E74BBC"/>
    <w:rsid w:val="00E7514E"/>
    <w:rsid w:val="00E75406"/>
    <w:rsid w:val="00E77EDE"/>
    <w:rsid w:val="00E802A0"/>
    <w:rsid w:val="00E813CB"/>
    <w:rsid w:val="00E81F15"/>
    <w:rsid w:val="00E82106"/>
    <w:rsid w:val="00E8258A"/>
    <w:rsid w:val="00E82B6C"/>
    <w:rsid w:val="00E82FF6"/>
    <w:rsid w:val="00E833DA"/>
    <w:rsid w:val="00E83C04"/>
    <w:rsid w:val="00E844B7"/>
    <w:rsid w:val="00E87287"/>
    <w:rsid w:val="00E873D1"/>
    <w:rsid w:val="00E873D6"/>
    <w:rsid w:val="00E87478"/>
    <w:rsid w:val="00E8793F"/>
    <w:rsid w:val="00E87A85"/>
    <w:rsid w:val="00E87C37"/>
    <w:rsid w:val="00E90B23"/>
    <w:rsid w:val="00E90EF2"/>
    <w:rsid w:val="00E9159F"/>
    <w:rsid w:val="00E91C7F"/>
    <w:rsid w:val="00E943B7"/>
    <w:rsid w:val="00E9498B"/>
    <w:rsid w:val="00E96738"/>
    <w:rsid w:val="00E97015"/>
    <w:rsid w:val="00EA2292"/>
    <w:rsid w:val="00EA229F"/>
    <w:rsid w:val="00EA2EE0"/>
    <w:rsid w:val="00EA4974"/>
    <w:rsid w:val="00EA51F8"/>
    <w:rsid w:val="00EA6C4E"/>
    <w:rsid w:val="00EA769A"/>
    <w:rsid w:val="00EA7DF7"/>
    <w:rsid w:val="00EB0FAE"/>
    <w:rsid w:val="00EB1E6B"/>
    <w:rsid w:val="00EB46C1"/>
    <w:rsid w:val="00EB614B"/>
    <w:rsid w:val="00EB7152"/>
    <w:rsid w:val="00EC0FFF"/>
    <w:rsid w:val="00EC2157"/>
    <w:rsid w:val="00EC2E7E"/>
    <w:rsid w:val="00EC3DC6"/>
    <w:rsid w:val="00EC5279"/>
    <w:rsid w:val="00ED371E"/>
    <w:rsid w:val="00ED3A50"/>
    <w:rsid w:val="00ED4893"/>
    <w:rsid w:val="00ED73BC"/>
    <w:rsid w:val="00EE02B5"/>
    <w:rsid w:val="00EE49EF"/>
    <w:rsid w:val="00EE52A5"/>
    <w:rsid w:val="00EE605A"/>
    <w:rsid w:val="00EE65B8"/>
    <w:rsid w:val="00EF0C0C"/>
    <w:rsid w:val="00EF3EBF"/>
    <w:rsid w:val="00EF4121"/>
    <w:rsid w:val="00EF4A6F"/>
    <w:rsid w:val="00EF5339"/>
    <w:rsid w:val="00EF5EF5"/>
    <w:rsid w:val="00EF6648"/>
    <w:rsid w:val="00EF6C3A"/>
    <w:rsid w:val="00F00F23"/>
    <w:rsid w:val="00F01336"/>
    <w:rsid w:val="00F015B1"/>
    <w:rsid w:val="00F02906"/>
    <w:rsid w:val="00F060FB"/>
    <w:rsid w:val="00F06303"/>
    <w:rsid w:val="00F06AE1"/>
    <w:rsid w:val="00F101C0"/>
    <w:rsid w:val="00F10E54"/>
    <w:rsid w:val="00F12439"/>
    <w:rsid w:val="00F12596"/>
    <w:rsid w:val="00F12B11"/>
    <w:rsid w:val="00F12F86"/>
    <w:rsid w:val="00F1434F"/>
    <w:rsid w:val="00F14376"/>
    <w:rsid w:val="00F14525"/>
    <w:rsid w:val="00F146EB"/>
    <w:rsid w:val="00F14882"/>
    <w:rsid w:val="00F14FD1"/>
    <w:rsid w:val="00F22257"/>
    <w:rsid w:val="00F22790"/>
    <w:rsid w:val="00F2282A"/>
    <w:rsid w:val="00F232CD"/>
    <w:rsid w:val="00F23FBF"/>
    <w:rsid w:val="00F2424D"/>
    <w:rsid w:val="00F24959"/>
    <w:rsid w:val="00F259D9"/>
    <w:rsid w:val="00F25BE3"/>
    <w:rsid w:val="00F26FE6"/>
    <w:rsid w:val="00F30174"/>
    <w:rsid w:val="00F31683"/>
    <w:rsid w:val="00F31B49"/>
    <w:rsid w:val="00F3473A"/>
    <w:rsid w:val="00F4143D"/>
    <w:rsid w:val="00F4316A"/>
    <w:rsid w:val="00F43546"/>
    <w:rsid w:val="00F44686"/>
    <w:rsid w:val="00F44B34"/>
    <w:rsid w:val="00F456FA"/>
    <w:rsid w:val="00F4702A"/>
    <w:rsid w:val="00F505CB"/>
    <w:rsid w:val="00F5222D"/>
    <w:rsid w:val="00F52A48"/>
    <w:rsid w:val="00F52A4D"/>
    <w:rsid w:val="00F53CE4"/>
    <w:rsid w:val="00F54455"/>
    <w:rsid w:val="00F550BE"/>
    <w:rsid w:val="00F55EF2"/>
    <w:rsid w:val="00F562F1"/>
    <w:rsid w:val="00F56591"/>
    <w:rsid w:val="00F566C3"/>
    <w:rsid w:val="00F579F6"/>
    <w:rsid w:val="00F60567"/>
    <w:rsid w:val="00F60719"/>
    <w:rsid w:val="00F60D67"/>
    <w:rsid w:val="00F60F8F"/>
    <w:rsid w:val="00F61513"/>
    <w:rsid w:val="00F61D68"/>
    <w:rsid w:val="00F6212F"/>
    <w:rsid w:val="00F62CE1"/>
    <w:rsid w:val="00F65955"/>
    <w:rsid w:val="00F65B46"/>
    <w:rsid w:val="00F65CE2"/>
    <w:rsid w:val="00F6672A"/>
    <w:rsid w:val="00F67332"/>
    <w:rsid w:val="00F70993"/>
    <w:rsid w:val="00F71361"/>
    <w:rsid w:val="00F71EA9"/>
    <w:rsid w:val="00F744B3"/>
    <w:rsid w:val="00F7552C"/>
    <w:rsid w:val="00F75AE0"/>
    <w:rsid w:val="00F75CD4"/>
    <w:rsid w:val="00F767E5"/>
    <w:rsid w:val="00F77282"/>
    <w:rsid w:val="00F82E87"/>
    <w:rsid w:val="00F8322E"/>
    <w:rsid w:val="00F839DC"/>
    <w:rsid w:val="00F83F28"/>
    <w:rsid w:val="00F846C5"/>
    <w:rsid w:val="00F84B8C"/>
    <w:rsid w:val="00F85001"/>
    <w:rsid w:val="00F85329"/>
    <w:rsid w:val="00F867D1"/>
    <w:rsid w:val="00F86911"/>
    <w:rsid w:val="00F87AEB"/>
    <w:rsid w:val="00F8E897"/>
    <w:rsid w:val="00F90267"/>
    <w:rsid w:val="00F904DC"/>
    <w:rsid w:val="00F90F56"/>
    <w:rsid w:val="00F92A42"/>
    <w:rsid w:val="00F931E7"/>
    <w:rsid w:val="00F95207"/>
    <w:rsid w:val="00F967EA"/>
    <w:rsid w:val="00F96F1C"/>
    <w:rsid w:val="00FA1814"/>
    <w:rsid w:val="00FA1A28"/>
    <w:rsid w:val="00FA1F4C"/>
    <w:rsid w:val="00FA290A"/>
    <w:rsid w:val="00FA31DA"/>
    <w:rsid w:val="00FA4113"/>
    <w:rsid w:val="00FA4C13"/>
    <w:rsid w:val="00FA533F"/>
    <w:rsid w:val="00FA5937"/>
    <w:rsid w:val="00FA59CD"/>
    <w:rsid w:val="00FA5B08"/>
    <w:rsid w:val="00FA5B5B"/>
    <w:rsid w:val="00FA7374"/>
    <w:rsid w:val="00FA7C52"/>
    <w:rsid w:val="00FB1179"/>
    <w:rsid w:val="00FB1286"/>
    <w:rsid w:val="00FB142B"/>
    <w:rsid w:val="00FB1DBA"/>
    <w:rsid w:val="00FB228A"/>
    <w:rsid w:val="00FB45AC"/>
    <w:rsid w:val="00FB4DF1"/>
    <w:rsid w:val="00FC0096"/>
    <w:rsid w:val="00FC066D"/>
    <w:rsid w:val="00FC08F0"/>
    <w:rsid w:val="00FC0DDF"/>
    <w:rsid w:val="00FC0E86"/>
    <w:rsid w:val="00FC0F96"/>
    <w:rsid w:val="00FC16E1"/>
    <w:rsid w:val="00FC18D7"/>
    <w:rsid w:val="00FC3F08"/>
    <w:rsid w:val="00FC4140"/>
    <w:rsid w:val="00FC4904"/>
    <w:rsid w:val="00FC7312"/>
    <w:rsid w:val="00FC7950"/>
    <w:rsid w:val="00FD07DB"/>
    <w:rsid w:val="00FD08BB"/>
    <w:rsid w:val="00FD1DFA"/>
    <w:rsid w:val="00FD29C0"/>
    <w:rsid w:val="00FD3D91"/>
    <w:rsid w:val="00FD530A"/>
    <w:rsid w:val="00FD58AF"/>
    <w:rsid w:val="00FD605F"/>
    <w:rsid w:val="00FD6266"/>
    <w:rsid w:val="00FD6AE8"/>
    <w:rsid w:val="00FD7A2A"/>
    <w:rsid w:val="00FE0962"/>
    <w:rsid w:val="00FE51CC"/>
    <w:rsid w:val="00FE62CF"/>
    <w:rsid w:val="00FE7495"/>
    <w:rsid w:val="00FF0C88"/>
    <w:rsid w:val="00FF14B0"/>
    <w:rsid w:val="00FF177B"/>
    <w:rsid w:val="00FF18F1"/>
    <w:rsid w:val="00FF2B80"/>
    <w:rsid w:val="00FF3D50"/>
    <w:rsid w:val="00FF41E4"/>
    <w:rsid w:val="00FF4D27"/>
    <w:rsid w:val="00FF4F67"/>
    <w:rsid w:val="00FF573A"/>
    <w:rsid w:val="00FF60EB"/>
    <w:rsid w:val="00FF6F36"/>
    <w:rsid w:val="00FF7606"/>
    <w:rsid w:val="01381975"/>
    <w:rsid w:val="01454081"/>
    <w:rsid w:val="016747D4"/>
    <w:rsid w:val="01CF5304"/>
    <w:rsid w:val="01D71366"/>
    <w:rsid w:val="01E7D6B9"/>
    <w:rsid w:val="02430CB9"/>
    <w:rsid w:val="0251FDAA"/>
    <w:rsid w:val="02AF07DA"/>
    <w:rsid w:val="02C88046"/>
    <w:rsid w:val="02F12253"/>
    <w:rsid w:val="02FEB9B2"/>
    <w:rsid w:val="030FAB70"/>
    <w:rsid w:val="032270F3"/>
    <w:rsid w:val="033BFDBF"/>
    <w:rsid w:val="03502233"/>
    <w:rsid w:val="035031EF"/>
    <w:rsid w:val="0367E4EB"/>
    <w:rsid w:val="039D6816"/>
    <w:rsid w:val="03EB7CF0"/>
    <w:rsid w:val="03F978DF"/>
    <w:rsid w:val="04292BD3"/>
    <w:rsid w:val="044C0883"/>
    <w:rsid w:val="044FB764"/>
    <w:rsid w:val="04681562"/>
    <w:rsid w:val="04A8C7D3"/>
    <w:rsid w:val="052B2265"/>
    <w:rsid w:val="0592693E"/>
    <w:rsid w:val="06070709"/>
    <w:rsid w:val="061C8FF4"/>
    <w:rsid w:val="06977540"/>
    <w:rsid w:val="06C7B932"/>
    <w:rsid w:val="06D2EB92"/>
    <w:rsid w:val="070C9D86"/>
    <w:rsid w:val="0722A663"/>
    <w:rsid w:val="0742E6DA"/>
    <w:rsid w:val="07495B0C"/>
    <w:rsid w:val="07854957"/>
    <w:rsid w:val="0791588B"/>
    <w:rsid w:val="07A47CE6"/>
    <w:rsid w:val="07DE3189"/>
    <w:rsid w:val="07F4FE52"/>
    <w:rsid w:val="081655C0"/>
    <w:rsid w:val="084F350F"/>
    <w:rsid w:val="089175DB"/>
    <w:rsid w:val="08A7C8A6"/>
    <w:rsid w:val="08BE1C74"/>
    <w:rsid w:val="08BF702B"/>
    <w:rsid w:val="08DE72CE"/>
    <w:rsid w:val="08ED598C"/>
    <w:rsid w:val="08EF507B"/>
    <w:rsid w:val="09136C48"/>
    <w:rsid w:val="09356B89"/>
    <w:rsid w:val="099B0C42"/>
    <w:rsid w:val="09D7EC20"/>
    <w:rsid w:val="09F77596"/>
    <w:rsid w:val="0A76F097"/>
    <w:rsid w:val="0A9D0C37"/>
    <w:rsid w:val="0AB9F777"/>
    <w:rsid w:val="0B22DB8A"/>
    <w:rsid w:val="0B91F934"/>
    <w:rsid w:val="0BA45863"/>
    <w:rsid w:val="0BAD4C86"/>
    <w:rsid w:val="0BEE98C6"/>
    <w:rsid w:val="0BF699BE"/>
    <w:rsid w:val="0BFA2590"/>
    <w:rsid w:val="0C1B7949"/>
    <w:rsid w:val="0C53FF97"/>
    <w:rsid w:val="0CE90463"/>
    <w:rsid w:val="0D5832C3"/>
    <w:rsid w:val="0D59EB25"/>
    <w:rsid w:val="0D852FA4"/>
    <w:rsid w:val="0DD4D742"/>
    <w:rsid w:val="0DFF02A6"/>
    <w:rsid w:val="0E47B3B7"/>
    <w:rsid w:val="0E898192"/>
    <w:rsid w:val="0EA7AF5C"/>
    <w:rsid w:val="0EBF1B6E"/>
    <w:rsid w:val="0EE446D8"/>
    <w:rsid w:val="0F47A405"/>
    <w:rsid w:val="0F51C672"/>
    <w:rsid w:val="0FC85F2E"/>
    <w:rsid w:val="0FEC4783"/>
    <w:rsid w:val="10454D2D"/>
    <w:rsid w:val="1064B61D"/>
    <w:rsid w:val="106656B6"/>
    <w:rsid w:val="107301E3"/>
    <w:rsid w:val="10EDF46F"/>
    <w:rsid w:val="10F301D1"/>
    <w:rsid w:val="112AEC30"/>
    <w:rsid w:val="115DC8BE"/>
    <w:rsid w:val="1180F37D"/>
    <w:rsid w:val="11C1EA0B"/>
    <w:rsid w:val="11D0F883"/>
    <w:rsid w:val="11EE1490"/>
    <w:rsid w:val="121C6554"/>
    <w:rsid w:val="122A261B"/>
    <w:rsid w:val="133DE26D"/>
    <w:rsid w:val="134E173B"/>
    <w:rsid w:val="13598227"/>
    <w:rsid w:val="13E0B2BC"/>
    <w:rsid w:val="13FF6323"/>
    <w:rsid w:val="143A5E70"/>
    <w:rsid w:val="14DF3D76"/>
    <w:rsid w:val="14FB8754"/>
    <w:rsid w:val="1507BB81"/>
    <w:rsid w:val="152AA518"/>
    <w:rsid w:val="15365D86"/>
    <w:rsid w:val="159751E3"/>
    <w:rsid w:val="15A7D95E"/>
    <w:rsid w:val="1607D681"/>
    <w:rsid w:val="162A5EC5"/>
    <w:rsid w:val="166BF89A"/>
    <w:rsid w:val="16789E6B"/>
    <w:rsid w:val="168BCE01"/>
    <w:rsid w:val="16DEB608"/>
    <w:rsid w:val="1722075A"/>
    <w:rsid w:val="17826603"/>
    <w:rsid w:val="1789BA5D"/>
    <w:rsid w:val="17CEAEA1"/>
    <w:rsid w:val="180004FD"/>
    <w:rsid w:val="192A47B9"/>
    <w:rsid w:val="19365740"/>
    <w:rsid w:val="197AA106"/>
    <w:rsid w:val="198DB928"/>
    <w:rsid w:val="19AE5457"/>
    <w:rsid w:val="19C34960"/>
    <w:rsid w:val="19FCE058"/>
    <w:rsid w:val="1A029451"/>
    <w:rsid w:val="1A0E4159"/>
    <w:rsid w:val="1A156AC6"/>
    <w:rsid w:val="1A46E6E4"/>
    <w:rsid w:val="1A5816FC"/>
    <w:rsid w:val="1A8ACDEF"/>
    <w:rsid w:val="1A8C95E9"/>
    <w:rsid w:val="1A9577C9"/>
    <w:rsid w:val="1A9DBFDE"/>
    <w:rsid w:val="1AA6AC70"/>
    <w:rsid w:val="1AED2AD7"/>
    <w:rsid w:val="1AFAB2B3"/>
    <w:rsid w:val="1B2617E2"/>
    <w:rsid w:val="1B40E4D2"/>
    <w:rsid w:val="1B88970E"/>
    <w:rsid w:val="1BCA4474"/>
    <w:rsid w:val="1BEED228"/>
    <w:rsid w:val="1C7A4EDD"/>
    <w:rsid w:val="1C9B84E6"/>
    <w:rsid w:val="1C9B95C5"/>
    <w:rsid w:val="1CC28874"/>
    <w:rsid w:val="1DA7EF98"/>
    <w:rsid w:val="1DEDAC0E"/>
    <w:rsid w:val="1E0B4859"/>
    <w:rsid w:val="1E117B1C"/>
    <w:rsid w:val="1E29F053"/>
    <w:rsid w:val="1E382D2B"/>
    <w:rsid w:val="1E45A9B8"/>
    <w:rsid w:val="1E95DA88"/>
    <w:rsid w:val="1EA14A1E"/>
    <w:rsid w:val="1EBFB806"/>
    <w:rsid w:val="1EC96A25"/>
    <w:rsid w:val="1EFC6472"/>
    <w:rsid w:val="1F1F8B8F"/>
    <w:rsid w:val="20091F04"/>
    <w:rsid w:val="207F1122"/>
    <w:rsid w:val="208B4276"/>
    <w:rsid w:val="20945552"/>
    <w:rsid w:val="20B40FFB"/>
    <w:rsid w:val="20D5E081"/>
    <w:rsid w:val="20E5F95C"/>
    <w:rsid w:val="2104D418"/>
    <w:rsid w:val="211B7D2F"/>
    <w:rsid w:val="212E0260"/>
    <w:rsid w:val="2144A438"/>
    <w:rsid w:val="214E4671"/>
    <w:rsid w:val="215F43BC"/>
    <w:rsid w:val="217EFDB5"/>
    <w:rsid w:val="21A75C96"/>
    <w:rsid w:val="21ADF2CE"/>
    <w:rsid w:val="21C267C8"/>
    <w:rsid w:val="21F07707"/>
    <w:rsid w:val="221FB3B6"/>
    <w:rsid w:val="228BB964"/>
    <w:rsid w:val="22CFAE43"/>
    <w:rsid w:val="2308CEDF"/>
    <w:rsid w:val="2313498C"/>
    <w:rsid w:val="23294005"/>
    <w:rsid w:val="2365F312"/>
    <w:rsid w:val="241C1EDE"/>
    <w:rsid w:val="24484C09"/>
    <w:rsid w:val="24938BF5"/>
    <w:rsid w:val="24CEBFC9"/>
    <w:rsid w:val="2543A8BD"/>
    <w:rsid w:val="254CE74C"/>
    <w:rsid w:val="2575A7B6"/>
    <w:rsid w:val="25BFEFC7"/>
    <w:rsid w:val="260EAA71"/>
    <w:rsid w:val="265E5525"/>
    <w:rsid w:val="26815F1B"/>
    <w:rsid w:val="26968867"/>
    <w:rsid w:val="2714D767"/>
    <w:rsid w:val="2730ABBC"/>
    <w:rsid w:val="2752D5D6"/>
    <w:rsid w:val="278A7CF1"/>
    <w:rsid w:val="27BE1BA3"/>
    <w:rsid w:val="27CD7A14"/>
    <w:rsid w:val="28502CDC"/>
    <w:rsid w:val="28918F6D"/>
    <w:rsid w:val="28A47604"/>
    <w:rsid w:val="28F44567"/>
    <w:rsid w:val="291A0A2D"/>
    <w:rsid w:val="2993827B"/>
    <w:rsid w:val="2998E620"/>
    <w:rsid w:val="29A7FF67"/>
    <w:rsid w:val="29A84A61"/>
    <w:rsid w:val="2A0317FD"/>
    <w:rsid w:val="2A3087EC"/>
    <w:rsid w:val="2A53021D"/>
    <w:rsid w:val="2AA60E59"/>
    <w:rsid w:val="2AACBFF9"/>
    <w:rsid w:val="2AB29425"/>
    <w:rsid w:val="2B0703ED"/>
    <w:rsid w:val="2B400AA7"/>
    <w:rsid w:val="2B515AFA"/>
    <w:rsid w:val="2B82A999"/>
    <w:rsid w:val="2B8F3FB3"/>
    <w:rsid w:val="2B9CCAC1"/>
    <w:rsid w:val="2BA924FB"/>
    <w:rsid w:val="2BC43D78"/>
    <w:rsid w:val="2BD8DB04"/>
    <w:rsid w:val="2BF3B3BA"/>
    <w:rsid w:val="2C1F2603"/>
    <w:rsid w:val="2C2749C7"/>
    <w:rsid w:val="2C403ED5"/>
    <w:rsid w:val="2C572A62"/>
    <w:rsid w:val="2C6B53A2"/>
    <w:rsid w:val="2C8E3C9E"/>
    <w:rsid w:val="2CE742C0"/>
    <w:rsid w:val="2D3C9295"/>
    <w:rsid w:val="2D763C6C"/>
    <w:rsid w:val="2DA3AF6F"/>
    <w:rsid w:val="2DD360CC"/>
    <w:rsid w:val="2E04D6BD"/>
    <w:rsid w:val="2E304A45"/>
    <w:rsid w:val="2EC75C43"/>
    <w:rsid w:val="2F33AE84"/>
    <w:rsid w:val="2FA14FCC"/>
    <w:rsid w:val="2FADAA52"/>
    <w:rsid w:val="2FCAC2D8"/>
    <w:rsid w:val="303D825C"/>
    <w:rsid w:val="305D29E2"/>
    <w:rsid w:val="30652249"/>
    <w:rsid w:val="30BE1D38"/>
    <w:rsid w:val="30CB1765"/>
    <w:rsid w:val="30E45EED"/>
    <w:rsid w:val="3117A98D"/>
    <w:rsid w:val="313EF024"/>
    <w:rsid w:val="317DEA8B"/>
    <w:rsid w:val="31ADC940"/>
    <w:rsid w:val="31C9DF32"/>
    <w:rsid w:val="322DC6F8"/>
    <w:rsid w:val="3242A3DC"/>
    <w:rsid w:val="324AD442"/>
    <w:rsid w:val="326208F9"/>
    <w:rsid w:val="327B28DA"/>
    <w:rsid w:val="32865371"/>
    <w:rsid w:val="32873F5C"/>
    <w:rsid w:val="329AD7D0"/>
    <w:rsid w:val="32C78224"/>
    <w:rsid w:val="33899A26"/>
    <w:rsid w:val="34763E96"/>
    <w:rsid w:val="352B9830"/>
    <w:rsid w:val="35660397"/>
    <w:rsid w:val="35983DEE"/>
    <w:rsid w:val="36606CE8"/>
    <w:rsid w:val="369FFEC2"/>
    <w:rsid w:val="36A2ED3F"/>
    <w:rsid w:val="36D309D3"/>
    <w:rsid w:val="36D67D6B"/>
    <w:rsid w:val="3704BEAE"/>
    <w:rsid w:val="37441D0F"/>
    <w:rsid w:val="37708ECF"/>
    <w:rsid w:val="37842914"/>
    <w:rsid w:val="378B3777"/>
    <w:rsid w:val="379667FF"/>
    <w:rsid w:val="37B10861"/>
    <w:rsid w:val="37D9343C"/>
    <w:rsid w:val="37E113B0"/>
    <w:rsid w:val="387A7914"/>
    <w:rsid w:val="38821E66"/>
    <w:rsid w:val="389CF52E"/>
    <w:rsid w:val="38A4C9D9"/>
    <w:rsid w:val="38D45EBE"/>
    <w:rsid w:val="38E4A6B8"/>
    <w:rsid w:val="38E95631"/>
    <w:rsid w:val="3933BE3E"/>
    <w:rsid w:val="393A1909"/>
    <w:rsid w:val="39745B40"/>
    <w:rsid w:val="39A63507"/>
    <w:rsid w:val="39AA2EE7"/>
    <w:rsid w:val="39E0EB2B"/>
    <w:rsid w:val="39EE5BF1"/>
    <w:rsid w:val="39FC195C"/>
    <w:rsid w:val="3A1F0D48"/>
    <w:rsid w:val="3A2417F4"/>
    <w:rsid w:val="3A36182C"/>
    <w:rsid w:val="3A4D94E7"/>
    <w:rsid w:val="3A5F3AF1"/>
    <w:rsid w:val="3AB6D188"/>
    <w:rsid w:val="3ABFC74D"/>
    <w:rsid w:val="3B1547FE"/>
    <w:rsid w:val="3B2C4F36"/>
    <w:rsid w:val="3B2FC3F1"/>
    <w:rsid w:val="3B83D5EB"/>
    <w:rsid w:val="3B98C1C3"/>
    <w:rsid w:val="3BBAC1C3"/>
    <w:rsid w:val="3BE5B9B2"/>
    <w:rsid w:val="3C0BBEF2"/>
    <w:rsid w:val="3CA0FA24"/>
    <w:rsid w:val="3CA7F74A"/>
    <w:rsid w:val="3CE07B86"/>
    <w:rsid w:val="3E0CDC14"/>
    <w:rsid w:val="3E28F278"/>
    <w:rsid w:val="3E43DD36"/>
    <w:rsid w:val="3E769D3D"/>
    <w:rsid w:val="3EB7A25A"/>
    <w:rsid w:val="3F677929"/>
    <w:rsid w:val="3F6890DD"/>
    <w:rsid w:val="3FAEF0F5"/>
    <w:rsid w:val="3FC7D521"/>
    <w:rsid w:val="3FE166FA"/>
    <w:rsid w:val="4034ABCB"/>
    <w:rsid w:val="40BEAEF5"/>
    <w:rsid w:val="4155781F"/>
    <w:rsid w:val="4186F022"/>
    <w:rsid w:val="41F8B4F8"/>
    <w:rsid w:val="421EF03B"/>
    <w:rsid w:val="4230598A"/>
    <w:rsid w:val="426083C1"/>
    <w:rsid w:val="42771A73"/>
    <w:rsid w:val="429620F5"/>
    <w:rsid w:val="42EE0345"/>
    <w:rsid w:val="433C26DB"/>
    <w:rsid w:val="43559F30"/>
    <w:rsid w:val="43570C78"/>
    <w:rsid w:val="4385B76C"/>
    <w:rsid w:val="4392F13F"/>
    <w:rsid w:val="43E873B5"/>
    <w:rsid w:val="4418D0FB"/>
    <w:rsid w:val="44424F9A"/>
    <w:rsid w:val="446514A4"/>
    <w:rsid w:val="44BC7D9D"/>
    <w:rsid w:val="44E9B3C8"/>
    <w:rsid w:val="44EAB6AC"/>
    <w:rsid w:val="44EC8AEE"/>
    <w:rsid w:val="44F5AACD"/>
    <w:rsid w:val="4503F70A"/>
    <w:rsid w:val="45163E11"/>
    <w:rsid w:val="45197961"/>
    <w:rsid w:val="45436E9E"/>
    <w:rsid w:val="457A9A89"/>
    <w:rsid w:val="458C2498"/>
    <w:rsid w:val="45AFB121"/>
    <w:rsid w:val="45E0E13F"/>
    <w:rsid w:val="4687686B"/>
    <w:rsid w:val="469BF723"/>
    <w:rsid w:val="46B69C81"/>
    <w:rsid w:val="46C39954"/>
    <w:rsid w:val="46FD994E"/>
    <w:rsid w:val="4727FE35"/>
    <w:rsid w:val="4763624E"/>
    <w:rsid w:val="4763D22D"/>
    <w:rsid w:val="476B0423"/>
    <w:rsid w:val="476C1F8B"/>
    <w:rsid w:val="47716F8F"/>
    <w:rsid w:val="478E99E3"/>
    <w:rsid w:val="47D785BE"/>
    <w:rsid w:val="481E0966"/>
    <w:rsid w:val="4886082B"/>
    <w:rsid w:val="490692E5"/>
    <w:rsid w:val="49522EF6"/>
    <w:rsid w:val="496FD75C"/>
    <w:rsid w:val="4985AC7F"/>
    <w:rsid w:val="4988239B"/>
    <w:rsid w:val="49D2E252"/>
    <w:rsid w:val="4A211848"/>
    <w:rsid w:val="4A27E348"/>
    <w:rsid w:val="4A889EA6"/>
    <w:rsid w:val="4AC94230"/>
    <w:rsid w:val="4ACA9649"/>
    <w:rsid w:val="4B0C05EB"/>
    <w:rsid w:val="4B0C11AC"/>
    <w:rsid w:val="4B369748"/>
    <w:rsid w:val="4B3CD617"/>
    <w:rsid w:val="4B4754C8"/>
    <w:rsid w:val="4B76F033"/>
    <w:rsid w:val="4BE0FE04"/>
    <w:rsid w:val="4BFCAA25"/>
    <w:rsid w:val="4C1AB212"/>
    <w:rsid w:val="4C67F344"/>
    <w:rsid w:val="4C75C16E"/>
    <w:rsid w:val="4C86D942"/>
    <w:rsid w:val="4C88B923"/>
    <w:rsid w:val="4CAAA4B2"/>
    <w:rsid w:val="4CC44828"/>
    <w:rsid w:val="4CC6846E"/>
    <w:rsid w:val="4D863681"/>
    <w:rsid w:val="4DC5A371"/>
    <w:rsid w:val="4DCF57E2"/>
    <w:rsid w:val="4E5667C3"/>
    <w:rsid w:val="4EB8200E"/>
    <w:rsid w:val="4F104C46"/>
    <w:rsid w:val="4F3392D0"/>
    <w:rsid w:val="4F68E754"/>
    <w:rsid w:val="4F68EA24"/>
    <w:rsid w:val="4F820B9F"/>
    <w:rsid w:val="4FBF11BF"/>
    <w:rsid w:val="4FD70783"/>
    <w:rsid w:val="4FDDD40A"/>
    <w:rsid w:val="4FE9DBF4"/>
    <w:rsid w:val="509B4A63"/>
    <w:rsid w:val="50A070FD"/>
    <w:rsid w:val="50A95424"/>
    <w:rsid w:val="50AFA9AB"/>
    <w:rsid w:val="511904F6"/>
    <w:rsid w:val="51AC918D"/>
    <w:rsid w:val="51AF5E11"/>
    <w:rsid w:val="51EE5BFB"/>
    <w:rsid w:val="51F57F5E"/>
    <w:rsid w:val="5218F6E8"/>
    <w:rsid w:val="5268F37D"/>
    <w:rsid w:val="526ED091"/>
    <w:rsid w:val="5278E714"/>
    <w:rsid w:val="52B3929D"/>
    <w:rsid w:val="52E48BB1"/>
    <w:rsid w:val="52F1F470"/>
    <w:rsid w:val="52F8B2F0"/>
    <w:rsid w:val="5365DBEE"/>
    <w:rsid w:val="53929748"/>
    <w:rsid w:val="53A5F966"/>
    <w:rsid w:val="53C82025"/>
    <w:rsid w:val="543B3A5A"/>
    <w:rsid w:val="5447A22E"/>
    <w:rsid w:val="545BEAC7"/>
    <w:rsid w:val="546E5D0F"/>
    <w:rsid w:val="547050A5"/>
    <w:rsid w:val="54C271C8"/>
    <w:rsid w:val="555893A3"/>
    <w:rsid w:val="55A23ED0"/>
    <w:rsid w:val="55FA4F76"/>
    <w:rsid w:val="56093ACE"/>
    <w:rsid w:val="567B2E37"/>
    <w:rsid w:val="568C4281"/>
    <w:rsid w:val="56AAF085"/>
    <w:rsid w:val="56C8B529"/>
    <w:rsid w:val="56E1569C"/>
    <w:rsid w:val="56F63221"/>
    <w:rsid w:val="576C5A51"/>
    <w:rsid w:val="5788F488"/>
    <w:rsid w:val="57D21774"/>
    <w:rsid w:val="57ED3C05"/>
    <w:rsid w:val="5842CE0A"/>
    <w:rsid w:val="58535768"/>
    <w:rsid w:val="5887B799"/>
    <w:rsid w:val="58B4E92B"/>
    <w:rsid w:val="58F8431B"/>
    <w:rsid w:val="5963E262"/>
    <w:rsid w:val="59925201"/>
    <w:rsid w:val="59A0F74E"/>
    <w:rsid w:val="59C8AEC5"/>
    <w:rsid w:val="59C9F3BE"/>
    <w:rsid w:val="59E40343"/>
    <w:rsid w:val="59FC1433"/>
    <w:rsid w:val="5A81AA0D"/>
    <w:rsid w:val="5A824B4F"/>
    <w:rsid w:val="5AD9108A"/>
    <w:rsid w:val="5B1088ED"/>
    <w:rsid w:val="5B214F89"/>
    <w:rsid w:val="5BBC28C9"/>
    <w:rsid w:val="5BC91BD4"/>
    <w:rsid w:val="5BFB2C40"/>
    <w:rsid w:val="5C0292D7"/>
    <w:rsid w:val="5C8DA783"/>
    <w:rsid w:val="5CAB04A2"/>
    <w:rsid w:val="5CD744E1"/>
    <w:rsid w:val="5CFC980C"/>
    <w:rsid w:val="5D14417D"/>
    <w:rsid w:val="5D1E3AC6"/>
    <w:rsid w:val="5D22DB99"/>
    <w:rsid w:val="5D29D42E"/>
    <w:rsid w:val="5D3CE087"/>
    <w:rsid w:val="5D6A11E1"/>
    <w:rsid w:val="5D8F25CD"/>
    <w:rsid w:val="5DA950A0"/>
    <w:rsid w:val="5DEDA8C8"/>
    <w:rsid w:val="5E3CCACA"/>
    <w:rsid w:val="5E4276A2"/>
    <w:rsid w:val="5E4BE19C"/>
    <w:rsid w:val="5E6D6CF8"/>
    <w:rsid w:val="5E71480B"/>
    <w:rsid w:val="5ED578F6"/>
    <w:rsid w:val="5EF8EA0C"/>
    <w:rsid w:val="602CF0DF"/>
    <w:rsid w:val="60A32047"/>
    <w:rsid w:val="60B1D09F"/>
    <w:rsid w:val="60BE00CB"/>
    <w:rsid w:val="60EB708C"/>
    <w:rsid w:val="610986C6"/>
    <w:rsid w:val="614B9083"/>
    <w:rsid w:val="6162B985"/>
    <w:rsid w:val="6171FB5B"/>
    <w:rsid w:val="61A91E26"/>
    <w:rsid w:val="61CC4481"/>
    <w:rsid w:val="61D9E8C6"/>
    <w:rsid w:val="626C87E7"/>
    <w:rsid w:val="629589B1"/>
    <w:rsid w:val="62A0F30A"/>
    <w:rsid w:val="62DD467E"/>
    <w:rsid w:val="6344A5C7"/>
    <w:rsid w:val="635D2DE4"/>
    <w:rsid w:val="63B134C5"/>
    <w:rsid w:val="63CFC818"/>
    <w:rsid w:val="6430C615"/>
    <w:rsid w:val="6479901F"/>
    <w:rsid w:val="649D2ED4"/>
    <w:rsid w:val="649E8733"/>
    <w:rsid w:val="64B39951"/>
    <w:rsid w:val="64E2340F"/>
    <w:rsid w:val="64F14F87"/>
    <w:rsid w:val="6545B27A"/>
    <w:rsid w:val="656F9391"/>
    <w:rsid w:val="65B8A723"/>
    <w:rsid w:val="65F4376E"/>
    <w:rsid w:val="66203B0C"/>
    <w:rsid w:val="66584D66"/>
    <w:rsid w:val="66741F5A"/>
    <w:rsid w:val="66885756"/>
    <w:rsid w:val="66D6FD60"/>
    <w:rsid w:val="670D62D2"/>
    <w:rsid w:val="6745CB0D"/>
    <w:rsid w:val="67764249"/>
    <w:rsid w:val="67E10CAE"/>
    <w:rsid w:val="686F4E2F"/>
    <w:rsid w:val="6899F4E1"/>
    <w:rsid w:val="68A95BAE"/>
    <w:rsid w:val="68AFD7D3"/>
    <w:rsid w:val="694072CF"/>
    <w:rsid w:val="69417BCD"/>
    <w:rsid w:val="695A4535"/>
    <w:rsid w:val="6999B6ED"/>
    <w:rsid w:val="69A8F42B"/>
    <w:rsid w:val="6A366ECE"/>
    <w:rsid w:val="6A87B894"/>
    <w:rsid w:val="6AA5CE05"/>
    <w:rsid w:val="6B7ADADD"/>
    <w:rsid w:val="6BA05D5F"/>
    <w:rsid w:val="6BB54846"/>
    <w:rsid w:val="6BCC2042"/>
    <w:rsid w:val="6BD6058D"/>
    <w:rsid w:val="6BF22473"/>
    <w:rsid w:val="6C44B094"/>
    <w:rsid w:val="6C5FC6CA"/>
    <w:rsid w:val="6CCBA254"/>
    <w:rsid w:val="6CDB7CF3"/>
    <w:rsid w:val="6CDFA3E5"/>
    <w:rsid w:val="6D0EF2D9"/>
    <w:rsid w:val="6D11B303"/>
    <w:rsid w:val="6D786CBA"/>
    <w:rsid w:val="6D79DA02"/>
    <w:rsid w:val="6D9087C4"/>
    <w:rsid w:val="6D976E58"/>
    <w:rsid w:val="6E264122"/>
    <w:rsid w:val="6E26F7E7"/>
    <w:rsid w:val="6E875EB2"/>
    <w:rsid w:val="6E9CCF01"/>
    <w:rsid w:val="6EBF47F8"/>
    <w:rsid w:val="6F0E8DB3"/>
    <w:rsid w:val="6F78045A"/>
    <w:rsid w:val="6FA1B24E"/>
    <w:rsid w:val="700C955B"/>
    <w:rsid w:val="70651D3F"/>
    <w:rsid w:val="707C31ED"/>
    <w:rsid w:val="70B2CD93"/>
    <w:rsid w:val="70F403C8"/>
    <w:rsid w:val="70FC96F4"/>
    <w:rsid w:val="71142BE5"/>
    <w:rsid w:val="712253A9"/>
    <w:rsid w:val="7174F9F8"/>
    <w:rsid w:val="71A18B4F"/>
    <w:rsid w:val="720F5CAD"/>
    <w:rsid w:val="72335DC3"/>
    <w:rsid w:val="723693DC"/>
    <w:rsid w:val="7245FE0A"/>
    <w:rsid w:val="7261D62C"/>
    <w:rsid w:val="727087C0"/>
    <w:rsid w:val="728B9205"/>
    <w:rsid w:val="7300E198"/>
    <w:rsid w:val="734FAAE2"/>
    <w:rsid w:val="7359F12B"/>
    <w:rsid w:val="73A18608"/>
    <w:rsid w:val="73B73908"/>
    <w:rsid w:val="73DDD36A"/>
    <w:rsid w:val="740E447E"/>
    <w:rsid w:val="7431EACA"/>
    <w:rsid w:val="743A24AA"/>
    <w:rsid w:val="743D535F"/>
    <w:rsid w:val="745A7CA1"/>
    <w:rsid w:val="746A5016"/>
    <w:rsid w:val="7511D4DD"/>
    <w:rsid w:val="75161F20"/>
    <w:rsid w:val="7526C226"/>
    <w:rsid w:val="752FBEBD"/>
    <w:rsid w:val="755FB450"/>
    <w:rsid w:val="75610E24"/>
    <w:rsid w:val="7598274F"/>
    <w:rsid w:val="75B101F3"/>
    <w:rsid w:val="76312A79"/>
    <w:rsid w:val="7655630C"/>
    <w:rsid w:val="76CA6AAC"/>
    <w:rsid w:val="7753CB24"/>
    <w:rsid w:val="776DC542"/>
    <w:rsid w:val="77A2F12C"/>
    <w:rsid w:val="77AD84FE"/>
    <w:rsid w:val="77F60AAB"/>
    <w:rsid w:val="78F5D394"/>
    <w:rsid w:val="795ECD45"/>
    <w:rsid w:val="79909B07"/>
    <w:rsid w:val="799349E7"/>
    <w:rsid w:val="799EC1DF"/>
    <w:rsid w:val="7A0052A3"/>
    <w:rsid w:val="7A62C33E"/>
    <w:rsid w:val="7A6DD98E"/>
    <w:rsid w:val="7A716032"/>
    <w:rsid w:val="7A95FB65"/>
    <w:rsid w:val="7A97BD54"/>
    <w:rsid w:val="7A9A2351"/>
    <w:rsid w:val="7AD4B3BC"/>
    <w:rsid w:val="7B9A2976"/>
    <w:rsid w:val="7BA23AB9"/>
    <w:rsid w:val="7C43B98C"/>
    <w:rsid w:val="7C45D86E"/>
    <w:rsid w:val="7C4AA253"/>
    <w:rsid w:val="7C612C36"/>
    <w:rsid w:val="7C8AC6E8"/>
    <w:rsid w:val="7CB505AE"/>
    <w:rsid w:val="7CED58CF"/>
    <w:rsid w:val="7CF23858"/>
    <w:rsid w:val="7D0266AA"/>
    <w:rsid w:val="7D26C006"/>
    <w:rsid w:val="7D2EAC8E"/>
    <w:rsid w:val="7D308A58"/>
    <w:rsid w:val="7D5DA152"/>
    <w:rsid w:val="7D9AD541"/>
    <w:rsid w:val="7DAD9168"/>
    <w:rsid w:val="7E323D08"/>
    <w:rsid w:val="7E77C407"/>
    <w:rsid w:val="7E7F4D33"/>
    <w:rsid w:val="7E944371"/>
    <w:rsid w:val="7EB00F07"/>
    <w:rsid w:val="7F035CBF"/>
    <w:rsid w:val="7F058C6C"/>
    <w:rsid w:val="7F09BCF0"/>
    <w:rsid w:val="7F4F18BC"/>
    <w:rsid w:val="7F875C01"/>
    <w:rsid w:val="7FABA39F"/>
    <w:rsid w:val="7FD6408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CEF86"/>
  <w15:docId w15:val="{BC2F1923-F45F-4159-9B19-4E568CC8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57"/>
    <w:pPr>
      <w:spacing w:after="0" w:line="240" w:lineRule="auto"/>
    </w:pPr>
    <w:rPr>
      <w:rFonts w:ascii="Tahoma" w:eastAsia="Times New Roman" w:hAnsi="Tahom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901"/>
    <w:pPr>
      <w:ind w:left="708"/>
    </w:pPr>
  </w:style>
  <w:style w:type="paragraph" w:customStyle="1" w:styleId="Sangra2detindependiente1">
    <w:name w:val="Sangría 2 de t. independiente1"/>
    <w:basedOn w:val="Normal"/>
    <w:rsid w:val="007B1901"/>
    <w:pPr>
      <w:suppressAutoHyphens/>
      <w:ind w:left="705" w:hanging="705"/>
      <w:jc w:val="both"/>
    </w:pPr>
    <w:rPr>
      <w:rFonts w:ascii="Times New Roman" w:hAnsi="Times New Roman"/>
      <w:i/>
      <w:sz w:val="28"/>
      <w:lang w:val="es-ES" w:eastAsia="ar-SA"/>
    </w:rPr>
  </w:style>
  <w:style w:type="paragraph" w:styleId="Textoindependiente">
    <w:name w:val="Body Text"/>
    <w:basedOn w:val="Normal"/>
    <w:link w:val="TextoindependienteCar"/>
    <w:uiPriority w:val="99"/>
    <w:semiHidden/>
    <w:unhideWhenUsed/>
    <w:rsid w:val="007B1901"/>
    <w:pPr>
      <w:spacing w:after="120"/>
    </w:pPr>
  </w:style>
  <w:style w:type="character" w:customStyle="1" w:styleId="TextoindependienteCar">
    <w:name w:val="Texto independiente Car"/>
    <w:basedOn w:val="Fuentedeprrafopredeter"/>
    <w:link w:val="Textoindependiente"/>
    <w:uiPriority w:val="99"/>
    <w:semiHidden/>
    <w:rsid w:val="007B1901"/>
    <w:rPr>
      <w:rFonts w:ascii="Tahoma" w:eastAsia="Times New Roman" w:hAnsi="Tahoma" w:cs="Times New Roman"/>
      <w:sz w:val="24"/>
      <w:szCs w:val="20"/>
      <w:lang w:eastAsia="es-ES"/>
    </w:rPr>
  </w:style>
  <w:style w:type="paragraph" w:styleId="Piedepgina">
    <w:name w:val="footer"/>
    <w:basedOn w:val="Normal"/>
    <w:link w:val="PiedepginaCar"/>
    <w:uiPriority w:val="99"/>
    <w:unhideWhenUsed/>
    <w:rsid w:val="007B1901"/>
    <w:pPr>
      <w:tabs>
        <w:tab w:val="center" w:pos="4419"/>
        <w:tab w:val="right" w:pos="8838"/>
      </w:tabs>
    </w:pPr>
  </w:style>
  <w:style w:type="character" w:customStyle="1" w:styleId="PiedepginaCar">
    <w:name w:val="Pie de página Car"/>
    <w:basedOn w:val="Fuentedeprrafopredeter"/>
    <w:link w:val="Piedepgina"/>
    <w:uiPriority w:val="99"/>
    <w:rsid w:val="007B1901"/>
    <w:rPr>
      <w:rFonts w:ascii="Tahoma" w:eastAsia="Times New Roman" w:hAnsi="Tahoma" w:cs="Times New Roman"/>
      <w:sz w:val="24"/>
      <w:szCs w:val="20"/>
      <w:lang w:eastAsia="es-ES"/>
    </w:rPr>
  </w:style>
  <w:style w:type="table" w:styleId="Tablaconcuadrcula">
    <w:name w:val="Table Grid"/>
    <w:basedOn w:val="Tablanormal"/>
    <w:uiPriority w:val="59"/>
    <w:rsid w:val="007B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5046D"/>
    <w:rPr>
      <w:rFonts w:cs="Tahoma"/>
      <w:sz w:val="16"/>
      <w:szCs w:val="16"/>
    </w:rPr>
  </w:style>
  <w:style w:type="character" w:customStyle="1" w:styleId="TextodegloboCar">
    <w:name w:val="Texto de globo Car"/>
    <w:basedOn w:val="Fuentedeprrafopredeter"/>
    <w:link w:val="Textodeglobo"/>
    <w:uiPriority w:val="99"/>
    <w:semiHidden/>
    <w:rsid w:val="00B5046D"/>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0246E"/>
    <w:pPr>
      <w:tabs>
        <w:tab w:val="center" w:pos="4419"/>
        <w:tab w:val="right" w:pos="8838"/>
      </w:tabs>
    </w:pPr>
  </w:style>
  <w:style w:type="character" w:customStyle="1" w:styleId="EncabezadoCar">
    <w:name w:val="Encabezado Car"/>
    <w:basedOn w:val="Fuentedeprrafopredeter"/>
    <w:link w:val="Encabezado"/>
    <w:uiPriority w:val="99"/>
    <w:rsid w:val="0070246E"/>
    <w:rPr>
      <w:rFonts w:ascii="Tahoma" w:eastAsia="Times New Roman" w:hAnsi="Tahoma" w:cs="Times New Roman"/>
      <w:sz w:val="24"/>
      <w:szCs w:val="20"/>
      <w:lang w:eastAsia="es-ES"/>
    </w:rPr>
  </w:style>
  <w:style w:type="paragraph" w:styleId="Sinespaciado">
    <w:name w:val="No Spacing"/>
    <w:link w:val="SinespaciadoCar"/>
    <w:uiPriority w:val="1"/>
    <w:qFormat/>
    <w:rsid w:val="00E50FF1"/>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E50FF1"/>
    <w:rPr>
      <w:rFonts w:ascii="Calibri" w:eastAsia="Calibri" w:hAnsi="Calibri" w:cs="Times New Roman"/>
    </w:rPr>
  </w:style>
  <w:style w:type="paragraph" w:customStyle="1" w:styleId="Cuadrculamedia21">
    <w:name w:val="Cuadrícula media 21"/>
    <w:uiPriority w:val="1"/>
    <w:qFormat/>
    <w:rsid w:val="00057B6D"/>
    <w:pPr>
      <w:spacing w:after="0" w:line="240" w:lineRule="auto"/>
    </w:pPr>
    <w:rPr>
      <w:rFonts w:ascii="Times New Roman" w:eastAsia="Times New Roman" w:hAnsi="Times New Roman" w:cs="Times New Roman"/>
      <w:sz w:val="24"/>
      <w:szCs w:val="24"/>
      <w:lang w:eastAsia="es-ES"/>
    </w:rPr>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unhideWhenUsed/>
    <w:qFormat/>
    <w:rsid w:val="00963F77"/>
    <w:rPr>
      <w:rFonts w:asciiTheme="minorHAnsi" w:eastAsiaTheme="minorHAnsi" w:hAnsiTheme="minorHAnsi" w:cstheme="minorBidi"/>
      <w:sz w:val="20"/>
      <w:lang w:eastAsia="en-US"/>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963F77"/>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963F77"/>
    <w:rPr>
      <w:vertAlign w:val="superscript"/>
    </w:rPr>
  </w:style>
  <w:style w:type="paragraph" w:customStyle="1" w:styleId="Default">
    <w:name w:val="Default"/>
    <w:rsid w:val="00DD49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4E21"/>
    <w:pPr>
      <w:spacing w:before="100" w:beforeAutospacing="1" w:after="100" w:afterAutospacing="1"/>
    </w:pPr>
    <w:rPr>
      <w:rFonts w:ascii="Times New Roman" w:eastAsiaTheme="minorEastAsia" w:hAnsi="Times New Roman"/>
      <w:szCs w:val="24"/>
      <w:lang w:eastAsia="es-MX"/>
    </w:rPr>
  </w:style>
  <w:style w:type="paragraph" w:customStyle="1" w:styleId="Estilo">
    <w:name w:val="Estilo"/>
    <w:link w:val="EstiloCar"/>
    <w:rsid w:val="0003652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basedOn w:val="Fuentedeprrafopredeter"/>
    <w:link w:val="Estilo"/>
    <w:locked/>
    <w:rsid w:val="0003652D"/>
    <w:rPr>
      <w:rFonts w:ascii="Arial" w:eastAsia="Calibri" w:hAnsi="Arial" w:cs="Arial"/>
      <w:sz w:val="24"/>
      <w:szCs w:val="24"/>
      <w:lang w:val="es-ES" w:eastAsia="es-ES"/>
    </w:rPr>
  </w:style>
  <w:style w:type="character" w:styleId="Refdecomentario">
    <w:name w:val="annotation reference"/>
    <w:basedOn w:val="Fuentedeprrafopredeter"/>
    <w:uiPriority w:val="99"/>
    <w:semiHidden/>
    <w:unhideWhenUsed/>
    <w:rsid w:val="00BB5E45"/>
    <w:rPr>
      <w:sz w:val="16"/>
      <w:szCs w:val="16"/>
    </w:rPr>
  </w:style>
  <w:style w:type="paragraph" w:styleId="Textocomentario">
    <w:name w:val="annotation text"/>
    <w:basedOn w:val="Normal"/>
    <w:link w:val="TextocomentarioCar"/>
    <w:uiPriority w:val="99"/>
    <w:unhideWhenUsed/>
    <w:rsid w:val="00BB5E45"/>
    <w:rPr>
      <w:sz w:val="20"/>
    </w:rPr>
  </w:style>
  <w:style w:type="character" w:customStyle="1" w:styleId="TextocomentarioCar">
    <w:name w:val="Texto comentario Car"/>
    <w:basedOn w:val="Fuentedeprrafopredeter"/>
    <w:link w:val="Textocomentario"/>
    <w:uiPriority w:val="99"/>
    <w:rsid w:val="00BB5E45"/>
    <w:rPr>
      <w:rFonts w:ascii="Tahoma" w:eastAsia="Times New Roman" w:hAnsi="Tahom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5E45"/>
    <w:rPr>
      <w:b/>
      <w:bCs/>
    </w:rPr>
  </w:style>
  <w:style w:type="character" w:customStyle="1" w:styleId="AsuntodelcomentarioCar">
    <w:name w:val="Asunto del comentario Car"/>
    <w:basedOn w:val="TextocomentarioCar"/>
    <w:link w:val="Asuntodelcomentario"/>
    <w:uiPriority w:val="99"/>
    <w:semiHidden/>
    <w:rsid w:val="00BB5E45"/>
    <w:rPr>
      <w:rFonts w:ascii="Tahoma" w:eastAsia="Times New Roman" w:hAnsi="Tahoma" w:cs="Times New Roman"/>
      <w:b/>
      <w:bCs/>
      <w:sz w:val="20"/>
      <w:szCs w:val="20"/>
      <w:lang w:eastAsia="es-ES"/>
    </w:rPr>
  </w:style>
  <w:style w:type="paragraph" w:styleId="Revisin">
    <w:name w:val="Revision"/>
    <w:hidden/>
    <w:uiPriority w:val="99"/>
    <w:semiHidden/>
    <w:rsid w:val="00BE52B1"/>
    <w:pPr>
      <w:spacing w:after="0" w:line="240" w:lineRule="auto"/>
    </w:pPr>
    <w:rPr>
      <w:rFonts w:ascii="Tahoma" w:eastAsia="Times New Roman" w:hAnsi="Tahoma" w:cs="Times New Roman"/>
      <w:sz w:val="24"/>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B44A7"/>
    <w:pPr>
      <w:jc w:val="both"/>
    </w:pPr>
    <w:rPr>
      <w:rFonts w:asciiTheme="minorHAnsi" w:eastAsiaTheme="minorHAnsi" w:hAnsiTheme="minorHAnsi" w:cstheme="minorBidi"/>
      <w:sz w:val="22"/>
      <w:szCs w:val="22"/>
      <w:vertAlign w:val="superscript"/>
      <w:lang w:eastAsia="en-US"/>
    </w:rPr>
  </w:style>
  <w:style w:type="character" w:styleId="Hipervnculo">
    <w:name w:val="Hyperlink"/>
    <w:basedOn w:val="Fuentedeprrafopredeter"/>
    <w:uiPriority w:val="99"/>
    <w:unhideWhenUsed/>
    <w:rsid w:val="00581EC4"/>
    <w:rPr>
      <w:color w:val="0563C1" w:themeColor="hyperlink"/>
      <w:u w:val="single"/>
    </w:rPr>
  </w:style>
  <w:style w:type="character" w:styleId="Mencinsinresolver">
    <w:name w:val="Unresolved Mention"/>
    <w:basedOn w:val="Fuentedeprrafopredeter"/>
    <w:uiPriority w:val="99"/>
    <w:semiHidden/>
    <w:unhideWhenUsed/>
    <w:rsid w:val="00581EC4"/>
    <w:rPr>
      <w:color w:val="605E5C"/>
      <w:shd w:val="clear" w:color="auto" w:fill="E1DFDD"/>
    </w:rPr>
  </w:style>
  <w:style w:type="table" w:styleId="Tablaconcuadrcula1clara">
    <w:name w:val="Grid Table 1 Light"/>
    <w:basedOn w:val="Tablanormal"/>
    <w:uiPriority w:val="46"/>
    <w:rsid w:val="006252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EA769A"/>
    <w:rPr>
      <w:color w:val="954F72" w:themeColor="followedHyperlink"/>
      <w:u w:val="single"/>
    </w:rPr>
  </w:style>
  <w:style w:type="character" w:customStyle="1" w:styleId="cf01">
    <w:name w:val="cf01"/>
    <w:basedOn w:val="Fuentedeprrafopredeter"/>
    <w:rsid w:val="00A3480D"/>
    <w:rPr>
      <w:rFonts w:ascii="Segoe UI" w:hAnsi="Segoe UI" w:cs="Segoe UI" w:hint="default"/>
      <w:sz w:val="18"/>
      <w:szCs w:val="18"/>
    </w:rPr>
  </w:style>
  <w:style w:type="character" w:styleId="Nmerodepgina">
    <w:name w:val="page number"/>
    <w:basedOn w:val="Fuentedeprrafopredeter"/>
    <w:rsid w:val="001C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603">
      <w:bodyDiv w:val="1"/>
      <w:marLeft w:val="0"/>
      <w:marRight w:val="0"/>
      <w:marTop w:val="0"/>
      <w:marBottom w:val="0"/>
      <w:divBdr>
        <w:top w:val="none" w:sz="0" w:space="0" w:color="auto"/>
        <w:left w:val="none" w:sz="0" w:space="0" w:color="auto"/>
        <w:bottom w:val="none" w:sz="0" w:space="0" w:color="auto"/>
        <w:right w:val="none" w:sz="0" w:space="0" w:color="auto"/>
      </w:divBdr>
    </w:div>
    <w:div w:id="1446922256">
      <w:bodyDiv w:val="1"/>
      <w:marLeft w:val="0"/>
      <w:marRight w:val="0"/>
      <w:marTop w:val="0"/>
      <w:marBottom w:val="0"/>
      <w:divBdr>
        <w:top w:val="none" w:sz="0" w:space="0" w:color="auto"/>
        <w:left w:val="none" w:sz="0" w:space="0" w:color="auto"/>
        <w:bottom w:val="none" w:sz="0" w:space="0" w:color="auto"/>
        <w:right w:val="none" w:sz="0" w:space="0" w:color="auto"/>
      </w:divBdr>
    </w:div>
    <w:div w:id="1755928186">
      <w:bodyDiv w:val="1"/>
      <w:marLeft w:val="0"/>
      <w:marRight w:val="0"/>
      <w:marTop w:val="0"/>
      <w:marBottom w:val="0"/>
      <w:divBdr>
        <w:top w:val="none" w:sz="0" w:space="0" w:color="auto"/>
        <w:left w:val="none" w:sz="0" w:space="0" w:color="auto"/>
        <w:bottom w:val="none" w:sz="0" w:space="0" w:color="auto"/>
        <w:right w:val="none" w:sz="0" w:space="0" w:color="auto"/>
      </w:divBdr>
    </w:div>
    <w:div w:id="20697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leyes/07-24-2i-iii.pdf" TargetMode="External"/><Relationship Id="rId2" Type="http://schemas.openxmlformats.org/officeDocument/2006/relationships/hyperlink" Target="https://periodicooficial.jalisco.gob.mx/sites/periodicooficial.jalisco.gob.mx/files/09-24-20-iv-low.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apiperiodico.jalisco.gob.mx/api/newspaper/getAsset?q=newspaper/21270/newspaper231101111000.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www.iepcjalisco.org.mx/sites/default/files/sesiones-de-consejo/consejo%20general/2023-09-18/5iepc-acg-060-2023notaaclarator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93C8E-114F-4D57-9408-28E57B14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14</Pages>
  <Words>4619</Words>
  <Characters>25408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Javier Díaz Sánchez</dc:creator>
  <cp:keywords/>
  <cp:lastModifiedBy>Iram Fabricio Cárdenas Gonzalez</cp:lastModifiedBy>
  <cp:revision>8</cp:revision>
  <cp:lastPrinted>2024-07-18T22:17:00Z</cp:lastPrinted>
  <dcterms:created xsi:type="dcterms:W3CDTF">2024-07-17T21:14:00Z</dcterms:created>
  <dcterms:modified xsi:type="dcterms:W3CDTF">2024-07-18T22:18:00Z</dcterms:modified>
</cp:coreProperties>
</file>