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283EA" w14:textId="0D79905E" w:rsidR="00C41174" w:rsidRPr="008F6BF1" w:rsidRDefault="201B5635" w:rsidP="24A24885">
      <w:pPr>
        <w:jc w:val="right"/>
      </w:pPr>
      <w:bookmarkStart w:id="0" w:name="_Hlk172721195"/>
      <w:bookmarkEnd w:id="0"/>
      <w:r>
        <w:rPr>
          <w:noProof/>
          <w:lang w:val="en-GB" w:eastAsia="en-GB"/>
        </w:rPr>
        <w:drawing>
          <wp:anchor distT="0" distB="0" distL="114300" distR="114300" simplePos="0" relativeHeight="251832320" behindDoc="0" locked="0" layoutInCell="1" allowOverlap="1" wp14:anchorId="5297C686" wp14:editId="2BD99CF9">
            <wp:simplePos x="0" y="0"/>
            <wp:positionH relativeFrom="page">
              <wp:posOffset>3813810</wp:posOffset>
            </wp:positionH>
            <wp:positionV relativeFrom="paragraph">
              <wp:posOffset>-1261110</wp:posOffset>
            </wp:positionV>
            <wp:extent cx="4133850" cy="4838698"/>
            <wp:effectExtent l="0" t="0" r="0" b="0"/>
            <wp:wrapNone/>
            <wp:docPr id="1998603904" name="Imagen 199860390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133850" cy="4838698"/>
                    </a:xfrm>
                    <a:prstGeom prst="rect">
                      <a:avLst/>
                    </a:prstGeom>
                  </pic:spPr>
                </pic:pic>
              </a:graphicData>
            </a:graphic>
          </wp:anchor>
        </w:drawing>
      </w:r>
      <w:r w:rsidR="00FA3499">
        <w:br/>
      </w:r>
    </w:p>
    <w:p w14:paraId="49C23BE1" w14:textId="38EDBBE5" w:rsidR="00C41174" w:rsidRPr="008F6BF1" w:rsidRDefault="00C41174" w:rsidP="62C27DD1">
      <w:pPr>
        <w:rPr>
          <w:rFonts w:ascii="Lucida Sans Unicode" w:eastAsia="Century Gothic" w:hAnsi="Lucida Sans Unicode" w:cs="Lucida Sans Unicode"/>
        </w:rPr>
      </w:pPr>
    </w:p>
    <w:p w14:paraId="75477282" w14:textId="4E746846" w:rsidR="00C41174" w:rsidRPr="008F6BF1" w:rsidRDefault="00C41174" w:rsidP="62C27DD1">
      <w:pPr>
        <w:rPr>
          <w:rFonts w:ascii="Lucida Sans Unicode" w:eastAsia="Century Gothic" w:hAnsi="Lucida Sans Unicode" w:cs="Lucida Sans Unicode"/>
        </w:rPr>
      </w:pPr>
    </w:p>
    <w:p w14:paraId="39505FFA" w14:textId="0F545BB2" w:rsidR="00C41174" w:rsidRPr="008F6BF1" w:rsidRDefault="00C41174" w:rsidP="62C27DD1">
      <w:pPr>
        <w:rPr>
          <w:rFonts w:ascii="Lucida Sans Unicode" w:eastAsia="Century Gothic" w:hAnsi="Lucida Sans Unicode" w:cs="Lucida Sans Unicode"/>
        </w:rPr>
      </w:pPr>
    </w:p>
    <w:p w14:paraId="113BC98C" w14:textId="4DF6080E" w:rsidR="00C41174" w:rsidRPr="008F6BF1" w:rsidRDefault="00C41174" w:rsidP="62C27DD1">
      <w:pPr>
        <w:rPr>
          <w:rFonts w:ascii="Lucida Sans Unicode" w:eastAsia="Century Gothic" w:hAnsi="Lucida Sans Unicode" w:cs="Lucida Sans Unicode"/>
        </w:rPr>
      </w:pPr>
    </w:p>
    <w:p w14:paraId="6E81D069" w14:textId="77777777" w:rsidR="00AF7F07" w:rsidRDefault="00A94E71" w:rsidP="00AF7F07">
      <w:pPr>
        <w:pStyle w:val="paragraph"/>
        <w:spacing w:before="0" w:beforeAutospacing="0" w:after="0" w:afterAutospacing="0"/>
        <w:jc w:val="center"/>
        <w:textAlignment w:val="baseline"/>
        <w:rPr>
          <w:rStyle w:val="normaltextrun"/>
          <w:rFonts w:ascii="Qlassik Bold" w:hAnsi="Qlassik Bold" w:cs="Segoe UI"/>
          <w:b/>
          <w:bCs/>
          <w:caps/>
          <w:color w:val="00788E"/>
          <w:sz w:val="44"/>
          <w:szCs w:val="44"/>
          <w:lang w:val="es-ES"/>
        </w:rPr>
      </w:pPr>
      <w:r w:rsidRPr="00A94E71">
        <w:rPr>
          <w:rStyle w:val="normaltextrun"/>
          <w:rFonts w:ascii="Qlassik Bold" w:hAnsi="Qlassik Bold" w:cs="Segoe UI"/>
          <w:b/>
          <w:bCs/>
          <w:caps/>
          <w:color w:val="00788E"/>
          <w:sz w:val="44"/>
          <w:szCs w:val="44"/>
          <w:lang w:val="es-ES"/>
        </w:rPr>
        <w:t>INFORM</w:t>
      </w:r>
      <w:r w:rsidR="00AF7F07">
        <w:rPr>
          <w:rStyle w:val="normaltextrun"/>
          <w:rFonts w:ascii="Qlassik Bold" w:hAnsi="Qlassik Bold" w:cs="Segoe UI"/>
          <w:b/>
          <w:bCs/>
          <w:caps/>
          <w:color w:val="00788E"/>
          <w:sz w:val="44"/>
          <w:szCs w:val="44"/>
          <w:lang w:val="es-ES"/>
        </w:rPr>
        <w:t>E</w:t>
      </w:r>
    </w:p>
    <w:p w14:paraId="4333719D" w14:textId="77777777" w:rsidR="009C63FB" w:rsidRDefault="005B67A1" w:rsidP="009C63FB">
      <w:pPr>
        <w:pStyle w:val="paragraph"/>
        <w:spacing w:before="0" w:beforeAutospacing="0" w:after="0" w:afterAutospacing="0"/>
        <w:ind w:left="-284"/>
        <w:jc w:val="center"/>
        <w:textAlignment w:val="baseline"/>
        <w:rPr>
          <w:rStyle w:val="normaltextrun"/>
          <w:rFonts w:ascii="Qlassik Bold" w:hAnsi="Qlassik Bold" w:cs="Segoe UI"/>
          <w:b/>
          <w:bCs/>
          <w:caps/>
          <w:color w:val="00788E"/>
          <w:sz w:val="40"/>
          <w:szCs w:val="40"/>
          <w:lang w:val="es-ES"/>
        </w:rPr>
      </w:pPr>
      <w:r w:rsidRPr="009C63FB">
        <w:rPr>
          <w:rStyle w:val="normaltextrun"/>
          <w:rFonts w:ascii="Qlassik Bold" w:hAnsi="Qlassik Bold" w:cs="Segoe UI"/>
          <w:b/>
          <w:bCs/>
          <w:caps/>
          <w:color w:val="00788E"/>
          <w:sz w:val="40"/>
          <w:szCs w:val="40"/>
          <w:lang w:val="es-ES"/>
        </w:rPr>
        <w:t>SOBRE EL CUMPLIMIENTO AL PRINCIPIO DE</w:t>
      </w:r>
      <w:r w:rsidR="00A94E71" w:rsidRPr="009C63FB">
        <w:rPr>
          <w:rStyle w:val="normaltextrun"/>
          <w:rFonts w:ascii="Qlassik Bold" w:hAnsi="Qlassik Bold" w:cs="Segoe UI"/>
          <w:b/>
          <w:bCs/>
          <w:caps/>
          <w:color w:val="00788E"/>
          <w:sz w:val="40"/>
          <w:szCs w:val="40"/>
          <w:lang w:val="es-ES"/>
        </w:rPr>
        <w:t xml:space="preserve"> PARIDAD DE GÉNERO</w:t>
      </w:r>
      <w:r w:rsidR="009C63FB" w:rsidRPr="009C63FB">
        <w:rPr>
          <w:rStyle w:val="normaltextrun"/>
          <w:rFonts w:ascii="Qlassik Bold" w:hAnsi="Qlassik Bold" w:cs="Segoe UI"/>
          <w:b/>
          <w:bCs/>
          <w:caps/>
          <w:color w:val="00788E"/>
          <w:sz w:val="40"/>
          <w:szCs w:val="40"/>
          <w:lang w:val="es-ES"/>
        </w:rPr>
        <w:t>, así como</w:t>
      </w:r>
      <w:r w:rsidR="00AF7F07" w:rsidRPr="009C63FB">
        <w:rPr>
          <w:rStyle w:val="normaltextrun"/>
          <w:rFonts w:ascii="Qlassik Bold" w:hAnsi="Qlassik Bold" w:cs="Segoe UI"/>
          <w:b/>
          <w:bCs/>
          <w:caps/>
          <w:color w:val="00788E"/>
          <w:sz w:val="40"/>
          <w:szCs w:val="40"/>
          <w:lang w:val="es-ES"/>
        </w:rPr>
        <w:t xml:space="preserve"> LAS </w:t>
      </w:r>
      <w:r w:rsidR="00A94E71" w:rsidRPr="009C63FB">
        <w:rPr>
          <w:rStyle w:val="normaltextrun"/>
          <w:rFonts w:ascii="Qlassik Bold" w:hAnsi="Qlassik Bold" w:cs="Segoe UI"/>
          <w:b/>
          <w:bCs/>
          <w:caps/>
          <w:color w:val="00788E"/>
          <w:sz w:val="40"/>
          <w:szCs w:val="40"/>
          <w:lang w:val="es-ES"/>
        </w:rPr>
        <w:t>DISPOSICIONES EN FAVOR DE GRUPOS EN SITUACIÓN DE VULNERABILIDAD</w:t>
      </w:r>
    </w:p>
    <w:p w14:paraId="158B5C99" w14:textId="77777777" w:rsidR="009C63FB" w:rsidRPr="009C63FB" w:rsidRDefault="009C63FB" w:rsidP="009C63FB">
      <w:pPr>
        <w:pStyle w:val="paragraph"/>
        <w:spacing w:before="0" w:beforeAutospacing="0" w:after="0" w:afterAutospacing="0"/>
        <w:ind w:left="-284"/>
        <w:jc w:val="center"/>
        <w:textAlignment w:val="baseline"/>
        <w:rPr>
          <w:rStyle w:val="normaltextrun"/>
          <w:rFonts w:ascii="Qlassik Bold" w:hAnsi="Qlassik Bold" w:cs="Segoe UI"/>
          <w:b/>
          <w:bCs/>
          <w:caps/>
          <w:color w:val="00788E"/>
          <w:sz w:val="40"/>
          <w:szCs w:val="40"/>
          <w:lang w:val="es-ES"/>
        </w:rPr>
      </w:pPr>
    </w:p>
    <w:p w14:paraId="77FD280C" w14:textId="18B2FFB9" w:rsidR="00674C6F" w:rsidRPr="009C63FB" w:rsidRDefault="00674C6F" w:rsidP="00AF7F07">
      <w:pPr>
        <w:pStyle w:val="paragraph"/>
        <w:spacing w:before="0" w:beforeAutospacing="0" w:after="0" w:afterAutospacing="0"/>
        <w:jc w:val="center"/>
        <w:textAlignment w:val="baseline"/>
        <w:rPr>
          <w:rStyle w:val="contentcontrolboundarysink"/>
          <w:rFonts w:ascii="Qlassik Bold" w:hAnsi="Qlassik Bold" w:cs="Segoe UI"/>
          <w:b/>
          <w:bCs/>
          <w:caps/>
          <w:color w:val="00788E"/>
          <w:sz w:val="30"/>
          <w:szCs w:val="30"/>
          <w:lang w:val="es-ES"/>
        </w:rPr>
      </w:pPr>
      <w:r w:rsidRPr="009C63FB">
        <w:rPr>
          <w:rStyle w:val="contentcontrolboundarysink"/>
          <w:rFonts w:ascii="Calibri" w:hAnsi="Calibri" w:cs="Segoe UI"/>
          <w:b/>
          <w:bCs/>
          <w:caps/>
          <w:color w:val="00788E"/>
          <w:sz w:val="30"/>
          <w:szCs w:val="30"/>
          <w:highlight w:val="yellow"/>
          <w:lang w:val="es-ES"/>
        </w:rPr>
        <w:t>​</w:t>
      </w:r>
      <w:r w:rsidR="009C63FB" w:rsidRPr="009C63FB">
        <w:rPr>
          <w:rStyle w:val="contentcontrolboundarysink"/>
          <w:rFonts w:ascii="Calibri" w:hAnsi="Calibri" w:cs="Segoe UI"/>
          <w:b/>
          <w:bCs/>
          <w:caps/>
          <w:color w:val="00788E"/>
          <w:sz w:val="30"/>
          <w:szCs w:val="30"/>
          <w:lang w:val="es-ES"/>
        </w:rPr>
        <w:t>EN EL PROCESO ELECTORAL LOCAL CONCURRENTE 2023-2024</w:t>
      </w:r>
    </w:p>
    <w:p w14:paraId="52C03C87" w14:textId="4EDB2225" w:rsidR="00674C6F" w:rsidRDefault="00674C6F" w:rsidP="00674C6F">
      <w:pPr>
        <w:pStyle w:val="paragraph"/>
        <w:spacing w:before="0" w:beforeAutospacing="0" w:after="0" w:afterAutospacing="0"/>
        <w:textAlignment w:val="baseline"/>
        <w:rPr>
          <w:rFonts w:ascii="Segoe UI" w:hAnsi="Segoe UI" w:cs="Segoe UI"/>
          <w:caps/>
          <w:color w:val="00596A"/>
          <w:sz w:val="18"/>
          <w:szCs w:val="18"/>
        </w:rPr>
      </w:pPr>
      <w:r>
        <w:rPr>
          <w:rStyle w:val="eop"/>
          <w:rFonts w:ascii="Qlassik Bold" w:hAnsi="Qlassik Bold" w:cs="Segoe UI"/>
          <w:caps/>
          <w:sz w:val="28"/>
          <w:szCs w:val="28"/>
        </w:rPr>
        <w:t> </w:t>
      </w:r>
      <w:r>
        <w:rPr>
          <w:noProof/>
          <w:lang w:val="en-GB" w:eastAsia="en-GB"/>
        </w:rPr>
        <w:drawing>
          <wp:inline distT="0" distB="0" distL="0" distR="0" wp14:anchorId="6791C6B7" wp14:editId="5EB23119">
            <wp:extent cx="5429250" cy="101798"/>
            <wp:effectExtent l="0" t="0" r="0" b="0"/>
            <wp:docPr id="131595411" name="Imagen 13159541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619701" cy="105369"/>
                    </a:xfrm>
                    <a:prstGeom prst="rect">
                      <a:avLst/>
                    </a:prstGeom>
                  </pic:spPr>
                </pic:pic>
              </a:graphicData>
            </a:graphic>
          </wp:inline>
        </w:drawing>
      </w:r>
    </w:p>
    <w:p w14:paraId="46CF8818" w14:textId="77777777" w:rsidR="009C63FB" w:rsidRDefault="009C63FB" w:rsidP="00674C6F">
      <w:pPr>
        <w:pStyle w:val="paragraph"/>
        <w:spacing w:before="0" w:beforeAutospacing="0" w:after="0" w:afterAutospacing="0"/>
        <w:textAlignment w:val="baseline"/>
        <w:rPr>
          <w:rStyle w:val="normaltextrun"/>
          <w:rFonts w:ascii="Helvetica" w:hAnsi="Helvetica" w:cs="Segoe UI"/>
          <w:sz w:val="18"/>
          <w:szCs w:val="18"/>
          <w:lang w:val="es-ES"/>
        </w:rPr>
      </w:pPr>
    </w:p>
    <w:p w14:paraId="07663B4A" w14:textId="04D81F27" w:rsidR="00674C6F" w:rsidRDefault="00674C6F" w:rsidP="00674C6F">
      <w:pPr>
        <w:pStyle w:val="paragraph"/>
        <w:spacing w:before="0" w:beforeAutospacing="0" w:after="0" w:afterAutospacing="0"/>
        <w:textAlignment w:val="baseline"/>
        <w:rPr>
          <w:rFonts w:ascii="Segoe UI" w:hAnsi="Segoe UI" w:cs="Segoe UI"/>
          <w:sz w:val="18"/>
          <w:szCs w:val="18"/>
        </w:rPr>
      </w:pPr>
      <w:r>
        <w:rPr>
          <w:rStyle w:val="normaltextrun"/>
          <w:rFonts w:ascii="Helvetica" w:hAnsi="Helvetica" w:cs="Segoe UI"/>
          <w:sz w:val="18"/>
          <w:szCs w:val="18"/>
          <w:lang w:val="es-ES"/>
        </w:rPr>
        <w:t xml:space="preserve">COMISIÓN DE </w:t>
      </w:r>
      <w:r w:rsidR="002360CD">
        <w:rPr>
          <w:rStyle w:val="normaltextrun"/>
          <w:rFonts w:ascii="Helvetica" w:hAnsi="Helvetica" w:cs="Segoe UI"/>
          <w:sz w:val="18"/>
          <w:szCs w:val="18"/>
          <w:lang w:val="es-ES"/>
        </w:rPr>
        <w:t>IGUALDAD DE GÉNERO Y NO DISCRIMINACIÓN</w:t>
      </w:r>
    </w:p>
    <w:p w14:paraId="09146F5E" w14:textId="57307D43" w:rsidR="00C41174" w:rsidRPr="008F6BF1" w:rsidRDefault="00EA3D28" w:rsidP="00EA3D28">
      <w:pPr>
        <w:tabs>
          <w:tab w:val="left" w:pos="3341"/>
        </w:tabs>
        <w:rPr>
          <w:rFonts w:ascii="Lucida Sans Unicode" w:eastAsia="Century Gothic" w:hAnsi="Lucida Sans Unicode" w:cs="Lucida Sans Unicode"/>
        </w:rPr>
      </w:pPr>
      <w:r>
        <w:rPr>
          <w:rFonts w:ascii="Lucida Sans Unicode" w:eastAsia="Century Gothic" w:hAnsi="Lucida Sans Unicode" w:cs="Lucida Sans Unicode"/>
        </w:rPr>
        <w:tab/>
      </w:r>
    </w:p>
    <w:p w14:paraId="1DEC940E" w14:textId="69D365C3" w:rsidR="00C41174" w:rsidRPr="008F6BF1" w:rsidRDefault="00C41174" w:rsidP="62C27DD1">
      <w:pPr>
        <w:rPr>
          <w:rFonts w:ascii="Lucida Sans Unicode" w:eastAsia="Century Gothic" w:hAnsi="Lucida Sans Unicode" w:cs="Lucida Sans Unicode"/>
        </w:rPr>
      </w:pPr>
    </w:p>
    <w:p w14:paraId="6DE5279C" w14:textId="6DF3E8B1" w:rsidR="00C41174" w:rsidRPr="008F6BF1" w:rsidRDefault="00674C6F" w:rsidP="62C27DD1">
      <w:pPr>
        <w:rPr>
          <w:rFonts w:ascii="Lucida Sans Unicode" w:eastAsia="Century Gothic" w:hAnsi="Lucida Sans Unicode" w:cs="Lucida Sans Unicode"/>
        </w:rPr>
      </w:pPr>
      <w:r>
        <w:rPr>
          <w:noProof/>
          <w:lang w:val="en-GB" w:eastAsia="en-GB"/>
        </w:rPr>
        <w:drawing>
          <wp:anchor distT="0" distB="0" distL="114300" distR="114300" simplePos="0" relativeHeight="251833344" behindDoc="0" locked="0" layoutInCell="1" allowOverlap="1" wp14:anchorId="0F66726D" wp14:editId="0F6B4DC3">
            <wp:simplePos x="0" y="0"/>
            <wp:positionH relativeFrom="column">
              <wp:posOffset>-1256665</wp:posOffset>
            </wp:positionH>
            <wp:positionV relativeFrom="paragraph">
              <wp:posOffset>249555</wp:posOffset>
            </wp:positionV>
            <wp:extent cx="3990975" cy="4686300"/>
            <wp:effectExtent l="0" t="0" r="0" b="0"/>
            <wp:wrapNone/>
            <wp:docPr id="1508306311" name="Imagen 15083063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990975" cy="4686300"/>
                    </a:xfrm>
                    <a:prstGeom prst="rect">
                      <a:avLst/>
                    </a:prstGeom>
                  </pic:spPr>
                </pic:pic>
              </a:graphicData>
            </a:graphic>
          </wp:anchor>
        </w:drawing>
      </w:r>
    </w:p>
    <w:p w14:paraId="5F82A118" w14:textId="4A0E4B21" w:rsidR="00C41174" w:rsidRPr="008F6BF1" w:rsidRDefault="00C41174" w:rsidP="62C27DD1">
      <w:pPr>
        <w:rPr>
          <w:rFonts w:ascii="Lucida Sans Unicode" w:eastAsia="Century Gothic" w:hAnsi="Lucida Sans Unicode" w:cs="Lucida Sans Unicode"/>
        </w:rPr>
      </w:pPr>
    </w:p>
    <w:p w14:paraId="79CABCF3" w14:textId="5155C9A7" w:rsidR="00C41174" w:rsidRPr="008F6BF1" w:rsidRDefault="00C41174" w:rsidP="62C27DD1">
      <w:pPr>
        <w:rPr>
          <w:rFonts w:ascii="Lucida Sans Unicode" w:eastAsia="Century Gothic" w:hAnsi="Lucida Sans Unicode" w:cs="Lucida Sans Unicode"/>
        </w:rPr>
      </w:pPr>
    </w:p>
    <w:p w14:paraId="5C282E68" w14:textId="34E7695C" w:rsidR="00C41174" w:rsidRPr="008F6BF1" w:rsidRDefault="00C41174" w:rsidP="62C27DD1">
      <w:pPr>
        <w:rPr>
          <w:rFonts w:ascii="Lucida Sans Unicode" w:eastAsia="Century Gothic" w:hAnsi="Lucida Sans Unicode" w:cs="Lucida Sans Unicode"/>
        </w:rPr>
      </w:pPr>
    </w:p>
    <w:p w14:paraId="73008E9D" w14:textId="1B965A65" w:rsidR="00C41174" w:rsidRPr="008F6BF1" w:rsidRDefault="00C41174" w:rsidP="62C27DD1">
      <w:pPr>
        <w:rPr>
          <w:rFonts w:ascii="Lucida Sans Unicode" w:eastAsia="Century Gothic" w:hAnsi="Lucida Sans Unicode" w:cs="Lucida Sans Unicode"/>
        </w:rPr>
      </w:pPr>
    </w:p>
    <w:p w14:paraId="4390497B" w14:textId="43CC93D5" w:rsidR="00C41174" w:rsidRPr="008F6BF1" w:rsidRDefault="00C41174" w:rsidP="62C27DD1">
      <w:pPr>
        <w:rPr>
          <w:rFonts w:ascii="Lucida Sans Unicode" w:eastAsia="Century Gothic" w:hAnsi="Lucida Sans Unicode" w:cs="Lucida Sans Unicode"/>
        </w:rPr>
      </w:pPr>
    </w:p>
    <w:p w14:paraId="4244E934" w14:textId="77777777" w:rsidR="00C41174" w:rsidRPr="008F6BF1" w:rsidRDefault="004D6629" w:rsidP="00A841C9">
      <w:pPr>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b/>
          <w:color w:val="009999"/>
          <w:sz w:val="24"/>
          <w:szCs w:val="24"/>
        </w:rPr>
        <w:t>Comisión de Igualdad de Género y No Discriminación</w:t>
      </w:r>
    </w:p>
    <w:p w14:paraId="68B336BC"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3E47AD5A"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46505D3B" w14:textId="78392280" w:rsidR="00FA3499" w:rsidRPr="008F6BF1" w:rsidRDefault="002360CD"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Pr>
          <w:rFonts w:ascii="Lucida Sans Unicode" w:eastAsia="Century Gothic" w:hAnsi="Lucida Sans Unicode" w:cs="Lucida Sans Unicode"/>
          <w:color w:val="009999"/>
          <w:sz w:val="24"/>
          <w:szCs w:val="24"/>
        </w:rPr>
        <w:t>Mtra</w:t>
      </w:r>
      <w:r w:rsidR="00FA3499" w:rsidRPr="008F6BF1">
        <w:rPr>
          <w:rFonts w:ascii="Lucida Sans Unicode" w:eastAsia="Century Gothic" w:hAnsi="Lucida Sans Unicode" w:cs="Lucida Sans Unicode"/>
          <w:color w:val="009999"/>
          <w:sz w:val="24"/>
          <w:szCs w:val="24"/>
        </w:rPr>
        <w:t xml:space="preserve">. </w:t>
      </w:r>
      <w:r w:rsidR="00D67C91">
        <w:rPr>
          <w:rFonts w:ascii="Lucida Sans Unicode" w:eastAsia="Century Gothic" w:hAnsi="Lucida Sans Unicode" w:cs="Lucida Sans Unicode"/>
          <w:color w:val="009999"/>
          <w:sz w:val="24"/>
          <w:szCs w:val="24"/>
        </w:rPr>
        <w:t>Brenda Judith Serafín Morfín</w:t>
      </w:r>
    </w:p>
    <w:p w14:paraId="413423E8"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Consejera electoral presidenta de la Comisión</w:t>
      </w:r>
    </w:p>
    <w:p w14:paraId="0852513A"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5902DEA8"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5E24C2E6" w14:textId="77777777" w:rsidR="00C41174" w:rsidRPr="008F6BF1" w:rsidRDefault="5A45421D" w:rsidP="00A841C9">
      <w:pPr>
        <w:pBdr>
          <w:top w:val="nil"/>
          <w:left w:val="nil"/>
          <w:bottom w:val="nil"/>
          <w:right w:val="nil"/>
          <w:between w:val="nil"/>
        </w:pBdr>
        <w:tabs>
          <w:tab w:val="left" w:pos="690"/>
          <w:tab w:val="center" w:pos="4277"/>
        </w:tabs>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Lic. Zoad Jeanine García González</w:t>
      </w:r>
    </w:p>
    <w:p w14:paraId="4355D2A9"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Consejera electoral integrante</w:t>
      </w:r>
    </w:p>
    <w:p w14:paraId="4E7F86D1"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0D63EF93"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16F241C0" w14:textId="77777777" w:rsidR="00FA3499" w:rsidRPr="008F6BF1" w:rsidRDefault="00FA349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Mtra. Silvia Guadalupe Bustos Vásquez</w:t>
      </w:r>
    </w:p>
    <w:p w14:paraId="384699F3"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Consejera electoral integrante</w:t>
      </w:r>
    </w:p>
    <w:p w14:paraId="078CC770"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3ECBC417" w14:textId="77777777" w:rsidR="00C41174" w:rsidRPr="008F6BF1"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p>
    <w:p w14:paraId="2A2E8D3C"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pPr>
      <w:r w:rsidRPr="008F6BF1">
        <w:rPr>
          <w:rFonts w:ascii="Lucida Sans Unicode" w:eastAsia="Century Gothic" w:hAnsi="Lucida Sans Unicode" w:cs="Lucida Sans Unicode"/>
          <w:color w:val="009999"/>
          <w:sz w:val="24"/>
          <w:szCs w:val="24"/>
        </w:rPr>
        <w:t>Mtra. Sandra Hernández Ríos</w:t>
      </w:r>
    </w:p>
    <w:p w14:paraId="56ECF955" w14:textId="77777777" w:rsidR="00C41174" w:rsidRPr="008F6BF1"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4"/>
          <w:szCs w:val="24"/>
        </w:rPr>
        <w:sectPr w:rsidR="00C41174" w:rsidRPr="008F6BF1">
          <w:headerReference w:type="default" r:id="rId11"/>
          <w:footerReference w:type="default" r:id="rId12"/>
          <w:pgSz w:w="12240" w:h="15840"/>
          <w:pgMar w:top="1701" w:right="1701" w:bottom="2268" w:left="1985" w:header="709" w:footer="709" w:gutter="0"/>
          <w:pgNumType w:start="0"/>
          <w:cols w:space="720"/>
          <w:titlePg/>
        </w:sectPr>
      </w:pPr>
      <w:r w:rsidRPr="008F6BF1">
        <w:rPr>
          <w:rFonts w:ascii="Lucida Sans Unicode" w:eastAsia="Century Gothic" w:hAnsi="Lucida Sans Unicode" w:cs="Lucida Sans Unicode"/>
          <w:color w:val="009999"/>
          <w:sz w:val="24"/>
          <w:szCs w:val="24"/>
        </w:rPr>
        <w:t xml:space="preserve">Secretaria Técnica de la Comisión </w:t>
      </w:r>
    </w:p>
    <w:tbl>
      <w:tblPr>
        <w:tblW w:w="10172" w:type="dxa"/>
        <w:jc w:val="center"/>
        <w:tblBorders>
          <w:top w:val="nil"/>
          <w:left w:val="nil"/>
          <w:bottom w:val="nil"/>
          <w:right w:val="nil"/>
          <w:insideH w:val="nil"/>
          <w:insideV w:val="nil"/>
        </w:tblBorders>
        <w:tblLayout w:type="fixed"/>
        <w:tblLook w:val="0400" w:firstRow="0" w:lastRow="0" w:firstColumn="0" w:lastColumn="0" w:noHBand="0" w:noVBand="1"/>
      </w:tblPr>
      <w:tblGrid>
        <w:gridCol w:w="10172"/>
      </w:tblGrid>
      <w:tr w:rsidR="00FA3499" w:rsidRPr="00674C6F" w14:paraId="0BFB97D1" w14:textId="77777777" w:rsidTr="008949AE">
        <w:trPr>
          <w:trHeight w:val="8788"/>
          <w:jc w:val="center"/>
        </w:trPr>
        <w:tc>
          <w:tcPr>
            <w:tcW w:w="10172" w:type="dxa"/>
          </w:tcPr>
          <w:p w14:paraId="1A8D9A52" w14:textId="77777777" w:rsidR="008949AE" w:rsidRDefault="002107F7">
            <w:pPr>
              <w:pStyle w:val="TtuloTDC"/>
            </w:pPr>
            <w:r>
              <w:lastRenderedPageBreak/>
              <w:br w:type="page"/>
            </w:r>
          </w:p>
          <w:sdt>
            <w:sdtPr>
              <w:rPr>
                <w:rFonts w:ascii="Calibri" w:eastAsia="Calibri" w:hAnsi="Calibri" w:cs="Calibri"/>
                <w:color w:val="auto"/>
                <w:sz w:val="22"/>
                <w:szCs w:val="22"/>
                <w:lang w:val="es-ES"/>
              </w:rPr>
              <w:id w:val="349685202"/>
              <w:docPartObj>
                <w:docPartGallery w:val="Table of Contents"/>
                <w:docPartUnique/>
              </w:docPartObj>
            </w:sdtPr>
            <w:sdtEndPr>
              <w:rPr>
                <w:b/>
                <w:bCs/>
              </w:rPr>
            </w:sdtEndPr>
            <w:sdtContent>
              <w:p w14:paraId="15264D16" w14:textId="7F76C4E0" w:rsidR="002F6FF7" w:rsidRPr="009C63FB" w:rsidRDefault="002F6FF7" w:rsidP="00394E8F">
                <w:pPr>
                  <w:pStyle w:val="TtuloTDC"/>
                  <w:jc w:val="center"/>
                  <w:rPr>
                    <w:color w:val="006666"/>
                  </w:rPr>
                </w:pPr>
                <w:r w:rsidRPr="009C63FB">
                  <w:rPr>
                    <w:color w:val="006666"/>
                    <w:lang w:val="es-ES"/>
                  </w:rPr>
                  <w:t>Contenido</w:t>
                </w:r>
              </w:p>
              <w:p w14:paraId="03E1C445" w14:textId="6EB5F31E" w:rsidR="00816CF9" w:rsidRDefault="002F6FF7">
                <w:pPr>
                  <w:pStyle w:val="TDC2"/>
                  <w:rPr>
                    <w:rFonts w:asciiTheme="minorHAnsi" w:eastAsiaTheme="minorEastAsia" w:hAnsiTheme="minorHAnsi" w:cstheme="minorBidi"/>
                    <w:b w:val="0"/>
                    <w:bCs w:val="0"/>
                    <w:kern w:val="2"/>
                    <w:sz w:val="24"/>
                    <w:szCs w:val="24"/>
                    <w14:ligatures w14:val="standardContextual"/>
                  </w:rPr>
                </w:pPr>
                <w:r>
                  <w:fldChar w:fldCharType="begin"/>
                </w:r>
                <w:r>
                  <w:instrText xml:space="preserve"> TOC \o "1-3" \h \z \u </w:instrText>
                </w:r>
                <w:r>
                  <w:fldChar w:fldCharType="separate"/>
                </w:r>
                <w:hyperlink w:anchor="_Toc177129982" w:history="1">
                  <w:r w:rsidR="00816CF9" w:rsidRPr="00921FA3">
                    <w:rPr>
                      <w:rStyle w:val="Hipervnculo"/>
                      <w:rFonts w:eastAsia="Lucida Sans Unicode"/>
                    </w:rPr>
                    <w:t>Presentación</w:t>
                  </w:r>
                  <w:r w:rsidR="00816CF9">
                    <w:rPr>
                      <w:webHidden/>
                    </w:rPr>
                    <w:tab/>
                  </w:r>
                  <w:r w:rsidR="00816CF9">
                    <w:rPr>
                      <w:webHidden/>
                    </w:rPr>
                    <w:fldChar w:fldCharType="begin"/>
                  </w:r>
                  <w:r w:rsidR="00816CF9">
                    <w:rPr>
                      <w:webHidden/>
                    </w:rPr>
                    <w:instrText xml:space="preserve"> PAGEREF _Toc177129982 \h </w:instrText>
                  </w:r>
                  <w:r w:rsidR="00816CF9">
                    <w:rPr>
                      <w:webHidden/>
                    </w:rPr>
                  </w:r>
                  <w:r w:rsidR="00816CF9">
                    <w:rPr>
                      <w:webHidden/>
                    </w:rPr>
                    <w:fldChar w:fldCharType="separate"/>
                  </w:r>
                  <w:r w:rsidR="006766AE">
                    <w:rPr>
                      <w:webHidden/>
                    </w:rPr>
                    <w:t>3</w:t>
                  </w:r>
                  <w:r w:rsidR="00816CF9">
                    <w:rPr>
                      <w:webHidden/>
                    </w:rPr>
                    <w:fldChar w:fldCharType="end"/>
                  </w:r>
                </w:hyperlink>
              </w:p>
              <w:p w14:paraId="07333255" w14:textId="1F31B863"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29983" w:history="1">
                  <w:r w:rsidR="00816CF9" w:rsidRPr="00921FA3">
                    <w:rPr>
                      <w:rStyle w:val="Hipervnculo"/>
                      <w:rFonts w:eastAsia="Lucida Sans Unicode"/>
                    </w:rPr>
                    <w:t>Integración de la Comisión</w:t>
                  </w:r>
                  <w:r w:rsidR="00816CF9">
                    <w:rPr>
                      <w:webHidden/>
                    </w:rPr>
                    <w:tab/>
                  </w:r>
                  <w:r w:rsidR="00816CF9">
                    <w:rPr>
                      <w:webHidden/>
                    </w:rPr>
                    <w:fldChar w:fldCharType="begin"/>
                  </w:r>
                  <w:r w:rsidR="00816CF9">
                    <w:rPr>
                      <w:webHidden/>
                    </w:rPr>
                    <w:instrText xml:space="preserve"> PAGEREF _Toc177129983 \h </w:instrText>
                  </w:r>
                  <w:r w:rsidR="00816CF9">
                    <w:rPr>
                      <w:webHidden/>
                    </w:rPr>
                  </w:r>
                  <w:r w:rsidR="00816CF9">
                    <w:rPr>
                      <w:webHidden/>
                    </w:rPr>
                    <w:fldChar w:fldCharType="separate"/>
                  </w:r>
                  <w:r>
                    <w:rPr>
                      <w:webHidden/>
                    </w:rPr>
                    <w:t>4</w:t>
                  </w:r>
                  <w:r w:rsidR="00816CF9">
                    <w:rPr>
                      <w:webHidden/>
                    </w:rPr>
                    <w:fldChar w:fldCharType="end"/>
                  </w:r>
                </w:hyperlink>
              </w:p>
              <w:p w14:paraId="521EA13F" w14:textId="08F673F4"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29984" w:history="1">
                  <w:r w:rsidR="00816CF9" w:rsidRPr="00921FA3">
                    <w:rPr>
                      <w:rStyle w:val="Hipervnculo"/>
                      <w:rFonts w:eastAsia="Lucida Sans Unicode"/>
                    </w:rPr>
                    <w:t>Marco Normativo</w:t>
                  </w:r>
                  <w:r w:rsidR="00816CF9">
                    <w:rPr>
                      <w:webHidden/>
                    </w:rPr>
                    <w:tab/>
                  </w:r>
                  <w:r w:rsidR="00816CF9">
                    <w:rPr>
                      <w:webHidden/>
                    </w:rPr>
                    <w:fldChar w:fldCharType="begin"/>
                  </w:r>
                  <w:r w:rsidR="00816CF9">
                    <w:rPr>
                      <w:webHidden/>
                    </w:rPr>
                    <w:instrText xml:space="preserve"> PAGEREF _Toc177129984 \h </w:instrText>
                  </w:r>
                  <w:r w:rsidR="00816CF9">
                    <w:rPr>
                      <w:webHidden/>
                    </w:rPr>
                  </w:r>
                  <w:r w:rsidR="00816CF9">
                    <w:rPr>
                      <w:webHidden/>
                    </w:rPr>
                    <w:fldChar w:fldCharType="separate"/>
                  </w:r>
                  <w:r>
                    <w:rPr>
                      <w:webHidden/>
                    </w:rPr>
                    <w:t>5</w:t>
                  </w:r>
                  <w:r w:rsidR="00816CF9">
                    <w:rPr>
                      <w:webHidden/>
                    </w:rPr>
                    <w:fldChar w:fldCharType="end"/>
                  </w:r>
                </w:hyperlink>
              </w:p>
              <w:p w14:paraId="7C1CDAD4" w14:textId="17229C4E"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29985" w:history="1">
                  <w:r w:rsidR="00816CF9" w:rsidRPr="00921FA3">
                    <w:rPr>
                      <w:rStyle w:val="Hipervnculo"/>
                      <w:rFonts w:eastAsia="Lucida Sans Unicode"/>
                    </w:rPr>
                    <w:t>Atribuciones de la Comisión de Igualdad de Género y No Discriminación</w:t>
                  </w:r>
                  <w:r w:rsidR="00816CF9">
                    <w:rPr>
                      <w:webHidden/>
                    </w:rPr>
                    <w:tab/>
                  </w:r>
                  <w:r w:rsidR="00816CF9">
                    <w:rPr>
                      <w:webHidden/>
                    </w:rPr>
                    <w:fldChar w:fldCharType="begin"/>
                  </w:r>
                  <w:r w:rsidR="00816CF9">
                    <w:rPr>
                      <w:webHidden/>
                    </w:rPr>
                    <w:instrText xml:space="preserve"> PAGEREF _Toc177129985 \h </w:instrText>
                  </w:r>
                  <w:r w:rsidR="00816CF9">
                    <w:rPr>
                      <w:webHidden/>
                    </w:rPr>
                  </w:r>
                  <w:r w:rsidR="00816CF9">
                    <w:rPr>
                      <w:webHidden/>
                    </w:rPr>
                    <w:fldChar w:fldCharType="separate"/>
                  </w:r>
                  <w:r>
                    <w:rPr>
                      <w:webHidden/>
                    </w:rPr>
                    <w:t>6</w:t>
                  </w:r>
                  <w:r w:rsidR="00816CF9">
                    <w:rPr>
                      <w:webHidden/>
                    </w:rPr>
                    <w:fldChar w:fldCharType="end"/>
                  </w:r>
                </w:hyperlink>
              </w:p>
              <w:p w14:paraId="7A03FB43" w14:textId="2CFB7145" w:rsidR="00816CF9" w:rsidRDefault="006766AE">
                <w:pPr>
                  <w:pStyle w:val="TDC1"/>
                  <w:tabs>
                    <w:tab w:val="left" w:pos="440"/>
                    <w:tab w:val="right" w:leader="dot" w:pos="10054"/>
                  </w:tabs>
                  <w:rPr>
                    <w:rFonts w:asciiTheme="minorHAnsi" w:eastAsiaTheme="minorEastAsia" w:hAnsiTheme="minorHAnsi" w:cstheme="minorBidi"/>
                    <w:noProof/>
                    <w:kern w:val="2"/>
                    <w:sz w:val="24"/>
                    <w:szCs w:val="24"/>
                    <w14:ligatures w14:val="standardContextual"/>
                  </w:rPr>
                </w:pPr>
                <w:hyperlink w:anchor="_Toc177129986" w:history="1">
                  <w:r w:rsidR="00816CF9" w:rsidRPr="00921FA3">
                    <w:rPr>
                      <w:rStyle w:val="Hipervnculo"/>
                      <w:rFonts w:ascii="Lucida Sans Unicode" w:hAnsi="Lucida Sans Unicode" w:cs="Lucida Sans Unicode"/>
                      <w:noProof/>
                    </w:rPr>
                    <w:t>I.</w:t>
                  </w:r>
                  <w:r w:rsidR="00816CF9">
                    <w:rPr>
                      <w:rFonts w:asciiTheme="minorHAnsi" w:eastAsiaTheme="minorEastAsia" w:hAnsiTheme="minorHAnsi" w:cstheme="minorBidi"/>
                      <w:noProof/>
                      <w:kern w:val="2"/>
                      <w:sz w:val="24"/>
                      <w:szCs w:val="24"/>
                      <w14:ligatures w14:val="standardContextual"/>
                    </w:rPr>
                    <w:tab/>
                  </w:r>
                  <w:r w:rsidR="00816CF9" w:rsidRPr="00921FA3">
                    <w:rPr>
                      <w:rStyle w:val="Hipervnculo"/>
                      <w:rFonts w:ascii="Lucida Sans Unicode" w:hAnsi="Lucida Sans Unicode" w:cs="Lucida Sans Unicode"/>
                      <w:noProof/>
                    </w:rPr>
                    <w:t>ELECCIÓN DE DIPUTACIONES EN EL PROCESO ELECTORAL LOCAL CONCURRENTE 2023-2024</w:t>
                  </w:r>
                  <w:r w:rsidR="00816CF9">
                    <w:rPr>
                      <w:noProof/>
                      <w:webHidden/>
                    </w:rPr>
                    <w:tab/>
                  </w:r>
                  <w:r w:rsidR="00816CF9">
                    <w:rPr>
                      <w:noProof/>
                      <w:webHidden/>
                    </w:rPr>
                    <w:fldChar w:fldCharType="begin"/>
                  </w:r>
                  <w:r w:rsidR="00816CF9">
                    <w:rPr>
                      <w:noProof/>
                      <w:webHidden/>
                    </w:rPr>
                    <w:instrText xml:space="preserve"> PAGEREF _Toc177129986 \h </w:instrText>
                  </w:r>
                  <w:r w:rsidR="00816CF9">
                    <w:rPr>
                      <w:noProof/>
                      <w:webHidden/>
                    </w:rPr>
                  </w:r>
                  <w:r w:rsidR="00816CF9">
                    <w:rPr>
                      <w:noProof/>
                      <w:webHidden/>
                    </w:rPr>
                    <w:fldChar w:fldCharType="separate"/>
                  </w:r>
                  <w:r>
                    <w:rPr>
                      <w:noProof/>
                      <w:webHidden/>
                    </w:rPr>
                    <w:t>9</w:t>
                  </w:r>
                  <w:r w:rsidR="00816CF9">
                    <w:rPr>
                      <w:noProof/>
                      <w:webHidden/>
                    </w:rPr>
                    <w:fldChar w:fldCharType="end"/>
                  </w:r>
                </w:hyperlink>
              </w:p>
              <w:p w14:paraId="05CB2A1C" w14:textId="25B4890B" w:rsidR="00816CF9" w:rsidRDefault="006766AE">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87" w:history="1">
                  <w:r w:rsidR="00816CF9" w:rsidRPr="00921FA3">
                    <w:rPr>
                      <w:rStyle w:val="Hipervnculo"/>
                      <w:rFonts w:ascii="Lucida Sans Unicode" w:eastAsia="Lucida Sans Unicode" w:hAnsi="Lucida Sans Unicode" w:cs="Lucida Sans Unicode"/>
                      <w:noProof/>
                    </w:rPr>
                    <w:t>I.1- NUMERALIA DE CANDIDATURAS A DIPUTACIONES</w:t>
                  </w:r>
                  <w:r w:rsidR="00816CF9">
                    <w:rPr>
                      <w:noProof/>
                      <w:webHidden/>
                    </w:rPr>
                    <w:tab/>
                  </w:r>
                  <w:r w:rsidR="00816CF9">
                    <w:rPr>
                      <w:noProof/>
                      <w:webHidden/>
                    </w:rPr>
                    <w:fldChar w:fldCharType="begin"/>
                  </w:r>
                  <w:r w:rsidR="00816CF9">
                    <w:rPr>
                      <w:noProof/>
                      <w:webHidden/>
                    </w:rPr>
                    <w:instrText xml:space="preserve"> PAGEREF _Toc177129987 \h </w:instrText>
                  </w:r>
                  <w:r w:rsidR="00816CF9">
                    <w:rPr>
                      <w:noProof/>
                      <w:webHidden/>
                    </w:rPr>
                  </w:r>
                  <w:r w:rsidR="00816CF9">
                    <w:rPr>
                      <w:noProof/>
                      <w:webHidden/>
                    </w:rPr>
                    <w:fldChar w:fldCharType="separate"/>
                  </w:r>
                  <w:r>
                    <w:rPr>
                      <w:noProof/>
                      <w:webHidden/>
                    </w:rPr>
                    <w:t>9</w:t>
                  </w:r>
                  <w:r w:rsidR="00816CF9">
                    <w:rPr>
                      <w:noProof/>
                      <w:webHidden/>
                    </w:rPr>
                    <w:fldChar w:fldCharType="end"/>
                  </w:r>
                </w:hyperlink>
              </w:p>
              <w:p w14:paraId="5E1B35E2" w14:textId="2D8C4151"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29988" w:history="1">
                  <w:r w:rsidR="00816CF9" w:rsidRPr="00921FA3">
                    <w:rPr>
                      <w:rStyle w:val="Hipervnculo"/>
                      <w:rFonts w:eastAsia="Lucida Sans Unicode"/>
                    </w:rPr>
                    <w:t>I.1.1 Candidaturas a diputaciones por el principio de mayoría relativa.</w:t>
                  </w:r>
                  <w:r w:rsidR="00816CF9">
                    <w:rPr>
                      <w:webHidden/>
                    </w:rPr>
                    <w:tab/>
                  </w:r>
                  <w:r w:rsidR="00816CF9">
                    <w:rPr>
                      <w:webHidden/>
                    </w:rPr>
                    <w:fldChar w:fldCharType="begin"/>
                  </w:r>
                  <w:r w:rsidR="00816CF9">
                    <w:rPr>
                      <w:webHidden/>
                    </w:rPr>
                    <w:instrText xml:space="preserve"> PAGEREF _Toc177129988 \h </w:instrText>
                  </w:r>
                  <w:r w:rsidR="00816CF9">
                    <w:rPr>
                      <w:webHidden/>
                    </w:rPr>
                  </w:r>
                  <w:r w:rsidR="00816CF9">
                    <w:rPr>
                      <w:webHidden/>
                    </w:rPr>
                    <w:fldChar w:fldCharType="separate"/>
                  </w:r>
                  <w:r>
                    <w:rPr>
                      <w:webHidden/>
                    </w:rPr>
                    <w:t>10</w:t>
                  </w:r>
                  <w:r w:rsidR="00816CF9">
                    <w:rPr>
                      <w:webHidden/>
                    </w:rPr>
                    <w:fldChar w:fldCharType="end"/>
                  </w:r>
                </w:hyperlink>
              </w:p>
              <w:p w14:paraId="54EF0467" w14:textId="75A44215"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29989" w:history="1">
                  <w:r w:rsidR="00816CF9" w:rsidRPr="00921FA3">
                    <w:rPr>
                      <w:rStyle w:val="Hipervnculo"/>
                      <w:rFonts w:eastAsia="Lucida Sans Unicode"/>
                    </w:rPr>
                    <w:t>I.1.2 Candidaturas a diputaciones por el principio de representación proporcional</w:t>
                  </w:r>
                  <w:r w:rsidR="00816CF9">
                    <w:rPr>
                      <w:webHidden/>
                    </w:rPr>
                    <w:tab/>
                  </w:r>
                  <w:r w:rsidR="00816CF9">
                    <w:rPr>
                      <w:webHidden/>
                    </w:rPr>
                    <w:fldChar w:fldCharType="begin"/>
                  </w:r>
                  <w:r w:rsidR="00816CF9">
                    <w:rPr>
                      <w:webHidden/>
                    </w:rPr>
                    <w:instrText xml:space="preserve"> PAGEREF _Toc177129989 \h </w:instrText>
                  </w:r>
                  <w:r w:rsidR="00816CF9">
                    <w:rPr>
                      <w:webHidden/>
                    </w:rPr>
                  </w:r>
                  <w:r w:rsidR="00816CF9">
                    <w:rPr>
                      <w:webHidden/>
                    </w:rPr>
                    <w:fldChar w:fldCharType="separate"/>
                  </w:r>
                  <w:r>
                    <w:rPr>
                      <w:webHidden/>
                    </w:rPr>
                    <w:t>21</w:t>
                  </w:r>
                  <w:r w:rsidR="00816CF9">
                    <w:rPr>
                      <w:webHidden/>
                    </w:rPr>
                    <w:fldChar w:fldCharType="end"/>
                  </w:r>
                </w:hyperlink>
              </w:p>
              <w:p w14:paraId="7088D36F" w14:textId="32A22983" w:rsidR="00816CF9" w:rsidRDefault="006766AE">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90" w:history="1">
                  <w:r w:rsidR="00816CF9" w:rsidRPr="00921FA3">
                    <w:rPr>
                      <w:rStyle w:val="Hipervnculo"/>
                      <w:rFonts w:ascii="Lucida Sans Unicode" w:eastAsia="Lucida Sans Unicode" w:hAnsi="Lucida Sans Unicode" w:cs="Lucida Sans Unicode"/>
                      <w:noProof/>
                    </w:rPr>
                    <w:t>I.2 REQUERIMIENTOS PARA EL CUMPLIMIENTO DE LA PARIDAD DE GÉNERO Y DISPOSICIONES EN FAVOR DE GRUPOS EN SITUACIÓN DE VULNERABILIDAD</w:t>
                  </w:r>
                  <w:r w:rsidR="00816CF9">
                    <w:rPr>
                      <w:noProof/>
                      <w:webHidden/>
                    </w:rPr>
                    <w:tab/>
                  </w:r>
                  <w:r w:rsidR="00816CF9">
                    <w:rPr>
                      <w:noProof/>
                      <w:webHidden/>
                    </w:rPr>
                    <w:fldChar w:fldCharType="begin"/>
                  </w:r>
                  <w:r w:rsidR="00816CF9">
                    <w:rPr>
                      <w:noProof/>
                      <w:webHidden/>
                    </w:rPr>
                    <w:instrText xml:space="preserve"> PAGEREF _Toc177129990 \h </w:instrText>
                  </w:r>
                  <w:r w:rsidR="00816CF9">
                    <w:rPr>
                      <w:noProof/>
                      <w:webHidden/>
                    </w:rPr>
                  </w:r>
                  <w:r w:rsidR="00816CF9">
                    <w:rPr>
                      <w:noProof/>
                      <w:webHidden/>
                    </w:rPr>
                    <w:fldChar w:fldCharType="separate"/>
                  </w:r>
                  <w:r>
                    <w:rPr>
                      <w:noProof/>
                      <w:webHidden/>
                    </w:rPr>
                    <w:t>46</w:t>
                  </w:r>
                  <w:r w:rsidR="00816CF9">
                    <w:rPr>
                      <w:noProof/>
                      <w:webHidden/>
                    </w:rPr>
                    <w:fldChar w:fldCharType="end"/>
                  </w:r>
                </w:hyperlink>
              </w:p>
              <w:p w14:paraId="4C24385E" w14:textId="56256BC4" w:rsidR="00816CF9" w:rsidRDefault="006766AE">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91" w:history="1">
                  <w:r w:rsidR="00816CF9" w:rsidRPr="00921FA3">
                    <w:rPr>
                      <w:rStyle w:val="Hipervnculo"/>
                      <w:rFonts w:ascii="Lucida Sans Unicode" w:hAnsi="Lucida Sans Unicode" w:cs="Lucida Sans Unicode"/>
                      <w:noProof/>
                    </w:rPr>
                    <w:t>II. ELECCIÓN DE MUNÍCIPES EN EL PROCESO ELECTORAL LOCAL CONCURRENTE 2023-2024</w:t>
                  </w:r>
                  <w:r w:rsidR="00816CF9">
                    <w:rPr>
                      <w:noProof/>
                      <w:webHidden/>
                    </w:rPr>
                    <w:tab/>
                  </w:r>
                  <w:r w:rsidR="00816CF9">
                    <w:rPr>
                      <w:noProof/>
                      <w:webHidden/>
                    </w:rPr>
                    <w:fldChar w:fldCharType="begin"/>
                  </w:r>
                  <w:r w:rsidR="00816CF9">
                    <w:rPr>
                      <w:noProof/>
                      <w:webHidden/>
                    </w:rPr>
                    <w:instrText xml:space="preserve"> PAGEREF _Toc177129991 \h </w:instrText>
                  </w:r>
                  <w:r w:rsidR="00816CF9">
                    <w:rPr>
                      <w:noProof/>
                      <w:webHidden/>
                    </w:rPr>
                  </w:r>
                  <w:r w:rsidR="00816CF9">
                    <w:rPr>
                      <w:noProof/>
                      <w:webHidden/>
                    </w:rPr>
                    <w:fldChar w:fldCharType="separate"/>
                  </w:r>
                  <w:r>
                    <w:rPr>
                      <w:noProof/>
                      <w:webHidden/>
                    </w:rPr>
                    <w:t>48</w:t>
                  </w:r>
                  <w:r w:rsidR="00816CF9">
                    <w:rPr>
                      <w:noProof/>
                      <w:webHidden/>
                    </w:rPr>
                    <w:fldChar w:fldCharType="end"/>
                  </w:r>
                </w:hyperlink>
              </w:p>
              <w:p w14:paraId="24934F7B" w14:textId="56550E81" w:rsidR="00816CF9" w:rsidRDefault="006766AE">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92" w:history="1">
                  <w:r w:rsidR="00816CF9" w:rsidRPr="00921FA3">
                    <w:rPr>
                      <w:rStyle w:val="Hipervnculo"/>
                      <w:rFonts w:ascii="Lucida Sans Unicode" w:eastAsia="Lucida Sans Unicode" w:hAnsi="Lucida Sans Unicode" w:cs="Lucida Sans Unicode"/>
                      <w:noProof/>
                    </w:rPr>
                    <w:t>II.1.- DEL PRINCIPIO DE PARIDAD DE GÉNERO</w:t>
                  </w:r>
                  <w:r w:rsidR="00816CF9">
                    <w:rPr>
                      <w:noProof/>
                      <w:webHidden/>
                    </w:rPr>
                    <w:tab/>
                  </w:r>
                  <w:r w:rsidR="00816CF9">
                    <w:rPr>
                      <w:noProof/>
                      <w:webHidden/>
                    </w:rPr>
                    <w:fldChar w:fldCharType="begin"/>
                  </w:r>
                  <w:r w:rsidR="00816CF9">
                    <w:rPr>
                      <w:noProof/>
                      <w:webHidden/>
                    </w:rPr>
                    <w:instrText xml:space="preserve"> PAGEREF _Toc177129992 \h </w:instrText>
                  </w:r>
                  <w:r w:rsidR="00816CF9">
                    <w:rPr>
                      <w:noProof/>
                      <w:webHidden/>
                    </w:rPr>
                  </w:r>
                  <w:r w:rsidR="00816CF9">
                    <w:rPr>
                      <w:noProof/>
                      <w:webHidden/>
                    </w:rPr>
                    <w:fldChar w:fldCharType="separate"/>
                  </w:r>
                  <w:r>
                    <w:rPr>
                      <w:noProof/>
                      <w:webHidden/>
                    </w:rPr>
                    <w:t>48</w:t>
                  </w:r>
                  <w:r w:rsidR="00816CF9">
                    <w:rPr>
                      <w:noProof/>
                      <w:webHidden/>
                    </w:rPr>
                    <w:fldChar w:fldCharType="end"/>
                  </w:r>
                </w:hyperlink>
              </w:p>
              <w:p w14:paraId="425CF9A6" w14:textId="42ECFD83"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29993" w:history="1">
                  <w:r w:rsidR="00816CF9" w:rsidRPr="00921FA3">
                    <w:rPr>
                      <w:rStyle w:val="Hipervnculo"/>
                      <w:rFonts w:eastAsia="Lucida Sans Unicode"/>
                    </w:rPr>
                    <w:t>II.1.1. Cumplimiento a la paridad entre los géneros por partido político, coalición y candidaturas independientes.</w:t>
                  </w:r>
                  <w:r w:rsidR="00816CF9">
                    <w:rPr>
                      <w:webHidden/>
                    </w:rPr>
                    <w:tab/>
                  </w:r>
                  <w:r w:rsidR="00816CF9">
                    <w:rPr>
                      <w:webHidden/>
                    </w:rPr>
                    <w:fldChar w:fldCharType="begin"/>
                  </w:r>
                  <w:r w:rsidR="00816CF9">
                    <w:rPr>
                      <w:webHidden/>
                    </w:rPr>
                    <w:instrText xml:space="preserve"> PAGEREF _Toc177129993 \h </w:instrText>
                  </w:r>
                  <w:r w:rsidR="00816CF9">
                    <w:rPr>
                      <w:webHidden/>
                    </w:rPr>
                  </w:r>
                  <w:r w:rsidR="00816CF9">
                    <w:rPr>
                      <w:webHidden/>
                    </w:rPr>
                    <w:fldChar w:fldCharType="separate"/>
                  </w:r>
                  <w:r>
                    <w:rPr>
                      <w:webHidden/>
                    </w:rPr>
                    <w:t>48</w:t>
                  </w:r>
                  <w:r w:rsidR="00816CF9">
                    <w:rPr>
                      <w:webHidden/>
                    </w:rPr>
                    <w:fldChar w:fldCharType="end"/>
                  </w:r>
                </w:hyperlink>
              </w:p>
              <w:p w14:paraId="03E23897" w14:textId="0C4CF58D"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29994" w:history="1">
                  <w:r w:rsidR="00816CF9" w:rsidRPr="00921FA3">
                    <w:rPr>
                      <w:rStyle w:val="Hipervnculo"/>
                      <w:rFonts w:eastAsia="Lucida Sans Unicode"/>
                    </w:rPr>
                    <w:t>II.1.2 Requerimientos realizados para cumplimiento a la paridad de género.</w:t>
                  </w:r>
                  <w:r w:rsidR="00816CF9">
                    <w:rPr>
                      <w:webHidden/>
                    </w:rPr>
                    <w:tab/>
                  </w:r>
                  <w:r w:rsidR="00816CF9">
                    <w:rPr>
                      <w:webHidden/>
                    </w:rPr>
                    <w:fldChar w:fldCharType="begin"/>
                  </w:r>
                  <w:r w:rsidR="00816CF9">
                    <w:rPr>
                      <w:webHidden/>
                    </w:rPr>
                    <w:instrText xml:space="preserve"> PAGEREF _Toc177129994 \h </w:instrText>
                  </w:r>
                  <w:r w:rsidR="00816CF9">
                    <w:rPr>
                      <w:webHidden/>
                    </w:rPr>
                  </w:r>
                  <w:r w:rsidR="00816CF9">
                    <w:rPr>
                      <w:webHidden/>
                    </w:rPr>
                    <w:fldChar w:fldCharType="separate"/>
                  </w:r>
                  <w:r>
                    <w:rPr>
                      <w:webHidden/>
                    </w:rPr>
                    <w:t>57</w:t>
                  </w:r>
                  <w:r w:rsidR="00816CF9">
                    <w:rPr>
                      <w:webHidden/>
                    </w:rPr>
                    <w:fldChar w:fldCharType="end"/>
                  </w:r>
                </w:hyperlink>
              </w:p>
              <w:p w14:paraId="18A19FD2" w14:textId="4344E286"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29995" w:history="1">
                  <w:r w:rsidR="00816CF9" w:rsidRPr="00921FA3">
                    <w:rPr>
                      <w:rStyle w:val="Hipervnculo"/>
                    </w:rPr>
                    <w:t>Sorteos para garantizar el principio de paridad de género.</w:t>
                  </w:r>
                  <w:r w:rsidR="00816CF9">
                    <w:rPr>
                      <w:webHidden/>
                    </w:rPr>
                    <w:tab/>
                  </w:r>
                  <w:r w:rsidR="00816CF9">
                    <w:rPr>
                      <w:webHidden/>
                    </w:rPr>
                    <w:fldChar w:fldCharType="begin"/>
                  </w:r>
                  <w:r w:rsidR="00816CF9">
                    <w:rPr>
                      <w:webHidden/>
                    </w:rPr>
                    <w:instrText xml:space="preserve"> PAGEREF _Toc177129995 \h </w:instrText>
                  </w:r>
                  <w:r w:rsidR="00816CF9">
                    <w:rPr>
                      <w:webHidden/>
                    </w:rPr>
                  </w:r>
                  <w:r w:rsidR="00816CF9">
                    <w:rPr>
                      <w:webHidden/>
                    </w:rPr>
                    <w:fldChar w:fldCharType="separate"/>
                  </w:r>
                  <w:r>
                    <w:rPr>
                      <w:webHidden/>
                    </w:rPr>
                    <w:t>59</w:t>
                  </w:r>
                  <w:r w:rsidR="00816CF9">
                    <w:rPr>
                      <w:webHidden/>
                    </w:rPr>
                    <w:fldChar w:fldCharType="end"/>
                  </w:r>
                </w:hyperlink>
              </w:p>
              <w:p w14:paraId="0B7D0027" w14:textId="220D36FE"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29996" w:history="1">
                  <w:r w:rsidR="00816CF9" w:rsidRPr="00921FA3">
                    <w:rPr>
                      <w:rStyle w:val="Hipervnculo"/>
                      <w:rFonts w:eastAsia="Lucida Sans Unicode"/>
                    </w:rPr>
                    <w:t>II.1.3 Candidaturas a presidencias municipales y sindicaturas en la entidad</w:t>
                  </w:r>
                  <w:r w:rsidR="00816CF9">
                    <w:rPr>
                      <w:webHidden/>
                    </w:rPr>
                    <w:tab/>
                  </w:r>
                  <w:r w:rsidR="00816CF9">
                    <w:rPr>
                      <w:webHidden/>
                    </w:rPr>
                    <w:fldChar w:fldCharType="begin"/>
                  </w:r>
                  <w:r w:rsidR="00816CF9">
                    <w:rPr>
                      <w:webHidden/>
                    </w:rPr>
                    <w:instrText xml:space="preserve"> PAGEREF _Toc177129996 \h </w:instrText>
                  </w:r>
                  <w:r w:rsidR="00816CF9">
                    <w:rPr>
                      <w:webHidden/>
                    </w:rPr>
                  </w:r>
                  <w:r w:rsidR="00816CF9">
                    <w:rPr>
                      <w:webHidden/>
                    </w:rPr>
                    <w:fldChar w:fldCharType="separate"/>
                  </w:r>
                  <w:r>
                    <w:rPr>
                      <w:webHidden/>
                    </w:rPr>
                    <w:t>89</w:t>
                  </w:r>
                  <w:r w:rsidR="00816CF9">
                    <w:rPr>
                      <w:webHidden/>
                    </w:rPr>
                    <w:fldChar w:fldCharType="end"/>
                  </w:r>
                </w:hyperlink>
              </w:p>
              <w:p w14:paraId="557B88DF" w14:textId="4F5EF6AD"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29997" w:history="1">
                  <w:r w:rsidR="00816CF9" w:rsidRPr="00921FA3">
                    <w:rPr>
                      <w:rStyle w:val="Hipervnculo"/>
                      <w:rFonts w:eastAsia="Lucida Sans Unicode"/>
                    </w:rPr>
                    <w:t>II.1.2 Candidaturas a presidencias municipales en los veinte municipios más poblados de la entidad.</w:t>
                  </w:r>
                  <w:r w:rsidR="00816CF9">
                    <w:rPr>
                      <w:webHidden/>
                    </w:rPr>
                    <w:tab/>
                  </w:r>
                  <w:r w:rsidR="00816CF9">
                    <w:rPr>
                      <w:webHidden/>
                    </w:rPr>
                    <w:fldChar w:fldCharType="begin"/>
                  </w:r>
                  <w:r w:rsidR="00816CF9">
                    <w:rPr>
                      <w:webHidden/>
                    </w:rPr>
                    <w:instrText xml:space="preserve"> PAGEREF _Toc177129997 \h </w:instrText>
                  </w:r>
                  <w:r w:rsidR="00816CF9">
                    <w:rPr>
                      <w:webHidden/>
                    </w:rPr>
                  </w:r>
                  <w:r w:rsidR="00816CF9">
                    <w:rPr>
                      <w:webHidden/>
                    </w:rPr>
                    <w:fldChar w:fldCharType="separate"/>
                  </w:r>
                  <w:r>
                    <w:rPr>
                      <w:webHidden/>
                    </w:rPr>
                    <w:t>94</w:t>
                  </w:r>
                  <w:r w:rsidR="00816CF9">
                    <w:rPr>
                      <w:webHidden/>
                    </w:rPr>
                    <w:fldChar w:fldCharType="end"/>
                  </w:r>
                </w:hyperlink>
              </w:p>
              <w:p w14:paraId="7F3EAF65" w14:textId="326C32FD" w:rsidR="00816CF9" w:rsidRDefault="006766AE">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29998" w:history="1">
                  <w:r w:rsidR="00816CF9" w:rsidRPr="00921FA3">
                    <w:rPr>
                      <w:rStyle w:val="Hipervnculo"/>
                      <w:rFonts w:ascii="Lucida Sans Unicode" w:eastAsia="Lucida Sans Unicode" w:hAnsi="Lucida Sans Unicode" w:cs="Lucida Sans Unicode"/>
                      <w:noProof/>
                    </w:rPr>
                    <w:t>II.2.- IMPLEMENTACIÓN DE DISPOSICIONES EN FAVOR DE GRUPOS EN SITUACIÓN DE VULNERABILIDAD.</w:t>
                  </w:r>
                  <w:r w:rsidR="00816CF9">
                    <w:rPr>
                      <w:noProof/>
                      <w:webHidden/>
                    </w:rPr>
                    <w:tab/>
                  </w:r>
                  <w:r w:rsidR="00816CF9">
                    <w:rPr>
                      <w:noProof/>
                      <w:webHidden/>
                    </w:rPr>
                    <w:fldChar w:fldCharType="begin"/>
                  </w:r>
                  <w:r w:rsidR="00816CF9">
                    <w:rPr>
                      <w:noProof/>
                      <w:webHidden/>
                    </w:rPr>
                    <w:instrText xml:space="preserve"> PAGEREF _Toc177129998 \h </w:instrText>
                  </w:r>
                  <w:r w:rsidR="00816CF9">
                    <w:rPr>
                      <w:noProof/>
                      <w:webHidden/>
                    </w:rPr>
                  </w:r>
                  <w:r w:rsidR="00816CF9">
                    <w:rPr>
                      <w:noProof/>
                      <w:webHidden/>
                    </w:rPr>
                    <w:fldChar w:fldCharType="separate"/>
                  </w:r>
                  <w:r>
                    <w:rPr>
                      <w:noProof/>
                      <w:webHidden/>
                    </w:rPr>
                    <w:t>97</w:t>
                  </w:r>
                  <w:r w:rsidR="00816CF9">
                    <w:rPr>
                      <w:noProof/>
                      <w:webHidden/>
                    </w:rPr>
                    <w:fldChar w:fldCharType="end"/>
                  </w:r>
                </w:hyperlink>
              </w:p>
              <w:p w14:paraId="22DBB479" w14:textId="48A6903C"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29999" w:history="1">
                  <w:r w:rsidR="00816CF9" w:rsidRPr="00921FA3">
                    <w:rPr>
                      <w:rStyle w:val="Hipervnculo"/>
                    </w:rPr>
                    <w:t>Obligación de postulación de fórmulas de candidaturas pertenecientes a los grupos en situación de vulnerabilidad.</w:t>
                  </w:r>
                  <w:r w:rsidR="00816CF9">
                    <w:rPr>
                      <w:webHidden/>
                    </w:rPr>
                    <w:tab/>
                  </w:r>
                  <w:r w:rsidR="00816CF9">
                    <w:rPr>
                      <w:webHidden/>
                    </w:rPr>
                    <w:fldChar w:fldCharType="begin"/>
                  </w:r>
                  <w:r w:rsidR="00816CF9">
                    <w:rPr>
                      <w:webHidden/>
                    </w:rPr>
                    <w:instrText xml:space="preserve"> PAGEREF _Toc177129999 \h </w:instrText>
                  </w:r>
                  <w:r w:rsidR="00816CF9">
                    <w:rPr>
                      <w:webHidden/>
                    </w:rPr>
                  </w:r>
                  <w:r w:rsidR="00816CF9">
                    <w:rPr>
                      <w:webHidden/>
                    </w:rPr>
                    <w:fldChar w:fldCharType="separate"/>
                  </w:r>
                  <w:r>
                    <w:rPr>
                      <w:webHidden/>
                    </w:rPr>
                    <w:t>97</w:t>
                  </w:r>
                  <w:r w:rsidR="00816CF9">
                    <w:rPr>
                      <w:webHidden/>
                    </w:rPr>
                    <w:fldChar w:fldCharType="end"/>
                  </w:r>
                </w:hyperlink>
              </w:p>
              <w:p w14:paraId="61A74652" w14:textId="2576CE79"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30000" w:history="1">
                  <w:r w:rsidR="00816CF9" w:rsidRPr="00921FA3">
                    <w:rPr>
                      <w:rStyle w:val="Hipervnculo"/>
                    </w:rPr>
                    <w:t>Documentación para acreditar pertenencia a los grupos en situación de vulnerabilidad.</w:t>
                  </w:r>
                  <w:r w:rsidR="00816CF9">
                    <w:rPr>
                      <w:webHidden/>
                    </w:rPr>
                    <w:tab/>
                  </w:r>
                  <w:r w:rsidR="00816CF9">
                    <w:rPr>
                      <w:webHidden/>
                    </w:rPr>
                    <w:fldChar w:fldCharType="begin"/>
                  </w:r>
                  <w:r w:rsidR="00816CF9">
                    <w:rPr>
                      <w:webHidden/>
                    </w:rPr>
                    <w:instrText xml:space="preserve"> PAGEREF _Toc177130000 \h </w:instrText>
                  </w:r>
                  <w:r w:rsidR="00816CF9">
                    <w:rPr>
                      <w:webHidden/>
                    </w:rPr>
                  </w:r>
                  <w:r w:rsidR="00816CF9">
                    <w:rPr>
                      <w:webHidden/>
                    </w:rPr>
                    <w:fldChar w:fldCharType="separate"/>
                  </w:r>
                  <w:r>
                    <w:rPr>
                      <w:webHidden/>
                    </w:rPr>
                    <w:t>100</w:t>
                  </w:r>
                  <w:r w:rsidR="00816CF9">
                    <w:rPr>
                      <w:webHidden/>
                    </w:rPr>
                    <w:fldChar w:fldCharType="end"/>
                  </w:r>
                </w:hyperlink>
              </w:p>
              <w:p w14:paraId="694192C0" w14:textId="5C88C4C5"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30001" w:history="1">
                  <w:r w:rsidR="00816CF9" w:rsidRPr="00921FA3">
                    <w:rPr>
                      <w:rStyle w:val="Hipervnculo"/>
                    </w:rPr>
                    <w:t>Requerimientos realizados a documentación de autoadscripción por disposición con respecto del total de registros.</w:t>
                  </w:r>
                  <w:r w:rsidR="00816CF9">
                    <w:rPr>
                      <w:webHidden/>
                    </w:rPr>
                    <w:tab/>
                  </w:r>
                  <w:r w:rsidR="00816CF9">
                    <w:rPr>
                      <w:webHidden/>
                    </w:rPr>
                    <w:fldChar w:fldCharType="begin"/>
                  </w:r>
                  <w:r w:rsidR="00816CF9">
                    <w:rPr>
                      <w:webHidden/>
                    </w:rPr>
                    <w:instrText xml:space="preserve"> PAGEREF _Toc177130001 \h </w:instrText>
                  </w:r>
                  <w:r w:rsidR="00816CF9">
                    <w:rPr>
                      <w:webHidden/>
                    </w:rPr>
                  </w:r>
                  <w:r w:rsidR="00816CF9">
                    <w:rPr>
                      <w:webHidden/>
                    </w:rPr>
                    <w:fldChar w:fldCharType="separate"/>
                  </w:r>
                  <w:r>
                    <w:rPr>
                      <w:webHidden/>
                    </w:rPr>
                    <w:t>104</w:t>
                  </w:r>
                  <w:r w:rsidR="00816CF9">
                    <w:rPr>
                      <w:webHidden/>
                    </w:rPr>
                    <w:fldChar w:fldCharType="end"/>
                  </w:r>
                </w:hyperlink>
              </w:p>
              <w:p w14:paraId="13A7BD39" w14:textId="20ADC313"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30002" w:history="1">
                  <w:r w:rsidR="00816CF9" w:rsidRPr="00921FA3">
                    <w:rPr>
                      <w:rStyle w:val="Hipervnculo"/>
                    </w:rPr>
                    <w:t>Sorteos de las disposiciones en favor de grupos en situación de vulnerabilidad</w:t>
                  </w:r>
                  <w:r w:rsidR="00816CF9">
                    <w:rPr>
                      <w:webHidden/>
                    </w:rPr>
                    <w:tab/>
                  </w:r>
                  <w:r w:rsidR="00816CF9">
                    <w:rPr>
                      <w:webHidden/>
                    </w:rPr>
                    <w:fldChar w:fldCharType="begin"/>
                  </w:r>
                  <w:r w:rsidR="00816CF9">
                    <w:rPr>
                      <w:webHidden/>
                    </w:rPr>
                    <w:instrText xml:space="preserve"> PAGEREF _Toc177130002 \h </w:instrText>
                  </w:r>
                  <w:r w:rsidR="00816CF9">
                    <w:rPr>
                      <w:webHidden/>
                    </w:rPr>
                  </w:r>
                  <w:r w:rsidR="00816CF9">
                    <w:rPr>
                      <w:webHidden/>
                    </w:rPr>
                    <w:fldChar w:fldCharType="separate"/>
                  </w:r>
                  <w:r>
                    <w:rPr>
                      <w:webHidden/>
                    </w:rPr>
                    <w:t>106</w:t>
                  </w:r>
                  <w:r w:rsidR="00816CF9">
                    <w:rPr>
                      <w:webHidden/>
                    </w:rPr>
                    <w:fldChar w:fldCharType="end"/>
                  </w:r>
                </w:hyperlink>
              </w:p>
              <w:p w14:paraId="2512F5A5" w14:textId="3001EE7A" w:rsidR="00816CF9" w:rsidRDefault="006766AE">
                <w:pPr>
                  <w:pStyle w:val="TDC2"/>
                  <w:rPr>
                    <w:rFonts w:asciiTheme="minorHAnsi" w:eastAsiaTheme="minorEastAsia" w:hAnsiTheme="minorHAnsi" w:cstheme="minorBidi"/>
                    <w:b w:val="0"/>
                    <w:bCs w:val="0"/>
                    <w:kern w:val="2"/>
                    <w:sz w:val="24"/>
                    <w:szCs w:val="24"/>
                    <w14:ligatures w14:val="standardContextual"/>
                  </w:rPr>
                </w:pPr>
                <w:hyperlink w:anchor="_Toc177130003" w:history="1">
                  <w:r w:rsidR="00816CF9" w:rsidRPr="00921FA3">
                    <w:rPr>
                      <w:rStyle w:val="Hipervnculo"/>
                    </w:rPr>
                    <w:t>II.2.3 Cumplimiento de disposiciones por partido político.</w:t>
                  </w:r>
                  <w:r w:rsidR="00816CF9">
                    <w:rPr>
                      <w:webHidden/>
                    </w:rPr>
                    <w:tab/>
                  </w:r>
                  <w:r w:rsidR="00816CF9">
                    <w:rPr>
                      <w:webHidden/>
                    </w:rPr>
                    <w:fldChar w:fldCharType="begin"/>
                  </w:r>
                  <w:r w:rsidR="00816CF9">
                    <w:rPr>
                      <w:webHidden/>
                    </w:rPr>
                    <w:instrText xml:space="preserve"> PAGEREF _Toc177130003 \h </w:instrText>
                  </w:r>
                  <w:r w:rsidR="00816CF9">
                    <w:rPr>
                      <w:webHidden/>
                    </w:rPr>
                  </w:r>
                  <w:r w:rsidR="00816CF9">
                    <w:rPr>
                      <w:webHidden/>
                    </w:rPr>
                    <w:fldChar w:fldCharType="separate"/>
                  </w:r>
                  <w:r>
                    <w:rPr>
                      <w:webHidden/>
                    </w:rPr>
                    <w:t>108</w:t>
                  </w:r>
                  <w:r w:rsidR="00816CF9">
                    <w:rPr>
                      <w:webHidden/>
                    </w:rPr>
                    <w:fldChar w:fldCharType="end"/>
                  </w:r>
                </w:hyperlink>
              </w:p>
              <w:p w14:paraId="63668EC9" w14:textId="4218CC0E" w:rsidR="00816CF9" w:rsidRDefault="006766AE">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4" w:history="1">
                  <w:r w:rsidR="00816CF9" w:rsidRPr="00921FA3">
                    <w:rPr>
                      <w:rStyle w:val="Hipervnculo"/>
                      <w:rFonts w:ascii="Lucida Sans Unicode" w:hAnsi="Lucida Sans Unicode" w:cs="Lucida Sans Unicode"/>
                      <w:noProof/>
                    </w:rPr>
                    <w:t>III.- INTEGRACIÓN DEL CONGRESO DEL ESTADO DE JALISCO</w:t>
                  </w:r>
                  <w:r w:rsidR="00816CF9">
                    <w:rPr>
                      <w:noProof/>
                      <w:webHidden/>
                    </w:rPr>
                    <w:tab/>
                  </w:r>
                  <w:r w:rsidR="00816CF9">
                    <w:rPr>
                      <w:noProof/>
                      <w:webHidden/>
                    </w:rPr>
                    <w:fldChar w:fldCharType="begin"/>
                  </w:r>
                  <w:r w:rsidR="00816CF9">
                    <w:rPr>
                      <w:noProof/>
                      <w:webHidden/>
                    </w:rPr>
                    <w:instrText xml:space="preserve"> PAGEREF _Toc177130004 \h </w:instrText>
                  </w:r>
                  <w:r w:rsidR="00816CF9">
                    <w:rPr>
                      <w:noProof/>
                      <w:webHidden/>
                    </w:rPr>
                  </w:r>
                  <w:r w:rsidR="00816CF9">
                    <w:rPr>
                      <w:noProof/>
                      <w:webHidden/>
                    </w:rPr>
                    <w:fldChar w:fldCharType="separate"/>
                  </w:r>
                  <w:r>
                    <w:rPr>
                      <w:noProof/>
                      <w:webHidden/>
                    </w:rPr>
                    <w:t>148</w:t>
                  </w:r>
                  <w:r w:rsidR="00816CF9">
                    <w:rPr>
                      <w:noProof/>
                      <w:webHidden/>
                    </w:rPr>
                    <w:fldChar w:fldCharType="end"/>
                  </w:r>
                </w:hyperlink>
              </w:p>
              <w:p w14:paraId="708098AC" w14:textId="0CA1CE2C" w:rsidR="00816CF9" w:rsidRDefault="006766AE">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5" w:history="1">
                  <w:r w:rsidR="00816CF9" w:rsidRPr="00921FA3">
                    <w:rPr>
                      <w:rStyle w:val="Hipervnculo"/>
                      <w:rFonts w:ascii="Lucida Sans Unicode" w:hAnsi="Lucida Sans Unicode" w:cs="Lucida Sans Unicode"/>
                      <w:noProof/>
                    </w:rPr>
                    <w:t>IV.- INTEGRACIÓN DE CABILDOS</w:t>
                  </w:r>
                  <w:r w:rsidR="00816CF9">
                    <w:rPr>
                      <w:noProof/>
                      <w:webHidden/>
                    </w:rPr>
                    <w:tab/>
                  </w:r>
                  <w:r w:rsidR="00816CF9">
                    <w:rPr>
                      <w:noProof/>
                      <w:webHidden/>
                    </w:rPr>
                    <w:fldChar w:fldCharType="begin"/>
                  </w:r>
                  <w:r w:rsidR="00816CF9">
                    <w:rPr>
                      <w:noProof/>
                      <w:webHidden/>
                    </w:rPr>
                    <w:instrText xml:space="preserve"> PAGEREF _Toc177130005 \h </w:instrText>
                  </w:r>
                  <w:r w:rsidR="00816CF9">
                    <w:rPr>
                      <w:noProof/>
                      <w:webHidden/>
                    </w:rPr>
                  </w:r>
                  <w:r w:rsidR="00816CF9">
                    <w:rPr>
                      <w:noProof/>
                      <w:webHidden/>
                    </w:rPr>
                    <w:fldChar w:fldCharType="separate"/>
                  </w:r>
                  <w:r>
                    <w:rPr>
                      <w:noProof/>
                      <w:webHidden/>
                    </w:rPr>
                    <w:t>149</w:t>
                  </w:r>
                  <w:r w:rsidR="00816CF9">
                    <w:rPr>
                      <w:noProof/>
                      <w:webHidden/>
                    </w:rPr>
                    <w:fldChar w:fldCharType="end"/>
                  </w:r>
                </w:hyperlink>
              </w:p>
              <w:p w14:paraId="106DEEA8" w14:textId="639F584B" w:rsidR="00816CF9" w:rsidRDefault="006766AE">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6" w:history="1">
                  <w:r w:rsidR="00816CF9" w:rsidRPr="00921FA3">
                    <w:rPr>
                      <w:rStyle w:val="Hipervnculo"/>
                      <w:rFonts w:ascii="Lucida Sans Unicode" w:eastAsia="Lucida Sans Unicode" w:hAnsi="Lucida Sans Unicode" w:cs="Lucida Sans Unicode"/>
                      <w:noProof/>
                    </w:rPr>
                    <w:t>IV.1 NUMERALIA DE LA INTEGRACIÓN DE CABILDOS EN EL ESTADO DE JALISCO</w:t>
                  </w:r>
                  <w:r w:rsidR="00816CF9">
                    <w:rPr>
                      <w:noProof/>
                      <w:webHidden/>
                    </w:rPr>
                    <w:tab/>
                  </w:r>
                  <w:r w:rsidR="00816CF9">
                    <w:rPr>
                      <w:noProof/>
                      <w:webHidden/>
                    </w:rPr>
                    <w:fldChar w:fldCharType="begin"/>
                  </w:r>
                  <w:r w:rsidR="00816CF9">
                    <w:rPr>
                      <w:noProof/>
                      <w:webHidden/>
                    </w:rPr>
                    <w:instrText xml:space="preserve"> PAGEREF _Toc177130006 \h </w:instrText>
                  </w:r>
                  <w:r w:rsidR="00816CF9">
                    <w:rPr>
                      <w:noProof/>
                      <w:webHidden/>
                    </w:rPr>
                  </w:r>
                  <w:r w:rsidR="00816CF9">
                    <w:rPr>
                      <w:noProof/>
                      <w:webHidden/>
                    </w:rPr>
                    <w:fldChar w:fldCharType="separate"/>
                  </w:r>
                  <w:r>
                    <w:rPr>
                      <w:noProof/>
                      <w:webHidden/>
                    </w:rPr>
                    <w:t>149</w:t>
                  </w:r>
                  <w:r w:rsidR="00816CF9">
                    <w:rPr>
                      <w:noProof/>
                      <w:webHidden/>
                    </w:rPr>
                    <w:fldChar w:fldCharType="end"/>
                  </w:r>
                </w:hyperlink>
              </w:p>
              <w:p w14:paraId="6469535C" w14:textId="0A994D4E" w:rsidR="00816CF9" w:rsidRDefault="006766AE">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7" w:history="1">
                  <w:r w:rsidR="00816CF9" w:rsidRPr="00921FA3">
                    <w:rPr>
                      <w:rStyle w:val="Hipervnculo"/>
                      <w:rFonts w:ascii="Lucida Sans Unicode" w:eastAsia="Lucida Sans Unicode" w:hAnsi="Lucida Sans Unicode" w:cs="Lucida Sans Unicode"/>
                      <w:noProof/>
                    </w:rPr>
                    <w:t>IV.2. AJUSTES DE PARIDAD EN LA INTEGRACIÓN DE AYUNTAMIENTOS EN JALISCO</w:t>
                  </w:r>
                  <w:r w:rsidR="00816CF9">
                    <w:rPr>
                      <w:noProof/>
                      <w:webHidden/>
                    </w:rPr>
                    <w:tab/>
                  </w:r>
                  <w:r w:rsidR="00816CF9">
                    <w:rPr>
                      <w:noProof/>
                      <w:webHidden/>
                    </w:rPr>
                    <w:fldChar w:fldCharType="begin"/>
                  </w:r>
                  <w:r w:rsidR="00816CF9">
                    <w:rPr>
                      <w:noProof/>
                      <w:webHidden/>
                    </w:rPr>
                    <w:instrText xml:space="preserve"> PAGEREF _Toc177130007 \h </w:instrText>
                  </w:r>
                  <w:r w:rsidR="00816CF9">
                    <w:rPr>
                      <w:noProof/>
                      <w:webHidden/>
                    </w:rPr>
                  </w:r>
                  <w:r w:rsidR="00816CF9">
                    <w:rPr>
                      <w:noProof/>
                      <w:webHidden/>
                    </w:rPr>
                    <w:fldChar w:fldCharType="separate"/>
                  </w:r>
                  <w:r>
                    <w:rPr>
                      <w:noProof/>
                      <w:webHidden/>
                    </w:rPr>
                    <w:t>154</w:t>
                  </w:r>
                  <w:r w:rsidR="00816CF9">
                    <w:rPr>
                      <w:noProof/>
                      <w:webHidden/>
                    </w:rPr>
                    <w:fldChar w:fldCharType="end"/>
                  </w:r>
                </w:hyperlink>
              </w:p>
              <w:p w14:paraId="37AFD055" w14:textId="060FDC4E" w:rsidR="00816CF9" w:rsidRDefault="006766AE">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8" w:history="1">
                  <w:r w:rsidR="00816CF9" w:rsidRPr="00921FA3">
                    <w:rPr>
                      <w:rStyle w:val="Hipervnculo"/>
                      <w:rFonts w:ascii="Lucida Sans Unicode" w:eastAsia="Lucida Sans Unicode" w:hAnsi="Lucida Sans Unicode" w:cs="Lucida Sans Unicode"/>
                      <w:noProof/>
                    </w:rPr>
                    <w:t>IV.3. VEINTE MUNICIPIOS MÁS POBLADOS DE LA ENTIDAD</w:t>
                  </w:r>
                  <w:r w:rsidR="00816CF9">
                    <w:rPr>
                      <w:noProof/>
                      <w:webHidden/>
                    </w:rPr>
                    <w:tab/>
                  </w:r>
                  <w:r w:rsidR="00816CF9">
                    <w:rPr>
                      <w:noProof/>
                      <w:webHidden/>
                    </w:rPr>
                    <w:fldChar w:fldCharType="begin"/>
                  </w:r>
                  <w:r w:rsidR="00816CF9">
                    <w:rPr>
                      <w:noProof/>
                      <w:webHidden/>
                    </w:rPr>
                    <w:instrText xml:space="preserve"> PAGEREF _Toc177130008 \h </w:instrText>
                  </w:r>
                  <w:r w:rsidR="00816CF9">
                    <w:rPr>
                      <w:noProof/>
                      <w:webHidden/>
                    </w:rPr>
                  </w:r>
                  <w:r w:rsidR="00816CF9">
                    <w:rPr>
                      <w:noProof/>
                      <w:webHidden/>
                    </w:rPr>
                    <w:fldChar w:fldCharType="separate"/>
                  </w:r>
                  <w:r>
                    <w:rPr>
                      <w:noProof/>
                      <w:webHidden/>
                    </w:rPr>
                    <w:t>159</w:t>
                  </w:r>
                  <w:r w:rsidR="00816CF9">
                    <w:rPr>
                      <w:noProof/>
                      <w:webHidden/>
                    </w:rPr>
                    <w:fldChar w:fldCharType="end"/>
                  </w:r>
                </w:hyperlink>
              </w:p>
              <w:p w14:paraId="6ED81389" w14:textId="2F03DFF1" w:rsidR="00816CF9" w:rsidRDefault="006766AE">
                <w:pPr>
                  <w:pStyle w:val="TDC1"/>
                  <w:tabs>
                    <w:tab w:val="right" w:leader="dot" w:pos="10054"/>
                  </w:tabs>
                  <w:rPr>
                    <w:rFonts w:asciiTheme="minorHAnsi" w:eastAsiaTheme="minorEastAsia" w:hAnsiTheme="minorHAnsi" w:cstheme="minorBidi"/>
                    <w:noProof/>
                    <w:kern w:val="2"/>
                    <w:sz w:val="24"/>
                    <w:szCs w:val="24"/>
                    <w14:ligatures w14:val="standardContextual"/>
                  </w:rPr>
                </w:pPr>
                <w:hyperlink w:anchor="_Toc177130009" w:history="1">
                  <w:r w:rsidR="00816CF9" w:rsidRPr="00921FA3">
                    <w:rPr>
                      <w:rStyle w:val="Hipervnculo"/>
                      <w:rFonts w:ascii="Lucida Sans Unicode" w:eastAsia="Lucida Sans Unicode" w:hAnsi="Lucida Sans Unicode" w:cs="Lucida Sans Unicode"/>
                      <w:noProof/>
                    </w:rPr>
                    <w:t>IV.4 Regidurías pertenecientes a grupos en situación de vulnerabilidad que integrarán los cabildos de la entidad</w:t>
                  </w:r>
                  <w:r w:rsidR="00816CF9">
                    <w:rPr>
                      <w:noProof/>
                      <w:webHidden/>
                    </w:rPr>
                    <w:tab/>
                  </w:r>
                  <w:r w:rsidR="00816CF9">
                    <w:rPr>
                      <w:noProof/>
                      <w:webHidden/>
                    </w:rPr>
                    <w:fldChar w:fldCharType="begin"/>
                  </w:r>
                  <w:r w:rsidR="00816CF9">
                    <w:rPr>
                      <w:noProof/>
                      <w:webHidden/>
                    </w:rPr>
                    <w:instrText xml:space="preserve"> PAGEREF _Toc177130009 \h </w:instrText>
                  </w:r>
                  <w:r w:rsidR="00816CF9">
                    <w:rPr>
                      <w:noProof/>
                      <w:webHidden/>
                    </w:rPr>
                  </w:r>
                  <w:r w:rsidR="00816CF9">
                    <w:rPr>
                      <w:noProof/>
                      <w:webHidden/>
                    </w:rPr>
                    <w:fldChar w:fldCharType="separate"/>
                  </w:r>
                  <w:r>
                    <w:rPr>
                      <w:noProof/>
                      <w:webHidden/>
                    </w:rPr>
                    <w:t>166</w:t>
                  </w:r>
                  <w:r w:rsidR="00816CF9">
                    <w:rPr>
                      <w:noProof/>
                      <w:webHidden/>
                    </w:rPr>
                    <w:fldChar w:fldCharType="end"/>
                  </w:r>
                </w:hyperlink>
              </w:p>
              <w:p w14:paraId="7968111E" w14:textId="7272539F" w:rsidR="002F6FF7" w:rsidRDefault="002F6FF7">
                <w:r>
                  <w:rPr>
                    <w:b/>
                    <w:bCs/>
                    <w:lang w:val="es-ES"/>
                  </w:rPr>
                  <w:fldChar w:fldCharType="end"/>
                </w:r>
              </w:p>
            </w:sdtContent>
          </w:sdt>
          <w:p w14:paraId="5FF9C4B1" w14:textId="4100BA0C" w:rsidR="00C41174" w:rsidRPr="00674C6F" w:rsidRDefault="00C41174" w:rsidP="00674C6F">
            <w:pPr>
              <w:spacing w:before="100" w:beforeAutospacing="1" w:after="120"/>
              <w:rPr>
                <w:rFonts w:ascii="Lucida Sans Unicode" w:eastAsia="Lucida Sans Unicode" w:hAnsi="Lucida Sans Unicode" w:cs="Lucida Sans Unicode"/>
                <w:color w:val="009999"/>
              </w:rPr>
            </w:pPr>
          </w:p>
        </w:tc>
      </w:tr>
    </w:tbl>
    <w:p w14:paraId="3BB81981"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bookmarkStart w:id="2" w:name="_Toc242592549"/>
    </w:p>
    <w:p w14:paraId="327EF89F"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p>
    <w:p w14:paraId="54C50CEB"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p>
    <w:p w14:paraId="1A3EE6D1"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p>
    <w:p w14:paraId="2C55968F" w14:textId="77777777" w:rsidR="00004A07" w:rsidRDefault="00004A07" w:rsidP="00A841C9">
      <w:pPr>
        <w:pStyle w:val="Ttulo2"/>
        <w:rPr>
          <w:rFonts w:ascii="Lucida Sans Unicode" w:eastAsia="Lucida Sans Unicode" w:hAnsi="Lucida Sans Unicode" w:cs="Lucida Sans Unicode"/>
          <w:b/>
          <w:bCs/>
          <w:color w:val="31849B" w:themeColor="accent5" w:themeShade="BF"/>
          <w:sz w:val="22"/>
          <w:szCs w:val="22"/>
        </w:rPr>
      </w:pPr>
    </w:p>
    <w:p w14:paraId="5F341FD8" w14:textId="77777777" w:rsidR="00816CF9" w:rsidRPr="00816CF9" w:rsidRDefault="00816CF9" w:rsidP="00816CF9"/>
    <w:p w14:paraId="00CAF383" w14:textId="7A29B019" w:rsidR="7E82D3B0" w:rsidRDefault="7E82D3B0" w:rsidP="00A841C9">
      <w:pPr>
        <w:pStyle w:val="Ttulo2"/>
        <w:rPr>
          <w:rFonts w:ascii="Lucida Sans Unicode" w:eastAsia="Lucida Sans Unicode" w:hAnsi="Lucida Sans Unicode" w:cs="Lucida Sans Unicode"/>
          <w:b/>
          <w:bCs/>
          <w:color w:val="31849B" w:themeColor="accent5" w:themeShade="BF"/>
          <w:sz w:val="22"/>
          <w:szCs w:val="22"/>
        </w:rPr>
      </w:pPr>
      <w:bookmarkStart w:id="3" w:name="_Toc177129982"/>
      <w:r w:rsidRPr="50A00BFC">
        <w:rPr>
          <w:rFonts w:ascii="Lucida Sans Unicode" w:eastAsia="Lucida Sans Unicode" w:hAnsi="Lucida Sans Unicode" w:cs="Lucida Sans Unicode"/>
          <w:b/>
          <w:bCs/>
          <w:color w:val="31849B" w:themeColor="accent5" w:themeShade="BF"/>
          <w:sz w:val="22"/>
          <w:szCs w:val="22"/>
        </w:rPr>
        <w:lastRenderedPageBreak/>
        <w:t>Presentación</w:t>
      </w:r>
      <w:bookmarkEnd w:id="2"/>
      <w:bookmarkEnd w:id="3"/>
    </w:p>
    <w:p w14:paraId="0960561E" w14:textId="77777777" w:rsidR="00B5487E" w:rsidRPr="00B5487E" w:rsidRDefault="00B5487E" w:rsidP="00B5487E"/>
    <w:p w14:paraId="598EC6B8" w14:textId="16A019FF" w:rsidR="00BE2C01" w:rsidRPr="00BE2C01" w:rsidRDefault="00BE2C01" w:rsidP="00BE2C01">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 xml:space="preserve">De conformidad con </w:t>
      </w:r>
      <w:r w:rsidRPr="00BE2C01">
        <w:rPr>
          <w:rFonts w:ascii="Lucida Sans Unicode" w:eastAsia="Lucida Sans Unicode" w:hAnsi="Lucida Sans Unicode" w:cs="Lucida Sans Unicode"/>
          <w:color w:val="000000" w:themeColor="text1"/>
        </w:rPr>
        <w:t xml:space="preserve">el artículo 38, párrafo 1, fracción XIII del Reglamento Interior del Instituto Electoral y de Participación Ciudadana del Estado de Jalisco, </w:t>
      </w:r>
      <w:r>
        <w:rPr>
          <w:rFonts w:ascii="Lucida Sans Unicode" w:eastAsia="Lucida Sans Unicode" w:hAnsi="Lucida Sans Unicode" w:cs="Lucida Sans Unicode"/>
          <w:color w:val="000000" w:themeColor="text1"/>
        </w:rPr>
        <w:t xml:space="preserve">que </w:t>
      </w:r>
      <w:r w:rsidRPr="00BE2C01">
        <w:rPr>
          <w:rFonts w:ascii="Lucida Sans Unicode" w:eastAsia="Lucida Sans Unicode" w:hAnsi="Lucida Sans Unicode" w:cs="Lucida Sans Unicode"/>
          <w:color w:val="000000" w:themeColor="text1"/>
        </w:rPr>
        <w:t>otorga a la Comisión de Igualdad de Género y No Discriminación la atribución de coadyuvar en la vigilancia para asegurar la participación paritaria entre los géneros en las candidaturas a cargos de elección popular en el Estado.</w:t>
      </w:r>
    </w:p>
    <w:p w14:paraId="1C643A25" w14:textId="0A290D68" w:rsidR="00FBB13B" w:rsidRDefault="00FF0110" w:rsidP="00A841C9">
      <w:pPr>
        <w:jc w:val="both"/>
        <w:rPr>
          <w:rFonts w:ascii="Lucida Sans Unicode" w:eastAsia="Lucida Sans Unicode" w:hAnsi="Lucida Sans Unicode" w:cs="Lucida Sans Unicode"/>
        </w:rPr>
      </w:pPr>
      <w:r>
        <w:rPr>
          <w:rFonts w:ascii="Lucida Sans Unicode" w:eastAsia="Lucida Sans Unicode" w:hAnsi="Lucida Sans Unicode" w:cs="Lucida Sans Unicode"/>
          <w:color w:val="000000" w:themeColor="text1"/>
        </w:rPr>
        <w:t>En</w:t>
      </w:r>
      <w:r w:rsidR="00F14C75">
        <w:rPr>
          <w:rFonts w:ascii="Lucida Sans Unicode" w:eastAsia="Lucida Sans Unicode" w:hAnsi="Lucida Sans Unicode" w:cs="Lucida Sans Unicode"/>
          <w:color w:val="000000" w:themeColor="text1"/>
        </w:rPr>
        <w:t xml:space="preserve"> concordancia</w:t>
      </w:r>
      <w:r>
        <w:rPr>
          <w:rFonts w:ascii="Lucida Sans Unicode" w:eastAsia="Lucida Sans Unicode" w:hAnsi="Lucida Sans Unicode" w:cs="Lucida Sans Unicode"/>
          <w:color w:val="000000" w:themeColor="text1"/>
        </w:rPr>
        <w:t>,</w:t>
      </w:r>
      <w:r w:rsidR="00F14C75">
        <w:rPr>
          <w:rFonts w:ascii="Lucida Sans Unicode" w:eastAsia="Lucida Sans Unicode" w:hAnsi="Lucida Sans Unicode" w:cs="Lucida Sans Unicode"/>
          <w:color w:val="000000" w:themeColor="text1"/>
        </w:rPr>
        <w:t xml:space="preserve"> con </w:t>
      </w:r>
      <w:r w:rsidR="00FBB13B" w:rsidRPr="5F9C132D">
        <w:rPr>
          <w:rFonts w:ascii="Lucida Sans Unicode" w:eastAsia="Lucida Sans Unicode" w:hAnsi="Lucida Sans Unicode" w:cs="Lucida Sans Unicode"/>
        </w:rPr>
        <w:t xml:space="preserve">la agenda de </w:t>
      </w:r>
      <w:r w:rsidR="79C75912" w:rsidRPr="5F9C132D">
        <w:rPr>
          <w:rFonts w:ascii="Lucida Sans Unicode" w:eastAsia="Lucida Sans Unicode" w:hAnsi="Lucida Sans Unicode" w:cs="Lucida Sans Unicode"/>
        </w:rPr>
        <w:t>trabajo</w:t>
      </w:r>
      <w:r w:rsidR="00FBB13B" w:rsidRPr="5F9C132D">
        <w:rPr>
          <w:rFonts w:ascii="Lucida Sans Unicode" w:eastAsia="Lucida Sans Unicode" w:hAnsi="Lucida Sans Unicode" w:cs="Lucida Sans Unicode"/>
        </w:rPr>
        <w:t xml:space="preserve"> </w:t>
      </w:r>
      <w:r w:rsidR="00F14C75">
        <w:rPr>
          <w:rFonts w:ascii="Lucida Sans Unicode" w:eastAsia="Lucida Sans Unicode" w:hAnsi="Lucida Sans Unicode" w:cs="Lucida Sans Unicode"/>
        </w:rPr>
        <w:t>en la que se incluyó</w:t>
      </w:r>
      <w:r w:rsidR="00FBB13B" w:rsidRPr="5F9C132D">
        <w:rPr>
          <w:rFonts w:ascii="Lucida Sans Unicode" w:eastAsia="Lucida Sans Unicode" w:hAnsi="Lucida Sans Unicode" w:cs="Lucida Sans Unicode"/>
        </w:rPr>
        <w:t xml:space="preserve"> e</w:t>
      </w:r>
      <w:r w:rsidR="00F14C75">
        <w:rPr>
          <w:rFonts w:ascii="Lucida Sans Unicode" w:eastAsia="Lucida Sans Unicode" w:hAnsi="Lucida Sans Unicode" w:cs="Lucida Sans Unicode"/>
        </w:rPr>
        <w:t>l</w:t>
      </w:r>
      <w:r w:rsidR="00FBB13B" w:rsidRPr="5F9C132D">
        <w:rPr>
          <w:rFonts w:ascii="Lucida Sans Unicode" w:eastAsia="Lucida Sans Unicode" w:hAnsi="Lucida Sans Unicode" w:cs="Lucida Sans Unicode"/>
        </w:rPr>
        <w:t xml:space="preserve"> coadyuvar, proponer y dar seguimiento a las acciones para la consecución de la igualdad de género y la no discriminación en el quehacer institucional, así como el fortalecimiento de una cultura democrática que garantice el acceso y ejercicio efectivo de los derechos político–electorales de las mujeres, personas en situación de discapacidad, y personas de la diversidad sexual</w:t>
      </w:r>
      <w:r w:rsidR="0000060C">
        <w:rPr>
          <w:rFonts w:ascii="Lucida Sans Unicode" w:eastAsia="Lucida Sans Unicode" w:hAnsi="Lucida Sans Unicode" w:cs="Lucida Sans Unicode"/>
        </w:rPr>
        <w:t>, juventudes y personas indígenas</w:t>
      </w:r>
      <w:r w:rsidR="00FBB13B" w:rsidRPr="5F9C132D">
        <w:rPr>
          <w:rFonts w:ascii="Lucida Sans Unicode" w:eastAsia="Lucida Sans Unicode" w:hAnsi="Lucida Sans Unicode" w:cs="Lucida Sans Unicode"/>
        </w:rPr>
        <w:t xml:space="preserve"> de manera sustantiva.</w:t>
      </w:r>
    </w:p>
    <w:p w14:paraId="64457AAD" w14:textId="3A9AA1B2" w:rsidR="00F13F81" w:rsidRDefault="00F13F81" w:rsidP="00F13F81">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El informe que se presenta se realiza en cumplimiento a lo dispuesto en la Décima Segunda Sesión Extraordinaria Urgente del Consejo General de este Instituto, celebrada el 27 de abril de la presente anualidad</w:t>
      </w:r>
      <w:r>
        <w:rPr>
          <w:rStyle w:val="Refdenotaalpie"/>
          <w:rFonts w:ascii="Lucida Sans Unicode" w:eastAsia="Lucida Sans Unicode" w:hAnsi="Lucida Sans Unicode" w:cs="Lucida Sans Unicode"/>
          <w:color w:val="000000" w:themeColor="text1"/>
        </w:rPr>
        <w:footnoteReference w:id="1"/>
      </w:r>
      <w:r>
        <w:rPr>
          <w:rFonts w:ascii="Lucida Sans Unicode" w:eastAsia="Lucida Sans Unicode" w:hAnsi="Lucida Sans Unicode" w:cs="Lucida Sans Unicode"/>
          <w:color w:val="000000" w:themeColor="text1"/>
        </w:rPr>
        <w:t>, con la finalidad de dar cuenta de los cumplimientos al principio de paridad de género, así como las disposiciones en favor de grupos en situación de vulnerabilidad.</w:t>
      </w:r>
    </w:p>
    <w:p w14:paraId="5CC415AF" w14:textId="2046F1A1" w:rsidR="00FBB13B" w:rsidRDefault="00FBB13B" w:rsidP="00A841C9">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Es importante mencionar que, acorde al principio de máxima publicidad, la información plasmada en este documento está publicada en el portal de Internet del Instituto Electoral y de Participación Ciudadana del Estado de Jalisco</w:t>
      </w:r>
      <w:r w:rsidRPr="50A00BFC">
        <w:rPr>
          <w:rStyle w:val="Refdenotaalpie"/>
          <w:rFonts w:ascii="Lucida Sans Unicode" w:eastAsia="Lucida Sans Unicode" w:hAnsi="Lucida Sans Unicode" w:cs="Lucida Sans Unicode"/>
          <w:color w:val="000000" w:themeColor="text1"/>
        </w:rPr>
        <w:footnoteReference w:id="2"/>
      </w:r>
      <w:r w:rsidRPr="50A00BFC">
        <w:rPr>
          <w:rFonts w:ascii="Lucida Sans Unicode" w:eastAsia="Lucida Sans Unicode" w:hAnsi="Lucida Sans Unicode" w:cs="Lucida Sans Unicode"/>
          <w:color w:val="000000" w:themeColor="text1"/>
        </w:rPr>
        <w:t xml:space="preserve">, por lo que puede ser consultada a detalle por toda aquella persona que tenga interés en conocer sobre las actividades desarrolladas por la Comisión durante el periodo que se informa. </w:t>
      </w:r>
    </w:p>
    <w:p w14:paraId="092A15B1" w14:textId="77777777" w:rsidR="00E81BBB" w:rsidRDefault="00E81BBB" w:rsidP="00A841C9">
      <w:pPr>
        <w:jc w:val="both"/>
        <w:rPr>
          <w:rFonts w:ascii="Lucida Sans Unicode" w:eastAsia="Lucida Sans Unicode" w:hAnsi="Lucida Sans Unicode" w:cs="Lucida Sans Unicode"/>
          <w:color w:val="000000" w:themeColor="text1"/>
        </w:rPr>
      </w:pPr>
    </w:p>
    <w:p w14:paraId="1D61CE06" w14:textId="02F847D6" w:rsidR="7E82D3B0" w:rsidRDefault="7E82D3B0" w:rsidP="00A841C9">
      <w:pPr>
        <w:pStyle w:val="Ttulo2"/>
        <w:rPr>
          <w:rFonts w:ascii="Lucida Sans Unicode" w:eastAsia="Lucida Sans Unicode" w:hAnsi="Lucida Sans Unicode" w:cs="Lucida Sans Unicode"/>
          <w:b/>
          <w:bCs/>
          <w:color w:val="31849B" w:themeColor="accent5" w:themeShade="BF"/>
          <w:sz w:val="22"/>
          <w:szCs w:val="22"/>
        </w:rPr>
      </w:pPr>
      <w:bookmarkStart w:id="4" w:name="_Toc1977206707"/>
      <w:bookmarkStart w:id="5" w:name="_Toc177129983"/>
      <w:r w:rsidRPr="50A00BFC">
        <w:rPr>
          <w:rFonts w:ascii="Lucida Sans Unicode" w:eastAsia="Lucida Sans Unicode" w:hAnsi="Lucida Sans Unicode" w:cs="Lucida Sans Unicode"/>
          <w:b/>
          <w:bCs/>
          <w:color w:val="31849B" w:themeColor="accent5" w:themeShade="BF"/>
          <w:sz w:val="22"/>
          <w:szCs w:val="22"/>
        </w:rPr>
        <w:lastRenderedPageBreak/>
        <w:t>Integración de la Comisión</w:t>
      </w:r>
      <w:bookmarkEnd w:id="4"/>
      <w:bookmarkEnd w:id="5"/>
      <w:r w:rsidRPr="50A00BFC">
        <w:rPr>
          <w:rFonts w:ascii="Lucida Sans Unicode" w:eastAsia="Lucida Sans Unicode" w:hAnsi="Lucida Sans Unicode" w:cs="Lucida Sans Unicode"/>
          <w:b/>
          <w:bCs/>
          <w:color w:val="31849B" w:themeColor="accent5" w:themeShade="BF"/>
          <w:sz w:val="22"/>
          <w:szCs w:val="22"/>
        </w:rPr>
        <w:t xml:space="preserve"> </w:t>
      </w:r>
    </w:p>
    <w:p w14:paraId="6FC17780" w14:textId="4AD63383" w:rsidR="50A00BFC" w:rsidRDefault="50A00BFC" w:rsidP="00A841C9">
      <w:pPr>
        <w:rPr>
          <w:rFonts w:ascii="Lucida Sans Unicode" w:eastAsia="Lucida Sans Unicode" w:hAnsi="Lucida Sans Unicode" w:cs="Lucida Sans Unicode"/>
        </w:rPr>
      </w:pPr>
    </w:p>
    <w:p w14:paraId="50409793" w14:textId="146E37C6" w:rsidR="00B6420F" w:rsidRDefault="00B6420F" w:rsidP="00B6420F">
      <w:pPr>
        <w:jc w:val="both"/>
        <w:rPr>
          <w:rFonts w:ascii="Lucida Sans Unicode" w:eastAsia="Lucida Sans Unicode" w:hAnsi="Lucida Sans Unicode" w:cs="Lucida Sans Unicode"/>
          <w:color w:val="000000" w:themeColor="text1"/>
        </w:rPr>
      </w:pPr>
      <w:r w:rsidRPr="00D67C91">
        <w:rPr>
          <w:rFonts w:ascii="Lucida Sans Unicode" w:eastAsia="Lucida Sans Unicode" w:hAnsi="Lucida Sans Unicode" w:cs="Lucida Sans Unicode"/>
          <w:color w:val="000000" w:themeColor="text1"/>
        </w:rPr>
        <w:t>El 0</w:t>
      </w:r>
      <w:r w:rsidR="0080024A" w:rsidRPr="00D67C91">
        <w:rPr>
          <w:rFonts w:ascii="Lucida Sans Unicode" w:eastAsia="Lucida Sans Unicode" w:hAnsi="Lucida Sans Unicode" w:cs="Lucida Sans Unicode"/>
          <w:color w:val="000000" w:themeColor="text1"/>
        </w:rPr>
        <w:t>1</w:t>
      </w:r>
      <w:r w:rsidRPr="00D67C91">
        <w:rPr>
          <w:rFonts w:ascii="Lucida Sans Unicode" w:eastAsia="Lucida Sans Unicode" w:hAnsi="Lucida Sans Unicode" w:cs="Lucida Sans Unicode"/>
          <w:color w:val="000000" w:themeColor="text1"/>
        </w:rPr>
        <w:t xml:space="preserve"> de </w:t>
      </w:r>
      <w:r w:rsidR="0080024A" w:rsidRPr="00D67C91">
        <w:rPr>
          <w:rFonts w:ascii="Lucida Sans Unicode" w:eastAsia="Lucida Sans Unicode" w:hAnsi="Lucida Sans Unicode" w:cs="Lucida Sans Unicode"/>
          <w:color w:val="000000" w:themeColor="text1"/>
        </w:rPr>
        <w:t>noviembre</w:t>
      </w:r>
      <w:r w:rsidRPr="00D67C91">
        <w:rPr>
          <w:rFonts w:ascii="Lucida Sans Unicode" w:eastAsia="Lucida Sans Unicode" w:hAnsi="Lucida Sans Unicode" w:cs="Lucida Sans Unicode"/>
          <w:color w:val="000000" w:themeColor="text1"/>
        </w:rPr>
        <w:t xml:space="preserve"> de 2023, el Consejo General del Instituto celebró la </w:t>
      </w:r>
      <w:r w:rsidR="0080024A" w:rsidRPr="00D67C91">
        <w:rPr>
          <w:rFonts w:ascii="Lucida Sans Unicode" w:eastAsia="Lucida Sans Unicode" w:hAnsi="Lucida Sans Unicode" w:cs="Lucida Sans Unicode"/>
          <w:color w:val="000000" w:themeColor="text1"/>
        </w:rPr>
        <w:t>décima novena</w:t>
      </w:r>
      <w:r w:rsidRPr="00D67C91">
        <w:rPr>
          <w:rFonts w:ascii="Lucida Sans Unicode" w:eastAsia="Lucida Sans Unicode" w:hAnsi="Lucida Sans Unicode" w:cs="Lucida Sans Unicode"/>
          <w:color w:val="000000" w:themeColor="text1"/>
        </w:rPr>
        <w:t xml:space="preserve"> </w:t>
      </w:r>
      <w:r w:rsidR="001E0AA4">
        <w:rPr>
          <w:rFonts w:ascii="Lucida Sans Unicode" w:eastAsia="Lucida Sans Unicode" w:hAnsi="Lucida Sans Unicode" w:cs="Lucida Sans Unicode"/>
          <w:color w:val="000000" w:themeColor="text1"/>
        </w:rPr>
        <w:t xml:space="preserve">sesión </w:t>
      </w:r>
      <w:r w:rsidRPr="00D67C91">
        <w:rPr>
          <w:rFonts w:ascii="Lucida Sans Unicode" w:eastAsia="Lucida Sans Unicode" w:hAnsi="Lucida Sans Unicode" w:cs="Lucida Sans Unicode"/>
          <w:color w:val="000000" w:themeColor="text1"/>
        </w:rPr>
        <w:t xml:space="preserve">extraordinaria en la que, entre otros puntos, </w:t>
      </w:r>
      <w:r w:rsidR="00293BEE">
        <w:rPr>
          <w:rFonts w:ascii="Lucida Sans Unicode" w:eastAsia="Lucida Sans Unicode" w:hAnsi="Lucida Sans Unicode" w:cs="Lucida Sans Unicode"/>
          <w:color w:val="000000" w:themeColor="text1"/>
        </w:rPr>
        <w:t xml:space="preserve">aprobó el </w:t>
      </w:r>
      <w:r w:rsidRPr="00D67C91">
        <w:rPr>
          <w:rFonts w:ascii="Lucida Sans Unicode" w:eastAsia="Lucida Sans Unicode" w:hAnsi="Lucida Sans Unicode" w:cs="Lucida Sans Unicode"/>
          <w:color w:val="000000" w:themeColor="text1"/>
        </w:rPr>
        <w:t>acuerdo IEPC-ACG-0</w:t>
      </w:r>
      <w:r w:rsidR="00D67C91" w:rsidRPr="00D67C91">
        <w:rPr>
          <w:rFonts w:ascii="Lucida Sans Unicode" w:eastAsia="Lucida Sans Unicode" w:hAnsi="Lucida Sans Unicode" w:cs="Lucida Sans Unicode"/>
          <w:color w:val="000000" w:themeColor="text1"/>
        </w:rPr>
        <w:t>7</w:t>
      </w:r>
      <w:r w:rsidRPr="00D67C91">
        <w:rPr>
          <w:rFonts w:ascii="Lucida Sans Unicode" w:eastAsia="Lucida Sans Unicode" w:hAnsi="Lucida Sans Unicode" w:cs="Lucida Sans Unicode"/>
          <w:color w:val="000000" w:themeColor="text1"/>
        </w:rPr>
        <w:t>6/2023</w:t>
      </w:r>
      <w:r w:rsidR="00D22C31">
        <w:rPr>
          <w:rStyle w:val="Refdenotaalpie"/>
          <w:rFonts w:ascii="Lucida Sans Unicode" w:eastAsia="Lucida Sans Unicode" w:hAnsi="Lucida Sans Unicode" w:cs="Lucida Sans Unicode"/>
          <w:color w:val="000000" w:themeColor="text1"/>
        </w:rPr>
        <w:footnoteReference w:id="3"/>
      </w:r>
      <w:r w:rsidRPr="00D67C91">
        <w:rPr>
          <w:rFonts w:ascii="Lucida Sans Unicode" w:eastAsia="Lucida Sans Unicode" w:hAnsi="Lucida Sans Unicode" w:cs="Lucida Sans Unicode"/>
          <w:color w:val="000000" w:themeColor="text1"/>
        </w:rPr>
        <w:t xml:space="preserve"> </w:t>
      </w:r>
      <w:r w:rsidR="00293BEE">
        <w:rPr>
          <w:rFonts w:ascii="Lucida Sans Unicode" w:eastAsia="Lucida Sans Unicode" w:hAnsi="Lucida Sans Unicode" w:cs="Lucida Sans Unicode"/>
          <w:color w:val="000000" w:themeColor="text1"/>
        </w:rPr>
        <w:t>mediante</w:t>
      </w:r>
      <w:r w:rsidR="004713E0">
        <w:rPr>
          <w:rFonts w:ascii="Lucida Sans Unicode" w:eastAsia="Lucida Sans Unicode" w:hAnsi="Lucida Sans Unicode" w:cs="Lucida Sans Unicode"/>
          <w:color w:val="000000" w:themeColor="text1"/>
        </w:rPr>
        <w:t xml:space="preserve"> el cual se determinó la nueva integración de las Comisiones internas </w:t>
      </w:r>
      <w:r w:rsidRPr="00D67C91">
        <w:rPr>
          <w:rFonts w:ascii="Lucida Sans Unicode" w:eastAsia="Lucida Sans Unicode" w:hAnsi="Lucida Sans Unicode" w:cs="Lucida Sans Unicode"/>
          <w:color w:val="000000" w:themeColor="text1"/>
        </w:rPr>
        <w:t>de</w:t>
      </w:r>
      <w:r w:rsidR="00293BEE">
        <w:rPr>
          <w:rFonts w:ascii="Lucida Sans Unicode" w:eastAsia="Lucida Sans Unicode" w:hAnsi="Lucida Sans Unicode" w:cs="Lucida Sans Unicode"/>
          <w:color w:val="000000" w:themeColor="text1"/>
        </w:rPr>
        <w:t xml:space="preserve"> este</w:t>
      </w:r>
      <w:r w:rsidRPr="00D67C91">
        <w:rPr>
          <w:rFonts w:ascii="Lucida Sans Unicode" w:eastAsia="Lucida Sans Unicode" w:hAnsi="Lucida Sans Unicode" w:cs="Lucida Sans Unicode"/>
          <w:color w:val="000000" w:themeColor="text1"/>
        </w:rPr>
        <w:t xml:space="preserve"> organismo electoral</w:t>
      </w:r>
      <w:r w:rsidR="004713E0">
        <w:rPr>
          <w:rFonts w:ascii="Lucida Sans Unicode" w:eastAsia="Lucida Sans Unicode" w:hAnsi="Lucida Sans Unicode" w:cs="Lucida Sans Unicode"/>
          <w:color w:val="000000" w:themeColor="text1"/>
        </w:rPr>
        <w:t xml:space="preserve">. En tal sentido, </w:t>
      </w:r>
      <w:r w:rsidRPr="00D67C91">
        <w:rPr>
          <w:rFonts w:ascii="Lucida Sans Unicode" w:eastAsia="Lucida Sans Unicode" w:hAnsi="Lucida Sans Unicode" w:cs="Lucida Sans Unicode"/>
          <w:color w:val="000000" w:themeColor="text1"/>
        </w:rPr>
        <w:t>para el caso de la Comisión de Igualdad de Género y No Discriminación se design</w:t>
      </w:r>
      <w:r w:rsidR="004713E0">
        <w:rPr>
          <w:rFonts w:ascii="Lucida Sans Unicode" w:eastAsia="Lucida Sans Unicode" w:hAnsi="Lucida Sans Unicode" w:cs="Lucida Sans Unicode"/>
          <w:color w:val="000000" w:themeColor="text1"/>
        </w:rPr>
        <w:t>ó</w:t>
      </w:r>
      <w:r w:rsidRPr="00D67C91">
        <w:rPr>
          <w:rFonts w:ascii="Lucida Sans Unicode" w:eastAsia="Lucida Sans Unicode" w:hAnsi="Lucida Sans Unicode" w:cs="Lucida Sans Unicode"/>
          <w:color w:val="000000" w:themeColor="text1"/>
        </w:rPr>
        <w:t xml:space="preserve"> a la consejera </w:t>
      </w:r>
      <w:r w:rsidR="004713E0">
        <w:rPr>
          <w:rFonts w:ascii="Lucida Sans Unicode" w:eastAsia="Lucida Sans Unicode" w:hAnsi="Lucida Sans Unicode" w:cs="Lucida Sans Unicode"/>
          <w:color w:val="000000" w:themeColor="text1"/>
        </w:rPr>
        <w:t>e</w:t>
      </w:r>
      <w:r w:rsidRPr="00D67C91">
        <w:rPr>
          <w:rFonts w:ascii="Lucida Sans Unicode" w:eastAsia="Lucida Sans Unicode" w:hAnsi="Lucida Sans Unicode" w:cs="Lucida Sans Unicode"/>
          <w:color w:val="000000" w:themeColor="text1"/>
        </w:rPr>
        <w:t xml:space="preserve">lectoral Brenda Judith Serafín Morfín como la presidenta de </w:t>
      </w:r>
      <w:r w:rsidR="004713E0">
        <w:rPr>
          <w:rFonts w:ascii="Lucida Sans Unicode" w:eastAsia="Lucida Sans Unicode" w:hAnsi="Lucida Sans Unicode" w:cs="Lucida Sans Unicode"/>
          <w:color w:val="000000" w:themeColor="text1"/>
        </w:rPr>
        <w:t xml:space="preserve">dicha </w:t>
      </w:r>
      <w:r w:rsidRPr="00D67C91">
        <w:rPr>
          <w:rFonts w:ascii="Lucida Sans Unicode" w:eastAsia="Lucida Sans Unicode" w:hAnsi="Lucida Sans Unicode" w:cs="Lucida Sans Unicode"/>
          <w:color w:val="000000" w:themeColor="text1"/>
        </w:rPr>
        <w:t>Comisión</w:t>
      </w:r>
      <w:r w:rsidR="004713E0">
        <w:rPr>
          <w:rFonts w:ascii="Lucida Sans Unicode" w:eastAsia="Lucida Sans Unicode" w:hAnsi="Lucida Sans Unicode" w:cs="Lucida Sans Unicode"/>
          <w:color w:val="000000" w:themeColor="text1"/>
        </w:rPr>
        <w:t>, y como integrantes a</w:t>
      </w:r>
      <w:r w:rsidR="00D67C91" w:rsidRPr="00D67C91">
        <w:rPr>
          <w:rFonts w:ascii="Lucida Sans Unicode" w:eastAsia="Lucida Sans Unicode" w:hAnsi="Lucida Sans Unicode" w:cs="Lucida Sans Unicode"/>
          <w:color w:val="000000" w:themeColor="text1"/>
        </w:rPr>
        <w:t xml:space="preserve"> las consejeras electorales Silvia Guadalupe Bustos Vásquez</w:t>
      </w:r>
      <w:r w:rsidR="00D24431">
        <w:rPr>
          <w:rFonts w:ascii="Lucida Sans Unicode" w:eastAsia="Lucida Sans Unicode" w:hAnsi="Lucida Sans Unicode" w:cs="Lucida Sans Unicode"/>
          <w:color w:val="000000" w:themeColor="text1"/>
        </w:rPr>
        <w:t xml:space="preserve"> y </w:t>
      </w:r>
      <w:r w:rsidR="00D24431" w:rsidRPr="00D67C91">
        <w:rPr>
          <w:rFonts w:ascii="Lucida Sans Unicode" w:eastAsia="Lucida Sans Unicode" w:hAnsi="Lucida Sans Unicode" w:cs="Lucida Sans Unicode"/>
          <w:color w:val="000000" w:themeColor="text1"/>
        </w:rPr>
        <w:t>Zoad Jeanine García González</w:t>
      </w:r>
      <w:r w:rsidR="004713E0">
        <w:rPr>
          <w:rFonts w:ascii="Lucida Sans Unicode" w:eastAsia="Lucida Sans Unicode" w:hAnsi="Lucida Sans Unicode" w:cs="Lucida Sans Unicode"/>
          <w:color w:val="000000" w:themeColor="text1"/>
        </w:rPr>
        <w:t>.</w:t>
      </w:r>
    </w:p>
    <w:p w14:paraId="7BBA07EA" w14:textId="0DB262D1"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2ACE8A14" w14:textId="0F85AE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sidRPr="00D24431">
        <w:rPr>
          <w:rFonts w:ascii="Lucida Sans Unicode" w:eastAsia="Arial Narrow" w:hAnsi="Lucida Sans Unicode" w:cs="Lucida Sans Unicode"/>
          <w:noProof/>
          <w:color w:val="000000"/>
          <w:lang w:val="en-GB" w:eastAsia="en-GB"/>
        </w:rPr>
        <w:drawing>
          <wp:anchor distT="0" distB="0" distL="114300" distR="114300" simplePos="0" relativeHeight="251848704" behindDoc="1" locked="0" layoutInCell="1" allowOverlap="1" wp14:anchorId="7684BF55" wp14:editId="4F18731F">
            <wp:simplePos x="0" y="0"/>
            <wp:positionH relativeFrom="column">
              <wp:posOffset>294640</wp:posOffset>
            </wp:positionH>
            <wp:positionV relativeFrom="paragraph">
              <wp:posOffset>32385</wp:posOffset>
            </wp:positionV>
            <wp:extent cx="1155700" cy="1151255"/>
            <wp:effectExtent l="0" t="0" r="6350" b="0"/>
            <wp:wrapTight wrapText="bothSides">
              <wp:wrapPolygon edited="0">
                <wp:start x="0" y="0"/>
                <wp:lineTo x="0" y="21088"/>
                <wp:lineTo x="21363" y="21088"/>
                <wp:lineTo x="21363" y="0"/>
                <wp:lineTo x="0" y="0"/>
              </wp:wrapPolygon>
            </wp:wrapTight>
            <wp:docPr id="896796632" name="Imagen 1" descr="Mujer sonriendo con blusa ro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96632" name="Imagen 1" descr="Mujer sonriendo con blusa ros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1155700" cy="115125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847680" behindDoc="0" locked="0" layoutInCell="1" allowOverlap="1" wp14:anchorId="1935B71E" wp14:editId="141C762E">
                <wp:simplePos x="0" y="0"/>
                <wp:positionH relativeFrom="column">
                  <wp:posOffset>19685</wp:posOffset>
                </wp:positionH>
                <wp:positionV relativeFrom="paragraph">
                  <wp:posOffset>4445</wp:posOffset>
                </wp:positionV>
                <wp:extent cx="45719" cy="1166495"/>
                <wp:effectExtent l="0" t="0" r="12065" b="14605"/>
                <wp:wrapNone/>
                <wp:docPr id="925220808" name="Rectángulo 5"/>
                <wp:cNvGraphicFramePr/>
                <a:graphic xmlns:a="http://schemas.openxmlformats.org/drawingml/2006/main">
                  <a:graphicData uri="http://schemas.microsoft.com/office/word/2010/wordprocessingShape">
                    <wps:wsp>
                      <wps:cNvSpPr/>
                      <wps:spPr>
                        <a:xfrm flipH="1">
                          <a:off x="0" y="0"/>
                          <a:ext cx="45719" cy="116649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95C1B" id="Rectángulo 5" o:spid="_x0000_s1026" style="position:absolute;margin-left:1.55pt;margin-top:.35pt;width:3.6pt;height:91.8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" fillcolor="#099" strokecolor="teal" strokeweight=".25pt"/>
            </w:pict>
          </mc:Fallback>
        </mc:AlternateContent>
      </w:r>
    </w:p>
    <w:p w14:paraId="5093F4A9" w14:textId="09FD84A5" w:rsidR="00D24431" w:rsidRDefault="00D24431" w:rsidP="00D24431">
      <w:pPr>
        <w:pBdr>
          <w:top w:val="nil"/>
          <w:left w:val="nil"/>
          <w:bottom w:val="nil"/>
          <w:right w:val="nil"/>
          <w:between w:val="nil"/>
        </w:pBdr>
        <w:spacing w:after="0"/>
        <w:ind w:left="2160" w:right="-374"/>
        <w:jc w:val="both"/>
        <w:rPr>
          <w:rFonts w:ascii="Lucida Sans Unicode" w:eastAsia="Arial Narrow" w:hAnsi="Lucida Sans Unicode" w:cs="Lucida Sans Unicode"/>
          <w:color w:val="000000"/>
          <w:lang w:val="es-ES"/>
        </w:rPr>
      </w:pPr>
      <w:r>
        <w:rPr>
          <w:rFonts w:ascii="Lucida Sans Unicode" w:eastAsia="Arial Narrow" w:hAnsi="Lucida Sans Unicode" w:cs="Lucida Sans Unicode"/>
          <w:color w:val="000000"/>
          <w:lang w:val="es-ES"/>
        </w:rPr>
        <w:t xml:space="preserve">  Lic. Brenda Judith Serafín Morfín </w:t>
      </w:r>
    </w:p>
    <w:p w14:paraId="571DD79A" w14:textId="53452F13" w:rsidR="00D24431" w:rsidRDefault="00D24431" w:rsidP="00D24431">
      <w:pPr>
        <w:pBdr>
          <w:top w:val="nil"/>
          <w:left w:val="nil"/>
          <w:bottom w:val="nil"/>
          <w:right w:val="nil"/>
          <w:between w:val="nil"/>
        </w:pBdr>
        <w:spacing w:after="0"/>
        <w:ind w:left="2160" w:right="-374"/>
        <w:jc w:val="both"/>
        <w:rPr>
          <w:rFonts w:ascii="Lucida Sans Unicode" w:eastAsia="Arial Narrow" w:hAnsi="Lucida Sans Unicode" w:cs="Lucida Sans Unicode"/>
          <w:color w:val="00758D"/>
        </w:rPr>
      </w:pPr>
      <w:r>
        <w:rPr>
          <w:rFonts w:ascii="Lucida Sans Unicode" w:eastAsia="Arial Narrow" w:hAnsi="Lucida Sans Unicode" w:cs="Lucida Sans Unicode"/>
          <w:color w:val="00758D"/>
        </w:rPr>
        <w:t xml:space="preserve">  </w:t>
      </w:r>
      <w:r w:rsidRPr="00DF5E12">
        <w:rPr>
          <w:rFonts w:ascii="Lucida Sans Unicode" w:eastAsia="Arial Narrow" w:hAnsi="Lucida Sans Unicode" w:cs="Lucida Sans Unicode"/>
          <w:color w:val="00758D"/>
        </w:rPr>
        <w:t xml:space="preserve">Consejera electoral </w:t>
      </w:r>
      <w:r>
        <w:rPr>
          <w:rFonts w:ascii="Lucida Sans Unicode" w:eastAsia="Arial Narrow" w:hAnsi="Lucida Sans Unicode" w:cs="Lucida Sans Unicode"/>
          <w:color w:val="00758D"/>
        </w:rPr>
        <w:t>presidenta</w:t>
      </w:r>
      <w:r w:rsidRPr="00DF5E12">
        <w:rPr>
          <w:rFonts w:ascii="Lucida Sans Unicode" w:eastAsia="Arial Narrow" w:hAnsi="Lucida Sans Unicode" w:cs="Lucida Sans Unicode"/>
          <w:color w:val="00758D"/>
        </w:rPr>
        <w:t xml:space="preserve"> de la Comisión </w:t>
      </w:r>
    </w:p>
    <w:p w14:paraId="048122BD" w14:textId="77777777" w:rsidR="00D24431" w:rsidRDefault="00D24431" w:rsidP="00B6420F">
      <w:pPr>
        <w:jc w:val="both"/>
        <w:rPr>
          <w:rFonts w:ascii="Lucida Sans Unicode" w:eastAsia="Lucida Sans Unicode" w:hAnsi="Lucida Sans Unicode" w:cs="Lucida Sans Unicode"/>
          <w:color w:val="000000" w:themeColor="text1"/>
        </w:rPr>
      </w:pPr>
    </w:p>
    <w:p w14:paraId="2B82767D"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47086E87"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noProof/>
          <w:lang w:val="en-GB" w:eastAsia="en-GB"/>
        </w:rPr>
        <mc:AlternateContent>
          <mc:Choice Requires="wps">
            <w:drawing>
              <wp:anchor distT="0" distB="0" distL="114300" distR="114300" simplePos="0" relativeHeight="251840512" behindDoc="0" locked="0" layoutInCell="1" allowOverlap="1" wp14:anchorId="4D27C70D" wp14:editId="0A0C182A">
                <wp:simplePos x="0" y="0"/>
                <wp:positionH relativeFrom="column">
                  <wp:posOffset>15240</wp:posOffset>
                </wp:positionH>
                <wp:positionV relativeFrom="paragraph">
                  <wp:posOffset>10795</wp:posOffset>
                </wp:positionV>
                <wp:extent cx="45719" cy="1166495"/>
                <wp:effectExtent l="0" t="0" r="12065" b="14605"/>
                <wp:wrapNone/>
                <wp:docPr id="1486632179" name="Rectángulo 5"/>
                <wp:cNvGraphicFramePr/>
                <a:graphic xmlns:a="http://schemas.openxmlformats.org/drawingml/2006/main">
                  <a:graphicData uri="http://schemas.microsoft.com/office/word/2010/wordprocessingShape">
                    <wps:wsp>
                      <wps:cNvSpPr/>
                      <wps:spPr>
                        <a:xfrm flipH="1">
                          <a:off x="0" y="0"/>
                          <a:ext cx="45719" cy="116649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EA48C" id="Rectángulo 5" o:spid="_x0000_s1026" style="position:absolute;margin-left:1.2pt;margin-top:.85pt;width:3.6pt;height:91.8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" fillcolor="#099" strokecolor="teal" strokeweight=".25pt"/>
            </w:pict>
          </mc:Fallback>
        </mc:AlternateContent>
      </w:r>
      <w:r w:rsidRPr="002C15C4">
        <w:rPr>
          <w:rFonts w:ascii="Lucida Sans Unicode" w:hAnsi="Lucida Sans Unicode" w:cs="Lucida Sans Unicode"/>
          <w:b/>
          <w:bCs/>
          <w:noProof/>
          <w:lang w:val="en-GB" w:eastAsia="en-GB"/>
        </w:rPr>
        <w:drawing>
          <wp:anchor distT="0" distB="0" distL="114300" distR="114300" simplePos="0" relativeHeight="251842560" behindDoc="1" locked="0" layoutInCell="1" allowOverlap="1" wp14:anchorId="0D07BFF4" wp14:editId="7D5BAC0F">
            <wp:simplePos x="0" y="0"/>
            <wp:positionH relativeFrom="column">
              <wp:posOffset>301625</wp:posOffset>
            </wp:positionH>
            <wp:positionV relativeFrom="paragraph">
              <wp:posOffset>11430</wp:posOffset>
            </wp:positionV>
            <wp:extent cx="1095375" cy="1156970"/>
            <wp:effectExtent l="0" t="0" r="9525" b="5080"/>
            <wp:wrapTight wrapText="bothSides">
              <wp:wrapPolygon edited="0">
                <wp:start x="0" y="0"/>
                <wp:lineTo x="0" y="21339"/>
                <wp:lineTo x="21412" y="21339"/>
                <wp:lineTo x="21412" y="0"/>
                <wp:lineTo x="0" y="0"/>
              </wp:wrapPolygon>
            </wp:wrapTight>
            <wp:docPr id="1909981456" name="Imagen 1" descr="Mujer sonriendo en frente de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81456" name="Imagen 1" descr="Mujer sonriendo en frente de una computadora&#10;&#10;Descripción generada automáticamente con confianza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5375" cy="1156970"/>
                    </a:xfrm>
                    <a:prstGeom prst="rect">
                      <a:avLst/>
                    </a:prstGeom>
                  </pic:spPr>
                </pic:pic>
              </a:graphicData>
            </a:graphic>
            <wp14:sizeRelH relativeFrom="margin">
              <wp14:pctWidth>0</wp14:pctWidth>
            </wp14:sizeRelH>
            <wp14:sizeRelV relativeFrom="margin">
              <wp14:pctHeight>0</wp14:pctHeight>
            </wp14:sizeRelV>
          </wp:anchor>
        </w:drawing>
      </w:r>
    </w:p>
    <w:p w14:paraId="29851812" w14:textId="03364520"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rFonts w:ascii="Lucida Sans Unicode" w:eastAsia="Arial Narrow" w:hAnsi="Lucida Sans Unicode" w:cs="Lucida Sans Unicode"/>
          <w:color w:val="000000"/>
        </w:rPr>
        <w:t xml:space="preserve">  Mtra. Silvia Guadalupe Bustos Vásquez</w:t>
      </w:r>
    </w:p>
    <w:p w14:paraId="71F93B02" w14:textId="1C5CD568" w:rsidR="00D24431" w:rsidRPr="00DF5E12"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758D"/>
        </w:rPr>
      </w:pPr>
      <w:r>
        <w:rPr>
          <w:rFonts w:ascii="Lucida Sans Unicode" w:eastAsia="Arial Narrow" w:hAnsi="Lucida Sans Unicode" w:cs="Lucida Sans Unicode"/>
          <w:color w:val="00758D"/>
        </w:rPr>
        <w:t xml:space="preserve">  </w:t>
      </w:r>
      <w:r w:rsidRPr="00DF5E12">
        <w:rPr>
          <w:rFonts w:ascii="Lucida Sans Unicode" w:eastAsia="Arial Narrow" w:hAnsi="Lucida Sans Unicode" w:cs="Lucida Sans Unicode"/>
          <w:color w:val="00758D"/>
        </w:rPr>
        <w:t xml:space="preserve">Consejera electoral </w:t>
      </w:r>
      <w:r>
        <w:rPr>
          <w:rFonts w:ascii="Lucida Sans Unicode" w:eastAsia="Arial Narrow" w:hAnsi="Lucida Sans Unicode" w:cs="Lucida Sans Unicode"/>
          <w:color w:val="00758D"/>
        </w:rPr>
        <w:t xml:space="preserve">integrante </w:t>
      </w:r>
      <w:r w:rsidRPr="00DF5E12">
        <w:rPr>
          <w:rFonts w:ascii="Lucida Sans Unicode" w:eastAsia="Arial Narrow" w:hAnsi="Lucida Sans Unicode" w:cs="Lucida Sans Unicode"/>
          <w:color w:val="00758D"/>
        </w:rPr>
        <w:t xml:space="preserve">de la Comisión </w:t>
      </w:r>
    </w:p>
    <w:p w14:paraId="0159BF14"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6B0425C6"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192A1006" w14:textId="7A8F699B"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7DB57531" w14:textId="6AD35206"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r>
        <w:rPr>
          <w:noProof/>
          <w:lang w:val="en-GB" w:eastAsia="en-GB"/>
        </w:rPr>
        <mc:AlternateContent>
          <mc:Choice Requires="wps">
            <w:drawing>
              <wp:anchor distT="0" distB="0" distL="114300" distR="114300" simplePos="0" relativeHeight="251841536" behindDoc="0" locked="0" layoutInCell="1" allowOverlap="1" wp14:anchorId="40E4B309" wp14:editId="0B8BAD5C">
                <wp:simplePos x="0" y="0"/>
                <wp:positionH relativeFrom="leftMargin">
                  <wp:posOffset>831850</wp:posOffset>
                </wp:positionH>
                <wp:positionV relativeFrom="paragraph">
                  <wp:posOffset>-24765</wp:posOffset>
                </wp:positionV>
                <wp:extent cx="45085" cy="1247775"/>
                <wp:effectExtent l="0" t="0" r="12065" b="28575"/>
                <wp:wrapNone/>
                <wp:docPr id="1243929243" name="Rectángulo 5"/>
                <wp:cNvGraphicFramePr/>
                <a:graphic xmlns:a="http://schemas.openxmlformats.org/drawingml/2006/main">
                  <a:graphicData uri="http://schemas.microsoft.com/office/word/2010/wordprocessingShape">
                    <wps:wsp>
                      <wps:cNvSpPr/>
                      <wps:spPr>
                        <a:xfrm flipH="1">
                          <a:off x="0" y="0"/>
                          <a:ext cx="45085" cy="1247775"/>
                        </a:xfrm>
                        <a:prstGeom prst="rect">
                          <a:avLst/>
                        </a:prstGeom>
                        <a:solidFill>
                          <a:srgbClr val="009999"/>
                        </a:solidFill>
                        <a:ln w="3175">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91793" id="Rectángulo 5" o:spid="_x0000_s1026" style="position:absolute;margin-left:65.5pt;margin-top:-1.95pt;width:3.55pt;height:98.25pt;flip:x;z-index:251841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" fillcolor="#099" strokecolor="teal" strokeweight=".25pt">
                <w10:wrap anchorx="margin"/>
              </v:rect>
            </w:pict>
          </mc:Fallback>
        </mc:AlternateContent>
      </w:r>
      <w:r w:rsidRPr="002C15C4">
        <w:rPr>
          <w:rFonts w:ascii="Lucida Sans Unicode" w:hAnsi="Lucida Sans Unicode" w:cs="Lucida Sans Unicode"/>
          <w:noProof/>
          <w:lang w:val="en-GB" w:eastAsia="en-GB"/>
        </w:rPr>
        <w:drawing>
          <wp:anchor distT="0" distB="0" distL="114300" distR="114300" simplePos="0" relativeHeight="251845632" behindDoc="1" locked="0" layoutInCell="1" allowOverlap="1" wp14:anchorId="62ED9C91" wp14:editId="509C568B">
            <wp:simplePos x="0" y="0"/>
            <wp:positionH relativeFrom="column">
              <wp:posOffset>225425</wp:posOffset>
            </wp:positionH>
            <wp:positionV relativeFrom="paragraph">
              <wp:posOffset>18415</wp:posOffset>
            </wp:positionV>
            <wp:extent cx="1190625" cy="1231900"/>
            <wp:effectExtent l="0" t="0" r="9525" b="6350"/>
            <wp:wrapTight wrapText="bothSides">
              <wp:wrapPolygon edited="0">
                <wp:start x="0" y="0"/>
                <wp:lineTo x="0" y="21377"/>
                <wp:lineTo x="21427" y="21377"/>
                <wp:lineTo x="21427" y="0"/>
                <wp:lineTo x="0" y="0"/>
              </wp:wrapPolygon>
            </wp:wrapTight>
            <wp:docPr id="1886495855" name="Imagen 1" descr="Cara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95855" name="Imagen 1" descr="Cara de una person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1190625" cy="1231900"/>
                    </a:xfrm>
                    <a:prstGeom prst="rect">
                      <a:avLst/>
                    </a:prstGeom>
                  </pic:spPr>
                </pic:pic>
              </a:graphicData>
            </a:graphic>
            <wp14:sizeRelH relativeFrom="margin">
              <wp14:pctWidth>0</wp14:pctWidth>
            </wp14:sizeRelH>
            <wp14:sizeRelV relativeFrom="margin">
              <wp14:pctHeight>0</wp14:pctHeight>
            </wp14:sizeRelV>
          </wp:anchor>
        </w:drawing>
      </w:r>
    </w:p>
    <w:p w14:paraId="355DCFCA" w14:textId="382C7182"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lang w:val="es-ES"/>
        </w:rPr>
      </w:pPr>
      <w:r>
        <w:rPr>
          <w:rFonts w:ascii="Lucida Sans Unicode" w:eastAsia="Arial Narrow" w:hAnsi="Lucida Sans Unicode" w:cs="Lucida Sans Unicode"/>
          <w:color w:val="000000"/>
          <w:lang w:val="es-ES"/>
        </w:rPr>
        <w:t xml:space="preserve">  </w:t>
      </w:r>
      <w:r w:rsidRPr="000C4E1B">
        <w:rPr>
          <w:rFonts w:ascii="Lucida Sans Unicode" w:eastAsia="Arial Narrow" w:hAnsi="Lucida Sans Unicode" w:cs="Lucida Sans Unicode"/>
          <w:color w:val="000000"/>
          <w:lang w:val="es-ES"/>
        </w:rPr>
        <w:t>Lic. Zoad Jeanine García Gon</w:t>
      </w:r>
      <w:r>
        <w:rPr>
          <w:rFonts w:ascii="Lucida Sans Unicode" w:eastAsia="Arial Narrow" w:hAnsi="Lucida Sans Unicode" w:cs="Lucida Sans Unicode"/>
          <w:color w:val="000000"/>
          <w:lang w:val="es-ES"/>
        </w:rPr>
        <w:t>zález</w:t>
      </w:r>
    </w:p>
    <w:p w14:paraId="6AF93CF1" w14:textId="286EA7EA" w:rsidR="00D24431" w:rsidRPr="00DF5E12"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758D"/>
        </w:rPr>
      </w:pPr>
      <w:r>
        <w:rPr>
          <w:rFonts w:ascii="Lucida Sans Unicode" w:eastAsia="Arial Narrow" w:hAnsi="Lucida Sans Unicode" w:cs="Lucida Sans Unicode"/>
          <w:color w:val="00758D"/>
        </w:rPr>
        <w:t xml:space="preserve">  </w:t>
      </w:r>
      <w:r w:rsidRPr="00DF5E12">
        <w:rPr>
          <w:rFonts w:ascii="Lucida Sans Unicode" w:eastAsia="Arial Narrow" w:hAnsi="Lucida Sans Unicode" w:cs="Lucida Sans Unicode"/>
          <w:color w:val="00758D"/>
        </w:rPr>
        <w:t xml:space="preserve">Consejera electoral </w:t>
      </w:r>
      <w:r>
        <w:rPr>
          <w:rFonts w:ascii="Lucida Sans Unicode" w:eastAsia="Arial Narrow" w:hAnsi="Lucida Sans Unicode" w:cs="Lucida Sans Unicode"/>
          <w:color w:val="00758D"/>
        </w:rPr>
        <w:t>integrante</w:t>
      </w:r>
      <w:r w:rsidRPr="00DF5E12">
        <w:rPr>
          <w:rFonts w:ascii="Lucida Sans Unicode" w:eastAsia="Arial Narrow" w:hAnsi="Lucida Sans Unicode" w:cs="Lucida Sans Unicode"/>
          <w:color w:val="00758D"/>
        </w:rPr>
        <w:t xml:space="preserve"> de la Comisión </w:t>
      </w:r>
    </w:p>
    <w:p w14:paraId="76A3CB1B" w14:textId="77777777" w:rsidR="00D24431" w:rsidRPr="00D80225"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04B3B7D5" w14:textId="77777777"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0000"/>
        </w:rPr>
      </w:pPr>
    </w:p>
    <w:p w14:paraId="7CD9DE08" w14:textId="6CCB8CC9" w:rsidR="00D24431" w:rsidRDefault="00D24431" w:rsidP="00D24431">
      <w:pPr>
        <w:pBdr>
          <w:top w:val="nil"/>
          <w:left w:val="nil"/>
          <w:bottom w:val="nil"/>
          <w:right w:val="nil"/>
          <w:between w:val="nil"/>
        </w:pBdr>
        <w:spacing w:after="0"/>
        <w:ind w:right="-374"/>
        <w:jc w:val="both"/>
        <w:rPr>
          <w:rFonts w:ascii="Lucida Sans Unicode" w:eastAsia="Arial Narrow" w:hAnsi="Lucida Sans Unicode" w:cs="Lucida Sans Unicode"/>
          <w:color w:val="00758D"/>
        </w:rPr>
      </w:pPr>
      <w:r w:rsidRPr="00DF5E12">
        <w:rPr>
          <w:rFonts w:ascii="Lucida Sans Unicode" w:eastAsia="Arial Narrow" w:hAnsi="Lucida Sans Unicode" w:cs="Lucida Sans Unicode"/>
          <w:color w:val="00758D"/>
        </w:rPr>
        <w:t xml:space="preserve"> </w:t>
      </w:r>
    </w:p>
    <w:p w14:paraId="4062F5B1" w14:textId="09C73033" w:rsidR="7E82D3B0" w:rsidRDefault="7E82D3B0" w:rsidP="00A841C9">
      <w:pPr>
        <w:pStyle w:val="Ttulo2"/>
        <w:rPr>
          <w:rFonts w:ascii="Lucida Sans Unicode" w:eastAsia="Lucida Sans Unicode" w:hAnsi="Lucida Sans Unicode" w:cs="Lucida Sans Unicode"/>
          <w:b/>
          <w:bCs/>
          <w:color w:val="31849B" w:themeColor="accent5" w:themeShade="BF"/>
          <w:sz w:val="22"/>
          <w:szCs w:val="22"/>
        </w:rPr>
      </w:pPr>
      <w:bookmarkStart w:id="6" w:name="_Toc1387611851"/>
      <w:bookmarkStart w:id="7" w:name="_Toc177129984"/>
      <w:r w:rsidRPr="50A00BFC">
        <w:rPr>
          <w:rFonts w:ascii="Lucida Sans Unicode" w:eastAsia="Lucida Sans Unicode" w:hAnsi="Lucida Sans Unicode" w:cs="Lucida Sans Unicode"/>
          <w:b/>
          <w:bCs/>
          <w:color w:val="31849B" w:themeColor="accent5" w:themeShade="BF"/>
          <w:sz w:val="22"/>
          <w:szCs w:val="22"/>
        </w:rPr>
        <w:lastRenderedPageBreak/>
        <w:t>Marco Normativo</w:t>
      </w:r>
      <w:bookmarkEnd w:id="6"/>
      <w:bookmarkEnd w:id="7"/>
    </w:p>
    <w:p w14:paraId="46D972C4" w14:textId="77777777" w:rsidR="00530C93" w:rsidRPr="00530C93" w:rsidRDefault="00530C93" w:rsidP="00530C93"/>
    <w:p w14:paraId="2EE3E80E" w14:textId="3EB1C48D" w:rsidR="3B1F6485" w:rsidRDefault="3B1F6485" w:rsidP="00A841C9">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 xml:space="preserve">De conformidad a lo establecido en el </w:t>
      </w:r>
      <w:r w:rsidR="209F80A2" w:rsidRPr="50A00BFC">
        <w:rPr>
          <w:rFonts w:ascii="Lucida Sans Unicode" w:eastAsia="Lucida Sans Unicode" w:hAnsi="Lucida Sans Unicode" w:cs="Lucida Sans Unicode"/>
          <w:color w:val="000000" w:themeColor="text1"/>
        </w:rPr>
        <w:t xml:space="preserve">artículo </w:t>
      </w:r>
      <w:r w:rsidRPr="50A00BFC">
        <w:rPr>
          <w:rFonts w:ascii="Lucida Sans Unicode" w:eastAsia="Lucida Sans Unicode" w:hAnsi="Lucida Sans Unicode" w:cs="Lucida Sans Unicode"/>
        </w:rPr>
        <w:t xml:space="preserve">120 del </w:t>
      </w:r>
      <w:r w:rsidRPr="50A00BFC">
        <w:rPr>
          <w:rFonts w:ascii="Lucida Sans Unicode" w:eastAsia="Lucida Sans Unicode" w:hAnsi="Lucida Sans Unicode" w:cs="Lucida Sans Unicode"/>
          <w:color w:val="000000" w:themeColor="text1"/>
        </w:rPr>
        <w:t xml:space="preserve">Código Electoral del Estado de Jalisco, el Consejo General es el órgano </w:t>
      </w:r>
      <w:r w:rsidR="4C97C209" w:rsidRPr="50A00BFC">
        <w:rPr>
          <w:rFonts w:ascii="Lucida Sans Unicode" w:eastAsia="Lucida Sans Unicode" w:hAnsi="Lucida Sans Unicode" w:cs="Lucida Sans Unicode"/>
          <w:color w:val="000000" w:themeColor="text1"/>
        </w:rPr>
        <w:t xml:space="preserve">superior de </w:t>
      </w:r>
      <w:r w:rsidRPr="50A00BFC">
        <w:rPr>
          <w:rFonts w:ascii="Lucida Sans Unicode" w:eastAsia="Lucida Sans Unicode" w:hAnsi="Lucida Sans Unicode" w:cs="Lucida Sans Unicode"/>
          <w:color w:val="000000" w:themeColor="text1"/>
        </w:rPr>
        <w:t>dirección del Instituto Electoral, responsable de vigilar el cumplimiento de las disposiciones constitucionales y legales en materia electoral, así como de velar por el cumplimiento de los principios de certeza, legalidad, independencia, imparcialidad, máxima publicidad y objetividad en sus actividades.</w:t>
      </w:r>
    </w:p>
    <w:p w14:paraId="21E7B538" w14:textId="6B85D636" w:rsidR="3B1F6485" w:rsidRDefault="3B1F6485" w:rsidP="00A841C9">
      <w:pPr>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 xml:space="preserve">Asimismo, con fundamento en el artículo 136 del citado ordenamiento legal, </w:t>
      </w:r>
      <w:r w:rsidR="00D22C31">
        <w:rPr>
          <w:rFonts w:ascii="Lucida Sans Unicode" w:eastAsia="Lucida Sans Unicode" w:hAnsi="Lucida Sans Unicode" w:cs="Lucida Sans Unicode"/>
          <w:color w:val="000000" w:themeColor="text1"/>
        </w:rPr>
        <w:t>el Consejo General, designará comisiones internas temporales y permanentes para el desempeño de sus atribuciones, éstas se integran exclusivamente por consejeras y consejeros electorales designados</w:t>
      </w:r>
      <w:r w:rsidR="009F51E9">
        <w:rPr>
          <w:rFonts w:ascii="Lucida Sans Unicode" w:eastAsia="Lucida Sans Unicode" w:hAnsi="Lucida Sans Unicode" w:cs="Lucida Sans Unicode"/>
          <w:color w:val="000000" w:themeColor="text1"/>
        </w:rPr>
        <w:t xml:space="preserve"> por el propio Consejo General, todas las comisiones se integrarán con un máximo de tres Consejerías Electorales y podrán participar en ellas, con voz, pero sin voto las consejerías representantes de los partidos políticos. </w:t>
      </w:r>
    </w:p>
    <w:p w14:paraId="600BEBF5" w14:textId="18710175" w:rsidR="002107F7" w:rsidRDefault="00DE011B" w:rsidP="002107F7">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Aunado a lo anterior</w:t>
      </w:r>
      <w:r w:rsidR="3B1F6485" w:rsidRPr="50A00BFC">
        <w:rPr>
          <w:rFonts w:ascii="Lucida Sans Unicode" w:eastAsia="Lucida Sans Unicode" w:hAnsi="Lucida Sans Unicode" w:cs="Lucida Sans Unicode"/>
          <w:color w:val="000000" w:themeColor="text1"/>
        </w:rPr>
        <w:t>,</w:t>
      </w:r>
      <w:r w:rsidR="003C789E">
        <w:rPr>
          <w:rFonts w:ascii="Lucida Sans Unicode" w:eastAsia="Lucida Sans Unicode" w:hAnsi="Lucida Sans Unicode" w:cs="Lucida Sans Unicode"/>
          <w:color w:val="000000" w:themeColor="text1"/>
        </w:rPr>
        <w:t xml:space="preserve"> cada comisión </w:t>
      </w:r>
      <w:r w:rsidR="3B1F6485" w:rsidRPr="50A00BFC">
        <w:rPr>
          <w:rFonts w:ascii="Lucida Sans Unicode" w:eastAsia="Lucida Sans Unicode" w:hAnsi="Lucida Sans Unicode" w:cs="Lucida Sans Unicode"/>
          <w:color w:val="000000" w:themeColor="text1"/>
        </w:rPr>
        <w:t>cue</w:t>
      </w:r>
      <w:r w:rsidR="003C789E">
        <w:rPr>
          <w:rFonts w:ascii="Lucida Sans Unicode" w:eastAsia="Lucida Sans Unicode" w:hAnsi="Lucida Sans Unicode" w:cs="Lucida Sans Unicode"/>
          <w:color w:val="000000" w:themeColor="text1"/>
        </w:rPr>
        <w:t>nta</w:t>
      </w:r>
      <w:r w:rsidR="3B1F6485" w:rsidRPr="50A00BFC">
        <w:rPr>
          <w:rFonts w:ascii="Lucida Sans Unicode" w:eastAsia="Lucida Sans Unicode" w:hAnsi="Lucida Sans Unicode" w:cs="Lucida Sans Unicode"/>
          <w:color w:val="000000" w:themeColor="text1"/>
        </w:rPr>
        <w:t xml:space="preserve"> con una secretaría técnica </w:t>
      </w:r>
      <w:r w:rsidR="003C789E">
        <w:rPr>
          <w:rFonts w:ascii="Lucida Sans Unicode" w:eastAsia="Lucida Sans Unicode" w:hAnsi="Lucida Sans Unicode" w:cs="Lucida Sans Unicode"/>
          <w:color w:val="000000" w:themeColor="text1"/>
        </w:rPr>
        <w:t xml:space="preserve">y </w:t>
      </w:r>
      <w:r>
        <w:rPr>
          <w:rFonts w:ascii="Lucida Sans Unicode" w:eastAsia="Lucida Sans Unicode" w:hAnsi="Lucida Sans Unicode" w:cs="Lucida Sans Unicode"/>
          <w:color w:val="000000" w:themeColor="text1"/>
        </w:rPr>
        <w:t xml:space="preserve">adicionalmente, </w:t>
      </w:r>
      <w:r w:rsidR="003C789E">
        <w:rPr>
          <w:rFonts w:ascii="Lucida Sans Unicode" w:eastAsia="Lucida Sans Unicode" w:hAnsi="Lucida Sans Unicode" w:cs="Lucida Sans Unicode"/>
          <w:color w:val="000000" w:themeColor="text1"/>
        </w:rPr>
        <w:t>l</w:t>
      </w:r>
      <w:r w:rsidR="3B1F6485" w:rsidRPr="50A00BFC">
        <w:rPr>
          <w:rFonts w:ascii="Lucida Sans Unicode" w:eastAsia="Lucida Sans Unicode" w:hAnsi="Lucida Sans Unicode" w:cs="Lucida Sans Unicode"/>
          <w:color w:val="000000" w:themeColor="text1"/>
        </w:rPr>
        <w:t xml:space="preserve">a </w:t>
      </w:r>
      <w:r w:rsidR="3EA86605" w:rsidRPr="50A00BFC">
        <w:rPr>
          <w:rFonts w:ascii="Lucida Sans Unicode" w:eastAsia="Lucida Sans Unicode" w:hAnsi="Lucida Sans Unicode" w:cs="Lucida Sans Unicode"/>
          <w:color w:val="000000" w:themeColor="text1"/>
        </w:rPr>
        <w:t>S</w:t>
      </w:r>
      <w:r w:rsidR="3B1F6485" w:rsidRPr="50A00BFC">
        <w:rPr>
          <w:rFonts w:ascii="Lucida Sans Unicode" w:eastAsia="Lucida Sans Unicode" w:hAnsi="Lucida Sans Unicode" w:cs="Lucida Sans Unicode"/>
          <w:color w:val="000000" w:themeColor="text1"/>
        </w:rPr>
        <w:t xml:space="preserve">ecretaría </w:t>
      </w:r>
      <w:r w:rsidR="4BE402D4" w:rsidRPr="50A00BFC">
        <w:rPr>
          <w:rFonts w:ascii="Lucida Sans Unicode" w:eastAsia="Lucida Sans Unicode" w:hAnsi="Lucida Sans Unicode" w:cs="Lucida Sans Unicode"/>
          <w:color w:val="000000" w:themeColor="text1"/>
        </w:rPr>
        <w:t>E</w:t>
      </w:r>
      <w:r w:rsidR="3B1F6485" w:rsidRPr="50A00BFC">
        <w:rPr>
          <w:rFonts w:ascii="Lucida Sans Unicode" w:eastAsia="Lucida Sans Unicode" w:hAnsi="Lucida Sans Unicode" w:cs="Lucida Sans Unicode"/>
          <w:color w:val="000000" w:themeColor="text1"/>
        </w:rPr>
        <w:t xml:space="preserve">jecutiva </w:t>
      </w:r>
      <w:r w:rsidR="003C789E">
        <w:rPr>
          <w:rFonts w:ascii="Lucida Sans Unicode" w:eastAsia="Lucida Sans Unicode" w:hAnsi="Lucida Sans Unicode" w:cs="Lucida Sans Unicode"/>
          <w:color w:val="000000" w:themeColor="text1"/>
        </w:rPr>
        <w:t>de este Instituto</w:t>
      </w:r>
      <w:r w:rsidR="3B1F6485" w:rsidRPr="50A00BFC">
        <w:rPr>
          <w:rFonts w:ascii="Lucida Sans Unicode" w:eastAsia="Lucida Sans Unicode" w:hAnsi="Lucida Sans Unicode" w:cs="Lucida Sans Unicode"/>
          <w:color w:val="000000" w:themeColor="text1"/>
        </w:rPr>
        <w:t xml:space="preserve"> colabora con las comisiones para el cumplimiento de las tareas que se les hayan encomendado, respecto de las cuales, deberán presentar un informe, dictamen o proyecto de resolución.</w:t>
      </w:r>
      <w:bookmarkStart w:id="8" w:name="_Toc1554830928"/>
    </w:p>
    <w:p w14:paraId="69E1E202" w14:textId="07A49014" w:rsidR="00F26528" w:rsidRDefault="00F26528" w:rsidP="00F26528">
      <w:pPr>
        <w:jc w:val="both"/>
        <w:rPr>
          <w:rFonts w:ascii="Lucida Sans Unicode" w:eastAsia="Lucida Sans Unicode" w:hAnsi="Lucida Sans Unicode" w:cs="Lucida Sans Unicode"/>
          <w:color w:val="000000" w:themeColor="text1"/>
        </w:rPr>
      </w:pPr>
      <w:r>
        <w:rPr>
          <w:rFonts w:ascii="Lucida Sans Unicode" w:eastAsia="Lucida Sans Unicode" w:hAnsi="Lucida Sans Unicode" w:cs="Lucida Sans Unicode"/>
          <w:color w:val="000000" w:themeColor="text1"/>
        </w:rPr>
        <w:t>El informe que se presenta se realiza en cumplimiento a lo dispuesto en la Décima Segunda Sesión Extraordinaria Urgente del Consejo General de este Instituto, celebrada el 27 de abril de la presente anualidad</w:t>
      </w:r>
      <w:r>
        <w:rPr>
          <w:rStyle w:val="Refdenotaalpie"/>
          <w:rFonts w:ascii="Lucida Sans Unicode" w:eastAsia="Lucida Sans Unicode" w:hAnsi="Lucida Sans Unicode" w:cs="Lucida Sans Unicode"/>
          <w:color w:val="000000" w:themeColor="text1"/>
        </w:rPr>
        <w:footnoteReference w:id="4"/>
      </w:r>
      <w:r>
        <w:rPr>
          <w:rFonts w:ascii="Lucida Sans Unicode" w:eastAsia="Lucida Sans Unicode" w:hAnsi="Lucida Sans Unicode" w:cs="Lucida Sans Unicode"/>
          <w:color w:val="000000" w:themeColor="text1"/>
        </w:rPr>
        <w:t xml:space="preserve">, en donde se aprueba por mayoría de votos </w:t>
      </w:r>
      <w:r w:rsidR="0079581F">
        <w:rPr>
          <w:rFonts w:ascii="Lucida Sans Unicode" w:eastAsia="Lucida Sans Unicode" w:hAnsi="Lucida Sans Unicode" w:cs="Lucida Sans Unicode"/>
          <w:color w:val="000000" w:themeColor="text1"/>
        </w:rPr>
        <w:t xml:space="preserve">la realización de un informe </w:t>
      </w:r>
      <w:r>
        <w:rPr>
          <w:rFonts w:ascii="Lucida Sans Unicode" w:eastAsia="Lucida Sans Unicode" w:hAnsi="Lucida Sans Unicode" w:cs="Lucida Sans Unicode"/>
          <w:color w:val="000000" w:themeColor="text1"/>
        </w:rPr>
        <w:t>con la finalidad de dar cuenta de los cumplimientos al principio de paridad de género, así como las disposiciones en favor de grupos en situación de vulnerabilidad</w:t>
      </w:r>
      <w:r w:rsidR="0079581F">
        <w:rPr>
          <w:rFonts w:ascii="Lucida Sans Unicode" w:eastAsia="Lucida Sans Unicode" w:hAnsi="Lucida Sans Unicode" w:cs="Lucida Sans Unicode"/>
          <w:color w:val="000000" w:themeColor="text1"/>
        </w:rPr>
        <w:t xml:space="preserve"> en el Proceso Electoral Local Concurrente 2023-2024.</w:t>
      </w:r>
    </w:p>
    <w:p w14:paraId="43559999" w14:textId="77777777" w:rsidR="00F13F81" w:rsidRDefault="00F13F81" w:rsidP="002107F7">
      <w:pPr>
        <w:jc w:val="both"/>
        <w:rPr>
          <w:rFonts w:ascii="Lucida Sans Unicode" w:eastAsia="Lucida Sans Unicode" w:hAnsi="Lucida Sans Unicode" w:cs="Lucida Sans Unicode"/>
          <w:color w:val="000000" w:themeColor="text1"/>
        </w:rPr>
      </w:pPr>
    </w:p>
    <w:p w14:paraId="3D0D85D4" w14:textId="77777777" w:rsidR="00F26528" w:rsidRDefault="00F26528" w:rsidP="002107F7">
      <w:pPr>
        <w:jc w:val="both"/>
        <w:rPr>
          <w:rFonts w:ascii="Lucida Sans Unicode" w:eastAsia="Lucida Sans Unicode" w:hAnsi="Lucida Sans Unicode" w:cs="Lucida Sans Unicode"/>
          <w:color w:val="000000" w:themeColor="text1"/>
        </w:rPr>
      </w:pPr>
    </w:p>
    <w:p w14:paraId="7AD684CE" w14:textId="620B7127" w:rsidR="7E82D3B0" w:rsidRDefault="7E82D3B0" w:rsidP="00A841C9">
      <w:pPr>
        <w:pStyle w:val="Ttulo2"/>
        <w:rPr>
          <w:rFonts w:ascii="Lucida Sans Unicode" w:eastAsia="Lucida Sans Unicode" w:hAnsi="Lucida Sans Unicode" w:cs="Lucida Sans Unicode"/>
          <w:b/>
          <w:bCs/>
          <w:color w:val="31849B" w:themeColor="accent5" w:themeShade="BF"/>
          <w:sz w:val="22"/>
          <w:szCs w:val="22"/>
        </w:rPr>
      </w:pPr>
      <w:bookmarkStart w:id="9" w:name="_Toc177129985"/>
      <w:r w:rsidRPr="50A00BFC">
        <w:rPr>
          <w:rFonts w:ascii="Lucida Sans Unicode" w:eastAsia="Lucida Sans Unicode" w:hAnsi="Lucida Sans Unicode" w:cs="Lucida Sans Unicode"/>
          <w:b/>
          <w:bCs/>
          <w:color w:val="31849B" w:themeColor="accent5" w:themeShade="BF"/>
          <w:sz w:val="22"/>
          <w:szCs w:val="22"/>
        </w:rPr>
        <w:lastRenderedPageBreak/>
        <w:t>Atribuciones de la Comisión</w:t>
      </w:r>
      <w:r w:rsidR="6B275C3F" w:rsidRPr="50A00BFC">
        <w:rPr>
          <w:rFonts w:ascii="Lucida Sans Unicode" w:eastAsia="Lucida Sans Unicode" w:hAnsi="Lucida Sans Unicode" w:cs="Lucida Sans Unicode"/>
          <w:b/>
          <w:bCs/>
          <w:color w:val="31849B" w:themeColor="accent5" w:themeShade="BF"/>
          <w:sz w:val="22"/>
          <w:szCs w:val="22"/>
        </w:rPr>
        <w:t xml:space="preserve"> de Igualdad de Género y No Discriminación</w:t>
      </w:r>
      <w:bookmarkEnd w:id="8"/>
      <w:bookmarkEnd w:id="9"/>
    </w:p>
    <w:p w14:paraId="76746616" w14:textId="77777777" w:rsidR="002107F7" w:rsidRDefault="002107F7" w:rsidP="00A841C9">
      <w:pPr>
        <w:jc w:val="both"/>
        <w:rPr>
          <w:rFonts w:ascii="Lucida Sans Unicode" w:eastAsia="Lucida Sans Unicode" w:hAnsi="Lucida Sans Unicode" w:cs="Lucida Sans Unicode"/>
        </w:rPr>
      </w:pPr>
    </w:p>
    <w:p w14:paraId="55A143C5" w14:textId="12640F17" w:rsidR="70795C55" w:rsidRDefault="70795C55" w:rsidP="00A841C9">
      <w:pPr>
        <w:jc w:val="both"/>
        <w:rPr>
          <w:rFonts w:ascii="Lucida Sans Unicode" w:eastAsia="Lucida Sans Unicode" w:hAnsi="Lucida Sans Unicode" w:cs="Lucida Sans Unicode"/>
        </w:rPr>
      </w:pPr>
      <w:r w:rsidRPr="5F9C132D">
        <w:rPr>
          <w:rFonts w:ascii="Lucida Sans Unicode" w:eastAsia="Lucida Sans Unicode" w:hAnsi="Lucida Sans Unicode" w:cs="Lucida Sans Unicode"/>
        </w:rPr>
        <w:t>De conformidad con el artículo 38 del Reglamento Interior</w:t>
      </w:r>
      <w:r w:rsidR="7197D1F6" w:rsidRPr="5F9C132D">
        <w:rPr>
          <w:rFonts w:ascii="Lucida Sans Unicode" w:eastAsia="Lucida Sans Unicode" w:hAnsi="Lucida Sans Unicode" w:cs="Lucida Sans Unicode"/>
        </w:rPr>
        <w:t xml:space="preserve"> del</w:t>
      </w:r>
      <w:r w:rsidR="000B173D">
        <w:rPr>
          <w:rFonts w:ascii="Lucida Sans Unicode" w:eastAsia="Lucida Sans Unicode" w:hAnsi="Lucida Sans Unicode" w:cs="Lucida Sans Unicode"/>
        </w:rPr>
        <w:t xml:space="preserve"> Instituto Electoral y de Participación Ciudadana de Jalisco (</w:t>
      </w:r>
      <w:r w:rsidR="7197D1F6" w:rsidRPr="5F9C132D">
        <w:rPr>
          <w:rFonts w:ascii="Lucida Sans Unicode" w:eastAsia="Lucida Sans Unicode" w:hAnsi="Lucida Sans Unicode" w:cs="Lucida Sans Unicode"/>
        </w:rPr>
        <w:t>IEPC</w:t>
      </w:r>
      <w:r w:rsidR="000B173D">
        <w:rPr>
          <w:rFonts w:ascii="Lucida Sans Unicode" w:eastAsia="Lucida Sans Unicode" w:hAnsi="Lucida Sans Unicode" w:cs="Lucida Sans Unicode"/>
        </w:rPr>
        <w:t>)</w:t>
      </w:r>
      <w:r w:rsidRPr="5F9C132D">
        <w:rPr>
          <w:rFonts w:ascii="Lucida Sans Unicode" w:eastAsia="Lucida Sans Unicode" w:hAnsi="Lucida Sans Unicode" w:cs="Lucida Sans Unicode"/>
        </w:rPr>
        <w:t>, la Comisión tiene las siguientes atribuciones</w:t>
      </w:r>
      <w:r w:rsidR="3F533982" w:rsidRPr="5F9C132D">
        <w:rPr>
          <w:rFonts w:ascii="Lucida Sans Unicode" w:eastAsia="Lucida Sans Unicode" w:hAnsi="Lucida Sans Unicode" w:cs="Lucida Sans Unicode"/>
        </w:rPr>
        <w:t>:</w:t>
      </w:r>
    </w:p>
    <w:p w14:paraId="0ED2A270" w14:textId="77777777" w:rsidR="00A373AB" w:rsidRDefault="00A373AB" w:rsidP="00A841C9">
      <w:pPr>
        <w:jc w:val="both"/>
        <w:rPr>
          <w:rFonts w:ascii="Lucida Sans Unicode" w:eastAsia="Lucida Sans Unicode" w:hAnsi="Lucida Sans Unicode" w:cs="Lucida Sans Unicode"/>
        </w:rPr>
      </w:pPr>
    </w:p>
    <w:p w14:paraId="3C6436F2" w14:textId="6BAD8797"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Coordinar las acciones para incorporar la transversalidad e institucionalización de la perspectiva de género y no discriminación al interior del Instituto;</w:t>
      </w:r>
    </w:p>
    <w:p w14:paraId="7F672978" w14:textId="328E2C7D" w:rsidR="50A00BFC" w:rsidRDefault="50A00BFC" w:rsidP="005D7F2E">
      <w:pPr>
        <w:spacing w:after="0"/>
        <w:ind w:left="567" w:hanging="141"/>
        <w:jc w:val="both"/>
        <w:rPr>
          <w:rFonts w:ascii="Lucida Sans Unicode" w:eastAsia="Lucida Sans Unicode" w:hAnsi="Lucida Sans Unicode" w:cs="Lucida Sans Unicode"/>
        </w:rPr>
      </w:pPr>
    </w:p>
    <w:p w14:paraId="3453E39F" w14:textId="52E6E997"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Proponer al Consejo General las reformas necesarias para la incorporación de la igualdad de género y no discriminación en la normatividad interna;</w:t>
      </w:r>
    </w:p>
    <w:p w14:paraId="056600F5" w14:textId="58DA2B28" w:rsidR="50A00BFC" w:rsidRDefault="50A00BFC" w:rsidP="005D7F2E">
      <w:pPr>
        <w:spacing w:after="0"/>
        <w:ind w:left="567" w:hanging="141"/>
        <w:jc w:val="both"/>
        <w:rPr>
          <w:rFonts w:ascii="Lucida Sans Unicode" w:eastAsia="Lucida Sans Unicode" w:hAnsi="Lucida Sans Unicode" w:cs="Lucida Sans Unicode"/>
        </w:rPr>
      </w:pPr>
    </w:p>
    <w:p w14:paraId="28B0B9CA" w14:textId="642330DC"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Proponer al Consejo General las políticas generales, criterios técnicos, y lineamientos sobre igualdad de género y no discriminación del instituto;</w:t>
      </w:r>
    </w:p>
    <w:p w14:paraId="506CB053" w14:textId="30B943CC" w:rsidR="50A00BFC" w:rsidRDefault="50A00BFC" w:rsidP="005D7F2E">
      <w:pPr>
        <w:spacing w:after="0"/>
        <w:ind w:left="567" w:hanging="141"/>
        <w:jc w:val="both"/>
        <w:rPr>
          <w:rFonts w:ascii="Lucida Sans Unicode" w:eastAsia="Lucida Sans Unicode" w:hAnsi="Lucida Sans Unicode" w:cs="Lucida Sans Unicode"/>
        </w:rPr>
      </w:pPr>
    </w:p>
    <w:p w14:paraId="61F1D501" w14:textId="6CBB2A89"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Supervisar el programa anual de actividades sobre igualdad de género y no discriminación;</w:t>
      </w:r>
    </w:p>
    <w:p w14:paraId="7A8DB0CE" w14:textId="797F11BC" w:rsidR="50A00BFC" w:rsidRDefault="50A00BFC" w:rsidP="005D7F2E">
      <w:pPr>
        <w:spacing w:after="0"/>
        <w:ind w:left="567" w:hanging="141"/>
        <w:jc w:val="both"/>
        <w:rPr>
          <w:rFonts w:ascii="Lucida Sans Unicode" w:eastAsia="Lucida Sans Unicode" w:hAnsi="Lucida Sans Unicode" w:cs="Lucida Sans Unicode"/>
        </w:rPr>
      </w:pPr>
    </w:p>
    <w:p w14:paraId="74A2E3AD" w14:textId="4D550692"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Proponer al Consejo General un modelo de lineamientos para que los partidos prevengan, atiendan y erradiquen la violencia política contra las mujeres </w:t>
      </w:r>
      <w:proofErr w:type="gramStart"/>
      <w:r w:rsidRPr="50A00BFC">
        <w:rPr>
          <w:rFonts w:ascii="Lucida Sans Unicode" w:eastAsia="Lucida Sans Unicode" w:hAnsi="Lucida Sans Unicode" w:cs="Lucida Sans Unicode"/>
        </w:rPr>
        <w:t>en razón de</w:t>
      </w:r>
      <w:proofErr w:type="gramEnd"/>
      <w:r w:rsidRPr="50A00BFC">
        <w:rPr>
          <w:rFonts w:ascii="Lucida Sans Unicode" w:eastAsia="Lucida Sans Unicode" w:hAnsi="Lucida Sans Unicode" w:cs="Lucida Sans Unicode"/>
        </w:rPr>
        <w:t xml:space="preserve"> género;</w:t>
      </w:r>
    </w:p>
    <w:p w14:paraId="407C4B64" w14:textId="18542013" w:rsidR="50A00BFC" w:rsidRDefault="50A00BFC" w:rsidP="005D7F2E">
      <w:pPr>
        <w:spacing w:after="0"/>
        <w:ind w:left="567" w:hanging="141"/>
        <w:jc w:val="both"/>
        <w:rPr>
          <w:rFonts w:ascii="Lucida Sans Unicode" w:eastAsia="Lucida Sans Unicode" w:hAnsi="Lucida Sans Unicode" w:cs="Lucida Sans Unicode"/>
        </w:rPr>
      </w:pPr>
    </w:p>
    <w:p w14:paraId="1E1D4CF3" w14:textId="3798BABE"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Recibir de la dirección un informe estadístico cada año calendario, con el objeto de construir bases de datos, diagnósticos, estadísticas, zonas de riesgo y patrones que permitan atender estructuralmente el problema de la violencia política de las mujeres </w:t>
      </w:r>
      <w:proofErr w:type="gramStart"/>
      <w:r w:rsidRPr="50A00BFC">
        <w:rPr>
          <w:rFonts w:ascii="Lucida Sans Unicode" w:eastAsia="Lucida Sans Unicode" w:hAnsi="Lucida Sans Unicode" w:cs="Lucida Sans Unicode"/>
        </w:rPr>
        <w:t>en razón de</w:t>
      </w:r>
      <w:proofErr w:type="gramEnd"/>
      <w:r w:rsidRPr="50A00BFC">
        <w:rPr>
          <w:rFonts w:ascii="Lucida Sans Unicode" w:eastAsia="Lucida Sans Unicode" w:hAnsi="Lucida Sans Unicode" w:cs="Lucida Sans Unicode"/>
        </w:rPr>
        <w:t xml:space="preserve"> género y proponer las políticas institucionales a prevenir dicho fenómeno;</w:t>
      </w:r>
    </w:p>
    <w:p w14:paraId="131BB2CC" w14:textId="7610FFF2" w:rsidR="50A00BFC" w:rsidRDefault="50A00BFC" w:rsidP="005D7F2E">
      <w:pPr>
        <w:spacing w:after="0"/>
        <w:ind w:left="567" w:hanging="141"/>
        <w:jc w:val="both"/>
        <w:rPr>
          <w:rFonts w:ascii="Lucida Sans Unicode" w:eastAsia="Lucida Sans Unicode" w:hAnsi="Lucida Sans Unicode" w:cs="Lucida Sans Unicode"/>
        </w:rPr>
      </w:pPr>
    </w:p>
    <w:p w14:paraId="1CF1945B" w14:textId="50CC3067"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Analizar y revisar de forma permanente la legislación estatal electoral en materia de igualdad de género y no discriminación;</w:t>
      </w:r>
    </w:p>
    <w:p w14:paraId="01B1D93A" w14:textId="661C30D4" w:rsidR="50A00BFC" w:rsidRDefault="50A00BFC" w:rsidP="005D7F2E">
      <w:pPr>
        <w:spacing w:after="0"/>
        <w:ind w:left="567" w:hanging="141"/>
        <w:jc w:val="both"/>
        <w:rPr>
          <w:rFonts w:ascii="Lucida Sans Unicode" w:eastAsia="Lucida Sans Unicode" w:hAnsi="Lucida Sans Unicode" w:cs="Lucida Sans Unicode"/>
        </w:rPr>
      </w:pPr>
    </w:p>
    <w:p w14:paraId="40A0488C" w14:textId="39235327"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lastRenderedPageBreak/>
        <w:t>Vigilar el cumplimiento de estrategias encaminadas a promover una cultura laboral libre de violencia y discriminación al interior del instituto;</w:t>
      </w:r>
    </w:p>
    <w:p w14:paraId="21B9100C" w14:textId="7C655A75" w:rsidR="50A00BFC" w:rsidRDefault="50A00BFC" w:rsidP="005D7F2E">
      <w:pPr>
        <w:spacing w:after="0"/>
        <w:ind w:left="567" w:hanging="141"/>
        <w:jc w:val="both"/>
        <w:rPr>
          <w:rFonts w:ascii="Lucida Sans Unicode" w:eastAsia="Lucida Sans Unicode" w:hAnsi="Lucida Sans Unicode" w:cs="Lucida Sans Unicode"/>
        </w:rPr>
      </w:pPr>
    </w:p>
    <w:p w14:paraId="24682495" w14:textId="0976BACE" w:rsidR="70795C55" w:rsidRDefault="70795C55"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Supervisar los programas de formación en cultura de igualdad de género y no discriminación que impulsen la participación y el empoderamiento político de las mujeres;</w:t>
      </w:r>
    </w:p>
    <w:p w14:paraId="2AE28C4B" w14:textId="02021171" w:rsidR="50A00BFC" w:rsidRDefault="50A00BFC" w:rsidP="005D7F2E">
      <w:pPr>
        <w:spacing w:after="0"/>
        <w:ind w:left="567" w:hanging="141"/>
        <w:jc w:val="both"/>
        <w:rPr>
          <w:rFonts w:ascii="Lucida Sans Unicode" w:eastAsia="Lucida Sans Unicode" w:hAnsi="Lucida Sans Unicode" w:cs="Lucida Sans Unicode"/>
        </w:rPr>
      </w:pPr>
    </w:p>
    <w:p w14:paraId="0CA981C9" w14:textId="07F4820D" w:rsidR="6B147C31" w:rsidRDefault="6B147C31"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Proponer a la presidenta o el presidente la suscripción de convenios en materia de igualdad de género y no discriminación;</w:t>
      </w:r>
    </w:p>
    <w:p w14:paraId="2172F274" w14:textId="4E32EB3A" w:rsidR="50A00BFC" w:rsidRDefault="50A00BFC" w:rsidP="005D7F2E">
      <w:pPr>
        <w:spacing w:after="0"/>
        <w:ind w:left="567" w:hanging="141"/>
        <w:jc w:val="both"/>
        <w:rPr>
          <w:rFonts w:ascii="Lucida Sans Unicode" w:eastAsia="Lucida Sans Unicode" w:hAnsi="Lucida Sans Unicode" w:cs="Lucida Sans Unicode"/>
        </w:rPr>
      </w:pPr>
    </w:p>
    <w:p w14:paraId="1F10CDB5" w14:textId="4C85F900" w:rsidR="04167DA3" w:rsidRDefault="04167DA3"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Opinar respecto del contenido de materiales e instructivos de promoción de la cultura de igualdad de género y no discriminación elaborados por las direcciones del Instituto;</w:t>
      </w:r>
    </w:p>
    <w:p w14:paraId="4D58A36A" w14:textId="50AF18E4" w:rsidR="50A00BFC" w:rsidRDefault="50A00BFC" w:rsidP="005D7F2E">
      <w:pPr>
        <w:spacing w:after="0"/>
        <w:ind w:left="567" w:hanging="141"/>
        <w:jc w:val="both"/>
        <w:rPr>
          <w:rFonts w:ascii="Lucida Sans Unicode" w:eastAsia="Lucida Sans Unicode" w:hAnsi="Lucida Sans Unicode" w:cs="Lucida Sans Unicode"/>
        </w:rPr>
      </w:pPr>
    </w:p>
    <w:p w14:paraId="58F78448" w14:textId="29F1FCF5" w:rsidR="59471046" w:rsidRDefault="59471046"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Impulsar el desarrollo de proyectos de investigación y estudios sobre la materia;</w:t>
      </w:r>
    </w:p>
    <w:p w14:paraId="696AA331" w14:textId="31F0CEA6" w:rsidR="50A00BFC" w:rsidRDefault="50A00BFC" w:rsidP="005D7F2E">
      <w:pPr>
        <w:spacing w:after="0"/>
        <w:ind w:left="567" w:hanging="141"/>
        <w:jc w:val="both"/>
        <w:rPr>
          <w:rFonts w:ascii="Lucida Sans Unicode" w:eastAsia="Lucida Sans Unicode" w:hAnsi="Lucida Sans Unicode" w:cs="Lucida Sans Unicode"/>
        </w:rPr>
      </w:pPr>
    </w:p>
    <w:p w14:paraId="2433474C" w14:textId="6472CCC5" w:rsidR="0BC10639" w:rsidRDefault="0BC10639"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Coadyuvar en la vigilancia de los procedimientos para la participación paritaria entre los géneros en las candidaturas a cargos de elección popular del estado;</w:t>
      </w:r>
    </w:p>
    <w:p w14:paraId="5C244BAD" w14:textId="3FFB0601" w:rsidR="50A00BFC" w:rsidRDefault="50A00BFC" w:rsidP="005D7F2E">
      <w:pPr>
        <w:spacing w:after="0"/>
        <w:ind w:left="567" w:hanging="141"/>
        <w:jc w:val="both"/>
        <w:rPr>
          <w:rFonts w:ascii="Lucida Sans Unicode" w:eastAsia="Lucida Sans Unicode" w:hAnsi="Lucida Sans Unicode" w:cs="Lucida Sans Unicode"/>
        </w:rPr>
      </w:pPr>
    </w:p>
    <w:p w14:paraId="486D67FC" w14:textId="4E074878" w:rsidR="35571C8D" w:rsidRDefault="35571C8D"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Rendir los informes que le solicite el Consejo General;</w:t>
      </w:r>
    </w:p>
    <w:p w14:paraId="7F8FF136" w14:textId="615C8488" w:rsidR="50A00BFC" w:rsidRDefault="50A00BFC" w:rsidP="005D7F2E">
      <w:pPr>
        <w:spacing w:after="0"/>
        <w:ind w:left="567" w:hanging="141"/>
        <w:jc w:val="both"/>
        <w:rPr>
          <w:rFonts w:ascii="Lucida Sans Unicode" w:eastAsia="Lucida Sans Unicode" w:hAnsi="Lucida Sans Unicode" w:cs="Lucida Sans Unicode"/>
        </w:rPr>
      </w:pPr>
    </w:p>
    <w:p w14:paraId="7E301A1A" w14:textId="7FFC05E0" w:rsidR="35571C8D" w:rsidRDefault="35571C8D"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Invitar a servidores del Instituto o personas que determine necesarias a sus sesiones para que proporcionen información en materia de igualdad de género y no discriminación, cuando así lo estime conveniente; y</w:t>
      </w:r>
    </w:p>
    <w:p w14:paraId="1073F674" w14:textId="19A51F55" w:rsidR="50A00BFC" w:rsidRDefault="50A00BFC" w:rsidP="005D7F2E">
      <w:pPr>
        <w:spacing w:after="0"/>
        <w:ind w:left="567" w:hanging="141"/>
        <w:jc w:val="both"/>
        <w:rPr>
          <w:rFonts w:ascii="Lucida Sans Unicode" w:eastAsia="Lucida Sans Unicode" w:hAnsi="Lucida Sans Unicode" w:cs="Lucida Sans Unicode"/>
        </w:rPr>
      </w:pPr>
    </w:p>
    <w:p w14:paraId="254AFDB9" w14:textId="1C4177C0" w:rsidR="58C549D0" w:rsidRDefault="58C549D0" w:rsidP="005D7F2E">
      <w:pPr>
        <w:pStyle w:val="Prrafodelista"/>
        <w:numPr>
          <w:ilvl w:val="0"/>
          <w:numId w:val="1"/>
        </w:numPr>
        <w:spacing w:after="0"/>
        <w:ind w:left="567" w:hanging="141"/>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t xml:space="preserve"> </w:t>
      </w:r>
      <w:r w:rsidR="70795C55" w:rsidRPr="50A00BFC">
        <w:rPr>
          <w:rFonts w:ascii="Lucida Sans Unicode" w:eastAsia="Lucida Sans Unicode" w:hAnsi="Lucida Sans Unicode" w:cs="Lucida Sans Unicode"/>
        </w:rPr>
        <w:t>Proponer al Consejo General los lineamientos para dar operatividad al principio de paridad en el registro de candidaturas e integración de los órganos de elección popular, así como para garantizar la inclusión de grupos en situación de vulnerabilidad.</w:t>
      </w:r>
    </w:p>
    <w:p w14:paraId="67421DF5" w14:textId="237F903B" w:rsidR="70795C55" w:rsidRDefault="70795C55" w:rsidP="00A841C9">
      <w:pPr>
        <w:ind w:left="284" w:hanging="284"/>
        <w:jc w:val="both"/>
        <w:rPr>
          <w:rFonts w:ascii="Lucida Sans Unicode" w:eastAsia="Lucida Sans Unicode" w:hAnsi="Lucida Sans Unicode" w:cs="Lucida Sans Unicode"/>
          <w:color w:val="000000" w:themeColor="text1"/>
        </w:rPr>
      </w:pPr>
      <w:r w:rsidRPr="50A00BFC">
        <w:rPr>
          <w:rFonts w:ascii="Lucida Sans Unicode" w:eastAsia="Lucida Sans Unicode" w:hAnsi="Lucida Sans Unicode" w:cs="Lucida Sans Unicode"/>
          <w:color w:val="000000" w:themeColor="text1"/>
        </w:rPr>
        <w:t xml:space="preserve"> </w:t>
      </w:r>
    </w:p>
    <w:p w14:paraId="2921BB98" w14:textId="77777777" w:rsidR="00A373AB" w:rsidRDefault="00A373AB" w:rsidP="00A841C9">
      <w:pPr>
        <w:ind w:left="284" w:hanging="284"/>
        <w:jc w:val="both"/>
        <w:rPr>
          <w:rFonts w:ascii="Lucida Sans Unicode" w:eastAsia="Lucida Sans Unicode" w:hAnsi="Lucida Sans Unicode" w:cs="Lucida Sans Unicode"/>
          <w:color w:val="000000" w:themeColor="text1"/>
        </w:rPr>
      </w:pPr>
    </w:p>
    <w:p w14:paraId="217C0B0E" w14:textId="56B03957" w:rsidR="70795C55" w:rsidRDefault="70795C55" w:rsidP="00A841C9">
      <w:pPr>
        <w:jc w:val="both"/>
        <w:rPr>
          <w:rFonts w:ascii="Lucida Sans Unicode" w:eastAsia="Lucida Sans Unicode" w:hAnsi="Lucida Sans Unicode" w:cs="Lucida Sans Unicode"/>
        </w:rPr>
      </w:pPr>
      <w:r w:rsidRPr="50A00BFC">
        <w:rPr>
          <w:rFonts w:ascii="Lucida Sans Unicode" w:eastAsia="Lucida Sans Unicode" w:hAnsi="Lucida Sans Unicode" w:cs="Lucida Sans Unicode"/>
        </w:rPr>
        <w:lastRenderedPageBreak/>
        <w:t xml:space="preserve">Asimismo, de conformidad a lo establecido en el artículo </w:t>
      </w:r>
      <w:r w:rsidR="007C60C0">
        <w:rPr>
          <w:rFonts w:ascii="Lucida Sans Unicode" w:eastAsia="Lucida Sans Unicode" w:hAnsi="Lucida Sans Unicode" w:cs="Lucida Sans Unicode"/>
        </w:rPr>
        <w:t>38</w:t>
      </w:r>
      <w:r w:rsidRPr="50A00BFC">
        <w:rPr>
          <w:rFonts w:ascii="Lucida Sans Unicode" w:eastAsia="Lucida Sans Unicode" w:hAnsi="Lucida Sans Unicode" w:cs="Lucida Sans Unicode"/>
        </w:rPr>
        <w:t>, párrafo 1, fracción X</w:t>
      </w:r>
      <w:r w:rsidR="007C60C0">
        <w:rPr>
          <w:rFonts w:ascii="Lucida Sans Unicode" w:eastAsia="Lucida Sans Unicode" w:hAnsi="Lucida Sans Unicode" w:cs="Lucida Sans Unicode"/>
        </w:rPr>
        <w:t>III y XIV</w:t>
      </w:r>
      <w:r w:rsidRPr="50A00BFC">
        <w:rPr>
          <w:rFonts w:ascii="Lucida Sans Unicode" w:eastAsia="Lucida Sans Unicode" w:hAnsi="Lucida Sans Unicode" w:cs="Lucida Sans Unicode"/>
        </w:rPr>
        <w:t xml:space="preserve"> del Reglamento Interior, la Comisión coadyuva a la Dirección Ejecutiva de Prerrogativas a verificar que el registro y sustitución de candidaturas se apegue al principio constitucional de paridad de género y dé cumplimiento a las acciones afirmativas en materia electoral</w:t>
      </w:r>
      <w:r w:rsidR="00976AB1">
        <w:rPr>
          <w:rFonts w:ascii="Lucida Sans Unicode" w:eastAsia="Lucida Sans Unicode" w:hAnsi="Lucida Sans Unicode" w:cs="Lucida Sans Unicode"/>
        </w:rPr>
        <w:t>, resultados de lo</w:t>
      </w:r>
      <w:r w:rsidR="00005448">
        <w:rPr>
          <w:rFonts w:ascii="Lucida Sans Unicode" w:eastAsia="Lucida Sans Unicode" w:hAnsi="Lucida Sans Unicode" w:cs="Lucida Sans Unicode"/>
        </w:rPr>
        <w:t>s</w:t>
      </w:r>
      <w:r w:rsidR="00976AB1">
        <w:rPr>
          <w:rFonts w:ascii="Lucida Sans Unicode" w:eastAsia="Lucida Sans Unicode" w:hAnsi="Lucida Sans Unicode" w:cs="Lucida Sans Unicode"/>
        </w:rPr>
        <w:t xml:space="preserve"> cual</w:t>
      </w:r>
      <w:r w:rsidR="00005448">
        <w:rPr>
          <w:rFonts w:ascii="Lucida Sans Unicode" w:eastAsia="Lucida Sans Unicode" w:hAnsi="Lucida Sans Unicode" w:cs="Lucida Sans Unicode"/>
        </w:rPr>
        <w:t>es</w:t>
      </w:r>
      <w:r w:rsidR="00976AB1">
        <w:rPr>
          <w:rFonts w:ascii="Lucida Sans Unicode" w:eastAsia="Lucida Sans Unicode" w:hAnsi="Lucida Sans Unicode" w:cs="Lucida Sans Unicode"/>
        </w:rPr>
        <w:t xml:space="preserve"> se da cuenta en </w:t>
      </w:r>
      <w:r w:rsidR="00B6420F">
        <w:rPr>
          <w:rFonts w:ascii="Lucida Sans Unicode" w:eastAsia="Lucida Sans Unicode" w:hAnsi="Lucida Sans Unicode" w:cs="Lucida Sans Unicode"/>
        </w:rPr>
        <w:t>el respectivo apartado</w:t>
      </w:r>
      <w:r w:rsidRPr="50A00BFC">
        <w:rPr>
          <w:rFonts w:ascii="Lucida Sans Unicode" w:eastAsia="Lucida Sans Unicode" w:hAnsi="Lucida Sans Unicode" w:cs="Lucida Sans Unicode"/>
        </w:rPr>
        <w:t>.</w:t>
      </w:r>
    </w:p>
    <w:p w14:paraId="2E526B5A" w14:textId="09E50920" w:rsidR="0055288D" w:rsidRDefault="00B6420F"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r w:rsidRPr="004B22F2">
        <w:rPr>
          <w:rFonts w:ascii="Lucida Sans Unicode" w:eastAsia="Lucida Sans Unicode" w:hAnsi="Lucida Sans Unicode" w:cs="Lucida Sans Unicode"/>
        </w:rPr>
        <w:t xml:space="preserve">Por lo que ve a las </w:t>
      </w:r>
      <w:r w:rsidR="004B22F2" w:rsidRPr="004B22F2">
        <w:rPr>
          <w:rFonts w:ascii="Lucida Sans Unicode" w:eastAsia="Lucida Sans Unicode" w:hAnsi="Lucida Sans Unicode" w:cs="Lucida Sans Unicode"/>
        </w:rPr>
        <w:t xml:space="preserve">actividades </w:t>
      </w:r>
      <w:r w:rsidR="004B22F2" w:rsidRPr="009F52DB">
        <w:rPr>
          <w:rFonts w:ascii="Lucida Sans Unicode" w:eastAsia="Lucida Sans Unicode" w:hAnsi="Lucida Sans Unicode" w:cs="Lucida Sans Unicode"/>
        </w:rPr>
        <w:t xml:space="preserve">realizadas en </w:t>
      </w:r>
      <w:r w:rsidR="00CD067F">
        <w:rPr>
          <w:rFonts w:ascii="Lucida Sans Unicode" w:eastAsia="Lucida Sans Unicode" w:hAnsi="Lucida Sans Unicode" w:cs="Lucida Sans Unicode"/>
        </w:rPr>
        <w:t>lo referente a la verificación al cumplimiento del principio de paridad de género, así como las disposiciones en favor de grupos en situación de vulnerabilidad del Proceso Electoral Local Concurrente 2023-2024</w:t>
      </w:r>
      <w:r w:rsidR="003A1277">
        <w:rPr>
          <w:rFonts w:ascii="Lucida Sans Unicode" w:eastAsia="Lucida Sans Unicode" w:hAnsi="Lucida Sans Unicode" w:cs="Lucida Sans Unicode"/>
        </w:rPr>
        <w:t xml:space="preserve"> que</w:t>
      </w:r>
      <w:r w:rsidR="004B22F2" w:rsidRPr="009F52DB">
        <w:rPr>
          <w:rFonts w:ascii="Lucida Sans Unicode" w:eastAsia="Lucida Sans Unicode" w:hAnsi="Lucida Sans Unicode" w:cs="Lucida Sans Unicode"/>
        </w:rPr>
        <w:t xml:space="preserve"> se informa se describen</w:t>
      </w:r>
      <w:r w:rsidR="004B22F2" w:rsidRPr="004B22F2">
        <w:rPr>
          <w:rFonts w:ascii="Lucida Sans Unicode" w:eastAsia="Lucida Sans Unicode" w:hAnsi="Lucida Sans Unicode" w:cs="Lucida Sans Unicode"/>
        </w:rPr>
        <w:t xml:space="preserve"> de manera detallada en los siguientes capítulos bajo el rubro</w:t>
      </w:r>
      <w:r w:rsidR="003A1277">
        <w:rPr>
          <w:rFonts w:ascii="Lucida Sans Unicode" w:eastAsia="Lucida Sans Unicode" w:hAnsi="Lucida Sans Unicode" w:cs="Lucida Sans Unicode"/>
        </w:rPr>
        <w:t xml:space="preserve"> </w:t>
      </w:r>
      <w:r w:rsidR="004B22F2" w:rsidRPr="004B22F2">
        <w:rPr>
          <w:rFonts w:ascii="Lucida Sans Unicode" w:eastAsia="Lucida Sans Unicode" w:hAnsi="Lucida Sans Unicode" w:cs="Lucida Sans Unicode"/>
        </w:rPr>
        <w:t xml:space="preserve">de los ejes temáticos </w:t>
      </w:r>
      <w:r w:rsidR="003A1277">
        <w:rPr>
          <w:rFonts w:ascii="Lucida Sans Unicode" w:eastAsia="Lucida Sans Unicode" w:hAnsi="Lucida Sans Unicode" w:cs="Lucida Sans Unicode"/>
        </w:rPr>
        <w:t>correspondientes.</w:t>
      </w:r>
    </w:p>
    <w:p w14:paraId="5A7C804A"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75EC4430"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0B4B4E23"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441CE8FF"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73213DD8"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7376FBC7"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0776B794"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502B476B"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067BED59"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384C5CAD"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1F891E76"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5D9895AF"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143CBC3D"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49795145"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1E7F0F3C"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3E4BEE73"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3D995941" w14:textId="77777777" w:rsidR="00A373AB" w:rsidRDefault="00A373AB" w:rsidP="004B22F2">
      <w:pPr>
        <w:pBdr>
          <w:top w:val="nil"/>
          <w:left w:val="nil"/>
          <w:bottom w:val="nil"/>
          <w:right w:val="nil"/>
          <w:between w:val="nil"/>
        </w:pBdr>
        <w:spacing w:after="0"/>
        <w:ind w:right="-377"/>
        <w:jc w:val="both"/>
        <w:rPr>
          <w:rFonts w:ascii="Lucida Sans Unicode" w:eastAsia="Lucida Sans Unicode" w:hAnsi="Lucida Sans Unicode" w:cs="Lucida Sans Unicode"/>
        </w:rPr>
      </w:pPr>
    </w:p>
    <w:p w14:paraId="18BCB875" w14:textId="108A3067" w:rsidR="0055288D" w:rsidRPr="0055288D" w:rsidRDefault="0055288D" w:rsidP="00BB1582">
      <w:pPr>
        <w:pStyle w:val="Ttulo1"/>
        <w:numPr>
          <w:ilvl w:val="0"/>
          <w:numId w:val="2"/>
        </w:numPr>
        <w:jc w:val="center"/>
        <w:rPr>
          <w:rFonts w:ascii="Lucida Sans Unicode" w:hAnsi="Lucida Sans Unicode" w:cs="Lucida Sans Unicode"/>
          <w:color w:val="006666"/>
        </w:rPr>
      </w:pPr>
      <w:bookmarkStart w:id="10" w:name="_Toc177129986"/>
      <w:r w:rsidRPr="0055288D">
        <w:rPr>
          <w:rFonts w:ascii="Lucida Sans Unicode" w:hAnsi="Lucida Sans Unicode" w:cs="Lucida Sans Unicode"/>
          <w:color w:val="006666"/>
        </w:rPr>
        <w:lastRenderedPageBreak/>
        <w:t xml:space="preserve">ELECCIÓN DE </w:t>
      </w:r>
      <w:r>
        <w:rPr>
          <w:rFonts w:ascii="Lucida Sans Unicode" w:hAnsi="Lucida Sans Unicode" w:cs="Lucida Sans Unicode"/>
          <w:color w:val="006666"/>
        </w:rPr>
        <w:t xml:space="preserve">DIPUTACIONES </w:t>
      </w:r>
      <w:r w:rsidRPr="0055288D">
        <w:rPr>
          <w:rFonts w:ascii="Lucida Sans Unicode" w:hAnsi="Lucida Sans Unicode" w:cs="Lucida Sans Unicode"/>
          <w:color w:val="006666"/>
        </w:rPr>
        <w:t>EN EL PROCESO ELECTORAL LOCAL CONCURRENTE 2023-2024</w:t>
      </w:r>
      <w:bookmarkEnd w:id="10"/>
    </w:p>
    <w:p w14:paraId="4B3E5034" w14:textId="3F406428" w:rsidR="0055288D" w:rsidRDefault="00BE1897" w:rsidP="0055288D">
      <w:pPr>
        <w:pStyle w:val="Ttulo1"/>
        <w:pBdr>
          <w:top w:val="nil"/>
          <w:left w:val="nil"/>
          <w:bottom w:val="nil"/>
          <w:right w:val="nil"/>
          <w:between w:val="nil"/>
        </w:pBdr>
        <w:ind w:right="-377"/>
        <w:jc w:val="both"/>
        <w:rPr>
          <w:rFonts w:ascii="Lucida Sans Unicode" w:eastAsia="Lucida Sans Unicode" w:hAnsi="Lucida Sans Unicode" w:cs="Lucida Sans Unicode"/>
          <w:color w:val="auto"/>
          <w:sz w:val="24"/>
          <w:szCs w:val="24"/>
        </w:rPr>
      </w:pPr>
      <w:bookmarkStart w:id="11" w:name="_Toc177129987"/>
      <w:r>
        <w:rPr>
          <w:rFonts w:ascii="Lucida Sans Unicode" w:eastAsia="Lucida Sans Unicode" w:hAnsi="Lucida Sans Unicode" w:cs="Lucida Sans Unicode"/>
          <w:color w:val="auto"/>
          <w:sz w:val="24"/>
          <w:szCs w:val="24"/>
        </w:rPr>
        <w:t>I.1</w:t>
      </w:r>
      <w:r w:rsidR="0055288D" w:rsidRPr="00FD112D">
        <w:rPr>
          <w:rFonts w:ascii="Lucida Sans Unicode" w:eastAsia="Lucida Sans Unicode" w:hAnsi="Lucida Sans Unicode" w:cs="Lucida Sans Unicode"/>
          <w:color w:val="auto"/>
          <w:sz w:val="24"/>
          <w:szCs w:val="24"/>
        </w:rPr>
        <w:t xml:space="preserve">- </w:t>
      </w:r>
      <w:r w:rsidR="00E04E77">
        <w:rPr>
          <w:rFonts w:ascii="Lucida Sans Unicode" w:eastAsia="Lucida Sans Unicode" w:hAnsi="Lucida Sans Unicode" w:cs="Lucida Sans Unicode"/>
          <w:color w:val="auto"/>
          <w:sz w:val="24"/>
          <w:szCs w:val="24"/>
        </w:rPr>
        <w:t>NUMERALIA DE CANDIDATURAS A DIPUTACIONES</w:t>
      </w:r>
      <w:bookmarkEnd w:id="11"/>
    </w:p>
    <w:p w14:paraId="7CAC528F" w14:textId="77777777" w:rsidR="00A373AB" w:rsidRPr="00A373AB" w:rsidRDefault="00A373AB" w:rsidP="00A373AB"/>
    <w:p w14:paraId="1726C018" w14:textId="71F3F594" w:rsidR="00A54D8D" w:rsidRDefault="00A54D8D" w:rsidP="00A54D8D">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En el Proceso Electoral Local Concurrente 2023-2024 se registraron 33 candidaturas propietarias del género femenino por el principio de mayoría relativa y 27 del género masculino, es decir, el 55% de personas del género femenino. Por su parte, se registraron 84 personas del género femenino y 73 personas del género masculino, esto es, contendió el 53.5% de personas del género femenino en las listas de representación proporcional. </w:t>
      </w:r>
    </w:p>
    <w:p w14:paraId="5A2CBF9B" w14:textId="77777777" w:rsidR="00A373AB" w:rsidRDefault="00A373AB" w:rsidP="00A54D8D">
      <w:pPr>
        <w:jc w:val="both"/>
        <w:rPr>
          <w:rFonts w:ascii="Lucida Sans Unicode" w:eastAsia="Lucida Sans Unicode" w:hAnsi="Lucida Sans Unicode" w:cs="Lucida Sans Unicode"/>
        </w:rPr>
      </w:pPr>
    </w:p>
    <w:p w14:paraId="637A9716" w14:textId="2AA794BD" w:rsidR="00A54D8D" w:rsidRDefault="00A54D8D" w:rsidP="00A373AB">
      <w:pPr>
        <w:jc w:val="center"/>
        <w:rPr>
          <w:rFonts w:ascii="Lucida Sans Unicode" w:eastAsia="Lucida Sans Unicode" w:hAnsi="Lucida Sans Unicode" w:cs="Lucida Sans Unicode"/>
          <w:b/>
          <w:bCs/>
          <w:sz w:val="16"/>
          <w:szCs w:val="16"/>
        </w:rPr>
      </w:pPr>
      <w:r w:rsidRPr="00075E1C">
        <w:rPr>
          <w:rFonts w:ascii="Lucida Sans Unicode" w:eastAsia="Lucida Sans Unicode" w:hAnsi="Lucida Sans Unicode" w:cs="Lucida Sans Unicode"/>
          <w:b/>
          <w:bCs/>
          <w:sz w:val="16"/>
          <w:szCs w:val="16"/>
        </w:rPr>
        <w:t>Tabla 1. Distribución de candidaturas por género y principio de representación.</w:t>
      </w:r>
      <w:r w:rsidR="00A373AB">
        <w:rPr>
          <w:noProof/>
          <w:lang w:val="en-GB" w:eastAsia="en-GB"/>
        </w:rPr>
        <w:drawing>
          <wp:inline distT="0" distB="0" distL="0" distR="0" wp14:anchorId="385ABFF4" wp14:editId="78C2E50E">
            <wp:extent cx="4424017" cy="3245070"/>
            <wp:effectExtent l="0" t="0" r="0" b="0"/>
            <wp:docPr id="1189731996" name="Imagen 4"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31996" name="Imagen 4" descr="Gráfico, Gráfico de burbujas&#10;&#10;Descripción generada automáticamente"/>
                    <pic:cNvPicPr/>
                  </pic:nvPicPr>
                  <pic:blipFill rotWithShape="1">
                    <a:blip r:embed="rId16">
                      <a:extLst>
                        <a:ext uri="{28A0092B-C50C-407E-A947-70E740481C1C}">
                          <a14:useLocalDpi xmlns:a14="http://schemas.microsoft.com/office/drawing/2010/main" val="0"/>
                        </a:ext>
                      </a:extLst>
                    </a:blip>
                    <a:srcRect t="21918" b="7743"/>
                    <a:stretch/>
                  </pic:blipFill>
                  <pic:spPr bwMode="auto">
                    <a:xfrm>
                      <a:off x="0" y="0"/>
                      <a:ext cx="4447616" cy="3262380"/>
                    </a:xfrm>
                    <a:prstGeom prst="rect">
                      <a:avLst/>
                    </a:prstGeom>
                    <a:ln>
                      <a:noFill/>
                    </a:ln>
                    <a:extLst>
                      <a:ext uri="{53640926-AAD7-44D8-BBD7-CCE9431645EC}">
                        <a14:shadowObscured xmlns:a14="http://schemas.microsoft.com/office/drawing/2010/main"/>
                      </a:ext>
                    </a:extLst>
                  </pic:spPr>
                </pic:pic>
              </a:graphicData>
            </a:graphic>
          </wp:inline>
        </w:drawing>
      </w:r>
    </w:p>
    <w:p w14:paraId="59081DD6" w14:textId="77777777" w:rsidR="00A373AB" w:rsidRDefault="00A373AB" w:rsidP="00A373AB">
      <w:pPr>
        <w:jc w:val="center"/>
        <w:rPr>
          <w:rFonts w:ascii="Lucida Sans Unicode" w:eastAsia="Lucida Sans Unicode" w:hAnsi="Lucida Sans Unicode" w:cs="Lucida Sans Unicode"/>
          <w:b/>
          <w:bCs/>
          <w:sz w:val="16"/>
          <w:szCs w:val="16"/>
        </w:rPr>
      </w:pPr>
    </w:p>
    <w:p w14:paraId="2BBC5C76" w14:textId="77777777" w:rsidR="00A373AB" w:rsidRDefault="00A373AB" w:rsidP="00A373AB">
      <w:pPr>
        <w:jc w:val="center"/>
        <w:rPr>
          <w:rFonts w:ascii="Lucida Sans Unicode" w:eastAsia="Lucida Sans Unicode" w:hAnsi="Lucida Sans Unicode" w:cs="Lucida Sans Unicode"/>
          <w:b/>
          <w:bCs/>
          <w:sz w:val="16"/>
          <w:szCs w:val="16"/>
        </w:rPr>
      </w:pPr>
    </w:p>
    <w:p w14:paraId="2139BA76" w14:textId="734C7E85" w:rsidR="0055288D" w:rsidRDefault="00BE1897" w:rsidP="00BE1897">
      <w:pPr>
        <w:pStyle w:val="Ttulo2"/>
        <w:rPr>
          <w:rFonts w:ascii="Lucida Sans Unicode" w:eastAsia="Lucida Sans Unicode" w:hAnsi="Lucida Sans Unicode" w:cs="Lucida Sans Unicode"/>
          <w:color w:val="31849B" w:themeColor="accent5" w:themeShade="BF"/>
          <w:sz w:val="22"/>
          <w:szCs w:val="22"/>
        </w:rPr>
      </w:pPr>
      <w:bookmarkStart w:id="12" w:name="_Toc177129988"/>
      <w:r>
        <w:rPr>
          <w:rFonts w:ascii="Lucida Sans Unicode" w:eastAsia="Lucida Sans Unicode" w:hAnsi="Lucida Sans Unicode" w:cs="Lucida Sans Unicode"/>
          <w:color w:val="31849B" w:themeColor="accent5" w:themeShade="BF"/>
          <w:sz w:val="22"/>
          <w:szCs w:val="22"/>
        </w:rPr>
        <w:lastRenderedPageBreak/>
        <w:t xml:space="preserve">I.1.1 </w:t>
      </w:r>
      <w:r w:rsidR="0055288D" w:rsidRPr="00504799">
        <w:rPr>
          <w:rFonts w:ascii="Lucida Sans Unicode" w:eastAsia="Lucida Sans Unicode" w:hAnsi="Lucida Sans Unicode" w:cs="Lucida Sans Unicode"/>
          <w:color w:val="31849B" w:themeColor="accent5" w:themeShade="BF"/>
          <w:sz w:val="22"/>
          <w:szCs w:val="22"/>
        </w:rPr>
        <w:t xml:space="preserve">Candidaturas a </w:t>
      </w:r>
      <w:r w:rsidR="0055288D">
        <w:rPr>
          <w:rFonts w:ascii="Lucida Sans Unicode" w:eastAsia="Lucida Sans Unicode" w:hAnsi="Lucida Sans Unicode" w:cs="Lucida Sans Unicode"/>
          <w:color w:val="31849B" w:themeColor="accent5" w:themeShade="BF"/>
          <w:sz w:val="22"/>
          <w:szCs w:val="22"/>
        </w:rPr>
        <w:t xml:space="preserve">diputaciones por </w:t>
      </w:r>
      <w:r w:rsidR="002D730D">
        <w:rPr>
          <w:rFonts w:ascii="Lucida Sans Unicode" w:eastAsia="Lucida Sans Unicode" w:hAnsi="Lucida Sans Unicode" w:cs="Lucida Sans Unicode"/>
          <w:color w:val="31849B" w:themeColor="accent5" w:themeShade="BF"/>
          <w:sz w:val="22"/>
          <w:szCs w:val="22"/>
        </w:rPr>
        <w:t>el principio de mayoría relativa</w:t>
      </w:r>
      <w:r w:rsidR="00A851F1">
        <w:rPr>
          <w:rFonts w:ascii="Lucida Sans Unicode" w:eastAsia="Lucida Sans Unicode" w:hAnsi="Lucida Sans Unicode" w:cs="Lucida Sans Unicode"/>
          <w:color w:val="31849B" w:themeColor="accent5" w:themeShade="BF"/>
          <w:sz w:val="22"/>
          <w:szCs w:val="22"/>
        </w:rPr>
        <w:t>.</w:t>
      </w:r>
      <w:bookmarkEnd w:id="12"/>
    </w:p>
    <w:p w14:paraId="2A0AA6FA" w14:textId="77777777" w:rsidR="00E6645B" w:rsidRPr="00E6645B" w:rsidRDefault="00E6645B" w:rsidP="00E6645B"/>
    <w:p w14:paraId="3BD5519E" w14:textId="6C005F26" w:rsidR="00E6645B" w:rsidRPr="00E6645B" w:rsidRDefault="00E6645B" w:rsidP="00E6645B">
      <w:pPr>
        <w:rPr>
          <w:rFonts w:ascii="Lucida Sans Unicode" w:hAnsi="Lucida Sans Unicode" w:cs="Lucida Sans Unicode"/>
          <w:b/>
          <w:bCs/>
        </w:rPr>
      </w:pPr>
      <w:r w:rsidRPr="00E6645B">
        <w:rPr>
          <w:rFonts w:ascii="Lucida Sans Unicode" w:hAnsi="Lucida Sans Unicode" w:cs="Lucida Sans Unicode"/>
          <w:b/>
          <w:bCs/>
        </w:rPr>
        <w:t>Paridad de género</w:t>
      </w:r>
      <w:r>
        <w:rPr>
          <w:rFonts w:ascii="Lucida Sans Unicode" w:hAnsi="Lucida Sans Unicode" w:cs="Lucida Sans Unicode"/>
          <w:b/>
          <w:bCs/>
        </w:rPr>
        <w:t xml:space="preserve"> (horizontal, transversal y composición de las fórmulas electorales)</w:t>
      </w:r>
    </w:p>
    <w:p w14:paraId="6801E1A3" w14:textId="77777777" w:rsidR="00F41C3E" w:rsidRDefault="00800059" w:rsidP="00800059">
      <w:pPr>
        <w:jc w:val="both"/>
        <w:rPr>
          <w:rFonts w:ascii="Lucida Sans Unicode" w:eastAsia="Lucida Sans Unicode" w:hAnsi="Lucida Sans Unicode" w:cs="Lucida Sans Unicode"/>
        </w:rPr>
      </w:pPr>
      <w:r w:rsidRPr="00800059">
        <w:rPr>
          <w:rFonts w:ascii="Lucida Sans Unicode" w:eastAsia="Lucida Sans Unicode" w:hAnsi="Lucida Sans Unicode" w:cs="Lucida Sans Unicode"/>
        </w:rPr>
        <w:t>Para garantizar el principio de paridad entre los géneros en la elección a diputaciones por el principio de mayoría relativa</w:t>
      </w:r>
      <w:r w:rsidR="00BC7428">
        <w:rPr>
          <w:rFonts w:ascii="Lucida Sans Unicode" w:eastAsia="Lucida Sans Unicode" w:hAnsi="Lucida Sans Unicode" w:cs="Lucida Sans Unicode"/>
        </w:rPr>
        <w:t xml:space="preserve"> el Código Electoral del Estado de Jalisco, así como los Lineamientos para garantizar el principio de paridad de género, así como la implementación de disposiciones en favor de grupos en situación de vulnerabilidad para la elección de diputaciones y munícipes en el Proceso Electoral Local Concurrente 2023-2024, en el Estado de Jalisco</w:t>
      </w:r>
      <w:r w:rsidR="00BC7428">
        <w:rPr>
          <w:rStyle w:val="Refdenotaalpie"/>
          <w:rFonts w:ascii="Lucida Sans Unicode" w:eastAsia="Lucida Sans Unicode" w:hAnsi="Lucida Sans Unicode" w:cs="Lucida Sans Unicode"/>
        </w:rPr>
        <w:footnoteReference w:id="5"/>
      </w:r>
      <w:r w:rsidRPr="00800059">
        <w:rPr>
          <w:rFonts w:ascii="Lucida Sans Unicode" w:eastAsia="Lucida Sans Unicode" w:hAnsi="Lucida Sans Unicode" w:cs="Lucida Sans Unicode"/>
        </w:rPr>
        <w:t>,</w:t>
      </w:r>
      <w:r w:rsidR="00BC7428">
        <w:rPr>
          <w:rFonts w:ascii="Lucida Sans Unicode" w:eastAsia="Lucida Sans Unicode" w:hAnsi="Lucida Sans Unicode" w:cs="Lucida Sans Unicode"/>
        </w:rPr>
        <w:t xml:space="preserve"> establecen la normativa aplicable </w:t>
      </w:r>
      <w:r w:rsidR="00F41C3E">
        <w:rPr>
          <w:rFonts w:ascii="Lucida Sans Unicode" w:eastAsia="Lucida Sans Unicode" w:hAnsi="Lucida Sans Unicode" w:cs="Lucida Sans Unicode"/>
        </w:rPr>
        <w:t>que</w:t>
      </w:r>
      <w:r w:rsidRPr="00800059">
        <w:rPr>
          <w:rFonts w:ascii="Lucida Sans Unicode" w:eastAsia="Lucida Sans Unicode" w:hAnsi="Lucida Sans Unicode" w:cs="Lucida Sans Unicode"/>
        </w:rPr>
        <w:t xml:space="preserve"> los partidos políticos y coaliciones</w:t>
      </w:r>
      <w:r w:rsidR="00F41C3E">
        <w:rPr>
          <w:rFonts w:ascii="Lucida Sans Unicode" w:eastAsia="Lucida Sans Unicode" w:hAnsi="Lucida Sans Unicode" w:cs="Lucida Sans Unicode"/>
        </w:rPr>
        <w:t xml:space="preserve"> debieron observar en la postulación de candidaturas. </w:t>
      </w:r>
    </w:p>
    <w:p w14:paraId="629D4A51" w14:textId="77777777" w:rsidR="000C103B" w:rsidRDefault="003D24B6" w:rsidP="000C103B">
      <w:pPr>
        <w:jc w:val="both"/>
        <w:rPr>
          <w:rFonts w:ascii="Lucida Sans Unicode" w:eastAsia="Lucida Sans Unicode" w:hAnsi="Lucida Sans Unicode" w:cs="Lucida Sans Unicode"/>
        </w:rPr>
      </w:pPr>
      <w:r>
        <w:rPr>
          <w:rFonts w:ascii="Lucida Sans Unicode" w:eastAsia="Lucida Sans Unicode" w:hAnsi="Lucida Sans Unicode" w:cs="Lucida Sans Unicode"/>
        </w:rPr>
        <w:t>Para el caso de la postulación de diputaciones por el principio de mayoría relativa</w:t>
      </w:r>
      <w:r w:rsidR="00940506">
        <w:rPr>
          <w:rFonts w:ascii="Lucida Sans Unicode" w:eastAsia="Lucida Sans Unicode" w:hAnsi="Lucida Sans Unicode" w:cs="Lucida Sans Unicode"/>
        </w:rPr>
        <w:t xml:space="preserve"> </w:t>
      </w:r>
      <w:r w:rsidR="000C103B">
        <w:rPr>
          <w:rFonts w:ascii="Lucida Sans Unicode" w:eastAsia="Lucida Sans Unicode" w:hAnsi="Lucida Sans Unicode" w:cs="Lucida Sans Unicode"/>
        </w:rPr>
        <w:t xml:space="preserve">los partidos políticos y coaliciones debieron atender las siguientes reglas de postulación: </w:t>
      </w:r>
    </w:p>
    <w:p w14:paraId="4A5CFDD0" w14:textId="4848C4BA" w:rsidR="000C103B" w:rsidRDefault="00C34A88" w:rsidP="000C103B">
      <w:pPr>
        <w:pStyle w:val="Prrafodelista"/>
        <w:numPr>
          <w:ilvl w:val="0"/>
          <w:numId w:val="6"/>
        </w:numPr>
        <w:jc w:val="both"/>
        <w:rPr>
          <w:rFonts w:ascii="Lucida Sans Unicode" w:eastAsia="Lucida Sans Unicode" w:hAnsi="Lucida Sans Unicode" w:cs="Lucida Sans Unicode"/>
        </w:rPr>
      </w:pPr>
      <w:r w:rsidRPr="00E66B0D">
        <w:rPr>
          <w:rFonts w:ascii="Lucida Sans Unicode" w:eastAsia="Lucida Sans Unicode" w:hAnsi="Lucida Sans Unicode" w:cs="Lucida Sans Unicode"/>
          <w:b/>
          <w:bCs/>
        </w:rPr>
        <w:t>Paridad horizontal</w:t>
      </w:r>
      <w:r w:rsidRPr="00E66B0D">
        <w:rPr>
          <w:rFonts w:ascii="Lucida Sans Unicode" w:eastAsia="Lucida Sans Unicode" w:hAnsi="Lucida Sans Unicode" w:cs="Lucida Sans Unicode"/>
        </w:rPr>
        <w:t>. En términos del artículo 20, párrafo 1 de los Lineamientos, se determinó que el total de las solicitudes de registro de candidaturas a diputaciones por el principio de mayoría relativa, debían integrarse de manera paritaria entre los géneros. Esto es que, debían postular a por lo menos el 50% de candidaturas del género femenino.</w:t>
      </w:r>
    </w:p>
    <w:p w14:paraId="72186699" w14:textId="77777777" w:rsidR="000C103B" w:rsidRPr="000C103B" w:rsidRDefault="000C103B" w:rsidP="000C103B">
      <w:pPr>
        <w:pStyle w:val="Prrafodelista"/>
        <w:ind w:left="1080"/>
        <w:jc w:val="both"/>
        <w:rPr>
          <w:rFonts w:ascii="Lucida Sans Unicode" w:eastAsia="Lucida Sans Unicode" w:hAnsi="Lucida Sans Unicode" w:cs="Lucida Sans Unicode"/>
        </w:rPr>
      </w:pPr>
    </w:p>
    <w:p w14:paraId="38873054" w14:textId="0CABB254" w:rsidR="00C34A88" w:rsidRPr="00E66B0D" w:rsidRDefault="00A2334D" w:rsidP="00A2334D">
      <w:pPr>
        <w:pStyle w:val="Prrafodelista"/>
        <w:numPr>
          <w:ilvl w:val="0"/>
          <w:numId w:val="6"/>
        </w:numPr>
        <w:jc w:val="both"/>
        <w:rPr>
          <w:rFonts w:ascii="Lucida Sans Unicode" w:eastAsia="Lucida Sans Unicode" w:hAnsi="Lucida Sans Unicode" w:cs="Lucida Sans Unicode"/>
        </w:rPr>
      </w:pPr>
      <w:r w:rsidRPr="00E66B0D">
        <w:rPr>
          <w:rFonts w:ascii="Lucida Sans Unicode" w:eastAsia="Lucida Sans Unicode" w:hAnsi="Lucida Sans Unicode" w:cs="Lucida Sans Unicode"/>
          <w:b/>
          <w:bCs/>
        </w:rPr>
        <w:t>Paridad horizontal en los bloques de competitividad</w:t>
      </w:r>
      <w:r w:rsidR="000C103B" w:rsidRPr="00CC71C7">
        <w:rPr>
          <w:rFonts w:ascii="Lucida Sans Unicode" w:eastAsia="Lucida Sans Unicode" w:hAnsi="Lucida Sans Unicode" w:cs="Lucida Sans Unicode"/>
        </w:rPr>
        <w:t>. Con el objetivo de garantizar que las postulaciones no fueran en los lugares exclusivamente de menor competitividad</w:t>
      </w:r>
      <w:r w:rsidR="00AB312B" w:rsidRPr="00CC71C7">
        <w:rPr>
          <w:rFonts w:ascii="Lucida Sans Unicode" w:eastAsia="Lucida Sans Unicode" w:hAnsi="Lucida Sans Unicode" w:cs="Lucida Sans Unicode"/>
        </w:rPr>
        <w:t xml:space="preserve"> y en los términos del artículo 20</w:t>
      </w:r>
      <w:r w:rsidR="00AC6562" w:rsidRPr="00CC71C7">
        <w:rPr>
          <w:rFonts w:ascii="Lucida Sans Unicode" w:eastAsia="Lucida Sans Unicode" w:hAnsi="Lucida Sans Unicode" w:cs="Lucida Sans Unicode"/>
        </w:rPr>
        <w:t>, párrafo 2</w:t>
      </w:r>
      <w:r w:rsidR="0030400B" w:rsidRPr="00CC71C7">
        <w:rPr>
          <w:rFonts w:ascii="Lucida Sans Unicode" w:eastAsia="Lucida Sans Unicode" w:hAnsi="Lucida Sans Unicode" w:cs="Lucida Sans Unicode"/>
        </w:rPr>
        <w:t>, inciso a) de los Lineamientos;</w:t>
      </w:r>
      <w:r w:rsidR="000C103B" w:rsidRPr="00CC71C7">
        <w:rPr>
          <w:rFonts w:ascii="Lucida Sans Unicode" w:eastAsia="Lucida Sans Unicode" w:hAnsi="Lucida Sans Unicode" w:cs="Lucida Sans Unicode"/>
        </w:rPr>
        <w:t xml:space="preserve"> los 20 distritos electorales se organizaron </w:t>
      </w:r>
      <w:r w:rsidR="00AB312B" w:rsidRPr="00CC71C7">
        <w:rPr>
          <w:rFonts w:ascii="Lucida Sans Unicode" w:eastAsia="Lucida Sans Unicode" w:hAnsi="Lucida Sans Unicode" w:cs="Lucida Sans Unicode"/>
        </w:rPr>
        <w:t>de mayor a menor de acuerdo con el porcentaje de votación válido obtenido por cada partido político. Seguido de ello, se conformaron</w:t>
      </w:r>
      <w:r w:rsidR="000C103B" w:rsidRPr="00CC71C7">
        <w:rPr>
          <w:rFonts w:ascii="Lucida Sans Unicode" w:eastAsia="Lucida Sans Unicode" w:hAnsi="Lucida Sans Unicode" w:cs="Lucida Sans Unicode"/>
        </w:rPr>
        <w:t xml:space="preserve"> dos bloques: el bloque de alta competitividad y el bloque de baja competitividad, cada uno integrado por diez distritos</w:t>
      </w:r>
      <w:r w:rsidR="00AB312B" w:rsidRPr="00CC71C7">
        <w:rPr>
          <w:rFonts w:ascii="Lucida Sans Unicode" w:eastAsia="Lucida Sans Unicode" w:hAnsi="Lucida Sans Unicode" w:cs="Lucida Sans Unicode"/>
        </w:rPr>
        <w:t>.</w:t>
      </w:r>
      <w:r w:rsidR="00CC71C7" w:rsidRPr="00CC71C7">
        <w:rPr>
          <w:rFonts w:ascii="Lucida Sans Unicode" w:eastAsia="Lucida Sans Unicode" w:hAnsi="Lucida Sans Unicode" w:cs="Lucida Sans Unicode"/>
        </w:rPr>
        <w:t xml:space="preserve"> </w:t>
      </w:r>
      <w:r>
        <w:rPr>
          <w:rFonts w:ascii="Lucida Sans Unicode" w:eastAsia="Lucida Sans Unicode" w:hAnsi="Lucida Sans Unicode" w:cs="Lucida Sans Unicode"/>
        </w:rPr>
        <w:t>En ese sentido, e</w:t>
      </w:r>
      <w:r w:rsidR="00C34A88" w:rsidRPr="00E66B0D">
        <w:rPr>
          <w:rFonts w:ascii="Lucida Sans Unicode" w:eastAsia="Lucida Sans Unicode" w:hAnsi="Lucida Sans Unicode" w:cs="Lucida Sans Unicode"/>
        </w:rPr>
        <w:t xml:space="preserve">n términos del artículo 22, párrafo 2, inciso c), de los Lineamientos, cada partido </w:t>
      </w:r>
      <w:r w:rsidR="00C34A88" w:rsidRPr="00E66B0D">
        <w:rPr>
          <w:rFonts w:ascii="Lucida Sans Unicode" w:eastAsia="Lucida Sans Unicode" w:hAnsi="Lucida Sans Unicode" w:cs="Lucida Sans Unicode"/>
        </w:rPr>
        <w:lastRenderedPageBreak/>
        <w:t>político o coalición debía garantizar la paridad en la postulación de f</w:t>
      </w:r>
      <w:r w:rsidR="001B4DE4" w:rsidRPr="00E66B0D">
        <w:rPr>
          <w:rFonts w:ascii="Lucida Sans Unicode" w:eastAsia="Lucida Sans Unicode" w:hAnsi="Lucida Sans Unicode" w:cs="Lucida Sans Unicode"/>
        </w:rPr>
        <w:t>ó</w:t>
      </w:r>
      <w:r w:rsidR="00C34A88" w:rsidRPr="00E66B0D">
        <w:rPr>
          <w:rFonts w:ascii="Lucida Sans Unicode" w:eastAsia="Lucida Sans Unicode" w:hAnsi="Lucida Sans Unicode" w:cs="Lucida Sans Unicode"/>
        </w:rPr>
        <w:t>rm</w:t>
      </w:r>
      <w:r w:rsidR="001B4DE4" w:rsidRPr="00E66B0D">
        <w:rPr>
          <w:rFonts w:ascii="Lucida Sans Unicode" w:eastAsia="Lucida Sans Unicode" w:hAnsi="Lucida Sans Unicode" w:cs="Lucida Sans Unicode"/>
        </w:rPr>
        <w:t>ul</w:t>
      </w:r>
      <w:r w:rsidR="00C34A88" w:rsidRPr="00E66B0D">
        <w:rPr>
          <w:rFonts w:ascii="Lucida Sans Unicode" w:eastAsia="Lucida Sans Unicode" w:hAnsi="Lucida Sans Unicode" w:cs="Lucida Sans Unicode"/>
        </w:rPr>
        <w:t>as de candidaturas en el bloque de competitividad alta y bloque de competitividad baja.</w:t>
      </w:r>
    </w:p>
    <w:p w14:paraId="0CBB9007" w14:textId="36310A6C" w:rsidR="0014173C" w:rsidRPr="00C34A88" w:rsidRDefault="0014173C" w:rsidP="000C103B">
      <w:pPr>
        <w:numPr>
          <w:ilvl w:val="0"/>
          <w:numId w:val="6"/>
        </w:numPr>
        <w:jc w:val="both"/>
        <w:rPr>
          <w:rFonts w:ascii="Lucida Sans Unicode" w:eastAsia="Lucida Sans Unicode" w:hAnsi="Lucida Sans Unicode" w:cs="Lucida Sans Unicode"/>
        </w:rPr>
      </w:pPr>
      <w:r>
        <w:rPr>
          <w:rFonts w:ascii="Lucida Sans Unicode" w:eastAsia="Lucida Sans Unicode" w:hAnsi="Lucida Sans Unicode" w:cs="Lucida Sans Unicode"/>
          <w:b/>
          <w:bCs/>
        </w:rPr>
        <w:t xml:space="preserve">Paridad transversal en los bloques. </w:t>
      </w:r>
      <w:r w:rsidRPr="00C34A88">
        <w:rPr>
          <w:rFonts w:ascii="Lucida Sans Unicode" w:eastAsia="Lucida Sans Unicode" w:hAnsi="Lucida Sans Unicode" w:cs="Lucida Sans Unicode"/>
        </w:rPr>
        <w:t>En términos del artículo 22, párrafo 3 de los Lineamientos, los partidos políticos y/o coaliciones debían postular dentro de los cinco primeros lugares de cada bloque dos fórmulas de género distinto.</w:t>
      </w:r>
    </w:p>
    <w:p w14:paraId="7AFCE4D1" w14:textId="77777777" w:rsidR="000C103B" w:rsidRDefault="00731D8D" w:rsidP="00BA47E7">
      <w:pPr>
        <w:numPr>
          <w:ilvl w:val="0"/>
          <w:numId w:val="6"/>
        </w:numPr>
        <w:jc w:val="both"/>
        <w:rPr>
          <w:rFonts w:ascii="Lucida Sans Unicode" w:eastAsia="Lucida Sans Unicode" w:hAnsi="Lucida Sans Unicode" w:cs="Lucida Sans Unicode"/>
        </w:rPr>
      </w:pPr>
      <w:r w:rsidRPr="000C103B">
        <w:rPr>
          <w:rFonts w:ascii="Lucida Sans Unicode" w:eastAsia="Lucida Sans Unicode" w:hAnsi="Lucida Sans Unicode" w:cs="Lucida Sans Unicode"/>
          <w:b/>
          <w:bCs/>
        </w:rPr>
        <w:t xml:space="preserve">Paridad transversal en el bloque de baja competitividad. </w:t>
      </w:r>
      <w:r w:rsidR="00C34A88" w:rsidRPr="00C34A88">
        <w:rPr>
          <w:rFonts w:ascii="Lucida Sans Unicode" w:eastAsia="Lucida Sans Unicode" w:hAnsi="Lucida Sans Unicode" w:cs="Lucida Sans Unicode"/>
        </w:rPr>
        <w:t xml:space="preserve">En términos del artículo 22, párrafo 2, inciso d), de los Lineamientos, los partidos políticos y/o coaliciones no podían concentrar candidaturas de un mismo género en los dos últimos lugares del bloque de </w:t>
      </w:r>
      <w:r w:rsidRPr="000C103B">
        <w:rPr>
          <w:rFonts w:ascii="Lucida Sans Unicode" w:eastAsia="Lucida Sans Unicode" w:hAnsi="Lucida Sans Unicode" w:cs="Lucida Sans Unicode"/>
        </w:rPr>
        <w:t xml:space="preserve">baja </w:t>
      </w:r>
      <w:r w:rsidR="00C34A88" w:rsidRPr="00C34A88">
        <w:rPr>
          <w:rFonts w:ascii="Lucida Sans Unicode" w:eastAsia="Lucida Sans Unicode" w:hAnsi="Lucida Sans Unicode" w:cs="Lucida Sans Unicode"/>
        </w:rPr>
        <w:t>competitividad.</w:t>
      </w:r>
    </w:p>
    <w:p w14:paraId="59453F38" w14:textId="4000D51F" w:rsidR="00C34A88" w:rsidRPr="00C34A88" w:rsidRDefault="00940506" w:rsidP="00BA47E7">
      <w:pPr>
        <w:numPr>
          <w:ilvl w:val="0"/>
          <w:numId w:val="6"/>
        </w:numPr>
        <w:jc w:val="both"/>
        <w:rPr>
          <w:rFonts w:ascii="Lucida Sans Unicode" w:eastAsia="Lucida Sans Unicode" w:hAnsi="Lucida Sans Unicode" w:cs="Lucida Sans Unicode"/>
        </w:rPr>
      </w:pPr>
      <w:r w:rsidRPr="000C103B">
        <w:rPr>
          <w:rFonts w:ascii="Lucida Sans Unicode" w:eastAsia="Lucida Sans Unicode" w:hAnsi="Lucida Sans Unicode" w:cs="Lucida Sans Unicode"/>
          <w:b/>
          <w:bCs/>
        </w:rPr>
        <w:t xml:space="preserve">Composición de las fórmulas. </w:t>
      </w:r>
      <w:r w:rsidR="00C34A88" w:rsidRPr="00C34A88">
        <w:rPr>
          <w:rFonts w:ascii="Lucida Sans Unicode" w:eastAsia="Lucida Sans Unicode" w:hAnsi="Lucida Sans Unicode" w:cs="Lucida Sans Unicode"/>
        </w:rPr>
        <w:t xml:space="preserve">En términos del artículo 20 párrafo 3, de los Lineamientos se estableció que, cuando quien encabeza la candidatura propietaria fuera del género masculino, su suplente podía ser de cualquier género; sin embargo, si la propietaria era </w:t>
      </w:r>
      <w:r w:rsidRPr="000C103B">
        <w:rPr>
          <w:rFonts w:ascii="Lucida Sans Unicode" w:eastAsia="Lucida Sans Unicode" w:hAnsi="Lucida Sans Unicode" w:cs="Lucida Sans Unicode"/>
        </w:rPr>
        <w:t xml:space="preserve">del género </w:t>
      </w:r>
      <w:r w:rsidR="00C34A88" w:rsidRPr="00C34A88">
        <w:rPr>
          <w:rFonts w:ascii="Lucida Sans Unicode" w:eastAsia="Lucida Sans Unicode" w:hAnsi="Lucida Sans Unicode" w:cs="Lucida Sans Unicode"/>
        </w:rPr>
        <w:t>femenin</w:t>
      </w:r>
      <w:r w:rsidRPr="000C103B">
        <w:rPr>
          <w:rFonts w:ascii="Lucida Sans Unicode" w:eastAsia="Lucida Sans Unicode" w:hAnsi="Lucida Sans Unicode" w:cs="Lucida Sans Unicode"/>
        </w:rPr>
        <w:t>o</w:t>
      </w:r>
      <w:r w:rsidR="00C34A88" w:rsidRPr="00C34A88">
        <w:rPr>
          <w:rFonts w:ascii="Lucida Sans Unicode" w:eastAsia="Lucida Sans Unicode" w:hAnsi="Lucida Sans Unicode" w:cs="Lucida Sans Unicode"/>
        </w:rPr>
        <w:t>, su suplente debía ser del mismo género.</w:t>
      </w:r>
    </w:p>
    <w:p w14:paraId="69BD3A02" w14:textId="265E6FF9" w:rsidR="00A54D8D" w:rsidRDefault="00A54D8D" w:rsidP="00A54D8D">
      <w:pPr>
        <w:jc w:val="both"/>
        <w:rPr>
          <w:rFonts w:ascii="Lucida Sans Unicode" w:eastAsia="Lucida Sans Unicode" w:hAnsi="Lucida Sans Unicode" w:cs="Lucida Sans Unicode"/>
        </w:rPr>
      </w:pPr>
      <w:r w:rsidRPr="00800059">
        <w:rPr>
          <w:rFonts w:ascii="Lucida Sans Unicode" w:eastAsia="Lucida Sans Unicode" w:hAnsi="Lucida Sans Unicode" w:cs="Lucida Sans Unicode"/>
        </w:rPr>
        <w:t>En la</w:t>
      </w:r>
      <w:r w:rsidR="008B2AF7">
        <w:rPr>
          <w:rFonts w:ascii="Lucida Sans Unicode" w:eastAsia="Lucida Sans Unicode" w:hAnsi="Lucida Sans Unicode" w:cs="Lucida Sans Unicode"/>
        </w:rPr>
        <w:t>s</w:t>
      </w:r>
      <w:r w:rsidRPr="00800059">
        <w:rPr>
          <w:rFonts w:ascii="Lucida Sans Unicode" w:eastAsia="Lucida Sans Unicode" w:hAnsi="Lucida Sans Unicode" w:cs="Lucida Sans Unicode"/>
        </w:rPr>
        <w:t xml:space="preserve"> siguiente</w:t>
      </w:r>
      <w:r w:rsidR="008B2AF7">
        <w:rPr>
          <w:rFonts w:ascii="Lucida Sans Unicode" w:eastAsia="Lucida Sans Unicode" w:hAnsi="Lucida Sans Unicode" w:cs="Lucida Sans Unicode"/>
        </w:rPr>
        <w:t>s</w:t>
      </w:r>
      <w:r w:rsidRPr="00800059">
        <w:rPr>
          <w:rFonts w:ascii="Lucida Sans Unicode" w:eastAsia="Lucida Sans Unicode" w:hAnsi="Lucida Sans Unicode" w:cs="Lucida Sans Unicode"/>
        </w:rPr>
        <w:t xml:space="preserve"> tabla</w:t>
      </w:r>
      <w:r w:rsidR="008B2AF7">
        <w:rPr>
          <w:rFonts w:ascii="Lucida Sans Unicode" w:eastAsia="Lucida Sans Unicode" w:hAnsi="Lucida Sans Unicode" w:cs="Lucida Sans Unicode"/>
        </w:rPr>
        <w:t>s</w:t>
      </w:r>
      <w:r w:rsidRPr="00800059">
        <w:rPr>
          <w:rFonts w:ascii="Lucida Sans Unicode" w:eastAsia="Lucida Sans Unicode" w:hAnsi="Lucida Sans Unicode" w:cs="Lucida Sans Unicode"/>
        </w:rPr>
        <w:t xml:space="preserve"> se puede observar el porcentaje de postulación de candidaturas propietarias por el principio de mayoría relativa en cada uno de los bloques y en la totalidad</w:t>
      </w:r>
      <w:r>
        <w:rPr>
          <w:rFonts w:ascii="Lucida Sans Unicode" w:eastAsia="Lucida Sans Unicode" w:hAnsi="Lucida Sans Unicode" w:cs="Lucida Sans Unicode"/>
        </w:rPr>
        <w:t xml:space="preserve"> de candidaturas, donde podemos ver el cumplimiento cabal del principio de paridad entre los géneros</w:t>
      </w:r>
      <w:r w:rsidR="008B2AF7">
        <w:rPr>
          <w:rFonts w:ascii="Lucida Sans Unicode" w:eastAsia="Lucida Sans Unicode" w:hAnsi="Lucida Sans Unicode" w:cs="Lucida Sans Unicode"/>
        </w:rPr>
        <w:t>, así como a la paridad transversal con respecto a las últimas dos posiciones del bloque de baja competitividad en los términos descritos con antelación</w:t>
      </w:r>
      <w:r>
        <w:rPr>
          <w:rFonts w:ascii="Lucida Sans Unicode" w:eastAsia="Lucida Sans Unicode" w:hAnsi="Lucida Sans Unicode" w:cs="Lucida Sans Unicode"/>
        </w:rPr>
        <w:t>.</w:t>
      </w:r>
    </w:p>
    <w:p w14:paraId="67B761DF" w14:textId="77777777" w:rsidR="00A54D8D" w:rsidRPr="00075E1C" w:rsidRDefault="00A54D8D" w:rsidP="00A54D8D">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Tabla 2. Candidaturas postuladas en la elección de diputaciones por el principio de mayoría relativa según género.</w:t>
      </w:r>
    </w:p>
    <w:tbl>
      <w:tblPr>
        <w:tblStyle w:val="Tablaconcuadrcula"/>
        <w:tblW w:w="0" w:type="auto"/>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blBorders>
        <w:tblLayout w:type="fixed"/>
        <w:tblLook w:val="04A0" w:firstRow="1" w:lastRow="0" w:firstColumn="1" w:lastColumn="0" w:noHBand="0" w:noVBand="1"/>
      </w:tblPr>
      <w:tblGrid>
        <w:gridCol w:w="2395"/>
        <w:gridCol w:w="851"/>
        <w:gridCol w:w="708"/>
        <w:gridCol w:w="709"/>
        <w:gridCol w:w="851"/>
        <w:gridCol w:w="708"/>
        <w:gridCol w:w="828"/>
        <w:gridCol w:w="861"/>
        <w:gridCol w:w="602"/>
        <w:gridCol w:w="660"/>
        <w:gridCol w:w="861"/>
      </w:tblGrid>
      <w:tr w:rsidR="00A54D8D" w:rsidRPr="00800059" w14:paraId="4A0CD10F" w14:textId="77777777" w:rsidTr="00BA47E7">
        <w:trPr>
          <w:trHeight w:val="323"/>
          <w:jc w:val="center"/>
        </w:trPr>
        <w:tc>
          <w:tcPr>
            <w:tcW w:w="2395" w:type="dxa"/>
            <w:vMerge w:val="restart"/>
            <w:shd w:val="clear" w:color="auto" w:fill="006666"/>
            <w:vAlign w:val="center"/>
          </w:tcPr>
          <w:p w14:paraId="01329F87"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eastAsia="Times New Roman" w:hAnsi="Aptos Narrow" w:cs="Arial"/>
                <w:b/>
                <w:bCs/>
                <w:color w:val="FFFFFF" w:themeColor="background1"/>
                <w:sz w:val="18"/>
                <w:szCs w:val="18"/>
              </w:rPr>
              <w:t>Fuerza política</w:t>
            </w:r>
          </w:p>
        </w:tc>
        <w:tc>
          <w:tcPr>
            <w:tcW w:w="851" w:type="dxa"/>
            <w:vMerge w:val="restart"/>
            <w:shd w:val="clear" w:color="auto" w:fill="006666"/>
            <w:vAlign w:val="center"/>
          </w:tcPr>
          <w:p w14:paraId="0E1EA6A8"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hAnsi="Aptos Narrow" w:cs="Arial"/>
                <w:b/>
                <w:bCs/>
                <w:color w:val="FFFFFF" w:themeColor="background1"/>
                <w:sz w:val="18"/>
                <w:szCs w:val="18"/>
              </w:rPr>
              <w:t>Total</w:t>
            </w:r>
          </w:p>
        </w:tc>
        <w:tc>
          <w:tcPr>
            <w:tcW w:w="2268" w:type="dxa"/>
            <w:gridSpan w:val="3"/>
            <w:shd w:val="clear" w:color="auto" w:fill="006666"/>
            <w:vAlign w:val="center"/>
          </w:tcPr>
          <w:p w14:paraId="48EC3FBE"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hAnsi="Aptos Narrow" w:cs="Arial"/>
                <w:b/>
                <w:bCs/>
                <w:color w:val="FFFFFF" w:themeColor="background1"/>
                <w:sz w:val="18"/>
                <w:szCs w:val="18"/>
              </w:rPr>
              <w:t>Paridad horizontal</w:t>
            </w:r>
          </w:p>
        </w:tc>
        <w:tc>
          <w:tcPr>
            <w:tcW w:w="2397" w:type="dxa"/>
            <w:gridSpan w:val="3"/>
            <w:shd w:val="clear" w:color="auto" w:fill="006666"/>
            <w:vAlign w:val="center"/>
          </w:tcPr>
          <w:p w14:paraId="2A5630A8"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hAnsi="Aptos Narrow" w:cs="Arial"/>
                <w:b/>
                <w:bCs/>
                <w:color w:val="FFFFFF" w:themeColor="background1"/>
                <w:sz w:val="18"/>
                <w:szCs w:val="18"/>
              </w:rPr>
              <w:t>Bloque alta competitividad</w:t>
            </w:r>
          </w:p>
        </w:tc>
        <w:tc>
          <w:tcPr>
            <w:tcW w:w="2123" w:type="dxa"/>
            <w:gridSpan w:val="3"/>
            <w:shd w:val="clear" w:color="auto" w:fill="006666"/>
            <w:vAlign w:val="center"/>
          </w:tcPr>
          <w:p w14:paraId="479569E8" w14:textId="77777777" w:rsidR="00A54D8D" w:rsidRPr="00800059" w:rsidRDefault="00A54D8D" w:rsidP="00BA47E7">
            <w:pPr>
              <w:jc w:val="center"/>
              <w:rPr>
                <w:rFonts w:ascii="Aptos Narrow" w:hAnsi="Aptos Narrow" w:cs="Arial"/>
                <w:b/>
                <w:bCs/>
                <w:color w:val="FFFFFF" w:themeColor="background1"/>
                <w:sz w:val="18"/>
                <w:szCs w:val="18"/>
              </w:rPr>
            </w:pPr>
            <w:r w:rsidRPr="00800059">
              <w:rPr>
                <w:rFonts w:ascii="Aptos Narrow" w:hAnsi="Aptos Narrow" w:cs="Arial"/>
                <w:b/>
                <w:bCs/>
                <w:color w:val="FFFFFF" w:themeColor="background1"/>
                <w:sz w:val="18"/>
                <w:szCs w:val="18"/>
              </w:rPr>
              <w:t>Bloque baja competitividad</w:t>
            </w:r>
          </w:p>
        </w:tc>
      </w:tr>
      <w:tr w:rsidR="00A54D8D" w:rsidRPr="00800059" w14:paraId="0ED7F67E" w14:textId="77777777" w:rsidTr="00BA47E7">
        <w:trPr>
          <w:trHeight w:val="271"/>
          <w:jc w:val="center"/>
        </w:trPr>
        <w:tc>
          <w:tcPr>
            <w:tcW w:w="2395" w:type="dxa"/>
            <w:vMerge/>
            <w:shd w:val="clear" w:color="auto" w:fill="D6E3BC" w:themeFill="accent3" w:themeFillTint="66"/>
            <w:noWrap/>
            <w:vAlign w:val="center"/>
            <w:hideMark/>
          </w:tcPr>
          <w:p w14:paraId="68BCF5E0" w14:textId="77777777" w:rsidR="00A54D8D" w:rsidRPr="00800059" w:rsidRDefault="00A54D8D" w:rsidP="00BA47E7">
            <w:pPr>
              <w:jc w:val="center"/>
              <w:rPr>
                <w:rFonts w:ascii="Aptos Narrow" w:eastAsia="Times New Roman" w:hAnsi="Aptos Narrow" w:cs="Arial"/>
                <w:b/>
                <w:bCs/>
                <w:color w:val="000000"/>
                <w:sz w:val="18"/>
                <w:szCs w:val="18"/>
              </w:rPr>
            </w:pPr>
          </w:p>
        </w:tc>
        <w:tc>
          <w:tcPr>
            <w:tcW w:w="851" w:type="dxa"/>
            <w:vMerge/>
            <w:shd w:val="clear" w:color="auto" w:fill="D6E3BC" w:themeFill="accent3" w:themeFillTint="66"/>
            <w:vAlign w:val="center"/>
          </w:tcPr>
          <w:p w14:paraId="343192E1" w14:textId="77777777" w:rsidR="00A54D8D" w:rsidRPr="00800059" w:rsidRDefault="00A54D8D" w:rsidP="00BA47E7">
            <w:pPr>
              <w:jc w:val="center"/>
              <w:rPr>
                <w:rFonts w:ascii="Aptos Narrow" w:eastAsia="Times New Roman" w:hAnsi="Aptos Narrow" w:cs="Arial"/>
                <w:b/>
                <w:bCs/>
                <w:color w:val="000000"/>
                <w:sz w:val="18"/>
                <w:szCs w:val="18"/>
              </w:rPr>
            </w:pPr>
          </w:p>
        </w:tc>
        <w:tc>
          <w:tcPr>
            <w:tcW w:w="708" w:type="dxa"/>
            <w:shd w:val="clear" w:color="auto" w:fill="009999"/>
            <w:noWrap/>
            <w:vAlign w:val="center"/>
            <w:hideMark/>
          </w:tcPr>
          <w:p w14:paraId="6CDC88EB"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Mujeres</w:t>
            </w:r>
          </w:p>
        </w:tc>
        <w:tc>
          <w:tcPr>
            <w:tcW w:w="709" w:type="dxa"/>
            <w:shd w:val="clear" w:color="auto" w:fill="009999"/>
            <w:noWrap/>
            <w:vAlign w:val="center"/>
            <w:hideMark/>
          </w:tcPr>
          <w:p w14:paraId="637D8EA3"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Hombres</w:t>
            </w:r>
          </w:p>
        </w:tc>
        <w:tc>
          <w:tcPr>
            <w:tcW w:w="851" w:type="dxa"/>
            <w:shd w:val="clear" w:color="auto" w:fill="009999"/>
            <w:noWrap/>
            <w:vAlign w:val="center"/>
            <w:hideMark/>
          </w:tcPr>
          <w:p w14:paraId="62D5F960"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 de mujeres</w:t>
            </w:r>
          </w:p>
        </w:tc>
        <w:tc>
          <w:tcPr>
            <w:tcW w:w="708" w:type="dxa"/>
            <w:shd w:val="clear" w:color="auto" w:fill="009999"/>
            <w:noWrap/>
            <w:vAlign w:val="center"/>
            <w:hideMark/>
          </w:tcPr>
          <w:p w14:paraId="45CCC2DF"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Mujeres</w:t>
            </w:r>
          </w:p>
        </w:tc>
        <w:tc>
          <w:tcPr>
            <w:tcW w:w="828" w:type="dxa"/>
            <w:shd w:val="clear" w:color="auto" w:fill="009999"/>
            <w:noWrap/>
            <w:vAlign w:val="center"/>
            <w:hideMark/>
          </w:tcPr>
          <w:p w14:paraId="5B5CCD89"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Hombres</w:t>
            </w:r>
          </w:p>
        </w:tc>
        <w:tc>
          <w:tcPr>
            <w:tcW w:w="861" w:type="dxa"/>
            <w:shd w:val="clear" w:color="auto" w:fill="009999"/>
            <w:noWrap/>
            <w:vAlign w:val="center"/>
            <w:hideMark/>
          </w:tcPr>
          <w:p w14:paraId="1245E986"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 de mujeres</w:t>
            </w:r>
          </w:p>
        </w:tc>
        <w:tc>
          <w:tcPr>
            <w:tcW w:w="602" w:type="dxa"/>
            <w:shd w:val="clear" w:color="auto" w:fill="009999"/>
            <w:noWrap/>
            <w:vAlign w:val="center"/>
            <w:hideMark/>
          </w:tcPr>
          <w:p w14:paraId="1F1C6A9C"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Mujeres</w:t>
            </w:r>
          </w:p>
        </w:tc>
        <w:tc>
          <w:tcPr>
            <w:tcW w:w="660" w:type="dxa"/>
            <w:shd w:val="clear" w:color="auto" w:fill="009999"/>
            <w:noWrap/>
            <w:vAlign w:val="center"/>
            <w:hideMark/>
          </w:tcPr>
          <w:p w14:paraId="2032AD9A"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Hombres</w:t>
            </w:r>
          </w:p>
        </w:tc>
        <w:tc>
          <w:tcPr>
            <w:tcW w:w="861" w:type="dxa"/>
            <w:shd w:val="clear" w:color="auto" w:fill="009999"/>
            <w:noWrap/>
            <w:vAlign w:val="center"/>
            <w:hideMark/>
          </w:tcPr>
          <w:p w14:paraId="533AB8FF" w14:textId="77777777" w:rsidR="00A54D8D" w:rsidRPr="00800059" w:rsidRDefault="00A54D8D" w:rsidP="00BA47E7">
            <w:pPr>
              <w:jc w:val="center"/>
              <w:rPr>
                <w:rFonts w:ascii="Aptos Narrow" w:eastAsia="Times New Roman" w:hAnsi="Aptos Narrow" w:cs="Arial"/>
                <w:b/>
                <w:bCs/>
                <w:color w:val="FFFFFF" w:themeColor="background1"/>
                <w:sz w:val="16"/>
                <w:szCs w:val="16"/>
              </w:rPr>
            </w:pPr>
            <w:r w:rsidRPr="00800059">
              <w:rPr>
                <w:rFonts w:ascii="Aptos Narrow" w:eastAsia="Times New Roman" w:hAnsi="Aptos Narrow" w:cs="Arial"/>
                <w:b/>
                <w:bCs/>
                <w:color w:val="FFFFFF" w:themeColor="background1"/>
                <w:sz w:val="16"/>
                <w:szCs w:val="16"/>
              </w:rPr>
              <w:t>% de mujeres</w:t>
            </w:r>
          </w:p>
        </w:tc>
      </w:tr>
      <w:tr w:rsidR="00A54D8D" w:rsidRPr="00800059" w14:paraId="44DE0CFE" w14:textId="77777777" w:rsidTr="00BA47E7">
        <w:trPr>
          <w:trHeight w:val="306"/>
          <w:jc w:val="center"/>
        </w:trPr>
        <w:tc>
          <w:tcPr>
            <w:tcW w:w="2395" w:type="dxa"/>
            <w:noWrap/>
            <w:vAlign w:val="center"/>
            <w:hideMark/>
          </w:tcPr>
          <w:p w14:paraId="0E17E9D0"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Coalición Fuerza y Corazón por Jalisco</w:t>
            </w:r>
          </w:p>
        </w:tc>
        <w:tc>
          <w:tcPr>
            <w:tcW w:w="851" w:type="dxa"/>
            <w:vAlign w:val="center"/>
          </w:tcPr>
          <w:p w14:paraId="46718038"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20</w:t>
            </w:r>
          </w:p>
        </w:tc>
        <w:tc>
          <w:tcPr>
            <w:tcW w:w="708" w:type="dxa"/>
            <w:noWrap/>
            <w:vAlign w:val="center"/>
            <w:hideMark/>
          </w:tcPr>
          <w:p w14:paraId="0B50ABE7"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10</w:t>
            </w:r>
          </w:p>
        </w:tc>
        <w:tc>
          <w:tcPr>
            <w:tcW w:w="709" w:type="dxa"/>
            <w:noWrap/>
            <w:vAlign w:val="center"/>
            <w:hideMark/>
          </w:tcPr>
          <w:p w14:paraId="30DF824E"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10</w:t>
            </w:r>
          </w:p>
        </w:tc>
        <w:tc>
          <w:tcPr>
            <w:tcW w:w="851" w:type="dxa"/>
            <w:noWrap/>
            <w:vAlign w:val="center"/>
            <w:hideMark/>
          </w:tcPr>
          <w:p w14:paraId="0996A575"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c>
          <w:tcPr>
            <w:tcW w:w="708" w:type="dxa"/>
            <w:noWrap/>
            <w:vAlign w:val="center"/>
            <w:hideMark/>
          </w:tcPr>
          <w:p w14:paraId="7356390A"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28" w:type="dxa"/>
            <w:noWrap/>
            <w:vAlign w:val="center"/>
            <w:hideMark/>
          </w:tcPr>
          <w:p w14:paraId="4DD73609"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61" w:type="dxa"/>
            <w:noWrap/>
            <w:vAlign w:val="center"/>
            <w:hideMark/>
          </w:tcPr>
          <w:p w14:paraId="5440C56B"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c>
          <w:tcPr>
            <w:tcW w:w="602" w:type="dxa"/>
            <w:noWrap/>
            <w:vAlign w:val="center"/>
            <w:hideMark/>
          </w:tcPr>
          <w:p w14:paraId="53E28505"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660" w:type="dxa"/>
            <w:noWrap/>
            <w:vAlign w:val="center"/>
            <w:hideMark/>
          </w:tcPr>
          <w:p w14:paraId="3415E0EA"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61" w:type="dxa"/>
            <w:noWrap/>
            <w:vAlign w:val="center"/>
            <w:hideMark/>
          </w:tcPr>
          <w:p w14:paraId="46625184"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r>
      <w:tr w:rsidR="00A54D8D" w:rsidRPr="00800059" w14:paraId="265F87A8" w14:textId="77777777" w:rsidTr="00BA47E7">
        <w:trPr>
          <w:trHeight w:val="306"/>
          <w:jc w:val="center"/>
        </w:trPr>
        <w:tc>
          <w:tcPr>
            <w:tcW w:w="2395" w:type="dxa"/>
            <w:noWrap/>
            <w:vAlign w:val="center"/>
            <w:hideMark/>
          </w:tcPr>
          <w:p w14:paraId="15A55686"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Coalición Sigamos Haciendo Historia en Jalisco</w:t>
            </w:r>
          </w:p>
        </w:tc>
        <w:tc>
          <w:tcPr>
            <w:tcW w:w="851" w:type="dxa"/>
            <w:vAlign w:val="center"/>
          </w:tcPr>
          <w:p w14:paraId="02F51BE4"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20</w:t>
            </w:r>
          </w:p>
        </w:tc>
        <w:tc>
          <w:tcPr>
            <w:tcW w:w="708" w:type="dxa"/>
            <w:noWrap/>
            <w:vAlign w:val="center"/>
            <w:hideMark/>
          </w:tcPr>
          <w:p w14:paraId="103B98B4"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11</w:t>
            </w:r>
          </w:p>
        </w:tc>
        <w:tc>
          <w:tcPr>
            <w:tcW w:w="709" w:type="dxa"/>
            <w:noWrap/>
            <w:vAlign w:val="center"/>
            <w:hideMark/>
          </w:tcPr>
          <w:p w14:paraId="595DDE93"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9</w:t>
            </w:r>
          </w:p>
        </w:tc>
        <w:tc>
          <w:tcPr>
            <w:tcW w:w="851" w:type="dxa"/>
            <w:noWrap/>
            <w:vAlign w:val="center"/>
            <w:hideMark/>
          </w:tcPr>
          <w:p w14:paraId="01308C31"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55%</w:t>
            </w:r>
          </w:p>
        </w:tc>
        <w:tc>
          <w:tcPr>
            <w:tcW w:w="708" w:type="dxa"/>
            <w:noWrap/>
            <w:vAlign w:val="center"/>
            <w:hideMark/>
          </w:tcPr>
          <w:p w14:paraId="3E7EDEA9"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28" w:type="dxa"/>
            <w:noWrap/>
            <w:vAlign w:val="center"/>
            <w:hideMark/>
          </w:tcPr>
          <w:p w14:paraId="2430CF57"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61" w:type="dxa"/>
            <w:noWrap/>
            <w:vAlign w:val="center"/>
            <w:hideMark/>
          </w:tcPr>
          <w:p w14:paraId="7F8F08A7"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c>
          <w:tcPr>
            <w:tcW w:w="602" w:type="dxa"/>
            <w:noWrap/>
            <w:vAlign w:val="center"/>
            <w:hideMark/>
          </w:tcPr>
          <w:p w14:paraId="2D4BFCE2"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6</w:t>
            </w:r>
          </w:p>
        </w:tc>
        <w:tc>
          <w:tcPr>
            <w:tcW w:w="660" w:type="dxa"/>
            <w:noWrap/>
            <w:vAlign w:val="center"/>
            <w:hideMark/>
          </w:tcPr>
          <w:p w14:paraId="57313AA6"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4</w:t>
            </w:r>
          </w:p>
        </w:tc>
        <w:tc>
          <w:tcPr>
            <w:tcW w:w="861" w:type="dxa"/>
            <w:noWrap/>
            <w:vAlign w:val="center"/>
            <w:hideMark/>
          </w:tcPr>
          <w:p w14:paraId="16A3D643"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60%</w:t>
            </w:r>
          </w:p>
        </w:tc>
      </w:tr>
      <w:tr w:rsidR="00A54D8D" w:rsidRPr="00800059" w14:paraId="46A793B6" w14:textId="77777777" w:rsidTr="00BA47E7">
        <w:trPr>
          <w:trHeight w:val="306"/>
          <w:jc w:val="center"/>
        </w:trPr>
        <w:tc>
          <w:tcPr>
            <w:tcW w:w="2395" w:type="dxa"/>
            <w:noWrap/>
            <w:vAlign w:val="center"/>
            <w:hideMark/>
          </w:tcPr>
          <w:p w14:paraId="39E3FE2A"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Movimiento Ciudadano</w:t>
            </w:r>
          </w:p>
        </w:tc>
        <w:tc>
          <w:tcPr>
            <w:tcW w:w="851" w:type="dxa"/>
            <w:vAlign w:val="center"/>
          </w:tcPr>
          <w:p w14:paraId="7A9A6BB1"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20</w:t>
            </w:r>
          </w:p>
        </w:tc>
        <w:tc>
          <w:tcPr>
            <w:tcW w:w="708" w:type="dxa"/>
            <w:noWrap/>
            <w:vAlign w:val="center"/>
            <w:hideMark/>
          </w:tcPr>
          <w:p w14:paraId="11226EB9"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12</w:t>
            </w:r>
          </w:p>
        </w:tc>
        <w:tc>
          <w:tcPr>
            <w:tcW w:w="709" w:type="dxa"/>
            <w:noWrap/>
            <w:vAlign w:val="center"/>
            <w:hideMark/>
          </w:tcPr>
          <w:p w14:paraId="70FE67C6"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8</w:t>
            </w:r>
          </w:p>
        </w:tc>
        <w:tc>
          <w:tcPr>
            <w:tcW w:w="851" w:type="dxa"/>
            <w:noWrap/>
            <w:vAlign w:val="center"/>
            <w:hideMark/>
          </w:tcPr>
          <w:p w14:paraId="6AE01C73"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60%</w:t>
            </w:r>
          </w:p>
        </w:tc>
        <w:tc>
          <w:tcPr>
            <w:tcW w:w="708" w:type="dxa"/>
            <w:noWrap/>
            <w:vAlign w:val="center"/>
            <w:hideMark/>
          </w:tcPr>
          <w:p w14:paraId="32B05BFE"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7</w:t>
            </w:r>
          </w:p>
        </w:tc>
        <w:tc>
          <w:tcPr>
            <w:tcW w:w="828" w:type="dxa"/>
            <w:noWrap/>
            <w:vAlign w:val="center"/>
            <w:hideMark/>
          </w:tcPr>
          <w:p w14:paraId="32C5EEA0"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3</w:t>
            </w:r>
          </w:p>
        </w:tc>
        <w:tc>
          <w:tcPr>
            <w:tcW w:w="861" w:type="dxa"/>
            <w:noWrap/>
            <w:vAlign w:val="center"/>
            <w:hideMark/>
          </w:tcPr>
          <w:p w14:paraId="6E60314F"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70%</w:t>
            </w:r>
          </w:p>
        </w:tc>
        <w:tc>
          <w:tcPr>
            <w:tcW w:w="602" w:type="dxa"/>
            <w:noWrap/>
            <w:vAlign w:val="center"/>
            <w:hideMark/>
          </w:tcPr>
          <w:p w14:paraId="7B50A4F2"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660" w:type="dxa"/>
            <w:noWrap/>
            <w:vAlign w:val="center"/>
            <w:hideMark/>
          </w:tcPr>
          <w:p w14:paraId="5FD4E4DA" w14:textId="77777777" w:rsidR="00A54D8D" w:rsidRPr="00800059" w:rsidRDefault="00A54D8D" w:rsidP="00BA47E7">
            <w:pPr>
              <w:jc w:val="center"/>
              <w:rPr>
                <w:rFonts w:ascii="Aptos Narrow" w:eastAsia="Times New Roman" w:hAnsi="Aptos Narrow" w:cs="Arial"/>
                <w:color w:val="000000"/>
                <w:sz w:val="18"/>
                <w:szCs w:val="18"/>
              </w:rPr>
            </w:pPr>
            <w:r w:rsidRPr="00800059">
              <w:rPr>
                <w:rFonts w:ascii="Aptos Narrow" w:eastAsia="Times New Roman" w:hAnsi="Aptos Narrow" w:cs="Arial"/>
                <w:color w:val="000000"/>
                <w:sz w:val="18"/>
                <w:szCs w:val="18"/>
              </w:rPr>
              <w:t>5</w:t>
            </w:r>
          </w:p>
        </w:tc>
        <w:tc>
          <w:tcPr>
            <w:tcW w:w="861" w:type="dxa"/>
            <w:noWrap/>
            <w:vAlign w:val="center"/>
            <w:hideMark/>
          </w:tcPr>
          <w:p w14:paraId="055C72AA" w14:textId="77777777" w:rsidR="00A54D8D" w:rsidRPr="00800059" w:rsidRDefault="00A54D8D" w:rsidP="00BA47E7">
            <w:pPr>
              <w:jc w:val="center"/>
              <w:rPr>
                <w:rFonts w:ascii="Aptos Narrow" w:eastAsia="Times New Roman" w:hAnsi="Aptos Narrow" w:cs="Arial"/>
                <w:b/>
                <w:bCs/>
                <w:color w:val="000000"/>
                <w:sz w:val="18"/>
                <w:szCs w:val="18"/>
              </w:rPr>
            </w:pPr>
            <w:r w:rsidRPr="00800059">
              <w:rPr>
                <w:rFonts w:ascii="Aptos Narrow" w:eastAsia="Times New Roman" w:hAnsi="Aptos Narrow" w:cs="Arial"/>
                <w:b/>
                <w:bCs/>
                <w:color w:val="000000"/>
                <w:sz w:val="18"/>
                <w:szCs w:val="18"/>
              </w:rPr>
              <w:t>50%</w:t>
            </w:r>
          </w:p>
        </w:tc>
      </w:tr>
    </w:tbl>
    <w:p w14:paraId="6C2D831D" w14:textId="77777777" w:rsidR="00974517" w:rsidRDefault="00974517" w:rsidP="00EE7AC7">
      <w:pPr>
        <w:jc w:val="both"/>
        <w:rPr>
          <w:rFonts w:ascii="Lucida Sans Unicode" w:eastAsia="Lucida Sans Unicode" w:hAnsi="Lucida Sans Unicode" w:cs="Lucida Sans Unicode"/>
        </w:rPr>
      </w:pPr>
    </w:p>
    <w:p w14:paraId="36047E07" w14:textId="77777777" w:rsidR="00B92C23" w:rsidRDefault="00B92C23" w:rsidP="00BE0A78">
      <w:pPr>
        <w:jc w:val="both"/>
        <w:rPr>
          <w:rFonts w:ascii="Lucida Sans Unicode" w:eastAsia="Lucida Sans Unicode" w:hAnsi="Lucida Sans Unicode" w:cs="Lucida Sans Unicode"/>
          <w:b/>
          <w:bCs/>
        </w:rPr>
      </w:pPr>
    </w:p>
    <w:p w14:paraId="290BDEE1" w14:textId="2B9F540C" w:rsidR="00974517" w:rsidRDefault="00974517" w:rsidP="00BE0A78">
      <w:pPr>
        <w:jc w:val="both"/>
        <w:rPr>
          <w:rFonts w:ascii="Lucida Sans Unicode" w:eastAsia="Lucida Sans Unicode" w:hAnsi="Lucida Sans Unicode" w:cs="Lucida Sans Unicode"/>
        </w:rPr>
      </w:pPr>
      <w:r>
        <w:rPr>
          <w:rFonts w:ascii="Lucida Sans Unicode" w:eastAsia="Lucida Sans Unicode" w:hAnsi="Lucida Sans Unicode" w:cs="Lucida Sans Unicode"/>
        </w:rPr>
        <w:lastRenderedPageBreak/>
        <w:t>Derivado del análisis de las postulaciones realizadas en cada bloque de competitividad, tenemos la siguiente relación de cumplimientos por fuerza política</w:t>
      </w:r>
      <w:r w:rsidR="00654152">
        <w:rPr>
          <w:rFonts w:ascii="Lucida Sans Unicode" w:eastAsia="Lucida Sans Unicode" w:hAnsi="Lucida Sans Unicode" w:cs="Lucida Sans Unicode"/>
        </w:rPr>
        <w:t xml:space="preserve"> misma que es analizada en el siguiente apartado.</w:t>
      </w:r>
      <w:r>
        <w:rPr>
          <w:rFonts w:ascii="Lucida Sans Unicode" w:eastAsia="Lucida Sans Unicode" w:hAnsi="Lucida Sans Unicode" w:cs="Lucida Sans Unicode"/>
        </w:rPr>
        <w:t xml:space="preserve"> </w:t>
      </w:r>
    </w:p>
    <w:p w14:paraId="209A348D" w14:textId="3F96B01D" w:rsidR="009F5A7E" w:rsidRDefault="009F5A7E" w:rsidP="009F5A7E">
      <w:pPr>
        <w:jc w:val="center"/>
        <w:rPr>
          <w:rFonts w:ascii="Lucida Sans Unicode" w:eastAsia="Lucida Sans Unicode" w:hAnsi="Lucida Sans Unicode" w:cs="Lucida Sans Unicode"/>
        </w:rPr>
      </w:pPr>
      <w:r w:rsidRPr="00075E1C">
        <w:rPr>
          <w:rFonts w:ascii="Lucida Sans Unicode" w:eastAsia="Times New Roman" w:hAnsi="Lucida Sans Unicode" w:cs="Lucida Sans Unicode"/>
          <w:b/>
          <w:bCs/>
          <w:color w:val="000000"/>
          <w:sz w:val="16"/>
          <w:szCs w:val="16"/>
        </w:rPr>
        <w:t>Tabla</w:t>
      </w:r>
      <w:r>
        <w:rPr>
          <w:rFonts w:ascii="Lucida Sans Unicode" w:eastAsia="Times New Roman" w:hAnsi="Lucida Sans Unicode" w:cs="Lucida Sans Unicode"/>
          <w:b/>
          <w:bCs/>
          <w:color w:val="000000"/>
          <w:sz w:val="16"/>
          <w:szCs w:val="16"/>
        </w:rPr>
        <w:t xml:space="preserve"> 3. Evaluación al cumplimiento de la paridad horizontal y en los bloques de competitividad para Fuerza y Corazón por Jalisco, Movimiento Ciudadano y Sigamos Haciendo Historia en Jalisco.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6"/>
        <w:gridCol w:w="1209"/>
        <w:gridCol w:w="1017"/>
        <w:gridCol w:w="1138"/>
        <w:gridCol w:w="958"/>
        <w:gridCol w:w="1579"/>
        <w:gridCol w:w="1329"/>
      </w:tblGrid>
      <w:tr w:rsidR="00576B74" w:rsidRPr="00C73FF2" w14:paraId="26C6F74D"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006666"/>
            <w:noWrap/>
            <w:vAlign w:val="center"/>
          </w:tcPr>
          <w:p w14:paraId="4153BFDF" w14:textId="39B7B423" w:rsidR="00576B74" w:rsidRPr="00C73FF2" w:rsidRDefault="00576B74" w:rsidP="00CB31E5">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Fuerza política</w:t>
            </w:r>
          </w:p>
        </w:tc>
        <w:tc>
          <w:tcPr>
            <w:tcW w:w="0" w:type="auto"/>
            <w:gridSpan w:val="2"/>
            <w:tcBorders>
              <w:left w:val="single" w:sz="12" w:space="0" w:color="7F7F7F" w:themeColor="text1" w:themeTint="80"/>
              <w:right w:val="single" w:sz="12" w:space="0" w:color="7F7F7F" w:themeColor="text1" w:themeTint="80"/>
            </w:tcBorders>
            <w:shd w:val="clear" w:color="auto" w:fill="006666"/>
          </w:tcPr>
          <w:p w14:paraId="44F4A394" w14:textId="7957EEB1" w:rsidR="00576B74" w:rsidRPr="00C73FF2" w:rsidRDefault="00576B74" w:rsidP="00CB31E5">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Fuerza y Corazón por Jalisco</w:t>
            </w:r>
          </w:p>
        </w:tc>
        <w:tc>
          <w:tcPr>
            <w:tcW w:w="0" w:type="auto"/>
            <w:gridSpan w:val="2"/>
            <w:tcBorders>
              <w:left w:val="single" w:sz="12" w:space="0" w:color="7F7F7F" w:themeColor="text1" w:themeTint="80"/>
              <w:right w:val="single" w:sz="12" w:space="0" w:color="7F7F7F" w:themeColor="text1" w:themeTint="80"/>
            </w:tcBorders>
            <w:shd w:val="clear" w:color="auto" w:fill="006666"/>
          </w:tcPr>
          <w:p w14:paraId="78344F3C" w14:textId="13AF1D22" w:rsidR="00576B74" w:rsidRPr="00C73FF2" w:rsidRDefault="00576B74" w:rsidP="00CB31E5">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Movimiento Ciudadano</w:t>
            </w:r>
          </w:p>
        </w:tc>
        <w:tc>
          <w:tcPr>
            <w:tcW w:w="0" w:type="auto"/>
            <w:gridSpan w:val="2"/>
            <w:tcBorders>
              <w:left w:val="single" w:sz="12" w:space="0" w:color="7F7F7F" w:themeColor="text1" w:themeTint="80"/>
              <w:right w:val="single" w:sz="12" w:space="0" w:color="7F7F7F" w:themeColor="text1" w:themeTint="80"/>
            </w:tcBorders>
            <w:shd w:val="clear" w:color="auto" w:fill="006666"/>
          </w:tcPr>
          <w:p w14:paraId="09D0B546" w14:textId="568A8D76" w:rsidR="00576B74" w:rsidRPr="00C73FF2" w:rsidRDefault="00576B74" w:rsidP="00CB31E5">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Sigamos Haciendo Historia en Jalisco</w:t>
            </w:r>
          </w:p>
        </w:tc>
      </w:tr>
      <w:tr w:rsidR="00576B74" w:rsidRPr="00C73FF2" w14:paraId="0DA31A0E"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006666"/>
            <w:noWrap/>
            <w:vAlign w:val="center"/>
          </w:tcPr>
          <w:p w14:paraId="3A0A19A4" w14:textId="7777777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0" w:type="auto"/>
            <w:tcBorders>
              <w:left w:val="single" w:sz="12" w:space="0" w:color="7F7F7F" w:themeColor="text1" w:themeTint="80"/>
              <w:right w:val="single" w:sz="12" w:space="0" w:color="7F7F7F" w:themeColor="text1" w:themeTint="80"/>
            </w:tcBorders>
            <w:shd w:val="clear" w:color="auto" w:fill="006666"/>
          </w:tcPr>
          <w:p w14:paraId="2768AB82" w14:textId="50910EDB"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0" w:type="auto"/>
            <w:tcBorders>
              <w:left w:val="single" w:sz="12" w:space="0" w:color="7F7F7F" w:themeColor="text1" w:themeTint="80"/>
              <w:right w:val="single" w:sz="12" w:space="0" w:color="7F7F7F" w:themeColor="text1" w:themeTint="80"/>
            </w:tcBorders>
            <w:shd w:val="clear" w:color="auto" w:fill="006666"/>
            <w:vAlign w:val="center"/>
          </w:tcPr>
          <w:p w14:paraId="30868C29" w14:textId="1808DF3B"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0" w:type="auto"/>
            <w:tcBorders>
              <w:left w:val="single" w:sz="12" w:space="0" w:color="7F7F7F" w:themeColor="text1" w:themeTint="80"/>
              <w:right w:val="single" w:sz="12" w:space="0" w:color="7F7F7F" w:themeColor="text1" w:themeTint="80"/>
            </w:tcBorders>
            <w:shd w:val="clear" w:color="auto" w:fill="006666"/>
          </w:tcPr>
          <w:p w14:paraId="136876F8" w14:textId="52817DB5"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0" w:type="auto"/>
            <w:tcBorders>
              <w:left w:val="single" w:sz="12" w:space="0" w:color="7F7F7F" w:themeColor="text1" w:themeTint="80"/>
              <w:right w:val="single" w:sz="12" w:space="0" w:color="7F7F7F" w:themeColor="text1" w:themeTint="80"/>
            </w:tcBorders>
            <w:shd w:val="clear" w:color="auto" w:fill="006666"/>
            <w:vAlign w:val="center"/>
          </w:tcPr>
          <w:p w14:paraId="34BBC3BB" w14:textId="0F9284DB"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0" w:type="auto"/>
            <w:tcBorders>
              <w:left w:val="single" w:sz="12" w:space="0" w:color="7F7F7F" w:themeColor="text1" w:themeTint="80"/>
              <w:right w:val="single" w:sz="12" w:space="0" w:color="7F7F7F" w:themeColor="text1" w:themeTint="80"/>
            </w:tcBorders>
            <w:shd w:val="clear" w:color="auto" w:fill="006666"/>
          </w:tcPr>
          <w:p w14:paraId="7687F943" w14:textId="7FFDD85F"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0" w:type="auto"/>
            <w:tcBorders>
              <w:left w:val="single" w:sz="12" w:space="0" w:color="7F7F7F" w:themeColor="text1" w:themeTint="80"/>
              <w:right w:val="single" w:sz="12" w:space="0" w:color="7F7F7F" w:themeColor="text1" w:themeTint="80"/>
            </w:tcBorders>
            <w:shd w:val="clear" w:color="auto" w:fill="006666"/>
            <w:vAlign w:val="center"/>
          </w:tcPr>
          <w:p w14:paraId="2250B7AD" w14:textId="0AC4C45F"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r>
      <w:tr w:rsidR="00576B74" w:rsidRPr="007B60D8" w14:paraId="1C0CC370"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auto"/>
            <w:noWrap/>
            <w:vAlign w:val="center"/>
            <w:hideMark/>
          </w:tcPr>
          <w:p w14:paraId="452B3306" w14:textId="0EC99736" w:rsidR="00576B74" w:rsidRPr="007B60D8" w:rsidRDefault="00576B74" w:rsidP="00576B74">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Paridad horizontal</w:t>
            </w:r>
          </w:p>
        </w:tc>
        <w:tc>
          <w:tcPr>
            <w:tcW w:w="0" w:type="auto"/>
            <w:tcBorders>
              <w:left w:val="single" w:sz="12" w:space="0" w:color="7F7F7F" w:themeColor="text1" w:themeTint="80"/>
              <w:right w:val="single" w:sz="12" w:space="0" w:color="7F7F7F" w:themeColor="text1" w:themeTint="80"/>
            </w:tcBorders>
            <w:vAlign w:val="center"/>
          </w:tcPr>
          <w:p w14:paraId="0C2D60A1" w14:textId="081BD25A"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25513FE7" w14:textId="7588623B"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4C60FCFB" w14:textId="3E7C223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60%</w:t>
            </w:r>
          </w:p>
        </w:tc>
        <w:tc>
          <w:tcPr>
            <w:tcW w:w="0" w:type="auto"/>
            <w:tcBorders>
              <w:left w:val="single" w:sz="12" w:space="0" w:color="7F7F7F" w:themeColor="text1" w:themeTint="80"/>
              <w:right w:val="single" w:sz="12" w:space="0" w:color="7F7F7F" w:themeColor="text1" w:themeTint="80"/>
            </w:tcBorders>
            <w:vAlign w:val="center"/>
          </w:tcPr>
          <w:p w14:paraId="390D48C6" w14:textId="29A8D0DA"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18FB4497" w14:textId="4407210F"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55%</w:t>
            </w:r>
          </w:p>
        </w:tc>
        <w:tc>
          <w:tcPr>
            <w:tcW w:w="0" w:type="auto"/>
            <w:tcBorders>
              <w:left w:val="single" w:sz="12" w:space="0" w:color="7F7F7F" w:themeColor="text1" w:themeTint="80"/>
              <w:right w:val="single" w:sz="12" w:space="0" w:color="7F7F7F" w:themeColor="text1" w:themeTint="80"/>
            </w:tcBorders>
            <w:vAlign w:val="center"/>
          </w:tcPr>
          <w:p w14:paraId="4DADB530" w14:textId="5972823D"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r w:rsidR="00576B74" w:rsidRPr="007B60D8" w14:paraId="3B585FC7"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auto"/>
            <w:noWrap/>
            <w:vAlign w:val="center"/>
            <w:hideMark/>
          </w:tcPr>
          <w:p w14:paraId="30B260BA" w14:textId="1E7F18D4" w:rsidR="00576B74" w:rsidRPr="007B60D8" w:rsidRDefault="00576B74" w:rsidP="00576B74">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 xml:space="preserve">Alta </w:t>
            </w:r>
            <w:r>
              <w:rPr>
                <w:rFonts w:ascii="Aptos Narrow" w:eastAsia="Times New Roman" w:hAnsi="Aptos Narrow" w:cs="Times New Roman"/>
                <w:color w:val="000000"/>
                <w:sz w:val="18"/>
                <w:szCs w:val="18"/>
              </w:rPr>
              <w:t>competitividad</w:t>
            </w:r>
          </w:p>
        </w:tc>
        <w:tc>
          <w:tcPr>
            <w:tcW w:w="0" w:type="auto"/>
            <w:tcBorders>
              <w:left w:val="single" w:sz="12" w:space="0" w:color="7F7F7F" w:themeColor="text1" w:themeTint="80"/>
              <w:right w:val="single" w:sz="12" w:space="0" w:color="7F7F7F" w:themeColor="text1" w:themeTint="80"/>
            </w:tcBorders>
            <w:vAlign w:val="center"/>
          </w:tcPr>
          <w:p w14:paraId="219537AD" w14:textId="64825D3F"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46358C86" w14:textId="43E0C93E"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1301EF0A" w14:textId="6CC2471E"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70%</w:t>
            </w:r>
          </w:p>
        </w:tc>
        <w:tc>
          <w:tcPr>
            <w:tcW w:w="0" w:type="auto"/>
            <w:tcBorders>
              <w:left w:val="single" w:sz="12" w:space="0" w:color="7F7F7F" w:themeColor="text1" w:themeTint="80"/>
              <w:right w:val="single" w:sz="12" w:space="0" w:color="7F7F7F" w:themeColor="text1" w:themeTint="80"/>
            </w:tcBorders>
            <w:vAlign w:val="center"/>
          </w:tcPr>
          <w:p w14:paraId="0F5CB910" w14:textId="3FD61575"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11A10282" w14:textId="5918CE38"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7334601E" w14:textId="7A8313F1"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r w:rsidR="00576B74" w:rsidRPr="007B60D8" w14:paraId="7D47893C" w14:textId="77777777" w:rsidTr="00576B74">
        <w:trPr>
          <w:trHeight w:val="300"/>
          <w:jc w:val="center"/>
        </w:trPr>
        <w:tc>
          <w:tcPr>
            <w:tcW w:w="0" w:type="auto"/>
            <w:tcBorders>
              <w:left w:val="single" w:sz="12" w:space="0" w:color="7F7F7F" w:themeColor="text1" w:themeTint="80"/>
              <w:right w:val="single" w:sz="12" w:space="0" w:color="7F7F7F" w:themeColor="text1" w:themeTint="80"/>
            </w:tcBorders>
            <w:shd w:val="clear" w:color="auto" w:fill="auto"/>
            <w:noWrap/>
            <w:vAlign w:val="center"/>
            <w:hideMark/>
          </w:tcPr>
          <w:p w14:paraId="485F18F4" w14:textId="59FD2FC5" w:rsidR="00576B74" w:rsidRPr="007B60D8" w:rsidRDefault="00576B74" w:rsidP="00576B74">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Baja competitividad</w:t>
            </w:r>
          </w:p>
        </w:tc>
        <w:tc>
          <w:tcPr>
            <w:tcW w:w="0" w:type="auto"/>
            <w:tcBorders>
              <w:left w:val="single" w:sz="12" w:space="0" w:color="7F7F7F" w:themeColor="text1" w:themeTint="80"/>
              <w:right w:val="single" w:sz="12" w:space="0" w:color="7F7F7F" w:themeColor="text1" w:themeTint="80"/>
            </w:tcBorders>
            <w:vAlign w:val="center"/>
          </w:tcPr>
          <w:p w14:paraId="4767B103" w14:textId="7AEB3900"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034D234F" w14:textId="7485ADC1"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38FF0C99" w14:textId="79BB9A8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50%</w:t>
            </w:r>
          </w:p>
        </w:tc>
        <w:tc>
          <w:tcPr>
            <w:tcW w:w="0" w:type="auto"/>
            <w:tcBorders>
              <w:left w:val="single" w:sz="12" w:space="0" w:color="7F7F7F" w:themeColor="text1" w:themeTint="80"/>
              <w:right w:val="single" w:sz="12" w:space="0" w:color="7F7F7F" w:themeColor="text1" w:themeTint="80"/>
            </w:tcBorders>
            <w:vAlign w:val="center"/>
          </w:tcPr>
          <w:p w14:paraId="415038EF" w14:textId="4C3C1BB0"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0" w:type="auto"/>
            <w:tcBorders>
              <w:left w:val="single" w:sz="12" w:space="0" w:color="7F7F7F" w:themeColor="text1" w:themeTint="80"/>
              <w:right w:val="single" w:sz="12" w:space="0" w:color="7F7F7F" w:themeColor="text1" w:themeTint="80"/>
            </w:tcBorders>
            <w:vAlign w:val="center"/>
          </w:tcPr>
          <w:p w14:paraId="72853C8F" w14:textId="64177720"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Arial"/>
                <w:bCs/>
                <w:color w:val="000000"/>
                <w:sz w:val="18"/>
                <w:szCs w:val="18"/>
              </w:rPr>
              <w:t>60%</w:t>
            </w:r>
          </w:p>
        </w:tc>
        <w:tc>
          <w:tcPr>
            <w:tcW w:w="0" w:type="auto"/>
            <w:tcBorders>
              <w:left w:val="single" w:sz="12" w:space="0" w:color="7F7F7F" w:themeColor="text1" w:themeTint="80"/>
              <w:right w:val="single" w:sz="12" w:space="0" w:color="7F7F7F" w:themeColor="text1" w:themeTint="80"/>
            </w:tcBorders>
            <w:vAlign w:val="center"/>
          </w:tcPr>
          <w:p w14:paraId="3DA4FB40" w14:textId="68E9F5BD"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bl>
    <w:p w14:paraId="006C5B77" w14:textId="77777777" w:rsidR="00974517" w:rsidRDefault="00974517" w:rsidP="00BE0A78">
      <w:pPr>
        <w:jc w:val="both"/>
        <w:rPr>
          <w:rFonts w:ascii="Lucida Sans Unicode" w:eastAsia="Lucida Sans Unicode" w:hAnsi="Lucida Sans Unicode" w:cs="Lucida Sans Unicode"/>
        </w:rPr>
      </w:pPr>
    </w:p>
    <w:p w14:paraId="59D309AD" w14:textId="34001AD0" w:rsidR="00BE0A78" w:rsidRDefault="009A08A1" w:rsidP="009A08A1">
      <w:pPr>
        <w:jc w:val="center"/>
      </w:pPr>
      <w:r>
        <w:rPr>
          <w:rFonts w:ascii="Lucida Sans Unicode" w:eastAsia="Lucida Sans Unicode" w:hAnsi="Lucida Sans Unicode" w:cs="Lucida Sans Unicode"/>
          <w:b/>
          <w:bCs/>
        </w:rPr>
        <w:t xml:space="preserve">Paridad de género horizontal, </w:t>
      </w:r>
      <w:r w:rsidR="007469CF">
        <w:rPr>
          <w:rFonts w:ascii="Lucida Sans Unicode" w:eastAsia="Lucida Sans Unicode" w:hAnsi="Lucida Sans Unicode" w:cs="Lucida Sans Unicode"/>
          <w:b/>
          <w:bCs/>
        </w:rPr>
        <w:t>transversal</w:t>
      </w:r>
      <w:r w:rsidR="00BE0A78">
        <w:rPr>
          <w:rFonts w:ascii="Lucida Sans Unicode" w:eastAsia="Lucida Sans Unicode" w:hAnsi="Lucida Sans Unicode" w:cs="Lucida Sans Unicode"/>
          <w:b/>
          <w:bCs/>
        </w:rPr>
        <w:t xml:space="preserve"> y composición de las fórmulas electorales.</w:t>
      </w:r>
    </w:p>
    <w:p w14:paraId="6CBF7AD1" w14:textId="2A91CD53" w:rsidR="00B92C23" w:rsidRDefault="00B92C23" w:rsidP="00EE7AC7">
      <w:pPr>
        <w:jc w:val="both"/>
        <w:rPr>
          <w:rFonts w:ascii="Lucida Sans Unicode" w:eastAsia="Lucida Sans Unicode" w:hAnsi="Lucida Sans Unicode" w:cs="Lucida Sans Unicode"/>
          <w:b/>
          <w:bCs/>
        </w:rPr>
      </w:pPr>
      <w:r>
        <w:rPr>
          <w:rFonts w:ascii="Lucida Sans Unicode" w:eastAsia="Lucida Sans Unicode" w:hAnsi="Lucida Sans Unicode" w:cs="Lucida Sans Unicode"/>
          <w:b/>
          <w:bCs/>
        </w:rPr>
        <w:t>Fuerza y Corazón por Jalisco</w:t>
      </w:r>
    </w:p>
    <w:p w14:paraId="60087232" w14:textId="3851D8F0" w:rsidR="00AC2016" w:rsidRPr="000C4710" w:rsidRDefault="00AC2016" w:rsidP="00AC2016">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4</w:t>
      </w:r>
      <w:r w:rsidRPr="00075E1C">
        <w:rPr>
          <w:rFonts w:ascii="Lucida Sans Unicode" w:hAnsi="Lucida Sans Unicode" w:cs="Lucida Sans Unicode"/>
          <w:b/>
          <w:bCs/>
          <w:sz w:val="16"/>
          <w:szCs w:val="16"/>
        </w:rPr>
        <w:t>. Candidaturas postuladas en la elección de diputaciones por el principio de mayoría relativa</w:t>
      </w:r>
      <w:r>
        <w:rPr>
          <w:rFonts w:ascii="Lucida Sans Unicode" w:hAnsi="Lucida Sans Unicode" w:cs="Lucida Sans Unicode"/>
          <w:b/>
          <w:bCs/>
          <w:sz w:val="16"/>
          <w:szCs w:val="16"/>
        </w:rPr>
        <w:t xml:space="preserve"> por la coalición Fuerza y Corazón por Jalisco, según bloque de competitividad</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791"/>
        <w:gridCol w:w="958"/>
        <w:gridCol w:w="1778"/>
        <w:gridCol w:w="1713"/>
        <w:gridCol w:w="1526"/>
        <w:gridCol w:w="1734"/>
      </w:tblGrid>
      <w:tr w:rsidR="00AC2016" w:rsidRPr="007F6322" w14:paraId="27C817F1" w14:textId="77777777" w:rsidTr="00BA47E7">
        <w:trPr>
          <w:trHeight w:val="362"/>
          <w:jc w:val="center"/>
        </w:trPr>
        <w:tc>
          <w:tcPr>
            <w:tcW w:w="8500" w:type="dxa"/>
            <w:gridSpan w:val="6"/>
            <w:tcBorders>
              <w:top w:val="nil"/>
              <w:left w:val="single" w:sz="4" w:space="0" w:color="FFFFFF"/>
              <w:bottom w:val="single" w:sz="4" w:space="0" w:color="FFFFFF"/>
              <w:right w:val="nil"/>
            </w:tcBorders>
            <w:shd w:val="clear" w:color="000000" w:fill="009999"/>
            <w:noWrap/>
            <w:vAlign w:val="center"/>
            <w:hideMark/>
          </w:tcPr>
          <w:p w14:paraId="3F11C53A"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ALTA COMPETITIVIDAD</w:t>
            </w:r>
          </w:p>
        </w:tc>
      </w:tr>
      <w:tr w:rsidR="00AC2016" w:rsidRPr="007F6322" w14:paraId="19389199" w14:textId="77777777" w:rsidTr="00BA47E7">
        <w:trPr>
          <w:trHeight w:val="687"/>
          <w:jc w:val="center"/>
        </w:trPr>
        <w:tc>
          <w:tcPr>
            <w:tcW w:w="0" w:type="auto"/>
            <w:tcBorders>
              <w:top w:val="nil"/>
              <w:left w:val="single" w:sz="4" w:space="0" w:color="FFFFFF"/>
              <w:bottom w:val="nil"/>
              <w:right w:val="single" w:sz="4" w:space="0" w:color="FFFFFF"/>
            </w:tcBorders>
            <w:shd w:val="clear" w:color="000000" w:fill="009999"/>
            <w:noWrap/>
            <w:vAlign w:val="center"/>
            <w:hideMark/>
          </w:tcPr>
          <w:p w14:paraId="424B322C"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Distrito</w:t>
            </w:r>
          </w:p>
        </w:tc>
        <w:tc>
          <w:tcPr>
            <w:tcW w:w="0" w:type="auto"/>
            <w:tcBorders>
              <w:top w:val="nil"/>
              <w:left w:val="nil"/>
              <w:bottom w:val="nil"/>
              <w:right w:val="single" w:sz="4" w:space="0" w:color="FFFFFF"/>
            </w:tcBorders>
            <w:shd w:val="clear" w:color="000000" w:fill="009999"/>
            <w:noWrap/>
            <w:vAlign w:val="center"/>
            <w:hideMark/>
          </w:tcPr>
          <w:p w14:paraId="59D08F9C"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31223468"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Género Propietario</w:t>
            </w:r>
          </w:p>
        </w:tc>
        <w:tc>
          <w:tcPr>
            <w:tcW w:w="3239" w:type="dxa"/>
            <w:gridSpan w:val="2"/>
            <w:tcBorders>
              <w:top w:val="nil"/>
              <w:left w:val="nil"/>
              <w:bottom w:val="nil"/>
              <w:right w:val="single" w:sz="4" w:space="0" w:color="FFFFFF"/>
            </w:tcBorders>
            <w:shd w:val="clear" w:color="000000" w:fill="009999"/>
            <w:vAlign w:val="center"/>
            <w:hideMark/>
          </w:tcPr>
          <w:p w14:paraId="0841405E"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Grupo en Situación de Vulnerabilidad</w:t>
            </w:r>
          </w:p>
          <w:p w14:paraId="4A4F0DAC"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734" w:type="dxa"/>
            <w:tcBorders>
              <w:top w:val="nil"/>
              <w:left w:val="nil"/>
              <w:bottom w:val="nil"/>
              <w:right w:val="single" w:sz="4" w:space="0" w:color="FFFFFF"/>
            </w:tcBorders>
            <w:shd w:val="clear" w:color="000000" w:fill="009999"/>
            <w:vAlign w:val="center"/>
            <w:hideMark/>
          </w:tcPr>
          <w:p w14:paraId="55CC49D0" w14:textId="77777777" w:rsidR="00AC2016" w:rsidRPr="007F6322"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7F6322">
              <w:rPr>
                <w:rFonts w:ascii="Lucida Sans Unicode" w:eastAsia="Times New Roman" w:hAnsi="Lucida Sans Unicode" w:cs="Lucida Sans Unicode"/>
                <w:b/>
                <w:bCs/>
                <w:color w:val="FFFFFF"/>
                <w:sz w:val="18"/>
                <w:szCs w:val="18"/>
              </w:rPr>
              <w:t>Género Suplente</w:t>
            </w:r>
          </w:p>
        </w:tc>
      </w:tr>
      <w:tr w:rsidR="00AC2016" w:rsidRPr="007F6322" w14:paraId="55E2A7B0" w14:textId="77777777" w:rsidTr="00BA47E7">
        <w:trPr>
          <w:trHeight w:val="270"/>
          <w:jc w:val="center"/>
        </w:trPr>
        <w:tc>
          <w:tcPr>
            <w:tcW w:w="0" w:type="auto"/>
            <w:tcBorders>
              <w:top w:val="single" w:sz="4" w:space="0" w:color="009999"/>
              <w:left w:val="single" w:sz="4" w:space="0" w:color="009999"/>
              <w:bottom w:val="single" w:sz="4" w:space="0" w:color="009999"/>
              <w:right w:val="single" w:sz="4" w:space="0" w:color="009999"/>
            </w:tcBorders>
            <w:shd w:val="clear" w:color="auto" w:fill="auto"/>
            <w:noWrap/>
            <w:vAlign w:val="bottom"/>
            <w:hideMark/>
          </w:tcPr>
          <w:p w14:paraId="2A3656AD"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3</w:t>
            </w:r>
          </w:p>
        </w:tc>
        <w:tc>
          <w:tcPr>
            <w:tcW w:w="0" w:type="auto"/>
            <w:tcBorders>
              <w:top w:val="single" w:sz="4" w:space="0" w:color="009999"/>
              <w:left w:val="nil"/>
              <w:bottom w:val="single" w:sz="4" w:space="0" w:color="009999"/>
              <w:right w:val="single" w:sz="4" w:space="0" w:color="009999"/>
            </w:tcBorders>
            <w:shd w:val="clear" w:color="auto" w:fill="auto"/>
            <w:noWrap/>
            <w:vAlign w:val="bottom"/>
            <w:hideMark/>
          </w:tcPr>
          <w:p w14:paraId="01A7F84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single" w:sz="4" w:space="0" w:color="009999"/>
              <w:left w:val="nil"/>
              <w:bottom w:val="single" w:sz="4" w:space="0" w:color="009999"/>
              <w:right w:val="single" w:sz="4" w:space="0" w:color="009999"/>
            </w:tcBorders>
            <w:shd w:val="clear" w:color="auto" w:fill="auto"/>
            <w:noWrap/>
            <w:vAlign w:val="bottom"/>
            <w:hideMark/>
          </w:tcPr>
          <w:p w14:paraId="23EB7B14"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single" w:sz="4" w:space="0" w:color="009999"/>
              <w:left w:val="nil"/>
              <w:bottom w:val="single" w:sz="4" w:space="0" w:color="009999"/>
              <w:right w:val="single" w:sz="4" w:space="0" w:color="009999"/>
            </w:tcBorders>
            <w:shd w:val="clear" w:color="auto" w:fill="auto"/>
            <w:noWrap/>
            <w:vAlign w:val="bottom"/>
          </w:tcPr>
          <w:p w14:paraId="1BDD8137"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single" w:sz="4" w:space="0" w:color="009999"/>
              <w:left w:val="nil"/>
              <w:bottom w:val="single" w:sz="4" w:space="0" w:color="009999"/>
              <w:right w:val="single" w:sz="4" w:space="0" w:color="009999"/>
            </w:tcBorders>
            <w:shd w:val="clear" w:color="auto" w:fill="auto"/>
            <w:noWrap/>
            <w:vAlign w:val="bottom"/>
          </w:tcPr>
          <w:p w14:paraId="1BB2DCE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nil"/>
              <w:bottom w:val="single" w:sz="4" w:space="0" w:color="009999"/>
              <w:right w:val="single" w:sz="4" w:space="0" w:color="009999"/>
            </w:tcBorders>
            <w:shd w:val="clear" w:color="auto" w:fill="auto"/>
            <w:noWrap/>
            <w:vAlign w:val="bottom"/>
            <w:hideMark/>
          </w:tcPr>
          <w:p w14:paraId="37D08748"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r>
      <w:tr w:rsidR="00AC2016" w:rsidRPr="007F6322" w14:paraId="22AA347C"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7347FAE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15</w:t>
            </w:r>
          </w:p>
        </w:tc>
        <w:tc>
          <w:tcPr>
            <w:tcW w:w="0" w:type="auto"/>
            <w:tcBorders>
              <w:top w:val="nil"/>
              <w:left w:val="nil"/>
              <w:bottom w:val="single" w:sz="4" w:space="0" w:color="009999"/>
              <w:right w:val="single" w:sz="4" w:space="0" w:color="009999"/>
            </w:tcBorders>
            <w:shd w:val="clear" w:color="auto" w:fill="auto"/>
            <w:noWrap/>
            <w:vAlign w:val="bottom"/>
            <w:hideMark/>
          </w:tcPr>
          <w:p w14:paraId="2B7071D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nil"/>
              <w:left w:val="nil"/>
              <w:bottom w:val="single" w:sz="4" w:space="0" w:color="009999"/>
              <w:right w:val="single" w:sz="4" w:space="0" w:color="009999"/>
            </w:tcBorders>
            <w:shd w:val="clear" w:color="auto" w:fill="auto"/>
            <w:noWrap/>
            <w:vAlign w:val="bottom"/>
            <w:hideMark/>
          </w:tcPr>
          <w:p w14:paraId="13CB1DF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bottom"/>
          </w:tcPr>
          <w:p w14:paraId="7248772C"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6110BDE8"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nil"/>
              <w:left w:val="nil"/>
              <w:bottom w:val="single" w:sz="4" w:space="0" w:color="009999"/>
              <w:right w:val="single" w:sz="4" w:space="0" w:color="009999"/>
            </w:tcBorders>
            <w:shd w:val="clear" w:color="auto" w:fill="auto"/>
            <w:noWrap/>
            <w:vAlign w:val="bottom"/>
            <w:hideMark/>
          </w:tcPr>
          <w:p w14:paraId="5A524EE9"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r>
      <w:tr w:rsidR="00AC2016" w:rsidRPr="007F6322" w14:paraId="085001E6"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76AC4BD7"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2</w:t>
            </w:r>
          </w:p>
        </w:tc>
        <w:tc>
          <w:tcPr>
            <w:tcW w:w="0" w:type="auto"/>
            <w:tcBorders>
              <w:top w:val="nil"/>
              <w:left w:val="nil"/>
              <w:bottom w:val="single" w:sz="4" w:space="0" w:color="009999"/>
              <w:right w:val="single" w:sz="4" w:space="0" w:color="009999"/>
            </w:tcBorders>
            <w:shd w:val="clear" w:color="auto" w:fill="auto"/>
            <w:noWrap/>
            <w:vAlign w:val="bottom"/>
            <w:hideMark/>
          </w:tcPr>
          <w:p w14:paraId="4AE66C4B"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nil"/>
              <w:left w:val="nil"/>
              <w:bottom w:val="single" w:sz="4" w:space="0" w:color="009999"/>
              <w:right w:val="single" w:sz="4" w:space="0" w:color="009999"/>
            </w:tcBorders>
            <w:shd w:val="clear" w:color="auto" w:fill="auto"/>
            <w:noWrap/>
            <w:vAlign w:val="bottom"/>
            <w:hideMark/>
          </w:tcPr>
          <w:p w14:paraId="04D5566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bottom"/>
          </w:tcPr>
          <w:p w14:paraId="075FBEFA"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7F2E3A55"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2B80D3F4"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2AE6386C"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0065884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w:t>
            </w:r>
          </w:p>
        </w:tc>
        <w:tc>
          <w:tcPr>
            <w:tcW w:w="0" w:type="auto"/>
            <w:tcBorders>
              <w:top w:val="nil"/>
              <w:left w:val="nil"/>
              <w:bottom w:val="single" w:sz="4" w:space="0" w:color="009999"/>
              <w:right w:val="single" w:sz="4" w:space="0" w:color="009999"/>
            </w:tcBorders>
            <w:shd w:val="clear" w:color="auto" w:fill="auto"/>
            <w:noWrap/>
            <w:vAlign w:val="bottom"/>
            <w:hideMark/>
          </w:tcPr>
          <w:p w14:paraId="52290C30"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0BC580D5"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32EC22C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27FE028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6B2F823"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363BE7FB"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D0F5BAD"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18</w:t>
            </w:r>
          </w:p>
        </w:tc>
        <w:tc>
          <w:tcPr>
            <w:tcW w:w="0" w:type="auto"/>
            <w:tcBorders>
              <w:top w:val="nil"/>
              <w:left w:val="nil"/>
              <w:bottom w:val="single" w:sz="4" w:space="0" w:color="009999"/>
              <w:right w:val="single" w:sz="4" w:space="0" w:color="009999"/>
            </w:tcBorders>
            <w:shd w:val="clear" w:color="auto" w:fill="auto"/>
            <w:noWrap/>
            <w:vAlign w:val="bottom"/>
            <w:hideMark/>
          </w:tcPr>
          <w:p w14:paraId="313CF0E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09F203AB"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24836A60"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6094A1A4"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109F655"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48F73392"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333F5E81"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7</w:t>
            </w:r>
          </w:p>
        </w:tc>
        <w:tc>
          <w:tcPr>
            <w:tcW w:w="0" w:type="auto"/>
            <w:tcBorders>
              <w:top w:val="nil"/>
              <w:left w:val="nil"/>
              <w:bottom w:val="single" w:sz="4" w:space="0" w:color="009999"/>
              <w:right w:val="single" w:sz="4" w:space="0" w:color="009999"/>
            </w:tcBorders>
            <w:shd w:val="clear" w:color="auto" w:fill="auto"/>
            <w:noWrap/>
            <w:vAlign w:val="bottom"/>
            <w:hideMark/>
          </w:tcPr>
          <w:p w14:paraId="211937EF"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F8380B9"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52EE1C30"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13BC354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653D3F5"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714239B5"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4E82528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20</w:t>
            </w:r>
          </w:p>
        </w:tc>
        <w:tc>
          <w:tcPr>
            <w:tcW w:w="0" w:type="auto"/>
            <w:tcBorders>
              <w:top w:val="nil"/>
              <w:left w:val="nil"/>
              <w:bottom w:val="single" w:sz="4" w:space="0" w:color="009999"/>
              <w:right w:val="single" w:sz="4" w:space="0" w:color="009999"/>
            </w:tcBorders>
            <w:shd w:val="clear" w:color="auto" w:fill="auto"/>
            <w:noWrap/>
            <w:vAlign w:val="bottom"/>
            <w:hideMark/>
          </w:tcPr>
          <w:p w14:paraId="78A449B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nil"/>
              <w:left w:val="nil"/>
              <w:bottom w:val="single" w:sz="4" w:space="0" w:color="009999"/>
              <w:right w:val="single" w:sz="4" w:space="0" w:color="009999"/>
            </w:tcBorders>
            <w:shd w:val="clear" w:color="auto" w:fill="auto"/>
            <w:noWrap/>
            <w:vAlign w:val="bottom"/>
            <w:hideMark/>
          </w:tcPr>
          <w:p w14:paraId="51AC374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bottom"/>
          </w:tcPr>
          <w:p w14:paraId="56D0DA15"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254B422E"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3369D6D"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003A1D46"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14ACD02A"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16</w:t>
            </w:r>
          </w:p>
        </w:tc>
        <w:tc>
          <w:tcPr>
            <w:tcW w:w="0" w:type="auto"/>
            <w:tcBorders>
              <w:top w:val="nil"/>
              <w:left w:val="nil"/>
              <w:bottom w:val="single" w:sz="4" w:space="0" w:color="009999"/>
              <w:right w:val="single" w:sz="4" w:space="0" w:color="009999"/>
            </w:tcBorders>
            <w:shd w:val="clear" w:color="auto" w:fill="auto"/>
            <w:noWrap/>
            <w:vAlign w:val="bottom"/>
            <w:hideMark/>
          </w:tcPr>
          <w:p w14:paraId="44BA9507"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4F4091B"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610E294C"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7753364D"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E57252D"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0AD9B67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081A57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17</w:t>
            </w:r>
          </w:p>
        </w:tc>
        <w:tc>
          <w:tcPr>
            <w:tcW w:w="0" w:type="auto"/>
            <w:tcBorders>
              <w:top w:val="nil"/>
              <w:left w:val="nil"/>
              <w:bottom w:val="single" w:sz="4" w:space="0" w:color="009999"/>
              <w:right w:val="single" w:sz="4" w:space="0" w:color="009999"/>
            </w:tcBorders>
            <w:shd w:val="clear" w:color="auto" w:fill="auto"/>
            <w:noWrap/>
            <w:vAlign w:val="bottom"/>
            <w:hideMark/>
          </w:tcPr>
          <w:p w14:paraId="18B50E43"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74F0EE43"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bottom"/>
          </w:tcPr>
          <w:p w14:paraId="59F17CF2"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20532C74"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1DD1E21"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r w:rsidR="00AC2016" w:rsidRPr="007F6322" w14:paraId="65BE7AEB"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D3A1BAB"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19</w:t>
            </w:r>
          </w:p>
        </w:tc>
        <w:tc>
          <w:tcPr>
            <w:tcW w:w="0" w:type="auto"/>
            <w:tcBorders>
              <w:top w:val="nil"/>
              <w:left w:val="nil"/>
              <w:bottom w:val="single" w:sz="4" w:space="0" w:color="009999"/>
              <w:right w:val="single" w:sz="4" w:space="0" w:color="009999"/>
            </w:tcBorders>
            <w:shd w:val="clear" w:color="auto" w:fill="auto"/>
            <w:noWrap/>
            <w:vAlign w:val="bottom"/>
            <w:hideMark/>
          </w:tcPr>
          <w:p w14:paraId="1944558D"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PAN</w:t>
            </w:r>
          </w:p>
        </w:tc>
        <w:tc>
          <w:tcPr>
            <w:tcW w:w="0" w:type="auto"/>
            <w:tcBorders>
              <w:top w:val="nil"/>
              <w:left w:val="nil"/>
              <w:bottom w:val="single" w:sz="4" w:space="0" w:color="009999"/>
              <w:right w:val="single" w:sz="4" w:space="0" w:color="009999"/>
            </w:tcBorders>
            <w:shd w:val="clear" w:color="auto" w:fill="auto"/>
            <w:noWrap/>
            <w:vAlign w:val="bottom"/>
            <w:hideMark/>
          </w:tcPr>
          <w:p w14:paraId="6D92C14F"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r w:rsidRPr="007F6322">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bottom"/>
          </w:tcPr>
          <w:p w14:paraId="320EF1A8"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26" w:type="dxa"/>
            <w:tcBorders>
              <w:top w:val="nil"/>
              <w:left w:val="nil"/>
              <w:bottom w:val="single" w:sz="4" w:space="0" w:color="009999"/>
              <w:right w:val="single" w:sz="4" w:space="0" w:color="009999"/>
            </w:tcBorders>
            <w:shd w:val="clear" w:color="auto" w:fill="auto"/>
            <w:noWrap/>
            <w:vAlign w:val="bottom"/>
          </w:tcPr>
          <w:p w14:paraId="02597A8C" w14:textId="77777777" w:rsidR="00AC2016" w:rsidRPr="007F6322"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34"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DBF0F65" w14:textId="77777777" w:rsidR="00AC2016" w:rsidRPr="007F6322" w:rsidRDefault="00AC2016" w:rsidP="00BA47E7">
            <w:pPr>
              <w:spacing w:after="0" w:line="240" w:lineRule="auto"/>
              <w:jc w:val="center"/>
              <w:rPr>
                <w:rFonts w:ascii="Lucida Sans Unicode" w:eastAsia="Times New Roman" w:hAnsi="Lucida Sans Unicode" w:cs="Lucida Sans Unicode"/>
                <w:color w:val="006100"/>
                <w:sz w:val="18"/>
                <w:szCs w:val="18"/>
              </w:rPr>
            </w:pPr>
            <w:r w:rsidRPr="007F6322">
              <w:rPr>
                <w:rFonts w:ascii="Lucida Sans Unicode" w:eastAsia="Times New Roman" w:hAnsi="Lucida Sans Unicode" w:cs="Lucida Sans Unicode"/>
                <w:color w:val="006100"/>
                <w:sz w:val="18"/>
                <w:szCs w:val="18"/>
              </w:rPr>
              <w:t>Femenino</w:t>
            </w:r>
          </w:p>
        </w:tc>
      </w:tr>
    </w:tbl>
    <w:p w14:paraId="577E896C" w14:textId="77777777" w:rsidR="00AC2016" w:rsidRDefault="00AC2016" w:rsidP="00AC2016"/>
    <w:p w14:paraId="72AD469E" w14:textId="77777777" w:rsidR="00654152" w:rsidRDefault="00654152" w:rsidP="00AC2016"/>
    <w:p w14:paraId="77D332FB" w14:textId="77777777" w:rsidR="00071BDB" w:rsidRDefault="00071BDB" w:rsidP="00AC2016"/>
    <w:tbl>
      <w:tblPr>
        <w:tblW w:w="0" w:type="auto"/>
        <w:jc w:val="center"/>
        <w:tblCellMar>
          <w:left w:w="70" w:type="dxa"/>
          <w:right w:w="70" w:type="dxa"/>
        </w:tblCellMar>
        <w:tblLook w:val="04A0" w:firstRow="1" w:lastRow="0" w:firstColumn="1" w:lastColumn="0" w:noHBand="0" w:noVBand="1"/>
      </w:tblPr>
      <w:tblGrid>
        <w:gridCol w:w="791"/>
        <w:gridCol w:w="958"/>
        <w:gridCol w:w="1778"/>
        <w:gridCol w:w="1735"/>
        <w:gridCol w:w="1537"/>
        <w:gridCol w:w="1777"/>
      </w:tblGrid>
      <w:tr w:rsidR="00AC2016" w:rsidRPr="00A16B47" w14:paraId="1AE04483" w14:textId="77777777" w:rsidTr="00BA47E7">
        <w:trPr>
          <w:trHeight w:val="433"/>
          <w:jc w:val="center"/>
        </w:trPr>
        <w:tc>
          <w:tcPr>
            <w:tcW w:w="0" w:type="auto"/>
            <w:gridSpan w:val="6"/>
            <w:tcBorders>
              <w:top w:val="nil"/>
              <w:left w:val="single" w:sz="4" w:space="0" w:color="FFFFFF"/>
              <w:bottom w:val="single" w:sz="4" w:space="0" w:color="FFFFFF"/>
              <w:right w:val="nil"/>
            </w:tcBorders>
            <w:shd w:val="clear" w:color="000000" w:fill="009999"/>
            <w:noWrap/>
            <w:vAlign w:val="center"/>
            <w:hideMark/>
          </w:tcPr>
          <w:p w14:paraId="2C6ADE56"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lastRenderedPageBreak/>
              <w:t>BAJA COMPETITIVIDAD</w:t>
            </w:r>
          </w:p>
        </w:tc>
      </w:tr>
      <w:tr w:rsidR="00AC2016" w:rsidRPr="00A16B47" w14:paraId="13703081" w14:textId="77777777" w:rsidTr="00BA47E7">
        <w:trPr>
          <w:trHeight w:val="501"/>
          <w:jc w:val="center"/>
        </w:trPr>
        <w:tc>
          <w:tcPr>
            <w:tcW w:w="0" w:type="auto"/>
            <w:tcBorders>
              <w:top w:val="nil"/>
              <w:left w:val="single" w:sz="4" w:space="0" w:color="FFFFFF"/>
              <w:bottom w:val="nil"/>
              <w:right w:val="single" w:sz="4" w:space="0" w:color="FFFFFF"/>
            </w:tcBorders>
            <w:shd w:val="clear" w:color="000000" w:fill="009999"/>
            <w:noWrap/>
            <w:vAlign w:val="center"/>
            <w:hideMark/>
          </w:tcPr>
          <w:p w14:paraId="28B12311"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Distrito</w:t>
            </w:r>
          </w:p>
        </w:tc>
        <w:tc>
          <w:tcPr>
            <w:tcW w:w="0" w:type="auto"/>
            <w:tcBorders>
              <w:top w:val="nil"/>
              <w:left w:val="nil"/>
              <w:bottom w:val="nil"/>
              <w:right w:val="single" w:sz="4" w:space="0" w:color="FFFFFF"/>
            </w:tcBorders>
            <w:shd w:val="clear" w:color="000000" w:fill="009999"/>
            <w:noWrap/>
            <w:vAlign w:val="center"/>
            <w:hideMark/>
          </w:tcPr>
          <w:p w14:paraId="2E9B15F9"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0EA6C049"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Género Propietario</w:t>
            </w:r>
          </w:p>
        </w:tc>
        <w:tc>
          <w:tcPr>
            <w:tcW w:w="3272" w:type="dxa"/>
            <w:gridSpan w:val="2"/>
            <w:tcBorders>
              <w:top w:val="nil"/>
              <w:left w:val="nil"/>
              <w:bottom w:val="nil"/>
              <w:right w:val="single" w:sz="4" w:space="0" w:color="FFFFFF"/>
            </w:tcBorders>
            <w:shd w:val="clear" w:color="000000" w:fill="009999"/>
            <w:vAlign w:val="center"/>
            <w:hideMark/>
          </w:tcPr>
          <w:p w14:paraId="2E2B674B"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Grupo en Situación de Vulnerabilidad</w:t>
            </w:r>
          </w:p>
          <w:p w14:paraId="5226799E"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777" w:type="dxa"/>
            <w:tcBorders>
              <w:top w:val="nil"/>
              <w:left w:val="nil"/>
              <w:bottom w:val="nil"/>
              <w:right w:val="single" w:sz="4" w:space="0" w:color="FFFFFF"/>
            </w:tcBorders>
            <w:shd w:val="clear" w:color="000000" w:fill="009999"/>
            <w:vAlign w:val="center"/>
            <w:hideMark/>
          </w:tcPr>
          <w:p w14:paraId="29148648" w14:textId="77777777" w:rsidR="00AC2016" w:rsidRPr="00A16B47"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A16B47">
              <w:rPr>
                <w:rFonts w:ascii="Lucida Sans Unicode" w:eastAsia="Times New Roman" w:hAnsi="Lucida Sans Unicode" w:cs="Lucida Sans Unicode"/>
                <w:b/>
                <w:bCs/>
                <w:color w:val="FFFFFF"/>
                <w:sz w:val="18"/>
                <w:szCs w:val="18"/>
              </w:rPr>
              <w:t>Género Suplente</w:t>
            </w:r>
          </w:p>
        </w:tc>
      </w:tr>
      <w:tr w:rsidR="00AC2016" w:rsidRPr="00A16B47" w14:paraId="6195A7B2" w14:textId="77777777" w:rsidTr="00BA47E7">
        <w:trPr>
          <w:trHeight w:val="270"/>
          <w:jc w:val="center"/>
        </w:trPr>
        <w:tc>
          <w:tcPr>
            <w:tcW w:w="0" w:type="auto"/>
            <w:tcBorders>
              <w:top w:val="single" w:sz="4" w:space="0" w:color="009999"/>
              <w:left w:val="single" w:sz="4" w:space="0" w:color="009999"/>
              <w:bottom w:val="single" w:sz="4" w:space="0" w:color="009999"/>
              <w:right w:val="single" w:sz="4" w:space="0" w:color="009999"/>
            </w:tcBorders>
            <w:shd w:val="clear" w:color="auto" w:fill="auto"/>
            <w:noWrap/>
            <w:vAlign w:val="center"/>
            <w:hideMark/>
          </w:tcPr>
          <w:p w14:paraId="52018F1E"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11</w:t>
            </w:r>
          </w:p>
        </w:tc>
        <w:tc>
          <w:tcPr>
            <w:tcW w:w="0" w:type="auto"/>
            <w:tcBorders>
              <w:top w:val="single" w:sz="4" w:space="0" w:color="009999"/>
              <w:left w:val="nil"/>
              <w:bottom w:val="single" w:sz="4" w:space="0" w:color="009999"/>
              <w:right w:val="single" w:sz="4" w:space="0" w:color="009999"/>
            </w:tcBorders>
            <w:shd w:val="clear" w:color="auto" w:fill="auto"/>
            <w:noWrap/>
            <w:vAlign w:val="center"/>
            <w:hideMark/>
          </w:tcPr>
          <w:p w14:paraId="20DC4BF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PRD</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E5B02F2"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single" w:sz="4" w:space="0" w:color="009999"/>
              <w:left w:val="nil"/>
              <w:bottom w:val="single" w:sz="4" w:space="0" w:color="009999"/>
              <w:right w:val="single" w:sz="4" w:space="0" w:color="009999"/>
            </w:tcBorders>
            <w:shd w:val="clear" w:color="auto" w:fill="auto"/>
            <w:noWrap/>
            <w:vAlign w:val="center"/>
          </w:tcPr>
          <w:p w14:paraId="448CCAF1"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single" w:sz="4" w:space="0" w:color="009999"/>
              <w:left w:val="nil"/>
              <w:bottom w:val="single" w:sz="4" w:space="0" w:color="009999"/>
              <w:right w:val="single" w:sz="4" w:space="0" w:color="009999"/>
            </w:tcBorders>
            <w:shd w:val="clear" w:color="auto" w:fill="auto"/>
            <w:noWrap/>
            <w:vAlign w:val="center"/>
          </w:tcPr>
          <w:p w14:paraId="68524EE6"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8A9B51B"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7BC5F1D5"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454F3E2A"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8</w:t>
            </w:r>
          </w:p>
        </w:tc>
        <w:tc>
          <w:tcPr>
            <w:tcW w:w="0" w:type="auto"/>
            <w:tcBorders>
              <w:top w:val="nil"/>
              <w:left w:val="nil"/>
              <w:bottom w:val="single" w:sz="4" w:space="0" w:color="009999"/>
              <w:right w:val="single" w:sz="4" w:space="0" w:color="009999"/>
            </w:tcBorders>
            <w:shd w:val="clear" w:color="auto" w:fill="auto"/>
            <w:noWrap/>
            <w:vAlign w:val="center"/>
            <w:hideMark/>
          </w:tcPr>
          <w:p w14:paraId="0C10BDAF"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PAN</w:t>
            </w:r>
          </w:p>
        </w:tc>
        <w:tc>
          <w:tcPr>
            <w:tcW w:w="0" w:type="auto"/>
            <w:tcBorders>
              <w:top w:val="nil"/>
              <w:left w:val="nil"/>
              <w:bottom w:val="single" w:sz="4" w:space="0" w:color="009999"/>
              <w:right w:val="single" w:sz="4" w:space="0" w:color="009999"/>
            </w:tcBorders>
            <w:shd w:val="clear" w:color="auto" w:fill="auto"/>
            <w:noWrap/>
            <w:vAlign w:val="center"/>
            <w:hideMark/>
          </w:tcPr>
          <w:p w14:paraId="79498FAE"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tcPr>
          <w:p w14:paraId="1619ED6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7BB4CD7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nil"/>
              <w:bottom w:val="single" w:sz="4" w:space="0" w:color="009999"/>
              <w:right w:val="single" w:sz="4" w:space="0" w:color="009999"/>
            </w:tcBorders>
            <w:shd w:val="clear" w:color="auto" w:fill="auto"/>
            <w:noWrap/>
            <w:vAlign w:val="center"/>
            <w:hideMark/>
          </w:tcPr>
          <w:p w14:paraId="623A907D"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r>
      <w:tr w:rsidR="00AC2016" w:rsidRPr="00A16B47" w14:paraId="292E67B4"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73DB8431"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13</w:t>
            </w:r>
          </w:p>
        </w:tc>
        <w:tc>
          <w:tcPr>
            <w:tcW w:w="0" w:type="auto"/>
            <w:tcBorders>
              <w:top w:val="nil"/>
              <w:left w:val="nil"/>
              <w:bottom w:val="single" w:sz="4" w:space="0" w:color="009999"/>
              <w:right w:val="single" w:sz="4" w:space="0" w:color="009999"/>
            </w:tcBorders>
            <w:shd w:val="clear" w:color="auto" w:fill="auto"/>
            <w:noWrap/>
            <w:vAlign w:val="center"/>
            <w:hideMark/>
          </w:tcPr>
          <w:p w14:paraId="476B49E8"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PRD</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79FF17BA"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nil"/>
              <w:left w:val="nil"/>
              <w:bottom w:val="single" w:sz="4" w:space="0" w:color="009999"/>
              <w:right w:val="single" w:sz="4" w:space="0" w:color="009999"/>
            </w:tcBorders>
            <w:shd w:val="clear" w:color="auto" w:fill="auto"/>
            <w:noWrap/>
            <w:vAlign w:val="center"/>
            <w:hideMark/>
          </w:tcPr>
          <w:p w14:paraId="4A3E419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Candidatura Joven</w:t>
            </w:r>
          </w:p>
        </w:tc>
        <w:tc>
          <w:tcPr>
            <w:tcW w:w="1537" w:type="dxa"/>
            <w:tcBorders>
              <w:top w:val="nil"/>
              <w:left w:val="nil"/>
              <w:bottom w:val="single" w:sz="4" w:space="0" w:color="009999"/>
              <w:right w:val="single" w:sz="4" w:space="0" w:color="009999"/>
            </w:tcBorders>
            <w:shd w:val="clear" w:color="auto" w:fill="auto"/>
            <w:noWrap/>
            <w:vAlign w:val="center"/>
            <w:hideMark/>
          </w:tcPr>
          <w:p w14:paraId="516723FB"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Candidatura Joven</w:t>
            </w: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7CDC4420"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039054B7"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744D236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9</w:t>
            </w:r>
          </w:p>
        </w:tc>
        <w:tc>
          <w:tcPr>
            <w:tcW w:w="0" w:type="auto"/>
            <w:tcBorders>
              <w:top w:val="nil"/>
              <w:left w:val="nil"/>
              <w:bottom w:val="single" w:sz="4" w:space="0" w:color="009999"/>
              <w:right w:val="single" w:sz="4" w:space="0" w:color="009999"/>
            </w:tcBorders>
            <w:shd w:val="clear" w:color="auto" w:fill="auto"/>
            <w:noWrap/>
            <w:vAlign w:val="center"/>
            <w:hideMark/>
          </w:tcPr>
          <w:p w14:paraId="4E541D6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0BF8E358"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nil"/>
              <w:left w:val="nil"/>
              <w:bottom w:val="single" w:sz="4" w:space="0" w:color="009999"/>
              <w:right w:val="single" w:sz="4" w:space="0" w:color="009999"/>
            </w:tcBorders>
            <w:shd w:val="clear" w:color="auto" w:fill="auto"/>
            <w:noWrap/>
            <w:vAlign w:val="center"/>
          </w:tcPr>
          <w:p w14:paraId="66366229"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4F60ABC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4AAA551F"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5821693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530EAAC6"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4</w:t>
            </w:r>
          </w:p>
        </w:tc>
        <w:tc>
          <w:tcPr>
            <w:tcW w:w="0" w:type="auto"/>
            <w:tcBorders>
              <w:top w:val="nil"/>
              <w:left w:val="nil"/>
              <w:bottom w:val="single" w:sz="4" w:space="0" w:color="009999"/>
              <w:right w:val="single" w:sz="4" w:space="0" w:color="009999"/>
            </w:tcBorders>
            <w:shd w:val="clear" w:color="auto" w:fill="auto"/>
            <w:noWrap/>
            <w:vAlign w:val="center"/>
            <w:hideMark/>
          </w:tcPr>
          <w:p w14:paraId="74BA53E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PRD</w:t>
            </w:r>
          </w:p>
        </w:tc>
        <w:tc>
          <w:tcPr>
            <w:tcW w:w="0" w:type="auto"/>
            <w:tcBorders>
              <w:top w:val="nil"/>
              <w:left w:val="nil"/>
              <w:bottom w:val="single" w:sz="4" w:space="0" w:color="009999"/>
              <w:right w:val="single" w:sz="4" w:space="0" w:color="009999"/>
            </w:tcBorders>
            <w:shd w:val="clear" w:color="auto" w:fill="auto"/>
            <w:noWrap/>
            <w:vAlign w:val="center"/>
            <w:hideMark/>
          </w:tcPr>
          <w:p w14:paraId="2B31CD4A"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tcPr>
          <w:p w14:paraId="309D59D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1F8C4B4C"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6431734E"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46E08D6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14CEB38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12</w:t>
            </w:r>
          </w:p>
        </w:tc>
        <w:tc>
          <w:tcPr>
            <w:tcW w:w="0" w:type="auto"/>
            <w:tcBorders>
              <w:top w:val="nil"/>
              <w:left w:val="nil"/>
              <w:bottom w:val="single" w:sz="4" w:space="0" w:color="009999"/>
              <w:right w:val="single" w:sz="4" w:space="0" w:color="009999"/>
            </w:tcBorders>
            <w:shd w:val="clear" w:color="auto" w:fill="auto"/>
            <w:noWrap/>
            <w:vAlign w:val="center"/>
            <w:hideMark/>
          </w:tcPr>
          <w:p w14:paraId="58C9491C"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D068A91"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nil"/>
              <w:left w:val="nil"/>
              <w:bottom w:val="single" w:sz="4" w:space="0" w:color="009999"/>
              <w:right w:val="single" w:sz="4" w:space="0" w:color="009999"/>
            </w:tcBorders>
            <w:shd w:val="clear" w:color="auto" w:fill="auto"/>
            <w:noWrap/>
            <w:vAlign w:val="center"/>
          </w:tcPr>
          <w:p w14:paraId="3EFEBCE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4DA10CA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66E7739"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38C80093"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2F9DEED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10</w:t>
            </w:r>
          </w:p>
        </w:tc>
        <w:tc>
          <w:tcPr>
            <w:tcW w:w="0" w:type="auto"/>
            <w:tcBorders>
              <w:top w:val="nil"/>
              <w:left w:val="nil"/>
              <w:bottom w:val="single" w:sz="4" w:space="0" w:color="009999"/>
              <w:right w:val="single" w:sz="4" w:space="0" w:color="009999"/>
            </w:tcBorders>
            <w:shd w:val="clear" w:color="auto" w:fill="auto"/>
            <w:noWrap/>
            <w:vAlign w:val="center"/>
            <w:hideMark/>
          </w:tcPr>
          <w:p w14:paraId="58E01441"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PRI</w:t>
            </w:r>
          </w:p>
        </w:tc>
        <w:tc>
          <w:tcPr>
            <w:tcW w:w="0" w:type="auto"/>
            <w:tcBorders>
              <w:top w:val="nil"/>
              <w:left w:val="nil"/>
              <w:bottom w:val="single" w:sz="4" w:space="0" w:color="009999"/>
              <w:right w:val="single" w:sz="4" w:space="0" w:color="009999"/>
            </w:tcBorders>
            <w:shd w:val="clear" w:color="auto" w:fill="auto"/>
            <w:noWrap/>
            <w:vAlign w:val="center"/>
            <w:hideMark/>
          </w:tcPr>
          <w:p w14:paraId="2775E84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tcPr>
          <w:p w14:paraId="715C4CB2"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7CF73A41"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nil"/>
              <w:bottom w:val="single" w:sz="4" w:space="0" w:color="009999"/>
              <w:right w:val="single" w:sz="4" w:space="0" w:color="009999"/>
            </w:tcBorders>
            <w:shd w:val="clear" w:color="auto" w:fill="auto"/>
            <w:noWrap/>
            <w:vAlign w:val="center"/>
            <w:hideMark/>
          </w:tcPr>
          <w:p w14:paraId="3382B78A"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r>
      <w:tr w:rsidR="00AC2016" w:rsidRPr="00A16B47" w14:paraId="3D6E7CD0"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6BCAE044"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6</w:t>
            </w:r>
          </w:p>
        </w:tc>
        <w:tc>
          <w:tcPr>
            <w:tcW w:w="0" w:type="auto"/>
            <w:tcBorders>
              <w:top w:val="nil"/>
              <w:left w:val="nil"/>
              <w:bottom w:val="single" w:sz="4" w:space="0" w:color="009999"/>
              <w:right w:val="single" w:sz="4" w:space="0" w:color="009999"/>
            </w:tcBorders>
            <w:shd w:val="clear" w:color="auto" w:fill="auto"/>
            <w:noWrap/>
            <w:vAlign w:val="center"/>
            <w:hideMark/>
          </w:tcPr>
          <w:p w14:paraId="610A7AE0"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PAN</w:t>
            </w:r>
          </w:p>
        </w:tc>
        <w:tc>
          <w:tcPr>
            <w:tcW w:w="0" w:type="auto"/>
            <w:tcBorders>
              <w:top w:val="nil"/>
              <w:left w:val="nil"/>
              <w:bottom w:val="single" w:sz="4" w:space="0" w:color="009999"/>
              <w:right w:val="single" w:sz="4" w:space="0" w:color="009999"/>
            </w:tcBorders>
            <w:shd w:val="clear" w:color="auto" w:fill="auto"/>
            <w:noWrap/>
            <w:vAlign w:val="center"/>
            <w:hideMark/>
          </w:tcPr>
          <w:p w14:paraId="6A18CC0C"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tcPr>
          <w:p w14:paraId="5458DF0B"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70719E68"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51D6EDD2"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r w:rsidR="00AC2016" w:rsidRPr="00A16B47" w14:paraId="03018FF8"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52B70423"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14</w:t>
            </w:r>
          </w:p>
        </w:tc>
        <w:tc>
          <w:tcPr>
            <w:tcW w:w="0" w:type="auto"/>
            <w:tcBorders>
              <w:top w:val="nil"/>
              <w:left w:val="nil"/>
              <w:bottom w:val="single" w:sz="4" w:space="0" w:color="009999"/>
              <w:right w:val="single" w:sz="4" w:space="0" w:color="009999"/>
            </w:tcBorders>
            <w:shd w:val="clear" w:color="auto" w:fill="auto"/>
            <w:noWrap/>
            <w:vAlign w:val="center"/>
            <w:hideMark/>
          </w:tcPr>
          <w:p w14:paraId="5226A4FB"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PRD</w:t>
            </w:r>
          </w:p>
        </w:tc>
        <w:tc>
          <w:tcPr>
            <w:tcW w:w="0" w:type="auto"/>
            <w:tcBorders>
              <w:top w:val="nil"/>
              <w:left w:val="nil"/>
              <w:bottom w:val="single" w:sz="4" w:space="0" w:color="009999"/>
              <w:right w:val="single" w:sz="4" w:space="0" w:color="009999"/>
            </w:tcBorders>
            <w:shd w:val="clear" w:color="auto" w:fill="auto"/>
            <w:noWrap/>
            <w:vAlign w:val="center"/>
            <w:hideMark/>
          </w:tcPr>
          <w:p w14:paraId="2F940B19"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c>
          <w:tcPr>
            <w:tcW w:w="0" w:type="auto"/>
            <w:tcBorders>
              <w:top w:val="nil"/>
              <w:left w:val="nil"/>
              <w:bottom w:val="single" w:sz="4" w:space="0" w:color="009999"/>
              <w:right w:val="single" w:sz="4" w:space="0" w:color="009999"/>
            </w:tcBorders>
            <w:shd w:val="clear" w:color="auto" w:fill="auto"/>
            <w:noWrap/>
            <w:vAlign w:val="center"/>
            <w:hideMark/>
          </w:tcPr>
          <w:p w14:paraId="5D7A96B9"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Diversidad Sexual</w:t>
            </w:r>
          </w:p>
        </w:tc>
        <w:tc>
          <w:tcPr>
            <w:tcW w:w="1537" w:type="dxa"/>
            <w:tcBorders>
              <w:top w:val="nil"/>
              <w:left w:val="nil"/>
              <w:bottom w:val="single" w:sz="4" w:space="0" w:color="009999"/>
              <w:right w:val="single" w:sz="4" w:space="0" w:color="009999"/>
            </w:tcBorders>
            <w:shd w:val="clear" w:color="auto" w:fill="auto"/>
            <w:noWrap/>
            <w:vAlign w:val="center"/>
            <w:hideMark/>
          </w:tcPr>
          <w:p w14:paraId="42F50C7A"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Diversidad Sexual</w:t>
            </w:r>
          </w:p>
        </w:tc>
        <w:tc>
          <w:tcPr>
            <w:tcW w:w="1777" w:type="dxa"/>
            <w:tcBorders>
              <w:top w:val="nil"/>
              <w:left w:val="nil"/>
              <w:bottom w:val="single" w:sz="4" w:space="0" w:color="009999"/>
              <w:right w:val="single" w:sz="4" w:space="0" w:color="009999"/>
            </w:tcBorders>
            <w:shd w:val="clear" w:color="auto" w:fill="auto"/>
            <w:noWrap/>
            <w:vAlign w:val="center"/>
            <w:hideMark/>
          </w:tcPr>
          <w:p w14:paraId="4DEC72EB"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Masculino</w:t>
            </w:r>
          </w:p>
        </w:tc>
      </w:tr>
      <w:tr w:rsidR="00AC2016" w:rsidRPr="00A16B47" w14:paraId="00910C10"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6DFCD477"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5</w:t>
            </w:r>
          </w:p>
        </w:tc>
        <w:tc>
          <w:tcPr>
            <w:tcW w:w="0" w:type="auto"/>
            <w:tcBorders>
              <w:top w:val="nil"/>
              <w:left w:val="nil"/>
              <w:bottom w:val="single" w:sz="4" w:space="0" w:color="009999"/>
              <w:right w:val="single" w:sz="4" w:space="0" w:color="009999"/>
            </w:tcBorders>
            <w:shd w:val="clear" w:color="auto" w:fill="auto"/>
            <w:noWrap/>
            <w:vAlign w:val="center"/>
            <w:hideMark/>
          </w:tcPr>
          <w:p w14:paraId="176FBBFE"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r w:rsidRPr="00A16B47">
              <w:rPr>
                <w:rFonts w:ascii="Lucida Sans Unicode" w:eastAsia="Times New Roman" w:hAnsi="Lucida Sans Unicode" w:cs="Lucida Sans Unicode"/>
                <w:color w:val="000000"/>
                <w:sz w:val="18"/>
                <w:szCs w:val="18"/>
              </w:rPr>
              <w:t>PRI</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48BB2E6"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c>
          <w:tcPr>
            <w:tcW w:w="0" w:type="auto"/>
            <w:tcBorders>
              <w:top w:val="nil"/>
              <w:left w:val="nil"/>
              <w:bottom w:val="single" w:sz="4" w:space="0" w:color="009999"/>
              <w:right w:val="single" w:sz="4" w:space="0" w:color="009999"/>
            </w:tcBorders>
            <w:shd w:val="clear" w:color="auto" w:fill="auto"/>
            <w:noWrap/>
            <w:vAlign w:val="center"/>
          </w:tcPr>
          <w:p w14:paraId="6E5B0129"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37" w:type="dxa"/>
            <w:tcBorders>
              <w:top w:val="nil"/>
              <w:left w:val="nil"/>
              <w:bottom w:val="single" w:sz="4" w:space="0" w:color="009999"/>
              <w:right w:val="single" w:sz="4" w:space="0" w:color="009999"/>
            </w:tcBorders>
            <w:shd w:val="clear" w:color="auto" w:fill="auto"/>
            <w:noWrap/>
            <w:vAlign w:val="center"/>
          </w:tcPr>
          <w:p w14:paraId="34487968" w14:textId="77777777" w:rsidR="00AC2016" w:rsidRPr="00A16B47"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5B6659D4" w14:textId="77777777" w:rsidR="00AC2016" w:rsidRPr="00A16B47" w:rsidRDefault="00AC2016" w:rsidP="00BA47E7">
            <w:pPr>
              <w:spacing w:after="0" w:line="240" w:lineRule="auto"/>
              <w:jc w:val="center"/>
              <w:rPr>
                <w:rFonts w:ascii="Lucida Sans Unicode" w:eastAsia="Times New Roman" w:hAnsi="Lucida Sans Unicode" w:cs="Lucida Sans Unicode"/>
                <w:color w:val="006100"/>
                <w:sz w:val="18"/>
                <w:szCs w:val="18"/>
              </w:rPr>
            </w:pPr>
            <w:r w:rsidRPr="00A16B47">
              <w:rPr>
                <w:rFonts w:ascii="Lucida Sans Unicode" w:eastAsia="Times New Roman" w:hAnsi="Lucida Sans Unicode" w:cs="Lucida Sans Unicode"/>
                <w:color w:val="006100"/>
                <w:sz w:val="18"/>
                <w:szCs w:val="18"/>
              </w:rPr>
              <w:t>Femenino</w:t>
            </w:r>
          </w:p>
        </w:tc>
      </w:tr>
    </w:tbl>
    <w:p w14:paraId="57886075" w14:textId="77777777" w:rsidR="00AC2016" w:rsidRDefault="00AC2016" w:rsidP="00AC2016"/>
    <w:p w14:paraId="424CC3D9" w14:textId="459B2AA3" w:rsidR="00B03B3A" w:rsidRDefault="00957B59" w:rsidP="00EE7AC7">
      <w:pPr>
        <w:jc w:val="both"/>
        <w:rPr>
          <w:rFonts w:ascii="Lucida Sans Unicode" w:eastAsia="Lucida Sans Unicode" w:hAnsi="Lucida Sans Unicode" w:cs="Lucida Sans Unicode"/>
        </w:rPr>
      </w:pPr>
      <w:r w:rsidRPr="00EE7AC7">
        <w:rPr>
          <w:rFonts w:ascii="Lucida Sans Unicode" w:eastAsia="Lucida Sans Unicode" w:hAnsi="Lucida Sans Unicode" w:cs="Lucida Sans Unicode"/>
        </w:rPr>
        <w:t xml:space="preserve">Por lo que ve a la coalición Fuerza y Corazón por Jalisco, podemos advertir </w:t>
      </w:r>
      <w:r w:rsidR="00466407" w:rsidRPr="00EE7AC7">
        <w:rPr>
          <w:rFonts w:ascii="Lucida Sans Unicode" w:eastAsia="Lucida Sans Unicode" w:hAnsi="Lucida Sans Unicode" w:cs="Lucida Sans Unicode"/>
        </w:rPr>
        <w:t>que,</w:t>
      </w:r>
      <w:r w:rsidRPr="00EE7AC7">
        <w:rPr>
          <w:rFonts w:ascii="Lucida Sans Unicode" w:eastAsia="Lucida Sans Unicode" w:hAnsi="Lucida Sans Unicode" w:cs="Lucida Sans Unicode"/>
        </w:rPr>
        <w:t xml:space="preserve"> en los primeros cinco distritos de cada bloque, postulan a dos fórm</w:t>
      </w:r>
      <w:r w:rsidR="00466407" w:rsidRPr="00EE7AC7">
        <w:rPr>
          <w:rFonts w:ascii="Lucida Sans Unicode" w:eastAsia="Lucida Sans Unicode" w:hAnsi="Lucida Sans Unicode" w:cs="Lucida Sans Unicode"/>
        </w:rPr>
        <w:t xml:space="preserve">ulas de géneros distintos. De la misma manera, podemos advertir que, en el bloque de baja competitividad, en los distritos 14 y 5 se postulan candidaturas de géneros distintos. </w:t>
      </w:r>
    </w:p>
    <w:p w14:paraId="48484564" w14:textId="031FAD45" w:rsidR="00B92C23" w:rsidRDefault="00BA03E0" w:rsidP="00EE7AC7">
      <w:pPr>
        <w:jc w:val="both"/>
        <w:rPr>
          <w:rFonts w:ascii="Lucida Sans Unicode" w:eastAsia="Lucida Sans Unicode" w:hAnsi="Lucida Sans Unicode" w:cs="Lucida Sans Unicode"/>
        </w:rPr>
      </w:pPr>
      <w:r>
        <w:rPr>
          <w:rFonts w:ascii="Lucida Sans Unicode" w:eastAsia="Lucida Sans Unicode" w:hAnsi="Lucida Sans Unicode" w:cs="Lucida Sans Unicode"/>
        </w:rPr>
        <w:t>Así mismo, en lo que respecta a la obligación de postular fórmulas electorales que, de estar compuestas por candidatura propietaria del género femenino, su suplencia debía ser del mismo género. Podemos identificar el cumplimiento a dicha regla por parte de la coalición Fuerza y Corazón por Jalisco.</w:t>
      </w:r>
    </w:p>
    <w:p w14:paraId="2DC46276" w14:textId="50E6A45F" w:rsidR="00A15CA6" w:rsidRDefault="00A15CA6" w:rsidP="00EE7AC7">
      <w:pPr>
        <w:jc w:val="both"/>
        <w:rPr>
          <w:rFonts w:ascii="Lucida Sans Unicode" w:eastAsia="Lucida Sans Unicode" w:hAnsi="Lucida Sans Unicode" w:cs="Lucida Sans Unicode"/>
        </w:rPr>
      </w:pPr>
      <w:r>
        <w:rPr>
          <w:rFonts w:ascii="Lucida Sans Unicode" w:eastAsia="Lucida Sans Unicode" w:hAnsi="Lucida Sans Unicode" w:cs="Lucida Sans Unicode"/>
        </w:rPr>
        <w:t>En ese contexto, se hace un análisis puntual de cada regla de postulación, según se refiere en la siguiente tabla:</w:t>
      </w:r>
    </w:p>
    <w:p w14:paraId="139492DD" w14:textId="77777777" w:rsidR="00654152" w:rsidRDefault="00654152" w:rsidP="00EE7AC7">
      <w:pPr>
        <w:jc w:val="both"/>
        <w:rPr>
          <w:rFonts w:ascii="Lucida Sans Unicode" w:eastAsia="Lucida Sans Unicode" w:hAnsi="Lucida Sans Unicode" w:cs="Lucida Sans Unicode"/>
        </w:rPr>
      </w:pPr>
    </w:p>
    <w:p w14:paraId="5F6B9B1F" w14:textId="721B630B" w:rsidR="00A15CA6" w:rsidRDefault="009A08A1" w:rsidP="009A08A1">
      <w:pPr>
        <w:jc w:val="center"/>
        <w:rPr>
          <w:rFonts w:ascii="Lucida Sans Unicode" w:eastAsia="Lucida Sans Unicode" w:hAnsi="Lucida Sans Unicode" w:cs="Lucida Sans Unicode"/>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5</w:t>
      </w:r>
      <w:r w:rsidRPr="00075E1C">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Análisis del cumplimiento a las reglas de paridad de género en la postulación de diputaciones por el principio de mayoría relativa, Fuerza y Corazón por Jalisco.</w:t>
      </w:r>
    </w:p>
    <w:tbl>
      <w:tblPr>
        <w:tblStyle w:val="Tablaconcuadrcula"/>
        <w:tblW w:w="5000" w:type="pct"/>
        <w:tblLook w:val="04A0" w:firstRow="1" w:lastRow="0" w:firstColumn="1" w:lastColumn="0" w:noHBand="0" w:noVBand="1"/>
      </w:tblPr>
      <w:tblGrid>
        <w:gridCol w:w="545"/>
        <w:gridCol w:w="3165"/>
        <w:gridCol w:w="5409"/>
        <w:gridCol w:w="935"/>
      </w:tblGrid>
      <w:tr w:rsidR="00A15CA6" w:rsidRPr="00A62252" w14:paraId="144F03AB" w14:textId="77777777" w:rsidTr="00310637">
        <w:tc>
          <w:tcPr>
            <w:tcW w:w="5000" w:type="pct"/>
            <w:gridSpan w:val="4"/>
            <w:shd w:val="clear" w:color="auto" w:fill="006666"/>
          </w:tcPr>
          <w:p w14:paraId="21A00E3D" w14:textId="77777777" w:rsidR="00A15CA6" w:rsidRPr="00A62252" w:rsidRDefault="00A15CA6" w:rsidP="00310637">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Fuerza y Corazón por Jalisco</w:t>
            </w:r>
          </w:p>
        </w:tc>
      </w:tr>
      <w:tr w:rsidR="00A15CA6" w:rsidRPr="00A62252" w14:paraId="2E2C7F67" w14:textId="77777777" w:rsidTr="00310637">
        <w:tc>
          <w:tcPr>
            <w:tcW w:w="271" w:type="pct"/>
            <w:shd w:val="clear" w:color="auto" w:fill="A6A6A6" w:themeFill="background1" w:themeFillShade="A6"/>
          </w:tcPr>
          <w:p w14:paraId="364C71DE" w14:textId="77777777" w:rsidR="00A15CA6" w:rsidRPr="00A62252" w:rsidRDefault="00A15CA6"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No.</w:t>
            </w:r>
          </w:p>
        </w:tc>
        <w:tc>
          <w:tcPr>
            <w:tcW w:w="1574" w:type="pct"/>
            <w:shd w:val="clear" w:color="auto" w:fill="A6A6A6" w:themeFill="background1" w:themeFillShade="A6"/>
          </w:tcPr>
          <w:p w14:paraId="2DB914B6" w14:textId="77777777" w:rsidR="00A15CA6" w:rsidRPr="00A62252" w:rsidRDefault="00A15CA6"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Regla de postulación</w:t>
            </w:r>
          </w:p>
        </w:tc>
        <w:tc>
          <w:tcPr>
            <w:tcW w:w="2690" w:type="pct"/>
            <w:shd w:val="clear" w:color="auto" w:fill="A6A6A6" w:themeFill="background1" w:themeFillShade="A6"/>
          </w:tcPr>
          <w:p w14:paraId="305C5366" w14:textId="77777777" w:rsidR="00A15CA6" w:rsidRPr="00A62252" w:rsidRDefault="00A15CA6"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Análisis de postulación</w:t>
            </w:r>
          </w:p>
        </w:tc>
        <w:tc>
          <w:tcPr>
            <w:tcW w:w="465" w:type="pct"/>
            <w:shd w:val="clear" w:color="auto" w:fill="A6A6A6" w:themeFill="background1" w:themeFillShade="A6"/>
          </w:tcPr>
          <w:p w14:paraId="60F83C41" w14:textId="77777777" w:rsidR="00A15CA6" w:rsidRPr="00A62252" w:rsidRDefault="00A15CA6"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Estatus</w:t>
            </w:r>
          </w:p>
        </w:tc>
      </w:tr>
      <w:tr w:rsidR="00A15CA6" w:rsidRPr="00A62252" w14:paraId="442D2FFC" w14:textId="77777777" w:rsidTr="00834475">
        <w:trPr>
          <w:trHeight w:val="780"/>
        </w:trPr>
        <w:tc>
          <w:tcPr>
            <w:tcW w:w="271" w:type="pct"/>
          </w:tcPr>
          <w:p w14:paraId="7C205A92"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lastRenderedPageBreak/>
              <w:t>1</w:t>
            </w:r>
          </w:p>
        </w:tc>
        <w:tc>
          <w:tcPr>
            <w:tcW w:w="1574" w:type="pct"/>
          </w:tcPr>
          <w:p w14:paraId="003F902C"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w:t>
            </w:r>
          </w:p>
        </w:tc>
        <w:tc>
          <w:tcPr>
            <w:tcW w:w="2690" w:type="pct"/>
          </w:tcPr>
          <w:p w14:paraId="1BE195AB" w14:textId="3AE91381" w:rsidR="00A15CA6" w:rsidRPr="00A62252" w:rsidRDefault="00A15CA6" w:rsidP="007E7908">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La coalición postuló 10 mujeres y 10 hombres como propietarias, </w:t>
            </w:r>
            <w:r w:rsidR="007E7908" w:rsidRPr="00A62252">
              <w:rPr>
                <w:rFonts w:ascii="Lucida Sans Unicode" w:hAnsi="Lucida Sans Unicode" w:cs="Lucida Sans Unicode"/>
                <w:sz w:val="18"/>
                <w:szCs w:val="18"/>
              </w:rPr>
              <w:t>por lo que</w:t>
            </w:r>
            <w:r w:rsidR="007D7FA2" w:rsidRPr="00A62252">
              <w:rPr>
                <w:rFonts w:ascii="Lucida Sans Unicode" w:hAnsi="Lucida Sans Unicode" w:cs="Lucida Sans Unicode"/>
                <w:sz w:val="18"/>
                <w:szCs w:val="18"/>
              </w:rPr>
              <w:t>,</w:t>
            </w:r>
            <w:r w:rsidR="007E7908" w:rsidRPr="00A62252">
              <w:rPr>
                <w:rFonts w:ascii="Lucida Sans Unicode" w:hAnsi="Lucida Sans Unicode" w:cs="Lucida Sans Unicode"/>
                <w:sz w:val="18"/>
                <w:szCs w:val="18"/>
              </w:rPr>
              <w:t xml:space="preserve"> al hacer una postulación paritaria entre los géneros, es decir, 50% mujeres y 50% hombres se le tiene cumpliendo la regla.</w:t>
            </w:r>
          </w:p>
        </w:tc>
        <w:tc>
          <w:tcPr>
            <w:tcW w:w="465" w:type="pct"/>
          </w:tcPr>
          <w:p w14:paraId="38377FC3" w14:textId="77777777" w:rsidR="00A15CA6" w:rsidRPr="00A62252" w:rsidRDefault="00A15CA6"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A15CA6" w:rsidRPr="00A62252" w14:paraId="79CA2681" w14:textId="77777777" w:rsidTr="00834475">
        <w:trPr>
          <w:trHeight w:val="776"/>
        </w:trPr>
        <w:tc>
          <w:tcPr>
            <w:tcW w:w="271" w:type="pct"/>
          </w:tcPr>
          <w:p w14:paraId="1496AFB7"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2</w:t>
            </w:r>
          </w:p>
        </w:tc>
        <w:tc>
          <w:tcPr>
            <w:tcW w:w="1574" w:type="pct"/>
          </w:tcPr>
          <w:p w14:paraId="73DFB8CC"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 en los bloques de competitividad</w:t>
            </w:r>
          </w:p>
        </w:tc>
        <w:tc>
          <w:tcPr>
            <w:tcW w:w="2690" w:type="pct"/>
          </w:tcPr>
          <w:p w14:paraId="518EF086" w14:textId="53E58BD0" w:rsidR="00A15CA6" w:rsidRPr="00A62252" w:rsidRDefault="00397930"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Se advierte que la coalición postula 50% para cada género tanto en el bloque de alta competitividad como de baja competitividad, por lo que cumple con la regla.</w:t>
            </w:r>
          </w:p>
        </w:tc>
        <w:tc>
          <w:tcPr>
            <w:tcW w:w="465" w:type="pct"/>
          </w:tcPr>
          <w:p w14:paraId="73AE1E37" w14:textId="478BB7C5" w:rsidR="00A15CA6" w:rsidRPr="00A62252" w:rsidRDefault="00397930"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w:t>
            </w:r>
            <w:r w:rsidR="00A15CA6" w:rsidRPr="00A62252">
              <w:rPr>
                <w:rFonts w:ascii="Lucida Sans Unicode" w:hAnsi="Lucida Sans Unicode" w:cs="Lucida Sans Unicode"/>
                <w:sz w:val="18"/>
                <w:szCs w:val="18"/>
                <w:lang w:val="es-ES_tradnl"/>
              </w:rPr>
              <w:t>umple</w:t>
            </w:r>
          </w:p>
        </w:tc>
      </w:tr>
      <w:tr w:rsidR="00A15CA6" w:rsidRPr="00A62252" w14:paraId="2184648B" w14:textId="77777777" w:rsidTr="00310637">
        <w:trPr>
          <w:trHeight w:val="1899"/>
        </w:trPr>
        <w:tc>
          <w:tcPr>
            <w:tcW w:w="271" w:type="pct"/>
          </w:tcPr>
          <w:p w14:paraId="5B340CE3"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3</w:t>
            </w:r>
          </w:p>
        </w:tc>
        <w:tc>
          <w:tcPr>
            <w:tcW w:w="1574" w:type="pct"/>
          </w:tcPr>
          <w:p w14:paraId="76DF3B33"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los bloques</w:t>
            </w:r>
          </w:p>
        </w:tc>
        <w:tc>
          <w:tcPr>
            <w:tcW w:w="2690" w:type="pct"/>
          </w:tcPr>
          <w:p w14:paraId="6CEF1274"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alto postula 2 fórmulas de mujeres y 3 de hombres, por lo que hace postulación de dos géneros y con ello cumple con la regla.</w:t>
            </w:r>
          </w:p>
          <w:p w14:paraId="2AA3E0F5" w14:textId="77777777" w:rsidR="00A15CA6" w:rsidRPr="00A62252" w:rsidRDefault="00A15CA6" w:rsidP="00310637">
            <w:pPr>
              <w:jc w:val="both"/>
              <w:rPr>
                <w:rFonts w:ascii="Lucida Sans Unicode" w:hAnsi="Lucida Sans Unicode" w:cs="Lucida Sans Unicode"/>
                <w:sz w:val="18"/>
                <w:szCs w:val="18"/>
              </w:rPr>
            </w:pPr>
          </w:p>
          <w:p w14:paraId="6BF9D15F"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bajo postula 3 fórmulas de mujeres y 2 de hombres, por lo que hace postulación de dos géneros y con ello cumple con la regla.</w:t>
            </w:r>
          </w:p>
        </w:tc>
        <w:tc>
          <w:tcPr>
            <w:tcW w:w="465" w:type="pct"/>
          </w:tcPr>
          <w:p w14:paraId="69E21675" w14:textId="77777777" w:rsidR="00A15CA6" w:rsidRPr="00A62252" w:rsidRDefault="00A15CA6" w:rsidP="00310637">
            <w:pPr>
              <w:rPr>
                <w:rFonts w:ascii="Lucida Sans Unicode" w:hAnsi="Lucida Sans Unicode" w:cs="Lucida Sans Unicode"/>
                <w:color w:val="FF0000"/>
                <w:sz w:val="18"/>
                <w:szCs w:val="18"/>
                <w:lang w:val="es-ES_tradnl"/>
              </w:rPr>
            </w:pPr>
            <w:r w:rsidRPr="00A62252">
              <w:rPr>
                <w:rFonts w:ascii="Lucida Sans Unicode" w:hAnsi="Lucida Sans Unicode" w:cs="Lucida Sans Unicode"/>
                <w:sz w:val="18"/>
                <w:szCs w:val="18"/>
                <w:lang w:val="es-ES_tradnl"/>
              </w:rPr>
              <w:t>Cumple</w:t>
            </w:r>
          </w:p>
        </w:tc>
      </w:tr>
      <w:tr w:rsidR="00A15CA6" w:rsidRPr="00A62252" w14:paraId="341ED320" w14:textId="77777777" w:rsidTr="00310637">
        <w:trPr>
          <w:trHeight w:val="542"/>
        </w:trPr>
        <w:tc>
          <w:tcPr>
            <w:tcW w:w="271" w:type="pct"/>
          </w:tcPr>
          <w:p w14:paraId="6F11DA65"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4</w:t>
            </w:r>
          </w:p>
        </w:tc>
        <w:tc>
          <w:tcPr>
            <w:tcW w:w="1574" w:type="pct"/>
          </w:tcPr>
          <w:p w14:paraId="1AF453D9"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el bloque de baja competitividad</w:t>
            </w:r>
          </w:p>
        </w:tc>
        <w:tc>
          <w:tcPr>
            <w:tcW w:w="2690" w:type="pct"/>
          </w:tcPr>
          <w:p w14:paraId="2A4168C0" w14:textId="2D35E8E1" w:rsidR="00A15CA6" w:rsidRPr="00A62252" w:rsidRDefault="00D52073" w:rsidP="00D52073">
            <w:pPr>
              <w:jc w:val="both"/>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Como se ha referido, la coalición p</w:t>
            </w:r>
            <w:r w:rsidR="00D02F95" w:rsidRPr="00A62252">
              <w:rPr>
                <w:rFonts w:ascii="Lucida Sans Unicode" w:hAnsi="Lucida Sans Unicode" w:cs="Lucida Sans Unicode"/>
                <w:sz w:val="18"/>
                <w:szCs w:val="18"/>
                <w:lang w:val="es-ES_tradnl"/>
              </w:rPr>
              <w:t xml:space="preserve">ostula </w:t>
            </w:r>
            <w:r w:rsidRPr="00A62252">
              <w:rPr>
                <w:rFonts w:ascii="Lucida Sans Unicode" w:hAnsi="Lucida Sans Unicode" w:cs="Lucida Sans Unicode"/>
                <w:sz w:val="18"/>
                <w:szCs w:val="18"/>
              </w:rPr>
              <w:t xml:space="preserve">en el bloque de baja competitividad, en los distritos 14 y 5 candidaturas de géneros distintos, es decir, </w:t>
            </w:r>
            <w:r w:rsidR="00D02F95" w:rsidRPr="00A62252">
              <w:rPr>
                <w:rFonts w:ascii="Lucida Sans Unicode" w:hAnsi="Lucida Sans Unicode" w:cs="Lucida Sans Unicode"/>
                <w:sz w:val="18"/>
                <w:szCs w:val="18"/>
                <w:lang w:val="es-ES_tradnl"/>
              </w:rPr>
              <w:t>una fórmula de mujeres y una de hombres, por lo que cumple la regla.</w:t>
            </w:r>
          </w:p>
        </w:tc>
        <w:tc>
          <w:tcPr>
            <w:tcW w:w="465" w:type="pct"/>
          </w:tcPr>
          <w:p w14:paraId="2A5C5B14" w14:textId="77777777" w:rsidR="00A15CA6" w:rsidRPr="00A62252" w:rsidRDefault="00A15CA6"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A15CA6" w:rsidRPr="00A62252" w14:paraId="3DED7C46" w14:textId="77777777" w:rsidTr="00834475">
        <w:trPr>
          <w:trHeight w:val="1081"/>
        </w:trPr>
        <w:tc>
          <w:tcPr>
            <w:tcW w:w="271" w:type="pct"/>
          </w:tcPr>
          <w:p w14:paraId="1D9649B2" w14:textId="77777777" w:rsidR="00A15CA6" w:rsidRPr="00A62252" w:rsidRDefault="00A15CA6"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5</w:t>
            </w:r>
          </w:p>
        </w:tc>
        <w:tc>
          <w:tcPr>
            <w:tcW w:w="1574" w:type="pct"/>
          </w:tcPr>
          <w:p w14:paraId="2995E7B0" w14:textId="77777777" w:rsidR="00A15CA6" w:rsidRPr="00A62252" w:rsidRDefault="00A15CA6"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Composición de las fórmulas</w:t>
            </w:r>
          </w:p>
        </w:tc>
        <w:tc>
          <w:tcPr>
            <w:tcW w:w="2690" w:type="pct"/>
          </w:tcPr>
          <w:p w14:paraId="76E6235A" w14:textId="52B607BA" w:rsidR="00A15CA6" w:rsidRPr="00A62252" w:rsidRDefault="0083447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Se observa que, en todos los casos en los que la coalición postuló a una mujer, su suplente era del mismo género. Además, la coalición postuló a 4 mujeres como suplentes de hombres, por lo que se considera que cumple con la regla.</w:t>
            </w:r>
          </w:p>
        </w:tc>
        <w:tc>
          <w:tcPr>
            <w:tcW w:w="465" w:type="pct"/>
          </w:tcPr>
          <w:p w14:paraId="75E71A6B" w14:textId="77777777" w:rsidR="00A15CA6" w:rsidRPr="00A62252" w:rsidRDefault="00A15CA6"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bl>
    <w:p w14:paraId="08428D4E" w14:textId="77777777" w:rsidR="00A15CA6" w:rsidRDefault="00A15CA6" w:rsidP="00EE7AC7">
      <w:pPr>
        <w:jc w:val="both"/>
        <w:rPr>
          <w:rFonts w:ascii="Lucida Sans Unicode" w:eastAsia="Lucida Sans Unicode" w:hAnsi="Lucida Sans Unicode" w:cs="Lucida Sans Unicode"/>
        </w:rPr>
      </w:pPr>
    </w:p>
    <w:p w14:paraId="45D2EDF8" w14:textId="77777777" w:rsidR="00654152" w:rsidRDefault="00654152" w:rsidP="00EE7AC7">
      <w:pPr>
        <w:jc w:val="both"/>
        <w:rPr>
          <w:rFonts w:ascii="Lucida Sans Unicode" w:eastAsia="Lucida Sans Unicode" w:hAnsi="Lucida Sans Unicode" w:cs="Lucida Sans Unicode"/>
        </w:rPr>
      </w:pPr>
    </w:p>
    <w:p w14:paraId="48001A16" w14:textId="77777777" w:rsidR="00654152" w:rsidRDefault="00654152" w:rsidP="00EE7AC7">
      <w:pPr>
        <w:jc w:val="both"/>
        <w:rPr>
          <w:rFonts w:ascii="Lucida Sans Unicode" w:eastAsia="Lucida Sans Unicode" w:hAnsi="Lucida Sans Unicode" w:cs="Lucida Sans Unicode"/>
        </w:rPr>
      </w:pPr>
    </w:p>
    <w:p w14:paraId="46F59369" w14:textId="77777777" w:rsidR="00654152" w:rsidRDefault="00654152" w:rsidP="00EE7AC7">
      <w:pPr>
        <w:jc w:val="both"/>
        <w:rPr>
          <w:rFonts w:ascii="Lucida Sans Unicode" w:eastAsia="Lucida Sans Unicode" w:hAnsi="Lucida Sans Unicode" w:cs="Lucida Sans Unicode"/>
        </w:rPr>
      </w:pPr>
    </w:p>
    <w:p w14:paraId="4B83B593" w14:textId="77777777" w:rsidR="00071BDB" w:rsidRDefault="00071BDB" w:rsidP="00EE7AC7">
      <w:pPr>
        <w:jc w:val="both"/>
        <w:rPr>
          <w:rFonts w:ascii="Lucida Sans Unicode" w:eastAsia="Lucida Sans Unicode" w:hAnsi="Lucida Sans Unicode" w:cs="Lucida Sans Unicode"/>
        </w:rPr>
      </w:pPr>
    </w:p>
    <w:p w14:paraId="37A1E5A4" w14:textId="77777777" w:rsidR="00071BDB" w:rsidRDefault="00071BDB" w:rsidP="00EE7AC7">
      <w:pPr>
        <w:jc w:val="both"/>
        <w:rPr>
          <w:rFonts w:ascii="Lucida Sans Unicode" w:eastAsia="Lucida Sans Unicode" w:hAnsi="Lucida Sans Unicode" w:cs="Lucida Sans Unicode"/>
        </w:rPr>
      </w:pPr>
    </w:p>
    <w:p w14:paraId="5624FFAE" w14:textId="77777777" w:rsidR="00654152" w:rsidRDefault="00654152" w:rsidP="00EE7AC7">
      <w:pPr>
        <w:jc w:val="both"/>
        <w:rPr>
          <w:rFonts w:ascii="Lucida Sans Unicode" w:eastAsia="Lucida Sans Unicode" w:hAnsi="Lucida Sans Unicode" w:cs="Lucida Sans Unicode"/>
        </w:rPr>
      </w:pPr>
    </w:p>
    <w:p w14:paraId="64719C90" w14:textId="77777777" w:rsidR="00654152" w:rsidRDefault="00654152" w:rsidP="00EE7AC7">
      <w:pPr>
        <w:jc w:val="both"/>
        <w:rPr>
          <w:rFonts w:ascii="Lucida Sans Unicode" w:eastAsia="Lucida Sans Unicode" w:hAnsi="Lucida Sans Unicode" w:cs="Lucida Sans Unicode"/>
        </w:rPr>
      </w:pPr>
    </w:p>
    <w:p w14:paraId="75901ECB" w14:textId="77777777" w:rsidR="00654152" w:rsidRPr="00EE7AC7" w:rsidRDefault="00654152" w:rsidP="00EE7AC7">
      <w:pPr>
        <w:jc w:val="both"/>
        <w:rPr>
          <w:rFonts w:ascii="Lucida Sans Unicode" w:eastAsia="Lucida Sans Unicode" w:hAnsi="Lucida Sans Unicode" w:cs="Lucida Sans Unicode"/>
        </w:rPr>
      </w:pPr>
    </w:p>
    <w:p w14:paraId="19ADA3F4" w14:textId="2DFCF194" w:rsidR="00B92C23" w:rsidRPr="007A1A5B" w:rsidRDefault="00B92C23" w:rsidP="000C4710">
      <w:pPr>
        <w:rPr>
          <w:rFonts w:ascii="Lucida Sans Unicode" w:eastAsia="Lucida Sans Unicode" w:hAnsi="Lucida Sans Unicode" w:cs="Lucida Sans Unicode"/>
          <w:b/>
          <w:bCs/>
        </w:rPr>
      </w:pPr>
      <w:r w:rsidRPr="007A1A5B">
        <w:rPr>
          <w:rFonts w:ascii="Lucida Sans Unicode" w:eastAsia="Lucida Sans Unicode" w:hAnsi="Lucida Sans Unicode" w:cs="Lucida Sans Unicode"/>
          <w:b/>
          <w:bCs/>
        </w:rPr>
        <w:lastRenderedPageBreak/>
        <w:t>Movimiento Ciudadano</w:t>
      </w:r>
    </w:p>
    <w:p w14:paraId="05E37A13" w14:textId="340EDD78" w:rsidR="00AC2016" w:rsidRDefault="00AC2016" w:rsidP="00AC2016">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6</w:t>
      </w:r>
      <w:r>
        <w:rPr>
          <w:rFonts w:ascii="Lucida Sans Unicode" w:hAnsi="Lucida Sans Unicode" w:cs="Lucida Sans Unicode"/>
          <w:b/>
          <w:bCs/>
          <w:sz w:val="16"/>
          <w:szCs w:val="16"/>
        </w:rPr>
        <w:t>.</w:t>
      </w:r>
      <w:r w:rsidRPr="00075E1C">
        <w:rPr>
          <w:rFonts w:ascii="Lucida Sans Unicode" w:hAnsi="Lucida Sans Unicode" w:cs="Lucida Sans Unicode"/>
          <w:b/>
          <w:bCs/>
          <w:sz w:val="16"/>
          <w:szCs w:val="16"/>
        </w:rPr>
        <w:t xml:space="preserve"> Candidaturas postuladas en la elección de diputaciones por el principio de mayoría relativa</w:t>
      </w:r>
      <w:r>
        <w:rPr>
          <w:rFonts w:ascii="Lucida Sans Unicode" w:hAnsi="Lucida Sans Unicode" w:cs="Lucida Sans Unicode"/>
          <w:b/>
          <w:bCs/>
          <w:sz w:val="16"/>
          <w:szCs w:val="16"/>
        </w:rPr>
        <w:t xml:space="preserve"> por el partido político Movimiento Ciudadano, según bloque de competitividad</w:t>
      </w:r>
      <w:r w:rsidRPr="00075E1C">
        <w:rPr>
          <w:rFonts w:ascii="Lucida Sans Unicode" w:hAnsi="Lucida Sans Unicode" w:cs="Lucida Sans Unicode"/>
          <w:b/>
          <w:bCs/>
          <w:sz w:val="16"/>
          <w:szCs w:val="16"/>
        </w:rPr>
        <w:t>.</w:t>
      </w:r>
    </w:p>
    <w:tbl>
      <w:tblPr>
        <w:tblW w:w="8807" w:type="dxa"/>
        <w:jc w:val="center"/>
        <w:tblCellMar>
          <w:left w:w="70" w:type="dxa"/>
          <w:right w:w="70" w:type="dxa"/>
        </w:tblCellMar>
        <w:tblLook w:val="04A0" w:firstRow="1" w:lastRow="0" w:firstColumn="1" w:lastColumn="0" w:noHBand="0" w:noVBand="1"/>
      </w:tblPr>
      <w:tblGrid>
        <w:gridCol w:w="903"/>
        <w:gridCol w:w="958"/>
        <w:gridCol w:w="1678"/>
        <w:gridCol w:w="2008"/>
        <w:gridCol w:w="1559"/>
        <w:gridCol w:w="1701"/>
      </w:tblGrid>
      <w:tr w:rsidR="00AC2016" w:rsidRPr="00984E8C" w14:paraId="55ABDB9B" w14:textId="77777777" w:rsidTr="00BA47E7">
        <w:trPr>
          <w:trHeight w:val="164"/>
          <w:jc w:val="center"/>
        </w:trPr>
        <w:tc>
          <w:tcPr>
            <w:tcW w:w="8807" w:type="dxa"/>
            <w:gridSpan w:val="6"/>
            <w:tcBorders>
              <w:top w:val="nil"/>
              <w:left w:val="single" w:sz="4" w:space="0" w:color="FFFFFF"/>
              <w:bottom w:val="single" w:sz="4" w:space="0" w:color="FFFFFF"/>
              <w:right w:val="nil"/>
            </w:tcBorders>
            <w:shd w:val="clear" w:color="000000" w:fill="009999"/>
            <w:noWrap/>
            <w:vAlign w:val="center"/>
            <w:hideMark/>
          </w:tcPr>
          <w:p w14:paraId="02CEE174"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ALTA COMPETITIVIDAD</w:t>
            </w:r>
          </w:p>
        </w:tc>
      </w:tr>
      <w:tr w:rsidR="00AC2016" w:rsidRPr="00984E8C" w14:paraId="0605614A" w14:textId="77777777" w:rsidTr="00BA47E7">
        <w:trPr>
          <w:trHeight w:val="726"/>
          <w:jc w:val="center"/>
        </w:trPr>
        <w:tc>
          <w:tcPr>
            <w:tcW w:w="903" w:type="dxa"/>
            <w:tcBorders>
              <w:top w:val="nil"/>
              <w:left w:val="single" w:sz="4" w:space="0" w:color="FFFFFF"/>
              <w:bottom w:val="nil"/>
              <w:right w:val="single" w:sz="4" w:space="0" w:color="FFFFFF"/>
            </w:tcBorders>
            <w:shd w:val="clear" w:color="000000" w:fill="009999"/>
            <w:noWrap/>
            <w:vAlign w:val="center"/>
            <w:hideMark/>
          </w:tcPr>
          <w:p w14:paraId="3D14B98E"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Distrito</w:t>
            </w:r>
          </w:p>
        </w:tc>
        <w:tc>
          <w:tcPr>
            <w:tcW w:w="958" w:type="dxa"/>
            <w:tcBorders>
              <w:top w:val="nil"/>
              <w:left w:val="nil"/>
              <w:bottom w:val="nil"/>
              <w:right w:val="single" w:sz="4" w:space="0" w:color="FFFFFF"/>
            </w:tcBorders>
            <w:shd w:val="clear" w:color="000000" w:fill="009999"/>
            <w:noWrap/>
            <w:vAlign w:val="center"/>
            <w:hideMark/>
          </w:tcPr>
          <w:p w14:paraId="5F1F4ACF"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Encabeza</w:t>
            </w:r>
          </w:p>
        </w:tc>
        <w:tc>
          <w:tcPr>
            <w:tcW w:w="1678" w:type="dxa"/>
            <w:tcBorders>
              <w:top w:val="nil"/>
              <w:left w:val="nil"/>
              <w:bottom w:val="nil"/>
              <w:right w:val="single" w:sz="4" w:space="0" w:color="FFFFFF"/>
            </w:tcBorders>
            <w:shd w:val="clear" w:color="000000" w:fill="009999"/>
            <w:vAlign w:val="center"/>
            <w:hideMark/>
          </w:tcPr>
          <w:p w14:paraId="4E85D950"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Género Propietario</w:t>
            </w:r>
          </w:p>
        </w:tc>
        <w:tc>
          <w:tcPr>
            <w:tcW w:w="3567" w:type="dxa"/>
            <w:gridSpan w:val="2"/>
            <w:tcBorders>
              <w:top w:val="nil"/>
              <w:left w:val="nil"/>
              <w:bottom w:val="nil"/>
              <w:right w:val="single" w:sz="4" w:space="0" w:color="FFFFFF"/>
            </w:tcBorders>
            <w:shd w:val="clear" w:color="000000" w:fill="009999"/>
            <w:vAlign w:val="center"/>
            <w:hideMark/>
          </w:tcPr>
          <w:p w14:paraId="7FEEC466"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Grupo en Situación de Vulnerabilidad</w:t>
            </w:r>
          </w:p>
          <w:p w14:paraId="05F1844E"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701" w:type="dxa"/>
            <w:tcBorders>
              <w:top w:val="nil"/>
              <w:left w:val="nil"/>
              <w:bottom w:val="nil"/>
              <w:right w:val="single" w:sz="4" w:space="0" w:color="FFFFFF"/>
            </w:tcBorders>
            <w:shd w:val="clear" w:color="000000" w:fill="009999"/>
            <w:vAlign w:val="center"/>
            <w:hideMark/>
          </w:tcPr>
          <w:p w14:paraId="1D6D5292" w14:textId="77777777" w:rsidR="00AC2016" w:rsidRPr="00984E8C"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984E8C">
              <w:rPr>
                <w:rFonts w:ascii="Lucida Sans Unicode" w:eastAsia="Times New Roman" w:hAnsi="Lucida Sans Unicode" w:cs="Lucida Sans Unicode"/>
                <w:b/>
                <w:bCs/>
                <w:color w:val="FFFFFF"/>
                <w:sz w:val="18"/>
                <w:szCs w:val="18"/>
              </w:rPr>
              <w:t>Género Suplente</w:t>
            </w:r>
          </w:p>
        </w:tc>
      </w:tr>
      <w:tr w:rsidR="00AC2016" w:rsidRPr="00984E8C" w14:paraId="3FCFA864" w14:textId="77777777" w:rsidTr="00BA47E7">
        <w:trPr>
          <w:trHeight w:val="270"/>
          <w:jc w:val="center"/>
        </w:trPr>
        <w:tc>
          <w:tcPr>
            <w:tcW w:w="903" w:type="dxa"/>
            <w:tcBorders>
              <w:top w:val="single" w:sz="4" w:space="0" w:color="009999"/>
              <w:left w:val="single" w:sz="4" w:space="0" w:color="009999"/>
              <w:bottom w:val="single" w:sz="4" w:space="0" w:color="009999"/>
              <w:right w:val="single" w:sz="4" w:space="0" w:color="009999"/>
            </w:tcBorders>
            <w:shd w:val="clear" w:color="auto" w:fill="auto"/>
            <w:noWrap/>
            <w:vAlign w:val="bottom"/>
            <w:hideMark/>
          </w:tcPr>
          <w:p w14:paraId="17721AD8"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10</w:t>
            </w:r>
          </w:p>
        </w:tc>
        <w:tc>
          <w:tcPr>
            <w:tcW w:w="958" w:type="dxa"/>
            <w:tcBorders>
              <w:top w:val="single" w:sz="4" w:space="0" w:color="009999"/>
              <w:left w:val="nil"/>
              <w:bottom w:val="single" w:sz="4" w:space="0" w:color="009999"/>
              <w:right w:val="single" w:sz="4" w:space="0" w:color="009999"/>
            </w:tcBorders>
            <w:shd w:val="clear" w:color="auto" w:fill="auto"/>
            <w:noWrap/>
            <w:vAlign w:val="bottom"/>
            <w:hideMark/>
          </w:tcPr>
          <w:p w14:paraId="0F7C8479"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6F2CBAE"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single" w:sz="4" w:space="0" w:color="009999"/>
              <w:left w:val="nil"/>
              <w:bottom w:val="single" w:sz="4" w:space="0" w:color="009999"/>
              <w:right w:val="single" w:sz="4" w:space="0" w:color="009999"/>
            </w:tcBorders>
            <w:shd w:val="clear" w:color="auto" w:fill="auto"/>
            <w:noWrap/>
            <w:vAlign w:val="bottom"/>
          </w:tcPr>
          <w:p w14:paraId="1B7CB51E"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single" w:sz="4" w:space="0" w:color="009999"/>
              <w:left w:val="nil"/>
              <w:bottom w:val="single" w:sz="4" w:space="0" w:color="009999"/>
              <w:right w:val="single" w:sz="4" w:space="0" w:color="009999"/>
            </w:tcBorders>
            <w:shd w:val="clear" w:color="auto" w:fill="auto"/>
            <w:noWrap/>
            <w:vAlign w:val="bottom"/>
          </w:tcPr>
          <w:p w14:paraId="1A3D10C0"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3B848DA"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741344E9"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1C7BCBF6"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12</w:t>
            </w:r>
          </w:p>
        </w:tc>
        <w:tc>
          <w:tcPr>
            <w:tcW w:w="958" w:type="dxa"/>
            <w:tcBorders>
              <w:top w:val="nil"/>
              <w:left w:val="nil"/>
              <w:bottom w:val="single" w:sz="4" w:space="0" w:color="009999"/>
              <w:right w:val="single" w:sz="4" w:space="0" w:color="009999"/>
            </w:tcBorders>
            <w:shd w:val="clear" w:color="auto" w:fill="auto"/>
            <w:noWrap/>
            <w:vAlign w:val="bottom"/>
            <w:hideMark/>
          </w:tcPr>
          <w:p w14:paraId="544C68B8"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25A3835"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2A2B092B"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500B8E23"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6658B48C"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65EA2E33"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2247879F"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8</w:t>
            </w:r>
          </w:p>
        </w:tc>
        <w:tc>
          <w:tcPr>
            <w:tcW w:w="958" w:type="dxa"/>
            <w:tcBorders>
              <w:top w:val="nil"/>
              <w:left w:val="nil"/>
              <w:bottom w:val="single" w:sz="4" w:space="0" w:color="009999"/>
              <w:right w:val="single" w:sz="4" w:space="0" w:color="009999"/>
            </w:tcBorders>
            <w:shd w:val="clear" w:color="auto" w:fill="auto"/>
            <w:noWrap/>
            <w:vAlign w:val="bottom"/>
            <w:hideMark/>
          </w:tcPr>
          <w:p w14:paraId="2D2AA4AC"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7FC2004"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7E6528DE"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09DDD0AD"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D9B326C"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5DFB26BE"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63FB59F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6</w:t>
            </w:r>
          </w:p>
        </w:tc>
        <w:tc>
          <w:tcPr>
            <w:tcW w:w="958" w:type="dxa"/>
            <w:tcBorders>
              <w:top w:val="nil"/>
              <w:left w:val="nil"/>
              <w:bottom w:val="single" w:sz="4" w:space="0" w:color="009999"/>
              <w:right w:val="single" w:sz="4" w:space="0" w:color="009999"/>
            </w:tcBorders>
            <w:shd w:val="clear" w:color="auto" w:fill="auto"/>
            <w:noWrap/>
            <w:vAlign w:val="bottom"/>
            <w:hideMark/>
          </w:tcPr>
          <w:p w14:paraId="3CB7CAE6"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71EFB5CA"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141DF73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5CA234D3"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55D16ACD"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1226FCE4"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070A32ED"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14</w:t>
            </w:r>
          </w:p>
        </w:tc>
        <w:tc>
          <w:tcPr>
            <w:tcW w:w="958" w:type="dxa"/>
            <w:tcBorders>
              <w:top w:val="nil"/>
              <w:left w:val="nil"/>
              <w:bottom w:val="single" w:sz="4" w:space="0" w:color="009999"/>
              <w:right w:val="single" w:sz="4" w:space="0" w:color="009999"/>
            </w:tcBorders>
            <w:shd w:val="clear" w:color="auto" w:fill="auto"/>
            <w:noWrap/>
            <w:vAlign w:val="bottom"/>
            <w:hideMark/>
          </w:tcPr>
          <w:p w14:paraId="2D5050C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nil"/>
              <w:left w:val="nil"/>
              <w:bottom w:val="single" w:sz="4" w:space="0" w:color="009999"/>
              <w:right w:val="single" w:sz="4" w:space="0" w:color="009999"/>
            </w:tcBorders>
            <w:shd w:val="clear" w:color="auto" w:fill="auto"/>
            <w:noWrap/>
            <w:vAlign w:val="bottom"/>
            <w:hideMark/>
          </w:tcPr>
          <w:p w14:paraId="7D38330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c>
          <w:tcPr>
            <w:tcW w:w="2008" w:type="dxa"/>
            <w:tcBorders>
              <w:top w:val="nil"/>
              <w:left w:val="nil"/>
              <w:bottom w:val="single" w:sz="4" w:space="0" w:color="009999"/>
              <w:right w:val="single" w:sz="4" w:space="0" w:color="009999"/>
            </w:tcBorders>
            <w:shd w:val="clear" w:color="auto" w:fill="auto"/>
            <w:noWrap/>
            <w:vAlign w:val="bottom"/>
          </w:tcPr>
          <w:p w14:paraId="700B08C8"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725CCE20"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hideMark/>
          </w:tcPr>
          <w:p w14:paraId="6D5C89FF"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r>
      <w:tr w:rsidR="00AC2016" w:rsidRPr="00984E8C" w14:paraId="5296B453"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7CC0770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4</w:t>
            </w:r>
          </w:p>
        </w:tc>
        <w:tc>
          <w:tcPr>
            <w:tcW w:w="958" w:type="dxa"/>
            <w:tcBorders>
              <w:top w:val="nil"/>
              <w:left w:val="nil"/>
              <w:bottom w:val="single" w:sz="4" w:space="0" w:color="009999"/>
              <w:right w:val="single" w:sz="4" w:space="0" w:color="009999"/>
            </w:tcBorders>
            <w:shd w:val="clear" w:color="auto" w:fill="auto"/>
            <w:noWrap/>
            <w:vAlign w:val="bottom"/>
            <w:hideMark/>
          </w:tcPr>
          <w:p w14:paraId="7EA3AE05"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6857EB87"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0FF381AC"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0BC25EFB"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AC27F34"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14D70067"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7A90A419"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11</w:t>
            </w:r>
          </w:p>
        </w:tc>
        <w:tc>
          <w:tcPr>
            <w:tcW w:w="958" w:type="dxa"/>
            <w:tcBorders>
              <w:top w:val="nil"/>
              <w:left w:val="nil"/>
              <w:bottom w:val="single" w:sz="4" w:space="0" w:color="009999"/>
              <w:right w:val="single" w:sz="4" w:space="0" w:color="009999"/>
            </w:tcBorders>
            <w:shd w:val="clear" w:color="auto" w:fill="auto"/>
            <w:noWrap/>
            <w:vAlign w:val="bottom"/>
            <w:hideMark/>
          </w:tcPr>
          <w:p w14:paraId="19F44C05"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C1515E3"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5FF57689"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66D15423"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0795B1EA"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2E03DE30"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17373135"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9</w:t>
            </w:r>
          </w:p>
        </w:tc>
        <w:tc>
          <w:tcPr>
            <w:tcW w:w="958" w:type="dxa"/>
            <w:tcBorders>
              <w:top w:val="nil"/>
              <w:left w:val="nil"/>
              <w:bottom w:val="single" w:sz="4" w:space="0" w:color="009999"/>
              <w:right w:val="single" w:sz="4" w:space="0" w:color="009999"/>
            </w:tcBorders>
            <w:shd w:val="clear" w:color="auto" w:fill="auto"/>
            <w:noWrap/>
            <w:vAlign w:val="bottom"/>
            <w:hideMark/>
          </w:tcPr>
          <w:p w14:paraId="3B67842A"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nil"/>
              <w:left w:val="nil"/>
              <w:bottom w:val="single" w:sz="4" w:space="0" w:color="009999"/>
              <w:right w:val="single" w:sz="4" w:space="0" w:color="009999"/>
            </w:tcBorders>
            <w:shd w:val="clear" w:color="auto" w:fill="auto"/>
            <w:noWrap/>
            <w:vAlign w:val="bottom"/>
            <w:hideMark/>
          </w:tcPr>
          <w:p w14:paraId="0D4604CB"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c>
          <w:tcPr>
            <w:tcW w:w="2008" w:type="dxa"/>
            <w:tcBorders>
              <w:top w:val="nil"/>
              <w:left w:val="nil"/>
              <w:bottom w:val="single" w:sz="4" w:space="0" w:color="009999"/>
              <w:right w:val="single" w:sz="4" w:space="0" w:color="009999"/>
            </w:tcBorders>
            <w:shd w:val="clear" w:color="auto" w:fill="auto"/>
            <w:noWrap/>
            <w:vAlign w:val="bottom"/>
          </w:tcPr>
          <w:p w14:paraId="5232A8CD"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7C829E21"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hideMark/>
          </w:tcPr>
          <w:p w14:paraId="39F95A24"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r>
      <w:tr w:rsidR="00AC2016" w:rsidRPr="00984E8C" w14:paraId="22CC96E9" w14:textId="77777777" w:rsidTr="00BA47E7">
        <w:trPr>
          <w:trHeight w:val="270"/>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656F995F"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13</w:t>
            </w:r>
          </w:p>
        </w:tc>
        <w:tc>
          <w:tcPr>
            <w:tcW w:w="958" w:type="dxa"/>
            <w:tcBorders>
              <w:top w:val="nil"/>
              <w:left w:val="nil"/>
              <w:bottom w:val="single" w:sz="4" w:space="0" w:color="009999"/>
              <w:right w:val="single" w:sz="4" w:space="0" w:color="009999"/>
            </w:tcBorders>
            <w:shd w:val="clear" w:color="auto" w:fill="auto"/>
            <w:noWrap/>
            <w:vAlign w:val="bottom"/>
            <w:hideMark/>
          </w:tcPr>
          <w:p w14:paraId="055BCBB9"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2DA33580"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c>
          <w:tcPr>
            <w:tcW w:w="2008" w:type="dxa"/>
            <w:tcBorders>
              <w:top w:val="nil"/>
              <w:left w:val="nil"/>
              <w:bottom w:val="single" w:sz="4" w:space="0" w:color="009999"/>
              <w:right w:val="single" w:sz="4" w:space="0" w:color="009999"/>
            </w:tcBorders>
            <w:shd w:val="clear" w:color="auto" w:fill="auto"/>
            <w:noWrap/>
            <w:vAlign w:val="bottom"/>
          </w:tcPr>
          <w:p w14:paraId="6948394D"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12CB3BF5"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9C7D895" w14:textId="77777777" w:rsidR="00AC2016" w:rsidRPr="00984E8C" w:rsidRDefault="00AC2016" w:rsidP="00BA47E7">
            <w:pPr>
              <w:spacing w:after="0" w:line="240" w:lineRule="auto"/>
              <w:jc w:val="center"/>
              <w:rPr>
                <w:rFonts w:ascii="Lucida Sans Unicode" w:eastAsia="Times New Roman" w:hAnsi="Lucida Sans Unicode" w:cs="Lucida Sans Unicode"/>
                <w:color w:val="006100"/>
                <w:sz w:val="18"/>
                <w:szCs w:val="18"/>
              </w:rPr>
            </w:pPr>
            <w:r w:rsidRPr="00984E8C">
              <w:rPr>
                <w:rFonts w:ascii="Lucida Sans Unicode" w:eastAsia="Times New Roman" w:hAnsi="Lucida Sans Unicode" w:cs="Lucida Sans Unicode"/>
                <w:color w:val="006100"/>
                <w:sz w:val="18"/>
                <w:szCs w:val="18"/>
              </w:rPr>
              <w:t>Femenino</w:t>
            </w:r>
          </w:p>
        </w:tc>
      </w:tr>
      <w:tr w:rsidR="00AC2016" w:rsidRPr="00984E8C" w14:paraId="20A28D35" w14:textId="77777777" w:rsidTr="00BA47E7">
        <w:trPr>
          <w:trHeight w:val="285"/>
          <w:jc w:val="center"/>
        </w:trPr>
        <w:tc>
          <w:tcPr>
            <w:tcW w:w="903" w:type="dxa"/>
            <w:tcBorders>
              <w:top w:val="nil"/>
              <w:left w:val="single" w:sz="4" w:space="0" w:color="009999"/>
              <w:bottom w:val="single" w:sz="4" w:space="0" w:color="009999"/>
              <w:right w:val="single" w:sz="4" w:space="0" w:color="009999"/>
            </w:tcBorders>
            <w:shd w:val="clear" w:color="auto" w:fill="auto"/>
            <w:noWrap/>
            <w:vAlign w:val="bottom"/>
            <w:hideMark/>
          </w:tcPr>
          <w:p w14:paraId="1DC626C3"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2</w:t>
            </w:r>
          </w:p>
        </w:tc>
        <w:tc>
          <w:tcPr>
            <w:tcW w:w="958" w:type="dxa"/>
            <w:tcBorders>
              <w:top w:val="nil"/>
              <w:left w:val="nil"/>
              <w:bottom w:val="single" w:sz="4" w:space="0" w:color="009999"/>
              <w:right w:val="single" w:sz="4" w:space="0" w:color="009999"/>
            </w:tcBorders>
            <w:shd w:val="clear" w:color="auto" w:fill="auto"/>
            <w:noWrap/>
            <w:vAlign w:val="bottom"/>
            <w:hideMark/>
          </w:tcPr>
          <w:p w14:paraId="55C9D091"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MC</w:t>
            </w:r>
          </w:p>
        </w:tc>
        <w:tc>
          <w:tcPr>
            <w:tcW w:w="1678" w:type="dxa"/>
            <w:tcBorders>
              <w:top w:val="nil"/>
              <w:left w:val="nil"/>
              <w:bottom w:val="single" w:sz="4" w:space="0" w:color="009999"/>
              <w:right w:val="single" w:sz="4" w:space="0" w:color="009999"/>
            </w:tcBorders>
            <w:shd w:val="clear" w:color="auto" w:fill="auto"/>
            <w:noWrap/>
            <w:vAlign w:val="bottom"/>
            <w:hideMark/>
          </w:tcPr>
          <w:p w14:paraId="3A5340B0"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c>
          <w:tcPr>
            <w:tcW w:w="2008" w:type="dxa"/>
            <w:tcBorders>
              <w:top w:val="nil"/>
              <w:left w:val="nil"/>
              <w:bottom w:val="single" w:sz="4" w:space="0" w:color="009999"/>
              <w:right w:val="single" w:sz="4" w:space="0" w:color="009999"/>
            </w:tcBorders>
            <w:shd w:val="clear" w:color="auto" w:fill="auto"/>
            <w:noWrap/>
            <w:vAlign w:val="bottom"/>
          </w:tcPr>
          <w:p w14:paraId="26E57D00"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bottom"/>
          </w:tcPr>
          <w:p w14:paraId="4CF93367"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hideMark/>
          </w:tcPr>
          <w:p w14:paraId="0F35DE6C" w14:textId="77777777" w:rsidR="00AC2016" w:rsidRPr="00984E8C" w:rsidRDefault="00AC2016" w:rsidP="00BA47E7">
            <w:pPr>
              <w:spacing w:after="0" w:line="240" w:lineRule="auto"/>
              <w:jc w:val="center"/>
              <w:rPr>
                <w:rFonts w:ascii="Lucida Sans Unicode" w:eastAsia="Times New Roman" w:hAnsi="Lucida Sans Unicode" w:cs="Lucida Sans Unicode"/>
                <w:color w:val="000000"/>
                <w:sz w:val="18"/>
                <w:szCs w:val="18"/>
              </w:rPr>
            </w:pPr>
            <w:r w:rsidRPr="00984E8C">
              <w:rPr>
                <w:rFonts w:ascii="Lucida Sans Unicode" w:eastAsia="Times New Roman" w:hAnsi="Lucida Sans Unicode" w:cs="Lucida Sans Unicode"/>
                <w:color w:val="000000"/>
                <w:sz w:val="18"/>
                <w:szCs w:val="18"/>
              </w:rPr>
              <w:t>Masculino</w:t>
            </w:r>
          </w:p>
        </w:tc>
      </w:tr>
    </w:tbl>
    <w:p w14:paraId="170FF808" w14:textId="77777777" w:rsidR="00AC2016" w:rsidRDefault="00AC2016" w:rsidP="00AC2016">
      <w:pPr>
        <w:jc w:val="center"/>
        <w:rPr>
          <w:rFonts w:ascii="Lucida Sans Unicode" w:hAnsi="Lucida Sans Unicode" w:cs="Lucida Sans Unicode"/>
          <w:b/>
          <w:bCs/>
          <w:sz w:val="16"/>
          <w:szCs w:val="16"/>
        </w:rPr>
      </w:pPr>
    </w:p>
    <w:p w14:paraId="5AAB1336" w14:textId="77777777" w:rsidR="00AC2016" w:rsidRDefault="00AC2016" w:rsidP="00AC2016">
      <w:pPr>
        <w:jc w:val="center"/>
        <w:rPr>
          <w:rFonts w:ascii="Lucida Sans Unicode" w:hAnsi="Lucida Sans Unicode" w:cs="Lucida Sans Unicode"/>
          <w:b/>
          <w:bCs/>
          <w:sz w:val="16"/>
          <w:szCs w:val="16"/>
        </w:rPr>
      </w:pPr>
    </w:p>
    <w:tbl>
      <w:tblPr>
        <w:tblW w:w="0" w:type="auto"/>
        <w:jc w:val="center"/>
        <w:tblCellMar>
          <w:left w:w="70" w:type="dxa"/>
          <w:right w:w="70" w:type="dxa"/>
        </w:tblCellMar>
        <w:tblLook w:val="04A0" w:firstRow="1" w:lastRow="0" w:firstColumn="1" w:lastColumn="0" w:noHBand="0" w:noVBand="1"/>
      </w:tblPr>
      <w:tblGrid>
        <w:gridCol w:w="791"/>
        <w:gridCol w:w="958"/>
        <w:gridCol w:w="1778"/>
        <w:gridCol w:w="1713"/>
        <w:gridCol w:w="1559"/>
        <w:gridCol w:w="1843"/>
      </w:tblGrid>
      <w:tr w:rsidR="00AC2016" w:rsidRPr="00D67A69" w14:paraId="39799F6D" w14:textId="77777777" w:rsidTr="00BA47E7">
        <w:trPr>
          <w:trHeight w:val="495"/>
          <w:jc w:val="center"/>
        </w:trPr>
        <w:tc>
          <w:tcPr>
            <w:tcW w:w="8642" w:type="dxa"/>
            <w:gridSpan w:val="6"/>
            <w:tcBorders>
              <w:top w:val="nil"/>
              <w:left w:val="single" w:sz="4" w:space="0" w:color="FFFFFF"/>
              <w:bottom w:val="single" w:sz="4" w:space="0" w:color="FFFFFF"/>
              <w:right w:val="nil"/>
            </w:tcBorders>
            <w:shd w:val="clear" w:color="000000" w:fill="009999"/>
            <w:noWrap/>
            <w:vAlign w:val="center"/>
            <w:hideMark/>
          </w:tcPr>
          <w:p w14:paraId="700CE351"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BAJA COMPETITIVIDAD</w:t>
            </w:r>
          </w:p>
        </w:tc>
      </w:tr>
      <w:tr w:rsidR="00AC2016" w:rsidRPr="00D67A69" w14:paraId="702186FE" w14:textId="77777777" w:rsidTr="00BA47E7">
        <w:trPr>
          <w:trHeight w:val="656"/>
          <w:jc w:val="center"/>
        </w:trPr>
        <w:tc>
          <w:tcPr>
            <w:tcW w:w="791" w:type="dxa"/>
            <w:tcBorders>
              <w:top w:val="nil"/>
              <w:left w:val="single" w:sz="4" w:space="0" w:color="FFFFFF"/>
              <w:bottom w:val="nil"/>
              <w:right w:val="single" w:sz="4" w:space="0" w:color="FFFFFF"/>
            </w:tcBorders>
            <w:shd w:val="clear" w:color="000000" w:fill="009999"/>
            <w:noWrap/>
            <w:vAlign w:val="center"/>
            <w:hideMark/>
          </w:tcPr>
          <w:p w14:paraId="09E5DBF6"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Distrito</w:t>
            </w:r>
          </w:p>
        </w:tc>
        <w:tc>
          <w:tcPr>
            <w:tcW w:w="958" w:type="dxa"/>
            <w:tcBorders>
              <w:top w:val="nil"/>
              <w:left w:val="nil"/>
              <w:bottom w:val="nil"/>
              <w:right w:val="single" w:sz="4" w:space="0" w:color="FFFFFF"/>
            </w:tcBorders>
            <w:shd w:val="clear" w:color="000000" w:fill="009999"/>
            <w:noWrap/>
            <w:vAlign w:val="center"/>
            <w:hideMark/>
          </w:tcPr>
          <w:p w14:paraId="52342B28"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36687F9D"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Género Propietario</w:t>
            </w:r>
          </w:p>
        </w:tc>
        <w:tc>
          <w:tcPr>
            <w:tcW w:w="3272" w:type="dxa"/>
            <w:gridSpan w:val="2"/>
            <w:tcBorders>
              <w:top w:val="nil"/>
              <w:left w:val="nil"/>
              <w:bottom w:val="nil"/>
              <w:right w:val="single" w:sz="4" w:space="0" w:color="FFFFFF"/>
            </w:tcBorders>
            <w:shd w:val="clear" w:color="000000" w:fill="009999"/>
            <w:vAlign w:val="center"/>
            <w:hideMark/>
          </w:tcPr>
          <w:p w14:paraId="61F47AF5"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Grupo en Situación de Vulnerabilidad</w:t>
            </w:r>
          </w:p>
          <w:p w14:paraId="7B1DE96F"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843" w:type="dxa"/>
            <w:tcBorders>
              <w:top w:val="nil"/>
              <w:left w:val="nil"/>
              <w:bottom w:val="nil"/>
              <w:right w:val="single" w:sz="4" w:space="0" w:color="FFFFFF"/>
            </w:tcBorders>
            <w:shd w:val="clear" w:color="000000" w:fill="009999"/>
            <w:vAlign w:val="center"/>
            <w:hideMark/>
          </w:tcPr>
          <w:p w14:paraId="45913EC3" w14:textId="77777777" w:rsidR="00AC2016" w:rsidRPr="00D67A69"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D67A69">
              <w:rPr>
                <w:rFonts w:ascii="Lucida Sans Unicode" w:eastAsia="Times New Roman" w:hAnsi="Lucida Sans Unicode" w:cs="Lucida Sans Unicode"/>
                <w:b/>
                <w:bCs/>
                <w:color w:val="FFFFFF"/>
                <w:sz w:val="18"/>
                <w:szCs w:val="18"/>
              </w:rPr>
              <w:t>Género Suplente</w:t>
            </w:r>
          </w:p>
        </w:tc>
      </w:tr>
      <w:tr w:rsidR="00AC2016" w:rsidRPr="00D67A69" w14:paraId="7E2881A3" w14:textId="77777777" w:rsidTr="00BA47E7">
        <w:trPr>
          <w:trHeight w:val="270"/>
          <w:jc w:val="center"/>
        </w:trPr>
        <w:tc>
          <w:tcPr>
            <w:tcW w:w="791" w:type="dxa"/>
            <w:tcBorders>
              <w:top w:val="single" w:sz="4" w:space="0" w:color="009999"/>
              <w:left w:val="single" w:sz="4" w:space="0" w:color="009999"/>
              <w:bottom w:val="single" w:sz="4" w:space="0" w:color="009999"/>
              <w:right w:val="single" w:sz="4" w:space="0" w:color="009999"/>
            </w:tcBorders>
            <w:shd w:val="clear" w:color="auto" w:fill="auto"/>
            <w:noWrap/>
            <w:vAlign w:val="center"/>
            <w:hideMark/>
          </w:tcPr>
          <w:p w14:paraId="5144BB67"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17</w:t>
            </w:r>
          </w:p>
        </w:tc>
        <w:tc>
          <w:tcPr>
            <w:tcW w:w="958" w:type="dxa"/>
            <w:tcBorders>
              <w:top w:val="single" w:sz="4" w:space="0" w:color="009999"/>
              <w:left w:val="nil"/>
              <w:bottom w:val="single" w:sz="4" w:space="0" w:color="009999"/>
              <w:right w:val="single" w:sz="4" w:space="0" w:color="009999"/>
            </w:tcBorders>
            <w:shd w:val="clear" w:color="auto" w:fill="auto"/>
            <w:noWrap/>
            <w:vAlign w:val="center"/>
            <w:hideMark/>
          </w:tcPr>
          <w:p w14:paraId="54D6457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3B32F6E3"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single" w:sz="4" w:space="0" w:color="009999"/>
              <w:left w:val="nil"/>
              <w:bottom w:val="single" w:sz="4" w:space="0" w:color="009999"/>
              <w:right w:val="single" w:sz="4" w:space="0" w:color="009999"/>
            </w:tcBorders>
            <w:shd w:val="clear" w:color="auto" w:fill="auto"/>
            <w:noWrap/>
            <w:vAlign w:val="center"/>
          </w:tcPr>
          <w:p w14:paraId="2D363F7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single" w:sz="4" w:space="0" w:color="009999"/>
              <w:left w:val="nil"/>
              <w:bottom w:val="single" w:sz="4" w:space="0" w:color="009999"/>
              <w:right w:val="single" w:sz="4" w:space="0" w:color="009999"/>
            </w:tcBorders>
            <w:shd w:val="clear" w:color="auto" w:fill="auto"/>
            <w:noWrap/>
            <w:vAlign w:val="center"/>
          </w:tcPr>
          <w:p w14:paraId="152D089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7BAEDB85"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270D45AC"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7302420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20</w:t>
            </w:r>
          </w:p>
        </w:tc>
        <w:tc>
          <w:tcPr>
            <w:tcW w:w="958" w:type="dxa"/>
            <w:tcBorders>
              <w:top w:val="nil"/>
              <w:left w:val="nil"/>
              <w:bottom w:val="single" w:sz="4" w:space="0" w:color="009999"/>
              <w:right w:val="single" w:sz="4" w:space="0" w:color="009999"/>
            </w:tcBorders>
            <w:shd w:val="clear" w:color="auto" w:fill="auto"/>
            <w:noWrap/>
            <w:vAlign w:val="center"/>
            <w:hideMark/>
          </w:tcPr>
          <w:p w14:paraId="38ABCB1A"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319B861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36737AB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07389DD3"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nil"/>
              <w:left w:val="nil"/>
              <w:bottom w:val="single" w:sz="4" w:space="0" w:color="009999"/>
              <w:right w:val="single" w:sz="4" w:space="0" w:color="009999"/>
            </w:tcBorders>
            <w:shd w:val="clear" w:color="auto" w:fill="auto"/>
            <w:noWrap/>
            <w:vAlign w:val="center"/>
            <w:hideMark/>
          </w:tcPr>
          <w:p w14:paraId="220B501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r>
      <w:tr w:rsidR="00AC2016" w:rsidRPr="00D67A69" w14:paraId="1C39B7A4"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4336A8DB"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19</w:t>
            </w:r>
          </w:p>
        </w:tc>
        <w:tc>
          <w:tcPr>
            <w:tcW w:w="958" w:type="dxa"/>
            <w:tcBorders>
              <w:top w:val="nil"/>
              <w:left w:val="nil"/>
              <w:bottom w:val="single" w:sz="4" w:space="0" w:color="009999"/>
              <w:right w:val="single" w:sz="4" w:space="0" w:color="009999"/>
            </w:tcBorders>
            <w:shd w:val="clear" w:color="auto" w:fill="auto"/>
            <w:noWrap/>
            <w:vAlign w:val="center"/>
            <w:hideMark/>
          </w:tcPr>
          <w:p w14:paraId="22F8BD71"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3B88506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7781234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303467C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657D8A91"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45EA0415"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6D46D5AF"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5</w:t>
            </w:r>
          </w:p>
        </w:tc>
        <w:tc>
          <w:tcPr>
            <w:tcW w:w="958" w:type="dxa"/>
            <w:tcBorders>
              <w:top w:val="nil"/>
              <w:left w:val="nil"/>
              <w:bottom w:val="single" w:sz="4" w:space="0" w:color="009999"/>
              <w:right w:val="single" w:sz="4" w:space="0" w:color="009999"/>
            </w:tcBorders>
            <w:shd w:val="clear" w:color="auto" w:fill="auto"/>
            <w:noWrap/>
            <w:vAlign w:val="center"/>
            <w:hideMark/>
          </w:tcPr>
          <w:p w14:paraId="518082E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4A299F38"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39CE0B0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3088C8C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nil"/>
              <w:left w:val="nil"/>
              <w:bottom w:val="single" w:sz="4" w:space="0" w:color="009999"/>
              <w:right w:val="single" w:sz="4" w:space="0" w:color="009999"/>
            </w:tcBorders>
            <w:shd w:val="clear" w:color="auto" w:fill="auto"/>
            <w:noWrap/>
            <w:vAlign w:val="center"/>
            <w:hideMark/>
          </w:tcPr>
          <w:p w14:paraId="0A8C5D75"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r>
      <w:tr w:rsidR="00AC2016" w:rsidRPr="00D67A69" w14:paraId="796FEFEA"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3DAB6468"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w:t>
            </w:r>
          </w:p>
        </w:tc>
        <w:tc>
          <w:tcPr>
            <w:tcW w:w="958" w:type="dxa"/>
            <w:tcBorders>
              <w:top w:val="nil"/>
              <w:left w:val="nil"/>
              <w:bottom w:val="single" w:sz="4" w:space="0" w:color="009999"/>
              <w:right w:val="single" w:sz="4" w:space="0" w:color="009999"/>
            </w:tcBorders>
            <w:shd w:val="clear" w:color="auto" w:fill="auto"/>
            <w:noWrap/>
            <w:vAlign w:val="center"/>
            <w:hideMark/>
          </w:tcPr>
          <w:p w14:paraId="7337CE4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3EF0AA1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31B9443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2B79C28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792772E7"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035A1E1A"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5653E8B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18</w:t>
            </w:r>
          </w:p>
        </w:tc>
        <w:tc>
          <w:tcPr>
            <w:tcW w:w="958" w:type="dxa"/>
            <w:tcBorders>
              <w:top w:val="nil"/>
              <w:left w:val="nil"/>
              <w:bottom w:val="single" w:sz="4" w:space="0" w:color="009999"/>
              <w:right w:val="single" w:sz="4" w:space="0" w:color="009999"/>
            </w:tcBorders>
            <w:shd w:val="clear" w:color="auto" w:fill="auto"/>
            <w:noWrap/>
            <w:vAlign w:val="center"/>
            <w:hideMark/>
          </w:tcPr>
          <w:p w14:paraId="6C13359A"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37FC4A95"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64C616DC"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1E67E2DF"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nil"/>
              <w:left w:val="nil"/>
              <w:bottom w:val="single" w:sz="4" w:space="0" w:color="009999"/>
              <w:right w:val="single" w:sz="4" w:space="0" w:color="009999"/>
            </w:tcBorders>
            <w:shd w:val="clear" w:color="auto" w:fill="auto"/>
            <w:noWrap/>
            <w:vAlign w:val="center"/>
            <w:hideMark/>
          </w:tcPr>
          <w:p w14:paraId="12773C89"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r>
      <w:tr w:rsidR="00AC2016" w:rsidRPr="00D67A69" w14:paraId="10088C54"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3341861E"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15</w:t>
            </w:r>
          </w:p>
        </w:tc>
        <w:tc>
          <w:tcPr>
            <w:tcW w:w="958" w:type="dxa"/>
            <w:tcBorders>
              <w:top w:val="nil"/>
              <w:left w:val="nil"/>
              <w:bottom w:val="single" w:sz="4" w:space="0" w:color="009999"/>
              <w:right w:val="single" w:sz="4" w:space="0" w:color="009999"/>
            </w:tcBorders>
            <w:shd w:val="clear" w:color="auto" w:fill="auto"/>
            <w:noWrap/>
            <w:vAlign w:val="center"/>
            <w:hideMark/>
          </w:tcPr>
          <w:p w14:paraId="73C2E8F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177125A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6ABF29BF"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42B184AA"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2F3B466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0C1E86E3"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32FC1AC1"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16</w:t>
            </w:r>
          </w:p>
        </w:tc>
        <w:tc>
          <w:tcPr>
            <w:tcW w:w="958" w:type="dxa"/>
            <w:tcBorders>
              <w:top w:val="nil"/>
              <w:left w:val="nil"/>
              <w:bottom w:val="single" w:sz="4" w:space="0" w:color="009999"/>
              <w:right w:val="single" w:sz="4" w:space="0" w:color="009999"/>
            </w:tcBorders>
            <w:shd w:val="clear" w:color="auto" w:fill="auto"/>
            <w:noWrap/>
            <w:vAlign w:val="center"/>
            <w:hideMark/>
          </w:tcPr>
          <w:p w14:paraId="0C9B2659"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371ADBB4"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1C6B6B2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5FFA53B7"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216A7530"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r w:rsidR="00AC2016" w:rsidRPr="00D67A69" w14:paraId="1A195FA9"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0A295AC8"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3</w:t>
            </w:r>
          </w:p>
        </w:tc>
        <w:tc>
          <w:tcPr>
            <w:tcW w:w="958" w:type="dxa"/>
            <w:tcBorders>
              <w:top w:val="nil"/>
              <w:left w:val="nil"/>
              <w:bottom w:val="single" w:sz="4" w:space="0" w:color="009999"/>
              <w:right w:val="single" w:sz="4" w:space="0" w:color="009999"/>
            </w:tcBorders>
            <w:shd w:val="clear" w:color="auto" w:fill="auto"/>
            <w:noWrap/>
            <w:vAlign w:val="center"/>
            <w:hideMark/>
          </w:tcPr>
          <w:p w14:paraId="6F8C537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nil"/>
              <w:left w:val="nil"/>
              <w:bottom w:val="single" w:sz="4" w:space="0" w:color="009999"/>
              <w:right w:val="single" w:sz="4" w:space="0" w:color="009999"/>
            </w:tcBorders>
            <w:shd w:val="clear" w:color="auto" w:fill="auto"/>
            <w:noWrap/>
            <w:vAlign w:val="center"/>
            <w:hideMark/>
          </w:tcPr>
          <w:p w14:paraId="756BE26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46D8D318"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0727258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nil"/>
              <w:left w:val="nil"/>
              <w:bottom w:val="single" w:sz="4" w:space="0" w:color="009999"/>
              <w:right w:val="single" w:sz="4" w:space="0" w:color="009999"/>
            </w:tcBorders>
            <w:shd w:val="clear" w:color="auto" w:fill="auto"/>
            <w:noWrap/>
            <w:vAlign w:val="center"/>
            <w:hideMark/>
          </w:tcPr>
          <w:p w14:paraId="03D83FEF"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Masculino</w:t>
            </w:r>
          </w:p>
        </w:tc>
      </w:tr>
      <w:tr w:rsidR="00AC2016" w:rsidRPr="00D67A69" w14:paraId="68278390" w14:textId="77777777" w:rsidTr="00BA47E7">
        <w:trPr>
          <w:trHeight w:val="270"/>
          <w:jc w:val="center"/>
        </w:trPr>
        <w:tc>
          <w:tcPr>
            <w:tcW w:w="791" w:type="dxa"/>
            <w:tcBorders>
              <w:top w:val="nil"/>
              <w:left w:val="single" w:sz="4" w:space="0" w:color="009999"/>
              <w:bottom w:val="single" w:sz="4" w:space="0" w:color="009999"/>
              <w:right w:val="single" w:sz="4" w:space="0" w:color="009999"/>
            </w:tcBorders>
            <w:shd w:val="clear" w:color="auto" w:fill="auto"/>
            <w:noWrap/>
            <w:vAlign w:val="center"/>
            <w:hideMark/>
          </w:tcPr>
          <w:p w14:paraId="5A7793D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7</w:t>
            </w:r>
          </w:p>
        </w:tc>
        <w:tc>
          <w:tcPr>
            <w:tcW w:w="958" w:type="dxa"/>
            <w:tcBorders>
              <w:top w:val="nil"/>
              <w:left w:val="nil"/>
              <w:bottom w:val="single" w:sz="4" w:space="0" w:color="009999"/>
              <w:right w:val="single" w:sz="4" w:space="0" w:color="009999"/>
            </w:tcBorders>
            <w:shd w:val="clear" w:color="auto" w:fill="auto"/>
            <w:noWrap/>
            <w:vAlign w:val="center"/>
            <w:hideMark/>
          </w:tcPr>
          <w:p w14:paraId="386F507C"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MC</w:t>
            </w:r>
          </w:p>
        </w:tc>
        <w:tc>
          <w:tcPr>
            <w:tcW w:w="0" w:type="auto"/>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216F736D"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4BABCFEC"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19547AD6"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843" w:type="dxa"/>
            <w:tcBorders>
              <w:top w:val="single" w:sz="4" w:space="0" w:color="009999"/>
              <w:left w:val="single" w:sz="4" w:space="0" w:color="009999"/>
              <w:bottom w:val="single" w:sz="4" w:space="0" w:color="009999"/>
              <w:right w:val="single" w:sz="4" w:space="0" w:color="009999"/>
            </w:tcBorders>
            <w:shd w:val="clear" w:color="000000" w:fill="B5E6A2"/>
            <w:noWrap/>
            <w:vAlign w:val="center"/>
            <w:hideMark/>
          </w:tcPr>
          <w:p w14:paraId="58F91F02" w14:textId="77777777" w:rsidR="00AC2016" w:rsidRPr="00D67A69" w:rsidRDefault="00AC2016" w:rsidP="00BA47E7">
            <w:pPr>
              <w:spacing w:after="0" w:line="240" w:lineRule="auto"/>
              <w:jc w:val="center"/>
              <w:rPr>
                <w:rFonts w:ascii="Lucida Sans Unicode" w:eastAsia="Times New Roman" w:hAnsi="Lucida Sans Unicode" w:cs="Lucida Sans Unicode"/>
                <w:color w:val="000000"/>
                <w:sz w:val="18"/>
                <w:szCs w:val="18"/>
              </w:rPr>
            </w:pPr>
            <w:r w:rsidRPr="00D67A69">
              <w:rPr>
                <w:rFonts w:ascii="Lucida Sans Unicode" w:eastAsia="Times New Roman" w:hAnsi="Lucida Sans Unicode" w:cs="Lucida Sans Unicode"/>
                <w:color w:val="000000"/>
                <w:sz w:val="18"/>
                <w:szCs w:val="18"/>
              </w:rPr>
              <w:t>Femenino</w:t>
            </w:r>
          </w:p>
        </w:tc>
      </w:tr>
    </w:tbl>
    <w:p w14:paraId="0CE52E92" w14:textId="77777777" w:rsidR="00B92C23" w:rsidRPr="00026791" w:rsidRDefault="00B92C23" w:rsidP="000C4710">
      <w:pPr>
        <w:rPr>
          <w:b/>
          <w:bCs/>
        </w:rPr>
      </w:pPr>
    </w:p>
    <w:p w14:paraId="15EDFEC6" w14:textId="0C54D501" w:rsidR="001C1B28" w:rsidRDefault="001C1B28" w:rsidP="00EE7AC7">
      <w:pPr>
        <w:jc w:val="both"/>
        <w:rPr>
          <w:rFonts w:ascii="Lucida Sans Unicode" w:eastAsia="Lucida Sans Unicode" w:hAnsi="Lucida Sans Unicode" w:cs="Lucida Sans Unicode"/>
        </w:rPr>
      </w:pPr>
      <w:r w:rsidRPr="00EE7AC7">
        <w:rPr>
          <w:rFonts w:ascii="Lucida Sans Unicode" w:eastAsia="Lucida Sans Unicode" w:hAnsi="Lucida Sans Unicode" w:cs="Lucida Sans Unicode"/>
        </w:rPr>
        <w:t>Respecto de</w:t>
      </w:r>
      <w:r w:rsidR="00E50BD7" w:rsidRPr="00EE7AC7">
        <w:rPr>
          <w:rFonts w:ascii="Lucida Sans Unicode" w:eastAsia="Lucida Sans Unicode" w:hAnsi="Lucida Sans Unicode" w:cs="Lucida Sans Unicode"/>
        </w:rPr>
        <w:t xml:space="preserve"> las postulaciones realizadas por el partido </w:t>
      </w:r>
      <w:r w:rsidR="00E50BD7" w:rsidRPr="000C4710">
        <w:rPr>
          <w:rFonts w:ascii="Lucida Sans Unicode" w:eastAsia="Lucida Sans Unicode" w:hAnsi="Lucida Sans Unicode" w:cs="Lucida Sans Unicode"/>
          <w:b/>
          <w:bCs/>
        </w:rPr>
        <w:t>Movimiento Ciudadano</w:t>
      </w:r>
      <w:r w:rsidR="00E50BD7" w:rsidRPr="00EE7AC7">
        <w:rPr>
          <w:rFonts w:ascii="Lucida Sans Unicode" w:eastAsia="Lucida Sans Unicode" w:hAnsi="Lucida Sans Unicode" w:cs="Lucida Sans Unicode"/>
        </w:rPr>
        <w:t>, se puede identificar que, en los primeros cinco distritos</w:t>
      </w:r>
      <w:r w:rsidRPr="00EE7AC7">
        <w:rPr>
          <w:rFonts w:ascii="Lucida Sans Unicode" w:eastAsia="Lucida Sans Unicode" w:hAnsi="Lucida Sans Unicode" w:cs="Lucida Sans Unicode"/>
        </w:rPr>
        <w:t xml:space="preserve"> de cada bloque, postulan a dos fórmulas de </w:t>
      </w:r>
      <w:r w:rsidRPr="00EE7AC7">
        <w:rPr>
          <w:rFonts w:ascii="Lucida Sans Unicode" w:eastAsia="Lucida Sans Unicode" w:hAnsi="Lucida Sans Unicode" w:cs="Lucida Sans Unicode"/>
        </w:rPr>
        <w:lastRenderedPageBreak/>
        <w:t xml:space="preserve">géneros distintos. </w:t>
      </w:r>
      <w:r w:rsidR="00E21E5C">
        <w:rPr>
          <w:rFonts w:ascii="Lucida Sans Unicode" w:eastAsia="Lucida Sans Unicode" w:hAnsi="Lucida Sans Unicode" w:cs="Lucida Sans Unicode"/>
        </w:rPr>
        <w:t>E</w:t>
      </w:r>
      <w:r w:rsidRPr="00EE7AC7">
        <w:rPr>
          <w:rFonts w:ascii="Lucida Sans Unicode" w:eastAsia="Lucida Sans Unicode" w:hAnsi="Lucida Sans Unicode" w:cs="Lucida Sans Unicode"/>
        </w:rPr>
        <w:t xml:space="preserve">n el bloque de baja competitividad, en los distritos </w:t>
      </w:r>
      <w:r w:rsidR="00E50BD7" w:rsidRPr="00EE7AC7">
        <w:rPr>
          <w:rFonts w:ascii="Lucida Sans Unicode" w:eastAsia="Lucida Sans Unicode" w:hAnsi="Lucida Sans Unicode" w:cs="Lucida Sans Unicode"/>
        </w:rPr>
        <w:t>3</w:t>
      </w:r>
      <w:r w:rsidRPr="00EE7AC7">
        <w:rPr>
          <w:rFonts w:ascii="Lucida Sans Unicode" w:eastAsia="Lucida Sans Unicode" w:hAnsi="Lucida Sans Unicode" w:cs="Lucida Sans Unicode"/>
        </w:rPr>
        <w:t xml:space="preserve"> y </w:t>
      </w:r>
      <w:r w:rsidR="00E50BD7" w:rsidRPr="00EE7AC7">
        <w:rPr>
          <w:rFonts w:ascii="Lucida Sans Unicode" w:eastAsia="Lucida Sans Unicode" w:hAnsi="Lucida Sans Unicode" w:cs="Lucida Sans Unicode"/>
        </w:rPr>
        <w:t>7</w:t>
      </w:r>
      <w:r w:rsidRPr="00EE7AC7">
        <w:rPr>
          <w:rFonts w:ascii="Lucida Sans Unicode" w:eastAsia="Lucida Sans Unicode" w:hAnsi="Lucida Sans Unicode" w:cs="Lucida Sans Unicode"/>
        </w:rPr>
        <w:t xml:space="preserve"> se postulan candidaturas de géneros distintos. </w:t>
      </w:r>
    </w:p>
    <w:p w14:paraId="61CD886A" w14:textId="1D1E0BA6" w:rsidR="00BA03E0" w:rsidRDefault="00EB156A" w:rsidP="00EE7AC7">
      <w:pPr>
        <w:jc w:val="both"/>
        <w:rPr>
          <w:rFonts w:ascii="Lucida Sans Unicode" w:eastAsia="Lucida Sans Unicode" w:hAnsi="Lucida Sans Unicode" w:cs="Lucida Sans Unicode"/>
        </w:rPr>
      </w:pPr>
      <w:r>
        <w:rPr>
          <w:rFonts w:ascii="Lucida Sans Unicode" w:eastAsia="Lucida Sans Unicode" w:hAnsi="Lucida Sans Unicode" w:cs="Lucida Sans Unicode"/>
        </w:rPr>
        <w:t>Podemos identificar el cumplimiento a l</w:t>
      </w:r>
      <w:r w:rsidR="00BA03E0">
        <w:rPr>
          <w:rFonts w:ascii="Lucida Sans Unicode" w:eastAsia="Lucida Sans Unicode" w:hAnsi="Lucida Sans Unicode" w:cs="Lucida Sans Unicode"/>
        </w:rPr>
        <w:t>a obligación de postular fórmulas electorales que, de estar compuestas por candidatura propietaria del género femenino, su suplencia debía ser del mismo género</w:t>
      </w:r>
      <w:r w:rsidR="00601F11">
        <w:rPr>
          <w:rFonts w:ascii="Lucida Sans Unicode" w:eastAsia="Lucida Sans Unicode" w:hAnsi="Lucida Sans Unicode" w:cs="Lucida Sans Unicode"/>
        </w:rPr>
        <w:t>.</w:t>
      </w:r>
    </w:p>
    <w:p w14:paraId="63BA2E43" w14:textId="77777777" w:rsidR="000B4EC7" w:rsidRDefault="000B4EC7" w:rsidP="000B4EC7">
      <w:pPr>
        <w:jc w:val="both"/>
        <w:rPr>
          <w:rFonts w:ascii="Lucida Sans Unicode" w:eastAsia="Lucida Sans Unicode" w:hAnsi="Lucida Sans Unicode" w:cs="Lucida Sans Unicode"/>
        </w:rPr>
      </w:pPr>
      <w:r>
        <w:rPr>
          <w:rFonts w:ascii="Lucida Sans Unicode" w:eastAsia="Lucida Sans Unicode" w:hAnsi="Lucida Sans Unicode" w:cs="Lucida Sans Unicode"/>
        </w:rPr>
        <w:t>En ese contexto, se hace un análisis puntual de cada regla de postulación, según se refiere en la siguiente tabla:</w:t>
      </w:r>
    </w:p>
    <w:p w14:paraId="39530D6D" w14:textId="51DFBD5D" w:rsidR="009A08A1" w:rsidRDefault="009A08A1" w:rsidP="009A08A1">
      <w:pPr>
        <w:jc w:val="center"/>
        <w:rPr>
          <w:rFonts w:ascii="Lucida Sans Unicode" w:eastAsia="Lucida Sans Unicode" w:hAnsi="Lucida Sans Unicode" w:cs="Lucida Sans Unicode"/>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7</w:t>
      </w:r>
      <w:r w:rsidRPr="00075E1C">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Análisis del cumplimiento a las reglas de paridad de género en la postulación de diputaciones por el principio de mayoría relativa, Movimiento Ciudadano.</w:t>
      </w:r>
    </w:p>
    <w:tbl>
      <w:tblPr>
        <w:tblStyle w:val="Tablaconcuadrcula"/>
        <w:tblW w:w="5000" w:type="pct"/>
        <w:tblLook w:val="04A0" w:firstRow="1" w:lastRow="0" w:firstColumn="1" w:lastColumn="0" w:noHBand="0" w:noVBand="1"/>
      </w:tblPr>
      <w:tblGrid>
        <w:gridCol w:w="546"/>
        <w:gridCol w:w="3064"/>
        <w:gridCol w:w="5461"/>
        <w:gridCol w:w="983"/>
      </w:tblGrid>
      <w:tr w:rsidR="00063B25" w:rsidRPr="00A62252" w14:paraId="0145EFB3" w14:textId="77777777" w:rsidTr="00310637">
        <w:tc>
          <w:tcPr>
            <w:tcW w:w="5000" w:type="pct"/>
            <w:gridSpan w:val="4"/>
            <w:shd w:val="clear" w:color="auto" w:fill="006666"/>
          </w:tcPr>
          <w:p w14:paraId="0AEEABEA" w14:textId="77777777" w:rsidR="00063B25" w:rsidRPr="00A62252" w:rsidRDefault="00063B25" w:rsidP="00310637">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Movimiento Ciudadano</w:t>
            </w:r>
          </w:p>
        </w:tc>
      </w:tr>
      <w:tr w:rsidR="00063B25" w:rsidRPr="00A62252" w14:paraId="67DEEBB6" w14:textId="77777777" w:rsidTr="00310637">
        <w:tc>
          <w:tcPr>
            <w:tcW w:w="271" w:type="pct"/>
            <w:shd w:val="clear" w:color="auto" w:fill="A6A6A6" w:themeFill="background1" w:themeFillShade="A6"/>
          </w:tcPr>
          <w:p w14:paraId="730968A3" w14:textId="77777777" w:rsidR="00063B25" w:rsidRPr="00A62252" w:rsidRDefault="00063B25"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No.</w:t>
            </w:r>
          </w:p>
        </w:tc>
        <w:tc>
          <w:tcPr>
            <w:tcW w:w="1524" w:type="pct"/>
            <w:shd w:val="clear" w:color="auto" w:fill="A6A6A6" w:themeFill="background1" w:themeFillShade="A6"/>
          </w:tcPr>
          <w:p w14:paraId="4B00216A" w14:textId="77777777" w:rsidR="00063B25" w:rsidRPr="00A62252" w:rsidRDefault="00063B25"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Regla de postulación</w:t>
            </w:r>
          </w:p>
        </w:tc>
        <w:tc>
          <w:tcPr>
            <w:tcW w:w="2716" w:type="pct"/>
            <w:shd w:val="clear" w:color="auto" w:fill="A6A6A6" w:themeFill="background1" w:themeFillShade="A6"/>
          </w:tcPr>
          <w:p w14:paraId="5F0EA99C" w14:textId="77777777" w:rsidR="00063B25" w:rsidRPr="00A62252" w:rsidRDefault="00063B25"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Análisis de postulación</w:t>
            </w:r>
          </w:p>
        </w:tc>
        <w:tc>
          <w:tcPr>
            <w:tcW w:w="490" w:type="pct"/>
            <w:shd w:val="clear" w:color="auto" w:fill="A6A6A6" w:themeFill="background1" w:themeFillShade="A6"/>
          </w:tcPr>
          <w:p w14:paraId="508DB829" w14:textId="77777777" w:rsidR="00063B25" w:rsidRPr="00A62252" w:rsidRDefault="00063B25"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Estatus</w:t>
            </w:r>
          </w:p>
        </w:tc>
      </w:tr>
      <w:tr w:rsidR="00063B25" w:rsidRPr="00A62252" w14:paraId="688A0785" w14:textId="77777777" w:rsidTr="00310637">
        <w:trPr>
          <w:trHeight w:val="1899"/>
        </w:trPr>
        <w:tc>
          <w:tcPr>
            <w:tcW w:w="271" w:type="pct"/>
          </w:tcPr>
          <w:p w14:paraId="6E0597C1"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1</w:t>
            </w:r>
          </w:p>
        </w:tc>
        <w:tc>
          <w:tcPr>
            <w:tcW w:w="1524" w:type="pct"/>
          </w:tcPr>
          <w:p w14:paraId="679BC3DE"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w:t>
            </w:r>
          </w:p>
        </w:tc>
        <w:tc>
          <w:tcPr>
            <w:tcW w:w="2716" w:type="pct"/>
          </w:tcPr>
          <w:p w14:paraId="7A4268BE" w14:textId="4D47DD32"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El partido postuló 12 mujeres y 8 hombres como propietarias. Si bien la postulación no cumple de manera estricta con la regla numérica de paridad, se tiene al partido cumpliendo con el objetivo esencial de la norma: asegurar la participación efectiva de las mujeres y evitar que queden en desventaja frente a los hombres. El hecho de que el número de mujeres en la lista sea mayor refleja un esfuerzo para corregir la histórica </w:t>
            </w:r>
            <w:proofErr w:type="spellStart"/>
            <w:r w:rsidRPr="00A62252">
              <w:rPr>
                <w:rFonts w:ascii="Lucida Sans Unicode" w:hAnsi="Lucida Sans Unicode" w:cs="Lucida Sans Unicode"/>
                <w:sz w:val="18"/>
                <w:szCs w:val="18"/>
              </w:rPr>
              <w:t>sub</w:t>
            </w:r>
            <w:r w:rsidR="00310637" w:rsidRPr="00A62252">
              <w:rPr>
                <w:rFonts w:ascii="Lucida Sans Unicode" w:hAnsi="Lucida Sans Unicode" w:cs="Lucida Sans Unicode"/>
                <w:sz w:val="18"/>
                <w:szCs w:val="18"/>
              </w:rPr>
              <w:t>-</w:t>
            </w:r>
            <w:r w:rsidRPr="00A62252">
              <w:rPr>
                <w:rFonts w:ascii="Lucida Sans Unicode" w:hAnsi="Lucida Sans Unicode" w:cs="Lucida Sans Unicode"/>
                <w:sz w:val="18"/>
                <w:szCs w:val="18"/>
              </w:rPr>
              <w:t>representación</w:t>
            </w:r>
            <w:proofErr w:type="spellEnd"/>
            <w:r w:rsidRPr="00A62252">
              <w:rPr>
                <w:rFonts w:ascii="Lucida Sans Unicode" w:hAnsi="Lucida Sans Unicode" w:cs="Lucida Sans Unicode"/>
                <w:sz w:val="18"/>
                <w:szCs w:val="18"/>
              </w:rPr>
              <w:t xml:space="preserve"> de las mujeres en la política y asegura que ellas no queden en posiciones simbólicas sin posibilidades reales de ser electas.</w:t>
            </w:r>
          </w:p>
          <w:p w14:paraId="60B93C0E" w14:textId="77777777" w:rsidR="00063B25" w:rsidRPr="00A62252" w:rsidRDefault="00063B25" w:rsidP="00310637">
            <w:pPr>
              <w:jc w:val="both"/>
              <w:rPr>
                <w:rFonts w:ascii="Lucida Sans Unicode" w:hAnsi="Lucida Sans Unicode" w:cs="Lucida Sans Unicode"/>
                <w:sz w:val="18"/>
                <w:szCs w:val="18"/>
              </w:rPr>
            </w:pPr>
          </w:p>
          <w:p w14:paraId="3D41C8D1" w14:textId="1ADE38FC"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Además, es de mencionar que se tiene por cumplimentada la obligación de postulación de manera paritaria realizando una interpretación funcional de la norma en el sentido de la Jurisprudencia 11/2018, de rubro </w:t>
            </w:r>
            <w:r w:rsidRPr="00A62252">
              <w:rPr>
                <w:rFonts w:ascii="Lucida Sans Unicode" w:hAnsi="Lucida Sans Unicode" w:cs="Lucida Sans Unicode"/>
                <w:i/>
                <w:iCs/>
                <w:sz w:val="18"/>
                <w:szCs w:val="18"/>
              </w:rPr>
              <w:t>“Paridad de género. La interpretación y aplicación de las acciones afirmativas debe procurar el mayor beneficio para las mujeres”.</w:t>
            </w:r>
          </w:p>
        </w:tc>
        <w:tc>
          <w:tcPr>
            <w:tcW w:w="490" w:type="pct"/>
          </w:tcPr>
          <w:p w14:paraId="1FC1CAB3" w14:textId="77777777" w:rsidR="00063B25" w:rsidRPr="00A62252" w:rsidRDefault="00063B25"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63B25" w:rsidRPr="00A62252" w14:paraId="630775DA" w14:textId="77777777" w:rsidTr="00310637">
        <w:trPr>
          <w:trHeight w:val="1899"/>
        </w:trPr>
        <w:tc>
          <w:tcPr>
            <w:tcW w:w="271" w:type="pct"/>
          </w:tcPr>
          <w:p w14:paraId="124F78FF"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2</w:t>
            </w:r>
          </w:p>
        </w:tc>
        <w:tc>
          <w:tcPr>
            <w:tcW w:w="1524" w:type="pct"/>
          </w:tcPr>
          <w:p w14:paraId="0DE195E6"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 en los bloques de competitividad</w:t>
            </w:r>
          </w:p>
        </w:tc>
        <w:tc>
          <w:tcPr>
            <w:tcW w:w="2716" w:type="pct"/>
          </w:tcPr>
          <w:p w14:paraId="22404211" w14:textId="02503F6B"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el bloque alto, se postularon 7 mujeres y 3 hombres. Aunque no se alcanza una paridad del 50% para cada género, se considera que cumple con los criterios establecidos, al ser el grupo de los hombres quienes no ha enfrentado discriminación histórica en la representación política</w:t>
            </w:r>
            <w:r w:rsidR="003C4D61" w:rsidRPr="00A62252">
              <w:rPr>
                <w:rFonts w:ascii="Lucida Sans Unicode" w:hAnsi="Lucida Sans Unicode" w:cs="Lucida Sans Unicode"/>
                <w:sz w:val="18"/>
                <w:szCs w:val="18"/>
              </w:rPr>
              <w:t xml:space="preserve"> en términos de la jurisprudencia referida en la fila que antecede.</w:t>
            </w:r>
          </w:p>
          <w:p w14:paraId="163351C8" w14:textId="77777777" w:rsidR="00063B25" w:rsidRPr="00A62252" w:rsidRDefault="00063B25" w:rsidP="00310637">
            <w:pPr>
              <w:jc w:val="both"/>
              <w:rPr>
                <w:rFonts w:ascii="Lucida Sans Unicode" w:hAnsi="Lucida Sans Unicode" w:cs="Lucida Sans Unicode"/>
                <w:sz w:val="18"/>
                <w:szCs w:val="18"/>
              </w:rPr>
            </w:pPr>
          </w:p>
          <w:p w14:paraId="49D523B2" w14:textId="21535E94"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lastRenderedPageBreak/>
              <w:t>En el bloque bajo, la postulación es 50% para cada género, por lo que cumple</w:t>
            </w:r>
            <w:r w:rsidR="003C4D61" w:rsidRPr="00A62252">
              <w:rPr>
                <w:rFonts w:ascii="Lucida Sans Unicode" w:hAnsi="Lucida Sans Unicode" w:cs="Lucida Sans Unicode"/>
                <w:sz w:val="18"/>
                <w:szCs w:val="18"/>
              </w:rPr>
              <w:t xml:space="preserve"> con la regla.</w:t>
            </w:r>
          </w:p>
          <w:p w14:paraId="10C74CCB" w14:textId="77777777" w:rsidR="00063B25" w:rsidRPr="00A62252" w:rsidRDefault="00063B25" w:rsidP="00310637">
            <w:pPr>
              <w:jc w:val="both"/>
              <w:rPr>
                <w:rFonts w:ascii="Lucida Sans Unicode" w:hAnsi="Lucida Sans Unicode" w:cs="Lucida Sans Unicode"/>
                <w:sz w:val="18"/>
                <w:szCs w:val="18"/>
              </w:rPr>
            </w:pPr>
          </w:p>
        </w:tc>
        <w:tc>
          <w:tcPr>
            <w:tcW w:w="490" w:type="pct"/>
          </w:tcPr>
          <w:p w14:paraId="48D9B527" w14:textId="77777777" w:rsidR="00063B25" w:rsidRPr="00A62252" w:rsidRDefault="00063B25"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lastRenderedPageBreak/>
              <w:t>Cumple</w:t>
            </w:r>
          </w:p>
        </w:tc>
      </w:tr>
      <w:tr w:rsidR="00063B25" w:rsidRPr="00A62252" w14:paraId="598C3534" w14:textId="77777777" w:rsidTr="002E75D6">
        <w:trPr>
          <w:trHeight w:val="1693"/>
        </w:trPr>
        <w:tc>
          <w:tcPr>
            <w:tcW w:w="271" w:type="pct"/>
          </w:tcPr>
          <w:p w14:paraId="3041207C"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3</w:t>
            </w:r>
          </w:p>
        </w:tc>
        <w:tc>
          <w:tcPr>
            <w:tcW w:w="1524" w:type="pct"/>
          </w:tcPr>
          <w:p w14:paraId="4D880B4A"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los bloques</w:t>
            </w:r>
          </w:p>
        </w:tc>
        <w:tc>
          <w:tcPr>
            <w:tcW w:w="2716" w:type="pct"/>
          </w:tcPr>
          <w:p w14:paraId="7725F257"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alto postula 4 fórmulas de mujeres y 1 de hombres, por lo que hace postulación de dos géneros y con ello cumple con la regla.</w:t>
            </w:r>
          </w:p>
          <w:p w14:paraId="05CEF95B" w14:textId="77777777" w:rsidR="00063B25" w:rsidRPr="00A62252" w:rsidRDefault="00063B25" w:rsidP="00310637">
            <w:pPr>
              <w:jc w:val="both"/>
              <w:rPr>
                <w:rFonts w:ascii="Lucida Sans Unicode" w:hAnsi="Lucida Sans Unicode" w:cs="Lucida Sans Unicode"/>
                <w:sz w:val="18"/>
                <w:szCs w:val="18"/>
              </w:rPr>
            </w:pPr>
          </w:p>
          <w:p w14:paraId="0220492F" w14:textId="53ACC7E6" w:rsidR="00063B25" w:rsidRPr="00A62252" w:rsidRDefault="00063B25" w:rsidP="002E75D6">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bajo postula 2 fórmulas de mujeres y 3 de hombres, por lo que hace postulación de dos géneros y con ello cumple con la regla.</w:t>
            </w:r>
          </w:p>
        </w:tc>
        <w:tc>
          <w:tcPr>
            <w:tcW w:w="490" w:type="pct"/>
          </w:tcPr>
          <w:p w14:paraId="2BA44F8A" w14:textId="77777777" w:rsidR="00063B25" w:rsidRPr="00A62252" w:rsidRDefault="00063B25"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63B25" w:rsidRPr="00A62252" w14:paraId="2821F9E7" w14:textId="77777777" w:rsidTr="00310637">
        <w:trPr>
          <w:trHeight w:val="542"/>
        </w:trPr>
        <w:tc>
          <w:tcPr>
            <w:tcW w:w="271" w:type="pct"/>
          </w:tcPr>
          <w:p w14:paraId="72E1F516"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4</w:t>
            </w:r>
          </w:p>
        </w:tc>
        <w:tc>
          <w:tcPr>
            <w:tcW w:w="1524" w:type="pct"/>
          </w:tcPr>
          <w:p w14:paraId="61844E18"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el bloque de baja competitividad</w:t>
            </w:r>
          </w:p>
        </w:tc>
        <w:tc>
          <w:tcPr>
            <w:tcW w:w="2716" w:type="pct"/>
          </w:tcPr>
          <w:p w14:paraId="2BB4C75C" w14:textId="444B0C4B" w:rsidR="00063B25" w:rsidRPr="00A62252" w:rsidRDefault="00541E53" w:rsidP="00541E53">
            <w:pPr>
              <w:jc w:val="both"/>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 xml:space="preserve">Como se ha hecho referencia, en el bloque de baja competitividad, en los distritos 3 y 7 se postulan candidaturas de géneros distintos. </w:t>
            </w:r>
            <w:r w:rsidR="00063B25" w:rsidRPr="00A62252">
              <w:rPr>
                <w:rFonts w:ascii="Lucida Sans Unicode" w:hAnsi="Lucida Sans Unicode" w:cs="Lucida Sans Unicode"/>
                <w:sz w:val="18"/>
                <w:szCs w:val="18"/>
                <w:lang w:val="es-ES_tradnl"/>
              </w:rPr>
              <w:t>Postula una fórmula de mujeres y una de hombres, por lo que cumple la regla.</w:t>
            </w:r>
          </w:p>
        </w:tc>
        <w:tc>
          <w:tcPr>
            <w:tcW w:w="490" w:type="pct"/>
          </w:tcPr>
          <w:p w14:paraId="5150E9B1" w14:textId="77777777" w:rsidR="00063B25" w:rsidRPr="00A62252" w:rsidRDefault="00063B25"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63B25" w:rsidRPr="00A62252" w14:paraId="372DF35E" w14:textId="77777777" w:rsidTr="00310637">
        <w:trPr>
          <w:trHeight w:val="60"/>
        </w:trPr>
        <w:tc>
          <w:tcPr>
            <w:tcW w:w="271" w:type="pct"/>
          </w:tcPr>
          <w:p w14:paraId="3A7CDB26" w14:textId="77777777" w:rsidR="00063B25" w:rsidRPr="00A62252" w:rsidRDefault="00063B25"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5</w:t>
            </w:r>
          </w:p>
        </w:tc>
        <w:tc>
          <w:tcPr>
            <w:tcW w:w="1524" w:type="pct"/>
          </w:tcPr>
          <w:p w14:paraId="62F01E8A"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Composición de las fórmulas</w:t>
            </w:r>
          </w:p>
        </w:tc>
        <w:tc>
          <w:tcPr>
            <w:tcW w:w="2716" w:type="pct"/>
          </w:tcPr>
          <w:p w14:paraId="30D076E4" w14:textId="77777777" w:rsidR="00063B25" w:rsidRPr="00A62252" w:rsidRDefault="00063B25"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Se advierte que en todos los casos en los que el partido postuló una mujer su suplente era del género femenino, incluso un hombre tiene de suplente una mujer, por lo que cumple la regla. </w:t>
            </w:r>
          </w:p>
        </w:tc>
        <w:tc>
          <w:tcPr>
            <w:tcW w:w="490" w:type="pct"/>
          </w:tcPr>
          <w:p w14:paraId="486DCBBD" w14:textId="77777777" w:rsidR="00063B25" w:rsidRPr="00A62252" w:rsidRDefault="00063B25" w:rsidP="00310637">
            <w:pPr>
              <w:rPr>
                <w:rFonts w:ascii="Lucida Sans Unicode" w:hAnsi="Lucida Sans Unicode" w:cs="Lucida Sans Unicode"/>
                <w:sz w:val="18"/>
                <w:szCs w:val="18"/>
                <w:lang w:val="es-ES_tradnl"/>
              </w:rPr>
            </w:pPr>
          </w:p>
        </w:tc>
      </w:tr>
    </w:tbl>
    <w:p w14:paraId="7DFB2935" w14:textId="77777777" w:rsidR="009F5A7E" w:rsidRDefault="009F5A7E" w:rsidP="00EE7AC7">
      <w:pPr>
        <w:jc w:val="both"/>
        <w:rPr>
          <w:rFonts w:ascii="Lucida Sans Unicode" w:eastAsia="Lucida Sans Unicode" w:hAnsi="Lucida Sans Unicode" w:cs="Lucida Sans Unicode"/>
        </w:rPr>
      </w:pPr>
    </w:p>
    <w:p w14:paraId="61985724" w14:textId="60C3944A" w:rsidR="00AC2016" w:rsidRDefault="00AC2016" w:rsidP="00EE7AC7">
      <w:pPr>
        <w:jc w:val="both"/>
        <w:rPr>
          <w:rFonts w:ascii="Lucida Sans Unicode" w:eastAsia="Lucida Sans Unicode" w:hAnsi="Lucida Sans Unicode" w:cs="Lucida Sans Unicode"/>
          <w:b/>
          <w:bCs/>
        </w:rPr>
      </w:pPr>
      <w:r>
        <w:rPr>
          <w:rFonts w:ascii="Lucida Sans Unicode" w:eastAsia="Lucida Sans Unicode" w:hAnsi="Lucida Sans Unicode" w:cs="Lucida Sans Unicode"/>
          <w:b/>
          <w:bCs/>
        </w:rPr>
        <w:t>Sigamos Haciendo Historia en Jalisco</w:t>
      </w:r>
    </w:p>
    <w:p w14:paraId="650BACCA" w14:textId="0BAB912C" w:rsidR="00AC2016" w:rsidRDefault="00AC2016" w:rsidP="00AC2016">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8</w:t>
      </w:r>
      <w:r>
        <w:rPr>
          <w:rFonts w:ascii="Lucida Sans Unicode" w:hAnsi="Lucida Sans Unicode" w:cs="Lucida Sans Unicode"/>
          <w:b/>
          <w:bCs/>
          <w:sz w:val="16"/>
          <w:szCs w:val="16"/>
        </w:rPr>
        <w:t>.</w:t>
      </w:r>
      <w:r w:rsidRPr="00075E1C">
        <w:rPr>
          <w:rFonts w:ascii="Lucida Sans Unicode" w:hAnsi="Lucida Sans Unicode" w:cs="Lucida Sans Unicode"/>
          <w:b/>
          <w:bCs/>
          <w:sz w:val="16"/>
          <w:szCs w:val="16"/>
        </w:rPr>
        <w:t xml:space="preserve"> Candidaturas postuladas en la elección de diputaciones por el principio de mayoría relativa</w:t>
      </w:r>
      <w:r>
        <w:rPr>
          <w:rFonts w:ascii="Lucida Sans Unicode" w:hAnsi="Lucida Sans Unicode" w:cs="Lucida Sans Unicode"/>
          <w:b/>
          <w:bCs/>
          <w:sz w:val="16"/>
          <w:szCs w:val="16"/>
        </w:rPr>
        <w:t xml:space="preserve"> por la coalición Sigamos Haciendo Historia en Jalisco, según bloque de competitividad</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791"/>
        <w:gridCol w:w="958"/>
        <w:gridCol w:w="1778"/>
        <w:gridCol w:w="1571"/>
        <w:gridCol w:w="1701"/>
        <w:gridCol w:w="1777"/>
      </w:tblGrid>
      <w:tr w:rsidR="00AC2016" w:rsidRPr="00B96858" w14:paraId="2E116B3C" w14:textId="77777777" w:rsidTr="00BA47E7">
        <w:trPr>
          <w:trHeight w:val="525"/>
          <w:jc w:val="center"/>
        </w:trPr>
        <w:tc>
          <w:tcPr>
            <w:tcW w:w="0" w:type="auto"/>
            <w:gridSpan w:val="6"/>
            <w:tcBorders>
              <w:top w:val="nil"/>
              <w:left w:val="single" w:sz="4" w:space="0" w:color="FFFFFF"/>
              <w:bottom w:val="single" w:sz="4" w:space="0" w:color="FFFFFF"/>
              <w:right w:val="nil"/>
            </w:tcBorders>
            <w:shd w:val="clear" w:color="000000" w:fill="009999"/>
            <w:noWrap/>
            <w:vAlign w:val="center"/>
            <w:hideMark/>
          </w:tcPr>
          <w:p w14:paraId="0BF0C064"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ALTA COMPETITIVIDAD</w:t>
            </w:r>
          </w:p>
        </w:tc>
      </w:tr>
      <w:tr w:rsidR="00AC2016" w:rsidRPr="00B96858" w14:paraId="0522B700" w14:textId="77777777" w:rsidTr="00BA47E7">
        <w:trPr>
          <w:trHeight w:val="664"/>
          <w:jc w:val="center"/>
        </w:trPr>
        <w:tc>
          <w:tcPr>
            <w:tcW w:w="0" w:type="auto"/>
            <w:tcBorders>
              <w:top w:val="nil"/>
              <w:left w:val="single" w:sz="4" w:space="0" w:color="FFFFFF"/>
              <w:bottom w:val="nil"/>
              <w:right w:val="single" w:sz="4" w:space="0" w:color="FFFFFF"/>
            </w:tcBorders>
            <w:shd w:val="clear" w:color="000000" w:fill="009999"/>
            <w:noWrap/>
            <w:vAlign w:val="center"/>
            <w:hideMark/>
          </w:tcPr>
          <w:p w14:paraId="6D4BAB65"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Distrito</w:t>
            </w:r>
          </w:p>
        </w:tc>
        <w:tc>
          <w:tcPr>
            <w:tcW w:w="0" w:type="auto"/>
            <w:tcBorders>
              <w:top w:val="nil"/>
              <w:left w:val="nil"/>
              <w:bottom w:val="nil"/>
              <w:right w:val="single" w:sz="4" w:space="0" w:color="FFFFFF"/>
            </w:tcBorders>
            <w:shd w:val="clear" w:color="000000" w:fill="009999"/>
            <w:noWrap/>
            <w:vAlign w:val="center"/>
            <w:hideMark/>
          </w:tcPr>
          <w:p w14:paraId="0AFB304A"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61783E41"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Género Propietario</w:t>
            </w:r>
          </w:p>
        </w:tc>
        <w:tc>
          <w:tcPr>
            <w:tcW w:w="3272" w:type="dxa"/>
            <w:gridSpan w:val="2"/>
            <w:tcBorders>
              <w:top w:val="nil"/>
              <w:left w:val="nil"/>
              <w:bottom w:val="nil"/>
              <w:right w:val="single" w:sz="4" w:space="0" w:color="FFFFFF"/>
            </w:tcBorders>
            <w:shd w:val="clear" w:color="000000" w:fill="009999"/>
            <w:vAlign w:val="center"/>
            <w:hideMark/>
          </w:tcPr>
          <w:p w14:paraId="5CF9265E"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Grupo en Situación de Vulnerabilidad</w:t>
            </w:r>
          </w:p>
          <w:p w14:paraId="5D41CD6C"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777" w:type="dxa"/>
            <w:tcBorders>
              <w:top w:val="nil"/>
              <w:left w:val="nil"/>
              <w:bottom w:val="nil"/>
              <w:right w:val="single" w:sz="4" w:space="0" w:color="FFFFFF"/>
            </w:tcBorders>
            <w:shd w:val="clear" w:color="000000" w:fill="009999"/>
            <w:vAlign w:val="center"/>
            <w:hideMark/>
          </w:tcPr>
          <w:p w14:paraId="407289F1" w14:textId="77777777" w:rsidR="00AC2016" w:rsidRPr="00B9685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96858">
              <w:rPr>
                <w:rFonts w:ascii="Lucida Sans Unicode" w:eastAsia="Times New Roman" w:hAnsi="Lucida Sans Unicode" w:cs="Lucida Sans Unicode"/>
                <w:b/>
                <w:bCs/>
                <w:color w:val="FFFFFF"/>
                <w:sz w:val="18"/>
                <w:szCs w:val="18"/>
              </w:rPr>
              <w:t>Género Suplente</w:t>
            </w:r>
          </w:p>
        </w:tc>
      </w:tr>
      <w:tr w:rsidR="00AC2016" w:rsidRPr="00B96858" w14:paraId="55F4D794" w14:textId="77777777" w:rsidTr="00BA47E7">
        <w:trPr>
          <w:trHeight w:val="270"/>
          <w:jc w:val="center"/>
        </w:trPr>
        <w:tc>
          <w:tcPr>
            <w:tcW w:w="0" w:type="auto"/>
            <w:tcBorders>
              <w:top w:val="single" w:sz="4" w:space="0" w:color="009999"/>
              <w:left w:val="single" w:sz="4" w:space="0" w:color="009999"/>
              <w:bottom w:val="single" w:sz="4" w:space="0" w:color="009999"/>
              <w:right w:val="single" w:sz="4" w:space="0" w:color="009999"/>
            </w:tcBorders>
            <w:shd w:val="clear" w:color="auto" w:fill="auto"/>
            <w:noWrap/>
            <w:vAlign w:val="bottom"/>
            <w:hideMark/>
          </w:tcPr>
          <w:p w14:paraId="1FD3235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5</w:t>
            </w:r>
          </w:p>
        </w:tc>
        <w:tc>
          <w:tcPr>
            <w:tcW w:w="0" w:type="auto"/>
            <w:tcBorders>
              <w:top w:val="single" w:sz="4" w:space="0" w:color="009999"/>
              <w:left w:val="nil"/>
              <w:bottom w:val="single" w:sz="4" w:space="0" w:color="009999"/>
              <w:right w:val="single" w:sz="4" w:space="0" w:color="009999"/>
            </w:tcBorders>
            <w:shd w:val="clear" w:color="auto" w:fill="auto"/>
            <w:noWrap/>
            <w:vAlign w:val="bottom"/>
            <w:hideMark/>
          </w:tcPr>
          <w:p w14:paraId="01FE8344"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PVEM</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BFE7AF5"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single" w:sz="4" w:space="0" w:color="009999"/>
              <w:left w:val="nil"/>
              <w:bottom w:val="single" w:sz="4" w:space="0" w:color="009999"/>
              <w:right w:val="single" w:sz="4" w:space="0" w:color="009999"/>
            </w:tcBorders>
            <w:shd w:val="clear" w:color="auto" w:fill="auto"/>
            <w:noWrap/>
            <w:vAlign w:val="bottom"/>
          </w:tcPr>
          <w:p w14:paraId="0CBFC5C7"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single" w:sz="4" w:space="0" w:color="009999"/>
              <w:left w:val="nil"/>
              <w:bottom w:val="single" w:sz="4" w:space="0" w:color="009999"/>
              <w:right w:val="nil"/>
            </w:tcBorders>
            <w:shd w:val="clear" w:color="auto" w:fill="auto"/>
            <w:noWrap/>
            <w:vAlign w:val="bottom"/>
          </w:tcPr>
          <w:p w14:paraId="34131353"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8" w:space="0" w:color="009999"/>
              <w:left w:val="single" w:sz="8" w:space="0" w:color="009999"/>
              <w:bottom w:val="single" w:sz="4" w:space="0" w:color="009999"/>
              <w:right w:val="single" w:sz="8" w:space="0" w:color="009999"/>
            </w:tcBorders>
            <w:shd w:val="clear" w:color="000000" w:fill="C6EFCE"/>
            <w:noWrap/>
            <w:vAlign w:val="bottom"/>
            <w:hideMark/>
          </w:tcPr>
          <w:p w14:paraId="5AD91B30"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6AB36CD0"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2CFF2C1F"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7</w:t>
            </w:r>
          </w:p>
        </w:tc>
        <w:tc>
          <w:tcPr>
            <w:tcW w:w="0" w:type="auto"/>
            <w:tcBorders>
              <w:top w:val="nil"/>
              <w:left w:val="nil"/>
              <w:bottom w:val="single" w:sz="4" w:space="0" w:color="009999"/>
              <w:right w:val="single" w:sz="4" w:space="0" w:color="009999"/>
            </w:tcBorders>
            <w:shd w:val="clear" w:color="auto" w:fill="auto"/>
            <w:noWrap/>
            <w:vAlign w:val="bottom"/>
            <w:hideMark/>
          </w:tcPr>
          <w:p w14:paraId="544C758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446AFB1"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nil"/>
              <w:left w:val="nil"/>
              <w:bottom w:val="single" w:sz="4" w:space="0" w:color="009999"/>
              <w:right w:val="single" w:sz="4" w:space="0" w:color="009999"/>
            </w:tcBorders>
            <w:shd w:val="clear" w:color="auto" w:fill="auto"/>
            <w:noWrap/>
            <w:vAlign w:val="bottom"/>
          </w:tcPr>
          <w:p w14:paraId="76CECA6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7636C41A"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8" w:space="0" w:color="009999"/>
              <w:bottom w:val="single" w:sz="4" w:space="0" w:color="009999"/>
              <w:right w:val="single" w:sz="8" w:space="0" w:color="009999"/>
            </w:tcBorders>
            <w:shd w:val="clear" w:color="000000" w:fill="C6EFCE"/>
            <w:noWrap/>
            <w:vAlign w:val="bottom"/>
            <w:hideMark/>
          </w:tcPr>
          <w:p w14:paraId="2E0E03C5"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37DF169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00625603"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19</w:t>
            </w:r>
          </w:p>
        </w:tc>
        <w:tc>
          <w:tcPr>
            <w:tcW w:w="0" w:type="auto"/>
            <w:tcBorders>
              <w:top w:val="nil"/>
              <w:left w:val="nil"/>
              <w:bottom w:val="single" w:sz="4" w:space="0" w:color="009999"/>
              <w:right w:val="single" w:sz="4" w:space="0" w:color="009999"/>
            </w:tcBorders>
            <w:shd w:val="clear" w:color="auto" w:fill="auto"/>
            <w:noWrap/>
            <w:vAlign w:val="bottom"/>
            <w:hideMark/>
          </w:tcPr>
          <w:p w14:paraId="578A5A8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Morena</w:t>
            </w:r>
          </w:p>
        </w:tc>
        <w:tc>
          <w:tcPr>
            <w:tcW w:w="0" w:type="auto"/>
            <w:tcBorders>
              <w:top w:val="nil"/>
              <w:left w:val="nil"/>
              <w:bottom w:val="single" w:sz="4" w:space="0" w:color="009999"/>
              <w:right w:val="single" w:sz="4" w:space="0" w:color="009999"/>
            </w:tcBorders>
            <w:shd w:val="clear" w:color="auto" w:fill="auto"/>
            <w:noWrap/>
            <w:vAlign w:val="bottom"/>
            <w:hideMark/>
          </w:tcPr>
          <w:p w14:paraId="71BFB1AD"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tcPr>
          <w:p w14:paraId="621030C2"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222B6682"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single" w:sz="8" w:space="0" w:color="009999"/>
              <w:bottom w:val="single" w:sz="4" w:space="0" w:color="009999"/>
              <w:right w:val="single" w:sz="8" w:space="0" w:color="009999"/>
            </w:tcBorders>
            <w:shd w:val="clear" w:color="auto" w:fill="auto"/>
            <w:noWrap/>
            <w:vAlign w:val="bottom"/>
            <w:hideMark/>
          </w:tcPr>
          <w:p w14:paraId="76084F82"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r w:rsidR="00AC2016" w:rsidRPr="00B96858" w14:paraId="612EE109"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0472ECD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16</w:t>
            </w:r>
          </w:p>
        </w:tc>
        <w:tc>
          <w:tcPr>
            <w:tcW w:w="0" w:type="auto"/>
            <w:tcBorders>
              <w:top w:val="nil"/>
              <w:left w:val="nil"/>
              <w:bottom w:val="single" w:sz="4" w:space="0" w:color="009999"/>
              <w:right w:val="single" w:sz="4" w:space="0" w:color="009999"/>
            </w:tcBorders>
            <w:shd w:val="clear" w:color="auto" w:fill="auto"/>
            <w:noWrap/>
            <w:vAlign w:val="bottom"/>
            <w:hideMark/>
          </w:tcPr>
          <w:p w14:paraId="47F48DE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Morena</w:t>
            </w:r>
          </w:p>
        </w:tc>
        <w:tc>
          <w:tcPr>
            <w:tcW w:w="0" w:type="auto"/>
            <w:tcBorders>
              <w:top w:val="nil"/>
              <w:left w:val="nil"/>
              <w:bottom w:val="single" w:sz="4" w:space="0" w:color="009999"/>
              <w:right w:val="single" w:sz="4" w:space="0" w:color="009999"/>
            </w:tcBorders>
            <w:shd w:val="clear" w:color="auto" w:fill="auto"/>
            <w:noWrap/>
            <w:vAlign w:val="bottom"/>
            <w:hideMark/>
          </w:tcPr>
          <w:p w14:paraId="0BF3DD2A"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tcPr>
          <w:p w14:paraId="2578415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117073F7"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single" w:sz="8" w:space="0" w:color="009999"/>
              <w:bottom w:val="single" w:sz="4" w:space="0" w:color="009999"/>
              <w:right w:val="single" w:sz="8" w:space="0" w:color="009999"/>
            </w:tcBorders>
            <w:shd w:val="clear" w:color="auto" w:fill="auto"/>
            <w:noWrap/>
            <w:vAlign w:val="bottom"/>
            <w:hideMark/>
          </w:tcPr>
          <w:p w14:paraId="221D82C7"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r w:rsidR="00AC2016" w:rsidRPr="00B96858" w14:paraId="5EA39D6C"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E7C00D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9</w:t>
            </w:r>
          </w:p>
        </w:tc>
        <w:tc>
          <w:tcPr>
            <w:tcW w:w="0" w:type="auto"/>
            <w:tcBorders>
              <w:top w:val="nil"/>
              <w:left w:val="nil"/>
              <w:bottom w:val="single" w:sz="4" w:space="0" w:color="009999"/>
              <w:right w:val="single" w:sz="4" w:space="0" w:color="009999"/>
            </w:tcBorders>
            <w:shd w:val="clear" w:color="auto" w:fill="auto"/>
            <w:noWrap/>
            <w:vAlign w:val="bottom"/>
            <w:hideMark/>
          </w:tcPr>
          <w:p w14:paraId="5638370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45A2FC7A"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nil"/>
              <w:left w:val="nil"/>
              <w:bottom w:val="single" w:sz="4" w:space="0" w:color="009999"/>
              <w:right w:val="single" w:sz="4" w:space="0" w:color="009999"/>
            </w:tcBorders>
            <w:shd w:val="clear" w:color="auto" w:fill="auto"/>
            <w:noWrap/>
            <w:vAlign w:val="bottom"/>
          </w:tcPr>
          <w:p w14:paraId="18BCA95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18BA34D9"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4" w:space="0" w:color="009999"/>
              <w:left w:val="single" w:sz="8" w:space="0" w:color="009999"/>
              <w:bottom w:val="single" w:sz="8" w:space="0" w:color="009999"/>
              <w:right w:val="single" w:sz="8" w:space="0" w:color="009999"/>
            </w:tcBorders>
            <w:shd w:val="clear" w:color="000000" w:fill="C6EFCE"/>
            <w:noWrap/>
            <w:vAlign w:val="bottom"/>
            <w:hideMark/>
          </w:tcPr>
          <w:p w14:paraId="3A8A1710"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4450206F"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45DB258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13</w:t>
            </w:r>
          </w:p>
        </w:tc>
        <w:tc>
          <w:tcPr>
            <w:tcW w:w="0" w:type="auto"/>
            <w:tcBorders>
              <w:top w:val="nil"/>
              <w:left w:val="nil"/>
              <w:bottom w:val="single" w:sz="4" w:space="0" w:color="009999"/>
              <w:right w:val="single" w:sz="4" w:space="0" w:color="009999"/>
            </w:tcBorders>
            <w:shd w:val="clear" w:color="auto" w:fill="auto"/>
            <w:noWrap/>
            <w:vAlign w:val="bottom"/>
            <w:hideMark/>
          </w:tcPr>
          <w:p w14:paraId="033C92F4"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PT</w:t>
            </w:r>
          </w:p>
        </w:tc>
        <w:tc>
          <w:tcPr>
            <w:tcW w:w="0" w:type="auto"/>
            <w:tcBorders>
              <w:top w:val="nil"/>
              <w:left w:val="nil"/>
              <w:bottom w:val="single" w:sz="4" w:space="0" w:color="009999"/>
              <w:right w:val="single" w:sz="4" w:space="0" w:color="009999"/>
            </w:tcBorders>
            <w:shd w:val="clear" w:color="auto" w:fill="auto"/>
            <w:noWrap/>
            <w:vAlign w:val="bottom"/>
            <w:hideMark/>
          </w:tcPr>
          <w:p w14:paraId="45DE505D"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tcPr>
          <w:p w14:paraId="7CBDE2B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tcPr>
          <w:p w14:paraId="1BAE8827"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nil"/>
              <w:bottom w:val="single" w:sz="4" w:space="0" w:color="009999"/>
              <w:right w:val="single" w:sz="4" w:space="0" w:color="009999"/>
            </w:tcBorders>
            <w:shd w:val="clear" w:color="auto" w:fill="auto"/>
            <w:noWrap/>
            <w:vAlign w:val="bottom"/>
            <w:hideMark/>
          </w:tcPr>
          <w:p w14:paraId="11AA10B8"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r w:rsidR="00AC2016" w:rsidRPr="00B96858" w14:paraId="73BECA05"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50F9280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17</w:t>
            </w:r>
          </w:p>
        </w:tc>
        <w:tc>
          <w:tcPr>
            <w:tcW w:w="0" w:type="auto"/>
            <w:tcBorders>
              <w:top w:val="nil"/>
              <w:left w:val="nil"/>
              <w:bottom w:val="single" w:sz="4" w:space="0" w:color="009999"/>
              <w:right w:val="single" w:sz="4" w:space="0" w:color="009999"/>
            </w:tcBorders>
            <w:shd w:val="clear" w:color="auto" w:fill="auto"/>
            <w:noWrap/>
            <w:vAlign w:val="bottom"/>
            <w:hideMark/>
          </w:tcPr>
          <w:p w14:paraId="0180748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PVEM</w:t>
            </w:r>
          </w:p>
        </w:tc>
        <w:tc>
          <w:tcPr>
            <w:tcW w:w="0" w:type="auto"/>
            <w:tcBorders>
              <w:top w:val="nil"/>
              <w:left w:val="nil"/>
              <w:bottom w:val="single" w:sz="4" w:space="0" w:color="009999"/>
              <w:right w:val="single" w:sz="4" w:space="0" w:color="009999"/>
            </w:tcBorders>
            <w:shd w:val="clear" w:color="auto" w:fill="auto"/>
            <w:noWrap/>
            <w:vAlign w:val="bottom"/>
            <w:hideMark/>
          </w:tcPr>
          <w:p w14:paraId="38020693"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tcPr>
          <w:p w14:paraId="40C3187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single" w:sz="4" w:space="0" w:color="009999"/>
            </w:tcBorders>
            <w:shd w:val="clear" w:color="auto" w:fill="auto"/>
            <w:noWrap/>
            <w:vAlign w:val="bottom"/>
          </w:tcPr>
          <w:p w14:paraId="178E2AC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nil"/>
              <w:left w:val="nil"/>
              <w:bottom w:val="single" w:sz="4" w:space="0" w:color="009999"/>
              <w:right w:val="single" w:sz="4" w:space="0" w:color="009999"/>
            </w:tcBorders>
            <w:shd w:val="clear" w:color="auto" w:fill="auto"/>
            <w:noWrap/>
            <w:vAlign w:val="bottom"/>
            <w:hideMark/>
          </w:tcPr>
          <w:p w14:paraId="440AF751"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r w:rsidR="00AC2016" w:rsidRPr="00B96858" w14:paraId="05FF57E9"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79591BB9"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lastRenderedPageBreak/>
              <w:t>14</w:t>
            </w:r>
          </w:p>
        </w:tc>
        <w:tc>
          <w:tcPr>
            <w:tcW w:w="0" w:type="auto"/>
            <w:tcBorders>
              <w:top w:val="nil"/>
              <w:left w:val="nil"/>
              <w:bottom w:val="single" w:sz="4" w:space="0" w:color="009999"/>
              <w:right w:val="single" w:sz="4" w:space="0" w:color="009999"/>
            </w:tcBorders>
            <w:shd w:val="clear" w:color="auto" w:fill="auto"/>
            <w:noWrap/>
            <w:vAlign w:val="bottom"/>
            <w:hideMark/>
          </w:tcPr>
          <w:p w14:paraId="6A89766D"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Futuro</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369114EE"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nil"/>
              <w:left w:val="nil"/>
              <w:bottom w:val="single" w:sz="4" w:space="0" w:color="009999"/>
              <w:right w:val="single" w:sz="4" w:space="0" w:color="009999"/>
            </w:tcBorders>
            <w:shd w:val="clear" w:color="auto" w:fill="auto"/>
            <w:noWrap/>
            <w:vAlign w:val="bottom"/>
            <w:hideMark/>
          </w:tcPr>
          <w:p w14:paraId="76DCC66C"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Candidatura Joven</w:t>
            </w:r>
          </w:p>
        </w:tc>
        <w:tc>
          <w:tcPr>
            <w:tcW w:w="1701" w:type="dxa"/>
            <w:tcBorders>
              <w:top w:val="nil"/>
              <w:left w:val="nil"/>
              <w:bottom w:val="single" w:sz="4" w:space="0" w:color="009999"/>
              <w:right w:val="single" w:sz="4" w:space="0" w:color="009999"/>
            </w:tcBorders>
            <w:shd w:val="clear" w:color="auto" w:fill="auto"/>
            <w:noWrap/>
            <w:vAlign w:val="bottom"/>
            <w:hideMark/>
          </w:tcPr>
          <w:p w14:paraId="0EB526E2"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Candidatura Joven</w:t>
            </w:r>
          </w:p>
        </w:tc>
        <w:tc>
          <w:tcPr>
            <w:tcW w:w="1777" w:type="dxa"/>
            <w:tcBorders>
              <w:top w:val="single" w:sz="4" w:space="0" w:color="009999"/>
              <w:left w:val="single" w:sz="4" w:space="0" w:color="009999"/>
              <w:bottom w:val="nil"/>
              <w:right w:val="single" w:sz="4" w:space="0" w:color="009999"/>
            </w:tcBorders>
            <w:shd w:val="clear" w:color="000000" w:fill="C6EFCE"/>
            <w:noWrap/>
            <w:vAlign w:val="bottom"/>
            <w:hideMark/>
          </w:tcPr>
          <w:p w14:paraId="56A15323"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6C63BE0F" w14:textId="77777777" w:rsidTr="00310637">
        <w:trPr>
          <w:trHeight w:val="283"/>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2FDC323A"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4</w:t>
            </w:r>
          </w:p>
        </w:tc>
        <w:tc>
          <w:tcPr>
            <w:tcW w:w="0" w:type="auto"/>
            <w:tcBorders>
              <w:top w:val="nil"/>
              <w:left w:val="nil"/>
              <w:bottom w:val="single" w:sz="4" w:space="0" w:color="009999"/>
              <w:right w:val="single" w:sz="4" w:space="0" w:color="009999"/>
            </w:tcBorders>
            <w:shd w:val="clear" w:color="auto" w:fill="auto"/>
            <w:noWrap/>
            <w:vAlign w:val="bottom"/>
            <w:hideMark/>
          </w:tcPr>
          <w:p w14:paraId="2D7FB7D5"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Futuro</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bottom"/>
            <w:hideMark/>
          </w:tcPr>
          <w:p w14:paraId="17BC3B47"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c>
          <w:tcPr>
            <w:tcW w:w="1571" w:type="dxa"/>
            <w:tcBorders>
              <w:top w:val="nil"/>
              <w:left w:val="nil"/>
              <w:bottom w:val="single" w:sz="4" w:space="0" w:color="009999"/>
              <w:right w:val="single" w:sz="4" w:space="0" w:color="009999"/>
            </w:tcBorders>
            <w:shd w:val="clear" w:color="auto" w:fill="auto"/>
            <w:noWrap/>
            <w:vAlign w:val="bottom"/>
          </w:tcPr>
          <w:p w14:paraId="2B3ABE8D"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tcPr>
          <w:p w14:paraId="07AD0410"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77" w:type="dxa"/>
            <w:tcBorders>
              <w:top w:val="single" w:sz="8" w:space="0" w:color="009999"/>
              <w:left w:val="single" w:sz="8" w:space="0" w:color="009999"/>
              <w:bottom w:val="single" w:sz="4" w:space="0" w:color="009999"/>
              <w:right w:val="single" w:sz="8" w:space="0" w:color="009999"/>
            </w:tcBorders>
            <w:shd w:val="clear" w:color="000000" w:fill="C6EFCE"/>
            <w:noWrap/>
            <w:vAlign w:val="bottom"/>
            <w:hideMark/>
          </w:tcPr>
          <w:p w14:paraId="13818F50" w14:textId="77777777" w:rsidR="00AC2016" w:rsidRPr="00B96858" w:rsidRDefault="00AC2016" w:rsidP="00BA47E7">
            <w:pPr>
              <w:spacing w:after="0" w:line="240" w:lineRule="auto"/>
              <w:jc w:val="center"/>
              <w:rPr>
                <w:rFonts w:ascii="Lucida Sans Unicode" w:eastAsia="Times New Roman" w:hAnsi="Lucida Sans Unicode" w:cs="Lucida Sans Unicode"/>
                <w:color w:val="006100"/>
                <w:sz w:val="18"/>
                <w:szCs w:val="18"/>
              </w:rPr>
            </w:pPr>
            <w:r w:rsidRPr="00B96858">
              <w:rPr>
                <w:rFonts w:ascii="Lucida Sans Unicode" w:eastAsia="Times New Roman" w:hAnsi="Lucida Sans Unicode" w:cs="Lucida Sans Unicode"/>
                <w:color w:val="006100"/>
                <w:sz w:val="18"/>
                <w:szCs w:val="18"/>
              </w:rPr>
              <w:t>Femenino</w:t>
            </w:r>
          </w:p>
        </w:tc>
      </w:tr>
      <w:tr w:rsidR="00AC2016" w:rsidRPr="00B96858" w14:paraId="28414C82"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bottom"/>
            <w:hideMark/>
          </w:tcPr>
          <w:p w14:paraId="497F490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11</w:t>
            </w:r>
          </w:p>
        </w:tc>
        <w:tc>
          <w:tcPr>
            <w:tcW w:w="0" w:type="auto"/>
            <w:tcBorders>
              <w:top w:val="nil"/>
              <w:left w:val="nil"/>
              <w:bottom w:val="single" w:sz="4" w:space="0" w:color="009999"/>
              <w:right w:val="single" w:sz="4" w:space="0" w:color="009999"/>
            </w:tcBorders>
            <w:shd w:val="clear" w:color="auto" w:fill="auto"/>
            <w:noWrap/>
            <w:vAlign w:val="bottom"/>
            <w:hideMark/>
          </w:tcPr>
          <w:p w14:paraId="33214385"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Hagamos</w:t>
            </w:r>
          </w:p>
        </w:tc>
        <w:tc>
          <w:tcPr>
            <w:tcW w:w="0" w:type="auto"/>
            <w:tcBorders>
              <w:top w:val="nil"/>
              <w:left w:val="nil"/>
              <w:bottom w:val="single" w:sz="4" w:space="0" w:color="009999"/>
              <w:right w:val="single" w:sz="4" w:space="0" w:color="009999"/>
            </w:tcBorders>
            <w:shd w:val="clear" w:color="auto" w:fill="auto"/>
            <w:noWrap/>
            <w:vAlign w:val="bottom"/>
            <w:hideMark/>
          </w:tcPr>
          <w:p w14:paraId="1E282514"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c>
          <w:tcPr>
            <w:tcW w:w="1571" w:type="dxa"/>
            <w:tcBorders>
              <w:top w:val="nil"/>
              <w:left w:val="nil"/>
              <w:bottom w:val="single" w:sz="4" w:space="0" w:color="009999"/>
              <w:right w:val="single" w:sz="4" w:space="0" w:color="009999"/>
            </w:tcBorders>
            <w:shd w:val="clear" w:color="auto" w:fill="auto"/>
            <w:noWrap/>
            <w:vAlign w:val="bottom"/>
            <w:hideMark/>
          </w:tcPr>
          <w:p w14:paraId="052328FE"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701" w:type="dxa"/>
            <w:tcBorders>
              <w:top w:val="nil"/>
              <w:left w:val="nil"/>
              <w:bottom w:val="single" w:sz="4" w:space="0" w:color="009999"/>
              <w:right w:val="nil"/>
            </w:tcBorders>
            <w:shd w:val="clear" w:color="auto" w:fill="auto"/>
            <w:noWrap/>
            <w:vAlign w:val="bottom"/>
            <w:hideMark/>
          </w:tcPr>
          <w:p w14:paraId="30E838A5"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Diversidad Sexual</w:t>
            </w:r>
          </w:p>
        </w:tc>
        <w:tc>
          <w:tcPr>
            <w:tcW w:w="1777" w:type="dxa"/>
            <w:tcBorders>
              <w:top w:val="nil"/>
              <w:left w:val="single" w:sz="8" w:space="0" w:color="009999"/>
              <w:bottom w:val="single" w:sz="8" w:space="0" w:color="009999"/>
              <w:right w:val="single" w:sz="8" w:space="0" w:color="009999"/>
            </w:tcBorders>
            <w:shd w:val="clear" w:color="auto" w:fill="auto"/>
            <w:noWrap/>
            <w:vAlign w:val="bottom"/>
            <w:hideMark/>
          </w:tcPr>
          <w:p w14:paraId="57D1D766" w14:textId="77777777" w:rsidR="00AC2016" w:rsidRPr="00B96858" w:rsidRDefault="00AC2016" w:rsidP="00BA47E7">
            <w:pPr>
              <w:spacing w:after="0" w:line="240" w:lineRule="auto"/>
              <w:jc w:val="center"/>
              <w:rPr>
                <w:rFonts w:ascii="Lucida Sans Unicode" w:eastAsia="Times New Roman" w:hAnsi="Lucida Sans Unicode" w:cs="Lucida Sans Unicode"/>
                <w:color w:val="000000"/>
                <w:sz w:val="18"/>
                <w:szCs w:val="18"/>
              </w:rPr>
            </w:pPr>
            <w:r w:rsidRPr="00B96858">
              <w:rPr>
                <w:rFonts w:ascii="Lucida Sans Unicode" w:eastAsia="Times New Roman" w:hAnsi="Lucida Sans Unicode" w:cs="Lucida Sans Unicode"/>
                <w:color w:val="000000"/>
                <w:sz w:val="18"/>
                <w:szCs w:val="18"/>
              </w:rPr>
              <w:t>Masculino</w:t>
            </w:r>
          </w:p>
        </w:tc>
      </w:tr>
    </w:tbl>
    <w:p w14:paraId="6C20D2A4" w14:textId="77777777" w:rsidR="00AC2016" w:rsidRDefault="00AC2016" w:rsidP="00AC2016">
      <w:pPr>
        <w:jc w:val="center"/>
        <w:rPr>
          <w:rFonts w:ascii="Lucida Sans Unicode" w:hAnsi="Lucida Sans Unicode" w:cs="Lucida Sans Unicode"/>
          <w:b/>
          <w:bCs/>
          <w:sz w:val="16"/>
          <w:szCs w:val="16"/>
        </w:rPr>
      </w:pPr>
    </w:p>
    <w:tbl>
      <w:tblPr>
        <w:tblW w:w="0" w:type="auto"/>
        <w:jc w:val="center"/>
        <w:tblCellMar>
          <w:left w:w="70" w:type="dxa"/>
          <w:right w:w="70" w:type="dxa"/>
        </w:tblCellMar>
        <w:tblLook w:val="04A0" w:firstRow="1" w:lastRow="0" w:firstColumn="1" w:lastColumn="0" w:noHBand="0" w:noVBand="1"/>
      </w:tblPr>
      <w:tblGrid>
        <w:gridCol w:w="791"/>
        <w:gridCol w:w="958"/>
        <w:gridCol w:w="1778"/>
        <w:gridCol w:w="1713"/>
        <w:gridCol w:w="1559"/>
        <w:gridCol w:w="1699"/>
      </w:tblGrid>
      <w:tr w:rsidR="00AC2016" w:rsidRPr="00BE0A78" w14:paraId="5AAE709C" w14:textId="77777777" w:rsidTr="00BA47E7">
        <w:trPr>
          <w:trHeight w:val="495"/>
          <w:jc w:val="center"/>
        </w:trPr>
        <w:tc>
          <w:tcPr>
            <w:tcW w:w="0" w:type="auto"/>
            <w:gridSpan w:val="6"/>
            <w:tcBorders>
              <w:top w:val="nil"/>
              <w:left w:val="single" w:sz="4" w:space="0" w:color="FFFFFF"/>
              <w:bottom w:val="single" w:sz="4" w:space="0" w:color="FFFFFF"/>
              <w:right w:val="nil"/>
            </w:tcBorders>
            <w:shd w:val="clear" w:color="000000" w:fill="009999"/>
            <w:noWrap/>
            <w:vAlign w:val="center"/>
            <w:hideMark/>
          </w:tcPr>
          <w:p w14:paraId="423DDF5B"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BAJA COMPETITIVIDAD</w:t>
            </w:r>
          </w:p>
        </w:tc>
      </w:tr>
      <w:tr w:rsidR="00AC2016" w:rsidRPr="00BE0A78" w14:paraId="2494EC7B" w14:textId="77777777" w:rsidTr="00BA47E7">
        <w:trPr>
          <w:trHeight w:val="359"/>
          <w:jc w:val="center"/>
        </w:trPr>
        <w:tc>
          <w:tcPr>
            <w:tcW w:w="0" w:type="auto"/>
            <w:tcBorders>
              <w:top w:val="nil"/>
              <w:left w:val="single" w:sz="4" w:space="0" w:color="FFFFFF"/>
              <w:bottom w:val="nil"/>
              <w:right w:val="single" w:sz="4" w:space="0" w:color="FFFFFF"/>
            </w:tcBorders>
            <w:shd w:val="clear" w:color="000000" w:fill="009999"/>
            <w:noWrap/>
            <w:vAlign w:val="center"/>
            <w:hideMark/>
          </w:tcPr>
          <w:p w14:paraId="7123069B"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Distrito</w:t>
            </w:r>
          </w:p>
        </w:tc>
        <w:tc>
          <w:tcPr>
            <w:tcW w:w="0" w:type="auto"/>
            <w:tcBorders>
              <w:top w:val="nil"/>
              <w:left w:val="nil"/>
              <w:bottom w:val="nil"/>
              <w:right w:val="single" w:sz="4" w:space="0" w:color="FFFFFF"/>
            </w:tcBorders>
            <w:shd w:val="clear" w:color="000000" w:fill="009999"/>
            <w:noWrap/>
            <w:vAlign w:val="center"/>
            <w:hideMark/>
          </w:tcPr>
          <w:p w14:paraId="67C164C3"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Encabeza</w:t>
            </w:r>
          </w:p>
        </w:tc>
        <w:tc>
          <w:tcPr>
            <w:tcW w:w="0" w:type="auto"/>
            <w:tcBorders>
              <w:top w:val="nil"/>
              <w:left w:val="nil"/>
              <w:bottom w:val="nil"/>
              <w:right w:val="single" w:sz="4" w:space="0" w:color="FFFFFF"/>
            </w:tcBorders>
            <w:shd w:val="clear" w:color="000000" w:fill="009999"/>
            <w:vAlign w:val="center"/>
            <w:hideMark/>
          </w:tcPr>
          <w:p w14:paraId="014381CF"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Género Propietario</w:t>
            </w:r>
          </w:p>
        </w:tc>
        <w:tc>
          <w:tcPr>
            <w:tcW w:w="3272" w:type="dxa"/>
            <w:gridSpan w:val="2"/>
            <w:tcBorders>
              <w:top w:val="nil"/>
              <w:left w:val="nil"/>
              <w:bottom w:val="nil"/>
              <w:right w:val="single" w:sz="4" w:space="0" w:color="FFFFFF"/>
            </w:tcBorders>
            <w:shd w:val="clear" w:color="000000" w:fill="009999"/>
            <w:vAlign w:val="center"/>
            <w:hideMark/>
          </w:tcPr>
          <w:p w14:paraId="15D78412"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Grupo en Situación de Vulnerabilidad</w:t>
            </w:r>
          </w:p>
          <w:p w14:paraId="07F25DEA"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p>
        </w:tc>
        <w:tc>
          <w:tcPr>
            <w:tcW w:w="1699" w:type="dxa"/>
            <w:tcBorders>
              <w:top w:val="nil"/>
              <w:left w:val="nil"/>
              <w:bottom w:val="nil"/>
              <w:right w:val="single" w:sz="4" w:space="0" w:color="FFFFFF"/>
            </w:tcBorders>
            <w:shd w:val="clear" w:color="000000" w:fill="009999"/>
            <w:vAlign w:val="center"/>
            <w:hideMark/>
          </w:tcPr>
          <w:p w14:paraId="7809A1E6" w14:textId="77777777" w:rsidR="00AC2016" w:rsidRPr="00BE0A78" w:rsidRDefault="00AC2016" w:rsidP="00BA47E7">
            <w:pPr>
              <w:spacing w:after="0" w:line="240" w:lineRule="auto"/>
              <w:jc w:val="center"/>
              <w:rPr>
                <w:rFonts w:ascii="Lucida Sans Unicode" w:eastAsia="Times New Roman" w:hAnsi="Lucida Sans Unicode" w:cs="Lucida Sans Unicode"/>
                <w:b/>
                <w:bCs/>
                <w:color w:val="FFFFFF"/>
                <w:sz w:val="18"/>
                <w:szCs w:val="18"/>
              </w:rPr>
            </w:pPr>
            <w:r w:rsidRPr="00BE0A78">
              <w:rPr>
                <w:rFonts w:ascii="Lucida Sans Unicode" w:eastAsia="Times New Roman" w:hAnsi="Lucida Sans Unicode" w:cs="Lucida Sans Unicode"/>
                <w:b/>
                <w:bCs/>
                <w:color w:val="FFFFFF"/>
                <w:sz w:val="18"/>
                <w:szCs w:val="18"/>
              </w:rPr>
              <w:t>Género Suplente</w:t>
            </w:r>
          </w:p>
        </w:tc>
      </w:tr>
      <w:tr w:rsidR="00AC2016" w:rsidRPr="00BE0A78" w14:paraId="504A225A" w14:textId="77777777" w:rsidTr="00BA47E7">
        <w:trPr>
          <w:trHeight w:val="270"/>
          <w:jc w:val="center"/>
        </w:trPr>
        <w:tc>
          <w:tcPr>
            <w:tcW w:w="0" w:type="auto"/>
            <w:tcBorders>
              <w:top w:val="single" w:sz="4" w:space="0" w:color="009999"/>
              <w:left w:val="single" w:sz="4" w:space="0" w:color="009999"/>
              <w:bottom w:val="single" w:sz="4" w:space="0" w:color="009999"/>
              <w:right w:val="single" w:sz="4" w:space="0" w:color="009999"/>
            </w:tcBorders>
            <w:shd w:val="clear" w:color="auto" w:fill="auto"/>
            <w:noWrap/>
            <w:vAlign w:val="center"/>
            <w:hideMark/>
          </w:tcPr>
          <w:p w14:paraId="0040E68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20</w:t>
            </w:r>
          </w:p>
        </w:tc>
        <w:tc>
          <w:tcPr>
            <w:tcW w:w="0" w:type="auto"/>
            <w:tcBorders>
              <w:top w:val="single" w:sz="4" w:space="0" w:color="009999"/>
              <w:left w:val="nil"/>
              <w:bottom w:val="single" w:sz="4" w:space="0" w:color="009999"/>
              <w:right w:val="single" w:sz="4" w:space="0" w:color="009999"/>
            </w:tcBorders>
            <w:shd w:val="clear" w:color="auto" w:fill="auto"/>
            <w:noWrap/>
            <w:vAlign w:val="center"/>
            <w:hideMark/>
          </w:tcPr>
          <w:p w14:paraId="54D98E15"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Hagamos</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392C93D2"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single" w:sz="4" w:space="0" w:color="009999"/>
              <w:left w:val="nil"/>
              <w:bottom w:val="single" w:sz="4" w:space="0" w:color="009999"/>
              <w:right w:val="single" w:sz="4" w:space="0" w:color="009999"/>
            </w:tcBorders>
            <w:shd w:val="clear" w:color="auto" w:fill="auto"/>
            <w:noWrap/>
            <w:vAlign w:val="center"/>
          </w:tcPr>
          <w:p w14:paraId="7E2FBF7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single" w:sz="4" w:space="0" w:color="009999"/>
              <w:left w:val="nil"/>
              <w:bottom w:val="single" w:sz="4" w:space="0" w:color="009999"/>
              <w:right w:val="nil"/>
            </w:tcBorders>
            <w:shd w:val="clear" w:color="auto" w:fill="auto"/>
            <w:noWrap/>
            <w:vAlign w:val="center"/>
            <w:hideMark/>
          </w:tcPr>
          <w:p w14:paraId="08D24DAC"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Candidatura Joven</w:t>
            </w:r>
          </w:p>
        </w:tc>
        <w:tc>
          <w:tcPr>
            <w:tcW w:w="1699" w:type="dxa"/>
            <w:tcBorders>
              <w:top w:val="single" w:sz="8" w:space="0" w:color="009999"/>
              <w:left w:val="single" w:sz="8" w:space="0" w:color="009999"/>
              <w:bottom w:val="single" w:sz="4" w:space="0" w:color="009999"/>
              <w:right w:val="single" w:sz="8" w:space="0" w:color="009999"/>
            </w:tcBorders>
            <w:shd w:val="clear" w:color="000000" w:fill="C6EFCE"/>
            <w:noWrap/>
            <w:vAlign w:val="center"/>
            <w:hideMark/>
          </w:tcPr>
          <w:p w14:paraId="06FA6D92"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0D440FB7"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4714A5E5"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6</w:t>
            </w:r>
          </w:p>
        </w:tc>
        <w:tc>
          <w:tcPr>
            <w:tcW w:w="0" w:type="auto"/>
            <w:tcBorders>
              <w:top w:val="nil"/>
              <w:left w:val="nil"/>
              <w:bottom w:val="single" w:sz="4" w:space="0" w:color="009999"/>
              <w:right w:val="single" w:sz="4" w:space="0" w:color="009999"/>
            </w:tcBorders>
            <w:shd w:val="clear" w:color="auto" w:fill="auto"/>
            <w:noWrap/>
            <w:vAlign w:val="center"/>
            <w:hideMark/>
          </w:tcPr>
          <w:p w14:paraId="7E2D1BC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Futuro</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239090F8"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7C16398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7BAAF704"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single" w:sz="4" w:space="0" w:color="009999"/>
              <w:left w:val="single" w:sz="8" w:space="0" w:color="009999"/>
              <w:bottom w:val="single" w:sz="4" w:space="0" w:color="009999"/>
              <w:right w:val="single" w:sz="8" w:space="0" w:color="009999"/>
            </w:tcBorders>
            <w:shd w:val="clear" w:color="000000" w:fill="C6EFCE"/>
            <w:noWrap/>
            <w:vAlign w:val="center"/>
            <w:hideMark/>
          </w:tcPr>
          <w:p w14:paraId="68D34D29"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378EAB39"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071B8F97"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18</w:t>
            </w:r>
          </w:p>
        </w:tc>
        <w:tc>
          <w:tcPr>
            <w:tcW w:w="0" w:type="auto"/>
            <w:tcBorders>
              <w:top w:val="nil"/>
              <w:left w:val="nil"/>
              <w:bottom w:val="single" w:sz="4" w:space="0" w:color="009999"/>
              <w:right w:val="single" w:sz="4" w:space="0" w:color="009999"/>
            </w:tcBorders>
            <w:shd w:val="clear" w:color="auto" w:fill="auto"/>
            <w:noWrap/>
            <w:vAlign w:val="center"/>
            <w:hideMark/>
          </w:tcPr>
          <w:p w14:paraId="4760387F"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Hagamos</w:t>
            </w:r>
          </w:p>
        </w:tc>
        <w:tc>
          <w:tcPr>
            <w:tcW w:w="0" w:type="auto"/>
            <w:tcBorders>
              <w:top w:val="nil"/>
              <w:left w:val="nil"/>
              <w:bottom w:val="single" w:sz="4" w:space="0" w:color="009999"/>
              <w:right w:val="single" w:sz="4" w:space="0" w:color="009999"/>
            </w:tcBorders>
            <w:shd w:val="clear" w:color="auto" w:fill="auto"/>
            <w:noWrap/>
            <w:vAlign w:val="center"/>
            <w:hideMark/>
          </w:tcPr>
          <w:p w14:paraId="51643328"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0C0B6944"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2CD2001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single" w:sz="8" w:space="0" w:color="009999"/>
              <w:bottom w:val="single" w:sz="4" w:space="0" w:color="009999"/>
              <w:right w:val="single" w:sz="8" w:space="0" w:color="009999"/>
            </w:tcBorders>
            <w:shd w:val="clear" w:color="auto" w:fill="auto"/>
            <w:noWrap/>
            <w:vAlign w:val="center"/>
            <w:hideMark/>
          </w:tcPr>
          <w:p w14:paraId="0F5B2B09"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r>
      <w:tr w:rsidR="00AC2016" w:rsidRPr="00BE0A78" w14:paraId="65FB0938"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774B70F6"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12</w:t>
            </w:r>
          </w:p>
        </w:tc>
        <w:tc>
          <w:tcPr>
            <w:tcW w:w="0" w:type="auto"/>
            <w:tcBorders>
              <w:top w:val="nil"/>
              <w:left w:val="nil"/>
              <w:bottom w:val="single" w:sz="4" w:space="0" w:color="009999"/>
              <w:right w:val="single" w:sz="4" w:space="0" w:color="009999"/>
            </w:tcBorders>
            <w:shd w:val="clear" w:color="auto" w:fill="auto"/>
            <w:noWrap/>
            <w:vAlign w:val="center"/>
            <w:hideMark/>
          </w:tcPr>
          <w:p w14:paraId="2439839B"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4D7A9D10"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73E83AC9"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2F243844"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single" w:sz="4" w:space="0" w:color="009999"/>
              <w:left w:val="single" w:sz="8" w:space="0" w:color="009999"/>
              <w:bottom w:val="single" w:sz="4" w:space="0" w:color="009999"/>
              <w:right w:val="single" w:sz="8" w:space="0" w:color="009999"/>
            </w:tcBorders>
            <w:shd w:val="clear" w:color="000000" w:fill="C6EFCE"/>
            <w:noWrap/>
            <w:vAlign w:val="center"/>
            <w:hideMark/>
          </w:tcPr>
          <w:p w14:paraId="1B8F5D4D"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2C492FFF"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6A9D96A9"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w:t>
            </w:r>
          </w:p>
        </w:tc>
        <w:tc>
          <w:tcPr>
            <w:tcW w:w="0" w:type="auto"/>
            <w:tcBorders>
              <w:top w:val="nil"/>
              <w:left w:val="nil"/>
              <w:bottom w:val="single" w:sz="4" w:space="0" w:color="009999"/>
              <w:right w:val="single" w:sz="4" w:space="0" w:color="009999"/>
            </w:tcBorders>
            <w:shd w:val="clear" w:color="auto" w:fill="auto"/>
            <w:noWrap/>
            <w:vAlign w:val="center"/>
            <w:hideMark/>
          </w:tcPr>
          <w:p w14:paraId="3AA9D21F"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PT</w:t>
            </w:r>
          </w:p>
        </w:tc>
        <w:tc>
          <w:tcPr>
            <w:tcW w:w="0" w:type="auto"/>
            <w:tcBorders>
              <w:top w:val="nil"/>
              <w:left w:val="nil"/>
              <w:bottom w:val="single" w:sz="4" w:space="0" w:color="009999"/>
              <w:right w:val="single" w:sz="4" w:space="0" w:color="009999"/>
            </w:tcBorders>
            <w:shd w:val="clear" w:color="auto" w:fill="auto"/>
            <w:noWrap/>
            <w:vAlign w:val="center"/>
            <w:hideMark/>
          </w:tcPr>
          <w:p w14:paraId="1FEECB5A"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26FBF83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2B6F0D02"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single" w:sz="8" w:space="0" w:color="009999"/>
              <w:bottom w:val="single" w:sz="8" w:space="0" w:color="009999"/>
              <w:right w:val="single" w:sz="8" w:space="0" w:color="009999"/>
            </w:tcBorders>
            <w:shd w:val="clear" w:color="auto" w:fill="auto"/>
            <w:noWrap/>
            <w:vAlign w:val="center"/>
            <w:hideMark/>
          </w:tcPr>
          <w:p w14:paraId="5E52DF30"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r>
      <w:tr w:rsidR="00AC2016" w:rsidRPr="00BE0A78" w14:paraId="01FCDA0A"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0EC31146"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8</w:t>
            </w:r>
          </w:p>
        </w:tc>
        <w:tc>
          <w:tcPr>
            <w:tcW w:w="0" w:type="auto"/>
            <w:tcBorders>
              <w:top w:val="nil"/>
              <w:left w:val="nil"/>
              <w:bottom w:val="single" w:sz="4" w:space="0" w:color="009999"/>
              <w:right w:val="single" w:sz="4" w:space="0" w:color="009999"/>
            </w:tcBorders>
            <w:shd w:val="clear" w:color="auto" w:fill="auto"/>
            <w:noWrap/>
            <w:vAlign w:val="center"/>
            <w:hideMark/>
          </w:tcPr>
          <w:p w14:paraId="6C7A506A"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Futuro</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2B6BF63C"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67D21BDC"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0283AC61"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single" w:sz="4" w:space="0" w:color="009999"/>
              <w:bottom w:val="single" w:sz="4" w:space="0" w:color="009999"/>
              <w:right w:val="single" w:sz="4" w:space="0" w:color="009999"/>
            </w:tcBorders>
            <w:shd w:val="clear" w:color="000000" w:fill="C6EFCE"/>
            <w:noWrap/>
            <w:vAlign w:val="center"/>
            <w:hideMark/>
          </w:tcPr>
          <w:p w14:paraId="1078B678"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3B9E6F8F" w14:textId="77777777" w:rsidTr="00BA47E7">
        <w:trPr>
          <w:trHeight w:val="270"/>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5C455DD7"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3</w:t>
            </w:r>
          </w:p>
        </w:tc>
        <w:tc>
          <w:tcPr>
            <w:tcW w:w="0" w:type="auto"/>
            <w:tcBorders>
              <w:top w:val="nil"/>
              <w:left w:val="nil"/>
              <w:bottom w:val="single" w:sz="4" w:space="0" w:color="009999"/>
              <w:right w:val="single" w:sz="4" w:space="0" w:color="009999"/>
            </w:tcBorders>
            <w:shd w:val="clear" w:color="auto" w:fill="auto"/>
            <w:noWrap/>
            <w:vAlign w:val="center"/>
            <w:hideMark/>
          </w:tcPr>
          <w:p w14:paraId="6C2DE163"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Morena</w:t>
            </w:r>
          </w:p>
        </w:tc>
        <w:tc>
          <w:tcPr>
            <w:tcW w:w="0" w:type="auto"/>
            <w:tcBorders>
              <w:top w:val="nil"/>
              <w:left w:val="nil"/>
              <w:bottom w:val="single" w:sz="4" w:space="0" w:color="009999"/>
              <w:right w:val="single" w:sz="4" w:space="0" w:color="009999"/>
            </w:tcBorders>
            <w:shd w:val="clear" w:color="auto" w:fill="auto"/>
            <w:noWrap/>
            <w:vAlign w:val="center"/>
            <w:hideMark/>
          </w:tcPr>
          <w:p w14:paraId="372C9378"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442229DA"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6DAC6011"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nil"/>
              <w:bottom w:val="single" w:sz="4" w:space="0" w:color="009999"/>
              <w:right w:val="single" w:sz="4" w:space="0" w:color="009999"/>
            </w:tcBorders>
            <w:shd w:val="clear" w:color="auto" w:fill="auto"/>
            <w:noWrap/>
            <w:vAlign w:val="center"/>
            <w:hideMark/>
          </w:tcPr>
          <w:p w14:paraId="08EE5E25"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r>
      <w:tr w:rsidR="00AC2016" w:rsidRPr="00BE0A78" w14:paraId="5A44E4C3"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482A8AA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10</w:t>
            </w:r>
          </w:p>
        </w:tc>
        <w:tc>
          <w:tcPr>
            <w:tcW w:w="0" w:type="auto"/>
            <w:tcBorders>
              <w:top w:val="nil"/>
              <w:left w:val="nil"/>
              <w:bottom w:val="single" w:sz="4" w:space="0" w:color="009999"/>
              <w:right w:val="single" w:sz="4" w:space="0" w:color="009999"/>
            </w:tcBorders>
            <w:shd w:val="clear" w:color="auto" w:fill="auto"/>
            <w:noWrap/>
            <w:vAlign w:val="center"/>
            <w:hideMark/>
          </w:tcPr>
          <w:p w14:paraId="231704D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452248FC"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4F56B5F3"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single" w:sz="4" w:space="0" w:color="009999"/>
            </w:tcBorders>
            <w:shd w:val="clear" w:color="auto" w:fill="auto"/>
            <w:noWrap/>
            <w:vAlign w:val="center"/>
          </w:tcPr>
          <w:p w14:paraId="4C8F1347"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single" w:sz="4" w:space="0" w:color="009999"/>
              <w:left w:val="single" w:sz="4" w:space="0" w:color="009999"/>
              <w:bottom w:val="nil"/>
              <w:right w:val="single" w:sz="4" w:space="0" w:color="009999"/>
            </w:tcBorders>
            <w:shd w:val="clear" w:color="000000" w:fill="C6EFCE"/>
            <w:noWrap/>
            <w:vAlign w:val="center"/>
            <w:hideMark/>
          </w:tcPr>
          <w:p w14:paraId="27E36921"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310D9A2E" w14:textId="77777777" w:rsidTr="00BA47E7">
        <w:trPr>
          <w:trHeight w:val="315"/>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2008FB83"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15</w:t>
            </w:r>
          </w:p>
        </w:tc>
        <w:tc>
          <w:tcPr>
            <w:tcW w:w="0" w:type="auto"/>
            <w:tcBorders>
              <w:top w:val="nil"/>
              <w:left w:val="nil"/>
              <w:bottom w:val="single" w:sz="4" w:space="0" w:color="009999"/>
              <w:right w:val="single" w:sz="4" w:space="0" w:color="009999"/>
            </w:tcBorders>
            <w:shd w:val="clear" w:color="auto" w:fill="auto"/>
            <w:noWrap/>
            <w:vAlign w:val="center"/>
            <w:hideMark/>
          </w:tcPr>
          <w:p w14:paraId="13A58EEF"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Morena</w:t>
            </w:r>
          </w:p>
        </w:tc>
        <w:tc>
          <w:tcPr>
            <w:tcW w:w="0" w:type="auto"/>
            <w:tcBorders>
              <w:top w:val="single" w:sz="4" w:space="0" w:color="009999"/>
              <w:left w:val="single" w:sz="4" w:space="0" w:color="009999"/>
              <w:bottom w:val="single" w:sz="4" w:space="0" w:color="009999"/>
              <w:right w:val="single" w:sz="4" w:space="0" w:color="009999"/>
            </w:tcBorders>
            <w:shd w:val="clear" w:color="000000" w:fill="C6EFCE"/>
            <w:noWrap/>
            <w:vAlign w:val="center"/>
            <w:hideMark/>
          </w:tcPr>
          <w:p w14:paraId="51691F18"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c>
          <w:tcPr>
            <w:tcW w:w="1713" w:type="dxa"/>
            <w:tcBorders>
              <w:top w:val="nil"/>
              <w:left w:val="nil"/>
              <w:bottom w:val="single" w:sz="4" w:space="0" w:color="009999"/>
              <w:right w:val="single" w:sz="4" w:space="0" w:color="009999"/>
            </w:tcBorders>
            <w:shd w:val="clear" w:color="auto" w:fill="auto"/>
            <w:noWrap/>
            <w:vAlign w:val="center"/>
          </w:tcPr>
          <w:p w14:paraId="48DAC55E"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0BD28556"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single" w:sz="8" w:space="0" w:color="009999"/>
              <w:left w:val="single" w:sz="8" w:space="0" w:color="009999"/>
              <w:bottom w:val="single" w:sz="4" w:space="0" w:color="009999"/>
              <w:right w:val="single" w:sz="8" w:space="0" w:color="009999"/>
            </w:tcBorders>
            <w:shd w:val="clear" w:color="000000" w:fill="C6EFCE"/>
            <w:noWrap/>
            <w:vAlign w:val="center"/>
            <w:hideMark/>
          </w:tcPr>
          <w:p w14:paraId="2651F415" w14:textId="77777777" w:rsidR="00AC2016" w:rsidRPr="00BE0A78" w:rsidRDefault="00AC2016" w:rsidP="00BA47E7">
            <w:pPr>
              <w:spacing w:after="0" w:line="240" w:lineRule="auto"/>
              <w:jc w:val="center"/>
              <w:rPr>
                <w:rFonts w:ascii="Lucida Sans Unicode" w:eastAsia="Times New Roman" w:hAnsi="Lucida Sans Unicode" w:cs="Lucida Sans Unicode"/>
                <w:color w:val="006100"/>
                <w:sz w:val="18"/>
                <w:szCs w:val="18"/>
              </w:rPr>
            </w:pPr>
            <w:r w:rsidRPr="00BE0A78">
              <w:rPr>
                <w:rFonts w:ascii="Lucida Sans Unicode" w:eastAsia="Times New Roman" w:hAnsi="Lucida Sans Unicode" w:cs="Lucida Sans Unicode"/>
                <w:color w:val="006100"/>
                <w:sz w:val="18"/>
                <w:szCs w:val="18"/>
              </w:rPr>
              <w:t>Femenino</w:t>
            </w:r>
          </w:p>
        </w:tc>
      </w:tr>
      <w:tr w:rsidR="00AC2016" w:rsidRPr="00BE0A78" w14:paraId="3489B328" w14:textId="77777777" w:rsidTr="00BA47E7">
        <w:trPr>
          <w:trHeight w:val="285"/>
          <w:jc w:val="center"/>
        </w:trPr>
        <w:tc>
          <w:tcPr>
            <w:tcW w:w="0" w:type="auto"/>
            <w:tcBorders>
              <w:top w:val="nil"/>
              <w:left w:val="single" w:sz="4" w:space="0" w:color="009999"/>
              <w:bottom w:val="single" w:sz="4" w:space="0" w:color="009999"/>
              <w:right w:val="single" w:sz="4" w:space="0" w:color="009999"/>
            </w:tcBorders>
            <w:shd w:val="clear" w:color="auto" w:fill="auto"/>
            <w:noWrap/>
            <w:vAlign w:val="center"/>
            <w:hideMark/>
          </w:tcPr>
          <w:p w14:paraId="71E0944D"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2</w:t>
            </w:r>
          </w:p>
        </w:tc>
        <w:tc>
          <w:tcPr>
            <w:tcW w:w="0" w:type="auto"/>
            <w:tcBorders>
              <w:top w:val="nil"/>
              <w:left w:val="nil"/>
              <w:bottom w:val="single" w:sz="4" w:space="0" w:color="009999"/>
              <w:right w:val="single" w:sz="4" w:space="0" w:color="009999"/>
            </w:tcBorders>
            <w:shd w:val="clear" w:color="auto" w:fill="auto"/>
            <w:noWrap/>
            <w:vAlign w:val="center"/>
            <w:hideMark/>
          </w:tcPr>
          <w:p w14:paraId="4FA633A6"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PVEM</w:t>
            </w:r>
          </w:p>
        </w:tc>
        <w:tc>
          <w:tcPr>
            <w:tcW w:w="0" w:type="auto"/>
            <w:tcBorders>
              <w:top w:val="nil"/>
              <w:left w:val="nil"/>
              <w:bottom w:val="single" w:sz="4" w:space="0" w:color="009999"/>
              <w:right w:val="single" w:sz="4" w:space="0" w:color="009999"/>
            </w:tcBorders>
            <w:shd w:val="clear" w:color="auto" w:fill="auto"/>
            <w:noWrap/>
            <w:vAlign w:val="center"/>
            <w:hideMark/>
          </w:tcPr>
          <w:p w14:paraId="361853E0"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c>
          <w:tcPr>
            <w:tcW w:w="1713" w:type="dxa"/>
            <w:tcBorders>
              <w:top w:val="nil"/>
              <w:left w:val="nil"/>
              <w:bottom w:val="single" w:sz="4" w:space="0" w:color="009999"/>
              <w:right w:val="single" w:sz="4" w:space="0" w:color="009999"/>
            </w:tcBorders>
            <w:shd w:val="clear" w:color="auto" w:fill="auto"/>
            <w:noWrap/>
            <w:vAlign w:val="center"/>
          </w:tcPr>
          <w:p w14:paraId="5E5699C8"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559" w:type="dxa"/>
            <w:tcBorders>
              <w:top w:val="nil"/>
              <w:left w:val="nil"/>
              <w:bottom w:val="single" w:sz="4" w:space="0" w:color="009999"/>
              <w:right w:val="nil"/>
            </w:tcBorders>
            <w:shd w:val="clear" w:color="auto" w:fill="auto"/>
            <w:noWrap/>
            <w:vAlign w:val="center"/>
          </w:tcPr>
          <w:p w14:paraId="3B566C97"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p>
        </w:tc>
        <w:tc>
          <w:tcPr>
            <w:tcW w:w="1699" w:type="dxa"/>
            <w:tcBorders>
              <w:top w:val="nil"/>
              <w:left w:val="single" w:sz="8" w:space="0" w:color="009999"/>
              <w:bottom w:val="single" w:sz="8" w:space="0" w:color="009999"/>
              <w:right w:val="single" w:sz="8" w:space="0" w:color="009999"/>
            </w:tcBorders>
            <w:shd w:val="clear" w:color="auto" w:fill="auto"/>
            <w:noWrap/>
            <w:vAlign w:val="center"/>
            <w:hideMark/>
          </w:tcPr>
          <w:p w14:paraId="7D90BC03" w14:textId="77777777" w:rsidR="00AC2016" w:rsidRPr="00BE0A78" w:rsidRDefault="00AC2016" w:rsidP="00BA47E7">
            <w:pPr>
              <w:spacing w:after="0" w:line="240" w:lineRule="auto"/>
              <w:jc w:val="center"/>
              <w:rPr>
                <w:rFonts w:ascii="Lucida Sans Unicode" w:eastAsia="Times New Roman" w:hAnsi="Lucida Sans Unicode" w:cs="Lucida Sans Unicode"/>
                <w:color w:val="000000"/>
                <w:sz w:val="18"/>
                <w:szCs w:val="18"/>
              </w:rPr>
            </w:pPr>
            <w:r w:rsidRPr="00BE0A78">
              <w:rPr>
                <w:rFonts w:ascii="Lucida Sans Unicode" w:eastAsia="Times New Roman" w:hAnsi="Lucida Sans Unicode" w:cs="Lucida Sans Unicode"/>
                <w:color w:val="000000"/>
                <w:sz w:val="18"/>
                <w:szCs w:val="18"/>
              </w:rPr>
              <w:t>Masculino</w:t>
            </w:r>
          </w:p>
        </w:tc>
      </w:tr>
    </w:tbl>
    <w:p w14:paraId="21AAC6F2" w14:textId="77777777" w:rsidR="00AC2016" w:rsidRDefault="00AC2016" w:rsidP="00AC2016"/>
    <w:p w14:paraId="008A0794" w14:textId="771F9B8B" w:rsidR="00E50BD7" w:rsidRDefault="00F73B39" w:rsidP="00EE7AC7">
      <w:pPr>
        <w:jc w:val="both"/>
        <w:rPr>
          <w:rFonts w:ascii="Lucida Sans Unicode" w:eastAsia="Lucida Sans Unicode" w:hAnsi="Lucida Sans Unicode" w:cs="Lucida Sans Unicode"/>
        </w:rPr>
      </w:pPr>
      <w:r w:rsidRPr="00EE7AC7">
        <w:rPr>
          <w:rFonts w:ascii="Lucida Sans Unicode" w:eastAsia="Lucida Sans Unicode" w:hAnsi="Lucida Sans Unicode" w:cs="Lucida Sans Unicode"/>
        </w:rPr>
        <w:t xml:space="preserve">Finalmente, </w:t>
      </w:r>
      <w:r w:rsidR="00D13C90" w:rsidRPr="00EE7AC7">
        <w:rPr>
          <w:rFonts w:ascii="Lucida Sans Unicode" w:eastAsia="Lucida Sans Unicode" w:hAnsi="Lucida Sans Unicode" w:cs="Lucida Sans Unicode"/>
        </w:rPr>
        <w:t xml:space="preserve">la coalición </w:t>
      </w:r>
      <w:r w:rsidR="00D13C90" w:rsidRPr="00451F09">
        <w:rPr>
          <w:rFonts w:ascii="Lucida Sans Unicode" w:eastAsia="Lucida Sans Unicode" w:hAnsi="Lucida Sans Unicode" w:cs="Lucida Sans Unicode"/>
          <w:b/>
          <w:bCs/>
        </w:rPr>
        <w:t>Sigamos Haciendo Historia en Jalisco</w:t>
      </w:r>
      <w:r w:rsidR="00D13C90" w:rsidRPr="00EE7AC7">
        <w:rPr>
          <w:rFonts w:ascii="Lucida Sans Unicode" w:eastAsia="Lucida Sans Unicode" w:hAnsi="Lucida Sans Unicode" w:cs="Lucida Sans Unicode"/>
        </w:rPr>
        <w:t xml:space="preserve"> postula dos candidaturas de géneros distintos entre los primeros cinco distritos de cada bloque de competitividad. De misma manera que, en los últimos dos distritos del bloque de baja competitividad postula candidaturas de géneros distintos; en el distrito 15 postulan una candidatura del género femenino y en el distrito 2, una del género masculino.</w:t>
      </w:r>
    </w:p>
    <w:p w14:paraId="5AAD00D9" w14:textId="5640F9E6" w:rsidR="00601F11" w:rsidRDefault="00451F09" w:rsidP="00EE7AC7">
      <w:pPr>
        <w:jc w:val="both"/>
        <w:rPr>
          <w:rFonts w:ascii="Lucida Sans Unicode" w:eastAsia="Lucida Sans Unicode" w:hAnsi="Lucida Sans Unicode" w:cs="Lucida Sans Unicode"/>
        </w:rPr>
      </w:pPr>
      <w:r>
        <w:rPr>
          <w:rFonts w:ascii="Lucida Sans Unicode" w:eastAsia="Lucida Sans Unicode" w:hAnsi="Lucida Sans Unicode" w:cs="Lucida Sans Unicode"/>
        </w:rPr>
        <w:t>L</w:t>
      </w:r>
      <w:r w:rsidR="00601F11">
        <w:rPr>
          <w:rFonts w:ascii="Lucida Sans Unicode" w:eastAsia="Lucida Sans Unicode" w:hAnsi="Lucida Sans Unicode" w:cs="Lucida Sans Unicode"/>
        </w:rPr>
        <w:t>a obligación de postular fórmulas electorales que, de estar compuestas por candidatura propietaria del género femenino, su suplencia debía ser del mismo género</w:t>
      </w:r>
      <w:r>
        <w:rPr>
          <w:rFonts w:ascii="Lucida Sans Unicode" w:eastAsia="Lucida Sans Unicode" w:hAnsi="Lucida Sans Unicode" w:cs="Lucida Sans Unicode"/>
        </w:rPr>
        <w:t xml:space="preserve"> se tiene por cumplida.</w:t>
      </w:r>
    </w:p>
    <w:p w14:paraId="24F34474" w14:textId="77777777" w:rsidR="00000DB4" w:rsidRDefault="00000DB4" w:rsidP="00000DB4">
      <w:pPr>
        <w:jc w:val="both"/>
        <w:rPr>
          <w:rFonts w:ascii="Lucida Sans Unicode" w:eastAsia="Lucida Sans Unicode" w:hAnsi="Lucida Sans Unicode" w:cs="Lucida Sans Unicode"/>
        </w:rPr>
      </w:pPr>
      <w:r>
        <w:rPr>
          <w:rFonts w:ascii="Lucida Sans Unicode" w:eastAsia="Lucida Sans Unicode" w:hAnsi="Lucida Sans Unicode" w:cs="Lucida Sans Unicode"/>
        </w:rPr>
        <w:t>En ese contexto, se hace un análisis puntual de cada regla de postulación, según se refiere en la siguiente tabla:</w:t>
      </w:r>
    </w:p>
    <w:p w14:paraId="012CE089" w14:textId="77777777" w:rsidR="00071BDB" w:rsidRDefault="00071BDB" w:rsidP="00000DB4">
      <w:pPr>
        <w:jc w:val="both"/>
        <w:rPr>
          <w:rFonts w:ascii="Lucida Sans Unicode" w:eastAsia="Lucida Sans Unicode" w:hAnsi="Lucida Sans Unicode" w:cs="Lucida Sans Unicode"/>
        </w:rPr>
      </w:pPr>
    </w:p>
    <w:p w14:paraId="4FED03C6" w14:textId="75AD01BB" w:rsidR="009A08A1" w:rsidRDefault="009A08A1" w:rsidP="009A08A1">
      <w:pPr>
        <w:jc w:val="center"/>
        <w:rPr>
          <w:rFonts w:ascii="Lucida Sans Unicode" w:eastAsia="Lucida Sans Unicode" w:hAnsi="Lucida Sans Unicode" w:cs="Lucida Sans Unicode"/>
        </w:rPr>
      </w:pPr>
      <w:r w:rsidRPr="00075E1C">
        <w:rPr>
          <w:rFonts w:ascii="Lucida Sans Unicode" w:hAnsi="Lucida Sans Unicode" w:cs="Lucida Sans Unicode"/>
          <w:b/>
          <w:bCs/>
          <w:sz w:val="16"/>
          <w:szCs w:val="16"/>
        </w:rPr>
        <w:lastRenderedPageBreak/>
        <w:t xml:space="preserve">Tabla </w:t>
      </w:r>
      <w:r>
        <w:rPr>
          <w:rFonts w:ascii="Lucida Sans Unicode" w:hAnsi="Lucida Sans Unicode" w:cs="Lucida Sans Unicode"/>
          <w:b/>
          <w:bCs/>
          <w:sz w:val="16"/>
          <w:szCs w:val="16"/>
        </w:rPr>
        <w:t>9</w:t>
      </w:r>
      <w:r w:rsidRPr="00075E1C">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Análisis del cumplimiento a las reglas de paridad de género en la postulación de diputaciones por el principio de mayoría relativa, Sigamos Haciendo Historia en Jalisco.</w:t>
      </w:r>
    </w:p>
    <w:tbl>
      <w:tblPr>
        <w:tblStyle w:val="Tablaconcuadrcula"/>
        <w:tblW w:w="5000" w:type="pct"/>
        <w:tblLook w:val="04A0" w:firstRow="1" w:lastRow="0" w:firstColumn="1" w:lastColumn="0" w:noHBand="0" w:noVBand="1"/>
      </w:tblPr>
      <w:tblGrid>
        <w:gridCol w:w="545"/>
        <w:gridCol w:w="3165"/>
        <w:gridCol w:w="5409"/>
        <w:gridCol w:w="935"/>
      </w:tblGrid>
      <w:tr w:rsidR="00000DB4" w:rsidRPr="00A62252" w14:paraId="3EB8D361" w14:textId="77777777" w:rsidTr="009A08A1">
        <w:tc>
          <w:tcPr>
            <w:tcW w:w="5000" w:type="pct"/>
            <w:gridSpan w:val="4"/>
            <w:shd w:val="clear" w:color="auto" w:fill="006666"/>
          </w:tcPr>
          <w:p w14:paraId="260C3E25" w14:textId="77777777" w:rsidR="00000DB4" w:rsidRPr="00A62252" w:rsidRDefault="00000DB4" w:rsidP="00310637">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Sigamos Haciendo Historia en Jalisco</w:t>
            </w:r>
          </w:p>
        </w:tc>
      </w:tr>
      <w:tr w:rsidR="00000DB4" w:rsidRPr="00A62252" w14:paraId="36D94782" w14:textId="77777777" w:rsidTr="009A08A1">
        <w:tc>
          <w:tcPr>
            <w:tcW w:w="271" w:type="pct"/>
            <w:shd w:val="clear" w:color="auto" w:fill="A6A6A6" w:themeFill="background1" w:themeFillShade="A6"/>
          </w:tcPr>
          <w:p w14:paraId="53920415" w14:textId="77777777" w:rsidR="00000DB4" w:rsidRPr="00A62252" w:rsidRDefault="00000DB4"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No.</w:t>
            </w:r>
          </w:p>
        </w:tc>
        <w:tc>
          <w:tcPr>
            <w:tcW w:w="1574" w:type="pct"/>
            <w:shd w:val="clear" w:color="auto" w:fill="A6A6A6" w:themeFill="background1" w:themeFillShade="A6"/>
          </w:tcPr>
          <w:p w14:paraId="23B37D49" w14:textId="77777777" w:rsidR="00000DB4" w:rsidRPr="00A62252" w:rsidRDefault="00000DB4"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Regla de postulación</w:t>
            </w:r>
          </w:p>
        </w:tc>
        <w:tc>
          <w:tcPr>
            <w:tcW w:w="2690" w:type="pct"/>
            <w:shd w:val="clear" w:color="auto" w:fill="A6A6A6" w:themeFill="background1" w:themeFillShade="A6"/>
          </w:tcPr>
          <w:p w14:paraId="37DA2353" w14:textId="77777777" w:rsidR="00000DB4" w:rsidRPr="00A62252" w:rsidRDefault="00000DB4"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Análisis de postulación</w:t>
            </w:r>
          </w:p>
        </w:tc>
        <w:tc>
          <w:tcPr>
            <w:tcW w:w="465" w:type="pct"/>
            <w:shd w:val="clear" w:color="auto" w:fill="A6A6A6" w:themeFill="background1" w:themeFillShade="A6"/>
          </w:tcPr>
          <w:p w14:paraId="4689FDC5" w14:textId="77777777" w:rsidR="00000DB4" w:rsidRPr="00A62252" w:rsidRDefault="00000DB4" w:rsidP="009A08A1">
            <w:pPr>
              <w:jc w:val="center"/>
              <w:rPr>
                <w:rFonts w:ascii="Lucida Sans Unicode" w:hAnsi="Lucida Sans Unicode" w:cs="Lucida Sans Unicode"/>
                <w:b/>
                <w:bCs/>
                <w:color w:val="FFFFFF" w:themeColor="background1"/>
                <w:sz w:val="18"/>
                <w:szCs w:val="18"/>
                <w:lang w:val="es-ES_tradnl"/>
              </w:rPr>
            </w:pPr>
            <w:r w:rsidRPr="00A62252">
              <w:rPr>
                <w:rFonts w:ascii="Lucida Sans Unicode" w:hAnsi="Lucida Sans Unicode" w:cs="Lucida Sans Unicode"/>
                <w:b/>
                <w:bCs/>
                <w:color w:val="FFFFFF" w:themeColor="background1"/>
                <w:sz w:val="18"/>
                <w:szCs w:val="18"/>
                <w:lang w:val="es-ES_tradnl"/>
              </w:rPr>
              <w:t>Estatus</w:t>
            </w:r>
          </w:p>
        </w:tc>
      </w:tr>
      <w:tr w:rsidR="00000DB4" w:rsidRPr="00A62252" w14:paraId="3E5F1AEF" w14:textId="77777777" w:rsidTr="00310637">
        <w:trPr>
          <w:trHeight w:val="1691"/>
        </w:trPr>
        <w:tc>
          <w:tcPr>
            <w:tcW w:w="271" w:type="pct"/>
          </w:tcPr>
          <w:p w14:paraId="48991101"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1</w:t>
            </w:r>
          </w:p>
        </w:tc>
        <w:tc>
          <w:tcPr>
            <w:tcW w:w="1574" w:type="pct"/>
          </w:tcPr>
          <w:p w14:paraId="332E37D8"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w:t>
            </w:r>
          </w:p>
        </w:tc>
        <w:tc>
          <w:tcPr>
            <w:tcW w:w="2690" w:type="pct"/>
          </w:tcPr>
          <w:p w14:paraId="21D3480B" w14:textId="193A09EE" w:rsidR="000E11FE" w:rsidRPr="00A62252" w:rsidRDefault="00000DB4" w:rsidP="000E11FE">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El partido postuló 11 mujeres y 9 hombres como propietarias</w:t>
            </w:r>
            <w:r w:rsidR="000E11FE" w:rsidRPr="00A62252">
              <w:rPr>
                <w:rFonts w:ascii="Lucida Sans Unicode" w:hAnsi="Lucida Sans Unicode" w:cs="Lucida Sans Unicode"/>
                <w:sz w:val="18"/>
                <w:szCs w:val="18"/>
              </w:rPr>
              <w:t xml:space="preserve">. Si bien la postulación no cumple de manera estricta con la regla numérica de paridad, se tiene al partido cumpliendo con el objetivo esencial de la norma: asegurar la participación efectiva de las mujeres y evitar que queden en desventaja frente a los hombres. El hecho de que el número de mujeres en la lista sea mayor refleja un esfuerzo para corregir la histórica </w:t>
            </w:r>
            <w:proofErr w:type="spellStart"/>
            <w:r w:rsidR="000E11FE" w:rsidRPr="00A62252">
              <w:rPr>
                <w:rFonts w:ascii="Lucida Sans Unicode" w:hAnsi="Lucida Sans Unicode" w:cs="Lucida Sans Unicode"/>
                <w:sz w:val="18"/>
                <w:szCs w:val="18"/>
              </w:rPr>
              <w:t>sub</w:t>
            </w:r>
            <w:r w:rsidR="00310637" w:rsidRPr="00A62252">
              <w:rPr>
                <w:rFonts w:ascii="Lucida Sans Unicode" w:hAnsi="Lucida Sans Unicode" w:cs="Lucida Sans Unicode"/>
                <w:sz w:val="18"/>
                <w:szCs w:val="18"/>
              </w:rPr>
              <w:t>-</w:t>
            </w:r>
            <w:r w:rsidR="000E11FE" w:rsidRPr="00A62252">
              <w:rPr>
                <w:rFonts w:ascii="Lucida Sans Unicode" w:hAnsi="Lucida Sans Unicode" w:cs="Lucida Sans Unicode"/>
                <w:sz w:val="18"/>
                <w:szCs w:val="18"/>
              </w:rPr>
              <w:t>representación</w:t>
            </w:r>
            <w:proofErr w:type="spellEnd"/>
            <w:r w:rsidR="000E11FE" w:rsidRPr="00A62252">
              <w:rPr>
                <w:rFonts w:ascii="Lucida Sans Unicode" w:hAnsi="Lucida Sans Unicode" w:cs="Lucida Sans Unicode"/>
                <w:sz w:val="18"/>
                <w:szCs w:val="18"/>
              </w:rPr>
              <w:t xml:space="preserve"> de las mujeres en la política y asegura que ellas no queden en posiciones simbólicas sin posibilidades reales de ser electas.</w:t>
            </w:r>
          </w:p>
          <w:p w14:paraId="417F813F" w14:textId="77777777" w:rsidR="000E11FE" w:rsidRPr="00A62252" w:rsidRDefault="000E11FE" w:rsidP="000E11FE">
            <w:pPr>
              <w:jc w:val="both"/>
              <w:rPr>
                <w:rFonts w:ascii="Lucida Sans Unicode" w:hAnsi="Lucida Sans Unicode" w:cs="Lucida Sans Unicode"/>
                <w:sz w:val="18"/>
                <w:szCs w:val="18"/>
              </w:rPr>
            </w:pPr>
          </w:p>
          <w:p w14:paraId="6F953A68" w14:textId="79D46760" w:rsidR="00000DB4" w:rsidRPr="00A62252" w:rsidRDefault="000E11FE"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 xml:space="preserve">Además, es de mencionar que se tiene por cumplimentada la obligación de postulación de manera paritaria realizando una interpretación funcional de la norma en el sentido de la Jurisprudencia 11/2018, de rubro </w:t>
            </w:r>
            <w:r w:rsidRPr="00A62252">
              <w:rPr>
                <w:rFonts w:ascii="Lucida Sans Unicode" w:hAnsi="Lucida Sans Unicode" w:cs="Lucida Sans Unicode"/>
                <w:i/>
                <w:iCs/>
                <w:sz w:val="18"/>
                <w:szCs w:val="18"/>
              </w:rPr>
              <w:t>“Paridad de género. La interpretación y aplicación de las acciones afirmativas debe procurar el mayor beneficio para las mujeres”.</w:t>
            </w:r>
          </w:p>
        </w:tc>
        <w:tc>
          <w:tcPr>
            <w:tcW w:w="465" w:type="pct"/>
          </w:tcPr>
          <w:p w14:paraId="4AEE988C"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00DB4" w:rsidRPr="00A62252" w14:paraId="06C9CC7C" w14:textId="77777777" w:rsidTr="00310637">
        <w:trPr>
          <w:trHeight w:val="1899"/>
        </w:trPr>
        <w:tc>
          <w:tcPr>
            <w:tcW w:w="271" w:type="pct"/>
          </w:tcPr>
          <w:p w14:paraId="61992820"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2</w:t>
            </w:r>
          </w:p>
        </w:tc>
        <w:tc>
          <w:tcPr>
            <w:tcW w:w="1574" w:type="pct"/>
          </w:tcPr>
          <w:p w14:paraId="4BA543A4"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horizontal en los bloques de competitividad</w:t>
            </w:r>
          </w:p>
        </w:tc>
        <w:tc>
          <w:tcPr>
            <w:tcW w:w="2690" w:type="pct"/>
          </w:tcPr>
          <w:p w14:paraId="1E20D9A0"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el bloque alto, se postularon 5 mujeres y 5 hombres. La postulación es 50% para cada género, por lo que cumple.</w:t>
            </w:r>
          </w:p>
          <w:p w14:paraId="6D4989F1" w14:textId="77777777" w:rsidR="00000DB4" w:rsidRPr="00A62252" w:rsidRDefault="00000DB4" w:rsidP="00310637">
            <w:pPr>
              <w:jc w:val="both"/>
              <w:rPr>
                <w:rFonts w:ascii="Lucida Sans Unicode" w:hAnsi="Lucida Sans Unicode" w:cs="Lucida Sans Unicode"/>
                <w:sz w:val="18"/>
                <w:szCs w:val="18"/>
              </w:rPr>
            </w:pPr>
          </w:p>
          <w:p w14:paraId="393DD2F2" w14:textId="007E8D05" w:rsidR="00000DB4" w:rsidRPr="00A62252" w:rsidRDefault="00000DB4" w:rsidP="000F06A9">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el bloque bajo, la postulación es de 6 mujeres y 4 hombres, aunque no se alcanza una paridad del 50% para cada género, se considera que cumple con los criterios establecidos, al ser el grupo de los hombres quienes no ha enfrentado discriminación histórica en la representación política</w:t>
            </w:r>
            <w:r w:rsidR="000F06A9" w:rsidRPr="00A62252">
              <w:rPr>
                <w:rFonts w:ascii="Lucida Sans Unicode" w:hAnsi="Lucida Sans Unicode" w:cs="Lucida Sans Unicode"/>
                <w:sz w:val="18"/>
                <w:szCs w:val="18"/>
              </w:rPr>
              <w:t>. Tomando aplicación la jurisprudencia referida en la fila que antecede.</w:t>
            </w:r>
          </w:p>
        </w:tc>
        <w:tc>
          <w:tcPr>
            <w:tcW w:w="465" w:type="pct"/>
          </w:tcPr>
          <w:p w14:paraId="13D25313"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00DB4" w:rsidRPr="00A62252" w14:paraId="5F8822B3" w14:textId="77777777" w:rsidTr="00310637">
        <w:trPr>
          <w:trHeight w:val="1899"/>
        </w:trPr>
        <w:tc>
          <w:tcPr>
            <w:tcW w:w="271" w:type="pct"/>
          </w:tcPr>
          <w:p w14:paraId="06B65697"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3</w:t>
            </w:r>
          </w:p>
        </w:tc>
        <w:tc>
          <w:tcPr>
            <w:tcW w:w="1574" w:type="pct"/>
          </w:tcPr>
          <w:p w14:paraId="1C249269"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los bloques</w:t>
            </w:r>
          </w:p>
        </w:tc>
        <w:tc>
          <w:tcPr>
            <w:tcW w:w="2690" w:type="pct"/>
          </w:tcPr>
          <w:p w14:paraId="4211786C"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alto postula 3 fórmulas de mujeres y 2 de hombres, por lo que hace postulación de dos géneros y con ello cumple con la regla.</w:t>
            </w:r>
          </w:p>
          <w:p w14:paraId="33459C81" w14:textId="77777777" w:rsidR="00000DB4" w:rsidRPr="00A62252" w:rsidRDefault="00000DB4" w:rsidP="00310637">
            <w:pPr>
              <w:jc w:val="both"/>
              <w:rPr>
                <w:rFonts w:ascii="Lucida Sans Unicode" w:hAnsi="Lucida Sans Unicode" w:cs="Lucida Sans Unicode"/>
                <w:sz w:val="18"/>
                <w:szCs w:val="18"/>
              </w:rPr>
            </w:pPr>
          </w:p>
          <w:p w14:paraId="44D0D076" w14:textId="574D8D2C" w:rsidR="00000DB4" w:rsidRPr="00A62252" w:rsidRDefault="00000DB4" w:rsidP="008E1198">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En los primeros 5 lugares del bloque bajo postula 3 fórmulas de mujeres y 2 de hombres, por lo que hace postulación de dos géneros y con ello cumple con la regla.</w:t>
            </w:r>
          </w:p>
        </w:tc>
        <w:tc>
          <w:tcPr>
            <w:tcW w:w="465" w:type="pct"/>
          </w:tcPr>
          <w:p w14:paraId="19DA1C9B"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r w:rsidR="00000DB4" w:rsidRPr="00A62252" w14:paraId="787289F3" w14:textId="77777777" w:rsidTr="00310637">
        <w:trPr>
          <w:trHeight w:val="542"/>
        </w:trPr>
        <w:tc>
          <w:tcPr>
            <w:tcW w:w="271" w:type="pct"/>
          </w:tcPr>
          <w:p w14:paraId="04A8164E"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4</w:t>
            </w:r>
          </w:p>
        </w:tc>
        <w:tc>
          <w:tcPr>
            <w:tcW w:w="1574" w:type="pct"/>
          </w:tcPr>
          <w:p w14:paraId="3F6C69AE"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Paridad transversal en el bloque de baja competitividad</w:t>
            </w:r>
          </w:p>
        </w:tc>
        <w:tc>
          <w:tcPr>
            <w:tcW w:w="2690" w:type="pct"/>
          </w:tcPr>
          <w:p w14:paraId="3D1F0CA8" w14:textId="49C6A1A1" w:rsidR="00000DB4" w:rsidRPr="00A62252" w:rsidRDefault="00734FB4" w:rsidP="00734FB4">
            <w:pPr>
              <w:jc w:val="both"/>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Con relación a esta regl</w:t>
            </w:r>
            <w:r w:rsidR="00000DB4" w:rsidRPr="00A62252">
              <w:rPr>
                <w:rFonts w:ascii="Lucida Sans Unicode" w:hAnsi="Lucida Sans Unicode" w:cs="Lucida Sans Unicode"/>
                <w:sz w:val="18"/>
                <w:szCs w:val="18"/>
                <w:lang w:val="es-ES_tradnl"/>
              </w:rPr>
              <w:t>a</w:t>
            </w:r>
            <w:r w:rsidRPr="00A62252">
              <w:rPr>
                <w:rFonts w:ascii="Lucida Sans Unicode" w:hAnsi="Lucida Sans Unicode" w:cs="Lucida Sans Unicode"/>
                <w:sz w:val="18"/>
                <w:szCs w:val="18"/>
                <w:lang w:val="es-ES_tradnl"/>
              </w:rPr>
              <w:t xml:space="preserve">, postula candidaturas de géneros distintos; en el distrito 15 postulan una candidatura del </w:t>
            </w:r>
            <w:r w:rsidRPr="00A62252">
              <w:rPr>
                <w:rFonts w:ascii="Lucida Sans Unicode" w:hAnsi="Lucida Sans Unicode" w:cs="Lucida Sans Unicode"/>
                <w:sz w:val="18"/>
                <w:szCs w:val="18"/>
                <w:lang w:val="es-ES_tradnl"/>
              </w:rPr>
              <w:lastRenderedPageBreak/>
              <w:t>género femenino y en el distrito 2, una del género masculino</w:t>
            </w:r>
            <w:r w:rsidR="00000DB4" w:rsidRPr="00A62252">
              <w:rPr>
                <w:rFonts w:ascii="Lucida Sans Unicode" w:hAnsi="Lucida Sans Unicode" w:cs="Lucida Sans Unicode"/>
                <w:sz w:val="18"/>
                <w:szCs w:val="18"/>
                <w:lang w:val="es-ES_tradnl"/>
              </w:rPr>
              <w:t xml:space="preserve"> por lo que cumple la </w:t>
            </w:r>
            <w:r w:rsidRPr="00A62252">
              <w:rPr>
                <w:rFonts w:ascii="Lucida Sans Unicode" w:hAnsi="Lucida Sans Unicode" w:cs="Lucida Sans Unicode"/>
                <w:sz w:val="18"/>
                <w:szCs w:val="18"/>
                <w:lang w:val="es-ES_tradnl"/>
              </w:rPr>
              <w:t>disposición.</w:t>
            </w:r>
          </w:p>
        </w:tc>
        <w:tc>
          <w:tcPr>
            <w:tcW w:w="465" w:type="pct"/>
          </w:tcPr>
          <w:p w14:paraId="6B3557B4"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lastRenderedPageBreak/>
              <w:t>Cumple</w:t>
            </w:r>
          </w:p>
        </w:tc>
      </w:tr>
      <w:tr w:rsidR="00000DB4" w:rsidRPr="00A62252" w14:paraId="7D133094" w14:textId="77777777" w:rsidTr="00310637">
        <w:trPr>
          <w:trHeight w:val="794"/>
        </w:trPr>
        <w:tc>
          <w:tcPr>
            <w:tcW w:w="271" w:type="pct"/>
          </w:tcPr>
          <w:p w14:paraId="5D232F54" w14:textId="77777777" w:rsidR="00000DB4" w:rsidRPr="00A62252" w:rsidRDefault="00000DB4" w:rsidP="00310637">
            <w:pPr>
              <w:jc w:val="both"/>
              <w:rPr>
                <w:rFonts w:ascii="Lucida Sans Unicode" w:hAnsi="Lucida Sans Unicode" w:cs="Lucida Sans Unicode"/>
                <w:b/>
                <w:bCs/>
                <w:sz w:val="18"/>
                <w:szCs w:val="18"/>
              </w:rPr>
            </w:pPr>
            <w:r w:rsidRPr="00A62252">
              <w:rPr>
                <w:rFonts w:ascii="Lucida Sans Unicode" w:hAnsi="Lucida Sans Unicode" w:cs="Lucida Sans Unicode"/>
                <w:b/>
                <w:bCs/>
                <w:sz w:val="18"/>
                <w:szCs w:val="18"/>
              </w:rPr>
              <w:t>5</w:t>
            </w:r>
          </w:p>
        </w:tc>
        <w:tc>
          <w:tcPr>
            <w:tcW w:w="1574" w:type="pct"/>
          </w:tcPr>
          <w:p w14:paraId="29DB93B1" w14:textId="77777777" w:rsidR="00000DB4" w:rsidRPr="00A62252" w:rsidRDefault="00000D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Composición de las fórmulas</w:t>
            </w:r>
          </w:p>
        </w:tc>
        <w:tc>
          <w:tcPr>
            <w:tcW w:w="2690" w:type="pct"/>
          </w:tcPr>
          <w:p w14:paraId="67BDAF89" w14:textId="1B7E7046" w:rsidR="00000DB4" w:rsidRPr="00A62252" w:rsidRDefault="00734FB4" w:rsidP="00310637">
            <w:pPr>
              <w:jc w:val="both"/>
              <w:rPr>
                <w:rFonts w:ascii="Lucida Sans Unicode" w:hAnsi="Lucida Sans Unicode" w:cs="Lucida Sans Unicode"/>
                <w:sz w:val="18"/>
                <w:szCs w:val="18"/>
              </w:rPr>
            </w:pPr>
            <w:r w:rsidRPr="00A62252">
              <w:rPr>
                <w:rFonts w:ascii="Lucida Sans Unicode" w:hAnsi="Lucida Sans Unicode" w:cs="Lucida Sans Unicode"/>
                <w:sz w:val="18"/>
                <w:szCs w:val="18"/>
              </w:rPr>
              <w:t>Se advierte que en todos los casos en los que el partido postuló una mujer su suplente era del género femenino por lo que se tiene cumplida la regla.</w:t>
            </w:r>
          </w:p>
        </w:tc>
        <w:tc>
          <w:tcPr>
            <w:tcW w:w="465" w:type="pct"/>
          </w:tcPr>
          <w:p w14:paraId="73040A7C" w14:textId="77777777" w:rsidR="00000DB4" w:rsidRPr="00A62252" w:rsidRDefault="00000DB4" w:rsidP="00310637">
            <w:pPr>
              <w:rPr>
                <w:rFonts w:ascii="Lucida Sans Unicode" w:hAnsi="Lucida Sans Unicode" w:cs="Lucida Sans Unicode"/>
                <w:sz w:val="18"/>
                <w:szCs w:val="18"/>
                <w:lang w:val="es-ES_tradnl"/>
              </w:rPr>
            </w:pPr>
            <w:r w:rsidRPr="00A62252">
              <w:rPr>
                <w:rFonts w:ascii="Lucida Sans Unicode" w:hAnsi="Lucida Sans Unicode" w:cs="Lucida Sans Unicode"/>
                <w:sz w:val="18"/>
                <w:szCs w:val="18"/>
                <w:lang w:val="es-ES_tradnl"/>
              </w:rPr>
              <w:t>Cumple</w:t>
            </w:r>
          </w:p>
        </w:tc>
      </w:tr>
    </w:tbl>
    <w:p w14:paraId="01559FA1" w14:textId="77777777" w:rsidR="00000DB4" w:rsidRDefault="00000DB4" w:rsidP="00EE7AC7">
      <w:pPr>
        <w:jc w:val="both"/>
        <w:rPr>
          <w:rFonts w:ascii="Lucida Sans Unicode" w:eastAsia="Lucida Sans Unicode" w:hAnsi="Lucida Sans Unicode" w:cs="Lucida Sans Unicode"/>
        </w:rPr>
      </w:pPr>
    </w:p>
    <w:p w14:paraId="63834439" w14:textId="729221CC" w:rsidR="00926253" w:rsidRPr="00026791" w:rsidRDefault="00926253" w:rsidP="00EE7AC7">
      <w:pPr>
        <w:jc w:val="both"/>
        <w:rPr>
          <w:rFonts w:ascii="Lucida Sans Unicode" w:eastAsia="Lucida Sans Unicode" w:hAnsi="Lucida Sans Unicode" w:cs="Lucida Sans Unicode"/>
          <w:b/>
          <w:bCs/>
        </w:rPr>
      </w:pPr>
      <w:r>
        <w:rPr>
          <w:rFonts w:ascii="Lucida Sans Unicode" w:eastAsia="Lucida Sans Unicode" w:hAnsi="Lucida Sans Unicode" w:cs="Lucida Sans Unicode"/>
          <w:b/>
          <w:bCs/>
        </w:rPr>
        <w:t>Disposiciones en favor en grupos en situación de vulnerabilidad</w:t>
      </w:r>
    </w:p>
    <w:p w14:paraId="2663C39D" w14:textId="0E6B16CC" w:rsidR="00BB72B3" w:rsidRDefault="00EB156A" w:rsidP="00BB72B3">
      <w:pPr>
        <w:jc w:val="both"/>
        <w:rPr>
          <w:rFonts w:ascii="Lucida Sans Unicode" w:hAnsi="Lucida Sans Unicode" w:cs="Lucida Sans Unicode"/>
        </w:rPr>
      </w:pPr>
      <w:r>
        <w:rPr>
          <w:rFonts w:ascii="Lucida Sans Unicode" w:hAnsi="Lucida Sans Unicode" w:cs="Lucida Sans Unicode"/>
        </w:rPr>
        <w:t>E</w:t>
      </w:r>
      <w:r w:rsidR="00BB72B3">
        <w:rPr>
          <w:rFonts w:ascii="Lucida Sans Unicode" w:hAnsi="Lucida Sans Unicode" w:cs="Lucida Sans Unicode"/>
        </w:rPr>
        <w:t xml:space="preserve">n este proceso electivo, se implementaron </w:t>
      </w:r>
      <w:r w:rsidR="00BB72B3" w:rsidRPr="00BB72B3">
        <w:rPr>
          <w:rFonts w:ascii="Lucida Sans Unicode" w:hAnsi="Lucida Sans Unicode" w:cs="Lucida Sans Unicode"/>
          <w:b/>
          <w:bCs/>
        </w:rPr>
        <w:t>disposiciones en favor de los grupos en situación de vulnerabilidad</w:t>
      </w:r>
      <w:r w:rsidR="00BB72B3">
        <w:rPr>
          <w:rFonts w:ascii="Lucida Sans Unicode" w:hAnsi="Lucida Sans Unicode" w:cs="Lucida Sans Unicode"/>
        </w:rPr>
        <w:t xml:space="preserve"> de personas en situación de discapacidad, pertenecientes a pueblos indígenas, candidaturas jóvenes y de la diversidad sexual, así como candidaturas jaliscienses residentes en el extranjero.</w:t>
      </w:r>
      <w:r>
        <w:rPr>
          <w:rFonts w:ascii="Lucida Sans Unicode" w:hAnsi="Lucida Sans Unicode" w:cs="Lucida Sans Unicode"/>
        </w:rPr>
        <w:t xml:space="preserve"> C</w:t>
      </w:r>
      <w:r w:rsidR="00BB72B3">
        <w:rPr>
          <w:rFonts w:ascii="Lucida Sans Unicode" w:hAnsi="Lucida Sans Unicode" w:cs="Lucida Sans Unicode"/>
        </w:rPr>
        <w:t xml:space="preserve">abe destacar que los partidos políticos que contendieran de manera coaligada tenían la obligación de postular únicamente en las listas de representación proporcional, no así los partidos políticos que contendieran de manera </w:t>
      </w:r>
      <w:r>
        <w:rPr>
          <w:rFonts w:ascii="Lucida Sans Unicode" w:hAnsi="Lucida Sans Unicode" w:cs="Lucida Sans Unicode"/>
        </w:rPr>
        <w:t>individual</w:t>
      </w:r>
      <w:r w:rsidR="00BB72B3">
        <w:rPr>
          <w:rFonts w:ascii="Lucida Sans Unicode" w:hAnsi="Lucida Sans Unicode" w:cs="Lucida Sans Unicode"/>
        </w:rPr>
        <w:t>, quienes, al postular fórmulas de grupos en situación de vulnerabilidad por el principio de mayoría relativa, tendrían por cumplimentada dicha obligación en lo que ve a las listas de representación proporcional</w:t>
      </w:r>
      <w:r>
        <w:rPr>
          <w:rFonts w:ascii="Lucida Sans Unicode" w:hAnsi="Lucida Sans Unicode" w:cs="Lucida Sans Unicode"/>
        </w:rPr>
        <w:t>, según lo dispuesto en los diversos 23 y 25, numeral 2 de los Lineamientos</w:t>
      </w:r>
      <w:r w:rsidR="00BB72B3">
        <w:rPr>
          <w:rFonts w:ascii="Lucida Sans Unicode" w:hAnsi="Lucida Sans Unicode" w:cs="Lucida Sans Unicode"/>
        </w:rPr>
        <w:t>.</w:t>
      </w:r>
    </w:p>
    <w:p w14:paraId="19E944DD" w14:textId="7A9E4BDA" w:rsidR="00BB72B3" w:rsidRDefault="00BB72B3" w:rsidP="00BB72B3">
      <w:pPr>
        <w:jc w:val="both"/>
        <w:rPr>
          <w:rFonts w:ascii="Lucida Sans Unicode" w:eastAsia="Lucida Sans Unicode" w:hAnsi="Lucida Sans Unicode" w:cs="Lucida Sans Unicode"/>
        </w:rPr>
      </w:pPr>
      <w:r>
        <w:rPr>
          <w:rFonts w:ascii="Lucida Sans Unicode" w:hAnsi="Lucida Sans Unicode" w:cs="Lucida Sans Unicode"/>
        </w:rPr>
        <w:t xml:space="preserve">En la siguiente tabla se muestran las candidaturas propietarias que contendieron por el principio de mayoría relativa, desagregadas por partido político y género, pertenecientes a grupos en situación de vulnerabilidad. </w:t>
      </w:r>
    </w:p>
    <w:p w14:paraId="250386BD" w14:textId="1CAE3F1E" w:rsidR="00BB72B3" w:rsidRPr="00075E1C" w:rsidRDefault="00BB72B3" w:rsidP="00BB72B3">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9A08A1">
        <w:rPr>
          <w:rFonts w:ascii="Lucida Sans Unicode" w:eastAsia="Times New Roman" w:hAnsi="Lucida Sans Unicode" w:cs="Lucida Sans Unicode"/>
          <w:b/>
          <w:bCs/>
          <w:color w:val="000000"/>
          <w:sz w:val="16"/>
          <w:szCs w:val="16"/>
        </w:rPr>
        <w:t>10</w:t>
      </w:r>
      <w:r w:rsidRPr="00075E1C">
        <w:rPr>
          <w:rFonts w:ascii="Lucida Sans Unicode" w:eastAsia="Times New Roman" w:hAnsi="Lucida Sans Unicode" w:cs="Lucida Sans Unicode"/>
          <w:b/>
          <w:bCs/>
          <w:color w:val="000000"/>
          <w:sz w:val="16"/>
          <w:szCs w:val="16"/>
        </w:rPr>
        <w:t xml:space="preserve">. Candidaturas de grupos en situación de vulnerabilidad registradas para diputaciones por el principio de mayoría relativa. </w:t>
      </w:r>
    </w:p>
    <w:tbl>
      <w:tblPr>
        <w:tblW w:w="10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4"/>
        <w:gridCol w:w="799"/>
        <w:gridCol w:w="767"/>
        <w:gridCol w:w="604"/>
        <w:gridCol w:w="717"/>
        <w:gridCol w:w="703"/>
        <w:gridCol w:w="522"/>
        <w:gridCol w:w="603"/>
        <w:gridCol w:w="671"/>
        <w:gridCol w:w="420"/>
        <w:gridCol w:w="603"/>
        <w:gridCol w:w="671"/>
        <w:gridCol w:w="420"/>
        <w:gridCol w:w="770"/>
      </w:tblGrid>
      <w:tr w:rsidR="00BB72B3" w:rsidRPr="00E22B89" w14:paraId="65CFFB45" w14:textId="77777777" w:rsidTr="00BA47E7">
        <w:trPr>
          <w:trHeight w:val="315"/>
          <w:tblHeader/>
          <w:jc w:val="center"/>
        </w:trPr>
        <w:tc>
          <w:tcPr>
            <w:tcW w:w="1984" w:type="dxa"/>
            <w:vMerge w:val="restart"/>
            <w:shd w:val="clear" w:color="auto" w:fill="006666"/>
            <w:vAlign w:val="center"/>
            <w:hideMark/>
          </w:tcPr>
          <w:p w14:paraId="1354B9D5"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E22B89">
              <w:rPr>
                <w:rFonts w:ascii="Aptos Narrow" w:eastAsia="Times New Roman" w:hAnsi="Aptos Narrow" w:cs="Arial"/>
                <w:b/>
                <w:bCs/>
                <w:color w:val="FFFFFF" w:themeColor="background1"/>
                <w:kern w:val="2"/>
                <w:sz w:val="16"/>
                <w:szCs w:val="16"/>
                <w14:ligatures w14:val="standardContextual"/>
              </w:rPr>
              <w:t>Partido Político y Coalición</w:t>
            </w:r>
          </w:p>
        </w:tc>
        <w:tc>
          <w:tcPr>
            <w:tcW w:w="2170" w:type="dxa"/>
            <w:gridSpan w:val="3"/>
            <w:shd w:val="clear" w:color="auto" w:fill="006666"/>
            <w:noWrap/>
            <w:vAlign w:val="center"/>
            <w:hideMark/>
          </w:tcPr>
          <w:p w14:paraId="3469EA8F"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E22B89">
              <w:rPr>
                <w:rFonts w:ascii="Aptos Narrow" w:eastAsia="Times New Roman" w:hAnsi="Aptos Narrow" w:cs="Arial"/>
                <w:b/>
                <w:bCs/>
                <w:color w:val="FFFFFF" w:themeColor="background1"/>
                <w:kern w:val="2"/>
                <w:sz w:val="16"/>
                <w:szCs w:val="16"/>
                <w14:ligatures w14:val="standardContextual"/>
              </w:rPr>
              <w:t>INDÍGENAS</w:t>
            </w:r>
          </w:p>
        </w:tc>
        <w:tc>
          <w:tcPr>
            <w:tcW w:w="1942" w:type="dxa"/>
            <w:gridSpan w:val="3"/>
            <w:shd w:val="clear" w:color="auto" w:fill="006666"/>
            <w:noWrap/>
            <w:vAlign w:val="center"/>
            <w:hideMark/>
          </w:tcPr>
          <w:p w14:paraId="5E58430B"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E22B89">
              <w:rPr>
                <w:rFonts w:ascii="Aptos Narrow" w:eastAsia="Times New Roman" w:hAnsi="Aptos Narrow" w:cs="Arial"/>
                <w:b/>
                <w:bCs/>
                <w:color w:val="FFFFFF" w:themeColor="background1"/>
                <w:kern w:val="2"/>
                <w:sz w:val="16"/>
                <w:szCs w:val="16"/>
                <w14:ligatures w14:val="standardContextual"/>
              </w:rPr>
              <w:t>DISCAPACIDAD</w:t>
            </w:r>
          </w:p>
        </w:tc>
        <w:tc>
          <w:tcPr>
            <w:tcW w:w="0" w:type="auto"/>
            <w:gridSpan w:val="3"/>
            <w:shd w:val="clear" w:color="auto" w:fill="006666"/>
            <w:vAlign w:val="center"/>
          </w:tcPr>
          <w:p w14:paraId="7B10E7B1"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E22B89">
              <w:rPr>
                <w:rFonts w:ascii="Aptos Narrow" w:eastAsia="Times New Roman" w:hAnsi="Aptos Narrow" w:cs="Arial"/>
                <w:b/>
                <w:bCs/>
                <w:color w:val="FFFFFF" w:themeColor="background1"/>
                <w:kern w:val="2"/>
                <w:sz w:val="16"/>
                <w:szCs w:val="16"/>
                <w14:ligatures w14:val="standardContextual"/>
              </w:rPr>
              <w:t>DIVERSIDAD SEXUAL</w:t>
            </w:r>
          </w:p>
        </w:tc>
        <w:tc>
          <w:tcPr>
            <w:tcW w:w="0" w:type="auto"/>
            <w:gridSpan w:val="3"/>
            <w:shd w:val="clear" w:color="auto" w:fill="006666"/>
            <w:vAlign w:val="center"/>
          </w:tcPr>
          <w:p w14:paraId="52956451"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Pr>
                <w:rFonts w:ascii="Aptos Narrow" w:eastAsia="Times New Roman" w:hAnsi="Aptos Narrow" w:cs="Arial"/>
                <w:b/>
                <w:bCs/>
                <w:color w:val="FFFFFF" w:themeColor="background1"/>
                <w:kern w:val="2"/>
                <w:sz w:val="16"/>
                <w:szCs w:val="16"/>
                <w14:ligatures w14:val="standardContextual"/>
              </w:rPr>
              <w:t>JÓVE</w:t>
            </w:r>
            <w:r w:rsidRPr="00E22B89">
              <w:rPr>
                <w:rFonts w:ascii="Aptos Narrow" w:eastAsia="Times New Roman" w:hAnsi="Aptos Narrow" w:cs="Arial"/>
                <w:b/>
                <w:bCs/>
                <w:color w:val="FFFFFF" w:themeColor="background1"/>
                <w:kern w:val="2"/>
                <w:sz w:val="16"/>
                <w:szCs w:val="16"/>
                <w14:ligatures w14:val="standardContextual"/>
              </w:rPr>
              <w:t>NES</w:t>
            </w:r>
          </w:p>
        </w:tc>
        <w:tc>
          <w:tcPr>
            <w:tcW w:w="770" w:type="dxa"/>
            <w:vMerge w:val="restart"/>
            <w:shd w:val="clear" w:color="auto" w:fill="006666"/>
            <w:vAlign w:val="center"/>
            <w:hideMark/>
          </w:tcPr>
          <w:p w14:paraId="48364A5F"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proofErr w:type="gramStart"/>
            <w:r w:rsidRPr="00E22B89">
              <w:rPr>
                <w:rFonts w:ascii="Aptos Narrow" w:eastAsia="Times New Roman" w:hAnsi="Aptos Narrow" w:cs="Arial"/>
                <w:b/>
                <w:bCs/>
                <w:color w:val="FFFFFF" w:themeColor="background1"/>
                <w:kern w:val="2"/>
                <w:sz w:val="16"/>
                <w:szCs w:val="16"/>
                <w14:ligatures w14:val="standardContextual"/>
              </w:rPr>
              <w:t>Total</w:t>
            </w:r>
            <w:proofErr w:type="gramEnd"/>
            <w:r>
              <w:rPr>
                <w:rFonts w:ascii="Aptos Narrow" w:eastAsia="Times New Roman" w:hAnsi="Aptos Narrow" w:cs="Arial"/>
                <w:b/>
                <w:bCs/>
                <w:color w:val="FFFFFF" w:themeColor="background1"/>
                <w:kern w:val="2"/>
                <w:sz w:val="16"/>
                <w:szCs w:val="16"/>
                <w14:ligatures w14:val="standardContextual"/>
              </w:rPr>
              <w:t xml:space="preserve"> </w:t>
            </w:r>
            <w:r>
              <w:rPr>
                <w:rFonts w:ascii="Aptos Narrow" w:eastAsia="Times New Roman" w:hAnsi="Aptos Narrow" w:cs="Arial"/>
                <w:b/>
                <w:color w:val="FFFFFF" w:themeColor="background1"/>
                <w:kern w:val="2"/>
                <w:sz w:val="16"/>
                <w:szCs w:val="16"/>
                <w14:ligatures w14:val="standardContextual"/>
              </w:rPr>
              <w:t>general</w:t>
            </w:r>
            <w:r w:rsidRPr="00E22B89">
              <w:rPr>
                <w:rFonts w:ascii="Aptos Narrow" w:eastAsia="Times New Roman" w:hAnsi="Aptos Narrow" w:cs="Arial"/>
                <w:b/>
                <w:bCs/>
                <w:color w:val="FFFFFF" w:themeColor="background1"/>
                <w:kern w:val="2"/>
                <w:sz w:val="16"/>
                <w:szCs w:val="16"/>
                <w14:ligatures w14:val="standardContextual"/>
              </w:rPr>
              <w:t xml:space="preserve"> </w:t>
            </w:r>
          </w:p>
        </w:tc>
      </w:tr>
      <w:tr w:rsidR="00BB72B3" w:rsidRPr="00E22B89" w14:paraId="70139B01" w14:textId="77777777" w:rsidTr="00BA47E7">
        <w:trPr>
          <w:trHeight w:val="555"/>
          <w:tblHeader/>
          <w:jc w:val="center"/>
        </w:trPr>
        <w:tc>
          <w:tcPr>
            <w:tcW w:w="1984" w:type="dxa"/>
            <w:vMerge/>
            <w:shd w:val="clear" w:color="auto" w:fill="CCCCFF"/>
            <w:vAlign w:val="center"/>
            <w:hideMark/>
          </w:tcPr>
          <w:p w14:paraId="76E78152" w14:textId="77777777" w:rsidR="00BB72B3" w:rsidRPr="00E22B89"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p>
        </w:tc>
        <w:tc>
          <w:tcPr>
            <w:tcW w:w="799" w:type="dxa"/>
            <w:shd w:val="clear" w:color="auto" w:fill="009999"/>
            <w:vAlign w:val="center"/>
            <w:hideMark/>
          </w:tcPr>
          <w:p w14:paraId="2A591F47"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Mujeres </w:t>
            </w:r>
          </w:p>
        </w:tc>
        <w:tc>
          <w:tcPr>
            <w:tcW w:w="767" w:type="dxa"/>
            <w:shd w:val="clear" w:color="auto" w:fill="009999"/>
            <w:vAlign w:val="center"/>
            <w:hideMark/>
          </w:tcPr>
          <w:p w14:paraId="38119D44"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Hombres </w:t>
            </w:r>
          </w:p>
        </w:tc>
        <w:tc>
          <w:tcPr>
            <w:tcW w:w="604" w:type="dxa"/>
            <w:shd w:val="clear" w:color="auto" w:fill="009999"/>
            <w:vAlign w:val="center"/>
            <w:hideMark/>
          </w:tcPr>
          <w:p w14:paraId="16CB1591"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Total</w:t>
            </w:r>
          </w:p>
        </w:tc>
        <w:tc>
          <w:tcPr>
            <w:tcW w:w="717" w:type="dxa"/>
            <w:shd w:val="clear" w:color="auto" w:fill="009999"/>
            <w:vAlign w:val="center"/>
            <w:hideMark/>
          </w:tcPr>
          <w:p w14:paraId="080729AE"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Mujeres </w:t>
            </w:r>
          </w:p>
        </w:tc>
        <w:tc>
          <w:tcPr>
            <w:tcW w:w="703" w:type="dxa"/>
            <w:shd w:val="clear" w:color="auto" w:fill="009999"/>
            <w:vAlign w:val="center"/>
            <w:hideMark/>
          </w:tcPr>
          <w:p w14:paraId="15D6AF10"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Hombres </w:t>
            </w:r>
          </w:p>
        </w:tc>
        <w:tc>
          <w:tcPr>
            <w:tcW w:w="522" w:type="dxa"/>
            <w:shd w:val="clear" w:color="auto" w:fill="009999"/>
            <w:vAlign w:val="center"/>
            <w:hideMark/>
          </w:tcPr>
          <w:p w14:paraId="6806AACA"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tcPr>
          <w:p w14:paraId="62D2E724"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4FFA2F29"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4BF024FD"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tcPr>
          <w:p w14:paraId="56C7E9BB"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4E5E9362"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1D48F863" w14:textId="77777777" w:rsidR="00BB72B3" w:rsidRPr="00E22B89" w:rsidRDefault="00BB72B3"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E22B89">
              <w:rPr>
                <w:rFonts w:ascii="Aptos Narrow" w:eastAsia="Times New Roman" w:hAnsi="Aptos Narrow" w:cs="Arial"/>
                <w:b/>
                <w:bCs/>
                <w:color w:val="FFFFFF" w:themeColor="background1"/>
                <w:kern w:val="2"/>
                <w:sz w:val="14"/>
                <w:szCs w:val="14"/>
                <w14:ligatures w14:val="standardContextual"/>
              </w:rPr>
              <w:t>Total</w:t>
            </w:r>
          </w:p>
        </w:tc>
        <w:tc>
          <w:tcPr>
            <w:tcW w:w="770" w:type="dxa"/>
            <w:vMerge/>
            <w:shd w:val="clear" w:color="auto" w:fill="CCCCFF"/>
            <w:vAlign w:val="center"/>
            <w:hideMark/>
          </w:tcPr>
          <w:p w14:paraId="136DA304" w14:textId="77777777" w:rsidR="00BB72B3" w:rsidRPr="00E22B89"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p>
        </w:tc>
      </w:tr>
      <w:tr w:rsidR="00BB72B3" w:rsidRPr="00E22B89" w14:paraId="1F9C596B" w14:textId="77777777" w:rsidTr="00BA47E7">
        <w:trPr>
          <w:trHeight w:val="521"/>
          <w:jc w:val="center"/>
        </w:trPr>
        <w:tc>
          <w:tcPr>
            <w:tcW w:w="1984" w:type="dxa"/>
            <w:shd w:val="clear" w:color="auto" w:fill="FFFFFF"/>
            <w:vAlign w:val="center"/>
            <w:hideMark/>
          </w:tcPr>
          <w:p w14:paraId="3B2E6B4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Coalición Fuerza y Corazón por Jalisco (PAN, PRI, PRD)</w:t>
            </w:r>
          </w:p>
        </w:tc>
        <w:tc>
          <w:tcPr>
            <w:tcW w:w="799" w:type="dxa"/>
            <w:shd w:val="clear" w:color="auto" w:fill="FFFFFF"/>
            <w:noWrap/>
            <w:vAlign w:val="center"/>
            <w:hideMark/>
          </w:tcPr>
          <w:p w14:paraId="7ED73F36"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67" w:type="dxa"/>
            <w:shd w:val="clear" w:color="auto" w:fill="FFFFFF"/>
            <w:noWrap/>
            <w:vAlign w:val="center"/>
            <w:hideMark/>
          </w:tcPr>
          <w:p w14:paraId="22A0FD72"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604" w:type="dxa"/>
            <w:shd w:val="clear" w:color="auto" w:fill="FFFFFF"/>
            <w:noWrap/>
            <w:vAlign w:val="center"/>
            <w:hideMark/>
          </w:tcPr>
          <w:p w14:paraId="1527B796"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717" w:type="dxa"/>
            <w:shd w:val="clear" w:color="auto" w:fill="FFFFFF"/>
            <w:noWrap/>
            <w:vAlign w:val="center"/>
            <w:hideMark/>
          </w:tcPr>
          <w:p w14:paraId="2FBABFAC"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03" w:type="dxa"/>
            <w:shd w:val="clear" w:color="auto" w:fill="FFFFFF"/>
            <w:noWrap/>
            <w:vAlign w:val="center"/>
            <w:hideMark/>
          </w:tcPr>
          <w:p w14:paraId="2A57FC95"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522" w:type="dxa"/>
            <w:shd w:val="clear" w:color="auto" w:fill="FFFFFF"/>
            <w:noWrap/>
            <w:vAlign w:val="center"/>
            <w:hideMark/>
          </w:tcPr>
          <w:p w14:paraId="0C81A478"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648F35E1"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6512F1F8"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1</w:t>
            </w:r>
          </w:p>
        </w:tc>
        <w:tc>
          <w:tcPr>
            <w:tcW w:w="0" w:type="auto"/>
            <w:shd w:val="clear" w:color="auto" w:fill="FFFFFF"/>
            <w:vAlign w:val="center"/>
          </w:tcPr>
          <w:p w14:paraId="22D9B341"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1</w:t>
            </w:r>
          </w:p>
        </w:tc>
        <w:tc>
          <w:tcPr>
            <w:tcW w:w="0" w:type="auto"/>
            <w:shd w:val="clear" w:color="auto" w:fill="FFFFFF"/>
            <w:vAlign w:val="center"/>
          </w:tcPr>
          <w:p w14:paraId="14BE7745"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1</w:t>
            </w:r>
          </w:p>
        </w:tc>
        <w:tc>
          <w:tcPr>
            <w:tcW w:w="0" w:type="auto"/>
            <w:shd w:val="clear" w:color="auto" w:fill="FFFFFF"/>
            <w:vAlign w:val="center"/>
          </w:tcPr>
          <w:p w14:paraId="69F23D73"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0D2C4523"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1</w:t>
            </w:r>
          </w:p>
        </w:tc>
        <w:tc>
          <w:tcPr>
            <w:tcW w:w="770" w:type="dxa"/>
            <w:shd w:val="clear" w:color="auto" w:fill="FFFFFF"/>
            <w:noWrap/>
            <w:vAlign w:val="center"/>
            <w:hideMark/>
          </w:tcPr>
          <w:p w14:paraId="766519D1"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2</w:t>
            </w:r>
          </w:p>
        </w:tc>
      </w:tr>
      <w:tr w:rsidR="00BB72B3" w:rsidRPr="00E22B89" w14:paraId="6EED9D99" w14:textId="77777777" w:rsidTr="00BA47E7">
        <w:trPr>
          <w:trHeight w:val="697"/>
          <w:jc w:val="center"/>
        </w:trPr>
        <w:tc>
          <w:tcPr>
            <w:tcW w:w="1984" w:type="dxa"/>
            <w:shd w:val="clear" w:color="auto" w:fill="FFFFFF"/>
            <w:vAlign w:val="center"/>
          </w:tcPr>
          <w:p w14:paraId="4C1F2654"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Coalición Sigamos Haciendo Historia en Jalisco (Morena, PT, PVEM, Hagamos y Futuro)</w:t>
            </w:r>
          </w:p>
        </w:tc>
        <w:tc>
          <w:tcPr>
            <w:tcW w:w="799" w:type="dxa"/>
            <w:shd w:val="clear" w:color="auto" w:fill="FFFFFF"/>
            <w:noWrap/>
            <w:vAlign w:val="center"/>
          </w:tcPr>
          <w:p w14:paraId="620E30CA"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67" w:type="dxa"/>
            <w:shd w:val="clear" w:color="auto" w:fill="FFFFFF"/>
            <w:noWrap/>
            <w:vAlign w:val="center"/>
          </w:tcPr>
          <w:p w14:paraId="5572B223"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604" w:type="dxa"/>
            <w:shd w:val="clear" w:color="auto" w:fill="FFFFFF"/>
            <w:noWrap/>
            <w:vAlign w:val="center"/>
          </w:tcPr>
          <w:p w14:paraId="2C28D31D"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717" w:type="dxa"/>
            <w:shd w:val="clear" w:color="auto" w:fill="FFFFFF"/>
            <w:noWrap/>
            <w:vAlign w:val="center"/>
          </w:tcPr>
          <w:p w14:paraId="3537D6AE"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03" w:type="dxa"/>
            <w:shd w:val="clear" w:color="auto" w:fill="FFFFFF"/>
            <w:noWrap/>
            <w:vAlign w:val="center"/>
          </w:tcPr>
          <w:p w14:paraId="3A338E34"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522" w:type="dxa"/>
            <w:shd w:val="clear" w:color="auto" w:fill="FFFFFF"/>
            <w:noWrap/>
            <w:vAlign w:val="center"/>
          </w:tcPr>
          <w:p w14:paraId="66E3352F"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357C332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78C41CC9"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16914A40"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5EDA3D35"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1</w:t>
            </w:r>
          </w:p>
        </w:tc>
        <w:tc>
          <w:tcPr>
            <w:tcW w:w="0" w:type="auto"/>
            <w:shd w:val="clear" w:color="auto" w:fill="FFFFFF"/>
            <w:vAlign w:val="center"/>
          </w:tcPr>
          <w:p w14:paraId="756B10CA"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276FFCDC"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1</w:t>
            </w:r>
          </w:p>
        </w:tc>
        <w:tc>
          <w:tcPr>
            <w:tcW w:w="770" w:type="dxa"/>
            <w:shd w:val="clear" w:color="auto" w:fill="FFFFFF"/>
            <w:noWrap/>
            <w:vAlign w:val="center"/>
          </w:tcPr>
          <w:p w14:paraId="0E4457EB"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1</w:t>
            </w:r>
          </w:p>
        </w:tc>
      </w:tr>
      <w:tr w:rsidR="00BB72B3" w:rsidRPr="00E22B89" w14:paraId="050229E5" w14:textId="77777777" w:rsidTr="00BA47E7">
        <w:trPr>
          <w:trHeight w:val="274"/>
          <w:jc w:val="center"/>
        </w:trPr>
        <w:tc>
          <w:tcPr>
            <w:tcW w:w="1984" w:type="dxa"/>
            <w:shd w:val="clear" w:color="auto" w:fill="FFFFFF"/>
            <w:vAlign w:val="center"/>
          </w:tcPr>
          <w:p w14:paraId="2CC3DE82"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Movimiento Ciudadano</w:t>
            </w:r>
          </w:p>
        </w:tc>
        <w:tc>
          <w:tcPr>
            <w:tcW w:w="799" w:type="dxa"/>
            <w:shd w:val="clear" w:color="auto" w:fill="FFFFFF"/>
            <w:noWrap/>
            <w:vAlign w:val="center"/>
          </w:tcPr>
          <w:p w14:paraId="713BF8AA"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67" w:type="dxa"/>
            <w:shd w:val="clear" w:color="auto" w:fill="FFFFFF"/>
            <w:noWrap/>
            <w:vAlign w:val="center"/>
          </w:tcPr>
          <w:p w14:paraId="24BF90F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604" w:type="dxa"/>
            <w:shd w:val="clear" w:color="auto" w:fill="FFFFFF"/>
            <w:noWrap/>
            <w:vAlign w:val="center"/>
          </w:tcPr>
          <w:p w14:paraId="6429FDDE"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717" w:type="dxa"/>
            <w:shd w:val="clear" w:color="auto" w:fill="FFFFFF"/>
            <w:noWrap/>
            <w:vAlign w:val="center"/>
          </w:tcPr>
          <w:p w14:paraId="39FD2430"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703" w:type="dxa"/>
            <w:shd w:val="clear" w:color="auto" w:fill="FFFFFF"/>
            <w:noWrap/>
            <w:vAlign w:val="center"/>
          </w:tcPr>
          <w:p w14:paraId="3F62068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522" w:type="dxa"/>
            <w:shd w:val="clear" w:color="auto" w:fill="FFFFFF"/>
            <w:noWrap/>
            <w:vAlign w:val="center"/>
          </w:tcPr>
          <w:p w14:paraId="2EA22325"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1D2B06B4"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16ACED14"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030FC8E6"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0" w:type="auto"/>
            <w:shd w:val="clear" w:color="auto" w:fill="FFFFFF"/>
            <w:vAlign w:val="center"/>
          </w:tcPr>
          <w:p w14:paraId="0F9ACE9D"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40F51336" w14:textId="77777777" w:rsidR="00BB72B3" w:rsidRPr="00E22B89" w:rsidRDefault="00BB72B3" w:rsidP="00BA47E7">
            <w:pPr>
              <w:spacing w:after="0" w:line="240" w:lineRule="auto"/>
              <w:jc w:val="center"/>
              <w:rPr>
                <w:rFonts w:ascii="Aptos Narrow" w:eastAsia="Times New Roman" w:hAnsi="Aptos Narrow" w:cs="Arial"/>
                <w:color w:val="000000"/>
                <w:kern w:val="2"/>
                <w:sz w:val="18"/>
                <w:szCs w:val="18"/>
                <w14:ligatures w14:val="standardContextual"/>
              </w:rPr>
            </w:pPr>
            <w:r w:rsidRPr="00E22B89">
              <w:rPr>
                <w:rFonts w:ascii="Aptos Narrow" w:eastAsia="Arial" w:hAnsi="Aptos Narrow" w:cs="Arial"/>
                <w:color w:val="000000"/>
                <w:sz w:val="18"/>
                <w:szCs w:val="18"/>
              </w:rPr>
              <w:t>0</w:t>
            </w:r>
          </w:p>
        </w:tc>
        <w:tc>
          <w:tcPr>
            <w:tcW w:w="0" w:type="auto"/>
            <w:shd w:val="clear" w:color="auto" w:fill="FFFFFF"/>
            <w:vAlign w:val="center"/>
          </w:tcPr>
          <w:p w14:paraId="14EED59D"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c>
          <w:tcPr>
            <w:tcW w:w="770" w:type="dxa"/>
            <w:shd w:val="clear" w:color="auto" w:fill="FFFFFF"/>
            <w:noWrap/>
            <w:vAlign w:val="center"/>
          </w:tcPr>
          <w:p w14:paraId="29859718" w14:textId="77777777" w:rsidR="00BB72B3" w:rsidRPr="00F43DBA" w:rsidRDefault="00BB72B3" w:rsidP="00BA47E7">
            <w:pPr>
              <w:spacing w:after="0" w:line="240" w:lineRule="auto"/>
              <w:jc w:val="center"/>
              <w:rPr>
                <w:rFonts w:ascii="Aptos Narrow" w:eastAsia="Times New Roman" w:hAnsi="Aptos Narrow" w:cs="Arial"/>
                <w:b/>
                <w:bCs/>
                <w:color w:val="000000"/>
                <w:kern w:val="2"/>
                <w:sz w:val="18"/>
                <w:szCs w:val="18"/>
                <w14:ligatures w14:val="standardContextual"/>
              </w:rPr>
            </w:pPr>
            <w:r w:rsidRPr="00F43DBA">
              <w:rPr>
                <w:rFonts w:ascii="Aptos Narrow" w:eastAsia="Arial" w:hAnsi="Aptos Narrow" w:cs="Arial"/>
                <w:b/>
                <w:bCs/>
                <w:color w:val="000000"/>
                <w:sz w:val="18"/>
                <w:szCs w:val="18"/>
              </w:rPr>
              <w:t>0</w:t>
            </w:r>
          </w:p>
        </w:tc>
      </w:tr>
      <w:tr w:rsidR="00BB72B3" w:rsidRPr="00E22B89" w14:paraId="2E51DF9B" w14:textId="77777777" w:rsidTr="00BA47E7">
        <w:trPr>
          <w:trHeight w:val="58"/>
          <w:jc w:val="center"/>
        </w:trPr>
        <w:tc>
          <w:tcPr>
            <w:tcW w:w="1984" w:type="dxa"/>
            <w:shd w:val="clear" w:color="auto" w:fill="FFFFFF"/>
            <w:noWrap/>
            <w:vAlign w:val="center"/>
          </w:tcPr>
          <w:p w14:paraId="3F0DF62E"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 xml:space="preserve">Total </w:t>
            </w:r>
          </w:p>
        </w:tc>
        <w:tc>
          <w:tcPr>
            <w:tcW w:w="799" w:type="dxa"/>
            <w:shd w:val="clear" w:color="auto" w:fill="FFFFFF"/>
            <w:noWrap/>
            <w:vAlign w:val="center"/>
          </w:tcPr>
          <w:p w14:paraId="15AA2133"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767" w:type="dxa"/>
            <w:shd w:val="clear" w:color="auto" w:fill="FFFFFF"/>
            <w:noWrap/>
            <w:vAlign w:val="center"/>
          </w:tcPr>
          <w:p w14:paraId="3AC856E0"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604" w:type="dxa"/>
            <w:shd w:val="clear" w:color="auto" w:fill="FFFFFF"/>
            <w:noWrap/>
            <w:vAlign w:val="center"/>
          </w:tcPr>
          <w:p w14:paraId="32B9B5CE"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717" w:type="dxa"/>
            <w:shd w:val="clear" w:color="auto" w:fill="FFFFFF"/>
            <w:noWrap/>
            <w:vAlign w:val="center"/>
          </w:tcPr>
          <w:p w14:paraId="19805EEE"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703" w:type="dxa"/>
            <w:shd w:val="clear" w:color="auto" w:fill="FFFFFF"/>
            <w:noWrap/>
            <w:vAlign w:val="center"/>
          </w:tcPr>
          <w:p w14:paraId="6CC681B0"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522" w:type="dxa"/>
            <w:shd w:val="clear" w:color="auto" w:fill="FFFFFF"/>
            <w:noWrap/>
            <w:vAlign w:val="center"/>
          </w:tcPr>
          <w:p w14:paraId="166A23BE"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0" w:type="auto"/>
            <w:shd w:val="clear" w:color="auto" w:fill="FFFFFF"/>
            <w:vAlign w:val="center"/>
          </w:tcPr>
          <w:p w14:paraId="00E9EB98"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0" w:type="auto"/>
            <w:shd w:val="clear" w:color="auto" w:fill="FFFFFF"/>
            <w:vAlign w:val="center"/>
          </w:tcPr>
          <w:p w14:paraId="28FFE935"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1</w:t>
            </w:r>
          </w:p>
        </w:tc>
        <w:tc>
          <w:tcPr>
            <w:tcW w:w="0" w:type="auto"/>
            <w:shd w:val="clear" w:color="auto" w:fill="FFFFFF"/>
            <w:vAlign w:val="center"/>
          </w:tcPr>
          <w:p w14:paraId="7CA25890"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1</w:t>
            </w:r>
          </w:p>
        </w:tc>
        <w:tc>
          <w:tcPr>
            <w:tcW w:w="0" w:type="auto"/>
            <w:shd w:val="clear" w:color="auto" w:fill="FFFFFF"/>
            <w:vAlign w:val="center"/>
          </w:tcPr>
          <w:p w14:paraId="7B2C8E7F"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2</w:t>
            </w:r>
          </w:p>
        </w:tc>
        <w:tc>
          <w:tcPr>
            <w:tcW w:w="0" w:type="auto"/>
            <w:shd w:val="clear" w:color="auto" w:fill="FFFFFF"/>
            <w:vAlign w:val="center"/>
          </w:tcPr>
          <w:p w14:paraId="7763A23B" w14:textId="77777777" w:rsidR="00BB72B3" w:rsidRPr="00E22B89" w:rsidRDefault="00BB72B3" w:rsidP="00BA47E7">
            <w:pPr>
              <w:spacing w:after="0" w:line="240" w:lineRule="auto"/>
              <w:jc w:val="center"/>
              <w:rPr>
                <w:rFonts w:ascii="Aptos Narrow" w:eastAsia="Arial" w:hAnsi="Aptos Narrow" w:cs="Arial"/>
                <w:color w:val="000000"/>
                <w:sz w:val="18"/>
                <w:szCs w:val="18"/>
              </w:rPr>
            </w:pPr>
            <w:r w:rsidRPr="00E22B89">
              <w:rPr>
                <w:rFonts w:ascii="Aptos Narrow" w:eastAsia="Arial" w:hAnsi="Aptos Narrow" w:cs="Arial"/>
                <w:b/>
                <w:color w:val="000000"/>
                <w:sz w:val="18"/>
                <w:szCs w:val="18"/>
              </w:rPr>
              <w:t>0</w:t>
            </w:r>
          </w:p>
        </w:tc>
        <w:tc>
          <w:tcPr>
            <w:tcW w:w="0" w:type="auto"/>
            <w:shd w:val="clear" w:color="auto" w:fill="FFFFFF"/>
            <w:vAlign w:val="center"/>
          </w:tcPr>
          <w:p w14:paraId="4453BAA1" w14:textId="77777777" w:rsidR="00BB72B3" w:rsidRPr="00F43DBA" w:rsidRDefault="00BB72B3" w:rsidP="00BA47E7">
            <w:pPr>
              <w:spacing w:after="0" w:line="240" w:lineRule="auto"/>
              <w:jc w:val="center"/>
              <w:rPr>
                <w:rFonts w:ascii="Aptos Narrow" w:eastAsia="Arial" w:hAnsi="Aptos Narrow" w:cs="Arial"/>
                <w:b/>
                <w:bCs/>
                <w:color w:val="000000"/>
                <w:sz w:val="18"/>
                <w:szCs w:val="18"/>
              </w:rPr>
            </w:pPr>
            <w:r w:rsidRPr="00F43DBA">
              <w:rPr>
                <w:rFonts w:ascii="Aptos Narrow" w:eastAsia="Arial" w:hAnsi="Aptos Narrow" w:cs="Arial"/>
                <w:b/>
                <w:bCs/>
                <w:color w:val="000000"/>
                <w:sz w:val="18"/>
                <w:szCs w:val="18"/>
              </w:rPr>
              <w:t>2</w:t>
            </w:r>
          </w:p>
        </w:tc>
        <w:tc>
          <w:tcPr>
            <w:tcW w:w="770" w:type="dxa"/>
            <w:shd w:val="clear" w:color="auto" w:fill="FFFFFF"/>
            <w:noWrap/>
            <w:vAlign w:val="center"/>
          </w:tcPr>
          <w:p w14:paraId="5B2B7C71" w14:textId="77777777" w:rsidR="00BB72B3" w:rsidRPr="00F43DBA" w:rsidRDefault="00BB72B3" w:rsidP="00BA47E7">
            <w:pPr>
              <w:spacing w:after="0" w:line="240" w:lineRule="auto"/>
              <w:jc w:val="center"/>
              <w:rPr>
                <w:rFonts w:ascii="Aptos Narrow" w:eastAsia="Arial" w:hAnsi="Aptos Narrow" w:cs="Arial"/>
                <w:b/>
                <w:bCs/>
                <w:color w:val="000000"/>
                <w:sz w:val="18"/>
                <w:szCs w:val="18"/>
              </w:rPr>
            </w:pPr>
            <w:r w:rsidRPr="00F43DBA">
              <w:rPr>
                <w:rFonts w:ascii="Aptos Narrow" w:eastAsia="Arial" w:hAnsi="Aptos Narrow" w:cs="Arial"/>
                <w:b/>
                <w:bCs/>
                <w:color w:val="000000"/>
                <w:sz w:val="18"/>
                <w:szCs w:val="18"/>
              </w:rPr>
              <w:t>3</w:t>
            </w:r>
          </w:p>
        </w:tc>
      </w:tr>
    </w:tbl>
    <w:p w14:paraId="0F7FBE22" w14:textId="61D08C94" w:rsidR="008948A6" w:rsidRDefault="008948A6" w:rsidP="008948A6">
      <w:pPr>
        <w:pStyle w:val="Ttulo2"/>
        <w:rPr>
          <w:rFonts w:ascii="Lucida Sans Unicode" w:eastAsia="Lucida Sans Unicode" w:hAnsi="Lucida Sans Unicode" w:cs="Lucida Sans Unicode"/>
          <w:color w:val="31849B" w:themeColor="accent5" w:themeShade="BF"/>
          <w:sz w:val="22"/>
          <w:szCs w:val="22"/>
        </w:rPr>
      </w:pPr>
      <w:bookmarkStart w:id="13" w:name="_Toc177129989"/>
      <w:r>
        <w:rPr>
          <w:rFonts w:ascii="Lucida Sans Unicode" w:eastAsia="Lucida Sans Unicode" w:hAnsi="Lucida Sans Unicode" w:cs="Lucida Sans Unicode"/>
          <w:color w:val="31849B" w:themeColor="accent5" w:themeShade="BF"/>
          <w:sz w:val="22"/>
          <w:szCs w:val="22"/>
        </w:rPr>
        <w:lastRenderedPageBreak/>
        <w:t>I.1.</w:t>
      </w:r>
      <w:r w:rsidR="00075E1C">
        <w:rPr>
          <w:rFonts w:ascii="Lucida Sans Unicode" w:eastAsia="Lucida Sans Unicode" w:hAnsi="Lucida Sans Unicode" w:cs="Lucida Sans Unicode"/>
          <w:color w:val="31849B" w:themeColor="accent5" w:themeShade="BF"/>
          <w:sz w:val="22"/>
          <w:szCs w:val="22"/>
        </w:rPr>
        <w:t>2</w:t>
      </w:r>
      <w:r>
        <w:rPr>
          <w:rFonts w:ascii="Lucida Sans Unicode" w:eastAsia="Lucida Sans Unicode" w:hAnsi="Lucida Sans Unicode" w:cs="Lucida Sans Unicode"/>
          <w:color w:val="31849B" w:themeColor="accent5" w:themeShade="BF"/>
          <w:sz w:val="22"/>
          <w:szCs w:val="22"/>
        </w:rPr>
        <w:t xml:space="preserve"> </w:t>
      </w:r>
      <w:r w:rsidRPr="00504799">
        <w:rPr>
          <w:rFonts w:ascii="Lucida Sans Unicode" w:eastAsia="Lucida Sans Unicode" w:hAnsi="Lucida Sans Unicode" w:cs="Lucida Sans Unicode"/>
          <w:color w:val="31849B" w:themeColor="accent5" w:themeShade="BF"/>
          <w:sz w:val="22"/>
          <w:szCs w:val="22"/>
        </w:rPr>
        <w:t xml:space="preserve">Candidaturas a </w:t>
      </w:r>
      <w:r>
        <w:rPr>
          <w:rFonts w:ascii="Lucida Sans Unicode" w:eastAsia="Lucida Sans Unicode" w:hAnsi="Lucida Sans Unicode" w:cs="Lucida Sans Unicode"/>
          <w:color w:val="31849B" w:themeColor="accent5" w:themeShade="BF"/>
          <w:sz w:val="22"/>
          <w:szCs w:val="22"/>
        </w:rPr>
        <w:t>diputaciones por el principio de representación proporcional</w:t>
      </w:r>
      <w:bookmarkEnd w:id="13"/>
    </w:p>
    <w:p w14:paraId="6489D2E5" w14:textId="77777777" w:rsidR="009131C5" w:rsidRDefault="009131C5" w:rsidP="009131C5"/>
    <w:p w14:paraId="41A9E3EF" w14:textId="041A6053" w:rsidR="00311B55" w:rsidRPr="00311B55" w:rsidRDefault="00311B55" w:rsidP="009131C5">
      <w:pPr>
        <w:rPr>
          <w:rFonts w:ascii="Lucida Sans Unicode" w:hAnsi="Lucida Sans Unicode" w:cs="Lucida Sans Unicode"/>
          <w:b/>
          <w:bCs/>
        </w:rPr>
      </w:pPr>
      <w:r w:rsidRPr="00311B55">
        <w:rPr>
          <w:rFonts w:ascii="Lucida Sans Unicode" w:hAnsi="Lucida Sans Unicode" w:cs="Lucida Sans Unicode"/>
          <w:b/>
          <w:bCs/>
        </w:rPr>
        <w:t>Paridad de género y disposiciones en favor de grupos en situación de vulnerabilidad</w:t>
      </w:r>
    </w:p>
    <w:p w14:paraId="754A08C2" w14:textId="77777777" w:rsidR="009131C5" w:rsidRDefault="0045000B" w:rsidP="00800059">
      <w:pPr>
        <w:jc w:val="both"/>
        <w:rPr>
          <w:rFonts w:ascii="Lucida Sans Unicode" w:eastAsia="Lucida Sans Unicode" w:hAnsi="Lucida Sans Unicode" w:cs="Lucida Sans Unicode"/>
        </w:rPr>
      </w:pPr>
      <w:r>
        <w:rPr>
          <w:rFonts w:ascii="Lucida Sans Unicode" w:eastAsia="Lucida Sans Unicode" w:hAnsi="Lucida Sans Unicode" w:cs="Lucida Sans Unicode"/>
        </w:rPr>
        <w:t>Las</w:t>
      </w:r>
      <w:r w:rsidR="00800059" w:rsidRPr="00800059">
        <w:rPr>
          <w:rFonts w:ascii="Lucida Sans Unicode" w:eastAsia="Lucida Sans Unicode" w:hAnsi="Lucida Sans Unicode" w:cs="Lucida Sans Unicode"/>
        </w:rPr>
        <w:t xml:space="preserve"> listas de representación proporcional </w:t>
      </w:r>
      <w:r w:rsidR="009131C5">
        <w:rPr>
          <w:rFonts w:ascii="Lucida Sans Unicode" w:eastAsia="Lucida Sans Unicode" w:hAnsi="Lucida Sans Unicode" w:cs="Lucida Sans Unicode"/>
        </w:rPr>
        <w:t xml:space="preserve">contaron con reglas específicas para garantizar el principio de la paridad de la siguiente mantera: </w:t>
      </w:r>
    </w:p>
    <w:p w14:paraId="1E1F396C" w14:textId="73497063" w:rsidR="009131C5" w:rsidRPr="009131C5" w:rsidRDefault="009131C5" w:rsidP="009131C5">
      <w:pPr>
        <w:numPr>
          <w:ilvl w:val="0"/>
          <w:numId w:val="7"/>
        </w:numPr>
        <w:jc w:val="both"/>
        <w:rPr>
          <w:rFonts w:ascii="Lucida Sans Unicode" w:eastAsia="Lucida Sans Unicode" w:hAnsi="Lucida Sans Unicode" w:cs="Lucida Sans Unicode"/>
        </w:rPr>
      </w:pPr>
      <w:r w:rsidRPr="009131C5">
        <w:rPr>
          <w:rFonts w:ascii="Lucida Sans Unicode" w:eastAsia="Lucida Sans Unicode" w:hAnsi="Lucida Sans Unicode" w:cs="Lucida Sans Unicode"/>
          <w:b/>
          <w:bCs/>
        </w:rPr>
        <w:t>Paridad vertical</w:t>
      </w:r>
      <w:r w:rsidRPr="009131C5">
        <w:rPr>
          <w:rFonts w:ascii="Lucida Sans Unicode" w:eastAsia="Lucida Sans Unicode" w:hAnsi="Lucida Sans Unicode" w:cs="Lucida Sans Unicode"/>
        </w:rPr>
        <w:t>. En términos del artículo 24, párrafo 1, de los Lineamientos, los partidos políticos debían presentar una lista de 18 candidaturas a diputaciones por el principio de representación proporcional, integrada por nueve personas de género femenino y nueve de cualquier otro género, alternando una de cada género hasta agotar cada espacio contenido en ésta, con el objeto de garantizar el principio de paridad vertical.</w:t>
      </w:r>
    </w:p>
    <w:p w14:paraId="6DBC6732" w14:textId="3C02DAB5" w:rsidR="009131C5" w:rsidRDefault="009131C5" w:rsidP="007426AC">
      <w:pPr>
        <w:numPr>
          <w:ilvl w:val="0"/>
          <w:numId w:val="7"/>
        </w:numPr>
        <w:jc w:val="both"/>
        <w:rPr>
          <w:rFonts w:ascii="Lucida Sans Unicode" w:eastAsia="Lucida Sans Unicode" w:hAnsi="Lucida Sans Unicode" w:cs="Lucida Sans Unicode"/>
        </w:rPr>
      </w:pPr>
      <w:r w:rsidRPr="009131C5">
        <w:rPr>
          <w:rFonts w:ascii="Lucida Sans Unicode" w:eastAsia="Lucida Sans Unicode" w:hAnsi="Lucida Sans Unicode" w:cs="Lucida Sans Unicode"/>
          <w:b/>
          <w:bCs/>
        </w:rPr>
        <w:t>Género femenino en postulación de posiciones impares</w:t>
      </w:r>
      <w:r w:rsidRPr="009131C5">
        <w:rPr>
          <w:rFonts w:ascii="Lucida Sans Unicode" w:eastAsia="Lucida Sans Unicode" w:hAnsi="Lucida Sans Unicode" w:cs="Lucida Sans Unicode"/>
        </w:rPr>
        <w:t>. El artículo 24, párrafo 2 de los Lineamientos establece que las candidaturas que correspondan a números impares serán ocupadas por el género femenino y, los pares, por otros géneros. En ese sentido, la posición 1 de la lista de 18 candidaturas a diputaciones por el principio de representación proporcional debía ser ocupada por una</w:t>
      </w:r>
      <w:r w:rsidR="00612941">
        <w:rPr>
          <w:rFonts w:ascii="Lucida Sans Unicode" w:eastAsia="Lucida Sans Unicode" w:hAnsi="Lucida Sans Unicode" w:cs="Lucida Sans Unicode"/>
        </w:rPr>
        <w:t xml:space="preserve"> candidatura del género femenino</w:t>
      </w:r>
      <w:r w:rsidRPr="009131C5">
        <w:rPr>
          <w:rFonts w:ascii="Lucida Sans Unicode" w:eastAsia="Lucida Sans Unicode" w:hAnsi="Lucida Sans Unicode" w:cs="Lucida Sans Unicode"/>
        </w:rPr>
        <w:t>, la posición 2 por una persona de otro género, y así sucesivamente.</w:t>
      </w:r>
    </w:p>
    <w:p w14:paraId="2B8C6FFD" w14:textId="723F12B1" w:rsidR="0052407D" w:rsidRDefault="0052407D" w:rsidP="0052407D">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De manera general, la siguiente tabla describe la estadística total de candidaturas según su género y si la lista de representación proporcional es encabezada por una candidatura del género femenino. </w:t>
      </w:r>
    </w:p>
    <w:p w14:paraId="34FA53D3" w14:textId="77777777" w:rsidR="00654152" w:rsidRDefault="00654152" w:rsidP="0052407D">
      <w:pPr>
        <w:jc w:val="both"/>
        <w:rPr>
          <w:rFonts w:ascii="Lucida Sans Unicode" w:eastAsia="Lucida Sans Unicode" w:hAnsi="Lucida Sans Unicode" w:cs="Lucida Sans Unicode"/>
        </w:rPr>
      </w:pPr>
    </w:p>
    <w:p w14:paraId="30D3826B" w14:textId="77777777" w:rsidR="00654152" w:rsidRDefault="00654152" w:rsidP="0052407D">
      <w:pPr>
        <w:jc w:val="both"/>
        <w:rPr>
          <w:rFonts w:ascii="Lucida Sans Unicode" w:eastAsia="Lucida Sans Unicode" w:hAnsi="Lucida Sans Unicode" w:cs="Lucida Sans Unicode"/>
        </w:rPr>
      </w:pPr>
    </w:p>
    <w:p w14:paraId="3D3F1A50" w14:textId="77777777" w:rsidR="00654152" w:rsidRDefault="00654152" w:rsidP="0052407D">
      <w:pPr>
        <w:jc w:val="both"/>
        <w:rPr>
          <w:rFonts w:ascii="Lucida Sans Unicode" w:eastAsia="Lucida Sans Unicode" w:hAnsi="Lucida Sans Unicode" w:cs="Lucida Sans Unicode"/>
        </w:rPr>
      </w:pPr>
    </w:p>
    <w:p w14:paraId="38E147EE" w14:textId="77777777" w:rsidR="00654152" w:rsidRDefault="00654152" w:rsidP="0052407D">
      <w:pPr>
        <w:jc w:val="both"/>
        <w:rPr>
          <w:rFonts w:ascii="Lucida Sans Unicode" w:eastAsia="Lucida Sans Unicode" w:hAnsi="Lucida Sans Unicode" w:cs="Lucida Sans Unicode"/>
        </w:rPr>
      </w:pPr>
    </w:p>
    <w:p w14:paraId="35913946" w14:textId="77777777" w:rsidR="00654152" w:rsidRDefault="00654152" w:rsidP="0052407D">
      <w:pPr>
        <w:jc w:val="both"/>
        <w:rPr>
          <w:rFonts w:ascii="Lucida Sans Unicode" w:eastAsia="Lucida Sans Unicode" w:hAnsi="Lucida Sans Unicode" w:cs="Lucida Sans Unicode"/>
        </w:rPr>
      </w:pPr>
    </w:p>
    <w:p w14:paraId="06744A88" w14:textId="04ED0DAA" w:rsidR="0052407D" w:rsidRPr="0052407D" w:rsidRDefault="0052407D" w:rsidP="0052407D">
      <w:pPr>
        <w:jc w:val="center"/>
        <w:rPr>
          <w:rFonts w:ascii="Lucida Sans Unicode" w:eastAsia="Lucida Sans Unicode" w:hAnsi="Lucida Sans Unicode" w:cs="Lucida Sans Unicode"/>
        </w:rPr>
      </w:pPr>
      <w:r w:rsidRPr="00075E1C">
        <w:rPr>
          <w:rFonts w:ascii="Lucida Sans Unicode" w:eastAsia="Times New Roman" w:hAnsi="Lucida Sans Unicode" w:cs="Lucida Sans Unicode"/>
          <w:b/>
          <w:bCs/>
          <w:color w:val="000000"/>
          <w:sz w:val="16"/>
          <w:szCs w:val="16"/>
        </w:rPr>
        <w:lastRenderedPageBreak/>
        <w:t xml:space="preserve">Tabla </w:t>
      </w:r>
      <w:r w:rsidR="009A08A1">
        <w:rPr>
          <w:rFonts w:ascii="Lucida Sans Unicode" w:eastAsia="Times New Roman" w:hAnsi="Lucida Sans Unicode" w:cs="Lucida Sans Unicode"/>
          <w:b/>
          <w:bCs/>
          <w:color w:val="000000"/>
          <w:sz w:val="16"/>
          <w:szCs w:val="16"/>
        </w:rPr>
        <w:t>11</w:t>
      </w:r>
      <w:r w:rsidRPr="00075E1C">
        <w:rPr>
          <w:rFonts w:ascii="Lucida Sans Unicode" w:eastAsia="Times New Roman" w:hAnsi="Lucida Sans Unicode" w:cs="Lucida Sans Unicode"/>
          <w:b/>
          <w:bCs/>
          <w:color w:val="000000"/>
          <w:sz w:val="16"/>
          <w:szCs w:val="16"/>
        </w:rPr>
        <w:t xml:space="preserve">. </w:t>
      </w:r>
      <w:r>
        <w:rPr>
          <w:rFonts w:ascii="Lucida Sans Unicode" w:eastAsia="Times New Roman" w:hAnsi="Lucida Sans Unicode" w:cs="Lucida Sans Unicode"/>
          <w:b/>
          <w:bCs/>
          <w:color w:val="000000"/>
          <w:sz w:val="16"/>
          <w:szCs w:val="16"/>
        </w:rPr>
        <w:t>Estadística general sobre la integración de listas de candidaturas a diputaciones por el principio de representación proporcional, según género.</w:t>
      </w:r>
    </w:p>
    <w:tbl>
      <w:tblPr>
        <w:tblStyle w:val="Tablaconcuadrcula1clara"/>
        <w:tblW w:w="0" w:type="auto"/>
        <w:jc w:val="center"/>
        <w:tblLook w:val="04A0" w:firstRow="1" w:lastRow="0" w:firstColumn="1" w:lastColumn="0" w:noHBand="0" w:noVBand="1"/>
      </w:tblPr>
      <w:tblGrid>
        <w:gridCol w:w="2461"/>
        <w:gridCol w:w="2814"/>
        <w:gridCol w:w="2375"/>
        <w:gridCol w:w="2404"/>
      </w:tblGrid>
      <w:tr w:rsidR="00BB72B3" w:rsidRPr="009A30D9" w14:paraId="3F21815E" w14:textId="77777777" w:rsidTr="00BA47E7">
        <w:trPr>
          <w:cnfStyle w:val="100000000000" w:firstRow="1" w:lastRow="0" w:firstColumn="0" w:lastColumn="0" w:oddVBand="0" w:evenVBand="0" w:oddHBand="0" w:evenHBand="0" w:firstRowFirstColumn="0" w:firstRowLastColumn="0" w:lastRowFirstColumn="0" w:lastRowLastColumn="0"/>
          <w:trHeight w:val="798"/>
          <w:jc w:val="center"/>
        </w:trPr>
        <w:tc>
          <w:tcPr>
            <w:cnfStyle w:val="001000000000" w:firstRow="0" w:lastRow="0" w:firstColumn="1" w:lastColumn="0" w:oddVBand="0" w:evenVBand="0" w:oddHBand="0" w:evenHBand="0" w:firstRowFirstColumn="0" w:firstRowLastColumn="0" w:lastRowFirstColumn="0" w:lastRowLastColumn="0"/>
            <w:tcW w:w="2461" w:type="dxa"/>
            <w:shd w:val="clear" w:color="auto" w:fill="006666"/>
            <w:vAlign w:val="center"/>
          </w:tcPr>
          <w:p w14:paraId="058DBBB3" w14:textId="77777777" w:rsidR="00BB72B3" w:rsidRPr="00800059" w:rsidRDefault="00BB72B3" w:rsidP="00BA47E7">
            <w:pPr>
              <w:jc w:val="center"/>
              <w:rPr>
                <w:rFonts w:cs="Arial"/>
                <w:b w:val="0"/>
                <w:bCs w:val="0"/>
                <w:color w:val="FFFFFF" w:themeColor="background1"/>
              </w:rPr>
            </w:pPr>
            <w:r w:rsidRPr="00800059">
              <w:rPr>
                <w:rFonts w:cs="Arial"/>
                <w:color w:val="FFFFFF" w:themeColor="background1"/>
              </w:rPr>
              <w:t>Partido político</w:t>
            </w:r>
          </w:p>
        </w:tc>
        <w:tc>
          <w:tcPr>
            <w:tcW w:w="2814" w:type="dxa"/>
            <w:shd w:val="clear" w:color="auto" w:fill="006666"/>
            <w:vAlign w:val="center"/>
          </w:tcPr>
          <w:p w14:paraId="29667C40" w14:textId="77777777" w:rsidR="00BB72B3" w:rsidRPr="00800059" w:rsidRDefault="00BB72B3" w:rsidP="00BA47E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800059">
              <w:rPr>
                <w:rFonts w:cs="Arial"/>
                <w:color w:val="FFFFFF" w:themeColor="background1"/>
              </w:rPr>
              <w:t>Listas de RP encabezadas por personas del género femenino</w:t>
            </w:r>
          </w:p>
        </w:tc>
        <w:tc>
          <w:tcPr>
            <w:tcW w:w="2375" w:type="dxa"/>
            <w:shd w:val="clear" w:color="auto" w:fill="006666"/>
            <w:vAlign w:val="center"/>
          </w:tcPr>
          <w:p w14:paraId="5BB95BE5" w14:textId="77777777" w:rsidR="00BB72B3" w:rsidRPr="00800059" w:rsidRDefault="00BB72B3" w:rsidP="00BA47E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800059">
              <w:rPr>
                <w:rFonts w:cs="Arial"/>
                <w:color w:val="FFFFFF" w:themeColor="background1"/>
              </w:rPr>
              <w:t>Candidaturas del género femenino</w:t>
            </w:r>
          </w:p>
        </w:tc>
        <w:tc>
          <w:tcPr>
            <w:tcW w:w="2404" w:type="dxa"/>
            <w:shd w:val="clear" w:color="auto" w:fill="006666"/>
            <w:vAlign w:val="center"/>
          </w:tcPr>
          <w:p w14:paraId="71074651" w14:textId="77777777" w:rsidR="00BB72B3" w:rsidRPr="00800059" w:rsidRDefault="00BB72B3" w:rsidP="00BA47E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rPr>
            </w:pPr>
            <w:r w:rsidRPr="00800059">
              <w:rPr>
                <w:rFonts w:cs="Arial"/>
                <w:color w:val="FFFFFF" w:themeColor="background1"/>
              </w:rPr>
              <w:t>Candidaturas del género masculino</w:t>
            </w:r>
          </w:p>
        </w:tc>
      </w:tr>
      <w:tr w:rsidR="00BB72B3" w:rsidRPr="009A30D9" w14:paraId="0163122E"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036CDB61" w14:textId="77777777" w:rsidR="00BB72B3" w:rsidRPr="009A30D9" w:rsidRDefault="00BB72B3" w:rsidP="00BA47E7">
            <w:pPr>
              <w:spacing w:before="0"/>
              <w:jc w:val="center"/>
              <w:rPr>
                <w:rFonts w:eastAsia="Times New Roman" w:cs="Arial"/>
                <w:color w:val="000000"/>
                <w:lang w:val="en-GB" w:eastAsia="en-GB"/>
              </w:rPr>
            </w:pPr>
            <w:r w:rsidRPr="009A30D9">
              <w:rPr>
                <w:rFonts w:eastAsia="Times New Roman" w:cs="Arial"/>
                <w:color w:val="000000"/>
                <w:lang w:val="en-GB" w:eastAsia="en-GB"/>
              </w:rPr>
              <w:t>PAN</w:t>
            </w:r>
          </w:p>
        </w:tc>
        <w:tc>
          <w:tcPr>
            <w:tcW w:w="2814" w:type="dxa"/>
            <w:vAlign w:val="center"/>
          </w:tcPr>
          <w:p w14:paraId="0228BEC1"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702AB386"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10</w:t>
            </w:r>
          </w:p>
        </w:tc>
        <w:tc>
          <w:tcPr>
            <w:tcW w:w="2404" w:type="dxa"/>
            <w:noWrap/>
            <w:vAlign w:val="center"/>
            <w:hideMark/>
          </w:tcPr>
          <w:p w14:paraId="31360B7A"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8</w:t>
            </w:r>
          </w:p>
        </w:tc>
      </w:tr>
      <w:tr w:rsidR="00BB72B3" w:rsidRPr="009A30D9" w14:paraId="3D8DA7E4"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50BD0D6E" w14:textId="77777777" w:rsidR="00BB72B3" w:rsidRPr="009A30D9" w:rsidRDefault="00BB72B3" w:rsidP="00BA47E7">
            <w:pPr>
              <w:spacing w:before="0"/>
              <w:jc w:val="center"/>
              <w:rPr>
                <w:rFonts w:eastAsia="Times New Roman" w:cs="Arial"/>
                <w:color w:val="000000"/>
                <w:lang w:val="en-GB" w:eastAsia="en-GB"/>
              </w:rPr>
            </w:pPr>
            <w:r w:rsidRPr="009A30D9">
              <w:rPr>
                <w:rFonts w:eastAsia="Times New Roman" w:cs="Arial"/>
                <w:color w:val="000000"/>
                <w:lang w:val="en-GB" w:eastAsia="en-GB"/>
              </w:rPr>
              <w:t>PRI</w:t>
            </w:r>
          </w:p>
        </w:tc>
        <w:tc>
          <w:tcPr>
            <w:tcW w:w="2814" w:type="dxa"/>
            <w:vAlign w:val="center"/>
          </w:tcPr>
          <w:p w14:paraId="7FB920EE"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7C314C4F"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hideMark/>
          </w:tcPr>
          <w:p w14:paraId="0A496AAA"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r w:rsidR="00BB72B3" w:rsidRPr="009A30D9" w14:paraId="7422EC7B"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7E6EAF24" w14:textId="77777777" w:rsidR="00BB72B3" w:rsidRPr="009A30D9" w:rsidRDefault="00BB72B3" w:rsidP="00BA47E7">
            <w:pPr>
              <w:spacing w:before="0"/>
              <w:jc w:val="center"/>
              <w:rPr>
                <w:rFonts w:eastAsia="Times New Roman" w:cs="Arial"/>
                <w:color w:val="000000"/>
                <w:lang w:val="en-GB" w:eastAsia="en-GB"/>
              </w:rPr>
            </w:pPr>
            <w:r w:rsidRPr="009A30D9">
              <w:rPr>
                <w:rFonts w:eastAsia="Times New Roman" w:cs="Arial"/>
                <w:color w:val="000000"/>
                <w:lang w:val="en-GB" w:eastAsia="en-GB"/>
              </w:rPr>
              <w:t>PRD</w:t>
            </w:r>
          </w:p>
        </w:tc>
        <w:tc>
          <w:tcPr>
            <w:tcW w:w="2814" w:type="dxa"/>
            <w:vAlign w:val="center"/>
          </w:tcPr>
          <w:p w14:paraId="7741E5B2"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3615D3FA"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8</w:t>
            </w:r>
          </w:p>
        </w:tc>
        <w:tc>
          <w:tcPr>
            <w:tcW w:w="2404" w:type="dxa"/>
            <w:noWrap/>
            <w:vAlign w:val="center"/>
            <w:hideMark/>
          </w:tcPr>
          <w:p w14:paraId="7E71F076" w14:textId="77777777" w:rsidR="00BB72B3" w:rsidRPr="009A30D9" w:rsidRDefault="00BB72B3" w:rsidP="00BA47E7">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7</w:t>
            </w:r>
          </w:p>
        </w:tc>
      </w:tr>
      <w:tr w:rsidR="0052407D" w:rsidRPr="009A30D9" w14:paraId="5D01EFAD" w14:textId="77777777" w:rsidTr="00DA2FF6">
        <w:trPr>
          <w:trHeight w:val="293"/>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tcPr>
          <w:p w14:paraId="761F44FE" w14:textId="1E397114" w:rsidR="0052407D" w:rsidRPr="009A30D9" w:rsidRDefault="0052407D" w:rsidP="0052407D">
            <w:pPr>
              <w:jc w:val="center"/>
              <w:rPr>
                <w:rFonts w:eastAsia="Times New Roman" w:cs="Arial"/>
                <w:color w:val="000000"/>
                <w:lang w:val="en-GB" w:eastAsia="en-GB"/>
              </w:rPr>
            </w:pPr>
            <w:r w:rsidRPr="009A30D9">
              <w:rPr>
                <w:rFonts w:eastAsia="Times New Roman" w:cs="Arial"/>
                <w:color w:val="000000"/>
                <w:lang w:val="en-GB" w:eastAsia="en-GB"/>
              </w:rPr>
              <w:t>PVEM</w:t>
            </w:r>
          </w:p>
        </w:tc>
        <w:tc>
          <w:tcPr>
            <w:tcW w:w="2814" w:type="dxa"/>
            <w:vAlign w:val="center"/>
          </w:tcPr>
          <w:p w14:paraId="28A6ABFA" w14:textId="1CB3BE9F" w:rsidR="0052407D" w:rsidRPr="009A30D9" w:rsidRDefault="0052407D" w:rsidP="0052407D">
            <w:pPr>
              <w:jc w:val="center"/>
              <w:cnfStyle w:val="000000000000" w:firstRow="0" w:lastRow="0" w:firstColumn="0" w:lastColumn="0" w:oddVBand="0" w:evenVBand="0" w:oddHBand="0" w:evenHBand="0" w:firstRowFirstColumn="0" w:firstRowLastColumn="0" w:lastRowFirstColumn="0" w:lastRowLastColumn="0"/>
              <w:rPr>
                <w:rFonts w:eastAsia="Times New Roman" w:cs="Segoe UI Symbol"/>
                <w:color w:val="000000"/>
                <w:lang w:val="en-GB" w:eastAsia="en-GB"/>
              </w:rPr>
            </w:pPr>
            <w:r w:rsidRPr="009A30D9">
              <w:rPr>
                <w:rFonts w:eastAsia="Times New Roman" w:cs="Segoe UI Symbol"/>
                <w:color w:val="000000"/>
                <w:lang w:val="en-GB" w:eastAsia="en-GB"/>
              </w:rPr>
              <w:t>✓</w:t>
            </w:r>
          </w:p>
        </w:tc>
        <w:tc>
          <w:tcPr>
            <w:tcW w:w="2375" w:type="dxa"/>
            <w:noWrap/>
            <w:vAlign w:val="center"/>
          </w:tcPr>
          <w:p w14:paraId="1D205849" w14:textId="36A48FA3" w:rsidR="0052407D" w:rsidRPr="009A30D9" w:rsidRDefault="0052407D" w:rsidP="00DA2FF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tcPr>
          <w:p w14:paraId="7CE7A06A" w14:textId="62272AB1" w:rsidR="0052407D" w:rsidRPr="009A30D9" w:rsidRDefault="0052407D" w:rsidP="0052407D">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r w:rsidR="0052407D" w:rsidRPr="009A30D9" w14:paraId="4C06E1C1"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7AD71035"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PT</w:t>
            </w:r>
          </w:p>
        </w:tc>
        <w:tc>
          <w:tcPr>
            <w:tcW w:w="2814" w:type="dxa"/>
            <w:vAlign w:val="center"/>
          </w:tcPr>
          <w:p w14:paraId="2795C641"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37E36EFA"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10</w:t>
            </w:r>
          </w:p>
        </w:tc>
        <w:tc>
          <w:tcPr>
            <w:tcW w:w="2404" w:type="dxa"/>
            <w:noWrap/>
            <w:vAlign w:val="center"/>
            <w:hideMark/>
          </w:tcPr>
          <w:p w14:paraId="2B252B9D"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6</w:t>
            </w:r>
          </w:p>
        </w:tc>
      </w:tr>
      <w:tr w:rsidR="0052407D" w:rsidRPr="009A30D9" w14:paraId="4472B0D3"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71325E05"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MC</w:t>
            </w:r>
          </w:p>
        </w:tc>
        <w:tc>
          <w:tcPr>
            <w:tcW w:w="2814" w:type="dxa"/>
            <w:vAlign w:val="center"/>
          </w:tcPr>
          <w:p w14:paraId="344DDC21"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2A02B0A3"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hideMark/>
          </w:tcPr>
          <w:p w14:paraId="443F1E1A"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r w:rsidR="0052407D" w:rsidRPr="009A30D9" w14:paraId="49493F12"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7EF65F46"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MORENA</w:t>
            </w:r>
          </w:p>
        </w:tc>
        <w:tc>
          <w:tcPr>
            <w:tcW w:w="2814" w:type="dxa"/>
            <w:vAlign w:val="center"/>
          </w:tcPr>
          <w:p w14:paraId="4CB1EB5A"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609EBD53"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11</w:t>
            </w:r>
          </w:p>
        </w:tc>
        <w:tc>
          <w:tcPr>
            <w:tcW w:w="2404" w:type="dxa"/>
            <w:noWrap/>
            <w:vAlign w:val="center"/>
            <w:hideMark/>
          </w:tcPr>
          <w:p w14:paraId="44D20CFE"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7</w:t>
            </w:r>
          </w:p>
        </w:tc>
      </w:tr>
      <w:tr w:rsidR="0052407D" w:rsidRPr="009A30D9" w14:paraId="74D898B8" w14:textId="77777777" w:rsidTr="0052407D">
        <w:trPr>
          <w:trHeight w:val="62"/>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1A05645E"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HAGAMOS</w:t>
            </w:r>
          </w:p>
        </w:tc>
        <w:tc>
          <w:tcPr>
            <w:tcW w:w="2814" w:type="dxa"/>
            <w:vAlign w:val="center"/>
          </w:tcPr>
          <w:p w14:paraId="5BE820EB"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7343CF1B"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hideMark/>
          </w:tcPr>
          <w:p w14:paraId="0B6D22B1"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r w:rsidR="0052407D" w:rsidRPr="009A30D9" w14:paraId="39022810" w14:textId="77777777" w:rsidTr="00BA47E7">
        <w:trPr>
          <w:trHeight w:val="277"/>
          <w:jc w:val="center"/>
        </w:trPr>
        <w:tc>
          <w:tcPr>
            <w:cnfStyle w:val="001000000000" w:firstRow="0" w:lastRow="0" w:firstColumn="1" w:lastColumn="0" w:oddVBand="0" w:evenVBand="0" w:oddHBand="0" w:evenHBand="0" w:firstRowFirstColumn="0" w:firstRowLastColumn="0" w:lastRowFirstColumn="0" w:lastRowLastColumn="0"/>
            <w:tcW w:w="2461" w:type="dxa"/>
            <w:noWrap/>
            <w:vAlign w:val="center"/>
            <w:hideMark/>
          </w:tcPr>
          <w:p w14:paraId="3467C26E" w14:textId="77777777" w:rsidR="0052407D" w:rsidRPr="009A30D9" w:rsidRDefault="0052407D" w:rsidP="0052407D">
            <w:pPr>
              <w:spacing w:before="0"/>
              <w:jc w:val="center"/>
              <w:rPr>
                <w:rFonts w:eastAsia="Times New Roman" w:cs="Arial"/>
                <w:color w:val="000000"/>
                <w:lang w:val="en-GB" w:eastAsia="en-GB"/>
              </w:rPr>
            </w:pPr>
            <w:r w:rsidRPr="009A30D9">
              <w:rPr>
                <w:rFonts w:eastAsia="Times New Roman" w:cs="Arial"/>
                <w:color w:val="000000"/>
                <w:lang w:val="en-GB" w:eastAsia="en-GB"/>
              </w:rPr>
              <w:t>FUTURO</w:t>
            </w:r>
          </w:p>
        </w:tc>
        <w:tc>
          <w:tcPr>
            <w:tcW w:w="2814" w:type="dxa"/>
            <w:vAlign w:val="center"/>
          </w:tcPr>
          <w:p w14:paraId="0B9ACBE8"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Segoe UI Symbol"/>
                <w:color w:val="000000"/>
                <w:lang w:val="en-GB" w:eastAsia="en-GB"/>
              </w:rPr>
              <w:t>✓</w:t>
            </w:r>
          </w:p>
        </w:tc>
        <w:tc>
          <w:tcPr>
            <w:tcW w:w="2375" w:type="dxa"/>
            <w:noWrap/>
            <w:vAlign w:val="center"/>
            <w:hideMark/>
          </w:tcPr>
          <w:p w14:paraId="4C8D43DE"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c>
          <w:tcPr>
            <w:tcW w:w="2404" w:type="dxa"/>
            <w:noWrap/>
            <w:vAlign w:val="center"/>
            <w:hideMark/>
          </w:tcPr>
          <w:p w14:paraId="62718B84" w14:textId="77777777" w:rsidR="0052407D" w:rsidRPr="009A30D9" w:rsidRDefault="0052407D" w:rsidP="0052407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GB" w:eastAsia="en-GB"/>
              </w:rPr>
            </w:pPr>
            <w:r w:rsidRPr="009A30D9">
              <w:rPr>
                <w:rFonts w:eastAsia="Times New Roman" w:cs="Arial"/>
                <w:color w:val="000000"/>
                <w:lang w:val="en-GB" w:eastAsia="en-GB"/>
              </w:rPr>
              <w:t>9</w:t>
            </w:r>
          </w:p>
        </w:tc>
      </w:tr>
    </w:tbl>
    <w:p w14:paraId="414DC03D" w14:textId="77777777" w:rsidR="00926253" w:rsidRDefault="00926253" w:rsidP="00A851F1">
      <w:pPr>
        <w:jc w:val="both"/>
        <w:rPr>
          <w:rFonts w:ascii="Lucida Sans Unicode" w:hAnsi="Lucida Sans Unicode" w:cs="Lucida Sans Unicode"/>
        </w:rPr>
      </w:pPr>
    </w:p>
    <w:p w14:paraId="5E697B18" w14:textId="412FBD3F" w:rsidR="00D0422B" w:rsidRDefault="00D0422B" w:rsidP="00D0422B">
      <w:pPr>
        <w:jc w:val="both"/>
        <w:rPr>
          <w:rFonts w:ascii="Lucida Sans Unicode" w:hAnsi="Lucida Sans Unicode" w:cs="Lucida Sans Unicode"/>
        </w:rPr>
      </w:pPr>
      <w:r>
        <w:rPr>
          <w:rFonts w:ascii="Lucida Sans Unicode" w:eastAsia="Lucida Sans Unicode" w:hAnsi="Lucida Sans Unicode" w:cs="Lucida Sans Unicode"/>
        </w:rPr>
        <w:t xml:space="preserve">Como se describe con anterioridad, los partidos políticos tuvieron la obligación de atender las </w:t>
      </w:r>
      <w:r w:rsidRPr="00D0422B">
        <w:rPr>
          <w:rFonts w:ascii="Lucida Sans Unicode" w:eastAsia="Lucida Sans Unicode" w:hAnsi="Lucida Sans Unicode" w:cs="Lucida Sans Unicode"/>
          <w:b/>
          <w:bCs/>
        </w:rPr>
        <w:t>d</w:t>
      </w:r>
      <w:r w:rsidRPr="00D0422B">
        <w:rPr>
          <w:rFonts w:ascii="Lucida Sans Unicode" w:hAnsi="Lucida Sans Unicode" w:cs="Lucida Sans Unicode"/>
          <w:b/>
          <w:bCs/>
        </w:rPr>
        <w:t>i</w:t>
      </w:r>
      <w:r w:rsidRPr="00BB72B3">
        <w:rPr>
          <w:rFonts w:ascii="Lucida Sans Unicode" w:hAnsi="Lucida Sans Unicode" w:cs="Lucida Sans Unicode"/>
          <w:b/>
          <w:bCs/>
        </w:rPr>
        <w:t>sposiciones en favor de los grupos en situación de vulnerabilidad</w:t>
      </w:r>
      <w:r>
        <w:rPr>
          <w:rFonts w:ascii="Lucida Sans Unicode" w:hAnsi="Lucida Sans Unicode" w:cs="Lucida Sans Unicode"/>
        </w:rPr>
        <w:t xml:space="preserve"> de personas en situación de discapacidad, pertenecientes a pueblos indígenas, candidaturas jóvenes y de la diversidad sexual, así como candidaturas jaliscienses residentes en el extranjero en las listas de representación proporcional. </w:t>
      </w:r>
    </w:p>
    <w:p w14:paraId="0FA42070" w14:textId="7126942E" w:rsidR="00D0422B" w:rsidRDefault="00D0422B" w:rsidP="00D0422B">
      <w:pPr>
        <w:jc w:val="both"/>
        <w:rPr>
          <w:rFonts w:ascii="Lucida Sans Unicode" w:hAnsi="Lucida Sans Unicode" w:cs="Lucida Sans Unicode"/>
        </w:rPr>
      </w:pPr>
      <w:r>
        <w:rPr>
          <w:rFonts w:ascii="Lucida Sans Unicode" w:hAnsi="Lucida Sans Unicode" w:cs="Lucida Sans Unicode"/>
        </w:rPr>
        <w:t xml:space="preserve">En la siguiente tabla se muestran las candidaturas que contendieron por el principio de </w:t>
      </w:r>
      <w:r w:rsidR="00D108B3">
        <w:rPr>
          <w:rFonts w:ascii="Lucida Sans Unicode" w:hAnsi="Lucida Sans Unicode" w:cs="Lucida Sans Unicode"/>
        </w:rPr>
        <w:t>representación proporcional</w:t>
      </w:r>
      <w:r>
        <w:rPr>
          <w:rFonts w:ascii="Lucida Sans Unicode" w:hAnsi="Lucida Sans Unicode" w:cs="Lucida Sans Unicode"/>
        </w:rPr>
        <w:t xml:space="preserve">, desagregadas por partido político y género, pertenecientes a grupos en situación de vulnerabilidad. </w:t>
      </w:r>
    </w:p>
    <w:p w14:paraId="1F4EF4AB" w14:textId="77777777" w:rsidR="00654152" w:rsidRDefault="00654152" w:rsidP="00A851F1">
      <w:pPr>
        <w:jc w:val="center"/>
        <w:rPr>
          <w:rFonts w:ascii="Lucida Sans Unicode" w:eastAsia="Times New Roman" w:hAnsi="Lucida Sans Unicode" w:cs="Lucida Sans Unicode"/>
          <w:b/>
          <w:bCs/>
          <w:color w:val="000000"/>
          <w:sz w:val="16"/>
          <w:szCs w:val="16"/>
        </w:rPr>
      </w:pPr>
    </w:p>
    <w:p w14:paraId="330D0D7A" w14:textId="77777777" w:rsidR="00654152" w:rsidRDefault="00654152" w:rsidP="00A851F1">
      <w:pPr>
        <w:jc w:val="center"/>
        <w:rPr>
          <w:rFonts w:ascii="Lucida Sans Unicode" w:eastAsia="Times New Roman" w:hAnsi="Lucida Sans Unicode" w:cs="Lucida Sans Unicode"/>
          <w:b/>
          <w:bCs/>
          <w:color w:val="000000"/>
          <w:sz w:val="16"/>
          <w:szCs w:val="16"/>
        </w:rPr>
      </w:pPr>
    </w:p>
    <w:p w14:paraId="16CAD47E" w14:textId="77777777" w:rsidR="00654152" w:rsidRDefault="00654152" w:rsidP="00A851F1">
      <w:pPr>
        <w:jc w:val="center"/>
        <w:rPr>
          <w:rFonts w:ascii="Lucida Sans Unicode" w:eastAsia="Times New Roman" w:hAnsi="Lucida Sans Unicode" w:cs="Lucida Sans Unicode"/>
          <w:b/>
          <w:bCs/>
          <w:color w:val="000000"/>
          <w:sz w:val="16"/>
          <w:szCs w:val="16"/>
        </w:rPr>
      </w:pPr>
    </w:p>
    <w:p w14:paraId="7E46B113" w14:textId="77777777" w:rsidR="00654152" w:rsidRDefault="00654152" w:rsidP="00A851F1">
      <w:pPr>
        <w:jc w:val="center"/>
        <w:rPr>
          <w:rFonts w:ascii="Lucida Sans Unicode" w:eastAsia="Times New Roman" w:hAnsi="Lucida Sans Unicode" w:cs="Lucida Sans Unicode"/>
          <w:b/>
          <w:bCs/>
          <w:color w:val="000000"/>
          <w:sz w:val="16"/>
          <w:szCs w:val="16"/>
        </w:rPr>
      </w:pPr>
    </w:p>
    <w:p w14:paraId="790414CB" w14:textId="77777777" w:rsidR="00654152" w:rsidRDefault="00654152" w:rsidP="00A851F1">
      <w:pPr>
        <w:jc w:val="center"/>
        <w:rPr>
          <w:rFonts w:ascii="Lucida Sans Unicode" w:eastAsia="Times New Roman" w:hAnsi="Lucida Sans Unicode" w:cs="Lucida Sans Unicode"/>
          <w:b/>
          <w:bCs/>
          <w:color w:val="000000"/>
          <w:sz w:val="16"/>
          <w:szCs w:val="16"/>
        </w:rPr>
      </w:pPr>
    </w:p>
    <w:p w14:paraId="6C15D918" w14:textId="4011F2F6" w:rsidR="00A851F1" w:rsidRPr="00075E1C" w:rsidRDefault="00A851F1" w:rsidP="00A851F1">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 xml:space="preserve">Tabla </w:t>
      </w:r>
      <w:r w:rsidR="009A08A1">
        <w:rPr>
          <w:rFonts w:ascii="Lucida Sans Unicode" w:eastAsia="Times New Roman" w:hAnsi="Lucida Sans Unicode" w:cs="Lucida Sans Unicode"/>
          <w:b/>
          <w:bCs/>
          <w:color w:val="000000"/>
          <w:sz w:val="16"/>
          <w:szCs w:val="16"/>
        </w:rPr>
        <w:t>12</w:t>
      </w:r>
      <w:r w:rsidRPr="00075E1C">
        <w:rPr>
          <w:rFonts w:ascii="Lucida Sans Unicode" w:eastAsia="Times New Roman" w:hAnsi="Lucida Sans Unicode" w:cs="Lucida Sans Unicode"/>
          <w:b/>
          <w:bCs/>
          <w:color w:val="000000"/>
          <w:sz w:val="16"/>
          <w:szCs w:val="16"/>
        </w:rPr>
        <w:t>. Candidaturas de grupos en situación de vulnerabilidad registradas para diputaciones por el principio de representación proporcional</w:t>
      </w:r>
      <w:r w:rsidRPr="00075E1C">
        <w:rPr>
          <w:rStyle w:val="Refdenotaalpie"/>
          <w:rFonts w:ascii="Lucida Sans Unicode" w:eastAsia="Times New Roman" w:hAnsi="Lucida Sans Unicode" w:cs="Lucida Sans Unicode"/>
          <w:b/>
          <w:bCs/>
          <w:color w:val="000000"/>
          <w:sz w:val="16"/>
          <w:szCs w:val="16"/>
        </w:rPr>
        <w:footnoteReference w:id="6"/>
      </w:r>
      <w:r w:rsidRPr="00075E1C">
        <w:rPr>
          <w:rFonts w:ascii="Lucida Sans Unicode" w:eastAsia="Times New Roman" w:hAnsi="Lucida Sans Unicode" w:cs="Lucida Sans Unicode"/>
          <w:b/>
          <w:bCs/>
          <w:color w:val="000000"/>
          <w:sz w:val="16"/>
          <w:szCs w:val="16"/>
        </w:rPr>
        <w:t>.</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7"/>
        <w:gridCol w:w="603"/>
        <w:gridCol w:w="671"/>
        <w:gridCol w:w="420"/>
        <w:gridCol w:w="603"/>
        <w:gridCol w:w="671"/>
        <w:gridCol w:w="420"/>
        <w:gridCol w:w="603"/>
        <w:gridCol w:w="671"/>
        <w:gridCol w:w="420"/>
        <w:gridCol w:w="603"/>
        <w:gridCol w:w="671"/>
        <w:gridCol w:w="420"/>
        <w:gridCol w:w="624"/>
        <w:gridCol w:w="694"/>
        <w:gridCol w:w="435"/>
        <w:gridCol w:w="632"/>
      </w:tblGrid>
      <w:tr w:rsidR="00A851F1" w:rsidRPr="00571022" w14:paraId="0ED54002" w14:textId="77777777" w:rsidTr="00BA47E7">
        <w:trPr>
          <w:trHeight w:val="315"/>
          <w:tblHeader/>
          <w:jc w:val="center"/>
        </w:trPr>
        <w:tc>
          <w:tcPr>
            <w:tcW w:w="1187" w:type="dxa"/>
            <w:vMerge w:val="restart"/>
            <w:shd w:val="clear" w:color="auto" w:fill="006666"/>
            <w:vAlign w:val="center"/>
            <w:hideMark/>
          </w:tcPr>
          <w:p w14:paraId="1D366DC6"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Partido Político y Coalición</w:t>
            </w:r>
          </w:p>
        </w:tc>
        <w:tc>
          <w:tcPr>
            <w:tcW w:w="0" w:type="auto"/>
            <w:gridSpan w:val="3"/>
            <w:shd w:val="clear" w:color="auto" w:fill="006666"/>
            <w:noWrap/>
            <w:vAlign w:val="center"/>
            <w:hideMark/>
          </w:tcPr>
          <w:p w14:paraId="4C1E08BD"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INDÍGENAS</w:t>
            </w:r>
          </w:p>
        </w:tc>
        <w:tc>
          <w:tcPr>
            <w:tcW w:w="0" w:type="auto"/>
            <w:gridSpan w:val="3"/>
            <w:shd w:val="clear" w:color="auto" w:fill="006666"/>
            <w:noWrap/>
            <w:vAlign w:val="center"/>
            <w:hideMark/>
          </w:tcPr>
          <w:p w14:paraId="37422343"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DISCAPACIDAD</w:t>
            </w:r>
          </w:p>
        </w:tc>
        <w:tc>
          <w:tcPr>
            <w:tcW w:w="0" w:type="auto"/>
            <w:gridSpan w:val="3"/>
            <w:shd w:val="clear" w:color="auto" w:fill="006666"/>
            <w:vAlign w:val="center"/>
          </w:tcPr>
          <w:p w14:paraId="7F4F8AB1"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DIVERSIDAD SEXUAL</w:t>
            </w:r>
          </w:p>
        </w:tc>
        <w:tc>
          <w:tcPr>
            <w:tcW w:w="0" w:type="auto"/>
            <w:gridSpan w:val="3"/>
            <w:shd w:val="clear" w:color="auto" w:fill="006666"/>
            <w:vAlign w:val="center"/>
          </w:tcPr>
          <w:p w14:paraId="2988A1D6"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JOVÉNES</w:t>
            </w:r>
          </w:p>
        </w:tc>
        <w:tc>
          <w:tcPr>
            <w:tcW w:w="0" w:type="auto"/>
            <w:gridSpan w:val="3"/>
            <w:shd w:val="clear" w:color="auto" w:fill="006666"/>
            <w:vAlign w:val="center"/>
            <w:hideMark/>
          </w:tcPr>
          <w:p w14:paraId="79B55A31"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r w:rsidRPr="00967C5C">
              <w:rPr>
                <w:rFonts w:ascii="Aptos Narrow" w:eastAsia="Times New Roman" w:hAnsi="Aptos Narrow" w:cs="Arial"/>
                <w:b/>
                <w:bCs/>
                <w:color w:val="FFFFFF" w:themeColor="background1"/>
                <w:kern w:val="2"/>
                <w:sz w:val="16"/>
                <w:szCs w:val="16"/>
                <w14:ligatures w14:val="standardContextual"/>
              </w:rPr>
              <w:t>RESIDENTES EN EL EXTRANJERO</w:t>
            </w:r>
          </w:p>
        </w:tc>
        <w:tc>
          <w:tcPr>
            <w:tcW w:w="606" w:type="dxa"/>
            <w:vMerge w:val="restart"/>
            <w:shd w:val="clear" w:color="auto" w:fill="006666"/>
            <w:vAlign w:val="center"/>
          </w:tcPr>
          <w:p w14:paraId="3D5206A2"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6"/>
                <w:szCs w:val="16"/>
                <w14:ligatures w14:val="standardContextual"/>
              </w:rPr>
            </w:pPr>
            <w:proofErr w:type="gramStart"/>
            <w:r w:rsidRPr="00967C5C">
              <w:rPr>
                <w:rFonts w:ascii="Aptos Narrow" w:eastAsia="Times New Roman" w:hAnsi="Aptos Narrow" w:cs="Arial"/>
                <w:b/>
                <w:bCs/>
                <w:color w:val="FFFFFF" w:themeColor="background1"/>
                <w:kern w:val="2"/>
                <w:sz w:val="16"/>
                <w:szCs w:val="16"/>
                <w14:ligatures w14:val="standardContextual"/>
              </w:rPr>
              <w:t>Total</w:t>
            </w:r>
            <w:proofErr w:type="gramEnd"/>
            <w:r>
              <w:rPr>
                <w:rFonts w:ascii="Aptos Narrow" w:eastAsia="Times New Roman" w:hAnsi="Aptos Narrow" w:cs="Arial"/>
                <w:b/>
                <w:bCs/>
                <w:color w:val="FFFFFF" w:themeColor="background1"/>
                <w:kern w:val="2"/>
                <w:sz w:val="16"/>
                <w:szCs w:val="16"/>
                <w14:ligatures w14:val="standardContextual"/>
              </w:rPr>
              <w:t xml:space="preserve"> general</w:t>
            </w:r>
            <w:r w:rsidRPr="00967C5C">
              <w:rPr>
                <w:rFonts w:ascii="Aptos Narrow" w:eastAsia="Times New Roman" w:hAnsi="Aptos Narrow" w:cs="Arial"/>
                <w:b/>
                <w:bCs/>
                <w:color w:val="FFFFFF" w:themeColor="background1"/>
                <w:kern w:val="2"/>
                <w:sz w:val="16"/>
                <w:szCs w:val="16"/>
                <w14:ligatures w14:val="standardContextual"/>
              </w:rPr>
              <w:t xml:space="preserve"> </w:t>
            </w:r>
          </w:p>
        </w:tc>
      </w:tr>
      <w:tr w:rsidR="00A851F1" w:rsidRPr="00571022" w14:paraId="48D6139C" w14:textId="77777777" w:rsidTr="00BA47E7">
        <w:trPr>
          <w:trHeight w:val="342"/>
          <w:tblHeader/>
          <w:jc w:val="center"/>
        </w:trPr>
        <w:tc>
          <w:tcPr>
            <w:tcW w:w="1187" w:type="dxa"/>
            <w:vMerge/>
            <w:shd w:val="clear" w:color="auto" w:fill="CCCCFF"/>
            <w:vAlign w:val="center"/>
            <w:hideMark/>
          </w:tcPr>
          <w:p w14:paraId="26054753" w14:textId="77777777" w:rsidR="00A851F1" w:rsidRPr="00571022" w:rsidRDefault="00A851F1" w:rsidP="00BA47E7">
            <w:pPr>
              <w:spacing w:after="0" w:line="240" w:lineRule="auto"/>
              <w:jc w:val="center"/>
              <w:rPr>
                <w:rFonts w:ascii="Aptos Narrow" w:eastAsia="Times New Roman" w:hAnsi="Aptos Narrow" w:cs="Arial"/>
                <w:b/>
                <w:bCs/>
                <w:color w:val="000000"/>
                <w:kern w:val="2"/>
                <w:sz w:val="18"/>
                <w:szCs w:val="18"/>
                <w14:ligatures w14:val="standardContextual"/>
              </w:rPr>
            </w:pPr>
          </w:p>
        </w:tc>
        <w:tc>
          <w:tcPr>
            <w:tcW w:w="0" w:type="auto"/>
            <w:shd w:val="clear" w:color="auto" w:fill="009999"/>
            <w:vAlign w:val="center"/>
            <w:hideMark/>
          </w:tcPr>
          <w:p w14:paraId="338DF047"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hideMark/>
          </w:tcPr>
          <w:p w14:paraId="6747A55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hideMark/>
          </w:tcPr>
          <w:p w14:paraId="429DDFE1"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hideMark/>
          </w:tcPr>
          <w:p w14:paraId="3DA29135"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hideMark/>
          </w:tcPr>
          <w:p w14:paraId="20A96942"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hideMark/>
          </w:tcPr>
          <w:p w14:paraId="1E37DC0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tcPr>
          <w:p w14:paraId="5FFFA95D"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6E114BEB"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289A6F3B"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tcPr>
          <w:p w14:paraId="47AA03D3"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606183E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180D1A7E"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0" w:type="auto"/>
            <w:shd w:val="clear" w:color="auto" w:fill="009999"/>
            <w:vAlign w:val="center"/>
            <w:hideMark/>
          </w:tcPr>
          <w:p w14:paraId="49BE1FC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Mujeres </w:t>
            </w:r>
          </w:p>
        </w:tc>
        <w:tc>
          <w:tcPr>
            <w:tcW w:w="0" w:type="auto"/>
            <w:shd w:val="clear" w:color="auto" w:fill="009999"/>
            <w:vAlign w:val="center"/>
          </w:tcPr>
          <w:p w14:paraId="1DD4E9A2"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 xml:space="preserve">Hombres </w:t>
            </w:r>
          </w:p>
        </w:tc>
        <w:tc>
          <w:tcPr>
            <w:tcW w:w="0" w:type="auto"/>
            <w:shd w:val="clear" w:color="auto" w:fill="009999"/>
            <w:vAlign w:val="center"/>
          </w:tcPr>
          <w:p w14:paraId="0C13C060" w14:textId="77777777" w:rsidR="00A851F1" w:rsidRPr="00967C5C" w:rsidRDefault="00A851F1" w:rsidP="00BA47E7">
            <w:pPr>
              <w:spacing w:after="0" w:line="240" w:lineRule="auto"/>
              <w:jc w:val="center"/>
              <w:rPr>
                <w:rFonts w:ascii="Aptos Narrow" w:eastAsia="Times New Roman" w:hAnsi="Aptos Narrow" w:cs="Arial"/>
                <w:b/>
                <w:bCs/>
                <w:color w:val="FFFFFF" w:themeColor="background1"/>
                <w:kern w:val="2"/>
                <w:sz w:val="14"/>
                <w:szCs w:val="14"/>
                <w14:ligatures w14:val="standardContextual"/>
              </w:rPr>
            </w:pPr>
            <w:r w:rsidRPr="00967C5C">
              <w:rPr>
                <w:rFonts w:ascii="Aptos Narrow" w:eastAsia="Times New Roman" w:hAnsi="Aptos Narrow" w:cs="Arial"/>
                <w:b/>
                <w:bCs/>
                <w:color w:val="FFFFFF" w:themeColor="background1"/>
                <w:kern w:val="2"/>
                <w:sz w:val="14"/>
                <w:szCs w:val="14"/>
                <w14:ligatures w14:val="standardContextual"/>
              </w:rPr>
              <w:t>Total</w:t>
            </w:r>
          </w:p>
        </w:tc>
        <w:tc>
          <w:tcPr>
            <w:tcW w:w="606" w:type="dxa"/>
            <w:vMerge/>
            <w:shd w:val="clear" w:color="auto" w:fill="CCCCFF"/>
            <w:vAlign w:val="center"/>
          </w:tcPr>
          <w:p w14:paraId="6CC7D227" w14:textId="77777777" w:rsidR="00A851F1" w:rsidRPr="00571022" w:rsidRDefault="00A851F1" w:rsidP="00BA47E7">
            <w:pPr>
              <w:spacing w:after="0" w:line="240" w:lineRule="auto"/>
              <w:jc w:val="center"/>
              <w:rPr>
                <w:rFonts w:ascii="Aptos Narrow" w:eastAsia="Times New Roman" w:hAnsi="Aptos Narrow" w:cs="Arial"/>
                <w:b/>
                <w:bCs/>
                <w:color w:val="000000"/>
                <w:kern w:val="2"/>
                <w:sz w:val="18"/>
                <w:szCs w:val="18"/>
                <w14:ligatures w14:val="standardContextual"/>
              </w:rPr>
            </w:pPr>
          </w:p>
        </w:tc>
      </w:tr>
      <w:tr w:rsidR="00A851F1" w:rsidRPr="00571022" w14:paraId="46AB5851" w14:textId="77777777" w:rsidTr="00BA47E7">
        <w:trPr>
          <w:trHeight w:val="315"/>
          <w:jc w:val="center"/>
        </w:trPr>
        <w:tc>
          <w:tcPr>
            <w:tcW w:w="1187" w:type="dxa"/>
            <w:shd w:val="clear" w:color="auto" w:fill="FFFFFF"/>
            <w:noWrap/>
            <w:vAlign w:val="center"/>
          </w:tcPr>
          <w:p w14:paraId="57BB21CF" w14:textId="77777777" w:rsidR="00A851F1" w:rsidRPr="00571022" w:rsidRDefault="00A851F1" w:rsidP="00BA47E7">
            <w:pPr>
              <w:spacing w:after="0" w:line="240" w:lineRule="auto"/>
              <w:jc w:val="center"/>
              <w:rPr>
                <w:rFonts w:ascii="Aptos Narrow" w:eastAsia="Times New Roman" w:hAnsi="Aptos Narrow" w:cs="Arial"/>
                <w:color w:val="000000"/>
                <w:kern w:val="2"/>
                <w:sz w:val="18"/>
                <w:szCs w:val="18"/>
                <w14:ligatures w14:val="standardContextual"/>
              </w:rPr>
            </w:pPr>
            <w:r w:rsidRPr="00571022">
              <w:rPr>
                <w:rFonts w:ascii="Aptos Narrow" w:eastAsia="Arial" w:hAnsi="Aptos Narrow" w:cs="Arial"/>
                <w:color w:val="000000"/>
                <w:sz w:val="18"/>
                <w:szCs w:val="18"/>
              </w:rPr>
              <w:t>PAN</w:t>
            </w:r>
          </w:p>
        </w:tc>
        <w:tc>
          <w:tcPr>
            <w:tcW w:w="0" w:type="auto"/>
            <w:shd w:val="clear" w:color="auto" w:fill="FFFFFF"/>
            <w:noWrap/>
            <w:vAlign w:val="center"/>
          </w:tcPr>
          <w:p w14:paraId="410CEFB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28563B4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0F2D7BF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5EF9BD1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2DD93AE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1B5BEA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34600DD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3FFF70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6DB3C28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243B3EE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0FE875F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6403377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6A74824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12B810FB"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3A701F76"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7A73C722"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05033B86" w14:textId="77777777" w:rsidTr="00BA47E7">
        <w:trPr>
          <w:trHeight w:val="300"/>
          <w:jc w:val="center"/>
        </w:trPr>
        <w:tc>
          <w:tcPr>
            <w:tcW w:w="1187" w:type="dxa"/>
            <w:shd w:val="clear" w:color="auto" w:fill="FFFFFF"/>
            <w:noWrap/>
            <w:vAlign w:val="center"/>
          </w:tcPr>
          <w:p w14:paraId="3667E3BC"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PRI</w:t>
            </w:r>
          </w:p>
        </w:tc>
        <w:tc>
          <w:tcPr>
            <w:tcW w:w="0" w:type="auto"/>
            <w:shd w:val="clear" w:color="auto" w:fill="FFFFFF"/>
            <w:noWrap/>
            <w:vAlign w:val="center"/>
          </w:tcPr>
          <w:p w14:paraId="4A9861A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52E688D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711CD67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7A5D0AD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5E76CCE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0EA077B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3D1C81B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09AA119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5C71B73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118E2E9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169D410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2</w:t>
            </w:r>
          </w:p>
        </w:tc>
        <w:tc>
          <w:tcPr>
            <w:tcW w:w="0" w:type="auto"/>
            <w:shd w:val="clear" w:color="auto" w:fill="FFFFFF"/>
            <w:vAlign w:val="center"/>
          </w:tcPr>
          <w:p w14:paraId="29D36C0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2</w:t>
            </w:r>
          </w:p>
        </w:tc>
        <w:tc>
          <w:tcPr>
            <w:tcW w:w="0" w:type="auto"/>
            <w:shd w:val="clear" w:color="auto" w:fill="FFFFFF"/>
            <w:noWrap/>
            <w:vAlign w:val="center"/>
          </w:tcPr>
          <w:p w14:paraId="2EE4FA67"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2167066E"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086E689B"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0EAFB018"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6</w:t>
            </w:r>
          </w:p>
        </w:tc>
      </w:tr>
      <w:tr w:rsidR="00A851F1" w:rsidRPr="00571022" w14:paraId="553B3961" w14:textId="77777777" w:rsidTr="00BA47E7">
        <w:trPr>
          <w:trHeight w:val="300"/>
          <w:jc w:val="center"/>
        </w:trPr>
        <w:tc>
          <w:tcPr>
            <w:tcW w:w="1187" w:type="dxa"/>
            <w:shd w:val="clear" w:color="auto" w:fill="FFFFFF"/>
            <w:noWrap/>
            <w:vAlign w:val="center"/>
          </w:tcPr>
          <w:p w14:paraId="680F3CFF"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PRD</w:t>
            </w:r>
          </w:p>
        </w:tc>
        <w:tc>
          <w:tcPr>
            <w:tcW w:w="0" w:type="auto"/>
            <w:shd w:val="clear" w:color="auto" w:fill="FFFFFF"/>
            <w:noWrap/>
            <w:vAlign w:val="center"/>
          </w:tcPr>
          <w:p w14:paraId="2BA4011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4DCBA6C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18C8FF3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2</w:t>
            </w:r>
          </w:p>
        </w:tc>
        <w:tc>
          <w:tcPr>
            <w:tcW w:w="0" w:type="auto"/>
            <w:shd w:val="clear" w:color="auto" w:fill="FFFFFF"/>
            <w:noWrap/>
            <w:vAlign w:val="center"/>
          </w:tcPr>
          <w:p w14:paraId="71F30D2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144BC7B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A3A773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6FFBBBB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275C38D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17FC505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45A3E09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2</w:t>
            </w:r>
          </w:p>
        </w:tc>
        <w:tc>
          <w:tcPr>
            <w:tcW w:w="0" w:type="auto"/>
            <w:shd w:val="clear" w:color="auto" w:fill="FFFFFF"/>
            <w:vAlign w:val="center"/>
          </w:tcPr>
          <w:p w14:paraId="3AEBF4C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091A0356"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2</w:t>
            </w:r>
          </w:p>
        </w:tc>
        <w:tc>
          <w:tcPr>
            <w:tcW w:w="0" w:type="auto"/>
            <w:shd w:val="clear" w:color="auto" w:fill="FFFFFF"/>
            <w:noWrap/>
            <w:vAlign w:val="center"/>
          </w:tcPr>
          <w:p w14:paraId="45FE9E9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541697A3"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01C43C6F"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604F173C"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7</w:t>
            </w:r>
          </w:p>
        </w:tc>
      </w:tr>
      <w:tr w:rsidR="00A851F1" w:rsidRPr="00571022" w14:paraId="6F2E3715" w14:textId="77777777" w:rsidTr="00BA47E7">
        <w:trPr>
          <w:trHeight w:val="100"/>
          <w:jc w:val="center"/>
        </w:trPr>
        <w:tc>
          <w:tcPr>
            <w:tcW w:w="1187" w:type="dxa"/>
            <w:shd w:val="clear" w:color="auto" w:fill="FFFFFF"/>
            <w:vAlign w:val="center"/>
          </w:tcPr>
          <w:p w14:paraId="5C153440"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PVEM</w:t>
            </w:r>
          </w:p>
        </w:tc>
        <w:tc>
          <w:tcPr>
            <w:tcW w:w="0" w:type="auto"/>
            <w:shd w:val="clear" w:color="auto" w:fill="FFFFFF"/>
            <w:noWrap/>
            <w:vAlign w:val="center"/>
          </w:tcPr>
          <w:p w14:paraId="3482585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782BF7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DF8203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72F955C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625C3457"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0650DC6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67250DD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139220C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67FFE99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5FB19016"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39F17F5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00AF4DA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6041DA3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595DBA83"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7BC917EA"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6CA77486"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63E96B0C" w14:textId="77777777" w:rsidTr="00BA47E7">
        <w:trPr>
          <w:trHeight w:val="170"/>
          <w:jc w:val="center"/>
        </w:trPr>
        <w:tc>
          <w:tcPr>
            <w:tcW w:w="1187" w:type="dxa"/>
            <w:shd w:val="clear" w:color="auto" w:fill="FFFFFF"/>
            <w:vAlign w:val="center"/>
          </w:tcPr>
          <w:p w14:paraId="5B040AF3"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PT</w:t>
            </w:r>
          </w:p>
        </w:tc>
        <w:tc>
          <w:tcPr>
            <w:tcW w:w="0" w:type="auto"/>
            <w:shd w:val="clear" w:color="auto" w:fill="FFFFFF"/>
            <w:noWrap/>
            <w:vAlign w:val="center"/>
          </w:tcPr>
          <w:p w14:paraId="452502E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7ECACE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DB2367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08DF780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00D4CE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194B62D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0</w:t>
            </w:r>
          </w:p>
        </w:tc>
        <w:tc>
          <w:tcPr>
            <w:tcW w:w="0" w:type="auto"/>
            <w:shd w:val="clear" w:color="auto" w:fill="FFFFFF"/>
            <w:vAlign w:val="center"/>
          </w:tcPr>
          <w:p w14:paraId="7C1C1C7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5D7DBFF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3C3B602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4CE4425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BD291D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0832F8A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267A9E4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4915C6D4"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0</w:t>
            </w:r>
          </w:p>
        </w:tc>
        <w:tc>
          <w:tcPr>
            <w:tcW w:w="0" w:type="auto"/>
            <w:shd w:val="clear" w:color="auto" w:fill="FFFFFF"/>
            <w:vAlign w:val="center"/>
          </w:tcPr>
          <w:p w14:paraId="63799B17"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0</w:t>
            </w:r>
          </w:p>
        </w:tc>
        <w:tc>
          <w:tcPr>
            <w:tcW w:w="606" w:type="dxa"/>
            <w:shd w:val="clear" w:color="auto" w:fill="FFFFFF"/>
            <w:vAlign w:val="center"/>
          </w:tcPr>
          <w:p w14:paraId="4B3FA6A8"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3</w:t>
            </w:r>
          </w:p>
        </w:tc>
      </w:tr>
      <w:tr w:rsidR="00A851F1" w:rsidRPr="00571022" w14:paraId="53D91B16" w14:textId="77777777" w:rsidTr="00BA47E7">
        <w:trPr>
          <w:trHeight w:val="159"/>
          <w:jc w:val="center"/>
        </w:trPr>
        <w:tc>
          <w:tcPr>
            <w:tcW w:w="1187" w:type="dxa"/>
            <w:shd w:val="clear" w:color="auto" w:fill="FFFFFF"/>
            <w:vAlign w:val="center"/>
          </w:tcPr>
          <w:p w14:paraId="0CBC9A68"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Morena</w:t>
            </w:r>
          </w:p>
        </w:tc>
        <w:tc>
          <w:tcPr>
            <w:tcW w:w="0" w:type="auto"/>
            <w:shd w:val="clear" w:color="auto" w:fill="FFFFFF"/>
            <w:noWrap/>
            <w:vAlign w:val="center"/>
          </w:tcPr>
          <w:p w14:paraId="3A7C429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4C13D7F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05156F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3B82A7C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1E6AAFBF"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7DE4E5EF"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515600D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B6A9A5B"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73B090F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57B7248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2801618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58075600"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2C7B35A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0DC6714F"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10F5A02B"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3A0E5B80"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42B31F90" w14:textId="77777777" w:rsidTr="00BA47E7">
        <w:trPr>
          <w:trHeight w:val="274"/>
          <w:jc w:val="center"/>
        </w:trPr>
        <w:tc>
          <w:tcPr>
            <w:tcW w:w="1187" w:type="dxa"/>
            <w:shd w:val="clear" w:color="auto" w:fill="FFFFFF"/>
            <w:vAlign w:val="center"/>
          </w:tcPr>
          <w:p w14:paraId="4AF0EFD0"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Movimiento Ciudadano</w:t>
            </w:r>
          </w:p>
        </w:tc>
        <w:tc>
          <w:tcPr>
            <w:tcW w:w="0" w:type="auto"/>
            <w:shd w:val="clear" w:color="auto" w:fill="FFFFFF"/>
            <w:noWrap/>
            <w:vAlign w:val="center"/>
          </w:tcPr>
          <w:p w14:paraId="182CC9B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943527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76BE6E2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029585E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D3D8777"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7C82B6B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3DA7D30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A57CA3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44F5D143"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2569C80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62BF32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3F1C495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3B3608C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22FAF43D"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10788202"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7A2042E4"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609B0383" w14:textId="77777777" w:rsidTr="00BA47E7">
        <w:trPr>
          <w:trHeight w:val="274"/>
          <w:jc w:val="center"/>
        </w:trPr>
        <w:tc>
          <w:tcPr>
            <w:tcW w:w="1187" w:type="dxa"/>
            <w:shd w:val="clear" w:color="auto" w:fill="FFFFFF"/>
            <w:vAlign w:val="center"/>
          </w:tcPr>
          <w:p w14:paraId="6CCE9F2B"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Partido político local Hagamos</w:t>
            </w:r>
          </w:p>
        </w:tc>
        <w:tc>
          <w:tcPr>
            <w:tcW w:w="0" w:type="auto"/>
            <w:shd w:val="clear" w:color="auto" w:fill="FFFFFF"/>
            <w:noWrap/>
            <w:vAlign w:val="center"/>
          </w:tcPr>
          <w:p w14:paraId="4DBD15E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69FD29E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303CB87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247C8BC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590A80F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03028EB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142A26E0"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302226C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2936BB7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33C2CB41"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52FC3C3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319F5F14"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4A0F4C38"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47EBE4E6"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1</w:t>
            </w:r>
          </w:p>
        </w:tc>
        <w:tc>
          <w:tcPr>
            <w:tcW w:w="0" w:type="auto"/>
            <w:shd w:val="clear" w:color="auto" w:fill="FFFFFF"/>
            <w:vAlign w:val="center"/>
          </w:tcPr>
          <w:p w14:paraId="3FB91C41"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3B7DB524"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7CE2E746" w14:textId="77777777" w:rsidTr="00BA47E7">
        <w:trPr>
          <w:trHeight w:val="274"/>
          <w:jc w:val="center"/>
        </w:trPr>
        <w:tc>
          <w:tcPr>
            <w:tcW w:w="1187" w:type="dxa"/>
            <w:shd w:val="clear" w:color="auto" w:fill="FFFFFF"/>
            <w:vAlign w:val="center"/>
          </w:tcPr>
          <w:p w14:paraId="35E2A5D6" w14:textId="77777777" w:rsidR="00A851F1" w:rsidRPr="00571022"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571022">
              <w:rPr>
                <w:rFonts w:ascii="Aptos Narrow" w:eastAsia="Arial" w:hAnsi="Aptos Narrow" w:cs="Arial"/>
                <w:color w:val="000000"/>
                <w:sz w:val="16"/>
                <w:szCs w:val="16"/>
              </w:rPr>
              <w:t>Partido político local Futuro</w:t>
            </w:r>
          </w:p>
        </w:tc>
        <w:tc>
          <w:tcPr>
            <w:tcW w:w="0" w:type="auto"/>
            <w:shd w:val="clear" w:color="auto" w:fill="FFFFFF"/>
            <w:noWrap/>
            <w:vAlign w:val="center"/>
          </w:tcPr>
          <w:p w14:paraId="5300D62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6223DCE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14DF2C4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50B2011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noWrap/>
            <w:vAlign w:val="center"/>
          </w:tcPr>
          <w:p w14:paraId="57DFFD9C"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noWrap/>
            <w:vAlign w:val="center"/>
          </w:tcPr>
          <w:p w14:paraId="47111CFE"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7692158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5D50293D"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674B03AA"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vAlign w:val="center"/>
          </w:tcPr>
          <w:p w14:paraId="43D89049"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0</w:t>
            </w:r>
          </w:p>
        </w:tc>
        <w:tc>
          <w:tcPr>
            <w:tcW w:w="0" w:type="auto"/>
            <w:shd w:val="clear" w:color="auto" w:fill="FFFFFF"/>
            <w:vAlign w:val="center"/>
          </w:tcPr>
          <w:p w14:paraId="66242033"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12F44302"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b/>
                <w:color w:val="000000"/>
                <w:sz w:val="16"/>
                <w:szCs w:val="16"/>
              </w:rPr>
              <w:t>1</w:t>
            </w:r>
          </w:p>
        </w:tc>
        <w:tc>
          <w:tcPr>
            <w:tcW w:w="0" w:type="auto"/>
            <w:shd w:val="clear" w:color="auto" w:fill="FFFFFF"/>
            <w:noWrap/>
            <w:vAlign w:val="center"/>
          </w:tcPr>
          <w:p w14:paraId="3FBB6E95" w14:textId="77777777" w:rsidR="00A851F1" w:rsidRPr="00F43DBA" w:rsidRDefault="00A851F1" w:rsidP="00BA47E7">
            <w:pPr>
              <w:spacing w:after="0" w:line="240" w:lineRule="auto"/>
              <w:jc w:val="center"/>
              <w:rPr>
                <w:rFonts w:ascii="Aptos Narrow" w:eastAsia="Times New Roman" w:hAnsi="Aptos Narrow" w:cs="Arial"/>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148E0F37"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0</w:t>
            </w:r>
          </w:p>
        </w:tc>
        <w:tc>
          <w:tcPr>
            <w:tcW w:w="0" w:type="auto"/>
            <w:shd w:val="clear" w:color="auto" w:fill="FFFFFF"/>
            <w:vAlign w:val="center"/>
          </w:tcPr>
          <w:p w14:paraId="28EA7697"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1</w:t>
            </w:r>
          </w:p>
        </w:tc>
        <w:tc>
          <w:tcPr>
            <w:tcW w:w="606" w:type="dxa"/>
            <w:shd w:val="clear" w:color="auto" w:fill="FFFFFF"/>
            <w:vAlign w:val="center"/>
          </w:tcPr>
          <w:p w14:paraId="45D44EE1" w14:textId="77777777" w:rsidR="00A851F1" w:rsidRPr="00F43DBA" w:rsidRDefault="00A851F1" w:rsidP="00BA47E7">
            <w:pPr>
              <w:spacing w:after="0" w:line="240" w:lineRule="auto"/>
              <w:jc w:val="center"/>
              <w:rPr>
                <w:rFonts w:ascii="Aptos Narrow" w:eastAsia="Arial" w:hAnsi="Aptos Narrow" w:cs="Arial"/>
                <w:b/>
                <w:bCs/>
                <w:color w:val="000000"/>
                <w:sz w:val="16"/>
                <w:szCs w:val="16"/>
              </w:rPr>
            </w:pPr>
            <w:r w:rsidRPr="00F43DBA">
              <w:rPr>
                <w:rFonts w:ascii="Aptos Narrow" w:eastAsia="Arial" w:hAnsi="Aptos Narrow" w:cs="Arial"/>
                <w:b/>
                <w:bCs/>
                <w:color w:val="000000"/>
                <w:sz w:val="16"/>
                <w:szCs w:val="16"/>
              </w:rPr>
              <w:t>5</w:t>
            </w:r>
          </w:p>
        </w:tc>
      </w:tr>
      <w:tr w:rsidR="00A851F1" w:rsidRPr="00571022" w14:paraId="7C1034AE" w14:textId="77777777" w:rsidTr="00BA47E7">
        <w:trPr>
          <w:trHeight w:val="58"/>
          <w:jc w:val="center"/>
        </w:trPr>
        <w:tc>
          <w:tcPr>
            <w:tcW w:w="1187" w:type="dxa"/>
            <w:shd w:val="clear" w:color="auto" w:fill="FFFFFF"/>
            <w:noWrap/>
            <w:vAlign w:val="center"/>
          </w:tcPr>
          <w:p w14:paraId="27CF6AF5" w14:textId="77777777" w:rsidR="00A851F1" w:rsidRPr="00571022"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571022">
              <w:rPr>
                <w:rFonts w:ascii="Aptos Narrow" w:eastAsia="Arial" w:hAnsi="Aptos Narrow" w:cs="Arial"/>
                <w:b/>
                <w:color w:val="000000"/>
                <w:sz w:val="16"/>
                <w:szCs w:val="16"/>
              </w:rPr>
              <w:t xml:space="preserve">Total </w:t>
            </w:r>
          </w:p>
        </w:tc>
        <w:tc>
          <w:tcPr>
            <w:tcW w:w="0" w:type="auto"/>
            <w:shd w:val="clear" w:color="auto" w:fill="FFFFFF"/>
            <w:noWrap/>
            <w:vAlign w:val="center"/>
          </w:tcPr>
          <w:p w14:paraId="5B46FCAA"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3</w:t>
            </w:r>
          </w:p>
        </w:tc>
        <w:tc>
          <w:tcPr>
            <w:tcW w:w="0" w:type="auto"/>
            <w:shd w:val="clear" w:color="auto" w:fill="FFFFFF"/>
            <w:noWrap/>
            <w:vAlign w:val="center"/>
          </w:tcPr>
          <w:p w14:paraId="4D57E06C"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7</w:t>
            </w:r>
          </w:p>
        </w:tc>
        <w:tc>
          <w:tcPr>
            <w:tcW w:w="0" w:type="auto"/>
            <w:shd w:val="clear" w:color="auto" w:fill="FFFFFF"/>
            <w:noWrap/>
            <w:vAlign w:val="center"/>
          </w:tcPr>
          <w:p w14:paraId="3F4960D5"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10</w:t>
            </w:r>
          </w:p>
        </w:tc>
        <w:tc>
          <w:tcPr>
            <w:tcW w:w="0" w:type="auto"/>
            <w:shd w:val="clear" w:color="auto" w:fill="FFFFFF"/>
            <w:noWrap/>
            <w:vAlign w:val="center"/>
          </w:tcPr>
          <w:p w14:paraId="7D149DCC"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5</w:t>
            </w:r>
          </w:p>
        </w:tc>
        <w:tc>
          <w:tcPr>
            <w:tcW w:w="0" w:type="auto"/>
            <w:shd w:val="clear" w:color="auto" w:fill="FFFFFF"/>
            <w:noWrap/>
            <w:vAlign w:val="center"/>
          </w:tcPr>
          <w:p w14:paraId="1AF693D2"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3</w:t>
            </w:r>
          </w:p>
        </w:tc>
        <w:tc>
          <w:tcPr>
            <w:tcW w:w="0" w:type="auto"/>
            <w:shd w:val="clear" w:color="auto" w:fill="FFFFFF"/>
            <w:noWrap/>
            <w:vAlign w:val="center"/>
          </w:tcPr>
          <w:p w14:paraId="0091AABF"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8</w:t>
            </w:r>
          </w:p>
        </w:tc>
        <w:tc>
          <w:tcPr>
            <w:tcW w:w="0" w:type="auto"/>
            <w:shd w:val="clear" w:color="auto" w:fill="FFFFFF"/>
            <w:vAlign w:val="center"/>
          </w:tcPr>
          <w:p w14:paraId="6F50117D"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4</w:t>
            </w:r>
          </w:p>
        </w:tc>
        <w:tc>
          <w:tcPr>
            <w:tcW w:w="0" w:type="auto"/>
            <w:shd w:val="clear" w:color="auto" w:fill="FFFFFF"/>
            <w:vAlign w:val="center"/>
          </w:tcPr>
          <w:p w14:paraId="6DBBD9C6"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5</w:t>
            </w:r>
          </w:p>
        </w:tc>
        <w:tc>
          <w:tcPr>
            <w:tcW w:w="0" w:type="auto"/>
            <w:shd w:val="clear" w:color="auto" w:fill="FFFFFF"/>
            <w:vAlign w:val="center"/>
          </w:tcPr>
          <w:p w14:paraId="5A9E85ED"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9</w:t>
            </w:r>
          </w:p>
        </w:tc>
        <w:tc>
          <w:tcPr>
            <w:tcW w:w="0" w:type="auto"/>
            <w:shd w:val="clear" w:color="auto" w:fill="FFFFFF"/>
            <w:vAlign w:val="center"/>
          </w:tcPr>
          <w:p w14:paraId="0E84BED3"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6</w:t>
            </w:r>
          </w:p>
        </w:tc>
        <w:tc>
          <w:tcPr>
            <w:tcW w:w="0" w:type="auto"/>
            <w:shd w:val="clear" w:color="auto" w:fill="FFFFFF"/>
            <w:vAlign w:val="center"/>
          </w:tcPr>
          <w:p w14:paraId="15996372"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5</w:t>
            </w:r>
          </w:p>
        </w:tc>
        <w:tc>
          <w:tcPr>
            <w:tcW w:w="0" w:type="auto"/>
            <w:shd w:val="clear" w:color="auto" w:fill="FFFFFF"/>
            <w:vAlign w:val="center"/>
          </w:tcPr>
          <w:p w14:paraId="3888C822"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b/>
                <w:color w:val="000000"/>
                <w:sz w:val="16"/>
                <w:szCs w:val="16"/>
              </w:rPr>
              <w:t>11</w:t>
            </w:r>
          </w:p>
        </w:tc>
        <w:tc>
          <w:tcPr>
            <w:tcW w:w="0" w:type="auto"/>
            <w:shd w:val="clear" w:color="auto" w:fill="FFFFFF"/>
            <w:noWrap/>
            <w:vAlign w:val="center"/>
          </w:tcPr>
          <w:p w14:paraId="72729145" w14:textId="77777777" w:rsidR="00A851F1" w:rsidRPr="00F43DBA" w:rsidRDefault="00A851F1" w:rsidP="00BA47E7">
            <w:pPr>
              <w:spacing w:after="0" w:line="240" w:lineRule="auto"/>
              <w:jc w:val="center"/>
              <w:rPr>
                <w:rFonts w:ascii="Aptos Narrow" w:eastAsia="Times New Roman" w:hAnsi="Aptos Narrow" w:cs="Arial"/>
                <w:b/>
                <w:bCs/>
                <w:color w:val="000000"/>
                <w:kern w:val="2"/>
                <w:sz w:val="16"/>
                <w:szCs w:val="16"/>
                <w14:ligatures w14:val="standardContextual"/>
              </w:rPr>
            </w:pPr>
            <w:r w:rsidRPr="00F43DBA">
              <w:rPr>
                <w:rFonts w:ascii="Aptos Narrow" w:eastAsia="Arial" w:hAnsi="Aptos Narrow" w:cs="Arial"/>
                <w:color w:val="000000"/>
                <w:sz w:val="16"/>
                <w:szCs w:val="16"/>
              </w:rPr>
              <w:t>1</w:t>
            </w:r>
          </w:p>
        </w:tc>
        <w:tc>
          <w:tcPr>
            <w:tcW w:w="0" w:type="auto"/>
            <w:shd w:val="clear" w:color="auto" w:fill="FFFFFF"/>
            <w:vAlign w:val="center"/>
          </w:tcPr>
          <w:p w14:paraId="303C0ADD"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color w:val="000000"/>
                <w:sz w:val="16"/>
                <w:szCs w:val="16"/>
              </w:rPr>
              <w:t>7</w:t>
            </w:r>
          </w:p>
        </w:tc>
        <w:tc>
          <w:tcPr>
            <w:tcW w:w="0" w:type="auto"/>
            <w:shd w:val="clear" w:color="auto" w:fill="FFFFFF"/>
            <w:vAlign w:val="center"/>
          </w:tcPr>
          <w:p w14:paraId="0A799170" w14:textId="77777777" w:rsidR="00A851F1" w:rsidRPr="00F43DBA" w:rsidRDefault="00A851F1" w:rsidP="00BA47E7">
            <w:pPr>
              <w:spacing w:after="0" w:line="240" w:lineRule="auto"/>
              <w:jc w:val="center"/>
              <w:rPr>
                <w:rFonts w:ascii="Aptos Narrow" w:eastAsia="Arial" w:hAnsi="Aptos Narrow" w:cs="Arial"/>
                <w:color w:val="000000"/>
                <w:sz w:val="16"/>
                <w:szCs w:val="16"/>
              </w:rPr>
            </w:pPr>
            <w:r w:rsidRPr="00F43DBA">
              <w:rPr>
                <w:rFonts w:ascii="Aptos Narrow" w:eastAsia="Arial" w:hAnsi="Aptos Narrow" w:cs="Arial"/>
                <w:b/>
                <w:color w:val="000000"/>
                <w:sz w:val="16"/>
                <w:szCs w:val="16"/>
              </w:rPr>
              <w:t>8</w:t>
            </w:r>
          </w:p>
        </w:tc>
        <w:tc>
          <w:tcPr>
            <w:tcW w:w="606" w:type="dxa"/>
            <w:shd w:val="clear" w:color="auto" w:fill="FFFFFF"/>
            <w:vAlign w:val="center"/>
          </w:tcPr>
          <w:p w14:paraId="74CD1E4C" w14:textId="77777777" w:rsidR="00A851F1" w:rsidRPr="00F43DBA" w:rsidRDefault="00A851F1" w:rsidP="00BA47E7">
            <w:pPr>
              <w:spacing w:after="0" w:line="240" w:lineRule="auto"/>
              <w:jc w:val="center"/>
              <w:rPr>
                <w:rFonts w:ascii="Aptos Narrow" w:eastAsia="Arial" w:hAnsi="Aptos Narrow" w:cs="Arial"/>
                <w:bCs/>
                <w:color w:val="000000"/>
                <w:sz w:val="16"/>
                <w:szCs w:val="16"/>
              </w:rPr>
            </w:pPr>
            <w:r w:rsidRPr="00F43DBA">
              <w:rPr>
                <w:rFonts w:ascii="Aptos Narrow" w:eastAsia="Arial" w:hAnsi="Aptos Narrow" w:cs="Arial"/>
                <w:b/>
                <w:color w:val="000000"/>
                <w:sz w:val="16"/>
                <w:szCs w:val="16"/>
              </w:rPr>
              <w:t>46</w:t>
            </w:r>
          </w:p>
        </w:tc>
      </w:tr>
    </w:tbl>
    <w:p w14:paraId="14C1E6C8" w14:textId="77777777" w:rsidR="00A851F1" w:rsidRDefault="00A851F1" w:rsidP="00A851F1"/>
    <w:p w14:paraId="3D819973" w14:textId="0C27BB92" w:rsidR="002A10AE" w:rsidRPr="002A10AE" w:rsidRDefault="002A10AE" w:rsidP="00E91F3B">
      <w:pPr>
        <w:jc w:val="both"/>
        <w:rPr>
          <w:rFonts w:ascii="Lucida Sans Unicode" w:hAnsi="Lucida Sans Unicode" w:cs="Lucida Sans Unicode"/>
        </w:rPr>
      </w:pPr>
      <w:r>
        <w:rPr>
          <w:rFonts w:ascii="Lucida Sans Unicode" w:hAnsi="Lucida Sans Unicode" w:cs="Lucida Sans Unicode"/>
        </w:rPr>
        <w:t xml:space="preserve">De manera específica, a </w:t>
      </w:r>
      <w:r w:rsidR="00D108B3">
        <w:rPr>
          <w:rFonts w:ascii="Lucida Sans Unicode" w:hAnsi="Lucida Sans Unicode" w:cs="Lucida Sans Unicode"/>
        </w:rPr>
        <w:t>continuación,</w:t>
      </w:r>
      <w:r>
        <w:rPr>
          <w:rFonts w:ascii="Lucida Sans Unicode" w:hAnsi="Lucida Sans Unicode" w:cs="Lucida Sans Unicode"/>
        </w:rPr>
        <w:t xml:space="preserve"> se describen las reglas de postulación para grupos en situación de vulnerabilidad en las listas de representación proporcional.</w:t>
      </w:r>
    </w:p>
    <w:p w14:paraId="1CB39CA6" w14:textId="77777777" w:rsidR="00583E9E" w:rsidRPr="00B13685" w:rsidRDefault="00583E9E" w:rsidP="00583E9E">
      <w:pPr>
        <w:pStyle w:val="Prrafodelista"/>
        <w:numPr>
          <w:ilvl w:val="0"/>
          <w:numId w:val="10"/>
        </w:numPr>
        <w:jc w:val="both"/>
        <w:rPr>
          <w:rFonts w:ascii="Lucida Sans Unicode" w:eastAsia="Lucida Sans Unicode" w:hAnsi="Lucida Sans Unicode" w:cs="Lucida Sans Unicode"/>
        </w:rPr>
      </w:pPr>
      <w:r w:rsidRPr="00B13685">
        <w:rPr>
          <w:rFonts w:ascii="Lucida Sans Unicode" w:eastAsia="Lucida Sans Unicode" w:hAnsi="Lucida Sans Unicode" w:cs="Lucida Sans Unicode"/>
        </w:rPr>
        <w:t>Postulación de 5 grupos en los primeros 10 lugares. El artículo 25, párrafo 1, de los Lineamientos, en atención a lo dispuesto en el artículo 237 bis del Código Electoral estableció que los partidos políticos y coaliciones debían incluir, en los primeros 10 lugares de la lista de candidaturas a diputaciones por el principio de representación proporcional, por lo menos, a una persona que pertenezca a cada uno de los grupos que se enlistan a continuación, sin dejar de respetar la alternancia de géneros.</w:t>
      </w:r>
    </w:p>
    <w:p w14:paraId="318D476D" w14:textId="77777777" w:rsidR="00583E9E" w:rsidRPr="009131C5" w:rsidRDefault="00583E9E" w:rsidP="00831656">
      <w:pPr>
        <w:numPr>
          <w:ilvl w:val="0"/>
          <w:numId w:val="9"/>
        </w:numPr>
        <w:spacing w:after="0"/>
        <w:ind w:left="1276"/>
        <w:jc w:val="both"/>
        <w:rPr>
          <w:rFonts w:ascii="Lucida Sans Unicode" w:eastAsia="Lucida Sans Unicode" w:hAnsi="Lucida Sans Unicode" w:cs="Lucida Sans Unicode"/>
        </w:rPr>
      </w:pPr>
      <w:r w:rsidRPr="009131C5">
        <w:rPr>
          <w:rFonts w:ascii="Lucida Sans Unicode" w:eastAsia="Lucida Sans Unicode" w:hAnsi="Lucida Sans Unicode" w:cs="Lucida Sans Unicode"/>
        </w:rPr>
        <w:t xml:space="preserve">Personas que se </w:t>
      </w:r>
      <w:proofErr w:type="spellStart"/>
      <w:r w:rsidRPr="009131C5">
        <w:rPr>
          <w:rFonts w:ascii="Lucida Sans Unicode" w:eastAsia="Lucida Sans Unicode" w:hAnsi="Lucida Sans Unicode" w:cs="Lucida Sans Unicode"/>
        </w:rPr>
        <w:t>autoadscriban</w:t>
      </w:r>
      <w:proofErr w:type="spellEnd"/>
      <w:r w:rsidRPr="009131C5">
        <w:rPr>
          <w:rFonts w:ascii="Lucida Sans Unicode" w:eastAsia="Lucida Sans Unicode" w:hAnsi="Lucida Sans Unicode" w:cs="Lucida Sans Unicode"/>
        </w:rPr>
        <w:t xml:space="preserve"> como indígenas;</w:t>
      </w:r>
      <w:r w:rsidRPr="009131C5">
        <w:rPr>
          <w:rFonts w:ascii="Lucida Sans Unicode" w:eastAsia="Lucida Sans Unicode" w:hAnsi="Lucida Sans Unicode" w:cs="Lucida Sans Unicode"/>
        </w:rPr>
        <w:tab/>
      </w:r>
    </w:p>
    <w:p w14:paraId="13F9E024" w14:textId="77777777" w:rsidR="00583E9E" w:rsidRPr="00612941" w:rsidRDefault="00583E9E" w:rsidP="00831656">
      <w:pPr>
        <w:pStyle w:val="Prrafodelista"/>
        <w:numPr>
          <w:ilvl w:val="0"/>
          <w:numId w:val="9"/>
        </w:numPr>
        <w:spacing w:after="0"/>
        <w:ind w:left="1276"/>
        <w:jc w:val="both"/>
        <w:rPr>
          <w:rFonts w:ascii="Lucida Sans Unicode" w:eastAsia="Lucida Sans Unicode" w:hAnsi="Lucida Sans Unicode" w:cs="Lucida Sans Unicode"/>
        </w:rPr>
      </w:pPr>
      <w:r w:rsidRPr="00612941">
        <w:rPr>
          <w:rFonts w:ascii="Lucida Sans Unicode" w:eastAsia="Lucida Sans Unicode" w:hAnsi="Lucida Sans Unicode" w:cs="Lucida Sans Unicode"/>
        </w:rPr>
        <w:t>Personas en situación de discapacidad;</w:t>
      </w:r>
    </w:p>
    <w:p w14:paraId="741879C0" w14:textId="77777777" w:rsidR="00583E9E" w:rsidRPr="00612941" w:rsidRDefault="00583E9E" w:rsidP="00583E9E">
      <w:pPr>
        <w:pStyle w:val="Prrafodelista"/>
        <w:numPr>
          <w:ilvl w:val="0"/>
          <w:numId w:val="9"/>
        </w:numPr>
        <w:ind w:left="1276"/>
        <w:jc w:val="both"/>
        <w:rPr>
          <w:rFonts w:ascii="Lucida Sans Unicode" w:eastAsia="Lucida Sans Unicode" w:hAnsi="Lucida Sans Unicode" w:cs="Lucida Sans Unicode"/>
        </w:rPr>
      </w:pPr>
      <w:r w:rsidRPr="00612941">
        <w:rPr>
          <w:rFonts w:ascii="Lucida Sans Unicode" w:eastAsia="Lucida Sans Unicode" w:hAnsi="Lucida Sans Unicode" w:cs="Lucida Sans Unicode"/>
        </w:rPr>
        <w:t>Personas de la población LGBTTTIQ+;</w:t>
      </w:r>
    </w:p>
    <w:p w14:paraId="6A03AF30" w14:textId="77777777" w:rsidR="00583E9E" w:rsidRPr="00612941" w:rsidRDefault="00583E9E" w:rsidP="00583E9E">
      <w:pPr>
        <w:pStyle w:val="Prrafodelista"/>
        <w:numPr>
          <w:ilvl w:val="0"/>
          <w:numId w:val="9"/>
        </w:numPr>
        <w:ind w:left="1276"/>
        <w:jc w:val="both"/>
        <w:rPr>
          <w:rFonts w:ascii="Lucida Sans Unicode" w:eastAsia="Lucida Sans Unicode" w:hAnsi="Lucida Sans Unicode" w:cs="Lucida Sans Unicode"/>
        </w:rPr>
      </w:pPr>
      <w:r w:rsidRPr="00612941">
        <w:rPr>
          <w:rFonts w:ascii="Lucida Sans Unicode" w:eastAsia="Lucida Sans Unicode" w:hAnsi="Lucida Sans Unicode" w:cs="Lucida Sans Unicode"/>
        </w:rPr>
        <w:t>Personas jóvenes, y</w:t>
      </w:r>
    </w:p>
    <w:p w14:paraId="2A64A8C5" w14:textId="0D48B83F" w:rsidR="00583E9E" w:rsidRPr="00612941" w:rsidRDefault="00583E9E" w:rsidP="00583E9E">
      <w:pPr>
        <w:pStyle w:val="Prrafodelista"/>
        <w:numPr>
          <w:ilvl w:val="0"/>
          <w:numId w:val="9"/>
        </w:numPr>
        <w:ind w:left="1276"/>
        <w:jc w:val="both"/>
        <w:rPr>
          <w:rFonts w:ascii="Lucida Sans Unicode" w:eastAsia="Lucida Sans Unicode" w:hAnsi="Lucida Sans Unicode" w:cs="Lucida Sans Unicode"/>
        </w:rPr>
      </w:pPr>
      <w:r w:rsidRPr="00612941">
        <w:rPr>
          <w:rFonts w:ascii="Lucida Sans Unicode" w:eastAsia="Lucida Sans Unicode" w:hAnsi="Lucida Sans Unicode" w:cs="Lucida Sans Unicode"/>
        </w:rPr>
        <w:t>Personas jaliscienses residentes en el extranjero</w:t>
      </w:r>
      <w:r w:rsidR="00B9207F">
        <w:rPr>
          <w:rFonts w:ascii="Lucida Sans Unicode" w:eastAsia="Lucida Sans Unicode" w:hAnsi="Lucida Sans Unicode" w:cs="Lucida Sans Unicode"/>
        </w:rPr>
        <w:t>.</w:t>
      </w:r>
    </w:p>
    <w:p w14:paraId="0763DA1F" w14:textId="6AA21C92" w:rsidR="00583E9E" w:rsidRDefault="00583E9E" w:rsidP="00E91F3B">
      <w:pPr>
        <w:pStyle w:val="Prrafodelista"/>
        <w:numPr>
          <w:ilvl w:val="0"/>
          <w:numId w:val="10"/>
        </w:numPr>
        <w:jc w:val="both"/>
        <w:rPr>
          <w:rFonts w:ascii="Lucida Sans Unicode" w:eastAsia="Lucida Sans Unicode" w:hAnsi="Lucida Sans Unicode" w:cs="Lucida Sans Unicode"/>
        </w:rPr>
      </w:pPr>
      <w:r w:rsidRPr="00B13685">
        <w:rPr>
          <w:rFonts w:ascii="Lucida Sans Unicode" w:eastAsia="Lucida Sans Unicode" w:hAnsi="Lucida Sans Unicode" w:cs="Lucida Sans Unicode"/>
        </w:rPr>
        <w:lastRenderedPageBreak/>
        <w:t>No concentrar grupos en los últimos lugares de las primeras diez posiciones. El artículo 25, párrafo 3, de los Lineamientos, dispuso que las postulaciones destinadas a personas pertenecientes a los referidos grupos históricamente discriminados no podían concentrarse de forma exclusiva en los últimos lugares de las primeras 10 posiciones de la lista de diputaciones de representación proporcional.</w:t>
      </w:r>
    </w:p>
    <w:p w14:paraId="51DDA6EB" w14:textId="77777777" w:rsidR="00D108B3" w:rsidRDefault="00D108B3" w:rsidP="00D108B3">
      <w:pPr>
        <w:pStyle w:val="Prrafodelista"/>
        <w:jc w:val="both"/>
        <w:rPr>
          <w:rFonts w:ascii="Lucida Sans Unicode" w:eastAsia="Lucida Sans Unicode" w:hAnsi="Lucida Sans Unicode" w:cs="Lucida Sans Unicode"/>
        </w:rPr>
      </w:pPr>
    </w:p>
    <w:p w14:paraId="69D90DF6" w14:textId="4309BCAD" w:rsidR="00D108B3" w:rsidRDefault="00D108B3" w:rsidP="0064755D">
      <w:pPr>
        <w:jc w:val="both"/>
        <w:rPr>
          <w:rFonts w:ascii="Lucida Sans Unicode" w:eastAsia="Lucida Sans Unicode" w:hAnsi="Lucida Sans Unicode" w:cs="Lucida Sans Unicode"/>
          <w:b/>
          <w:bCs/>
          <w:color w:val="006666"/>
          <w:sz w:val="24"/>
          <w:szCs w:val="24"/>
        </w:rPr>
      </w:pPr>
      <w:r w:rsidRPr="00267DA3">
        <w:rPr>
          <w:rFonts w:ascii="Lucida Sans Unicode" w:eastAsia="Lucida Sans Unicode" w:hAnsi="Lucida Sans Unicode" w:cs="Lucida Sans Unicode"/>
          <w:b/>
          <w:bCs/>
          <w:color w:val="006666"/>
          <w:sz w:val="24"/>
          <w:szCs w:val="24"/>
        </w:rPr>
        <w:t>Relación de cumplimientos al principio de paridad de género, así como las disposiciones en favor de grupos en situación de vulnerabilidad para las candidaturas a diputaciones por el principio de representación proporcional.</w:t>
      </w:r>
    </w:p>
    <w:p w14:paraId="33CA1FAA" w14:textId="77777777" w:rsidR="00974517" w:rsidRPr="00267DA3" w:rsidRDefault="00974517" w:rsidP="00926253">
      <w:pPr>
        <w:jc w:val="center"/>
        <w:rPr>
          <w:rFonts w:ascii="Lucida Sans Unicode" w:eastAsia="Lucida Sans Unicode" w:hAnsi="Lucida Sans Unicode" w:cs="Lucida Sans Unicode"/>
          <w:b/>
          <w:bCs/>
          <w:color w:val="006666"/>
          <w:sz w:val="24"/>
          <w:szCs w:val="24"/>
        </w:rPr>
      </w:pPr>
    </w:p>
    <w:p w14:paraId="36F058C0" w14:textId="4A35809D" w:rsidR="00236488" w:rsidRDefault="00A55E08" w:rsidP="00236488">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Respecto al cumplimiento de las disposiciones en favor de grupos en situación de vulnerabilidad se identifican las siguientes evaluaciones: </w:t>
      </w:r>
    </w:p>
    <w:p w14:paraId="59BC6527" w14:textId="7B202820" w:rsidR="009F5A7E" w:rsidRDefault="009F5A7E" w:rsidP="009F5A7E">
      <w:pPr>
        <w:jc w:val="center"/>
        <w:rPr>
          <w:rFonts w:ascii="Lucida Sans Unicode" w:eastAsia="Lucida Sans Unicode" w:hAnsi="Lucida Sans Unicode" w:cs="Lucida Sans Unicode"/>
        </w:rPr>
      </w:pPr>
      <w:r w:rsidRPr="00075E1C">
        <w:rPr>
          <w:rFonts w:ascii="Lucida Sans Unicode" w:eastAsia="Times New Roman" w:hAnsi="Lucida Sans Unicode" w:cs="Lucida Sans Unicode"/>
          <w:b/>
          <w:bCs/>
          <w:color w:val="000000"/>
          <w:sz w:val="16"/>
          <w:szCs w:val="16"/>
        </w:rPr>
        <w:t>Tabla</w:t>
      </w:r>
      <w:r>
        <w:rPr>
          <w:rFonts w:ascii="Lucida Sans Unicode" w:eastAsia="Times New Roman" w:hAnsi="Lucida Sans Unicode" w:cs="Lucida Sans Unicode"/>
          <w:b/>
          <w:bCs/>
          <w:color w:val="000000"/>
          <w:sz w:val="16"/>
          <w:szCs w:val="16"/>
        </w:rPr>
        <w:t xml:space="preserve"> 1</w:t>
      </w:r>
      <w:r w:rsidR="009A08A1">
        <w:rPr>
          <w:rFonts w:ascii="Lucida Sans Unicode" w:eastAsia="Times New Roman" w:hAnsi="Lucida Sans Unicode" w:cs="Lucida Sans Unicode"/>
          <w:b/>
          <w:bCs/>
          <w:color w:val="000000"/>
          <w:sz w:val="16"/>
          <w:szCs w:val="16"/>
        </w:rPr>
        <w:t>3</w:t>
      </w:r>
      <w:r>
        <w:rPr>
          <w:rFonts w:ascii="Lucida Sans Unicode" w:eastAsia="Times New Roman" w:hAnsi="Lucida Sans Unicode" w:cs="Lucida Sans Unicode"/>
          <w:b/>
          <w:bCs/>
          <w:color w:val="000000"/>
          <w:sz w:val="16"/>
          <w:szCs w:val="16"/>
        </w:rPr>
        <w:t>. Evaluación al cumplimiento de las disposiciones en favor de grupos en situación de vulnerabilidad en las listas de representación proporcional.</w:t>
      </w:r>
    </w:p>
    <w:tbl>
      <w:tblPr>
        <w:tblStyle w:val="Tablaconcuadrcula"/>
        <w:tblW w:w="0" w:type="auto"/>
        <w:jc w:val="center"/>
        <w:tblLook w:val="04A0" w:firstRow="1" w:lastRow="0" w:firstColumn="1" w:lastColumn="0" w:noHBand="0" w:noVBand="1"/>
      </w:tblPr>
      <w:tblGrid>
        <w:gridCol w:w="2830"/>
        <w:gridCol w:w="1880"/>
        <w:gridCol w:w="4178"/>
      </w:tblGrid>
      <w:tr w:rsidR="00330513" w:rsidRPr="00576B74" w14:paraId="0BEEA20A" w14:textId="77777777" w:rsidTr="00310637">
        <w:trPr>
          <w:jc w:val="center"/>
        </w:trPr>
        <w:tc>
          <w:tcPr>
            <w:tcW w:w="2830" w:type="dxa"/>
            <w:shd w:val="clear" w:color="auto" w:fill="006666"/>
            <w:vAlign w:val="center"/>
          </w:tcPr>
          <w:p w14:paraId="57081517" w14:textId="77777777" w:rsidR="00330513" w:rsidRPr="00576B74" w:rsidRDefault="00330513" w:rsidP="00CB31E5">
            <w:pPr>
              <w:jc w:val="center"/>
              <w:rPr>
                <w:rFonts w:ascii="Lucida Sans Unicode" w:hAnsi="Lucida Sans Unicode" w:cs="Lucida Sans Unicode"/>
                <w:b/>
                <w:color w:val="FFFFFF" w:themeColor="background1"/>
                <w:sz w:val="18"/>
                <w:szCs w:val="18"/>
              </w:rPr>
            </w:pPr>
            <w:r w:rsidRPr="00576B74">
              <w:rPr>
                <w:rFonts w:ascii="Lucida Sans Unicode" w:hAnsi="Lucida Sans Unicode" w:cs="Lucida Sans Unicode"/>
                <w:b/>
                <w:color w:val="FFFFFF" w:themeColor="background1"/>
                <w:sz w:val="18"/>
                <w:szCs w:val="18"/>
              </w:rPr>
              <w:t>Fuerza política</w:t>
            </w:r>
          </w:p>
        </w:tc>
        <w:tc>
          <w:tcPr>
            <w:tcW w:w="1880" w:type="dxa"/>
            <w:shd w:val="clear" w:color="auto" w:fill="006666"/>
            <w:vAlign w:val="center"/>
          </w:tcPr>
          <w:p w14:paraId="6C1E0997" w14:textId="77777777" w:rsidR="00330513" w:rsidRPr="00576B74" w:rsidRDefault="00330513" w:rsidP="00CB31E5">
            <w:pPr>
              <w:jc w:val="center"/>
              <w:rPr>
                <w:rFonts w:ascii="Lucida Sans Unicode" w:hAnsi="Lucida Sans Unicode" w:cs="Lucida Sans Unicode"/>
                <w:b/>
                <w:color w:val="FFFFFF" w:themeColor="background1"/>
                <w:sz w:val="18"/>
                <w:szCs w:val="18"/>
              </w:rPr>
            </w:pPr>
            <w:r w:rsidRPr="00576B74">
              <w:rPr>
                <w:rFonts w:ascii="Lucida Sans Unicode" w:hAnsi="Lucida Sans Unicode" w:cs="Lucida Sans Unicode"/>
                <w:b/>
                <w:color w:val="FFFFFF" w:themeColor="background1"/>
                <w:sz w:val="18"/>
                <w:szCs w:val="18"/>
              </w:rPr>
              <w:t>Postula al menos 1 candidatura de cada uno de los 5 grupos.</w:t>
            </w:r>
          </w:p>
        </w:tc>
        <w:tc>
          <w:tcPr>
            <w:tcW w:w="4178" w:type="dxa"/>
            <w:shd w:val="clear" w:color="auto" w:fill="006666"/>
            <w:vAlign w:val="center"/>
          </w:tcPr>
          <w:p w14:paraId="2A6ECE73" w14:textId="77777777" w:rsidR="00330513" w:rsidRPr="00576B74" w:rsidRDefault="00330513" w:rsidP="00CB31E5">
            <w:pPr>
              <w:jc w:val="center"/>
              <w:rPr>
                <w:rFonts w:ascii="Lucida Sans Unicode" w:hAnsi="Lucida Sans Unicode" w:cs="Lucida Sans Unicode"/>
                <w:b/>
                <w:color w:val="FFFFFF" w:themeColor="background1"/>
                <w:sz w:val="18"/>
                <w:szCs w:val="18"/>
              </w:rPr>
            </w:pPr>
            <w:r w:rsidRPr="00576B74">
              <w:rPr>
                <w:rFonts w:ascii="Lucida Sans Unicode" w:hAnsi="Lucida Sans Unicode" w:cs="Lucida Sans Unicode"/>
                <w:b/>
                <w:color w:val="FFFFFF" w:themeColor="background1"/>
                <w:sz w:val="18"/>
                <w:szCs w:val="18"/>
              </w:rPr>
              <w:t>Las postulaciones no se concentran en los últimos lugares de los primeros 10 de la lista.</w:t>
            </w:r>
          </w:p>
          <w:p w14:paraId="1CD75543" w14:textId="1F40F8E8" w:rsidR="00330513" w:rsidRPr="00576B74" w:rsidRDefault="00330513" w:rsidP="00CB31E5">
            <w:pPr>
              <w:jc w:val="center"/>
              <w:rPr>
                <w:rFonts w:ascii="Lucida Sans Unicode" w:hAnsi="Lucida Sans Unicode" w:cs="Lucida Sans Unicode"/>
                <w:b/>
                <w:color w:val="FFFFFF" w:themeColor="background1"/>
                <w:sz w:val="18"/>
                <w:szCs w:val="18"/>
              </w:rPr>
            </w:pPr>
          </w:p>
        </w:tc>
      </w:tr>
      <w:tr w:rsidR="00330513" w:rsidRPr="00576B74" w14:paraId="52249557" w14:textId="77777777" w:rsidTr="00330513">
        <w:trPr>
          <w:jc w:val="center"/>
        </w:trPr>
        <w:tc>
          <w:tcPr>
            <w:tcW w:w="2830" w:type="dxa"/>
          </w:tcPr>
          <w:p w14:paraId="5CCB2409" w14:textId="77777777" w:rsidR="00330513" w:rsidRPr="00576B74" w:rsidRDefault="00330513" w:rsidP="00CB31E5">
            <w:pPr>
              <w:rPr>
                <w:rFonts w:ascii="Lucida Sans Unicode" w:hAnsi="Lucida Sans Unicode" w:cs="Lucida Sans Unicode"/>
                <w:sz w:val="18"/>
                <w:szCs w:val="18"/>
              </w:rPr>
            </w:pPr>
            <w:r w:rsidRPr="00576B74">
              <w:rPr>
                <w:rFonts w:ascii="Lucida Sans Unicode" w:hAnsi="Lucida Sans Unicode" w:cs="Lucida Sans Unicode"/>
                <w:sz w:val="18"/>
                <w:szCs w:val="18"/>
              </w:rPr>
              <w:t>Partido Acción Nacional</w:t>
            </w:r>
          </w:p>
        </w:tc>
        <w:tc>
          <w:tcPr>
            <w:tcW w:w="1880" w:type="dxa"/>
          </w:tcPr>
          <w:p w14:paraId="0A9E8D79" w14:textId="77777777" w:rsidR="00330513" w:rsidRDefault="00330513" w:rsidP="00F045BF">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3033F3CD" w14:textId="77777777" w:rsidR="00330513" w:rsidRDefault="00330513" w:rsidP="00F045BF">
            <w:pPr>
              <w:jc w:val="both"/>
              <w:rPr>
                <w:rFonts w:ascii="Lucida Sans Unicode" w:hAnsi="Lucida Sans Unicode" w:cs="Lucida Sans Unicode"/>
                <w:sz w:val="18"/>
                <w:szCs w:val="18"/>
              </w:rPr>
            </w:pPr>
          </w:p>
          <w:p w14:paraId="78325544" w14:textId="2A8AE99F" w:rsidR="00330513" w:rsidRPr="00576B74" w:rsidRDefault="00330513" w:rsidP="00F045BF">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44C943A8" w14:textId="77777777" w:rsidR="00330513" w:rsidRDefault="00330513" w:rsidP="00CB31E5">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783567AF" w14:textId="77777777" w:rsidR="00330513" w:rsidRDefault="00330513" w:rsidP="00CB31E5">
            <w:pPr>
              <w:rPr>
                <w:rFonts w:ascii="Lucida Sans Unicode" w:hAnsi="Lucida Sans Unicode" w:cs="Lucida Sans Unicode"/>
                <w:b/>
                <w:sz w:val="18"/>
                <w:szCs w:val="18"/>
              </w:rPr>
            </w:pPr>
          </w:p>
          <w:p w14:paraId="33D794BE" w14:textId="77777777" w:rsidR="00330513" w:rsidRDefault="00330513" w:rsidP="00CB31E5">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5, 6, 7, 8 y 10</w:t>
            </w:r>
            <w:r>
              <w:rPr>
                <w:rFonts w:ascii="Lucida Sans Unicode" w:hAnsi="Lucida Sans Unicode" w:cs="Lucida Sans Unicode"/>
                <w:sz w:val="18"/>
                <w:szCs w:val="18"/>
              </w:rPr>
              <w:t xml:space="preserve">. </w:t>
            </w:r>
          </w:p>
          <w:p w14:paraId="707213B6" w14:textId="77777777" w:rsidR="00330513" w:rsidRDefault="00330513" w:rsidP="00CB31E5">
            <w:pPr>
              <w:rPr>
                <w:rFonts w:ascii="Lucida Sans Unicode" w:hAnsi="Lucida Sans Unicode" w:cs="Lucida Sans Unicode"/>
                <w:sz w:val="18"/>
                <w:szCs w:val="18"/>
              </w:rPr>
            </w:pPr>
          </w:p>
          <w:p w14:paraId="636B3363" w14:textId="77777777" w:rsidR="00330513" w:rsidRDefault="00330513" w:rsidP="00310637">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l partido concentra 4 de 5 candidaturas de la posición 6 a la 10, es decir, al estar colocadas 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229F49FD" w14:textId="77777777" w:rsidR="00330513" w:rsidRDefault="00330513" w:rsidP="00310637">
            <w:pPr>
              <w:jc w:val="both"/>
              <w:rPr>
                <w:rFonts w:ascii="Lucida Sans Unicode" w:hAnsi="Lucida Sans Unicode" w:cs="Lucida Sans Unicode"/>
                <w:sz w:val="18"/>
                <w:szCs w:val="18"/>
              </w:rPr>
            </w:pPr>
          </w:p>
          <w:p w14:paraId="53E62D66" w14:textId="77777777" w:rsidR="00330513" w:rsidRPr="00CD1123" w:rsidRDefault="00330513" w:rsidP="00310637">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 xml:space="preserve">a distribución mayoritaria en posiciones bajas es una concentración indirecta que va en contra del propósito del artículo citado, que busca evitar relegar a estas personas a </w:t>
            </w:r>
            <w:r w:rsidRPr="00CD1123">
              <w:rPr>
                <w:rFonts w:ascii="Lucida Sans Unicode" w:hAnsi="Lucida Sans Unicode" w:cs="Lucida Sans Unicode"/>
                <w:sz w:val="18"/>
                <w:szCs w:val="18"/>
              </w:rPr>
              <w:lastRenderedPageBreak/>
              <w:t>posiciones de menor visibilidad o competitividad.</w:t>
            </w:r>
          </w:p>
          <w:p w14:paraId="40688EA0" w14:textId="77777777" w:rsidR="00330513" w:rsidRPr="00166BBC" w:rsidRDefault="00330513" w:rsidP="00310637">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Por ello, aunque una candidatura se coloque en un lugar competitivo, si las demás candidaturas de estos grupos están 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p w14:paraId="57AE3B44" w14:textId="1A99953B" w:rsidR="00330513" w:rsidRPr="00576B74" w:rsidRDefault="00330513" w:rsidP="00974517">
            <w:pPr>
              <w:rPr>
                <w:rFonts w:ascii="Lucida Sans Unicode" w:hAnsi="Lucida Sans Unicode" w:cs="Lucida Sans Unicode"/>
                <w:sz w:val="18"/>
                <w:szCs w:val="18"/>
              </w:rPr>
            </w:pPr>
          </w:p>
        </w:tc>
      </w:tr>
      <w:tr w:rsidR="00330513" w:rsidRPr="00576B74" w14:paraId="061264DA" w14:textId="77777777" w:rsidTr="00310637">
        <w:trPr>
          <w:jc w:val="center"/>
        </w:trPr>
        <w:tc>
          <w:tcPr>
            <w:tcW w:w="2830" w:type="dxa"/>
          </w:tcPr>
          <w:p w14:paraId="60820B30" w14:textId="77777777" w:rsidR="00330513" w:rsidRPr="00576B74" w:rsidRDefault="00330513" w:rsidP="00CB31E5">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Partido Revolucionario Institucional</w:t>
            </w:r>
          </w:p>
        </w:tc>
        <w:tc>
          <w:tcPr>
            <w:tcW w:w="1880" w:type="dxa"/>
          </w:tcPr>
          <w:p w14:paraId="59141343" w14:textId="77777777" w:rsidR="00330513" w:rsidRDefault="00330513"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10C1867F" w14:textId="77777777" w:rsidR="00330513" w:rsidRDefault="00330513" w:rsidP="00310637">
            <w:pPr>
              <w:jc w:val="both"/>
              <w:rPr>
                <w:rFonts w:ascii="Lucida Sans Unicode" w:hAnsi="Lucida Sans Unicode" w:cs="Lucida Sans Unicode"/>
                <w:sz w:val="18"/>
                <w:szCs w:val="18"/>
              </w:rPr>
            </w:pPr>
          </w:p>
          <w:p w14:paraId="77F40F72" w14:textId="0F4B2F07" w:rsidR="00330513" w:rsidRPr="00576B74" w:rsidRDefault="00330513" w:rsidP="00310637">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62F651D5" w14:textId="77777777" w:rsidR="00330513" w:rsidRDefault="00330513" w:rsidP="00CB31E5">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1EAE433B" w14:textId="77777777" w:rsidR="00330513" w:rsidRDefault="00330513" w:rsidP="00CB31E5">
            <w:pPr>
              <w:rPr>
                <w:rFonts w:ascii="Lucida Sans Unicode" w:hAnsi="Lucida Sans Unicode" w:cs="Lucida Sans Unicode"/>
                <w:b/>
                <w:sz w:val="18"/>
                <w:szCs w:val="18"/>
              </w:rPr>
            </w:pPr>
          </w:p>
          <w:p w14:paraId="1E55E2A9" w14:textId="77777777" w:rsidR="00330513" w:rsidRDefault="00330513" w:rsidP="00CB31E5">
            <w:pPr>
              <w:rPr>
                <w:rFonts w:ascii="Lucida Sans Unicode" w:hAnsi="Lucida Sans Unicode" w:cs="Lucida Sans Unicode"/>
                <w:sz w:val="18"/>
                <w:szCs w:val="18"/>
              </w:rPr>
            </w:pPr>
            <w:r w:rsidRPr="00D528A1">
              <w:rPr>
                <w:rFonts w:ascii="Lucida Sans Unicode" w:hAnsi="Lucida Sans Unicode" w:cs="Lucida Sans Unicode"/>
                <w:sz w:val="18"/>
                <w:szCs w:val="18"/>
              </w:rPr>
              <w:t>Postula en la posición 2, 6, 7, 8 y 10</w:t>
            </w:r>
            <w:r>
              <w:rPr>
                <w:rFonts w:ascii="Lucida Sans Unicode" w:hAnsi="Lucida Sans Unicode" w:cs="Lucida Sans Unicode"/>
                <w:sz w:val="18"/>
                <w:szCs w:val="18"/>
              </w:rPr>
              <w:t>.</w:t>
            </w:r>
          </w:p>
          <w:p w14:paraId="5FE53806" w14:textId="77777777" w:rsidR="00330513" w:rsidRDefault="00330513" w:rsidP="00CB31E5">
            <w:pPr>
              <w:rPr>
                <w:rFonts w:ascii="Lucida Sans Unicode" w:hAnsi="Lucida Sans Unicode" w:cs="Lucida Sans Unicode"/>
                <w:sz w:val="18"/>
                <w:szCs w:val="18"/>
              </w:rPr>
            </w:pPr>
          </w:p>
          <w:p w14:paraId="77A314B8" w14:textId="77777777" w:rsidR="00330513" w:rsidRDefault="00330513" w:rsidP="00330513">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l partido concentra 4 de 5 candidaturas de la posición 6 a la 10, es decir, al estar colocadas 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465ECF2E" w14:textId="77777777" w:rsidR="00330513" w:rsidRDefault="00330513" w:rsidP="00330513">
            <w:pPr>
              <w:jc w:val="both"/>
              <w:rPr>
                <w:rFonts w:ascii="Lucida Sans Unicode" w:hAnsi="Lucida Sans Unicode" w:cs="Lucida Sans Unicode"/>
                <w:sz w:val="18"/>
                <w:szCs w:val="18"/>
              </w:rPr>
            </w:pPr>
          </w:p>
          <w:p w14:paraId="3E3EE6C3" w14:textId="77777777" w:rsidR="00330513" w:rsidRPr="00CD1123" w:rsidRDefault="00330513" w:rsidP="00330513">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a distribución mayoritaria en posiciones bajas es una concentración indirecta que va en contra del propósito del artículo citado, que busca evitar relegar a estas personas a posiciones de menor visibilidad o competitividad.</w:t>
            </w:r>
          </w:p>
          <w:p w14:paraId="0E279285" w14:textId="77777777" w:rsidR="00330513" w:rsidRPr="00166BBC" w:rsidRDefault="00330513" w:rsidP="00330513">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Por ello, aunque una candidatura se coloque en un lugar competitivo, si las demás candidaturas de estos grupos están 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p w14:paraId="76FA9426" w14:textId="10FEB936" w:rsidR="00330513" w:rsidRPr="00D528A1" w:rsidRDefault="00330513" w:rsidP="00974517">
            <w:pPr>
              <w:rPr>
                <w:rFonts w:ascii="Lucida Sans Unicode" w:hAnsi="Lucida Sans Unicode" w:cs="Lucida Sans Unicode"/>
                <w:b/>
                <w:sz w:val="18"/>
                <w:szCs w:val="18"/>
              </w:rPr>
            </w:pPr>
          </w:p>
        </w:tc>
      </w:tr>
      <w:tr w:rsidR="00EA66C0" w:rsidRPr="00576B74" w14:paraId="0C408206" w14:textId="77777777" w:rsidTr="00310637">
        <w:trPr>
          <w:jc w:val="center"/>
        </w:trPr>
        <w:tc>
          <w:tcPr>
            <w:tcW w:w="2830" w:type="dxa"/>
          </w:tcPr>
          <w:p w14:paraId="0AB3BA2B" w14:textId="77777777" w:rsidR="00EA66C0" w:rsidRPr="00576B74" w:rsidRDefault="00EA66C0"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Partido de la Revolución Democrática</w:t>
            </w:r>
          </w:p>
        </w:tc>
        <w:tc>
          <w:tcPr>
            <w:tcW w:w="1880" w:type="dxa"/>
          </w:tcPr>
          <w:p w14:paraId="010096EE" w14:textId="77777777" w:rsidR="00EA66C0" w:rsidRDefault="00EA66C0"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1F041725" w14:textId="77777777" w:rsidR="00EA66C0" w:rsidRDefault="00EA66C0" w:rsidP="00310637">
            <w:pPr>
              <w:jc w:val="both"/>
              <w:rPr>
                <w:rFonts w:ascii="Lucida Sans Unicode" w:hAnsi="Lucida Sans Unicode" w:cs="Lucida Sans Unicode"/>
                <w:sz w:val="18"/>
                <w:szCs w:val="18"/>
              </w:rPr>
            </w:pPr>
          </w:p>
          <w:p w14:paraId="2BF9B53A" w14:textId="65EBB823" w:rsidR="00EA66C0" w:rsidRPr="00576B74" w:rsidRDefault="00EA66C0" w:rsidP="00310637">
            <w:pPr>
              <w:jc w:val="both"/>
              <w:rPr>
                <w:rFonts w:ascii="Lucida Sans Unicode" w:hAnsi="Lucida Sans Unicode" w:cs="Lucida Sans Unicode"/>
                <w:sz w:val="18"/>
                <w:szCs w:val="18"/>
              </w:rPr>
            </w:pPr>
            <w:r>
              <w:rPr>
                <w:rFonts w:ascii="Lucida Sans Unicode" w:hAnsi="Lucida Sans Unicode" w:cs="Lucida Sans Unicode"/>
                <w:sz w:val="18"/>
                <w:szCs w:val="18"/>
              </w:rPr>
              <w:t xml:space="preserve">Postula 5 candidaturas de personas pertenecientes a </w:t>
            </w:r>
            <w:r>
              <w:rPr>
                <w:rFonts w:ascii="Lucida Sans Unicode" w:hAnsi="Lucida Sans Unicode" w:cs="Lucida Sans Unicode"/>
                <w:sz w:val="18"/>
                <w:szCs w:val="18"/>
              </w:rPr>
              <w:lastRenderedPageBreak/>
              <w:t>los 5 grupos enlistados en la regla 1.</w:t>
            </w:r>
          </w:p>
        </w:tc>
        <w:tc>
          <w:tcPr>
            <w:tcW w:w="4178" w:type="dxa"/>
          </w:tcPr>
          <w:p w14:paraId="26ADEA3B" w14:textId="77777777" w:rsidR="00EA66C0" w:rsidRDefault="00EA66C0"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lastRenderedPageBreak/>
              <w:t>Incumplimiento</w:t>
            </w:r>
            <w:r>
              <w:rPr>
                <w:rFonts w:ascii="Lucida Sans Unicode" w:hAnsi="Lucida Sans Unicode" w:cs="Lucida Sans Unicode"/>
                <w:b/>
                <w:sz w:val="18"/>
                <w:szCs w:val="18"/>
              </w:rPr>
              <w:t>.</w:t>
            </w:r>
          </w:p>
          <w:p w14:paraId="78FF9560" w14:textId="77777777" w:rsidR="00EA66C0" w:rsidRDefault="00EA66C0" w:rsidP="00EA66C0">
            <w:pPr>
              <w:rPr>
                <w:rFonts w:ascii="Lucida Sans Unicode" w:hAnsi="Lucida Sans Unicode" w:cs="Lucida Sans Unicode"/>
                <w:b/>
                <w:sz w:val="18"/>
                <w:szCs w:val="18"/>
              </w:rPr>
            </w:pPr>
          </w:p>
          <w:p w14:paraId="001269B5" w14:textId="77777777" w:rsidR="00EA66C0" w:rsidRDefault="00EA66C0" w:rsidP="00EA66C0">
            <w:pPr>
              <w:rPr>
                <w:rFonts w:ascii="Lucida Sans Unicode" w:hAnsi="Lucida Sans Unicode" w:cs="Lucida Sans Unicode"/>
                <w:sz w:val="18"/>
                <w:szCs w:val="18"/>
              </w:rPr>
            </w:pPr>
            <w:r w:rsidRPr="00D528A1">
              <w:rPr>
                <w:rFonts w:ascii="Lucida Sans Unicode" w:hAnsi="Lucida Sans Unicode" w:cs="Lucida Sans Unicode"/>
                <w:sz w:val="18"/>
                <w:szCs w:val="18"/>
              </w:rPr>
              <w:t>Postula en la posición 2, 6, 7, 8 y 10</w:t>
            </w:r>
            <w:r>
              <w:rPr>
                <w:rFonts w:ascii="Lucida Sans Unicode" w:hAnsi="Lucida Sans Unicode" w:cs="Lucida Sans Unicode"/>
                <w:sz w:val="18"/>
                <w:szCs w:val="18"/>
              </w:rPr>
              <w:t>.</w:t>
            </w:r>
          </w:p>
          <w:p w14:paraId="5D6DF289" w14:textId="77777777" w:rsidR="00EA66C0" w:rsidRDefault="00EA66C0" w:rsidP="00EA66C0">
            <w:pPr>
              <w:rPr>
                <w:rFonts w:ascii="Lucida Sans Unicode" w:hAnsi="Lucida Sans Unicode" w:cs="Lucida Sans Unicode"/>
                <w:sz w:val="18"/>
                <w:szCs w:val="18"/>
              </w:rPr>
            </w:pPr>
          </w:p>
          <w:p w14:paraId="5DFE4AEF" w14:textId="77777777" w:rsidR="00EA66C0" w:rsidRDefault="00EA66C0" w:rsidP="00EA66C0">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 xml:space="preserve">l partido concentra 4 de 5 candidaturas de la posición 6 a la 10, es decir, al estar colocadas </w:t>
            </w:r>
            <w:r w:rsidRPr="00AC4635">
              <w:rPr>
                <w:rFonts w:ascii="Lucida Sans Unicode" w:hAnsi="Lucida Sans Unicode" w:cs="Lucida Sans Unicode"/>
                <w:sz w:val="18"/>
                <w:szCs w:val="18"/>
              </w:rPr>
              <w:lastRenderedPageBreak/>
              <w:t>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7F8DA024" w14:textId="77777777" w:rsidR="00EA66C0" w:rsidRDefault="00EA66C0" w:rsidP="00EA66C0">
            <w:pPr>
              <w:jc w:val="both"/>
              <w:rPr>
                <w:rFonts w:ascii="Lucida Sans Unicode" w:hAnsi="Lucida Sans Unicode" w:cs="Lucida Sans Unicode"/>
                <w:sz w:val="18"/>
                <w:szCs w:val="18"/>
              </w:rPr>
            </w:pPr>
          </w:p>
          <w:p w14:paraId="774585CD" w14:textId="77777777" w:rsidR="00EA66C0" w:rsidRPr="00CD1123" w:rsidRDefault="00EA66C0" w:rsidP="00EA66C0">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a distribución mayoritaria en posiciones bajas es una concentración indirecta que va en contra del propósito del artículo citado, que busca evitar relegar a estas personas a posiciones de menor visibilidad o competitividad.</w:t>
            </w:r>
          </w:p>
          <w:p w14:paraId="412B0C13" w14:textId="77777777" w:rsidR="00EA66C0" w:rsidRPr="00166BBC" w:rsidRDefault="00EA66C0" w:rsidP="00EA66C0">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Por ello, aunque una candidatura se coloque en un lugar competitivo, si las demás candidaturas de estos grupos están 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p w14:paraId="0CD96D3D" w14:textId="785DF768" w:rsidR="00EA66C0" w:rsidRPr="00D528A1" w:rsidRDefault="00EA66C0" w:rsidP="00EA66C0">
            <w:pPr>
              <w:rPr>
                <w:rFonts w:ascii="Lucida Sans Unicode" w:hAnsi="Lucida Sans Unicode" w:cs="Lucida Sans Unicode"/>
                <w:sz w:val="18"/>
                <w:szCs w:val="18"/>
              </w:rPr>
            </w:pPr>
          </w:p>
        </w:tc>
      </w:tr>
      <w:tr w:rsidR="00B33BF4" w:rsidRPr="00576B74" w14:paraId="16329234" w14:textId="77777777" w:rsidTr="00310637">
        <w:trPr>
          <w:jc w:val="center"/>
        </w:trPr>
        <w:tc>
          <w:tcPr>
            <w:tcW w:w="2830" w:type="dxa"/>
          </w:tcPr>
          <w:p w14:paraId="21C8D0E3" w14:textId="77777777" w:rsidR="00B33BF4" w:rsidRPr="00576B74" w:rsidRDefault="00B33BF4"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Partido del Trabajo</w:t>
            </w:r>
          </w:p>
        </w:tc>
        <w:tc>
          <w:tcPr>
            <w:tcW w:w="1880" w:type="dxa"/>
          </w:tcPr>
          <w:p w14:paraId="30024A7D" w14:textId="77777777" w:rsidR="00B33BF4" w:rsidRPr="00576B74" w:rsidRDefault="00B33BF4" w:rsidP="00310637">
            <w:pPr>
              <w:jc w:val="both"/>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p>
        </w:tc>
        <w:tc>
          <w:tcPr>
            <w:tcW w:w="4178" w:type="dxa"/>
          </w:tcPr>
          <w:p w14:paraId="78AA0532" w14:textId="77777777" w:rsidR="00B33BF4" w:rsidRDefault="00B33BF4"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2D963BF6" w14:textId="77777777" w:rsidR="00B33BF4" w:rsidRDefault="00B33BF4" w:rsidP="00EA66C0">
            <w:pPr>
              <w:rPr>
                <w:rFonts w:ascii="Lucida Sans Unicode" w:hAnsi="Lucida Sans Unicode" w:cs="Lucida Sans Unicode"/>
                <w:b/>
                <w:sz w:val="18"/>
                <w:szCs w:val="18"/>
              </w:rPr>
            </w:pPr>
          </w:p>
          <w:p w14:paraId="0805C79D" w14:textId="77777777" w:rsidR="00B33BF4" w:rsidRDefault="00B33BF4" w:rsidP="00310637">
            <w:pPr>
              <w:jc w:val="both"/>
              <w:rPr>
                <w:rFonts w:ascii="Lucida Sans Unicode" w:hAnsi="Lucida Sans Unicode" w:cs="Lucida Sans Unicode"/>
                <w:sz w:val="18"/>
                <w:szCs w:val="18"/>
              </w:rPr>
            </w:pPr>
            <w:r w:rsidRPr="001C4E01">
              <w:rPr>
                <w:rFonts w:ascii="Lucida Sans Unicode" w:hAnsi="Lucida Sans Unicode" w:cs="Lucida Sans Unicode"/>
                <w:sz w:val="18"/>
                <w:szCs w:val="18"/>
              </w:rPr>
              <w:t>Únicamente postula 3 de los 5 grupos en los lugares 4, 5 y 7.</w:t>
            </w:r>
          </w:p>
          <w:p w14:paraId="272484BB" w14:textId="12B9A13E" w:rsidR="00B33BF4" w:rsidRDefault="00B33BF4" w:rsidP="00310637">
            <w:pPr>
              <w:jc w:val="both"/>
              <w:rPr>
                <w:rFonts w:ascii="Lucida Sans Unicode" w:hAnsi="Lucida Sans Unicode" w:cs="Lucida Sans Unicode"/>
                <w:sz w:val="18"/>
                <w:szCs w:val="18"/>
              </w:rPr>
            </w:pPr>
          </w:p>
          <w:p w14:paraId="32505081" w14:textId="73A5E367" w:rsidR="00B33BF4" w:rsidRPr="00576B74" w:rsidRDefault="00BD05E6" w:rsidP="00310637">
            <w:pPr>
              <w:jc w:val="both"/>
              <w:rPr>
                <w:rFonts w:ascii="Lucida Sans Unicode" w:hAnsi="Lucida Sans Unicode" w:cs="Lucida Sans Unicode"/>
                <w:sz w:val="18"/>
                <w:szCs w:val="18"/>
              </w:rPr>
            </w:pPr>
            <w:r w:rsidRPr="00BD05E6">
              <w:rPr>
                <w:rFonts w:ascii="Lucida Sans Unicode" w:hAnsi="Lucida Sans Unicode" w:cs="Lucida Sans Unicode"/>
                <w:sz w:val="18"/>
                <w:szCs w:val="18"/>
              </w:rPr>
              <w:t xml:space="preserve">En este contexto, al haber postulado solo a 3 de las 5 personas de los grupos, resulta evidente que no es posible </w:t>
            </w:r>
            <w:r>
              <w:rPr>
                <w:rFonts w:ascii="Lucida Sans Unicode" w:hAnsi="Lucida Sans Unicode" w:cs="Lucida Sans Unicode"/>
                <w:sz w:val="18"/>
                <w:szCs w:val="18"/>
              </w:rPr>
              <w:t>hacer un análisis de</w:t>
            </w:r>
            <w:r w:rsidRPr="00BD05E6">
              <w:rPr>
                <w:rFonts w:ascii="Lucida Sans Unicode" w:hAnsi="Lucida Sans Unicode" w:cs="Lucida Sans Unicode"/>
                <w:sz w:val="18"/>
                <w:szCs w:val="18"/>
              </w:rPr>
              <w:t xml:space="preserve"> la regla que prohíbe concentrarse a estos grupos en los últimos lugares de la lista</w:t>
            </w:r>
            <w:r>
              <w:rPr>
                <w:rFonts w:ascii="Lucida Sans Unicode" w:hAnsi="Lucida Sans Unicode" w:cs="Lucida Sans Unicode"/>
                <w:sz w:val="18"/>
                <w:szCs w:val="18"/>
              </w:rPr>
              <w:t>, ya que</w:t>
            </w:r>
            <w:r w:rsidRPr="00BD05E6">
              <w:rPr>
                <w:rFonts w:ascii="Lucida Sans Unicode" w:hAnsi="Lucida Sans Unicode" w:cs="Lucida Sans Unicode"/>
                <w:sz w:val="18"/>
                <w:szCs w:val="18"/>
              </w:rPr>
              <w:t xml:space="preserve"> </w:t>
            </w:r>
            <w:r>
              <w:rPr>
                <w:rFonts w:ascii="Lucida Sans Unicode" w:hAnsi="Lucida Sans Unicode" w:cs="Lucida Sans Unicode"/>
                <w:sz w:val="18"/>
                <w:szCs w:val="18"/>
              </w:rPr>
              <w:t>e</w:t>
            </w:r>
            <w:r w:rsidRPr="00BD05E6">
              <w:rPr>
                <w:rFonts w:ascii="Lucida Sans Unicode" w:hAnsi="Lucida Sans Unicode" w:cs="Lucida Sans Unicode"/>
                <w:sz w:val="18"/>
                <w:szCs w:val="18"/>
              </w:rPr>
              <w:t>sto no solo implica un incumplimiento de la regla de inclusión, sino que también impide evaluar correctamente la distribución adecuada de las candidaturas en la lista.</w:t>
            </w:r>
          </w:p>
          <w:p w14:paraId="3DE50661" w14:textId="47E93B24" w:rsidR="00B33BF4" w:rsidRPr="00576B74" w:rsidRDefault="00B33BF4" w:rsidP="00EA66C0">
            <w:pPr>
              <w:rPr>
                <w:rFonts w:ascii="Lucida Sans Unicode" w:hAnsi="Lucida Sans Unicode" w:cs="Lucida Sans Unicode"/>
                <w:sz w:val="18"/>
                <w:szCs w:val="18"/>
              </w:rPr>
            </w:pPr>
          </w:p>
        </w:tc>
      </w:tr>
      <w:tr w:rsidR="001B7B73" w:rsidRPr="00576B74" w14:paraId="7A4CE043" w14:textId="77777777" w:rsidTr="00310637">
        <w:trPr>
          <w:jc w:val="center"/>
        </w:trPr>
        <w:tc>
          <w:tcPr>
            <w:tcW w:w="2830" w:type="dxa"/>
          </w:tcPr>
          <w:p w14:paraId="2D1F9C00" w14:textId="77777777" w:rsidR="001B7B73" w:rsidRPr="00576B74" w:rsidRDefault="001B7B73"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Partido Verde Ecologista de México</w:t>
            </w:r>
          </w:p>
        </w:tc>
        <w:tc>
          <w:tcPr>
            <w:tcW w:w="1880" w:type="dxa"/>
          </w:tcPr>
          <w:p w14:paraId="52E884A7" w14:textId="77777777" w:rsidR="001B7B73" w:rsidRDefault="001B7B73"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4A771398" w14:textId="77777777" w:rsidR="001B7B73" w:rsidRDefault="001B7B73" w:rsidP="00310637">
            <w:pPr>
              <w:jc w:val="both"/>
              <w:rPr>
                <w:rFonts w:ascii="Lucida Sans Unicode" w:hAnsi="Lucida Sans Unicode" w:cs="Lucida Sans Unicode"/>
                <w:sz w:val="18"/>
                <w:szCs w:val="18"/>
              </w:rPr>
            </w:pPr>
          </w:p>
          <w:p w14:paraId="30B06DF0" w14:textId="5E040D8C" w:rsidR="001B7B73" w:rsidRPr="00576B74" w:rsidRDefault="001B7B73" w:rsidP="00310637">
            <w:pPr>
              <w:jc w:val="both"/>
              <w:rPr>
                <w:rFonts w:ascii="Lucida Sans Unicode" w:hAnsi="Lucida Sans Unicode" w:cs="Lucida Sans Unicode"/>
                <w:sz w:val="18"/>
                <w:szCs w:val="18"/>
              </w:rPr>
            </w:pPr>
            <w:r>
              <w:rPr>
                <w:rFonts w:ascii="Lucida Sans Unicode" w:hAnsi="Lucida Sans Unicode" w:cs="Lucida Sans Unicode"/>
                <w:sz w:val="18"/>
                <w:szCs w:val="18"/>
              </w:rPr>
              <w:t xml:space="preserve">Postula 5 candidaturas de personas pertenecientes a los 5 grupos </w:t>
            </w:r>
            <w:r>
              <w:rPr>
                <w:rFonts w:ascii="Lucida Sans Unicode" w:hAnsi="Lucida Sans Unicode" w:cs="Lucida Sans Unicode"/>
                <w:sz w:val="18"/>
                <w:szCs w:val="18"/>
              </w:rPr>
              <w:lastRenderedPageBreak/>
              <w:t>enlistados en la regla 1.</w:t>
            </w:r>
          </w:p>
        </w:tc>
        <w:tc>
          <w:tcPr>
            <w:tcW w:w="4178" w:type="dxa"/>
          </w:tcPr>
          <w:p w14:paraId="63782C51" w14:textId="598EBAF4" w:rsidR="001B7B73" w:rsidRDefault="001B7B73" w:rsidP="00EA66C0">
            <w:pPr>
              <w:rPr>
                <w:rFonts w:ascii="Lucida Sans Unicode" w:hAnsi="Lucida Sans Unicode" w:cs="Lucida Sans Unicode"/>
                <w:b/>
                <w:sz w:val="18"/>
                <w:szCs w:val="18"/>
              </w:rPr>
            </w:pPr>
            <w:r>
              <w:rPr>
                <w:rFonts w:ascii="Lucida Sans Unicode" w:hAnsi="Lucida Sans Unicode" w:cs="Lucida Sans Unicode"/>
                <w:b/>
                <w:sz w:val="18"/>
                <w:szCs w:val="18"/>
              </w:rPr>
              <w:lastRenderedPageBreak/>
              <w:t xml:space="preserve"> Cumplimiento.</w:t>
            </w:r>
          </w:p>
          <w:p w14:paraId="14491D29" w14:textId="77777777" w:rsidR="001B7B73" w:rsidRDefault="001B7B73" w:rsidP="00EA66C0">
            <w:pPr>
              <w:rPr>
                <w:rFonts w:ascii="Lucida Sans Unicode" w:hAnsi="Lucida Sans Unicode" w:cs="Lucida Sans Unicode"/>
                <w:sz w:val="18"/>
                <w:szCs w:val="18"/>
              </w:rPr>
            </w:pPr>
          </w:p>
          <w:p w14:paraId="53F0596D" w14:textId="77777777" w:rsidR="001B7B73" w:rsidRDefault="001B7B73"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2, 4, 5, 6 y 8</w:t>
            </w:r>
            <w:r>
              <w:rPr>
                <w:rFonts w:ascii="Lucida Sans Unicode" w:hAnsi="Lucida Sans Unicode" w:cs="Lucida Sans Unicode"/>
                <w:sz w:val="18"/>
                <w:szCs w:val="18"/>
              </w:rPr>
              <w:t>.</w:t>
            </w:r>
          </w:p>
          <w:p w14:paraId="514B2E54" w14:textId="77777777" w:rsidR="001B7B73" w:rsidRDefault="001B7B73" w:rsidP="002A62C8">
            <w:pPr>
              <w:jc w:val="both"/>
              <w:rPr>
                <w:sz w:val="20"/>
                <w:szCs w:val="20"/>
              </w:rPr>
            </w:pPr>
          </w:p>
          <w:p w14:paraId="0D2D4B0F" w14:textId="03E51C94" w:rsidR="001B7B73" w:rsidRDefault="001B7B73" w:rsidP="001B7B73">
            <w:pPr>
              <w:jc w:val="both"/>
              <w:rPr>
                <w:sz w:val="20"/>
                <w:szCs w:val="20"/>
              </w:rPr>
            </w:pPr>
            <w:r>
              <w:rPr>
                <w:sz w:val="20"/>
                <w:szCs w:val="20"/>
              </w:rPr>
              <w:t>Puede advertirse que</w:t>
            </w:r>
            <w:r w:rsidRPr="00B85449">
              <w:rPr>
                <w:sz w:val="20"/>
                <w:szCs w:val="20"/>
              </w:rPr>
              <w:t xml:space="preserve"> </w:t>
            </w:r>
            <w:r>
              <w:rPr>
                <w:sz w:val="20"/>
                <w:szCs w:val="20"/>
              </w:rPr>
              <w:t>3 de las postulaciones</w:t>
            </w:r>
            <w:r w:rsidRPr="00B85449">
              <w:rPr>
                <w:sz w:val="20"/>
                <w:szCs w:val="20"/>
              </w:rPr>
              <w:t xml:space="preserve"> están en la primera mitad de las 10 posiciones, lo que claramente demuestra que las candidaturas </w:t>
            </w:r>
            <w:r w:rsidRPr="00B85449">
              <w:rPr>
                <w:sz w:val="20"/>
                <w:szCs w:val="20"/>
              </w:rPr>
              <w:lastRenderedPageBreak/>
              <w:t>no están relegadas a los últimos lugares de la lista.</w:t>
            </w:r>
          </w:p>
          <w:p w14:paraId="61F49A05" w14:textId="77777777" w:rsidR="001B7B73" w:rsidRDefault="001B7B73" w:rsidP="001B7B73">
            <w:pPr>
              <w:jc w:val="both"/>
              <w:rPr>
                <w:sz w:val="20"/>
                <w:szCs w:val="20"/>
              </w:rPr>
            </w:pPr>
          </w:p>
          <w:p w14:paraId="012D2A28" w14:textId="77777777" w:rsidR="001B7B73" w:rsidRPr="00576B74" w:rsidRDefault="001B7B73" w:rsidP="00310637">
            <w:pPr>
              <w:jc w:val="both"/>
              <w:rPr>
                <w:rFonts w:ascii="Lucida Sans Unicode" w:hAnsi="Lucida Sans Unicode" w:cs="Lucida Sans Unicode"/>
                <w:sz w:val="18"/>
                <w:szCs w:val="18"/>
              </w:rPr>
            </w:pPr>
            <w:r w:rsidRPr="00814BFD">
              <w:rPr>
                <w:sz w:val="20"/>
                <w:szCs w:val="20"/>
              </w:rPr>
              <w:t>Aunque</w:t>
            </w:r>
            <w:r>
              <w:rPr>
                <w:sz w:val="20"/>
                <w:szCs w:val="20"/>
              </w:rPr>
              <w:t xml:space="preserve"> dos postulaciones</w:t>
            </w:r>
            <w:r w:rsidRPr="00814BFD">
              <w:rPr>
                <w:sz w:val="20"/>
                <w:szCs w:val="20"/>
              </w:rPr>
              <w:t xml:space="preserve"> se encuentran en la segunda mitad del bloque de las primeras 10 posiciones, estas no son las últimas posiciones</w:t>
            </w:r>
            <w:r>
              <w:rPr>
                <w:sz w:val="20"/>
                <w:szCs w:val="20"/>
              </w:rPr>
              <w:t xml:space="preserve">, es decir, la </w:t>
            </w:r>
            <w:r w:rsidRPr="00814BFD">
              <w:rPr>
                <w:sz w:val="20"/>
                <w:szCs w:val="20"/>
              </w:rPr>
              <w:t>9 y 10, que son típicamente vistas como de menor posibilidad</w:t>
            </w:r>
            <w:r>
              <w:rPr>
                <w:sz w:val="20"/>
                <w:szCs w:val="20"/>
              </w:rPr>
              <w:t xml:space="preserve">, </w:t>
            </w:r>
            <w:r w:rsidRPr="00814BFD">
              <w:rPr>
                <w:sz w:val="20"/>
                <w:szCs w:val="20"/>
              </w:rPr>
              <w:t>lo cual permite afirmar que no hay concentración exclusiva en los últimos lugares.</w:t>
            </w:r>
          </w:p>
          <w:p w14:paraId="07E86A91" w14:textId="53A70B8A" w:rsidR="001B7B73" w:rsidRPr="00576B74" w:rsidRDefault="001B7B73" w:rsidP="00EA66C0">
            <w:pPr>
              <w:rPr>
                <w:rFonts w:ascii="Lucida Sans Unicode" w:hAnsi="Lucida Sans Unicode" w:cs="Lucida Sans Unicode"/>
                <w:sz w:val="18"/>
                <w:szCs w:val="18"/>
              </w:rPr>
            </w:pPr>
          </w:p>
        </w:tc>
      </w:tr>
      <w:tr w:rsidR="006126A9" w:rsidRPr="00576B74" w14:paraId="38A48F3E" w14:textId="77777777" w:rsidTr="00310637">
        <w:trPr>
          <w:jc w:val="center"/>
        </w:trPr>
        <w:tc>
          <w:tcPr>
            <w:tcW w:w="2830" w:type="dxa"/>
          </w:tcPr>
          <w:p w14:paraId="72447541" w14:textId="77777777" w:rsidR="006126A9" w:rsidRPr="00576B74" w:rsidRDefault="006126A9"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Movimiento Ciudadano</w:t>
            </w:r>
          </w:p>
        </w:tc>
        <w:tc>
          <w:tcPr>
            <w:tcW w:w="1880" w:type="dxa"/>
          </w:tcPr>
          <w:p w14:paraId="2BE6A147" w14:textId="77777777" w:rsidR="006126A9" w:rsidRDefault="006126A9"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09D34238" w14:textId="77777777" w:rsidR="006126A9" w:rsidRDefault="006126A9" w:rsidP="00310637">
            <w:pPr>
              <w:jc w:val="both"/>
              <w:rPr>
                <w:rFonts w:ascii="Lucida Sans Unicode" w:hAnsi="Lucida Sans Unicode" w:cs="Lucida Sans Unicode"/>
                <w:sz w:val="18"/>
                <w:szCs w:val="18"/>
              </w:rPr>
            </w:pPr>
          </w:p>
          <w:p w14:paraId="475335D3" w14:textId="06A52D9B" w:rsidR="006126A9" w:rsidRPr="00576B74" w:rsidRDefault="006126A9" w:rsidP="00310637">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7031C194" w14:textId="77777777" w:rsidR="006126A9" w:rsidRDefault="006126A9"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3FDC2C3F" w14:textId="77777777" w:rsidR="006126A9" w:rsidRDefault="006126A9" w:rsidP="00EA66C0">
            <w:pPr>
              <w:rPr>
                <w:rFonts w:ascii="Lucida Sans Unicode" w:hAnsi="Lucida Sans Unicode" w:cs="Lucida Sans Unicode"/>
                <w:sz w:val="18"/>
                <w:szCs w:val="18"/>
              </w:rPr>
            </w:pPr>
          </w:p>
          <w:p w14:paraId="7C9A52DC" w14:textId="77777777" w:rsidR="006126A9" w:rsidRDefault="006126A9"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5 y de la 7 a la 10.</w:t>
            </w:r>
          </w:p>
          <w:p w14:paraId="4769CA4B" w14:textId="77777777" w:rsidR="006126A9" w:rsidRDefault="006126A9" w:rsidP="00EA66C0">
            <w:pPr>
              <w:rPr>
                <w:rFonts w:ascii="Lucida Sans Unicode" w:hAnsi="Lucida Sans Unicode" w:cs="Lucida Sans Unicode"/>
                <w:sz w:val="18"/>
                <w:szCs w:val="18"/>
              </w:rPr>
            </w:pPr>
          </w:p>
          <w:p w14:paraId="40826933" w14:textId="77777777" w:rsidR="006126A9" w:rsidRDefault="006126A9" w:rsidP="006126A9">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l partido concentra 4 de 5 candidaturas de la posición 6 a la 10, es decir, al estar colocadas 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660AAE14" w14:textId="77777777" w:rsidR="006126A9" w:rsidRDefault="006126A9" w:rsidP="006126A9">
            <w:pPr>
              <w:jc w:val="both"/>
              <w:rPr>
                <w:rFonts w:ascii="Lucida Sans Unicode" w:hAnsi="Lucida Sans Unicode" w:cs="Lucida Sans Unicode"/>
                <w:sz w:val="18"/>
                <w:szCs w:val="18"/>
              </w:rPr>
            </w:pPr>
          </w:p>
          <w:p w14:paraId="42C52C54" w14:textId="77777777" w:rsidR="006126A9" w:rsidRPr="00CD1123" w:rsidRDefault="006126A9" w:rsidP="006126A9">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a distribución mayoritaria en posiciones bajas es una concentración indirecta que va en contra del propósito del artículo citado, que busca evitar relegar a estas personas a posiciones de menor visibilidad o competitividad.</w:t>
            </w:r>
          </w:p>
          <w:p w14:paraId="21425E0C" w14:textId="77777777" w:rsidR="006126A9" w:rsidRPr="00166BBC" w:rsidRDefault="006126A9" w:rsidP="006126A9">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Por ello, aunque una candidatura se coloque en un lugar competitivo, si las demás candidaturas de estos grupos están 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p w14:paraId="0D8168F7" w14:textId="4A72925C" w:rsidR="006126A9" w:rsidRPr="00576B74" w:rsidRDefault="006126A9" w:rsidP="00EA66C0">
            <w:pPr>
              <w:rPr>
                <w:rFonts w:ascii="Lucida Sans Unicode" w:hAnsi="Lucida Sans Unicode" w:cs="Lucida Sans Unicode"/>
                <w:sz w:val="18"/>
                <w:szCs w:val="18"/>
              </w:rPr>
            </w:pPr>
          </w:p>
        </w:tc>
      </w:tr>
      <w:tr w:rsidR="006223C6" w:rsidRPr="00576B74" w14:paraId="0B92930E" w14:textId="77777777" w:rsidTr="00310637">
        <w:trPr>
          <w:jc w:val="center"/>
        </w:trPr>
        <w:tc>
          <w:tcPr>
            <w:tcW w:w="2830" w:type="dxa"/>
          </w:tcPr>
          <w:p w14:paraId="1C180A41" w14:textId="77777777" w:rsidR="006223C6" w:rsidRPr="00576B74" w:rsidRDefault="006223C6"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Morena</w:t>
            </w:r>
          </w:p>
        </w:tc>
        <w:tc>
          <w:tcPr>
            <w:tcW w:w="1880" w:type="dxa"/>
          </w:tcPr>
          <w:p w14:paraId="0E2A517A" w14:textId="77777777" w:rsidR="006223C6" w:rsidRDefault="006223C6" w:rsidP="0096574E">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1D012A5C" w14:textId="77777777" w:rsidR="006223C6" w:rsidRDefault="006223C6" w:rsidP="0096574E">
            <w:pPr>
              <w:jc w:val="both"/>
              <w:rPr>
                <w:rFonts w:ascii="Lucida Sans Unicode" w:hAnsi="Lucida Sans Unicode" w:cs="Lucida Sans Unicode"/>
                <w:sz w:val="18"/>
                <w:szCs w:val="18"/>
              </w:rPr>
            </w:pPr>
          </w:p>
          <w:p w14:paraId="614E1316" w14:textId="748AD6D4" w:rsidR="006223C6" w:rsidRPr="00576B74" w:rsidRDefault="006223C6" w:rsidP="0096574E">
            <w:pPr>
              <w:jc w:val="both"/>
              <w:rPr>
                <w:rFonts w:ascii="Lucida Sans Unicode" w:hAnsi="Lucida Sans Unicode" w:cs="Lucida Sans Unicode"/>
                <w:sz w:val="18"/>
                <w:szCs w:val="18"/>
              </w:rPr>
            </w:pPr>
            <w:r>
              <w:rPr>
                <w:rFonts w:ascii="Lucida Sans Unicode" w:hAnsi="Lucida Sans Unicode" w:cs="Lucida Sans Unicode"/>
                <w:sz w:val="18"/>
                <w:szCs w:val="18"/>
              </w:rPr>
              <w:t xml:space="preserve">Postula 5 candidaturas de personas pertenecientes a los 5 grupos </w:t>
            </w:r>
            <w:r>
              <w:rPr>
                <w:rFonts w:ascii="Lucida Sans Unicode" w:hAnsi="Lucida Sans Unicode" w:cs="Lucida Sans Unicode"/>
                <w:sz w:val="18"/>
                <w:szCs w:val="18"/>
              </w:rPr>
              <w:lastRenderedPageBreak/>
              <w:t>enlistados en la regla 1.</w:t>
            </w:r>
          </w:p>
        </w:tc>
        <w:tc>
          <w:tcPr>
            <w:tcW w:w="4178" w:type="dxa"/>
          </w:tcPr>
          <w:p w14:paraId="6365ADF2" w14:textId="77777777" w:rsidR="006223C6" w:rsidRDefault="006223C6"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Cumplimiento</w:t>
            </w:r>
            <w:r>
              <w:rPr>
                <w:rFonts w:ascii="Lucida Sans Unicode" w:hAnsi="Lucida Sans Unicode" w:cs="Lucida Sans Unicode"/>
                <w:sz w:val="18"/>
                <w:szCs w:val="18"/>
              </w:rPr>
              <w:t>.</w:t>
            </w:r>
          </w:p>
          <w:p w14:paraId="4ECEFE2C" w14:textId="77777777" w:rsidR="006223C6" w:rsidRDefault="006223C6" w:rsidP="00EA66C0">
            <w:pPr>
              <w:rPr>
                <w:rFonts w:ascii="Lucida Sans Unicode" w:hAnsi="Lucida Sans Unicode" w:cs="Lucida Sans Unicode"/>
                <w:sz w:val="18"/>
                <w:szCs w:val="18"/>
              </w:rPr>
            </w:pPr>
          </w:p>
          <w:p w14:paraId="1D66B2CC" w14:textId="77777777" w:rsidR="006223C6" w:rsidRDefault="006223C6"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2, 3, 5, 8 y 10.</w:t>
            </w:r>
          </w:p>
          <w:p w14:paraId="6BC0478E" w14:textId="77777777" w:rsidR="009C13ED" w:rsidRDefault="009C13ED" w:rsidP="00EA66C0">
            <w:pPr>
              <w:rPr>
                <w:rFonts w:ascii="Lucida Sans Unicode" w:hAnsi="Lucida Sans Unicode" w:cs="Lucida Sans Unicode"/>
                <w:sz w:val="18"/>
                <w:szCs w:val="18"/>
              </w:rPr>
            </w:pPr>
          </w:p>
          <w:p w14:paraId="3A00953A" w14:textId="77777777" w:rsidR="009C13ED" w:rsidRDefault="009C13ED" w:rsidP="009C13ED">
            <w:pPr>
              <w:jc w:val="both"/>
              <w:rPr>
                <w:sz w:val="20"/>
                <w:szCs w:val="20"/>
              </w:rPr>
            </w:pPr>
            <w:r>
              <w:rPr>
                <w:sz w:val="20"/>
                <w:szCs w:val="20"/>
              </w:rPr>
              <w:t>Puede advertirse que</w:t>
            </w:r>
            <w:r w:rsidRPr="00B85449">
              <w:rPr>
                <w:sz w:val="20"/>
                <w:szCs w:val="20"/>
              </w:rPr>
              <w:t xml:space="preserve"> </w:t>
            </w:r>
            <w:r>
              <w:rPr>
                <w:sz w:val="20"/>
                <w:szCs w:val="20"/>
              </w:rPr>
              <w:t>3 de las postulaciones</w:t>
            </w:r>
            <w:r w:rsidRPr="00B85449">
              <w:rPr>
                <w:sz w:val="20"/>
                <w:szCs w:val="20"/>
              </w:rPr>
              <w:t xml:space="preserve"> están en la primera mitad de las 10 posiciones, lo que claramente demuestra que las candidaturas </w:t>
            </w:r>
            <w:r w:rsidRPr="00B85449">
              <w:rPr>
                <w:sz w:val="20"/>
                <w:szCs w:val="20"/>
              </w:rPr>
              <w:lastRenderedPageBreak/>
              <w:t>no están relegadas a los últimos lugares de la lista.</w:t>
            </w:r>
          </w:p>
          <w:p w14:paraId="4369A697" w14:textId="77777777" w:rsidR="009C13ED" w:rsidRDefault="009C13ED" w:rsidP="009C13ED">
            <w:pPr>
              <w:jc w:val="both"/>
              <w:rPr>
                <w:sz w:val="20"/>
                <w:szCs w:val="20"/>
              </w:rPr>
            </w:pPr>
          </w:p>
          <w:p w14:paraId="116284F0" w14:textId="61FC3AC2" w:rsidR="006223C6" w:rsidRPr="00576B74" w:rsidRDefault="009C13ED" w:rsidP="00EA66C0">
            <w:pPr>
              <w:rPr>
                <w:rFonts w:ascii="Lucida Sans Unicode" w:hAnsi="Lucida Sans Unicode" w:cs="Lucida Sans Unicode"/>
                <w:sz w:val="18"/>
                <w:szCs w:val="18"/>
              </w:rPr>
            </w:pPr>
            <w:r w:rsidRPr="00814BFD">
              <w:rPr>
                <w:sz w:val="20"/>
                <w:szCs w:val="20"/>
              </w:rPr>
              <w:t>Aunque</w:t>
            </w:r>
            <w:r>
              <w:rPr>
                <w:sz w:val="20"/>
                <w:szCs w:val="20"/>
              </w:rPr>
              <w:t xml:space="preserve"> </w:t>
            </w:r>
            <w:r w:rsidR="002E1CFC">
              <w:rPr>
                <w:sz w:val="20"/>
                <w:szCs w:val="20"/>
              </w:rPr>
              <w:t>2</w:t>
            </w:r>
            <w:r>
              <w:rPr>
                <w:sz w:val="20"/>
                <w:szCs w:val="20"/>
              </w:rPr>
              <w:t xml:space="preserve"> postulaciones</w:t>
            </w:r>
            <w:r w:rsidRPr="00814BFD">
              <w:rPr>
                <w:sz w:val="20"/>
                <w:szCs w:val="20"/>
              </w:rPr>
              <w:t xml:space="preserve"> se encuentran en la segunda mitad del bloque de las primeras 10 posiciones, </w:t>
            </w:r>
            <w:r>
              <w:rPr>
                <w:sz w:val="20"/>
                <w:szCs w:val="20"/>
              </w:rPr>
              <w:t xml:space="preserve">se encuentran distribuidas </w:t>
            </w:r>
            <w:r w:rsidR="0096574E">
              <w:rPr>
                <w:sz w:val="20"/>
                <w:szCs w:val="20"/>
              </w:rPr>
              <w:t xml:space="preserve">y no concentradas precisamente en los dos últimos lugares, </w:t>
            </w:r>
            <w:r w:rsidRPr="00814BFD">
              <w:rPr>
                <w:sz w:val="20"/>
                <w:szCs w:val="20"/>
              </w:rPr>
              <w:t>lo cual permite afirmar que no hay concentración exclusiva en l</w:t>
            </w:r>
            <w:r w:rsidR="0096574E">
              <w:rPr>
                <w:sz w:val="20"/>
                <w:szCs w:val="20"/>
              </w:rPr>
              <w:t>as posiciones menos competitivas.</w:t>
            </w:r>
          </w:p>
        </w:tc>
      </w:tr>
      <w:tr w:rsidR="0096574E" w:rsidRPr="00576B74" w14:paraId="6C3F2DE3" w14:textId="77777777" w:rsidTr="00310637">
        <w:trPr>
          <w:jc w:val="center"/>
        </w:trPr>
        <w:tc>
          <w:tcPr>
            <w:tcW w:w="2830" w:type="dxa"/>
          </w:tcPr>
          <w:p w14:paraId="1120257A" w14:textId="77777777" w:rsidR="0096574E" w:rsidRPr="00576B74" w:rsidRDefault="0096574E"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lastRenderedPageBreak/>
              <w:t>Hagamos</w:t>
            </w:r>
          </w:p>
        </w:tc>
        <w:tc>
          <w:tcPr>
            <w:tcW w:w="1880" w:type="dxa"/>
          </w:tcPr>
          <w:p w14:paraId="194D3EFD" w14:textId="77777777" w:rsidR="0096574E" w:rsidRDefault="0096574E"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3DC920BA" w14:textId="77777777" w:rsidR="0096574E" w:rsidRDefault="0096574E" w:rsidP="00310637">
            <w:pPr>
              <w:jc w:val="both"/>
              <w:rPr>
                <w:rFonts w:ascii="Lucida Sans Unicode" w:hAnsi="Lucida Sans Unicode" w:cs="Lucida Sans Unicode"/>
                <w:sz w:val="18"/>
                <w:szCs w:val="18"/>
              </w:rPr>
            </w:pPr>
          </w:p>
          <w:p w14:paraId="194A854D" w14:textId="04F172AE" w:rsidR="0096574E" w:rsidRPr="00576B74" w:rsidRDefault="0096574E" w:rsidP="00310637">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7C035CBC" w14:textId="26694B7E" w:rsidR="0096574E" w:rsidRDefault="0096574E"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7840BA70" w14:textId="77777777" w:rsidR="0096574E" w:rsidRPr="00576B74" w:rsidRDefault="0096574E" w:rsidP="00EA66C0">
            <w:pPr>
              <w:rPr>
                <w:rFonts w:ascii="Lucida Sans Unicode" w:hAnsi="Lucida Sans Unicode" w:cs="Lucida Sans Unicode"/>
                <w:sz w:val="18"/>
                <w:szCs w:val="18"/>
              </w:rPr>
            </w:pPr>
          </w:p>
          <w:p w14:paraId="15A9DBA1" w14:textId="77777777" w:rsidR="0096574E" w:rsidRDefault="0096574E"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3, 5, 6, 8 y 10.</w:t>
            </w:r>
          </w:p>
          <w:p w14:paraId="44042C49" w14:textId="77777777" w:rsidR="00CB377D" w:rsidRDefault="00CB377D" w:rsidP="00EA66C0">
            <w:pPr>
              <w:rPr>
                <w:rFonts w:ascii="Lucida Sans Unicode" w:hAnsi="Lucida Sans Unicode" w:cs="Lucida Sans Unicode"/>
                <w:sz w:val="18"/>
                <w:szCs w:val="18"/>
              </w:rPr>
            </w:pPr>
          </w:p>
          <w:p w14:paraId="27BBD74B" w14:textId="2FCBDE00" w:rsidR="00CB377D" w:rsidRPr="00576B74" w:rsidRDefault="00CB377D" w:rsidP="00310637">
            <w:pPr>
              <w:jc w:val="both"/>
              <w:rPr>
                <w:rFonts w:ascii="Lucida Sans Unicode" w:hAnsi="Lucida Sans Unicode" w:cs="Lucida Sans Unicode"/>
                <w:sz w:val="18"/>
                <w:szCs w:val="18"/>
              </w:rPr>
            </w:pPr>
            <w:r w:rsidRPr="00CB377D">
              <w:rPr>
                <w:rFonts w:ascii="Lucida Sans Unicode" w:hAnsi="Lucida Sans Unicode" w:cs="Lucida Sans Unicode"/>
                <w:sz w:val="18"/>
                <w:szCs w:val="18"/>
              </w:rPr>
              <w:t>No se cumple con la regla, dado que 3 de las 5 postulaciones está concentrada en la segunda mitad de las primeras 10 posiciones, la distribución mayoritaria en posiciones bajas (6, 8 y 10) es una concentración indirecta que va en contra del propósito del artículo 25 párrafo 3 de los Lineamientos, que busca evitar relegar a estas personas a posiciones de menor visibilidad o competitividad.</w:t>
            </w:r>
          </w:p>
        </w:tc>
      </w:tr>
      <w:tr w:rsidR="00665049" w:rsidRPr="00576B74" w14:paraId="4DD37904" w14:textId="77777777" w:rsidTr="00310637">
        <w:trPr>
          <w:jc w:val="center"/>
        </w:trPr>
        <w:tc>
          <w:tcPr>
            <w:tcW w:w="2830" w:type="dxa"/>
          </w:tcPr>
          <w:p w14:paraId="4ED04EE8" w14:textId="77777777" w:rsidR="00665049" w:rsidRPr="00576B74" w:rsidRDefault="00665049"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Futuro</w:t>
            </w:r>
          </w:p>
        </w:tc>
        <w:tc>
          <w:tcPr>
            <w:tcW w:w="1880" w:type="dxa"/>
          </w:tcPr>
          <w:p w14:paraId="44DC405C" w14:textId="77777777" w:rsidR="00665049" w:rsidRDefault="00665049" w:rsidP="00310637">
            <w:pPr>
              <w:jc w:val="both"/>
              <w:rPr>
                <w:rFonts w:ascii="Lucida Sans Unicode" w:hAnsi="Lucida Sans Unicode" w:cs="Lucida Sans Unicode"/>
                <w:sz w:val="18"/>
                <w:szCs w:val="18"/>
              </w:rPr>
            </w:pPr>
            <w:r w:rsidRPr="00576B74">
              <w:rPr>
                <w:rFonts w:ascii="Lucida Sans Unicode" w:hAnsi="Lucida Sans Unicode" w:cs="Lucida Sans Unicode"/>
                <w:sz w:val="18"/>
                <w:szCs w:val="18"/>
              </w:rPr>
              <w:t>Cumplimiento</w:t>
            </w:r>
            <w:r>
              <w:rPr>
                <w:rFonts w:ascii="Lucida Sans Unicode" w:hAnsi="Lucida Sans Unicode" w:cs="Lucida Sans Unicode"/>
                <w:sz w:val="18"/>
                <w:szCs w:val="18"/>
              </w:rPr>
              <w:t>.</w:t>
            </w:r>
          </w:p>
          <w:p w14:paraId="10ABB07B" w14:textId="77777777" w:rsidR="00665049" w:rsidRDefault="00665049" w:rsidP="00310637">
            <w:pPr>
              <w:jc w:val="both"/>
              <w:rPr>
                <w:rFonts w:ascii="Lucida Sans Unicode" w:hAnsi="Lucida Sans Unicode" w:cs="Lucida Sans Unicode"/>
                <w:sz w:val="18"/>
                <w:szCs w:val="18"/>
              </w:rPr>
            </w:pPr>
          </w:p>
          <w:p w14:paraId="286FF46C" w14:textId="4F199485" w:rsidR="00665049" w:rsidRPr="00576B74" w:rsidRDefault="00665049" w:rsidP="00310637">
            <w:pPr>
              <w:jc w:val="both"/>
              <w:rPr>
                <w:rFonts w:ascii="Lucida Sans Unicode" w:hAnsi="Lucida Sans Unicode" w:cs="Lucida Sans Unicode"/>
                <w:sz w:val="18"/>
                <w:szCs w:val="18"/>
              </w:rPr>
            </w:pPr>
            <w:r>
              <w:rPr>
                <w:rFonts w:ascii="Lucida Sans Unicode" w:hAnsi="Lucida Sans Unicode" w:cs="Lucida Sans Unicode"/>
                <w:sz w:val="18"/>
                <w:szCs w:val="18"/>
              </w:rPr>
              <w:t>Postula 5 candidaturas de personas pertenecientes a los 5 grupos enlistados en la regla 1.</w:t>
            </w:r>
          </w:p>
        </w:tc>
        <w:tc>
          <w:tcPr>
            <w:tcW w:w="4178" w:type="dxa"/>
          </w:tcPr>
          <w:p w14:paraId="69640205" w14:textId="3777045A" w:rsidR="00665049" w:rsidRDefault="00665049" w:rsidP="00EA66C0">
            <w:pPr>
              <w:rPr>
                <w:rFonts w:ascii="Lucida Sans Unicode" w:hAnsi="Lucida Sans Unicode" w:cs="Lucida Sans Unicode"/>
                <w:b/>
                <w:sz w:val="18"/>
                <w:szCs w:val="18"/>
              </w:rPr>
            </w:pPr>
            <w:r w:rsidRPr="00576B74">
              <w:rPr>
                <w:rFonts w:ascii="Lucida Sans Unicode" w:hAnsi="Lucida Sans Unicode" w:cs="Lucida Sans Unicode"/>
                <w:b/>
                <w:sz w:val="18"/>
                <w:szCs w:val="18"/>
              </w:rPr>
              <w:t>Incumplimiento</w:t>
            </w:r>
            <w:r>
              <w:rPr>
                <w:rFonts w:ascii="Lucida Sans Unicode" w:hAnsi="Lucida Sans Unicode" w:cs="Lucida Sans Unicode"/>
                <w:b/>
                <w:sz w:val="18"/>
                <w:szCs w:val="18"/>
              </w:rPr>
              <w:t>.</w:t>
            </w:r>
          </w:p>
          <w:p w14:paraId="4DE9F1E3" w14:textId="77777777" w:rsidR="00665049" w:rsidRPr="00576B74" w:rsidRDefault="00665049" w:rsidP="00EA66C0">
            <w:pPr>
              <w:rPr>
                <w:rFonts w:ascii="Lucida Sans Unicode" w:hAnsi="Lucida Sans Unicode" w:cs="Lucida Sans Unicode"/>
                <w:sz w:val="18"/>
                <w:szCs w:val="18"/>
              </w:rPr>
            </w:pPr>
          </w:p>
          <w:p w14:paraId="3546BB47" w14:textId="77777777" w:rsidR="00665049" w:rsidRDefault="00665049" w:rsidP="00EA66C0">
            <w:pPr>
              <w:rPr>
                <w:rFonts w:ascii="Lucida Sans Unicode" w:hAnsi="Lucida Sans Unicode" w:cs="Lucida Sans Unicode"/>
                <w:sz w:val="18"/>
                <w:szCs w:val="18"/>
              </w:rPr>
            </w:pPr>
            <w:r w:rsidRPr="00576B74">
              <w:rPr>
                <w:rFonts w:ascii="Lucida Sans Unicode" w:hAnsi="Lucida Sans Unicode" w:cs="Lucida Sans Unicode"/>
                <w:sz w:val="18"/>
                <w:szCs w:val="18"/>
              </w:rPr>
              <w:t>Postula en la posición 2 y de la 7 a la 10</w:t>
            </w:r>
            <w:r>
              <w:rPr>
                <w:rFonts w:ascii="Lucida Sans Unicode" w:hAnsi="Lucida Sans Unicode" w:cs="Lucida Sans Unicode"/>
                <w:sz w:val="18"/>
                <w:szCs w:val="18"/>
              </w:rPr>
              <w:t>.</w:t>
            </w:r>
          </w:p>
          <w:p w14:paraId="0ADDE3A9" w14:textId="77777777" w:rsidR="00665049" w:rsidRDefault="00665049" w:rsidP="00EA66C0">
            <w:pPr>
              <w:rPr>
                <w:rFonts w:ascii="Lucida Sans Unicode" w:hAnsi="Lucida Sans Unicode" w:cs="Lucida Sans Unicode"/>
                <w:sz w:val="18"/>
                <w:szCs w:val="18"/>
              </w:rPr>
            </w:pPr>
          </w:p>
          <w:p w14:paraId="144A5DA0" w14:textId="77777777" w:rsidR="00665049" w:rsidRDefault="00665049" w:rsidP="00665049">
            <w:pPr>
              <w:jc w:val="both"/>
              <w:rPr>
                <w:rFonts w:ascii="Lucida Sans Unicode" w:hAnsi="Lucida Sans Unicode" w:cs="Lucida Sans Unicode"/>
                <w:sz w:val="18"/>
                <w:szCs w:val="18"/>
              </w:rPr>
            </w:pPr>
            <w:r>
              <w:rPr>
                <w:rFonts w:ascii="Lucida Sans Unicode" w:hAnsi="Lucida Sans Unicode" w:cs="Lucida Sans Unicode"/>
                <w:sz w:val="18"/>
                <w:szCs w:val="18"/>
              </w:rPr>
              <w:t>E</w:t>
            </w:r>
            <w:r w:rsidRPr="00AC4635">
              <w:rPr>
                <w:rFonts w:ascii="Lucida Sans Unicode" w:hAnsi="Lucida Sans Unicode" w:cs="Lucida Sans Unicode"/>
                <w:sz w:val="18"/>
                <w:szCs w:val="18"/>
              </w:rPr>
              <w:t>l partido concentra 4 de 5 candidaturas de la posición 6 a la 10, es decir, al estar colocadas en la segunda mitad de las primeras 10 posiciones</w:t>
            </w:r>
            <w:r>
              <w:rPr>
                <w:rFonts w:ascii="Lucida Sans Unicode" w:hAnsi="Lucida Sans Unicode" w:cs="Lucida Sans Unicode"/>
                <w:sz w:val="18"/>
                <w:szCs w:val="18"/>
              </w:rPr>
              <w:t xml:space="preserve"> </w:t>
            </w:r>
            <w:r w:rsidRPr="00166BBC">
              <w:rPr>
                <w:rFonts w:ascii="Lucida Sans Unicode" w:hAnsi="Lucida Sans Unicode" w:cs="Lucida Sans Unicode"/>
                <w:sz w:val="18"/>
                <w:szCs w:val="18"/>
              </w:rPr>
              <w:t>precisamente nos referimos a los últimos lugares.</w:t>
            </w:r>
          </w:p>
          <w:p w14:paraId="03F675EE" w14:textId="77777777" w:rsidR="00665049" w:rsidRDefault="00665049" w:rsidP="00665049">
            <w:pPr>
              <w:jc w:val="both"/>
              <w:rPr>
                <w:rFonts w:ascii="Lucida Sans Unicode" w:hAnsi="Lucida Sans Unicode" w:cs="Lucida Sans Unicode"/>
                <w:sz w:val="18"/>
                <w:szCs w:val="18"/>
              </w:rPr>
            </w:pPr>
          </w:p>
          <w:p w14:paraId="2116E4C9" w14:textId="77777777" w:rsidR="00665049" w:rsidRPr="00CD1123" w:rsidRDefault="00665049" w:rsidP="00665049">
            <w:pPr>
              <w:jc w:val="both"/>
              <w:rPr>
                <w:rFonts w:ascii="Lucida Sans Unicode" w:hAnsi="Lucida Sans Unicode" w:cs="Lucida Sans Unicode"/>
                <w:sz w:val="18"/>
                <w:szCs w:val="18"/>
              </w:rPr>
            </w:pPr>
            <w:r>
              <w:rPr>
                <w:rFonts w:ascii="Lucida Sans Unicode" w:hAnsi="Lucida Sans Unicode" w:cs="Lucida Sans Unicode"/>
                <w:sz w:val="18"/>
                <w:szCs w:val="18"/>
              </w:rPr>
              <w:t>L</w:t>
            </w:r>
            <w:r w:rsidRPr="00CD1123">
              <w:rPr>
                <w:rFonts w:ascii="Lucida Sans Unicode" w:hAnsi="Lucida Sans Unicode" w:cs="Lucida Sans Unicode"/>
                <w:sz w:val="18"/>
                <w:szCs w:val="18"/>
              </w:rPr>
              <w:t>a distribución mayoritaria en posiciones bajas es una concentración indirecta que va en contra del propósito del artículo citado, que busca evitar relegar a estas personas a posiciones de menor visibilidad o competitividad.</w:t>
            </w:r>
          </w:p>
          <w:p w14:paraId="3430C3C7" w14:textId="227FE5B4" w:rsidR="00665049" w:rsidRPr="00576B74" w:rsidRDefault="00665049" w:rsidP="00310637">
            <w:pPr>
              <w:jc w:val="both"/>
              <w:rPr>
                <w:rFonts w:ascii="Lucida Sans Unicode" w:hAnsi="Lucida Sans Unicode" w:cs="Lucida Sans Unicode"/>
                <w:sz w:val="18"/>
                <w:szCs w:val="18"/>
              </w:rPr>
            </w:pPr>
            <w:r w:rsidRPr="00CD1123">
              <w:rPr>
                <w:rFonts w:ascii="Lucida Sans Unicode" w:hAnsi="Lucida Sans Unicode" w:cs="Lucida Sans Unicode"/>
                <w:sz w:val="18"/>
                <w:szCs w:val="18"/>
              </w:rPr>
              <w:t xml:space="preserve">Por ello, aunque una candidatura se coloque en un lugar competitivo, si las demás candidaturas de estos grupos están </w:t>
            </w:r>
            <w:r w:rsidRPr="00CD1123">
              <w:rPr>
                <w:rFonts w:ascii="Lucida Sans Unicode" w:hAnsi="Lucida Sans Unicode" w:cs="Lucida Sans Unicode"/>
                <w:sz w:val="18"/>
                <w:szCs w:val="18"/>
              </w:rPr>
              <w:lastRenderedPageBreak/>
              <w:t>concentradas en los últimos lugares de las primeras diez posiciones, se</w:t>
            </w:r>
            <w:r>
              <w:rPr>
                <w:rFonts w:ascii="Lucida Sans Unicode" w:hAnsi="Lucida Sans Unicode" w:cs="Lucida Sans Unicode"/>
                <w:sz w:val="18"/>
                <w:szCs w:val="18"/>
              </w:rPr>
              <w:t xml:space="preserve"> considera que,</w:t>
            </w:r>
            <w:r w:rsidRPr="00CD1123">
              <w:rPr>
                <w:rFonts w:ascii="Lucida Sans Unicode" w:hAnsi="Lucida Sans Unicode" w:cs="Lucida Sans Unicode"/>
                <w:sz w:val="18"/>
                <w:szCs w:val="18"/>
              </w:rPr>
              <w:t xml:space="preserve"> sigue dando una discriminación estructural dentro de la lista</w:t>
            </w:r>
            <w:r>
              <w:rPr>
                <w:rFonts w:ascii="Lucida Sans Unicode" w:hAnsi="Lucida Sans Unicode" w:cs="Lucida Sans Unicode"/>
                <w:sz w:val="18"/>
                <w:szCs w:val="18"/>
              </w:rPr>
              <w:t>, por lo que no se le tiene cumpliendo la regla.</w:t>
            </w:r>
          </w:p>
        </w:tc>
      </w:tr>
    </w:tbl>
    <w:p w14:paraId="6A3378B7" w14:textId="77777777" w:rsidR="00974517" w:rsidRDefault="00974517" w:rsidP="00236488">
      <w:pPr>
        <w:jc w:val="both"/>
        <w:rPr>
          <w:rFonts w:ascii="Lucida Sans Unicode" w:eastAsia="Lucida Sans Unicode" w:hAnsi="Lucida Sans Unicode" w:cs="Lucida Sans Unicode"/>
        </w:rPr>
      </w:pPr>
    </w:p>
    <w:p w14:paraId="53AAEAFB" w14:textId="557DE63F" w:rsidR="00974517" w:rsidRDefault="00974517" w:rsidP="00236488">
      <w:pPr>
        <w:jc w:val="both"/>
        <w:rPr>
          <w:rFonts w:ascii="Lucida Sans Unicode" w:eastAsia="Lucida Sans Unicode" w:hAnsi="Lucida Sans Unicode" w:cs="Lucida Sans Unicode"/>
        </w:rPr>
      </w:pPr>
      <w:r>
        <w:rPr>
          <w:rFonts w:ascii="Lucida Sans Unicode" w:eastAsia="Lucida Sans Unicode" w:hAnsi="Lucida Sans Unicode" w:cs="Lucida Sans Unicode"/>
        </w:rPr>
        <w:t xml:space="preserve">A </w:t>
      </w:r>
      <w:r w:rsidR="00071BDB">
        <w:rPr>
          <w:rFonts w:ascii="Lucida Sans Unicode" w:eastAsia="Lucida Sans Unicode" w:hAnsi="Lucida Sans Unicode" w:cs="Lucida Sans Unicode"/>
        </w:rPr>
        <w:t>continuación,</w:t>
      </w:r>
      <w:r>
        <w:rPr>
          <w:rFonts w:ascii="Lucida Sans Unicode" w:eastAsia="Lucida Sans Unicode" w:hAnsi="Lucida Sans Unicode" w:cs="Lucida Sans Unicode"/>
        </w:rPr>
        <w:t xml:space="preserve"> se describen las listas de representación proporcional, donde podrá advertirse la alternancia entre los géneros, el género de la candidatura postulada en la primera posición, así como la postulación y distribución de </w:t>
      </w:r>
      <w:proofErr w:type="gramStart"/>
      <w:r>
        <w:rPr>
          <w:rFonts w:ascii="Lucida Sans Unicode" w:eastAsia="Lucida Sans Unicode" w:hAnsi="Lucida Sans Unicode" w:cs="Lucida Sans Unicode"/>
        </w:rPr>
        <w:t>la misma</w:t>
      </w:r>
      <w:proofErr w:type="gramEnd"/>
      <w:r>
        <w:rPr>
          <w:rFonts w:ascii="Lucida Sans Unicode" w:eastAsia="Lucida Sans Unicode" w:hAnsi="Lucida Sans Unicode" w:cs="Lucida Sans Unicode"/>
        </w:rPr>
        <w:t xml:space="preserve"> de los grupos en situación de vulnerabilidad por cada partido político.</w:t>
      </w:r>
    </w:p>
    <w:p w14:paraId="0D4F807A" w14:textId="05C2066E" w:rsidR="00791CFF" w:rsidRDefault="00791CFF" w:rsidP="00236488">
      <w:pPr>
        <w:jc w:val="both"/>
        <w:rPr>
          <w:rFonts w:ascii="Lucida Sans Unicode" w:eastAsia="Lucida Sans Unicode" w:hAnsi="Lucida Sans Unicode" w:cs="Lucida Sans Unicode"/>
          <w:b/>
          <w:bCs/>
        </w:rPr>
      </w:pPr>
      <w:r>
        <w:rPr>
          <w:rFonts w:ascii="Lucida Sans Unicode" w:eastAsia="Lucida Sans Unicode" w:hAnsi="Lucida Sans Unicode" w:cs="Lucida Sans Unicode"/>
          <w:b/>
          <w:bCs/>
        </w:rPr>
        <w:t xml:space="preserve">Partido Acción Nacional </w:t>
      </w:r>
    </w:p>
    <w:p w14:paraId="1FB7D584" w14:textId="57D46F05" w:rsidR="00791CFF" w:rsidRDefault="00791CFF" w:rsidP="00791CFF">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4</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Acción Nacional</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651"/>
        <w:gridCol w:w="768"/>
        <w:gridCol w:w="3345"/>
      </w:tblGrid>
      <w:tr w:rsidR="00791CFF" w:rsidRPr="00BB4E86" w14:paraId="16991AB4"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6A86FE25"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57D0BF6F"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7E4CF809"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69D474FE"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791CFF" w:rsidRPr="006F1642" w14:paraId="273D3A2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A22A7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A44884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CLAUDIA MURGUIA TORRES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2CCC3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A3D55E"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5954EF1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EC2A04"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914E03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ISAIAS CORTES BERUMEN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E975EA"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5D8219"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0103A5A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A6548D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AA8CAEF"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DENISE GONZALEZ RIVERA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7DF05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7A185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445F55F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F7DE4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7170A0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NORMA ANGELICA CORDERO PRADO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E7C74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D3B8A5"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7A8E6F4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722EF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F8076B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MIGUEL DE LA CRUZ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576B81"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C3F4A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Persona Indígena</w:t>
            </w:r>
          </w:p>
        </w:tc>
      </w:tr>
      <w:tr w:rsidR="00791CFF" w:rsidRPr="006F1642" w14:paraId="60D83B8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4F0BB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4817C7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DENISSE IVONNE DE LA TORRE RUIZ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90CD46"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1FF3C9"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Candidatura J</w:t>
            </w:r>
            <w:r w:rsidRPr="006F1642">
              <w:rPr>
                <w:rFonts w:ascii="Lucida Sans Unicode" w:eastAsia="Times New Roman" w:hAnsi="Lucida Sans Unicode" w:cs="Lucida Sans Unicode"/>
                <w:color w:val="000000"/>
                <w:sz w:val="18"/>
                <w:szCs w:val="18"/>
              </w:rPr>
              <w:t>o</w:t>
            </w:r>
            <w:r w:rsidRPr="00F861EE">
              <w:rPr>
                <w:rFonts w:ascii="Lucida Sans Unicode" w:eastAsia="Times New Roman" w:hAnsi="Lucida Sans Unicode" w:cs="Lucida Sans Unicode"/>
                <w:color w:val="000000"/>
                <w:sz w:val="18"/>
                <w:szCs w:val="18"/>
              </w:rPr>
              <w:t>ven</w:t>
            </w:r>
          </w:p>
        </w:tc>
      </w:tr>
      <w:tr w:rsidR="00791CFF" w:rsidRPr="006F1642" w14:paraId="30D73AD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6FF41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BF41EF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CESAR RAFAEL MARTINEZ GAMBOA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542F23"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A12A0E"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Jalisciense residente en el extranjero</w:t>
            </w:r>
          </w:p>
        </w:tc>
      </w:tr>
      <w:tr w:rsidR="00791CFF" w:rsidRPr="006F1642" w14:paraId="1D1AA60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F94F8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66DC15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MIRNA LIZETTE JARAMILLO RUBIO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9E2C4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145556"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Diversidad Sexual</w:t>
            </w:r>
          </w:p>
        </w:tc>
      </w:tr>
      <w:tr w:rsidR="00791CFF" w:rsidRPr="006F1642" w14:paraId="235645E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600FA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A45E4A4"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JORGE URDAPILLETA NUÑEZ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615965"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AF4E29"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4F38775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FC45B93"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AF9FA21"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JOANNA HERRERA SOLTERO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FDBB21"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008D46"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Persona con Discapacidad </w:t>
            </w:r>
          </w:p>
        </w:tc>
      </w:tr>
      <w:tr w:rsidR="00791CFF" w:rsidRPr="006F1642" w14:paraId="258D293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4643CE"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A40675"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MARIANA PAOLA DURAND ACOSTA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98A16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75B42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1AC1B4E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71FB4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6C23274"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ANGEL BERNARDO JIMENEZ GOMEZ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166D8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7572C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61EE393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45F5F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AFA85E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MAYRA DEL ROSARIO RENDON HERRERA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7EF17E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75BD5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0A13208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1658DD"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35BD440"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DANIEL ALEJANDRO SANCHEZ DIAZ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EA7D6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D9D6D2"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77C35C1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D4175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59029D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xml:space="preserve">FATIMA RODRIGUEZ </w:t>
            </w:r>
            <w:proofErr w:type="spellStart"/>
            <w:r w:rsidRPr="00F861EE">
              <w:rPr>
                <w:rFonts w:ascii="Lucida Sans Unicode" w:eastAsia="Times New Roman" w:hAnsi="Lucida Sans Unicode" w:cs="Lucida Sans Unicode"/>
                <w:color w:val="000000"/>
                <w:sz w:val="18"/>
                <w:szCs w:val="18"/>
              </w:rPr>
              <w:t>RODRIGUEZ</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A1F0A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99FE73"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4A495FB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AFCD4C"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F639D46"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KEVIN RAFAEL CAMBEROS VILLA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9556E7"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33B8E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0B4BC27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E9DB99"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59A80E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ANA YESENIA DOMINGUEZ HERNANDEZ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5015B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5E6B6B"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r w:rsidR="00791CFF" w:rsidRPr="006F1642" w14:paraId="16B8F97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6FF37E"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5DD25AF"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MIGUEL ANGEL LOPEZ CAMPECHANO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FB5643"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28F7D8" w14:textId="77777777" w:rsidR="00791CFF" w:rsidRPr="00F861EE" w:rsidRDefault="00791CFF" w:rsidP="00BA47E7">
            <w:pPr>
              <w:spacing w:after="0" w:line="240" w:lineRule="auto"/>
              <w:jc w:val="center"/>
              <w:rPr>
                <w:rFonts w:ascii="Lucida Sans Unicode" w:eastAsia="Times New Roman" w:hAnsi="Lucida Sans Unicode" w:cs="Lucida Sans Unicode"/>
                <w:color w:val="000000"/>
                <w:sz w:val="18"/>
                <w:szCs w:val="18"/>
              </w:rPr>
            </w:pPr>
            <w:r w:rsidRPr="00F861EE">
              <w:rPr>
                <w:rFonts w:ascii="Lucida Sans Unicode" w:eastAsia="Times New Roman" w:hAnsi="Lucida Sans Unicode" w:cs="Lucida Sans Unicode"/>
                <w:color w:val="000000"/>
                <w:sz w:val="18"/>
                <w:szCs w:val="18"/>
              </w:rPr>
              <w:t> </w:t>
            </w:r>
          </w:p>
        </w:tc>
      </w:tr>
    </w:tbl>
    <w:p w14:paraId="6CF5F886" w14:textId="77777777" w:rsidR="00791CFF" w:rsidRPr="00026791" w:rsidRDefault="00791CFF" w:rsidP="00236488">
      <w:pPr>
        <w:jc w:val="both"/>
        <w:rPr>
          <w:rFonts w:ascii="Lucida Sans Unicode" w:eastAsia="Lucida Sans Unicode" w:hAnsi="Lucida Sans Unicode" w:cs="Lucida Sans Unicode"/>
          <w:b/>
          <w:bCs/>
        </w:rPr>
      </w:pPr>
    </w:p>
    <w:p w14:paraId="3312E1E8" w14:textId="77777777" w:rsidR="00791CFF" w:rsidRDefault="004334AE" w:rsidP="004334AE">
      <w:pPr>
        <w:jc w:val="both"/>
        <w:rPr>
          <w:rFonts w:ascii="Lucida Sans Unicode" w:hAnsi="Lucida Sans Unicode" w:cs="Lucida Sans Unicode"/>
        </w:rPr>
      </w:pPr>
      <w:r>
        <w:rPr>
          <w:rFonts w:ascii="Lucida Sans Unicode" w:hAnsi="Lucida Sans Unicode" w:cs="Lucida Sans Unicode"/>
        </w:rPr>
        <w:lastRenderedPageBreak/>
        <w:t>E</w:t>
      </w:r>
      <w:r w:rsidRPr="004A2143">
        <w:rPr>
          <w:rFonts w:ascii="Lucida Sans Unicode" w:hAnsi="Lucida Sans Unicode" w:cs="Lucida Sans Unicode"/>
        </w:rPr>
        <w:t xml:space="preserve">n lo que respecta a la lista de representación proporcional presentada por el </w:t>
      </w:r>
      <w:r w:rsidRPr="004A2143">
        <w:rPr>
          <w:rFonts w:ascii="Lucida Sans Unicode" w:hAnsi="Lucida Sans Unicode" w:cs="Lucida Sans Unicode"/>
          <w:b/>
          <w:bCs/>
        </w:rPr>
        <w:t>Partido Acción Nacional</w:t>
      </w:r>
      <w:r w:rsidRPr="004A2143">
        <w:rPr>
          <w:rFonts w:ascii="Lucida Sans Unicode" w:hAnsi="Lucida Sans Unicode" w:cs="Lucida Sans Unicode"/>
        </w:rPr>
        <w:t xml:space="preserve">, podemos identificar que </w:t>
      </w:r>
      <w:r>
        <w:rPr>
          <w:rFonts w:ascii="Lucida Sans Unicode" w:hAnsi="Lucida Sans Unicode" w:cs="Lucida Sans Unicode"/>
        </w:rPr>
        <w:t xml:space="preserve">cumple la alternancia entre los géneros y postula a una candidatura del género femenino en la primera posición de la lista. </w:t>
      </w:r>
    </w:p>
    <w:p w14:paraId="136D3D4A" w14:textId="52E945D7" w:rsidR="00791CFF" w:rsidRDefault="004334AE" w:rsidP="004334AE">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sidR="00791CFF">
        <w:rPr>
          <w:rFonts w:ascii="Lucida Sans Unicode" w:hAnsi="Lucida Sans Unicode" w:cs="Lucida Sans Unicode"/>
        </w:rPr>
        <w:t>, se da por cumplida dicha porción normativa</w:t>
      </w:r>
      <w:r w:rsidRPr="004A2143">
        <w:rPr>
          <w:rFonts w:ascii="Lucida Sans Unicode" w:hAnsi="Lucida Sans Unicode" w:cs="Lucida Sans Unicode"/>
        </w:rPr>
        <w:t xml:space="preserve">. </w:t>
      </w:r>
    </w:p>
    <w:p w14:paraId="4B3F6792" w14:textId="5A1CCFB5" w:rsidR="00791CFF" w:rsidRDefault="00791CFF" w:rsidP="00791CFF">
      <w:pPr>
        <w:jc w:val="both"/>
        <w:rPr>
          <w:rFonts w:ascii="Lucida Sans Unicode" w:hAnsi="Lucida Sans Unicode" w:cs="Lucida Sans Unicode"/>
        </w:rPr>
      </w:pPr>
      <w:r>
        <w:rPr>
          <w:rFonts w:ascii="Lucida Sans Unicode" w:hAnsi="Lucida Sans Unicode" w:cs="Lucida Sans Unicode"/>
        </w:rPr>
        <w:t>En otro orden de ideas, el partido político realiza</w:t>
      </w:r>
      <w:r w:rsidR="004334AE" w:rsidRPr="004A2143">
        <w:rPr>
          <w:rFonts w:ascii="Lucida Sans Unicode" w:hAnsi="Lucida Sans Unicode" w:cs="Lucida Sans Unicode"/>
        </w:rPr>
        <w:t xml:space="preserve"> </w:t>
      </w:r>
      <w:r>
        <w:rPr>
          <w:rFonts w:ascii="Lucida Sans Unicode" w:hAnsi="Lucida Sans Unicode" w:cs="Lucida Sans Unicode"/>
        </w:rPr>
        <w:t xml:space="preserve">estas </w:t>
      </w:r>
      <w:r w:rsidR="004334AE" w:rsidRPr="004A2143">
        <w:rPr>
          <w:rFonts w:ascii="Lucida Sans Unicode" w:hAnsi="Lucida Sans Unicode" w:cs="Lucida Sans Unicode"/>
        </w:rPr>
        <w:t xml:space="preserve">postulaciones en las posiciones 5, 6, 7 y 8 y, una de ellas en la posición 10 de la lista, </w:t>
      </w:r>
      <w:r>
        <w:rPr>
          <w:rFonts w:ascii="Lucida Sans Unicode" w:hAnsi="Lucida Sans Unicode" w:cs="Lucida Sans Unicode"/>
        </w:rPr>
        <w:t xml:space="preserve">es así que, en los términos del artículo 25 de los Lineamientos para garantizar el principio de paridad de género, así como la implementación de disposiciones en favor de grupos en situación de vulnerabilidad, para la elección de diputaciones y munícipes en el Proceso Electoral 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5A751B76" w14:textId="47E9D377" w:rsidR="00791CFF" w:rsidRDefault="00791CFF" w:rsidP="00791CFF">
      <w:pPr>
        <w:jc w:val="both"/>
        <w:rPr>
          <w:rFonts w:ascii="Lucida Sans Unicode" w:hAnsi="Lucida Sans Unicode" w:cs="Lucida Sans Unicode"/>
        </w:rPr>
      </w:pPr>
      <w:r>
        <w:rPr>
          <w:rFonts w:ascii="Lucida Sans Unicode" w:hAnsi="Lucida Sans Unicode" w:cs="Lucida Sans Unicode"/>
        </w:rPr>
        <w:t xml:space="preserve">Lo anterior, en los términos de la Jurisprudencia 11/2015 que versa de los elementos fundamentales de las propias acciones afirmativas. En el sentido de que la normativa expresada en el artículo 25 de los multicitados Lineamientos, cumple la función de </w:t>
      </w:r>
      <w:r w:rsidR="000566C6">
        <w:rPr>
          <w:rFonts w:ascii="Lucida Sans Unicode" w:hAnsi="Lucida Sans Unicode" w:cs="Lucida Sans Unicode"/>
        </w:rPr>
        <w:t>“</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sidR="000566C6">
        <w:rPr>
          <w:rStyle w:val="Refdenotaalpie"/>
          <w:rFonts w:ascii="Lucida Sans Unicode" w:hAnsi="Lucida Sans Unicode" w:cs="Lucida Sans Unicode"/>
        </w:rPr>
        <w:footnoteReference w:id="7"/>
      </w:r>
      <w:r w:rsidR="000566C6" w:rsidRPr="000566C6">
        <w:rPr>
          <w:rFonts w:ascii="Lucida Sans Unicode" w:hAnsi="Lucida Sans Unicode" w:cs="Lucida Sans Unicode"/>
        </w:rPr>
        <w:t>.</w:t>
      </w:r>
    </w:p>
    <w:p w14:paraId="59AB6C63" w14:textId="501B75F8" w:rsidR="00791CFF" w:rsidRDefault="00791CFF" w:rsidP="00791CFF">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4C57AC22" w14:textId="1E2D5271" w:rsidR="00791CFF" w:rsidRDefault="00791CFF" w:rsidP="00791CFF">
      <w:pPr>
        <w:jc w:val="both"/>
        <w:rPr>
          <w:rFonts w:ascii="Lucida Sans Unicode" w:hAnsi="Lucida Sans Unicode" w:cs="Lucida Sans Unicode"/>
          <w:b/>
          <w:bCs/>
        </w:rPr>
      </w:pPr>
      <w:r>
        <w:rPr>
          <w:rFonts w:ascii="Lucida Sans Unicode" w:hAnsi="Lucida Sans Unicode" w:cs="Lucida Sans Unicode"/>
          <w:b/>
          <w:bCs/>
        </w:rPr>
        <w:lastRenderedPageBreak/>
        <w:t>Partido Revolucionario Institucional</w:t>
      </w:r>
    </w:p>
    <w:p w14:paraId="4E824710" w14:textId="101A9FC0" w:rsidR="00791CFF" w:rsidRDefault="00791CFF" w:rsidP="00791CFF">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5</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Revolucionario Institucional</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889"/>
        <w:gridCol w:w="768"/>
        <w:gridCol w:w="3345"/>
      </w:tblGrid>
      <w:tr w:rsidR="00791CFF" w:rsidRPr="00BB4E86" w14:paraId="71188411"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76ED11FE"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7FD82DAA"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235CBE48"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37FC9CCF"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791CFF" w:rsidRPr="006F1642" w14:paraId="5822072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8F7C55"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FA1A1F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MARIA DEL REFUGIO CAMARENA JAUREGUI</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CF7FD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67047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1A54605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79C53A"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901C48"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PABLO ANTONIO PADILLA CRUZ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99EAA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CC8D45"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6F1642">
              <w:rPr>
                <w:rFonts w:ascii="Lucida Sans Unicode" w:eastAsia="Times New Roman" w:hAnsi="Lucida Sans Unicode" w:cs="Lucida Sans Unicode"/>
                <w:color w:val="000000"/>
                <w:sz w:val="18"/>
                <w:szCs w:val="18"/>
              </w:rPr>
              <w:t>ven</w:t>
            </w:r>
          </w:p>
        </w:tc>
      </w:tr>
      <w:tr w:rsidR="00791CFF" w:rsidRPr="006F1642" w14:paraId="6BD6ECC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FFCB8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D2F0A0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ALONDRA GETSEMANY FAUSTO DE LEON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0A0732D"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6F6DE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6D29C27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F45CC2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3B4FF5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RAMIRO HERNANDEZ GARCIA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B51914"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8FF7F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6A569A7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16E88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7E2BEEE"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BLANCA LIVIER TELLEZ MORALES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C3AC7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BC42A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7476B3D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70FF2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FA5EC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IVAN ILICH VLADIMIR CISNEROS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12D4AD"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75EFA1"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Diversidad Sexual</w:t>
            </w:r>
          </w:p>
        </w:tc>
      </w:tr>
      <w:tr w:rsidR="00791CFF" w:rsidRPr="006F1642" w14:paraId="30017FF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DE8D2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CDA2526"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MARIA DOLORES CHAVEZ DE LA CRUZ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7D0190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5D869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Persona Indígena</w:t>
            </w:r>
          </w:p>
        </w:tc>
      </w:tr>
      <w:tr w:rsidR="00791CFF" w:rsidRPr="006F1642" w14:paraId="7CABD3C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97CFAC"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F06CD4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JESUS MATA AVILA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FD134D"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DA3EE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Persona con Discapacidad </w:t>
            </w:r>
          </w:p>
        </w:tc>
      </w:tr>
      <w:tr w:rsidR="00791CFF" w:rsidRPr="006F1642" w14:paraId="79B29E6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E9159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6ED6193"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MARIA LUCIA GONZALEZ VIZCAINO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C50E95"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1CD3D3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0DF6AD8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73C86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8DD1D44"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SALVADOR SAHAGUN ANDRADE</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B8BCD4"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30E61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Jalisciense residente en el extranjero</w:t>
            </w:r>
          </w:p>
        </w:tc>
      </w:tr>
      <w:tr w:rsidR="00791CFF" w:rsidRPr="006F1642" w14:paraId="6502DDB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6B28D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909DCE6"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MAYRA GISELA MEZA ARANA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6C50E0"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677BBD"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2734C17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01CB4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1E0CD1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NESTOR YAEL JIMENEZ CAMARENA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28EB2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D33F6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6F1642">
              <w:rPr>
                <w:rFonts w:ascii="Lucida Sans Unicode" w:eastAsia="Times New Roman" w:hAnsi="Lucida Sans Unicode" w:cs="Lucida Sans Unicode"/>
                <w:color w:val="000000"/>
                <w:sz w:val="18"/>
                <w:szCs w:val="18"/>
              </w:rPr>
              <w:t>ven</w:t>
            </w:r>
          </w:p>
        </w:tc>
      </w:tr>
      <w:tr w:rsidR="00791CFF" w:rsidRPr="006F1642" w14:paraId="6357C0D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DEDD02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757930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MONSERRAT SOLIS ESCOBEDO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AF6C9A"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E5FE41"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4C95533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8D6E37"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4CA0EB8"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BERNARDO ALBERTO IBARRA MORALES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A38168"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A86771"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3C2A855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A60D85"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61650E"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ROSITA BERNAL DURAN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6EBDB4"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706048"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572A206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4A5CF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DDDE51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OMAR ALEJANDRO GARCIA MAYORGA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ABAB3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D4CF86"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4F62BD8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299EE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5C2DAF2"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IVETTE LIZETTE CORTES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56182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E990BF"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r w:rsidR="00791CFF" w:rsidRPr="006F1642" w14:paraId="48B2124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0E1BE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A51D679"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CARLOS HIRAM FERNANDEZ PIMENTEL</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9D9A1B"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2DAF7C" w14:textId="77777777" w:rsidR="00791CFF" w:rsidRPr="006F1642" w:rsidRDefault="00791CFF" w:rsidP="00BA47E7">
            <w:pPr>
              <w:spacing w:after="0" w:line="240" w:lineRule="auto"/>
              <w:jc w:val="center"/>
              <w:rPr>
                <w:rFonts w:ascii="Lucida Sans Unicode" w:eastAsia="Times New Roman" w:hAnsi="Lucida Sans Unicode" w:cs="Lucida Sans Unicode"/>
                <w:color w:val="000000"/>
                <w:sz w:val="18"/>
                <w:szCs w:val="18"/>
              </w:rPr>
            </w:pPr>
            <w:r w:rsidRPr="006F1642">
              <w:rPr>
                <w:rFonts w:ascii="Lucida Sans Unicode" w:eastAsia="Times New Roman" w:hAnsi="Lucida Sans Unicode" w:cs="Lucida Sans Unicode"/>
                <w:color w:val="000000"/>
                <w:sz w:val="18"/>
                <w:szCs w:val="18"/>
              </w:rPr>
              <w:t> </w:t>
            </w:r>
          </w:p>
        </w:tc>
      </w:tr>
    </w:tbl>
    <w:p w14:paraId="436E76FB" w14:textId="77777777" w:rsidR="000D1832" w:rsidRDefault="000D1832" w:rsidP="00800059">
      <w:pPr>
        <w:jc w:val="center"/>
        <w:rPr>
          <w:rFonts w:ascii="Lucida Sans Unicode" w:hAnsi="Lucida Sans Unicode" w:cs="Lucida Sans Unicode"/>
          <w:b/>
          <w:bCs/>
          <w:sz w:val="16"/>
          <w:szCs w:val="16"/>
        </w:rPr>
      </w:pPr>
    </w:p>
    <w:p w14:paraId="584A7C22" w14:textId="77777777" w:rsidR="00791CFF" w:rsidRDefault="004334AE" w:rsidP="00B24F5D">
      <w:pPr>
        <w:jc w:val="both"/>
        <w:rPr>
          <w:rFonts w:ascii="Lucida Sans Unicode" w:hAnsi="Lucida Sans Unicode" w:cs="Lucida Sans Unicode"/>
        </w:rPr>
      </w:pPr>
      <w:r>
        <w:rPr>
          <w:rFonts w:ascii="Lucida Sans Unicode" w:hAnsi="Lucida Sans Unicode" w:cs="Lucida Sans Unicode"/>
        </w:rPr>
        <w:t>Por lo que ve</w:t>
      </w:r>
      <w:r w:rsidRPr="004A2143">
        <w:rPr>
          <w:rFonts w:ascii="Lucida Sans Unicode" w:hAnsi="Lucida Sans Unicode" w:cs="Lucida Sans Unicode"/>
        </w:rPr>
        <w:t xml:space="preserve"> a la lista de representación proporcional presentada por el </w:t>
      </w:r>
      <w:r w:rsidRPr="004A2143">
        <w:rPr>
          <w:rFonts w:ascii="Lucida Sans Unicode" w:hAnsi="Lucida Sans Unicode" w:cs="Lucida Sans Unicode"/>
          <w:b/>
          <w:bCs/>
        </w:rPr>
        <w:t xml:space="preserve">Partido </w:t>
      </w:r>
      <w:r>
        <w:rPr>
          <w:rFonts w:ascii="Lucida Sans Unicode" w:hAnsi="Lucida Sans Unicode" w:cs="Lucida Sans Unicode"/>
          <w:b/>
          <w:bCs/>
        </w:rPr>
        <w:t>Revolucionario Institucional</w:t>
      </w:r>
      <w:r w:rsidRPr="004A2143">
        <w:rPr>
          <w:rFonts w:ascii="Lucida Sans Unicode" w:hAnsi="Lucida Sans Unicode" w:cs="Lucida Sans Unicode"/>
        </w:rPr>
        <w:t xml:space="preserve">, podemos identificar que </w:t>
      </w:r>
      <w:r>
        <w:rPr>
          <w:rFonts w:ascii="Lucida Sans Unicode" w:hAnsi="Lucida Sans Unicode" w:cs="Lucida Sans Unicode"/>
        </w:rPr>
        <w:t xml:space="preserve">cumple la alternancia entre los géneros y postula a una candidatura del género femenino en la primera posición de la lista. </w:t>
      </w:r>
    </w:p>
    <w:p w14:paraId="6FA92A7B" w14:textId="77777777" w:rsidR="00791CFF" w:rsidRDefault="004334AE" w:rsidP="00B24F5D">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sidR="00791CFF">
        <w:rPr>
          <w:rFonts w:ascii="Lucida Sans Unicode" w:hAnsi="Lucida Sans Unicode" w:cs="Lucida Sans Unicode"/>
        </w:rPr>
        <w:t xml:space="preserve"> cumplimentando dicha porción normativa.</w:t>
      </w:r>
    </w:p>
    <w:p w14:paraId="5E885861" w14:textId="483EE1C3" w:rsidR="00791CFF" w:rsidRDefault="00791CFF" w:rsidP="00791CFF">
      <w:pPr>
        <w:jc w:val="both"/>
        <w:rPr>
          <w:rFonts w:ascii="Lucida Sans Unicode" w:hAnsi="Lucida Sans Unicode" w:cs="Lucida Sans Unicode"/>
        </w:rPr>
      </w:pPr>
      <w:r>
        <w:rPr>
          <w:rFonts w:ascii="Lucida Sans Unicode" w:hAnsi="Lucida Sans Unicode" w:cs="Lucida Sans Unicode"/>
        </w:rPr>
        <w:t>Sin embargo, cuatro de estas postulaciones</w:t>
      </w:r>
      <w:r w:rsidR="004334AE">
        <w:rPr>
          <w:rFonts w:ascii="Lucida Sans Unicode" w:hAnsi="Lucida Sans Unicode" w:cs="Lucida Sans Unicode"/>
        </w:rPr>
        <w:t xml:space="preserve"> se encuentran en las posiciones </w:t>
      </w:r>
      <w:r w:rsidR="00500413">
        <w:rPr>
          <w:rFonts w:ascii="Lucida Sans Unicode" w:hAnsi="Lucida Sans Unicode" w:cs="Lucida Sans Unicode"/>
        </w:rPr>
        <w:t>6, 7, 8 y 10</w:t>
      </w:r>
      <w:r>
        <w:rPr>
          <w:rFonts w:ascii="Lucida Sans Unicode" w:hAnsi="Lucida Sans Unicode" w:cs="Lucida Sans Unicode"/>
        </w:rPr>
        <w:t xml:space="preserve">, es así que, en los términos del artículo 25 de los Lineamientos para garantizar el principio de paridad de género, así como la implementación de disposiciones en favor de grupos en situación de vulnerabilidad, para la elección de diputaciones y munícipes en el Proceso Electoral Local </w:t>
      </w:r>
      <w:r>
        <w:rPr>
          <w:rFonts w:ascii="Lucida Sans Unicode" w:hAnsi="Lucida Sans Unicode" w:cs="Lucida Sans Unicode"/>
        </w:rPr>
        <w:lastRenderedPageBreak/>
        <w:t xml:space="preserve">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6FE9C079"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8"/>
      </w:r>
      <w:r w:rsidRPr="000566C6">
        <w:rPr>
          <w:rFonts w:ascii="Lucida Sans Unicode" w:hAnsi="Lucida Sans Unicode" w:cs="Lucida Sans Unicode"/>
        </w:rPr>
        <w:t>.</w:t>
      </w:r>
    </w:p>
    <w:p w14:paraId="13152DC3" w14:textId="77777777" w:rsidR="00791CFF" w:rsidRDefault="00791CFF" w:rsidP="00791CFF">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3FA89032" w14:textId="12FC9D77" w:rsidR="00032772" w:rsidRDefault="00032772" w:rsidP="00B24F5D">
      <w:pPr>
        <w:jc w:val="both"/>
        <w:rPr>
          <w:rFonts w:ascii="Lucida Sans Unicode" w:hAnsi="Lucida Sans Unicode" w:cs="Lucida Sans Unicode"/>
        </w:rPr>
      </w:pPr>
    </w:p>
    <w:p w14:paraId="2C9EA95B" w14:textId="77777777" w:rsidR="00654152" w:rsidRDefault="00654152" w:rsidP="00B24F5D">
      <w:pPr>
        <w:jc w:val="both"/>
        <w:rPr>
          <w:rFonts w:ascii="Lucida Sans Unicode" w:hAnsi="Lucida Sans Unicode" w:cs="Lucida Sans Unicode"/>
        </w:rPr>
      </w:pPr>
    </w:p>
    <w:p w14:paraId="5DD3DA67" w14:textId="77777777" w:rsidR="00654152" w:rsidRDefault="00654152" w:rsidP="00B24F5D">
      <w:pPr>
        <w:jc w:val="both"/>
        <w:rPr>
          <w:rFonts w:ascii="Lucida Sans Unicode" w:hAnsi="Lucida Sans Unicode" w:cs="Lucida Sans Unicode"/>
        </w:rPr>
      </w:pPr>
    </w:p>
    <w:p w14:paraId="236E9329" w14:textId="77777777" w:rsidR="00654152" w:rsidRDefault="00654152" w:rsidP="00B24F5D">
      <w:pPr>
        <w:jc w:val="both"/>
        <w:rPr>
          <w:rFonts w:ascii="Lucida Sans Unicode" w:hAnsi="Lucida Sans Unicode" w:cs="Lucida Sans Unicode"/>
        </w:rPr>
      </w:pPr>
    </w:p>
    <w:p w14:paraId="64105B64" w14:textId="77777777" w:rsidR="00654152" w:rsidRDefault="00654152" w:rsidP="00B24F5D">
      <w:pPr>
        <w:jc w:val="both"/>
        <w:rPr>
          <w:rFonts w:ascii="Lucida Sans Unicode" w:hAnsi="Lucida Sans Unicode" w:cs="Lucida Sans Unicode"/>
        </w:rPr>
      </w:pPr>
    </w:p>
    <w:p w14:paraId="628F00D0" w14:textId="77777777" w:rsidR="00654152" w:rsidRDefault="00654152" w:rsidP="00B24F5D">
      <w:pPr>
        <w:jc w:val="both"/>
        <w:rPr>
          <w:rFonts w:ascii="Lucida Sans Unicode" w:hAnsi="Lucida Sans Unicode" w:cs="Lucida Sans Unicode"/>
        </w:rPr>
      </w:pPr>
    </w:p>
    <w:p w14:paraId="231F2493" w14:textId="77777777" w:rsidR="00654152" w:rsidRDefault="00654152" w:rsidP="00B24F5D">
      <w:pPr>
        <w:jc w:val="both"/>
        <w:rPr>
          <w:rFonts w:ascii="Lucida Sans Unicode" w:hAnsi="Lucida Sans Unicode" w:cs="Lucida Sans Unicode"/>
        </w:rPr>
      </w:pPr>
    </w:p>
    <w:p w14:paraId="577D7729" w14:textId="52337359" w:rsidR="00267DA3" w:rsidRPr="00026791" w:rsidRDefault="00791CFF" w:rsidP="00B24F5D">
      <w:pPr>
        <w:jc w:val="both"/>
        <w:rPr>
          <w:rFonts w:ascii="Lucida Sans Unicode" w:hAnsi="Lucida Sans Unicode" w:cs="Lucida Sans Unicode"/>
          <w:b/>
          <w:bCs/>
        </w:rPr>
      </w:pPr>
      <w:r>
        <w:rPr>
          <w:rFonts w:ascii="Lucida Sans Unicode" w:hAnsi="Lucida Sans Unicode" w:cs="Lucida Sans Unicode"/>
          <w:b/>
          <w:bCs/>
        </w:rPr>
        <w:lastRenderedPageBreak/>
        <w:t>Partido de la Revolución Democrática</w:t>
      </w:r>
    </w:p>
    <w:p w14:paraId="3B812CD8" w14:textId="0F6BE2FA" w:rsidR="00791CFF" w:rsidRDefault="00791CFF" w:rsidP="00791CFF">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6</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de la Revolución Democrática</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623"/>
        <w:gridCol w:w="768"/>
        <w:gridCol w:w="3345"/>
      </w:tblGrid>
      <w:tr w:rsidR="00791CFF" w:rsidRPr="00BB4E86" w14:paraId="5C671080"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65A2258C"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188745DA"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188F7571"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52994133" w14:textId="77777777" w:rsidR="00791CFF" w:rsidRPr="00BB4E86" w:rsidRDefault="00791CF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791CFF" w:rsidRPr="00BE1D1F" w14:paraId="16E16D9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F0E992"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D3D7588"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ANGELICA JESUS CECEÑA ALTAMIRANO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D2C70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2A7BF0"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5FA8143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1363E0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8F67C4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JOSE MANUEL DELGADILLO PULIDO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0A21DC"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C1B0C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1BA16B8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1D66B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FA4C4D"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VICTORIA MARTINEZ SANCHEZ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4E0D4D"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6108F4"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Persona Indígena</w:t>
            </w:r>
          </w:p>
        </w:tc>
      </w:tr>
      <w:tr w:rsidR="00791CFF" w:rsidRPr="00BE1D1F" w14:paraId="30F0A6D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A61F3D"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20925CC"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MIGUEL HORUS CARRILLO DE LA CRUZ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FBFD9E"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3D6FA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Diversidad Sexual</w:t>
            </w:r>
          </w:p>
        </w:tc>
      </w:tr>
      <w:tr w:rsidR="00791CFF" w:rsidRPr="00BE1D1F" w14:paraId="7D0F8CF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3E66A5"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3F4932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MARIA DEL ROSARIO FLORES NOVOA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BEC08D"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ED923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7B2A38A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9FCE06"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5AFA46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DAVID BARAJAS VILLALVAZO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42F6A8"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FD72CF"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Jalisciense residente en el extranjero</w:t>
            </w:r>
          </w:p>
        </w:tc>
      </w:tr>
      <w:tr w:rsidR="00791CFF" w:rsidRPr="00BE1D1F" w14:paraId="33C1FEF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CB52A1"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C2DB1BF"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ALEXA MICHELLE ZAMORA GARCIA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08BC4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2B21F2"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BE1D1F">
              <w:rPr>
                <w:rFonts w:ascii="Lucida Sans Unicode" w:eastAsia="Times New Roman" w:hAnsi="Lucida Sans Unicode" w:cs="Lucida Sans Unicode"/>
                <w:color w:val="000000"/>
                <w:sz w:val="18"/>
                <w:szCs w:val="18"/>
              </w:rPr>
              <w:t>ven</w:t>
            </w:r>
          </w:p>
        </w:tc>
      </w:tr>
      <w:tr w:rsidR="00791CFF" w:rsidRPr="00BE1D1F" w14:paraId="17AF7F6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5EBFC4"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EF95F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J. JESUS NUÑO ARAMBULA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F594E25"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017AF5E"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Persona con Discapacidad </w:t>
            </w:r>
          </w:p>
        </w:tc>
      </w:tr>
      <w:tr w:rsidR="00791CFF" w:rsidRPr="00BE1D1F" w14:paraId="60D3853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B6FBC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0E653C5"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KAREN ANAHI PEREZ CASILLAS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2868D0"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49A889"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BE1D1F">
              <w:rPr>
                <w:rFonts w:ascii="Lucida Sans Unicode" w:eastAsia="Times New Roman" w:hAnsi="Lucida Sans Unicode" w:cs="Lucida Sans Unicode"/>
                <w:color w:val="000000"/>
                <w:sz w:val="18"/>
                <w:szCs w:val="18"/>
              </w:rPr>
              <w:t>ven</w:t>
            </w:r>
          </w:p>
        </w:tc>
      </w:tr>
      <w:tr w:rsidR="00791CFF" w:rsidRPr="00BE1D1F" w14:paraId="612F054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DAA97B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48B8102"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JOSE VILLALOBOS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E0D34F"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A1776A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Persona Indígena</w:t>
            </w:r>
          </w:p>
        </w:tc>
      </w:tr>
      <w:tr w:rsidR="00791CFF" w:rsidRPr="00BE1D1F" w14:paraId="495CBAA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EA929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906993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SANDRA DEL SOCORRO GOMEZ JIMENEZ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D310EE6"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E157CAC"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1BAC0BB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70C54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24CE1E6"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DANIEL VALDIVIA OLMOS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831BB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CBB358"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1887C31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4A2FA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31371D6"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ANA ISABEL ROMAN ORTIZ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02F9DA"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381B9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5CD54B4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53B1D4"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4D9EA82"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ANTONIO FIERRO CERVANTES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06448E"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80F8CB"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r w:rsidR="00791CFF" w:rsidRPr="00BE1D1F" w14:paraId="1E60659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B6B4B7"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53FD853"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MARIA ELENA ORTIZ DE LEON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5ACE21"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A2A9FE" w14:textId="77777777" w:rsidR="00791CFF" w:rsidRPr="00BE1D1F" w:rsidRDefault="00791CFF" w:rsidP="00BA47E7">
            <w:pPr>
              <w:spacing w:after="0" w:line="240" w:lineRule="auto"/>
              <w:jc w:val="center"/>
              <w:rPr>
                <w:rFonts w:ascii="Lucida Sans Unicode" w:eastAsia="Times New Roman" w:hAnsi="Lucida Sans Unicode" w:cs="Lucida Sans Unicode"/>
                <w:color w:val="000000"/>
                <w:sz w:val="18"/>
                <w:szCs w:val="18"/>
              </w:rPr>
            </w:pPr>
            <w:r w:rsidRPr="00BE1D1F">
              <w:rPr>
                <w:rFonts w:ascii="Lucida Sans Unicode" w:eastAsia="Times New Roman" w:hAnsi="Lucida Sans Unicode" w:cs="Lucida Sans Unicode"/>
                <w:color w:val="000000"/>
                <w:sz w:val="18"/>
                <w:szCs w:val="18"/>
              </w:rPr>
              <w:t> </w:t>
            </w:r>
          </w:p>
        </w:tc>
      </w:tr>
    </w:tbl>
    <w:p w14:paraId="59A4E052" w14:textId="77777777" w:rsidR="00F861EE" w:rsidRDefault="00F861EE" w:rsidP="00800059">
      <w:pPr>
        <w:jc w:val="center"/>
        <w:rPr>
          <w:rFonts w:ascii="Lucida Sans Unicode" w:hAnsi="Lucida Sans Unicode" w:cs="Lucida Sans Unicode"/>
          <w:b/>
          <w:bCs/>
          <w:sz w:val="16"/>
          <w:szCs w:val="16"/>
        </w:rPr>
      </w:pPr>
    </w:p>
    <w:p w14:paraId="0088F526" w14:textId="3B9F3BE7" w:rsidR="002D4525" w:rsidRDefault="00500413" w:rsidP="00500413">
      <w:pPr>
        <w:jc w:val="both"/>
        <w:rPr>
          <w:rFonts w:ascii="Lucida Sans Unicode" w:hAnsi="Lucida Sans Unicode" w:cs="Lucida Sans Unicode"/>
        </w:rPr>
      </w:pPr>
      <w:r>
        <w:rPr>
          <w:rFonts w:ascii="Lucida Sans Unicode" w:hAnsi="Lucida Sans Unicode" w:cs="Lucida Sans Unicode"/>
        </w:rPr>
        <w:t>L</w:t>
      </w:r>
      <w:r w:rsidRPr="004A2143">
        <w:rPr>
          <w:rFonts w:ascii="Lucida Sans Unicode" w:hAnsi="Lucida Sans Unicode" w:cs="Lucida Sans Unicode"/>
        </w:rPr>
        <w:t xml:space="preserve">a lista de representación proporcional presentada por el </w:t>
      </w:r>
      <w:r w:rsidRPr="004A2143">
        <w:rPr>
          <w:rFonts w:ascii="Lucida Sans Unicode" w:hAnsi="Lucida Sans Unicode" w:cs="Lucida Sans Unicode"/>
          <w:b/>
          <w:bCs/>
        </w:rPr>
        <w:t>Partido</w:t>
      </w:r>
      <w:r>
        <w:rPr>
          <w:rFonts w:ascii="Lucida Sans Unicode" w:hAnsi="Lucida Sans Unicode" w:cs="Lucida Sans Unicode"/>
          <w:b/>
          <w:bCs/>
        </w:rPr>
        <w:t xml:space="preserve"> de la</w:t>
      </w:r>
      <w:r w:rsidRPr="004A2143">
        <w:rPr>
          <w:rFonts w:ascii="Lucida Sans Unicode" w:hAnsi="Lucida Sans Unicode" w:cs="Lucida Sans Unicode"/>
          <w:b/>
          <w:bCs/>
        </w:rPr>
        <w:t xml:space="preserve"> </w:t>
      </w:r>
      <w:r>
        <w:rPr>
          <w:rFonts w:ascii="Lucida Sans Unicode" w:hAnsi="Lucida Sans Unicode" w:cs="Lucida Sans Unicode"/>
          <w:b/>
          <w:bCs/>
        </w:rPr>
        <w:t xml:space="preserve">Revolución Democrática </w:t>
      </w:r>
      <w:r>
        <w:rPr>
          <w:rFonts w:ascii="Lucida Sans Unicode" w:hAnsi="Lucida Sans Unicode" w:cs="Lucida Sans Unicode"/>
        </w:rPr>
        <w:t xml:space="preserve">de manera primigenia postulaba a una persona del género masculino a la cabeza de </w:t>
      </w:r>
      <w:proofErr w:type="gramStart"/>
      <w:r>
        <w:rPr>
          <w:rFonts w:ascii="Lucida Sans Unicode" w:hAnsi="Lucida Sans Unicode" w:cs="Lucida Sans Unicode"/>
        </w:rPr>
        <w:t>la misma</w:t>
      </w:r>
      <w:proofErr w:type="gramEnd"/>
      <w:r>
        <w:rPr>
          <w:rFonts w:ascii="Lucida Sans Unicode" w:hAnsi="Lucida Sans Unicode" w:cs="Lucida Sans Unicode"/>
        </w:rPr>
        <w:t xml:space="preserve">. Luego de que este órgano administrativo realizara los requerimientos pertinentes, el partido político subsana la omisión </w:t>
      </w:r>
      <w:r w:rsidR="002D4525">
        <w:rPr>
          <w:rFonts w:ascii="Lucida Sans Unicode" w:hAnsi="Lucida Sans Unicode" w:cs="Lucida Sans Unicode"/>
        </w:rPr>
        <w:t>postulando a una candidatura del género femenino.</w:t>
      </w:r>
      <w:r w:rsidR="007907D8">
        <w:rPr>
          <w:rFonts w:ascii="Lucida Sans Unicode" w:hAnsi="Lucida Sans Unicode" w:cs="Lucida Sans Unicode"/>
        </w:rPr>
        <w:t xml:space="preserve"> P</w:t>
      </w:r>
      <w:r w:rsidRPr="004A2143">
        <w:rPr>
          <w:rFonts w:ascii="Lucida Sans Unicode" w:hAnsi="Lucida Sans Unicode" w:cs="Lucida Sans Unicode"/>
        </w:rPr>
        <w:t xml:space="preserve">odemos identificar que </w:t>
      </w:r>
      <w:r>
        <w:rPr>
          <w:rFonts w:ascii="Lucida Sans Unicode" w:hAnsi="Lucida Sans Unicode" w:cs="Lucida Sans Unicode"/>
        </w:rPr>
        <w:t>cumple la alternancia entre los géneros y postula a una candidatura del género femenino en la primera posición de la lista.</w:t>
      </w:r>
    </w:p>
    <w:p w14:paraId="4FA5EBFC" w14:textId="40BD1AD1" w:rsidR="00B92C23" w:rsidRDefault="00500413" w:rsidP="00B92C23">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Pr>
          <w:rFonts w:ascii="Lucida Sans Unicode" w:hAnsi="Lucida Sans Unicode" w:cs="Lucida Sans Unicode"/>
        </w:rPr>
        <w:t xml:space="preserve">, las cuales se encuentran dispersas en las posiciones </w:t>
      </w:r>
      <w:r w:rsidR="00B24F5D">
        <w:rPr>
          <w:rFonts w:ascii="Lucida Sans Unicode" w:hAnsi="Lucida Sans Unicode" w:cs="Lucida Sans Unicode"/>
        </w:rPr>
        <w:t>3 y 4 y, de la posición 6 a la 10</w:t>
      </w:r>
      <w:r>
        <w:rPr>
          <w:rFonts w:ascii="Lucida Sans Unicode" w:hAnsi="Lucida Sans Unicode" w:cs="Lucida Sans Unicode"/>
        </w:rPr>
        <w:t xml:space="preserve"> por lo que</w:t>
      </w:r>
      <w:r w:rsidR="00791CFF">
        <w:rPr>
          <w:rFonts w:ascii="Lucida Sans Unicode" w:hAnsi="Lucida Sans Unicode" w:cs="Lucida Sans Unicode"/>
        </w:rPr>
        <w:t>, al encontrarse la mayoría de estas postulaciones concentrad</w:t>
      </w:r>
      <w:r w:rsidR="00B92C23">
        <w:rPr>
          <w:rFonts w:ascii="Lucida Sans Unicode" w:hAnsi="Lucida Sans Unicode" w:cs="Lucida Sans Unicode"/>
        </w:rPr>
        <w:t xml:space="preserve">as en las últimas posiciones de la lista se tiene por incumplida la normativa. </w:t>
      </w:r>
    </w:p>
    <w:p w14:paraId="0C8444D9" w14:textId="37298A28" w:rsidR="00B92C23" w:rsidRDefault="00B92C23" w:rsidP="00B92C23">
      <w:pPr>
        <w:jc w:val="both"/>
        <w:rPr>
          <w:rFonts w:ascii="Lucida Sans Unicode" w:hAnsi="Lucida Sans Unicode" w:cs="Lucida Sans Unicode"/>
        </w:rPr>
      </w:pPr>
      <w:r>
        <w:rPr>
          <w:rFonts w:ascii="Lucida Sans Unicode" w:hAnsi="Lucida Sans Unicode" w:cs="Lucida Sans Unicode"/>
        </w:rPr>
        <w:lastRenderedPageBreak/>
        <w:t xml:space="preserve">Lo anterior, en los términos del artículo 25 de los Lineamientos para garantizar el principio de paridad de género, así como la implementación de disposiciones en favor de grupos en situación de vulnerabilidad, para la elección de diputaciones y munícipes en el Proceso Electoral 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447F9E9C"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9"/>
      </w:r>
      <w:r w:rsidRPr="000566C6">
        <w:rPr>
          <w:rFonts w:ascii="Lucida Sans Unicode" w:hAnsi="Lucida Sans Unicode" w:cs="Lucida Sans Unicode"/>
        </w:rPr>
        <w:t>.</w:t>
      </w:r>
    </w:p>
    <w:p w14:paraId="676D5E29" w14:textId="77777777" w:rsidR="00B92C23" w:rsidRDefault="00B92C23" w:rsidP="00B92C23">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7CCADC49" w14:textId="77777777" w:rsidR="00654152" w:rsidRDefault="00654152" w:rsidP="00B92C23">
      <w:pPr>
        <w:jc w:val="both"/>
        <w:rPr>
          <w:rFonts w:ascii="Lucida Sans Unicode" w:hAnsi="Lucida Sans Unicode" w:cs="Lucida Sans Unicode"/>
        </w:rPr>
      </w:pPr>
    </w:p>
    <w:p w14:paraId="0D71E844" w14:textId="77777777" w:rsidR="00654152" w:rsidRDefault="00654152" w:rsidP="00B92C23">
      <w:pPr>
        <w:jc w:val="both"/>
        <w:rPr>
          <w:rFonts w:ascii="Lucida Sans Unicode" w:hAnsi="Lucida Sans Unicode" w:cs="Lucida Sans Unicode"/>
        </w:rPr>
      </w:pPr>
    </w:p>
    <w:p w14:paraId="65E82309" w14:textId="77777777" w:rsidR="00654152" w:rsidRDefault="00654152" w:rsidP="00B92C23">
      <w:pPr>
        <w:jc w:val="both"/>
        <w:rPr>
          <w:rFonts w:ascii="Lucida Sans Unicode" w:hAnsi="Lucida Sans Unicode" w:cs="Lucida Sans Unicode"/>
        </w:rPr>
      </w:pPr>
    </w:p>
    <w:p w14:paraId="1595022A" w14:textId="77777777" w:rsidR="00654152" w:rsidRDefault="00654152" w:rsidP="00B92C23">
      <w:pPr>
        <w:jc w:val="both"/>
        <w:rPr>
          <w:rFonts w:ascii="Lucida Sans Unicode" w:hAnsi="Lucida Sans Unicode" w:cs="Lucida Sans Unicode"/>
        </w:rPr>
      </w:pPr>
    </w:p>
    <w:p w14:paraId="1080BC55" w14:textId="77777777" w:rsidR="00654152" w:rsidRDefault="00654152" w:rsidP="00B92C23">
      <w:pPr>
        <w:jc w:val="both"/>
        <w:rPr>
          <w:rFonts w:ascii="Lucida Sans Unicode" w:hAnsi="Lucida Sans Unicode" w:cs="Lucida Sans Unicode"/>
        </w:rPr>
      </w:pPr>
    </w:p>
    <w:p w14:paraId="266F2C84" w14:textId="59897188" w:rsidR="00B92C23" w:rsidRDefault="00B92C23" w:rsidP="00500413">
      <w:pPr>
        <w:jc w:val="both"/>
        <w:rPr>
          <w:rFonts w:ascii="Lucida Sans Unicode" w:hAnsi="Lucida Sans Unicode" w:cs="Lucida Sans Unicode"/>
          <w:b/>
          <w:bCs/>
        </w:rPr>
      </w:pPr>
      <w:r>
        <w:rPr>
          <w:rFonts w:ascii="Lucida Sans Unicode" w:hAnsi="Lucida Sans Unicode" w:cs="Lucida Sans Unicode"/>
          <w:b/>
          <w:bCs/>
        </w:rPr>
        <w:lastRenderedPageBreak/>
        <w:t>Partido Verde Ecologista de México</w:t>
      </w:r>
    </w:p>
    <w:p w14:paraId="48201860" w14:textId="4F553B2F"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7</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Verde Ecologista de México</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4142"/>
        <w:gridCol w:w="768"/>
        <w:gridCol w:w="3345"/>
      </w:tblGrid>
      <w:tr w:rsidR="00B92C23" w:rsidRPr="00BB4E86" w14:paraId="7C171F4B"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12540055"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3B9D6E1B"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2195E89D"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0F098A9B"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B92C23" w:rsidRPr="008B58C9" w14:paraId="7FE797EB" w14:textId="77777777" w:rsidTr="00BA47E7">
        <w:trPr>
          <w:trHeight w:val="48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1868E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97DF62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LUCIA CARMINA MICHEL PEREZ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584C5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676A01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70E1277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BC1A37"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54695F5"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JOSE ANTONIO SANCHEZ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F3BA15"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36AEE9"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8B58C9">
              <w:rPr>
                <w:rFonts w:ascii="Lucida Sans Unicode" w:eastAsia="Times New Roman" w:hAnsi="Lucida Sans Unicode" w:cs="Lucida Sans Unicode"/>
                <w:color w:val="000000"/>
                <w:sz w:val="18"/>
                <w:szCs w:val="18"/>
              </w:rPr>
              <w:t>ven</w:t>
            </w:r>
          </w:p>
        </w:tc>
      </w:tr>
      <w:tr w:rsidR="00B92C23" w:rsidRPr="008B58C9" w14:paraId="0B78E13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B2EB34"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2F5D293"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MARIA DE LOS ANGELES ARREDONDO TORRES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9C437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D4316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30DF09A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765B54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3E94A80"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CARLOS DIAZ MADERA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7DBF02F"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9A133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Persona Indígena</w:t>
            </w:r>
          </w:p>
        </w:tc>
      </w:tr>
      <w:tr w:rsidR="00B92C23" w:rsidRPr="008B58C9" w14:paraId="33D8597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82371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9893F8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ISELA GUADALUPE MAGANA SANTOS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562E54"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3C06A9"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Diversidad Sexual</w:t>
            </w:r>
          </w:p>
        </w:tc>
      </w:tr>
      <w:tr w:rsidR="00B92C23" w:rsidRPr="008B58C9" w14:paraId="2AFAED4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EBED0A"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EF159D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JOSE EDUARDO ISRAEL VAZQUEZ BARAJAS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0FA82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B3ACD9"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Jalisciense residente en el extranjero</w:t>
            </w:r>
          </w:p>
        </w:tc>
      </w:tr>
      <w:tr w:rsidR="00B92C23" w:rsidRPr="008B58C9" w14:paraId="3355323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6CAA28"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EC8AEA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ALICIA YARELI MENDOZA FLORES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E1FD4A"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BEBC93"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18F75F0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732CA8"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B852556"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JUAN ROMAN ALCANTARA CISNEROS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DF63B3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49B6D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Persona con Discapacidad </w:t>
            </w:r>
          </w:p>
        </w:tc>
      </w:tr>
      <w:tr w:rsidR="00B92C23" w:rsidRPr="008B58C9" w14:paraId="4D2168E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5061125"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4CCA4B7"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MARTHA ELIA NARANJO SANCHEZ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D7C604"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D45082"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3A6C55F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C1A84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1608CA5"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CARLOS MIYAGI MUNGUIA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0007746"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EC9066"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2A979D2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2AFEC8"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17D29E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ARACELI MURILLO MATA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BC73CF"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DB38239"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13B9956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7394F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E2788E0"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EDUARDO JOSUE VALLEJO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BAC07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7716F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0EA29B25"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A500FB"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2238D5A"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MARIA DE LOURDES PORTUGAL AYALA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F28C4F"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FDB20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69FF2EF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26988F"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B76FA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ANTONIO NICOLAS CERVANTES VARGAS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4435D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D315F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26BFFDD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DB90846"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E7F6A2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LILIANA PALACIOS MEDINA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91741D7"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45A46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2E17A7D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79404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CA489B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LUIS ENRIQUE GALVAN SALCEDO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F44E13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81C963"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370148C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8ECAE1"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D0A0987"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SILVIA AYALA ESTEBAN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51C808C"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7C421E"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r w:rsidR="00B92C23" w:rsidRPr="008B58C9" w14:paraId="5EAD976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519F88"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16208D0"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NORBERTO MUNOZ GOMEZ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F8D653"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4301ED" w14:textId="77777777" w:rsidR="00B92C23" w:rsidRPr="008B58C9" w:rsidRDefault="00B92C23" w:rsidP="00BA47E7">
            <w:pPr>
              <w:spacing w:after="0" w:line="240" w:lineRule="auto"/>
              <w:jc w:val="center"/>
              <w:rPr>
                <w:rFonts w:ascii="Lucida Sans Unicode" w:eastAsia="Times New Roman" w:hAnsi="Lucida Sans Unicode" w:cs="Lucida Sans Unicode"/>
                <w:color w:val="000000"/>
                <w:sz w:val="18"/>
                <w:szCs w:val="18"/>
              </w:rPr>
            </w:pPr>
            <w:r w:rsidRPr="008B58C9">
              <w:rPr>
                <w:rFonts w:ascii="Lucida Sans Unicode" w:eastAsia="Times New Roman" w:hAnsi="Lucida Sans Unicode" w:cs="Lucida Sans Unicode"/>
                <w:color w:val="000000"/>
                <w:sz w:val="18"/>
                <w:szCs w:val="18"/>
              </w:rPr>
              <w:t> </w:t>
            </w:r>
          </w:p>
        </w:tc>
      </w:tr>
    </w:tbl>
    <w:p w14:paraId="4496D829" w14:textId="77777777" w:rsidR="00B92C23" w:rsidRDefault="00B92C23" w:rsidP="00B92C23">
      <w:pPr>
        <w:jc w:val="center"/>
        <w:rPr>
          <w:rFonts w:ascii="Lucida Sans Unicode" w:hAnsi="Lucida Sans Unicode" w:cs="Lucida Sans Unicode"/>
          <w:b/>
          <w:bCs/>
          <w:sz w:val="16"/>
          <w:szCs w:val="16"/>
        </w:rPr>
      </w:pPr>
    </w:p>
    <w:p w14:paraId="0BB3C939" w14:textId="77777777" w:rsidR="00B92C23" w:rsidRDefault="00C47F7B" w:rsidP="00C47F7B">
      <w:pPr>
        <w:jc w:val="both"/>
        <w:rPr>
          <w:rFonts w:ascii="Lucida Sans Unicode" w:hAnsi="Lucida Sans Unicode" w:cs="Lucida Sans Unicode"/>
        </w:rPr>
      </w:pPr>
      <w:r>
        <w:rPr>
          <w:rFonts w:ascii="Lucida Sans Unicode" w:hAnsi="Lucida Sans Unicode" w:cs="Lucida Sans Unicode"/>
        </w:rPr>
        <w:t>Por lo que ve</w:t>
      </w:r>
      <w:r w:rsidRPr="004A2143">
        <w:rPr>
          <w:rFonts w:ascii="Lucida Sans Unicode" w:hAnsi="Lucida Sans Unicode" w:cs="Lucida Sans Unicode"/>
        </w:rPr>
        <w:t xml:space="preserve"> a la lista de representación proporcional presentada por el </w:t>
      </w:r>
      <w:r w:rsidRPr="004A2143">
        <w:rPr>
          <w:rFonts w:ascii="Lucida Sans Unicode" w:hAnsi="Lucida Sans Unicode" w:cs="Lucida Sans Unicode"/>
          <w:b/>
          <w:bCs/>
        </w:rPr>
        <w:t xml:space="preserve">Partido </w:t>
      </w:r>
      <w:r>
        <w:rPr>
          <w:rFonts w:ascii="Lucida Sans Unicode" w:hAnsi="Lucida Sans Unicode" w:cs="Lucida Sans Unicode"/>
          <w:b/>
          <w:bCs/>
        </w:rPr>
        <w:t>Verde Ecologista de México</w:t>
      </w:r>
      <w:r w:rsidRPr="004A2143">
        <w:rPr>
          <w:rFonts w:ascii="Lucida Sans Unicode" w:hAnsi="Lucida Sans Unicode" w:cs="Lucida Sans Unicode"/>
        </w:rPr>
        <w:t xml:space="preserve">, podemos identificar que </w:t>
      </w:r>
      <w:r>
        <w:rPr>
          <w:rFonts w:ascii="Lucida Sans Unicode" w:hAnsi="Lucida Sans Unicode" w:cs="Lucida Sans Unicode"/>
        </w:rPr>
        <w:t xml:space="preserve">cumple la alternancia entre los géneros y postula a una candidatura del género femenino en la primera posición de la lista. </w:t>
      </w:r>
    </w:p>
    <w:p w14:paraId="647039DE" w14:textId="0107DA7C" w:rsidR="00B92C23" w:rsidRDefault="00C47F7B" w:rsidP="00B92C23">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 xml:space="preserve">postula a una candidatura de cada uno de los grupos en situación de </w:t>
      </w:r>
      <w:r w:rsidRPr="000566C6">
        <w:rPr>
          <w:rFonts w:ascii="Lucida Sans Unicode" w:hAnsi="Lucida Sans Unicode" w:cs="Lucida Sans Unicode"/>
        </w:rPr>
        <w:t xml:space="preserve">vulnerabilidad, las cuales se encuentran dispersas en las posiciones </w:t>
      </w:r>
      <w:r w:rsidR="006918FF" w:rsidRPr="000566C6">
        <w:rPr>
          <w:rFonts w:ascii="Lucida Sans Unicode" w:hAnsi="Lucida Sans Unicode" w:cs="Lucida Sans Unicode"/>
        </w:rPr>
        <w:t>2</w:t>
      </w:r>
      <w:r w:rsidRPr="000566C6">
        <w:rPr>
          <w:rFonts w:ascii="Lucida Sans Unicode" w:hAnsi="Lucida Sans Unicode" w:cs="Lucida Sans Unicode"/>
        </w:rPr>
        <w:t xml:space="preserve">, </w:t>
      </w:r>
      <w:r w:rsidR="006918FF" w:rsidRPr="000566C6">
        <w:rPr>
          <w:rFonts w:ascii="Lucida Sans Unicode" w:hAnsi="Lucida Sans Unicode" w:cs="Lucida Sans Unicode"/>
        </w:rPr>
        <w:t>4</w:t>
      </w:r>
      <w:r w:rsidRPr="000566C6">
        <w:rPr>
          <w:rFonts w:ascii="Lucida Sans Unicode" w:hAnsi="Lucida Sans Unicode" w:cs="Lucida Sans Unicode"/>
        </w:rPr>
        <w:t xml:space="preserve">, </w:t>
      </w:r>
      <w:r w:rsidR="006918FF" w:rsidRPr="000566C6">
        <w:rPr>
          <w:rFonts w:ascii="Lucida Sans Unicode" w:hAnsi="Lucida Sans Unicode" w:cs="Lucida Sans Unicode"/>
        </w:rPr>
        <w:t>5</w:t>
      </w:r>
      <w:r w:rsidRPr="000566C6">
        <w:rPr>
          <w:rFonts w:ascii="Lucida Sans Unicode" w:hAnsi="Lucida Sans Unicode" w:cs="Lucida Sans Unicode"/>
        </w:rPr>
        <w:t xml:space="preserve">, </w:t>
      </w:r>
      <w:r w:rsidR="006918FF" w:rsidRPr="000566C6">
        <w:rPr>
          <w:rFonts w:ascii="Lucida Sans Unicode" w:hAnsi="Lucida Sans Unicode" w:cs="Lucida Sans Unicode"/>
        </w:rPr>
        <w:t>6</w:t>
      </w:r>
      <w:r w:rsidRPr="000566C6">
        <w:rPr>
          <w:rFonts w:ascii="Lucida Sans Unicode" w:hAnsi="Lucida Sans Unicode" w:cs="Lucida Sans Unicode"/>
        </w:rPr>
        <w:t xml:space="preserve"> y </w:t>
      </w:r>
      <w:r w:rsidR="006918FF" w:rsidRPr="000566C6">
        <w:rPr>
          <w:rFonts w:ascii="Lucida Sans Unicode" w:hAnsi="Lucida Sans Unicode" w:cs="Lucida Sans Unicode"/>
        </w:rPr>
        <w:t>8</w:t>
      </w:r>
      <w:r w:rsidR="000566C6" w:rsidRPr="000566C6">
        <w:rPr>
          <w:rFonts w:ascii="Lucida Sans Unicode" w:hAnsi="Lucida Sans Unicode" w:cs="Lucida Sans Unicode"/>
        </w:rPr>
        <w:t xml:space="preserve"> por lo que se tiene por </w:t>
      </w:r>
      <w:r w:rsidR="00B92C23" w:rsidRPr="000566C6">
        <w:rPr>
          <w:rFonts w:ascii="Lucida Sans Unicode" w:hAnsi="Lucida Sans Unicode" w:cs="Lucida Sans Unicode"/>
        </w:rPr>
        <w:t>cumplida la regla que obliga a los partidos políticos a postular a las candidaturas de los grupos en situación de vulnerabilidad con una dispersión entre los primeros diez lugares</w:t>
      </w:r>
      <w:r w:rsidR="00B92C23">
        <w:rPr>
          <w:rFonts w:ascii="Lucida Sans Unicode" w:hAnsi="Lucida Sans Unicode" w:cs="Lucida Sans Unicode"/>
        </w:rPr>
        <w:t xml:space="preserve"> de la lista</w:t>
      </w:r>
      <w:r w:rsidR="000978A4">
        <w:rPr>
          <w:rFonts w:ascii="Lucida Sans Unicode" w:hAnsi="Lucida Sans Unicode" w:cs="Lucida Sans Unicode"/>
        </w:rPr>
        <w:t xml:space="preserve"> puesto que no se advierte una concentración de estas en los últimos lugares</w:t>
      </w:r>
      <w:r w:rsidR="00B92C23">
        <w:rPr>
          <w:rFonts w:ascii="Lucida Sans Unicode" w:hAnsi="Lucida Sans Unicode" w:cs="Lucida Sans Unicode"/>
        </w:rPr>
        <w:t xml:space="preserve">. </w:t>
      </w:r>
    </w:p>
    <w:p w14:paraId="185ED914" w14:textId="12792CD6" w:rsidR="00B92C23" w:rsidRDefault="00B92C23" w:rsidP="00C47F7B">
      <w:pPr>
        <w:jc w:val="both"/>
        <w:rPr>
          <w:rFonts w:ascii="Lucida Sans Unicode" w:hAnsi="Lucida Sans Unicode" w:cs="Lucida Sans Unicode"/>
          <w:b/>
          <w:bCs/>
        </w:rPr>
      </w:pPr>
      <w:r>
        <w:rPr>
          <w:rFonts w:ascii="Lucida Sans Unicode" w:hAnsi="Lucida Sans Unicode" w:cs="Lucida Sans Unicode"/>
          <w:b/>
          <w:bCs/>
        </w:rPr>
        <w:lastRenderedPageBreak/>
        <w:t xml:space="preserve">Partido del Trabajo </w:t>
      </w:r>
    </w:p>
    <w:p w14:paraId="45A3E80D" w14:textId="22571730"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8</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del Trabajo.</w:t>
      </w:r>
    </w:p>
    <w:tbl>
      <w:tblPr>
        <w:tblW w:w="0" w:type="auto"/>
        <w:jc w:val="center"/>
        <w:tblCellMar>
          <w:left w:w="70" w:type="dxa"/>
          <w:right w:w="70" w:type="dxa"/>
        </w:tblCellMar>
        <w:tblLook w:val="04A0" w:firstRow="1" w:lastRow="0" w:firstColumn="1" w:lastColumn="0" w:noHBand="0" w:noVBand="1"/>
      </w:tblPr>
      <w:tblGrid>
        <w:gridCol w:w="862"/>
        <w:gridCol w:w="3977"/>
        <w:gridCol w:w="768"/>
        <w:gridCol w:w="3182"/>
      </w:tblGrid>
      <w:tr w:rsidR="00B92C23" w:rsidRPr="00BB4E86" w14:paraId="649F30A5"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3C0A0FC4"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690BB242"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00C288F0"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Género</w:t>
            </w:r>
          </w:p>
        </w:tc>
        <w:tc>
          <w:tcPr>
            <w:tcW w:w="3182" w:type="dxa"/>
            <w:tcBorders>
              <w:top w:val="single" w:sz="4" w:space="0" w:color="C9C9C9"/>
              <w:left w:val="nil"/>
              <w:bottom w:val="single" w:sz="4" w:space="0" w:color="C9C9C9"/>
              <w:right w:val="nil"/>
            </w:tcBorders>
            <w:shd w:val="clear" w:color="auto" w:fill="006666"/>
            <w:noWrap/>
            <w:vAlign w:val="center"/>
            <w:hideMark/>
          </w:tcPr>
          <w:p w14:paraId="420C1570" w14:textId="77777777" w:rsidR="00B92C23" w:rsidRPr="00BB4E86"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B4E86">
              <w:rPr>
                <w:rFonts w:ascii="Lucida Sans Unicode" w:eastAsia="Times New Roman" w:hAnsi="Lucida Sans Unicode" w:cs="Lucida Sans Unicode"/>
                <w:b/>
                <w:bCs/>
                <w:color w:val="FFFFFF" w:themeColor="background1"/>
                <w:sz w:val="18"/>
                <w:szCs w:val="18"/>
              </w:rPr>
              <w:t>Disposición</w:t>
            </w:r>
          </w:p>
        </w:tc>
      </w:tr>
      <w:tr w:rsidR="00B92C23" w:rsidRPr="00D44F07" w14:paraId="589D780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1A0FC5"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DBCCA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MARGARITA MARIA DE LA PAZ LARA GOMEZ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F465B69"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2DAEF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4008B96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122631"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F4FFF7D"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HECTOR RODOLFO FLORES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09488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E2F84D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5A571F1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BD50DA"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ED38A05"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ELIZABETH BADAJOZ SANDOVAL</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462BEF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446804"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1170A89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B51AE8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7A1F2D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MIGUEL ADRIAN PEREZ PAMPLONA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EF2FD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0A912F"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Diversidad Sexual</w:t>
            </w:r>
          </w:p>
        </w:tc>
      </w:tr>
      <w:tr w:rsidR="00B92C23" w:rsidRPr="00D44F07" w14:paraId="75D0134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A01887F"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7DE3479"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CINTHIA MADELEIN AREVALO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8FD29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8F7D8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D44F07">
              <w:rPr>
                <w:rFonts w:ascii="Lucida Sans Unicode" w:eastAsia="Times New Roman" w:hAnsi="Lucida Sans Unicode" w:cs="Lucida Sans Unicode"/>
                <w:color w:val="000000"/>
                <w:sz w:val="18"/>
                <w:szCs w:val="18"/>
              </w:rPr>
              <w:t>ven</w:t>
            </w:r>
          </w:p>
        </w:tc>
      </w:tr>
      <w:tr w:rsidR="00B92C23" w:rsidRPr="00D44F07" w14:paraId="2D069AA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80D6E6"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BC1074D"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JOSE MANUEL ALONSO MARQUEZ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41F555"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6D87F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21EB8CB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68A74D"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E7279D"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ESPERANZA VAZQUEZ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E7889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6F67B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Persona Indígena</w:t>
            </w:r>
          </w:p>
        </w:tc>
      </w:tr>
      <w:tr w:rsidR="00B92C23" w:rsidRPr="00D44F07" w14:paraId="073393F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81EDC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78C701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GABRIEL GONZALEZ RODRIGUEZ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B613E8"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265911"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4E30DD7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C0BD81"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D32D5FA"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MA DOLORES MENDEZ DE LIRA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47C90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F849B8"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7D21ED8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AC922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E704C18"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MARIO GERARDO CERVANTES MEDINA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2411B4"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C81031"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2C0E7F6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A364E9"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C631018"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AURELIA DIAZ ANDRADE</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6D2D3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6BFE7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1BE383F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39D67A"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CE5D42C"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xml:space="preserve">JUAN ENRIQUE ACEVEDO </w:t>
            </w:r>
            <w:proofErr w:type="spellStart"/>
            <w:r w:rsidRPr="00D44F07">
              <w:rPr>
                <w:rFonts w:ascii="Lucida Sans Unicode" w:eastAsia="Times New Roman" w:hAnsi="Lucida Sans Unicode" w:cs="Lucida Sans Unicode"/>
                <w:color w:val="000000"/>
                <w:sz w:val="18"/>
                <w:szCs w:val="18"/>
              </w:rPr>
              <w:t>ACEVEDO</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096B4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H</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64A38F"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3E632EE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4A342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3BEC5E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ALMA BERENICE BARBA LOZANO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BC2389"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AC3B1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4DA2235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0C30E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4BE1DD0"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BARBARA CAROLINA NUNEZ PRECIADO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C8A781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2D3DA0"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258059C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321F30"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DE34DD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ROSALIA DELGADO HERRERA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2D8C3E"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69F247"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r w:rsidR="00B92C23" w:rsidRPr="00D44F07" w14:paraId="218C844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00BB73"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F23FF4B"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TERESA DE JESUS CORONA VALDEZ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05DC4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M</w:t>
            </w:r>
          </w:p>
        </w:tc>
        <w:tc>
          <w:tcPr>
            <w:tcW w:w="318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DF74B2" w14:textId="77777777" w:rsidR="00B92C23" w:rsidRPr="00D44F07" w:rsidRDefault="00B92C23" w:rsidP="00BA47E7">
            <w:pPr>
              <w:spacing w:after="0" w:line="240" w:lineRule="auto"/>
              <w:jc w:val="center"/>
              <w:rPr>
                <w:rFonts w:ascii="Lucida Sans Unicode" w:eastAsia="Times New Roman" w:hAnsi="Lucida Sans Unicode" w:cs="Lucida Sans Unicode"/>
                <w:color w:val="000000"/>
                <w:sz w:val="18"/>
                <w:szCs w:val="18"/>
              </w:rPr>
            </w:pPr>
            <w:r w:rsidRPr="00D44F07">
              <w:rPr>
                <w:rFonts w:ascii="Lucida Sans Unicode" w:eastAsia="Times New Roman" w:hAnsi="Lucida Sans Unicode" w:cs="Lucida Sans Unicode"/>
                <w:color w:val="000000"/>
                <w:sz w:val="18"/>
                <w:szCs w:val="18"/>
              </w:rPr>
              <w:t> </w:t>
            </w:r>
          </w:p>
        </w:tc>
      </w:tr>
    </w:tbl>
    <w:p w14:paraId="2B9FCA7B" w14:textId="77777777" w:rsidR="00B92C23" w:rsidRPr="007A1A5B" w:rsidRDefault="00B92C23" w:rsidP="00C47F7B">
      <w:pPr>
        <w:jc w:val="both"/>
        <w:rPr>
          <w:rFonts w:ascii="Lucida Sans Unicode" w:hAnsi="Lucida Sans Unicode" w:cs="Lucida Sans Unicode"/>
          <w:b/>
          <w:bCs/>
        </w:rPr>
      </w:pPr>
    </w:p>
    <w:p w14:paraId="3E1B8DBD" w14:textId="3F75F431" w:rsidR="006918FF" w:rsidRDefault="006918FF" w:rsidP="00946F5C">
      <w:pPr>
        <w:jc w:val="both"/>
        <w:rPr>
          <w:rFonts w:ascii="Lucida Sans Unicode" w:hAnsi="Lucida Sans Unicode" w:cs="Lucida Sans Unicode"/>
        </w:rPr>
      </w:pPr>
      <w:r>
        <w:rPr>
          <w:rFonts w:ascii="Lucida Sans Unicode" w:hAnsi="Lucida Sans Unicode" w:cs="Lucida Sans Unicode"/>
        </w:rPr>
        <w:t>El</w:t>
      </w:r>
      <w:r w:rsidRPr="004A2143">
        <w:rPr>
          <w:rFonts w:ascii="Lucida Sans Unicode" w:hAnsi="Lucida Sans Unicode" w:cs="Lucida Sans Unicode"/>
        </w:rPr>
        <w:t xml:space="preserve"> </w:t>
      </w:r>
      <w:r w:rsidRPr="004A2143">
        <w:rPr>
          <w:rFonts w:ascii="Lucida Sans Unicode" w:hAnsi="Lucida Sans Unicode" w:cs="Lucida Sans Unicode"/>
          <w:b/>
          <w:bCs/>
        </w:rPr>
        <w:t xml:space="preserve">Partido </w:t>
      </w:r>
      <w:r>
        <w:rPr>
          <w:rFonts w:ascii="Lucida Sans Unicode" w:hAnsi="Lucida Sans Unicode" w:cs="Lucida Sans Unicode"/>
          <w:b/>
          <w:bCs/>
        </w:rPr>
        <w:t>del Trabajo</w:t>
      </w:r>
      <w:r>
        <w:rPr>
          <w:rFonts w:ascii="Lucida Sans Unicode" w:hAnsi="Lucida Sans Unicode" w:cs="Lucida Sans Unicode"/>
        </w:rPr>
        <w:t xml:space="preserve"> postula la siguiente lista de representación proporcional</w:t>
      </w:r>
      <w:r w:rsidRPr="004A2143">
        <w:rPr>
          <w:rFonts w:ascii="Lucida Sans Unicode" w:hAnsi="Lucida Sans Unicode" w:cs="Lucida Sans Unicode"/>
        </w:rPr>
        <w:t xml:space="preserve"> </w:t>
      </w:r>
      <w:r>
        <w:rPr>
          <w:rFonts w:ascii="Lucida Sans Unicode" w:hAnsi="Lucida Sans Unicode" w:cs="Lucida Sans Unicode"/>
        </w:rPr>
        <w:t xml:space="preserve">cumpliendo la </w:t>
      </w:r>
      <w:r w:rsidRPr="007907D8">
        <w:rPr>
          <w:rFonts w:ascii="Lucida Sans Unicode" w:hAnsi="Lucida Sans Unicode" w:cs="Lucida Sans Unicode"/>
        </w:rPr>
        <w:t>alternancia entre los géneros y postula a una candidatura del género femenino en la primera posición de la lista</w:t>
      </w:r>
      <w:r w:rsidR="00946F5C">
        <w:rPr>
          <w:rFonts w:ascii="Lucida Sans Unicode" w:hAnsi="Lucida Sans Unicode" w:cs="Lucida Sans Unicode"/>
        </w:rPr>
        <w:t xml:space="preserve"> </w:t>
      </w:r>
    </w:p>
    <w:p w14:paraId="6ADFEF8F" w14:textId="2C5F035F" w:rsidR="007907D8" w:rsidRDefault="007907D8" w:rsidP="00946F5C">
      <w:pPr>
        <w:jc w:val="both"/>
        <w:rPr>
          <w:rFonts w:ascii="Lucida Sans Unicode" w:hAnsi="Lucida Sans Unicode" w:cs="Lucida Sans Unicode"/>
        </w:rPr>
      </w:pPr>
      <w:r>
        <w:rPr>
          <w:rFonts w:ascii="Lucida Sans Unicode" w:hAnsi="Lucida Sans Unicode" w:cs="Lucida Sans Unicode"/>
        </w:rPr>
        <w:t>Si bien se identifica una concentración de postulaciones del género femenino en las posiciones 13, 14, 15 y 16, al atender la alternancia de género en el resto de las posiciones y postular a 10 candidaturas del género femenino y 6 del género masculino, se adopta el criterio que beneficia la postulaci</w:t>
      </w:r>
      <w:r w:rsidR="00531AC4">
        <w:rPr>
          <w:rFonts w:ascii="Lucida Sans Unicode" w:hAnsi="Lucida Sans Unicode" w:cs="Lucida Sans Unicode"/>
        </w:rPr>
        <w:t>ón</w:t>
      </w:r>
      <w:r>
        <w:rPr>
          <w:rFonts w:ascii="Lucida Sans Unicode" w:hAnsi="Lucida Sans Unicode" w:cs="Lucida Sans Unicode"/>
        </w:rPr>
        <w:t xml:space="preserve"> mayoritaria de mujeres</w:t>
      </w:r>
      <w:r w:rsidR="009B5CD0">
        <w:rPr>
          <w:rFonts w:ascii="Lucida Sans Unicode" w:hAnsi="Lucida Sans Unicode" w:cs="Lucida Sans Unicode"/>
        </w:rPr>
        <w:t xml:space="preserve"> considerando que la forma en la que estas son postuladas no atenta a la posibilidad de </w:t>
      </w:r>
      <w:proofErr w:type="gramStart"/>
      <w:r w:rsidR="009B5CD0">
        <w:rPr>
          <w:rFonts w:ascii="Lucida Sans Unicode" w:hAnsi="Lucida Sans Unicode" w:cs="Lucida Sans Unicode"/>
        </w:rPr>
        <w:t>las mismas</w:t>
      </w:r>
      <w:proofErr w:type="gramEnd"/>
      <w:r w:rsidR="009B5CD0">
        <w:rPr>
          <w:rFonts w:ascii="Lucida Sans Unicode" w:hAnsi="Lucida Sans Unicode" w:cs="Lucida Sans Unicode"/>
        </w:rPr>
        <w:t xml:space="preserve"> de acceder al cargo.</w:t>
      </w:r>
    </w:p>
    <w:p w14:paraId="57ED4B2B" w14:textId="19109729" w:rsidR="005A546D" w:rsidRPr="0024246D" w:rsidRDefault="005A546D" w:rsidP="005A546D">
      <w:pPr>
        <w:jc w:val="both"/>
        <w:rPr>
          <w:rFonts w:ascii="Lucida Sans Unicode" w:hAnsi="Lucida Sans Unicode" w:cs="Lucida Sans Unicode"/>
        </w:rPr>
      </w:pPr>
      <w:r w:rsidRPr="0024246D">
        <w:rPr>
          <w:rFonts w:ascii="Lucida Sans Unicode" w:hAnsi="Lucida Sans Unicode" w:cs="Lucida Sans Unicode"/>
        </w:rPr>
        <w:t xml:space="preserve">Al respecto la Jurisprudencia 36/2015 a la letra dice: </w:t>
      </w:r>
    </w:p>
    <w:p w14:paraId="45699EEA" w14:textId="77777777" w:rsidR="005A546D" w:rsidRPr="0024246D" w:rsidRDefault="005A546D" w:rsidP="005A546D">
      <w:pPr>
        <w:ind w:left="567"/>
        <w:jc w:val="both"/>
        <w:rPr>
          <w:rFonts w:ascii="Lucida Sans Unicode" w:hAnsi="Lucida Sans Unicode" w:cs="Lucida Sans Unicode"/>
          <w:sz w:val="20"/>
          <w:szCs w:val="20"/>
        </w:rPr>
      </w:pPr>
      <w:r w:rsidRPr="0024246D">
        <w:rPr>
          <w:rFonts w:ascii="Lucida Sans Unicode" w:hAnsi="Lucida Sans Unicode" w:cs="Lucida Sans Unicode"/>
          <w:sz w:val="20"/>
          <w:szCs w:val="20"/>
        </w:rPr>
        <w:lastRenderedPageBreak/>
        <w:t>“… la paridad y la igualdad son principios establecidos y reconocidos en el ordenamiento jurídico, a los cuales debe darse vigencia a través de la aplicación de reglas, como la de alternancia, cuya aplicación no constituye condición necesaria para lograr la paridad, sino un medio para alcanzarla, por lo que debe aplicarse cuando las condiciones del caso y la legislación aplicable así lo dispongan para hacer efectivo ese principio. De esta forma para definir el alcance del principio de paridad al momento de la integración de un órgano colegiado de elección popular deben atenderse las reglas específicas previstas en la normativa aplicable, a fin de armonizar los principios que sustentan la implementación de una medida especial en la asignación de diputaciones o regidurías por el principio de representación proporcional y hacer una ponderación a fin de que la incidencia de las medidas tendentes a alcanzar la paridad no impliquen una afectación desproporcionada o innecesaria de otros principios o derechos implicados…”</w:t>
      </w:r>
    </w:p>
    <w:p w14:paraId="2B25D0FF" w14:textId="22FF0591" w:rsidR="00125814" w:rsidRDefault="00125814" w:rsidP="00125814">
      <w:pPr>
        <w:jc w:val="both"/>
        <w:rPr>
          <w:rFonts w:ascii="Lucida Sans Unicode" w:hAnsi="Lucida Sans Unicode" w:cs="Lucida Sans Unicode"/>
        </w:rPr>
      </w:pPr>
      <w:r>
        <w:rPr>
          <w:rFonts w:ascii="Lucida Sans Unicode" w:hAnsi="Lucida Sans Unicode" w:cs="Lucida Sans Unicode"/>
        </w:rPr>
        <w:t>Al respecto de los grupos en situación de vulnerabilidad</w:t>
      </w:r>
      <w:r w:rsidRPr="007907D8">
        <w:rPr>
          <w:rFonts w:ascii="Lucida Sans Unicode" w:hAnsi="Lucida Sans Unicode" w:cs="Lucida Sans Unicode"/>
        </w:rPr>
        <w:t xml:space="preserve">, </w:t>
      </w:r>
      <w:r>
        <w:rPr>
          <w:rFonts w:ascii="Lucida Sans Unicode" w:hAnsi="Lucida Sans Unicode" w:cs="Lucida Sans Unicode"/>
        </w:rPr>
        <w:t xml:space="preserve">el partido político </w:t>
      </w:r>
      <w:r w:rsidRPr="007907D8">
        <w:rPr>
          <w:rFonts w:ascii="Lucida Sans Unicode" w:hAnsi="Lucida Sans Unicode" w:cs="Lucida Sans Unicode"/>
        </w:rPr>
        <w:t xml:space="preserve">omite postular a por lo menos </w:t>
      </w:r>
      <w:r>
        <w:rPr>
          <w:rFonts w:ascii="Lucida Sans Unicode" w:hAnsi="Lucida Sans Unicode" w:cs="Lucida Sans Unicode"/>
        </w:rPr>
        <w:t xml:space="preserve">a </w:t>
      </w:r>
      <w:r w:rsidRPr="007907D8">
        <w:rPr>
          <w:rFonts w:ascii="Lucida Sans Unicode" w:hAnsi="Lucida Sans Unicode" w:cs="Lucida Sans Unicode"/>
        </w:rPr>
        <w:t>una candidatura de cada uno de los cinco grupos en situación</w:t>
      </w:r>
      <w:r>
        <w:rPr>
          <w:rFonts w:ascii="Lucida Sans Unicode" w:hAnsi="Lucida Sans Unicode" w:cs="Lucida Sans Unicode"/>
        </w:rPr>
        <w:t xml:space="preserve"> de vulnerabilidad, puesto que únicamente postula a una candidatura de la diversidad sexual, una candidatura joven y una candidatura perteneciente a pueblos originarios. Dicho lo anterior se tiene por no cumplimentada la disposición y, al ser materialmente imposible evaluar la concentración o no, de estas postulaciones exclusivamente en los últimos lugares, de las primeras diez posiciones de la lista, se tiene dicha disposición por no cumplimentada.  </w:t>
      </w:r>
    </w:p>
    <w:p w14:paraId="1E713068" w14:textId="77777777" w:rsidR="00A55E08" w:rsidRDefault="00A55E08" w:rsidP="002E3649">
      <w:pPr>
        <w:jc w:val="both"/>
        <w:rPr>
          <w:rFonts w:ascii="Lucida Sans Unicode" w:hAnsi="Lucida Sans Unicode" w:cs="Lucida Sans Unicode"/>
          <w:b/>
          <w:bCs/>
        </w:rPr>
      </w:pPr>
    </w:p>
    <w:p w14:paraId="35C5CFC3" w14:textId="77777777" w:rsidR="00654152" w:rsidRDefault="00654152" w:rsidP="002E3649">
      <w:pPr>
        <w:jc w:val="both"/>
        <w:rPr>
          <w:rFonts w:ascii="Lucida Sans Unicode" w:hAnsi="Lucida Sans Unicode" w:cs="Lucida Sans Unicode"/>
          <w:b/>
          <w:bCs/>
        </w:rPr>
      </w:pPr>
    </w:p>
    <w:p w14:paraId="00C03F3D" w14:textId="77777777" w:rsidR="00654152" w:rsidRDefault="00654152" w:rsidP="002E3649">
      <w:pPr>
        <w:jc w:val="both"/>
        <w:rPr>
          <w:rFonts w:ascii="Lucida Sans Unicode" w:hAnsi="Lucida Sans Unicode" w:cs="Lucida Sans Unicode"/>
          <w:b/>
          <w:bCs/>
        </w:rPr>
      </w:pPr>
    </w:p>
    <w:p w14:paraId="6A46C101" w14:textId="77777777" w:rsidR="00654152" w:rsidRDefault="00654152" w:rsidP="002E3649">
      <w:pPr>
        <w:jc w:val="both"/>
        <w:rPr>
          <w:rFonts w:ascii="Lucida Sans Unicode" w:hAnsi="Lucida Sans Unicode" w:cs="Lucida Sans Unicode"/>
          <w:b/>
          <w:bCs/>
        </w:rPr>
      </w:pPr>
    </w:p>
    <w:p w14:paraId="376725E5" w14:textId="77777777" w:rsidR="00654152" w:rsidRDefault="00654152" w:rsidP="002E3649">
      <w:pPr>
        <w:jc w:val="both"/>
        <w:rPr>
          <w:rFonts w:ascii="Lucida Sans Unicode" w:hAnsi="Lucida Sans Unicode" w:cs="Lucida Sans Unicode"/>
          <w:b/>
          <w:bCs/>
        </w:rPr>
      </w:pPr>
    </w:p>
    <w:p w14:paraId="0B25A207" w14:textId="77777777" w:rsidR="00654152" w:rsidRDefault="00654152" w:rsidP="002E3649">
      <w:pPr>
        <w:jc w:val="both"/>
        <w:rPr>
          <w:rFonts w:ascii="Lucida Sans Unicode" w:hAnsi="Lucida Sans Unicode" w:cs="Lucida Sans Unicode"/>
          <w:b/>
          <w:bCs/>
        </w:rPr>
      </w:pPr>
    </w:p>
    <w:p w14:paraId="3DC5A63C" w14:textId="77777777" w:rsidR="00654152" w:rsidRDefault="00654152" w:rsidP="002E3649">
      <w:pPr>
        <w:jc w:val="both"/>
        <w:rPr>
          <w:rFonts w:ascii="Lucida Sans Unicode" w:hAnsi="Lucida Sans Unicode" w:cs="Lucida Sans Unicode"/>
          <w:b/>
          <w:bCs/>
        </w:rPr>
      </w:pPr>
    </w:p>
    <w:p w14:paraId="62870E68" w14:textId="77777777" w:rsidR="00654152" w:rsidRDefault="00654152" w:rsidP="002E3649">
      <w:pPr>
        <w:jc w:val="both"/>
        <w:rPr>
          <w:rFonts w:ascii="Lucida Sans Unicode" w:hAnsi="Lucida Sans Unicode" w:cs="Lucida Sans Unicode"/>
          <w:b/>
          <w:bCs/>
        </w:rPr>
      </w:pPr>
    </w:p>
    <w:p w14:paraId="1FE4E8F3" w14:textId="1A0A2F7D" w:rsidR="00B92C23" w:rsidRDefault="00B92C23" w:rsidP="002E3649">
      <w:pPr>
        <w:jc w:val="both"/>
        <w:rPr>
          <w:rFonts w:ascii="Lucida Sans Unicode" w:hAnsi="Lucida Sans Unicode" w:cs="Lucida Sans Unicode"/>
          <w:b/>
          <w:bCs/>
        </w:rPr>
      </w:pPr>
      <w:r>
        <w:rPr>
          <w:rFonts w:ascii="Lucida Sans Unicode" w:hAnsi="Lucida Sans Unicode" w:cs="Lucida Sans Unicode"/>
          <w:b/>
          <w:bCs/>
        </w:rPr>
        <w:lastRenderedPageBreak/>
        <w:t>Movimiento Ciudadano</w:t>
      </w:r>
    </w:p>
    <w:p w14:paraId="44C6C807" w14:textId="54387C2A"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w:t>
      </w:r>
      <w:r w:rsidR="009A08A1">
        <w:rPr>
          <w:rFonts w:ascii="Lucida Sans Unicode" w:hAnsi="Lucida Sans Unicode" w:cs="Lucida Sans Unicode"/>
          <w:b/>
          <w:bCs/>
          <w:sz w:val="16"/>
          <w:szCs w:val="16"/>
        </w:rPr>
        <w:t>9</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político Movimiento Ciudadano</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854"/>
        <w:gridCol w:w="768"/>
        <w:gridCol w:w="3345"/>
      </w:tblGrid>
      <w:tr w:rsidR="00B92C23" w:rsidRPr="00B93A4D" w14:paraId="5BE5C6E8"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18F4938E"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79CD6E59"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590F3C46"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388831A8"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Disposición</w:t>
            </w:r>
          </w:p>
        </w:tc>
      </w:tr>
      <w:tr w:rsidR="00B92C23" w:rsidRPr="00D44F07" w14:paraId="6C2FA7A3" w14:textId="77777777" w:rsidTr="00BA47E7">
        <w:trPr>
          <w:trHeight w:val="231"/>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0C9A0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37EFAE2"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VERONICA MAGDALENA JIMENEZ VAZQUEZ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96B63E1"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E375E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65EC49B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3F0E6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D1763F3"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xml:space="preserve">SALVADOR ZAMORA </w:t>
            </w:r>
            <w:proofErr w:type="spellStart"/>
            <w:r w:rsidRPr="00212FE9">
              <w:rPr>
                <w:rFonts w:ascii="Lucida Sans Unicode" w:eastAsia="Times New Roman" w:hAnsi="Lucida Sans Unicode" w:cs="Lucida Sans Unicode"/>
                <w:color w:val="000000"/>
                <w:sz w:val="18"/>
                <w:szCs w:val="18"/>
              </w:rPr>
              <w:t>ZAMORA</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622A7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049C4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20A553F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D4462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E94E046"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PRISCILLA FRANCO BARBA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06CB28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0A8BE3"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67C5BF1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91FB2D"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5DB0C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JOSE LUIS TOSTADO BASTIDAS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53D4C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16BFB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4BABFBD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41FAD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6406672"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ESTHER MONTSERRAT PEREZ CISNEROS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A6C53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BE8590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Diversidad Sexual</w:t>
            </w:r>
          </w:p>
        </w:tc>
      </w:tr>
      <w:tr w:rsidR="00B92C23" w:rsidRPr="00D44F07" w14:paraId="59EA1D7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FE95E0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C8A36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OMAR ENRIQUE CERVANTES RIVERA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A31B27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981F01"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7C9AA35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7834B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F8C3BCE"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MARIA ELISA BRAVO NAVARRO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DF456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77162E"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Candidatura J</w:t>
            </w:r>
            <w:r w:rsidRPr="00D44F07">
              <w:rPr>
                <w:rFonts w:ascii="Lucida Sans Unicode" w:eastAsia="Times New Roman" w:hAnsi="Lucida Sans Unicode" w:cs="Lucida Sans Unicode"/>
                <w:color w:val="000000"/>
                <w:sz w:val="18"/>
                <w:szCs w:val="18"/>
              </w:rPr>
              <w:t>o</w:t>
            </w:r>
            <w:r w:rsidRPr="00212FE9">
              <w:rPr>
                <w:rFonts w:ascii="Lucida Sans Unicode" w:eastAsia="Times New Roman" w:hAnsi="Lucida Sans Unicode" w:cs="Lucida Sans Unicode"/>
                <w:color w:val="000000"/>
                <w:sz w:val="18"/>
                <w:szCs w:val="18"/>
              </w:rPr>
              <w:t>ven</w:t>
            </w:r>
          </w:p>
        </w:tc>
      </w:tr>
      <w:tr w:rsidR="00B92C23" w:rsidRPr="00D44F07" w14:paraId="504ADF6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7A6A5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A4EB57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EMILIO LAURENCIO HERNANDEZ BAUTISTA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948DF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17209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Persona Indígena</w:t>
            </w:r>
          </w:p>
        </w:tc>
      </w:tr>
      <w:tr w:rsidR="00B92C23" w:rsidRPr="00D44F07" w14:paraId="5521713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687CD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8AB7A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NORA MARIANA RON ZUÑIGA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B33556"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1217A1"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Persona con Discapacidad </w:t>
            </w:r>
          </w:p>
        </w:tc>
      </w:tr>
      <w:tr w:rsidR="00B92C23" w:rsidRPr="00D44F07" w14:paraId="1DD946D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009913"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4FD6F2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CESAR AUGUSTO MICHEL ALDANA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9E11B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1B996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Jalisciense residente en el extranjero</w:t>
            </w:r>
          </w:p>
        </w:tc>
      </w:tr>
      <w:tr w:rsidR="00B92C23" w:rsidRPr="00D44F07" w14:paraId="62DB097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80271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669380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MARGARITA DEL ROCIO VALLE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987DF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24BFB2"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6C02253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08347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DD17F3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JORGE ARTURO ANDRADE ALCALA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0A2D7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7FB2F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40A032B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5AAD9C"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6C3129D"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GABRIELA IVONNE CONTRERAS SILVA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ADDBD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D69F0B"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5860CC3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C6D93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388166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JESUS HUMBERTO DOMINGUEZ LOPEZ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D05E3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2BA191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3AC0165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880DF0"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28B787E"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MARTHA PAOLA ROMO LOPEZ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9A5E7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274CF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405B5C31"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26D303"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A7A0324"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EDGARD RICARDO RAMIREZ AMEZOLA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D74908"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19804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38B6674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EC9E6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F852CF6"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LUCILA AUXILIADORA BONILLA ELIAS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31A898D"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1B91D5"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r w:rsidR="00B92C23" w:rsidRPr="00D44F07" w14:paraId="5CC7D0A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A509E6"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E79A719"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JOSE REFUGIO GOMEZ GAMBOA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0C7587"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0570DF" w14:textId="77777777" w:rsidR="00B92C23" w:rsidRPr="00212FE9" w:rsidRDefault="00B92C23" w:rsidP="00BA47E7">
            <w:pPr>
              <w:spacing w:after="0" w:line="240" w:lineRule="auto"/>
              <w:jc w:val="center"/>
              <w:rPr>
                <w:rFonts w:ascii="Lucida Sans Unicode" w:eastAsia="Times New Roman" w:hAnsi="Lucida Sans Unicode" w:cs="Lucida Sans Unicode"/>
                <w:color w:val="000000"/>
                <w:sz w:val="18"/>
                <w:szCs w:val="18"/>
              </w:rPr>
            </w:pPr>
            <w:r w:rsidRPr="00212FE9">
              <w:rPr>
                <w:rFonts w:ascii="Lucida Sans Unicode" w:eastAsia="Times New Roman" w:hAnsi="Lucida Sans Unicode" w:cs="Lucida Sans Unicode"/>
                <w:color w:val="000000"/>
                <w:sz w:val="18"/>
                <w:szCs w:val="18"/>
              </w:rPr>
              <w:t> </w:t>
            </w:r>
          </w:p>
        </w:tc>
      </w:tr>
    </w:tbl>
    <w:p w14:paraId="1B27DDF7" w14:textId="77777777" w:rsidR="00B92C23" w:rsidRDefault="00B92C23" w:rsidP="002E3649">
      <w:pPr>
        <w:jc w:val="both"/>
        <w:rPr>
          <w:rFonts w:ascii="Lucida Sans Unicode" w:hAnsi="Lucida Sans Unicode" w:cs="Lucida Sans Unicode"/>
        </w:rPr>
      </w:pPr>
    </w:p>
    <w:p w14:paraId="1665D075" w14:textId="01E07652" w:rsidR="005A546D" w:rsidRDefault="002E3649" w:rsidP="002E3649">
      <w:pPr>
        <w:jc w:val="both"/>
        <w:rPr>
          <w:rFonts w:ascii="Lucida Sans Unicode" w:hAnsi="Lucida Sans Unicode" w:cs="Lucida Sans Unicode"/>
        </w:rPr>
      </w:pPr>
      <w:r>
        <w:rPr>
          <w:rFonts w:ascii="Lucida Sans Unicode" w:hAnsi="Lucida Sans Unicode" w:cs="Lucida Sans Unicode"/>
        </w:rPr>
        <w:t xml:space="preserve">En lo que respecta al partido político </w:t>
      </w:r>
      <w:r w:rsidRPr="002E3649">
        <w:rPr>
          <w:rFonts w:ascii="Lucida Sans Unicode" w:hAnsi="Lucida Sans Unicode" w:cs="Lucida Sans Unicode"/>
          <w:b/>
          <w:bCs/>
        </w:rPr>
        <w:t>Movimiento Ciudadano</w:t>
      </w:r>
      <w:r>
        <w:rPr>
          <w:rFonts w:ascii="Lucida Sans Unicode" w:hAnsi="Lucida Sans Unicode" w:cs="Lucida Sans Unicode"/>
        </w:rPr>
        <w:t xml:space="preserve"> </w:t>
      </w:r>
      <w:r w:rsidRPr="004A2143">
        <w:rPr>
          <w:rFonts w:ascii="Lucida Sans Unicode" w:hAnsi="Lucida Sans Unicode" w:cs="Lucida Sans Unicode"/>
        </w:rPr>
        <w:t xml:space="preserve">podemos identificar que </w:t>
      </w:r>
      <w:r>
        <w:rPr>
          <w:rFonts w:ascii="Lucida Sans Unicode" w:hAnsi="Lucida Sans Unicode" w:cs="Lucida Sans Unicode"/>
        </w:rPr>
        <w:t xml:space="preserve">cumple la alternancia entre los géneros y postula a una candidatura del género femenino en la primera posición de la lista. </w:t>
      </w:r>
    </w:p>
    <w:p w14:paraId="2C44BA98" w14:textId="0D63FF06" w:rsidR="002E3649" w:rsidRDefault="002E3649" w:rsidP="002E3649">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Pr>
          <w:rFonts w:ascii="Lucida Sans Unicode" w:hAnsi="Lucida Sans Unicode" w:cs="Lucida Sans Unicode"/>
        </w:rPr>
        <w:t>, las cuales se encuentran en las posiciones 5 y, de la 7 a la 10 por lo que</w:t>
      </w:r>
      <w:r w:rsidRPr="004A2143">
        <w:rPr>
          <w:rFonts w:ascii="Lucida Sans Unicode" w:hAnsi="Lucida Sans Unicode" w:cs="Lucida Sans Unicode"/>
        </w:rPr>
        <w:t xml:space="preserve"> </w:t>
      </w:r>
      <w:r w:rsidR="00B92C23">
        <w:rPr>
          <w:rFonts w:ascii="Lucida Sans Unicode" w:hAnsi="Lucida Sans Unicode" w:cs="Lucida Sans Unicode"/>
        </w:rPr>
        <w:t xml:space="preserve">las candidaturas postuladas se concentran en los últimos lugares de los primeros diez de la lista. </w:t>
      </w:r>
    </w:p>
    <w:p w14:paraId="50BE874D" w14:textId="77777777" w:rsidR="00B92C23" w:rsidRDefault="00B92C23" w:rsidP="00B92C23">
      <w:pPr>
        <w:jc w:val="both"/>
        <w:rPr>
          <w:rFonts w:ascii="Lucida Sans Unicode" w:hAnsi="Lucida Sans Unicode" w:cs="Lucida Sans Unicode"/>
        </w:rPr>
      </w:pPr>
      <w:r>
        <w:rPr>
          <w:rFonts w:ascii="Lucida Sans Unicode" w:hAnsi="Lucida Sans Unicode" w:cs="Lucida Sans Unicode"/>
        </w:rPr>
        <w:t xml:space="preserve">En los términos del artículo 25 de los Lineamientos para garantizar el principio de paridad de género, así como la implementación de disposiciones en favor de grupos en situación de </w:t>
      </w:r>
      <w:r>
        <w:rPr>
          <w:rFonts w:ascii="Lucida Sans Unicode" w:hAnsi="Lucida Sans Unicode" w:cs="Lucida Sans Unicode"/>
        </w:rPr>
        <w:lastRenderedPageBreak/>
        <w:t xml:space="preserve">vulnerabilidad, para la elección de diputaciones y munícipes en el Proceso Electoral 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247EDC9C"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10"/>
      </w:r>
      <w:r w:rsidRPr="000566C6">
        <w:rPr>
          <w:rFonts w:ascii="Lucida Sans Unicode" w:hAnsi="Lucida Sans Unicode" w:cs="Lucida Sans Unicode"/>
        </w:rPr>
        <w:t>.</w:t>
      </w:r>
    </w:p>
    <w:p w14:paraId="5C4478FB" w14:textId="77777777" w:rsidR="00B92C23" w:rsidRDefault="00B92C23" w:rsidP="00B92C23">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724097FA" w14:textId="77777777" w:rsidR="00654152" w:rsidRDefault="00654152" w:rsidP="002E3649">
      <w:pPr>
        <w:jc w:val="both"/>
        <w:rPr>
          <w:rFonts w:ascii="Lucida Sans Unicode" w:hAnsi="Lucida Sans Unicode" w:cs="Lucida Sans Unicode"/>
          <w:b/>
          <w:bCs/>
        </w:rPr>
      </w:pPr>
    </w:p>
    <w:p w14:paraId="331336C0" w14:textId="77777777" w:rsidR="00654152" w:rsidRDefault="00654152" w:rsidP="002E3649">
      <w:pPr>
        <w:jc w:val="both"/>
        <w:rPr>
          <w:rFonts w:ascii="Lucida Sans Unicode" w:hAnsi="Lucida Sans Unicode" w:cs="Lucida Sans Unicode"/>
          <w:b/>
          <w:bCs/>
        </w:rPr>
      </w:pPr>
    </w:p>
    <w:p w14:paraId="03283101" w14:textId="77777777" w:rsidR="00654152" w:rsidRDefault="00654152" w:rsidP="002E3649">
      <w:pPr>
        <w:jc w:val="both"/>
        <w:rPr>
          <w:rFonts w:ascii="Lucida Sans Unicode" w:hAnsi="Lucida Sans Unicode" w:cs="Lucida Sans Unicode"/>
          <w:b/>
          <w:bCs/>
        </w:rPr>
      </w:pPr>
    </w:p>
    <w:p w14:paraId="37ECB141" w14:textId="77777777" w:rsidR="00654152" w:rsidRDefault="00654152" w:rsidP="002E3649">
      <w:pPr>
        <w:jc w:val="both"/>
        <w:rPr>
          <w:rFonts w:ascii="Lucida Sans Unicode" w:hAnsi="Lucida Sans Unicode" w:cs="Lucida Sans Unicode"/>
          <w:b/>
          <w:bCs/>
        </w:rPr>
      </w:pPr>
    </w:p>
    <w:p w14:paraId="0E58E5CF" w14:textId="77777777" w:rsidR="00654152" w:rsidRDefault="00654152" w:rsidP="002E3649">
      <w:pPr>
        <w:jc w:val="both"/>
        <w:rPr>
          <w:rFonts w:ascii="Lucida Sans Unicode" w:hAnsi="Lucida Sans Unicode" w:cs="Lucida Sans Unicode"/>
          <w:b/>
          <w:bCs/>
        </w:rPr>
      </w:pPr>
    </w:p>
    <w:p w14:paraId="0374DC7E" w14:textId="77777777" w:rsidR="00654152" w:rsidRDefault="00654152" w:rsidP="002E3649">
      <w:pPr>
        <w:jc w:val="both"/>
        <w:rPr>
          <w:rFonts w:ascii="Lucida Sans Unicode" w:hAnsi="Lucida Sans Unicode" w:cs="Lucida Sans Unicode"/>
          <w:b/>
          <w:bCs/>
        </w:rPr>
      </w:pPr>
    </w:p>
    <w:p w14:paraId="73215E4C" w14:textId="6B73A037" w:rsidR="00B92C23" w:rsidRPr="00026791" w:rsidRDefault="00B92C23" w:rsidP="002E3649">
      <w:pPr>
        <w:jc w:val="both"/>
        <w:rPr>
          <w:rFonts w:ascii="Lucida Sans Unicode" w:hAnsi="Lucida Sans Unicode" w:cs="Lucida Sans Unicode"/>
          <w:b/>
          <w:bCs/>
        </w:rPr>
      </w:pPr>
      <w:r>
        <w:rPr>
          <w:rFonts w:ascii="Lucida Sans Unicode" w:hAnsi="Lucida Sans Unicode" w:cs="Lucida Sans Unicode"/>
          <w:b/>
          <w:bCs/>
        </w:rPr>
        <w:lastRenderedPageBreak/>
        <w:t>Partido político Morena</w:t>
      </w:r>
    </w:p>
    <w:p w14:paraId="3DD3A914" w14:textId="22CADA0A"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20</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político Morena</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4238"/>
        <w:gridCol w:w="768"/>
        <w:gridCol w:w="3345"/>
      </w:tblGrid>
      <w:tr w:rsidR="00B92C23" w:rsidRPr="00B93A4D" w14:paraId="4C738238"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7C0A3855"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2F200D71"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7BB06590"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39354A63" w14:textId="77777777" w:rsidR="00B92C23" w:rsidRPr="00B93A4D"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B93A4D">
              <w:rPr>
                <w:rFonts w:ascii="Lucida Sans Unicode" w:eastAsia="Times New Roman" w:hAnsi="Lucida Sans Unicode" w:cs="Lucida Sans Unicode"/>
                <w:b/>
                <w:bCs/>
                <w:color w:val="FFFFFF" w:themeColor="background1"/>
                <w:sz w:val="18"/>
                <w:szCs w:val="18"/>
              </w:rPr>
              <w:t>Disposición</w:t>
            </w:r>
          </w:p>
        </w:tc>
      </w:tr>
      <w:tr w:rsidR="00B92C23" w:rsidRPr="00087C15" w14:paraId="185ADC2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57786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B3145B"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MARIA CANDELARIA OCHOA AVALOS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20DA73"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693D21"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6608510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0BD853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1AD354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EMMANUEL ALEJANDRO PUERTO COVARRUBIAS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E2910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AE2B360"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087C15">
              <w:rPr>
                <w:rFonts w:ascii="Lucida Sans Unicode" w:eastAsia="Times New Roman" w:hAnsi="Lucida Sans Unicode" w:cs="Lucida Sans Unicode"/>
                <w:color w:val="000000"/>
                <w:sz w:val="18"/>
                <w:szCs w:val="18"/>
              </w:rPr>
              <w:t>ven</w:t>
            </w:r>
          </w:p>
        </w:tc>
      </w:tr>
      <w:tr w:rsidR="00B92C23" w:rsidRPr="00087C15" w14:paraId="3FDA662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81A3E35"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1D152F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CECILIA MARQUEZ ALKADEF CORTES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68B428"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D447F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Persona con Discapacidad </w:t>
            </w:r>
          </w:p>
        </w:tc>
      </w:tr>
      <w:tr w:rsidR="00B92C23" w:rsidRPr="00087C15" w14:paraId="7985757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8D338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BFE30E3"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MIGUEL DE LA ROSA FIGUEROA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A6377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AA1F73"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7C325DB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F830B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F72D30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NORMA LOPEZ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174E0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0190DC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Diversidad Sexual</w:t>
            </w:r>
          </w:p>
        </w:tc>
      </w:tr>
      <w:tr w:rsidR="00B92C23" w:rsidRPr="00087C15" w14:paraId="3D24FDF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4207D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7331B7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BRYAN MISAEL GUZMAN ROBLES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EB1A10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F7CADD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6CFF85F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F2F10A5"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B9E5AB6" w14:textId="77777777" w:rsidR="00B92C23" w:rsidRPr="00087C15" w:rsidRDefault="00B92C23" w:rsidP="00BA47E7">
            <w:pPr>
              <w:spacing w:after="0" w:line="240" w:lineRule="auto"/>
              <w:jc w:val="center"/>
              <w:rPr>
                <w:rFonts w:ascii="Lucida Sans Unicode" w:eastAsia="Times New Roman" w:hAnsi="Lucida Sans Unicode" w:cs="Lucida Sans Unicode"/>
                <w:sz w:val="18"/>
                <w:szCs w:val="18"/>
              </w:rPr>
            </w:pPr>
            <w:r w:rsidRPr="00087C15">
              <w:rPr>
                <w:rFonts w:ascii="Lucida Sans Unicode" w:eastAsia="Times New Roman" w:hAnsi="Lucida Sans Unicode" w:cs="Lucida Sans Unicode"/>
                <w:sz w:val="18"/>
                <w:szCs w:val="18"/>
              </w:rPr>
              <w:t>ELSY MARIEL ASCENCIO GALLEGOS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50AF0F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CB802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1F64CF3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C37168"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1E2756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JAVIER WENCESLAO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BFBDD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E3133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Jalisciense residente en el extranjero</w:t>
            </w:r>
          </w:p>
        </w:tc>
      </w:tr>
      <w:tr w:rsidR="00B92C23" w:rsidRPr="00087C15" w14:paraId="649EF39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6F421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C470130"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LORENZA CRUZ VARGAS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05551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9E5E9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5F62C64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0F4891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03BA33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MISAEL MARCOS LOPEZ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AF0BAB1"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036BFA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Persona Indígena</w:t>
            </w:r>
          </w:p>
        </w:tc>
      </w:tr>
      <w:tr w:rsidR="00B92C23" w:rsidRPr="00087C15" w14:paraId="73B5EE7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B5DFFF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032777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VANESSA LIZETTE GARZA VEGA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B1DA8BB"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DEF6F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03A5CFE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8B6CE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0DCDF8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LUIS DANIEL CUEVAS ZERMEÑO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79596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677FF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6811DE4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B256CD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5CE50F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ELSA ADRIANA RUIZ AGUIRRE</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7052F8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FC59E8"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638A24B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89A1E4"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B14559D"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IDALIA CHAVEZ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6251AD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83636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076EA7B8"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AF4B55"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0E9E753"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DANY ORTEGA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5C471F"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72166B9"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2AC11FCA"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B24EF8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305AB91"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EVA PALOMAR MIRANDA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B93A2E1"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9DC7D56"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3FDBAE4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DED502A"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429358C"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ANGELICA ROCIO BECERRA DE LA ROSA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BF810FA"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B02DD8"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r w:rsidR="00B92C23" w:rsidRPr="00087C15" w14:paraId="7FA0A3E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BAC352"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CE40A97"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ERIKA CECILIA RUVALCABA CORRAL</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77089E"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924CFE" w14:textId="77777777" w:rsidR="00B92C23" w:rsidRPr="00087C15" w:rsidRDefault="00B92C23" w:rsidP="00BA47E7">
            <w:pPr>
              <w:spacing w:after="0" w:line="240" w:lineRule="auto"/>
              <w:jc w:val="center"/>
              <w:rPr>
                <w:rFonts w:ascii="Lucida Sans Unicode" w:eastAsia="Times New Roman" w:hAnsi="Lucida Sans Unicode" w:cs="Lucida Sans Unicode"/>
                <w:color w:val="000000"/>
                <w:sz w:val="18"/>
                <w:szCs w:val="18"/>
              </w:rPr>
            </w:pPr>
            <w:r w:rsidRPr="00087C15">
              <w:rPr>
                <w:rFonts w:ascii="Lucida Sans Unicode" w:eastAsia="Times New Roman" w:hAnsi="Lucida Sans Unicode" w:cs="Lucida Sans Unicode"/>
                <w:color w:val="000000"/>
                <w:sz w:val="18"/>
                <w:szCs w:val="18"/>
              </w:rPr>
              <w:t> </w:t>
            </w:r>
          </w:p>
        </w:tc>
      </w:tr>
    </w:tbl>
    <w:p w14:paraId="06143DD5" w14:textId="77777777" w:rsidR="002E3649" w:rsidRDefault="002E3649" w:rsidP="00026791">
      <w:pPr>
        <w:rPr>
          <w:rFonts w:ascii="Lucida Sans Unicode" w:hAnsi="Lucida Sans Unicode" w:cs="Lucida Sans Unicode"/>
          <w:b/>
          <w:bCs/>
          <w:sz w:val="16"/>
          <w:szCs w:val="16"/>
        </w:rPr>
      </w:pPr>
    </w:p>
    <w:p w14:paraId="6ABE4D03" w14:textId="77777777" w:rsidR="005A546D" w:rsidRDefault="00946F5C" w:rsidP="003B19A7">
      <w:pPr>
        <w:jc w:val="both"/>
        <w:rPr>
          <w:rFonts w:ascii="Lucida Sans Unicode" w:hAnsi="Lucida Sans Unicode" w:cs="Lucida Sans Unicode"/>
        </w:rPr>
      </w:pPr>
      <w:r>
        <w:rPr>
          <w:rFonts w:ascii="Lucida Sans Unicode" w:hAnsi="Lucida Sans Unicode" w:cs="Lucida Sans Unicode"/>
        </w:rPr>
        <w:t xml:space="preserve">Por su parte, el partido político </w:t>
      </w:r>
      <w:r>
        <w:rPr>
          <w:rFonts w:ascii="Lucida Sans Unicode" w:hAnsi="Lucida Sans Unicode" w:cs="Lucida Sans Unicode"/>
          <w:b/>
          <w:bCs/>
        </w:rPr>
        <w:t>Morena</w:t>
      </w:r>
      <w:r w:rsidRPr="004A2143">
        <w:rPr>
          <w:rFonts w:ascii="Lucida Sans Unicode" w:hAnsi="Lucida Sans Unicode" w:cs="Lucida Sans Unicode"/>
        </w:rPr>
        <w:t xml:space="preserve"> </w:t>
      </w:r>
      <w:r>
        <w:rPr>
          <w:rFonts w:ascii="Lucida Sans Unicode" w:hAnsi="Lucida Sans Unicode" w:cs="Lucida Sans Unicode"/>
        </w:rPr>
        <w:t xml:space="preserve">cumple la alternancia entre los géneros y postula a una candidatura del género femenino en la primera posición de la lista. </w:t>
      </w:r>
    </w:p>
    <w:p w14:paraId="0160EDA6" w14:textId="01C91CCF" w:rsidR="005A546D" w:rsidRPr="0024246D" w:rsidRDefault="0093188B" w:rsidP="005A546D">
      <w:pPr>
        <w:jc w:val="both"/>
        <w:rPr>
          <w:rFonts w:ascii="Lucida Sans Unicode" w:hAnsi="Lucida Sans Unicode" w:cs="Lucida Sans Unicode"/>
        </w:rPr>
      </w:pPr>
      <w:r>
        <w:rPr>
          <w:rFonts w:ascii="Lucida Sans Unicode" w:hAnsi="Lucida Sans Unicode" w:cs="Lucida Sans Unicode"/>
        </w:rPr>
        <w:t xml:space="preserve">Al respecto, se advierte la postulación de candidaturas del género femenino en números impares de la lista de representación proporcional, de manera concreta en las posiciones </w:t>
      </w:r>
      <w:r w:rsidR="005A546D">
        <w:rPr>
          <w:rFonts w:ascii="Lucida Sans Unicode" w:hAnsi="Lucida Sans Unicode" w:cs="Lucida Sans Unicode"/>
        </w:rPr>
        <w:t xml:space="preserve">14, 16 y 18.  En aquellas listas de representación proporcional donde se advierte la postulación de candidaturas del género femenino en las posiciones impares o, en aquellas listas con una mayoría de candidaturas del género femenino en donde también se observa la concentración de dichas candidaturas como sería el caso que nos </w:t>
      </w:r>
      <w:r w:rsidR="001C4E01">
        <w:rPr>
          <w:rFonts w:ascii="Lucida Sans Unicode" w:hAnsi="Lucida Sans Unicode" w:cs="Lucida Sans Unicode"/>
        </w:rPr>
        <w:t>ocupa</w:t>
      </w:r>
      <w:r w:rsidR="005A546D">
        <w:rPr>
          <w:rFonts w:ascii="Lucida Sans Unicode" w:hAnsi="Lucida Sans Unicode" w:cs="Lucida Sans Unicode"/>
        </w:rPr>
        <w:t xml:space="preserve">, </w:t>
      </w:r>
      <w:r w:rsidR="005A546D" w:rsidRPr="0024246D">
        <w:rPr>
          <w:rFonts w:ascii="Lucida Sans Unicode" w:hAnsi="Lucida Sans Unicode" w:cs="Lucida Sans Unicode"/>
        </w:rPr>
        <w:t xml:space="preserve">resulta necesario tomar a consideración que el cumplimiento a la alternancia es un medio para alcanzar la paridad y no </w:t>
      </w:r>
      <w:r w:rsidR="005A546D" w:rsidRPr="0024246D">
        <w:rPr>
          <w:rFonts w:ascii="Lucida Sans Unicode" w:hAnsi="Lucida Sans Unicode" w:cs="Lucida Sans Unicode"/>
        </w:rPr>
        <w:lastRenderedPageBreak/>
        <w:t xml:space="preserve">un fin en sí mismo. Toda vez que esta se encuentra debidamente alcanzada, los ajustes relativos a la mismo no </w:t>
      </w:r>
      <w:r w:rsidR="005A546D">
        <w:rPr>
          <w:rFonts w:ascii="Lucida Sans Unicode" w:hAnsi="Lucida Sans Unicode" w:cs="Lucida Sans Unicode"/>
        </w:rPr>
        <w:t>se juzgan</w:t>
      </w:r>
      <w:r w:rsidR="005A546D" w:rsidRPr="0024246D">
        <w:rPr>
          <w:rFonts w:ascii="Lucida Sans Unicode" w:hAnsi="Lucida Sans Unicode" w:cs="Lucida Sans Unicode"/>
        </w:rPr>
        <w:t xml:space="preserve"> necesarios. </w:t>
      </w:r>
    </w:p>
    <w:p w14:paraId="7E89B206" w14:textId="77777777" w:rsidR="005A546D" w:rsidRPr="0024246D" w:rsidRDefault="005A546D" w:rsidP="005A546D">
      <w:pPr>
        <w:jc w:val="both"/>
        <w:rPr>
          <w:rFonts w:ascii="Lucida Sans Unicode" w:hAnsi="Lucida Sans Unicode" w:cs="Lucida Sans Unicode"/>
        </w:rPr>
      </w:pPr>
      <w:r w:rsidRPr="0024246D">
        <w:rPr>
          <w:rFonts w:ascii="Lucida Sans Unicode" w:hAnsi="Lucida Sans Unicode" w:cs="Lucida Sans Unicode"/>
        </w:rPr>
        <w:t xml:space="preserve">Al respecto la Jurisprudencia 36/2015 a la letra dice: </w:t>
      </w:r>
    </w:p>
    <w:p w14:paraId="037F7D48" w14:textId="77777777" w:rsidR="005A546D" w:rsidRPr="0024246D" w:rsidRDefault="005A546D" w:rsidP="005A546D">
      <w:pPr>
        <w:ind w:left="567"/>
        <w:jc w:val="both"/>
        <w:rPr>
          <w:rFonts w:ascii="Lucida Sans Unicode" w:hAnsi="Lucida Sans Unicode" w:cs="Lucida Sans Unicode"/>
          <w:sz w:val="20"/>
          <w:szCs w:val="20"/>
        </w:rPr>
      </w:pPr>
      <w:r w:rsidRPr="0024246D">
        <w:rPr>
          <w:rFonts w:ascii="Lucida Sans Unicode" w:hAnsi="Lucida Sans Unicode" w:cs="Lucida Sans Unicode"/>
          <w:sz w:val="20"/>
          <w:szCs w:val="20"/>
        </w:rPr>
        <w:t>“… la paridad y la igualdad son principios establecidos y reconocidos en el ordenamiento jurídico, a los cuales debe darse vigencia a través de la aplicación de reglas, como la de alternancia, cuya aplicación no constituye condición necesaria para lograr la paridad, sino un medio para alcanzarla, por lo que debe aplicarse cuando las condiciones del caso y la legislación aplicable así lo dispongan para hacer efectivo ese principio. De esta forma para definir el alcance del principio de paridad al momento de la integración de un órgano colegiado de elección popular deben atenderse las reglas específicas previstas en la normativa aplicable, a fin de armonizar los principios que sustentan la implementación de una medida especial en la asignación de diputaciones o regidurías por el principio de representación proporcional y hacer una ponderación a fin de que la incidencia de las medidas tendentes a alcanzar la paridad no impliquen una afectación desproporcionada o innecesaria de otros principios o derechos implicados…”</w:t>
      </w:r>
    </w:p>
    <w:p w14:paraId="76D1A838" w14:textId="3C84AEFF" w:rsidR="00946F5C" w:rsidRDefault="00946F5C" w:rsidP="003B19A7">
      <w:pPr>
        <w:jc w:val="both"/>
        <w:rPr>
          <w:rFonts w:ascii="Lucida Sans Unicode" w:hAnsi="Lucida Sans Unicode" w:cs="Lucida Sans Unicode"/>
        </w:rPr>
      </w:pPr>
      <w:r>
        <w:rPr>
          <w:rFonts w:ascii="Lucida Sans Unicode" w:hAnsi="Lucida Sans Unicode" w:cs="Lucida Sans Unicode"/>
        </w:rPr>
        <w:t xml:space="preserve">De la misma cuenta, </w:t>
      </w:r>
      <w:r w:rsidRPr="004A2143">
        <w:rPr>
          <w:rFonts w:ascii="Lucida Sans Unicode" w:hAnsi="Lucida Sans Unicode" w:cs="Lucida Sans Unicode"/>
        </w:rPr>
        <w:t>postula a una candidatura de cada uno de los grupos en situación de vulnerabilidad</w:t>
      </w:r>
      <w:r>
        <w:rPr>
          <w:rFonts w:ascii="Lucida Sans Unicode" w:hAnsi="Lucida Sans Unicode" w:cs="Lucida Sans Unicode"/>
        </w:rPr>
        <w:t xml:space="preserve">, las cuales se encuentran dispersas en las posiciones 2, 3, 5, </w:t>
      </w:r>
      <w:r w:rsidR="003B19A7">
        <w:rPr>
          <w:rFonts w:ascii="Lucida Sans Unicode" w:hAnsi="Lucida Sans Unicode" w:cs="Lucida Sans Unicode"/>
        </w:rPr>
        <w:t>8</w:t>
      </w:r>
      <w:r>
        <w:rPr>
          <w:rFonts w:ascii="Lucida Sans Unicode" w:hAnsi="Lucida Sans Unicode" w:cs="Lucida Sans Unicode"/>
        </w:rPr>
        <w:t xml:space="preserve"> y </w:t>
      </w:r>
      <w:r w:rsidR="003B19A7">
        <w:rPr>
          <w:rFonts w:ascii="Lucida Sans Unicode" w:hAnsi="Lucida Sans Unicode" w:cs="Lucida Sans Unicode"/>
        </w:rPr>
        <w:t>10</w:t>
      </w:r>
      <w:r>
        <w:rPr>
          <w:rFonts w:ascii="Lucida Sans Unicode" w:hAnsi="Lucida Sans Unicode" w:cs="Lucida Sans Unicode"/>
        </w:rPr>
        <w:t xml:space="preserve"> por lo que</w:t>
      </w:r>
      <w:r w:rsidRPr="004A2143">
        <w:rPr>
          <w:rFonts w:ascii="Lucida Sans Unicode" w:hAnsi="Lucida Sans Unicode" w:cs="Lucida Sans Unicode"/>
        </w:rPr>
        <w:t xml:space="preserve"> se da por satisfecha la regla que impide la concentración de estas candidaturas en los últimos 5 lugares de los primeros 10 de la lista en mención. </w:t>
      </w:r>
    </w:p>
    <w:p w14:paraId="1CCA7510" w14:textId="77777777" w:rsidR="00B92C23" w:rsidRDefault="00B92C23" w:rsidP="003B19A7">
      <w:pPr>
        <w:jc w:val="both"/>
        <w:rPr>
          <w:rFonts w:ascii="Lucida Sans Unicode" w:hAnsi="Lucida Sans Unicode" w:cs="Lucida Sans Unicode"/>
        </w:rPr>
      </w:pPr>
    </w:p>
    <w:p w14:paraId="353B7A48" w14:textId="77777777" w:rsidR="00654152" w:rsidRDefault="00654152" w:rsidP="003B19A7">
      <w:pPr>
        <w:jc w:val="both"/>
        <w:rPr>
          <w:rFonts w:ascii="Lucida Sans Unicode" w:hAnsi="Lucida Sans Unicode" w:cs="Lucida Sans Unicode"/>
        </w:rPr>
      </w:pPr>
    </w:p>
    <w:p w14:paraId="45CEF1F3" w14:textId="77777777" w:rsidR="00654152" w:rsidRDefault="00654152" w:rsidP="003B19A7">
      <w:pPr>
        <w:jc w:val="both"/>
        <w:rPr>
          <w:rFonts w:ascii="Lucida Sans Unicode" w:hAnsi="Lucida Sans Unicode" w:cs="Lucida Sans Unicode"/>
        </w:rPr>
      </w:pPr>
    </w:p>
    <w:p w14:paraId="2F24D04B" w14:textId="77777777" w:rsidR="00654152" w:rsidRDefault="00654152" w:rsidP="003B19A7">
      <w:pPr>
        <w:jc w:val="both"/>
        <w:rPr>
          <w:rFonts w:ascii="Lucida Sans Unicode" w:hAnsi="Lucida Sans Unicode" w:cs="Lucida Sans Unicode"/>
        </w:rPr>
      </w:pPr>
    </w:p>
    <w:p w14:paraId="32579EFE" w14:textId="77777777" w:rsidR="00654152" w:rsidRDefault="00654152" w:rsidP="003B19A7">
      <w:pPr>
        <w:jc w:val="both"/>
        <w:rPr>
          <w:rFonts w:ascii="Lucida Sans Unicode" w:hAnsi="Lucida Sans Unicode" w:cs="Lucida Sans Unicode"/>
        </w:rPr>
      </w:pPr>
    </w:p>
    <w:p w14:paraId="667B56A1" w14:textId="77777777" w:rsidR="00654152" w:rsidRDefault="00654152" w:rsidP="003B19A7">
      <w:pPr>
        <w:jc w:val="both"/>
        <w:rPr>
          <w:rFonts w:ascii="Lucida Sans Unicode" w:hAnsi="Lucida Sans Unicode" w:cs="Lucida Sans Unicode"/>
        </w:rPr>
      </w:pPr>
    </w:p>
    <w:p w14:paraId="24B74EF5" w14:textId="77777777" w:rsidR="00654152" w:rsidRDefault="00654152" w:rsidP="003B19A7">
      <w:pPr>
        <w:jc w:val="both"/>
        <w:rPr>
          <w:rFonts w:ascii="Lucida Sans Unicode" w:hAnsi="Lucida Sans Unicode" w:cs="Lucida Sans Unicode"/>
        </w:rPr>
      </w:pPr>
    </w:p>
    <w:p w14:paraId="3C242F24" w14:textId="6FE2A8E6" w:rsidR="00B92C23" w:rsidRDefault="00B92C23" w:rsidP="003B19A7">
      <w:pPr>
        <w:jc w:val="both"/>
        <w:rPr>
          <w:rFonts w:ascii="Lucida Sans Unicode" w:hAnsi="Lucida Sans Unicode" w:cs="Lucida Sans Unicode"/>
          <w:b/>
          <w:bCs/>
        </w:rPr>
      </w:pPr>
      <w:r>
        <w:rPr>
          <w:rFonts w:ascii="Lucida Sans Unicode" w:hAnsi="Lucida Sans Unicode" w:cs="Lucida Sans Unicode"/>
          <w:b/>
          <w:bCs/>
        </w:rPr>
        <w:lastRenderedPageBreak/>
        <w:t>Partido político local Hagamos</w:t>
      </w:r>
    </w:p>
    <w:p w14:paraId="1F45D488" w14:textId="55F1EE5D"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21</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político local Hagamos</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804"/>
        <w:gridCol w:w="768"/>
        <w:gridCol w:w="3345"/>
      </w:tblGrid>
      <w:tr w:rsidR="00B92C23" w:rsidRPr="0056732F" w14:paraId="634C81BB"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54F72698"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2890701C"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4829A24F"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00449D20"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Disposición</w:t>
            </w:r>
          </w:p>
        </w:tc>
      </w:tr>
      <w:tr w:rsidR="00B92C23" w:rsidRPr="00127F1D" w14:paraId="0A1CFCF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919CA1D"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D6B80F8"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MARA NADIEZHDA ROBLES VILLASEÑOR</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3F7A0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39CA9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69E86E8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212C9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4B800FC"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ITZCOATL TONATIUH BRAVO PADILLA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0A878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FD566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09FF65FC"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E52B5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6BBF9C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ANDREA GONZALEZ BERACOECHEA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6A0CF9"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380A9D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Candidatura J</w:t>
            </w:r>
            <w:r w:rsidRPr="00127F1D">
              <w:rPr>
                <w:rFonts w:ascii="Lucida Sans Unicode" w:eastAsia="Times New Roman" w:hAnsi="Lucida Sans Unicode" w:cs="Lucida Sans Unicode"/>
                <w:color w:val="000000"/>
                <w:sz w:val="18"/>
                <w:szCs w:val="18"/>
              </w:rPr>
              <w:t>o</w:t>
            </w:r>
            <w:r w:rsidRPr="00D275FF">
              <w:rPr>
                <w:rFonts w:ascii="Lucida Sans Unicode" w:eastAsia="Times New Roman" w:hAnsi="Lucida Sans Unicode" w:cs="Lucida Sans Unicode"/>
                <w:color w:val="000000"/>
                <w:sz w:val="18"/>
                <w:szCs w:val="18"/>
              </w:rPr>
              <w:t>ven</w:t>
            </w:r>
          </w:p>
        </w:tc>
      </w:tr>
      <w:tr w:rsidR="00B92C23" w:rsidRPr="00127F1D" w14:paraId="7A65AEE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F82AB9"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C8BBB3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OSCAR ASDRUBAL ROSTRO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7994BA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EF7FB0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3450D12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F2D331"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39CD68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ALMA ESMERALDA GUTIERREZ GUIZAR</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DF60E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9424B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Persona con Discapacidad </w:t>
            </w:r>
          </w:p>
        </w:tc>
      </w:tr>
      <w:tr w:rsidR="00B92C23" w:rsidRPr="00127F1D" w14:paraId="6D54413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739A4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CF1A37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EDGAR OMAR GUZMAN MUÑOZ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186BF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F1A50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Diversidad Sexual</w:t>
            </w:r>
          </w:p>
        </w:tc>
      </w:tr>
      <w:tr w:rsidR="00B92C23" w:rsidRPr="00127F1D" w14:paraId="6FC432A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571F71"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D5E161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DENISSE ADRIANA GAMEZ CEJA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D81E9E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F7780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0323038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D72A0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D73F26F"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ANTONIO VAZQUEZ ROMERO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28666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CECCA8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Persona Indígena</w:t>
            </w:r>
          </w:p>
        </w:tc>
      </w:tr>
      <w:tr w:rsidR="00B92C23" w:rsidRPr="00127F1D" w14:paraId="45ADF1F2"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4AFB0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8D2318"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MAYRA ARACELI RIVERA CUEVA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8841B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4CBAFB"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3B26386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D27A4AF"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4E5AA4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JUAN ALFONSO ESTRELLA OLMEDO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C19A4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47F8F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Jalisciense residente en el extranjero</w:t>
            </w:r>
          </w:p>
        </w:tc>
      </w:tr>
      <w:tr w:rsidR="00B92C23" w:rsidRPr="00127F1D" w14:paraId="1F617A47"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4D9A4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023B89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CARLA SAMANTA VAZQUEZ JAMAICA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6D0778"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2C44A41"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1D07755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9CC76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E9A19C1"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CARLOS ALBERTO CORONA BAYARDO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8DAAD19"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2F637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79FC0A7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2E664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9165E14"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LOURDES NOEMI AGUAYO RAMIREZ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A23E62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E414B8D"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7B0B902B"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52AFB9B"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D034AF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JORGE DANIEL VARGAS RUIZ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5ECD07"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EC587C"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1C6AE98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A6BD08"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8AE95AC"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MARIA JOSE SOTO CARDENAS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CB0E96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9F739A2"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425B081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C8E76B3"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06C9EE0"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FRANCISCO DANIEL GUTIERREZ MARTINEZ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17B5CB"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A5EBFC"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698B160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9519F7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B5F548D"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NAYELI ARELLANO FLORES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3B612A"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80B6E15"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r w:rsidR="00B92C23" w:rsidRPr="00127F1D" w14:paraId="01DAB42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DA3629"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95C8E4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EDGAR RAUL RAMIREZ ZARATE</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CAE2ED"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709396" w14:textId="77777777" w:rsidR="00B92C23" w:rsidRPr="00D275FF" w:rsidRDefault="00B92C23" w:rsidP="00BA47E7">
            <w:pPr>
              <w:spacing w:after="0" w:line="240" w:lineRule="auto"/>
              <w:jc w:val="center"/>
              <w:rPr>
                <w:rFonts w:ascii="Lucida Sans Unicode" w:eastAsia="Times New Roman" w:hAnsi="Lucida Sans Unicode" w:cs="Lucida Sans Unicode"/>
                <w:color w:val="000000"/>
                <w:sz w:val="18"/>
                <w:szCs w:val="18"/>
              </w:rPr>
            </w:pPr>
            <w:r w:rsidRPr="00D275FF">
              <w:rPr>
                <w:rFonts w:ascii="Lucida Sans Unicode" w:eastAsia="Times New Roman" w:hAnsi="Lucida Sans Unicode" w:cs="Lucida Sans Unicode"/>
                <w:color w:val="000000"/>
                <w:sz w:val="18"/>
                <w:szCs w:val="18"/>
              </w:rPr>
              <w:t> </w:t>
            </w:r>
          </w:p>
        </w:tc>
      </w:tr>
    </w:tbl>
    <w:p w14:paraId="51157B85" w14:textId="77777777" w:rsidR="00B92C23" w:rsidDel="00B92C23" w:rsidRDefault="00B92C23" w:rsidP="00800059">
      <w:pPr>
        <w:jc w:val="center"/>
        <w:rPr>
          <w:rFonts w:ascii="Lucida Sans Unicode" w:hAnsi="Lucida Sans Unicode" w:cs="Lucida Sans Unicode"/>
          <w:b/>
          <w:bCs/>
          <w:sz w:val="16"/>
          <w:szCs w:val="16"/>
        </w:rPr>
      </w:pPr>
    </w:p>
    <w:p w14:paraId="75CB83CF" w14:textId="22053ED0" w:rsidR="00B92C23" w:rsidRDefault="003B19A7" w:rsidP="003B19A7">
      <w:pPr>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Hagamos</w:t>
      </w:r>
      <w:r>
        <w:rPr>
          <w:rFonts w:ascii="Lucida Sans Unicode" w:hAnsi="Lucida Sans Unicode" w:cs="Lucida Sans Unicode"/>
        </w:rPr>
        <w:t xml:space="preserve">, presenta una lista de representación proporcional con alternancia entre los géneros y postula a una candidatura del género femenino en la primera posición de la lista. </w:t>
      </w:r>
    </w:p>
    <w:p w14:paraId="031FCE82" w14:textId="176664AC" w:rsidR="00B92C23" w:rsidRDefault="00B92C23" w:rsidP="00B92C23">
      <w:pPr>
        <w:jc w:val="both"/>
        <w:rPr>
          <w:rFonts w:ascii="Lucida Sans Unicode" w:hAnsi="Lucida Sans Unicode" w:cs="Lucida Sans Unicode"/>
        </w:rPr>
      </w:pPr>
      <w:r>
        <w:rPr>
          <w:rFonts w:ascii="Lucida Sans Unicode" w:hAnsi="Lucida Sans Unicode" w:cs="Lucida Sans Unicode"/>
        </w:rPr>
        <w:t xml:space="preserve">Sin embargo, dichas postulaciones son realizadas en las posiciones 3, 5, 6, 8 y 10, lo que quiere decir que únicamente una candidatura se encuentra postulada en los primeros lugares de la lista. </w:t>
      </w:r>
    </w:p>
    <w:p w14:paraId="76420F57" w14:textId="77777777" w:rsidR="00B92C23" w:rsidRDefault="00B92C23" w:rsidP="00B92C23">
      <w:pPr>
        <w:jc w:val="both"/>
        <w:rPr>
          <w:rFonts w:ascii="Lucida Sans Unicode" w:hAnsi="Lucida Sans Unicode" w:cs="Lucida Sans Unicode"/>
        </w:rPr>
      </w:pPr>
      <w:r>
        <w:rPr>
          <w:rFonts w:ascii="Lucida Sans Unicode" w:hAnsi="Lucida Sans Unicode" w:cs="Lucida Sans Unicode"/>
        </w:rPr>
        <w:t xml:space="preserve">Es así que, en los términos del artículo 25 de los Lineamientos para garantizar el principio de paridad de género, así como la implementación de disposiciones en favor de grupos en situación de vulnerabilidad, para la elección de diputaciones y munícipes en el Proceso Electoral </w:t>
      </w:r>
      <w:r>
        <w:rPr>
          <w:rFonts w:ascii="Lucida Sans Unicode" w:hAnsi="Lucida Sans Unicode" w:cs="Lucida Sans Unicode"/>
        </w:rPr>
        <w:lastRenderedPageBreak/>
        <w:t xml:space="preserve">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47F58EEA"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11"/>
      </w:r>
      <w:r w:rsidRPr="000566C6">
        <w:rPr>
          <w:rFonts w:ascii="Lucida Sans Unicode" w:hAnsi="Lucida Sans Unicode" w:cs="Lucida Sans Unicode"/>
        </w:rPr>
        <w:t>.</w:t>
      </w:r>
    </w:p>
    <w:p w14:paraId="6611EBC2" w14:textId="26D26BC2" w:rsidR="00AC2016" w:rsidRDefault="00B92C23" w:rsidP="003B19A7">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Pr="00980896">
        <w:rPr>
          <w:rFonts w:ascii="Lucida Sans Unicode" w:hAnsi="Lucida Sans Unicode" w:cs="Lucida Sans Unicode"/>
        </w:rPr>
        <w:t>que</w:t>
      </w:r>
      <w:proofErr w:type="gramEnd"/>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0F9197F1" w14:textId="77777777" w:rsidR="00267DA3" w:rsidRDefault="00267DA3" w:rsidP="003B19A7">
      <w:pPr>
        <w:jc w:val="both"/>
        <w:rPr>
          <w:rFonts w:ascii="Lucida Sans Unicode" w:hAnsi="Lucida Sans Unicode" w:cs="Lucida Sans Unicode"/>
        </w:rPr>
      </w:pPr>
    </w:p>
    <w:p w14:paraId="687CB7D9" w14:textId="77777777" w:rsidR="00304960" w:rsidRDefault="00304960" w:rsidP="003B19A7">
      <w:pPr>
        <w:jc w:val="both"/>
        <w:rPr>
          <w:rFonts w:ascii="Lucida Sans Unicode" w:hAnsi="Lucida Sans Unicode" w:cs="Lucida Sans Unicode"/>
        </w:rPr>
      </w:pPr>
    </w:p>
    <w:p w14:paraId="275CD922" w14:textId="77777777" w:rsidR="00654152" w:rsidRDefault="00654152" w:rsidP="003B19A7">
      <w:pPr>
        <w:jc w:val="both"/>
        <w:rPr>
          <w:rFonts w:ascii="Lucida Sans Unicode" w:hAnsi="Lucida Sans Unicode" w:cs="Lucida Sans Unicode"/>
        </w:rPr>
      </w:pPr>
    </w:p>
    <w:p w14:paraId="3002B5CF" w14:textId="77777777" w:rsidR="00654152" w:rsidRDefault="00654152" w:rsidP="003B19A7">
      <w:pPr>
        <w:jc w:val="both"/>
        <w:rPr>
          <w:rFonts w:ascii="Lucida Sans Unicode" w:hAnsi="Lucida Sans Unicode" w:cs="Lucida Sans Unicode"/>
        </w:rPr>
      </w:pPr>
    </w:p>
    <w:p w14:paraId="73059279" w14:textId="77777777" w:rsidR="00654152" w:rsidRDefault="00654152" w:rsidP="003B19A7">
      <w:pPr>
        <w:jc w:val="both"/>
        <w:rPr>
          <w:rFonts w:ascii="Lucida Sans Unicode" w:hAnsi="Lucida Sans Unicode" w:cs="Lucida Sans Unicode"/>
        </w:rPr>
      </w:pPr>
    </w:p>
    <w:p w14:paraId="37D128B7" w14:textId="77777777" w:rsidR="00654152" w:rsidRDefault="00654152" w:rsidP="003B19A7">
      <w:pPr>
        <w:jc w:val="both"/>
        <w:rPr>
          <w:rFonts w:ascii="Lucida Sans Unicode" w:hAnsi="Lucida Sans Unicode" w:cs="Lucida Sans Unicode"/>
        </w:rPr>
      </w:pPr>
    </w:p>
    <w:p w14:paraId="6E13B896" w14:textId="77777777" w:rsidR="00654152" w:rsidRDefault="00654152" w:rsidP="003B19A7">
      <w:pPr>
        <w:jc w:val="both"/>
        <w:rPr>
          <w:rFonts w:ascii="Lucida Sans Unicode" w:hAnsi="Lucida Sans Unicode" w:cs="Lucida Sans Unicode"/>
        </w:rPr>
      </w:pPr>
    </w:p>
    <w:p w14:paraId="1B7784C0" w14:textId="67372F06" w:rsidR="00267DA3" w:rsidRPr="00026791" w:rsidRDefault="00B92C23" w:rsidP="003B19A7">
      <w:pPr>
        <w:jc w:val="both"/>
        <w:rPr>
          <w:rFonts w:ascii="Lucida Sans Unicode" w:hAnsi="Lucida Sans Unicode" w:cs="Lucida Sans Unicode"/>
          <w:b/>
          <w:bCs/>
        </w:rPr>
      </w:pPr>
      <w:r>
        <w:rPr>
          <w:rFonts w:ascii="Lucida Sans Unicode" w:hAnsi="Lucida Sans Unicode" w:cs="Lucida Sans Unicode"/>
          <w:b/>
          <w:bCs/>
        </w:rPr>
        <w:lastRenderedPageBreak/>
        <w:t>Partido político local Futuro</w:t>
      </w:r>
    </w:p>
    <w:p w14:paraId="30F1F996" w14:textId="545452DE" w:rsidR="00B92C23" w:rsidRDefault="00B92C23" w:rsidP="00B92C23">
      <w:pPr>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22</w:t>
      </w:r>
      <w:r w:rsidRPr="00075E1C">
        <w:rPr>
          <w:rFonts w:ascii="Lucida Sans Unicode" w:hAnsi="Lucida Sans Unicode" w:cs="Lucida Sans Unicode"/>
          <w:b/>
          <w:bCs/>
          <w:sz w:val="16"/>
          <w:szCs w:val="16"/>
        </w:rPr>
        <w:t>. Integración de la lista de candidaturas a diputaciones por el principio de representación proporcional</w:t>
      </w:r>
      <w:r>
        <w:rPr>
          <w:rFonts w:ascii="Lucida Sans Unicode" w:hAnsi="Lucida Sans Unicode" w:cs="Lucida Sans Unicode"/>
          <w:b/>
          <w:bCs/>
          <w:sz w:val="16"/>
          <w:szCs w:val="16"/>
        </w:rPr>
        <w:t xml:space="preserve"> del partido político local Futuro</w:t>
      </w:r>
      <w:r w:rsidRPr="00075E1C">
        <w:rPr>
          <w:rFonts w:ascii="Lucida Sans Unicode" w:hAnsi="Lucida Sans Unicode" w:cs="Lucida Sans Unicode"/>
          <w:b/>
          <w:bCs/>
          <w:sz w:val="16"/>
          <w:szCs w:val="16"/>
        </w:rPr>
        <w:t>.</w:t>
      </w:r>
    </w:p>
    <w:tbl>
      <w:tblPr>
        <w:tblW w:w="0" w:type="auto"/>
        <w:jc w:val="center"/>
        <w:tblCellMar>
          <w:left w:w="70" w:type="dxa"/>
          <w:right w:w="70" w:type="dxa"/>
        </w:tblCellMar>
        <w:tblLook w:val="04A0" w:firstRow="1" w:lastRow="0" w:firstColumn="1" w:lastColumn="0" w:noHBand="0" w:noVBand="1"/>
      </w:tblPr>
      <w:tblGrid>
        <w:gridCol w:w="862"/>
        <w:gridCol w:w="3900"/>
        <w:gridCol w:w="768"/>
        <w:gridCol w:w="3345"/>
      </w:tblGrid>
      <w:tr w:rsidR="00B92C23" w:rsidRPr="0056732F" w14:paraId="32A0BAF6" w14:textId="77777777" w:rsidTr="00BA47E7">
        <w:trPr>
          <w:trHeight w:val="390"/>
          <w:jc w:val="center"/>
        </w:trPr>
        <w:tc>
          <w:tcPr>
            <w:tcW w:w="0" w:type="auto"/>
            <w:tcBorders>
              <w:top w:val="single" w:sz="4" w:space="0" w:color="C9C9C9"/>
              <w:left w:val="nil"/>
              <w:bottom w:val="single" w:sz="4" w:space="0" w:color="C9C9C9"/>
              <w:right w:val="nil"/>
            </w:tcBorders>
            <w:shd w:val="clear" w:color="auto" w:fill="006666"/>
            <w:noWrap/>
            <w:vAlign w:val="center"/>
            <w:hideMark/>
          </w:tcPr>
          <w:p w14:paraId="4E00BE8A"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Posición</w:t>
            </w:r>
          </w:p>
        </w:tc>
        <w:tc>
          <w:tcPr>
            <w:tcW w:w="0" w:type="auto"/>
            <w:tcBorders>
              <w:top w:val="single" w:sz="4" w:space="0" w:color="C9C9C9"/>
              <w:left w:val="nil"/>
              <w:bottom w:val="single" w:sz="4" w:space="0" w:color="C9C9C9"/>
              <w:right w:val="nil"/>
            </w:tcBorders>
            <w:shd w:val="clear" w:color="auto" w:fill="006666"/>
            <w:noWrap/>
            <w:vAlign w:val="center"/>
            <w:hideMark/>
          </w:tcPr>
          <w:p w14:paraId="0D9AA62D"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Nombre</w:t>
            </w:r>
          </w:p>
        </w:tc>
        <w:tc>
          <w:tcPr>
            <w:tcW w:w="0" w:type="auto"/>
            <w:tcBorders>
              <w:top w:val="single" w:sz="4" w:space="0" w:color="C9C9C9"/>
              <w:left w:val="nil"/>
              <w:bottom w:val="single" w:sz="4" w:space="0" w:color="C9C9C9"/>
              <w:right w:val="nil"/>
            </w:tcBorders>
            <w:shd w:val="clear" w:color="auto" w:fill="006666"/>
            <w:noWrap/>
            <w:vAlign w:val="center"/>
            <w:hideMark/>
          </w:tcPr>
          <w:p w14:paraId="00E5D15C"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Género</w:t>
            </w:r>
          </w:p>
        </w:tc>
        <w:tc>
          <w:tcPr>
            <w:tcW w:w="0" w:type="auto"/>
            <w:tcBorders>
              <w:top w:val="single" w:sz="4" w:space="0" w:color="C9C9C9"/>
              <w:left w:val="nil"/>
              <w:bottom w:val="single" w:sz="4" w:space="0" w:color="C9C9C9"/>
              <w:right w:val="nil"/>
            </w:tcBorders>
            <w:shd w:val="clear" w:color="auto" w:fill="006666"/>
            <w:noWrap/>
            <w:vAlign w:val="center"/>
            <w:hideMark/>
          </w:tcPr>
          <w:p w14:paraId="0B9D7511" w14:textId="77777777" w:rsidR="00B92C23" w:rsidRPr="0056732F" w:rsidRDefault="00B92C23"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56732F">
              <w:rPr>
                <w:rFonts w:ascii="Lucida Sans Unicode" w:eastAsia="Times New Roman" w:hAnsi="Lucida Sans Unicode" w:cs="Lucida Sans Unicode"/>
                <w:b/>
                <w:bCs/>
                <w:color w:val="FFFFFF" w:themeColor="background1"/>
                <w:sz w:val="18"/>
                <w:szCs w:val="18"/>
              </w:rPr>
              <w:t>Disposición</w:t>
            </w:r>
          </w:p>
        </w:tc>
      </w:tr>
      <w:tr w:rsidR="00B92C23" w:rsidRPr="002A10AE" w14:paraId="54636ECE" w14:textId="77777777" w:rsidTr="00BA47E7">
        <w:trPr>
          <w:trHeight w:val="300"/>
          <w:jc w:val="center"/>
        </w:trPr>
        <w:tc>
          <w:tcPr>
            <w:tcW w:w="0" w:type="auto"/>
            <w:tcBorders>
              <w:top w:val="single" w:sz="4" w:space="0" w:color="C9C9C9"/>
              <w:left w:val="single" w:sz="4" w:space="0" w:color="BFBFBF"/>
              <w:bottom w:val="single" w:sz="4" w:space="0" w:color="BFBFBF"/>
              <w:right w:val="single" w:sz="4" w:space="0" w:color="BFBFBF"/>
            </w:tcBorders>
            <w:shd w:val="clear" w:color="auto" w:fill="auto"/>
            <w:noWrap/>
            <w:vAlign w:val="center"/>
            <w:hideMark/>
          </w:tcPr>
          <w:p w14:paraId="5B312DA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w:t>
            </w:r>
          </w:p>
        </w:tc>
        <w:tc>
          <w:tcPr>
            <w:tcW w:w="0" w:type="auto"/>
            <w:tcBorders>
              <w:top w:val="single" w:sz="4" w:space="0" w:color="C9C9C9"/>
              <w:left w:val="single" w:sz="4" w:space="0" w:color="BFBFBF"/>
              <w:bottom w:val="single" w:sz="4" w:space="0" w:color="BFBFBF"/>
              <w:right w:val="single" w:sz="4" w:space="0" w:color="BFBFBF"/>
            </w:tcBorders>
            <w:shd w:val="clear" w:color="auto" w:fill="auto"/>
            <w:noWrap/>
            <w:vAlign w:val="bottom"/>
            <w:hideMark/>
          </w:tcPr>
          <w:p w14:paraId="08B1E775"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DANIELA ELIZABETH CHAVEZ ESTRADA</w:t>
            </w:r>
          </w:p>
        </w:tc>
        <w:tc>
          <w:tcPr>
            <w:tcW w:w="0" w:type="auto"/>
            <w:tcBorders>
              <w:top w:val="single" w:sz="4" w:space="0" w:color="C9C9C9"/>
              <w:left w:val="single" w:sz="4" w:space="0" w:color="BFBFBF"/>
              <w:bottom w:val="single" w:sz="4" w:space="0" w:color="BFBFBF"/>
              <w:right w:val="single" w:sz="4" w:space="0" w:color="BFBFBF"/>
            </w:tcBorders>
            <w:shd w:val="clear" w:color="auto" w:fill="auto"/>
            <w:noWrap/>
            <w:vAlign w:val="center"/>
            <w:hideMark/>
          </w:tcPr>
          <w:p w14:paraId="2C0925B5"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C9C9C9"/>
              <w:left w:val="single" w:sz="4" w:space="0" w:color="BFBFBF"/>
              <w:bottom w:val="single" w:sz="4" w:space="0" w:color="BFBFBF"/>
              <w:right w:val="single" w:sz="4" w:space="0" w:color="BFBFBF"/>
            </w:tcBorders>
            <w:shd w:val="clear" w:color="auto" w:fill="auto"/>
            <w:noWrap/>
            <w:vAlign w:val="center"/>
            <w:hideMark/>
          </w:tcPr>
          <w:p w14:paraId="75F85F0D"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E2D594D"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9EC30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6ADD15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SANTIAGO ANDRES SANTANA SANCHEZ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544EDF7"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6A042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Candidatura J</w:t>
            </w:r>
            <w:r>
              <w:rPr>
                <w:rFonts w:ascii="Lucida Sans Unicode" w:eastAsia="Times New Roman" w:hAnsi="Lucida Sans Unicode" w:cs="Lucida Sans Unicode"/>
                <w:color w:val="000000"/>
                <w:sz w:val="18"/>
                <w:szCs w:val="18"/>
              </w:rPr>
              <w:t>o</w:t>
            </w:r>
            <w:r w:rsidRPr="002A10AE">
              <w:rPr>
                <w:rFonts w:ascii="Lucida Sans Unicode" w:eastAsia="Times New Roman" w:hAnsi="Lucida Sans Unicode" w:cs="Lucida Sans Unicode"/>
                <w:color w:val="000000"/>
                <w:sz w:val="18"/>
                <w:szCs w:val="18"/>
              </w:rPr>
              <w:t>ven</w:t>
            </w:r>
          </w:p>
        </w:tc>
      </w:tr>
      <w:tr w:rsidR="00B92C23" w:rsidRPr="002A10AE" w14:paraId="3F44BF64" w14:textId="77777777" w:rsidTr="00BA47E7">
        <w:trPr>
          <w:trHeight w:val="228"/>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CC7CDB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82BDF8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SUSANA DE LA ROSA HERNANDEZ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2B86D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EE12B3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5887443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6F3F5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5DCADB1"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GABRIEL ANUAR MACIAS LOPEZ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0019A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4E5A211"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02ABCB79"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50A3E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8ABEDE5"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xml:space="preserve">ANA LUISA RAMIREZ </w:t>
            </w:r>
            <w:proofErr w:type="spellStart"/>
            <w:r w:rsidRPr="002A10AE">
              <w:rPr>
                <w:rFonts w:ascii="Lucida Sans Unicode" w:eastAsia="Times New Roman" w:hAnsi="Lucida Sans Unicode" w:cs="Lucida Sans Unicode"/>
                <w:color w:val="000000"/>
                <w:sz w:val="18"/>
                <w:szCs w:val="18"/>
              </w:rPr>
              <w:t>RAMIREZ</w:t>
            </w:r>
            <w:proofErr w:type="spellEnd"/>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6D2270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304AA1"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3DF28CF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A9914A"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B377D6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JOSE PABLO RUIZ BERNAL</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D3C29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8DE29B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AF90A9B" w14:textId="77777777" w:rsidTr="00BA47E7">
        <w:trPr>
          <w:trHeight w:val="302"/>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17EBB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9BB1749"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KERMIA SAGRARIO CHAVARIN ESPINOZA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97927C1"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F707F5"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Persona con Discapacidad </w:t>
            </w:r>
          </w:p>
        </w:tc>
      </w:tr>
      <w:tr w:rsidR="00B92C23" w:rsidRPr="002A10AE" w14:paraId="5F5D3F91" w14:textId="77777777" w:rsidTr="00BA47E7">
        <w:trPr>
          <w:trHeight w:val="265"/>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F18DCE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7DEBE9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HECTOR MANUEL MARTINEZ SILVA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43782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266732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Persona Indígena</w:t>
            </w:r>
          </w:p>
        </w:tc>
      </w:tr>
      <w:tr w:rsidR="00B92C23" w:rsidRPr="002A10AE" w14:paraId="4962E14B" w14:textId="77777777" w:rsidTr="00BA47E7">
        <w:trPr>
          <w:trHeight w:val="255"/>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5C7CC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9</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22B0B9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MONICA DARLEN MUÑOZ FALCON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67CBD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049F6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Jalisciense residente en el extranjero</w:t>
            </w:r>
          </w:p>
        </w:tc>
      </w:tr>
      <w:tr w:rsidR="00B92C23" w:rsidRPr="002A10AE" w14:paraId="6347634C" w14:textId="77777777" w:rsidTr="00BA47E7">
        <w:trPr>
          <w:trHeight w:val="259"/>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169D5A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10</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4367EF4"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EDGAR ANTONIO PICHARDO FERNANDEZ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9B0FFED"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657042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Diversidad Sexual</w:t>
            </w:r>
          </w:p>
        </w:tc>
      </w:tr>
      <w:tr w:rsidR="00B92C23" w:rsidRPr="002A10AE" w14:paraId="34416653"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B9429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23D390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MARIANA HERNANDEZ GONZALEZ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1C0CF8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CE5502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5F282EAE"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FF5CC9"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12</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E9774A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AXEL DANIEL CARDONA MENDOZA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363A24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056708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31683A2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93AD2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13</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36709E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KASSANDRA YARELY MARTINEZ BENAVIDEZ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2F5025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66DE3B"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4F3C7E34"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8ABC6A"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36AD95F"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SALVADOR ALEJANDRO GUTIERREZ GAUNA</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521C118"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AF9764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C712086"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EC27212"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15</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49F0CE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FERNANDA LEONOR CHAVEZ OLIVARES</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BFF1F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B31D2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61DE805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F9B4F6"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16</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89FF3A4"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EDUARDO MAYORGA MARTIN</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52D636"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3F0A45E"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8AD23CF"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FED78E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17</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444B2E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MONICA CRISTINA CARRILLO PEREZ</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A8F1D9C"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M</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F6FA22A"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r w:rsidR="00B92C23" w:rsidRPr="002A10AE" w14:paraId="7A81B2E0" w14:textId="77777777" w:rsidTr="00BA47E7">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43B476"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18</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316EDAE0"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ENRIQUE VERA OROZCO</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CF8C36"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H</w:t>
            </w:r>
          </w:p>
        </w:tc>
        <w:tc>
          <w:tcPr>
            <w:tcW w:w="0" w:type="auto"/>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9429603" w14:textId="77777777" w:rsidR="00B92C23" w:rsidRPr="002A10AE" w:rsidRDefault="00B92C23" w:rsidP="00BA47E7">
            <w:pPr>
              <w:spacing w:after="0" w:line="240" w:lineRule="auto"/>
              <w:jc w:val="center"/>
              <w:rPr>
                <w:rFonts w:ascii="Lucida Sans Unicode" w:eastAsia="Times New Roman" w:hAnsi="Lucida Sans Unicode" w:cs="Lucida Sans Unicode"/>
                <w:color w:val="000000"/>
                <w:sz w:val="18"/>
                <w:szCs w:val="18"/>
              </w:rPr>
            </w:pPr>
            <w:r w:rsidRPr="002A10AE">
              <w:rPr>
                <w:rFonts w:ascii="Lucida Sans Unicode" w:eastAsia="Times New Roman" w:hAnsi="Lucida Sans Unicode" w:cs="Lucida Sans Unicode"/>
                <w:color w:val="000000"/>
                <w:sz w:val="18"/>
                <w:szCs w:val="18"/>
              </w:rPr>
              <w:t> </w:t>
            </w:r>
          </w:p>
        </w:tc>
      </w:tr>
    </w:tbl>
    <w:p w14:paraId="6B4BFC8B" w14:textId="77777777" w:rsidR="00087C15" w:rsidRDefault="00087C15" w:rsidP="00800059">
      <w:pPr>
        <w:jc w:val="center"/>
        <w:rPr>
          <w:rFonts w:ascii="Lucida Sans Unicode" w:hAnsi="Lucida Sans Unicode" w:cs="Lucida Sans Unicode"/>
          <w:b/>
          <w:bCs/>
          <w:sz w:val="16"/>
          <w:szCs w:val="16"/>
        </w:rPr>
      </w:pPr>
    </w:p>
    <w:p w14:paraId="62ED3B0E" w14:textId="77777777" w:rsidR="00791CFF" w:rsidRDefault="00CD6CF4" w:rsidP="00CD6CF4">
      <w:pPr>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Futuro</w:t>
      </w:r>
      <w:r>
        <w:rPr>
          <w:rFonts w:ascii="Lucida Sans Unicode" w:hAnsi="Lucida Sans Unicode" w:cs="Lucida Sans Unicode"/>
        </w:rPr>
        <w:t xml:space="preserve">, al presentar una lista de representación proporcional con alternancia entre los géneros y postula a una candidatura del género femenino en la primera posición de la lista cumple con la paridad de género. De la misma cuenta, </w:t>
      </w:r>
      <w:r w:rsidRPr="004A2143">
        <w:rPr>
          <w:rFonts w:ascii="Lucida Sans Unicode" w:hAnsi="Lucida Sans Unicode" w:cs="Lucida Sans Unicode"/>
        </w:rPr>
        <w:t>postula a una candidatura de cada uno de los grupos en situación de vulnerabilidad</w:t>
      </w:r>
      <w:r w:rsidR="00791CFF">
        <w:rPr>
          <w:rFonts w:ascii="Lucida Sans Unicode" w:hAnsi="Lucida Sans Unicode" w:cs="Lucida Sans Unicode"/>
        </w:rPr>
        <w:t xml:space="preserve"> porción normativa que se ve satisfecha. </w:t>
      </w:r>
    </w:p>
    <w:p w14:paraId="7CAA314D" w14:textId="5DAACC72" w:rsidR="00791CFF" w:rsidRDefault="00791CFF" w:rsidP="00CD6CF4">
      <w:pPr>
        <w:jc w:val="both"/>
        <w:rPr>
          <w:rFonts w:ascii="Lucida Sans Unicode" w:hAnsi="Lucida Sans Unicode" w:cs="Lucida Sans Unicode"/>
        </w:rPr>
      </w:pPr>
      <w:r>
        <w:rPr>
          <w:rFonts w:ascii="Lucida Sans Unicode" w:hAnsi="Lucida Sans Unicode" w:cs="Lucida Sans Unicode"/>
        </w:rPr>
        <w:t>Sin embargo, dichas postulaciones son realizadas</w:t>
      </w:r>
      <w:r w:rsidR="00CD6CF4">
        <w:rPr>
          <w:rFonts w:ascii="Lucida Sans Unicode" w:hAnsi="Lucida Sans Unicode" w:cs="Lucida Sans Unicode"/>
        </w:rPr>
        <w:t xml:space="preserve"> en las posiciones 2, 7, </w:t>
      </w:r>
      <w:r w:rsidR="00661568">
        <w:rPr>
          <w:rFonts w:ascii="Lucida Sans Unicode" w:hAnsi="Lucida Sans Unicode" w:cs="Lucida Sans Unicode"/>
        </w:rPr>
        <w:t xml:space="preserve">8, </w:t>
      </w:r>
      <w:r w:rsidR="00CD6CF4">
        <w:rPr>
          <w:rFonts w:ascii="Lucida Sans Unicode" w:hAnsi="Lucida Sans Unicode" w:cs="Lucida Sans Unicode"/>
        </w:rPr>
        <w:t>9</w:t>
      </w:r>
      <w:r w:rsidR="00661568">
        <w:rPr>
          <w:rFonts w:ascii="Lucida Sans Unicode" w:hAnsi="Lucida Sans Unicode" w:cs="Lucida Sans Unicode"/>
        </w:rPr>
        <w:t xml:space="preserve"> y</w:t>
      </w:r>
      <w:r w:rsidR="00CD6CF4">
        <w:rPr>
          <w:rFonts w:ascii="Lucida Sans Unicode" w:hAnsi="Lucida Sans Unicode" w:cs="Lucida Sans Unicode"/>
        </w:rPr>
        <w:t xml:space="preserve"> 10</w:t>
      </w:r>
      <w:r>
        <w:rPr>
          <w:rFonts w:ascii="Lucida Sans Unicode" w:hAnsi="Lucida Sans Unicode" w:cs="Lucida Sans Unicode"/>
        </w:rPr>
        <w:t xml:space="preserve">, lo que quiere decir que únicamente una candidatura se encuentra postulada en los primeros lugares de la lista. </w:t>
      </w:r>
    </w:p>
    <w:p w14:paraId="46B823C1" w14:textId="329DF720" w:rsidR="00791CFF" w:rsidRDefault="00791CFF" w:rsidP="00791CFF">
      <w:pPr>
        <w:jc w:val="both"/>
        <w:rPr>
          <w:rFonts w:ascii="Lucida Sans Unicode" w:hAnsi="Lucida Sans Unicode" w:cs="Lucida Sans Unicode"/>
        </w:rPr>
      </w:pPr>
      <w:r>
        <w:rPr>
          <w:rFonts w:ascii="Lucida Sans Unicode" w:hAnsi="Lucida Sans Unicode" w:cs="Lucida Sans Unicode"/>
        </w:rPr>
        <w:lastRenderedPageBreak/>
        <w:t xml:space="preserve">Es así que, en los términos del artículo 25 de los Lineamientos para garantizar el principio de paridad de género, así como la implementación de disposiciones en favor de grupos en situación de vulnerabilidad, para la elección de diputaciones y munícipes en el Proceso Electoral Local Concurrente 2023-2024, en donde se establece una obligación de postular a una candidatura de cada uno de los grupos en situación de vulnerabilidad entre los primeros diez lugares de la lista de representación proporcional; y haciendo una interpretación funcional de dicho artículo se tiene por incumplida la regla que obliga a los partidos políticos a postular a las candidaturas de los grupos en situación de vulnerabilidad con una dispersión entre los primeros diez lugares de la lista. </w:t>
      </w:r>
    </w:p>
    <w:p w14:paraId="536CBC95" w14:textId="77777777" w:rsidR="000566C6" w:rsidRDefault="000566C6" w:rsidP="000566C6">
      <w:pPr>
        <w:jc w:val="both"/>
        <w:rPr>
          <w:rFonts w:ascii="Lucida Sans Unicode" w:hAnsi="Lucida Sans Unicode" w:cs="Lucida Sans Unicode"/>
        </w:rPr>
      </w:pPr>
      <w:r>
        <w:rPr>
          <w:rFonts w:ascii="Lucida Sans Unicode" w:hAnsi="Lucida Sans Unicode" w:cs="Lucida Sans Unicode"/>
        </w:rPr>
        <w:t>Lo anterior, en los términos de la Jurisprudencia 11/2015 que versa de los elementos fundamentales de las propias acciones afirmativas. En el sentido de que la normativa expresada en el artículo 25 de los multicitados Lineamientos, cumple la función de “</w:t>
      </w:r>
      <w:r w:rsidRPr="000566C6">
        <w:rPr>
          <w:rFonts w:ascii="Lucida Sans Unicode" w:hAnsi="Lucida Sans Unicode" w:cs="Lucida Sans Unicode"/>
          <w:i/>
        </w:rPr>
        <w:t>compensar o remediar una situación de injusticia, desventaja o discriminación; alcanzar una representación o un nivel de participación equilibrada, así como establecer las condiciones mínimas para que las personas puedan partir de un mismo punto de arranque y desplegar sus atributos y capacidades</w:t>
      </w:r>
      <w:r w:rsidRPr="000566C6">
        <w:rPr>
          <w:rFonts w:ascii="Lucida Sans Unicode" w:hAnsi="Lucida Sans Unicode" w:cs="Lucida Sans Unicode"/>
        </w:rPr>
        <w:t>”</w:t>
      </w:r>
      <w:r>
        <w:rPr>
          <w:rStyle w:val="Refdenotaalpie"/>
          <w:rFonts w:ascii="Lucida Sans Unicode" w:hAnsi="Lucida Sans Unicode" w:cs="Lucida Sans Unicode"/>
        </w:rPr>
        <w:footnoteReference w:id="12"/>
      </w:r>
      <w:r w:rsidRPr="000566C6">
        <w:rPr>
          <w:rFonts w:ascii="Lucida Sans Unicode" w:hAnsi="Lucida Sans Unicode" w:cs="Lucida Sans Unicode"/>
        </w:rPr>
        <w:t>.</w:t>
      </w:r>
    </w:p>
    <w:p w14:paraId="41A1D2D7" w14:textId="1B4CD994" w:rsidR="00791CFF" w:rsidRDefault="00791CFF" w:rsidP="00791CFF">
      <w:pPr>
        <w:jc w:val="both"/>
        <w:rPr>
          <w:rFonts w:ascii="Lucida Sans Unicode" w:hAnsi="Lucida Sans Unicode" w:cs="Lucida Sans Unicode"/>
        </w:rPr>
      </w:pPr>
      <w:r w:rsidRPr="00980896">
        <w:rPr>
          <w:rFonts w:ascii="Lucida Sans Unicode" w:hAnsi="Lucida Sans Unicode" w:cs="Lucida Sans Unicode"/>
        </w:rPr>
        <w:t xml:space="preserve">Es por ello </w:t>
      </w:r>
      <w:proofErr w:type="gramStart"/>
      <w:r w:rsidR="00071BDB" w:rsidRPr="00980896">
        <w:rPr>
          <w:rFonts w:ascii="Lucida Sans Unicode" w:hAnsi="Lucida Sans Unicode" w:cs="Lucida Sans Unicode"/>
        </w:rPr>
        <w:t>que</w:t>
      </w:r>
      <w:proofErr w:type="gramEnd"/>
      <w:r w:rsidR="00071BDB" w:rsidRPr="00980896">
        <w:rPr>
          <w:rFonts w:ascii="Lucida Sans Unicode" w:hAnsi="Lucida Sans Unicode" w:cs="Lucida Sans Unicode"/>
        </w:rPr>
        <w:t>,</w:t>
      </w:r>
      <w:r w:rsidRPr="00980896">
        <w:rPr>
          <w:rFonts w:ascii="Lucida Sans Unicode" w:hAnsi="Lucida Sans Unicode" w:cs="Lucida Sans Unicode"/>
        </w:rPr>
        <w:t xml:space="preserve"> al llevar a cabo el estudio y análisis de la lista de candidaturas a diputaciones por el principio de representación proporcional </w:t>
      </w:r>
      <w:r>
        <w:rPr>
          <w:rFonts w:ascii="Lucida Sans Unicode" w:hAnsi="Lucida Sans Unicode" w:cs="Lucida Sans Unicode"/>
        </w:rPr>
        <w:t>del partido político en cuestión, se advierte</w:t>
      </w:r>
      <w:r w:rsidRPr="00980896">
        <w:rPr>
          <w:rFonts w:ascii="Lucida Sans Unicode" w:hAnsi="Lucida Sans Unicode" w:cs="Lucida Sans Unicode"/>
        </w:rPr>
        <w:t xml:space="preserve"> del </w:t>
      </w:r>
      <w:r>
        <w:rPr>
          <w:rFonts w:ascii="Lucida Sans Unicode" w:hAnsi="Lucida Sans Unicode" w:cs="Lucida Sans Unicode"/>
        </w:rPr>
        <w:t>in</w:t>
      </w:r>
      <w:r w:rsidRPr="00980896">
        <w:rPr>
          <w:rFonts w:ascii="Lucida Sans Unicode" w:hAnsi="Lucida Sans Unicode" w:cs="Lucida Sans Unicode"/>
        </w:rPr>
        <w:t>cumplimiento de</w:t>
      </w:r>
      <w:r>
        <w:rPr>
          <w:rFonts w:ascii="Lucida Sans Unicode" w:hAnsi="Lucida Sans Unicode" w:cs="Lucida Sans Unicode"/>
        </w:rPr>
        <w:t xml:space="preserve"> la obligación mencionada. </w:t>
      </w:r>
    </w:p>
    <w:p w14:paraId="059D56F8" w14:textId="77777777" w:rsidR="00654152" w:rsidRDefault="00654152" w:rsidP="00791CFF">
      <w:pPr>
        <w:jc w:val="both"/>
        <w:rPr>
          <w:rFonts w:ascii="Lucida Sans Unicode" w:hAnsi="Lucida Sans Unicode" w:cs="Lucida Sans Unicode"/>
        </w:rPr>
      </w:pPr>
    </w:p>
    <w:p w14:paraId="001E20F8" w14:textId="77777777" w:rsidR="00654152" w:rsidRDefault="00654152" w:rsidP="00791CFF">
      <w:pPr>
        <w:jc w:val="both"/>
        <w:rPr>
          <w:rFonts w:ascii="Lucida Sans Unicode" w:hAnsi="Lucida Sans Unicode" w:cs="Lucida Sans Unicode"/>
        </w:rPr>
      </w:pPr>
    </w:p>
    <w:p w14:paraId="5B1A7270" w14:textId="77777777" w:rsidR="00654152" w:rsidRDefault="00654152" w:rsidP="00791CFF">
      <w:pPr>
        <w:jc w:val="both"/>
        <w:rPr>
          <w:rFonts w:ascii="Lucida Sans Unicode" w:hAnsi="Lucida Sans Unicode" w:cs="Lucida Sans Unicode"/>
        </w:rPr>
      </w:pPr>
    </w:p>
    <w:p w14:paraId="67168B8E" w14:textId="77777777" w:rsidR="00654152" w:rsidRDefault="00654152" w:rsidP="00791CFF">
      <w:pPr>
        <w:jc w:val="both"/>
        <w:rPr>
          <w:rFonts w:ascii="Lucida Sans Unicode" w:hAnsi="Lucida Sans Unicode" w:cs="Lucida Sans Unicode"/>
        </w:rPr>
      </w:pPr>
    </w:p>
    <w:p w14:paraId="585B7A43" w14:textId="72B1A439" w:rsidR="00ED2F89" w:rsidRDefault="00075E1C" w:rsidP="00075E1C">
      <w:pPr>
        <w:pStyle w:val="Ttulo1"/>
        <w:rPr>
          <w:rFonts w:ascii="Lucida Sans Unicode" w:eastAsia="Lucida Sans Unicode" w:hAnsi="Lucida Sans Unicode" w:cs="Lucida Sans Unicode"/>
          <w:color w:val="auto"/>
          <w:sz w:val="24"/>
          <w:szCs w:val="24"/>
        </w:rPr>
      </w:pPr>
      <w:bookmarkStart w:id="14" w:name="_Toc176524968"/>
      <w:bookmarkStart w:id="15" w:name="_Toc177129990"/>
      <w:r w:rsidRPr="00075E1C">
        <w:rPr>
          <w:rFonts w:ascii="Lucida Sans Unicode" w:eastAsia="Lucida Sans Unicode" w:hAnsi="Lucida Sans Unicode" w:cs="Lucida Sans Unicode"/>
          <w:color w:val="auto"/>
          <w:sz w:val="24"/>
          <w:szCs w:val="24"/>
        </w:rPr>
        <w:lastRenderedPageBreak/>
        <w:t>I.</w:t>
      </w:r>
      <w:r w:rsidR="00467C57">
        <w:rPr>
          <w:rFonts w:ascii="Lucida Sans Unicode" w:eastAsia="Lucida Sans Unicode" w:hAnsi="Lucida Sans Unicode" w:cs="Lucida Sans Unicode"/>
          <w:color w:val="auto"/>
          <w:sz w:val="24"/>
          <w:szCs w:val="24"/>
        </w:rPr>
        <w:t>2</w:t>
      </w:r>
      <w:r w:rsidRPr="00075E1C">
        <w:rPr>
          <w:rFonts w:ascii="Lucida Sans Unicode" w:eastAsia="Lucida Sans Unicode" w:hAnsi="Lucida Sans Unicode" w:cs="Lucida Sans Unicode"/>
          <w:color w:val="auto"/>
          <w:sz w:val="24"/>
          <w:szCs w:val="24"/>
        </w:rPr>
        <w:t xml:space="preserve"> </w:t>
      </w:r>
      <w:r w:rsidR="00ED2F89" w:rsidRPr="00075E1C">
        <w:rPr>
          <w:rFonts w:ascii="Lucida Sans Unicode" w:eastAsia="Lucida Sans Unicode" w:hAnsi="Lucida Sans Unicode" w:cs="Lucida Sans Unicode"/>
          <w:color w:val="auto"/>
          <w:sz w:val="24"/>
          <w:szCs w:val="24"/>
        </w:rPr>
        <w:t>REQUERIMIENTOS PARA EL CUMPLIMIENTO DE LA PARIDAD DE GÉNERO</w:t>
      </w:r>
      <w:bookmarkEnd w:id="14"/>
      <w:r w:rsidR="00ED2F89" w:rsidRPr="00075E1C">
        <w:rPr>
          <w:rFonts w:ascii="Lucida Sans Unicode" w:eastAsia="Lucida Sans Unicode" w:hAnsi="Lucida Sans Unicode" w:cs="Lucida Sans Unicode"/>
          <w:color w:val="auto"/>
          <w:sz w:val="24"/>
          <w:szCs w:val="24"/>
        </w:rPr>
        <w:t xml:space="preserve"> Y DISPOSICIONES EN FAVOR DE GRUPOS EN SITUACIÓN DE VULNERABILIDAD</w:t>
      </w:r>
      <w:bookmarkEnd w:id="15"/>
      <w:r w:rsidR="00ED2F89" w:rsidRPr="00075E1C">
        <w:rPr>
          <w:rFonts w:ascii="Lucida Sans Unicode" w:eastAsia="Lucida Sans Unicode" w:hAnsi="Lucida Sans Unicode" w:cs="Lucida Sans Unicode"/>
          <w:color w:val="auto"/>
          <w:sz w:val="24"/>
          <w:szCs w:val="24"/>
        </w:rPr>
        <w:t xml:space="preserve"> </w:t>
      </w:r>
    </w:p>
    <w:p w14:paraId="5DDB5A2C" w14:textId="77777777" w:rsidR="00AC2016" w:rsidRPr="00026791" w:rsidRDefault="00AC2016" w:rsidP="007A1A5B"/>
    <w:p w14:paraId="486E4145" w14:textId="1C79355B" w:rsidR="00ED2F89" w:rsidRDefault="00ED2F89" w:rsidP="00ED2F89">
      <w:pPr>
        <w:jc w:val="both"/>
        <w:rPr>
          <w:rFonts w:ascii="Lucida Sans Unicode" w:hAnsi="Lucida Sans Unicode" w:cs="Lucida Sans Unicode"/>
        </w:rPr>
      </w:pPr>
      <w:r>
        <w:rPr>
          <w:rFonts w:ascii="Lucida Sans Unicode" w:hAnsi="Lucida Sans Unicode" w:cs="Lucida Sans Unicode"/>
        </w:rPr>
        <w:t xml:space="preserve">Para </w:t>
      </w:r>
      <w:r w:rsidR="00A63051">
        <w:rPr>
          <w:rFonts w:ascii="Lucida Sans Unicode" w:hAnsi="Lucida Sans Unicode" w:cs="Lucida Sans Unicode"/>
        </w:rPr>
        <w:t>lograr los cumplimientos antes señalados</w:t>
      </w:r>
      <w:r>
        <w:rPr>
          <w:rFonts w:ascii="Lucida Sans Unicode" w:hAnsi="Lucida Sans Unicode" w:cs="Lucida Sans Unicode"/>
        </w:rPr>
        <w:t xml:space="preserve">, este órgano administrativo </w:t>
      </w:r>
      <w:r w:rsidRPr="00D52F74">
        <w:rPr>
          <w:rFonts w:ascii="Lucida Sans Unicode" w:hAnsi="Lucida Sans Unicode" w:cs="Lucida Sans Unicode"/>
        </w:rPr>
        <w:t>realizó</w:t>
      </w:r>
      <w:r>
        <w:rPr>
          <w:rFonts w:ascii="Lucida Sans Unicode" w:hAnsi="Lucida Sans Unicode" w:cs="Lucida Sans Unicode"/>
        </w:rPr>
        <w:t xml:space="preserve"> 9 notificaciones de requerimiento relacionadas con la paridad de género y 7 notificaciones por medio de las cuales se le requirió a las fuerzas políticas las sustituciones, permutas y aclaraciones correspondientes para dar por cumplimentadas las diversas disposiciones en favor de estos grupos. Derivando en un total de 16 requerimientos realizados a los partidos políticos, de ellas, el 100% de los requerimientos fueron atendidos.</w:t>
      </w:r>
    </w:p>
    <w:p w14:paraId="48CAC13E" w14:textId="7982C486" w:rsidR="00ED2F89" w:rsidRPr="00075E1C" w:rsidRDefault="00ED2F89" w:rsidP="00ED2F89">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9F5A7E">
        <w:rPr>
          <w:rFonts w:ascii="Lucida Sans Unicode" w:eastAsia="Times New Roman" w:hAnsi="Lucida Sans Unicode" w:cs="Lucida Sans Unicode"/>
          <w:b/>
          <w:bCs/>
          <w:color w:val="000000"/>
          <w:sz w:val="16"/>
          <w:szCs w:val="16"/>
        </w:rPr>
        <w:t>2</w:t>
      </w:r>
      <w:r w:rsidR="009A08A1">
        <w:rPr>
          <w:rFonts w:ascii="Lucida Sans Unicode" w:eastAsia="Times New Roman" w:hAnsi="Lucida Sans Unicode" w:cs="Lucida Sans Unicode"/>
          <w:b/>
          <w:bCs/>
          <w:color w:val="000000"/>
          <w:sz w:val="16"/>
          <w:szCs w:val="16"/>
        </w:rPr>
        <w:t>3</w:t>
      </w:r>
      <w:r w:rsidRPr="00075E1C">
        <w:rPr>
          <w:rFonts w:ascii="Lucida Sans Unicode" w:eastAsia="Times New Roman" w:hAnsi="Lucida Sans Unicode" w:cs="Lucida Sans Unicode"/>
          <w:b/>
          <w:bCs/>
          <w:color w:val="000000"/>
          <w:sz w:val="16"/>
          <w:szCs w:val="16"/>
        </w:rPr>
        <w:t>. Relación de requerimientos relacionados con grupos en situación de vulnerabilidad.</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840"/>
        <w:gridCol w:w="1134"/>
        <w:gridCol w:w="1416"/>
        <w:gridCol w:w="1192"/>
        <w:gridCol w:w="1357"/>
        <w:gridCol w:w="1291"/>
        <w:gridCol w:w="1128"/>
        <w:gridCol w:w="696"/>
      </w:tblGrid>
      <w:tr w:rsidR="00ED2F89" w:rsidRPr="0077471A" w14:paraId="6644A2C3" w14:textId="77777777" w:rsidTr="00576B74">
        <w:trPr>
          <w:trHeight w:val="300"/>
        </w:trPr>
        <w:tc>
          <w:tcPr>
            <w:tcW w:w="915" w:type="pct"/>
            <w:shd w:val="clear" w:color="000000" w:fill="006666"/>
            <w:noWrap/>
            <w:vAlign w:val="center"/>
            <w:hideMark/>
          </w:tcPr>
          <w:p w14:paraId="256444D0" w14:textId="77777777" w:rsidR="00ED2F89" w:rsidRPr="0077471A" w:rsidRDefault="00ED2F89" w:rsidP="00BA47E7">
            <w:pPr>
              <w:spacing w:after="0" w:line="240" w:lineRule="auto"/>
              <w:rPr>
                <w:rFonts w:ascii="Lucida Sans Unicode" w:eastAsia="Times New Roman" w:hAnsi="Lucida Sans Unicode" w:cs="Lucida Sans Unicode"/>
                <w:color w:val="000000"/>
                <w:sz w:val="14"/>
                <w:szCs w:val="14"/>
              </w:rPr>
            </w:pPr>
            <w:r w:rsidRPr="0077471A">
              <w:rPr>
                <w:rFonts w:ascii="Lucida Sans Unicode" w:eastAsia="Times New Roman" w:hAnsi="Lucida Sans Unicode" w:cs="Lucida Sans Unicode"/>
                <w:color w:val="000000"/>
                <w:sz w:val="14"/>
                <w:szCs w:val="14"/>
              </w:rPr>
              <w:t> </w:t>
            </w:r>
          </w:p>
        </w:tc>
        <w:tc>
          <w:tcPr>
            <w:tcW w:w="564" w:type="pct"/>
            <w:shd w:val="clear" w:color="000000" w:fill="006666"/>
            <w:noWrap/>
            <w:vAlign w:val="center"/>
            <w:hideMark/>
          </w:tcPr>
          <w:p w14:paraId="12B09883"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Disposición en favor de personas jóvenes</w:t>
            </w:r>
          </w:p>
        </w:tc>
        <w:tc>
          <w:tcPr>
            <w:tcW w:w="704" w:type="pct"/>
            <w:shd w:val="clear" w:color="000000" w:fill="006666"/>
            <w:noWrap/>
            <w:vAlign w:val="center"/>
            <w:hideMark/>
          </w:tcPr>
          <w:p w14:paraId="1BD78EDE"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Disposición en favor de personas con discapacidad</w:t>
            </w:r>
          </w:p>
        </w:tc>
        <w:tc>
          <w:tcPr>
            <w:tcW w:w="593" w:type="pct"/>
            <w:shd w:val="clear" w:color="000000" w:fill="006666"/>
            <w:noWrap/>
            <w:vAlign w:val="center"/>
            <w:hideMark/>
          </w:tcPr>
          <w:p w14:paraId="379093BF"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Planillas de pueblos originarios</w:t>
            </w:r>
          </w:p>
        </w:tc>
        <w:tc>
          <w:tcPr>
            <w:tcW w:w="675" w:type="pct"/>
            <w:shd w:val="clear" w:color="000000" w:fill="006666"/>
            <w:noWrap/>
            <w:vAlign w:val="center"/>
            <w:hideMark/>
          </w:tcPr>
          <w:p w14:paraId="4080C999"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Disposición en favor de personas de la diversidad sexual</w:t>
            </w:r>
          </w:p>
        </w:tc>
        <w:tc>
          <w:tcPr>
            <w:tcW w:w="642" w:type="pct"/>
            <w:shd w:val="clear" w:color="000000" w:fill="006666"/>
            <w:noWrap/>
            <w:vAlign w:val="center"/>
            <w:hideMark/>
          </w:tcPr>
          <w:p w14:paraId="27C2C9CD"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Jaliscienses Residentes en el Extranjero</w:t>
            </w:r>
          </w:p>
        </w:tc>
        <w:tc>
          <w:tcPr>
            <w:tcW w:w="561" w:type="pct"/>
            <w:shd w:val="clear" w:color="000000" w:fill="006666"/>
            <w:noWrap/>
            <w:vAlign w:val="center"/>
            <w:hideMark/>
          </w:tcPr>
          <w:p w14:paraId="76C4816E"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Distribución en la lista de RP</w:t>
            </w:r>
          </w:p>
        </w:tc>
        <w:tc>
          <w:tcPr>
            <w:tcW w:w="346" w:type="pct"/>
            <w:shd w:val="clear" w:color="000000" w:fill="006666"/>
            <w:noWrap/>
            <w:vAlign w:val="center"/>
            <w:hideMark/>
          </w:tcPr>
          <w:p w14:paraId="6BA64F7F"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Total</w:t>
            </w:r>
          </w:p>
        </w:tc>
      </w:tr>
      <w:tr w:rsidR="00ED2F89" w:rsidRPr="0077471A" w14:paraId="76CEE053" w14:textId="77777777" w:rsidTr="00576B74">
        <w:trPr>
          <w:trHeight w:val="300"/>
        </w:trPr>
        <w:tc>
          <w:tcPr>
            <w:tcW w:w="915" w:type="pct"/>
            <w:shd w:val="clear" w:color="auto" w:fill="auto"/>
            <w:noWrap/>
            <w:vAlign w:val="center"/>
            <w:hideMark/>
          </w:tcPr>
          <w:p w14:paraId="7224F4C5" w14:textId="77777777" w:rsidR="00ED2F89" w:rsidRPr="0077471A" w:rsidRDefault="00ED2F89" w:rsidP="0077471A">
            <w:pPr>
              <w:spacing w:after="0" w:line="240" w:lineRule="auto"/>
              <w:ind w:firstLineChars="200" w:firstLine="321"/>
              <w:jc w:val="right"/>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Requerimientos realizados</w:t>
            </w:r>
          </w:p>
        </w:tc>
        <w:tc>
          <w:tcPr>
            <w:tcW w:w="564" w:type="pct"/>
            <w:shd w:val="clear" w:color="auto" w:fill="auto"/>
            <w:noWrap/>
            <w:vAlign w:val="center"/>
            <w:hideMark/>
          </w:tcPr>
          <w:p w14:paraId="0ECF12EB"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0</w:t>
            </w:r>
          </w:p>
        </w:tc>
        <w:tc>
          <w:tcPr>
            <w:tcW w:w="704" w:type="pct"/>
            <w:shd w:val="clear" w:color="auto" w:fill="auto"/>
            <w:noWrap/>
            <w:vAlign w:val="center"/>
            <w:hideMark/>
          </w:tcPr>
          <w:p w14:paraId="391583D5"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5</w:t>
            </w:r>
          </w:p>
        </w:tc>
        <w:tc>
          <w:tcPr>
            <w:tcW w:w="593" w:type="pct"/>
            <w:shd w:val="clear" w:color="auto" w:fill="auto"/>
            <w:noWrap/>
            <w:vAlign w:val="center"/>
            <w:hideMark/>
          </w:tcPr>
          <w:p w14:paraId="096F60A4"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0</w:t>
            </w:r>
          </w:p>
        </w:tc>
        <w:tc>
          <w:tcPr>
            <w:tcW w:w="675" w:type="pct"/>
            <w:shd w:val="clear" w:color="auto" w:fill="auto"/>
            <w:noWrap/>
            <w:vAlign w:val="center"/>
            <w:hideMark/>
          </w:tcPr>
          <w:p w14:paraId="10DB3A63"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0</w:t>
            </w:r>
          </w:p>
        </w:tc>
        <w:tc>
          <w:tcPr>
            <w:tcW w:w="642" w:type="pct"/>
            <w:shd w:val="clear" w:color="auto" w:fill="auto"/>
            <w:noWrap/>
            <w:vAlign w:val="center"/>
            <w:hideMark/>
          </w:tcPr>
          <w:p w14:paraId="455BB464"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w:t>
            </w:r>
          </w:p>
        </w:tc>
        <w:tc>
          <w:tcPr>
            <w:tcW w:w="561" w:type="pct"/>
            <w:shd w:val="clear" w:color="auto" w:fill="auto"/>
            <w:noWrap/>
            <w:vAlign w:val="center"/>
            <w:hideMark/>
          </w:tcPr>
          <w:p w14:paraId="6A2444A8"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w:t>
            </w:r>
          </w:p>
        </w:tc>
        <w:tc>
          <w:tcPr>
            <w:tcW w:w="346" w:type="pct"/>
            <w:shd w:val="clear" w:color="auto" w:fill="auto"/>
            <w:noWrap/>
            <w:vAlign w:val="center"/>
            <w:hideMark/>
          </w:tcPr>
          <w:p w14:paraId="0C6AC331"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7</w:t>
            </w:r>
          </w:p>
        </w:tc>
      </w:tr>
      <w:tr w:rsidR="00ED2F89" w:rsidRPr="0077471A" w14:paraId="1B8BF524" w14:textId="77777777" w:rsidTr="00576B74">
        <w:trPr>
          <w:trHeight w:val="300"/>
        </w:trPr>
        <w:tc>
          <w:tcPr>
            <w:tcW w:w="915" w:type="pct"/>
            <w:shd w:val="clear" w:color="auto" w:fill="auto"/>
            <w:noWrap/>
            <w:vAlign w:val="center"/>
            <w:hideMark/>
          </w:tcPr>
          <w:p w14:paraId="7980D2D3"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Requerimientos atendidos</w:t>
            </w:r>
          </w:p>
        </w:tc>
        <w:tc>
          <w:tcPr>
            <w:tcW w:w="564" w:type="pct"/>
            <w:shd w:val="clear" w:color="auto" w:fill="auto"/>
            <w:noWrap/>
            <w:vAlign w:val="center"/>
            <w:hideMark/>
          </w:tcPr>
          <w:p w14:paraId="5E24E076"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704" w:type="pct"/>
            <w:shd w:val="clear" w:color="auto" w:fill="auto"/>
            <w:noWrap/>
            <w:vAlign w:val="center"/>
            <w:hideMark/>
          </w:tcPr>
          <w:p w14:paraId="47C3F9CA"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5</w:t>
            </w:r>
          </w:p>
        </w:tc>
        <w:tc>
          <w:tcPr>
            <w:tcW w:w="593" w:type="pct"/>
            <w:shd w:val="clear" w:color="auto" w:fill="auto"/>
            <w:noWrap/>
            <w:vAlign w:val="center"/>
            <w:hideMark/>
          </w:tcPr>
          <w:p w14:paraId="44529BF1"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675" w:type="pct"/>
            <w:shd w:val="clear" w:color="auto" w:fill="auto"/>
            <w:noWrap/>
            <w:vAlign w:val="center"/>
            <w:hideMark/>
          </w:tcPr>
          <w:p w14:paraId="3035330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642" w:type="pct"/>
            <w:shd w:val="clear" w:color="auto" w:fill="auto"/>
            <w:noWrap/>
            <w:vAlign w:val="center"/>
            <w:hideMark/>
          </w:tcPr>
          <w:p w14:paraId="03F49D5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w:t>
            </w:r>
          </w:p>
        </w:tc>
        <w:tc>
          <w:tcPr>
            <w:tcW w:w="561" w:type="pct"/>
            <w:shd w:val="clear" w:color="auto" w:fill="auto"/>
            <w:noWrap/>
            <w:vAlign w:val="center"/>
            <w:hideMark/>
          </w:tcPr>
          <w:p w14:paraId="5A45ED99"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w:t>
            </w:r>
          </w:p>
        </w:tc>
        <w:tc>
          <w:tcPr>
            <w:tcW w:w="346" w:type="pct"/>
            <w:shd w:val="clear" w:color="auto" w:fill="auto"/>
            <w:noWrap/>
            <w:vAlign w:val="center"/>
            <w:hideMark/>
          </w:tcPr>
          <w:p w14:paraId="47B8E73D"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7</w:t>
            </w:r>
          </w:p>
        </w:tc>
      </w:tr>
      <w:tr w:rsidR="00ED2F89" w:rsidRPr="0077471A" w14:paraId="27E43E6F" w14:textId="77777777" w:rsidTr="00576B74">
        <w:trPr>
          <w:trHeight w:val="300"/>
        </w:trPr>
        <w:tc>
          <w:tcPr>
            <w:tcW w:w="915" w:type="pct"/>
            <w:shd w:val="clear" w:color="auto" w:fill="auto"/>
            <w:noWrap/>
            <w:vAlign w:val="center"/>
            <w:hideMark/>
          </w:tcPr>
          <w:p w14:paraId="634821B8"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 de requerimientos atendidos</w:t>
            </w:r>
          </w:p>
        </w:tc>
        <w:tc>
          <w:tcPr>
            <w:tcW w:w="564" w:type="pct"/>
            <w:shd w:val="clear" w:color="auto" w:fill="auto"/>
            <w:noWrap/>
            <w:vAlign w:val="center"/>
            <w:hideMark/>
          </w:tcPr>
          <w:p w14:paraId="61428029"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0.00%</w:t>
            </w:r>
          </w:p>
        </w:tc>
        <w:tc>
          <w:tcPr>
            <w:tcW w:w="704" w:type="pct"/>
            <w:shd w:val="clear" w:color="auto" w:fill="auto"/>
            <w:noWrap/>
            <w:vAlign w:val="center"/>
            <w:hideMark/>
          </w:tcPr>
          <w:p w14:paraId="4F3B8973"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100%</w:t>
            </w:r>
          </w:p>
        </w:tc>
        <w:tc>
          <w:tcPr>
            <w:tcW w:w="593" w:type="pct"/>
            <w:shd w:val="clear" w:color="auto" w:fill="auto"/>
            <w:noWrap/>
            <w:vAlign w:val="center"/>
            <w:hideMark/>
          </w:tcPr>
          <w:p w14:paraId="3A14D17A"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0.00%</w:t>
            </w:r>
          </w:p>
        </w:tc>
        <w:tc>
          <w:tcPr>
            <w:tcW w:w="675" w:type="pct"/>
            <w:shd w:val="clear" w:color="auto" w:fill="auto"/>
            <w:noWrap/>
            <w:vAlign w:val="center"/>
            <w:hideMark/>
          </w:tcPr>
          <w:p w14:paraId="4BB500D9"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642" w:type="pct"/>
            <w:shd w:val="clear" w:color="auto" w:fill="auto"/>
            <w:noWrap/>
            <w:vAlign w:val="center"/>
            <w:hideMark/>
          </w:tcPr>
          <w:p w14:paraId="79EE6244"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w:t>
            </w:r>
          </w:p>
        </w:tc>
        <w:tc>
          <w:tcPr>
            <w:tcW w:w="561" w:type="pct"/>
            <w:shd w:val="clear" w:color="auto" w:fill="auto"/>
            <w:noWrap/>
            <w:vAlign w:val="center"/>
            <w:hideMark/>
          </w:tcPr>
          <w:p w14:paraId="493CB7F3"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100%</w:t>
            </w:r>
          </w:p>
        </w:tc>
        <w:tc>
          <w:tcPr>
            <w:tcW w:w="346" w:type="pct"/>
            <w:shd w:val="clear" w:color="auto" w:fill="auto"/>
            <w:noWrap/>
            <w:vAlign w:val="center"/>
            <w:hideMark/>
          </w:tcPr>
          <w:p w14:paraId="3969B8D3"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100%</w:t>
            </w:r>
          </w:p>
        </w:tc>
      </w:tr>
    </w:tbl>
    <w:p w14:paraId="7A3C029C" w14:textId="77777777" w:rsidR="00ED2F89" w:rsidRDefault="00ED2F89" w:rsidP="00ED2F89"/>
    <w:p w14:paraId="6B3D1627" w14:textId="77777777" w:rsidR="00ED2F89" w:rsidRDefault="00ED2F89" w:rsidP="009571A8">
      <w:pPr>
        <w:jc w:val="both"/>
        <w:rPr>
          <w:rFonts w:ascii="Lucida Sans Unicode" w:hAnsi="Lucida Sans Unicode" w:cs="Lucida Sans Unicode"/>
        </w:rPr>
      </w:pPr>
      <w:r w:rsidRPr="00076720">
        <w:rPr>
          <w:rFonts w:ascii="Lucida Sans Unicode" w:hAnsi="Lucida Sans Unicode" w:cs="Lucida Sans Unicode"/>
        </w:rPr>
        <w:t xml:space="preserve">Respecto de la documentación presentada por los partidos políticos para acreditar la pertenencia a los cinco grupos a los que estaban en obligación de postular, este órgano administrativo realizó 19 requerimientos de la siguiente manera: </w:t>
      </w:r>
    </w:p>
    <w:p w14:paraId="7F7D7FF4" w14:textId="0EE98813" w:rsidR="00075E1C" w:rsidRPr="00075E1C" w:rsidRDefault="00075E1C" w:rsidP="00075E1C">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9F5A7E">
        <w:rPr>
          <w:rFonts w:ascii="Lucida Sans Unicode" w:eastAsia="Times New Roman" w:hAnsi="Lucida Sans Unicode" w:cs="Lucida Sans Unicode"/>
          <w:b/>
          <w:bCs/>
          <w:color w:val="000000"/>
          <w:sz w:val="16"/>
          <w:szCs w:val="16"/>
        </w:rPr>
        <w:t>2</w:t>
      </w:r>
      <w:r w:rsidR="009A08A1">
        <w:rPr>
          <w:rFonts w:ascii="Lucida Sans Unicode" w:eastAsia="Times New Roman" w:hAnsi="Lucida Sans Unicode" w:cs="Lucida Sans Unicode"/>
          <w:b/>
          <w:bCs/>
          <w:color w:val="000000"/>
          <w:sz w:val="16"/>
          <w:szCs w:val="16"/>
        </w:rPr>
        <w:t>4</w:t>
      </w:r>
      <w:r w:rsidRPr="00075E1C">
        <w:rPr>
          <w:rFonts w:ascii="Lucida Sans Unicode" w:eastAsia="Times New Roman" w:hAnsi="Lucida Sans Unicode" w:cs="Lucida Sans Unicode"/>
          <w:b/>
          <w:bCs/>
          <w:color w:val="000000"/>
          <w:sz w:val="16"/>
          <w:szCs w:val="16"/>
        </w:rPr>
        <w:t xml:space="preserve">. Relación de requerimientos relacionados con la </w:t>
      </w:r>
      <w:proofErr w:type="spellStart"/>
      <w:r w:rsidRPr="00075E1C">
        <w:rPr>
          <w:rFonts w:ascii="Lucida Sans Unicode" w:eastAsia="Times New Roman" w:hAnsi="Lucida Sans Unicode" w:cs="Lucida Sans Unicode"/>
          <w:b/>
          <w:bCs/>
          <w:color w:val="000000"/>
          <w:sz w:val="16"/>
          <w:szCs w:val="16"/>
        </w:rPr>
        <w:t>autoadscripción</w:t>
      </w:r>
      <w:proofErr w:type="spellEnd"/>
      <w:r w:rsidRPr="00075E1C">
        <w:rPr>
          <w:rFonts w:ascii="Lucida Sans Unicode" w:eastAsia="Times New Roman" w:hAnsi="Lucida Sans Unicode" w:cs="Lucida Sans Unicode"/>
          <w:b/>
          <w:bCs/>
          <w:color w:val="000000"/>
          <w:sz w:val="16"/>
          <w:szCs w:val="16"/>
        </w:rPr>
        <w:t xml:space="preserve"> de grupos en situación de vulnerabilidad.</w:t>
      </w:r>
    </w:p>
    <w:tbl>
      <w:tblPr>
        <w:tblW w:w="443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983"/>
        <w:gridCol w:w="659"/>
        <w:gridCol w:w="1555"/>
        <w:gridCol w:w="1387"/>
        <w:gridCol w:w="1355"/>
        <w:gridCol w:w="1291"/>
        <w:gridCol w:w="696"/>
      </w:tblGrid>
      <w:tr w:rsidR="00ED2F89" w:rsidRPr="0077471A" w14:paraId="2DF0895D" w14:textId="77777777" w:rsidTr="00576B74">
        <w:trPr>
          <w:trHeight w:val="300"/>
          <w:jc w:val="center"/>
        </w:trPr>
        <w:tc>
          <w:tcPr>
            <w:tcW w:w="1111" w:type="pct"/>
            <w:shd w:val="clear" w:color="000000" w:fill="006666"/>
            <w:noWrap/>
            <w:vAlign w:val="center"/>
            <w:hideMark/>
          </w:tcPr>
          <w:p w14:paraId="2187BD32" w14:textId="77777777" w:rsidR="00ED2F89" w:rsidRPr="0077471A" w:rsidRDefault="00ED2F89" w:rsidP="00BA47E7">
            <w:pPr>
              <w:spacing w:after="0" w:line="240" w:lineRule="auto"/>
              <w:rPr>
                <w:rFonts w:ascii="Lucida Sans Unicode" w:eastAsia="Times New Roman" w:hAnsi="Lucida Sans Unicode" w:cs="Lucida Sans Unicode"/>
                <w:color w:val="000000"/>
                <w:sz w:val="14"/>
                <w:szCs w:val="14"/>
              </w:rPr>
            </w:pPr>
            <w:r w:rsidRPr="0077471A">
              <w:rPr>
                <w:rFonts w:ascii="Lucida Sans Unicode" w:eastAsia="Times New Roman" w:hAnsi="Lucida Sans Unicode" w:cs="Lucida Sans Unicode"/>
                <w:color w:val="000000"/>
                <w:sz w:val="14"/>
                <w:szCs w:val="14"/>
              </w:rPr>
              <w:t> </w:t>
            </w:r>
          </w:p>
        </w:tc>
        <w:tc>
          <w:tcPr>
            <w:tcW w:w="369" w:type="pct"/>
            <w:shd w:val="clear" w:color="000000" w:fill="006666"/>
            <w:noWrap/>
            <w:vAlign w:val="center"/>
            <w:hideMark/>
          </w:tcPr>
          <w:p w14:paraId="6F71F7B6"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Jóvenes</w:t>
            </w:r>
          </w:p>
        </w:tc>
        <w:tc>
          <w:tcPr>
            <w:tcW w:w="871" w:type="pct"/>
            <w:shd w:val="clear" w:color="000000" w:fill="006666"/>
            <w:noWrap/>
            <w:vAlign w:val="center"/>
            <w:hideMark/>
          </w:tcPr>
          <w:p w14:paraId="0238E513"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Personas con discapacidad</w:t>
            </w:r>
          </w:p>
        </w:tc>
        <w:tc>
          <w:tcPr>
            <w:tcW w:w="777" w:type="pct"/>
            <w:shd w:val="clear" w:color="000000" w:fill="006666"/>
            <w:noWrap/>
            <w:vAlign w:val="center"/>
            <w:hideMark/>
          </w:tcPr>
          <w:p w14:paraId="5BB8C95E"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Personas indígenas</w:t>
            </w:r>
          </w:p>
        </w:tc>
        <w:tc>
          <w:tcPr>
            <w:tcW w:w="759" w:type="pct"/>
            <w:shd w:val="clear" w:color="000000" w:fill="006666"/>
            <w:noWrap/>
            <w:vAlign w:val="center"/>
            <w:hideMark/>
          </w:tcPr>
          <w:p w14:paraId="5B11EF38"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Población LGBTTTTIQ+</w:t>
            </w:r>
          </w:p>
        </w:tc>
        <w:tc>
          <w:tcPr>
            <w:tcW w:w="723" w:type="pct"/>
            <w:shd w:val="clear" w:color="000000" w:fill="006666"/>
            <w:noWrap/>
            <w:vAlign w:val="center"/>
            <w:hideMark/>
          </w:tcPr>
          <w:p w14:paraId="5A13208B"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Jaliscienses Residentes en el Extranjero</w:t>
            </w:r>
          </w:p>
        </w:tc>
        <w:tc>
          <w:tcPr>
            <w:tcW w:w="391" w:type="pct"/>
            <w:shd w:val="clear" w:color="000000" w:fill="006666"/>
            <w:noWrap/>
            <w:vAlign w:val="center"/>
            <w:hideMark/>
          </w:tcPr>
          <w:p w14:paraId="2AD44F3C" w14:textId="77777777" w:rsidR="00ED2F89" w:rsidRPr="0077471A" w:rsidRDefault="00ED2F89" w:rsidP="00BA47E7">
            <w:pPr>
              <w:spacing w:after="0" w:line="240" w:lineRule="auto"/>
              <w:rPr>
                <w:rFonts w:ascii="Lucida Sans Unicode" w:eastAsia="Times New Roman" w:hAnsi="Lucida Sans Unicode" w:cs="Lucida Sans Unicode"/>
                <w:b/>
                <w:bCs/>
                <w:color w:val="FFFFFF"/>
                <w:sz w:val="14"/>
                <w:szCs w:val="14"/>
              </w:rPr>
            </w:pPr>
            <w:r w:rsidRPr="0077471A">
              <w:rPr>
                <w:rFonts w:ascii="Lucida Sans Unicode" w:eastAsia="Times New Roman" w:hAnsi="Lucida Sans Unicode" w:cs="Lucida Sans Unicode"/>
                <w:b/>
                <w:bCs/>
                <w:color w:val="FFFFFF"/>
                <w:sz w:val="14"/>
                <w:szCs w:val="14"/>
              </w:rPr>
              <w:t>Total</w:t>
            </w:r>
          </w:p>
        </w:tc>
      </w:tr>
      <w:tr w:rsidR="00ED2F89" w:rsidRPr="0077471A" w14:paraId="18CB3A60" w14:textId="77777777" w:rsidTr="00576B74">
        <w:trPr>
          <w:trHeight w:val="300"/>
          <w:jc w:val="center"/>
        </w:trPr>
        <w:tc>
          <w:tcPr>
            <w:tcW w:w="1111" w:type="pct"/>
            <w:shd w:val="clear" w:color="auto" w:fill="auto"/>
            <w:noWrap/>
            <w:vAlign w:val="center"/>
            <w:hideMark/>
          </w:tcPr>
          <w:p w14:paraId="7FD28315" w14:textId="77777777" w:rsidR="00ED2F89" w:rsidRPr="0077471A" w:rsidRDefault="00ED2F89" w:rsidP="0077471A">
            <w:pPr>
              <w:spacing w:after="0" w:line="240" w:lineRule="auto"/>
              <w:ind w:firstLineChars="200" w:firstLine="321"/>
              <w:jc w:val="right"/>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Requerimientos realizados</w:t>
            </w:r>
          </w:p>
        </w:tc>
        <w:tc>
          <w:tcPr>
            <w:tcW w:w="369" w:type="pct"/>
            <w:shd w:val="clear" w:color="auto" w:fill="auto"/>
            <w:noWrap/>
            <w:vAlign w:val="center"/>
            <w:hideMark/>
          </w:tcPr>
          <w:p w14:paraId="49FBB5B6"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0</w:t>
            </w:r>
          </w:p>
        </w:tc>
        <w:tc>
          <w:tcPr>
            <w:tcW w:w="871" w:type="pct"/>
            <w:shd w:val="clear" w:color="auto" w:fill="auto"/>
            <w:noWrap/>
            <w:vAlign w:val="center"/>
            <w:hideMark/>
          </w:tcPr>
          <w:p w14:paraId="5876F556"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3</w:t>
            </w:r>
          </w:p>
        </w:tc>
        <w:tc>
          <w:tcPr>
            <w:tcW w:w="777" w:type="pct"/>
            <w:shd w:val="clear" w:color="auto" w:fill="auto"/>
            <w:noWrap/>
            <w:vAlign w:val="center"/>
            <w:hideMark/>
          </w:tcPr>
          <w:p w14:paraId="66AEC57F"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8</w:t>
            </w:r>
          </w:p>
        </w:tc>
        <w:tc>
          <w:tcPr>
            <w:tcW w:w="759" w:type="pct"/>
            <w:shd w:val="clear" w:color="auto" w:fill="auto"/>
            <w:noWrap/>
            <w:vAlign w:val="center"/>
            <w:hideMark/>
          </w:tcPr>
          <w:p w14:paraId="59DB907F"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2</w:t>
            </w:r>
          </w:p>
        </w:tc>
        <w:tc>
          <w:tcPr>
            <w:tcW w:w="723" w:type="pct"/>
            <w:shd w:val="clear" w:color="auto" w:fill="auto"/>
            <w:noWrap/>
            <w:vAlign w:val="center"/>
            <w:hideMark/>
          </w:tcPr>
          <w:p w14:paraId="57433F89"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6</w:t>
            </w:r>
          </w:p>
        </w:tc>
        <w:tc>
          <w:tcPr>
            <w:tcW w:w="391" w:type="pct"/>
            <w:shd w:val="clear" w:color="auto" w:fill="auto"/>
            <w:noWrap/>
            <w:vAlign w:val="center"/>
            <w:hideMark/>
          </w:tcPr>
          <w:p w14:paraId="49E95E15"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19</w:t>
            </w:r>
          </w:p>
        </w:tc>
      </w:tr>
      <w:tr w:rsidR="00ED2F89" w:rsidRPr="0077471A" w14:paraId="77A77060" w14:textId="77777777" w:rsidTr="00576B74">
        <w:trPr>
          <w:trHeight w:val="300"/>
          <w:jc w:val="center"/>
        </w:trPr>
        <w:tc>
          <w:tcPr>
            <w:tcW w:w="1111" w:type="pct"/>
            <w:shd w:val="clear" w:color="auto" w:fill="auto"/>
            <w:noWrap/>
            <w:vAlign w:val="center"/>
            <w:hideMark/>
          </w:tcPr>
          <w:p w14:paraId="478B3A2F"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proofErr w:type="gramStart"/>
            <w:r w:rsidRPr="0077471A">
              <w:rPr>
                <w:rFonts w:ascii="Lucida Sans Unicode" w:eastAsia="Times New Roman" w:hAnsi="Lucida Sans Unicode" w:cs="Lucida Sans Unicode"/>
                <w:color w:val="000000"/>
                <w:sz w:val="16"/>
                <w:szCs w:val="16"/>
              </w:rPr>
              <w:t>Total</w:t>
            </w:r>
            <w:proofErr w:type="gramEnd"/>
            <w:r w:rsidRPr="0077471A">
              <w:rPr>
                <w:rFonts w:ascii="Lucida Sans Unicode" w:eastAsia="Times New Roman" w:hAnsi="Lucida Sans Unicode" w:cs="Lucida Sans Unicode"/>
                <w:color w:val="000000"/>
                <w:sz w:val="16"/>
                <w:szCs w:val="16"/>
              </w:rPr>
              <w:t xml:space="preserve"> de candidaturas postuladas</w:t>
            </w:r>
          </w:p>
        </w:tc>
        <w:tc>
          <w:tcPr>
            <w:tcW w:w="369" w:type="pct"/>
            <w:shd w:val="clear" w:color="auto" w:fill="auto"/>
            <w:noWrap/>
            <w:vAlign w:val="center"/>
            <w:hideMark/>
          </w:tcPr>
          <w:p w14:paraId="4343F796"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11</w:t>
            </w:r>
          </w:p>
        </w:tc>
        <w:tc>
          <w:tcPr>
            <w:tcW w:w="871" w:type="pct"/>
            <w:shd w:val="clear" w:color="auto" w:fill="auto"/>
            <w:noWrap/>
            <w:vAlign w:val="center"/>
            <w:hideMark/>
          </w:tcPr>
          <w:p w14:paraId="217E1F85"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9</w:t>
            </w:r>
          </w:p>
        </w:tc>
        <w:tc>
          <w:tcPr>
            <w:tcW w:w="777" w:type="pct"/>
            <w:shd w:val="clear" w:color="auto" w:fill="auto"/>
            <w:noWrap/>
            <w:vAlign w:val="center"/>
            <w:hideMark/>
          </w:tcPr>
          <w:p w14:paraId="7E8BE59D"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10</w:t>
            </w:r>
          </w:p>
        </w:tc>
        <w:tc>
          <w:tcPr>
            <w:tcW w:w="759" w:type="pct"/>
            <w:shd w:val="clear" w:color="auto" w:fill="auto"/>
            <w:noWrap/>
            <w:vAlign w:val="center"/>
            <w:hideMark/>
          </w:tcPr>
          <w:p w14:paraId="57F4AFF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9</w:t>
            </w:r>
          </w:p>
        </w:tc>
        <w:tc>
          <w:tcPr>
            <w:tcW w:w="723" w:type="pct"/>
            <w:shd w:val="clear" w:color="auto" w:fill="auto"/>
            <w:noWrap/>
            <w:vAlign w:val="center"/>
            <w:hideMark/>
          </w:tcPr>
          <w:p w14:paraId="61109C22"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9</w:t>
            </w:r>
          </w:p>
        </w:tc>
        <w:tc>
          <w:tcPr>
            <w:tcW w:w="391" w:type="pct"/>
            <w:shd w:val="clear" w:color="auto" w:fill="auto"/>
            <w:noWrap/>
            <w:vAlign w:val="center"/>
            <w:hideMark/>
          </w:tcPr>
          <w:p w14:paraId="55429DAA"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48</w:t>
            </w:r>
          </w:p>
        </w:tc>
      </w:tr>
      <w:tr w:rsidR="00ED2F89" w:rsidRPr="0077471A" w14:paraId="7AFAD67C" w14:textId="77777777" w:rsidTr="00576B74">
        <w:trPr>
          <w:trHeight w:val="300"/>
          <w:jc w:val="center"/>
        </w:trPr>
        <w:tc>
          <w:tcPr>
            <w:tcW w:w="1111" w:type="pct"/>
            <w:shd w:val="clear" w:color="auto" w:fill="auto"/>
            <w:noWrap/>
            <w:vAlign w:val="center"/>
          </w:tcPr>
          <w:p w14:paraId="6D8F091C"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Candidaturas que acreditaron la disposición</w:t>
            </w:r>
          </w:p>
        </w:tc>
        <w:tc>
          <w:tcPr>
            <w:tcW w:w="369" w:type="pct"/>
            <w:shd w:val="clear" w:color="auto" w:fill="auto"/>
            <w:noWrap/>
            <w:vAlign w:val="center"/>
          </w:tcPr>
          <w:p w14:paraId="235D694A"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11</w:t>
            </w:r>
          </w:p>
        </w:tc>
        <w:tc>
          <w:tcPr>
            <w:tcW w:w="871" w:type="pct"/>
            <w:shd w:val="clear" w:color="auto" w:fill="auto"/>
            <w:noWrap/>
            <w:vAlign w:val="center"/>
          </w:tcPr>
          <w:p w14:paraId="519D07E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8</w:t>
            </w:r>
          </w:p>
        </w:tc>
        <w:tc>
          <w:tcPr>
            <w:tcW w:w="777" w:type="pct"/>
            <w:shd w:val="clear" w:color="auto" w:fill="auto"/>
            <w:noWrap/>
            <w:vAlign w:val="center"/>
          </w:tcPr>
          <w:p w14:paraId="104643AE"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10</w:t>
            </w:r>
          </w:p>
        </w:tc>
        <w:tc>
          <w:tcPr>
            <w:tcW w:w="759" w:type="pct"/>
            <w:shd w:val="clear" w:color="auto" w:fill="auto"/>
            <w:noWrap/>
            <w:vAlign w:val="center"/>
          </w:tcPr>
          <w:p w14:paraId="729F143E"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9</w:t>
            </w:r>
          </w:p>
        </w:tc>
        <w:tc>
          <w:tcPr>
            <w:tcW w:w="723" w:type="pct"/>
            <w:shd w:val="clear" w:color="auto" w:fill="auto"/>
            <w:noWrap/>
            <w:vAlign w:val="center"/>
          </w:tcPr>
          <w:p w14:paraId="5BD88AE7"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8</w:t>
            </w:r>
          </w:p>
        </w:tc>
        <w:tc>
          <w:tcPr>
            <w:tcW w:w="391" w:type="pct"/>
            <w:shd w:val="clear" w:color="auto" w:fill="auto"/>
            <w:noWrap/>
            <w:vAlign w:val="center"/>
          </w:tcPr>
          <w:p w14:paraId="1D55ADD7"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46</w:t>
            </w:r>
          </w:p>
        </w:tc>
      </w:tr>
      <w:tr w:rsidR="00ED2F89" w:rsidRPr="0077471A" w14:paraId="783D47D6" w14:textId="77777777" w:rsidTr="00576B74">
        <w:trPr>
          <w:trHeight w:val="300"/>
          <w:jc w:val="center"/>
        </w:trPr>
        <w:tc>
          <w:tcPr>
            <w:tcW w:w="1111" w:type="pct"/>
            <w:shd w:val="clear" w:color="auto" w:fill="auto"/>
            <w:noWrap/>
            <w:vAlign w:val="center"/>
            <w:hideMark/>
          </w:tcPr>
          <w:p w14:paraId="04035AE5" w14:textId="77777777" w:rsidR="00ED2F89" w:rsidRPr="0077471A" w:rsidRDefault="00ED2F89" w:rsidP="00BA47E7">
            <w:pPr>
              <w:spacing w:after="0" w:line="240" w:lineRule="auto"/>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lastRenderedPageBreak/>
              <w:t>% de requerimientos con respecto del total de candidaturas</w:t>
            </w:r>
          </w:p>
        </w:tc>
        <w:tc>
          <w:tcPr>
            <w:tcW w:w="369" w:type="pct"/>
            <w:shd w:val="clear" w:color="auto" w:fill="auto"/>
            <w:noWrap/>
            <w:vAlign w:val="center"/>
            <w:hideMark/>
          </w:tcPr>
          <w:p w14:paraId="0FC2C2CF"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0.00%</w:t>
            </w:r>
          </w:p>
        </w:tc>
        <w:tc>
          <w:tcPr>
            <w:tcW w:w="871" w:type="pct"/>
            <w:shd w:val="clear" w:color="auto" w:fill="auto"/>
            <w:noWrap/>
            <w:vAlign w:val="center"/>
            <w:hideMark/>
          </w:tcPr>
          <w:p w14:paraId="3DB83AD8"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33.3%</w:t>
            </w:r>
          </w:p>
        </w:tc>
        <w:tc>
          <w:tcPr>
            <w:tcW w:w="777" w:type="pct"/>
            <w:shd w:val="clear" w:color="auto" w:fill="auto"/>
            <w:noWrap/>
            <w:vAlign w:val="center"/>
            <w:hideMark/>
          </w:tcPr>
          <w:p w14:paraId="5FB63A6C"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80%</w:t>
            </w:r>
          </w:p>
        </w:tc>
        <w:tc>
          <w:tcPr>
            <w:tcW w:w="759" w:type="pct"/>
            <w:shd w:val="clear" w:color="auto" w:fill="auto"/>
            <w:noWrap/>
            <w:vAlign w:val="center"/>
            <w:hideMark/>
          </w:tcPr>
          <w:p w14:paraId="6CEC25C9"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22.2%</w:t>
            </w:r>
          </w:p>
        </w:tc>
        <w:tc>
          <w:tcPr>
            <w:tcW w:w="723" w:type="pct"/>
            <w:shd w:val="clear" w:color="auto" w:fill="auto"/>
            <w:noWrap/>
            <w:vAlign w:val="center"/>
            <w:hideMark/>
          </w:tcPr>
          <w:p w14:paraId="3A728715" w14:textId="77777777" w:rsidR="00ED2F89" w:rsidRPr="0077471A" w:rsidRDefault="00ED2F89" w:rsidP="00BA47E7">
            <w:pPr>
              <w:spacing w:after="0" w:line="240" w:lineRule="auto"/>
              <w:jc w:val="center"/>
              <w:rPr>
                <w:rFonts w:ascii="Lucida Sans Unicode" w:eastAsia="Times New Roman" w:hAnsi="Lucida Sans Unicode" w:cs="Lucida Sans Unicode"/>
                <w:color w:val="000000"/>
                <w:sz w:val="16"/>
                <w:szCs w:val="16"/>
              </w:rPr>
            </w:pPr>
            <w:r w:rsidRPr="0077471A">
              <w:rPr>
                <w:rFonts w:ascii="Lucida Sans Unicode" w:eastAsia="Times New Roman" w:hAnsi="Lucida Sans Unicode" w:cs="Lucida Sans Unicode"/>
                <w:color w:val="000000"/>
                <w:sz w:val="16"/>
                <w:szCs w:val="16"/>
              </w:rPr>
              <w:t>66.6%</w:t>
            </w:r>
          </w:p>
        </w:tc>
        <w:tc>
          <w:tcPr>
            <w:tcW w:w="391" w:type="pct"/>
            <w:shd w:val="clear" w:color="auto" w:fill="auto"/>
            <w:noWrap/>
            <w:vAlign w:val="center"/>
            <w:hideMark/>
          </w:tcPr>
          <w:p w14:paraId="56B4FC3B" w14:textId="77777777" w:rsidR="00ED2F89" w:rsidRPr="0077471A" w:rsidRDefault="00ED2F89" w:rsidP="00BA47E7">
            <w:pPr>
              <w:spacing w:after="0" w:line="240" w:lineRule="auto"/>
              <w:jc w:val="center"/>
              <w:rPr>
                <w:rFonts w:ascii="Lucida Sans Unicode" w:eastAsia="Times New Roman" w:hAnsi="Lucida Sans Unicode" w:cs="Lucida Sans Unicode"/>
                <w:b/>
                <w:bCs/>
                <w:color w:val="000000"/>
                <w:sz w:val="16"/>
                <w:szCs w:val="16"/>
              </w:rPr>
            </w:pPr>
            <w:r w:rsidRPr="0077471A">
              <w:rPr>
                <w:rFonts w:ascii="Lucida Sans Unicode" w:eastAsia="Times New Roman" w:hAnsi="Lucida Sans Unicode" w:cs="Lucida Sans Unicode"/>
                <w:b/>
                <w:bCs/>
                <w:color w:val="000000"/>
                <w:sz w:val="16"/>
                <w:szCs w:val="16"/>
              </w:rPr>
              <w:t>100%</w:t>
            </w:r>
          </w:p>
        </w:tc>
      </w:tr>
    </w:tbl>
    <w:p w14:paraId="01C9F378" w14:textId="77777777" w:rsidR="00075E1C" w:rsidRDefault="00075E1C" w:rsidP="00ED2F89">
      <w:pPr>
        <w:rPr>
          <w:rFonts w:ascii="Lucida Sans Unicode" w:hAnsi="Lucida Sans Unicode" w:cs="Lucida Sans Unicode"/>
        </w:rPr>
      </w:pPr>
    </w:p>
    <w:p w14:paraId="39BF35E9" w14:textId="0ABEFDB4" w:rsidR="009571A8" w:rsidRDefault="009571A8" w:rsidP="001733FE">
      <w:pPr>
        <w:jc w:val="both"/>
        <w:rPr>
          <w:rFonts w:ascii="Lucida Sans Unicode" w:hAnsi="Lucida Sans Unicode" w:cs="Lucida Sans Unicode"/>
        </w:rPr>
      </w:pPr>
      <w:r w:rsidRPr="00F70041">
        <w:rPr>
          <w:rFonts w:ascii="Lucida Sans Unicode" w:hAnsi="Lucida Sans Unicode" w:cs="Lucida Sans Unicode"/>
        </w:rPr>
        <w:t xml:space="preserve">Si bien, los requerimientos fueron atendidos, el Partido del Trabajo señaló su intención de sustituir a sus candidaturas </w:t>
      </w:r>
      <w:r w:rsidR="007C42DB" w:rsidRPr="00F70041">
        <w:rPr>
          <w:rFonts w:ascii="Lucida Sans Unicode" w:hAnsi="Lucida Sans Unicode" w:cs="Lucida Sans Unicode"/>
        </w:rPr>
        <w:t xml:space="preserve">que contendían mediante las disposiciones de discapacidad y jaliscienses residentes en el extranjero, sin lograr acreditar </w:t>
      </w:r>
      <w:r w:rsidR="00F70041" w:rsidRPr="00F70041">
        <w:rPr>
          <w:rFonts w:ascii="Lucida Sans Unicode" w:hAnsi="Lucida Sans Unicode" w:cs="Lucida Sans Unicode"/>
        </w:rPr>
        <w:t>la pertenencia a estos grupos de las candidaturas originales ni de quienes solicitaron ser sustitutas.</w:t>
      </w:r>
    </w:p>
    <w:p w14:paraId="4F9E84BD" w14:textId="77777777" w:rsidR="00654152" w:rsidRDefault="00654152" w:rsidP="001733FE">
      <w:pPr>
        <w:jc w:val="both"/>
        <w:rPr>
          <w:rFonts w:ascii="Lucida Sans Unicode" w:hAnsi="Lucida Sans Unicode" w:cs="Lucida Sans Unicode"/>
        </w:rPr>
      </w:pPr>
    </w:p>
    <w:p w14:paraId="41E022BF" w14:textId="77777777" w:rsidR="00654152" w:rsidRDefault="00654152" w:rsidP="001733FE">
      <w:pPr>
        <w:jc w:val="both"/>
        <w:rPr>
          <w:rFonts w:ascii="Lucida Sans Unicode" w:hAnsi="Lucida Sans Unicode" w:cs="Lucida Sans Unicode"/>
        </w:rPr>
      </w:pPr>
    </w:p>
    <w:p w14:paraId="61B49929" w14:textId="77777777" w:rsidR="00654152" w:rsidRDefault="00654152" w:rsidP="001733FE">
      <w:pPr>
        <w:jc w:val="both"/>
        <w:rPr>
          <w:rFonts w:ascii="Lucida Sans Unicode" w:hAnsi="Lucida Sans Unicode" w:cs="Lucida Sans Unicode"/>
        </w:rPr>
      </w:pPr>
    </w:p>
    <w:p w14:paraId="4552EB32" w14:textId="77777777" w:rsidR="00654152" w:rsidRDefault="00654152" w:rsidP="001733FE">
      <w:pPr>
        <w:jc w:val="both"/>
        <w:rPr>
          <w:rFonts w:ascii="Lucida Sans Unicode" w:hAnsi="Lucida Sans Unicode" w:cs="Lucida Sans Unicode"/>
        </w:rPr>
      </w:pPr>
    </w:p>
    <w:p w14:paraId="37F202EB" w14:textId="77777777" w:rsidR="00654152" w:rsidRDefault="00654152" w:rsidP="001733FE">
      <w:pPr>
        <w:jc w:val="both"/>
        <w:rPr>
          <w:rFonts w:ascii="Lucida Sans Unicode" w:hAnsi="Lucida Sans Unicode" w:cs="Lucida Sans Unicode"/>
        </w:rPr>
      </w:pPr>
    </w:p>
    <w:p w14:paraId="6DE5E35C" w14:textId="77777777" w:rsidR="00654152" w:rsidRDefault="00654152" w:rsidP="001733FE">
      <w:pPr>
        <w:jc w:val="both"/>
        <w:rPr>
          <w:rFonts w:ascii="Lucida Sans Unicode" w:hAnsi="Lucida Sans Unicode" w:cs="Lucida Sans Unicode"/>
        </w:rPr>
      </w:pPr>
    </w:p>
    <w:p w14:paraId="595B6CA6" w14:textId="77777777" w:rsidR="00654152" w:rsidRDefault="00654152" w:rsidP="001733FE">
      <w:pPr>
        <w:jc w:val="both"/>
        <w:rPr>
          <w:rFonts w:ascii="Lucida Sans Unicode" w:hAnsi="Lucida Sans Unicode" w:cs="Lucida Sans Unicode"/>
        </w:rPr>
      </w:pPr>
    </w:p>
    <w:p w14:paraId="1F19F006" w14:textId="77777777" w:rsidR="00654152" w:rsidRDefault="00654152" w:rsidP="001733FE">
      <w:pPr>
        <w:jc w:val="both"/>
        <w:rPr>
          <w:rFonts w:ascii="Lucida Sans Unicode" w:hAnsi="Lucida Sans Unicode" w:cs="Lucida Sans Unicode"/>
        </w:rPr>
      </w:pPr>
    </w:p>
    <w:p w14:paraId="1AF2D839" w14:textId="77777777" w:rsidR="00654152" w:rsidRDefault="00654152" w:rsidP="001733FE">
      <w:pPr>
        <w:jc w:val="both"/>
        <w:rPr>
          <w:rFonts w:ascii="Lucida Sans Unicode" w:hAnsi="Lucida Sans Unicode" w:cs="Lucida Sans Unicode"/>
        </w:rPr>
      </w:pPr>
    </w:p>
    <w:p w14:paraId="5046B5FD" w14:textId="77777777" w:rsidR="00654152" w:rsidRDefault="00654152" w:rsidP="001733FE">
      <w:pPr>
        <w:jc w:val="both"/>
        <w:rPr>
          <w:rFonts w:ascii="Lucida Sans Unicode" w:hAnsi="Lucida Sans Unicode" w:cs="Lucida Sans Unicode"/>
        </w:rPr>
      </w:pPr>
    </w:p>
    <w:p w14:paraId="0143718C" w14:textId="77777777" w:rsidR="00654152" w:rsidRDefault="00654152" w:rsidP="001733FE">
      <w:pPr>
        <w:jc w:val="both"/>
        <w:rPr>
          <w:rFonts w:ascii="Lucida Sans Unicode" w:hAnsi="Lucida Sans Unicode" w:cs="Lucida Sans Unicode"/>
        </w:rPr>
      </w:pPr>
    </w:p>
    <w:p w14:paraId="1F096975" w14:textId="77777777" w:rsidR="00654152" w:rsidRDefault="00654152" w:rsidP="001733FE">
      <w:pPr>
        <w:jc w:val="both"/>
        <w:rPr>
          <w:rFonts w:ascii="Lucida Sans Unicode" w:hAnsi="Lucida Sans Unicode" w:cs="Lucida Sans Unicode"/>
        </w:rPr>
      </w:pPr>
    </w:p>
    <w:p w14:paraId="3B948060" w14:textId="77777777" w:rsidR="00654152" w:rsidRDefault="00654152" w:rsidP="001733FE">
      <w:pPr>
        <w:jc w:val="both"/>
        <w:rPr>
          <w:rFonts w:ascii="Lucida Sans Unicode" w:hAnsi="Lucida Sans Unicode" w:cs="Lucida Sans Unicode"/>
        </w:rPr>
      </w:pPr>
    </w:p>
    <w:p w14:paraId="63867E31" w14:textId="676A0688" w:rsidR="004B22F2" w:rsidRDefault="0055288D" w:rsidP="0055288D">
      <w:pPr>
        <w:pStyle w:val="Ttulo1"/>
        <w:jc w:val="center"/>
        <w:rPr>
          <w:rFonts w:ascii="Lucida Sans Unicode" w:hAnsi="Lucida Sans Unicode" w:cs="Lucida Sans Unicode"/>
          <w:color w:val="006666"/>
        </w:rPr>
      </w:pPr>
      <w:bookmarkStart w:id="16" w:name="_Toc177129991"/>
      <w:r>
        <w:rPr>
          <w:rFonts w:ascii="Lucida Sans Unicode" w:hAnsi="Lucida Sans Unicode" w:cs="Lucida Sans Unicode"/>
          <w:color w:val="006666"/>
        </w:rPr>
        <w:lastRenderedPageBreak/>
        <w:t xml:space="preserve">II. </w:t>
      </w:r>
      <w:r w:rsidRPr="0055288D">
        <w:rPr>
          <w:rFonts w:ascii="Lucida Sans Unicode" w:hAnsi="Lucida Sans Unicode" w:cs="Lucida Sans Unicode"/>
          <w:color w:val="006666"/>
        </w:rPr>
        <w:t>ELECCIÓN DE MUNÍCIPES EN EL PROCESO ELECTORAL LOCAL CONCURRENTE 2023-2024</w:t>
      </w:r>
      <w:bookmarkEnd w:id="16"/>
    </w:p>
    <w:p w14:paraId="491CF2AC" w14:textId="77777777" w:rsidR="00CF2105" w:rsidRPr="00CF2105" w:rsidRDefault="00CF2105" w:rsidP="00CF2105"/>
    <w:p w14:paraId="57F4E22F" w14:textId="57F401A0" w:rsidR="00861AF0" w:rsidRDefault="0055288D" w:rsidP="00F70041">
      <w:pPr>
        <w:pStyle w:val="Ttulo1"/>
        <w:pBdr>
          <w:top w:val="nil"/>
          <w:left w:val="nil"/>
          <w:bottom w:val="nil"/>
          <w:right w:val="nil"/>
          <w:between w:val="nil"/>
        </w:pBdr>
        <w:ind w:right="-377"/>
        <w:jc w:val="both"/>
        <w:rPr>
          <w:rFonts w:ascii="Lucida Sans Unicode" w:eastAsia="Lucida Sans Unicode" w:hAnsi="Lucida Sans Unicode" w:cs="Lucida Sans Unicode"/>
          <w:color w:val="auto"/>
          <w:sz w:val="24"/>
          <w:szCs w:val="24"/>
        </w:rPr>
      </w:pPr>
      <w:bookmarkStart w:id="17" w:name="_Toc128055586"/>
      <w:bookmarkStart w:id="18" w:name="_Toc38207612"/>
      <w:bookmarkStart w:id="19" w:name="_Toc177129992"/>
      <w:r>
        <w:rPr>
          <w:rFonts w:ascii="Lucida Sans Unicode" w:eastAsia="Lucida Sans Unicode" w:hAnsi="Lucida Sans Unicode" w:cs="Lucida Sans Unicode"/>
          <w:color w:val="auto"/>
          <w:sz w:val="24"/>
          <w:szCs w:val="24"/>
        </w:rPr>
        <w:t>II.1</w:t>
      </w:r>
      <w:r w:rsidR="7D7AAAF8" w:rsidRPr="00FD112D">
        <w:rPr>
          <w:rFonts w:ascii="Lucida Sans Unicode" w:eastAsia="Lucida Sans Unicode" w:hAnsi="Lucida Sans Unicode" w:cs="Lucida Sans Unicode"/>
          <w:color w:val="auto"/>
          <w:sz w:val="24"/>
          <w:szCs w:val="24"/>
        </w:rPr>
        <w:t>.</w:t>
      </w:r>
      <w:r w:rsidR="39BAF4D2" w:rsidRPr="00FD112D">
        <w:rPr>
          <w:rFonts w:ascii="Lucida Sans Unicode" w:eastAsia="Lucida Sans Unicode" w:hAnsi="Lucida Sans Unicode" w:cs="Lucida Sans Unicode"/>
          <w:color w:val="auto"/>
          <w:sz w:val="24"/>
          <w:szCs w:val="24"/>
        </w:rPr>
        <w:t xml:space="preserve">- </w:t>
      </w:r>
      <w:bookmarkEnd w:id="17"/>
      <w:bookmarkEnd w:id="18"/>
      <w:r w:rsidR="008949AE" w:rsidRPr="00FD112D">
        <w:rPr>
          <w:rFonts w:ascii="Lucida Sans Unicode" w:eastAsia="Lucida Sans Unicode" w:hAnsi="Lucida Sans Unicode" w:cs="Lucida Sans Unicode"/>
          <w:color w:val="auto"/>
          <w:sz w:val="24"/>
          <w:szCs w:val="24"/>
        </w:rPr>
        <w:t>DEL PRINCIPIO DE PARIDAD DE GÉNERO</w:t>
      </w:r>
      <w:bookmarkStart w:id="20" w:name="_Toc128055587"/>
      <w:bookmarkEnd w:id="19"/>
    </w:p>
    <w:p w14:paraId="4EAEAE6D" w14:textId="77777777" w:rsidR="0057026C" w:rsidRPr="0057026C" w:rsidRDefault="0057026C" w:rsidP="0057026C"/>
    <w:p w14:paraId="5BFFD503" w14:textId="77777777" w:rsidR="0057026C" w:rsidRDefault="0057026C" w:rsidP="0057026C">
      <w:pPr>
        <w:jc w:val="both"/>
        <w:rPr>
          <w:rFonts w:ascii="Lucida Sans Unicode" w:hAnsi="Lucida Sans Unicode" w:cs="Lucida Sans Unicode"/>
        </w:rPr>
      </w:pPr>
      <w:r w:rsidRPr="00DB6413">
        <w:rPr>
          <w:rFonts w:ascii="Lucida Sans Unicode" w:hAnsi="Lucida Sans Unicode" w:cs="Lucida Sans Unicode"/>
        </w:rPr>
        <w:t xml:space="preserve">Si bien en los datos que anteceden se muestra una mayoría o una aproximación a la mayoría de las candidaturas del género femenino, los partidos políticos y coaliciones tenían la obligación de postular a estas </w:t>
      </w:r>
      <w:r>
        <w:rPr>
          <w:rFonts w:ascii="Lucida Sans Unicode" w:hAnsi="Lucida Sans Unicode" w:cs="Lucida Sans Unicode"/>
        </w:rPr>
        <w:t xml:space="preserve">de conformidad con la normativa establecida en el Código Electoral del Estado de Jalisco y los Lineamientos para garantizar el principio de paridad de género, así como la implementación de disposiciones en favor de grupos en situación de vulnerabilidad para la elección de diputaciones y munícipes en el Proceso Electoral Local Concurrente 2023-2024 del Estado de Jalisco. </w:t>
      </w:r>
    </w:p>
    <w:p w14:paraId="009BB14E" w14:textId="77777777" w:rsidR="0057026C" w:rsidRDefault="0057026C" w:rsidP="0057026C">
      <w:pPr>
        <w:jc w:val="both"/>
        <w:rPr>
          <w:rFonts w:ascii="Lucida Sans Unicode" w:hAnsi="Lucida Sans Unicode" w:cs="Lucida Sans Unicode"/>
          <w:i/>
          <w:iCs/>
        </w:rPr>
      </w:pPr>
      <w:r>
        <w:rPr>
          <w:rFonts w:ascii="Lucida Sans Unicode" w:hAnsi="Lucida Sans Unicode" w:cs="Lucida Sans Unicode"/>
        </w:rPr>
        <w:t xml:space="preserve">Los Lineamientos reglamentan la postulación paritaria para candidaturas independientes, partidos políticos y coaliciones. Además, el Consejo General aprobó mediante acuerdo identificado con clave alfanumérica IEPC-ACG-106/2023, </w:t>
      </w:r>
      <w:r w:rsidRPr="00AE01DC">
        <w:rPr>
          <w:rFonts w:ascii="Lucida Sans Unicode" w:hAnsi="Lucida Sans Unicode" w:cs="Lucida Sans Unicode"/>
          <w:i/>
          <w:iCs/>
        </w:rPr>
        <w:t>los mecanismos de verificación de la paridad de género y las disposiciones en favor de los grupos en situación de vulnerabilidad en la postulación de candidaturas de las coaliciones parciales durante el Proceso Electoral Local Concurrente 2023-2024, en el estado de Jalisco.</w:t>
      </w:r>
    </w:p>
    <w:p w14:paraId="4C4D1D00" w14:textId="568E7C75" w:rsidR="0057026C" w:rsidRDefault="0057026C" w:rsidP="0057026C">
      <w:pPr>
        <w:pStyle w:val="Ttulo2"/>
        <w:rPr>
          <w:rFonts w:ascii="Lucida Sans Unicode" w:eastAsia="Lucida Sans Unicode" w:hAnsi="Lucida Sans Unicode" w:cs="Lucida Sans Unicode"/>
          <w:color w:val="31849B" w:themeColor="accent5" w:themeShade="BF"/>
          <w:sz w:val="22"/>
          <w:szCs w:val="22"/>
        </w:rPr>
      </w:pPr>
      <w:bookmarkStart w:id="21" w:name="_Toc177129993"/>
      <w:r w:rsidRPr="005D5D29">
        <w:rPr>
          <w:rFonts w:ascii="Lucida Sans Unicode" w:eastAsia="Lucida Sans Unicode" w:hAnsi="Lucida Sans Unicode" w:cs="Lucida Sans Unicode"/>
          <w:color w:val="31849B" w:themeColor="accent5" w:themeShade="BF"/>
          <w:sz w:val="22"/>
          <w:szCs w:val="22"/>
        </w:rPr>
        <w:t>II.1.</w:t>
      </w:r>
      <w:r>
        <w:rPr>
          <w:rFonts w:ascii="Lucida Sans Unicode" w:eastAsia="Lucida Sans Unicode" w:hAnsi="Lucida Sans Unicode" w:cs="Lucida Sans Unicode"/>
          <w:color w:val="31849B" w:themeColor="accent5" w:themeShade="BF"/>
          <w:sz w:val="22"/>
          <w:szCs w:val="22"/>
        </w:rPr>
        <w:t>1</w:t>
      </w:r>
      <w:r w:rsidRPr="005D5D29">
        <w:rPr>
          <w:rFonts w:ascii="Lucida Sans Unicode" w:eastAsia="Lucida Sans Unicode" w:hAnsi="Lucida Sans Unicode" w:cs="Lucida Sans Unicode"/>
          <w:color w:val="31849B" w:themeColor="accent5" w:themeShade="BF"/>
          <w:sz w:val="22"/>
          <w:szCs w:val="22"/>
        </w:rPr>
        <w:t>. Cumplimiento a la paridad entre los géneros por partido político</w:t>
      </w:r>
      <w:r>
        <w:rPr>
          <w:rFonts w:ascii="Lucida Sans Unicode" w:eastAsia="Lucida Sans Unicode" w:hAnsi="Lucida Sans Unicode" w:cs="Lucida Sans Unicode"/>
          <w:color w:val="31849B" w:themeColor="accent5" w:themeShade="BF"/>
          <w:sz w:val="22"/>
          <w:szCs w:val="22"/>
        </w:rPr>
        <w:t>,</w:t>
      </w:r>
      <w:r w:rsidRPr="005D5D29">
        <w:rPr>
          <w:rFonts w:ascii="Lucida Sans Unicode" w:eastAsia="Lucida Sans Unicode" w:hAnsi="Lucida Sans Unicode" w:cs="Lucida Sans Unicode"/>
          <w:color w:val="31849B" w:themeColor="accent5" w:themeShade="BF"/>
          <w:sz w:val="22"/>
          <w:szCs w:val="22"/>
        </w:rPr>
        <w:t xml:space="preserve"> coalición</w:t>
      </w:r>
      <w:r>
        <w:rPr>
          <w:rFonts w:ascii="Lucida Sans Unicode" w:eastAsia="Lucida Sans Unicode" w:hAnsi="Lucida Sans Unicode" w:cs="Lucida Sans Unicode"/>
          <w:color w:val="31849B" w:themeColor="accent5" w:themeShade="BF"/>
          <w:sz w:val="22"/>
          <w:szCs w:val="22"/>
        </w:rPr>
        <w:t xml:space="preserve"> y candidaturas independientes</w:t>
      </w:r>
      <w:r w:rsidRPr="005D5D29">
        <w:rPr>
          <w:rFonts w:ascii="Lucida Sans Unicode" w:eastAsia="Lucida Sans Unicode" w:hAnsi="Lucida Sans Unicode" w:cs="Lucida Sans Unicode"/>
          <w:color w:val="31849B" w:themeColor="accent5" w:themeShade="BF"/>
          <w:sz w:val="22"/>
          <w:szCs w:val="22"/>
        </w:rPr>
        <w:t>.</w:t>
      </w:r>
      <w:bookmarkEnd w:id="21"/>
    </w:p>
    <w:p w14:paraId="60E44944" w14:textId="77777777" w:rsidR="00AC2016" w:rsidRPr="0057026C" w:rsidRDefault="00AC2016" w:rsidP="0057026C"/>
    <w:p w14:paraId="4210F265" w14:textId="77777777" w:rsidR="0044773C" w:rsidRDefault="0057026C" w:rsidP="0057026C">
      <w:pPr>
        <w:jc w:val="both"/>
        <w:rPr>
          <w:rFonts w:ascii="Lucida Sans Unicode" w:hAnsi="Lucida Sans Unicode" w:cs="Lucida Sans Unicode"/>
          <w:b/>
          <w:bCs/>
        </w:rPr>
      </w:pPr>
      <w:r>
        <w:rPr>
          <w:rFonts w:ascii="Lucida Sans Unicode" w:hAnsi="Lucida Sans Unicode" w:cs="Lucida Sans Unicode"/>
          <w:b/>
          <w:bCs/>
        </w:rPr>
        <w:t xml:space="preserve">Paridad vertical. </w:t>
      </w:r>
    </w:p>
    <w:p w14:paraId="0C6B6FD3" w14:textId="1AC2E67C" w:rsidR="0057026C" w:rsidRDefault="0057026C" w:rsidP="0057026C">
      <w:pPr>
        <w:jc w:val="both"/>
        <w:rPr>
          <w:rFonts w:ascii="Lucida Sans Unicode" w:hAnsi="Lucida Sans Unicode" w:cs="Lucida Sans Unicode"/>
        </w:rPr>
      </w:pPr>
      <w:r>
        <w:rPr>
          <w:rFonts w:ascii="Lucida Sans Unicode" w:hAnsi="Lucida Sans Unicode" w:cs="Lucida Sans Unicode"/>
        </w:rPr>
        <w:t>La normativa antes señalada establece que las candidaturas independientes</w:t>
      </w:r>
      <w:r>
        <w:rPr>
          <w:rStyle w:val="Refdenotaalpie"/>
          <w:rFonts w:ascii="Lucida Sans Unicode" w:hAnsi="Lucida Sans Unicode" w:cs="Lucida Sans Unicode"/>
        </w:rPr>
        <w:footnoteReference w:id="13"/>
      </w:r>
      <w:r>
        <w:rPr>
          <w:rFonts w:ascii="Lucida Sans Unicode" w:hAnsi="Lucida Sans Unicode" w:cs="Lucida Sans Unicode"/>
        </w:rPr>
        <w:t xml:space="preserve">, partidos políticos y coaliciones deben atender el principio de paridad vertical. Integrando sus planillas </w:t>
      </w:r>
      <w:r>
        <w:rPr>
          <w:rFonts w:ascii="Lucida Sans Unicode" w:hAnsi="Lucida Sans Unicode" w:cs="Lucida Sans Unicode"/>
        </w:rPr>
        <w:lastRenderedPageBreak/>
        <w:t>respetando la alternancia entre los géneros</w:t>
      </w:r>
      <w:r w:rsidRPr="00460AC6">
        <w:rPr>
          <w:rFonts w:ascii="Lucida Sans Unicode" w:hAnsi="Lucida Sans Unicode" w:cs="Lucida Sans Unicode"/>
        </w:rPr>
        <w:t xml:space="preserve"> </w:t>
      </w:r>
      <w:r>
        <w:rPr>
          <w:rFonts w:ascii="Lucida Sans Unicode" w:hAnsi="Lucida Sans Unicode" w:cs="Lucida Sans Unicode"/>
        </w:rPr>
        <w:t xml:space="preserve">de tal manera que no se concentraran las candidaturas del género femenino exclusivamente en los últimos lugares. Es decir, si la candidatura propietaria en la posición 1 es del género masculino, la siguiente posición debe ser del género femenino. Para el caso de las personas no binarias, si la candidatura correspondía al 1%, no se tomaría en cuenta en la evaluación de paridad entre los géneros y, de corresponder a un número superior al 1%, se le contabilizaría en las posiciones asignadas al género masculino. </w:t>
      </w:r>
    </w:p>
    <w:p w14:paraId="10ADB5EA"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Así mismo, cada fórmula electoral debió integrarse por una candidatura propietaria y una suplente. Si la candidatura propietaria fuera del género femenino, su suplencia debía serlo también y, por el contrario, si la candidatura propietaria fuera del género masculino, su suplencia podría ser de cualquiera de los géneros</w:t>
      </w:r>
      <w:r>
        <w:rPr>
          <w:rStyle w:val="Refdenotaalpie"/>
          <w:rFonts w:ascii="Lucida Sans Unicode" w:hAnsi="Lucida Sans Unicode" w:cs="Lucida Sans Unicode"/>
        </w:rPr>
        <w:footnoteReference w:id="14"/>
      </w:r>
      <w:r>
        <w:rPr>
          <w:rFonts w:ascii="Lucida Sans Unicode" w:hAnsi="Lucida Sans Unicode" w:cs="Lucida Sans Unicode"/>
        </w:rPr>
        <w:t xml:space="preserve">. Las candidaturas no binarias que correspondieran al 1%, debían ser suplidas por personas no binarias y, en el supuesto de que se postularan candidaturas en un número superior a dicho porcentaje, su suplencia debía ser del género femenino. </w:t>
      </w:r>
    </w:p>
    <w:p w14:paraId="732897B0" w14:textId="775509B8" w:rsidR="0057026C" w:rsidRDefault="0057026C" w:rsidP="0057026C">
      <w:pPr>
        <w:jc w:val="both"/>
        <w:rPr>
          <w:rFonts w:ascii="Lucida Sans Unicode" w:hAnsi="Lucida Sans Unicode" w:cs="Lucida Sans Unicode"/>
        </w:rPr>
      </w:pPr>
      <w:r>
        <w:rPr>
          <w:rFonts w:ascii="Lucida Sans Unicode" w:hAnsi="Lucida Sans Unicode" w:cs="Lucida Sans Unicode"/>
        </w:rPr>
        <w:t>Con relación a lo anterior, se puede dar cuenta que, de las 469 planillas registradas solamente la planilla postulada por el partido político Morena en el municipio de Autlán de Navarro incumple dicha disposición dado que el registro obtenido mediante la sentencia en el JDC-390/2024, se mandató que la fórmula séptima de la planilla fuera registrada en los términos en los que fue presentada de manera primigenia, esto implicó</w:t>
      </w:r>
      <w:r w:rsidR="00B80A07">
        <w:rPr>
          <w:rFonts w:ascii="Lucida Sans Unicode" w:hAnsi="Lucida Sans Unicode" w:cs="Lucida Sans Unicode"/>
        </w:rPr>
        <w:t xml:space="preserve"> que</w:t>
      </w:r>
      <w:r>
        <w:rPr>
          <w:rFonts w:ascii="Lucida Sans Unicode" w:hAnsi="Lucida Sans Unicode" w:cs="Lucida Sans Unicode"/>
        </w:rPr>
        <w:t xml:space="preserve"> la candidatura propietaria del género femenino fuera suplida por una candidatura del género masculino. </w:t>
      </w:r>
    </w:p>
    <w:p w14:paraId="5D9CC354" w14:textId="77777777" w:rsidR="00654152" w:rsidRDefault="00654152" w:rsidP="0057026C">
      <w:pPr>
        <w:jc w:val="both"/>
        <w:rPr>
          <w:rFonts w:ascii="Lucida Sans Unicode" w:hAnsi="Lucida Sans Unicode" w:cs="Lucida Sans Unicode"/>
        </w:rPr>
      </w:pPr>
    </w:p>
    <w:p w14:paraId="5595AC30" w14:textId="77777777" w:rsidR="00654152" w:rsidRDefault="00654152" w:rsidP="0057026C">
      <w:pPr>
        <w:jc w:val="both"/>
        <w:rPr>
          <w:rFonts w:ascii="Lucida Sans Unicode" w:hAnsi="Lucida Sans Unicode" w:cs="Lucida Sans Unicode"/>
        </w:rPr>
      </w:pPr>
    </w:p>
    <w:p w14:paraId="69FB7EE2" w14:textId="77777777" w:rsidR="00654152" w:rsidRDefault="00654152" w:rsidP="0057026C">
      <w:pPr>
        <w:jc w:val="both"/>
        <w:rPr>
          <w:rFonts w:ascii="Lucida Sans Unicode" w:hAnsi="Lucida Sans Unicode" w:cs="Lucida Sans Unicode"/>
        </w:rPr>
      </w:pPr>
    </w:p>
    <w:p w14:paraId="7750384A" w14:textId="77777777" w:rsidR="0057026C" w:rsidRPr="00AF2311" w:rsidRDefault="0057026C" w:rsidP="0057026C">
      <w:pPr>
        <w:spacing w:after="0" w:line="240" w:lineRule="auto"/>
        <w:jc w:val="center"/>
        <w:rPr>
          <w:rFonts w:ascii="Lucida Sans Unicode" w:hAnsi="Lucida Sans Unicode" w:cs="Lucida Sans Unicode"/>
        </w:rPr>
      </w:pPr>
      <w:r>
        <w:rPr>
          <w:rFonts w:ascii="Lucida Sans Unicode" w:hAnsi="Lucida Sans Unicode" w:cs="Lucida Sans Unicode"/>
          <w:b/>
          <w:bCs/>
          <w:sz w:val="18"/>
          <w:szCs w:val="18"/>
        </w:rPr>
        <w:t>Anexo 1</w:t>
      </w:r>
      <w:r w:rsidRPr="003C3652">
        <w:rPr>
          <w:rFonts w:ascii="Lucida Sans Unicode" w:hAnsi="Lucida Sans Unicode" w:cs="Lucida Sans Unicode"/>
          <w:b/>
          <w:bCs/>
          <w:sz w:val="18"/>
          <w:szCs w:val="18"/>
        </w:rPr>
        <w:t xml:space="preserve">. </w:t>
      </w:r>
      <w:r>
        <w:rPr>
          <w:rFonts w:ascii="Lucida Sans Unicode" w:hAnsi="Lucida Sans Unicode" w:cs="Lucida Sans Unicode"/>
          <w:b/>
          <w:bCs/>
          <w:sz w:val="18"/>
          <w:szCs w:val="18"/>
        </w:rPr>
        <w:t>Planilla presentada por el partido político Morena en el municipio de Autlán de Navarro</w:t>
      </w:r>
    </w:p>
    <w:tbl>
      <w:tblPr>
        <w:tblW w:w="0" w:type="auto"/>
        <w:tblCellMar>
          <w:left w:w="70" w:type="dxa"/>
          <w:right w:w="70" w:type="dxa"/>
        </w:tblCellMar>
        <w:tblLook w:val="04A0" w:firstRow="1" w:lastRow="0" w:firstColumn="1" w:lastColumn="0" w:noHBand="0" w:noVBand="1"/>
      </w:tblPr>
      <w:tblGrid>
        <w:gridCol w:w="250"/>
        <w:gridCol w:w="2838"/>
        <w:gridCol w:w="678"/>
        <w:gridCol w:w="911"/>
        <w:gridCol w:w="1000"/>
        <w:gridCol w:w="726"/>
        <w:gridCol w:w="3332"/>
        <w:gridCol w:w="182"/>
        <w:gridCol w:w="146"/>
      </w:tblGrid>
      <w:tr w:rsidR="0057026C" w:rsidRPr="00D30E9D" w14:paraId="1CD2D52A" w14:textId="77777777" w:rsidTr="00BA47E7">
        <w:trPr>
          <w:gridAfter w:val="1"/>
          <w:trHeight w:val="722"/>
        </w:trPr>
        <w:tc>
          <w:tcPr>
            <w:tcW w:w="0" w:type="auto"/>
            <w:tcBorders>
              <w:top w:val="nil"/>
              <w:left w:val="nil"/>
              <w:bottom w:val="nil"/>
              <w:right w:val="nil"/>
            </w:tcBorders>
            <w:shd w:val="clear" w:color="auto" w:fill="auto"/>
            <w:noWrap/>
            <w:vAlign w:val="bottom"/>
            <w:hideMark/>
          </w:tcPr>
          <w:p w14:paraId="5B8C6ABD" w14:textId="77777777" w:rsidR="0057026C" w:rsidRPr="00D30E9D" w:rsidRDefault="0057026C" w:rsidP="00BA47E7">
            <w:pPr>
              <w:spacing w:after="0" w:line="240" w:lineRule="auto"/>
              <w:rPr>
                <w:rFonts w:ascii="Times New Roman" w:eastAsia="Times New Roman" w:hAnsi="Times New Roman" w:cs="Times New Roman"/>
                <w:sz w:val="24"/>
                <w:szCs w:val="24"/>
              </w:rPr>
            </w:pPr>
          </w:p>
        </w:tc>
        <w:tc>
          <w:tcPr>
            <w:tcW w:w="0" w:type="auto"/>
            <w:gridSpan w:val="6"/>
            <w:tcBorders>
              <w:top w:val="nil"/>
              <w:left w:val="nil"/>
              <w:bottom w:val="nil"/>
              <w:right w:val="nil"/>
            </w:tcBorders>
            <w:shd w:val="clear" w:color="auto" w:fill="auto"/>
            <w:vAlign w:val="center"/>
            <w:hideMark/>
          </w:tcPr>
          <w:p w14:paraId="34E7B83E" w14:textId="77777777" w:rsidR="0057026C" w:rsidRPr="00D30E9D" w:rsidRDefault="0057026C" w:rsidP="00BA47E7">
            <w:pPr>
              <w:spacing w:after="0" w:line="240" w:lineRule="auto"/>
              <w:jc w:val="center"/>
              <w:rPr>
                <w:rFonts w:ascii="Aptos Narrow" w:eastAsia="Times New Roman" w:hAnsi="Aptos Narrow" w:cs="Times New Roman"/>
                <w:b/>
                <w:bCs/>
                <w:color w:val="006666"/>
                <w:sz w:val="32"/>
                <w:szCs w:val="32"/>
              </w:rPr>
            </w:pPr>
            <w:r w:rsidRPr="00D30E9D">
              <w:rPr>
                <w:rFonts w:ascii="Aptos Narrow" w:eastAsia="Times New Roman" w:hAnsi="Aptos Narrow" w:cs="Times New Roman"/>
                <w:b/>
                <w:bCs/>
                <w:color w:val="006666"/>
              </w:rPr>
              <w:t>PARTIDO POLÍTICO</w:t>
            </w:r>
            <w:r w:rsidRPr="00D30E9D">
              <w:rPr>
                <w:rFonts w:ascii="Aptos Narrow" w:eastAsia="Times New Roman" w:hAnsi="Aptos Narrow" w:cs="Times New Roman"/>
                <w:b/>
                <w:bCs/>
                <w:color w:val="006666"/>
                <w:sz w:val="32"/>
                <w:szCs w:val="32"/>
              </w:rPr>
              <w:br/>
            </w:r>
            <w:r w:rsidRPr="00D30E9D">
              <w:rPr>
                <w:rFonts w:ascii="Aptos Narrow" w:eastAsia="Times New Roman" w:hAnsi="Aptos Narrow" w:cs="Times New Roman"/>
                <w:b/>
                <w:bCs/>
                <w:color w:val="006666"/>
                <w:sz w:val="28"/>
                <w:szCs w:val="28"/>
              </w:rPr>
              <w:t>MORENA</w:t>
            </w:r>
          </w:p>
        </w:tc>
        <w:tc>
          <w:tcPr>
            <w:tcW w:w="0" w:type="auto"/>
            <w:tcBorders>
              <w:top w:val="nil"/>
              <w:left w:val="nil"/>
              <w:bottom w:val="nil"/>
              <w:right w:val="nil"/>
            </w:tcBorders>
            <w:shd w:val="clear" w:color="auto" w:fill="auto"/>
            <w:noWrap/>
            <w:vAlign w:val="bottom"/>
            <w:hideMark/>
          </w:tcPr>
          <w:p w14:paraId="3893E55C" w14:textId="77777777" w:rsidR="0057026C" w:rsidRPr="00D30E9D" w:rsidRDefault="0057026C" w:rsidP="00BA47E7">
            <w:pPr>
              <w:spacing w:after="0" w:line="240" w:lineRule="auto"/>
              <w:jc w:val="center"/>
              <w:rPr>
                <w:rFonts w:ascii="Aptos Narrow" w:eastAsia="Times New Roman" w:hAnsi="Aptos Narrow" w:cs="Times New Roman"/>
                <w:b/>
                <w:bCs/>
                <w:color w:val="006666"/>
                <w:sz w:val="32"/>
                <w:szCs w:val="32"/>
              </w:rPr>
            </w:pPr>
          </w:p>
        </w:tc>
      </w:tr>
      <w:tr w:rsidR="0057026C" w:rsidRPr="00D30E9D" w14:paraId="3D44A6D3" w14:textId="77777777" w:rsidTr="00BA47E7">
        <w:trPr>
          <w:gridAfter w:val="1"/>
          <w:trHeight w:val="70"/>
        </w:trPr>
        <w:tc>
          <w:tcPr>
            <w:tcW w:w="0" w:type="auto"/>
            <w:tcBorders>
              <w:top w:val="nil"/>
              <w:left w:val="nil"/>
              <w:bottom w:val="nil"/>
              <w:right w:val="nil"/>
            </w:tcBorders>
            <w:shd w:val="clear" w:color="auto" w:fill="auto"/>
            <w:noWrap/>
            <w:vAlign w:val="bottom"/>
            <w:hideMark/>
          </w:tcPr>
          <w:p w14:paraId="5F485E75" w14:textId="77777777" w:rsidR="0057026C" w:rsidRPr="00D30E9D" w:rsidRDefault="0057026C" w:rsidP="00BA47E7">
            <w:pPr>
              <w:spacing w:after="0" w:line="240" w:lineRule="auto"/>
              <w:rPr>
                <w:rFonts w:ascii="Times New Roman" w:eastAsia="Times New Roman" w:hAnsi="Times New Roman" w:cs="Times New Roman"/>
                <w:sz w:val="20"/>
                <w:szCs w:val="20"/>
              </w:rPr>
            </w:pPr>
          </w:p>
        </w:tc>
        <w:tc>
          <w:tcPr>
            <w:tcW w:w="0" w:type="auto"/>
            <w:gridSpan w:val="6"/>
            <w:tcBorders>
              <w:top w:val="nil"/>
              <w:left w:val="nil"/>
              <w:bottom w:val="nil"/>
              <w:right w:val="nil"/>
            </w:tcBorders>
            <w:shd w:val="clear" w:color="auto" w:fill="auto"/>
            <w:noWrap/>
            <w:vAlign w:val="center"/>
            <w:hideMark/>
          </w:tcPr>
          <w:p w14:paraId="765CA32A" w14:textId="77777777" w:rsidR="0057026C" w:rsidRPr="00D30E9D"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5AEC7B57" w14:textId="77777777" w:rsidR="0057026C" w:rsidRPr="00D30E9D" w:rsidRDefault="0057026C" w:rsidP="00BA47E7">
            <w:pPr>
              <w:spacing w:after="0" w:line="240" w:lineRule="auto"/>
              <w:jc w:val="center"/>
              <w:rPr>
                <w:rFonts w:ascii="Times New Roman" w:eastAsia="Times New Roman" w:hAnsi="Times New Roman" w:cs="Times New Roman"/>
                <w:sz w:val="20"/>
                <w:szCs w:val="20"/>
              </w:rPr>
            </w:pPr>
          </w:p>
        </w:tc>
      </w:tr>
      <w:tr w:rsidR="0057026C" w:rsidRPr="00D30E9D" w14:paraId="38A834A5" w14:textId="77777777" w:rsidTr="00BA47E7">
        <w:trPr>
          <w:gridAfter w:val="1"/>
          <w:trHeight w:val="540"/>
        </w:trPr>
        <w:tc>
          <w:tcPr>
            <w:tcW w:w="0" w:type="auto"/>
            <w:gridSpan w:val="8"/>
            <w:vMerge w:val="restart"/>
            <w:tcBorders>
              <w:top w:val="nil"/>
              <w:left w:val="nil"/>
              <w:bottom w:val="nil"/>
              <w:right w:val="nil"/>
            </w:tcBorders>
            <w:shd w:val="clear" w:color="000000" w:fill="009999"/>
            <w:noWrap/>
            <w:vAlign w:val="center"/>
            <w:hideMark/>
          </w:tcPr>
          <w:p w14:paraId="0DC0CDEA" w14:textId="77777777" w:rsidR="0057026C" w:rsidRPr="00D30E9D" w:rsidRDefault="0057026C" w:rsidP="00BA47E7">
            <w:pPr>
              <w:spacing w:after="0" w:line="240" w:lineRule="auto"/>
              <w:jc w:val="center"/>
              <w:rPr>
                <w:rFonts w:ascii="Aptos Narrow" w:eastAsia="Times New Roman" w:hAnsi="Aptos Narrow" w:cs="Times New Roman"/>
                <w:b/>
                <w:bCs/>
                <w:color w:val="FFFFFF"/>
                <w:sz w:val="24"/>
                <w:szCs w:val="24"/>
              </w:rPr>
            </w:pPr>
            <w:r w:rsidRPr="00D30E9D">
              <w:rPr>
                <w:rFonts w:ascii="Aptos Narrow" w:eastAsia="Times New Roman" w:hAnsi="Aptos Narrow" w:cs="Times New Roman"/>
                <w:b/>
                <w:bCs/>
                <w:color w:val="FFFFFF"/>
                <w:sz w:val="24"/>
                <w:szCs w:val="24"/>
              </w:rPr>
              <w:t>AUTLAN DE NAVARRO</w:t>
            </w:r>
          </w:p>
        </w:tc>
      </w:tr>
      <w:tr w:rsidR="0057026C" w:rsidRPr="00D30E9D" w14:paraId="59865718" w14:textId="77777777" w:rsidTr="00BA47E7">
        <w:trPr>
          <w:trHeight w:val="70"/>
        </w:trPr>
        <w:tc>
          <w:tcPr>
            <w:tcW w:w="0" w:type="auto"/>
            <w:gridSpan w:val="8"/>
            <w:vMerge/>
            <w:tcBorders>
              <w:top w:val="nil"/>
              <w:left w:val="nil"/>
              <w:bottom w:val="nil"/>
              <w:right w:val="nil"/>
            </w:tcBorders>
            <w:vAlign w:val="center"/>
            <w:hideMark/>
          </w:tcPr>
          <w:p w14:paraId="27F85EFB" w14:textId="77777777" w:rsidR="0057026C" w:rsidRPr="00D30E9D" w:rsidRDefault="0057026C" w:rsidP="00BA47E7">
            <w:pPr>
              <w:spacing w:after="0" w:line="240" w:lineRule="auto"/>
              <w:rPr>
                <w:rFonts w:ascii="Aptos Narrow" w:eastAsia="Times New Roman" w:hAnsi="Aptos Narrow" w:cs="Times New Roman"/>
                <w:b/>
                <w:bCs/>
                <w:color w:val="FFFFFF"/>
                <w:sz w:val="28"/>
                <w:szCs w:val="28"/>
              </w:rPr>
            </w:pPr>
          </w:p>
        </w:tc>
        <w:tc>
          <w:tcPr>
            <w:tcW w:w="0" w:type="auto"/>
            <w:tcBorders>
              <w:top w:val="nil"/>
              <w:left w:val="nil"/>
              <w:bottom w:val="nil"/>
              <w:right w:val="nil"/>
            </w:tcBorders>
            <w:shd w:val="clear" w:color="auto" w:fill="auto"/>
            <w:noWrap/>
            <w:vAlign w:val="bottom"/>
            <w:hideMark/>
          </w:tcPr>
          <w:p w14:paraId="7E609022" w14:textId="77777777" w:rsidR="0057026C" w:rsidRPr="00D30E9D" w:rsidRDefault="0057026C" w:rsidP="00BA47E7">
            <w:pPr>
              <w:spacing w:after="0" w:line="240" w:lineRule="auto"/>
              <w:jc w:val="center"/>
              <w:rPr>
                <w:rFonts w:ascii="Aptos Narrow" w:eastAsia="Times New Roman" w:hAnsi="Aptos Narrow" w:cs="Times New Roman"/>
                <w:b/>
                <w:bCs/>
                <w:color w:val="FFFFFF"/>
                <w:sz w:val="28"/>
                <w:szCs w:val="28"/>
              </w:rPr>
            </w:pPr>
          </w:p>
        </w:tc>
      </w:tr>
      <w:tr w:rsidR="0057026C" w:rsidRPr="00D30E9D" w14:paraId="23964004" w14:textId="77777777" w:rsidTr="00BA47E7">
        <w:trPr>
          <w:trHeight w:val="300"/>
        </w:trPr>
        <w:tc>
          <w:tcPr>
            <w:tcW w:w="0" w:type="auto"/>
            <w:tcBorders>
              <w:top w:val="nil"/>
              <w:left w:val="nil"/>
              <w:bottom w:val="nil"/>
              <w:right w:val="nil"/>
            </w:tcBorders>
            <w:shd w:val="clear" w:color="000000" w:fill="A6A6A6"/>
            <w:noWrap/>
            <w:vAlign w:val="center"/>
            <w:hideMark/>
          </w:tcPr>
          <w:p w14:paraId="11C81F8B" w14:textId="77777777" w:rsidR="0057026C" w:rsidRPr="00D30E9D" w:rsidRDefault="0057026C" w:rsidP="00BA47E7">
            <w:pPr>
              <w:spacing w:after="0" w:line="240" w:lineRule="auto"/>
              <w:jc w:val="center"/>
              <w:rPr>
                <w:rFonts w:ascii="Aptos Narrow" w:eastAsia="Times New Roman" w:hAnsi="Aptos Narrow" w:cs="Times New Roman"/>
                <w:b/>
                <w:bCs/>
                <w:color w:val="006666"/>
              </w:rPr>
            </w:pPr>
            <w:r w:rsidRPr="00D30E9D">
              <w:rPr>
                <w:rFonts w:ascii="Aptos Narrow" w:eastAsia="Times New Roman" w:hAnsi="Aptos Narrow" w:cs="Times New Roman"/>
                <w:b/>
                <w:bCs/>
                <w:color w:val="006666"/>
              </w:rPr>
              <w:t> </w:t>
            </w:r>
          </w:p>
        </w:tc>
        <w:tc>
          <w:tcPr>
            <w:tcW w:w="4427" w:type="dxa"/>
            <w:gridSpan w:val="3"/>
            <w:tcBorders>
              <w:top w:val="single" w:sz="4" w:space="0" w:color="006666"/>
              <w:left w:val="single" w:sz="4" w:space="0" w:color="006666"/>
              <w:bottom w:val="single" w:sz="4" w:space="0" w:color="006666"/>
              <w:right w:val="single" w:sz="4" w:space="0" w:color="006666"/>
            </w:tcBorders>
            <w:shd w:val="clear" w:color="auto" w:fill="auto"/>
            <w:noWrap/>
            <w:vAlign w:val="center"/>
            <w:hideMark/>
          </w:tcPr>
          <w:p w14:paraId="456ED995"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Propietario</w:t>
            </w:r>
          </w:p>
        </w:tc>
        <w:tc>
          <w:tcPr>
            <w:tcW w:w="5058" w:type="dxa"/>
            <w:gridSpan w:val="3"/>
            <w:tcBorders>
              <w:top w:val="single" w:sz="4" w:space="0" w:color="006666"/>
              <w:left w:val="nil"/>
              <w:bottom w:val="single" w:sz="4" w:space="0" w:color="006666"/>
              <w:right w:val="single" w:sz="4" w:space="0" w:color="006666"/>
            </w:tcBorders>
            <w:shd w:val="clear" w:color="auto" w:fill="auto"/>
            <w:noWrap/>
            <w:vAlign w:val="center"/>
            <w:hideMark/>
          </w:tcPr>
          <w:p w14:paraId="489E0AE9"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Suplente</w:t>
            </w:r>
          </w:p>
        </w:tc>
        <w:tc>
          <w:tcPr>
            <w:tcW w:w="0" w:type="auto"/>
            <w:tcBorders>
              <w:top w:val="nil"/>
              <w:left w:val="nil"/>
              <w:bottom w:val="nil"/>
              <w:right w:val="nil"/>
            </w:tcBorders>
            <w:shd w:val="clear" w:color="000000" w:fill="A6A6A6"/>
            <w:noWrap/>
            <w:vAlign w:val="bottom"/>
            <w:hideMark/>
          </w:tcPr>
          <w:p w14:paraId="7215680E"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3A45D201"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2906CF6A" w14:textId="77777777" w:rsidTr="00BA47E7">
        <w:trPr>
          <w:trHeight w:val="300"/>
        </w:trPr>
        <w:tc>
          <w:tcPr>
            <w:tcW w:w="0" w:type="auto"/>
            <w:tcBorders>
              <w:top w:val="nil"/>
              <w:left w:val="nil"/>
              <w:bottom w:val="nil"/>
              <w:right w:val="nil"/>
            </w:tcBorders>
            <w:shd w:val="clear" w:color="000000" w:fill="A6A6A6"/>
            <w:noWrap/>
            <w:vAlign w:val="center"/>
            <w:hideMark/>
          </w:tcPr>
          <w:p w14:paraId="56229026" w14:textId="77777777" w:rsidR="0057026C" w:rsidRPr="00D30E9D" w:rsidRDefault="0057026C" w:rsidP="00BA47E7">
            <w:pPr>
              <w:spacing w:after="0" w:line="240" w:lineRule="auto"/>
              <w:jc w:val="center"/>
              <w:rPr>
                <w:rFonts w:ascii="Aptos Narrow" w:eastAsia="Times New Roman" w:hAnsi="Aptos Narrow" w:cs="Times New Roman"/>
                <w:b/>
                <w:bCs/>
                <w:color w:val="006666"/>
              </w:rPr>
            </w:pPr>
            <w:r w:rsidRPr="00D30E9D">
              <w:rPr>
                <w:rFonts w:ascii="Aptos Narrow" w:eastAsia="Times New Roman" w:hAnsi="Aptos Narrow" w:cs="Times New Roman"/>
                <w:b/>
                <w:bCs/>
                <w:color w:val="006666"/>
              </w:rPr>
              <w:t>#</w:t>
            </w:r>
          </w:p>
        </w:tc>
        <w:tc>
          <w:tcPr>
            <w:tcW w:w="2838" w:type="dxa"/>
            <w:tcBorders>
              <w:top w:val="nil"/>
              <w:left w:val="single" w:sz="4" w:space="0" w:color="006666"/>
              <w:bottom w:val="single" w:sz="4" w:space="0" w:color="006666"/>
              <w:right w:val="single" w:sz="4" w:space="0" w:color="006666"/>
            </w:tcBorders>
            <w:shd w:val="clear" w:color="auto" w:fill="auto"/>
            <w:noWrap/>
            <w:vAlign w:val="center"/>
            <w:hideMark/>
          </w:tcPr>
          <w:p w14:paraId="0700F293"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Nombre completo</w:t>
            </w:r>
          </w:p>
        </w:tc>
        <w:tc>
          <w:tcPr>
            <w:tcW w:w="678" w:type="dxa"/>
            <w:tcBorders>
              <w:top w:val="nil"/>
              <w:left w:val="nil"/>
              <w:bottom w:val="single" w:sz="4" w:space="0" w:color="006666"/>
              <w:right w:val="single" w:sz="4" w:space="0" w:color="006666"/>
            </w:tcBorders>
            <w:shd w:val="clear" w:color="auto" w:fill="auto"/>
            <w:noWrap/>
            <w:vAlign w:val="center"/>
            <w:hideMark/>
          </w:tcPr>
          <w:p w14:paraId="4A66B30A"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Género</w:t>
            </w:r>
          </w:p>
        </w:tc>
        <w:tc>
          <w:tcPr>
            <w:tcW w:w="1911" w:type="dxa"/>
            <w:gridSpan w:val="2"/>
            <w:tcBorders>
              <w:top w:val="single" w:sz="4" w:space="0" w:color="006666"/>
              <w:left w:val="nil"/>
              <w:bottom w:val="single" w:sz="4" w:space="0" w:color="006666"/>
              <w:right w:val="single" w:sz="4" w:space="0" w:color="006666"/>
            </w:tcBorders>
            <w:shd w:val="clear" w:color="auto" w:fill="auto"/>
            <w:noWrap/>
            <w:vAlign w:val="center"/>
            <w:hideMark/>
          </w:tcPr>
          <w:p w14:paraId="60EF64F7"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Disposición</w:t>
            </w:r>
          </w:p>
        </w:tc>
        <w:tc>
          <w:tcPr>
            <w:tcW w:w="726" w:type="dxa"/>
            <w:tcBorders>
              <w:top w:val="nil"/>
              <w:left w:val="nil"/>
              <w:bottom w:val="single" w:sz="4" w:space="0" w:color="006666"/>
              <w:right w:val="single" w:sz="4" w:space="0" w:color="006666"/>
            </w:tcBorders>
            <w:shd w:val="clear" w:color="auto" w:fill="auto"/>
            <w:noWrap/>
            <w:vAlign w:val="center"/>
            <w:hideMark/>
          </w:tcPr>
          <w:p w14:paraId="5B014BDE"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Género</w:t>
            </w:r>
          </w:p>
        </w:tc>
        <w:tc>
          <w:tcPr>
            <w:tcW w:w="3332" w:type="dxa"/>
            <w:tcBorders>
              <w:top w:val="nil"/>
              <w:left w:val="nil"/>
              <w:bottom w:val="single" w:sz="4" w:space="0" w:color="006666"/>
              <w:right w:val="single" w:sz="4" w:space="0" w:color="006666"/>
            </w:tcBorders>
            <w:shd w:val="clear" w:color="auto" w:fill="auto"/>
            <w:noWrap/>
            <w:vAlign w:val="center"/>
            <w:hideMark/>
          </w:tcPr>
          <w:p w14:paraId="5BC87251" w14:textId="77777777" w:rsidR="0057026C" w:rsidRPr="00D30E9D" w:rsidRDefault="0057026C" w:rsidP="00BA47E7">
            <w:pPr>
              <w:spacing w:after="0" w:line="240" w:lineRule="auto"/>
              <w:jc w:val="center"/>
              <w:rPr>
                <w:rFonts w:ascii="Aptos Narrow" w:eastAsia="Times New Roman" w:hAnsi="Aptos Narrow" w:cs="Times New Roman"/>
                <w:b/>
                <w:bCs/>
                <w:color w:val="006666"/>
                <w:sz w:val="16"/>
                <w:szCs w:val="16"/>
              </w:rPr>
            </w:pPr>
            <w:r w:rsidRPr="00D30E9D">
              <w:rPr>
                <w:rFonts w:ascii="Aptos Narrow" w:eastAsia="Times New Roman" w:hAnsi="Aptos Narrow" w:cs="Times New Roman"/>
                <w:b/>
                <w:bCs/>
                <w:color w:val="006666"/>
                <w:sz w:val="16"/>
                <w:szCs w:val="16"/>
              </w:rPr>
              <w:t>Nombre completo</w:t>
            </w:r>
          </w:p>
        </w:tc>
        <w:tc>
          <w:tcPr>
            <w:tcW w:w="0" w:type="auto"/>
            <w:tcBorders>
              <w:top w:val="nil"/>
              <w:left w:val="nil"/>
              <w:bottom w:val="nil"/>
              <w:right w:val="nil"/>
            </w:tcBorders>
            <w:shd w:val="clear" w:color="000000" w:fill="A6A6A6"/>
            <w:noWrap/>
            <w:vAlign w:val="bottom"/>
            <w:hideMark/>
          </w:tcPr>
          <w:p w14:paraId="33D67221"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44E53A9F"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47AA42AA" w14:textId="77777777" w:rsidTr="00BA47E7">
        <w:trPr>
          <w:trHeight w:val="300"/>
        </w:trPr>
        <w:tc>
          <w:tcPr>
            <w:tcW w:w="0" w:type="auto"/>
            <w:tcBorders>
              <w:top w:val="nil"/>
              <w:left w:val="nil"/>
              <w:bottom w:val="nil"/>
              <w:right w:val="nil"/>
            </w:tcBorders>
            <w:shd w:val="clear" w:color="000000" w:fill="A6A6A6"/>
            <w:noWrap/>
            <w:vAlign w:val="center"/>
            <w:hideMark/>
          </w:tcPr>
          <w:p w14:paraId="054FCD55"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1</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6184F5B7"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ANTONIA PINZON CHAVEZ</w:t>
            </w:r>
          </w:p>
        </w:tc>
        <w:tc>
          <w:tcPr>
            <w:tcW w:w="678" w:type="dxa"/>
            <w:tcBorders>
              <w:top w:val="nil"/>
              <w:left w:val="nil"/>
              <w:bottom w:val="single" w:sz="4" w:space="0" w:color="006666"/>
              <w:right w:val="single" w:sz="4" w:space="0" w:color="006666"/>
            </w:tcBorders>
            <w:shd w:val="clear" w:color="auto" w:fill="auto"/>
            <w:noWrap/>
            <w:vAlign w:val="bottom"/>
            <w:hideMark/>
          </w:tcPr>
          <w:p w14:paraId="44D36464"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911" w:type="dxa"/>
            <w:tcBorders>
              <w:top w:val="nil"/>
              <w:left w:val="nil"/>
              <w:bottom w:val="single" w:sz="4" w:space="0" w:color="006666"/>
              <w:right w:val="single" w:sz="4" w:space="0" w:color="006666"/>
            </w:tcBorders>
            <w:shd w:val="clear" w:color="auto" w:fill="auto"/>
            <w:noWrap/>
            <w:vAlign w:val="bottom"/>
          </w:tcPr>
          <w:p w14:paraId="7CBF3447"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4E4593D5"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5E453EF3"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nil"/>
              <w:left w:val="nil"/>
              <w:bottom w:val="single" w:sz="4" w:space="0" w:color="006666"/>
              <w:right w:val="single" w:sz="4" w:space="0" w:color="006666"/>
            </w:tcBorders>
            <w:shd w:val="clear" w:color="auto" w:fill="auto"/>
            <w:noWrap/>
            <w:vAlign w:val="bottom"/>
            <w:hideMark/>
          </w:tcPr>
          <w:p w14:paraId="218CD1B0"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MARTHA ELENA LOPEZ VELAZQUEZ</w:t>
            </w:r>
          </w:p>
        </w:tc>
        <w:tc>
          <w:tcPr>
            <w:tcW w:w="0" w:type="auto"/>
            <w:tcBorders>
              <w:top w:val="nil"/>
              <w:left w:val="nil"/>
              <w:bottom w:val="nil"/>
              <w:right w:val="nil"/>
            </w:tcBorders>
            <w:shd w:val="clear" w:color="000000" w:fill="A6A6A6"/>
            <w:noWrap/>
            <w:vAlign w:val="bottom"/>
            <w:hideMark/>
          </w:tcPr>
          <w:p w14:paraId="32550582"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02C12B64"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5F8473BB" w14:textId="77777777" w:rsidTr="00BA47E7">
        <w:trPr>
          <w:trHeight w:val="300"/>
        </w:trPr>
        <w:tc>
          <w:tcPr>
            <w:tcW w:w="0" w:type="auto"/>
            <w:tcBorders>
              <w:top w:val="nil"/>
              <w:left w:val="nil"/>
              <w:bottom w:val="nil"/>
              <w:right w:val="nil"/>
            </w:tcBorders>
            <w:shd w:val="clear" w:color="000000" w:fill="A6A6A6"/>
            <w:noWrap/>
            <w:vAlign w:val="center"/>
            <w:hideMark/>
          </w:tcPr>
          <w:p w14:paraId="69CC5B75"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2</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5FDD9754"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MISAEL TOVAR RUIZ</w:t>
            </w:r>
          </w:p>
        </w:tc>
        <w:tc>
          <w:tcPr>
            <w:tcW w:w="678" w:type="dxa"/>
            <w:tcBorders>
              <w:top w:val="nil"/>
              <w:left w:val="nil"/>
              <w:bottom w:val="single" w:sz="4" w:space="0" w:color="006666"/>
              <w:right w:val="single" w:sz="4" w:space="0" w:color="006666"/>
            </w:tcBorders>
            <w:shd w:val="clear" w:color="auto" w:fill="auto"/>
            <w:noWrap/>
            <w:vAlign w:val="bottom"/>
            <w:hideMark/>
          </w:tcPr>
          <w:p w14:paraId="53036D12"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911" w:type="dxa"/>
            <w:tcBorders>
              <w:top w:val="nil"/>
              <w:left w:val="nil"/>
              <w:bottom w:val="single" w:sz="4" w:space="0" w:color="006666"/>
              <w:right w:val="single" w:sz="4" w:space="0" w:color="006666"/>
            </w:tcBorders>
            <w:shd w:val="clear" w:color="auto" w:fill="auto"/>
            <w:noWrap/>
            <w:vAlign w:val="bottom"/>
          </w:tcPr>
          <w:p w14:paraId="457C3989"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49B8091F"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tcPr>
          <w:p w14:paraId="3442C7A0"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3332" w:type="dxa"/>
            <w:tcBorders>
              <w:top w:val="nil"/>
              <w:left w:val="nil"/>
              <w:bottom w:val="single" w:sz="4" w:space="0" w:color="006666"/>
              <w:right w:val="single" w:sz="4" w:space="0" w:color="006666"/>
            </w:tcBorders>
            <w:shd w:val="clear" w:color="auto" w:fill="auto"/>
            <w:noWrap/>
            <w:vAlign w:val="bottom"/>
          </w:tcPr>
          <w:p w14:paraId="00F1050B" w14:textId="77777777" w:rsidR="0057026C" w:rsidRPr="00D30E9D" w:rsidRDefault="0057026C" w:rsidP="00BA47E7">
            <w:pPr>
              <w:spacing w:after="0" w:line="240" w:lineRule="auto"/>
              <w:jc w:val="right"/>
              <w:rPr>
                <w:rFonts w:ascii="Aptos Narrow" w:eastAsia="Times New Roman" w:hAnsi="Aptos Narrow" w:cs="Times New Roman"/>
                <w:color w:val="000000"/>
                <w:sz w:val="18"/>
                <w:szCs w:val="18"/>
              </w:rPr>
            </w:pPr>
          </w:p>
        </w:tc>
        <w:tc>
          <w:tcPr>
            <w:tcW w:w="0" w:type="auto"/>
            <w:tcBorders>
              <w:top w:val="nil"/>
              <w:left w:val="nil"/>
              <w:bottom w:val="nil"/>
              <w:right w:val="nil"/>
            </w:tcBorders>
            <w:shd w:val="clear" w:color="000000" w:fill="A6A6A6"/>
            <w:noWrap/>
            <w:vAlign w:val="bottom"/>
            <w:hideMark/>
          </w:tcPr>
          <w:p w14:paraId="395B2826"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792019A3"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75011A94" w14:textId="77777777" w:rsidTr="00BA47E7">
        <w:trPr>
          <w:trHeight w:val="300"/>
        </w:trPr>
        <w:tc>
          <w:tcPr>
            <w:tcW w:w="0" w:type="auto"/>
            <w:tcBorders>
              <w:top w:val="nil"/>
              <w:left w:val="nil"/>
              <w:bottom w:val="nil"/>
              <w:right w:val="nil"/>
            </w:tcBorders>
            <w:shd w:val="clear" w:color="000000" w:fill="A6A6A6"/>
            <w:noWrap/>
            <w:vAlign w:val="center"/>
            <w:hideMark/>
          </w:tcPr>
          <w:p w14:paraId="7758ADF6"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3</w:t>
            </w:r>
          </w:p>
        </w:tc>
        <w:tc>
          <w:tcPr>
            <w:tcW w:w="2838" w:type="dxa"/>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2016BF30" w14:textId="77777777" w:rsidR="0057026C" w:rsidRPr="00D30E9D" w:rsidRDefault="0057026C" w:rsidP="00BA47E7">
            <w:pPr>
              <w:spacing w:after="0" w:line="240" w:lineRule="auto"/>
              <w:rPr>
                <w:rFonts w:ascii="Aptos Narrow" w:eastAsia="Times New Roman" w:hAnsi="Aptos Narrow" w:cs="Times New Roman"/>
                <w:color w:val="FFFFFF"/>
                <w:sz w:val="18"/>
                <w:szCs w:val="18"/>
              </w:rPr>
            </w:pPr>
            <w:r w:rsidRPr="00D30E9D">
              <w:rPr>
                <w:rFonts w:ascii="Aptos Narrow" w:eastAsia="Times New Roman" w:hAnsi="Aptos Narrow" w:cs="Times New Roman"/>
                <w:color w:val="FFFFFF"/>
                <w:sz w:val="18"/>
                <w:szCs w:val="18"/>
              </w:rPr>
              <w:t>ROSA MARIA ANDRADE CONTRERAS</w:t>
            </w:r>
          </w:p>
        </w:tc>
        <w:tc>
          <w:tcPr>
            <w:tcW w:w="678" w:type="dxa"/>
            <w:tcBorders>
              <w:top w:val="nil"/>
              <w:left w:val="nil"/>
              <w:bottom w:val="single" w:sz="4" w:space="0" w:color="006666"/>
              <w:right w:val="single" w:sz="4" w:space="0" w:color="006666"/>
            </w:tcBorders>
            <w:shd w:val="clear" w:color="auto" w:fill="auto"/>
            <w:noWrap/>
            <w:vAlign w:val="bottom"/>
            <w:hideMark/>
          </w:tcPr>
          <w:p w14:paraId="23B161FE"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911" w:type="dxa"/>
            <w:tcBorders>
              <w:top w:val="nil"/>
              <w:left w:val="nil"/>
              <w:bottom w:val="single" w:sz="4" w:space="0" w:color="006666"/>
              <w:right w:val="single" w:sz="4" w:space="0" w:color="006666"/>
            </w:tcBorders>
            <w:shd w:val="clear" w:color="auto" w:fill="auto"/>
            <w:noWrap/>
            <w:vAlign w:val="bottom"/>
          </w:tcPr>
          <w:p w14:paraId="670900A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5F6BB78D"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426D79B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7CE3EF25" w14:textId="77777777" w:rsidR="0057026C" w:rsidRPr="00D30E9D" w:rsidRDefault="0057026C" w:rsidP="00BA47E7">
            <w:pPr>
              <w:spacing w:after="0" w:line="240" w:lineRule="auto"/>
              <w:rPr>
                <w:rFonts w:ascii="Aptos Narrow" w:eastAsia="Times New Roman" w:hAnsi="Aptos Narrow" w:cs="Times New Roman"/>
                <w:color w:val="FFFFFF"/>
                <w:sz w:val="18"/>
                <w:szCs w:val="18"/>
              </w:rPr>
            </w:pPr>
            <w:r w:rsidRPr="00D30E9D">
              <w:rPr>
                <w:rFonts w:ascii="Aptos Narrow" w:eastAsia="Times New Roman" w:hAnsi="Aptos Narrow" w:cs="Times New Roman"/>
                <w:color w:val="FFFFFF"/>
                <w:sz w:val="18"/>
                <w:szCs w:val="18"/>
              </w:rPr>
              <w:t>TERESA DE JESUS CARRANZA MONTAÑO</w:t>
            </w:r>
          </w:p>
        </w:tc>
        <w:tc>
          <w:tcPr>
            <w:tcW w:w="0" w:type="auto"/>
            <w:tcBorders>
              <w:top w:val="nil"/>
              <w:left w:val="nil"/>
              <w:bottom w:val="nil"/>
              <w:right w:val="nil"/>
            </w:tcBorders>
            <w:shd w:val="clear" w:color="000000" w:fill="A6A6A6"/>
            <w:noWrap/>
            <w:vAlign w:val="bottom"/>
            <w:hideMark/>
          </w:tcPr>
          <w:p w14:paraId="4F5A5414"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575863FF"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1F1AB83E" w14:textId="77777777" w:rsidTr="00BA47E7">
        <w:trPr>
          <w:trHeight w:val="300"/>
        </w:trPr>
        <w:tc>
          <w:tcPr>
            <w:tcW w:w="0" w:type="auto"/>
            <w:tcBorders>
              <w:top w:val="nil"/>
              <w:left w:val="nil"/>
              <w:bottom w:val="nil"/>
              <w:right w:val="nil"/>
            </w:tcBorders>
            <w:shd w:val="clear" w:color="000000" w:fill="A6A6A6"/>
            <w:noWrap/>
            <w:vAlign w:val="center"/>
            <w:hideMark/>
          </w:tcPr>
          <w:p w14:paraId="4665A404"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4</w:t>
            </w:r>
          </w:p>
        </w:tc>
        <w:tc>
          <w:tcPr>
            <w:tcW w:w="2838" w:type="dxa"/>
            <w:tcBorders>
              <w:top w:val="nil"/>
              <w:left w:val="single" w:sz="4" w:space="0" w:color="006666"/>
              <w:bottom w:val="single" w:sz="4" w:space="0" w:color="006666"/>
              <w:right w:val="single" w:sz="4" w:space="0" w:color="006666"/>
            </w:tcBorders>
            <w:shd w:val="clear" w:color="auto" w:fill="auto"/>
            <w:noWrap/>
            <w:vAlign w:val="bottom"/>
          </w:tcPr>
          <w:p w14:paraId="4451F7DB"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p>
        </w:tc>
        <w:tc>
          <w:tcPr>
            <w:tcW w:w="678" w:type="dxa"/>
            <w:tcBorders>
              <w:top w:val="nil"/>
              <w:left w:val="nil"/>
              <w:bottom w:val="single" w:sz="4" w:space="0" w:color="006666"/>
              <w:right w:val="single" w:sz="4" w:space="0" w:color="006666"/>
            </w:tcBorders>
            <w:shd w:val="clear" w:color="auto" w:fill="auto"/>
            <w:noWrap/>
            <w:vAlign w:val="bottom"/>
          </w:tcPr>
          <w:p w14:paraId="179E7490"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911" w:type="dxa"/>
            <w:tcBorders>
              <w:top w:val="nil"/>
              <w:left w:val="nil"/>
              <w:bottom w:val="single" w:sz="4" w:space="0" w:color="006666"/>
              <w:right w:val="single" w:sz="4" w:space="0" w:color="006666"/>
            </w:tcBorders>
            <w:shd w:val="clear" w:color="auto" w:fill="auto"/>
            <w:noWrap/>
            <w:vAlign w:val="bottom"/>
          </w:tcPr>
          <w:p w14:paraId="34EA7049"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20E26E4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29AE21EB"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3332" w:type="dxa"/>
            <w:tcBorders>
              <w:top w:val="nil"/>
              <w:left w:val="nil"/>
              <w:bottom w:val="single" w:sz="4" w:space="0" w:color="006666"/>
              <w:right w:val="single" w:sz="4" w:space="0" w:color="006666"/>
            </w:tcBorders>
            <w:shd w:val="clear" w:color="auto" w:fill="auto"/>
            <w:noWrap/>
            <w:vAlign w:val="bottom"/>
            <w:hideMark/>
          </w:tcPr>
          <w:p w14:paraId="1857F2B7"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FRANCISCO JAVIER PAEZ HERNANDEZ</w:t>
            </w:r>
          </w:p>
        </w:tc>
        <w:tc>
          <w:tcPr>
            <w:tcW w:w="0" w:type="auto"/>
            <w:tcBorders>
              <w:top w:val="nil"/>
              <w:left w:val="nil"/>
              <w:bottom w:val="nil"/>
              <w:right w:val="nil"/>
            </w:tcBorders>
            <w:shd w:val="clear" w:color="000000" w:fill="A6A6A6"/>
            <w:noWrap/>
            <w:vAlign w:val="bottom"/>
            <w:hideMark/>
          </w:tcPr>
          <w:p w14:paraId="01070EC1"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06CDC567"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01C68E8F" w14:textId="77777777" w:rsidTr="00BA47E7">
        <w:trPr>
          <w:trHeight w:val="300"/>
        </w:trPr>
        <w:tc>
          <w:tcPr>
            <w:tcW w:w="0" w:type="auto"/>
            <w:tcBorders>
              <w:top w:val="nil"/>
              <w:left w:val="nil"/>
              <w:bottom w:val="nil"/>
              <w:right w:val="nil"/>
            </w:tcBorders>
            <w:shd w:val="clear" w:color="000000" w:fill="A6A6A6"/>
            <w:noWrap/>
            <w:vAlign w:val="center"/>
            <w:hideMark/>
          </w:tcPr>
          <w:p w14:paraId="5F1AEDDD"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5</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2724167C"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ANDREA ELIZABETH CASTILLO PEREZ</w:t>
            </w:r>
          </w:p>
        </w:tc>
        <w:tc>
          <w:tcPr>
            <w:tcW w:w="678" w:type="dxa"/>
            <w:tcBorders>
              <w:top w:val="nil"/>
              <w:left w:val="nil"/>
              <w:bottom w:val="single" w:sz="4" w:space="0" w:color="006666"/>
              <w:right w:val="single" w:sz="4" w:space="0" w:color="006666"/>
            </w:tcBorders>
            <w:shd w:val="clear" w:color="auto" w:fill="auto"/>
            <w:noWrap/>
            <w:vAlign w:val="bottom"/>
            <w:hideMark/>
          </w:tcPr>
          <w:p w14:paraId="2E7F5117"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911" w:type="dxa"/>
            <w:tcBorders>
              <w:top w:val="nil"/>
              <w:left w:val="nil"/>
              <w:bottom w:val="single" w:sz="4" w:space="0" w:color="006666"/>
              <w:right w:val="single" w:sz="4" w:space="0" w:color="006666"/>
            </w:tcBorders>
            <w:shd w:val="clear" w:color="auto" w:fill="auto"/>
            <w:noWrap/>
            <w:vAlign w:val="bottom"/>
          </w:tcPr>
          <w:p w14:paraId="6556A21D"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47962CAB"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673C78CE"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nil"/>
              <w:left w:val="nil"/>
              <w:bottom w:val="single" w:sz="4" w:space="0" w:color="006666"/>
              <w:right w:val="single" w:sz="4" w:space="0" w:color="006666"/>
            </w:tcBorders>
            <w:shd w:val="clear" w:color="auto" w:fill="auto"/>
            <w:noWrap/>
            <w:vAlign w:val="bottom"/>
            <w:hideMark/>
          </w:tcPr>
          <w:p w14:paraId="15F36B21"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IRMA LIBIER MICHEL RODRIGUEZ</w:t>
            </w:r>
          </w:p>
        </w:tc>
        <w:tc>
          <w:tcPr>
            <w:tcW w:w="0" w:type="auto"/>
            <w:tcBorders>
              <w:top w:val="nil"/>
              <w:left w:val="nil"/>
              <w:bottom w:val="nil"/>
              <w:right w:val="nil"/>
            </w:tcBorders>
            <w:shd w:val="clear" w:color="000000" w:fill="A6A6A6"/>
            <w:noWrap/>
            <w:vAlign w:val="bottom"/>
            <w:hideMark/>
          </w:tcPr>
          <w:p w14:paraId="366180DE"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5599A11C"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2606730D" w14:textId="77777777" w:rsidTr="00BA47E7">
        <w:trPr>
          <w:trHeight w:val="300"/>
        </w:trPr>
        <w:tc>
          <w:tcPr>
            <w:tcW w:w="0" w:type="auto"/>
            <w:tcBorders>
              <w:top w:val="nil"/>
              <w:left w:val="nil"/>
              <w:bottom w:val="nil"/>
              <w:right w:val="nil"/>
            </w:tcBorders>
            <w:shd w:val="clear" w:color="000000" w:fill="A6A6A6"/>
            <w:noWrap/>
            <w:vAlign w:val="center"/>
            <w:hideMark/>
          </w:tcPr>
          <w:p w14:paraId="3957C031"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6</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7674F323"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JOSE ANTONIO YAÑEZ GONZALEZ</w:t>
            </w:r>
          </w:p>
        </w:tc>
        <w:tc>
          <w:tcPr>
            <w:tcW w:w="678" w:type="dxa"/>
            <w:tcBorders>
              <w:top w:val="nil"/>
              <w:left w:val="nil"/>
              <w:bottom w:val="single" w:sz="4" w:space="0" w:color="006666"/>
              <w:right w:val="single" w:sz="4" w:space="0" w:color="006666"/>
            </w:tcBorders>
            <w:shd w:val="clear" w:color="auto" w:fill="auto"/>
            <w:noWrap/>
            <w:vAlign w:val="bottom"/>
            <w:hideMark/>
          </w:tcPr>
          <w:p w14:paraId="7FA086AA"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911" w:type="dxa"/>
            <w:tcBorders>
              <w:top w:val="nil"/>
              <w:left w:val="nil"/>
              <w:bottom w:val="single" w:sz="4" w:space="0" w:color="006666"/>
              <w:right w:val="single" w:sz="4" w:space="0" w:color="006666"/>
            </w:tcBorders>
            <w:shd w:val="clear" w:color="auto" w:fill="auto"/>
            <w:noWrap/>
            <w:vAlign w:val="bottom"/>
          </w:tcPr>
          <w:p w14:paraId="4C5B18D3"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5DD4343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30E4DCFB"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nil"/>
              <w:left w:val="nil"/>
              <w:bottom w:val="single" w:sz="4" w:space="0" w:color="006666"/>
              <w:right w:val="single" w:sz="4" w:space="0" w:color="006666"/>
            </w:tcBorders>
            <w:shd w:val="clear" w:color="auto" w:fill="auto"/>
            <w:noWrap/>
            <w:vAlign w:val="bottom"/>
            <w:hideMark/>
          </w:tcPr>
          <w:p w14:paraId="56FE5456"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IRENE BELTRAN MICHEL</w:t>
            </w:r>
          </w:p>
        </w:tc>
        <w:tc>
          <w:tcPr>
            <w:tcW w:w="0" w:type="auto"/>
            <w:tcBorders>
              <w:top w:val="nil"/>
              <w:left w:val="nil"/>
              <w:bottom w:val="nil"/>
              <w:right w:val="nil"/>
            </w:tcBorders>
            <w:shd w:val="clear" w:color="000000" w:fill="A6A6A6"/>
            <w:noWrap/>
            <w:vAlign w:val="bottom"/>
            <w:hideMark/>
          </w:tcPr>
          <w:p w14:paraId="75F64832"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043CA805"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15CBCEED" w14:textId="77777777" w:rsidTr="00BA47E7">
        <w:trPr>
          <w:trHeight w:val="300"/>
        </w:trPr>
        <w:tc>
          <w:tcPr>
            <w:tcW w:w="0" w:type="auto"/>
            <w:tcBorders>
              <w:top w:val="nil"/>
              <w:left w:val="nil"/>
              <w:bottom w:val="nil"/>
              <w:right w:val="nil"/>
            </w:tcBorders>
            <w:shd w:val="clear" w:color="auto" w:fill="FABF8F" w:themeFill="accent6" w:themeFillTint="99"/>
            <w:noWrap/>
            <w:vAlign w:val="center"/>
            <w:hideMark/>
          </w:tcPr>
          <w:p w14:paraId="60788C24"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7</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0BA539CB"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ELDA MARGARITA ZAPATA MARTINEZ</w:t>
            </w:r>
          </w:p>
        </w:tc>
        <w:tc>
          <w:tcPr>
            <w:tcW w:w="678" w:type="dxa"/>
            <w:tcBorders>
              <w:top w:val="nil"/>
              <w:left w:val="nil"/>
              <w:bottom w:val="single" w:sz="4" w:space="0" w:color="006666"/>
              <w:right w:val="single" w:sz="4" w:space="0" w:color="006666"/>
            </w:tcBorders>
            <w:shd w:val="clear" w:color="auto" w:fill="auto"/>
            <w:noWrap/>
            <w:vAlign w:val="bottom"/>
            <w:hideMark/>
          </w:tcPr>
          <w:p w14:paraId="5CA6C5C2"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911" w:type="dxa"/>
            <w:tcBorders>
              <w:top w:val="nil"/>
              <w:left w:val="nil"/>
              <w:bottom w:val="single" w:sz="4" w:space="0" w:color="006666"/>
              <w:right w:val="single" w:sz="4" w:space="0" w:color="006666"/>
            </w:tcBorders>
            <w:shd w:val="clear" w:color="auto" w:fill="auto"/>
            <w:noWrap/>
            <w:vAlign w:val="bottom"/>
          </w:tcPr>
          <w:p w14:paraId="04FD9958"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tcPr>
          <w:p w14:paraId="0FF06DB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726" w:type="dxa"/>
            <w:tcBorders>
              <w:top w:val="nil"/>
              <w:left w:val="nil"/>
              <w:bottom w:val="single" w:sz="4" w:space="0" w:color="006666"/>
              <w:right w:val="single" w:sz="4" w:space="0" w:color="006666"/>
            </w:tcBorders>
            <w:shd w:val="clear" w:color="auto" w:fill="auto"/>
            <w:noWrap/>
            <w:vAlign w:val="bottom"/>
            <w:hideMark/>
          </w:tcPr>
          <w:p w14:paraId="15AE7195"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3332" w:type="dxa"/>
            <w:tcBorders>
              <w:top w:val="nil"/>
              <w:left w:val="nil"/>
              <w:bottom w:val="single" w:sz="4" w:space="0" w:color="006666"/>
              <w:right w:val="single" w:sz="4" w:space="0" w:color="006666"/>
            </w:tcBorders>
            <w:shd w:val="clear" w:color="auto" w:fill="auto"/>
            <w:noWrap/>
            <w:vAlign w:val="bottom"/>
            <w:hideMark/>
          </w:tcPr>
          <w:p w14:paraId="60482204"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JOSE LUIS PADILLA RADILLO</w:t>
            </w:r>
          </w:p>
        </w:tc>
        <w:tc>
          <w:tcPr>
            <w:tcW w:w="0" w:type="auto"/>
            <w:tcBorders>
              <w:top w:val="nil"/>
              <w:left w:val="nil"/>
              <w:bottom w:val="nil"/>
              <w:right w:val="nil"/>
            </w:tcBorders>
            <w:shd w:val="clear" w:color="000000" w:fill="A6A6A6"/>
            <w:noWrap/>
            <w:vAlign w:val="bottom"/>
            <w:hideMark/>
          </w:tcPr>
          <w:p w14:paraId="4A4DD8D5"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27843401"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r w:rsidR="0057026C" w:rsidRPr="00D30E9D" w14:paraId="4D30C554" w14:textId="77777777" w:rsidTr="00BA47E7">
        <w:trPr>
          <w:trHeight w:val="300"/>
        </w:trPr>
        <w:tc>
          <w:tcPr>
            <w:tcW w:w="0" w:type="auto"/>
            <w:tcBorders>
              <w:top w:val="nil"/>
              <w:left w:val="nil"/>
              <w:bottom w:val="nil"/>
              <w:right w:val="nil"/>
            </w:tcBorders>
            <w:shd w:val="clear" w:color="000000" w:fill="A6A6A6"/>
            <w:noWrap/>
            <w:vAlign w:val="center"/>
            <w:hideMark/>
          </w:tcPr>
          <w:p w14:paraId="46CE154A" w14:textId="77777777" w:rsidR="0057026C" w:rsidRPr="00D30E9D" w:rsidRDefault="0057026C" w:rsidP="00BA47E7">
            <w:pPr>
              <w:spacing w:after="0" w:line="240" w:lineRule="auto"/>
              <w:jc w:val="center"/>
              <w:rPr>
                <w:rFonts w:ascii="Aptos Narrow" w:eastAsia="Times New Roman" w:hAnsi="Aptos Narrow" w:cs="Times New Roman"/>
                <w:b/>
                <w:bCs/>
                <w:color w:val="006666"/>
                <w:sz w:val="18"/>
                <w:szCs w:val="18"/>
              </w:rPr>
            </w:pPr>
            <w:r w:rsidRPr="00D30E9D">
              <w:rPr>
                <w:rFonts w:ascii="Aptos Narrow" w:eastAsia="Times New Roman" w:hAnsi="Aptos Narrow" w:cs="Times New Roman"/>
                <w:b/>
                <w:bCs/>
                <w:color w:val="006666"/>
                <w:sz w:val="18"/>
                <w:szCs w:val="18"/>
              </w:rPr>
              <w:t>8</w:t>
            </w:r>
          </w:p>
        </w:tc>
        <w:tc>
          <w:tcPr>
            <w:tcW w:w="2838" w:type="dxa"/>
            <w:tcBorders>
              <w:top w:val="nil"/>
              <w:left w:val="single" w:sz="4" w:space="0" w:color="006666"/>
              <w:bottom w:val="single" w:sz="4" w:space="0" w:color="006666"/>
              <w:right w:val="single" w:sz="4" w:space="0" w:color="006666"/>
            </w:tcBorders>
            <w:shd w:val="clear" w:color="auto" w:fill="auto"/>
            <w:noWrap/>
            <w:vAlign w:val="bottom"/>
            <w:hideMark/>
          </w:tcPr>
          <w:p w14:paraId="6B13A4C0"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JUAN GABRIEL PELAYO PONCE</w:t>
            </w:r>
          </w:p>
        </w:tc>
        <w:tc>
          <w:tcPr>
            <w:tcW w:w="678" w:type="dxa"/>
            <w:tcBorders>
              <w:top w:val="nil"/>
              <w:left w:val="nil"/>
              <w:bottom w:val="single" w:sz="4" w:space="0" w:color="006666"/>
              <w:right w:val="single" w:sz="4" w:space="0" w:color="006666"/>
            </w:tcBorders>
            <w:shd w:val="clear" w:color="auto" w:fill="auto"/>
            <w:noWrap/>
            <w:vAlign w:val="bottom"/>
            <w:hideMark/>
          </w:tcPr>
          <w:p w14:paraId="6BA45707"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H</w:t>
            </w:r>
          </w:p>
        </w:tc>
        <w:tc>
          <w:tcPr>
            <w:tcW w:w="911" w:type="dxa"/>
            <w:tcBorders>
              <w:top w:val="nil"/>
              <w:left w:val="nil"/>
              <w:bottom w:val="single" w:sz="4" w:space="0" w:color="006666"/>
              <w:right w:val="single" w:sz="4" w:space="0" w:color="006666"/>
            </w:tcBorders>
            <w:shd w:val="clear" w:color="auto" w:fill="auto"/>
            <w:noWrap/>
            <w:vAlign w:val="bottom"/>
            <w:hideMark/>
          </w:tcPr>
          <w:p w14:paraId="1AAB9C5C"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p>
        </w:tc>
        <w:tc>
          <w:tcPr>
            <w:tcW w:w="1000" w:type="dxa"/>
            <w:tcBorders>
              <w:top w:val="nil"/>
              <w:left w:val="nil"/>
              <w:bottom w:val="single" w:sz="4" w:space="0" w:color="006666"/>
              <w:right w:val="single" w:sz="4" w:space="0" w:color="006666"/>
            </w:tcBorders>
            <w:shd w:val="clear" w:color="auto" w:fill="auto"/>
            <w:noWrap/>
            <w:vAlign w:val="bottom"/>
            <w:hideMark/>
          </w:tcPr>
          <w:p w14:paraId="449A2FCB" w14:textId="77777777" w:rsidR="0057026C" w:rsidRPr="00D30E9D" w:rsidRDefault="0057026C" w:rsidP="00BA47E7">
            <w:pPr>
              <w:spacing w:after="0" w:line="240" w:lineRule="auto"/>
              <w:jc w:val="center"/>
              <w:rPr>
                <w:rFonts w:ascii="Aptos Narrow" w:eastAsia="Times New Roman" w:hAnsi="Aptos Narrow" w:cs="Times New Roman"/>
                <w:color w:val="000000"/>
                <w:sz w:val="14"/>
                <w:szCs w:val="14"/>
              </w:rPr>
            </w:pPr>
            <w:r w:rsidRPr="00D30E9D">
              <w:rPr>
                <w:rFonts w:ascii="Aptos Narrow" w:eastAsia="Times New Roman" w:hAnsi="Aptos Narrow" w:cs="Times New Roman"/>
                <w:color w:val="000000"/>
                <w:sz w:val="14"/>
                <w:szCs w:val="14"/>
              </w:rPr>
              <w:t>Persona con discapacidad</w:t>
            </w:r>
          </w:p>
        </w:tc>
        <w:tc>
          <w:tcPr>
            <w:tcW w:w="726" w:type="dxa"/>
            <w:tcBorders>
              <w:top w:val="nil"/>
              <w:left w:val="nil"/>
              <w:bottom w:val="single" w:sz="4" w:space="0" w:color="006666"/>
              <w:right w:val="single" w:sz="4" w:space="0" w:color="006666"/>
            </w:tcBorders>
            <w:shd w:val="clear" w:color="auto" w:fill="auto"/>
            <w:noWrap/>
            <w:vAlign w:val="bottom"/>
            <w:hideMark/>
          </w:tcPr>
          <w:p w14:paraId="6A284554" w14:textId="77777777" w:rsidR="0057026C" w:rsidRPr="00D30E9D" w:rsidRDefault="0057026C" w:rsidP="00BA47E7">
            <w:pPr>
              <w:spacing w:after="0" w:line="240" w:lineRule="auto"/>
              <w:jc w:val="center"/>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M</w:t>
            </w:r>
          </w:p>
        </w:tc>
        <w:tc>
          <w:tcPr>
            <w:tcW w:w="3332" w:type="dxa"/>
            <w:tcBorders>
              <w:top w:val="nil"/>
              <w:left w:val="nil"/>
              <w:bottom w:val="single" w:sz="4" w:space="0" w:color="006666"/>
              <w:right w:val="single" w:sz="4" w:space="0" w:color="006666"/>
            </w:tcBorders>
            <w:shd w:val="clear" w:color="auto" w:fill="auto"/>
            <w:noWrap/>
            <w:vAlign w:val="bottom"/>
            <w:hideMark/>
          </w:tcPr>
          <w:p w14:paraId="25F88567" w14:textId="77777777" w:rsidR="0057026C" w:rsidRPr="00D30E9D" w:rsidRDefault="0057026C" w:rsidP="00BA47E7">
            <w:pPr>
              <w:spacing w:after="0" w:line="240" w:lineRule="auto"/>
              <w:rPr>
                <w:rFonts w:ascii="Aptos Narrow" w:eastAsia="Times New Roman" w:hAnsi="Aptos Narrow" w:cs="Times New Roman"/>
                <w:color w:val="000000"/>
                <w:sz w:val="18"/>
                <w:szCs w:val="18"/>
              </w:rPr>
            </w:pPr>
            <w:r w:rsidRPr="00D30E9D">
              <w:rPr>
                <w:rFonts w:ascii="Aptos Narrow" w:eastAsia="Times New Roman" w:hAnsi="Aptos Narrow" w:cs="Times New Roman"/>
                <w:color w:val="000000"/>
                <w:sz w:val="18"/>
                <w:szCs w:val="18"/>
              </w:rPr>
              <w:t>RUTH FERNANDA PADILLA HERNANDEZ</w:t>
            </w:r>
          </w:p>
        </w:tc>
        <w:tc>
          <w:tcPr>
            <w:tcW w:w="0" w:type="auto"/>
            <w:tcBorders>
              <w:top w:val="nil"/>
              <w:left w:val="nil"/>
              <w:bottom w:val="nil"/>
              <w:right w:val="nil"/>
            </w:tcBorders>
            <w:shd w:val="clear" w:color="000000" w:fill="A6A6A6"/>
            <w:noWrap/>
            <w:vAlign w:val="bottom"/>
            <w:hideMark/>
          </w:tcPr>
          <w:p w14:paraId="4A228ABF" w14:textId="77777777" w:rsidR="0057026C" w:rsidRPr="00D30E9D" w:rsidRDefault="0057026C" w:rsidP="00BA47E7">
            <w:pPr>
              <w:spacing w:after="0" w:line="240" w:lineRule="auto"/>
              <w:rPr>
                <w:rFonts w:ascii="Aptos Narrow" w:eastAsia="Times New Roman" w:hAnsi="Aptos Narrow" w:cs="Times New Roman"/>
                <w:color w:val="000000"/>
              </w:rPr>
            </w:pPr>
            <w:r w:rsidRPr="00D30E9D">
              <w:rPr>
                <w:rFonts w:ascii="Aptos Narrow" w:eastAsia="Times New Roman" w:hAnsi="Aptos Narrow" w:cs="Times New Roman"/>
                <w:color w:val="000000"/>
              </w:rPr>
              <w:t> </w:t>
            </w:r>
          </w:p>
        </w:tc>
        <w:tc>
          <w:tcPr>
            <w:tcW w:w="0" w:type="auto"/>
            <w:vAlign w:val="center"/>
            <w:hideMark/>
          </w:tcPr>
          <w:p w14:paraId="2A31A26C" w14:textId="77777777" w:rsidR="0057026C" w:rsidRPr="00D30E9D" w:rsidRDefault="0057026C" w:rsidP="00BA47E7">
            <w:pPr>
              <w:spacing w:after="0" w:line="240" w:lineRule="auto"/>
              <w:rPr>
                <w:rFonts w:ascii="Times New Roman" w:eastAsia="Times New Roman" w:hAnsi="Times New Roman" w:cs="Times New Roman"/>
                <w:sz w:val="20"/>
                <w:szCs w:val="20"/>
              </w:rPr>
            </w:pPr>
          </w:p>
        </w:tc>
      </w:tr>
    </w:tbl>
    <w:p w14:paraId="630EF4EA" w14:textId="77777777" w:rsidR="0057026C" w:rsidRDefault="0057026C" w:rsidP="0057026C">
      <w:pPr>
        <w:spacing w:after="0" w:line="240" w:lineRule="auto"/>
        <w:jc w:val="both"/>
        <w:rPr>
          <w:rFonts w:ascii="Aptos Narrow" w:eastAsia="Times New Roman" w:hAnsi="Aptos Narrow" w:cs="Times New Roman"/>
          <w:b/>
          <w:bCs/>
          <w:color w:val="006666"/>
          <w:sz w:val="18"/>
          <w:szCs w:val="18"/>
        </w:rPr>
      </w:pPr>
    </w:p>
    <w:p w14:paraId="4FD6A733" w14:textId="77777777" w:rsidR="0057026C" w:rsidRDefault="0057026C" w:rsidP="0057026C">
      <w:pPr>
        <w:spacing w:after="0" w:line="240" w:lineRule="auto"/>
        <w:jc w:val="both"/>
        <w:rPr>
          <w:rFonts w:ascii="Aptos Narrow" w:eastAsia="Times New Roman" w:hAnsi="Aptos Narrow" w:cs="Times New Roman"/>
          <w:b/>
          <w:bCs/>
          <w:color w:val="006666"/>
          <w:sz w:val="18"/>
          <w:szCs w:val="18"/>
        </w:rPr>
      </w:pPr>
    </w:p>
    <w:tbl>
      <w:tblPr>
        <w:tblW w:w="5000" w:type="pct"/>
        <w:tblCellMar>
          <w:left w:w="70" w:type="dxa"/>
          <w:right w:w="70" w:type="dxa"/>
        </w:tblCellMar>
        <w:tblLook w:val="04A0" w:firstRow="1" w:lastRow="0" w:firstColumn="1" w:lastColumn="0" w:noHBand="0" w:noVBand="1"/>
      </w:tblPr>
      <w:tblGrid>
        <w:gridCol w:w="318"/>
        <w:gridCol w:w="8870"/>
        <w:gridCol w:w="146"/>
        <w:gridCol w:w="146"/>
        <w:gridCol w:w="146"/>
        <w:gridCol w:w="146"/>
        <w:gridCol w:w="146"/>
        <w:gridCol w:w="146"/>
      </w:tblGrid>
      <w:tr w:rsidR="0057026C" w:rsidRPr="00485DB3" w14:paraId="3D0C58B8" w14:textId="77777777" w:rsidTr="00BA47E7">
        <w:trPr>
          <w:trHeight w:val="300"/>
        </w:trPr>
        <w:tc>
          <w:tcPr>
            <w:tcW w:w="5000" w:type="pct"/>
            <w:gridSpan w:val="8"/>
            <w:tcBorders>
              <w:top w:val="nil"/>
              <w:left w:val="nil"/>
              <w:bottom w:val="nil"/>
              <w:right w:val="nil"/>
            </w:tcBorders>
            <w:shd w:val="clear" w:color="000000" w:fill="393939"/>
            <w:noWrap/>
            <w:vAlign w:val="bottom"/>
            <w:hideMark/>
          </w:tcPr>
          <w:p w14:paraId="78D92278" w14:textId="77777777" w:rsidR="0057026C" w:rsidRPr="00485DB3" w:rsidRDefault="0057026C" w:rsidP="00BA47E7">
            <w:pPr>
              <w:spacing w:after="0" w:line="240" w:lineRule="auto"/>
              <w:jc w:val="center"/>
              <w:rPr>
                <w:rFonts w:ascii="Aptos Narrow" w:eastAsia="Times New Roman" w:hAnsi="Aptos Narrow" w:cs="Times New Roman"/>
                <w:color w:val="000000"/>
              </w:rPr>
            </w:pPr>
            <w:r w:rsidRPr="00485DB3">
              <w:rPr>
                <w:rFonts w:ascii="Aptos Narrow" w:eastAsia="Times New Roman" w:hAnsi="Aptos Narrow" w:cs="Times New Roman"/>
                <w:color w:val="000000"/>
              </w:rPr>
              <w:t> </w:t>
            </w:r>
          </w:p>
        </w:tc>
      </w:tr>
      <w:tr w:rsidR="0057026C" w:rsidRPr="00485DB3" w14:paraId="6C0F4B6B" w14:textId="77777777" w:rsidTr="00BA47E7">
        <w:trPr>
          <w:trHeight w:val="150"/>
        </w:trPr>
        <w:tc>
          <w:tcPr>
            <w:tcW w:w="264" w:type="pct"/>
            <w:tcBorders>
              <w:top w:val="nil"/>
              <w:left w:val="nil"/>
              <w:bottom w:val="nil"/>
              <w:right w:val="nil"/>
            </w:tcBorders>
            <w:shd w:val="clear" w:color="auto" w:fill="auto"/>
            <w:noWrap/>
            <w:vAlign w:val="bottom"/>
            <w:hideMark/>
          </w:tcPr>
          <w:p w14:paraId="1DB45FE4" w14:textId="77777777" w:rsidR="0057026C" w:rsidRPr="00485DB3" w:rsidRDefault="0057026C" w:rsidP="00BA47E7">
            <w:pPr>
              <w:spacing w:after="0" w:line="240" w:lineRule="auto"/>
              <w:jc w:val="center"/>
              <w:rPr>
                <w:rFonts w:ascii="Aptos Narrow" w:eastAsia="Times New Roman" w:hAnsi="Aptos Narrow" w:cs="Times New Roman"/>
                <w:color w:val="000000"/>
              </w:rPr>
            </w:pPr>
          </w:p>
        </w:tc>
        <w:tc>
          <w:tcPr>
            <w:tcW w:w="3948" w:type="pct"/>
            <w:tcBorders>
              <w:top w:val="nil"/>
              <w:left w:val="nil"/>
              <w:bottom w:val="nil"/>
              <w:right w:val="nil"/>
            </w:tcBorders>
            <w:shd w:val="clear" w:color="auto" w:fill="auto"/>
            <w:noWrap/>
            <w:vAlign w:val="bottom"/>
            <w:hideMark/>
          </w:tcPr>
          <w:p w14:paraId="2BCF6786"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4EC35446"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3684DE0B"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224712F5"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1BAEF502"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21FA0374"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0F6335B0" w14:textId="77777777" w:rsidR="0057026C" w:rsidRPr="00485DB3" w:rsidRDefault="0057026C" w:rsidP="00BA47E7">
            <w:pPr>
              <w:spacing w:after="0" w:line="240" w:lineRule="auto"/>
              <w:rPr>
                <w:rFonts w:ascii="Times New Roman" w:eastAsia="Times New Roman" w:hAnsi="Times New Roman" w:cs="Times New Roman"/>
                <w:sz w:val="20"/>
                <w:szCs w:val="20"/>
              </w:rPr>
            </w:pPr>
          </w:p>
        </w:tc>
      </w:tr>
      <w:tr w:rsidR="0057026C" w:rsidRPr="00485DB3" w14:paraId="66CC24E0" w14:textId="77777777" w:rsidTr="00BA47E7">
        <w:trPr>
          <w:trHeight w:val="300"/>
        </w:trPr>
        <w:tc>
          <w:tcPr>
            <w:tcW w:w="264" w:type="pct"/>
            <w:tcBorders>
              <w:top w:val="nil"/>
              <w:left w:val="nil"/>
              <w:bottom w:val="nil"/>
              <w:right w:val="nil"/>
            </w:tcBorders>
            <w:shd w:val="clear" w:color="000000" w:fill="009999"/>
            <w:noWrap/>
            <w:vAlign w:val="bottom"/>
            <w:hideMark/>
          </w:tcPr>
          <w:p w14:paraId="21CD47B3" w14:textId="77777777" w:rsidR="0057026C" w:rsidRPr="00485DB3" w:rsidRDefault="0057026C" w:rsidP="00BA47E7">
            <w:pPr>
              <w:spacing w:after="0" w:line="240" w:lineRule="auto"/>
              <w:rPr>
                <w:rFonts w:ascii="Aptos Narrow" w:eastAsia="Times New Roman" w:hAnsi="Aptos Narrow" w:cs="Times New Roman"/>
                <w:color w:val="000000"/>
              </w:rPr>
            </w:pPr>
            <w:r w:rsidRPr="00485DB3">
              <w:rPr>
                <w:rFonts w:ascii="Aptos Narrow" w:eastAsia="Times New Roman" w:hAnsi="Aptos Narrow" w:cs="Times New Roman"/>
                <w:color w:val="000000"/>
              </w:rPr>
              <w:t> </w:t>
            </w:r>
          </w:p>
        </w:tc>
        <w:tc>
          <w:tcPr>
            <w:tcW w:w="3948" w:type="pct"/>
            <w:tcBorders>
              <w:top w:val="nil"/>
              <w:left w:val="nil"/>
              <w:bottom w:val="nil"/>
              <w:right w:val="nil"/>
            </w:tcBorders>
            <w:shd w:val="clear" w:color="auto" w:fill="auto"/>
            <w:noWrap/>
            <w:vAlign w:val="bottom"/>
            <w:hideMark/>
          </w:tcPr>
          <w:p w14:paraId="5B44735F" w14:textId="77777777" w:rsidR="0057026C" w:rsidRPr="00485DB3" w:rsidRDefault="0057026C" w:rsidP="00BA47E7">
            <w:pPr>
              <w:spacing w:after="0" w:line="240" w:lineRule="auto"/>
              <w:rPr>
                <w:rFonts w:ascii="Aptos Narrow" w:eastAsia="Times New Roman" w:hAnsi="Aptos Narrow" w:cs="Times New Roman"/>
                <w:b/>
                <w:bCs/>
                <w:color w:val="000000"/>
              </w:rPr>
            </w:pPr>
            <w:r w:rsidRPr="00485DB3">
              <w:rPr>
                <w:rFonts w:ascii="Aptos Narrow" w:eastAsia="Times New Roman" w:hAnsi="Aptos Narrow" w:cs="Times New Roman"/>
                <w:b/>
                <w:bCs/>
                <w:color w:val="000000"/>
              </w:rPr>
              <w:t>Sindicatura</w:t>
            </w:r>
          </w:p>
        </w:tc>
        <w:tc>
          <w:tcPr>
            <w:tcW w:w="131" w:type="pct"/>
            <w:tcBorders>
              <w:top w:val="nil"/>
              <w:left w:val="nil"/>
              <w:bottom w:val="nil"/>
              <w:right w:val="nil"/>
            </w:tcBorders>
            <w:shd w:val="clear" w:color="auto" w:fill="auto"/>
            <w:noWrap/>
            <w:vAlign w:val="bottom"/>
            <w:hideMark/>
          </w:tcPr>
          <w:p w14:paraId="6C0AD914" w14:textId="77777777" w:rsidR="0057026C" w:rsidRPr="00485DB3" w:rsidRDefault="0057026C" w:rsidP="00BA47E7">
            <w:pPr>
              <w:spacing w:after="0" w:line="240" w:lineRule="auto"/>
              <w:rPr>
                <w:rFonts w:ascii="Aptos Narrow" w:eastAsia="Times New Roman" w:hAnsi="Aptos Narrow" w:cs="Times New Roman"/>
                <w:b/>
                <w:bCs/>
                <w:color w:val="000000"/>
              </w:rPr>
            </w:pPr>
          </w:p>
        </w:tc>
        <w:tc>
          <w:tcPr>
            <w:tcW w:w="131" w:type="pct"/>
            <w:tcBorders>
              <w:top w:val="nil"/>
              <w:left w:val="nil"/>
              <w:bottom w:val="nil"/>
              <w:right w:val="nil"/>
            </w:tcBorders>
            <w:shd w:val="clear" w:color="auto" w:fill="auto"/>
            <w:noWrap/>
            <w:vAlign w:val="bottom"/>
            <w:hideMark/>
          </w:tcPr>
          <w:p w14:paraId="7736BEBC"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0A4036D9"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5C84E2BF"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70FB90E6"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hideMark/>
          </w:tcPr>
          <w:p w14:paraId="7DF2CDBF" w14:textId="77777777" w:rsidR="0057026C" w:rsidRPr="00485DB3" w:rsidRDefault="0057026C" w:rsidP="00BA47E7">
            <w:pPr>
              <w:spacing w:after="0" w:line="240" w:lineRule="auto"/>
              <w:rPr>
                <w:rFonts w:ascii="Times New Roman" w:eastAsia="Times New Roman" w:hAnsi="Times New Roman" w:cs="Times New Roman"/>
                <w:sz w:val="20"/>
                <w:szCs w:val="20"/>
              </w:rPr>
            </w:pPr>
          </w:p>
        </w:tc>
      </w:tr>
      <w:tr w:rsidR="0057026C" w:rsidRPr="00485DB3" w14:paraId="41953260" w14:textId="77777777" w:rsidTr="00BA47E7">
        <w:trPr>
          <w:trHeight w:val="300"/>
        </w:trPr>
        <w:tc>
          <w:tcPr>
            <w:tcW w:w="264" w:type="pct"/>
            <w:tcBorders>
              <w:top w:val="nil"/>
              <w:left w:val="nil"/>
              <w:bottom w:val="nil"/>
              <w:right w:val="nil"/>
            </w:tcBorders>
            <w:shd w:val="clear" w:color="auto" w:fill="FABF8F" w:themeFill="accent6" w:themeFillTint="99"/>
            <w:noWrap/>
            <w:vAlign w:val="bottom"/>
          </w:tcPr>
          <w:p w14:paraId="40AF9565" w14:textId="77777777" w:rsidR="0057026C" w:rsidRPr="00485DB3" w:rsidRDefault="0057026C" w:rsidP="00BA47E7">
            <w:pPr>
              <w:spacing w:after="0" w:line="240" w:lineRule="auto"/>
              <w:rPr>
                <w:rFonts w:ascii="Aptos Narrow" w:eastAsia="Times New Roman" w:hAnsi="Aptos Narrow" w:cs="Times New Roman"/>
                <w:color w:val="000000"/>
              </w:rPr>
            </w:pPr>
          </w:p>
        </w:tc>
        <w:tc>
          <w:tcPr>
            <w:tcW w:w="3948" w:type="pct"/>
            <w:tcBorders>
              <w:top w:val="nil"/>
              <w:left w:val="nil"/>
              <w:bottom w:val="nil"/>
              <w:right w:val="nil"/>
            </w:tcBorders>
            <w:shd w:val="clear" w:color="auto" w:fill="auto"/>
            <w:noWrap/>
            <w:vAlign w:val="bottom"/>
          </w:tcPr>
          <w:p w14:paraId="2B030C60" w14:textId="77777777" w:rsidR="0057026C" w:rsidRPr="00485DB3" w:rsidRDefault="0057026C" w:rsidP="00BA47E7">
            <w:pPr>
              <w:spacing w:after="0" w:line="240" w:lineRule="auto"/>
              <w:rPr>
                <w:rFonts w:ascii="Aptos Narrow" w:eastAsia="Times New Roman" w:hAnsi="Aptos Narrow" w:cs="Times New Roman"/>
                <w:b/>
                <w:bCs/>
                <w:color w:val="000000"/>
              </w:rPr>
            </w:pPr>
            <w:r>
              <w:rPr>
                <w:rFonts w:ascii="Aptos Narrow" w:eastAsia="Times New Roman" w:hAnsi="Aptos Narrow" w:cs="Times New Roman"/>
                <w:b/>
                <w:bCs/>
                <w:color w:val="000000"/>
              </w:rPr>
              <w:t>Omite presentar una candidatura del género femenino donde su suplencia sea del mismo género</w:t>
            </w:r>
          </w:p>
        </w:tc>
        <w:tc>
          <w:tcPr>
            <w:tcW w:w="131" w:type="pct"/>
            <w:tcBorders>
              <w:top w:val="nil"/>
              <w:left w:val="nil"/>
              <w:bottom w:val="nil"/>
              <w:right w:val="nil"/>
            </w:tcBorders>
            <w:shd w:val="clear" w:color="auto" w:fill="auto"/>
            <w:noWrap/>
            <w:vAlign w:val="bottom"/>
          </w:tcPr>
          <w:p w14:paraId="2EFE79B2" w14:textId="77777777" w:rsidR="0057026C" w:rsidRPr="00485DB3" w:rsidRDefault="0057026C" w:rsidP="00BA47E7">
            <w:pPr>
              <w:spacing w:after="0" w:line="240" w:lineRule="auto"/>
              <w:rPr>
                <w:rFonts w:ascii="Aptos Narrow" w:eastAsia="Times New Roman" w:hAnsi="Aptos Narrow" w:cs="Times New Roman"/>
                <w:b/>
                <w:bCs/>
                <w:color w:val="000000"/>
              </w:rPr>
            </w:pPr>
          </w:p>
        </w:tc>
        <w:tc>
          <w:tcPr>
            <w:tcW w:w="131" w:type="pct"/>
            <w:tcBorders>
              <w:top w:val="nil"/>
              <w:left w:val="nil"/>
              <w:bottom w:val="nil"/>
              <w:right w:val="nil"/>
            </w:tcBorders>
            <w:shd w:val="clear" w:color="auto" w:fill="auto"/>
            <w:noWrap/>
            <w:vAlign w:val="bottom"/>
          </w:tcPr>
          <w:p w14:paraId="738F6BB1"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tcPr>
          <w:p w14:paraId="602350D2"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tcPr>
          <w:p w14:paraId="45E07B4E"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tcPr>
          <w:p w14:paraId="4FE73235" w14:textId="77777777" w:rsidR="0057026C" w:rsidRPr="00485DB3" w:rsidRDefault="0057026C" w:rsidP="00BA47E7">
            <w:pPr>
              <w:spacing w:after="0" w:line="240" w:lineRule="auto"/>
              <w:rPr>
                <w:rFonts w:ascii="Times New Roman" w:eastAsia="Times New Roman" w:hAnsi="Times New Roman" w:cs="Times New Roman"/>
                <w:sz w:val="20"/>
                <w:szCs w:val="20"/>
              </w:rPr>
            </w:pPr>
          </w:p>
        </w:tc>
        <w:tc>
          <w:tcPr>
            <w:tcW w:w="131" w:type="pct"/>
            <w:tcBorders>
              <w:top w:val="nil"/>
              <w:left w:val="nil"/>
              <w:bottom w:val="nil"/>
              <w:right w:val="nil"/>
            </w:tcBorders>
            <w:shd w:val="clear" w:color="auto" w:fill="auto"/>
            <w:noWrap/>
            <w:vAlign w:val="bottom"/>
          </w:tcPr>
          <w:p w14:paraId="737DF10B" w14:textId="77777777" w:rsidR="0057026C" w:rsidRPr="00485DB3" w:rsidRDefault="0057026C" w:rsidP="00BA47E7">
            <w:pPr>
              <w:spacing w:after="0" w:line="240" w:lineRule="auto"/>
              <w:rPr>
                <w:rFonts w:ascii="Times New Roman" w:eastAsia="Times New Roman" w:hAnsi="Times New Roman" w:cs="Times New Roman"/>
                <w:sz w:val="20"/>
                <w:szCs w:val="20"/>
              </w:rPr>
            </w:pPr>
          </w:p>
        </w:tc>
      </w:tr>
    </w:tbl>
    <w:p w14:paraId="13BA5EA0" w14:textId="77777777" w:rsidR="0057026C" w:rsidRDefault="0057026C" w:rsidP="0057026C">
      <w:pPr>
        <w:spacing w:after="0" w:line="240" w:lineRule="auto"/>
        <w:jc w:val="both"/>
        <w:rPr>
          <w:rFonts w:ascii="Arial" w:eastAsia="Arial" w:hAnsi="Arial" w:cs="Arial"/>
        </w:rPr>
      </w:pPr>
    </w:p>
    <w:p w14:paraId="194F6EF1" w14:textId="77777777" w:rsidR="0057026C" w:rsidRDefault="0057026C" w:rsidP="0057026C">
      <w:pPr>
        <w:spacing w:after="0" w:line="240" w:lineRule="auto"/>
        <w:jc w:val="both"/>
        <w:rPr>
          <w:rFonts w:ascii="Arial" w:eastAsia="Arial" w:hAnsi="Arial" w:cs="Arial"/>
        </w:rPr>
      </w:pPr>
    </w:p>
    <w:p w14:paraId="114CF36D" w14:textId="77777777" w:rsidR="0057026C" w:rsidRDefault="0057026C" w:rsidP="0057026C">
      <w:pPr>
        <w:spacing w:after="0" w:line="240" w:lineRule="auto"/>
        <w:jc w:val="both"/>
        <w:rPr>
          <w:rFonts w:ascii="Arial" w:eastAsia="Arial" w:hAnsi="Arial" w:cs="Arial"/>
        </w:rPr>
      </w:pPr>
    </w:p>
    <w:p w14:paraId="799ACE57" w14:textId="77777777" w:rsidR="0057026C" w:rsidRDefault="0057026C" w:rsidP="0057026C">
      <w:pPr>
        <w:spacing w:after="0" w:line="240" w:lineRule="auto"/>
        <w:jc w:val="both"/>
        <w:rPr>
          <w:rFonts w:ascii="Arial" w:eastAsia="Arial" w:hAnsi="Arial" w:cs="Arial"/>
        </w:rPr>
      </w:pPr>
    </w:p>
    <w:p w14:paraId="550653CD" w14:textId="77777777" w:rsidR="0057026C" w:rsidRDefault="0057026C" w:rsidP="0057026C">
      <w:pPr>
        <w:spacing w:after="0" w:line="240" w:lineRule="auto"/>
        <w:jc w:val="both"/>
        <w:rPr>
          <w:rFonts w:ascii="Lucida Sans Unicode" w:hAnsi="Lucida Sans Unicode" w:cs="Lucida Sans Unicode"/>
        </w:rPr>
      </w:pPr>
      <w:r w:rsidRPr="00EF4C9A">
        <w:rPr>
          <w:rFonts w:ascii="Lucida Sans Unicode" w:hAnsi="Lucida Sans Unicode" w:cs="Lucida Sans Unicode"/>
        </w:rPr>
        <w:t>Por su parte, en el municipio de Tonalá y Tequila las candidaturas independientes de Carlos Alberto Maestro Oceguera y Evelyn Sarahí Castañeda Chávez, presentaron las siguientes planillas, cumpliendo con la paridad vertical y la disposición en favor de personas jóvenes.</w:t>
      </w:r>
    </w:p>
    <w:p w14:paraId="3CCAE676" w14:textId="77777777" w:rsidR="00AC2016" w:rsidRDefault="00AC2016" w:rsidP="0057026C">
      <w:pPr>
        <w:spacing w:after="0" w:line="240" w:lineRule="auto"/>
        <w:jc w:val="both"/>
        <w:rPr>
          <w:rFonts w:ascii="Lucida Sans Unicode" w:hAnsi="Lucida Sans Unicode" w:cs="Lucida Sans Unicode"/>
        </w:rPr>
      </w:pPr>
    </w:p>
    <w:p w14:paraId="62DDEF69" w14:textId="77777777" w:rsidR="00AC2016" w:rsidRDefault="00AC2016" w:rsidP="0057026C">
      <w:pPr>
        <w:spacing w:after="0" w:line="240" w:lineRule="auto"/>
        <w:jc w:val="both"/>
        <w:rPr>
          <w:rFonts w:ascii="Lucida Sans Unicode" w:hAnsi="Lucida Sans Unicode" w:cs="Lucida Sans Unicode"/>
        </w:rPr>
      </w:pPr>
    </w:p>
    <w:p w14:paraId="2E697F84" w14:textId="77777777" w:rsidR="00AC2016" w:rsidRDefault="00AC2016" w:rsidP="0057026C">
      <w:pPr>
        <w:spacing w:after="0" w:line="240" w:lineRule="auto"/>
        <w:jc w:val="both"/>
        <w:rPr>
          <w:rFonts w:ascii="Lucida Sans Unicode" w:hAnsi="Lucida Sans Unicode" w:cs="Lucida Sans Unicode"/>
        </w:rPr>
      </w:pPr>
    </w:p>
    <w:p w14:paraId="267D5438" w14:textId="77777777" w:rsidR="00AC2016" w:rsidRDefault="00AC2016" w:rsidP="0057026C">
      <w:pPr>
        <w:spacing w:after="0" w:line="240" w:lineRule="auto"/>
        <w:jc w:val="both"/>
        <w:rPr>
          <w:rFonts w:ascii="Lucida Sans Unicode" w:hAnsi="Lucida Sans Unicode" w:cs="Lucida Sans Unicode"/>
        </w:rPr>
      </w:pPr>
    </w:p>
    <w:p w14:paraId="2198CEB3" w14:textId="77777777" w:rsidR="00AC2016" w:rsidRDefault="00AC2016" w:rsidP="0057026C">
      <w:pPr>
        <w:spacing w:after="0" w:line="240" w:lineRule="auto"/>
        <w:jc w:val="both"/>
        <w:rPr>
          <w:rFonts w:ascii="Lucida Sans Unicode" w:hAnsi="Lucida Sans Unicode" w:cs="Lucida Sans Unicode"/>
        </w:rPr>
      </w:pPr>
    </w:p>
    <w:p w14:paraId="3A00542D" w14:textId="77777777" w:rsidR="00071BDB" w:rsidRDefault="00071BDB" w:rsidP="0057026C">
      <w:pPr>
        <w:spacing w:after="0" w:line="240" w:lineRule="auto"/>
        <w:jc w:val="both"/>
        <w:rPr>
          <w:rFonts w:ascii="Lucida Sans Unicode" w:hAnsi="Lucida Sans Unicode" w:cs="Lucida Sans Unicode"/>
        </w:rPr>
      </w:pPr>
    </w:p>
    <w:p w14:paraId="4A9E566D" w14:textId="77777777" w:rsidR="00071BDB" w:rsidRDefault="00071BDB" w:rsidP="0057026C">
      <w:pPr>
        <w:spacing w:after="0" w:line="240" w:lineRule="auto"/>
        <w:jc w:val="both"/>
        <w:rPr>
          <w:rFonts w:ascii="Lucida Sans Unicode" w:hAnsi="Lucida Sans Unicode" w:cs="Lucida Sans Unicode"/>
        </w:rPr>
      </w:pPr>
    </w:p>
    <w:p w14:paraId="495DCF1E" w14:textId="77777777" w:rsidR="0057026C" w:rsidRDefault="0057026C" w:rsidP="0057026C">
      <w:pPr>
        <w:spacing w:after="0" w:line="240" w:lineRule="auto"/>
        <w:jc w:val="both"/>
        <w:rPr>
          <w:rFonts w:ascii="Lucida Sans Unicode" w:hAnsi="Lucida Sans Unicode" w:cs="Lucida Sans Unicode"/>
        </w:rPr>
      </w:pPr>
    </w:p>
    <w:tbl>
      <w:tblPr>
        <w:tblW w:w="0" w:type="auto"/>
        <w:jc w:val="center"/>
        <w:tblCellMar>
          <w:left w:w="70" w:type="dxa"/>
          <w:right w:w="70" w:type="dxa"/>
        </w:tblCellMar>
        <w:tblLook w:val="04A0" w:firstRow="1" w:lastRow="0" w:firstColumn="1" w:lastColumn="0" w:noHBand="0" w:noVBand="1"/>
      </w:tblPr>
      <w:tblGrid>
        <w:gridCol w:w="388"/>
        <w:gridCol w:w="2894"/>
        <w:gridCol w:w="617"/>
        <w:gridCol w:w="1156"/>
        <w:gridCol w:w="1156"/>
        <w:gridCol w:w="617"/>
        <w:gridCol w:w="2909"/>
        <w:gridCol w:w="181"/>
        <w:gridCol w:w="146"/>
      </w:tblGrid>
      <w:tr w:rsidR="0057026C" w:rsidRPr="00EE3842" w14:paraId="3C42E653" w14:textId="77777777" w:rsidTr="0057026C">
        <w:trPr>
          <w:gridAfter w:val="1"/>
          <w:trHeight w:val="288"/>
          <w:jc w:val="center"/>
        </w:trPr>
        <w:tc>
          <w:tcPr>
            <w:tcW w:w="391" w:type="dxa"/>
            <w:tcBorders>
              <w:top w:val="nil"/>
              <w:left w:val="nil"/>
              <w:bottom w:val="nil"/>
              <w:right w:val="nil"/>
            </w:tcBorders>
            <w:shd w:val="clear" w:color="auto" w:fill="auto"/>
            <w:noWrap/>
            <w:vAlign w:val="bottom"/>
            <w:hideMark/>
          </w:tcPr>
          <w:p w14:paraId="48C44834" w14:textId="77777777" w:rsidR="0057026C" w:rsidRPr="00EE3842" w:rsidRDefault="0057026C" w:rsidP="00BA47E7">
            <w:pPr>
              <w:spacing w:after="0" w:line="240" w:lineRule="auto"/>
              <w:rPr>
                <w:rFonts w:ascii="Times New Roman" w:eastAsia="Times New Roman" w:hAnsi="Times New Roman" w:cs="Times New Roman"/>
                <w:sz w:val="24"/>
                <w:szCs w:val="24"/>
              </w:rPr>
            </w:pPr>
          </w:p>
        </w:tc>
        <w:tc>
          <w:tcPr>
            <w:tcW w:w="9346" w:type="dxa"/>
            <w:gridSpan w:val="6"/>
            <w:tcBorders>
              <w:top w:val="nil"/>
              <w:left w:val="nil"/>
              <w:bottom w:val="nil"/>
              <w:right w:val="nil"/>
            </w:tcBorders>
            <w:shd w:val="clear" w:color="auto" w:fill="auto"/>
            <w:vAlign w:val="center"/>
            <w:hideMark/>
          </w:tcPr>
          <w:p w14:paraId="2D12CFBA" w14:textId="77777777" w:rsidR="0057026C" w:rsidRPr="00460AC6" w:rsidRDefault="0057026C" w:rsidP="00BA47E7">
            <w:pPr>
              <w:spacing w:after="0" w:line="240" w:lineRule="auto"/>
              <w:jc w:val="center"/>
              <w:rPr>
                <w:rFonts w:ascii="Aptos Narrow" w:eastAsia="Times New Roman" w:hAnsi="Aptos Narrow" w:cs="Times New Roman"/>
                <w:b/>
                <w:bCs/>
                <w:color w:val="006666"/>
                <w:sz w:val="24"/>
                <w:szCs w:val="24"/>
              </w:rPr>
            </w:pPr>
            <w:r w:rsidRPr="00460AC6">
              <w:rPr>
                <w:rFonts w:ascii="Aptos Narrow" w:eastAsia="Times New Roman" w:hAnsi="Aptos Narrow" w:cs="Times New Roman"/>
                <w:b/>
                <w:bCs/>
                <w:color w:val="006666"/>
                <w:sz w:val="24"/>
                <w:szCs w:val="24"/>
              </w:rPr>
              <w:t>CARLOS ALBERTO MAESTRO OCEGUERA</w:t>
            </w:r>
          </w:p>
        </w:tc>
        <w:tc>
          <w:tcPr>
            <w:tcW w:w="0" w:type="auto"/>
            <w:tcBorders>
              <w:top w:val="nil"/>
              <w:left w:val="nil"/>
              <w:bottom w:val="nil"/>
              <w:right w:val="nil"/>
            </w:tcBorders>
            <w:shd w:val="clear" w:color="auto" w:fill="auto"/>
            <w:noWrap/>
            <w:vAlign w:val="bottom"/>
            <w:hideMark/>
          </w:tcPr>
          <w:p w14:paraId="45B7EE6F" w14:textId="77777777" w:rsidR="0057026C" w:rsidRPr="00EE3842" w:rsidRDefault="0057026C" w:rsidP="00BA47E7">
            <w:pPr>
              <w:spacing w:after="0" w:line="240" w:lineRule="auto"/>
              <w:jc w:val="center"/>
              <w:rPr>
                <w:rFonts w:ascii="Aptos Narrow" w:eastAsia="Times New Roman" w:hAnsi="Aptos Narrow" w:cs="Times New Roman"/>
                <w:b/>
                <w:bCs/>
                <w:color w:val="006666"/>
                <w:sz w:val="32"/>
                <w:szCs w:val="32"/>
              </w:rPr>
            </w:pPr>
          </w:p>
        </w:tc>
      </w:tr>
      <w:tr w:rsidR="0057026C" w:rsidRPr="00EE3842" w14:paraId="030E5721" w14:textId="77777777" w:rsidTr="00BA47E7">
        <w:trPr>
          <w:gridAfter w:val="1"/>
          <w:trHeight w:val="540"/>
          <w:jc w:val="center"/>
        </w:trPr>
        <w:tc>
          <w:tcPr>
            <w:tcW w:w="0" w:type="auto"/>
            <w:gridSpan w:val="8"/>
            <w:vMerge w:val="restart"/>
            <w:tcBorders>
              <w:top w:val="nil"/>
              <w:left w:val="nil"/>
              <w:bottom w:val="nil"/>
              <w:right w:val="nil"/>
            </w:tcBorders>
            <w:shd w:val="clear" w:color="000000" w:fill="009999"/>
            <w:noWrap/>
            <w:vAlign w:val="center"/>
            <w:hideMark/>
          </w:tcPr>
          <w:p w14:paraId="6D8ADB5C" w14:textId="77777777" w:rsidR="0057026C" w:rsidRPr="00460AC6" w:rsidRDefault="0057026C" w:rsidP="00BA47E7">
            <w:pPr>
              <w:spacing w:after="0" w:line="240" w:lineRule="auto"/>
              <w:jc w:val="center"/>
              <w:rPr>
                <w:rFonts w:ascii="Aptos Narrow" w:eastAsia="Times New Roman" w:hAnsi="Aptos Narrow" w:cs="Times New Roman"/>
                <w:b/>
                <w:bCs/>
                <w:color w:val="FFFFFF"/>
                <w:sz w:val="24"/>
                <w:szCs w:val="24"/>
              </w:rPr>
            </w:pPr>
            <w:r w:rsidRPr="00460AC6">
              <w:rPr>
                <w:rFonts w:ascii="Aptos Narrow" w:eastAsia="Times New Roman" w:hAnsi="Aptos Narrow" w:cs="Times New Roman"/>
                <w:b/>
                <w:bCs/>
                <w:color w:val="FFFFFF"/>
                <w:sz w:val="24"/>
                <w:szCs w:val="24"/>
              </w:rPr>
              <w:t>TONALA</w:t>
            </w:r>
          </w:p>
        </w:tc>
      </w:tr>
      <w:tr w:rsidR="0057026C" w:rsidRPr="00EE3842" w14:paraId="52E23390" w14:textId="77777777" w:rsidTr="00BA47E7">
        <w:trPr>
          <w:trHeight w:val="70"/>
          <w:jc w:val="center"/>
        </w:trPr>
        <w:tc>
          <w:tcPr>
            <w:tcW w:w="0" w:type="auto"/>
            <w:gridSpan w:val="8"/>
            <w:vMerge/>
            <w:tcBorders>
              <w:top w:val="nil"/>
              <w:left w:val="nil"/>
              <w:bottom w:val="nil"/>
              <w:right w:val="nil"/>
            </w:tcBorders>
            <w:vAlign w:val="center"/>
            <w:hideMark/>
          </w:tcPr>
          <w:p w14:paraId="58314675" w14:textId="77777777" w:rsidR="0057026C" w:rsidRPr="00EE3842" w:rsidRDefault="0057026C" w:rsidP="00BA47E7">
            <w:pPr>
              <w:spacing w:after="0" w:line="240" w:lineRule="auto"/>
              <w:rPr>
                <w:rFonts w:ascii="Aptos Narrow" w:eastAsia="Times New Roman" w:hAnsi="Aptos Narrow" w:cs="Times New Roman"/>
                <w:b/>
                <w:bCs/>
                <w:color w:val="FFFFFF"/>
                <w:sz w:val="28"/>
                <w:szCs w:val="28"/>
              </w:rPr>
            </w:pPr>
          </w:p>
        </w:tc>
        <w:tc>
          <w:tcPr>
            <w:tcW w:w="0" w:type="auto"/>
            <w:tcBorders>
              <w:top w:val="nil"/>
              <w:left w:val="nil"/>
              <w:bottom w:val="nil"/>
              <w:right w:val="nil"/>
            </w:tcBorders>
            <w:shd w:val="clear" w:color="auto" w:fill="auto"/>
            <w:noWrap/>
            <w:vAlign w:val="bottom"/>
            <w:hideMark/>
          </w:tcPr>
          <w:p w14:paraId="7568DC8E" w14:textId="77777777" w:rsidR="0057026C" w:rsidRPr="00EE3842" w:rsidRDefault="0057026C" w:rsidP="00BA47E7">
            <w:pPr>
              <w:spacing w:after="0" w:line="240" w:lineRule="auto"/>
              <w:jc w:val="center"/>
              <w:rPr>
                <w:rFonts w:ascii="Aptos Narrow" w:eastAsia="Times New Roman" w:hAnsi="Aptos Narrow" w:cs="Times New Roman"/>
                <w:b/>
                <w:bCs/>
                <w:color w:val="FFFFFF"/>
                <w:sz w:val="28"/>
                <w:szCs w:val="28"/>
              </w:rPr>
            </w:pPr>
          </w:p>
        </w:tc>
      </w:tr>
      <w:tr w:rsidR="0057026C" w:rsidRPr="00EE3842" w14:paraId="7CB1F681"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4AE0FE71" w14:textId="77777777" w:rsidR="0057026C" w:rsidRPr="00EE3842" w:rsidRDefault="0057026C" w:rsidP="00BA47E7">
            <w:pPr>
              <w:spacing w:after="0" w:line="240" w:lineRule="auto"/>
              <w:jc w:val="center"/>
              <w:rPr>
                <w:rFonts w:ascii="Aptos Narrow" w:eastAsia="Times New Roman" w:hAnsi="Aptos Narrow" w:cs="Times New Roman"/>
                <w:b/>
                <w:bCs/>
                <w:color w:val="006666"/>
              </w:rPr>
            </w:pPr>
            <w:r w:rsidRPr="00EE3842">
              <w:rPr>
                <w:rFonts w:ascii="Aptos Narrow" w:eastAsia="Times New Roman" w:hAnsi="Aptos Narrow" w:cs="Times New Roman"/>
                <w:b/>
                <w:bCs/>
                <w:color w:val="006666"/>
              </w:rPr>
              <w:t> </w:t>
            </w:r>
          </w:p>
        </w:tc>
        <w:tc>
          <w:tcPr>
            <w:tcW w:w="4700" w:type="dxa"/>
            <w:gridSpan w:val="3"/>
            <w:tcBorders>
              <w:top w:val="single" w:sz="4" w:space="0" w:color="006666"/>
              <w:left w:val="single" w:sz="4" w:space="0" w:color="006666"/>
              <w:bottom w:val="single" w:sz="4" w:space="0" w:color="006666"/>
              <w:right w:val="single" w:sz="4" w:space="0" w:color="006666"/>
            </w:tcBorders>
            <w:shd w:val="clear" w:color="auto" w:fill="auto"/>
            <w:noWrap/>
            <w:vAlign w:val="center"/>
            <w:hideMark/>
          </w:tcPr>
          <w:p w14:paraId="348E1ACE"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Propietario</w:t>
            </w:r>
          </w:p>
        </w:tc>
        <w:tc>
          <w:tcPr>
            <w:tcW w:w="0" w:type="auto"/>
            <w:gridSpan w:val="3"/>
            <w:tcBorders>
              <w:top w:val="single" w:sz="4" w:space="0" w:color="006666"/>
              <w:left w:val="nil"/>
              <w:bottom w:val="single" w:sz="4" w:space="0" w:color="006666"/>
              <w:right w:val="single" w:sz="4" w:space="0" w:color="006666"/>
            </w:tcBorders>
            <w:shd w:val="clear" w:color="auto" w:fill="auto"/>
            <w:noWrap/>
            <w:vAlign w:val="center"/>
            <w:hideMark/>
          </w:tcPr>
          <w:p w14:paraId="4AA71DF0"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Suplente</w:t>
            </w:r>
          </w:p>
        </w:tc>
        <w:tc>
          <w:tcPr>
            <w:tcW w:w="0" w:type="auto"/>
            <w:tcBorders>
              <w:top w:val="nil"/>
              <w:left w:val="nil"/>
              <w:bottom w:val="nil"/>
              <w:right w:val="nil"/>
            </w:tcBorders>
            <w:shd w:val="clear" w:color="000000" w:fill="A6A6A6"/>
            <w:noWrap/>
            <w:vAlign w:val="bottom"/>
            <w:hideMark/>
          </w:tcPr>
          <w:p w14:paraId="08345682"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5AE7764B"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6D59EA5F"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524ABC35" w14:textId="77777777" w:rsidR="0057026C" w:rsidRPr="00EE3842" w:rsidRDefault="0057026C" w:rsidP="00BA47E7">
            <w:pPr>
              <w:spacing w:after="0" w:line="240" w:lineRule="auto"/>
              <w:jc w:val="center"/>
              <w:rPr>
                <w:rFonts w:ascii="Aptos Narrow" w:eastAsia="Times New Roman" w:hAnsi="Aptos Narrow" w:cs="Times New Roman"/>
                <w:b/>
                <w:bCs/>
                <w:color w:val="006666"/>
              </w:rPr>
            </w:pPr>
            <w:r w:rsidRPr="00EE3842">
              <w:rPr>
                <w:rFonts w:ascii="Aptos Narrow" w:eastAsia="Times New Roman" w:hAnsi="Aptos Narrow" w:cs="Times New Roman"/>
                <w:b/>
                <w:bCs/>
                <w:color w:val="006666"/>
              </w:rPr>
              <w:t>#</w:t>
            </w:r>
          </w:p>
        </w:tc>
        <w:tc>
          <w:tcPr>
            <w:tcW w:w="2939" w:type="dxa"/>
            <w:tcBorders>
              <w:top w:val="nil"/>
              <w:left w:val="single" w:sz="4" w:space="0" w:color="006666"/>
              <w:bottom w:val="single" w:sz="4" w:space="0" w:color="006666"/>
              <w:right w:val="single" w:sz="4" w:space="0" w:color="006666"/>
            </w:tcBorders>
            <w:shd w:val="clear" w:color="auto" w:fill="auto"/>
            <w:noWrap/>
            <w:vAlign w:val="center"/>
            <w:hideMark/>
          </w:tcPr>
          <w:p w14:paraId="18231526"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Nombre completo</w:t>
            </w:r>
          </w:p>
        </w:tc>
        <w:tc>
          <w:tcPr>
            <w:tcW w:w="0" w:type="auto"/>
            <w:tcBorders>
              <w:top w:val="nil"/>
              <w:left w:val="nil"/>
              <w:bottom w:val="single" w:sz="4" w:space="0" w:color="006666"/>
              <w:right w:val="single" w:sz="4" w:space="0" w:color="006666"/>
            </w:tcBorders>
            <w:shd w:val="clear" w:color="auto" w:fill="auto"/>
            <w:noWrap/>
            <w:vAlign w:val="center"/>
            <w:hideMark/>
          </w:tcPr>
          <w:p w14:paraId="14EF08C2"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Género</w:t>
            </w:r>
          </w:p>
        </w:tc>
        <w:tc>
          <w:tcPr>
            <w:tcW w:w="0" w:type="auto"/>
            <w:gridSpan w:val="2"/>
            <w:tcBorders>
              <w:top w:val="single" w:sz="4" w:space="0" w:color="006666"/>
              <w:left w:val="nil"/>
              <w:bottom w:val="single" w:sz="4" w:space="0" w:color="006666"/>
              <w:right w:val="single" w:sz="4" w:space="0" w:color="006666"/>
            </w:tcBorders>
            <w:shd w:val="clear" w:color="auto" w:fill="auto"/>
            <w:noWrap/>
            <w:vAlign w:val="center"/>
            <w:hideMark/>
          </w:tcPr>
          <w:p w14:paraId="312FA590"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Disposición</w:t>
            </w:r>
          </w:p>
        </w:tc>
        <w:tc>
          <w:tcPr>
            <w:tcW w:w="0" w:type="auto"/>
            <w:tcBorders>
              <w:top w:val="nil"/>
              <w:left w:val="nil"/>
              <w:bottom w:val="single" w:sz="4" w:space="0" w:color="006666"/>
              <w:right w:val="single" w:sz="4" w:space="0" w:color="006666"/>
            </w:tcBorders>
            <w:shd w:val="clear" w:color="auto" w:fill="auto"/>
            <w:noWrap/>
            <w:vAlign w:val="center"/>
            <w:hideMark/>
          </w:tcPr>
          <w:p w14:paraId="0BEF49CD"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Género</w:t>
            </w:r>
          </w:p>
        </w:tc>
        <w:tc>
          <w:tcPr>
            <w:tcW w:w="0" w:type="auto"/>
            <w:tcBorders>
              <w:top w:val="nil"/>
              <w:left w:val="nil"/>
              <w:bottom w:val="single" w:sz="4" w:space="0" w:color="006666"/>
              <w:right w:val="single" w:sz="4" w:space="0" w:color="006666"/>
            </w:tcBorders>
            <w:shd w:val="clear" w:color="auto" w:fill="auto"/>
            <w:noWrap/>
            <w:vAlign w:val="center"/>
            <w:hideMark/>
          </w:tcPr>
          <w:p w14:paraId="75EEF1B2" w14:textId="77777777" w:rsidR="0057026C" w:rsidRPr="00EE3842" w:rsidRDefault="0057026C" w:rsidP="00BA47E7">
            <w:pPr>
              <w:spacing w:after="0" w:line="240" w:lineRule="auto"/>
              <w:jc w:val="center"/>
              <w:rPr>
                <w:rFonts w:ascii="Aptos Narrow" w:eastAsia="Times New Roman" w:hAnsi="Aptos Narrow" w:cs="Times New Roman"/>
                <w:b/>
                <w:bCs/>
                <w:color w:val="006666"/>
                <w:sz w:val="16"/>
                <w:szCs w:val="16"/>
              </w:rPr>
            </w:pPr>
            <w:r w:rsidRPr="00EE3842">
              <w:rPr>
                <w:rFonts w:ascii="Aptos Narrow" w:eastAsia="Times New Roman" w:hAnsi="Aptos Narrow" w:cs="Times New Roman"/>
                <w:b/>
                <w:bCs/>
                <w:color w:val="006666"/>
                <w:sz w:val="16"/>
                <w:szCs w:val="16"/>
              </w:rPr>
              <w:t>Nombre completo</w:t>
            </w:r>
          </w:p>
        </w:tc>
        <w:tc>
          <w:tcPr>
            <w:tcW w:w="0" w:type="auto"/>
            <w:tcBorders>
              <w:top w:val="nil"/>
              <w:left w:val="nil"/>
              <w:bottom w:val="nil"/>
              <w:right w:val="nil"/>
            </w:tcBorders>
            <w:shd w:val="clear" w:color="000000" w:fill="A6A6A6"/>
            <w:noWrap/>
            <w:vAlign w:val="bottom"/>
            <w:hideMark/>
          </w:tcPr>
          <w:p w14:paraId="6ABB2AA7"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29604593"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0AFC2754"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2D8133C7"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1</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50AC171C"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CARLOS ALBERTO MAESTRO OCEGUERA</w:t>
            </w:r>
          </w:p>
        </w:tc>
        <w:tc>
          <w:tcPr>
            <w:tcW w:w="0" w:type="auto"/>
            <w:tcBorders>
              <w:top w:val="nil"/>
              <w:left w:val="nil"/>
              <w:bottom w:val="single" w:sz="4" w:space="0" w:color="006666"/>
              <w:right w:val="single" w:sz="4" w:space="0" w:color="006666"/>
            </w:tcBorders>
            <w:shd w:val="clear" w:color="auto" w:fill="auto"/>
            <w:noWrap/>
            <w:vAlign w:val="bottom"/>
            <w:hideMark/>
          </w:tcPr>
          <w:p w14:paraId="74FF616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04481977"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5D059F81"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3BC4F75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0E50EE5E"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PEDRO ARAUJO JASSO</w:t>
            </w:r>
          </w:p>
        </w:tc>
        <w:tc>
          <w:tcPr>
            <w:tcW w:w="0" w:type="auto"/>
            <w:tcBorders>
              <w:top w:val="nil"/>
              <w:left w:val="nil"/>
              <w:bottom w:val="nil"/>
              <w:right w:val="nil"/>
            </w:tcBorders>
            <w:shd w:val="clear" w:color="000000" w:fill="A6A6A6"/>
            <w:noWrap/>
            <w:vAlign w:val="bottom"/>
            <w:hideMark/>
          </w:tcPr>
          <w:p w14:paraId="51D53D00"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7C921352"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703C3C2C"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067D82C8"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2</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180EEE27"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SUSANA ELIZABETH LOPEZ VIRGEN</w:t>
            </w:r>
          </w:p>
        </w:tc>
        <w:tc>
          <w:tcPr>
            <w:tcW w:w="0" w:type="auto"/>
            <w:tcBorders>
              <w:top w:val="nil"/>
              <w:left w:val="nil"/>
              <w:bottom w:val="single" w:sz="4" w:space="0" w:color="006666"/>
              <w:right w:val="single" w:sz="4" w:space="0" w:color="006666"/>
            </w:tcBorders>
            <w:shd w:val="clear" w:color="auto" w:fill="auto"/>
            <w:noWrap/>
            <w:vAlign w:val="bottom"/>
            <w:hideMark/>
          </w:tcPr>
          <w:p w14:paraId="0FD30A3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2E3A99DF"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192DCFF7"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0D8FE2F1"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6401F178"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MARTHA ELVA NUÑEZ HUERTA</w:t>
            </w:r>
          </w:p>
        </w:tc>
        <w:tc>
          <w:tcPr>
            <w:tcW w:w="0" w:type="auto"/>
            <w:tcBorders>
              <w:top w:val="nil"/>
              <w:left w:val="nil"/>
              <w:bottom w:val="nil"/>
              <w:right w:val="nil"/>
            </w:tcBorders>
            <w:shd w:val="clear" w:color="000000" w:fill="A6A6A6"/>
            <w:noWrap/>
            <w:vAlign w:val="bottom"/>
            <w:hideMark/>
          </w:tcPr>
          <w:p w14:paraId="39997218"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4EBAD2F7"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1D564CF2"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51DD5A25"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3</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33D82884"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JUAN GABRIEL HERNANDEZ VARGAS</w:t>
            </w:r>
          </w:p>
        </w:tc>
        <w:tc>
          <w:tcPr>
            <w:tcW w:w="0" w:type="auto"/>
            <w:tcBorders>
              <w:top w:val="nil"/>
              <w:left w:val="nil"/>
              <w:bottom w:val="single" w:sz="4" w:space="0" w:color="006666"/>
              <w:right w:val="single" w:sz="4" w:space="0" w:color="006666"/>
            </w:tcBorders>
            <w:shd w:val="clear" w:color="auto" w:fill="auto"/>
            <w:noWrap/>
            <w:vAlign w:val="bottom"/>
            <w:hideMark/>
          </w:tcPr>
          <w:p w14:paraId="06971916"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6DAA1F41"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327DFEA5"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69EC78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34583EE2"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MIGUEL ANGEL SUAREZ ZUÑIGA</w:t>
            </w:r>
          </w:p>
        </w:tc>
        <w:tc>
          <w:tcPr>
            <w:tcW w:w="0" w:type="auto"/>
            <w:tcBorders>
              <w:top w:val="nil"/>
              <w:left w:val="nil"/>
              <w:bottom w:val="nil"/>
              <w:right w:val="nil"/>
            </w:tcBorders>
            <w:shd w:val="clear" w:color="000000" w:fill="A6A6A6"/>
            <w:noWrap/>
            <w:vAlign w:val="bottom"/>
            <w:hideMark/>
          </w:tcPr>
          <w:p w14:paraId="38714596"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6C874B07"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72552D52"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12D2AE11"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4</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376C86F6"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YOLANDA HERNANDEZ GUERRERO</w:t>
            </w:r>
          </w:p>
        </w:tc>
        <w:tc>
          <w:tcPr>
            <w:tcW w:w="0" w:type="auto"/>
            <w:tcBorders>
              <w:top w:val="nil"/>
              <w:left w:val="nil"/>
              <w:bottom w:val="single" w:sz="4" w:space="0" w:color="006666"/>
              <w:right w:val="single" w:sz="4" w:space="0" w:color="006666"/>
            </w:tcBorders>
            <w:shd w:val="clear" w:color="auto" w:fill="auto"/>
            <w:noWrap/>
            <w:vAlign w:val="bottom"/>
            <w:hideMark/>
          </w:tcPr>
          <w:p w14:paraId="59825B77"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78FBC4BC"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6DB75EB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EB8E35A"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05F6C3F3"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ANA GRISELDA GRIMALDO MUÑOZ</w:t>
            </w:r>
          </w:p>
        </w:tc>
        <w:tc>
          <w:tcPr>
            <w:tcW w:w="0" w:type="auto"/>
            <w:tcBorders>
              <w:top w:val="nil"/>
              <w:left w:val="nil"/>
              <w:bottom w:val="nil"/>
              <w:right w:val="nil"/>
            </w:tcBorders>
            <w:shd w:val="clear" w:color="000000" w:fill="A6A6A6"/>
            <w:noWrap/>
            <w:vAlign w:val="bottom"/>
            <w:hideMark/>
          </w:tcPr>
          <w:p w14:paraId="66C7E2FE"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1D5C2070"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69ACBA93"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48B88B50"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5</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6AC564E3"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CRUZ REFUGIO LOPEZ TRINIDAD</w:t>
            </w:r>
          </w:p>
        </w:tc>
        <w:tc>
          <w:tcPr>
            <w:tcW w:w="0" w:type="auto"/>
            <w:tcBorders>
              <w:top w:val="nil"/>
              <w:left w:val="nil"/>
              <w:bottom w:val="single" w:sz="4" w:space="0" w:color="006666"/>
              <w:right w:val="single" w:sz="4" w:space="0" w:color="006666"/>
            </w:tcBorders>
            <w:shd w:val="clear" w:color="auto" w:fill="auto"/>
            <w:noWrap/>
            <w:vAlign w:val="bottom"/>
            <w:hideMark/>
          </w:tcPr>
          <w:p w14:paraId="31BC36BA"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1C8C448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4C2DC96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139476DF"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41A1058E"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HUGO USVALDO CORONA VILLARREAL</w:t>
            </w:r>
          </w:p>
        </w:tc>
        <w:tc>
          <w:tcPr>
            <w:tcW w:w="0" w:type="auto"/>
            <w:tcBorders>
              <w:top w:val="nil"/>
              <w:left w:val="nil"/>
              <w:bottom w:val="nil"/>
              <w:right w:val="nil"/>
            </w:tcBorders>
            <w:shd w:val="clear" w:color="000000" w:fill="A6A6A6"/>
            <w:noWrap/>
            <w:vAlign w:val="bottom"/>
            <w:hideMark/>
          </w:tcPr>
          <w:p w14:paraId="595EE96F"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292E20CA"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71DF1658"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227E8766"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6</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6B1D2068"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TALIA MAGDALENA HERNANDEZ VIZCARRA</w:t>
            </w:r>
          </w:p>
        </w:tc>
        <w:tc>
          <w:tcPr>
            <w:tcW w:w="0" w:type="auto"/>
            <w:tcBorders>
              <w:top w:val="nil"/>
              <w:left w:val="nil"/>
              <w:bottom w:val="single" w:sz="4" w:space="0" w:color="006666"/>
              <w:right w:val="single" w:sz="4" w:space="0" w:color="006666"/>
            </w:tcBorders>
            <w:shd w:val="clear" w:color="auto" w:fill="auto"/>
            <w:noWrap/>
            <w:vAlign w:val="bottom"/>
            <w:hideMark/>
          </w:tcPr>
          <w:p w14:paraId="57711324"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27F83282"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77B6645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B334F05"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6A6B3354"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 xml:space="preserve">PAOLA ESMERALDA OROZCO </w:t>
            </w:r>
            <w:proofErr w:type="spellStart"/>
            <w:r w:rsidRPr="00EE3842">
              <w:rPr>
                <w:rFonts w:ascii="Aptos Narrow" w:eastAsia="Times New Roman" w:hAnsi="Aptos Narrow" w:cs="Times New Roman"/>
                <w:color w:val="000000"/>
                <w:sz w:val="18"/>
                <w:szCs w:val="18"/>
              </w:rPr>
              <w:t>OROZCO</w:t>
            </w:r>
            <w:proofErr w:type="spellEnd"/>
          </w:p>
        </w:tc>
        <w:tc>
          <w:tcPr>
            <w:tcW w:w="0" w:type="auto"/>
            <w:tcBorders>
              <w:top w:val="nil"/>
              <w:left w:val="nil"/>
              <w:bottom w:val="nil"/>
              <w:right w:val="nil"/>
            </w:tcBorders>
            <w:shd w:val="clear" w:color="000000" w:fill="A6A6A6"/>
            <w:noWrap/>
            <w:vAlign w:val="bottom"/>
            <w:hideMark/>
          </w:tcPr>
          <w:p w14:paraId="2D9D066B"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7C0BF5BC"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7C7A640E"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16692149"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7</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5A2EB5F9"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DAVID SALVADOR GOMEZ CECEÑA</w:t>
            </w:r>
          </w:p>
        </w:tc>
        <w:tc>
          <w:tcPr>
            <w:tcW w:w="0" w:type="auto"/>
            <w:tcBorders>
              <w:top w:val="nil"/>
              <w:left w:val="nil"/>
              <w:bottom w:val="single" w:sz="4" w:space="0" w:color="006666"/>
              <w:right w:val="single" w:sz="4" w:space="0" w:color="006666"/>
            </w:tcBorders>
            <w:shd w:val="clear" w:color="auto" w:fill="auto"/>
            <w:noWrap/>
            <w:vAlign w:val="bottom"/>
            <w:hideMark/>
          </w:tcPr>
          <w:p w14:paraId="4D080419"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47920979" w14:textId="77777777" w:rsidR="0057026C" w:rsidRPr="00EE3842" w:rsidRDefault="0057026C" w:rsidP="00BA47E7">
            <w:pPr>
              <w:spacing w:after="0" w:line="240" w:lineRule="auto"/>
              <w:jc w:val="center"/>
              <w:rPr>
                <w:rFonts w:ascii="Aptos Narrow" w:eastAsia="Times New Roman" w:hAnsi="Aptos Narrow" w:cs="Times New Roman"/>
                <w:color w:val="000000"/>
                <w:sz w:val="14"/>
                <w:szCs w:val="14"/>
              </w:rPr>
            </w:pPr>
            <w:r w:rsidRPr="00EE3842">
              <w:rPr>
                <w:rFonts w:ascii="Aptos Narrow" w:eastAsia="Times New Roman" w:hAnsi="Aptos Narrow" w:cs="Times New Roman"/>
                <w:color w:val="000000"/>
                <w:sz w:val="14"/>
                <w:szCs w:val="14"/>
              </w:rPr>
              <w:t>Candidatura Joven</w:t>
            </w:r>
          </w:p>
        </w:tc>
        <w:tc>
          <w:tcPr>
            <w:tcW w:w="0" w:type="auto"/>
            <w:tcBorders>
              <w:top w:val="nil"/>
              <w:left w:val="nil"/>
              <w:bottom w:val="single" w:sz="4" w:space="0" w:color="006666"/>
              <w:right w:val="single" w:sz="4" w:space="0" w:color="006666"/>
            </w:tcBorders>
            <w:shd w:val="clear" w:color="auto" w:fill="auto"/>
            <w:noWrap/>
            <w:vAlign w:val="bottom"/>
            <w:hideMark/>
          </w:tcPr>
          <w:p w14:paraId="4882515B" w14:textId="77777777" w:rsidR="0057026C" w:rsidRPr="00EE3842" w:rsidRDefault="0057026C" w:rsidP="00BA47E7">
            <w:pPr>
              <w:spacing w:after="0" w:line="240" w:lineRule="auto"/>
              <w:jc w:val="center"/>
              <w:rPr>
                <w:rFonts w:ascii="Aptos Narrow" w:eastAsia="Times New Roman" w:hAnsi="Aptos Narrow" w:cs="Times New Roman"/>
                <w:color w:val="000000"/>
                <w:sz w:val="14"/>
                <w:szCs w:val="14"/>
              </w:rPr>
            </w:pPr>
            <w:r w:rsidRPr="00EE3842">
              <w:rPr>
                <w:rFonts w:ascii="Aptos Narrow" w:eastAsia="Times New Roman" w:hAnsi="Aptos Narrow" w:cs="Times New Roman"/>
                <w:color w:val="000000"/>
                <w:sz w:val="14"/>
                <w:szCs w:val="14"/>
              </w:rPr>
              <w:t>Candidatura Joven</w:t>
            </w:r>
          </w:p>
        </w:tc>
        <w:tc>
          <w:tcPr>
            <w:tcW w:w="0" w:type="auto"/>
            <w:tcBorders>
              <w:top w:val="nil"/>
              <w:left w:val="nil"/>
              <w:bottom w:val="single" w:sz="4" w:space="0" w:color="006666"/>
              <w:right w:val="single" w:sz="4" w:space="0" w:color="006666"/>
            </w:tcBorders>
            <w:shd w:val="clear" w:color="auto" w:fill="auto"/>
            <w:noWrap/>
            <w:vAlign w:val="bottom"/>
            <w:hideMark/>
          </w:tcPr>
          <w:p w14:paraId="4A77E73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74ED72E1"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 xml:space="preserve">ADRIAN ENRIQUE ALVAREZ </w:t>
            </w:r>
            <w:proofErr w:type="spellStart"/>
            <w:r w:rsidRPr="00EE3842">
              <w:rPr>
                <w:rFonts w:ascii="Aptos Narrow" w:eastAsia="Times New Roman" w:hAnsi="Aptos Narrow" w:cs="Times New Roman"/>
                <w:color w:val="000000"/>
                <w:sz w:val="18"/>
                <w:szCs w:val="18"/>
              </w:rPr>
              <w:t>ALVAREZ</w:t>
            </w:r>
            <w:proofErr w:type="spellEnd"/>
          </w:p>
        </w:tc>
        <w:tc>
          <w:tcPr>
            <w:tcW w:w="0" w:type="auto"/>
            <w:tcBorders>
              <w:top w:val="nil"/>
              <w:left w:val="nil"/>
              <w:bottom w:val="nil"/>
              <w:right w:val="nil"/>
            </w:tcBorders>
            <w:shd w:val="clear" w:color="000000" w:fill="A6A6A6"/>
            <w:noWrap/>
            <w:vAlign w:val="bottom"/>
            <w:hideMark/>
          </w:tcPr>
          <w:p w14:paraId="545D1C65"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131735DF"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5B58E433"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7E5D6831"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8</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60730A6C"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 xml:space="preserve">ELIZABETH DEL CARMEN RODRIGUEZ </w:t>
            </w:r>
            <w:proofErr w:type="spellStart"/>
            <w:r w:rsidRPr="00EE3842">
              <w:rPr>
                <w:rFonts w:ascii="Aptos Narrow" w:eastAsia="Times New Roman" w:hAnsi="Aptos Narrow" w:cs="Times New Roman"/>
                <w:color w:val="000000"/>
                <w:sz w:val="18"/>
                <w:szCs w:val="18"/>
              </w:rPr>
              <w:t>RODRIGUEZ</w:t>
            </w:r>
            <w:proofErr w:type="spellEnd"/>
          </w:p>
        </w:tc>
        <w:tc>
          <w:tcPr>
            <w:tcW w:w="0" w:type="auto"/>
            <w:tcBorders>
              <w:top w:val="nil"/>
              <w:left w:val="nil"/>
              <w:bottom w:val="single" w:sz="4" w:space="0" w:color="006666"/>
              <w:right w:val="single" w:sz="4" w:space="0" w:color="006666"/>
            </w:tcBorders>
            <w:shd w:val="clear" w:color="auto" w:fill="auto"/>
            <w:noWrap/>
            <w:vAlign w:val="bottom"/>
            <w:hideMark/>
          </w:tcPr>
          <w:p w14:paraId="3863BD5B"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65642A04"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4EACD31D"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572BDC72"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48B4E43F"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LESLIE GUADALUPE VEGA TAVARES</w:t>
            </w:r>
          </w:p>
        </w:tc>
        <w:tc>
          <w:tcPr>
            <w:tcW w:w="0" w:type="auto"/>
            <w:tcBorders>
              <w:top w:val="nil"/>
              <w:left w:val="nil"/>
              <w:bottom w:val="nil"/>
              <w:right w:val="nil"/>
            </w:tcBorders>
            <w:shd w:val="clear" w:color="000000" w:fill="A6A6A6"/>
            <w:noWrap/>
            <w:vAlign w:val="bottom"/>
            <w:hideMark/>
          </w:tcPr>
          <w:p w14:paraId="5EA50EC4"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7D3452C9"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411ABCAD"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7C376A0A"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9</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74EC08F3"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OSCAR ANTONIO FERNANDEZ GARCIA</w:t>
            </w:r>
          </w:p>
        </w:tc>
        <w:tc>
          <w:tcPr>
            <w:tcW w:w="0" w:type="auto"/>
            <w:tcBorders>
              <w:top w:val="nil"/>
              <w:left w:val="nil"/>
              <w:bottom w:val="single" w:sz="4" w:space="0" w:color="006666"/>
              <w:right w:val="single" w:sz="4" w:space="0" w:color="006666"/>
            </w:tcBorders>
            <w:shd w:val="clear" w:color="auto" w:fill="auto"/>
            <w:noWrap/>
            <w:vAlign w:val="bottom"/>
            <w:hideMark/>
          </w:tcPr>
          <w:p w14:paraId="1E20544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594E075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217BEBB2"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A0DDEC3"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7127A32C"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DANIEL CERVANTES HERNANDEZ</w:t>
            </w:r>
          </w:p>
        </w:tc>
        <w:tc>
          <w:tcPr>
            <w:tcW w:w="0" w:type="auto"/>
            <w:tcBorders>
              <w:top w:val="nil"/>
              <w:left w:val="nil"/>
              <w:bottom w:val="nil"/>
              <w:right w:val="nil"/>
            </w:tcBorders>
            <w:shd w:val="clear" w:color="000000" w:fill="A6A6A6"/>
            <w:noWrap/>
            <w:vAlign w:val="bottom"/>
            <w:hideMark/>
          </w:tcPr>
          <w:p w14:paraId="18ABC201"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103E4CF3"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29563D3D"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39C50DBE"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10</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57AD0425"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MARIA ELIZABETH TRINIDAD GONZALEZ</w:t>
            </w:r>
          </w:p>
        </w:tc>
        <w:tc>
          <w:tcPr>
            <w:tcW w:w="0" w:type="auto"/>
            <w:tcBorders>
              <w:top w:val="nil"/>
              <w:left w:val="nil"/>
              <w:bottom w:val="single" w:sz="4" w:space="0" w:color="006666"/>
              <w:right w:val="single" w:sz="4" w:space="0" w:color="006666"/>
            </w:tcBorders>
            <w:shd w:val="clear" w:color="auto" w:fill="auto"/>
            <w:noWrap/>
            <w:vAlign w:val="bottom"/>
            <w:hideMark/>
          </w:tcPr>
          <w:p w14:paraId="2384DC4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3B036BA8"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0D45DA09"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4BCA421E"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2957513E"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CLAUDIA ORDOÑEZ NUÑO</w:t>
            </w:r>
          </w:p>
        </w:tc>
        <w:tc>
          <w:tcPr>
            <w:tcW w:w="0" w:type="auto"/>
            <w:tcBorders>
              <w:top w:val="nil"/>
              <w:left w:val="nil"/>
              <w:bottom w:val="nil"/>
              <w:right w:val="nil"/>
            </w:tcBorders>
            <w:shd w:val="clear" w:color="000000" w:fill="A6A6A6"/>
            <w:noWrap/>
            <w:vAlign w:val="bottom"/>
            <w:hideMark/>
          </w:tcPr>
          <w:p w14:paraId="15D470EC"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11FCC675"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6C2B2F73"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6C78129E"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11</w:t>
            </w:r>
          </w:p>
        </w:tc>
        <w:tc>
          <w:tcPr>
            <w:tcW w:w="2939" w:type="dxa"/>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556F1FD9" w14:textId="77777777" w:rsidR="0057026C" w:rsidRPr="00EE3842" w:rsidRDefault="0057026C" w:rsidP="00BA47E7">
            <w:pPr>
              <w:spacing w:after="0" w:line="240" w:lineRule="auto"/>
              <w:rPr>
                <w:rFonts w:ascii="Aptos Narrow" w:eastAsia="Times New Roman" w:hAnsi="Aptos Narrow" w:cs="Times New Roman"/>
                <w:color w:val="FFFFFF"/>
                <w:sz w:val="18"/>
                <w:szCs w:val="18"/>
              </w:rPr>
            </w:pPr>
            <w:r w:rsidRPr="00EE3842">
              <w:rPr>
                <w:rFonts w:ascii="Aptos Narrow" w:eastAsia="Times New Roman" w:hAnsi="Aptos Narrow" w:cs="Times New Roman"/>
                <w:color w:val="FFFFFF"/>
                <w:sz w:val="18"/>
                <w:szCs w:val="18"/>
              </w:rPr>
              <w:t>FERNANDO LOPEZ HERNANDEZ</w:t>
            </w:r>
          </w:p>
        </w:tc>
        <w:tc>
          <w:tcPr>
            <w:tcW w:w="0" w:type="auto"/>
            <w:tcBorders>
              <w:top w:val="nil"/>
              <w:left w:val="nil"/>
              <w:bottom w:val="single" w:sz="4" w:space="0" w:color="006666"/>
              <w:right w:val="single" w:sz="4" w:space="0" w:color="006666"/>
            </w:tcBorders>
            <w:shd w:val="clear" w:color="auto" w:fill="auto"/>
            <w:noWrap/>
            <w:vAlign w:val="bottom"/>
            <w:hideMark/>
          </w:tcPr>
          <w:p w14:paraId="2325A9C4"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tcPr>
          <w:p w14:paraId="76EE873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37C5251D"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12D99EF"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H</w:t>
            </w:r>
          </w:p>
        </w:tc>
        <w:tc>
          <w:tcPr>
            <w:tcW w:w="0" w:type="auto"/>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6D773BD7" w14:textId="77777777" w:rsidR="0057026C" w:rsidRPr="00EE3842" w:rsidRDefault="0057026C" w:rsidP="00BA47E7">
            <w:pPr>
              <w:spacing w:after="0" w:line="240" w:lineRule="auto"/>
              <w:rPr>
                <w:rFonts w:ascii="Aptos Narrow" w:eastAsia="Times New Roman" w:hAnsi="Aptos Narrow" w:cs="Times New Roman"/>
                <w:color w:val="FFFFFF"/>
                <w:sz w:val="18"/>
                <w:szCs w:val="18"/>
              </w:rPr>
            </w:pPr>
            <w:r w:rsidRPr="00EE3842">
              <w:rPr>
                <w:rFonts w:ascii="Aptos Narrow" w:eastAsia="Times New Roman" w:hAnsi="Aptos Narrow" w:cs="Times New Roman"/>
                <w:color w:val="FFFFFF"/>
                <w:sz w:val="18"/>
                <w:szCs w:val="18"/>
              </w:rPr>
              <w:t>MIGUEL ANGEL LOPEZ RUBIO</w:t>
            </w:r>
          </w:p>
        </w:tc>
        <w:tc>
          <w:tcPr>
            <w:tcW w:w="0" w:type="auto"/>
            <w:tcBorders>
              <w:top w:val="nil"/>
              <w:left w:val="nil"/>
              <w:bottom w:val="nil"/>
              <w:right w:val="nil"/>
            </w:tcBorders>
            <w:shd w:val="clear" w:color="000000" w:fill="A6A6A6"/>
            <w:noWrap/>
            <w:vAlign w:val="bottom"/>
            <w:hideMark/>
          </w:tcPr>
          <w:p w14:paraId="123F9507"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2C44F301"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39700C89" w14:textId="77777777" w:rsidTr="0057026C">
        <w:trPr>
          <w:trHeight w:val="300"/>
          <w:jc w:val="center"/>
        </w:trPr>
        <w:tc>
          <w:tcPr>
            <w:tcW w:w="391" w:type="dxa"/>
            <w:tcBorders>
              <w:top w:val="nil"/>
              <w:left w:val="nil"/>
              <w:bottom w:val="nil"/>
              <w:right w:val="nil"/>
            </w:tcBorders>
            <w:shd w:val="clear" w:color="000000" w:fill="A6A6A6"/>
            <w:noWrap/>
            <w:vAlign w:val="center"/>
            <w:hideMark/>
          </w:tcPr>
          <w:p w14:paraId="4FC8308F" w14:textId="77777777" w:rsidR="0057026C" w:rsidRPr="00EE3842" w:rsidRDefault="0057026C" w:rsidP="00BA47E7">
            <w:pPr>
              <w:spacing w:after="0" w:line="240" w:lineRule="auto"/>
              <w:jc w:val="center"/>
              <w:rPr>
                <w:rFonts w:ascii="Aptos Narrow" w:eastAsia="Times New Roman" w:hAnsi="Aptos Narrow" w:cs="Times New Roman"/>
                <w:b/>
                <w:bCs/>
                <w:color w:val="006666"/>
                <w:sz w:val="18"/>
                <w:szCs w:val="18"/>
              </w:rPr>
            </w:pPr>
            <w:r w:rsidRPr="00EE3842">
              <w:rPr>
                <w:rFonts w:ascii="Aptos Narrow" w:eastAsia="Times New Roman" w:hAnsi="Aptos Narrow" w:cs="Times New Roman"/>
                <w:b/>
                <w:bCs/>
                <w:color w:val="006666"/>
                <w:sz w:val="18"/>
                <w:szCs w:val="18"/>
              </w:rPr>
              <w:t>12</w:t>
            </w:r>
          </w:p>
        </w:tc>
        <w:tc>
          <w:tcPr>
            <w:tcW w:w="2939" w:type="dxa"/>
            <w:tcBorders>
              <w:top w:val="nil"/>
              <w:left w:val="single" w:sz="4" w:space="0" w:color="006666"/>
              <w:bottom w:val="single" w:sz="4" w:space="0" w:color="006666"/>
              <w:right w:val="single" w:sz="4" w:space="0" w:color="006666"/>
            </w:tcBorders>
            <w:shd w:val="clear" w:color="auto" w:fill="auto"/>
            <w:noWrap/>
            <w:vAlign w:val="bottom"/>
            <w:hideMark/>
          </w:tcPr>
          <w:p w14:paraId="4DFBB970"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NANCY GABRIELA LOPEZ SOTO</w:t>
            </w:r>
          </w:p>
        </w:tc>
        <w:tc>
          <w:tcPr>
            <w:tcW w:w="0" w:type="auto"/>
            <w:tcBorders>
              <w:top w:val="nil"/>
              <w:left w:val="nil"/>
              <w:bottom w:val="single" w:sz="4" w:space="0" w:color="006666"/>
              <w:right w:val="single" w:sz="4" w:space="0" w:color="006666"/>
            </w:tcBorders>
            <w:shd w:val="clear" w:color="auto" w:fill="auto"/>
            <w:noWrap/>
            <w:vAlign w:val="bottom"/>
            <w:hideMark/>
          </w:tcPr>
          <w:p w14:paraId="4D05CF36"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tcPr>
          <w:p w14:paraId="72EB1611"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tcPr>
          <w:p w14:paraId="3FBA8702"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71DA22E0" w14:textId="77777777" w:rsidR="0057026C" w:rsidRPr="00EE3842" w:rsidRDefault="0057026C" w:rsidP="00BA47E7">
            <w:pPr>
              <w:spacing w:after="0" w:line="240" w:lineRule="auto"/>
              <w:jc w:val="center"/>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5878F2B2" w14:textId="77777777" w:rsidR="0057026C" w:rsidRPr="00EE3842" w:rsidRDefault="0057026C" w:rsidP="00BA47E7">
            <w:pPr>
              <w:spacing w:after="0" w:line="240" w:lineRule="auto"/>
              <w:rPr>
                <w:rFonts w:ascii="Aptos Narrow" w:eastAsia="Times New Roman" w:hAnsi="Aptos Narrow" w:cs="Times New Roman"/>
                <w:color w:val="000000"/>
                <w:sz w:val="18"/>
                <w:szCs w:val="18"/>
              </w:rPr>
            </w:pPr>
            <w:r w:rsidRPr="00EE3842">
              <w:rPr>
                <w:rFonts w:ascii="Aptos Narrow" w:eastAsia="Times New Roman" w:hAnsi="Aptos Narrow" w:cs="Times New Roman"/>
                <w:color w:val="000000"/>
                <w:sz w:val="18"/>
                <w:szCs w:val="18"/>
              </w:rPr>
              <w:t>NANCY CAROLINA PEDRAZA JACOBO</w:t>
            </w:r>
          </w:p>
        </w:tc>
        <w:tc>
          <w:tcPr>
            <w:tcW w:w="0" w:type="auto"/>
            <w:tcBorders>
              <w:top w:val="nil"/>
              <w:left w:val="nil"/>
              <w:bottom w:val="nil"/>
              <w:right w:val="nil"/>
            </w:tcBorders>
            <w:shd w:val="clear" w:color="000000" w:fill="A6A6A6"/>
            <w:noWrap/>
            <w:vAlign w:val="bottom"/>
            <w:hideMark/>
          </w:tcPr>
          <w:p w14:paraId="3303724D"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2644D36F"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206E1E30" w14:textId="77777777" w:rsidTr="00BA47E7">
        <w:trPr>
          <w:trHeight w:val="70"/>
          <w:jc w:val="center"/>
        </w:trPr>
        <w:tc>
          <w:tcPr>
            <w:tcW w:w="0" w:type="auto"/>
            <w:gridSpan w:val="8"/>
            <w:tcBorders>
              <w:top w:val="nil"/>
              <w:left w:val="nil"/>
              <w:bottom w:val="nil"/>
              <w:right w:val="nil"/>
            </w:tcBorders>
            <w:shd w:val="clear" w:color="000000" w:fill="393939"/>
            <w:noWrap/>
            <w:vAlign w:val="bottom"/>
            <w:hideMark/>
          </w:tcPr>
          <w:p w14:paraId="1A9DBAFD" w14:textId="77777777" w:rsidR="0057026C" w:rsidRPr="00EE3842" w:rsidRDefault="0057026C" w:rsidP="00BA47E7">
            <w:pPr>
              <w:spacing w:after="0" w:line="240" w:lineRule="auto"/>
              <w:jc w:val="center"/>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0" w:type="auto"/>
            <w:vAlign w:val="center"/>
            <w:hideMark/>
          </w:tcPr>
          <w:p w14:paraId="301B3FDF"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r w:rsidR="0057026C" w:rsidRPr="00EE3842" w14:paraId="0FA314A5" w14:textId="77777777" w:rsidTr="0057026C">
        <w:trPr>
          <w:trHeight w:val="300"/>
          <w:jc w:val="center"/>
        </w:trPr>
        <w:tc>
          <w:tcPr>
            <w:tcW w:w="391" w:type="dxa"/>
            <w:tcBorders>
              <w:top w:val="nil"/>
              <w:left w:val="nil"/>
              <w:bottom w:val="nil"/>
              <w:right w:val="nil"/>
            </w:tcBorders>
            <w:shd w:val="clear" w:color="000000" w:fill="009999"/>
            <w:noWrap/>
            <w:vAlign w:val="bottom"/>
            <w:hideMark/>
          </w:tcPr>
          <w:p w14:paraId="3B88D88D" w14:textId="77777777" w:rsidR="0057026C" w:rsidRPr="00EE3842" w:rsidRDefault="0057026C" w:rsidP="00BA47E7">
            <w:pPr>
              <w:spacing w:after="0" w:line="240" w:lineRule="auto"/>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c>
          <w:tcPr>
            <w:tcW w:w="2939" w:type="dxa"/>
            <w:tcBorders>
              <w:top w:val="nil"/>
              <w:left w:val="nil"/>
              <w:bottom w:val="nil"/>
              <w:right w:val="nil"/>
            </w:tcBorders>
            <w:shd w:val="clear" w:color="auto" w:fill="auto"/>
            <w:noWrap/>
            <w:vAlign w:val="bottom"/>
            <w:hideMark/>
          </w:tcPr>
          <w:p w14:paraId="0BE86D25" w14:textId="77777777" w:rsidR="0057026C" w:rsidRPr="00EE3842" w:rsidRDefault="0057026C" w:rsidP="00BA47E7">
            <w:pPr>
              <w:spacing w:after="0" w:line="240" w:lineRule="auto"/>
              <w:rPr>
                <w:rFonts w:ascii="Aptos Narrow" w:eastAsia="Times New Roman" w:hAnsi="Aptos Narrow" w:cs="Times New Roman"/>
                <w:b/>
                <w:bCs/>
                <w:color w:val="000000"/>
                <w:sz w:val="18"/>
                <w:szCs w:val="18"/>
              </w:rPr>
            </w:pPr>
            <w:r w:rsidRPr="00EE3842">
              <w:rPr>
                <w:rFonts w:ascii="Aptos Narrow" w:eastAsia="Times New Roman" w:hAnsi="Aptos Narrow" w:cs="Times New Roman"/>
                <w:b/>
                <w:bCs/>
                <w:color w:val="000000"/>
                <w:sz w:val="18"/>
                <w:szCs w:val="18"/>
              </w:rPr>
              <w:t>Sindicatura</w:t>
            </w:r>
          </w:p>
        </w:tc>
        <w:tc>
          <w:tcPr>
            <w:tcW w:w="0" w:type="auto"/>
            <w:tcBorders>
              <w:top w:val="nil"/>
              <w:left w:val="nil"/>
              <w:bottom w:val="nil"/>
              <w:right w:val="nil"/>
            </w:tcBorders>
            <w:shd w:val="clear" w:color="auto" w:fill="auto"/>
            <w:noWrap/>
            <w:vAlign w:val="bottom"/>
            <w:hideMark/>
          </w:tcPr>
          <w:p w14:paraId="6EAFE8B3" w14:textId="77777777" w:rsidR="0057026C" w:rsidRPr="00EE3842" w:rsidRDefault="0057026C" w:rsidP="00BA47E7">
            <w:pPr>
              <w:spacing w:after="0" w:line="240" w:lineRule="auto"/>
              <w:rPr>
                <w:rFonts w:ascii="Aptos Narrow" w:eastAsia="Times New Roman" w:hAnsi="Aptos Narrow" w:cs="Times New Roman"/>
                <w:b/>
                <w:bCs/>
                <w:color w:val="000000"/>
              </w:rPr>
            </w:pPr>
          </w:p>
        </w:tc>
        <w:tc>
          <w:tcPr>
            <w:tcW w:w="0" w:type="auto"/>
            <w:tcBorders>
              <w:top w:val="nil"/>
              <w:left w:val="nil"/>
              <w:bottom w:val="nil"/>
              <w:right w:val="nil"/>
            </w:tcBorders>
            <w:shd w:val="clear" w:color="auto" w:fill="auto"/>
            <w:noWrap/>
            <w:vAlign w:val="bottom"/>
            <w:hideMark/>
          </w:tcPr>
          <w:p w14:paraId="6D7F0712"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D3F3B0B"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DC8F86D"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61EF48DC"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14:paraId="33CB02E7" w14:textId="77777777" w:rsidR="0057026C" w:rsidRPr="00EE3842" w:rsidRDefault="0057026C" w:rsidP="00BA47E7">
            <w:pPr>
              <w:spacing w:after="0" w:line="240" w:lineRule="auto"/>
              <w:rPr>
                <w:rFonts w:ascii="Times New Roman" w:eastAsia="Times New Roman" w:hAnsi="Times New Roman" w:cs="Times New Roman"/>
                <w:sz w:val="20"/>
                <w:szCs w:val="20"/>
              </w:rPr>
            </w:pPr>
          </w:p>
        </w:tc>
        <w:tc>
          <w:tcPr>
            <w:tcW w:w="0" w:type="auto"/>
            <w:vAlign w:val="center"/>
            <w:hideMark/>
          </w:tcPr>
          <w:p w14:paraId="0E3B2FBD"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bl>
    <w:p w14:paraId="7E5BAD25" w14:textId="77777777" w:rsidR="0057026C" w:rsidRDefault="0057026C" w:rsidP="0057026C">
      <w:pPr>
        <w:spacing w:after="0" w:line="240" w:lineRule="auto"/>
        <w:jc w:val="both"/>
        <w:rPr>
          <w:rFonts w:ascii="Arial" w:eastAsia="Arial" w:hAnsi="Arial" w:cs="Arial"/>
        </w:rPr>
      </w:pPr>
    </w:p>
    <w:p w14:paraId="41508349" w14:textId="77777777" w:rsidR="00963433" w:rsidRDefault="00963433" w:rsidP="0057026C">
      <w:pPr>
        <w:spacing w:after="0" w:line="240" w:lineRule="auto"/>
        <w:jc w:val="both"/>
        <w:rPr>
          <w:rFonts w:ascii="Arial" w:eastAsia="Arial" w:hAnsi="Arial" w:cs="Arial"/>
        </w:rPr>
      </w:pPr>
    </w:p>
    <w:p w14:paraId="6D9AFB45" w14:textId="77777777" w:rsidR="00963433" w:rsidRDefault="00963433" w:rsidP="0057026C">
      <w:pPr>
        <w:spacing w:after="0" w:line="240" w:lineRule="auto"/>
        <w:jc w:val="both"/>
        <w:rPr>
          <w:rFonts w:ascii="Arial" w:eastAsia="Arial" w:hAnsi="Arial" w:cs="Arial"/>
        </w:rPr>
      </w:pPr>
    </w:p>
    <w:p w14:paraId="23EACB52" w14:textId="77777777" w:rsidR="00963433" w:rsidRDefault="00963433" w:rsidP="0057026C">
      <w:pPr>
        <w:spacing w:after="0" w:line="240" w:lineRule="auto"/>
        <w:jc w:val="both"/>
        <w:rPr>
          <w:rFonts w:ascii="Arial" w:eastAsia="Arial" w:hAnsi="Arial" w:cs="Arial"/>
        </w:rPr>
      </w:pPr>
    </w:p>
    <w:p w14:paraId="2D74DA63" w14:textId="77777777" w:rsidR="00963433" w:rsidRDefault="00963433" w:rsidP="0057026C">
      <w:pPr>
        <w:spacing w:after="0" w:line="240" w:lineRule="auto"/>
        <w:jc w:val="both"/>
        <w:rPr>
          <w:rFonts w:ascii="Arial" w:eastAsia="Arial" w:hAnsi="Arial" w:cs="Arial"/>
        </w:rPr>
      </w:pPr>
    </w:p>
    <w:p w14:paraId="2AC605F2" w14:textId="77777777" w:rsidR="00963433" w:rsidRDefault="00963433" w:rsidP="0057026C">
      <w:pPr>
        <w:spacing w:after="0" w:line="240" w:lineRule="auto"/>
        <w:jc w:val="both"/>
        <w:rPr>
          <w:rFonts w:ascii="Arial" w:eastAsia="Arial" w:hAnsi="Arial" w:cs="Arial"/>
        </w:rPr>
      </w:pPr>
    </w:p>
    <w:p w14:paraId="43612E80" w14:textId="77777777" w:rsidR="00963433" w:rsidRDefault="00963433" w:rsidP="0057026C">
      <w:pPr>
        <w:spacing w:after="0" w:line="240" w:lineRule="auto"/>
        <w:jc w:val="both"/>
        <w:rPr>
          <w:rFonts w:ascii="Arial" w:eastAsia="Arial" w:hAnsi="Arial" w:cs="Arial"/>
        </w:rPr>
      </w:pPr>
    </w:p>
    <w:p w14:paraId="2DCB7151" w14:textId="77777777" w:rsidR="00963433" w:rsidRDefault="00963433" w:rsidP="0057026C">
      <w:pPr>
        <w:spacing w:after="0" w:line="240" w:lineRule="auto"/>
        <w:jc w:val="both"/>
        <w:rPr>
          <w:rFonts w:ascii="Arial" w:eastAsia="Arial" w:hAnsi="Arial" w:cs="Arial"/>
        </w:rPr>
      </w:pPr>
    </w:p>
    <w:p w14:paraId="1AE82929" w14:textId="77777777" w:rsidR="00963433" w:rsidRDefault="00963433" w:rsidP="0057026C">
      <w:pPr>
        <w:spacing w:after="0" w:line="240" w:lineRule="auto"/>
        <w:jc w:val="both"/>
        <w:rPr>
          <w:rFonts w:ascii="Arial" w:eastAsia="Arial" w:hAnsi="Arial" w:cs="Arial"/>
        </w:rPr>
      </w:pPr>
    </w:p>
    <w:p w14:paraId="5F0E8374" w14:textId="77777777" w:rsidR="00963433" w:rsidRDefault="00963433" w:rsidP="0057026C">
      <w:pPr>
        <w:spacing w:after="0" w:line="240" w:lineRule="auto"/>
        <w:jc w:val="both"/>
        <w:rPr>
          <w:rFonts w:ascii="Arial" w:eastAsia="Arial" w:hAnsi="Arial" w:cs="Arial"/>
        </w:rPr>
      </w:pPr>
    </w:p>
    <w:p w14:paraId="08287791" w14:textId="77777777" w:rsidR="00963433" w:rsidRDefault="00963433" w:rsidP="0057026C">
      <w:pPr>
        <w:spacing w:after="0" w:line="240" w:lineRule="auto"/>
        <w:jc w:val="both"/>
        <w:rPr>
          <w:rFonts w:ascii="Arial" w:eastAsia="Arial" w:hAnsi="Arial" w:cs="Arial"/>
        </w:rPr>
      </w:pPr>
    </w:p>
    <w:p w14:paraId="230A9488" w14:textId="77777777" w:rsidR="00963433" w:rsidRDefault="00963433" w:rsidP="0057026C">
      <w:pPr>
        <w:spacing w:after="0" w:line="240" w:lineRule="auto"/>
        <w:jc w:val="both"/>
        <w:rPr>
          <w:rFonts w:ascii="Arial" w:eastAsia="Arial" w:hAnsi="Arial" w:cs="Arial"/>
        </w:rPr>
      </w:pPr>
    </w:p>
    <w:p w14:paraId="6D760AE5" w14:textId="77777777" w:rsidR="00071BDB" w:rsidRDefault="00071BDB" w:rsidP="0057026C">
      <w:pPr>
        <w:spacing w:after="0" w:line="240" w:lineRule="auto"/>
        <w:jc w:val="both"/>
        <w:rPr>
          <w:rFonts w:ascii="Arial" w:eastAsia="Arial" w:hAnsi="Arial" w:cs="Arial"/>
        </w:rPr>
      </w:pPr>
    </w:p>
    <w:p w14:paraId="0BBBD9F6" w14:textId="77777777" w:rsidR="00071BDB" w:rsidRDefault="00071BDB" w:rsidP="0057026C">
      <w:pPr>
        <w:spacing w:after="0" w:line="240" w:lineRule="auto"/>
        <w:jc w:val="both"/>
        <w:rPr>
          <w:rFonts w:ascii="Arial" w:eastAsia="Arial" w:hAnsi="Arial" w:cs="Arial"/>
        </w:rPr>
      </w:pPr>
    </w:p>
    <w:p w14:paraId="21D93871" w14:textId="77777777" w:rsidR="00963433" w:rsidRDefault="00963433" w:rsidP="0057026C">
      <w:pPr>
        <w:spacing w:after="0" w:line="240" w:lineRule="auto"/>
        <w:jc w:val="both"/>
        <w:rPr>
          <w:rFonts w:ascii="Arial" w:eastAsia="Arial" w:hAnsi="Arial" w:cs="Arial"/>
        </w:rPr>
      </w:pPr>
    </w:p>
    <w:p w14:paraId="18B2B23B" w14:textId="77777777" w:rsidR="00963433" w:rsidRDefault="00963433" w:rsidP="0057026C">
      <w:pPr>
        <w:spacing w:after="0" w:line="240" w:lineRule="auto"/>
        <w:jc w:val="both"/>
        <w:rPr>
          <w:rFonts w:ascii="Arial" w:eastAsia="Arial" w:hAnsi="Arial" w:cs="Arial"/>
        </w:rPr>
      </w:pPr>
    </w:p>
    <w:p w14:paraId="446A5DFD" w14:textId="77777777" w:rsidR="00963433" w:rsidRDefault="00963433" w:rsidP="0057026C">
      <w:pPr>
        <w:spacing w:after="0" w:line="240" w:lineRule="auto"/>
        <w:jc w:val="both"/>
        <w:rPr>
          <w:rFonts w:ascii="Arial" w:eastAsia="Arial" w:hAnsi="Arial" w:cs="Arial"/>
        </w:rPr>
      </w:pPr>
    </w:p>
    <w:p w14:paraId="2708EFCD" w14:textId="77777777" w:rsidR="00963433" w:rsidRDefault="00963433" w:rsidP="0057026C">
      <w:pPr>
        <w:spacing w:after="0" w:line="240" w:lineRule="auto"/>
        <w:jc w:val="both"/>
        <w:rPr>
          <w:rFonts w:ascii="Arial" w:eastAsia="Arial" w:hAnsi="Arial" w:cs="Arial"/>
        </w:rPr>
      </w:pPr>
    </w:p>
    <w:p w14:paraId="430B0D44" w14:textId="77777777" w:rsidR="0057026C" w:rsidRDefault="0057026C" w:rsidP="0057026C">
      <w:pPr>
        <w:spacing w:after="0" w:line="240" w:lineRule="auto"/>
        <w:jc w:val="both"/>
        <w:rPr>
          <w:rFonts w:ascii="Arial" w:eastAsia="Arial" w:hAnsi="Arial" w:cs="Arial"/>
        </w:rPr>
      </w:pPr>
    </w:p>
    <w:tbl>
      <w:tblPr>
        <w:tblW w:w="0" w:type="auto"/>
        <w:jc w:val="center"/>
        <w:tblCellMar>
          <w:left w:w="70" w:type="dxa"/>
          <w:right w:w="70" w:type="dxa"/>
        </w:tblCellMar>
        <w:tblLook w:val="04A0" w:firstRow="1" w:lastRow="0" w:firstColumn="1" w:lastColumn="0" w:noHBand="0" w:noVBand="1"/>
      </w:tblPr>
      <w:tblGrid>
        <w:gridCol w:w="222"/>
        <w:gridCol w:w="202"/>
        <w:gridCol w:w="2818"/>
        <w:gridCol w:w="639"/>
        <w:gridCol w:w="35"/>
        <w:gridCol w:w="530"/>
        <w:gridCol w:w="530"/>
        <w:gridCol w:w="530"/>
        <w:gridCol w:w="496"/>
        <w:gridCol w:w="628"/>
        <w:gridCol w:w="3117"/>
        <w:gridCol w:w="172"/>
        <w:gridCol w:w="145"/>
      </w:tblGrid>
      <w:tr w:rsidR="0057026C" w:rsidRPr="00233DB2" w14:paraId="0CE8A9EA" w14:textId="77777777" w:rsidTr="00BA47E7">
        <w:trPr>
          <w:gridAfter w:val="1"/>
          <w:trHeight w:val="303"/>
          <w:jc w:val="center"/>
        </w:trPr>
        <w:tc>
          <w:tcPr>
            <w:tcW w:w="222" w:type="dxa"/>
            <w:tcBorders>
              <w:top w:val="nil"/>
              <w:left w:val="nil"/>
              <w:bottom w:val="nil"/>
              <w:right w:val="nil"/>
            </w:tcBorders>
            <w:shd w:val="clear" w:color="auto" w:fill="auto"/>
            <w:noWrap/>
            <w:vAlign w:val="bottom"/>
            <w:hideMark/>
          </w:tcPr>
          <w:p w14:paraId="1E0E4EEB" w14:textId="77777777" w:rsidR="0057026C" w:rsidRPr="00233DB2" w:rsidRDefault="0057026C" w:rsidP="00BA47E7">
            <w:pPr>
              <w:spacing w:after="0" w:line="240" w:lineRule="auto"/>
              <w:rPr>
                <w:rFonts w:ascii="Times New Roman" w:eastAsia="Times New Roman" w:hAnsi="Times New Roman" w:cs="Times New Roman"/>
                <w:sz w:val="24"/>
                <w:szCs w:val="24"/>
              </w:rPr>
            </w:pPr>
          </w:p>
        </w:tc>
        <w:tc>
          <w:tcPr>
            <w:tcW w:w="9525" w:type="dxa"/>
            <w:gridSpan w:val="10"/>
            <w:tcBorders>
              <w:top w:val="nil"/>
              <w:left w:val="nil"/>
              <w:bottom w:val="nil"/>
              <w:right w:val="nil"/>
            </w:tcBorders>
            <w:shd w:val="clear" w:color="auto" w:fill="auto"/>
            <w:vAlign w:val="center"/>
            <w:hideMark/>
          </w:tcPr>
          <w:p w14:paraId="25F64532" w14:textId="77777777" w:rsidR="0057026C" w:rsidRPr="00460AC6" w:rsidRDefault="0057026C" w:rsidP="00BA47E7">
            <w:pPr>
              <w:spacing w:after="0" w:line="240" w:lineRule="auto"/>
              <w:jc w:val="center"/>
              <w:rPr>
                <w:rFonts w:ascii="Aptos Narrow" w:eastAsia="Times New Roman" w:hAnsi="Aptos Narrow" w:cs="Times New Roman"/>
                <w:b/>
                <w:bCs/>
                <w:color w:val="006666"/>
                <w:sz w:val="24"/>
                <w:szCs w:val="24"/>
              </w:rPr>
            </w:pPr>
            <w:r w:rsidRPr="00460AC6">
              <w:rPr>
                <w:rFonts w:ascii="Aptos Narrow" w:eastAsia="Times New Roman" w:hAnsi="Aptos Narrow" w:cs="Times New Roman"/>
                <w:b/>
                <w:bCs/>
                <w:color w:val="006666"/>
                <w:sz w:val="24"/>
                <w:szCs w:val="24"/>
              </w:rPr>
              <w:t>EVELYN SARAHI CASTAÑEDA CHAVEZ</w:t>
            </w:r>
          </w:p>
        </w:tc>
        <w:tc>
          <w:tcPr>
            <w:tcW w:w="0" w:type="auto"/>
            <w:tcBorders>
              <w:top w:val="nil"/>
              <w:left w:val="nil"/>
              <w:bottom w:val="nil"/>
              <w:right w:val="nil"/>
            </w:tcBorders>
            <w:shd w:val="clear" w:color="auto" w:fill="auto"/>
            <w:noWrap/>
            <w:vAlign w:val="bottom"/>
            <w:hideMark/>
          </w:tcPr>
          <w:p w14:paraId="73C94F00" w14:textId="77777777" w:rsidR="0057026C" w:rsidRPr="00233DB2" w:rsidRDefault="0057026C" w:rsidP="00BA47E7">
            <w:pPr>
              <w:spacing w:after="0" w:line="240" w:lineRule="auto"/>
              <w:jc w:val="center"/>
              <w:rPr>
                <w:rFonts w:ascii="Aptos Narrow" w:eastAsia="Times New Roman" w:hAnsi="Aptos Narrow" w:cs="Times New Roman"/>
                <w:b/>
                <w:bCs/>
                <w:color w:val="006666"/>
                <w:sz w:val="32"/>
                <w:szCs w:val="32"/>
              </w:rPr>
            </w:pPr>
          </w:p>
        </w:tc>
      </w:tr>
      <w:tr w:rsidR="0057026C" w:rsidRPr="00233DB2" w14:paraId="128A3A22" w14:textId="77777777" w:rsidTr="00BA47E7">
        <w:trPr>
          <w:gridAfter w:val="1"/>
          <w:trHeight w:val="540"/>
          <w:jc w:val="center"/>
        </w:trPr>
        <w:tc>
          <w:tcPr>
            <w:tcW w:w="9919" w:type="dxa"/>
            <w:gridSpan w:val="12"/>
            <w:vMerge w:val="restart"/>
            <w:tcBorders>
              <w:top w:val="nil"/>
              <w:left w:val="nil"/>
              <w:bottom w:val="nil"/>
              <w:right w:val="nil"/>
            </w:tcBorders>
            <w:shd w:val="clear" w:color="000000" w:fill="009999"/>
            <w:noWrap/>
            <w:vAlign w:val="center"/>
            <w:hideMark/>
          </w:tcPr>
          <w:p w14:paraId="54CB33AC" w14:textId="77777777" w:rsidR="0057026C" w:rsidRPr="00233DB2" w:rsidRDefault="0057026C" w:rsidP="00BA47E7">
            <w:pPr>
              <w:spacing w:after="0" w:line="240" w:lineRule="auto"/>
              <w:jc w:val="center"/>
              <w:rPr>
                <w:rFonts w:ascii="Aptos Narrow" w:eastAsia="Times New Roman" w:hAnsi="Aptos Narrow" w:cs="Times New Roman"/>
                <w:b/>
                <w:bCs/>
                <w:color w:val="FFFFFF"/>
                <w:sz w:val="24"/>
                <w:szCs w:val="24"/>
              </w:rPr>
            </w:pPr>
            <w:r w:rsidRPr="00233DB2">
              <w:rPr>
                <w:rFonts w:ascii="Aptos Narrow" w:eastAsia="Times New Roman" w:hAnsi="Aptos Narrow" w:cs="Times New Roman"/>
                <w:b/>
                <w:bCs/>
                <w:color w:val="FFFFFF"/>
                <w:sz w:val="24"/>
                <w:szCs w:val="24"/>
              </w:rPr>
              <w:t>TEQUILA</w:t>
            </w:r>
          </w:p>
        </w:tc>
      </w:tr>
      <w:tr w:rsidR="0057026C" w:rsidRPr="00233DB2" w14:paraId="2AD47B1E" w14:textId="77777777" w:rsidTr="00BA47E7">
        <w:trPr>
          <w:trHeight w:val="63"/>
          <w:jc w:val="center"/>
        </w:trPr>
        <w:tc>
          <w:tcPr>
            <w:tcW w:w="9919" w:type="dxa"/>
            <w:gridSpan w:val="12"/>
            <w:vMerge/>
            <w:tcBorders>
              <w:top w:val="nil"/>
              <w:left w:val="nil"/>
              <w:bottom w:val="nil"/>
              <w:right w:val="nil"/>
            </w:tcBorders>
            <w:vAlign w:val="center"/>
            <w:hideMark/>
          </w:tcPr>
          <w:p w14:paraId="5BE4EC5D" w14:textId="77777777" w:rsidR="0057026C" w:rsidRPr="00233DB2" w:rsidRDefault="0057026C" w:rsidP="00BA47E7">
            <w:pPr>
              <w:spacing w:after="0" w:line="240" w:lineRule="auto"/>
              <w:rPr>
                <w:rFonts w:ascii="Aptos Narrow" w:eastAsia="Times New Roman" w:hAnsi="Aptos Narrow" w:cs="Times New Roman"/>
                <w:b/>
                <w:bCs/>
                <w:color w:val="FFFFFF"/>
                <w:sz w:val="28"/>
                <w:szCs w:val="28"/>
              </w:rPr>
            </w:pPr>
          </w:p>
        </w:tc>
        <w:tc>
          <w:tcPr>
            <w:tcW w:w="0" w:type="auto"/>
            <w:tcBorders>
              <w:top w:val="nil"/>
              <w:left w:val="nil"/>
              <w:bottom w:val="nil"/>
              <w:right w:val="nil"/>
            </w:tcBorders>
            <w:shd w:val="clear" w:color="auto" w:fill="auto"/>
            <w:noWrap/>
            <w:vAlign w:val="bottom"/>
            <w:hideMark/>
          </w:tcPr>
          <w:p w14:paraId="784C8698" w14:textId="77777777" w:rsidR="0057026C" w:rsidRPr="00233DB2" w:rsidRDefault="0057026C" w:rsidP="00BA47E7">
            <w:pPr>
              <w:spacing w:after="0" w:line="240" w:lineRule="auto"/>
              <w:jc w:val="center"/>
              <w:rPr>
                <w:rFonts w:ascii="Aptos Narrow" w:eastAsia="Times New Roman" w:hAnsi="Aptos Narrow" w:cs="Times New Roman"/>
                <w:b/>
                <w:bCs/>
                <w:color w:val="FFFFFF"/>
                <w:sz w:val="28"/>
                <w:szCs w:val="28"/>
              </w:rPr>
            </w:pPr>
          </w:p>
        </w:tc>
      </w:tr>
      <w:tr w:rsidR="0057026C" w:rsidRPr="00233DB2" w14:paraId="5DA58E70"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3483F827" w14:textId="77777777" w:rsidR="0057026C" w:rsidRPr="00233DB2" w:rsidRDefault="0057026C" w:rsidP="00BA47E7">
            <w:pPr>
              <w:spacing w:after="0" w:line="240" w:lineRule="auto"/>
              <w:jc w:val="center"/>
              <w:rPr>
                <w:rFonts w:ascii="Aptos Narrow" w:eastAsia="Times New Roman" w:hAnsi="Aptos Narrow" w:cs="Times New Roman"/>
                <w:b/>
                <w:bCs/>
                <w:color w:val="006666"/>
              </w:rPr>
            </w:pPr>
            <w:r w:rsidRPr="00233DB2">
              <w:rPr>
                <w:rFonts w:ascii="Aptos Narrow" w:eastAsia="Times New Roman" w:hAnsi="Aptos Narrow" w:cs="Times New Roman"/>
                <w:b/>
                <w:bCs/>
                <w:color w:val="006666"/>
              </w:rPr>
              <w:t> </w:t>
            </w:r>
          </w:p>
        </w:tc>
        <w:tc>
          <w:tcPr>
            <w:tcW w:w="4732" w:type="dxa"/>
            <w:gridSpan w:val="6"/>
            <w:tcBorders>
              <w:top w:val="single" w:sz="4" w:space="0" w:color="006666"/>
              <w:left w:val="single" w:sz="4" w:space="0" w:color="006666"/>
              <w:bottom w:val="single" w:sz="4" w:space="0" w:color="006666"/>
              <w:right w:val="single" w:sz="4" w:space="0" w:color="006666"/>
            </w:tcBorders>
            <w:shd w:val="clear" w:color="auto" w:fill="auto"/>
            <w:noWrap/>
            <w:vAlign w:val="center"/>
            <w:hideMark/>
          </w:tcPr>
          <w:p w14:paraId="45D3CA3B"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Propietario</w:t>
            </w:r>
          </w:p>
        </w:tc>
        <w:tc>
          <w:tcPr>
            <w:tcW w:w="0" w:type="auto"/>
            <w:gridSpan w:val="4"/>
            <w:tcBorders>
              <w:top w:val="single" w:sz="4" w:space="0" w:color="006666"/>
              <w:left w:val="nil"/>
              <w:bottom w:val="single" w:sz="4" w:space="0" w:color="006666"/>
              <w:right w:val="single" w:sz="4" w:space="0" w:color="006666"/>
            </w:tcBorders>
            <w:shd w:val="clear" w:color="auto" w:fill="auto"/>
            <w:noWrap/>
            <w:vAlign w:val="center"/>
            <w:hideMark/>
          </w:tcPr>
          <w:p w14:paraId="69022002"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Suplente</w:t>
            </w:r>
          </w:p>
        </w:tc>
        <w:tc>
          <w:tcPr>
            <w:tcW w:w="0" w:type="auto"/>
            <w:tcBorders>
              <w:top w:val="nil"/>
              <w:left w:val="nil"/>
              <w:bottom w:val="nil"/>
              <w:right w:val="nil"/>
            </w:tcBorders>
            <w:shd w:val="clear" w:color="000000" w:fill="A6A6A6"/>
            <w:noWrap/>
            <w:vAlign w:val="bottom"/>
            <w:hideMark/>
          </w:tcPr>
          <w:p w14:paraId="1192E01F"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4AACAE3F"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4BF9CA7F"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33563994" w14:textId="77777777" w:rsidR="0057026C" w:rsidRPr="00233DB2" w:rsidRDefault="0057026C" w:rsidP="00BA47E7">
            <w:pPr>
              <w:spacing w:after="0" w:line="240" w:lineRule="auto"/>
              <w:jc w:val="center"/>
              <w:rPr>
                <w:rFonts w:ascii="Aptos Narrow" w:eastAsia="Times New Roman" w:hAnsi="Aptos Narrow" w:cs="Times New Roman"/>
                <w:b/>
                <w:bCs/>
                <w:color w:val="006666"/>
              </w:rPr>
            </w:pPr>
            <w:r w:rsidRPr="00233DB2">
              <w:rPr>
                <w:rFonts w:ascii="Aptos Narrow" w:eastAsia="Times New Roman" w:hAnsi="Aptos Narrow" w:cs="Times New Roman"/>
                <w:b/>
                <w:bCs/>
                <w:color w:val="006666"/>
              </w:rPr>
              <w:t>#</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center"/>
            <w:hideMark/>
          </w:tcPr>
          <w:p w14:paraId="0DEBA2E8"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Nombre completo</w:t>
            </w:r>
          </w:p>
        </w:tc>
        <w:tc>
          <w:tcPr>
            <w:tcW w:w="0" w:type="auto"/>
            <w:gridSpan w:val="2"/>
            <w:tcBorders>
              <w:top w:val="nil"/>
              <w:left w:val="nil"/>
              <w:bottom w:val="single" w:sz="4" w:space="0" w:color="006666"/>
              <w:right w:val="single" w:sz="4" w:space="0" w:color="006666"/>
            </w:tcBorders>
            <w:shd w:val="clear" w:color="auto" w:fill="auto"/>
            <w:noWrap/>
            <w:vAlign w:val="center"/>
            <w:hideMark/>
          </w:tcPr>
          <w:p w14:paraId="23D56457"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Género</w:t>
            </w:r>
          </w:p>
        </w:tc>
        <w:tc>
          <w:tcPr>
            <w:tcW w:w="0" w:type="auto"/>
            <w:gridSpan w:val="4"/>
            <w:tcBorders>
              <w:top w:val="single" w:sz="4" w:space="0" w:color="006666"/>
              <w:left w:val="nil"/>
              <w:bottom w:val="single" w:sz="4" w:space="0" w:color="006666"/>
              <w:right w:val="single" w:sz="4" w:space="0" w:color="006666"/>
            </w:tcBorders>
            <w:shd w:val="clear" w:color="auto" w:fill="auto"/>
            <w:noWrap/>
            <w:vAlign w:val="center"/>
            <w:hideMark/>
          </w:tcPr>
          <w:p w14:paraId="4C773113"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Disposición</w:t>
            </w:r>
          </w:p>
        </w:tc>
        <w:tc>
          <w:tcPr>
            <w:tcW w:w="0" w:type="auto"/>
            <w:tcBorders>
              <w:top w:val="nil"/>
              <w:left w:val="nil"/>
              <w:bottom w:val="single" w:sz="4" w:space="0" w:color="006666"/>
              <w:right w:val="single" w:sz="4" w:space="0" w:color="006666"/>
            </w:tcBorders>
            <w:shd w:val="clear" w:color="auto" w:fill="auto"/>
            <w:noWrap/>
            <w:vAlign w:val="center"/>
            <w:hideMark/>
          </w:tcPr>
          <w:p w14:paraId="13A28D15"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Género</w:t>
            </w:r>
          </w:p>
        </w:tc>
        <w:tc>
          <w:tcPr>
            <w:tcW w:w="0" w:type="auto"/>
            <w:tcBorders>
              <w:top w:val="nil"/>
              <w:left w:val="nil"/>
              <w:bottom w:val="single" w:sz="4" w:space="0" w:color="006666"/>
              <w:right w:val="single" w:sz="4" w:space="0" w:color="006666"/>
            </w:tcBorders>
            <w:shd w:val="clear" w:color="auto" w:fill="auto"/>
            <w:noWrap/>
            <w:vAlign w:val="center"/>
            <w:hideMark/>
          </w:tcPr>
          <w:p w14:paraId="5E0B16AC" w14:textId="77777777" w:rsidR="0057026C" w:rsidRPr="00233DB2" w:rsidRDefault="0057026C" w:rsidP="00BA47E7">
            <w:pPr>
              <w:spacing w:after="0" w:line="240" w:lineRule="auto"/>
              <w:jc w:val="center"/>
              <w:rPr>
                <w:rFonts w:ascii="Aptos Narrow" w:eastAsia="Times New Roman" w:hAnsi="Aptos Narrow" w:cs="Times New Roman"/>
                <w:b/>
                <w:bCs/>
                <w:color w:val="006666"/>
                <w:sz w:val="16"/>
                <w:szCs w:val="16"/>
              </w:rPr>
            </w:pPr>
            <w:r w:rsidRPr="00233DB2">
              <w:rPr>
                <w:rFonts w:ascii="Aptos Narrow" w:eastAsia="Times New Roman" w:hAnsi="Aptos Narrow" w:cs="Times New Roman"/>
                <w:b/>
                <w:bCs/>
                <w:color w:val="006666"/>
                <w:sz w:val="16"/>
                <w:szCs w:val="16"/>
              </w:rPr>
              <w:t>Nombre completo</w:t>
            </w:r>
          </w:p>
        </w:tc>
        <w:tc>
          <w:tcPr>
            <w:tcW w:w="0" w:type="auto"/>
            <w:tcBorders>
              <w:top w:val="nil"/>
              <w:left w:val="nil"/>
              <w:bottom w:val="nil"/>
              <w:right w:val="nil"/>
            </w:tcBorders>
            <w:shd w:val="clear" w:color="000000" w:fill="A6A6A6"/>
            <w:noWrap/>
            <w:vAlign w:val="bottom"/>
            <w:hideMark/>
          </w:tcPr>
          <w:p w14:paraId="6A71BF97"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28CFEE68"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420E0A23"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48DA4540"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1</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789F7D4A"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EVELYN SARAHI CASTAÑEDA CHAVEZ</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1996864F"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gridSpan w:val="2"/>
            <w:tcBorders>
              <w:top w:val="nil"/>
              <w:left w:val="nil"/>
              <w:bottom w:val="single" w:sz="4" w:space="0" w:color="006666"/>
              <w:right w:val="single" w:sz="4" w:space="0" w:color="006666"/>
            </w:tcBorders>
            <w:shd w:val="clear" w:color="auto" w:fill="auto"/>
            <w:noWrap/>
            <w:vAlign w:val="bottom"/>
          </w:tcPr>
          <w:p w14:paraId="3EAB3315"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48D370D0"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729BC0A3"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5C3A2EB1"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IRMA SOFIA CARLOS TOVAR</w:t>
            </w:r>
          </w:p>
        </w:tc>
        <w:tc>
          <w:tcPr>
            <w:tcW w:w="0" w:type="auto"/>
            <w:tcBorders>
              <w:top w:val="nil"/>
              <w:left w:val="nil"/>
              <w:bottom w:val="nil"/>
              <w:right w:val="nil"/>
            </w:tcBorders>
            <w:shd w:val="clear" w:color="000000" w:fill="A6A6A6"/>
            <w:noWrap/>
            <w:vAlign w:val="bottom"/>
            <w:hideMark/>
          </w:tcPr>
          <w:p w14:paraId="3F1E1158"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7F8C3D06"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6908D5D1"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2FA7BD67"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2</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5119E658"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JAIME FERNANDO DIAZ GONZALEZ</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69A69436"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gridSpan w:val="2"/>
            <w:tcBorders>
              <w:top w:val="nil"/>
              <w:left w:val="nil"/>
              <w:bottom w:val="single" w:sz="4" w:space="0" w:color="006666"/>
              <w:right w:val="single" w:sz="4" w:space="0" w:color="006666"/>
            </w:tcBorders>
            <w:shd w:val="clear" w:color="auto" w:fill="auto"/>
            <w:noWrap/>
            <w:vAlign w:val="bottom"/>
          </w:tcPr>
          <w:p w14:paraId="3690B814"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68F2B6A6"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4255E0E9"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73A225FB"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CARLOS FRANCISCO GONZALEZ MARISCAL</w:t>
            </w:r>
          </w:p>
        </w:tc>
        <w:tc>
          <w:tcPr>
            <w:tcW w:w="0" w:type="auto"/>
            <w:tcBorders>
              <w:top w:val="nil"/>
              <w:left w:val="nil"/>
              <w:bottom w:val="nil"/>
              <w:right w:val="nil"/>
            </w:tcBorders>
            <w:shd w:val="clear" w:color="000000" w:fill="A6A6A6"/>
            <w:noWrap/>
            <w:vAlign w:val="bottom"/>
            <w:hideMark/>
          </w:tcPr>
          <w:p w14:paraId="2E97F822"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17170433"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2CD7365B"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12FFA319"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3</w:t>
            </w:r>
          </w:p>
        </w:tc>
        <w:tc>
          <w:tcPr>
            <w:tcW w:w="3018" w:type="dxa"/>
            <w:gridSpan w:val="2"/>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7420A655" w14:textId="77777777" w:rsidR="0057026C" w:rsidRPr="00233DB2" w:rsidRDefault="0057026C" w:rsidP="00BA47E7">
            <w:pPr>
              <w:spacing w:after="0" w:line="240" w:lineRule="auto"/>
              <w:rPr>
                <w:rFonts w:ascii="Aptos Narrow" w:eastAsia="Times New Roman" w:hAnsi="Aptos Narrow" w:cs="Times New Roman"/>
                <w:color w:val="FFFFFF"/>
                <w:sz w:val="18"/>
                <w:szCs w:val="18"/>
              </w:rPr>
            </w:pPr>
            <w:r w:rsidRPr="00233DB2">
              <w:rPr>
                <w:rFonts w:ascii="Aptos Narrow" w:eastAsia="Times New Roman" w:hAnsi="Aptos Narrow" w:cs="Times New Roman"/>
                <w:color w:val="FFFFFF"/>
                <w:sz w:val="18"/>
                <w:szCs w:val="18"/>
              </w:rPr>
              <w:t>SARA ELIZABETH MACEDO CHAPARRO</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239A0A2F"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gridSpan w:val="2"/>
            <w:tcBorders>
              <w:top w:val="nil"/>
              <w:left w:val="nil"/>
              <w:bottom w:val="single" w:sz="4" w:space="0" w:color="006666"/>
              <w:right w:val="single" w:sz="4" w:space="0" w:color="006666"/>
            </w:tcBorders>
            <w:shd w:val="clear" w:color="auto" w:fill="auto"/>
            <w:noWrap/>
            <w:vAlign w:val="bottom"/>
          </w:tcPr>
          <w:p w14:paraId="678577ED"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0656AA8C"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45D98278"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tcBorders>
              <w:top w:val="single" w:sz="4" w:space="0" w:color="006666"/>
              <w:left w:val="single" w:sz="4" w:space="0" w:color="006666"/>
              <w:bottom w:val="single" w:sz="4" w:space="0" w:color="006666"/>
              <w:right w:val="single" w:sz="4" w:space="0" w:color="006666"/>
            </w:tcBorders>
            <w:shd w:val="clear" w:color="000000" w:fill="009999"/>
            <w:noWrap/>
            <w:vAlign w:val="bottom"/>
            <w:hideMark/>
          </w:tcPr>
          <w:p w14:paraId="446F059E" w14:textId="77777777" w:rsidR="0057026C" w:rsidRPr="00233DB2" w:rsidRDefault="0057026C" w:rsidP="00BA47E7">
            <w:pPr>
              <w:spacing w:after="0" w:line="240" w:lineRule="auto"/>
              <w:rPr>
                <w:rFonts w:ascii="Aptos Narrow" w:eastAsia="Times New Roman" w:hAnsi="Aptos Narrow" w:cs="Times New Roman"/>
                <w:color w:val="FFFFFF"/>
                <w:sz w:val="18"/>
                <w:szCs w:val="18"/>
              </w:rPr>
            </w:pPr>
            <w:r w:rsidRPr="00233DB2">
              <w:rPr>
                <w:rFonts w:ascii="Aptos Narrow" w:eastAsia="Times New Roman" w:hAnsi="Aptos Narrow" w:cs="Times New Roman"/>
                <w:color w:val="FFFFFF"/>
                <w:sz w:val="18"/>
                <w:szCs w:val="18"/>
              </w:rPr>
              <w:t>MARIA LIZBETH CONTRERAS RIVERA</w:t>
            </w:r>
          </w:p>
        </w:tc>
        <w:tc>
          <w:tcPr>
            <w:tcW w:w="0" w:type="auto"/>
            <w:tcBorders>
              <w:top w:val="nil"/>
              <w:left w:val="nil"/>
              <w:bottom w:val="nil"/>
              <w:right w:val="nil"/>
            </w:tcBorders>
            <w:shd w:val="clear" w:color="000000" w:fill="A6A6A6"/>
            <w:noWrap/>
            <w:vAlign w:val="bottom"/>
            <w:hideMark/>
          </w:tcPr>
          <w:p w14:paraId="723757EF"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50356E59"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2B90D036"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574D1BB9"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4</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442D59CE"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 xml:space="preserve">VICTOR ARTURO GONZALEZ </w:t>
            </w:r>
            <w:proofErr w:type="spellStart"/>
            <w:r w:rsidRPr="00233DB2">
              <w:rPr>
                <w:rFonts w:ascii="Aptos Narrow" w:eastAsia="Times New Roman" w:hAnsi="Aptos Narrow" w:cs="Times New Roman"/>
                <w:color w:val="000000"/>
                <w:sz w:val="18"/>
                <w:szCs w:val="18"/>
              </w:rPr>
              <w:t>GONZALEZ</w:t>
            </w:r>
            <w:proofErr w:type="spellEnd"/>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1ADB0642"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5F8BE452" w14:textId="77777777" w:rsidR="0057026C" w:rsidRPr="00233DB2" w:rsidRDefault="0057026C" w:rsidP="00BA47E7">
            <w:pPr>
              <w:spacing w:after="0" w:line="240" w:lineRule="auto"/>
              <w:jc w:val="center"/>
              <w:rPr>
                <w:rFonts w:ascii="Aptos Narrow" w:eastAsia="Times New Roman" w:hAnsi="Aptos Narrow" w:cs="Times New Roman"/>
                <w:color w:val="000000"/>
                <w:sz w:val="16"/>
                <w:szCs w:val="16"/>
              </w:rPr>
            </w:pPr>
            <w:r w:rsidRPr="00233DB2">
              <w:rPr>
                <w:rFonts w:ascii="Aptos Narrow" w:eastAsia="Times New Roman" w:hAnsi="Aptos Narrow" w:cs="Times New Roman"/>
                <w:color w:val="000000"/>
                <w:sz w:val="16"/>
                <w:szCs w:val="16"/>
              </w:rPr>
              <w:t>Candidatura Joven</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14C30F88" w14:textId="77777777" w:rsidR="0057026C" w:rsidRPr="00233DB2" w:rsidRDefault="0057026C" w:rsidP="00BA47E7">
            <w:pPr>
              <w:spacing w:after="0" w:line="240" w:lineRule="auto"/>
              <w:jc w:val="center"/>
              <w:rPr>
                <w:rFonts w:ascii="Aptos Narrow" w:eastAsia="Times New Roman" w:hAnsi="Aptos Narrow" w:cs="Times New Roman"/>
                <w:color w:val="000000"/>
                <w:sz w:val="16"/>
                <w:szCs w:val="16"/>
              </w:rPr>
            </w:pPr>
            <w:r w:rsidRPr="00233DB2">
              <w:rPr>
                <w:rFonts w:ascii="Aptos Narrow" w:eastAsia="Times New Roman" w:hAnsi="Aptos Narrow" w:cs="Times New Roman"/>
                <w:color w:val="000000"/>
                <w:sz w:val="16"/>
                <w:szCs w:val="16"/>
              </w:rPr>
              <w:t>Candidatura Joven</w:t>
            </w:r>
          </w:p>
        </w:tc>
        <w:tc>
          <w:tcPr>
            <w:tcW w:w="0" w:type="auto"/>
            <w:tcBorders>
              <w:top w:val="nil"/>
              <w:left w:val="nil"/>
              <w:bottom w:val="single" w:sz="4" w:space="0" w:color="006666"/>
              <w:right w:val="single" w:sz="4" w:space="0" w:color="006666"/>
            </w:tcBorders>
            <w:shd w:val="clear" w:color="auto" w:fill="auto"/>
            <w:noWrap/>
            <w:vAlign w:val="bottom"/>
            <w:hideMark/>
          </w:tcPr>
          <w:p w14:paraId="1A37A3E8"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6397CA67"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AVELINO BAÑUELOS RODRIGUEZ</w:t>
            </w:r>
          </w:p>
        </w:tc>
        <w:tc>
          <w:tcPr>
            <w:tcW w:w="0" w:type="auto"/>
            <w:tcBorders>
              <w:top w:val="nil"/>
              <w:left w:val="nil"/>
              <w:bottom w:val="nil"/>
              <w:right w:val="nil"/>
            </w:tcBorders>
            <w:shd w:val="clear" w:color="000000" w:fill="A6A6A6"/>
            <w:noWrap/>
            <w:vAlign w:val="bottom"/>
            <w:hideMark/>
          </w:tcPr>
          <w:p w14:paraId="513CCA6D"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242E9EDA"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5733CE6F"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6D90783D"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5</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5A61A715"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ROSA MARIA ESTRADA SANDOVAL</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6F53B242"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gridSpan w:val="2"/>
            <w:tcBorders>
              <w:top w:val="nil"/>
              <w:left w:val="nil"/>
              <w:bottom w:val="single" w:sz="4" w:space="0" w:color="006666"/>
              <w:right w:val="single" w:sz="4" w:space="0" w:color="006666"/>
            </w:tcBorders>
            <w:shd w:val="clear" w:color="auto" w:fill="auto"/>
            <w:noWrap/>
            <w:vAlign w:val="bottom"/>
          </w:tcPr>
          <w:p w14:paraId="78EA81D0"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578301DF"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57EBA4D9"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061FF4B3"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ALICIA PADILLA DELGADO</w:t>
            </w:r>
          </w:p>
        </w:tc>
        <w:tc>
          <w:tcPr>
            <w:tcW w:w="0" w:type="auto"/>
            <w:tcBorders>
              <w:top w:val="nil"/>
              <w:left w:val="nil"/>
              <w:bottom w:val="nil"/>
              <w:right w:val="nil"/>
            </w:tcBorders>
            <w:shd w:val="clear" w:color="000000" w:fill="A6A6A6"/>
            <w:noWrap/>
            <w:vAlign w:val="bottom"/>
            <w:hideMark/>
          </w:tcPr>
          <w:p w14:paraId="12FB1EAB"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46D43CF8"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5108A81E"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79835814"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6</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3ED6FCB7"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VICTOR DOMINGO TEPOSTE ORNELAS</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58A9BF49"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gridSpan w:val="2"/>
            <w:tcBorders>
              <w:top w:val="nil"/>
              <w:left w:val="nil"/>
              <w:bottom w:val="single" w:sz="4" w:space="0" w:color="006666"/>
              <w:right w:val="single" w:sz="4" w:space="0" w:color="006666"/>
            </w:tcBorders>
            <w:shd w:val="clear" w:color="auto" w:fill="auto"/>
            <w:noWrap/>
            <w:vAlign w:val="bottom"/>
          </w:tcPr>
          <w:p w14:paraId="031C4650"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6EC22907"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29ACD3B4"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H</w:t>
            </w:r>
          </w:p>
        </w:tc>
        <w:tc>
          <w:tcPr>
            <w:tcW w:w="0" w:type="auto"/>
            <w:tcBorders>
              <w:top w:val="nil"/>
              <w:left w:val="nil"/>
              <w:bottom w:val="single" w:sz="4" w:space="0" w:color="006666"/>
              <w:right w:val="single" w:sz="4" w:space="0" w:color="006666"/>
            </w:tcBorders>
            <w:shd w:val="clear" w:color="auto" w:fill="auto"/>
            <w:noWrap/>
            <w:vAlign w:val="bottom"/>
            <w:hideMark/>
          </w:tcPr>
          <w:p w14:paraId="664268FE"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OSVALDO PINEDA IBARRA</w:t>
            </w:r>
          </w:p>
        </w:tc>
        <w:tc>
          <w:tcPr>
            <w:tcW w:w="0" w:type="auto"/>
            <w:tcBorders>
              <w:top w:val="nil"/>
              <w:left w:val="nil"/>
              <w:bottom w:val="nil"/>
              <w:right w:val="nil"/>
            </w:tcBorders>
            <w:shd w:val="clear" w:color="000000" w:fill="A6A6A6"/>
            <w:noWrap/>
            <w:vAlign w:val="bottom"/>
            <w:hideMark/>
          </w:tcPr>
          <w:p w14:paraId="1CC2D8DA"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7A05F158"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233DB2" w14:paraId="598AF5FF" w14:textId="77777777" w:rsidTr="00BA47E7">
        <w:trPr>
          <w:trHeight w:val="300"/>
          <w:jc w:val="center"/>
        </w:trPr>
        <w:tc>
          <w:tcPr>
            <w:tcW w:w="222" w:type="dxa"/>
            <w:tcBorders>
              <w:top w:val="nil"/>
              <w:left w:val="nil"/>
              <w:bottom w:val="nil"/>
              <w:right w:val="nil"/>
            </w:tcBorders>
            <w:shd w:val="clear" w:color="000000" w:fill="A6A6A6"/>
            <w:noWrap/>
            <w:vAlign w:val="center"/>
            <w:hideMark/>
          </w:tcPr>
          <w:p w14:paraId="54265725" w14:textId="77777777" w:rsidR="0057026C" w:rsidRPr="00233DB2" w:rsidRDefault="0057026C" w:rsidP="00BA47E7">
            <w:pPr>
              <w:spacing w:after="0" w:line="240" w:lineRule="auto"/>
              <w:jc w:val="center"/>
              <w:rPr>
                <w:rFonts w:ascii="Aptos Narrow" w:eastAsia="Times New Roman" w:hAnsi="Aptos Narrow" w:cs="Times New Roman"/>
                <w:b/>
                <w:bCs/>
                <w:color w:val="006666"/>
                <w:sz w:val="18"/>
                <w:szCs w:val="18"/>
              </w:rPr>
            </w:pPr>
            <w:r w:rsidRPr="00233DB2">
              <w:rPr>
                <w:rFonts w:ascii="Aptos Narrow" w:eastAsia="Times New Roman" w:hAnsi="Aptos Narrow" w:cs="Times New Roman"/>
                <w:b/>
                <w:bCs/>
                <w:color w:val="006666"/>
                <w:sz w:val="18"/>
                <w:szCs w:val="18"/>
              </w:rPr>
              <w:t>7</w:t>
            </w:r>
          </w:p>
        </w:tc>
        <w:tc>
          <w:tcPr>
            <w:tcW w:w="3018" w:type="dxa"/>
            <w:gridSpan w:val="2"/>
            <w:tcBorders>
              <w:top w:val="nil"/>
              <w:left w:val="single" w:sz="4" w:space="0" w:color="006666"/>
              <w:bottom w:val="single" w:sz="4" w:space="0" w:color="006666"/>
              <w:right w:val="single" w:sz="4" w:space="0" w:color="006666"/>
            </w:tcBorders>
            <w:shd w:val="clear" w:color="auto" w:fill="auto"/>
            <w:noWrap/>
            <w:vAlign w:val="bottom"/>
            <w:hideMark/>
          </w:tcPr>
          <w:p w14:paraId="5DEA14E2"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SILVIA SALAMANCA ROBLES</w:t>
            </w:r>
          </w:p>
        </w:tc>
        <w:tc>
          <w:tcPr>
            <w:tcW w:w="0" w:type="auto"/>
            <w:gridSpan w:val="2"/>
            <w:tcBorders>
              <w:top w:val="nil"/>
              <w:left w:val="nil"/>
              <w:bottom w:val="single" w:sz="4" w:space="0" w:color="006666"/>
              <w:right w:val="single" w:sz="4" w:space="0" w:color="006666"/>
            </w:tcBorders>
            <w:shd w:val="clear" w:color="auto" w:fill="auto"/>
            <w:noWrap/>
            <w:vAlign w:val="bottom"/>
            <w:hideMark/>
          </w:tcPr>
          <w:p w14:paraId="78301843"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gridSpan w:val="2"/>
            <w:tcBorders>
              <w:top w:val="nil"/>
              <w:left w:val="nil"/>
              <w:bottom w:val="single" w:sz="4" w:space="0" w:color="006666"/>
              <w:right w:val="single" w:sz="4" w:space="0" w:color="006666"/>
            </w:tcBorders>
            <w:shd w:val="clear" w:color="auto" w:fill="auto"/>
            <w:noWrap/>
            <w:vAlign w:val="bottom"/>
          </w:tcPr>
          <w:p w14:paraId="681FAD56"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gridSpan w:val="2"/>
            <w:tcBorders>
              <w:top w:val="nil"/>
              <w:left w:val="nil"/>
              <w:bottom w:val="single" w:sz="4" w:space="0" w:color="006666"/>
              <w:right w:val="single" w:sz="4" w:space="0" w:color="006666"/>
            </w:tcBorders>
            <w:shd w:val="clear" w:color="auto" w:fill="auto"/>
            <w:noWrap/>
            <w:vAlign w:val="bottom"/>
          </w:tcPr>
          <w:p w14:paraId="2249A4C5"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p>
        </w:tc>
        <w:tc>
          <w:tcPr>
            <w:tcW w:w="0" w:type="auto"/>
            <w:tcBorders>
              <w:top w:val="nil"/>
              <w:left w:val="nil"/>
              <w:bottom w:val="single" w:sz="4" w:space="0" w:color="006666"/>
              <w:right w:val="single" w:sz="4" w:space="0" w:color="006666"/>
            </w:tcBorders>
            <w:shd w:val="clear" w:color="auto" w:fill="auto"/>
            <w:noWrap/>
            <w:vAlign w:val="bottom"/>
            <w:hideMark/>
          </w:tcPr>
          <w:p w14:paraId="7E42DBF3" w14:textId="77777777" w:rsidR="0057026C" w:rsidRPr="00233DB2" w:rsidRDefault="0057026C" w:rsidP="00BA47E7">
            <w:pPr>
              <w:spacing w:after="0" w:line="240" w:lineRule="auto"/>
              <w:jc w:val="center"/>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M</w:t>
            </w:r>
          </w:p>
        </w:tc>
        <w:tc>
          <w:tcPr>
            <w:tcW w:w="0" w:type="auto"/>
            <w:tcBorders>
              <w:top w:val="nil"/>
              <w:left w:val="nil"/>
              <w:bottom w:val="single" w:sz="4" w:space="0" w:color="006666"/>
              <w:right w:val="single" w:sz="4" w:space="0" w:color="006666"/>
            </w:tcBorders>
            <w:shd w:val="clear" w:color="auto" w:fill="auto"/>
            <w:noWrap/>
            <w:vAlign w:val="bottom"/>
            <w:hideMark/>
          </w:tcPr>
          <w:p w14:paraId="65FCF6EE" w14:textId="77777777" w:rsidR="0057026C" w:rsidRPr="00233DB2" w:rsidRDefault="0057026C" w:rsidP="00BA47E7">
            <w:pPr>
              <w:spacing w:after="0" w:line="240" w:lineRule="auto"/>
              <w:rPr>
                <w:rFonts w:ascii="Aptos Narrow" w:eastAsia="Times New Roman" w:hAnsi="Aptos Narrow" w:cs="Times New Roman"/>
                <w:color w:val="000000"/>
                <w:sz w:val="18"/>
                <w:szCs w:val="18"/>
              </w:rPr>
            </w:pPr>
            <w:r w:rsidRPr="00233DB2">
              <w:rPr>
                <w:rFonts w:ascii="Aptos Narrow" w:eastAsia="Times New Roman" w:hAnsi="Aptos Narrow" w:cs="Times New Roman"/>
                <w:color w:val="000000"/>
                <w:sz w:val="18"/>
                <w:szCs w:val="18"/>
              </w:rPr>
              <w:t>INGRID YOMARA GUZMAN ESPARZA</w:t>
            </w:r>
          </w:p>
        </w:tc>
        <w:tc>
          <w:tcPr>
            <w:tcW w:w="0" w:type="auto"/>
            <w:tcBorders>
              <w:top w:val="nil"/>
              <w:left w:val="nil"/>
              <w:bottom w:val="nil"/>
              <w:right w:val="nil"/>
            </w:tcBorders>
            <w:shd w:val="clear" w:color="000000" w:fill="A6A6A6"/>
            <w:noWrap/>
            <w:vAlign w:val="bottom"/>
            <w:hideMark/>
          </w:tcPr>
          <w:p w14:paraId="3499F9D4" w14:textId="77777777" w:rsidR="0057026C" w:rsidRPr="00233DB2" w:rsidRDefault="0057026C" w:rsidP="00BA47E7">
            <w:pPr>
              <w:spacing w:after="0" w:line="240" w:lineRule="auto"/>
              <w:rPr>
                <w:rFonts w:ascii="Aptos Narrow" w:eastAsia="Times New Roman" w:hAnsi="Aptos Narrow" w:cs="Times New Roman"/>
                <w:color w:val="000000"/>
              </w:rPr>
            </w:pPr>
            <w:r w:rsidRPr="00233DB2">
              <w:rPr>
                <w:rFonts w:ascii="Aptos Narrow" w:eastAsia="Times New Roman" w:hAnsi="Aptos Narrow" w:cs="Times New Roman"/>
                <w:color w:val="000000"/>
              </w:rPr>
              <w:t> </w:t>
            </w:r>
          </w:p>
        </w:tc>
        <w:tc>
          <w:tcPr>
            <w:tcW w:w="0" w:type="auto"/>
            <w:vAlign w:val="center"/>
            <w:hideMark/>
          </w:tcPr>
          <w:p w14:paraId="12120D0A" w14:textId="77777777" w:rsidR="0057026C" w:rsidRPr="00233DB2" w:rsidRDefault="0057026C" w:rsidP="00BA47E7">
            <w:pPr>
              <w:spacing w:after="0" w:line="240" w:lineRule="auto"/>
              <w:rPr>
                <w:rFonts w:ascii="Times New Roman" w:eastAsia="Times New Roman" w:hAnsi="Times New Roman" w:cs="Times New Roman"/>
                <w:sz w:val="20"/>
                <w:szCs w:val="20"/>
              </w:rPr>
            </w:pPr>
          </w:p>
        </w:tc>
      </w:tr>
      <w:tr w:rsidR="0057026C" w:rsidRPr="00EE3842" w14:paraId="456B346D" w14:textId="77777777" w:rsidTr="00BA47E7">
        <w:trPr>
          <w:gridAfter w:val="1"/>
          <w:trHeight w:val="60"/>
          <w:jc w:val="center"/>
        </w:trPr>
        <w:tc>
          <w:tcPr>
            <w:tcW w:w="0" w:type="auto"/>
            <w:gridSpan w:val="12"/>
            <w:tcBorders>
              <w:top w:val="nil"/>
              <w:left w:val="nil"/>
              <w:bottom w:val="nil"/>
              <w:right w:val="nil"/>
            </w:tcBorders>
            <w:shd w:val="clear" w:color="000000" w:fill="393939"/>
            <w:noWrap/>
            <w:vAlign w:val="bottom"/>
            <w:hideMark/>
          </w:tcPr>
          <w:p w14:paraId="430C2EC6" w14:textId="77777777" w:rsidR="0057026C" w:rsidRPr="00EE3842" w:rsidRDefault="0057026C" w:rsidP="00BA47E7">
            <w:pPr>
              <w:spacing w:after="0" w:line="240" w:lineRule="auto"/>
              <w:jc w:val="center"/>
              <w:rPr>
                <w:rFonts w:ascii="Aptos Narrow" w:eastAsia="Times New Roman" w:hAnsi="Aptos Narrow" w:cs="Times New Roman"/>
                <w:color w:val="000000"/>
              </w:rPr>
            </w:pPr>
            <w:r w:rsidRPr="00EE3842">
              <w:rPr>
                <w:rFonts w:ascii="Aptos Narrow" w:eastAsia="Times New Roman" w:hAnsi="Aptos Narrow" w:cs="Times New Roman"/>
                <w:color w:val="000000"/>
              </w:rPr>
              <w:t> </w:t>
            </w:r>
          </w:p>
        </w:tc>
      </w:tr>
      <w:tr w:rsidR="0057026C" w:rsidRPr="00EE3842" w14:paraId="4F47598D" w14:textId="77777777" w:rsidTr="00BA47E7">
        <w:trPr>
          <w:gridAfter w:val="5"/>
          <w:wAfter w:w="4579" w:type="dxa"/>
          <w:trHeight w:val="300"/>
          <w:jc w:val="center"/>
        </w:trPr>
        <w:tc>
          <w:tcPr>
            <w:tcW w:w="393" w:type="dxa"/>
            <w:gridSpan w:val="2"/>
            <w:tcBorders>
              <w:top w:val="nil"/>
              <w:left w:val="nil"/>
              <w:bottom w:val="nil"/>
              <w:right w:val="nil"/>
            </w:tcBorders>
            <w:shd w:val="clear" w:color="auto" w:fill="009999"/>
            <w:noWrap/>
            <w:vAlign w:val="bottom"/>
          </w:tcPr>
          <w:p w14:paraId="3CC712EA" w14:textId="77777777" w:rsidR="0057026C" w:rsidRPr="00EE3842" w:rsidRDefault="0057026C" w:rsidP="00BA47E7">
            <w:pPr>
              <w:spacing w:after="0" w:line="240" w:lineRule="auto"/>
              <w:rPr>
                <w:rFonts w:ascii="Aptos Narrow" w:eastAsia="Times New Roman" w:hAnsi="Aptos Narrow" w:cs="Times New Roman"/>
                <w:b/>
                <w:bCs/>
                <w:color w:val="000000"/>
                <w:sz w:val="18"/>
                <w:szCs w:val="18"/>
              </w:rPr>
            </w:pPr>
          </w:p>
        </w:tc>
        <w:tc>
          <w:tcPr>
            <w:tcW w:w="3464" w:type="dxa"/>
            <w:gridSpan w:val="2"/>
            <w:tcBorders>
              <w:top w:val="nil"/>
              <w:left w:val="nil"/>
              <w:bottom w:val="nil"/>
              <w:right w:val="nil"/>
            </w:tcBorders>
            <w:shd w:val="clear" w:color="auto" w:fill="auto"/>
            <w:vAlign w:val="bottom"/>
          </w:tcPr>
          <w:p w14:paraId="3C2D6244" w14:textId="77777777" w:rsidR="0057026C" w:rsidRPr="00460AC6" w:rsidRDefault="0057026C" w:rsidP="00BA47E7">
            <w:pPr>
              <w:spacing w:after="0" w:line="240" w:lineRule="auto"/>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Sindicatura</w:t>
            </w:r>
          </w:p>
        </w:tc>
        <w:tc>
          <w:tcPr>
            <w:tcW w:w="0" w:type="auto"/>
            <w:gridSpan w:val="2"/>
            <w:tcBorders>
              <w:top w:val="nil"/>
              <w:left w:val="nil"/>
              <w:bottom w:val="nil"/>
              <w:right w:val="nil"/>
            </w:tcBorders>
            <w:shd w:val="clear" w:color="auto" w:fill="auto"/>
            <w:noWrap/>
            <w:vAlign w:val="bottom"/>
            <w:hideMark/>
          </w:tcPr>
          <w:p w14:paraId="341F9A94" w14:textId="77777777" w:rsidR="0057026C" w:rsidRPr="00EE3842" w:rsidRDefault="0057026C" w:rsidP="00BA47E7">
            <w:pPr>
              <w:spacing w:after="0" w:line="240" w:lineRule="auto"/>
              <w:rPr>
                <w:rFonts w:ascii="Aptos Narrow" w:eastAsia="Times New Roman" w:hAnsi="Aptos Narrow" w:cs="Times New Roman"/>
                <w:b/>
                <w:bCs/>
                <w:color w:val="000000"/>
              </w:rPr>
            </w:pPr>
          </w:p>
        </w:tc>
        <w:tc>
          <w:tcPr>
            <w:tcW w:w="0" w:type="auto"/>
            <w:gridSpan w:val="2"/>
            <w:tcBorders>
              <w:top w:val="nil"/>
              <w:left w:val="nil"/>
              <w:bottom w:val="nil"/>
              <w:right w:val="nil"/>
            </w:tcBorders>
            <w:shd w:val="clear" w:color="auto" w:fill="auto"/>
            <w:noWrap/>
            <w:vAlign w:val="bottom"/>
            <w:hideMark/>
          </w:tcPr>
          <w:p w14:paraId="3B79EB5E" w14:textId="77777777" w:rsidR="0057026C" w:rsidRPr="00EE3842" w:rsidRDefault="0057026C" w:rsidP="00BA47E7">
            <w:pPr>
              <w:spacing w:after="0" w:line="240" w:lineRule="auto"/>
              <w:rPr>
                <w:rFonts w:ascii="Times New Roman" w:eastAsia="Times New Roman" w:hAnsi="Times New Roman" w:cs="Times New Roman"/>
                <w:sz w:val="20"/>
                <w:szCs w:val="20"/>
              </w:rPr>
            </w:pPr>
          </w:p>
        </w:tc>
      </w:tr>
    </w:tbl>
    <w:p w14:paraId="5CE3A16F" w14:textId="77777777" w:rsidR="0057026C" w:rsidRDefault="0057026C" w:rsidP="0057026C">
      <w:pPr>
        <w:jc w:val="both"/>
        <w:rPr>
          <w:rFonts w:ascii="Lucida Sans Unicode" w:hAnsi="Lucida Sans Unicode" w:cs="Lucida Sans Unicode"/>
          <w:b/>
          <w:bCs/>
        </w:rPr>
      </w:pPr>
    </w:p>
    <w:p w14:paraId="7F435F58" w14:textId="1A08C112" w:rsidR="0057026C" w:rsidRDefault="0057026C" w:rsidP="0057026C">
      <w:pPr>
        <w:jc w:val="both"/>
        <w:rPr>
          <w:rFonts w:ascii="Lucida Sans Unicode" w:hAnsi="Lucida Sans Unicode" w:cs="Lucida Sans Unicode"/>
          <w:b/>
          <w:bCs/>
        </w:rPr>
      </w:pPr>
      <w:r>
        <w:rPr>
          <w:rFonts w:ascii="Lucida Sans Unicode" w:hAnsi="Lucida Sans Unicode" w:cs="Lucida Sans Unicode"/>
          <w:b/>
          <w:bCs/>
        </w:rPr>
        <w:t xml:space="preserve">Paridad horizontal y transversal. </w:t>
      </w:r>
    </w:p>
    <w:p w14:paraId="25319F97" w14:textId="77777777" w:rsidR="0057026C" w:rsidRDefault="0057026C" w:rsidP="0057026C">
      <w:pPr>
        <w:jc w:val="both"/>
        <w:rPr>
          <w:rFonts w:ascii="Lucida Sans Unicode" w:hAnsi="Lucida Sans Unicode" w:cs="Lucida Sans Unicode"/>
          <w:b/>
          <w:bCs/>
        </w:rPr>
      </w:pPr>
    </w:p>
    <w:p w14:paraId="56ADAD1A"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La normativa establece que los partidos políticos y coaliciones deben postular a por lo menos el 50% de candidaturas a presidencias municipales y sindicaturas. En lo que ve a la paridad transversal, se establecieron los bloques de población y competitividad, medida que organiza los municipios en grupos de acuerdo con la votación válida obtenida por cada partido político en el proceso electoral inmediato anterior y establece reglas que garanticen la postulación de mujeres en municipios donde los partidos políticos tienen más oportunidad de obtener la mayoría de la votación. </w:t>
      </w:r>
    </w:p>
    <w:p w14:paraId="5FD69B48"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Tanto el Código Electoral de la entidad como los Lineamientos, incorporan y reglamentan los bloques de población. Para lo que se enlistan los veinte municipios más poblados de la entidad y se ordenan en dos bloques de competitividad de acuerdo con el porcentaje de votación válida obtenida por los distintos partidos políticos, formando así el bloque de alta población – alta </w:t>
      </w:r>
      <w:r>
        <w:rPr>
          <w:rFonts w:ascii="Lucida Sans Unicode" w:hAnsi="Lucida Sans Unicode" w:cs="Lucida Sans Unicode"/>
        </w:rPr>
        <w:lastRenderedPageBreak/>
        <w:t>competitividad y el bloque de alta población – baja competitividad</w:t>
      </w:r>
      <w:r>
        <w:rPr>
          <w:rStyle w:val="Refdenotaalpie"/>
          <w:rFonts w:ascii="Lucida Sans Unicode" w:hAnsi="Lucida Sans Unicode" w:cs="Lucida Sans Unicode"/>
        </w:rPr>
        <w:footnoteReference w:id="15"/>
      </w:r>
      <w:r>
        <w:rPr>
          <w:rFonts w:ascii="Lucida Sans Unicode" w:hAnsi="Lucida Sans Unicode" w:cs="Lucida Sans Unicode"/>
        </w:rPr>
        <w:t>. En cada uno de estos bloques, las fuerzas políticas debían postular a por lo menos el 50% de candidaturas del género femenino, entre los primeros cinco municipios de cada bloque se debían postular a por lo menos dos personas del mismo género y, finalmente, en los últimos dos municipios de cada bloque debían postular personas de género distintos a la cabeza de sus planillas</w:t>
      </w:r>
      <w:r>
        <w:rPr>
          <w:rStyle w:val="Refdenotaalpie"/>
          <w:rFonts w:ascii="Lucida Sans Unicode" w:hAnsi="Lucida Sans Unicode" w:cs="Lucida Sans Unicode"/>
        </w:rPr>
        <w:footnoteReference w:id="16"/>
      </w:r>
      <w:r>
        <w:rPr>
          <w:rFonts w:ascii="Lucida Sans Unicode" w:hAnsi="Lucida Sans Unicode" w:cs="Lucida Sans Unicode"/>
        </w:rPr>
        <w:t xml:space="preserve">. </w:t>
      </w:r>
      <w:r w:rsidRPr="0002338C">
        <w:rPr>
          <w:rFonts w:ascii="Lucida Sans Unicode" w:hAnsi="Lucida Sans Unicode" w:cs="Lucida Sans Unicode"/>
        </w:rPr>
        <w:t xml:space="preserve"> </w:t>
      </w:r>
    </w:p>
    <w:p w14:paraId="470FF505" w14:textId="00F2C108"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Una vez realizado lo anterior, se procedió a ordenar el resto de los municipios de mayor a </w:t>
      </w:r>
      <w:r w:rsidRPr="009A08A1">
        <w:rPr>
          <w:rFonts w:ascii="Lucida Sans Unicode" w:hAnsi="Lucida Sans Unicode" w:cs="Lucida Sans Unicode"/>
        </w:rPr>
        <w:t>meno</w:t>
      </w:r>
      <w:r w:rsidR="00963433" w:rsidRPr="009A08A1">
        <w:rPr>
          <w:rFonts w:ascii="Lucida Sans Unicode" w:hAnsi="Lucida Sans Unicode" w:cs="Lucida Sans Unicode"/>
        </w:rPr>
        <w:t>r</w:t>
      </w:r>
      <w:r w:rsidRPr="009A08A1">
        <w:rPr>
          <w:rFonts w:ascii="Lucida Sans Unicode" w:hAnsi="Lucida Sans Unicode" w:cs="Lucida Sans Unicode"/>
        </w:rPr>
        <w:t xml:space="preserve"> </w:t>
      </w:r>
      <w:r>
        <w:rPr>
          <w:rFonts w:ascii="Lucida Sans Unicode" w:hAnsi="Lucida Sans Unicode" w:cs="Lucida Sans Unicode"/>
        </w:rPr>
        <w:t>según su competitividad y luego se agruparon en tres grandes bloques: el bloque de alta votación, media votación y baja votación</w:t>
      </w:r>
      <w:r>
        <w:rPr>
          <w:rStyle w:val="Refdenotaalpie"/>
          <w:rFonts w:ascii="Lucida Sans Unicode" w:hAnsi="Lucida Sans Unicode" w:cs="Lucida Sans Unicode"/>
        </w:rPr>
        <w:footnoteReference w:id="17"/>
      </w:r>
      <w:r>
        <w:rPr>
          <w:rFonts w:ascii="Lucida Sans Unicode" w:hAnsi="Lucida Sans Unicode" w:cs="Lucida Sans Unicode"/>
        </w:rPr>
        <w:t xml:space="preserve">. Acto seguido, los bloques de alta y baja votación fueron divididos en dos </w:t>
      </w:r>
      <w:proofErr w:type="spellStart"/>
      <w:r>
        <w:rPr>
          <w:rFonts w:ascii="Lucida Sans Unicode" w:hAnsi="Lucida Sans Unicode" w:cs="Lucida Sans Unicode"/>
        </w:rPr>
        <w:t>sub-bloques</w:t>
      </w:r>
      <w:proofErr w:type="spellEnd"/>
      <w:r>
        <w:rPr>
          <w:rFonts w:ascii="Lucida Sans Unicode" w:hAnsi="Lucida Sans Unicode" w:cs="Lucida Sans Unicode"/>
        </w:rPr>
        <w:t xml:space="preserve"> respectivamente. </w:t>
      </w:r>
    </w:p>
    <w:p w14:paraId="4A378ED1"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El bloque de alta votación fue dividido en: alta votación – alta competitividad y, alta votación – baja competitividad. A su vez, el bloque de baja votación se dividió en: baja votación – alta competitividad y baja votación – baja competitividad</w:t>
      </w:r>
      <w:r>
        <w:rPr>
          <w:rStyle w:val="Refdenotaalpie"/>
          <w:rFonts w:ascii="Lucida Sans Unicode" w:hAnsi="Lucida Sans Unicode" w:cs="Lucida Sans Unicode"/>
        </w:rPr>
        <w:footnoteReference w:id="18"/>
      </w:r>
      <w:r>
        <w:rPr>
          <w:rFonts w:ascii="Lucida Sans Unicode" w:hAnsi="Lucida Sans Unicode" w:cs="Lucida Sans Unicode"/>
        </w:rPr>
        <w:t xml:space="preserve">. </w:t>
      </w:r>
    </w:p>
    <w:p w14:paraId="506EC523"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En cada uno de estos </w:t>
      </w:r>
      <w:proofErr w:type="spellStart"/>
      <w:r>
        <w:rPr>
          <w:rFonts w:ascii="Lucida Sans Unicode" w:hAnsi="Lucida Sans Unicode" w:cs="Lucida Sans Unicode"/>
        </w:rPr>
        <w:t>sub-bloques</w:t>
      </w:r>
      <w:proofErr w:type="spellEnd"/>
      <w:r>
        <w:rPr>
          <w:rFonts w:ascii="Lucida Sans Unicode" w:hAnsi="Lucida Sans Unicode" w:cs="Lucida Sans Unicode"/>
        </w:rPr>
        <w:t xml:space="preserve">, los partidos políticos y coaliciones debían postular a por lo menos el 50% de candidaturas del género femenino y, en los últimos dos municipios de cada </w:t>
      </w:r>
      <w:proofErr w:type="spellStart"/>
      <w:r>
        <w:rPr>
          <w:rFonts w:ascii="Lucida Sans Unicode" w:hAnsi="Lucida Sans Unicode" w:cs="Lucida Sans Unicode"/>
        </w:rPr>
        <w:t>sub-bloque</w:t>
      </w:r>
      <w:proofErr w:type="spellEnd"/>
      <w:r>
        <w:rPr>
          <w:rFonts w:ascii="Lucida Sans Unicode" w:hAnsi="Lucida Sans Unicode" w:cs="Lucida Sans Unicode"/>
        </w:rPr>
        <w:t>, no debían postularse candidaturas del mismo género a la cabeza de sus planillas</w:t>
      </w:r>
      <w:r>
        <w:rPr>
          <w:rStyle w:val="Refdenotaalpie"/>
          <w:rFonts w:ascii="Lucida Sans Unicode" w:hAnsi="Lucida Sans Unicode" w:cs="Lucida Sans Unicode"/>
        </w:rPr>
        <w:footnoteReference w:id="19"/>
      </w:r>
      <w:r>
        <w:rPr>
          <w:rFonts w:ascii="Lucida Sans Unicode" w:hAnsi="Lucida Sans Unicode" w:cs="Lucida Sans Unicode"/>
        </w:rPr>
        <w:t xml:space="preserve">. </w:t>
      </w:r>
    </w:p>
    <w:p w14:paraId="448DA80E"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Por su parte, el bloque de media votación podían postularse candidaturas de ambos géneros libremente, salvo en los últimos dos municipios del bloque en donde no debían concentrarse candidaturas del mismo género</w:t>
      </w:r>
      <w:r>
        <w:rPr>
          <w:rStyle w:val="Refdenotaalpie"/>
          <w:rFonts w:ascii="Lucida Sans Unicode" w:hAnsi="Lucida Sans Unicode" w:cs="Lucida Sans Unicode"/>
        </w:rPr>
        <w:footnoteReference w:id="20"/>
      </w:r>
      <w:r>
        <w:rPr>
          <w:rFonts w:ascii="Lucida Sans Unicode" w:hAnsi="Lucida Sans Unicode" w:cs="Lucida Sans Unicode"/>
        </w:rPr>
        <w:t>.</w:t>
      </w:r>
    </w:p>
    <w:p w14:paraId="097500D9"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En aquellos municipios en los que el partido político o ninguno de los partidos políticos que contendieran mediante una coalición hubieran participado en el proceso electoral inmediato anterior, no cuentan con competitividad por lo que se agruparían en un bloque de municipios </w:t>
      </w:r>
      <w:r>
        <w:rPr>
          <w:rFonts w:ascii="Lucida Sans Unicode" w:hAnsi="Lucida Sans Unicode" w:cs="Lucida Sans Unicode"/>
        </w:rPr>
        <w:lastRenderedPageBreak/>
        <w:t>sin registro en el proceso electoral previo. En este bloque, igualmente se realizan postulaciones libres siempre y cuando la totalidad de las candidaturas presentadas por la fuerza política atendieran la obligación de postular a por lo menos 50% candidaturas del género femenino</w:t>
      </w:r>
      <w:r>
        <w:rPr>
          <w:rStyle w:val="Refdenotaalpie"/>
          <w:rFonts w:ascii="Lucida Sans Unicode" w:hAnsi="Lucida Sans Unicode" w:cs="Lucida Sans Unicode"/>
        </w:rPr>
        <w:footnoteReference w:id="21"/>
      </w:r>
      <w:r>
        <w:rPr>
          <w:rFonts w:ascii="Lucida Sans Unicode" w:hAnsi="Lucida Sans Unicode" w:cs="Lucida Sans Unicode"/>
        </w:rPr>
        <w:t>.</w:t>
      </w:r>
    </w:p>
    <w:p w14:paraId="68AE3D8D" w14:textId="77777777" w:rsidR="0057026C" w:rsidRDefault="0057026C" w:rsidP="0057026C">
      <w:pPr>
        <w:jc w:val="both"/>
        <w:rPr>
          <w:rFonts w:ascii="Lucida Sans Unicode" w:hAnsi="Lucida Sans Unicode" w:cs="Lucida Sans Unicode"/>
        </w:rPr>
      </w:pPr>
    </w:p>
    <w:p w14:paraId="7F7C3751" w14:textId="77777777" w:rsidR="0057026C" w:rsidRDefault="0057026C" w:rsidP="0057026C">
      <w:pPr>
        <w:jc w:val="both"/>
        <w:rPr>
          <w:rFonts w:ascii="Lucida Sans Unicode" w:hAnsi="Lucida Sans Unicode" w:cs="Lucida Sans Unicode"/>
          <w:b/>
          <w:bCs/>
        </w:rPr>
      </w:pPr>
      <w:r w:rsidRPr="00762C62">
        <w:rPr>
          <w:rFonts w:ascii="Lucida Sans Unicode" w:hAnsi="Lucida Sans Unicode" w:cs="Lucida Sans Unicode"/>
          <w:b/>
          <w:bCs/>
        </w:rPr>
        <w:t>Cumplimiento al principio de paridad de género de coaliciones parciales.</w:t>
      </w:r>
    </w:p>
    <w:p w14:paraId="5B630A3F" w14:textId="77777777" w:rsidR="0057026C" w:rsidRPr="00F016BF" w:rsidRDefault="0057026C" w:rsidP="0057026C">
      <w:pPr>
        <w:jc w:val="both"/>
        <w:rPr>
          <w:rFonts w:ascii="Lucida Sans Unicode" w:hAnsi="Lucida Sans Unicode" w:cs="Lucida Sans Unicode"/>
          <w:b/>
          <w:bCs/>
        </w:rPr>
      </w:pPr>
    </w:p>
    <w:p w14:paraId="018CFB6A"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Tal como se menciona en las líneas que anteceden, para la verificación del cumplimiento del principio de paridad de género en el caso de las coaliciones parciales con registro ante este Instituto Electoral, se establecieron anexos estadísticos y mecanismos específicos para la coalición, así como relativos a los partidos políticos en aquellos municipios en los que contendieran de manera individual.</w:t>
      </w:r>
    </w:p>
    <w:p w14:paraId="1895D3E6"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En el Proceso Electoral Local Concurrente 2023-2024 se registró la coalición parcial Fuerza y Corazón por Jalisco, integrada por el Partido Acción Nacional, Partido Revolucionario Institucional y el Partido de la Revolución Democrática con 124 municipios contemplados en la misma y 1 municipio en el que contenderían de manera individual. Así mismo, se registró la coalición Sigamos Haciendo Historia en Jalisco, integrada por el Partido del Trabajo, el Partido Verde Ecologista de México, el partido político Morena, el partido político local Hagamos y el partido político local Futuro</w:t>
      </w:r>
      <w:r w:rsidRPr="00C112F1">
        <w:rPr>
          <w:rFonts w:ascii="Lucida Sans Unicode" w:hAnsi="Lucida Sans Unicode" w:cs="Lucida Sans Unicode"/>
        </w:rPr>
        <w:t>, con 92 municipios contemplados en la coalición y 33 en los que contenderían de manera individual.</w:t>
      </w:r>
      <w:r>
        <w:rPr>
          <w:rFonts w:ascii="Lucida Sans Unicode" w:hAnsi="Lucida Sans Unicode" w:cs="Lucida Sans Unicode"/>
        </w:rPr>
        <w:t xml:space="preserve"> </w:t>
      </w:r>
    </w:p>
    <w:p w14:paraId="1980F6AD" w14:textId="77777777" w:rsidR="00F515FD" w:rsidRDefault="00F515FD" w:rsidP="0057026C">
      <w:pPr>
        <w:jc w:val="both"/>
        <w:rPr>
          <w:rFonts w:ascii="Lucida Sans Unicode" w:hAnsi="Lucida Sans Unicode" w:cs="Lucida Sans Unicode"/>
          <w:b/>
          <w:bCs/>
        </w:rPr>
      </w:pPr>
    </w:p>
    <w:p w14:paraId="529A9E7A" w14:textId="77777777" w:rsidR="0057026C" w:rsidRDefault="0057026C" w:rsidP="0057026C">
      <w:pPr>
        <w:jc w:val="both"/>
        <w:rPr>
          <w:rFonts w:ascii="Lucida Sans Unicode" w:hAnsi="Lucida Sans Unicode" w:cs="Lucida Sans Unicode"/>
          <w:b/>
          <w:bCs/>
        </w:rPr>
      </w:pPr>
      <w:r w:rsidRPr="006123AA">
        <w:rPr>
          <w:rFonts w:ascii="Lucida Sans Unicode" w:hAnsi="Lucida Sans Unicode" w:cs="Lucida Sans Unicode"/>
          <w:b/>
          <w:bCs/>
        </w:rPr>
        <w:t>Municipios en los que se contiende en coaliciones</w:t>
      </w:r>
      <w:r>
        <w:rPr>
          <w:rStyle w:val="Refdenotaalpie"/>
          <w:rFonts w:ascii="Lucida Sans Unicode" w:hAnsi="Lucida Sans Unicode" w:cs="Lucida Sans Unicode"/>
          <w:b/>
          <w:bCs/>
        </w:rPr>
        <w:footnoteReference w:id="22"/>
      </w:r>
      <w:r w:rsidRPr="006123AA">
        <w:rPr>
          <w:rFonts w:ascii="Lucida Sans Unicode" w:hAnsi="Lucida Sans Unicode" w:cs="Lucida Sans Unicode"/>
          <w:b/>
          <w:bCs/>
        </w:rPr>
        <w:t xml:space="preserve"> </w:t>
      </w:r>
    </w:p>
    <w:p w14:paraId="10BE88FD" w14:textId="77777777" w:rsidR="0057026C" w:rsidRPr="006123AA" w:rsidRDefault="0057026C" w:rsidP="0057026C">
      <w:pPr>
        <w:jc w:val="both"/>
        <w:rPr>
          <w:rFonts w:ascii="Lucida Sans Unicode" w:hAnsi="Lucida Sans Unicode" w:cs="Lucida Sans Unicode"/>
          <w:b/>
          <w:bCs/>
        </w:rPr>
      </w:pPr>
    </w:p>
    <w:p w14:paraId="7899FD24"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En lo que ve a la paridad horizontal, las coaliciones estuvieron obligadas a presentar a por lo menos el 50% de candidaturas del género femenino. Así mismo, se ordenaron los municipios en bloques de población y competitividad, calculando el porcentaje de votación válida obtenida mediante la sumatoria de los votos obtenidos por cada partido político que integra la coalición y, posteriormente calculando el porcentaje correspondiente.</w:t>
      </w:r>
    </w:p>
    <w:p w14:paraId="469146DD"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En lo que corresponde a los veinte municipios más poblados de la entidad, estos fueron ordenados en el bloque de alta población – alta competitividad y en el bloque de alta población – baja competitividad. En donde debían postular a por lo menos el 50% de candidaturas del género femenino; en los primeros cinco municipios de cada bloque, debían postular a por lo menos dos personas del mismo género y, en los últimos dos municipios debían postular candidaturas de géneros distintos a la cabeza de sus respectivas planillas.</w:t>
      </w:r>
    </w:p>
    <w:p w14:paraId="4E585EA1"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Acto seguido, se procede a ordenar el resto de los municipios contemplados en los convenios de coalición de mayor a menor de acuerdo con su competitividad. Estos, a su vez, se agruparon en tres grandes bloques denominados bloque de alta votación, media votación y baja votación. </w:t>
      </w:r>
    </w:p>
    <w:p w14:paraId="2F33383B" w14:textId="66EF9C10"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En estos bloques y sus respectivos </w:t>
      </w:r>
      <w:proofErr w:type="spellStart"/>
      <w:r>
        <w:rPr>
          <w:rFonts w:ascii="Lucida Sans Unicode" w:hAnsi="Lucida Sans Unicode" w:cs="Lucida Sans Unicode"/>
        </w:rPr>
        <w:t>sub-bloques</w:t>
      </w:r>
      <w:proofErr w:type="spellEnd"/>
      <w:r>
        <w:rPr>
          <w:rFonts w:ascii="Lucida Sans Unicode" w:hAnsi="Lucida Sans Unicode" w:cs="Lucida Sans Unicode"/>
        </w:rPr>
        <w:t xml:space="preserve"> se aplican los mismos mecanismos de verificación al cumplimiento de la paridad de género</w:t>
      </w:r>
      <w:r w:rsidR="009A08A1">
        <w:rPr>
          <w:rFonts w:ascii="Lucida Sans Unicode" w:hAnsi="Lucida Sans Unicode" w:cs="Lucida Sans Unicode"/>
        </w:rPr>
        <w:t>,</w:t>
      </w:r>
      <w:r>
        <w:rPr>
          <w:rFonts w:ascii="Lucida Sans Unicode" w:hAnsi="Lucida Sans Unicode" w:cs="Lucida Sans Unicode"/>
        </w:rPr>
        <w:t xml:space="preserve"> contemplados en los Lineamientos y descritos en el apartado que antecede. </w:t>
      </w:r>
    </w:p>
    <w:p w14:paraId="703F8EF2" w14:textId="77777777" w:rsidR="00654152" w:rsidRDefault="00654152" w:rsidP="0057026C">
      <w:pPr>
        <w:jc w:val="both"/>
        <w:rPr>
          <w:rFonts w:ascii="Lucida Sans Unicode" w:hAnsi="Lucida Sans Unicode" w:cs="Lucida Sans Unicode"/>
          <w:b/>
          <w:bCs/>
        </w:rPr>
      </w:pPr>
    </w:p>
    <w:p w14:paraId="5040E5F3" w14:textId="77777777" w:rsidR="0057026C" w:rsidRDefault="0057026C" w:rsidP="0057026C">
      <w:pPr>
        <w:jc w:val="both"/>
        <w:rPr>
          <w:rFonts w:ascii="Lucida Sans Unicode" w:hAnsi="Lucida Sans Unicode" w:cs="Lucida Sans Unicode"/>
          <w:b/>
          <w:bCs/>
        </w:rPr>
      </w:pPr>
      <w:r w:rsidRPr="00C112F1">
        <w:rPr>
          <w:rFonts w:ascii="Lucida Sans Unicode" w:hAnsi="Lucida Sans Unicode" w:cs="Lucida Sans Unicode"/>
          <w:b/>
          <w:bCs/>
        </w:rPr>
        <w:t>Municipios en los que el partido político contiende sin coalición</w:t>
      </w:r>
    </w:p>
    <w:p w14:paraId="64C26DEC" w14:textId="77777777" w:rsidR="0057026C" w:rsidRDefault="0057026C" w:rsidP="0057026C">
      <w:pPr>
        <w:jc w:val="both"/>
        <w:rPr>
          <w:rFonts w:ascii="Lucida Sans Unicode" w:hAnsi="Lucida Sans Unicode" w:cs="Lucida Sans Unicode"/>
          <w:b/>
          <w:bCs/>
        </w:rPr>
      </w:pPr>
    </w:p>
    <w:p w14:paraId="11FFDDFD"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Por su parte, y en lo relativo a la paridad horizontal, los partidos políticos tuvieron la obligación de postular al menos al 50% de candidaturas a presidencias municipales y sindicaturas en el total de municipios en los que postulase, incluyendo aquellos municipios que encabezan dentro de la coalición de conformidad con los convenios de </w:t>
      </w:r>
      <w:proofErr w:type="gramStart"/>
      <w:r>
        <w:rPr>
          <w:rFonts w:ascii="Lucida Sans Unicode" w:hAnsi="Lucida Sans Unicode" w:cs="Lucida Sans Unicode"/>
        </w:rPr>
        <w:t>las mismas</w:t>
      </w:r>
      <w:proofErr w:type="gramEnd"/>
      <w:r>
        <w:rPr>
          <w:rFonts w:ascii="Lucida Sans Unicode" w:hAnsi="Lucida Sans Unicode" w:cs="Lucida Sans Unicode"/>
        </w:rPr>
        <w:t xml:space="preserve">, así como en aquellos municipios en los que contendieron sin coaligar. </w:t>
      </w:r>
    </w:p>
    <w:p w14:paraId="1FF3F1ED"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lastRenderedPageBreak/>
        <w:t xml:space="preserve">Aunado a ello, los partidos políticos tuvieron la obligación de postular, en los municipios en los que los partidos políticos contienden sin coaligar, a por lo menos el 50% de candidaturas del género femenino. </w:t>
      </w:r>
    </w:p>
    <w:p w14:paraId="6C94E1B8"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Respecto de los bloques poblacionales, estos fueron ordenados con los veinte municipios de mayor población en la entidad de mayor a menor de acuerdo con la competitividad del partido político en cuestión y las mismas reglas fueron aplicadas. Ahora bien, en el supuesto de que uno o varios municipios de estos bloques fueran a ser postulados mediante la coalición, esto no alteraría el orden de los bloques poblacionales de cada partido político. Esto es que, los partidos políticos contarían con bloques poblaciones de diez municipios cada uno y las reglarías serían aplicadas sin tomar a consideración aquellos municipios en los que se contendiera mediante la coalición. </w:t>
      </w:r>
    </w:p>
    <w:p w14:paraId="26A43AC5"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A manera de ejemplo, se muestra el bloque de población – alta competitividad correspondiente al Partido Verde Ecologista de México, en el que pueden identificarse los diez municipios correspondientes al mismo, su población, votación válida emitida y votación válida obtenida. Los municipios marcados en color gris son aquellos en los que contiende la coalición y aquellos en color blanco, son en los que el partido político contiende de manera individual.</w:t>
      </w:r>
    </w:p>
    <w:p w14:paraId="0ED3746C" w14:textId="77777777" w:rsidR="00E767DA" w:rsidRDefault="00E767DA" w:rsidP="00E767DA">
      <w:pPr>
        <w:spacing w:after="0" w:line="240" w:lineRule="auto"/>
        <w:rPr>
          <w:rFonts w:ascii="Lucida Sans Unicode" w:hAnsi="Lucida Sans Unicode" w:cs="Lucida Sans Unicode"/>
          <w:b/>
          <w:bCs/>
          <w:sz w:val="16"/>
          <w:szCs w:val="16"/>
        </w:rPr>
      </w:pPr>
    </w:p>
    <w:p w14:paraId="1AC9A938" w14:textId="54987AD0" w:rsidR="0057026C" w:rsidRPr="00075E1C" w:rsidRDefault="0057026C" w:rsidP="0057026C">
      <w:pPr>
        <w:spacing w:after="0" w:line="240" w:lineRule="auto"/>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44773C">
        <w:rPr>
          <w:rFonts w:ascii="Lucida Sans Unicode" w:hAnsi="Lucida Sans Unicode" w:cs="Lucida Sans Unicode"/>
          <w:b/>
          <w:bCs/>
          <w:sz w:val="16"/>
          <w:szCs w:val="16"/>
        </w:rPr>
        <w:t>2</w:t>
      </w:r>
      <w:r w:rsidR="009A08A1">
        <w:rPr>
          <w:rFonts w:ascii="Lucida Sans Unicode" w:hAnsi="Lucida Sans Unicode" w:cs="Lucida Sans Unicode"/>
          <w:b/>
          <w:bCs/>
          <w:sz w:val="16"/>
          <w:szCs w:val="16"/>
        </w:rPr>
        <w:t>5</w:t>
      </w:r>
      <w:r w:rsidRPr="00075E1C">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Anexo estadístico correspondiente al bloque de alta población – alta competitividad del Partido Verde Ecologista de México, aprobado por el Consejo General identificado con clave alfanumérica IEPC-ACG-022/2024.</w:t>
      </w:r>
    </w:p>
    <w:tbl>
      <w:tblPr>
        <w:tblW w:w="9634" w:type="dxa"/>
        <w:jc w:val="center"/>
        <w:tblCellMar>
          <w:left w:w="70" w:type="dxa"/>
          <w:right w:w="70" w:type="dxa"/>
        </w:tblCellMar>
        <w:tblLook w:val="04A0" w:firstRow="1" w:lastRow="0" w:firstColumn="1" w:lastColumn="0" w:noHBand="0" w:noVBand="1"/>
      </w:tblPr>
      <w:tblGrid>
        <w:gridCol w:w="379"/>
        <w:gridCol w:w="2135"/>
        <w:gridCol w:w="1289"/>
        <w:gridCol w:w="1437"/>
        <w:gridCol w:w="1843"/>
        <w:gridCol w:w="2551"/>
      </w:tblGrid>
      <w:tr w:rsidR="0057026C" w:rsidRPr="00DC11DE" w14:paraId="190BDFE8" w14:textId="77777777" w:rsidTr="00BA47E7">
        <w:trPr>
          <w:trHeight w:val="300"/>
          <w:jc w:val="center"/>
        </w:trPr>
        <w:tc>
          <w:tcPr>
            <w:tcW w:w="9634" w:type="dxa"/>
            <w:gridSpan w:val="6"/>
            <w:tcBorders>
              <w:top w:val="nil"/>
              <w:left w:val="single" w:sz="4" w:space="0" w:color="FFFFFF"/>
              <w:bottom w:val="single" w:sz="4" w:space="0" w:color="FFFFFF"/>
              <w:right w:val="nil"/>
            </w:tcBorders>
            <w:shd w:val="clear" w:color="000000" w:fill="009999"/>
          </w:tcPr>
          <w:p w14:paraId="456D9C24"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6"/>
                <w:szCs w:val="16"/>
              </w:rPr>
            </w:pPr>
            <w:r w:rsidRPr="00D944DE">
              <w:rPr>
                <w:rFonts w:ascii="Lucida Sans Unicode" w:eastAsia="Times New Roman" w:hAnsi="Lucida Sans Unicode" w:cs="Lucida Sans Unicode"/>
                <w:b/>
                <w:bCs/>
                <w:color w:val="FFFFFF"/>
                <w:sz w:val="18"/>
                <w:szCs w:val="18"/>
              </w:rPr>
              <w:t>PARTIDO VERDE ECOLOGISTA DE MÉXICO</w:t>
            </w:r>
            <w:r>
              <w:rPr>
                <w:rFonts w:ascii="Lucida Sans Unicode" w:eastAsia="Times New Roman" w:hAnsi="Lucida Sans Unicode" w:cs="Lucida Sans Unicode"/>
                <w:b/>
                <w:bCs/>
                <w:color w:val="FFFFFF"/>
                <w:sz w:val="18"/>
                <w:szCs w:val="18"/>
              </w:rPr>
              <w:br/>
            </w:r>
            <w:r w:rsidRPr="00DC11DE">
              <w:rPr>
                <w:rFonts w:ascii="Lucida Sans Unicode" w:eastAsia="Times New Roman" w:hAnsi="Lucida Sans Unicode" w:cs="Lucida Sans Unicode"/>
                <w:b/>
                <w:bCs/>
                <w:color w:val="FFFFFF"/>
                <w:sz w:val="16"/>
                <w:szCs w:val="16"/>
              </w:rPr>
              <w:t>ALTA POBLACIÓN - ALTA COMPETITIVIDAD</w:t>
            </w:r>
          </w:p>
        </w:tc>
      </w:tr>
      <w:tr w:rsidR="0057026C" w:rsidRPr="00DC11DE" w14:paraId="212D3AAC" w14:textId="77777777" w:rsidTr="00BA47E7">
        <w:trPr>
          <w:trHeight w:val="630"/>
          <w:jc w:val="center"/>
        </w:trPr>
        <w:tc>
          <w:tcPr>
            <w:tcW w:w="379" w:type="dxa"/>
            <w:tcBorders>
              <w:top w:val="nil"/>
              <w:left w:val="single" w:sz="4" w:space="0" w:color="FFFFFF"/>
              <w:bottom w:val="single" w:sz="4" w:space="0" w:color="FFFFFF"/>
              <w:right w:val="single" w:sz="4" w:space="0" w:color="FFFFFF"/>
            </w:tcBorders>
            <w:shd w:val="clear" w:color="000000" w:fill="009999"/>
            <w:noWrap/>
            <w:vAlign w:val="bottom"/>
            <w:hideMark/>
          </w:tcPr>
          <w:p w14:paraId="77997E0D"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sidRPr="00DC11DE">
              <w:rPr>
                <w:rFonts w:ascii="Lucida Sans Unicode" w:eastAsia="Times New Roman" w:hAnsi="Lucida Sans Unicode" w:cs="Lucida Sans Unicode"/>
                <w:b/>
                <w:bCs/>
                <w:color w:val="FFFFFF"/>
                <w:sz w:val="18"/>
                <w:szCs w:val="18"/>
              </w:rPr>
              <w:t>#</w:t>
            </w:r>
          </w:p>
        </w:tc>
        <w:tc>
          <w:tcPr>
            <w:tcW w:w="2135" w:type="dxa"/>
            <w:tcBorders>
              <w:top w:val="nil"/>
              <w:left w:val="nil"/>
              <w:bottom w:val="single" w:sz="4" w:space="0" w:color="FFFFFF"/>
              <w:right w:val="single" w:sz="4" w:space="0" w:color="FFFFFF"/>
            </w:tcBorders>
            <w:shd w:val="clear" w:color="000000" w:fill="009999"/>
            <w:noWrap/>
            <w:vAlign w:val="center"/>
            <w:hideMark/>
          </w:tcPr>
          <w:p w14:paraId="5685B075"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sidRPr="00DC11DE">
              <w:rPr>
                <w:rFonts w:ascii="Lucida Sans Unicode" w:eastAsia="Times New Roman" w:hAnsi="Lucida Sans Unicode" w:cs="Lucida Sans Unicode"/>
                <w:b/>
                <w:bCs/>
                <w:color w:val="FFFFFF"/>
                <w:sz w:val="18"/>
                <w:szCs w:val="18"/>
              </w:rPr>
              <w:t>Municipio</w:t>
            </w:r>
          </w:p>
        </w:tc>
        <w:tc>
          <w:tcPr>
            <w:tcW w:w="1289" w:type="dxa"/>
            <w:tcBorders>
              <w:top w:val="nil"/>
              <w:left w:val="nil"/>
              <w:bottom w:val="single" w:sz="4" w:space="0" w:color="FFFFFF"/>
              <w:right w:val="single" w:sz="4" w:space="0" w:color="FFFFFF"/>
            </w:tcBorders>
            <w:shd w:val="clear" w:color="000000" w:fill="009999"/>
            <w:noWrap/>
            <w:vAlign w:val="center"/>
            <w:hideMark/>
          </w:tcPr>
          <w:p w14:paraId="61CF5C88"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Población</w:t>
            </w:r>
          </w:p>
        </w:tc>
        <w:tc>
          <w:tcPr>
            <w:tcW w:w="1437" w:type="dxa"/>
            <w:tcBorders>
              <w:top w:val="nil"/>
              <w:left w:val="nil"/>
              <w:bottom w:val="single" w:sz="4" w:space="0" w:color="FFFFFF"/>
              <w:right w:val="nil"/>
            </w:tcBorders>
            <w:shd w:val="clear" w:color="000000" w:fill="009999"/>
            <w:vAlign w:val="center"/>
            <w:hideMark/>
          </w:tcPr>
          <w:p w14:paraId="6B1DBA0D"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 xml:space="preserve">Votación válida </w:t>
            </w:r>
          </w:p>
        </w:tc>
        <w:tc>
          <w:tcPr>
            <w:tcW w:w="1843" w:type="dxa"/>
            <w:tcBorders>
              <w:top w:val="nil"/>
              <w:left w:val="single" w:sz="4" w:space="0" w:color="FFFFFF"/>
              <w:bottom w:val="single" w:sz="4" w:space="0" w:color="FFFFFF"/>
              <w:right w:val="single" w:sz="4" w:space="0" w:color="FFFFFF"/>
            </w:tcBorders>
            <w:shd w:val="clear" w:color="000000" w:fill="009999"/>
            <w:vAlign w:val="center"/>
          </w:tcPr>
          <w:p w14:paraId="6E776D18" w14:textId="77777777" w:rsidR="0057026C" w:rsidRDefault="0057026C"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Votación obtenida</w:t>
            </w:r>
          </w:p>
        </w:tc>
        <w:tc>
          <w:tcPr>
            <w:tcW w:w="2551" w:type="dxa"/>
            <w:tcBorders>
              <w:top w:val="nil"/>
              <w:left w:val="single" w:sz="4" w:space="0" w:color="FFFFFF"/>
              <w:bottom w:val="single" w:sz="4" w:space="0" w:color="FFFFFF"/>
              <w:right w:val="nil"/>
            </w:tcBorders>
            <w:shd w:val="clear" w:color="000000" w:fill="009999"/>
            <w:vAlign w:val="center"/>
            <w:hideMark/>
          </w:tcPr>
          <w:p w14:paraId="76A132F8"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Competitividad: % de votación válida obtenida</w:t>
            </w:r>
          </w:p>
        </w:tc>
      </w:tr>
      <w:tr w:rsidR="0057026C" w:rsidRPr="00DC11DE" w14:paraId="725EFBBE"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5F30A596"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1</w:t>
            </w:r>
          </w:p>
        </w:tc>
        <w:tc>
          <w:tcPr>
            <w:tcW w:w="2135" w:type="dxa"/>
            <w:tcBorders>
              <w:top w:val="nil"/>
              <w:left w:val="nil"/>
              <w:bottom w:val="single" w:sz="4" w:space="0" w:color="009999"/>
              <w:right w:val="single" w:sz="4" w:space="0" w:color="009999"/>
            </w:tcBorders>
            <w:shd w:val="clear" w:color="auto" w:fill="auto"/>
            <w:noWrap/>
            <w:vAlign w:val="bottom"/>
            <w:hideMark/>
          </w:tcPr>
          <w:p w14:paraId="684D41CF"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C11DE">
              <w:rPr>
                <w:rFonts w:ascii="Lucida Sans Unicode" w:eastAsia="Times New Roman" w:hAnsi="Lucida Sans Unicode" w:cs="Lucida Sans Unicode"/>
                <w:color w:val="000000"/>
                <w:sz w:val="16"/>
                <w:szCs w:val="16"/>
              </w:rPr>
              <w:t>PUERTO VALLARTA</w:t>
            </w:r>
          </w:p>
        </w:tc>
        <w:tc>
          <w:tcPr>
            <w:tcW w:w="1289" w:type="dxa"/>
            <w:tcBorders>
              <w:top w:val="nil"/>
              <w:left w:val="nil"/>
              <w:bottom w:val="single" w:sz="4" w:space="0" w:color="009999"/>
              <w:right w:val="single" w:sz="4" w:space="0" w:color="009999"/>
            </w:tcBorders>
            <w:shd w:val="clear" w:color="auto" w:fill="auto"/>
            <w:noWrap/>
            <w:vAlign w:val="bottom"/>
            <w:hideMark/>
          </w:tcPr>
          <w:p w14:paraId="76E285A0"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291,839</w:t>
            </w:r>
          </w:p>
        </w:tc>
        <w:tc>
          <w:tcPr>
            <w:tcW w:w="1437" w:type="dxa"/>
            <w:tcBorders>
              <w:top w:val="nil"/>
              <w:left w:val="single" w:sz="4" w:space="0" w:color="009999"/>
              <w:bottom w:val="single" w:sz="4" w:space="0" w:color="009999"/>
              <w:right w:val="nil"/>
            </w:tcBorders>
            <w:shd w:val="clear" w:color="auto" w:fill="auto"/>
            <w:noWrap/>
            <w:vAlign w:val="bottom"/>
            <w:hideMark/>
          </w:tcPr>
          <w:p w14:paraId="6B2D4CC0"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92,992</w:t>
            </w:r>
          </w:p>
        </w:tc>
        <w:tc>
          <w:tcPr>
            <w:tcW w:w="1843" w:type="dxa"/>
            <w:tcBorders>
              <w:top w:val="nil"/>
              <w:left w:val="single" w:sz="4" w:space="0" w:color="009999"/>
              <w:bottom w:val="single" w:sz="4" w:space="0" w:color="009999"/>
              <w:right w:val="single" w:sz="4" w:space="0" w:color="009999"/>
            </w:tcBorders>
            <w:shd w:val="clear" w:color="auto" w:fill="auto"/>
          </w:tcPr>
          <w:p w14:paraId="43E644E1"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24,609</w:t>
            </w:r>
          </w:p>
        </w:tc>
        <w:tc>
          <w:tcPr>
            <w:tcW w:w="2551" w:type="dxa"/>
            <w:tcBorders>
              <w:top w:val="nil"/>
              <w:left w:val="single" w:sz="4" w:space="0" w:color="009999"/>
              <w:bottom w:val="single" w:sz="4" w:space="0" w:color="009999"/>
              <w:right w:val="nil"/>
            </w:tcBorders>
            <w:shd w:val="clear" w:color="auto" w:fill="auto"/>
            <w:noWrap/>
            <w:vAlign w:val="bottom"/>
            <w:hideMark/>
          </w:tcPr>
          <w:p w14:paraId="73ED5190"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26.46%</w:t>
            </w:r>
          </w:p>
        </w:tc>
      </w:tr>
      <w:tr w:rsidR="0057026C" w:rsidRPr="00DC11DE" w14:paraId="1E0BE060"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40ECA0BC"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2</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50DF17C0"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SAN JUAN DE LOS LAGOS</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199EF738"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72,230</w:t>
            </w:r>
          </w:p>
        </w:tc>
        <w:tc>
          <w:tcPr>
            <w:tcW w:w="1437" w:type="dxa"/>
            <w:tcBorders>
              <w:top w:val="nil"/>
              <w:left w:val="nil"/>
              <w:bottom w:val="single" w:sz="4" w:space="0" w:color="009999"/>
              <w:right w:val="nil"/>
            </w:tcBorders>
            <w:shd w:val="clear" w:color="auto" w:fill="BFBFBF" w:themeFill="background1" w:themeFillShade="BF"/>
            <w:noWrap/>
            <w:vAlign w:val="bottom"/>
          </w:tcPr>
          <w:p w14:paraId="027EEA5A"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28,662</w:t>
            </w:r>
          </w:p>
        </w:tc>
        <w:tc>
          <w:tcPr>
            <w:tcW w:w="1843" w:type="dxa"/>
            <w:tcBorders>
              <w:top w:val="nil"/>
              <w:left w:val="single" w:sz="4" w:space="0" w:color="009999"/>
              <w:bottom w:val="single" w:sz="4" w:space="0" w:color="009999"/>
              <w:right w:val="single" w:sz="4" w:space="0" w:color="009999"/>
            </w:tcBorders>
            <w:shd w:val="clear" w:color="000000" w:fill="BFBFBF"/>
          </w:tcPr>
          <w:p w14:paraId="59F12B5A"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5,956</w:t>
            </w:r>
          </w:p>
        </w:tc>
        <w:tc>
          <w:tcPr>
            <w:tcW w:w="2551" w:type="dxa"/>
            <w:tcBorders>
              <w:top w:val="nil"/>
              <w:left w:val="single" w:sz="4" w:space="0" w:color="009999"/>
              <w:bottom w:val="single" w:sz="4" w:space="0" w:color="009999"/>
              <w:right w:val="nil"/>
            </w:tcBorders>
            <w:shd w:val="clear" w:color="000000" w:fill="BFBFBF"/>
            <w:noWrap/>
            <w:vAlign w:val="bottom"/>
          </w:tcPr>
          <w:p w14:paraId="1418FF6E"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20.78%</w:t>
            </w:r>
          </w:p>
        </w:tc>
      </w:tr>
      <w:tr w:rsidR="0057026C" w:rsidRPr="00DC11DE" w14:paraId="2ED544C6"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48AB8C4E"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3</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78326679"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LA BARCA</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40921D81"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67,937</w:t>
            </w:r>
          </w:p>
        </w:tc>
        <w:tc>
          <w:tcPr>
            <w:tcW w:w="1437" w:type="dxa"/>
            <w:tcBorders>
              <w:top w:val="nil"/>
              <w:left w:val="nil"/>
              <w:bottom w:val="single" w:sz="4" w:space="0" w:color="009999"/>
              <w:right w:val="nil"/>
            </w:tcBorders>
            <w:shd w:val="clear" w:color="auto" w:fill="BFBFBF" w:themeFill="background1" w:themeFillShade="BF"/>
            <w:noWrap/>
            <w:vAlign w:val="bottom"/>
          </w:tcPr>
          <w:p w14:paraId="4082A6EB"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25,040</w:t>
            </w:r>
          </w:p>
        </w:tc>
        <w:tc>
          <w:tcPr>
            <w:tcW w:w="1843" w:type="dxa"/>
            <w:tcBorders>
              <w:top w:val="nil"/>
              <w:left w:val="single" w:sz="4" w:space="0" w:color="009999"/>
              <w:bottom w:val="single" w:sz="4" w:space="0" w:color="009999"/>
              <w:right w:val="single" w:sz="4" w:space="0" w:color="009999"/>
            </w:tcBorders>
            <w:shd w:val="clear" w:color="000000" w:fill="BFBFBF"/>
          </w:tcPr>
          <w:p w14:paraId="6F4A6307"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1,712</w:t>
            </w:r>
          </w:p>
        </w:tc>
        <w:tc>
          <w:tcPr>
            <w:tcW w:w="2551" w:type="dxa"/>
            <w:tcBorders>
              <w:top w:val="nil"/>
              <w:left w:val="single" w:sz="4" w:space="0" w:color="009999"/>
              <w:bottom w:val="single" w:sz="4" w:space="0" w:color="009999"/>
              <w:right w:val="nil"/>
            </w:tcBorders>
            <w:shd w:val="clear" w:color="000000" w:fill="BFBFBF"/>
            <w:noWrap/>
            <w:vAlign w:val="bottom"/>
          </w:tcPr>
          <w:p w14:paraId="13C605B2"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6.84%</w:t>
            </w:r>
          </w:p>
        </w:tc>
      </w:tr>
      <w:tr w:rsidR="0057026C" w:rsidRPr="00DC11DE" w14:paraId="23A26238"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46BC21DE"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4</w:t>
            </w:r>
          </w:p>
        </w:tc>
        <w:tc>
          <w:tcPr>
            <w:tcW w:w="2135" w:type="dxa"/>
            <w:tcBorders>
              <w:top w:val="nil"/>
              <w:left w:val="nil"/>
              <w:bottom w:val="single" w:sz="4" w:space="0" w:color="009999"/>
              <w:right w:val="single" w:sz="4" w:space="0" w:color="009999"/>
            </w:tcBorders>
            <w:shd w:val="clear" w:color="auto" w:fill="auto"/>
            <w:noWrap/>
            <w:vAlign w:val="bottom"/>
            <w:hideMark/>
          </w:tcPr>
          <w:p w14:paraId="3A6C157E"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C11DE">
              <w:rPr>
                <w:rFonts w:ascii="Lucida Sans Unicode" w:eastAsia="Times New Roman" w:hAnsi="Lucida Sans Unicode" w:cs="Lucida Sans Unicode"/>
                <w:color w:val="000000"/>
                <w:sz w:val="16"/>
                <w:szCs w:val="16"/>
              </w:rPr>
              <w:t>TONALA</w:t>
            </w:r>
          </w:p>
        </w:tc>
        <w:tc>
          <w:tcPr>
            <w:tcW w:w="1289" w:type="dxa"/>
            <w:tcBorders>
              <w:top w:val="nil"/>
              <w:left w:val="nil"/>
              <w:bottom w:val="single" w:sz="4" w:space="0" w:color="009999"/>
              <w:right w:val="single" w:sz="4" w:space="0" w:color="009999"/>
            </w:tcBorders>
            <w:shd w:val="clear" w:color="auto" w:fill="auto"/>
            <w:noWrap/>
            <w:vAlign w:val="bottom"/>
          </w:tcPr>
          <w:p w14:paraId="5F81666D"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569,913</w:t>
            </w:r>
          </w:p>
        </w:tc>
        <w:tc>
          <w:tcPr>
            <w:tcW w:w="1437" w:type="dxa"/>
            <w:tcBorders>
              <w:top w:val="nil"/>
              <w:left w:val="single" w:sz="4" w:space="0" w:color="009999"/>
              <w:bottom w:val="single" w:sz="4" w:space="0" w:color="009999"/>
              <w:right w:val="nil"/>
            </w:tcBorders>
            <w:shd w:val="clear" w:color="auto" w:fill="auto"/>
            <w:noWrap/>
            <w:vAlign w:val="bottom"/>
          </w:tcPr>
          <w:p w14:paraId="024353C5"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131,413</w:t>
            </w:r>
          </w:p>
        </w:tc>
        <w:tc>
          <w:tcPr>
            <w:tcW w:w="1843" w:type="dxa"/>
            <w:tcBorders>
              <w:top w:val="nil"/>
              <w:left w:val="single" w:sz="4" w:space="0" w:color="009999"/>
              <w:bottom w:val="single" w:sz="4" w:space="0" w:color="009999"/>
              <w:right w:val="single" w:sz="4" w:space="0" w:color="009999"/>
            </w:tcBorders>
            <w:shd w:val="clear" w:color="auto" w:fill="auto"/>
          </w:tcPr>
          <w:p w14:paraId="6BF15CD1"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6,051</w:t>
            </w:r>
          </w:p>
        </w:tc>
        <w:tc>
          <w:tcPr>
            <w:tcW w:w="2551" w:type="dxa"/>
            <w:tcBorders>
              <w:top w:val="nil"/>
              <w:left w:val="single" w:sz="4" w:space="0" w:color="009999"/>
              <w:bottom w:val="single" w:sz="4" w:space="0" w:color="009999"/>
              <w:right w:val="nil"/>
            </w:tcBorders>
            <w:shd w:val="clear" w:color="auto" w:fill="auto"/>
            <w:noWrap/>
            <w:vAlign w:val="bottom"/>
          </w:tcPr>
          <w:p w14:paraId="2582BD3C"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4.60%</w:t>
            </w:r>
          </w:p>
        </w:tc>
      </w:tr>
      <w:tr w:rsidR="0057026C" w:rsidRPr="00DC11DE" w14:paraId="3BE132E3"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279EB365"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5</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0E54F440"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TEPATITLAN DE MORELOS</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6C2AE475"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150,190</w:t>
            </w:r>
          </w:p>
        </w:tc>
        <w:tc>
          <w:tcPr>
            <w:tcW w:w="1437" w:type="dxa"/>
            <w:tcBorders>
              <w:top w:val="nil"/>
              <w:left w:val="nil"/>
              <w:bottom w:val="single" w:sz="4" w:space="0" w:color="009999"/>
              <w:right w:val="nil"/>
            </w:tcBorders>
            <w:shd w:val="clear" w:color="auto" w:fill="BFBFBF" w:themeFill="background1" w:themeFillShade="BF"/>
            <w:noWrap/>
            <w:vAlign w:val="bottom"/>
          </w:tcPr>
          <w:p w14:paraId="448B58F6"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55,153</w:t>
            </w:r>
          </w:p>
        </w:tc>
        <w:tc>
          <w:tcPr>
            <w:tcW w:w="1843" w:type="dxa"/>
            <w:tcBorders>
              <w:top w:val="nil"/>
              <w:left w:val="single" w:sz="4" w:space="0" w:color="009999"/>
              <w:bottom w:val="single" w:sz="4" w:space="0" w:color="009999"/>
              <w:right w:val="single" w:sz="4" w:space="0" w:color="009999"/>
            </w:tcBorders>
            <w:shd w:val="clear" w:color="000000" w:fill="BFBFBF"/>
          </w:tcPr>
          <w:p w14:paraId="30E0A3F8"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2,422</w:t>
            </w:r>
          </w:p>
        </w:tc>
        <w:tc>
          <w:tcPr>
            <w:tcW w:w="2551" w:type="dxa"/>
            <w:tcBorders>
              <w:top w:val="nil"/>
              <w:left w:val="single" w:sz="4" w:space="0" w:color="009999"/>
              <w:bottom w:val="single" w:sz="4" w:space="0" w:color="009999"/>
              <w:right w:val="nil"/>
            </w:tcBorders>
            <w:shd w:val="clear" w:color="000000" w:fill="BFBFBF"/>
            <w:noWrap/>
            <w:vAlign w:val="bottom"/>
          </w:tcPr>
          <w:p w14:paraId="34FF2953"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4.39%</w:t>
            </w:r>
          </w:p>
        </w:tc>
      </w:tr>
      <w:tr w:rsidR="0057026C" w:rsidRPr="00DC11DE" w14:paraId="2D188A3F"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496A1138"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6</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05237A9F"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TALA</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3D23E11B"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87,690</w:t>
            </w:r>
          </w:p>
        </w:tc>
        <w:tc>
          <w:tcPr>
            <w:tcW w:w="1437" w:type="dxa"/>
            <w:tcBorders>
              <w:top w:val="nil"/>
              <w:left w:val="nil"/>
              <w:bottom w:val="single" w:sz="4" w:space="0" w:color="009999"/>
              <w:right w:val="nil"/>
            </w:tcBorders>
            <w:shd w:val="clear" w:color="auto" w:fill="BFBFBF" w:themeFill="background1" w:themeFillShade="BF"/>
            <w:noWrap/>
            <w:vAlign w:val="bottom"/>
          </w:tcPr>
          <w:p w14:paraId="247F9D41"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27,259</w:t>
            </w:r>
          </w:p>
        </w:tc>
        <w:tc>
          <w:tcPr>
            <w:tcW w:w="1843" w:type="dxa"/>
            <w:tcBorders>
              <w:top w:val="nil"/>
              <w:left w:val="single" w:sz="4" w:space="0" w:color="009999"/>
              <w:bottom w:val="single" w:sz="4" w:space="0" w:color="009999"/>
              <w:right w:val="single" w:sz="4" w:space="0" w:color="009999"/>
            </w:tcBorders>
            <w:shd w:val="clear" w:color="000000" w:fill="BFBFBF"/>
          </w:tcPr>
          <w:p w14:paraId="4EC0954A"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1,103</w:t>
            </w:r>
          </w:p>
        </w:tc>
        <w:tc>
          <w:tcPr>
            <w:tcW w:w="2551" w:type="dxa"/>
            <w:tcBorders>
              <w:top w:val="nil"/>
              <w:left w:val="single" w:sz="4" w:space="0" w:color="009999"/>
              <w:bottom w:val="single" w:sz="4" w:space="0" w:color="009999"/>
              <w:right w:val="nil"/>
            </w:tcBorders>
            <w:shd w:val="clear" w:color="000000" w:fill="BFBFBF"/>
            <w:noWrap/>
            <w:vAlign w:val="bottom"/>
          </w:tcPr>
          <w:p w14:paraId="4D2C0715"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4.05%</w:t>
            </w:r>
          </w:p>
        </w:tc>
      </w:tr>
      <w:tr w:rsidR="0057026C" w:rsidRPr="00DC11DE" w14:paraId="327F8A7B"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217C4FA8"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7</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39089F6C"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ATOTONILCO EL ALTO</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1AD8BF57"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64,009</w:t>
            </w:r>
          </w:p>
        </w:tc>
        <w:tc>
          <w:tcPr>
            <w:tcW w:w="1437" w:type="dxa"/>
            <w:tcBorders>
              <w:top w:val="nil"/>
              <w:left w:val="nil"/>
              <w:bottom w:val="single" w:sz="4" w:space="0" w:color="009999"/>
              <w:right w:val="nil"/>
            </w:tcBorders>
            <w:shd w:val="clear" w:color="000000" w:fill="BFBFBF"/>
            <w:noWrap/>
            <w:vAlign w:val="bottom"/>
          </w:tcPr>
          <w:p w14:paraId="08311C90"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24,043</w:t>
            </w:r>
          </w:p>
        </w:tc>
        <w:tc>
          <w:tcPr>
            <w:tcW w:w="1843" w:type="dxa"/>
            <w:tcBorders>
              <w:top w:val="nil"/>
              <w:left w:val="single" w:sz="4" w:space="0" w:color="009999"/>
              <w:bottom w:val="single" w:sz="4" w:space="0" w:color="009999"/>
              <w:right w:val="single" w:sz="4" w:space="0" w:color="009999"/>
            </w:tcBorders>
            <w:shd w:val="clear" w:color="000000" w:fill="BFBFBF"/>
          </w:tcPr>
          <w:p w14:paraId="5F217D61"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791</w:t>
            </w:r>
          </w:p>
        </w:tc>
        <w:tc>
          <w:tcPr>
            <w:tcW w:w="2551" w:type="dxa"/>
            <w:tcBorders>
              <w:top w:val="nil"/>
              <w:left w:val="single" w:sz="4" w:space="0" w:color="009999"/>
              <w:bottom w:val="single" w:sz="4" w:space="0" w:color="009999"/>
              <w:right w:val="nil"/>
            </w:tcBorders>
            <w:shd w:val="clear" w:color="000000" w:fill="BFBFBF"/>
            <w:noWrap/>
            <w:vAlign w:val="bottom"/>
          </w:tcPr>
          <w:p w14:paraId="22D3CD81"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3.29%</w:t>
            </w:r>
          </w:p>
        </w:tc>
      </w:tr>
      <w:tr w:rsidR="0057026C" w:rsidRPr="00DC11DE" w14:paraId="37480B29"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61F0687F"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8</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5EE5CBD7"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AMECA</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30C9F30A"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60,386</w:t>
            </w:r>
          </w:p>
        </w:tc>
        <w:tc>
          <w:tcPr>
            <w:tcW w:w="1437" w:type="dxa"/>
            <w:tcBorders>
              <w:top w:val="nil"/>
              <w:left w:val="nil"/>
              <w:bottom w:val="single" w:sz="4" w:space="0" w:color="009999"/>
              <w:right w:val="nil"/>
            </w:tcBorders>
            <w:shd w:val="clear" w:color="000000" w:fill="BFBFBF"/>
            <w:noWrap/>
            <w:vAlign w:val="bottom"/>
          </w:tcPr>
          <w:p w14:paraId="4E7D8ABE"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24,760</w:t>
            </w:r>
          </w:p>
        </w:tc>
        <w:tc>
          <w:tcPr>
            <w:tcW w:w="1843" w:type="dxa"/>
            <w:tcBorders>
              <w:top w:val="nil"/>
              <w:left w:val="single" w:sz="4" w:space="0" w:color="009999"/>
              <w:bottom w:val="single" w:sz="4" w:space="0" w:color="009999"/>
              <w:right w:val="single" w:sz="4" w:space="0" w:color="009999"/>
            </w:tcBorders>
            <w:shd w:val="clear" w:color="000000" w:fill="BFBFBF"/>
          </w:tcPr>
          <w:p w14:paraId="41407922"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576</w:t>
            </w:r>
          </w:p>
        </w:tc>
        <w:tc>
          <w:tcPr>
            <w:tcW w:w="2551" w:type="dxa"/>
            <w:tcBorders>
              <w:top w:val="nil"/>
              <w:left w:val="single" w:sz="4" w:space="0" w:color="009999"/>
              <w:bottom w:val="single" w:sz="4" w:space="0" w:color="009999"/>
              <w:right w:val="nil"/>
            </w:tcBorders>
            <w:shd w:val="clear" w:color="000000" w:fill="BFBFBF"/>
            <w:noWrap/>
            <w:vAlign w:val="bottom"/>
          </w:tcPr>
          <w:p w14:paraId="6173EC95"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2.33%</w:t>
            </w:r>
          </w:p>
        </w:tc>
      </w:tr>
      <w:tr w:rsidR="0057026C" w:rsidRPr="00DC11DE" w14:paraId="2C2A23B0"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61E10779"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t>9</w:t>
            </w:r>
          </w:p>
        </w:tc>
        <w:tc>
          <w:tcPr>
            <w:tcW w:w="2135" w:type="dxa"/>
            <w:tcBorders>
              <w:top w:val="nil"/>
              <w:left w:val="nil"/>
              <w:bottom w:val="single" w:sz="4" w:space="0" w:color="009999"/>
              <w:right w:val="single" w:sz="4" w:space="0" w:color="009999"/>
            </w:tcBorders>
            <w:shd w:val="clear" w:color="auto" w:fill="auto"/>
            <w:noWrap/>
            <w:vAlign w:val="bottom"/>
            <w:hideMark/>
          </w:tcPr>
          <w:p w14:paraId="10E89629"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C11DE">
              <w:rPr>
                <w:rFonts w:ascii="Lucida Sans Unicode" w:eastAsia="Times New Roman" w:hAnsi="Lucida Sans Unicode" w:cs="Lucida Sans Unicode"/>
                <w:color w:val="000000"/>
                <w:sz w:val="16"/>
                <w:szCs w:val="16"/>
              </w:rPr>
              <w:t>OCOTLAN</w:t>
            </w:r>
          </w:p>
        </w:tc>
        <w:tc>
          <w:tcPr>
            <w:tcW w:w="1289" w:type="dxa"/>
            <w:tcBorders>
              <w:top w:val="nil"/>
              <w:left w:val="nil"/>
              <w:bottom w:val="single" w:sz="4" w:space="0" w:color="009999"/>
              <w:right w:val="single" w:sz="4" w:space="0" w:color="009999"/>
            </w:tcBorders>
            <w:shd w:val="clear" w:color="auto" w:fill="auto"/>
            <w:noWrap/>
            <w:vAlign w:val="bottom"/>
          </w:tcPr>
          <w:p w14:paraId="45D55745"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106,050</w:t>
            </w:r>
          </w:p>
        </w:tc>
        <w:tc>
          <w:tcPr>
            <w:tcW w:w="1437" w:type="dxa"/>
            <w:tcBorders>
              <w:top w:val="nil"/>
              <w:left w:val="single" w:sz="4" w:space="0" w:color="009999"/>
              <w:bottom w:val="single" w:sz="4" w:space="0" w:color="009999"/>
              <w:right w:val="nil"/>
            </w:tcBorders>
            <w:shd w:val="clear" w:color="auto" w:fill="auto"/>
            <w:noWrap/>
            <w:vAlign w:val="bottom"/>
          </w:tcPr>
          <w:p w14:paraId="2481CAA2"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36,359</w:t>
            </w:r>
          </w:p>
        </w:tc>
        <w:tc>
          <w:tcPr>
            <w:tcW w:w="1843" w:type="dxa"/>
            <w:tcBorders>
              <w:top w:val="nil"/>
              <w:left w:val="single" w:sz="4" w:space="0" w:color="009999"/>
              <w:bottom w:val="single" w:sz="4" w:space="0" w:color="009999"/>
              <w:right w:val="single" w:sz="4" w:space="0" w:color="009999"/>
            </w:tcBorders>
            <w:shd w:val="clear" w:color="auto" w:fill="auto"/>
          </w:tcPr>
          <w:p w14:paraId="22477727"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753</w:t>
            </w:r>
          </w:p>
        </w:tc>
        <w:tc>
          <w:tcPr>
            <w:tcW w:w="2551" w:type="dxa"/>
            <w:tcBorders>
              <w:top w:val="nil"/>
              <w:left w:val="single" w:sz="4" w:space="0" w:color="009999"/>
              <w:bottom w:val="single" w:sz="4" w:space="0" w:color="009999"/>
              <w:right w:val="nil"/>
            </w:tcBorders>
            <w:shd w:val="clear" w:color="auto" w:fill="auto"/>
            <w:noWrap/>
            <w:vAlign w:val="bottom"/>
          </w:tcPr>
          <w:p w14:paraId="2AB2E5E4"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2.07%</w:t>
            </w:r>
          </w:p>
        </w:tc>
      </w:tr>
      <w:tr w:rsidR="0057026C" w:rsidRPr="00DC11DE" w14:paraId="59C43BE3" w14:textId="77777777" w:rsidTr="00BA47E7">
        <w:trPr>
          <w:trHeight w:val="300"/>
          <w:jc w:val="center"/>
        </w:trPr>
        <w:tc>
          <w:tcPr>
            <w:tcW w:w="379" w:type="dxa"/>
            <w:tcBorders>
              <w:top w:val="nil"/>
              <w:left w:val="single" w:sz="4" w:space="0" w:color="009999"/>
              <w:bottom w:val="single" w:sz="4" w:space="0" w:color="009999"/>
              <w:right w:val="single" w:sz="4" w:space="0" w:color="009999"/>
            </w:tcBorders>
            <w:shd w:val="clear" w:color="000000" w:fill="BFBFBF"/>
            <w:noWrap/>
            <w:vAlign w:val="bottom"/>
            <w:hideMark/>
          </w:tcPr>
          <w:p w14:paraId="67A7D1D4"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8"/>
                <w:szCs w:val="18"/>
              </w:rPr>
            </w:pPr>
            <w:r w:rsidRPr="00DC11DE">
              <w:rPr>
                <w:rFonts w:ascii="Lucida Sans Unicode" w:eastAsia="Times New Roman" w:hAnsi="Lucida Sans Unicode" w:cs="Lucida Sans Unicode"/>
                <w:color w:val="000000"/>
                <w:sz w:val="18"/>
                <w:szCs w:val="18"/>
              </w:rPr>
              <w:lastRenderedPageBreak/>
              <w:t>10</w:t>
            </w:r>
          </w:p>
        </w:tc>
        <w:tc>
          <w:tcPr>
            <w:tcW w:w="2135" w:type="dxa"/>
            <w:tcBorders>
              <w:top w:val="nil"/>
              <w:left w:val="nil"/>
              <w:bottom w:val="single" w:sz="4" w:space="0" w:color="009999"/>
              <w:right w:val="single" w:sz="4" w:space="0" w:color="009999"/>
            </w:tcBorders>
            <w:shd w:val="clear" w:color="auto" w:fill="BFBFBF" w:themeFill="background1" w:themeFillShade="BF"/>
            <w:noWrap/>
            <w:vAlign w:val="bottom"/>
            <w:hideMark/>
          </w:tcPr>
          <w:p w14:paraId="2C29A961" w14:textId="77777777" w:rsidR="0057026C" w:rsidRPr="00DC11DE" w:rsidRDefault="0057026C" w:rsidP="00BA47E7">
            <w:pPr>
              <w:spacing w:after="0" w:line="240" w:lineRule="auto"/>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ZAPOTLAN EL GRANDE</w:t>
            </w:r>
          </w:p>
        </w:tc>
        <w:tc>
          <w:tcPr>
            <w:tcW w:w="1289" w:type="dxa"/>
            <w:tcBorders>
              <w:top w:val="nil"/>
              <w:left w:val="nil"/>
              <w:bottom w:val="single" w:sz="4" w:space="0" w:color="009999"/>
              <w:right w:val="single" w:sz="4" w:space="0" w:color="009999"/>
            </w:tcBorders>
            <w:shd w:val="clear" w:color="auto" w:fill="BFBFBF" w:themeFill="background1" w:themeFillShade="BF"/>
            <w:noWrap/>
            <w:vAlign w:val="bottom"/>
          </w:tcPr>
          <w:p w14:paraId="5553AF46"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115,141</w:t>
            </w:r>
          </w:p>
        </w:tc>
        <w:tc>
          <w:tcPr>
            <w:tcW w:w="1437" w:type="dxa"/>
            <w:tcBorders>
              <w:top w:val="nil"/>
              <w:left w:val="nil"/>
              <w:bottom w:val="single" w:sz="4" w:space="0" w:color="009999"/>
              <w:right w:val="nil"/>
            </w:tcBorders>
            <w:shd w:val="clear" w:color="auto" w:fill="BFBFBF" w:themeFill="background1" w:themeFillShade="BF"/>
            <w:noWrap/>
            <w:vAlign w:val="bottom"/>
          </w:tcPr>
          <w:p w14:paraId="067803C0" w14:textId="77777777" w:rsidR="0057026C" w:rsidRPr="00DC11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43,017</w:t>
            </w:r>
          </w:p>
        </w:tc>
        <w:tc>
          <w:tcPr>
            <w:tcW w:w="1843" w:type="dxa"/>
            <w:tcBorders>
              <w:top w:val="nil"/>
              <w:left w:val="single" w:sz="4" w:space="0" w:color="009999"/>
              <w:bottom w:val="single" w:sz="4" w:space="0" w:color="009999"/>
              <w:right w:val="single" w:sz="4" w:space="0" w:color="009999"/>
            </w:tcBorders>
            <w:shd w:val="clear" w:color="000000" w:fill="BFBFBF"/>
          </w:tcPr>
          <w:p w14:paraId="45347EC4" w14:textId="77777777" w:rsidR="0057026C" w:rsidRPr="00D944DE" w:rsidRDefault="0057026C" w:rsidP="00BA47E7">
            <w:pPr>
              <w:spacing w:after="0" w:line="240" w:lineRule="auto"/>
              <w:jc w:val="center"/>
              <w:rPr>
                <w:rFonts w:ascii="Lucida Sans Unicode" w:eastAsia="Times New Roman" w:hAnsi="Lucida Sans Unicode" w:cs="Lucida Sans Unicode"/>
                <w:color w:val="000000"/>
                <w:sz w:val="16"/>
                <w:szCs w:val="16"/>
              </w:rPr>
            </w:pPr>
            <w:r w:rsidRPr="00D944DE">
              <w:rPr>
                <w:rFonts w:ascii="Lucida Sans Unicode" w:eastAsia="Times New Roman" w:hAnsi="Lucida Sans Unicode" w:cs="Lucida Sans Unicode"/>
                <w:color w:val="000000"/>
                <w:sz w:val="16"/>
                <w:szCs w:val="16"/>
              </w:rPr>
              <w:t>694</w:t>
            </w:r>
          </w:p>
        </w:tc>
        <w:tc>
          <w:tcPr>
            <w:tcW w:w="2551" w:type="dxa"/>
            <w:tcBorders>
              <w:top w:val="nil"/>
              <w:left w:val="single" w:sz="4" w:space="0" w:color="009999"/>
              <w:bottom w:val="single" w:sz="4" w:space="0" w:color="009999"/>
              <w:right w:val="nil"/>
            </w:tcBorders>
            <w:shd w:val="clear" w:color="000000" w:fill="BFBFBF"/>
            <w:noWrap/>
            <w:vAlign w:val="bottom"/>
          </w:tcPr>
          <w:p w14:paraId="09F010E1" w14:textId="77777777" w:rsidR="0057026C" w:rsidRPr="00DC11DE" w:rsidRDefault="0057026C" w:rsidP="00BA47E7">
            <w:pPr>
              <w:spacing w:after="0" w:line="240" w:lineRule="auto"/>
              <w:jc w:val="center"/>
              <w:rPr>
                <w:rFonts w:ascii="Lucida Sans Unicode" w:eastAsia="Times New Roman" w:hAnsi="Lucida Sans Unicode" w:cs="Lucida Sans Unicode"/>
                <w:b/>
                <w:bCs/>
                <w:color w:val="000000"/>
                <w:sz w:val="16"/>
                <w:szCs w:val="16"/>
              </w:rPr>
            </w:pPr>
            <w:r w:rsidRPr="00D944DE">
              <w:rPr>
                <w:rFonts w:ascii="Lucida Sans Unicode" w:eastAsia="Times New Roman" w:hAnsi="Lucida Sans Unicode" w:cs="Lucida Sans Unicode"/>
                <w:b/>
                <w:bCs/>
                <w:color w:val="000000"/>
                <w:sz w:val="16"/>
                <w:szCs w:val="16"/>
              </w:rPr>
              <w:t>1.61%</w:t>
            </w:r>
          </w:p>
        </w:tc>
      </w:tr>
    </w:tbl>
    <w:p w14:paraId="583A5D7D" w14:textId="77777777" w:rsidR="0057026C" w:rsidRDefault="0057026C" w:rsidP="0057026C">
      <w:pPr>
        <w:jc w:val="both"/>
        <w:rPr>
          <w:rFonts w:ascii="Lucida Sans Unicode" w:hAnsi="Lucida Sans Unicode" w:cs="Lucida Sans Unicode"/>
        </w:rPr>
      </w:pPr>
    </w:p>
    <w:p w14:paraId="52215F13"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Como se establece en la normativa mencionada, en los primeros cinco municipios deben postularse a dos personas del mismo género y en los últimos dos municipios, deben postularse a personas de géneros distintos a la cabeza de la planilla. Al ser un bloque en el que materialmente solo se puede postular en tres municipios y no se encuentran concentrados ni entre los primeros cinco ni entre los últimos dos lugares, las reglas antes mencionadas son inaplicables. Sin embargo, el partido político aún tuvo la obligación de postular a por lo menos el 50% de candidaturas del género femenino, es decir, a dos candidaturas del género femenino y una del género masculino a la cabeza de su planilla. </w:t>
      </w:r>
    </w:p>
    <w:p w14:paraId="65492D7F"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El mecanismo de verificación para los bloques poblacionales que correspondieron a los partidos políticos en coaliciones parciales, fueron aplicadas en todos los casos. </w:t>
      </w:r>
    </w:p>
    <w:p w14:paraId="436359EC"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Con relación a los bloques de competitividad, se procede a ordenar los municipios restantes en los que no se contendiera mediante la coalición. En el caso de los partidos políticos que integraron la coalición Fuerza y Corazón por Jalisco, se contempla un municipio y, para el caso de los partidos políticos que integraron la coalición Sigamos Haciendo Historia en Jalisco, se contemplan 33 municipios, de los cuales 6 son de alta población. </w:t>
      </w:r>
    </w:p>
    <w:p w14:paraId="557D8514"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La metodología para agrupar los municipios en los bloques de alta, media y baja votación, y sus respectivos </w:t>
      </w:r>
      <w:proofErr w:type="spellStart"/>
      <w:r>
        <w:rPr>
          <w:rFonts w:ascii="Lucida Sans Unicode" w:hAnsi="Lucida Sans Unicode" w:cs="Lucida Sans Unicode"/>
        </w:rPr>
        <w:t>sub-bloques</w:t>
      </w:r>
      <w:proofErr w:type="spellEnd"/>
      <w:r>
        <w:rPr>
          <w:rFonts w:ascii="Lucida Sans Unicode" w:hAnsi="Lucida Sans Unicode" w:cs="Lucida Sans Unicode"/>
        </w:rPr>
        <w:t xml:space="preserve"> fue realizada de la misma forma que en los casos antes mencionados. </w:t>
      </w:r>
    </w:p>
    <w:p w14:paraId="535C163A" w14:textId="30FD8305"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Resulta relevante </w:t>
      </w:r>
      <w:proofErr w:type="gramStart"/>
      <w:r>
        <w:rPr>
          <w:rFonts w:ascii="Lucida Sans Unicode" w:hAnsi="Lucida Sans Unicode" w:cs="Lucida Sans Unicode"/>
        </w:rPr>
        <w:t>hacer mención de</w:t>
      </w:r>
      <w:proofErr w:type="gramEnd"/>
      <w:r>
        <w:rPr>
          <w:rFonts w:ascii="Lucida Sans Unicode" w:hAnsi="Lucida Sans Unicode" w:cs="Lucida Sans Unicode"/>
        </w:rPr>
        <w:t xml:space="preserve"> los mecanismos de verificación aplicables para aquellos bloques con un número inferior a cuatro municipios, en cuyos casos fue aplicable la paridad horizontal considerando que, de contarse con número impar de municipios, la mayoría debería corresponder a candidaturas del género femenino. En aquellos bloques donde únicamente se postuló en un municipio, este debía corresponder al género femenino. </w:t>
      </w:r>
    </w:p>
    <w:p w14:paraId="7C6F16CE" w14:textId="4EA55048" w:rsidR="0057026C" w:rsidRDefault="0057026C" w:rsidP="00E767DA">
      <w:pPr>
        <w:pStyle w:val="Ttulo2"/>
        <w:rPr>
          <w:rFonts w:ascii="Lucida Sans Unicode" w:eastAsia="Lucida Sans Unicode" w:hAnsi="Lucida Sans Unicode" w:cs="Lucida Sans Unicode"/>
          <w:color w:val="31849B" w:themeColor="accent5" w:themeShade="BF"/>
          <w:sz w:val="22"/>
          <w:szCs w:val="22"/>
        </w:rPr>
      </w:pPr>
      <w:bookmarkStart w:id="22" w:name="_Toc177129994"/>
      <w:r w:rsidRPr="005D5D29">
        <w:rPr>
          <w:rFonts w:ascii="Lucida Sans Unicode" w:eastAsia="Lucida Sans Unicode" w:hAnsi="Lucida Sans Unicode" w:cs="Lucida Sans Unicode"/>
          <w:color w:val="31849B" w:themeColor="accent5" w:themeShade="BF"/>
          <w:sz w:val="22"/>
          <w:szCs w:val="22"/>
        </w:rPr>
        <w:t>II.1.</w:t>
      </w:r>
      <w:r>
        <w:rPr>
          <w:rFonts w:ascii="Lucida Sans Unicode" w:eastAsia="Lucida Sans Unicode" w:hAnsi="Lucida Sans Unicode" w:cs="Lucida Sans Unicode"/>
          <w:color w:val="31849B" w:themeColor="accent5" w:themeShade="BF"/>
          <w:sz w:val="22"/>
          <w:szCs w:val="22"/>
        </w:rPr>
        <w:t>2</w:t>
      </w:r>
      <w:r w:rsidRPr="005D5D29">
        <w:rPr>
          <w:rFonts w:ascii="Lucida Sans Unicode" w:eastAsia="Lucida Sans Unicode" w:hAnsi="Lucida Sans Unicode" w:cs="Lucida Sans Unicode"/>
          <w:color w:val="31849B" w:themeColor="accent5" w:themeShade="BF"/>
          <w:sz w:val="22"/>
          <w:szCs w:val="22"/>
        </w:rPr>
        <w:t xml:space="preserve"> Requerimientos realizados para cumplimiento a la paridad de género.</w:t>
      </w:r>
      <w:bookmarkEnd w:id="22"/>
    </w:p>
    <w:p w14:paraId="7B38519E" w14:textId="77777777" w:rsidR="00AC2016" w:rsidRPr="00026791" w:rsidRDefault="00AC2016" w:rsidP="007A1A5B"/>
    <w:p w14:paraId="4CCAEA73" w14:textId="77777777" w:rsidR="0057026C" w:rsidRPr="004D5CBA" w:rsidRDefault="0057026C" w:rsidP="0057026C">
      <w:pPr>
        <w:jc w:val="both"/>
        <w:rPr>
          <w:rFonts w:ascii="Lucida Sans Unicode" w:hAnsi="Lucida Sans Unicode" w:cs="Lucida Sans Unicode"/>
        </w:rPr>
      </w:pPr>
      <w:r w:rsidRPr="004D5CBA">
        <w:rPr>
          <w:rFonts w:ascii="Lucida Sans Unicode" w:hAnsi="Lucida Sans Unicode" w:cs="Lucida Sans Unicode"/>
        </w:rPr>
        <w:lastRenderedPageBreak/>
        <w:t>Derivado del análisis y verificación</w:t>
      </w:r>
      <w:r>
        <w:rPr>
          <w:rFonts w:ascii="Lucida Sans Unicode" w:hAnsi="Lucida Sans Unicode" w:cs="Lucida Sans Unicode"/>
        </w:rPr>
        <w:t xml:space="preserve"> que se realizó</w:t>
      </w:r>
      <w:r w:rsidRPr="004D5CBA">
        <w:rPr>
          <w:rFonts w:ascii="Lucida Sans Unicode" w:hAnsi="Lucida Sans Unicode" w:cs="Lucida Sans Unicode"/>
        </w:rPr>
        <w:t xml:space="preserve"> al cumplimiento de la paridad de género en sus tres vertientes</w:t>
      </w:r>
      <w:r>
        <w:rPr>
          <w:rFonts w:ascii="Lucida Sans Unicode" w:hAnsi="Lucida Sans Unicode" w:cs="Lucida Sans Unicode"/>
        </w:rPr>
        <w:t xml:space="preserve"> (</w:t>
      </w:r>
      <w:r w:rsidRPr="004D5CBA">
        <w:rPr>
          <w:rFonts w:ascii="Lucida Sans Unicode" w:hAnsi="Lucida Sans Unicode" w:cs="Lucida Sans Unicode"/>
        </w:rPr>
        <w:t>vertical, transversal y horizontal</w:t>
      </w:r>
      <w:r>
        <w:rPr>
          <w:rFonts w:ascii="Lucida Sans Unicode" w:hAnsi="Lucida Sans Unicode" w:cs="Lucida Sans Unicode"/>
        </w:rPr>
        <w:t>) y</w:t>
      </w:r>
      <w:r w:rsidRPr="004D5CBA">
        <w:rPr>
          <w:rFonts w:ascii="Lucida Sans Unicode" w:hAnsi="Lucida Sans Unicode" w:cs="Lucida Sans Unicode"/>
        </w:rPr>
        <w:t xml:space="preserve"> atendiendo lo dispuesto en el Código Electoral del Estado de Jalisco, los Lineamientos y el </w:t>
      </w:r>
      <w:r>
        <w:rPr>
          <w:rFonts w:ascii="Lucida Sans Unicode" w:hAnsi="Lucida Sans Unicode" w:cs="Lucida Sans Unicode"/>
        </w:rPr>
        <w:t xml:space="preserve">acuerdo del Consejo General, identificado con clave alfanumérica </w:t>
      </w:r>
      <w:r w:rsidRPr="004D5CBA">
        <w:rPr>
          <w:rFonts w:ascii="Lucida Sans Unicode" w:hAnsi="Lucida Sans Unicode" w:cs="Lucida Sans Unicode"/>
        </w:rPr>
        <w:t xml:space="preserve">IEPC-ACG-106/2023, se realizaron </w:t>
      </w:r>
      <w:r>
        <w:rPr>
          <w:rFonts w:ascii="Lucida Sans Unicode" w:hAnsi="Lucida Sans Unicode" w:cs="Lucida Sans Unicode"/>
        </w:rPr>
        <w:t xml:space="preserve">diversos </w:t>
      </w:r>
      <w:r w:rsidRPr="004D5CBA">
        <w:rPr>
          <w:rFonts w:ascii="Lucida Sans Unicode" w:hAnsi="Lucida Sans Unicode" w:cs="Lucida Sans Unicode"/>
        </w:rPr>
        <w:t xml:space="preserve">requerimientos </w:t>
      </w:r>
      <w:r>
        <w:rPr>
          <w:rFonts w:ascii="Lucida Sans Unicode" w:hAnsi="Lucida Sans Unicode" w:cs="Lucida Sans Unicode"/>
        </w:rPr>
        <w:t>con la finalidad de garantizar</w:t>
      </w:r>
      <w:r w:rsidRPr="004D5CBA">
        <w:rPr>
          <w:rFonts w:ascii="Lucida Sans Unicode" w:hAnsi="Lucida Sans Unicode" w:cs="Lucida Sans Unicode"/>
        </w:rPr>
        <w:t xml:space="preserve"> el cumplimiento a dicho principio constitucional.</w:t>
      </w:r>
    </w:p>
    <w:p w14:paraId="139CD9E0" w14:textId="23D32156" w:rsidR="00E767DA" w:rsidRDefault="0057026C" w:rsidP="0057026C">
      <w:pPr>
        <w:jc w:val="both"/>
        <w:rPr>
          <w:rFonts w:ascii="Lucida Sans Unicode" w:hAnsi="Lucida Sans Unicode" w:cs="Lucida Sans Unicode"/>
        </w:rPr>
      </w:pPr>
      <w:r w:rsidRPr="00B46FE6">
        <w:rPr>
          <w:rFonts w:ascii="Lucida Sans Unicode" w:hAnsi="Lucida Sans Unicode" w:cs="Lucida Sans Unicode"/>
        </w:rPr>
        <w:t xml:space="preserve">De forma general, </w:t>
      </w:r>
      <w:r>
        <w:rPr>
          <w:rFonts w:ascii="Lucida Sans Unicode" w:hAnsi="Lucida Sans Unicode" w:cs="Lucida Sans Unicode"/>
        </w:rPr>
        <w:t>se realizaron</w:t>
      </w:r>
      <w:r w:rsidRPr="00B46FE6">
        <w:rPr>
          <w:rFonts w:ascii="Lucida Sans Unicode" w:hAnsi="Lucida Sans Unicode" w:cs="Lucida Sans Unicode"/>
        </w:rPr>
        <w:t xml:space="preserve"> 49 requerimientos a los partidos políticos y coaliciones para este cumplimiento, desagregados de la siguiente manera:</w:t>
      </w:r>
    </w:p>
    <w:p w14:paraId="281FF735" w14:textId="77777777" w:rsidR="00654152" w:rsidRDefault="00654152" w:rsidP="0057026C">
      <w:pPr>
        <w:spacing w:after="0" w:line="240" w:lineRule="auto"/>
        <w:jc w:val="center"/>
        <w:rPr>
          <w:rFonts w:ascii="Lucida Sans Unicode" w:hAnsi="Lucida Sans Unicode" w:cs="Lucida Sans Unicode"/>
          <w:b/>
          <w:bCs/>
          <w:sz w:val="16"/>
          <w:szCs w:val="16"/>
        </w:rPr>
      </w:pPr>
    </w:p>
    <w:p w14:paraId="5D16894A" w14:textId="77777777" w:rsidR="00654152" w:rsidRDefault="00654152" w:rsidP="0057026C">
      <w:pPr>
        <w:spacing w:after="0" w:line="240" w:lineRule="auto"/>
        <w:jc w:val="center"/>
        <w:rPr>
          <w:rFonts w:ascii="Lucida Sans Unicode" w:hAnsi="Lucida Sans Unicode" w:cs="Lucida Sans Unicode"/>
          <w:b/>
          <w:bCs/>
          <w:sz w:val="16"/>
          <w:szCs w:val="16"/>
        </w:rPr>
      </w:pPr>
    </w:p>
    <w:p w14:paraId="1E0445E6" w14:textId="0ABDECC3" w:rsidR="0057026C" w:rsidRPr="00AA7BD3" w:rsidRDefault="0057026C" w:rsidP="0057026C">
      <w:pPr>
        <w:spacing w:after="0" w:line="240" w:lineRule="auto"/>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44773C">
        <w:rPr>
          <w:rFonts w:ascii="Lucida Sans Unicode" w:hAnsi="Lucida Sans Unicode" w:cs="Lucida Sans Unicode"/>
          <w:b/>
          <w:bCs/>
          <w:sz w:val="16"/>
          <w:szCs w:val="16"/>
        </w:rPr>
        <w:t>2</w:t>
      </w:r>
      <w:r w:rsidR="009A08A1">
        <w:rPr>
          <w:rFonts w:ascii="Lucida Sans Unicode" w:hAnsi="Lucida Sans Unicode" w:cs="Lucida Sans Unicode"/>
          <w:b/>
          <w:bCs/>
          <w:sz w:val="16"/>
          <w:szCs w:val="16"/>
        </w:rPr>
        <w:t>6</w:t>
      </w:r>
      <w:r w:rsidRPr="00075E1C">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requerimientos realizados para garantizar el cumplimiento de la paridad de género, por fuerza política.</w:t>
      </w:r>
    </w:p>
    <w:tbl>
      <w:tblPr>
        <w:tblW w:w="3500" w:type="dxa"/>
        <w:jc w:val="center"/>
        <w:tblCellMar>
          <w:left w:w="70" w:type="dxa"/>
          <w:right w:w="70" w:type="dxa"/>
        </w:tblCellMar>
        <w:tblLook w:val="04A0" w:firstRow="1" w:lastRow="0" w:firstColumn="1" w:lastColumn="0" w:noHBand="0" w:noVBand="1"/>
      </w:tblPr>
      <w:tblGrid>
        <w:gridCol w:w="1843"/>
        <w:gridCol w:w="1657"/>
      </w:tblGrid>
      <w:tr w:rsidR="0057026C" w:rsidRPr="00E767DA" w14:paraId="30310152" w14:textId="77777777" w:rsidTr="00BA47E7">
        <w:trPr>
          <w:trHeight w:val="300"/>
          <w:jc w:val="center"/>
        </w:trPr>
        <w:tc>
          <w:tcPr>
            <w:tcW w:w="3500" w:type="dxa"/>
            <w:gridSpan w:val="2"/>
            <w:tcBorders>
              <w:top w:val="nil"/>
              <w:left w:val="nil"/>
              <w:bottom w:val="nil"/>
              <w:right w:val="nil"/>
            </w:tcBorders>
            <w:shd w:val="clear" w:color="auto" w:fill="006666"/>
            <w:noWrap/>
            <w:vAlign w:val="bottom"/>
            <w:hideMark/>
          </w:tcPr>
          <w:p w14:paraId="24FA44E0" w14:textId="77777777" w:rsidR="0057026C" w:rsidRPr="00E767DA" w:rsidRDefault="0057026C" w:rsidP="00BA47E7">
            <w:pPr>
              <w:spacing w:after="0" w:line="240" w:lineRule="auto"/>
              <w:rPr>
                <w:rFonts w:ascii="Lucida Sans Unicode" w:eastAsia="Times New Roman" w:hAnsi="Lucida Sans Unicode" w:cs="Lucida Sans Unicode"/>
                <w:color w:val="FFFFFF"/>
                <w:sz w:val="18"/>
                <w:szCs w:val="18"/>
              </w:rPr>
            </w:pPr>
            <w:r w:rsidRPr="00E767DA">
              <w:rPr>
                <w:rFonts w:ascii="Lucida Sans Unicode" w:eastAsia="Times New Roman" w:hAnsi="Lucida Sans Unicode" w:cs="Lucida Sans Unicode"/>
                <w:color w:val="FFFFFF"/>
                <w:sz w:val="18"/>
                <w:szCs w:val="18"/>
              </w:rPr>
              <w:t>Requerimientos paridad de género por partido político</w:t>
            </w:r>
          </w:p>
        </w:tc>
      </w:tr>
      <w:tr w:rsidR="0057026C" w:rsidRPr="00E767DA" w14:paraId="51E9CEC5"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30C6640" w14:textId="77777777" w:rsidR="0057026C" w:rsidRPr="00E767DA" w:rsidRDefault="0057026C" w:rsidP="00BA47E7">
            <w:pPr>
              <w:spacing w:after="0" w:line="240" w:lineRule="auto"/>
              <w:rPr>
                <w:rFonts w:ascii="Lucida Sans Unicode" w:eastAsia="Times New Roman" w:hAnsi="Lucida Sans Unicode" w:cs="Lucida Sans Unicode"/>
                <w:b/>
                <w:bCs/>
                <w:color w:val="000000"/>
                <w:sz w:val="18"/>
                <w:szCs w:val="18"/>
              </w:rPr>
            </w:pPr>
            <w:r w:rsidRPr="00E767DA">
              <w:rPr>
                <w:rFonts w:ascii="Lucida Sans Unicode" w:eastAsia="Times New Roman" w:hAnsi="Lucida Sans Unicode" w:cs="Lucida Sans Unicode"/>
                <w:b/>
                <w:bCs/>
                <w:color w:val="000000"/>
                <w:sz w:val="18"/>
                <w:szCs w:val="18"/>
              </w:rPr>
              <w:t>Total</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DBB9FAE" w14:textId="77777777" w:rsidR="0057026C" w:rsidRPr="00E767DA" w:rsidRDefault="0057026C" w:rsidP="00BA47E7">
            <w:pPr>
              <w:spacing w:after="0" w:line="240" w:lineRule="auto"/>
              <w:jc w:val="center"/>
              <w:rPr>
                <w:rFonts w:ascii="Lucida Sans Unicode" w:eastAsia="Times New Roman" w:hAnsi="Lucida Sans Unicode" w:cs="Lucida Sans Unicode"/>
                <w:b/>
                <w:bCs/>
                <w:color w:val="000000"/>
                <w:sz w:val="18"/>
                <w:szCs w:val="18"/>
              </w:rPr>
            </w:pPr>
            <w:r w:rsidRPr="00E767DA">
              <w:rPr>
                <w:rFonts w:ascii="Lucida Sans Unicode" w:eastAsia="Times New Roman" w:hAnsi="Lucida Sans Unicode" w:cs="Lucida Sans Unicode"/>
                <w:b/>
                <w:bCs/>
                <w:color w:val="000000"/>
                <w:sz w:val="18"/>
                <w:szCs w:val="18"/>
              </w:rPr>
              <w:t>49</w:t>
            </w:r>
          </w:p>
        </w:tc>
      </w:tr>
      <w:tr w:rsidR="0057026C" w:rsidRPr="00E767DA" w14:paraId="6E7DB0E0"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1AE3F73"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FCXJ</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4C4D71F"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5</w:t>
            </w:r>
          </w:p>
        </w:tc>
      </w:tr>
      <w:tr w:rsidR="0057026C" w:rsidRPr="00E767DA" w14:paraId="45188B7E"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6F781CD"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SHHJ</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3B7C33"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16</w:t>
            </w:r>
          </w:p>
        </w:tc>
      </w:tr>
      <w:tr w:rsidR="0057026C" w:rsidRPr="00E767DA" w14:paraId="00B4127B"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9AC27E1"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MC</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C82CB0A"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8</w:t>
            </w:r>
          </w:p>
        </w:tc>
      </w:tr>
      <w:tr w:rsidR="0057026C" w:rsidRPr="00E767DA" w14:paraId="5CB2393E"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735B5FA"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MORENA</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29301A1"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8</w:t>
            </w:r>
          </w:p>
        </w:tc>
      </w:tr>
      <w:tr w:rsidR="0057026C" w:rsidRPr="00E767DA" w14:paraId="7B5FCF30"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C4AE71D"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PT</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09125B2"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3</w:t>
            </w:r>
          </w:p>
        </w:tc>
      </w:tr>
      <w:tr w:rsidR="0057026C" w:rsidRPr="00E767DA" w14:paraId="555C4C08"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59C671D"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PVEM</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C2C94FB"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3</w:t>
            </w:r>
          </w:p>
        </w:tc>
      </w:tr>
      <w:tr w:rsidR="0057026C" w:rsidRPr="00E767DA" w14:paraId="46410487"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0DDA9A5"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HAGAMOS</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C1F781"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1</w:t>
            </w:r>
          </w:p>
        </w:tc>
      </w:tr>
      <w:tr w:rsidR="0057026C" w:rsidRPr="00E767DA" w14:paraId="181A94B5"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75781C4"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FUTURO</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31A0410"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3</w:t>
            </w:r>
          </w:p>
        </w:tc>
      </w:tr>
      <w:tr w:rsidR="0057026C" w:rsidRPr="00E767DA" w14:paraId="43074A6B" w14:textId="77777777" w:rsidTr="00BA47E7">
        <w:trPr>
          <w:trHeight w:val="300"/>
          <w:jc w:val="center"/>
        </w:trPr>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EC7B4C1" w14:textId="77777777" w:rsidR="0057026C" w:rsidRPr="00E767DA" w:rsidRDefault="0057026C" w:rsidP="00BA47E7">
            <w:pPr>
              <w:spacing w:after="0" w:line="240" w:lineRule="auto"/>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Independiente</w:t>
            </w:r>
          </w:p>
        </w:tc>
        <w:tc>
          <w:tcPr>
            <w:tcW w:w="16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E6E2827" w14:textId="77777777" w:rsidR="0057026C" w:rsidRPr="00E767DA" w:rsidRDefault="0057026C" w:rsidP="00BA47E7">
            <w:pPr>
              <w:spacing w:after="0" w:line="240" w:lineRule="auto"/>
              <w:jc w:val="center"/>
              <w:rPr>
                <w:rFonts w:ascii="Lucida Sans Unicode" w:eastAsia="Times New Roman" w:hAnsi="Lucida Sans Unicode" w:cs="Lucida Sans Unicode"/>
                <w:color w:val="000000"/>
                <w:sz w:val="18"/>
                <w:szCs w:val="18"/>
              </w:rPr>
            </w:pPr>
            <w:r w:rsidRPr="00E767DA">
              <w:rPr>
                <w:rFonts w:ascii="Lucida Sans Unicode" w:eastAsia="Times New Roman" w:hAnsi="Lucida Sans Unicode" w:cs="Lucida Sans Unicode"/>
                <w:color w:val="000000"/>
                <w:sz w:val="18"/>
                <w:szCs w:val="18"/>
              </w:rPr>
              <w:t>2</w:t>
            </w:r>
          </w:p>
        </w:tc>
      </w:tr>
    </w:tbl>
    <w:p w14:paraId="09BEB414" w14:textId="77777777" w:rsidR="0057026C" w:rsidRPr="001546E2" w:rsidRDefault="0057026C" w:rsidP="0057026C">
      <w:pPr>
        <w:pStyle w:val="Prrafodelista"/>
        <w:ind w:left="495"/>
        <w:rPr>
          <w:rFonts w:ascii="Lucida Sans Unicode" w:hAnsi="Lucida Sans Unicode" w:cs="Lucida Sans Unicode"/>
        </w:rPr>
      </w:pPr>
    </w:p>
    <w:p w14:paraId="740F287F" w14:textId="77777777" w:rsidR="0057026C" w:rsidRDefault="0057026C" w:rsidP="0057026C">
      <w:pPr>
        <w:jc w:val="both"/>
        <w:rPr>
          <w:rFonts w:ascii="Lucida Sans Unicode" w:hAnsi="Lucida Sans Unicode" w:cs="Lucida Sans Unicode"/>
        </w:rPr>
      </w:pPr>
      <w:r w:rsidRPr="00B46FE6">
        <w:rPr>
          <w:rFonts w:ascii="Lucida Sans Unicode" w:hAnsi="Lucida Sans Unicode" w:cs="Lucida Sans Unicode"/>
        </w:rPr>
        <w:t xml:space="preserve">De estos requerimientos, el 44.9% no fue atendido por los partidos políticos ni coaliciones, sin embargo, los requerimientos antes señalados produjeron una cadena de sustituciones </w:t>
      </w:r>
      <w:r>
        <w:rPr>
          <w:rFonts w:ascii="Lucida Sans Unicode" w:hAnsi="Lucida Sans Unicode" w:cs="Lucida Sans Unicode"/>
        </w:rPr>
        <w:t xml:space="preserve">y permutas </w:t>
      </w:r>
      <w:r w:rsidRPr="00B46FE6">
        <w:rPr>
          <w:rFonts w:ascii="Lucida Sans Unicode" w:hAnsi="Lucida Sans Unicode" w:cs="Lucida Sans Unicode"/>
        </w:rPr>
        <w:t xml:space="preserve">en 22 municipios. </w:t>
      </w:r>
    </w:p>
    <w:p w14:paraId="1575279C" w14:textId="77777777" w:rsidR="00E767DA" w:rsidRDefault="00E767DA" w:rsidP="0057026C">
      <w:pPr>
        <w:jc w:val="both"/>
        <w:rPr>
          <w:rFonts w:ascii="Lucida Sans Unicode" w:hAnsi="Lucida Sans Unicode" w:cs="Lucida Sans Unicode"/>
        </w:rPr>
      </w:pPr>
    </w:p>
    <w:p w14:paraId="27405E9D" w14:textId="77777777" w:rsidR="00071BDB" w:rsidRDefault="00071BDB" w:rsidP="0057026C">
      <w:pPr>
        <w:jc w:val="both"/>
        <w:rPr>
          <w:rFonts w:ascii="Lucida Sans Unicode" w:hAnsi="Lucida Sans Unicode" w:cs="Lucida Sans Unicode"/>
        </w:rPr>
      </w:pPr>
    </w:p>
    <w:p w14:paraId="52989EF5" w14:textId="77777777" w:rsidR="00071BDB" w:rsidRDefault="00071BDB" w:rsidP="0057026C">
      <w:pPr>
        <w:jc w:val="both"/>
        <w:rPr>
          <w:rFonts w:ascii="Lucida Sans Unicode" w:hAnsi="Lucida Sans Unicode" w:cs="Lucida Sans Unicode"/>
        </w:rPr>
      </w:pPr>
    </w:p>
    <w:p w14:paraId="04918A0D" w14:textId="77777777" w:rsidR="0057026C" w:rsidRDefault="0057026C" w:rsidP="0057026C">
      <w:pPr>
        <w:pStyle w:val="Ttulo2"/>
        <w:rPr>
          <w:rFonts w:ascii="Lucida Sans Unicode" w:hAnsi="Lucida Sans Unicode" w:cs="Lucida Sans Unicode"/>
          <w:b/>
          <w:bCs/>
          <w:color w:val="006666"/>
          <w:sz w:val="22"/>
          <w:szCs w:val="22"/>
        </w:rPr>
      </w:pPr>
      <w:bookmarkStart w:id="23" w:name="_Toc176524978"/>
      <w:bookmarkStart w:id="24" w:name="_Toc177129995"/>
      <w:r w:rsidRPr="0031106F">
        <w:rPr>
          <w:rFonts w:ascii="Lucida Sans Unicode" w:hAnsi="Lucida Sans Unicode" w:cs="Lucida Sans Unicode"/>
          <w:b/>
          <w:bCs/>
          <w:color w:val="006666"/>
          <w:sz w:val="22"/>
          <w:szCs w:val="22"/>
        </w:rPr>
        <w:lastRenderedPageBreak/>
        <w:t>Sorteos para garantizar el principio de paridad de género.</w:t>
      </w:r>
      <w:bookmarkEnd w:id="23"/>
      <w:bookmarkEnd w:id="24"/>
      <w:r w:rsidRPr="00C53F61">
        <w:rPr>
          <w:rFonts w:ascii="Lucida Sans Unicode" w:hAnsi="Lucida Sans Unicode" w:cs="Lucida Sans Unicode"/>
          <w:b/>
          <w:bCs/>
          <w:color w:val="006666"/>
          <w:sz w:val="22"/>
          <w:szCs w:val="22"/>
        </w:rPr>
        <w:t xml:space="preserve"> </w:t>
      </w:r>
    </w:p>
    <w:p w14:paraId="40AD54D5" w14:textId="77777777" w:rsidR="00E767DA" w:rsidRPr="00E767DA" w:rsidRDefault="00E767DA" w:rsidP="00E767DA"/>
    <w:p w14:paraId="5E69B637" w14:textId="6264A32D" w:rsidR="0057026C" w:rsidRPr="006D09CB" w:rsidRDefault="0057026C" w:rsidP="0057026C">
      <w:pPr>
        <w:jc w:val="both"/>
        <w:rPr>
          <w:rFonts w:ascii="Lucida Sans Unicode" w:hAnsi="Lucida Sans Unicode" w:cs="Lucida Sans Unicode"/>
        </w:rPr>
      </w:pPr>
      <w:r w:rsidRPr="006D09CB">
        <w:rPr>
          <w:rFonts w:ascii="Lucida Sans Unicode" w:hAnsi="Lucida Sans Unicode" w:cs="Lucida Sans Unicode"/>
        </w:rPr>
        <w:t xml:space="preserve">El Código Electoral del Estado de Jalisco, en su artículo 237 párrafo 5 establece la competencia del Instituto Electoral y de Participación Ciudadana del Estado de Jalisco para la realización de sorteos derivados del incumplimiento a la paridad de género, dicho </w:t>
      </w:r>
      <w:r w:rsidR="00A101E3" w:rsidRPr="006D09CB">
        <w:rPr>
          <w:rFonts w:ascii="Lucida Sans Unicode" w:hAnsi="Lucida Sans Unicode" w:cs="Lucida Sans Unicode"/>
        </w:rPr>
        <w:t>artículo</w:t>
      </w:r>
      <w:r w:rsidRPr="006D09CB">
        <w:rPr>
          <w:rFonts w:ascii="Lucida Sans Unicode" w:hAnsi="Lucida Sans Unicode" w:cs="Lucida Sans Unicode"/>
        </w:rPr>
        <w:t xml:space="preserve"> establece que: </w:t>
      </w:r>
    </w:p>
    <w:p w14:paraId="18803D3D"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Artículo 237</w:t>
      </w:r>
    </w:p>
    <w:p w14:paraId="0ABA1E29"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w:t>
      </w:r>
    </w:p>
    <w:p w14:paraId="2123CBEF"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 xml:space="preserve">5. El Instituto electoral tendrá la facultad de rechazar el registro del número de candidaturas de un género que exceda la paridad vertical y horizontal fijando al partido un plazo improrrogable de 48 horas para la sustitución de </w:t>
      </w:r>
      <w:proofErr w:type="gramStart"/>
      <w:r w:rsidRPr="00AA7BD3">
        <w:rPr>
          <w:rFonts w:ascii="Lucida Sans Unicode" w:hAnsi="Lucida Sans Unicode" w:cs="Lucida Sans Unicode"/>
          <w:sz w:val="20"/>
          <w:szCs w:val="20"/>
        </w:rPr>
        <w:t>las mismas</w:t>
      </w:r>
      <w:proofErr w:type="gramEnd"/>
      <w:r w:rsidRPr="00AA7BD3">
        <w:rPr>
          <w:rFonts w:ascii="Lucida Sans Unicode" w:hAnsi="Lucida Sans Unicode" w:cs="Lucida Sans Unicode"/>
          <w:sz w:val="20"/>
          <w:szCs w:val="20"/>
        </w:rPr>
        <w:t xml:space="preserve">. En caso de que no sean sustituidas, no se aceptarán dichos registros. </w:t>
      </w:r>
    </w:p>
    <w:p w14:paraId="75535CC6"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 xml:space="preserve">En el caso de que los partidos políticos o coaliciones no atiendan el principio de paridad horizontal, el Instituto electoral lo resolverá mediante un sorteo entre las candidaturas registradas para determinar cuáles de ellas perderán su registro, hasta satisfacer el requisito de paridad entre los géneros. </w:t>
      </w:r>
    </w:p>
    <w:p w14:paraId="1A1B06AD" w14:textId="77777777" w:rsidR="0057026C" w:rsidRPr="00AA7BD3" w:rsidRDefault="0057026C" w:rsidP="0057026C">
      <w:pPr>
        <w:ind w:left="567" w:right="425"/>
        <w:jc w:val="both"/>
        <w:rPr>
          <w:rFonts w:ascii="Lucida Sans Unicode" w:hAnsi="Lucida Sans Unicode" w:cs="Lucida Sans Unicode"/>
          <w:sz w:val="20"/>
          <w:szCs w:val="20"/>
        </w:rPr>
      </w:pPr>
      <w:r w:rsidRPr="00AA7BD3">
        <w:rPr>
          <w:rFonts w:ascii="Lucida Sans Unicode" w:hAnsi="Lucida Sans Unicode" w:cs="Lucida Sans Unicode"/>
          <w:sz w:val="20"/>
          <w:szCs w:val="20"/>
        </w:rPr>
        <w:t>(…)</w:t>
      </w:r>
    </w:p>
    <w:p w14:paraId="19DBE04F" w14:textId="77777777" w:rsidR="0057026C" w:rsidRPr="00CA3103" w:rsidRDefault="0057026C" w:rsidP="0057026C">
      <w:pPr>
        <w:jc w:val="both"/>
        <w:rPr>
          <w:rFonts w:ascii="Lucida Sans Unicode" w:hAnsi="Lucida Sans Unicode" w:cs="Lucida Sans Unicode"/>
        </w:rPr>
      </w:pPr>
      <w:r w:rsidRPr="00CA3103">
        <w:rPr>
          <w:rFonts w:ascii="Lucida Sans Unicode" w:hAnsi="Lucida Sans Unicode" w:cs="Lucida Sans Unicode"/>
        </w:rPr>
        <w:t>A su vez, los Lineamientos establecen en el artículo 26 numeral</w:t>
      </w:r>
      <w:r>
        <w:rPr>
          <w:rFonts w:ascii="Lucida Sans Unicode" w:hAnsi="Lucida Sans Unicode" w:cs="Lucida Sans Unicode"/>
        </w:rPr>
        <w:t>es</w:t>
      </w:r>
      <w:r w:rsidRPr="00CA3103">
        <w:rPr>
          <w:rFonts w:ascii="Lucida Sans Unicode" w:hAnsi="Lucida Sans Unicode" w:cs="Lucida Sans Unicode"/>
        </w:rPr>
        <w:t xml:space="preserve"> 5</w:t>
      </w:r>
      <w:r>
        <w:rPr>
          <w:rFonts w:ascii="Lucida Sans Unicode" w:hAnsi="Lucida Sans Unicode" w:cs="Lucida Sans Unicode"/>
        </w:rPr>
        <w:t xml:space="preserve"> y 11</w:t>
      </w:r>
      <w:r w:rsidRPr="00CA3103">
        <w:rPr>
          <w:rFonts w:ascii="Lucida Sans Unicode" w:hAnsi="Lucida Sans Unicode" w:cs="Lucida Sans Unicode"/>
        </w:rPr>
        <w:t xml:space="preserve">, referente a la paridad vertical, que la Secretaría Ejecutiva procederá a reorganizar la planilla a efecto de no dejar espacios vacíos y cumplir con la alternancia de género. Seguido de ello, la Secretaría Ejecutiva notificará a los partidos políticos, coaliciones o candidaturas independientes de modo que las candidaturas presenten las anuencias correspondientes. </w:t>
      </w:r>
    </w:p>
    <w:p w14:paraId="2338F8CA" w14:textId="77777777" w:rsidR="0057026C" w:rsidRDefault="0057026C" w:rsidP="0057026C">
      <w:pPr>
        <w:jc w:val="both"/>
        <w:rPr>
          <w:rFonts w:ascii="Lucida Sans Unicode" w:hAnsi="Lucida Sans Unicode" w:cs="Lucida Sans Unicode"/>
        </w:rPr>
      </w:pPr>
      <w:r w:rsidRPr="00CA3103">
        <w:rPr>
          <w:rFonts w:ascii="Lucida Sans Unicode" w:hAnsi="Lucida Sans Unicode" w:cs="Lucida Sans Unicode"/>
        </w:rPr>
        <w:t xml:space="preserve">En ese orden de ideas, la Secretaría Ejecutiva realizó 125 ajustes en las planillas sin dejar espacios vacíos y garantizando el cumplimiento a la alternancia de género. Dichos ajustes fueron realizados sobre 90 municipios de todas las fuerzas políticas. </w:t>
      </w:r>
    </w:p>
    <w:p w14:paraId="5BAD18CD" w14:textId="3E8603D7" w:rsidR="0057026C" w:rsidRPr="00AA7BD3" w:rsidRDefault="0057026C" w:rsidP="0057026C">
      <w:pPr>
        <w:spacing w:after="0" w:line="240" w:lineRule="auto"/>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27</w:t>
      </w:r>
      <w:r w:rsidRPr="00075E1C">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ajustes de paridad vertical realizados por Secretaría Ejecutiva, por fuerza política.</w:t>
      </w:r>
    </w:p>
    <w:tbl>
      <w:tblPr>
        <w:tblW w:w="3700" w:type="dxa"/>
        <w:jc w:val="center"/>
        <w:tblCellMar>
          <w:left w:w="70" w:type="dxa"/>
          <w:right w:w="70" w:type="dxa"/>
        </w:tblCellMar>
        <w:tblLook w:val="04A0" w:firstRow="1" w:lastRow="0" w:firstColumn="1" w:lastColumn="0" w:noHBand="0" w:noVBand="1"/>
      </w:tblPr>
      <w:tblGrid>
        <w:gridCol w:w="1600"/>
        <w:gridCol w:w="2100"/>
      </w:tblGrid>
      <w:tr w:rsidR="0057026C" w:rsidRPr="00CA3103" w14:paraId="68A7A563" w14:textId="77777777" w:rsidTr="00BA47E7">
        <w:trPr>
          <w:trHeight w:val="300"/>
          <w:jc w:val="center"/>
        </w:trPr>
        <w:tc>
          <w:tcPr>
            <w:tcW w:w="1600" w:type="dxa"/>
            <w:tcBorders>
              <w:top w:val="nil"/>
              <w:left w:val="nil"/>
              <w:bottom w:val="single" w:sz="4" w:space="0" w:color="BFBFBF" w:themeColor="background1" w:themeShade="BF"/>
              <w:right w:val="nil"/>
            </w:tcBorders>
            <w:shd w:val="clear" w:color="000000" w:fill="009999"/>
            <w:noWrap/>
            <w:vAlign w:val="bottom"/>
            <w:hideMark/>
          </w:tcPr>
          <w:p w14:paraId="1A9D4BE3" w14:textId="77777777" w:rsidR="0057026C" w:rsidRPr="00CA3103" w:rsidRDefault="0057026C" w:rsidP="00BA47E7">
            <w:pPr>
              <w:spacing w:after="0" w:line="240" w:lineRule="auto"/>
              <w:jc w:val="center"/>
              <w:rPr>
                <w:rFonts w:ascii="Aptos Narrow" w:eastAsia="Times New Roman" w:hAnsi="Aptos Narrow" w:cs="Times New Roman"/>
                <w:b/>
                <w:bCs/>
                <w:color w:val="FFFFFF"/>
              </w:rPr>
            </w:pPr>
            <w:r w:rsidRPr="00CA3103">
              <w:rPr>
                <w:rFonts w:ascii="Aptos Narrow" w:eastAsia="Times New Roman" w:hAnsi="Aptos Narrow" w:cs="Times New Roman"/>
                <w:b/>
                <w:bCs/>
                <w:color w:val="FFFFFF"/>
              </w:rPr>
              <w:t>Fuerza política</w:t>
            </w:r>
          </w:p>
        </w:tc>
        <w:tc>
          <w:tcPr>
            <w:tcW w:w="2100" w:type="dxa"/>
            <w:tcBorders>
              <w:top w:val="nil"/>
              <w:left w:val="nil"/>
              <w:bottom w:val="nil"/>
              <w:right w:val="nil"/>
            </w:tcBorders>
            <w:shd w:val="clear" w:color="000000" w:fill="009999"/>
            <w:noWrap/>
            <w:vAlign w:val="bottom"/>
            <w:hideMark/>
          </w:tcPr>
          <w:p w14:paraId="1F750E05" w14:textId="77777777" w:rsidR="0057026C" w:rsidRPr="00CA3103" w:rsidRDefault="0057026C" w:rsidP="00BA47E7">
            <w:pPr>
              <w:spacing w:after="0" w:line="240" w:lineRule="auto"/>
              <w:rPr>
                <w:rFonts w:ascii="Aptos Narrow" w:eastAsia="Times New Roman" w:hAnsi="Aptos Narrow" w:cs="Times New Roman"/>
                <w:b/>
                <w:bCs/>
                <w:color w:val="FFFFFF"/>
              </w:rPr>
            </w:pPr>
            <w:r w:rsidRPr="00CA3103">
              <w:rPr>
                <w:rFonts w:ascii="Aptos Narrow" w:eastAsia="Times New Roman" w:hAnsi="Aptos Narrow" w:cs="Times New Roman"/>
                <w:b/>
                <w:bCs/>
                <w:color w:val="FFFFFF"/>
              </w:rPr>
              <w:t>Ajustes por paridad</w:t>
            </w:r>
          </w:p>
        </w:tc>
      </w:tr>
      <w:tr w:rsidR="0057026C" w:rsidRPr="00CA3103" w14:paraId="464FFE1B"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280C36D"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SHHJ</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20D5D4C3"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33</w:t>
            </w:r>
          </w:p>
        </w:tc>
      </w:tr>
      <w:tr w:rsidR="0057026C" w:rsidRPr="00CA3103" w14:paraId="2589D6ED"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5D4244F"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lastRenderedPageBreak/>
              <w:t>FCXJ</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36819DA7"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21</w:t>
            </w:r>
          </w:p>
        </w:tc>
      </w:tr>
      <w:tr w:rsidR="0057026C" w:rsidRPr="00CA3103" w14:paraId="2C84A8DB"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40711F9"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MC</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0E494910"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18</w:t>
            </w:r>
          </w:p>
        </w:tc>
      </w:tr>
      <w:tr w:rsidR="0057026C" w:rsidRPr="00CA3103" w14:paraId="10744FCA"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84E9C51"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MORENA</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7ACFC98E"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21</w:t>
            </w:r>
          </w:p>
        </w:tc>
      </w:tr>
      <w:tr w:rsidR="0057026C" w:rsidRPr="00CA3103" w14:paraId="39217D8C"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925ADF5"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PVEM</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158F64FA"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11</w:t>
            </w:r>
          </w:p>
        </w:tc>
      </w:tr>
      <w:tr w:rsidR="0057026C" w:rsidRPr="00CA3103" w14:paraId="2628F10F"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4DA3C93"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PT</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5352AFA3"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3</w:t>
            </w:r>
          </w:p>
        </w:tc>
      </w:tr>
      <w:tr w:rsidR="0057026C" w:rsidRPr="00CA3103" w14:paraId="55629C1F"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BB4950F"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HAGAMOS</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29C7144D"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7</w:t>
            </w:r>
          </w:p>
        </w:tc>
      </w:tr>
      <w:tr w:rsidR="0057026C" w:rsidRPr="00CA3103" w14:paraId="22242309" w14:textId="77777777" w:rsidTr="00BA47E7">
        <w:trPr>
          <w:trHeight w:val="300"/>
          <w:jc w:val="center"/>
        </w:trPr>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30C3C69"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FUTURO</w:t>
            </w:r>
          </w:p>
        </w:tc>
        <w:tc>
          <w:tcPr>
            <w:tcW w:w="2100" w:type="dxa"/>
            <w:tcBorders>
              <w:top w:val="nil"/>
              <w:left w:val="single" w:sz="4" w:space="0" w:color="BFBFBF" w:themeColor="background1" w:themeShade="BF"/>
              <w:bottom w:val="single" w:sz="4" w:space="0" w:color="A6A6A6"/>
              <w:right w:val="single" w:sz="4" w:space="0" w:color="A6A6A6"/>
            </w:tcBorders>
            <w:shd w:val="clear" w:color="auto" w:fill="auto"/>
            <w:noWrap/>
            <w:vAlign w:val="bottom"/>
            <w:hideMark/>
          </w:tcPr>
          <w:p w14:paraId="4776583E" w14:textId="77777777" w:rsidR="0057026C" w:rsidRPr="00CA3103" w:rsidRDefault="0057026C" w:rsidP="00BA47E7">
            <w:pPr>
              <w:spacing w:after="0" w:line="240" w:lineRule="auto"/>
              <w:jc w:val="center"/>
              <w:rPr>
                <w:rFonts w:ascii="Aptos Narrow" w:eastAsia="Times New Roman" w:hAnsi="Aptos Narrow" w:cs="Times New Roman"/>
                <w:color w:val="000000"/>
              </w:rPr>
            </w:pPr>
            <w:r w:rsidRPr="00CA3103">
              <w:rPr>
                <w:rFonts w:ascii="Aptos Narrow" w:eastAsia="Times New Roman" w:hAnsi="Aptos Narrow" w:cs="Times New Roman"/>
                <w:color w:val="000000"/>
              </w:rPr>
              <w:t>11</w:t>
            </w:r>
          </w:p>
        </w:tc>
      </w:tr>
    </w:tbl>
    <w:p w14:paraId="547CE29B" w14:textId="77777777" w:rsidR="00885231" w:rsidRDefault="00885231" w:rsidP="0057026C">
      <w:pPr>
        <w:jc w:val="both"/>
        <w:rPr>
          <w:rFonts w:ascii="Lucida Sans Unicode" w:hAnsi="Lucida Sans Unicode" w:cs="Lucida Sans Unicode"/>
        </w:rPr>
      </w:pPr>
    </w:p>
    <w:p w14:paraId="3478655E" w14:textId="6E552BC4" w:rsidR="00F359A6" w:rsidRDefault="0057026C" w:rsidP="0057026C">
      <w:pPr>
        <w:jc w:val="both"/>
        <w:rPr>
          <w:rFonts w:ascii="Lucida Sans Unicode" w:hAnsi="Lucida Sans Unicode" w:cs="Lucida Sans Unicode"/>
        </w:rPr>
      </w:pPr>
      <w:r>
        <w:rPr>
          <w:rFonts w:ascii="Lucida Sans Unicode" w:hAnsi="Lucida Sans Unicode" w:cs="Lucida Sans Unicode"/>
        </w:rPr>
        <w:t>Ahora bien, al persistir las inconsistencias u omisiones al principio de paridad entre los géneros se procedió a l</w:t>
      </w:r>
      <w:r w:rsidRPr="00232CE8">
        <w:rPr>
          <w:rFonts w:ascii="Lucida Sans Unicode" w:hAnsi="Lucida Sans Unicode" w:cs="Lucida Sans Unicode"/>
        </w:rPr>
        <w:t>a realización de los sorteos de paridad de género</w:t>
      </w:r>
      <w:r>
        <w:rPr>
          <w:rFonts w:ascii="Lucida Sans Unicode" w:hAnsi="Lucida Sans Unicode" w:cs="Lucida Sans Unicode"/>
        </w:rPr>
        <w:t>. Estos sorteos</w:t>
      </w:r>
      <w:r w:rsidRPr="00232CE8">
        <w:rPr>
          <w:rFonts w:ascii="Lucida Sans Unicode" w:hAnsi="Lucida Sans Unicode" w:cs="Lucida Sans Unicode"/>
        </w:rPr>
        <w:t xml:space="preserve"> atiende</w:t>
      </w:r>
      <w:r>
        <w:rPr>
          <w:rFonts w:ascii="Lucida Sans Unicode" w:hAnsi="Lucida Sans Unicode" w:cs="Lucida Sans Unicode"/>
        </w:rPr>
        <w:t>n</w:t>
      </w:r>
      <w:r w:rsidRPr="00232CE8">
        <w:rPr>
          <w:rFonts w:ascii="Lucida Sans Unicode" w:hAnsi="Lucida Sans Unicode" w:cs="Lucida Sans Unicode"/>
        </w:rPr>
        <w:t xml:space="preserve"> la necesidad de garantizar el cumplimiento al principio de paridad entre los géneros en su vertient</w:t>
      </w:r>
      <w:r>
        <w:rPr>
          <w:rFonts w:ascii="Lucida Sans Unicode" w:hAnsi="Lucida Sans Unicode" w:cs="Lucida Sans Unicode"/>
        </w:rPr>
        <w:t>e</w:t>
      </w:r>
      <w:r w:rsidRPr="00232CE8">
        <w:rPr>
          <w:rFonts w:ascii="Lucida Sans Unicode" w:hAnsi="Lucida Sans Unicode" w:cs="Lucida Sans Unicode"/>
        </w:rPr>
        <w:t xml:space="preserve"> horizontal. Los sorteos son aplicables cuando en las postulaciones realizadas por el partido político o coalición o en un bloque de competitividad en lo particular, no se postule al menos al 50% de personas del género femenino. En tal caso se sorteará la cantidad de municipios, cuyas planillas sean encabezadas por personas del género masculino, necesaria para garantizar la paridad de género</w:t>
      </w:r>
      <w:r>
        <w:rPr>
          <w:rStyle w:val="Refdenotaalpie"/>
          <w:rFonts w:ascii="Lucida Sans Unicode" w:hAnsi="Lucida Sans Unicode" w:cs="Lucida Sans Unicode"/>
        </w:rPr>
        <w:footnoteReference w:id="23"/>
      </w:r>
      <w:r w:rsidRPr="00232CE8">
        <w:rPr>
          <w:rFonts w:ascii="Lucida Sans Unicode" w:hAnsi="Lucida Sans Unicode" w:cs="Lucida Sans Unicode"/>
        </w:rPr>
        <w:t xml:space="preserve">. </w:t>
      </w:r>
    </w:p>
    <w:p w14:paraId="19395377" w14:textId="7A414170" w:rsidR="0057026C" w:rsidRDefault="0057026C" w:rsidP="0057026C">
      <w:pPr>
        <w:jc w:val="both"/>
        <w:rPr>
          <w:rFonts w:ascii="Lucida Sans Unicode" w:hAnsi="Lucida Sans Unicode" w:cs="Lucida Sans Unicode"/>
        </w:rPr>
      </w:pPr>
      <w:r w:rsidRPr="00232CE8">
        <w:rPr>
          <w:rFonts w:ascii="Lucida Sans Unicode" w:hAnsi="Lucida Sans Unicode" w:cs="Lucida Sans Unicode"/>
        </w:rPr>
        <w:t xml:space="preserve">De </w:t>
      </w:r>
      <w:r>
        <w:rPr>
          <w:rFonts w:ascii="Lucida Sans Unicode" w:hAnsi="Lucida Sans Unicode" w:cs="Lucida Sans Unicode"/>
        </w:rPr>
        <w:t xml:space="preserve">conformidad con el artículo 26 numeral 10 de los Lineamientos, que a la letra dice: </w:t>
      </w:r>
    </w:p>
    <w:p w14:paraId="0D61C5C7" w14:textId="77777777" w:rsidR="0057026C" w:rsidRPr="00AA7BD3" w:rsidRDefault="0057026C" w:rsidP="0057026C">
      <w:pPr>
        <w:ind w:left="567"/>
        <w:jc w:val="both"/>
        <w:rPr>
          <w:rFonts w:ascii="Lucida Sans Unicode" w:hAnsi="Lucida Sans Unicode" w:cs="Lucida Sans Unicode"/>
          <w:sz w:val="20"/>
          <w:szCs w:val="20"/>
          <w:lang w:val="es-ES"/>
        </w:rPr>
      </w:pPr>
      <w:r w:rsidRPr="00AA7BD3">
        <w:rPr>
          <w:rFonts w:ascii="Lucida Sans Unicode" w:hAnsi="Lucida Sans Unicode" w:cs="Lucida Sans Unicode"/>
          <w:sz w:val="20"/>
          <w:szCs w:val="20"/>
          <w:lang w:val="es-ES"/>
        </w:rPr>
        <w:t>(…)</w:t>
      </w:r>
    </w:p>
    <w:p w14:paraId="7AED2B12" w14:textId="77777777" w:rsidR="0057026C" w:rsidRPr="00AA7BD3" w:rsidRDefault="0057026C" w:rsidP="0057026C">
      <w:pPr>
        <w:ind w:left="567"/>
        <w:jc w:val="both"/>
        <w:rPr>
          <w:rFonts w:ascii="Lucida Sans Unicode" w:hAnsi="Lucida Sans Unicode" w:cs="Lucida Sans Unicode"/>
          <w:sz w:val="20"/>
          <w:szCs w:val="20"/>
        </w:rPr>
      </w:pPr>
      <w:r w:rsidRPr="00AA7BD3">
        <w:rPr>
          <w:rFonts w:ascii="Lucida Sans Unicode" w:hAnsi="Lucida Sans Unicode" w:cs="Lucida Sans Unicode"/>
          <w:sz w:val="20"/>
          <w:szCs w:val="20"/>
          <w:lang w:val="es-ES"/>
        </w:rPr>
        <w:t xml:space="preserve">10. Si después de otorgada la garantía de audiencia mediante el procedimiento previsto en los párrafos anteriores y efectuados los reacomodos correspondientes en las planillas o fórmulas, los partidos políticos y coaliciones no atienden las reglas relativas al principio de paridad horizontal, tratándose de presidencias municipales y diputaciones de mayoría relativa, en cada uno de los bloques descritos en los artículos 15 y 22 de estos Lineamientos en los que deben acomodarse las postulaciones, la Secretaría Ejecutiva procederá a realizar un sorteo entre las candidaturas a dichos cargos que conformen cada segmento, para determinar cuáles de ellas perderán su registro hasta satisfacer el requisito de paridad entre los géneros. En el caso de las presidencias municipales, la Secretaría Ejecutiva reorganizará la planilla a efecto de no dejar espacios y cumplir con los </w:t>
      </w:r>
      <w:r w:rsidRPr="00AA7BD3">
        <w:rPr>
          <w:rFonts w:ascii="Lucida Sans Unicode" w:hAnsi="Lucida Sans Unicode" w:cs="Lucida Sans Unicode"/>
          <w:sz w:val="20"/>
          <w:szCs w:val="20"/>
          <w:lang w:val="es-ES"/>
        </w:rPr>
        <w:lastRenderedPageBreak/>
        <w:t>parámetros de alternancia en la paridad. En dicho sorteo no serán consideradas las correspondientes al género femenino, ni las de los grupos en situación de vulnerabilidad. </w:t>
      </w:r>
      <w:r w:rsidRPr="00AA7BD3">
        <w:rPr>
          <w:rFonts w:ascii="Lucida Sans Unicode" w:hAnsi="Lucida Sans Unicode" w:cs="Lucida Sans Unicode"/>
          <w:sz w:val="20"/>
          <w:szCs w:val="20"/>
        </w:rPr>
        <w:t xml:space="preserve">  </w:t>
      </w:r>
    </w:p>
    <w:p w14:paraId="779A5230" w14:textId="77777777" w:rsidR="0057026C" w:rsidRPr="00AA7BD3" w:rsidRDefault="0057026C" w:rsidP="0057026C">
      <w:pPr>
        <w:ind w:left="567"/>
        <w:jc w:val="both"/>
        <w:rPr>
          <w:rFonts w:ascii="Lucida Sans Unicode" w:hAnsi="Lucida Sans Unicode" w:cs="Lucida Sans Unicode"/>
          <w:sz w:val="20"/>
          <w:szCs w:val="20"/>
        </w:rPr>
      </w:pPr>
      <w:r w:rsidRPr="00AA7BD3">
        <w:rPr>
          <w:rFonts w:ascii="Lucida Sans Unicode" w:hAnsi="Lucida Sans Unicode" w:cs="Lucida Sans Unicode"/>
          <w:sz w:val="20"/>
          <w:szCs w:val="20"/>
        </w:rPr>
        <w:t>(…)</w:t>
      </w:r>
    </w:p>
    <w:p w14:paraId="764FF6FE"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S</w:t>
      </w:r>
      <w:r w:rsidRPr="00232CE8">
        <w:rPr>
          <w:rFonts w:ascii="Lucida Sans Unicode" w:hAnsi="Lucida Sans Unicode" w:cs="Lucida Sans Unicode"/>
        </w:rPr>
        <w:t>e realizaron diversos sorteos,</w:t>
      </w:r>
      <w:r>
        <w:rPr>
          <w:rFonts w:ascii="Lucida Sans Unicode" w:hAnsi="Lucida Sans Unicode" w:cs="Lucida Sans Unicode"/>
        </w:rPr>
        <w:t xml:space="preserve"> mismos que</w:t>
      </w:r>
      <w:r w:rsidRPr="00232CE8">
        <w:rPr>
          <w:rFonts w:ascii="Lucida Sans Unicode" w:hAnsi="Lucida Sans Unicode" w:cs="Lucida Sans Unicode"/>
        </w:rPr>
        <w:t xml:space="preserve"> las candidaturas y partidos políticos impugnaron a efecto de lograr la restitución de las posiciones sorteadas</w:t>
      </w:r>
      <w:r>
        <w:rPr>
          <w:rFonts w:ascii="Lucida Sans Unicode" w:hAnsi="Lucida Sans Unicode" w:cs="Lucida Sans Unicode"/>
        </w:rPr>
        <w:t xml:space="preserve">. </w:t>
      </w:r>
    </w:p>
    <w:p w14:paraId="63012CAC" w14:textId="6FDBD9B4" w:rsidR="0057026C" w:rsidRPr="00AA7BD3" w:rsidRDefault="0057026C" w:rsidP="0057026C">
      <w:pPr>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44773C">
        <w:rPr>
          <w:rFonts w:ascii="Lucida Sans Unicode" w:hAnsi="Lucida Sans Unicode" w:cs="Lucida Sans Unicode"/>
          <w:b/>
          <w:bCs/>
          <w:sz w:val="16"/>
          <w:szCs w:val="16"/>
        </w:rPr>
        <w:t>2</w:t>
      </w:r>
      <w:r w:rsidR="009A08A1">
        <w:rPr>
          <w:rFonts w:ascii="Lucida Sans Unicode" w:hAnsi="Lucida Sans Unicode" w:cs="Lucida Sans Unicode"/>
          <w:b/>
          <w:bCs/>
          <w:sz w:val="16"/>
          <w:szCs w:val="16"/>
        </w:rPr>
        <w:t>8</w:t>
      </w:r>
      <w:r w:rsidRPr="00AA7BD3">
        <w:rPr>
          <w:rFonts w:ascii="Lucida Sans Unicode" w:hAnsi="Lucida Sans Unicode" w:cs="Lucida Sans Unicode"/>
          <w:b/>
          <w:bCs/>
          <w:sz w:val="16"/>
          <w:szCs w:val="16"/>
        </w:rPr>
        <w:t>. Relación sorteos aplicados sobre la paridad de género y los Juicios en Defensa del Derecho político electoral del Ciudadano vinculados al caso</w:t>
      </w:r>
    </w:p>
    <w:tbl>
      <w:tblPr>
        <w:tblStyle w:val="Tablaconcuadrcula"/>
        <w:tblW w:w="0" w:type="auto"/>
        <w:jc w:val="center"/>
        <w:tblLook w:val="04A0" w:firstRow="1" w:lastRow="0" w:firstColumn="1" w:lastColumn="0" w:noHBand="0" w:noVBand="1"/>
      </w:tblPr>
      <w:tblGrid>
        <w:gridCol w:w="1838"/>
        <w:gridCol w:w="1677"/>
        <w:gridCol w:w="1805"/>
        <w:gridCol w:w="1756"/>
        <w:gridCol w:w="1752"/>
      </w:tblGrid>
      <w:tr w:rsidR="0057026C" w:rsidRPr="00A7365F" w14:paraId="2598BC2A" w14:textId="77777777" w:rsidTr="00BA47E7">
        <w:trPr>
          <w:jc w:val="center"/>
        </w:trPr>
        <w:tc>
          <w:tcPr>
            <w:tcW w:w="8828" w:type="dxa"/>
            <w:gridSpan w:val="5"/>
            <w:shd w:val="clear" w:color="auto" w:fill="006666"/>
          </w:tcPr>
          <w:p w14:paraId="3F1BB919"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Sorteos de paridad de género</w:t>
            </w:r>
          </w:p>
        </w:tc>
      </w:tr>
      <w:tr w:rsidR="0057026C" w:rsidRPr="00A7365F" w14:paraId="1874FFC4" w14:textId="77777777" w:rsidTr="00BA47E7">
        <w:trPr>
          <w:jc w:val="center"/>
        </w:trPr>
        <w:tc>
          <w:tcPr>
            <w:tcW w:w="1838" w:type="dxa"/>
            <w:shd w:val="clear" w:color="auto" w:fill="006666"/>
            <w:vAlign w:val="center"/>
          </w:tcPr>
          <w:p w14:paraId="6F77670E"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Fuerza política</w:t>
            </w:r>
          </w:p>
        </w:tc>
        <w:tc>
          <w:tcPr>
            <w:tcW w:w="1677" w:type="dxa"/>
            <w:shd w:val="clear" w:color="auto" w:fill="006666"/>
            <w:vAlign w:val="center"/>
          </w:tcPr>
          <w:p w14:paraId="52B96F15"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Bloque de población o competitividad</w:t>
            </w:r>
          </w:p>
        </w:tc>
        <w:tc>
          <w:tcPr>
            <w:tcW w:w="1805" w:type="dxa"/>
            <w:shd w:val="clear" w:color="auto" w:fill="006666"/>
            <w:vAlign w:val="center"/>
          </w:tcPr>
          <w:p w14:paraId="2EE76128"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Municipio</w:t>
            </w:r>
          </w:p>
        </w:tc>
        <w:tc>
          <w:tcPr>
            <w:tcW w:w="1756" w:type="dxa"/>
            <w:shd w:val="clear" w:color="auto" w:fill="006666"/>
            <w:vAlign w:val="center"/>
          </w:tcPr>
          <w:p w14:paraId="7D86FDEA" w14:textId="77777777" w:rsidR="0057026C" w:rsidRPr="008126BA" w:rsidRDefault="0057026C" w:rsidP="00BA47E7">
            <w:pPr>
              <w:jc w:val="center"/>
              <w:rPr>
                <w:rFonts w:ascii="Lucida Sans Unicode" w:hAnsi="Lucida Sans Unicode" w:cs="Lucida Sans Unicode"/>
                <w:color w:val="FFFFFF" w:themeColor="background1"/>
                <w:sz w:val="18"/>
                <w:szCs w:val="18"/>
              </w:rPr>
            </w:pPr>
            <w:r w:rsidRPr="008126BA">
              <w:rPr>
                <w:rFonts w:ascii="Lucida Sans Unicode" w:hAnsi="Lucida Sans Unicode" w:cs="Lucida Sans Unicode"/>
                <w:b/>
                <w:bCs/>
                <w:color w:val="FFFFFF" w:themeColor="background1"/>
                <w:sz w:val="18"/>
                <w:szCs w:val="18"/>
              </w:rPr>
              <w:t xml:space="preserve">Prevalencia de sorteo </w:t>
            </w:r>
            <w:r w:rsidRPr="008126BA">
              <w:rPr>
                <w:rFonts w:ascii="Lucida Sans Unicode" w:hAnsi="Lucida Sans Unicode" w:cs="Lucida Sans Unicode"/>
                <w:color w:val="FFFFFF" w:themeColor="background1"/>
                <w:sz w:val="18"/>
                <w:szCs w:val="18"/>
              </w:rPr>
              <w:t>(prevalece / no prevalece)</w:t>
            </w:r>
          </w:p>
        </w:tc>
        <w:tc>
          <w:tcPr>
            <w:tcW w:w="1752" w:type="dxa"/>
            <w:shd w:val="clear" w:color="auto" w:fill="006666"/>
            <w:vAlign w:val="center"/>
          </w:tcPr>
          <w:p w14:paraId="3EC7F7AA" w14:textId="77777777" w:rsidR="0057026C" w:rsidRPr="008126BA" w:rsidRDefault="0057026C" w:rsidP="00BA47E7">
            <w:pPr>
              <w:jc w:val="center"/>
              <w:rPr>
                <w:rFonts w:ascii="Lucida Sans Unicode" w:hAnsi="Lucida Sans Unicode" w:cs="Lucida Sans Unicode"/>
                <w:b/>
                <w:bCs/>
                <w:color w:val="FFFFFF" w:themeColor="background1"/>
                <w:sz w:val="18"/>
                <w:szCs w:val="18"/>
              </w:rPr>
            </w:pPr>
            <w:r w:rsidRPr="008126BA">
              <w:rPr>
                <w:rFonts w:ascii="Lucida Sans Unicode" w:hAnsi="Lucida Sans Unicode" w:cs="Lucida Sans Unicode"/>
                <w:b/>
                <w:bCs/>
                <w:color w:val="FFFFFF" w:themeColor="background1"/>
                <w:sz w:val="18"/>
                <w:szCs w:val="18"/>
              </w:rPr>
              <w:t>JDC que determina nulidad</w:t>
            </w:r>
          </w:p>
        </w:tc>
      </w:tr>
      <w:tr w:rsidR="0057026C" w14:paraId="28B24213" w14:textId="77777777" w:rsidTr="00BA47E7">
        <w:trPr>
          <w:jc w:val="center"/>
        </w:trPr>
        <w:tc>
          <w:tcPr>
            <w:tcW w:w="1838" w:type="dxa"/>
          </w:tcPr>
          <w:p w14:paraId="5B84AEDC"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Sigamos Haciendo Historia en Jalisco</w:t>
            </w:r>
          </w:p>
        </w:tc>
        <w:tc>
          <w:tcPr>
            <w:tcW w:w="1677" w:type="dxa"/>
          </w:tcPr>
          <w:p w14:paraId="0C3511A8"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Bloque de baja votación – baja competitividad</w:t>
            </w:r>
          </w:p>
        </w:tc>
        <w:tc>
          <w:tcPr>
            <w:tcW w:w="1805" w:type="dxa"/>
          </w:tcPr>
          <w:p w14:paraId="6AF30470" w14:textId="77777777" w:rsidR="0057026C" w:rsidRPr="008126BA" w:rsidRDefault="0057026C" w:rsidP="00BA47E7">
            <w:pPr>
              <w:jc w:val="center"/>
              <w:rPr>
                <w:rFonts w:ascii="Lucida Sans Unicode" w:hAnsi="Lucida Sans Unicode" w:cs="Lucida Sans Unicode"/>
                <w:sz w:val="18"/>
                <w:szCs w:val="18"/>
              </w:rPr>
            </w:pPr>
            <w:proofErr w:type="spellStart"/>
            <w:r w:rsidRPr="008126BA">
              <w:rPr>
                <w:rFonts w:ascii="Lucida Sans Unicode" w:hAnsi="Lucida Sans Unicode" w:cs="Lucida Sans Unicode"/>
                <w:sz w:val="18"/>
                <w:szCs w:val="18"/>
              </w:rPr>
              <w:t>Tuxcacuesco</w:t>
            </w:r>
            <w:proofErr w:type="spellEnd"/>
          </w:p>
          <w:p w14:paraId="07FE358D" w14:textId="77777777" w:rsidR="0057026C" w:rsidRPr="008126BA" w:rsidRDefault="0057026C" w:rsidP="00BA47E7">
            <w:pPr>
              <w:rPr>
                <w:rFonts w:ascii="Lucida Sans Unicode" w:hAnsi="Lucida Sans Unicode" w:cs="Lucida Sans Unicode"/>
                <w:sz w:val="18"/>
                <w:szCs w:val="18"/>
              </w:rPr>
            </w:pPr>
          </w:p>
        </w:tc>
        <w:tc>
          <w:tcPr>
            <w:tcW w:w="1756" w:type="dxa"/>
          </w:tcPr>
          <w:p w14:paraId="3E591540"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No prevalece</w:t>
            </w:r>
          </w:p>
        </w:tc>
        <w:tc>
          <w:tcPr>
            <w:tcW w:w="1752" w:type="dxa"/>
          </w:tcPr>
          <w:p w14:paraId="7A910679"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JDC-271/2024</w:t>
            </w:r>
          </w:p>
        </w:tc>
      </w:tr>
      <w:tr w:rsidR="0057026C" w14:paraId="3CD4521E" w14:textId="77777777" w:rsidTr="00BA47E7">
        <w:trPr>
          <w:jc w:val="center"/>
        </w:trPr>
        <w:tc>
          <w:tcPr>
            <w:tcW w:w="1838" w:type="dxa"/>
          </w:tcPr>
          <w:p w14:paraId="599D9EF4"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Sigamos Haciendo Historia en Jalisco</w:t>
            </w:r>
          </w:p>
        </w:tc>
        <w:tc>
          <w:tcPr>
            <w:tcW w:w="1677" w:type="dxa"/>
          </w:tcPr>
          <w:p w14:paraId="0EE7DE7F"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Bloque de baja votación – baja competitividad</w:t>
            </w:r>
          </w:p>
        </w:tc>
        <w:tc>
          <w:tcPr>
            <w:tcW w:w="1805" w:type="dxa"/>
          </w:tcPr>
          <w:p w14:paraId="704F582B"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San Ignacio Cerro Gordo</w:t>
            </w:r>
          </w:p>
        </w:tc>
        <w:tc>
          <w:tcPr>
            <w:tcW w:w="1756" w:type="dxa"/>
          </w:tcPr>
          <w:p w14:paraId="2EF66601"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No prevalece</w:t>
            </w:r>
          </w:p>
        </w:tc>
        <w:tc>
          <w:tcPr>
            <w:tcW w:w="1752" w:type="dxa"/>
          </w:tcPr>
          <w:p w14:paraId="3DB3FBEC"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JDC-118/2024</w:t>
            </w:r>
          </w:p>
        </w:tc>
      </w:tr>
      <w:tr w:rsidR="0057026C" w:rsidRPr="00634728" w14:paraId="5D26926F" w14:textId="77777777" w:rsidTr="00BA47E7">
        <w:trPr>
          <w:jc w:val="center"/>
        </w:trPr>
        <w:tc>
          <w:tcPr>
            <w:tcW w:w="1838" w:type="dxa"/>
          </w:tcPr>
          <w:p w14:paraId="385F2A62"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PVEM</w:t>
            </w:r>
          </w:p>
        </w:tc>
        <w:tc>
          <w:tcPr>
            <w:tcW w:w="1677" w:type="dxa"/>
          </w:tcPr>
          <w:p w14:paraId="35E9B124"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Paridad horizontal</w:t>
            </w:r>
          </w:p>
        </w:tc>
        <w:tc>
          <w:tcPr>
            <w:tcW w:w="1805" w:type="dxa"/>
          </w:tcPr>
          <w:p w14:paraId="613D8D1D" w14:textId="77777777" w:rsidR="0057026C" w:rsidRPr="008126BA" w:rsidRDefault="0057026C" w:rsidP="00BA47E7">
            <w:pPr>
              <w:rPr>
                <w:rFonts w:ascii="Lucida Sans Unicode" w:hAnsi="Lucida Sans Unicode" w:cs="Lucida Sans Unicode"/>
                <w:sz w:val="18"/>
                <w:szCs w:val="18"/>
              </w:rPr>
            </w:pPr>
            <w:r w:rsidRPr="008126BA">
              <w:rPr>
                <w:rFonts w:ascii="Lucida Sans Unicode" w:hAnsi="Lucida Sans Unicode" w:cs="Lucida Sans Unicode"/>
                <w:sz w:val="18"/>
                <w:szCs w:val="18"/>
              </w:rPr>
              <w:t>San Miguel el Alto</w:t>
            </w:r>
          </w:p>
        </w:tc>
        <w:tc>
          <w:tcPr>
            <w:tcW w:w="1756" w:type="dxa"/>
          </w:tcPr>
          <w:p w14:paraId="115B85FA"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Prevalece</w:t>
            </w:r>
          </w:p>
        </w:tc>
        <w:tc>
          <w:tcPr>
            <w:tcW w:w="1752" w:type="dxa"/>
          </w:tcPr>
          <w:p w14:paraId="7F2F85A2" w14:textId="77777777" w:rsidR="0057026C" w:rsidRPr="008126BA" w:rsidRDefault="0057026C" w:rsidP="00BA47E7">
            <w:pPr>
              <w:jc w:val="center"/>
              <w:rPr>
                <w:rFonts w:ascii="Lucida Sans Unicode" w:hAnsi="Lucida Sans Unicode" w:cs="Lucida Sans Unicode"/>
                <w:sz w:val="18"/>
                <w:szCs w:val="18"/>
              </w:rPr>
            </w:pPr>
          </w:p>
        </w:tc>
      </w:tr>
      <w:tr w:rsidR="0057026C" w:rsidRPr="00634728" w14:paraId="3854F607" w14:textId="77777777" w:rsidTr="00BA47E7">
        <w:trPr>
          <w:jc w:val="center"/>
        </w:trPr>
        <w:tc>
          <w:tcPr>
            <w:tcW w:w="1838" w:type="dxa"/>
          </w:tcPr>
          <w:p w14:paraId="2BCC8C75"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PVEM</w:t>
            </w:r>
          </w:p>
        </w:tc>
        <w:tc>
          <w:tcPr>
            <w:tcW w:w="1677" w:type="dxa"/>
          </w:tcPr>
          <w:p w14:paraId="61354011"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Bloque de baja votación – baja competitividad</w:t>
            </w:r>
          </w:p>
        </w:tc>
        <w:tc>
          <w:tcPr>
            <w:tcW w:w="1805" w:type="dxa"/>
          </w:tcPr>
          <w:p w14:paraId="52E7A4AA" w14:textId="77777777" w:rsidR="0057026C" w:rsidRPr="008126BA" w:rsidRDefault="0057026C" w:rsidP="00BA47E7">
            <w:pPr>
              <w:rPr>
                <w:rFonts w:ascii="Lucida Sans Unicode" w:hAnsi="Lucida Sans Unicode" w:cs="Lucida Sans Unicode"/>
                <w:sz w:val="18"/>
                <w:szCs w:val="18"/>
              </w:rPr>
            </w:pPr>
            <w:r w:rsidRPr="008126BA">
              <w:rPr>
                <w:rFonts w:ascii="Lucida Sans Unicode" w:hAnsi="Lucida Sans Unicode" w:cs="Lucida Sans Unicode"/>
                <w:sz w:val="18"/>
                <w:szCs w:val="18"/>
              </w:rPr>
              <w:t>Etzatlán</w:t>
            </w:r>
          </w:p>
        </w:tc>
        <w:tc>
          <w:tcPr>
            <w:tcW w:w="1756" w:type="dxa"/>
          </w:tcPr>
          <w:p w14:paraId="1BA4FB75"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No prevalece</w:t>
            </w:r>
          </w:p>
        </w:tc>
        <w:tc>
          <w:tcPr>
            <w:tcW w:w="1752" w:type="dxa"/>
          </w:tcPr>
          <w:p w14:paraId="234F67FC"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JDC-100/2024</w:t>
            </w:r>
          </w:p>
        </w:tc>
      </w:tr>
      <w:tr w:rsidR="0057026C" w:rsidRPr="00634728" w14:paraId="25CACDF7" w14:textId="77777777" w:rsidTr="00BA47E7">
        <w:trPr>
          <w:jc w:val="center"/>
        </w:trPr>
        <w:tc>
          <w:tcPr>
            <w:tcW w:w="1838" w:type="dxa"/>
          </w:tcPr>
          <w:p w14:paraId="2E6F4F53"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FUTURO</w:t>
            </w:r>
          </w:p>
        </w:tc>
        <w:tc>
          <w:tcPr>
            <w:tcW w:w="1677" w:type="dxa"/>
          </w:tcPr>
          <w:p w14:paraId="7F42E263"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Bloque de alta votación – baja competitividad</w:t>
            </w:r>
          </w:p>
        </w:tc>
        <w:tc>
          <w:tcPr>
            <w:tcW w:w="1805" w:type="dxa"/>
          </w:tcPr>
          <w:p w14:paraId="43F3FBDB" w14:textId="77777777" w:rsidR="0057026C" w:rsidRPr="008126BA" w:rsidRDefault="0057026C" w:rsidP="00BA47E7">
            <w:pPr>
              <w:rPr>
                <w:rFonts w:ascii="Lucida Sans Unicode" w:hAnsi="Lucida Sans Unicode" w:cs="Lucida Sans Unicode"/>
                <w:sz w:val="18"/>
                <w:szCs w:val="18"/>
              </w:rPr>
            </w:pPr>
            <w:r w:rsidRPr="008126BA">
              <w:rPr>
                <w:rFonts w:ascii="Lucida Sans Unicode" w:hAnsi="Lucida Sans Unicode" w:cs="Lucida Sans Unicode"/>
                <w:sz w:val="18"/>
                <w:szCs w:val="18"/>
              </w:rPr>
              <w:t>Ixtlahuacán de los Membrillos</w:t>
            </w:r>
          </w:p>
        </w:tc>
        <w:tc>
          <w:tcPr>
            <w:tcW w:w="1756" w:type="dxa"/>
          </w:tcPr>
          <w:p w14:paraId="0211DF32" w14:textId="77777777" w:rsidR="0057026C" w:rsidRPr="008126BA" w:rsidRDefault="0057026C" w:rsidP="00BA47E7">
            <w:pPr>
              <w:jc w:val="center"/>
              <w:rPr>
                <w:rFonts w:ascii="Lucida Sans Unicode" w:hAnsi="Lucida Sans Unicode" w:cs="Lucida Sans Unicode"/>
                <w:sz w:val="18"/>
                <w:szCs w:val="18"/>
              </w:rPr>
            </w:pPr>
            <w:r w:rsidRPr="008126BA">
              <w:rPr>
                <w:rFonts w:ascii="Lucida Sans Unicode" w:hAnsi="Lucida Sans Unicode" w:cs="Lucida Sans Unicode"/>
                <w:sz w:val="18"/>
                <w:szCs w:val="18"/>
              </w:rPr>
              <w:t>Prevalece</w:t>
            </w:r>
          </w:p>
        </w:tc>
        <w:tc>
          <w:tcPr>
            <w:tcW w:w="1752" w:type="dxa"/>
          </w:tcPr>
          <w:p w14:paraId="02AC4474" w14:textId="77777777" w:rsidR="0057026C" w:rsidRPr="008126BA" w:rsidRDefault="0057026C" w:rsidP="00BA47E7">
            <w:pPr>
              <w:rPr>
                <w:rFonts w:ascii="Lucida Sans Unicode" w:hAnsi="Lucida Sans Unicode" w:cs="Lucida Sans Unicode"/>
                <w:sz w:val="18"/>
                <w:szCs w:val="18"/>
              </w:rPr>
            </w:pPr>
          </w:p>
        </w:tc>
      </w:tr>
    </w:tbl>
    <w:p w14:paraId="14808073" w14:textId="77777777" w:rsidR="00DE02F8" w:rsidRDefault="00DE02F8" w:rsidP="0057026C">
      <w:pPr>
        <w:jc w:val="both"/>
        <w:rPr>
          <w:rFonts w:ascii="Lucida Sans Unicode" w:hAnsi="Lucida Sans Unicode" w:cs="Lucida Sans Unicode"/>
        </w:rPr>
      </w:pPr>
    </w:p>
    <w:p w14:paraId="3B2EC7E1" w14:textId="77777777" w:rsidR="0057026C" w:rsidRDefault="0057026C" w:rsidP="0057026C">
      <w:pPr>
        <w:jc w:val="both"/>
        <w:rPr>
          <w:rFonts w:ascii="Lucida Sans Unicode" w:hAnsi="Lucida Sans Unicode" w:cs="Lucida Sans Unicode"/>
        </w:rPr>
      </w:pPr>
      <w:r>
        <w:rPr>
          <w:rFonts w:ascii="Lucida Sans Unicode" w:hAnsi="Lucida Sans Unicode" w:cs="Lucida Sans Unicode"/>
        </w:rPr>
        <w:t xml:space="preserve">En lo que respecta a las inconsistencias u omisiones detectadas para la aplicación del principio de paridad de género en las sindicaturas, los Lineamientos establecen en el artículo 27 que: </w:t>
      </w:r>
    </w:p>
    <w:p w14:paraId="0CB6D34A" w14:textId="3FF5EC53" w:rsidR="0057026C" w:rsidRPr="00A3116F" w:rsidRDefault="0057026C" w:rsidP="00A3116F">
      <w:pPr>
        <w:pStyle w:val="Prrafodelista"/>
        <w:numPr>
          <w:ilvl w:val="0"/>
          <w:numId w:val="11"/>
        </w:numPr>
        <w:ind w:right="566"/>
        <w:jc w:val="both"/>
        <w:rPr>
          <w:rFonts w:ascii="Lucida Sans Unicode" w:hAnsi="Lucida Sans Unicode" w:cs="Lucida Sans Unicode"/>
          <w:sz w:val="20"/>
          <w:szCs w:val="20"/>
        </w:rPr>
      </w:pPr>
      <w:r w:rsidRPr="00A3116F">
        <w:rPr>
          <w:rFonts w:ascii="Lucida Sans Unicode" w:hAnsi="Lucida Sans Unicode" w:cs="Lucida Sans Unicode"/>
          <w:sz w:val="20"/>
          <w:szCs w:val="20"/>
          <w:lang w:val="es-ES"/>
        </w:rPr>
        <w:t xml:space="preserve">En el caso de que los partidos políticos o coaliciones no atiendan el principio de paridad horizontal en la postulación de sindicaturas en cada uno de los bloques determinados en el artículo 15 de estos Lineamientos, el Instituto notificará de inmediato al partido político o coalición, para que, en un plazo de cuarenta y ocho horas improrrogables, contadas a partir de la notificación respectiva, haga las sustituciones correspondientes </w:t>
      </w:r>
      <w:r w:rsidRPr="00A3116F">
        <w:rPr>
          <w:rFonts w:ascii="Lucida Sans Unicode" w:hAnsi="Lucida Sans Unicode" w:cs="Lucida Sans Unicode"/>
          <w:sz w:val="20"/>
          <w:szCs w:val="20"/>
          <w:lang w:val="es-ES"/>
        </w:rPr>
        <w:lastRenderedPageBreak/>
        <w:t>y/o subsane las deficiencias señaladas, con el apercibimiento que de no hacerlo, se iniciará un procedimiento administrativo sancionador.</w:t>
      </w:r>
      <w:r w:rsidRPr="00A3116F">
        <w:rPr>
          <w:rFonts w:ascii="Lucida Sans Unicode" w:hAnsi="Lucida Sans Unicode" w:cs="Lucida Sans Unicode"/>
          <w:sz w:val="20"/>
          <w:szCs w:val="20"/>
        </w:rPr>
        <w:t> </w:t>
      </w:r>
    </w:p>
    <w:p w14:paraId="7652DD79" w14:textId="77777777" w:rsidR="00654152" w:rsidRDefault="00654152" w:rsidP="0057026C">
      <w:pPr>
        <w:jc w:val="both"/>
        <w:rPr>
          <w:rFonts w:ascii="Lucida Sans Unicode" w:hAnsi="Lucida Sans Unicode" w:cs="Lucida Sans Unicode"/>
          <w:b/>
          <w:bCs/>
        </w:rPr>
      </w:pPr>
    </w:p>
    <w:p w14:paraId="1AF59DC6" w14:textId="01D3E439" w:rsidR="0057026C" w:rsidRDefault="008141AE" w:rsidP="0057026C">
      <w:pPr>
        <w:jc w:val="both"/>
        <w:rPr>
          <w:rFonts w:ascii="Lucida Sans Unicode" w:hAnsi="Lucida Sans Unicode" w:cs="Lucida Sans Unicode"/>
          <w:b/>
          <w:bCs/>
        </w:rPr>
      </w:pPr>
      <w:r>
        <w:rPr>
          <w:rFonts w:ascii="Lucida Sans Unicode" w:hAnsi="Lucida Sans Unicode" w:cs="Lucida Sans Unicode"/>
          <w:b/>
          <w:bCs/>
        </w:rPr>
        <w:t>R</w:t>
      </w:r>
      <w:r w:rsidR="0057026C" w:rsidRPr="00D06069">
        <w:rPr>
          <w:rFonts w:ascii="Lucida Sans Unicode" w:hAnsi="Lucida Sans Unicode" w:cs="Lucida Sans Unicode"/>
          <w:b/>
          <w:bCs/>
        </w:rPr>
        <w:t xml:space="preserve">elación de cumplimientos al principio de paridad de género horizontal </w:t>
      </w:r>
      <w:r w:rsidR="00EC2D26">
        <w:rPr>
          <w:rFonts w:ascii="Lucida Sans Unicode" w:hAnsi="Lucida Sans Unicode" w:cs="Lucida Sans Unicode"/>
          <w:b/>
          <w:bCs/>
        </w:rPr>
        <w:t>de presidencias municipales</w:t>
      </w:r>
    </w:p>
    <w:p w14:paraId="36E6D5EF" w14:textId="77777777" w:rsidR="00DE02F8" w:rsidRDefault="00274AAF" w:rsidP="008141AE">
      <w:pPr>
        <w:jc w:val="both"/>
        <w:rPr>
          <w:rFonts w:ascii="Lucida Sans Unicode" w:hAnsi="Lucida Sans Unicode" w:cs="Lucida Sans Unicode"/>
        </w:rPr>
      </w:pPr>
      <w:r>
        <w:rPr>
          <w:rFonts w:ascii="Lucida Sans Unicode" w:hAnsi="Lucida Sans Unicode" w:cs="Lucida Sans Unicode"/>
        </w:rPr>
        <w:t>P</w:t>
      </w:r>
      <w:r w:rsidR="0057026C" w:rsidRPr="00DB6413">
        <w:rPr>
          <w:rFonts w:ascii="Lucida Sans Unicode" w:hAnsi="Lucida Sans Unicode" w:cs="Lucida Sans Unicode"/>
        </w:rPr>
        <w:t>odemos observar la siguiente relación de cumplimientos por partido político en lo relativo</w:t>
      </w:r>
      <w:r w:rsidR="00D95D5D">
        <w:rPr>
          <w:rFonts w:ascii="Lucida Sans Unicode" w:hAnsi="Lucida Sans Unicode" w:cs="Lucida Sans Unicode"/>
        </w:rPr>
        <w:t xml:space="preserve"> a la paridad horizontal y a la postulación de por lo menos 50% candidaturas del género femenino en</w:t>
      </w:r>
      <w:r w:rsidR="0057026C" w:rsidRPr="00DB6413">
        <w:rPr>
          <w:rFonts w:ascii="Lucida Sans Unicode" w:hAnsi="Lucida Sans Unicode" w:cs="Lucida Sans Unicode"/>
        </w:rPr>
        <w:t xml:space="preserve"> los bloques</w:t>
      </w:r>
      <w:r w:rsidR="00DE02F8">
        <w:rPr>
          <w:rFonts w:ascii="Lucida Sans Unicode" w:hAnsi="Lucida Sans Unicode" w:cs="Lucida Sans Unicode"/>
        </w:rPr>
        <w:t xml:space="preserve"> de población y competitividad, tal y como lo indica el artículo 15 de los Lineamientos, al decir que: </w:t>
      </w:r>
    </w:p>
    <w:p w14:paraId="0E8F901D" w14:textId="77777777" w:rsidR="00DE02F8" w:rsidRPr="00DE02F8" w:rsidRDefault="00DE02F8" w:rsidP="00DE02F8">
      <w:pPr>
        <w:spacing w:after="0" w:line="240" w:lineRule="auto"/>
        <w:jc w:val="both"/>
        <w:textAlignment w:val="baseline"/>
        <w:rPr>
          <w:rFonts w:ascii="Segoe UI" w:eastAsia="Times New Roman" w:hAnsi="Segoe UI" w:cs="Segoe UI"/>
          <w:sz w:val="18"/>
          <w:szCs w:val="18"/>
          <w:lang w:eastAsia="en-GB"/>
        </w:rPr>
      </w:pPr>
      <w:r w:rsidRPr="00DE02F8">
        <w:rPr>
          <w:rFonts w:ascii="Lucida Sans Unicode" w:eastAsia="Times New Roman" w:hAnsi="Lucida Sans Unicode" w:cs="Lucida Sans Unicode"/>
          <w:sz w:val="20"/>
          <w:szCs w:val="20"/>
          <w:lang w:eastAsia="en-GB"/>
        </w:rPr>
        <w:t> </w:t>
      </w:r>
    </w:p>
    <w:p w14:paraId="34985CB0" w14:textId="48031EDC" w:rsidR="00DE02F8" w:rsidRPr="00DE02F8" w:rsidRDefault="00DE02F8" w:rsidP="00DE02F8">
      <w:pPr>
        <w:spacing w:after="0" w:line="240" w:lineRule="auto"/>
        <w:ind w:left="567"/>
        <w:textAlignment w:val="baseline"/>
        <w:rPr>
          <w:rFonts w:ascii="Segoe UI" w:eastAsia="Times New Roman" w:hAnsi="Segoe UI" w:cs="Segoe UI"/>
          <w:b/>
          <w:bCs/>
          <w:sz w:val="20"/>
          <w:szCs w:val="20"/>
          <w:lang w:eastAsia="en-GB"/>
        </w:rPr>
      </w:pPr>
      <w:r w:rsidRPr="00DE02F8">
        <w:rPr>
          <w:rFonts w:ascii="Lucida Sans Unicode" w:eastAsia="Times New Roman" w:hAnsi="Lucida Sans Unicode" w:cs="Lucida Sans Unicode"/>
          <w:b/>
          <w:bCs/>
          <w:sz w:val="20"/>
          <w:szCs w:val="20"/>
          <w:lang w:val="es-ES" w:eastAsia="en-GB"/>
        </w:rPr>
        <w:t>“Artículo 15</w:t>
      </w:r>
      <w:r w:rsidRPr="00DE02F8">
        <w:rPr>
          <w:rFonts w:ascii="Lucida Sans Unicode" w:eastAsia="Times New Roman" w:hAnsi="Lucida Sans Unicode" w:cs="Lucida Sans Unicode"/>
          <w:b/>
          <w:bCs/>
          <w:sz w:val="20"/>
          <w:szCs w:val="20"/>
          <w:lang w:eastAsia="en-GB"/>
        </w:rPr>
        <w:t> </w:t>
      </w:r>
    </w:p>
    <w:p w14:paraId="54288F99" w14:textId="27823BCE" w:rsidR="00DE02F8" w:rsidRPr="00DE02F8" w:rsidRDefault="00DE02F8" w:rsidP="00DE02F8">
      <w:pPr>
        <w:spacing w:after="0" w:line="240" w:lineRule="auto"/>
        <w:ind w:left="567"/>
        <w:jc w:val="both"/>
        <w:textAlignment w:val="baseline"/>
        <w:rPr>
          <w:rFonts w:ascii="Lucida Sans Unicode" w:eastAsia="Times New Roman" w:hAnsi="Lucida Sans Unicode" w:cs="Lucida Sans Unicode"/>
          <w:sz w:val="20"/>
          <w:szCs w:val="20"/>
          <w:lang w:val="es-ES" w:eastAsia="en-GB"/>
        </w:rPr>
      </w:pPr>
      <w:r w:rsidRPr="00DE02F8">
        <w:rPr>
          <w:rFonts w:ascii="Lucida Sans Unicode" w:eastAsia="Times New Roman" w:hAnsi="Lucida Sans Unicode" w:cs="Lucida Sans Unicode"/>
          <w:sz w:val="20"/>
          <w:szCs w:val="20"/>
          <w:lang w:val="es-ES" w:eastAsia="en-GB"/>
        </w:rPr>
        <w:t>1. Los partidos políticos y coaliciones postularán sus candidaturas a munícipes bajo un mecanismo que permita la dispersión entre los géneros con el fin de garantizar la paridad, para lo cual se deberá observar lo siguiente: </w:t>
      </w:r>
      <w:r w:rsidRPr="00DE02F8">
        <w:rPr>
          <w:rFonts w:ascii="Lucida Sans Unicode" w:eastAsia="Times New Roman" w:hAnsi="Lucida Sans Unicode" w:cs="Lucida Sans Unicode"/>
          <w:sz w:val="20"/>
          <w:szCs w:val="20"/>
          <w:lang w:eastAsia="en-GB"/>
        </w:rPr>
        <w:t> </w:t>
      </w:r>
    </w:p>
    <w:p w14:paraId="71133EEF" w14:textId="772AD1E8" w:rsidR="00DE02F8" w:rsidRPr="00DE02F8" w:rsidRDefault="00DE02F8" w:rsidP="00DE02F8">
      <w:pPr>
        <w:ind w:left="567"/>
        <w:jc w:val="both"/>
        <w:rPr>
          <w:rFonts w:ascii="Lucida Sans Unicode" w:hAnsi="Lucida Sans Unicode" w:cs="Lucida Sans Unicode"/>
          <w:i/>
          <w:sz w:val="20"/>
          <w:szCs w:val="20"/>
        </w:rPr>
      </w:pPr>
      <w:r w:rsidRPr="00DE02F8">
        <w:rPr>
          <w:rFonts w:ascii="Lucida Sans Unicode" w:hAnsi="Lucida Sans Unicode" w:cs="Lucida Sans Unicode"/>
          <w:sz w:val="20"/>
          <w:szCs w:val="20"/>
        </w:rPr>
        <w:t xml:space="preserve"> </w:t>
      </w:r>
      <w:r w:rsidRPr="00DE02F8">
        <w:rPr>
          <w:rFonts w:ascii="Lucida Sans Unicode" w:hAnsi="Lucida Sans Unicode" w:cs="Lucida Sans Unicode"/>
          <w:i/>
          <w:sz w:val="20"/>
          <w:szCs w:val="20"/>
        </w:rPr>
        <w:t>(…)</w:t>
      </w:r>
      <w:r w:rsidRPr="00DE02F8">
        <w:rPr>
          <w:rStyle w:val="eop"/>
          <w:rFonts w:ascii="Lucida Sans Unicode" w:hAnsi="Lucida Sans Unicode" w:cs="Lucida Sans Unicode"/>
          <w:i/>
          <w:sz w:val="20"/>
          <w:szCs w:val="20"/>
        </w:rPr>
        <w:t> </w:t>
      </w:r>
    </w:p>
    <w:p w14:paraId="0A625CA6" w14:textId="77777777" w:rsidR="00DE02F8" w:rsidRPr="00DE02F8" w:rsidRDefault="00DE02F8" w:rsidP="00DE02F8">
      <w:pPr>
        <w:pStyle w:val="paragraph"/>
        <w:numPr>
          <w:ilvl w:val="0"/>
          <w:numId w:val="25"/>
        </w:numPr>
        <w:tabs>
          <w:tab w:val="clear" w:pos="720"/>
          <w:tab w:val="num" w:pos="709"/>
        </w:tabs>
        <w:spacing w:before="0" w:beforeAutospacing="0" w:after="0" w:afterAutospacing="0"/>
        <w:ind w:left="851" w:firstLine="0"/>
        <w:jc w:val="both"/>
        <w:textAlignment w:val="baseline"/>
        <w:rPr>
          <w:rStyle w:val="eop"/>
          <w:rFonts w:ascii="Lucida Sans Unicode" w:hAnsi="Lucida Sans Unicode" w:cs="Lucida Sans Unicode"/>
          <w:sz w:val="20"/>
          <w:szCs w:val="20"/>
        </w:rPr>
      </w:pPr>
      <w:r w:rsidRPr="00DE02F8">
        <w:rPr>
          <w:rStyle w:val="normaltextrun"/>
          <w:rFonts w:ascii="Lucida Sans Unicode" w:hAnsi="Lucida Sans Unicode" w:cs="Lucida Sans Unicode"/>
          <w:sz w:val="20"/>
          <w:szCs w:val="20"/>
          <w:lang w:val="es-ES"/>
        </w:rPr>
        <w:t xml:space="preserve">Una vez identificados, se deberá garantizar que en los </w:t>
      </w:r>
      <w:proofErr w:type="spellStart"/>
      <w:r w:rsidRPr="00DE02F8">
        <w:rPr>
          <w:rStyle w:val="normaltextrun"/>
          <w:rFonts w:ascii="Lucida Sans Unicode" w:hAnsi="Lucida Sans Unicode" w:cs="Lucida Sans Unicode"/>
          <w:sz w:val="20"/>
          <w:szCs w:val="20"/>
          <w:lang w:val="es-ES"/>
        </w:rPr>
        <w:t>sub-bloques</w:t>
      </w:r>
      <w:proofErr w:type="spellEnd"/>
      <w:r w:rsidRPr="00DE02F8">
        <w:rPr>
          <w:rStyle w:val="normaltextrun"/>
          <w:rFonts w:ascii="Lucida Sans Unicode" w:hAnsi="Lucida Sans Unicode" w:cs="Lucida Sans Unicode"/>
          <w:sz w:val="20"/>
          <w:szCs w:val="20"/>
          <w:lang w:val="es-ES"/>
        </w:rPr>
        <w:t xml:space="preserve"> de votación alta-alta, alta-baja, baja-alta y baja-baja, al menos el 50% de las candidaturas corresponda al género femenino sin contabilizar los espacios reservados para personas no binarias. En caso de que el número total de candidaturas a presidencias municipales en los </w:t>
      </w:r>
      <w:proofErr w:type="spellStart"/>
      <w:r w:rsidRPr="00DE02F8">
        <w:rPr>
          <w:rStyle w:val="normaltextrun"/>
          <w:rFonts w:ascii="Lucida Sans Unicode" w:hAnsi="Lucida Sans Unicode" w:cs="Lucida Sans Unicode"/>
          <w:sz w:val="20"/>
          <w:szCs w:val="20"/>
          <w:lang w:val="es-ES"/>
        </w:rPr>
        <w:t>sub-bloques</w:t>
      </w:r>
      <w:proofErr w:type="spellEnd"/>
      <w:r w:rsidRPr="00DE02F8">
        <w:rPr>
          <w:rStyle w:val="normaltextrun"/>
          <w:rFonts w:ascii="Lucida Sans Unicode" w:hAnsi="Lucida Sans Unicode" w:cs="Lucida Sans Unicode"/>
          <w:sz w:val="20"/>
          <w:szCs w:val="20"/>
          <w:lang w:val="es-ES"/>
        </w:rPr>
        <w:t xml:space="preserve"> de votación alta-alta que se deban distribuir entre el género femenino y masculino sea impar, la candidatura sobrante será para una candidata de género femenino,</w:t>
      </w:r>
      <w:r w:rsidRPr="00DE02F8">
        <w:rPr>
          <w:rStyle w:val="eop"/>
          <w:rFonts w:ascii="Lucida Sans Unicode" w:hAnsi="Lucida Sans Unicode" w:cs="Lucida Sans Unicode"/>
          <w:sz w:val="20"/>
          <w:szCs w:val="20"/>
        </w:rPr>
        <w:t> </w:t>
      </w:r>
    </w:p>
    <w:p w14:paraId="1436029E" w14:textId="77777777" w:rsidR="00DE02F8" w:rsidRPr="00DE02F8" w:rsidRDefault="00DE02F8" w:rsidP="00DE02F8">
      <w:pPr>
        <w:pStyle w:val="paragraph"/>
        <w:spacing w:before="0" w:beforeAutospacing="0" w:after="0" w:afterAutospacing="0"/>
        <w:ind w:left="851"/>
        <w:jc w:val="both"/>
        <w:textAlignment w:val="baseline"/>
        <w:rPr>
          <w:rFonts w:ascii="Lucida Sans Unicode" w:hAnsi="Lucida Sans Unicode" w:cs="Lucida Sans Unicode"/>
          <w:sz w:val="20"/>
          <w:szCs w:val="20"/>
        </w:rPr>
      </w:pPr>
    </w:p>
    <w:p w14:paraId="5EFB48B5" w14:textId="77777777" w:rsidR="00DE02F8" w:rsidRPr="00DE02F8" w:rsidRDefault="00DE02F8" w:rsidP="00DE02F8">
      <w:pPr>
        <w:pStyle w:val="paragraph"/>
        <w:numPr>
          <w:ilvl w:val="0"/>
          <w:numId w:val="26"/>
        </w:numPr>
        <w:spacing w:before="0" w:beforeAutospacing="0" w:after="0" w:afterAutospacing="0"/>
        <w:ind w:left="851" w:firstLine="0"/>
        <w:jc w:val="both"/>
        <w:textAlignment w:val="baseline"/>
        <w:rPr>
          <w:rStyle w:val="eop"/>
          <w:rFonts w:ascii="Lucida Sans Unicode" w:hAnsi="Lucida Sans Unicode" w:cs="Lucida Sans Unicode"/>
          <w:sz w:val="20"/>
          <w:szCs w:val="20"/>
        </w:rPr>
      </w:pPr>
      <w:r w:rsidRPr="00DE02F8">
        <w:rPr>
          <w:rStyle w:val="normaltextrun"/>
          <w:rFonts w:ascii="Lucida Sans Unicode" w:hAnsi="Lucida Sans Unicode" w:cs="Lucida Sans Unicode"/>
          <w:sz w:val="20"/>
          <w:szCs w:val="20"/>
          <w:lang w:val="es-ES"/>
        </w:rPr>
        <w:t>En el bloque de porcentaje de votación medio, el partido político o coalición podrá distribuir libremente las candidaturas, en su caso, haciendo los ajustes correspondientes para alcanzar la paridad en la totalidad de las postulaciones presentadas; y</w:t>
      </w:r>
      <w:r w:rsidRPr="00DE02F8">
        <w:rPr>
          <w:rStyle w:val="eop"/>
          <w:rFonts w:ascii="Lucida Sans Unicode" w:hAnsi="Lucida Sans Unicode" w:cs="Lucida Sans Unicode"/>
          <w:sz w:val="20"/>
          <w:szCs w:val="20"/>
        </w:rPr>
        <w:t> </w:t>
      </w:r>
    </w:p>
    <w:p w14:paraId="3C22FB91" w14:textId="77777777" w:rsidR="00DE02F8" w:rsidRPr="00DE02F8" w:rsidRDefault="00DE02F8" w:rsidP="00DE02F8">
      <w:pPr>
        <w:pStyle w:val="paragraph"/>
        <w:spacing w:before="0" w:beforeAutospacing="0" w:after="0" w:afterAutospacing="0"/>
        <w:ind w:left="851"/>
        <w:jc w:val="both"/>
        <w:textAlignment w:val="baseline"/>
        <w:rPr>
          <w:rStyle w:val="eop"/>
          <w:rFonts w:ascii="Lucida Sans Unicode" w:hAnsi="Lucida Sans Unicode" w:cs="Lucida Sans Unicode"/>
          <w:sz w:val="20"/>
          <w:szCs w:val="20"/>
        </w:rPr>
      </w:pPr>
    </w:p>
    <w:p w14:paraId="4F791F70" w14:textId="77777777" w:rsidR="00DE02F8" w:rsidRPr="00DE02F8" w:rsidRDefault="00DE02F8" w:rsidP="00DE02F8">
      <w:pPr>
        <w:pStyle w:val="paragraph"/>
        <w:numPr>
          <w:ilvl w:val="0"/>
          <w:numId w:val="26"/>
        </w:numPr>
        <w:spacing w:before="0" w:beforeAutospacing="0" w:after="0" w:afterAutospacing="0"/>
        <w:ind w:left="851" w:firstLine="0"/>
        <w:jc w:val="both"/>
        <w:textAlignment w:val="baseline"/>
        <w:rPr>
          <w:rStyle w:val="normaltextrun"/>
          <w:rFonts w:ascii="Lucida Sans Unicode" w:hAnsi="Lucida Sans Unicode" w:cs="Lucida Sans Unicode"/>
          <w:sz w:val="20"/>
          <w:szCs w:val="20"/>
        </w:rPr>
      </w:pPr>
      <w:r w:rsidRPr="00DE02F8">
        <w:rPr>
          <w:rStyle w:val="normaltextrun"/>
          <w:rFonts w:ascii="Lucida Sans Unicode" w:hAnsi="Lucida Sans Unicode" w:cs="Lucida Sans Unicode"/>
          <w:color w:val="000000"/>
          <w:sz w:val="20"/>
          <w:szCs w:val="20"/>
          <w:shd w:val="clear" w:color="auto" w:fill="FFFFFF"/>
          <w:lang w:val="es-ES"/>
        </w:rPr>
        <w:t>En los cuatro bloques, además de verificarse la composición de las fórmulas, se verificará la distribución paritaria entre los géneros respecto a la postulación de las presidencias municipales y sindicaturas tanto del bloque poblacional como los de competitividad.</w:t>
      </w:r>
    </w:p>
    <w:p w14:paraId="360E0220" w14:textId="37696948" w:rsidR="00DE02F8" w:rsidRPr="00DE02F8" w:rsidRDefault="00DE02F8" w:rsidP="00DE02F8">
      <w:pPr>
        <w:pStyle w:val="paragraph"/>
        <w:spacing w:before="0" w:beforeAutospacing="0" w:after="0" w:afterAutospacing="0"/>
        <w:ind w:left="567"/>
        <w:jc w:val="both"/>
        <w:textAlignment w:val="baseline"/>
        <w:rPr>
          <w:rFonts w:ascii="Lucida Sans Unicode" w:hAnsi="Lucida Sans Unicode" w:cs="Lucida Sans Unicode"/>
          <w:sz w:val="20"/>
          <w:szCs w:val="20"/>
        </w:rPr>
      </w:pPr>
      <w:r w:rsidRPr="00DE02F8">
        <w:rPr>
          <w:rStyle w:val="normaltextrun"/>
          <w:rFonts w:ascii="Lucida Sans Unicode" w:hAnsi="Lucida Sans Unicode" w:cs="Lucida Sans Unicode"/>
          <w:color w:val="000000"/>
          <w:sz w:val="20"/>
          <w:szCs w:val="20"/>
          <w:shd w:val="clear" w:color="auto" w:fill="FFFFFF"/>
          <w:lang w:val="es-ES"/>
        </w:rPr>
        <w:br/>
      </w:r>
      <w:r w:rsidRPr="00DE02F8">
        <w:rPr>
          <w:rStyle w:val="normaltextrun"/>
          <w:rFonts w:ascii="Lucida Sans Unicode" w:hAnsi="Lucida Sans Unicode" w:cs="Lucida Sans Unicode"/>
          <w:i/>
          <w:color w:val="000000"/>
          <w:sz w:val="20"/>
          <w:szCs w:val="20"/>
          <w:shd w:val="clear" w:color="auto" w:fill="FFFFFF"/>
          <w:lang w:val="es-ES"/>
        </w:rPr>
        <w:t>(…)</w:t>
      </w:r>
      <w:r w:rsidRPr="00DE02F8">
        <w:rPr>
          <w:rStyle w:val="eop"/>
          <w:rFonts w:ascii="Lucida Sans Unicode" w:hAnsi="Lucida Sans Unicode" w:cs="Lucida Sans Unicode"/>
          <w:color w:val="000000"/>
          <w:sz w:val="20"/>
          <w:szCs w:val="20"/>
          <w:shd w:val="clear" w:color="auto" w:fill="FFFFFF"/>
        </w:rPr>
        <w:t>“</w:t>
      </w:r>
    </w:p>
    <w:p w14:paraId="73988C61" w14:textId="77777777" w:rsidR="00DE02F8" w:rsidRDefault="00DE02F8" w:rsidP="008141AE">
      <w:pPr>
        <w:jc w:val="both"/>
        <w:rPr>
          <w:rFonts w:ascii="Lucida Sans Unicode" w:hAnsi="Lucida Sans Unicode" w:cs="Lucida Sans Unicode"/>
        </w:rPr>
      </w:pPr>
    </w:p>
    <w:p w14:paraId="1892AB47" w14:textId="66252193" w:rsidR="001A3B88" w:rsidRDefault="001A3B88" w:rsidP="001A3B88">
      <w:pPr>
        <w:jc w:val="both"/>
        <w:rPr>
          <w:rFonts w:ascii="Lucida Sans Unicode" w:hAnsi="Lucida Sans Unicode" w:cs="Lucida Sans Unicode"/>
        </w:rPr>
      </w:pPr>
      <w:r>
        <w:rPr>
          <w:rFonts w:ascii="Lucida Sans Unicode" w:hAnsi="Lucida Sans Unicode" w:cs="Lucida Sans Unicode"/>
        </w:rPr>
        <w:lastRenderedPageBreak/>
        <w:t xml:space="preserve">En aquellos casos en los que se observa una postulación superior al 50% de candidaturas del género femenino </w:t>
      </w:r>
      <w:r w:rsidR="00D5221A">
        <w:rPr>
          <w:rFonts w:ascii="Lucida Sans Unicode" w:hAnsi="Lucida Sans Unicode" w:cs="Lucida Sans Unicode"/>
        </w:rPr>
        <w:t xml:space="preserve">en lo respectivo a la paridad horizontal de partidos políticos y coaliciones, así como en los </w:t>
      </w:r>
      <w:r w:rsidR="00C472BA">
        <w:rPr>
          <w:rFonts w:ascii="Lucida Sans Unicode" w:hAnsi="Lucida Sans Unicode" w:cs="Lucida Sans Unicode"/>
        </w:rPr>
        <w:t>bloques de población y competitividad, se les tiene por cumplimentada y debidamente atendida la paridad de género.</w:t>
      </w:r>
    </w:p>
    <w:p w14:paraId="62B3FAFC" w14:textId="77777777" w:rsidR="000E37BD" w:rsidRDefault="00C472BA" w:rsidP="001A3B88">
      <w:pPr>
        <w:jc w:val="both"/>
        <w:rPr>
          <w:rFonts w:ascii="Lucida Sans Unicode" w:hAnsi="Lucida Sans Unicode" w:cs="Lucida Sans Unicode"/>
        </w:rPr>
      </w:pPr>
      <w:r>
        <w:rPr>
          <w:rFonts w:ascii="Lucida Sans Unicode" w:hAnsi="Lucida Sans Unicode" w:cs="Lucida Sans Unicode"/>
        </w:rPr>
        <w:t xml:space="preserve">Lo anterior </w:t>
      </w:r>
      <w:r w:rsidR="007863A8">
        <w:rPr>
          <w:rFonts w:ascii="Lucida Sans Unicode" w:hAnsi="Lucida Sans Unicode" w:cs="Lucida Sans Unicode"/>
        </w:rPr>
        <w:t xml:space="preserve">en consonancia con </w:t>
      </w:r>
      <w:r w:rsidR="001A3B88">
        <w:rPr>
          <w:rFonts w:ascii="Lucida Sans Unicode" w:hAnsi="Lucida Sans Unicode" w:cs="Lucida Sans Unicode"/>
        </w:rPr>
        <w:t xml:space="preserve">la Jurisprudencia 11/2018, de rubro “Paridad de género. La interpretación y aplicación de las acciones afirmativas debe procurar el mayor beneficio para las mujeres”. En sentido de lo anterior, y considerando </w:t>
      </w:r>
      <w:r w:rsidR="007863A8">
        <w:rPr>
          <w:rFonts w:ascii="Lucida Sans Unicode" w:hAnsi="Lucida Sans Unicode" w:cs="Lucida Sans Unicode"/>
        </w:rPr>
        <w:t>aquellos casos con una postulación superior de candidaturas del género femenino</w:t>
      </w:r>
      <w:r w:rsidR="001A3B88">
        <w:rPr>
          <w:rFonts w:ascii="Lucida Sans Unicode" w:hAnsi="Lucida Sans Unicode" w:cs="Lucida Sans Unicode"/>
        </w:rPr>
        <w:t xml:space="preserve">, la sustitución de alguna de </w:t>
      </w:r>
      <w:r w:rsidR="007863A8">
        <w:rPr>
          <w:rFonts w:ascii="Lucida Sans Unicode" w:hAnsi="Lucida Sans Unicode" w:cs="Lucida Sans Unicode"/>
        </w:rPr>
        <w:t>ellas en beneficio de una candidatura del género masculino</w:t>
      </w:r>
      <w:r w:rsidR="001A3B88">
        <w:rPr>
          <w:rFonts w:ascii="Lucida Sans Unicode" w:hAnsi="Lucida Sans Unicode" w:cs="Lucida Sans Unicode"/>
        </w:rPr>
        <w:t xml:space="preserve">, </w:t>
      </w:r>
      <w:r w:rsidR="00D524AF">
        <w:rPr>
          <w:rFonts w:ascii="Lucida Sans Unicode" w:hAnsi="Lucida Sans Unicode" w:cs="Lucida Sans Unicode"/>
        </w:rPr>
        <w:t>se consideraría una acción en</w:t>
      </w:r>
      <w:r w:rsidR="001A3B88">
        <w:rPr>
          <w:rFonts w:ascii="Lucida Sans Unicode" w:hAnsi="Lucida Sans Unicode" w:cs="Lucida Sans Unicode"/>
        </w:rPr>
        <w:t xml:space="preserve"> detrimento de una mayoritaria postulación de candidaturas del género femenino. Es así </w:t>
      </w:r>
      <w:proofErr w:type="gramStart"/>
      <w:r w:rsidR="001A3B88">
        <w:rPr>
          <w:rFonts w:ascii="Lucida Sans Unicode" w:hAnsi="Lucida Sans Unicode" w:cs="Lucida Sans Unicode"/>
        </w:rPr>
        <w:t>que</w:t>
      </w:r>
      <w:proofErr w:type="gramEnd"/>
      <w:r w:rsidR="001A3B88">
        <w:rPr>
          <w:rFonts w:ascii="Lucida Sans Unicode" w:hAnsi="Lucida Sans Unicode" w:cs="Lucida Sans Unicode"/>
        </w:rPr>
        <w:t xml:space="preserve">, para </w:t>
      </w:r>
      <w:r w:rsidR="00D524AF">
        <w:rPr>
          <w:rFonts w:ascii="Lucida Sans Unicode" w:hAnsi="Lucida Sans Unicode" w:cs="Lucida Sans Unicode"/>
        </w:rPr>
        <w:t>aquellos casos cuya postulación de candidatura de mujeres</w:t>
      </w:r>
      <w:r w:rsidR="007E54F6">
        <w:rPr>
          <w:rFonts w:ascii="Lucida Sans Unicode" w:hAnsi="Lucida Sans Unicode" w:cs="Lucida Sans Unicode"/>
        </w:rPr>
        <w:t xml:space="preserve"> supere el 50% de postulación</w:t>
      </w:r>
      <w:r w:rsidR="001A3B88">
        <w:rPr>
          <w:rFonts w:ascii="Lucida Sans Unicode" w:hAnsi="Lucida Sans Unicode" w:cs="Lucida Sans Unicode"/>
        </w:rPr>
        <w:t xml:space="preserve">, se da por satisfecha la regla de postulación paritaria. </w:t>
      </w:r>
    </w:p>
    <w:p w14:paraId="5F17ABB5" w14:textId="77777777" w:rsidR="0012178D" w:rsidRDefault="0012178D" w:rsidP="001A3B88">
      <w:pPr>
        <w:jc w:val="both"/>
        <w:rPr>
          <w:rFonts w:ascii="Lucida Sans Unicode" w:hAnsi="Lucida Sans Unicode" w:cs="Lucida Sans Unicode"/>
        </w:rPr>
      </w:pPr>
    </w:p>
    <w:p w14:paraId="64076217" w14:textId="77777777" w:rsidR="00654152" w:rsidRDefault="00654152" w:rsidP="001A3B88">
      <w:pPr>
        <w:jc w:val="both"/>
        <w:rPr>
          <w:rFonts w:ascii="Lucida Sans Unicode" w:hAnsi="Lucida Sans Unicode" w:cs="Lucida Sans Unicode"/>
        </w:rPr>
      </w:pPr>
    </w:p>
    <w:p w14:paraId="0A4B055E" w14:textId="77777777" w:rsidR="00654152" w:rsidRDefault="00654152" w:rsidP="001A3B88">
      <w:pPr>
        <w:jc w:val="both"/>
        <w:rPr>
          <w:rFonts w:ascii="Lucida Sans Unicode" w:hAnsi="Lucida Sans Unicode" w:cs="Lucida Sans Unicode"/>
        </w:rPr>
      </w:pPr>
    </w:p>
    <w:p w14:paraId="7B19A808" w14:textId="77777777" w:rsidR="00654152" w:rsidRDefault="00654152" w:rsidP="001A3B88">
      <w:pPr>
        <w:jc w:val="both"/>
        <w:rPr>
          <w:rFonts w:ascii="Lucida Sans Unicode" w:hAnsi="Lucida Sans Unicode" w:cs="Lucida Sans Unicode"/>
        </w:rPr>
      </w:pPr>
    </w:p>
    <w:p w14:paraId="225046A6" w14:textId="77777777" w:rsidR="00654152" w:rsidRDefault="00654152" w:rsidP="001A3B88">
      <w:pPr>
        <w:jc w:val="both"/>
        <w:rPr>
          <w:rFonts w:ascii="Lucida Sans Unicode" w:hAnsi="Lucida Sans Unicode" w:cs="Lucida Sans Unicode"/>
        </w:rPr>
      </w:pPr>
    </w:p>
    <w:p w14:paraId="7CB31F00" w14:textId="77777777" w:rsidR="00654152" w:rsidRDefault="00654152" w:rsidP="001A3B88">
      <w:pPr>
        <w:jc w:val="both"/>
        <w:rPr>
          <w:rFonts w:ascii="Lucida Sans Unicode" w:hAnsi="Lucida Sans Unicode" w:cs="Lucida Sans Unicode"/>
        </w:rPr>
      </w:pPr>
    </w:p>
    <w:p w14:paraId="7EB934E3" w14:textId="77777777" w:rsidR="00654152" w:rsidRDefault="00654152" w:rsidP="001A3B88">
      <w:pPr>
        <w:jc w:val="both"/>
        <w:rPr>
          <w:rFonts w:ascii="Lucida Sans Unicode" w:hAnsi="Lucida Sans Unicode" w:cs="Lucida Sans Unicode"/>
        </w:rPr>
      </w:pPr>
    </w:p>
    <w:p w14:paraId="222EEC44" w14:textId="77777777" w:rsidR="00654152" w:rsidRDefault="00654152" w:rsidP="001A3B88">
      <w:pPr>
        <w:jc w:val="both"/>
        <w:rPr>
          <w:rFonts w:ascii="Lucida Sans Unicode" w:hAnsi="Lucida Sans Unicode" w:cs="Lucida Sans Unicode"/>
        </w:rPr>
      </w:pPr>
    </w:p>
    <w:p w14:paraId="7D2AB3A8" w14:textId="77777777" w:rsidR="00654152" w:rsidRDefault="00654152" w:rsidP="001A3B88">
      <w:pPr>
        <w:jc w:val="both"/>
        <w:rPr>
          <w:rFonts w:ascii="Lucida Sans Unicode" w:hAnsi="Lucida Sans Unicode" w:cs="Lucida Sans Unicode"/>
        </w:rPr>
      </w:pPr>
    </w:p>
    <w:p w14:paraId="6A3B34C1" w14:textId="77777777" w:rsidR="00654152" w:rsidRDefault="00654152" w:rsidP="001A3B88">
      <w:pPr>
        <w:jc w:val="both"/>
        <w:rPr>
          <w:rFonts w:ascii="Lucida Sans Unicode" w:hAnsi="Lucida Sans Unicode" w:cs="Lucida Sans Unicode"/>
        </w:rPr>
      </w:pPr>
    </w:p>
    <w:p w14:paraId="7C63D2B6" w14:textId="77777777" w:rsidR="00654152" w:rsidRDefault="00654152" w:rsidP="001A3B88">
      <w:pPr>
        <w:jc w:val="both"/>
        <w:rPr>
          <w:rFonts w:ascii="Lucida Sans Unicode" w:hAnsi="Lucida Sans Unicode" w:cs="Lucida Sans Unicode"/>
        </w:rPr>
      </w:pPr>
    </w:p>
    <w:p w14:paraId="1C9780F6" w14:textId="77777777" w:rsidR="00654152" w:rsidRDefault="00654152" w:rsidP="001A3B88">
      <w:pPr>
        <w:jc w:val="both"/>
        <w:rPr>
          <w:rFonts w:ascii="Lucida Sans Unicode" w:hAnsi="Lucida Sans Unicode" w:cs="Lucida Sans Unicode"/>
        </w:rPr>
      </w:pPr>
    </w:p>
    <w:p w14:paraId="7E6DB638" w14:textId="78463427" w:rsidR="000E37BD" w:rsidRPr="000E37BD" w:rsidRDefault="000E37BD" w:rsidP="001A3B88">
      <w:pPr>
        <w:jc w:val="both"/>
        <w:rPr>
          <w:rFonts w:ascii="Lucida Sans Unicode" w:hAnsi="Lucida Sans Unicode" w:cs="Lucida Sans Unicode"/>
        </w:rPr>
      </w:pPr>
      <w:r>
        <w:rPr>
          <w:rFonts w:ascii="Lucida Sans Unicode" w:hAnsi="Lucida Sans Unicode" w:cs="Lucida Sans Unicode"/>
          <w:b/>
        </w:rPr>
        <w:t>Evaluación de cumplimiento de la coalición Fuerza y Corazón por Jalisco, el partido político Movimiento Ciudadano y la coalición Sigamos Haciendo Historia en Jalisco.</w:t>
      </w:r>
    </w:p>
    <w:p w14:paraId="67BDBF8B" w14:textId="48FB5BAC" w:rsidR="0057026C" w:rsidRDefault="0057026C" w:rsidP="008141AE">
      <w:pPr>
        <w:jc w:val="both"/>
        <w:rPr>
          <w:rFonts w:ascii="Lucida Sans Unicode" w:hAnsi="Lucida Sans Unicode" w:cs="Lucida Sans Unicode"/>
        </w:rPr>
      </w:pPr>
      <w:r w:rsidRPr="00DB6413">
        <w:rPr>
          <w:rFonts w:ascii="Lucida Sans Unicode" w:hAnsi="Lucida Sans Unicode" w:cs="Lucida Sans Unicode"/>
        </w:rPr>
        <w:t>En la siguiente tabla se indica el porcentaje de postulaciones a presidencia municipal correspondientes al género femenino en cada uno de los bloques de competitividad y por fuerza política.</w:t>
      </w:r>
    </w:p>
    <w:p w14:paraId="6102AC1A" w14:textId="77777777" w:rsidR="00DE02F8" w:rsidRDefault="00DE02F8" w:rsidP="008141AE">
      <w:pPr>
        <w:jc w:val="both"/>
        <w:rPr>
          <w:rFonts w:ascii="Lucida Sans Unicode" w:hAnsi="Lucida Sans Unicode" w:cs="Lucida Sans Unicode"/>
        </w:rPr>
      </w:pPr>
    </w:p>
    <w:p w14:paraId="756A2F14" w14:textId="70187E7B" w:rsidR="0057026C" w:rsidRPr="00AA7BD3"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44773C">
        <w:rPr>
          <w:rFonts w:ascii="Lucida Sans Unicode" w:hAnsi="Lucida Sans Unicode" w:cs="Lucida Sans Unicode"/>
          <w:b/>
          <w:bCs/>
          <w:sz w:val="16"/>
          <w:szCs w:val="16"/>
        </w:rPr>
        <w:t>2</w:t>
      </w:r>
      <w:r w:rsidR="009A08A1">
        <w:rPr>
          <w:rFonts w:ascii="Lucida Sans Unicode" w:hAnsi="Lucida Sans Unicode" w:cs="Lucida Sans Unicode"/>
          <w:b/>
          <w:bCs/>
          <w:sz w:val="16"/>
          <w:szCs w:val="16"/>
        </w:rPr>
        <w:t>9</w:t>
      </w:r>
      <w:r w:rsidRPr="00AA7BD3">
        <w:rPr>
          <w:rFonts w:ascii="Lucida Sans Unicode" w:hAnsi="Lucida Sans Unicode" w:cs="Lucida Sans Unicode"/>
          <w:b/>
          <w:bCs/>
          <w:sz w:val="16"/>
          <w:szCs w:val="16"/>
        </w:rPr>
        <w:t>. Candidaturas postuladas para el cargo a la presidencia municipal según género.</w:t>
      </w:r>
    </w:p>
    <w:p w14:paraId="059D0E93" w14:textId="77777777" w:rsidR="0057026C" w:rsidRDefault="0057026C" w:rsidP="0057026C">
      <w:pPr>
        <w:spacing w:after="0" w:line="240" w:lineRule="auto"/>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850"/>
        <w:gridCol w:w="851"/>
        <w:gridCol w:w="708"/>
        <w:gridCol w:w="751"/>
        <w:gridCol w:w="551"/>
        <w:gridCol w:w="616"/>
        <w:gridCol w:w="733"/>
        <w:gridCol w:w="673"/>
        <w:gridCol w:w="590"/>
        <w:gridCol w:w="660"/>
        <w:gridCol w:w="785"/>
        <w:gridCol w:w="721"/>
      </w:tblGrid>
      <w:tr w:rsidR="0057026C" w:rsidRPr="007B60D8" w14:paraId="1A36B990" w14:textId="77777777" w:rsidTr="00BA47E7">
        <w:trPr>
          <w:trHeight w:val="300"/>
        </w:trPr>
        <w:tc>
          <w:tcPr>
            <w:tcW w:w="1545" w:type="dxa"/>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544DE10"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Fuerza política</w:t>
            </w:r>
          </w:p>
        </w:tc>
        <w:tc>
          <w:tcPr>
            <w:tcW w:w="3160" w:type="dxa"/>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6E0802A5"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 xml:space="preserve">Coalición parcial </w:t>
            </w:r>
          </w:p>
          <w:p w14:paraId="445A7771"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Fuerza y Corazón por Jalisco</w:t>
            </w:r>
          </w:p>
          <w:p w14:paraId="5DA4FB7F"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(PAN, PRI y PRD)</w:t>
            </w:r>
          </w:p>
        </w:tc>
        <w:tc>
          <w:tcPr>
            <w:tcW w:w="2573" w:type="dxa"/>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1D5121FD"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Movimiento Ciudadano</w:t>
            </w:r>
          </w:p>
        </w:tc>
        <w:tc>
          <w:tcPr>
            <w:tcW w:w="2756" w:type="dxa"/>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4C919B22"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Coalición parcial</w:t>
            </w:r>
          </w:p>
          <w:p w14:paraId="08F95859"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Sigamos Haciendo Historia en Jalisco</w:t>
            </w:r>
          </w:p>
          <w:p w14:paraId="60BEFE82"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(Morena, PT, PVEM, Hagamos y Futuro)</w:t>
            </w:r>
          </w:p>
        </w:tc>
      </w:tr>
      <w:tr w:rsidR="0057026C" w:rsidRPr="007B60D8" w14:paraId="61B24D7C"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009999"/>
            <w:noWrap/>
            <w:vAlign w:val="center"/>
            <w:hideMark/>
          </w:tcPr>
          <w:p w14:paraId="40799836"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Paridad Horizontal</w:t>
            </w:r>
          </w:p>
        </w:tc>
        <w:tc>
          <w:tcPr>
            <w:tcW w:w="850" w:type="dxa"/>
            <w:tcBorders>
              <w:left w:val="single" w:sz="12" w:space="0" w:color="7F7F7F" w:themeColor="text1" w:themeTint="80"/>
            </w:tcBorders>
            <w:shd w:val="clear" w:color="auto" w:fill="009999"/>
            <w:noWrap/>
            <w:vAlign w:val="center"/>
            <w:hideMark/>
          </w:tcPr>
          <w:p w14:paraId="13D133B9"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851" w:type="dxa"/>
            <w:shd w:val="clear" w:color="auto" w:fill="009999"/>
            <w:noWrap/>
            <w:vAlign w:val="center"/>
            <w:hideMark/>
          </w:tcPr>
          <w:p w14:paraId="5BBA0D7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708" w:type="dxa"/>
            <w:shd w:val="clear" w:color="auto" w:fill="009999"/>
            <w:noWrap/>
            <w:vAlign w:val="center"/>
            <w:hideMark/>
          </w:tcPr>
          <w:p w14:paraId="0BA325C3"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Binarios</w:t>
            </w:r>
          </w:p>
        </w:tc>
        <w:tc>
          <w:tcPr>
            <w:tcW w:w="751" w:type="dxa"/>
            <w:tcBorders>
              <w:right w:val="single" w:sz="12" w:space="0" w:color="7F7F7F" w:themeColor="text1" w:themeTint="80"/>
            </w:tcBorders>
            <w:shd w:val="clear" w:color="auto" w:fill="009999"/>
            <w:noWrap/>
            <w:vAlign w:val="center"/>
            <w:hideMark/>
          </w:tcPr>
          <w:p w14:paraId="0CEC5EAB"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551" w:type="dxa"/>
            <w:tcBorders>
              <w:left w:val="single" w:sz="12" w:space="0" w:color="7F7F7F" w:themeColor="text1" w:themeTint="80"/>
            </w:tcBorders>
            <w:shd w:val="clear" w:color="auto" w:fill="009999"/>
            <w:noWrap/>
            <w:vAlign w:val="center"/>
            <w:hideMark/>
          </w:tcPr>
          <w:p w14:paraId="62F87BC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616" w:type="dxa"/>
            <w:shd w:val="clear" w:color="auto" w:fill="009999"/>
            <w:noWrap/>
            <w:vAlign w:val="center"/>
            <w:hideMark/>
          </w:tcPr>
          <w:p w14:paraId="71B11080"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733" w:type="dxa"/>
            <w:shd w:val="clear" w:color="auto" w:fill="009999"/>
            <w:noWrap/>
            <w:vAlign w:val="center"/>
            <w:hideMark/>
          </w:tcPr>
          <w:p w14:paraId="30D2F9D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Binarios</w:t>
            </w:r>
          </w:p>
        </w:tc>
        <w:tc>
          <w:tcPr>
            <w:tcW w:w="673" w:type="dxa"/>
            <w:tcBorders>
              <w:right w:val="single" w:sz="12" w:space="0" w:color="7F7F7F" w:themeColor="text1" w:themeTint="80"/>
            </w:tcBorders>
            <w:shd w:val="clear" w:color="auto" w:fill="009999"/>
            <w:noWrap/>
            <w:vAlign w:val="center"/>
            <w:hideMark/>
          </w:tcPr>
          <w:p w14:paraId="28C7399F"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590" w:type="dxa"/>
            <w:tcBorders>
              <w:left w:val="single" w:sz="12" w:space="0" w:color="7F7F7F" w:themeColor="text1" w:themeTint="80"/>
            </w:tcBorders>
            <w:shd w:val="clear" w:color="auto" w:fill="009999"/>
            <w:noWrap/>
            <w:vAlign w:val="center"/>
            <w:hideMark/>
          </w:tcPr>
          <w:p w14:paraId="7DFA490C"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660" w:type="dxa"/>
            <w:shd w:val="clear" w:color="auto" w:fill="009999"/>
            <w:noWrap/>
            <w:vAlign w:val="center"/>
            <w:hideMark/>
          </w:tcPr>
          <w:p w14:paraId="05D14BB9"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785" w:type="dxa"/>
            <w:shd w:val="clear" w:color="auto" w:fill="009999"/>
            <w:noWrap/>
            <w:vAlign w:val="center"/>
            <w:hideMark/>
          </w:tcPr>
          <w:p w14:paraId="49529D2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Binarios</w:t>
            </w:r>
          </w:p>
        </w:tc>
        <w:tc>
          <w:tcPr>
            <w:tcW w:w="721" w:type="dxa"/>
            <w:tcBorders>
              <w:right w:val="single" w:sz="12" w:space="0" w:color="7F7F7F" w:themeColor="text1" w:themeTint="80"/>
            </w:tcBorders>
            <w:shd w:val="clear" w:color="auto" w:fill="009999"/>
            <w:noWrap/>
            <w:vAlign w:val="center"/>
            <w:hideMark/>
          </w:tcPr>
          <w:p w14:paraId="01638357"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r>
      <w:tr w:rsidR="0057026C" w:rsidRPr="008C6666" w14:paraId="6F5F631D"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105386B0"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Coalición</w:t>
            </w:r>
          </w:p>
        </w:tc>
        <w:tc>
          <w:tcPr>
            <w:tcW w:w="850" w:type="dxa"/>
            <w:tcBorders>
              <w:left w:val="single" w:sz="12" w:space="0" w:color="7F7F7F" w:themeColor="text1" w:themeTint="80"/>
            </w:tcBorders>
            <w:shd w:val="clear" w:color="auto" w:fill="auto"/>
            <w:noWrap/>
            <w:vAlign w:val="center"/>
            <w:hideMark/>
          </w:tcPr>
          <w:p w14:paraId="6F62B77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60</w:t>
            </w:r>
          </w:p>
        </w:tc>
        <w:tc>
          <w:tcPr>
            <w:tcW w:w="851" w:type="dxa"/>
            <w:shd w:val="clear" w:color="auto" w:fill="auto"/>
            <w:noWrap/>
            <w:vAlign w:val="center"/>
            <w:hideMark/>
          </w:tcPr>
          <w:p w14:paraId="39248261"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60</w:t>
            </w:r>
          </w:p>
        </w:tc>
        <w:tc>
          <w:tcPr>
            <w:tcW w:w="708" w:type="dxa"/>
            <w:shd w:val="clear" w:color="auto" w:fill="auto"/>
            <w:noWrap/>
            <w:vAlign w:val="center"/>
            <w:hideMark/>
          </w:tcPr>
          <w:p w14:paraId="48AAA7B8"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55F1079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50%</w:t>
            </w:r>
          </w:p>
        </w:tc>
        <w:tc>
          <w:tcPr>
            <w:tcW w:w="551" w:type="dxa"/>
            <w:tcBorders>
              <w:left w:val="single" w:sz="12" w:space="0" w:color="7F7F7F" w:themeColor="text1" w:themeTint="80"/>
            </w:tcBorders>
            <w:shd w:val="clear" w:color="auto" w:fill="auto"/>
            <w:noWrap/>
            <w:vAlign w:val="center"/>
            <w:hideMark/>
          </w:tcPr>
          <w:p w14:paraId="1ABC620E"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616" w:type="dxa"/>
            <w:shd w:val="clear" w:color="auto" w:fill="auto"/>
            <w:noWrap/>
            <w:vAlign w:val="center"/>
            <w:hideMark/>
          </w:tcPr>
          <w:p w14:paraId="480A69C9"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33" w:type="dxa"/>
            <w:shd w:val="clear" w:color="auto" w:fill="auto"/>
            <w:noWrap/>
            <w:vAlign w:val="center"/>
            <w:hideMark/>
          </w:tcPr>
          <w:p w14:paraId="52890E6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673" w:type="dxa"/>
            <w:tcBorders>
              <w:right w:val="single" w:sz="12" w:space="0" w:color="7F7F7F" w:themeColor="text1" w:themeTint="80"/>
            </w:tcBorders>
            <w:shd w:val="clear" w:color="auto" w:fill="auto"/>
            <w:noWrap/>
            <w:vAlign w:val="center"/>
            <w:hideMark/>
          </w:tcPr>
          <w:p w14:paraId="6EFB2D3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590" w:type="dxa"/>
            <w:tcBorders>
              <w:left w:val="single" w:sz="12" w:space="0" w:color="7F7F7F" w:themeColor="text1" w:themeTint="80"/>
            </w:tcBorders>
            <w:shd w:val="clear" w:color="auto" w:fill="auto"/>
            <w:noWrap/>
            <w:vAlign w:val="center"/>
            <w:hideMark/>
          </w:tcPr>
          <w:p w14:paraId="3503352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48</w:t>
            </w:r>
          </w:p>
        </w:tc>
        <w:tc>
          <w:tcPr>
            <w:tcW w:w="660" w:type="dxa"/>
            <w:shd w:val="clear" w:color="auto" w:fill="auto"/>
            <w:noWrap/>
            <w:vAlign w:val="center"/>
            <w:hideMark/>
          </w:tcPr>
          <w:p w14:paraId="571A2733"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41</w:t>
            </w:r>
          </w:p>
        </w:tc>
        <w:tc>
          <w:tcPr>
            <w:tcW w:w="785" w:type="dxa"/>
            <w:shd w:val="clear" w:color="auto" w:fill="auto"/>
            <w:noWrap/>
            <w:vAlign w:val="center"/>
            <w:hideMark/>
          </w:tcPr>
          <w:p w14:paraId="215EC52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4BBEBCD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53.93%</w:t>
            </w:r>
          </w:p>
        </w:tc>
      </w:tr>
      <w:tr w:rsidR="0057026C" w:rsidRPr="008C6666" w14:paraId="025E3158"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396A35AA"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En lo individual</w:t>
            </w:r>
          </w:p>
        </w:tc>
        <w:tc>
          <w:tcPr>
            <w:tcW w:w="850" w:type="dxa"/>
            <w:tcBorders>
              <w:left w:val="single" w:sz="12" w:space="0" w:color="7F7F7F" w:themeColor="text1" w:themeTint="80"/>
            </w:tcBorders>
            <w:shd w:val="clear" w:color="auto" w:fill="auto"/>
            <w:noWrap/>
            <w:vAlign w:val="center"/>
            <w:hideMark/>
          </w:tcPr>
          <w:p w14:paraId="3A99846A"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851" w:type="dxa"/>
            <w:shd w:val="clear" w:color="auto" w:fill="auto"/>
            <w:noWrap/>
            <w:vAlign w:val="center"/>
            <w:hideMark/>
          </w:tcPr>
          <w:p w14:paraId="2E799F31"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08" w:type="dxa"/>
            <w:shd w:val="clear" w:color="auto" w:fill="auto"/>
            <w:noWrap/>
            <w:vAlign w:val="center"/>
            <w:hideMark/>
          </w:tcPr>
          <w:p w14:paraId="0ADCD5A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51" w:type="dxa"/>
            <w:tcBorders>
              <w:right w:val="single" w:sz="12" w:space="0" w:color="7F7F7F" w:themeColor="text1" w:themeTint="80"/>
            </w:tcBorders>
            <w:shd w:val="clear" w:color="auto" w:fill="auto"/>
            <w:noWrap/>
            <w:vAlign w:val="center"/>
            <w:hideMark/>
          </w:tcPr>
          <w:p w14:paraId="54FBFECA"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551" w:type="dxa"/>
            <w:tcBorders>
              <w:left w:val="single" w:sz="12" w:space="0" w:color="7F7F7F" w:themeColor="text1" w:themeTint="80"/>
            </w:tcBorders>
            <w:shd w:val="clear" w:color="auto" w:fill="auto"/>
            <w:noWrap/>
            <w:vAlign w:val="center"/>
            <w:hideMark/>
          </w:tcPr>
          <w:p w14:paraId="626A76E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65</w:t>
            </w:r>
          </w:p>
        </w:tc>
        <w:tc>
          <w:tcPr>
            <w:tcW w:w="616" w:type="dxa"/>
            <w:shd w:val="clear" w:color="auto" w:fill="auto"/>
            <w:noWrap/>
            <w:vAlign w:val="center"/>
            <w:hideMark/>
          </w:tcPr>
          <w:p w14:paraId="29606ED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60</w:t>
            </w:r>
          </w:p>
        </w:tc>
        <w:tc>
          <w:tcPr>
            <w:tcW w:w="733" w:type="dxa"/>
            <w:shd w:val="clear" w:color="auto" w:fill="auto"/>
            <w:noWrap/>
            <w:vAlign w:val="center"/>
            <w:hideMark/>
          </w:tcPr>
          <w:p w14:paraId="7389B9D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05AAAD9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52%</w:t>
            </w:r>
          </w:p>
        </w:tc>
        <w:tc>
          <w:tcPr>
            <w:tcW w:w="590" w:type="dxa"/>
            <w:tcBorders>
              <w:left w:val="single" w:sz="12" w:space="0" w:color="7F7F7F" w:themeColor="text1" w:themeTint="80"/>
            </w:tcBorders>
            <w:shd w:val="clear" w:color="auto" w:fill="auto"/>
            <w:noWrap/>
            <w:vAlign w:val="center"/>
            <w:hideMark/>
          </w:tcPr>
          <w:p w14:paraId="7FD16C5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660" w:type="dxa"/>
            <w:shd w:val="clear" w:color="auto" w:fill="auto"/>
            <w:noWrap/>
            <w:vAlign w:val="center"/>
            <w:hideMark/>
          </w:tcPr>
          <w:p w14:paraId="203534B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85" w:type="dxa"/>
            <w:shd w:val="clear" w:color="auto" w:fill="auto"/>
            <w:noWrap/>
            <w:vAlign w:val="center"/>
            <w:hideMark/>
          </w:tcPr>
          <w:p w14:paraId="34335F6A"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721" w:type="dxa"/>
            <w:tcBorders>
              <w:right w:val="single" w:sz="12" w:space="0" w:color="7F7F7F" w:themeColor="text1" w:themeTint="80"/>
            </w:tcBorders>
            <w:shd w:val="clear" w:color="auto" w:fill="auto"/>
            <w:noWrap/>
            <w:vAlign w:val="center"/>
            <w:hideMark/>
          </w:tcPr>
          <w:p w14:paraId="31E03BAD"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r>
      <w:tr w:rsidR="0057026C" w:rsidRPr="008C6666" w14:paraId="5B64BEFB"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7297BA1C"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alta</w:t>
            </w:r>
          </w:p>
        </w:tc>
        <w:tc>
          <w:tcPr>
            <w:tcW w:w="850" w:type="dxa"/>
            <w:tcBorders>
              <w:left w:val="single" w:sz="12" w:space="0" w:color="7F7F7F" w:themeColor="text1" w:themeTint="80"/>
            </w:tcBorders>
            <w:shd w:val="clear" w:color="auto" w:fill="auto"/>
            <w:noWrap/>
            <w:vAlign w:val="center"/>
            <w:hideMark/>
          </w:tcPr>
          <w:p w14:paraId="41CBA66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851" w:type="dxa"/>
            <w:shd w:val="clear" w:color="auto" w:fill="auto"/>
            <w:noWrap/>
            <w:vAlign w:val="center"/>
            <w:hideMark/>
          </w:tcPr>
          <w:p w14:paraId="3CBBB34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08" w:type="dxa"/>
            <w:shd w:val="clear" w:color="auto" w:fill="auto"/>
            <w:noWrap/>
            <w:vAlign w:val="center"/>
            <w:hideMark/>
          </w:tcPr>
          <w:p w14:paraId="07D9A04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42E6BCC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51" w:type="dxa"/>
            <w:tcBorders>
              <w:left w:val="single" w:sz="12" w:space="0" w:color="7F7F7F" w:themeColor="text1" w:themeTint="80"/>
            </w:tcBorders>
            <w:shd w:val="clear" w:color="auto" w:fill="auto"/>
            <w:noWrap/>
            <w:vAlign w:val="center"/>
            <w:hideMark/>
          </w:tcPr>
          <w:p w14:paraId="28E5EBB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616" w:type="dxa"/>
            <w:shd w:val="clear" w:color="auto" w:fill="auto"/>
            <w:noWrap/>
            <w:vAlign w:val="center"/>
            <w:hideMark/>
          </w:tcPr>
          <w:p w14:paraId="1790FD9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33" w:type="dxa"/>
            <w:shd w:val="clear" w:color="auto" w:fill="auto"/>
            <w:noWrap/>
            <w:vAlign w:val="center"/>
            <w:hideMark/>
          </w:tcPr>
          <w:p w14:paraId="305D341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02A5277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90" w:type="dxa"/>
            <w:tcBorders>
              <w:left w:val="single" w:sz="12" w:space="0" w:color="7F7F7F" w:themeColor="text1" w:themeTint="80"/>
            </w:tcBorders>
            <w:shd w:val="clear" w:color="auto" w:fill="auto"/>
            <w:noWrap/>
            <w:vAlign w:val="center"/>
            <w:hideMark/>
          </w:tcPr>
          <w:p w14:paraId="14E7951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660" w:type="dxa"/>
            <w:shd w:val="clear" w:color="auto" w:fill="auto"/>
            <w:noWrap/>
            <w:vAlign w:val="center"/>
            <w:hideMark/>
          </w:tcPr>
          <w:p w14:paraId="134E4D5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85" w:type="dxa"/>
            <w:shd w:val="clear" w:color="auto" w:fill="auto"/>
            <w:noWrap/>
            <w:vAlign w:val="center"/>
            <w:hideMark/>
          </w:tcPr>
          <w:p w14:paraId="3DF930B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1BCE7B8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r>
      <w:tr w:rsidR="0057026C" w:rsidRPr="008C6666" w14:paraId="0CCB27E2"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42FF8916"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baja</w:t>
            </w:r>
          </w:p>
        </w:tc>
        <w:tc>
          <w:tcPr>
            <w:tcW w:w="850" w:type="dxa"/>
            <w:tcBorders>
              <w:left w:val="single" w:sz="12" w:space="0" w:color="7F7F7F" w:themeColor="text1" w:themeTint="80"/>
            </w:tcBorders>
            <w:shd w:val="clear" w:color="auto" w:fill="auto"/>
            <w:noWrap/>
            <w:vAlign w:val="center"/>
            <w:hideMark/>
          </w:tcPr>
          <w:p w14:paraId="603AEC0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851" w:type="dxa"/>
            <w:shd w:val="clear" w:color="auto" w:fill="auto"/>
            <w:noWrap/>
            <w:vAlign w:val="center"/>
            <w:hideMark/>
          </w:tcPr>
          <w:p w14:paraId="4F7DBCF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08" w:type="dxa"/>
            <w:shd w:val="clear" w:color="auto" w:fill="auto"/>
            <w:noWrap/>
            <w:vAlign w:val="center"/>
            <w:hideMark/>
          </w:tcPr>
          <w:p w14:paraId="25C7CD5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7D1E3D0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51" w:type="dxa"/>
            <w:tcBorders>
              <w:left w:val="single" w:sz="12" w:space="0" w:color="7F7F7F" w:themeColor="text1" w:themeTint="80"/>
            </w:tcBorders>
            <w:shd w:val="clear" w:color="auto" w:fill="auto"/>
            <w:noWrap/>
            <w:vAlign w:val="center"/>
            <w:hideMark/>
          </w:tcPr>
          <w:p w14:paraId="0C172F8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616" w:type="dxa"/>
            <w:shd w:val="clear" w:color="auto" w:fill="auto"/>
            <w:noWrap/>
            <w:vAlign w:val="center"/>
            <w:hideMark/>
          </w:tcPr>
          <w:p w14:paraId="7085F6C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33" w:type="dxa"/>
            <w:shd w:val="clear" w:color="auto" w:fill="auto"/>
            <w:noWrap/>
            <w:vAlign w:val="center"/>
            <w:hideMark/>
          </w:tcPr>
          <w:p w14:paraId="5E58E96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13FE64B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90" w:type="dxa"/>
            <w:tcBorders>
              <w:left w:val="single" w:sz="12" w:space="0" w:color="7F7F7F" w:themeColor="text1" w:themeTint="80"/>
            </w:tcBorders>
            <w:shd w:val="clear" w:color="auto" w:fill="auto"/>
            <w:noWrap/>
            <w:vAlign w:val="center"/>
            <w:hideMark/>
          </w:tcPr>
          <w:p w14:paraId="2169991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2</w:t>
            </w:r>
          </w:p>
        </w:tc>
        <w:tc>
          <w:tcPr>
            <w:tcW w:w="660" w:type="dxa"/>
            <w:shd w:val="clear" w:color="auto" w:fill="auto"/>
            <w:noWrap/>
            <w:vAlign w:val="center"/>
            <w:hideMark/>
          </w:tcPr>
          <w:p w14:paraId="6B22E96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2</w:t>
            </w:r>
          </w:p>
        </w:tc>
        <w:tc>
          <w:tcPr>
            <w:tcW w:w="785" w:type="dxa"/>
            <w:shd w:val="clear" w:color="auto" w:fill="auto"/>
            <w:noWrap/>
            <w:vAlign w:val="center"/>
            <w:hideMark/>
          </w:tcPr>
          <w:p w14:paraId="35623E9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1508C71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r>
      <w:tr w:rsidR="0057026C" w:rsidRPr="008C6666" w14:paraId="61A8729A"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68C5D11B"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alta</w:t>
            </w:r>
          </w:p>
        </w:tc>
        <w:tc>
          <w:tcPr>
            <w:tcW w:w="850" w:type="dxa"/>
            <w:tcBorders>
              <w:left w:val="single" w:sz="12" w:space="0" w:color="7F7F7F" w:themeColor="text1" w:themeTint="80"/>
            </w:tcBorders>
            <w:shd w:val="clear" w:color="auto" w:fill="auto"/>
            <w:noWrap/>
            <w:vAlign w:val="center"/>
            <w:hideMark/>
          </w:tcPr>
          <w:p w14:paraId="07F3E802"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851" w:type="dxa"/>
            <w:shd w:val="clear" w:color="auto" w:fill="auto"/>
            <w:noWrap/>
            <w:vAlign w:val="center"/>
            <w:hideMark/>
          </w:tcPr>
          <w:p w14:paraId="3318371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708" w:type="dxa"/>
            <w:shd w:val="clear" w:color="auto" w:fill="auto"/>
            <w:noWrap/>
            <w:vAlign w:val="center"/>
            <w:hideMark/>
          </w:tcPr>
          <w:p w14:paraId="4307620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0D4952A2"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51" w:type="dxa"/>
            <w:tcBorders>
              <w:left w:val="single" w:sz="12" w:space="0" w:color="7F7F7F" w:themeColor="text1" w:themeTint="80"/>
            </w:tcBorders>
            <w:shd w:val="clear" w:color="auto" w:fill="auto"/>
            <w:noWrap/>
            <w:vAlign w:val="center"/>
            <w:hideMark/>
          </w:tcPr>
          <w:p w14:paraId="50F3D662"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10</w:t>
            </w:r>
          </w:p>
        </w:tc>
        <w:tc>
          <w:tcPr>
            <w:tcW w:w="616" w:type="dxa"/>
            <w:shd w:val="clear" w:color="auto" w:fill="auto"/>
            <w:noWrap/>
            <w:vAlign w:val="center"/>
            <w:hideMark/>
          </w:tcPr>
          <w:p w14:paraId="35745D0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33" w:type="dxa"/>
            <w:shd w:val="clear" w:color="auto" w:fill="auto"/>
            <w:noWrap/>
            <w:vAlign w:val="center"/>
            <w:hideMark/>
          </w:tcPr>
          <w:p w14:paraId="4C21667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3865321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55.55%</w:t>
            </w:r>
          </w:p>
        </w:tc>
        <w:tc>
          <w:tcPr>
            <w:tcW w:w="590" w:type="dxa"/>
            <w:tcBorders>
              <w:left w:val="single" w:sz="12" w:space="0" w:color="7F7F7F" w:themeColor="text1" w:themeTint="80"/>
            </w:tcBorders>
            <w:shd w:val="clear" w:color="auto" w:fill="auto"/>
            <w:noWrap/>
            <w:vAlign w:val="center"/>
            <w:hideMark/>
          </w:tcPr>
          <w:p w14:paraId="1D40233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7</w:t>
            </w:r>
          </w:p>
        </w:tc>
        <w:tc>
          <w:tcPr>
            <w:tcW w:w="660" w:type="dxa"/>
            <w:shd w:val="clear" w:color="auto" w:fill="auto"/>
            <w:noWrap/>
            <w:vAlign w:val="center"/>
            <w:hideMark/>
          </w:tcPr>
          <w:p w14:paraId="4093633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85" w:type="dxa"/>
            <w:shd w:val="clear" w:color="auto" w:fill="auto"/>
            <w:noWrap/>
            <w:vAlign w:val="center"/>
            <w:hideMark/>
          </w:tcPr>
          <w:p w14:paraId="715259A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7F46FEC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58.33%</w:t>
            </w:r>
          </w:p>
        </w:tc>
      </w:tr>
      <w:tr w:rsidR="0057026C" w:rsidRPr="008C6666" w14:paraId="7E8F20A4"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16417037"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baja</w:t>
            </w:r>
          </w:p>
        </w:tc>
        <w:tc>
          <w:tcPr>
            <w:tcW w:w="850" w:type="dxa"/>
            <w:tcBorders>
              <w:left w:val="single" w:sz="12" w:space="0" w:color="7F7F7F" w:themeColor="text1" w:themeTint="80"/>
            </w:tcBorders>
            <w:shd w:val="clear" w:color="auto" w:fill="auto"/>
            <w:noWrap/>
            <w:vAlign w:val="center"/>
            <w:hideMark/>
          </w:tcPr>
          <w:p w14:paraId="677AA18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851" w:type="dxa"/>
            <w:shd w:val="clear" w:color="auto" w:fill="auto"/>
            <w:noWrap/>
            <w:vAlign w:val="center"/>
            <w:hideMark/>
          </w:tcPr>
          <w:p w14:paraId="6693B70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08" w:type="dxa"/>
            <w:shd w:val="clear" w:color="auto" w:fill="auto"/>
            <w:noWrap/>
            <w:vAlign w:val="center"/>
            <w:hideMark/>
          </w:tcPr>
          <w:p w14:paraId="4BE21CA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3C711B1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52.94%</w:t>
            </w:r>
          </w:p>
        </w:tc>
        <w:tc>
          <w:tcPr>
            <w:tcW w:w="551" w:type="dxa"/>
            <w:tcBorders>
              <w:left w:val="single" w:sz="12" w:space="0" w:color="7F7F7F" w:themeColor="text1" w:themeTint="80"/>
            </w:tcBorders>
            <w:shd w:val="clear" w:color="auto" w:fill="auto"/>
            <w:noWrap/>
            <w:vAlign w:val="center"/>
            <w:hideMark/>
          </w:tcPr>
          <w:p w14:paraId="5A29099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616" w:type="dxa"/>
            <w:shd w:val="clear" w:color="auto" w:fill="auto"/>
            <w:noWrap/>
            <w:vAlign w:val="center"/>
            <w:hideMark/>
          </w:tcPr>
          <w:p w14:paraId="73619D3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33" w:type="dxa"/>
            <w:shd w:val="clear" w:color="auto" w:fill="auto"/>
            <w:noWrap/>
            <w:vAlign w:val="center"/>
            <w:hideMark/>
          </w:tcPr>
          <w:p w14:paraId="02D99CD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7162341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52.94%</w:t>
            </w:r>
          </w:p>
        </w:tc>
        <w:tc>
          <w:tcPr>
            <w:tcW w:w="590" w:type="dxa"/>
            <w:tcBorders>
              <w:left w:val="single" w:sz="12" w:space="0" w:color="7F7F7F" w:themeColor="text1" w:themeTint="80"/>
            </w:tcBorders>
            <w:shd w:val="clear" w:color="auto" w:fill="auto"/>
            <w:noWrap/>
            <w:vAlign w:val="center"/>
            <w:hideMark/>
          </w:tcPr>
          <w:p w14:paraId="5F74AC8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660" w:type="dxa"/>
            <w:shd w:val="clear" w:color="auto" w:fill="auto"/>
            <w:noWrap/>
            <w:vAlign w:val="center"/>
            <w:hideMark/>
          </w:tcPr>
          <w:p w14:paraId="1A0C5A2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85" w:type="dxa"/>
            <w:shd w:val="clear" w:color="auto" w:fill="auto"/>
            <w:noWrap/>
            <w:vAlign w:val="center"/>
            <w:hideMark/>
          </w:tcPr>
          <w:p w14:paraId="66EAE46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5C492EA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61.50%</w:t>
            </w:r>
          </w:p>
        </w:tc>
      </w:tr>
      <w:tr w:rsidR="0057026C" w:rsidRPr="008C6666" w14:paraId="6B644DDD"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53E43654"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Media</w:t>
            </w:r>
            <w:r w:rsidRPr="007B60D8">
              <w:rPr>
                <w:rStyle w:val="Refdenotaalpie"/>
                <w:rFonts w:ascii="Aptos Narrow" w:eastAsia="Times New Roman" w:hAnsi="Aptos Narrow" w:cs="Times New Roman"/>
                <w:color w:val="000000"/>
                <w:sz w:val="18"/>
                <w:szCs w:val="18"/>
              </w:rPr>
              <w:footnoteReference w:id="24"/>
            </w:r>
          </w:p>
        </w:tc>
        <w:tc>
          <w:tcPr>
            <w:tcW w:w="850" w:type="dxa"/>
            <w:tcBorders>
              <w:left w:val="single" w:sz="12" w:space="0" w:color="7F7F7F" w:themeColor="text1" w:themeTint="80"/>
            </w:tcBorders>
            <w:shd w:val="clear" w:color="auto" w:fill="auto"/>
            <w:noWrap/>
            <w:vAlign w:val="center"/>
          </w:tcPr>
          <w:p w14:paraId="75050D0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15</w:t>
            </w:r>
          </w:p>
        </w:tc>
        <w:tc>
          <w:tcPr>
            <w:tcW w:w="851" w:type="dxa"/>
            <w:shd w:val="clear" w:color="auto" w:fill="auto"/>
            <w:noWrap/>
            <w:vAlign w:val="center"/>
          </w:tcPr>
          <w:p w14:paraId="5DD0CD0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18</w:t>
            </w:r>
          </w:p>
        </w:tc>
        <w:tc>
          <w:tcPr>
            <w:tcW w:w="708" w:type="dxa"/>
            <w:shd w:val="clear" w:color="auto" w:fill="auto"/>
            <w:noWrap/>
            <w:vAlign w:val="center"/>
          </w:tcPr>
          <w:p w14:paraId="2E578F4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tcPr>
          <w:p w14:paraId="7020F7B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45.45%</w:t>
            </w:r>
          </w:p>
        </w:tc>
        <w:tc>
          <w:tcPr>
            <w:tcW w:w="551" w:type="dxa"/>
            <w:tcBorders>
              <w:left w:val="single" w:sz="12" w:space="0" w:color="7F7F7F" w:themeColor="text1" w:themeTint="80"/>
            </w:tcBorders>
            <w:shd w:val="clear" w:color="auto" w:fill="auto"/>
            <w:noWrap/>
            <w:vAlign w:val="center"/>
          </w:tcPr>
          <w:p w14:paraId="3BCC7F5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18</w:t>
            </w:r>
          </w:p>
        </w:tc>
        <w:tc>
          <w:tcPr>
            <w:tcW w:w="616" w:type="dxa"/>
            <w:shd w:val="clear" w:color="auto" w:fill="auto"/>
            <w:noWrap/>
            <w:vAlign w:val="center"/>
          </w:tcPr>
          <w:p w14:paraId="2F3E5F0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17</w:t>
            </w:r>
          </w:p>
        </w:tc>
        <w:tc>
          <w:tcPr>
            <w:tcW w:w="733" w:type="dxa"/>
            <w:shd w:val="clear" w:color="auto" w:fill="auto"/>
            <w:noWrap/>
            <w:vAlign w:val="center"/>
          </w:tcPr>
          <w:p w14:paraId="06CFBC3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tcPr>
          <w:p w14:paraId="6A74B12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51.4%</w:t>
            </w:r>
          </w:p>
        </w:tc>
        <w:tc>
          <w:tcPr>
            <w:tcW w:w="590" w:type="dxa"/>
            <w:tcBorders>
              <w:left w:val="single" w:sz="12" w:space="0" w:color="7F7F7F" w:themeColor="text1" w:themeTint="80"/>
            </w:tcBorders>
            <w:shd w:val="clear" w:color="auto" w:fill="auto"/>
            <w:noWrap/>
            <w:vAlign w:val="center"/>
          </w:tcPr>
          <w:p w14:paraId="19BCBB8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13</w:t>
            </w:r>
          </w:p>
        </w:tc>
        <w:tc>
          <w:tcPr>
            <w:tcW w:w="660" w:type="dxa"/>
            <w:shd w:val="clear" w:color="auto" w:fill="auto"/>
            <w:noWrap/>
            <w:vAlign w:val="center"/>
          </w:tcPr>
          <w:p w14:paraId="7871D5E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12</w:t>
            </w:r>
          </w:p>
        </w:tc>
        <w:tc>
          <w:tcPr>
            <w:tcW w:w="785" w:type="dxa"/>
            <w:shd w:val="clear" w:color="auto" w:fill="auto"/>
            <w:noWrap/>
            <w:vAlign w:val="center"/>
          </w:tcPr>
          <w:p w14:paraId="42288FF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tcPr>
          <w:p w14:paraId="29277FF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w:t>
            </w:r>
          </w:p>
        </w:tc>
      </w:tr>
      <w:tr w:rsidR="0057026C" w:rsidRPr="008C6666" w14:paraId="633C5135"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020C0728"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alta</w:t>
            </w:r>
          </w:p>
        </w:tc>
        <w:tc>
          <w:tcPr>
            <w:tcW w:w="850" w:type="dxa"/>
            <w:tcBorders>
              <w:left w:val="single" w:sz="12" w:space="0" w:color="7F7F7F" w:themeColor="text1" w:themeTint="80"/>
            </w:tcBorders>
            <w:shd w:val="clear" w:color="auto" w:fill="auto"/>
            <w:noWrap/>
            <w:vAlign w:val="center"/>
            <w:hideMark/>
          </w:tcPr>
          <w:p w14:paraId="227B445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851" w:type="dxa"/>
            <w:shd w:val="clear" w:color="auto" w:fill="auto"/>
            <w:noWrap/>
            <w:vAlign w:val="center"/>
            <w:hideMark/>
          </w:tcPr>
          <w:p w14:paraId="6DF9FAB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08" w:type="dxa"/>
            <w:shd w:val="clear" w:color="auto" w:fill="auto"/>
            <w:noWrap/>
            <w:vAlign w:val="center"/>
            <w:hideMark/>
          </w:tcPr>
          <w:p w14:paraId="2A148DBC"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hideMark/>
          </w:tcPr>
          <w:p w14:paraId="718E28F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52.94%</w:t>
            </w:r>
          </w:p>
        </w:tc>
        <w:tc>
          <w:tcPr>
            <w:tcW w:w="551" w:type="dxa"/>
            <w:tcBorders>
              <w:left w:val="single" w:sz="12" w:space="0" w:color="7F7F7F" w:themeColor="text1" w:themeTint="80"/>
            </w:tcBorders>
            <w:shd w:val="clear" w:color="auto" w:fill="auto"/>
            <w:noWrap/>
            <w:vAlign w:val="center"/>
            <w:hideMark/>
          </w:tcPr>
          <w:p w14:paraId="75C619A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616" w:type="dxa"/>
            <w:shd w:val="clear" w:color="auto" w:fill="auto"/>
            <w:noWrap/>
            <w:vAlign w:val="center"/>
            <w:hideMark/>
          </w:tcPr>
          <w:p w14:paraId="4BD386D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733" w:type="dxa"/>
            <w:shd w:val="clear" w:color="auto" w:fill="auto"/>
            <w:noWrap/>
            <w:vAlign w:val="center"/>
            <w:hideMark/>
          </w:tcPr>
          <w:p w14:paraId="0CE9D31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hideMark/>
          </w:tcPr>
          <w:p w14:paraId="01539DB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50%</w:t>
            </w:r>
          </w:p>
        </w:tc>
        <w:tc>
          <w:tcPr>
            <w:tcW w:w="590" w:type="dxa"/>
            <w:tcBorders>
              <w:left w:val="single" w:sz="12" w:space="0" w:color="7F7F7F" w:themeColor="text1" w:themeTint="80"/>
            </w:tcBorders>
            <w:shd w:val="clear" w:color="auto" w:fill="auto"/>
            <w:noWrap/>
            <w:vAlign w:val="center"/>
            <w:hideMark/>
          </w:tcPr>
          <w:p w14:paraId="7FD5CA6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660" w:type="dxa"/>
            <w:shd w:val="clear" w:color="auto" w:fill="auto"/>
            <w:noWrap/>
            <w:vAlign w:val="center"/>
            <w:hideMark/>
          </w:tcPr>
          <w:p w14:paraId="47C273E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785" w:type="dxa"/>
            <w:shd w:val="clear" w:color="auto" w:fill="auto"/>
            <w:noWrap/>
            <w:vAlign w:val="center"/>
            <w:hideMark/>
          </w:tcPr>
          <w:p w14:paraId="09E49FC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hideMark/>
          </w:tcPr>
          <w:p w14:paraId="22D1BC9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61.50%</w:t>
            </w:r>
          </w:p>
        </w:tc>
      </w:tr>
      <w:tr w:rsidR="0057026C" w:rsidRPr="008C6666" w14:paraId="7AD93805" w14:textId="77777777" w:rsidTr="00BA47E7">
        <w:trPr>
          <w:trHeight w:val="300"/>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1C04371F"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baja</w:t>
            </w:r>
          </w:p>
        </w:tc>
        <w:tc>
          <w:tcPr>
            <w:tcW w:w="850" w:type="dxa"/>
            <w:tcBorders>
              <w:left w:val="single" w:sz="12" w:space="0" w:color="7F7F7F" w:themeColor="text1" w:themeTint="80"/>
            </w:tcBorders>
            <w:shd w:val="clear" w:color="auto" w:fill="auto"/>
            <w:noWrap/>
            <w:vAlign w:val="center"/>
          </w:tcPr>
          <w:p w14:paraId="68C36412"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851" w:type="dxa"/>
            <w:shd w:val="clear" w:color="auto" w:fill="auto"/>
            <w:noWrap/>
            <w:vAlign w:val="center"/>
          </w:tcPr>
          <w:p w14:paraId="2AE2EF24"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7</w:t>
            </w:r>
          </w:p>
        </w:tc>
        <w:tc>
          <w:tcPr>
            <w:tcW w:w="708" w:type="dxa"/>
            <w:shd w:val="clear" w:color="auto" w:fill="auto"/>
            <w:noWrap/>
            <w:vAlign w:val="center"/>
          </w:tcPr>
          <w:p w14:paraId="5EFD016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right w:val="single" w:sz="12" w:space="0" w:color="7F7F7F" w:themeColor="text1" w:themeTint="80"/>
            </w:tcBorders>
            <w:shd w:val="clear" w:color="auto" w:fill="auto"/>
            <w:noWrap/>
            <w:vAlign w:val="center"/>
          </w:tcPr>
          <w:p w14:paraId="2B2CD27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53.33%</w:t>
            </w:r>
          </w:p>
        </w:tc>
        <w:tc>
          <w:tcPr>
            <w:tcW w:w="551" w:type="dxa"/>
            <w:tcBorders>
              <w:left w:val="single" w:sz="12" w:space="0" w:color="7F7F7F" w:themeColor="text1" w:themeTint="80"/>
            </w:tcBorders>
            <w:shd w:val="clear" w:color="auto" w:fill="auto"/>
            <w:noWrap/>
            <w:vAlign w:val="center"/>
          </w:tcPr>
          <w:p w14:paraId="71941D70"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9</w:t>
            </w:r>
          </w:p>
        </w:tc>
        <w:tc>
          <w:tcPr>
            <w:tcW w:w="616" w:type="dxa"/>
            <w:shd w:val="clear" w:color="auto" w:fill="auto"/>
            <w:noWrap/>
            <w:vAlign w:val="center"/>
          </w:tcPr>
          <w:p w14:paraId="5A3A409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8</w:t>
            </w:r>
          </w:p>
        </w:tc>
        <w:tc>
          <w:tcPr>
            <w:tcW w:w="733" w:type="dxa"/>
            <w:shd w:val="clear" w:color="auto" w:fill="auto"/>
            <w:noWrap/>
            <w:vAlign w:val="center"/>
          </w:tcPr>
          <w:p w14:paraId="07CC676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right w:val="single" w:sz="12" w:space="0" w:color="7F7F7F" w:themeColor="text1" w:themeTint="80"/>
            </w:tcBorders>
            <w:shd w:val="clear" w:color="auto" w:fill="auto"/>
            <w:noWrap/>
            <w:vAlign w:val="center"/>
          </w:tcPr>
          <w:p w14:paraId="47A6A025"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52.94%</w:t>
            </w:r>
          </w:p>
        </w:tc>
        <w:tc>
          <w:tcPr>
            <w:tcW w:w="590" w:type="dxa"/>
            <w:tcBorders>
              <w:left w:val="single" w:sz="12" w:space="0" w:color="7F7F7F" w:themeColor="text1" w:themeTint="80"/>
            </w:tcBorders>
            <w:shd w:val="clear" w:color="auto" w:fill="auto"/>
            <w:noWrap/>
            <w:vAlign w:val="center"/>
          </w:tcPr>
          <w:p w14:paraId="5E5A963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5</w:t>
            </w:r>
          </w:p>
        </w:tc>
        <w:tc>
          <w:tcPr>
            <w:tcW w:w="660" w:type="dxa"/>
            <w:shd w:val="clear" w:color="auto" w:fill="auto"/>
            <w:noWrap/>
            <w:vAlign w:val="center"/>
          </w:tcPr>
          <w:p w14:paraId="54418F9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6</w:t>
            </w:r>
          </w:p>
        </w:tc>
        <w:tc>
          <w:tcPr>
            <w:tcW w:w="785" w:type="dxa"/>
            <w:shd w:val="clear" w:color="auto" w:fill="auto"/>
            <w:noWrap/>
            <w:vAlign w:val="center"/>
          </w:tcPr>
          <w:p w14:paraId="722ED5B1"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right w:val="single" w:sz="12" w:space="0" w:color="7F7F7F" w:themeColor="text1" w:themeTint="80"/>
            </w:tcBorders>
            <w:shd w:val="clear" w:color="auto" w:fill="auto"/>
            <w:noWrap/>
            <w:vAlign w:val="center"/>
          </w:tcPr>
          <w:p w14:paraId="09C8E3D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45.40%</w:t>
            </w:r>
            <w:r>
              <w:rPr>
                <w:rStyle w:val="Refdenotaalpie"/>
                <w:rFonts w:ascii="Aptos Narrow" w:eastAsia="Times New Roman" w:hAnsi="Aptos Narrow" w:cs="Times New Roman"/>
                <w:bCs/>
                <w:color w:val="000000"/>
                <w:sz w:val="18"/>
                <w:szCs w:val="18"/>
              </w:rPr>
              <w:footnoteReference w:id="25"/>
            </w:r>
          </w:p>
        </w:tc>
      </w:tr>
      <w:tr w:rsidR="0057026C" w:rsidRPr="008C6666" w14:paraId="39760E66" w14:textId="77777777" w:rsidTr="00BA47E7">
        <w:trPr>
          <w:trHeight w:val="300"/>
        </w:trPr>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7A470941" w14:textId="77777777" w:rsidR="0057026C" w:rsidRPr="007B60D8" w:rsidRDefault="0057026C" w:rsidP="00BA47E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Sin registro en el proceso previo</w:t>
            </w:r>
          </w:p>
        </w:tc>
        <w:tc>
          <w:tcPr>
            <w:tcW w:w="850" w:type="dxa"/>
            <w:tcBorders>
              <w:left w:val="single" w:sz="12" w:space="0" w:color="7F7F7F" w:themeColor="text1" w:themeTint="80"/>
              <w:bottom w:val="single" w:sz="12" w:space="0" w:color="7F7F7F" w:themeColor="text1" w:themeTint="80"/>
            </w:tcBorders>
            <w:shd w:val="clear" w:color="auto" w:fill="auto"/>
            <w:noWrap/>
            <w:vAlign w:val="center"/>
          </w:tcPr>
          <w:p w14:paraId="123B031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851" w:type="dxa"/>
            <w:tcBorders>
              <w:bottom w:val="single" w:sz="12" w:space="0" w:color="7F7F7F" w:themeColor="text1" w:themeTint="80"/>
            </w:tcBorders>
            <w:shd w:val="clear" w:color="auto" w:fill="auto"/>
            <w:noWrap/>
            <w:vAlign w:val="center"/>
          </w:tcPr>
          <w:p w14:paraId="7CF35D27"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08" w:type="dxa"/>
            <w:tcBorders>
              <w:bottom w:val="single" w:sz="12" w:space="0" w:color="7F7F7F" w:themeColor="text1" w:themeTint="80"/>
            </w:tcBorders>
            <w:shd w:val="clear" w:color="auto" w:fill="auto"/>
            <w:noWrap/>
            <w:vAlign w:val="center"/>
          </w:tcPr>
          <w:p w14:paraId="1F49976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51" w:type="dxa"/>
            <w:tcBorders>
              <w:bottom w:val="single" w:sz="12" w:space="0" w:color="7F7F7F" w:themeColor="text1" w:themeTint="80"/>
              <w:right w:val="single" w:sz="12" w:space="0" w:color="7F7F7F" w:themeColor="text1" w:themeTint="80"/>
            </w:tcBorders>
            <w:shd w:val="clear" w:color="auto" w:fill="auto"/>
            <w:noWrap/>
            <w:vAlign w:val="center"/>
          </w:tcPr>
          <w:p w14:paraId="65423C8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N/A</w:t>
            </w:r>
          </w:p>
        </w:tc>
        <w:tc>
          <w:tcPr>
            <w:tcW w:w="551" w:type="dxa"/>
            <w:tcBorders>
              <w:left w:val="single" w:sz="12" w:space="0" w:color="7F7F7F" w:themeColor="text1" w:themeTint="80"/>
              <w:bottom w:val="single" w:sz="12" w:space="0" w:color="7F7F7F" w:themeColor="text1" w:themeTint="80"/>
            </w:tcBorders>
            <w:shd w:val="clear" w:color="auto" w:fill="auto"/>
            <w:noWrap/>
            <w:vAlign w:val="center"/>
          </w:tcPr>
          <w:p w14:paraId="39191FBF"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16" w:type="dxa"/>
            <w:tcBorders>
              <w:bottom w:val="single" w:sz="12" w:space="0" w:color="7F7F7F" w:themeColor="text1" w:themeTint="80"/>
            </w:tcBorders>
            <w:shd w:val="clear" w:color="auto" w:fill="auto"/>
            <w:noWrap/>
            <w:vAlign w:val="center"/>
          </w:tcPr>
          <w:p w14:paraId="13E3C34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33" w:type="dxa"/>
            <w:tcBorders>
              <w:bottom w:val="single" w:sz="12" w:space="0" w:color="7F7F7F" w:themeColor="text1" w:themeTint="80"/>
            </w:tcBorders>
            <w:shd w:val="clear" w:color="auto" w:fill="auto"/>
            <w:noWrap/>
            <w:vAlign w:val="center"/>
          </w:tcPr>
          <w:p w14:paraId="23C7029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73" w:type="dxa"/>
            <w:tcBorders>
              <w:bottom w:val="single" w:sz="12" w:space="0" w:color="7F7F7F" w:themeColor="text1" w:themeTint="80"/>
              <w:right w:val="single" w:sz="12" w:space="0" w:color="7F7F7F" w:themeColor="text1" w:themeTint="80"/>
            </w:tcBorders>
            <w:shd w:val="clear" w:color="auto" w:fill="auto"/>
            <w:noWrap/>
            <w:vAlign w:val="center"/>
          </w:tcPr>
          <w:p w14:paraId="24BB0A2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N/A</w:t>
            </w:r>
          </w:p>
        </w:tc>
        <w:tc>
          <w:tcPr>
            <w:tcW w:w="590" w:type="dxa"/>
            <w:tcBorders>
              <w:left w:val="single" w:sz="12" w:space="0" w:color="7F7F7F" w:themeColor="text1" w:themeTint="80"/>
              <w:bottom w:val="single" w:sz="12" w:space="0" w:color="7F7F7F" w:themeColor="text1" w:themeTint="80"/>
            </w:tcBorders>
            <w:shd w:val="clear" w:color="auto" w:fill="auto"/>
            <w:noWrap/>
            <w:vAlign w:val="center"/>
          </w:tcPr>
          <w:p w14:paraId="3680ABCB"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660" w:type="dxa"/>
            <w:tcBorders>
              <w:bottom w:val="single" w:sz="12" w:space="0" w:color="7F7F7F" w:themeColor="text1" w:themeTint="80"/>
            </w:tcBorders>
            <w:shd w:val="clear" w:color="auto" w:fill="auto"/>
            <w:noWrap/>
            <w:vAlign w:val="center"/>
          </w:tcPr>
          <w:p w14:paraId="014B64B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w:t>
            </w:r>
          </w:p>
        </w:tc>
        <w:tc>
          <w:tcPr>
            <w:tcW w:w="785" w:type="dxa"/>
            <w:tcBorders>
              <w:bottom w:val="single" w:sz="12" w:space="0" w:color="7F7F7F" w:themeColor="text1" w:themeTint="80"/>
            </w:tcBorders>
            <w:shd w:val="clear" w:color="auto" w:fill="auto"/>
            <w:noWrap/>
            <w:vAlign w:val="center"/>
          </w:tcPr>
          <w:p w14:paraId="44645FE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721" w:type="dxa"/>
            <w:tcBorders>
              <w:bottom w:val="single" w:sz="12" w:space="0" w:color="7F7F7F" w:themeColor="text1" w:themeTint="80"/>
              <w:right w:val="single" w:sz="12" w:space="0" w:color="7F7F7F" w:themeColor="text1" w:themeTint="80"/>
            </w:tcBorders>
            <w:shd w:val="clear" w:color="auto" w:fill="auto"/>
            <w:noWrap/>
            <w:vAlign w:val="center"/>
          </w:tcPr>
          <w:p w14:paraId="59C0186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r>
    </w:tbl>
    <w:p w14:paraId="5D1E2D75" w14:textId="77777777" w:rsidR="00274AAF" w:rsidRDefault="00274AAF" w:rsidP="0057026C">
      <w:pPr>
        <w:jc w:val="both"/>
        <w:rPr>
          <w:rFonts w:ascii="Lucida Sans Unicode" w:hAnsi="Lucida Sans Unicode" w:cs="Lucida Sans Unicode"/>
        </w:rPr>
      </w:pPr>
    </w:p>
    <w:p w14:paraId="68B400FE" w14:textId="77777777" w:rsidR="000E37BD" w:rsidRDefault="008D23B9" w:rsidP="000E37BD">
      <w:pPr>
        <w:jc w:val="both"/>
        <w:rPr>
          <w:rFonts w:ascii="Lucida Sans Unicode" w:hAnsi="Lucida Sans Unicode" w:cs="Lucida Sans Unicode"/>
        </w:rPr>
      </w:pPr>
      <w:r>
        <w:rPr>
          <w:rFonts w:ascii="Lucida Sans Unicode" w:hAnsi="Lucida Sans Unicode" w:cs="Lucida Sans Unicode"/>
        </w:rPr>
        <w:t xml:space="preserve">De la anterior tabla podemos identificar que las coaliciones Fuerza y Corazón por Jalisco y el partido político Movimiento Ciudadano cumplieron con la paridad horizontal y transversal, en lo relativo a la postulación de </w:t>
      </w:r>
      <w:r w:rsidRPr="00B367C7">
        <w:rPr>
          <w:rFonts w:ascii="Lucida Sans Unicode" w:hAnsi="Lucida Sans Unicode" w:cs="Lucida Sans Unicode"/>
          <w:b/>
          <w:bCs/>
        </w:rPr>
        <w:t>por lo menos 50% de candidaturas del género femenino</w:t>
      </w:r>
      <w:r>
        <w:rPr>
          <w:rFonts w:ascii="Lucida Sans Unicode" w:hAnsi="Lucida Sans Unicode" w:cs="Lucida Sans Unicode"/>
        </w:rPr>
        <w:t xml:space="preserve"> </w:t>
      </w:r>
      <w:r w:rsidR="00B908C0">
        <w:rPr>
          <w:rFonts w:ascii="Lucida Sans Unicode" w:hAnsi="Lucida Sans Unicode" w:cs="Lucida Sans Unicode"/>
        </w:rPr>
        <w:t>al car</w:t>
      </w:r>
      <w:r w:rsidR="000E37BD">
        <w:rPr>
          <w:rFonts w:ascii="Lucida Sans Unicode" w:hAnsi="Lucida Sans Unicode" w:cs="Lucida Sans Unicode"/>
        </w:rPr>
        <w:t xml:space="preserve">go de presidencias municipales. no así la coalición Sigamos Haciendo Historia en Jalisco en lo respectivo al bloque de baja votación – baja competitividad, en el que postula a cinco candidaturas del género femenino y 6 del género masculino.  Dicho incumplimiento derivó de la sentencia del Tribunal Electoral del Estado de Jalisco al JDC-136/2024, en la que se dejó sin efectos el sorteo de paridad de género realizado en el bloque en mención, el cual tuvo sus efectos sobre la planilla postulada en el municipio de </w:t>
      </w:r>
      <w:proofErr w:type="spellStart"/>
      <w:r w:rsidR="000E37BD">
        <w:rPr>
          <w:rFonts w:ascii="Lucida Sans Unicode" w:hAnsi="Lucida Sans Unicode" w:cs="Lucida Sans Unicode"/>
        </w:rPr>
        <w:t>Tuxcacuesco</w:t>
      </w:r>
      <w:proofErr w:type="spellEnd"/>
      <w:r w:rsidR="000E37BD">
        <w:rPr>
          <w:rFonts w:ascii="Lucida Sans Unicode" w:hAnsi="Lucida Sans Unicode" w:cs="Lucida Sans Unicode"/>
        </w:rPr>
        <w:t xml:space="preserve">. </w:t>
      </w:r>
    </w:p>
    <w:p w14:paraId="25132709" w14:textId="570305F8" w:rsidR="000E37BD" w:rsidRDefault="000E37BD" w:rsidP="000E37BD">
      <w:pPr>
        <w:jc w:val="center"/>
        <w:rPr>
          <w:rFonts w:ascii="Lucida Sans Unicode" w:hAnsi="Lucida Sans Unicode" w:cs="Lucida Sans Unicode"/>
        </w:rPr>
      </w:pPr>
      <w:r>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30</w:t>
      </w:r>
      <w:r>
        <w:rPr>
          <w:rFonts w:ascii="Lucida Sans Unicode" w:hAnsi="Lucida Sans Unicode" w:cs="Lucida Sans Unicode"/>
          <w:b/>
          <w:bCs/>
          <w:sz w:val="16"/>
          <w:szCs w:val="16"/>
        </w:rPr>
        <w:t>. Evaluación que indican el cumplimiento en paridad horizontal y, de los bloques de población y competitividad de Fuerza y Corazón por Jalisco, Movimiento Ciudadano y Sigamos Haciendo Historia en Jalisco</w:t>
      </w:r>
      <w:r w:rsidRPr="00AA7BD3">
        <w:rPr>
          <w:rFonts w:ascii="Lucida Sans Unicode" w:hAnsi="Lucida Sans Unicode" w:cs="Lucida Sans Unicode"/>
          <w:b/>
          <w:bCs/>
          <w:sz w:val="16"/>
          <w:szCs w:val="16"/>
        </w:rPr>
        <w:t>.</w:t>
      </w:r>
    </w:p>
    <w:tbl>
      <w:tblPr>
        <w:tblW w:w="10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1545"/>
        <w:gridCol w:w="1545"/>
        <w:gridCol w:w="1545"/>
        <w:gridCol w:w="1545"/>
        <w:gridCol w:w="1545"/>
        <w:gridCol w:w="1545"/>
      </w:tblGrid>
      <w:tr w:rsidR="00974517" w:rsidRPr="00C73FF2" w14:paraId="0F6B4BA6"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006666"/>
            <w:noWrap/>
            <w:vAlign w:val="center"/>
          </w:tcPr>
          <w:p w14:paraId="11492D36" w14:textId="393C6DDA" w:rsidR="00974517" w:rsidRPr="00C73FF2" w:rsidRDefault="00974517" w:rsidP="000E37BD">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Fuerza política</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3F582E49" w14:textId="230B68C2" w:rsidR="00974517" w:rsidRPr="00C73FF2" w:rsidRDefault="00974517" w:rsidP="000E37BD">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Fuerza y Corazón por Jalisco</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34F46CCE" w14:textId="11EA1837" w:rsidR="00974517" w:rsidRPr="00C73FF2" w:rsidRDefault="00974517" w:rsidP="000E37BD">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Movimiento Ciudadano</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1FFEDCDA" w14:textId="176AC1B4" w:rsidR="00974517" w:rsidRPr="00C73FF2" w:rsidRDefault="00974517" w:rsidP="000E37BD">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Sigamos Haciendo Historia en Jalisco</w:t>
            </w:r>
          </w:p>
        </w:tc>
      </w:tr>
      <w:tr w:rsidR="00974517" w:rsidRPr="00C73FF2" w14:paraId="089FCC07"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006666"/>
            <w:noWrap/>
            <w:vAlign w:val="center"/>
          </w:tcPr>
          <w:p w14:paraId="2241D87A" w14:textId="77777777" w:rsidR="00974517" w:rsidRPr="00C73FF2" w:rsidRDefault="00974517" w:rsidP="00974517">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1545" w:type="dxa"/>
            <w:tcBorders>
              <w:left w:val="single" w:sz="12" w:space="0" w:color="7F7F7F" w:themeColor="text1" w:themeTint="80"/>
              <w:right w:val="single" w:sz="12" w:space="0" w:color="7F7F7F" w:themeColor="text1" w:themeTint="80"/>
            </w:tcBorders>
            <w:shd w:val="clear" w:color="auto" w:fill="006666"/>
          </w:tcPr>
          <w:p w14:paraId="0557B36D" w14:textId="1626D55F" w:rsidR="00974517" w:rsidRPr="00C73FF2" w:rsidRDefault="00974517" w:rsidP="00974517">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tcPr>
          <w:p w14:paraId="6B999B54" w14:textId="65FBCEBC" w:rsidR="00974517" w:rsidRPr="00C73FF2" w:rsidRDefault="00974517" w:rsidP="00974517">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Evaluación</w:t>
            </w:r>
          </w:p>
        </w:tc>
        <w:tc>
          <w:tcPr>
            <w:tcW w:w="1545" w:type="dxa"/>
            <w:tcBorders>
              <w:left w:val="single" w:sz="12" w:space="0" w:color="7F7F7F" w:themeColor="text1" w:themeTint="80"/>
              <w:right w:val="single" w:sz="12" w:space="0" w:color="7F7F7F" w:themeColor="text1" w:themeTint="80"/>
            </w:tcBorders>
            <w:shd w:val="clear" w:color="auto" w:fill="006666"/>
          </w:tcPr>
          <w:p w14:paraId="69B82576" w14:textId="7DD428C7" w:rsidR="00974517" w:rsidRPr="00C73FF2" w:rsidRDefault="00974517" w:rsidP="00974517">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tcPr>
          <w:p w14:paraId="5BCDDBE7" w14:textId="1750A114" w:rsidR="00974517" w:rsidRPr="00C73FF2" w:rsidRDefault="00974517" w:rsidP="00974517">
            <w:pPr>
              <w:spacing w:after="0" w:line="240" w:lineRule="auto"/>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Evaluación</w:t>
            </w:r>
          </w:p>
        </w:tc>
        <w:tc>
          <w:tcPr>
            <w:tcW w:w="1545" w:type="dxa"/>
            <w:tcBorders>
              <w:left w:val="single" w:sz="12" w:space="0" w:color="7F7F7F" w:themeColor="text1" w:themeTint="80"/>
              <w:right w:val="single" w:sz="12" w:space="0" w:color="7F7F7F" w:themeColor="text1" w:themeTint="80"/>
            </w:tcBorders>
            <w:shd w:val="clear" w:color="auto" w:fill="006666"/>
          </w:tcPr>
          <w:p w14:paraId="037A1C0A" w14:textId="26E423BB" w:rsidR="00974517" w:rsidRPr="00C73FF2" w:rsidRDefault="00974517" w:rsidP="00974517">
            <w:pPr>
              <w:spacing w:after="0" w:line="240" w:lineRule="auto"/>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tcPr>
          <w:p w14:paraId="03A268EC" w14:textId="193B8BE9" w:rsidR="00974517" w:rsidRPr="00C73FF2" w:rsidRDefault="00974517" w:rsidP="00974517">
            <w:pPr>
              <w:spacing w:after="0" w:line="240" w:lineRule="auto"/>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Evaluación</w:t>
            </w:r>
          </w:p>
        </w:tc>
      </w:tr>
      <w:tr w:rsidR="00974517" w:rsidRPr="007B60D8" w14:paraId="3D8AFE3A"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7562D50C" w14:textId="09BEC4A1" w:rsidR="00974517" w:rsidRPr="007B60D8" w:rsidRDefault="00974517" w:rsidP="00974517">
            <w:pPr>
              <w:spacing w:after="0" w:line="240" w:lineRule="auto"/>
              <w:rPr>
                <w:rFonts w:ascii="Aptos Narrow" w:eastAsia="Times New Roman" w:hAnsi="Aptos Narrow" w:cs="Times New Roman"/>
                <w:b/>
                <w:color w:val="000000"/>
                <w:sz w:val="18"/>
                <w:szCs w:val="18"/>
              </w:rPr>
            </w:pPr>
            <w:proofErr w:type="gramStart"/>
            <w:r>
              <w:rPr>
                <w:rFonts w:ascii="Aptos Narrow" w:eastAsia="Times New Roman" w:hAnsi="Aptos Narrow" w:cs="Times New Roman"/>
                <w:b/>
                <w:color w:val="000000"/>
                <w:sz w:val="18"/>
                <w:szCs w:val="18"/>
              </w:rPr>
              <w:t>Total</w:t>
            </w:r>
            <w:proofErr w:type="gramEnd"/>
            <w:r>
              <w:rPr>
                <w:rFonts w:ascii="Aptos Narrow" w:eastAsia="Times New Roman" w:hAnsi="Aptos Narrow" w:cs="Times New Roman"/>
                <w:b/>
                <w:color w:val="000000"/>
                <w:sz w:val="18"/>
                <w:szCs w:val="18"/>
              </w:rPr>
              <w:t xml:space="preserve"> de postulaciones</w:t>
            </w:r>
          </w:p>
        </w:tc>
        <w:tc>
          <w:tcPr>
            <w:tcW w:w="1545" w:type="dxa"/>
            <w:tcBorders>
              <w:left w:val="single" w:sz="12" w:space="0" w:color="7F7F7F" w:themeColor="text1" w:themeTint="80"/>
              <w:right w:val="single" w:sz="12" w:space="0" w:color="7F7F7F" w:themeColor="text1" w:themeTint="80"/>
            </w:tcBorders>
            <w:vAlign w:val="center"/>
          </w:tcPr>
          <w:p w14:paraId="3F343A42" w14:textId="11F62464" w:rsidR="00974517" w:rsidRPr="00CB31E5" w:rsidRDefault="00974517" w:rsidP="00974517">
            <w:pPr>
              <w:spacing w:after="0" w:line="240" w:lineRule="auto"/>
              <w:jc w:val="right"/>
              <w:rPr>
                <w:rFonts w:ascii="Aptos Narrow" w:eastAsia="Times New Roman" w:hAnsi="Aptos Narrow" w:cs="Times New Roman"/>
                <w:color w:val="000000"/>
                <w:sz w:val="18"/>
                <w:szCs w:val="18"/>
              </w:rPr>
            </w:pPr>
            <w:r w:rsidRPr="00CB31E5">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6B942983" w14:textId="108AFDB8" w:rsidR="00974517" w:rsidRPr="00CB31E5" w:rsidRDefault="00974517" w:rsidP="00974517">
            <w:pPr>
              <w:spacing w:after="0" w:line="240" w:lineRule="auto"/>
              <w:jc w:val="right"/>
              <w:rPr>
                <w:rFonts w:ascii="Aptos Narrow" w:eastAsia="Times New Roman" w:hAnsi="Aptos Narrow" w:cs="Times New Roman"/>
                <w:color w:val="000000"/>
                <w:sz w:val="18"/>
                <w:szCs w:val="18"/>
              </w:rPr>
            </w:pPr>
            <w:r w:rsidRPr="00CB31E5">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43A864DF" w14:textId="680BD36A" w:rsidR="00974517" w:rsidRPr="00CB31E5" w:rsidRDefault="00974517" w:rsidP="00974517">
            <w:pPr>
              <w:spacing w:after="0" w:line="240" w:lineRule="auto"/>
              <w:jc w:val="right"/>
              <w:rPr>
                <w:rFonts w:ascii="Aptos Narrow" w:eastAsia="Times New Roman" w:hAnsi="Aptos Narrow" w:cs="Times New Roman"/>
                <w:color w:val="000000"/>
                <w:sz w:val="18"/>
                <w:szCs w:val="18"/>
              </w:rPr>
            </w:pPr>
            <w:r w:rsidRPr="00CB31E5">
              <w:rPr>
                <w:rFonts w:ascii="Aptos Narrow" w:eastAsia="Times New Roman" w:hAnsi="Aptos Narrow" w:cs="Times New Roman"/>
                <w:bCs/>
                <w:color w:val="000000"/>
                <w:sz w:val="18"/>
                <w:szCs w:val="18"/>
              </w:rPr>
              <w:t>52%</w:t>
            </w:r>
          </w:p>
        </w:tc>
        <w:tc>
          <w:tcPr>
            <w:tcW w:w="1545" w:type="dxa"/>
            <w:tcBorders>
              <w:left w:val="single" w:sz="12" w:space="0" w:color="7F7F7F" w:themeColor="text1" w:themeTint="80"/>
              <w:right w:val="single" w:sz="12" w:space="0" w:color="7F7F7F" w:themeColor="text1" w:themeTint="80"/>
            </w:tcBorders>
            <w:vAlign w:val="center"/>
          </w:tcPr>
          <w:p w14:paraId="2E09860B" w14:textId="7EE8CA5E" w:rsidR="00974517" w:rsidRPr="007B60D8" w:rsidRDefault="00974517" w:rsidP="00974517">
            <w:pPr>
              <w:spacing w:after="0" w:line="240" w:lineRule="auto"/>
              <w:jc w:val="right"/>
              <w:rPr>
                <w:rFonts w:ascii="Aptos Narrow" w:eastAsia="Times New Roman" w:hAnsi="Aptos Narrow" w:cs="Times New Roman"/>
                <w:b/>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tcPr>
          <w:p w14:paraId="11015C24" w14:textId="6C627736" w:rsidR="00974517" w:rsidRPr="00CB31E5" w:rsidRDefault="00974517" w:rsidP="00974517">
            <w:pPr>
              <w:spacing w:after="0" w:line="240" w:lineRule="auto"/>
              <w:jc w:val="right"/>
              <w:rPr>
                <w:rFonts w:ascii="Aptos Narrow" w:eastAsia="Times New Roman" w:hAnsi="Aptos Narrow" w:cs="Times New Roman"/>
                <w:color w:val="000000"/>
                <w:sz w:val="18"/>
                <w:szCs w:val="18"/>
              </w:rPr>
            </w:pPr>
            <w:r w:rsidRPr="00CB31E5">
              <w:rPr>
                <w:rFonts w:ascii="Aptos Narrow" w:eastAsia="Times New Roman" w:hAnsi="Aptos Narrow" w:cs="Times New Roman"/>
                <w:bCs/>
                <w:color w:val="000000"/>
                <w:sz w:val="18"/>
                <w:szCs w:val="18"/>
              </w:rPr>
              <w:t>53.93%</w:t>
            </w:r>
          </w:p>
        </w:tc>
        <w:tc>
          <w:tcPr>
            <w:tcW w:w="1545" w:type="dxa"/>
            <w:tcBorders>
              <w:left w:val="single" w:sz="12" w:space="0" w:color="7F7F7F" w:themeColor="text1" w:themeTint="80"/>
              <w:right w:val="single" w:sz="12" w:space="0" w:color="7F7F7F" w:themeColor="text1" w:themeTint="80"/>
            </w:tcBorders>
            <w:vAlign w:val="center"/>
          </w:tcPr>
          <w:p w14:paraId="3E682CC9" w14:textId="3ACEE8DF" w:rsidR="00974517" w:rsidRPr="007B60D8" w:rsidRDefault="00974517" w:rsidP="00974517">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color w:val="000000"/>
                <w:sz w:val="18"/>
                <w:szCs w:val="18"/>
              </w:rPr>
              <w:t>Cumple</w:t>
            </w:r>
          </w:p>
        </w:tc>
      </w:tr>
      <w:tr w:rsidR="00974517" w:rsidRPr="007B60D8" w14:paraId="0648DFFC"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1847BD6E"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alta</w:t>
            </w:r>
          </w:p>
        </w:tc>
        <w:tc>
          <w:tcPr>
            <w:tcW w:w="1545" w:type="dxa"/>
            <w:tcBorders>
              <w:left w:val="single" w:sz="12" w:space="0" w:color="7F7F7F" w:themeColor="text1" w:themeTint="80"/>
              <w:right w:val="single" w:sz="12" w:space="0" w:color="7F7F7F" w:themeColor="text1" w:themeTint="80"/>
            </w:tcBorders>
            <w:vAlign w:val="center"/>
          </w:tcPr>
          <w:p w14:paraId="4913A24B" w14:textId="744E73C7"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133AEDF2" w14:textId="51ABDB94"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639AD1D6" w14:textId="28BA8764"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56C70D3E" w14:textId="2E328811"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1E75F671" w14:textId="2E7CBA32"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2D53E36F" w14:textId="7C387F3B"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4BC102D7"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34C5850A"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baja</w:t>
            </w:r>
          </w:p>
        </w:tc>
        <w:tc>
          <w:tcPr>
            <w:tcW w:w="1545" w:type="dxa"/>
            <w:tcBorders>
              <w:left w:val="single" w:sz="12" w:space="0" w:color="7F7F7F" w:themeColor="text1" w:themeTint="80"/>
              <w:right w:val="single" w:sz="12" w:space="0" w:color="7F7F7F" w:themeColor="text1" w:themeTint="80"/>
            </w:tcBorders>
            <w:vAlign w:val="center"/>
          </w:tcPr>
          <w:p w14:paraId="43F3C284" w14:textId="00BC9B73"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188D96D8" w14:textId="1145F5CF"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157C5A71" w14:textId="16E8C0CD"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0AE09784" w14:textId="4570DA88"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69B963D8" w14:textId="01FFD960"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65215B86" w14:textId="2E7C1835"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62F6E37D"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4696BFCE"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alta</w:t>
            </w:r>
          </w:p>
        </w:tc>
        <w:tc>
          <w:tcPr>
            <w:tcW w:w="1545" w:type="dxa"/>
            <w:tcBorders>
              <w:left w:val="single" w:sz="12" w:space="0" w:color="7F7F7F" w:themeColor="text1" w:themeTint="80"/>
              <w:right w:val="single" w:sz="12" w:space="0" w:color="7F7F7F" w:themeColor="text1" w:themeTint="80"/>
            </w:tcBorders>
            <w:vAlign w:val="center"/>
          </w:tcPr>
          <w:p w14:paraId="5DCDDDCD" w14:textId="5EA42B85"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2049298A" w14:textId="797A2442"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2F2503C9" w14:textId="7A393829"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55.55%</w:t>
            </w:r>
          </w:p>
        </w:tc>
        <w:tc>
          <w:tcPr>
            <w:tcW w:w="1545" w:type="dxa"/>
            <w:tcBorders>
              <w:left w:val="single" w:sz="12" w:space="0" w:color="7F7F7F" w:themeColor="text1" w:themeTint="80"/>
              <w:right w:val="single" w:sz="12" w:space="0" w:color="7F7F7F" w:themeColor="text1" w:themeTint="80"/>
            </w:tcBorders>
            <w:vAlign w:val="center"/>
          </w:tcPr>
          <w:p w14:paraId="31CB5598" w14:textId="5EA65C05"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747AB64F" w14:textId="4F42D6BF"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58.33%</w:t>
            </w:r>
          </w:p>
        </w:tc>
        <w:tc>
          <w:tcPr>
            <w:tcW w:w="1545" w:type="dxa"/>
            <w:tcBorders>
              <w:left w:val="single" w:sz="12" w:space="0" w:color="7F7F7F" w:themeColor="text1" w:themeTint="80"/>
              <w:right w:val="single" w:sz="12" w:space="0" w:color="7F7F7F" w:themeColor="text1" w:themeTint="80"/>
            </w:tcBorders>
            <w:vAlign w:val="center"/>
          </w:tcPr>
          <w:p w14:paraId="609F867A" w14:textId="08385753"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18ABF491"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34822534"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baja</w:t>
            </w:r>
          </w:p>
        </w:tc>
        <w:tc>
          <w:tcPr>
            <w:tcW w:w="1545" w:type="dxa"/>
            <w:tcBorders>
              <w:left w:val="single" w:sz="12" w:space="0" w:color="7F7F7F" w:themeColor="text1" w:themeTint="80"/>
              <w:right w:val="single" w:sz="12" w:space="0" w:color="7F7F7F" w:themeColor="text1" w:themeTint="80"/>
            </w:tcBorders>
            <w:vAlign w:val="center"/>
          </w:tcPr>
          <w:p w14:paraId="7C49A558" w14:textId="5B26759E"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52.94%</w:t>
            </w:r>
          </w:p>
        </w:tc>
        <w:tc>
          <w:tcPr>
            <w:tcW w:w="1545" w:type="dxa"/>
            <w:tcBorders>
              <w:left w:val="single" w:sz="12" w:space="0" w:color="7F7F7F" w:themeColor="text1" w:themeTint="80"/>
              <w:right w:val="single" w:sz="12" w:space="0" w:color="7F7F7F" w:themeColor="text1" w:themeTint="80"/>
            </w:tcBorders>
            <w:vAlign w:val="center"/>
          </w:tcPr>
          <w:p w14:paraId="7FD9F9DA" w14:textId="3DC2FBFB"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6A8AAE83" w14:textId="002C65E0"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52.94%</w:t>
            </w:r>
          </w:p>
        </w:tc>
        <w:tc>
          <w:tcPr>
            <w:tcW w:w="1545" w:type="dxa"/>
            <w:tcBorders>
              <w:left w:val="single" w:sz="12" w:space="0" w:color="7F7F7F" w:themeColor="text1" w:themeTint="80"/>
              <w:right w:val="single" w:sz="12" w:space="0" w:color="7F7F7F" w:themeColor="text1" w:themeTint="80"/>
            </w:tcBorders>
            <w:vAlign w:val="center"/>
          </w:tcPr>
          <w:p w14:paraId="685328B6" w14:textId="3A0EF2F0"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77882C7E" w14:textId="523530EF"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61.50%</w:t>
            </w:r>
          </w:p>
        </w:tc>
        <w:tc>
          <w:tcPr>
            <w:tcW w:w="1545" w:type="dxa"/>
            <w:tcBorders>
              <w:left w:val="single" w:sz="12" w:space="0" w:color="7F7F7F" w:themeColor="text1" w:themeTint="80"/>
              <w:right w:val="single" w:sz="12" w:space="0" w:color="7F7F7F" w:themeColor="text1" w:themeTint="80"/>
            </w:tcBorders>
            <w:vAlign w:val="center"/>
          </w:tcPr>
          <w:p w14:paraId="594DCC85" w14:textId="22B0E684"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1AB9AA6B"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17D227E2"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Media</w:t>
            </w:r>
          </w:p>
        </w:tc>
        <w:tc>
          <w:tcPr>
            <w:tcW w:w="1545" w:type="dxa"/>
            <w:tcBorders>
              <w:left w:val="single" w:sz="12" w:space="0" w:color="7F7F7F" w:themeColor="text1" w:themeTint="80"/>
              <w:right w:val="single" w:sz="12" w:space="0" w:color="7F7F7F" w:themeColor="text1" w:themeTint="80"/>
            </w:tcBorders>
            <w:vAlign w:val="center"/>
          </w:tcPr>
          <w:p w14:paraId="673A9CA4" w14:textId="476263F1"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7450CE55" w14:textId="30592704"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tcPr>
          <w:p w14:paraId="261F7CA2" w14:textId="34149E86"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5B088CC9" w14:textId="6555C2CF"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6665BF38" w14:textId="14817EFF"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720DE93C" w14:textId="3E1FD61C"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r>
      <w:tr w:rsidR="00974517" w:rsidRPr="007B60D8" w14:paraId="45B96A7B"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5FCB9C04"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alta</w:t>
            </w:r>
          </w:p>
        </w:tc>
        <w:tc>
          <w:tcPr>
            <w:tcW w:w="1545" w:type="dxa"/>
            <w:tcBorders>
              <w:left w:val="single" w:sz="12" w:space="0" w:color="7F7F7F" w:themeColor="text1" w:themeTint="80"/>
              <w:right w:val="single" w:sz="12" w:space="0" w:color="7F7F7F" w:themeColor="text1" w:themeTint="80"/>
            </w:tcBorders>
            <w:vAlign w:val="center"/>
          </w:tcPr>
          <w:p w14:paraId="40A01B2B" w14:textId="24C9B465"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52.94%</w:t>
            </w:r>
          </w:p>
        </w:tc>
        <w:tc>
          <w:tcPr>
            <w:tcW w:w="1545" w:type="dxa"/>
            <w:tcBorders>
              <w:left w:val="single" w:sz="12" w:space="0" w:color="7F7F7F" w:themeColor="text1" w:themeTint="80"/>
              <w:right w:val="single" w:sz="12" w:space="0" w:color="7F7F7F" w:themeColor="text1" w:themeTint="80"/>
            </w:tcBorders>
            <w:vAlign w:val="center"/>
          </w:tcPr>
          <w:p w14:paraId="212D3ACB" w14:textId="4E9837C3"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264A51CB" w14:textId="503F8E82"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50%</w:t>
            </w:r>
          </w:p>
        </w:tc>
        <w:tc>
          <w:tcPr>
            <w:tcW w:w="1545" w:type="dxa"/>
            <w:tcBorders>
              <w:left w:val="single" w:sz="12" w:space="0" w:color="7F7F7F" w:themeColor="text1" w:themeTint="80"/>
              <w:right w:val="single" w:sz="12" w:space="0" w:color="7F7F7F" w:themeColor="text1" w:themeTint="80"/>
            </w:tcBorders>
            <w:vAlign w:val="center"/>
          </w:tcPr>
          <w:p w14:paraId="5F354274" w14:textId="20FD08E1"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2185CFFA" w14:textId="6A914B22"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61.50%</w:t>
            </w:r>
          </w:p>
        </w:tc>
        <w:tc>
          <w:tcPr>
            <w:tcW w:w="1545" w:type="dxa"/>
            <w:tcBorders>
              <w:left w:val="single" w:sz="12" w:space="0" w:color="7F7F7F" w:themeColor="text1" w:themeTint="80"/>
              <w:right w:val="single" w:sz="12" w:space="0" w:color="7F7F7F" w:themeColor="text1" w:themeTint="80"/>
            </w:tcBorders>
            <w:vAlign w:val="center"/>
          </w:tcPr>
          <w:p w14:paraId="19434BA3" w14:textId="6865B962"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r>
      <w:tr w:rsidR="00974517" w:rsidRPr="007B60D8" w14:paraId="2F59944A" w14:textId="77777777" w:rsidTr="00CB31E5">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7536C859" w14:textId="77777777"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baja</w:t>
            </w:r>
          </w:p>
        </w:tc>
        <w:tc>
          <w:tcPr>
            <w:tcW w:w="1545" w:type="dxa"/>
            <w:tcBorders>
              <w:left w:val="single" w:sz="12" w:space="0" w:color="7F7F7F" w:themeColor="text1" w:themeTint="80"/>
              <w:right w:val="single" w:sz="12" w:space="0" w:color="7F7F7F" w:themeColor="text1" w:themeTint="80"/>
            </w:tcBorders>
            <w:vAlign w:val="center"/>
          </w:tcPr>
          <w:p w14:paraId="61ED34CF" w14:textId="691A3FDC"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53.33%</w:t>
            </w:r>
          </w:p>
        </w:tc>
        <w:tc>
          <w:tcPr>
            <w:tcW w:w="1545" w:type="dxa"/>
            <w:tcBorders>
              <w:left w:val="single" w:sz="12" w:space="0" w:color="7F7F7F" w:themeColor="text1" w:themeTint="80"/>
              <w:right w:val="single" w:sz="12" w:space="0" w:color="7F7F7F" w:themeColor="text1" w:themeTint="80"/>
            </w:tcBorders>
            <w:vAlign w:val="center"/>
          </w:tcPr>
          <w:p w14:paraId="51B0EC1A" w14:textId="593F069A"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3F6EA223" w14:textId="314AEA18" w:rsidR="00974517" w:rsidRDefault="00974517" w:rsidP="00974517">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bCs/>
                <w:color w:val="000000"/>
                <w:sz w:val="18"/>
                <w:szCs w:val="18"/>
              </w:rPr>
              <w:t>52.94%</w:t>
            </w:r>
          </w:p>
        </w:tc>
        <w:tc>
          <w:tcPr>
            <w:tcW w:w="1545" w:type="dxa"/>
            <w:tcBorders>
              <w:left w:val="single" w:sz="12" w:space="0" w:color="7F7F7F" w:themeColor="text1" w:themeTint="80"/>
              <w:right w:val="single" w:sz="12" w:space="0" w:color="7F7F7F" w:themeColor="text1" w:themeTint="80"/>
            </w:tcBorders>
            <w:vAlign w:val="center"/>
          </w:tcPr>
          <w:p w14:paraId="0B5E7F56" w14:textId="0C30991D" w:rsidR="00974517" w:rsidRPr="007B60D8"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Cumple</w:t>
            </w:r>
          </w:p>
        </w:tc>
        <w:tc>
          <w:tcPr>
            <w:tcW w:w="1545" w:type="dxa"/>
            <w:tcBorders>
              <w:left w:val="single" w:sz="12" w:space="0" w:color="7F7F7F" w:themeColor="text1" w:themeTint="80"/>
              <w:right w:val="single" w:sz="12" w:space="0" w:color="7F7F7F" w:themeColor="text1" w:themeTint="80"/>
            </w:tcBorders>
            <w:vAlign w:val="center"/>
          </w:tcPr>
          <w:p w14:paraId="7D1C4B02" w14:textId="68393586" w:rsidR="00974517" w:rsidRPr="00CB31E5" w:rsidRDefault="00974517" w:rsidP="00CB31E5">
            <w:pPr>
              <w:spacing w:after="0" w:line="240" w:lineRule="auto"/>
              <w:rPr>
                <w:rFonts w:ascii="Aptos Narrow" w:eastAsia="Times New Roman" w:hAnsi="Aptos Narrow" w:cs="Times New Roman"/>
                <w:b/>
                <w:color w:val="000000"/>
                <w:sz w:val="18"/>
                <w:szCs w:val="18"/>
              </w:rPr>
            </w:pPr>
            <w:r w:rsidRPr="00CB31E5">
              <w:rPr>
                <w:rFonts w:ascii="Aptos Narrow" w:eastAsia="Times New Roman" w:hAnsi="Aptos Narrow" w:cs="Times New Roman"/>
                <w:b/>
                <w:bCs/>
                <w:color w:val="000000"/>
                <w:sz w:val="18"/>
                <w:szCs w:val="18"/>
              </w:rPr>
              <w:t>45.40%</w:t>
            </w:r>
          </w:p>
        </w:tc>
        <w:tc>
          <w:tcPr>
            <w:tcW w:w="1545" w:type="dxa"/>
            <w:tcBorders>
              <w:left w:val="single" w:sz="12" w:space="0" w:color="7F7F7F" w:themeColor="text1" w:themeTint="80"/>
              <w:right w:val="single" w:sz="12" w:space="0" w:color="7F7F7F" w:themeColor="text1" w:themeTint="80"/>
            </w:tcBorders>
            <w:vAlign w:val="center"/>
          </w:tcPr>
          <w:p w14:paraId="4347AA35" w14:textId="25886876" w:rsidR="00974517" w:rsidRPr="00CB31E5" w:rsidRDefault="00974517" w:rsidP="00974517">
            <w:pPr>
              <w:spacing w:after="0" w:line="240" w:lineRule="auto"/>
              <w:rPr>
                <w:rFonts w:ascii="Aptos Narrow" w:eastAsia="Times New Roman" w:hAnsi="Aptos Narrow" w:cs="Times New Roman"/>
                <w:b/>
                <w:color w:val="000000"/>
                <w:sz w:val="18"/>
                <w:szCs w:val="18"/>
              </w:rPr>
            </w:pPr>
            <w:r w:rsidRPr="00CB31E5">
              <w:rPr>
                <w:rFonts w:ascii="Aptos Narrow" w:eastAsia="Times New Roman" w:hAnsi="Aptos Narrow" w:cs="Times New Roman"/>
                <w:b/>
                <w:color w:val="000000"/>
                <w:sz w:val="18"/>
                <w:szCs w:val="18"/>
              </w:rPr>
              <w:t>Incumple</w:t>
            </w:r>
          </w:p>
        </w:tc>
      </w:tr>
      <w:tr w:rsidR="00974517" w:rsidRPr="00C73FF2" w14:paraId="1B8A4B3F" w14:textId="77777777" w:rsidTr="00974517">
        <w:trPr>
          <w:trHeight w:val="300"/>
          <w:jc w:val="center"/>
        </w:trPr>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1A9A96FA" w14:textId="77777777" w:rsidR="00974517" w:rsidRPr="00C73FF2" w:rsidRDefault="00974517" w:rsidP="00974517">
            <w:pPr>
              <w:spacing w:after="0" w:line="240" w:lineRule="auto"/>
              <w:jc w:val="right"/>
              <w:rPr>
                <w:rFonts w:ascii="Aptos Narrow" w:eastAsia="Times New Roman" w:hAnsi="Aptos Narrow" w:cs="Times New Roman"/>
                <w:color w:val="000000"/>
                <w:sz w:val="18"/>
                <w:szCs w:val="18"/>
              </w:rPr>
            </w:pPr>
            <w:r w:rsidRPr="00C73FF2">
              <w:rPr>
                <w:rFonts w:ascii="Aptos Narrow" w:eastAsia="Times New Roman" w:hAnsi="Aptos Narrow" w:cs="Times New Roman"/>
                <w:color w:val="000000"/>
                <w:sz w:val="18"/>
                <w:szCs w:val="18"/>
              </w:rPr>
              <w:t>Sin registro en el proceso previo</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4E57EA2C" w14:textId="5FF13FB3"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379EC239" w14:textId="513AC5D9" w:rsidR="00974517" w:rsidRPr="00C73FF2"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76ED6396" w14:textId="56C508D9"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608DD088" w14:textId="124EDFD3" w:rsidR="00974517" w:rsidRPr="00C73FF2"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7BC91C71" w14:textId="4525B22F" w:rsidR="00974517"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3B85EAB7" w14:textId="41768B41" w:rsidR="00974517" w:rsidRPr="00C73FF2" w:rsidRDefault="00974517" w:rsidP="00974517">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r>
    </w:tbl>
    <w:p w14:paraId="40FF5977" w14:textId="77777777" w:rsidR="000E37BD" w:rsidRDefault="000E37BD" w:rsidP="0057026C">
      <w:pPr>
        <w:jc w:val="both"/>
        <w:rPr>
          <w:rFonts w:ascii="Lucida Sans Unicode" w:hAnsi="Lucida Sans Unicode" w:cs="Lucida Sans Unicode"/>
        </w:rPr>
      </w:pPr>
    </w:p>
    <w:p w14:paraId="7C45D4FC" w14:textId="77777777" w:rsidR="00071BDB" w:rsidRDefault="00071BDB" w:rsidP="0057026C">
      <w:pPr>
        <w:jc w:val="both"/>
        <w:rPr>
          <w:rFonts w:ascii="Lucida Sans Unicode" w:hAnsi="Lucida Sans Unicode" w:cs="Lucida Sans Unicode"/>
          <w:b/>
        </w:rPr>
      </w:pPr>
    </w:p>
    <w:p w14:paraId="515CC880" w14:textId="77777777" w:rsidR="00071BDB" w:rsidRDefault="00071BDB" w:rsidP="0057026C">
      <w:pPr>
        <w:jc w:val="both"/>
        <w:rPr>
          <w:rFonts w:ascii="Lucida Sans Unicode" w:hAnsi="Lucida Sans Unicode" w:cs="Lucida Sans Unicode"/>
          <w:b/>
        </w:rPr>
      </w:pPr>
    </w:p>
    <w:p w14:paraId="50A468D2" w14:textId="77777777" w:rsidR="00071BDB" w:rsidRDefault="00071BDB" w:rsidP="0057026C">
      <w:pPr>
        <w:jc w:val="both"/>
        <w:rPr>
          <w:rFonts w:ascii="Lucida Sans Unicode" w:hAnsi="Lucida Sans Unicode" w:cs="Lucida Sans Unicode"/>
          <w:b/>
        </w:rPr>
      </w:pPr>
    </w:p>
    <w:p w14:paraId="5DBEDE94" w14:textId="6F84B1C3" w:rsidR="000E37BD" w:rsidRDefault="000E37BD" w:rsidP="0057026C">
      <w:pPr>
        <w:jc w:val="both"/>
        <w:rPr>
          <w:rFonts w:ascii="Lucida Sans Unicode" w:hAnsi="Lucida Sans Unicode" w:cs="Lucida Sans Unicode"/>
          <w:b/>
        </w:rPr>
      </w:pPr>
      <w:r>
        <w:rPr>
          <w:rFonts w:ascii="Lucida Sans Unicode" w:hAnsi="Lucida Sans Unicode" w:cs="Lucida Sans Unicode"/>
          <w:b/>
        </w:rPr>
        <w:lastRenderedPageBreak/>
        <w:t>Evaluación de cumplimiento de los partidos políticos que integran la coalición Sigamos Haciendo Historia en Jalisco</w:t>
      </w:r>
    </w:p>
    <w:p w14:paraId="3831A29C" w14:textId="7624DD8A" w:rsidR="000E37BD" w:rsidRPr="000E37BD" w:rsidRDefault="000E37BD" w:rsidP="0057026C">
      <w:pPr>
        <w:jc w:val="both"/>
        <w:rPr>
          <w:rFonts w:ascii="Lucida Sans Unicode" w:hAnsi="Lucida Sans Unicode" w:cs="Lucida Sans Unicode"/>
        </w:rPr>
      </w:pPr>
      <w:r w:rsidRPr="00DB6413">
        <w:rPr>
          <w:rFonts w:ascii="Lucida Sans Unicode" w:hAnsi="Lucida Sans Unicode" w:cs="Lucida Sans Unicode"/>
        </w:rPr>
        <w:t>En la siguiente tabla se indica el porcentaje de postulaciones a presidencia municipal correspondientes al género femenino en cada uno de los bloques de competitividad y por fuerza política.</w:t>
      </w:r>
    </w:p>
    <w:p w14:paraId="469D2A3A" w14:textId="68EDC2AF" w:rsidR="0057026C" w:rsidRPr="00AA7BD3"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31</w:t>
      </w:r>
      <w:r w:rsidRPr="00AA7BD3">
        <w:rPr>
          <w:rFonts w:ascii="Lucida Sans Unicode" w:hAnsi="Lucida Sans Unicode" w:cs="Lucida Sans Unicode"/>
          <w:b/>
          <w:bCs/>
          <w:sz w:val="16"/>
          <w:szCs w:val="16"/>
        </w:rPr>
        <w:t>. Candidaturas postuladas para el cargo a la presidencia municipal por partido político integrante de la coalición Sigamos Haciendo Historia en Jalisco, según género. </w:t>
      </w:r>
    </w:p>
    <w:p w14:paraId="1669D47B" w14:textId="77777777" w:rsidR="0057026C" w:rsidRPr="00AA7BD3" w:rsidRDefault="0057026C" w:rsidP="0057026C">
      <w:pPr>
        <w:spacing w:after="0" w:line="240" w:lineRule="auto"/>
        <w:rPr>
          <w:rFonts w:ascii="Arial" w:eastAsia="Arial" w:hAnsi="Arial" w:cs="Arial"/>
          <w:sz w:val="16"/>
          <w:szCs w:val="16"/>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9"/>
        <w:gridCol w:w="427"/>
        <w:gridCol w:w="422"/>
        <w:gridCol w:w="422"/>
        <w:gridCol w:w="569"/>
        <w:gridCol w:w="420"/>
        <w:gridCol w:w="420"/>
        <w:gridCol w:w="426"/>
        <w:gridCol w:w="538"/>
        <w:gridCol w:w="353"/>
        <w:gridCol w:w="387"/>
        <w:gridCol w:w="420"/>
        <w:gridCol w:w="571"/>
        <w:gridCol w:w="361"/>
        <w:gridCol w:w="387"/>
        <w:gridCol w:w="420"/>
        <w:gridCol w:w="418"/>
        <w:gridCol w:w="353"/>
        <w:gridCol w:w="387"/>
        <w:gridCol w:w="420"/>
        <w:gridCol w:w="375"/>
      </w:tblGrid>
      <w:tr w:rsidR="0057026C" w:rsidRPr="007B60D8" w14:paraId="4A171BB1" w14:textId="77777777" w:rsidTr="00DE02F8">
        <w:trPr>
          <w:trHeight w:val="329"/>
        </w:trPr>
        <w:tc>
          <w:tcPr>
            <w:tcW w:w="833" w:type="pct"/>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5092B40"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8"/>
                <w:szCs w:val="18"/>
              </w:rPr>
            </w:pPr>
            <w:r w:rsidRPr="007B60D8">
              <w:rPr>
                <w:rFonts w:ascii="Aptos Narrow" w:eastAsia="Times New Roman" w:hAnsi="Aptos Narrow" w:cs="Times New Roman"/>
                <w:b/>
                <w:bCs/>
                <w:color w:val="FFFFFF" w:themeColor="background1"/>
              </w:rPr>
              <w:t>Fuerza política</w:t>
            </w:r>
          </w:p>
        </w:tc>
        <w:tc>
          <w:tcPr>
            <w:tcW w:w="902"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BCD3BC5"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Morena</w:t>
            </w:r>
          </w:p>
        </w:tc>
        <w:tc>
          <w:tcPr>
            <w:tcW w:w="885"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0B7AE8C9"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PT</w:t>
            </w:r>
          </w:p>
        </w:tc>
        <w:tc>
          <w:tcPr>
            <w:tcW w:w="848"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05411002"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PVEM</w:t>
            </w:r>
          </w:p>
        </w:tc>
        <w:tc>
          <w:tcPr>
            <w:tcW w:w="777"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2C0FDDEA"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HAGAMOS</w:t>
            </w:r>
          </w:p>
        </w:tc>
        <w:tc>
          <w:tcPr>
            <w:tcW w:w="754"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7C134E5"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FUTURO</w:t>
            </w:r>
          </w:p>
        </w:tc>
      </w:tr>
      <w:tr w:rsidR="00672DC2" w:rsidRPr="007B60D8" w14:paraId="086A6759"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009999"/>
            <w:noWrap/>
            <w:vAlign w:val="bottom"/>
            <w:hideMark/>
          </w:tcPr>
          <w:p w14:paraId="738E41B8"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Paridad Horizontal</w:t>
            </w:r>
          </w:p>
        </w:tc>
        <w:tc>
          <w:tcPr>
            <w:tcW w:w="209" w:type="pct"/>
            <w:tcBorders>
              <w:left w:val="single" w:sz="12" w:space="0" w:color="7F7F7F" w:themeColor="text1" w:themeTint="80"/>
            </w:tcBorders>
            <w:shd w:val="clear" w:color="auto" w:fill="009999"/>
            <w:noWrap/>
            <w:vAlign w:val="center"/>
            <w:hideMark/>
          </w:tcPr>
          <w:p w14:paraId="337C29AE"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207" w:type="pct"/>
            <w:shd w:val="clear" w:color="auto" w:fill="009999"/>
            <w:noWrap/>
            <w:vAlign w:val="center"/>
            <w:hideMark/>
          </w:tcPr>
          <w:p w14:paraId="3D57B92D"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7" w:type="pct"/>
            <w:shd w:val="clear" w:color="auto" w:fill="009999"/>
            <w:noWrap/>
            <w:vAlign w:val="center"/>
            <w:hideMark/>
          </w:tcPr>
          <w:p w14:paraId="6967B954"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279" w:type="pct"/>
            <w:tcBorders>
              <w:right w:val="single" w:sz="12" w:space="0" w:color="7F7F7F" w:themeColor="text1" w:themeTint="80"/>
            </w:tcBorders>
            <w:shd w:val="clear" w:color="auto" w:fill="009999"/>
            <w:noWrap/>
            <w:vAlign w:val="center"/>
            <w:hideMark/>
          </w:tcPr>
          <w:p w14:paraId="4B3DBE61"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206" w:type="pct"/>
            <w:tcBorders>
              <w:left w:val="single" w:sz="12" w:space="0" w:color="7F7F7F" w:themeColor="text1" w:themeTint="80"/>
            </w:tcBorders>
            <w:shd w:val="clear" w:color="auto" w:fill="009999"/>
            <w:noWrap/>
            <w:vAlign w:val="center"/>
            <w:hideMark/>
          </w:tcPr>
          <w:p w14:paraId="1ABD7A8A"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206" w:type="pct"/>
            <w:shd w:val="clear" w:color="auto" w:fill="009999"/>
            <w:noWrap/>
            <w:vAlign w:val="center"/>
            <w:hideMark/>
          </w:tcPr>
          <w:p w14:paraId="7212B7CD"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9" w:type="pct"/>
            <w:shd w:val="clear" w:color="auto" w:fill="009999"/>
            <w:noWrap/>
            <w:vAlign w:val="center"/>
            <w:hideMark/>
          </w:tcPr>
          <w:p w14:paraId="5322321A"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264" w:type="pct"/>
            <w:tcBorders>
              <w:right w:val="single" w:sz="12" w:space="0" w:color="7F7F7F" w:themeColor="text1" w:themeTint="80"/>
            </w:tcBorders>
            <w:shd w:val="clear" w:color="auto" w:fill="009999"/>
            <w:noWrap/>
            <w:vAlign w:val="center"/>
            <w:hideMark/>
          </w:tcPr>
          <w:p w14:paraId="61E8E862"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173" w:type="pct"/>
            <w:tcBorders>
              <w:left w:val="single" w:sz="12" w:space="0" w:color="7F7F7F" w:themeColor="text1" w:themeTint="80"/>
            </w:tcBorders>
            <w:shd w:val="clear" w:color="auto" w:fill="009999"/>
            <w:noWrap/>
            <w:vAlign w:val="center"/>
            <w:hideMark/>
          </w:tcPr>
          <w:p w14:paraId="3F27E8BE"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190" w:type="pct"/>
            <w:shd w:val="clear" w:color="auto" w:fill="009999"/>
            <w:noWrap/>
            <w:vAlign w:val="center"/>
            <w:hideMark/>
          </w:tcPr>
          <w:p w14:paraId="7918A580"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6" w:type="pct"/>
            <w:shd w:val="clear" w:color="auto" w:fill="009999"/>
            <w:noWrap/>
            <w:vAlign w:val="center"/>
            <w:hideMark/>
          </w:tcPr>
          <w:p w14:paraId="41920F98"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280" w:type="pct"/>
            <w:tcBorders>
              <w:right w:val="single" w:sz="12" w:space="0" w:color="7F7F7F" w:themeColor="text1" w:themeTint="80"/>
            </w:tcBorders>
            <w:shd w:val="clear" w:color="auto" w:fill="009999"/>
            <w:noWrap/>
            <w:vAlign w:val="center"/>
            <w:hideMark/>
          </w:tcPr>
          <w:p w14:paraId="1B6D09DF"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177" w:type="pct"/>
            <w:tcBorders>
              <w:left w:val="single" w:sz="12" w:space="0" w:color="7F7F7F" w:themeColor="text1" w:themeTint="80"/>
            </w:tcBorders>
            <w:shd w:val="clear" w:color="auto" w:fill="009999"/>
            <w:noWrap/>
            <w:vAlign w:val="center"/>
            <w:hideMark/>
          </w:tcPr>
          <w:p w14:paraId="412066B6"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190" w:type="pct"/>
            <w:shd w:val="clear" w:color="auto" w:fill="009999"/>
            <w:noWrap/>
            <w:vAlign w:val="center"/>
            <w:hideMark/>
          </w:tcPr>
          <w:p w14:paraId="13111E86"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6" w:type="pct"/>
            <w:shd w:val="clear" w:color="auto" w:fill="009999"/>
            <w:noWrap/>
            <w:vAlign w:val="center"/>
            <w:hideMark/>
          </w:tcPr>
          <w:p w14:paraId="12CCBC52"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205" w:type="pct"/>
            <w:tcBorders>
              <w:right w:val="single" w:sz="12" w:space="0" w:color="7F7F7F" w:themeColor="text1" w:themeTint="80"/>
            </w:tcBorders>
            <w:shd w:val="clear" w:color="auto" w:fill="009999"/>
            <w:noWrap/>
            <w:vAlign w:val="center"/>
            <w:hideMark/>
          </w:tcPr>
          <w:p w14:paraId="53614DC2"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173" w:type="pct"/>
            <w:tcBorders>
              <w:left w:val="single" w:sz="12" w:space="0" w:color="7F7F7F" w:themeColor="text1" w:themeTint="80"/>
            </w:tcBorders>
            <w:shd w:val="clear" w:color="auto" w:fill="009999"/>
            <w:noWrap/>
            <w:vAlign w:val="bottom"/>
            <w:hideMark/>
          </w:tcPr>
          <w:p w14:paraId="56F0FF9D"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190" w:type="pct"/>
            <w:shd w:val="clear" w:color="auto" w:fill="009999"/>
            <w:noWrap/>
            <w:vAlign w:val="bottom"/>
            <w:hideMark/>
          </w:tcPr>
          <w:p w14:paraId="768B18B4"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206" w:type="pct"/>
            <w:shd w:val="clear" w:color="auto" w:fill="009999"/>
            <w:noWrap/>
            <w:vAlign w:val="bottom"/>
            <w:hideMark/>
          </w:tcPr>
          <w:p w14:paraId="513F9618"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185" w:type="pct"/>
            <w:tcBorders>
              <w:right w:val="single" w:sz="12" w:space="0" w:color="7F7F7F" w:themeColor="text1" w:themeTint="80"/>
            </w:tcBorders>
            <w:shd w:val="clear" w:color="auto" w:fill="009999"/>
            <w:noWrap/>
            <w:vAlign w:val="bottom"/>
            <w:hideMark/>
          </w:tcPr>
          <w:p w14:paraId="0F6DF55B" w14:textId="77777777" w:rsidR="0057026C" w:rsidRPr="007B60D8" w:rsidRDefault="0057026C" w:rsidP="00BA47E7">
            <w:pPr>
              <w:spacing w:after="0" w:line="240" w:lineRule="auto"/>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r>
      <w:tr w:rsidR="0057026C" w:rsidRPr="00A265D5" w14:paraId="093916C7"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center"/>
            <w:hideMark/>
          </w:tcPr>
          <w:p w14:paraId="750B7927" w14:textId="77777777" w:rsidR="0057026C" w:rsidRPr="006D38C9" w:rsidRDefault="0057026C" w:rsidP="00BA47E7">
            <w:pPr>
              <w:spacing w:after="0" w:line="240" w:lineRule="auto"/>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Sumatoria de lo postulado en Coalición y en lo individual</w:t>
            </w:r>
          </w:p>
        </w:tc>
        <w:tc>
          <w:tcPr>
            <w:tcW w:w="209" w:type="pct"/>
            <w:tcBorders>
              <w:left w:val="single" w:sz="12" w:space="0" w:color="7F7F7F" w:themeColor="text1" w:themeTint="80"/>
            </w:tcBorders>
            <w:shd w:val="clear" w:color="auto" w:fill="auto"/>
            <w:vAlign w:val="center"/>
          </w:tcPr>
          <w:p w14:paraId="5433B35F"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37</w:t>
            </w:r>
          </w:p>
        </w:tc>
        <w:tc>
          <w:tcPr>
            <w:tcW w:w="207" w:type="pct"/>
            <w:shd w:val="clear" w:color="auto" w:fill="auto"/>
            <w:noWrap/>
            <w:vAlign w:val="center"/>
            <w:hideMark/>
          </w:tcPr>
          <w:p w14:paraId="5E75140F"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25</w:t>
            </w:r>
          </w:p>
        </w:tc>
        <w:tc>
          <w:tcPr>
            <w:tcW w:w="207" w:type="pct"/>
            <w:shd w:val="clear" w:color="auto" w:fill="auto"/>
            <w:noWrap/>
            <w:vAlign w:val="center"/>
            <w:hideMark/>
          </w:tcPr>
          <w:p w14:paraId="4C8F6767"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347EC019"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59.6%</w:t>
            </w:r>
          </w:p>
        </w:tc>
        <w:tc>
          <w:tcPr>
            <w:tcW w:w="206" w:type="pct"/>
            <w:tcBorders>
              <w:left w:val="single" w:sz="12" w:space="0" w:color="7F7F7F" w:themeColor="text1" w:themeTint="80"/>
            </w:tcBorders>
            <w:shd w:val="clear" w:color="auto" w:fill="auto"/>
            <w:noWrap/>
            <w:vAlign w:val="center"/>
            <w:hideMark/>
          </w:tcPr>
          <w:p w14:paraId="7D9C4536" w14:textId="1A3BB05B"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w:t>
            </w:r>
            <w:r w:rsidR="003524AC">
              <w:rPr>
                <w:rFonts w:ascii="Aptos Narrow" w:eastAsia="Times New Roman" w:hAnsi="Aptos Narrow" w:cs="Times New Roman"/>
                <w:b/>
                <w:color w:val="000000"/>
                <w:sz w:val="18"/>
                <w:szCs w:val="18"/>
              </w:rPr>
              <w:t>3</w:t>
            </w:r>
          </w:p>
        </w:tc>
        <w:tc>
          <w:tcPr>
            <w:tcW w:w="206" w:type="pct"/>
            <w:shd w:val="clear" w:color="auto" w:fill="auto"/>
            <w:noWrap/>
            <w:vAlign w:val="center"/>
            <w:hideMark/>
          </w:tcPr>
          <w:p w14:paraId="6F18296B"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16</w:t>
            </w:r>
          </w:p>
        </w:tc>
        <w:tc>
          <w:tcPr>
            <w:tcW w:w="209" w:type="pct"/>
            <w:shd w:val="clear" w:color="auto" w:fill="auto"/>
            <w:noWrap/>
            <w:vAlign w:val="center"/>
            <w:hideMark/>
          </w:tcPr>
          <w:p w14:paraId="0CF9D101"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w:t>
            </w:r>
          </w:p>
        </w:tc>
        <w:tc>
          <w:tcPr>
            <w:tcW w:w="264" w:type="pct"/>
            <w:tcBorders>
              <w:right w:val="single" w:sz="12" w:space="0" w:color="7F7F7F" w:themeColor="text1" w:themeTint="80"/>
            </w:tcBorders>
            <w:shd w:val="clear" w:color="auto" w:fill="auto"/>
            <w:noWrap/>
            <w:vAlign w:val="center"/>
            <w:hideMark/>
          </w:tcPr>
          <w:p w14:paraId="66D3D2D3"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41.3%</w:t>
            </w:r>
          </w:p>
        </w:tc>
        <w:tc>
          <w:tcPr>
            <w:tcW w:w="173" w:type="pct"/>
            <w:tcBorders>
              <w:left w:val="single" w:sz="12" w:space="0" w:color="7F7F7F" w:themeColor="text1" w:themeTint="80"/>
            </w:tcBorders>
            <w:shd w:val="clear" w:color="auto" w:fill="auto"/>
            <w:noWrap/>
            <w:vAlign w:val="center"/>
            <w:hideMark/>
          </w:tcPr>
          <w:p w14:paraId="674BE315"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25</w:t>
            </w:r>
          </w:p>
        </w:tc>
        <w:tc>
          <w:tcPr>
            <w:tcW w:w="190" w:type="pct"/>
            <w:shd w:val="clear" w:color="auto" w:fill="auto"/>
            <w:noWrap/>
            <w:vAlign w:val="center"/>
            <w:hideMark/>
          </w:tcPr>
          <w:p w14:paraId="65539530"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22</w:t>
            </w:r>
          </w:p>
        </w:tc>
        <w:tc>
          <w:tcPr>
            <w:tcW w:w="206" w:type="pct"/>
            <w:shd w:val="clear" w:color="auto" w:fill="auto"/>
            <w:noWrap/>
            <w:vAlign w:val="center"/>
            <w:hideMark/>
          </w:tcPr>
          <w:p w14:paraId="528F363E"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80" w:type="pct"/>
            <w:tcBorders>
              <w:right w:val="single" w:sz="12" w:space="0" w:color="7F7F7F" w:themeColor="text1" w:themeTint="80"/>
            </w:tcBorders>
            <w:shd w:val="clear" w:color="auto" w:fill="auto"/>
            <w:noWrap/>
            <w:vAlign w:val="center"/>
            <w:hideMark/>
          </w:tcPr>
          <w:p w14:paraId="5B20C043"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53.19%</w:t>
            </w:r>
          </w:p>
        </w:tc>
        <w:tc>
          <w:tcPr>
            <w:tcW w:w="177" w:type="pct"/>
            <w:tcBorders>
              <w:left w:val="single" w:sz="12" w:space="0" w:color="7F7F7F" w:themeColor="text1" w:themeTint="80"/>
            </w:tcBorders>
            <w:shd w:val="clear" w:color="auto" w:fill="auto"/>
            <w:noWrap/>
            <w:vAlign w:val="center"/>
            <w:hideMark/>
          </w:tcPr>
          <w:p w14:paraId="127CBF15"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29</w:t>
            </w:r>
          </w:p>
        </w:tc>
        <w:tc>
          <w:tcPr>
            <w:tcW w:w="190" w:type="pct"/>
            <w:shd w:val="clear" w:color="auto" w:fill="auto"/>
            <w:noWrap/>
            <w:vAlign w:val="center"/>
            <w:hideMark/>
          </w:tcPr>
          <w:p w14:paraId="56BB3BF4"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25</w:t>
            </w:r>
          </w:p>
        </w:tc>
        <w:tc>
          <w:tcPr>
            <w:tcW w:w="206" w:type="pct"/>
            <w:shd w:val="clear" w:color="auto" w:fill="auto"/>
            <w:noWrap/>
            <w:vAlign w:val="center"/>
            <w:hideMark/>
          </w:tcPr>
          <w:p w14:paraId="67F7E9BD"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05" w:type="pct"/>
            <w:tcBorders>
              <w:right w:val="single" w:sz="12" w:space="0" w:color="7F7F7F" w:themeColor="text1" w:themeTint="80"/>
            </w:tcBorders>
            <w:shd w:val="clear" w:color="auto" w:fill="auto"/>
            <w:noWrap/>
            <w:vAlign w:val="center"/>
            <w:hideMark/>
          </w:tcPr>
          <w:p w14:paraId="2CCED94B"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53.7%</w:t>
            </w:r>
          </w:p>
        </w:tc>
        <w:tc>
          <w:tcPr>
            <w:tcW w:w="173" w:type="pct"/>
            <w:tcBorders>
              <w:left w:val="single" w:sz="12" w:space="0" w:color="7F7F7F" w:themeColor="text1" w:themeTint="80"/>
            </w:tcBorders>
            <w:shd w:val="clear" w:color="auto" w:fill="auto"/>
            <w:noWrap/>
            <w:vAlign w:val="center"/>
            <w:hideMark/>
          </w:tcPr>
          <w:p w14:paraId="1672DFBA"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14</w:t>
            </w:r>
          </w:p>
        </w:tc>
        <w:tc>
          <w:tcPr>
            <w:tcW w:w="190" w:type="pct"/>
            <w:shd w:val="clear" w:color="auto" w:fill="auto"/>
            <w:noWrap/>
            <w:vAlign w:val="center"/>
            <w:hideMark/>
          </w:tcPr>
          <w:p w14:paraId="4FFD8F01"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14</w:t>
            </w:r>
          </w:p>
        </w:tc>
        <w:tc>
          <w:tcPr>
            <w:tcW w:w="206" w:type="pct"/>
            <w:shd w:val="clear" w:color="auto" w:fill="auto"/>
            <w:noWrap/>
            <w:vAlign w:val="center"/>
            <w:hideMark/>
          </w:tcPr>
          <w:p w14:paraId="4D63E830"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185" w:type="pct"/>
            <w:tcBorders>
              <w:right w:val="single" w:sz="12" w:space="0" w:color="7F7F7F" w:themeColor="text1" w:themeTint="80"/>
            </w:tcBorders>
            <w:shd w:val="clear" w:color="auto" w:fill="auto"/>
            <w:noWrap/>
            <w:vAlign w:val="center"/>
            <w:hideMark/>
          </w:tcPr>
          <w:p w14:paraId="0CCF5694"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50%</w:t>
            </w:r>
          </w:p>
        </w:tc>
      </w:tr>
      <w:tr w:rsidR="0057026C" w:rsidRPr="00A265D5" w14:paraId="0D5875FE"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center"/>
          </w:tcPr>
          <w:p w14:paraId="6E2B8DCE" w14:textId="77777777" w:rsidR="0057026C" w:rsidRPr="006D38C9" w:rsidRDefault="0057026C" w:rsidP="00BA47E7">
            <w:pPr>
              <w:spacing w:after="0" w:line="240" w:lineRule="auto"/>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Encabeza en la coalición</w:t>
            </w:r>
            <w:r w:rsidRPr="006D38C9">
              <w:rPr>
                <w:rStyle w:val="Refdenotaalpie"/>
                <w:rFonts w:ascii="Aptos Narrow" w:eastAsia="Times New Roman" w:hAnsi="Aptos Narrow" w:cs="Times New Roman"/>
                <w:b/>
                <w:color w:val="000000"/>
                <w:sz w:val="18"/>
                <w:szCs w:val="18"/>
              </w:rPr>
              <w:footnoteReference w:id="26"/>
            </w:r>
          </w:p>
        </w:tc>
        <w:tc>
          <w:tcPr>
            <w:tcW w:w="209" w:type="pct"/>
            <w:tcBorders>
              <w:left w:val="single" w:sz="12" w:space="0" w:color="7F7F7F" w:themeColor="text1" w:themeTint="80"/>
            </w:tcBorders>
            <w:shd w:val="clear" w:color="auto" w:fill="auto"/>
            <w:vAlign w:val="center"/>
          </w:tcPr>
          <w:p w14:paraId="17EC1CE9"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18</w:t>
            </w:r>
          </w:p>
        </w:tc>
        <w:tc>
          <w:tcPr>
            <w:tcW w:w="207" w:type="pct"/>
            <w:shd w:val="clear" w:color="auto" w:fill="auto"/>
            <w:noWrap/>
            <w:vAlign w:val="center"/>
          </w:tcPr>
          <w:p w14:paraId="581DE0E6"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13</w:t>
            </w:r>
          </w:p>
        </w:tc>
        <w:tc>
          <w:tcPr>
            <w:tcW w:w="207" w:type="pct"/>
            <w:shd w:val="clear" w:color="auto" w:fill="auto"/>
            <w:noWrap/>
            <w:vAlign w:val="center"/>
          </w:tcPr>
          <w:p w14:paraId="0D49B19F"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79" w:type="pct"/>
            <w:tcBorders>
              <w:right w:val="single" w:sz="12" w:space="0" w:color="7F7F7F" w:themeColor="text1" w:themeTint="80"/>
            </w:tcBorders>
            <w:shd w:val="clear" w:color="auto" w:fill="auto"/>
            <w:noWrap/>
            <w:vAlign w:val="center"/>
          </w:tcPr>
          <w:p w14:paraId="5F2FE0F9"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58%</w:t>
            </w:r>
          </w:p>
        </w:tc>
        <w:tc>
          <w:tcPr>
            <w:tcW w:w="206" w:type="pct"/>
            <w:tcBorders>
              <w:left w:val="single" w:sz="12" w:space="0" w:color="7F7F7F" w:themeColor="text1" w:themeTint="80"/>
            </w:tcBorders>
            <w:shd w:val="clear" w:color="auto" w:fill="auto"/>
            <w:noWrap/>
            <w:vAlign w:val="center"/>
          </w:tcPr>
          <w:p w14:paraId="4AD6A3D9"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6</w:t>
            </w:r>
          </w:p>
        </w:tc>
        <w:tc>
          <w:tcPr>
            <w:tcW w:w="206" w:type="pct"/>
            <w:shd w:val="clear" w:color="auto" w:fill="auto"/>
            <w:noWrap/>
            <w:vAlign w:val="center"/>
          </w:tcPr>
          <w:p w14:paraId="27588B2F"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3</w:t>
            </w:r>
          </w:p>
        </w:tc>
        <w:tc>
          <w:tcPr>
            <w:tcW w:w="209" w:type="pct"/>
            <w:shd w:val="clear" w:color="auto" w:fill="auto"/>
            <w:noWrap/>
            <w:vAlign w:val="center"/>
          </w:tcPr>
          <w:p w14:paraId="0AE04B44"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64" w:type="pct"/>
            <w:tcBorders>
              <w:right w:val="single" w:sz="12" w:space="0" w:color="7F7F7F" w:themeColor="text1" w:themeTint="80"/>
            </w:tcBorders>
            <w:shd w:val="clear" w:color="auto" w:fill="auto"/>
            <w:noWrap/>
            <w:vAlign w:val="center"/>
          </w:tcPr>
          <w:p w14:paraId="59B4243A"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66.6%</w:t>
            </w:r>
          </w:p>
        </w:tc>
        <w:tc>
          <w:tcPr>
            <w:tcW w:w="173" w:type="pct"/>
            <w:tcBorders>
              <w:left w:val="single" w:sz="12" w:space="0" w:color="7F7F7F" w:themeColor="text1" w:themeTint="80"/>
            </w:tcBorders>
            <w:shd w:val="clear" w:color="auto" w:fill="auto"/>
            <w:noWrap/>
            <w:vAlign w:val="center"/>
          </w:tcPr>
          <w:p w14:paraId="6EDEAB92" w14:textId="429E3016" w:rsidR="0057026C" w:rsidRPr="006D38C9" w:rsidRDefault="00C71A22" w:rsidP="00BA47E7">
            <w:pPr>
              <w:spacing w:after="0" w:line="240" w:lineRule="auto"/>
              <w:jc w:val="center"/>
              <w:rPr>
                <w:rFonts w:ascii="Aptos Narrow" w:eastAsia="Times New Roman" w:hAnsi="Aptos Narrow" w:cs="Times New Roman"/>
                <w:b/>
                <w:sz w:val="18"/>
                <w:szCs w:val="18"/>
              </w:rPr>
            </w:pPr>
            <w:r>
              <w:rPr>
                <w:rFonts w:ascii="Aptos Narrow" w:eastAsia="Times New Roman" w:hAnsi="Aptos Narrow" w:cs="Times New Roman"/>
                <w:b/>
                <w:sz w:val="18"/>
                <w:szCs w:val="18"/>
              </w:rPr>
              <w:t>8</w:t>
            </w:r>
          </w:p>
        </w:tc>
        <w:tc>
          <w:tcPr>
            <w:tcW w:w="190" w:type="pct"/>
            <w:shd w:val="clear" w:color="auto" w:fill="auto"/>
            <w:noWrap/>
            <w:vAlign w:val="center"/>
          </w:tcPr>
          <w:p w14:paraId="6F68EC75" w14:textId="2D6D4262" w:rsidR="0057026C" w:rsidRPr="006D38C9" w:rsidRDefault="00C71A22" w:rsidP="00BA47E7">
            <w:pPr>
              <w:spacing w:after="0" w:line="240" w:lineRule="auto"/>
              <w:jc w:val="center"/>
              <w:rPr>
                <w:rFonts w:ascii="Aptos Narrow" w:eastAsia="Times New Roman" w:hAnsi="Aptos Narrow" w:cs="Times New Roman"/>
                <w:b/>
                <w:sz w:val="18"/>
                <w:szCs w:val="18"/>
              </w:rPr>
            </w:pPr>
            <w:r>
              <w:rPr>
                <w:rFonts w:ascii="Aptos Narrow" w:eastAsia="Times New Roman" w:hAnsi="Aptos Narrow" w:cs="Times New Roman"/>
                <w:b/>
                <w:sz w:val="18"/>
                <w:szCs w:val="18"/>
              </w:rPr>
              <w:t>9</w:t>
            </w:r>
          </w:p>
        </w:tc>
        <w:tc>
          <w:tcPr>
            <w:tcW w:w="206" w:type="pct"/>
            <w:shd w:val="clear" w:color="auto" w:fill="auto"/>
            <w:noWrap/>
            <w:vAlign w:val="center"/>
          </w:tcPr>
          <w:p w14:paraId="27443E6A"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80" w:type="pct"/>
            <w:tcBorders>
              <w:right w:val="single" w:sz="12" w:space="0" w:color="7F7F7F" w:themeColor="text1" w:themeTint="80"/>
            </w:tcBorders>
            <w:shd w:val="clear" w:color="auto" w:fill="auto"/>
            <w:noWrap/>
            <w:vAlign w:val="center"/>
          </w:tcPr>
          <w:p w14:paraId="001B305E"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47%</w:t>
            </w:r>
          </w:p>
        </w:tc>
        <w:tc>
          <w:tcPr>
            <w:tcW w:w="177" w:type="pct"/>
            <w:tcBorders>
              <w:left w:val="single" w:sz="12" w:space="0" w:color="7F7F7F" w:themeColor="text1" w:themeTint="80"/>
            </w:tcBorders>
            <w:shd w:val="clear" w:color="auto" w:fill="auto"/>
            <w:noWrap/>
            <w:vAlign w:val="center"/>
          </w:tcPr>
          <w:p w14:paraId="2E1B410B"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14</w:t>
            </w:r>
          </w:p>
        </w:tc>
        <w:tc>
          <w:tcPr>
            <w:tcW w:w="190" w:type="pct"/>
            <w:shd w:val="clear" w:color="auto" w:fill="auto"/>
            <w:noWrap/>
            <w:vAlign w:val="center"/>
          </w:tcPr>
          <w:p w14:paraId="669B13FE"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12</w:t>
            </w:r>
          </w:p>
        </w:tc>
        <w:tc>
          <w:tcPr>
            <w:tcW w:w="206" w:type="pct"/>
            <w:shd w:val="clear" w:color="auto" w:fill="auto"/>
            <w:noWrap/>
            <w:vAlign w:val="center"/>
          </w:tcPr>
          <w:p w14:paraId="665AED0F"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205" w:type="pct"/>
            <w:tcBorders>
              <w:right w:val="single" w:sz="12" w:space="0" w:color="7F7F7F" w:themeColor="text1" w:themeTint="80"/>
            </w:tcBorders>
            <w:shd w:val="clear" w:color="auto" w:fill="auto"/>
            <w:noWrap/>
            <w:vAlign w:val="center"/>
          </w:tcPr>
          <w:p w14:paraId="494546F8"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53.8%</w:t>
            </w:r>
          </w:p>
        </w:tc>
        <w:tc>
          <w:tcPr>
            <w:tcW w:w="173" w:type="pct"/>
            <w:tcBorders>
              <w:left w:val="single" w:sz="12" w:space="0" w:color="7F7F7F" w:themeColor="text1" w:themeTint="80"/>
            </w:tcBorders>
            <w:shd w:val="clear" w:color="auto" w:fill="auto"/>
            <w:noWrap/>
            <w:vAlign w:val="center"/>
          </w:tcPr>
          <w:p w14:paraId="01C06EDD"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2</w:t>
            </w:r>
          </w:p>
        </w:tc>
        <w:tc>
          <w:tcPr>
            <w:tcW w:w="190" w:type="pct"/>
            <w:shd w:val="clear" w:color="auto" w:fill="auto"/>
            <w:noWrap/>
            <w:vAlign w:val="center"/>
          </w:tcPr>
          <w:p w14:paraId="4E69D4CC"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4</w:t>
            </w:r>
          </w:p>
        </w:tc>
        <w:tc>
          <w:tcPr>
            <w:tcW w:w="206" w:type="pct"/>
            <w:shd w:val="clear" w:color="auto" w:fill="auto"/>
            <w:noWrap/>
            <w:vAlign w:val="center"/>
          </w:tcPr>
          <w:p w14:paraId="4D157F03" w14:textId="77777777" w:rsidR="0057026C" w:rsidRPr="006D38C9" w:rsidRDefault="0057026C" w:rsidP="00BA47E7">
            <w:pPr>
              <w:spacing w:after="0" w:line="240" w:lineRule="auto"/>
              <w:jc w:val="center"/>
              <w:rPr>
                <w:rFonts w:ascii="Aptos Narrow" w:eastAsia="Times New Roman" w:hAnsi="Aptos Narrow" w:cs="Times New Roman"/>
                <w:b/>
                <w:sz w:val="18"/>
                <w:szCs w:val="18"/>
              </w:rPr>
            </w:pPr>
            <w:r w:rsidRPr="006D38C9">
              <w:rPr>
                <w:rFonts w:ascii="Aptos Narrow" w:eastAsia="Times New Roman" w:hAnsi="Aptos Narrow" w:cs="Times New Roman"/>
                <w:b/>
                <w:sz w:val="18"/>
                <w:szCs w:val="18"/>
              </w:rPr>
              <w:t>0</w:t>
            </w:r>
          </w:p>
        </w:tc>
        <w:tc>
          <w:tcPr>
            <w:tcW w:w="185" w:type="pct"/>
            <w:tcBorders>
              <w:right w:val="single" w:sz="12" w:space="0" w:color="7F7F7F" w:themeColor="text1" w:themeTint="80"/>
            </w:tcBorders>
            <w:shd w:val="clear" w:color="auto" w:fill="auto"/>
            <w:noWrap/>
            <w:vAlign w:val="center"/>
          </w:tcPr>
          <w:p w14:paraId="4CB66BF5" w14:textId="77777777" w:rsidR="0057026C" w:rsidRPr="006D38C9" w:rsidRDefault="0057026C" w:rsidP="00BA47E7">
            <w:pPr>
              <w:spacing w:after="0" w:line="240" w:lineRule="auto"/>
              <w:jc w:val="center"/>
              <w:rPr>
                <w:rFonts w:ascii="Aptos Narrow" w:eastAsia="Times New Roman" w:hAnsi="Aptos Narrow" w:cs="Times New Roman"/>
                <w:b/>
                <w:bCs/>
                <w:sz w:val="18"/>
                <w:szCs w:val="18"/>
              </w:rPr>
            </w:pPr>
            <w:r w:rsidRPr="006D38C9">
              <w:rPr>
                <w:rFonts w:ascii="Aptos Narrow" w:eastAsia="Times New Roman" w:hAnsi="Aptos Narrow" w:cs="Times New Roman"/>
                <w:b/>
                <w:bCs/>
                <w:sz w:val="18"/>
                <w:szCs w:val="18"/>
              </w:rPr>
              <w:t>33.3%</w:t>
            </w:r>
          </w:p>
        </w:tc>
      </w:tr>
      <w:tr w:rsidR="0057026C" w:rsidRPr="00A265D5" w14:paraId="0C385E9E"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center"/>
            <w:hideMark/>
          </w:tcPr>
          <w:p w14:paraId="15B3388A" w14:textId="77777777" w:rsidR="0057026C" w:rsidRPr="006D38C9" w:rsidRDefault="0057026C" w:rsidP="00BA47E7">
            <w:pPr>
              <w:spacing w:after="0" w:line="240" w:lineRule="auto"/>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En lo individual</w:t>
            </w:r>
          </w:p>
        </w:tc>
        <w:tc>
          <w:tcPr>
            <w:tcW w:w="209" w:type="pct"/>
            <w:tcBorders>
              <w:left w:val="single" w:sz="12" w:space="0" w:color="7F7F7F" w:themeColor="text1" w:themeTint="80"/>
            </w:tcBorders>
            <w:shd w:val="clear" w:color="auto" w:fill="auto"/>
            <w:noWrap/>
            <w:vAlign w:val="center"/>
            <w:hideMark/>
          </w:tcPr>
          <w:p w14:paraId="178CC081"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19</w:t>
            </w:r>
          </w:p>
        </w:tc>
        <w:tc>
          <w:tcPr>
            <w:tcW w:w="207" w:type="pct"/>
            <w:shd w:val="clear" w:color="auto" w:fill="auto"/>
            <w:noWrap/>
            <w:vAlign w:val="center"/>
            <w:hideMark/>
          </w:tcPr>
          <w:p w14:paraId="0DC1DB73"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12</w:t>
            </w:r>
          </w:p>
        </w:tc>
        <w:tc>
          <w:tcPr>
            <w:tcW w:w="207" w:type="pct"/>
            <w:shd w:val="clear" w:color="auto" w:fill="auto"/>
            <w:noWrap/>
            <w:vAlign w:val="center"/>
            <w:hideMark/>
          </w:tcPr>
          <w:p w14:paraId="610C824C"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37EF8E4D"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61.2%</w:t>
            </w:r>
          </w:p>
        </w:tc>
        <w:tc>
          <w:tcPr>
            <w:tcW w:w="206" w:type="pct"/>
            <w:tcBorders>
              <w:left w:val="single" w:sz="12" w:space="0" w:color="7F7F7F" w:themeColor="text1" w:themeTint="80"/>
            </w:tcBorders>
            <w:shd w:val="clear" w:color="auto" w:fill="auto"/>
            <w:noWrap/>
            <w:vAlign w:val="center"/>
            <w:hideMark/>
          </w:tcPr>
          <w:p w14:paraId="7C330100" w14:textId="04E8E492" w:rsidR="0057026C" w:rsidRPr="006D38C9" w:rsidRDefault="006626B7" w:rsidP="00BA47E7">
            <w:pPr>
              <w:spacing w:after="0" w:line="240" w:lineRule="auto"/>
              <w:jc w:val="center"/>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7</w:t>
            </w:r>
          </w:p>
        </w:tc>
        <w:tc>
          <w:tcPr>
            <w:tcW w:w="206" w:type="pct"/>
            <w:shd w:val="clear" w:color="auto" w:fill="auto"/>
            <w:noWrap/>
            <w:vAlign w:val="center"/>
            <w:hideMark/>
          </w:tcPr>
          <w:p w14:paraId="4BBA65D2" w14:textId="57ED3572"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w:t>
            </w:r>
            <w:r w:rsidR="005711FE">
              <w:rPr>
                <w:rFonts w:ascii="Aptos Narrow" w:eastAsia="Times New Roman" w:hAnsi="Aptos Narrow" w:cs="Times New Roman"/>
                <w:b/>
                <w:color w:val="000000"/>
                <w:sz w:val="18"/>
                <w:szCs w:val="18"/>
              </w:rPr>
              <w:t>3</w:t>
            </w:r>
          </w:p>
        </w:tc>
        <w:tc>
          <w:tcPr>
            <w:tcW w:w="209" w:type="pct"/>
            <w:shd w:val="clear" w:color="auto" w:fill="auto"/>
            <w:noWrap/>
            <w:vAlign w:val="center"/>
            <w:hideMark/>
          </w:tcPr>
          <w:p w14:paraId="48E0F6D7"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w:t>
            </w:r>
          </w:p>
        </w:tc>
        <w:tc>
          <w:tcPr>
            <w:tcW w:w="264" w:type="pct"/>
            <w:tcBorders>
              <w:right w:val="single" w:sz="12" w:space="0" w:color="7F7F7F" w:themeColor="text1" w:themeTint="80"/>
            </w:tcBorders>
            <w:shd w:val="clear" w:color="auto" w:fill="auto"/>
            <w:noWrap/>
            <w:vAlign w:val="center"/>
            <w:hideMark/>
          </w:tcPr>
          <w:p w14:paraId="796A6FDE"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35%</w:t>
            </w:r>
          </w:p>
        </w:tc>
        <w:tc>
          <w:tcPr>
            <w:tcW w:w="173" w:type="pct"/>
            <w:tcBorders>
              <w:left w:val="single" w:sz="12" w:space="0" w:color="7F7F7F" w:themeColor="text1" w:themeTint="80"/>
            </w:tcBorders>
            <w:shd w:val="clear" w:color="auto" w:fill="auto"/>
            <w:noWrap/>
            <w:vAlign w:val="center"/>
            <w:hideMark/>
          </w:tcPr>
          <w:p w14:paraId="035288B8"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17</w:t>
            </w:r>
          </w:p>
        </w:tc>
        <w:tc>
          <w:tcPr>
            <w:tcW w:w="190" w:type="pct"/>
            <w:shd w:val="clear" w:color="auto" w:fill="auto"/>
            <w:noWrap/>
            <w:vAlign w:val="center"/>
            <w:hideMark/>
          </w:tcPr>
          <w:p w14:paraId="1053B212"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13</w:t>
            </w:r>
          </w:p>
        </w:tc>
        <w:tc>
          <w:tcPr>
            <w:tcW w:w="206" w:type="pct"/>
            <w:shd w:val="clear" w:color="auto" w:fill="auto"/>
            <w:noWrap/>
            <w:vAlign w:val="center"/>
            <w:hideMark/>
          </w:tcPr>
          <w:p w14:paraId="75E30AFE"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2229BACC"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56.6%</w:t>
            </w:r>
          </w:p>
        </w:tc>
        <w:tc>
          <w:tcPr>
            <w:tcW w:w="177" w:type="pct"/>
            <w:tcBorders>
              <w:left w:val="single" w:sz="12" w:space="0" w:color="7F7F7F" w:themeColor="text1" w:themeTint="80"/>
            </w:tcBorders>
            <w:shd w:val="clear" w:color="auto" w:fill="auto"/>
            <w:noWrap/>
            <w:vAlign w:val="center"/>
            <w:hideMark/>
          </w:tcPr>
          <w:p w14:paraId="35EFD5CA"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15</w:t>
            </w:r>
          </w:p>
        </w:tc>
        <w:tc>
          <w:tcPr>
            <w:tcW w:w="190" w:type="pct"/>
            <w:shd w:val="clear" w:color="auto" w:fill="auto"/>
            <w:noWrap/>
            <w:vAlign w:val="center"/>
            <w:hideMark/>
          </w:tcPr>
          <w:p w14:paraId="4CE96A44"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13</w:t>
            </w:r>
          </w:p>
        </w:tc>
        <w:tc>
          <w:tcPr>
            <w:tcW w:w="206" w:type="pct"/>
            <w:shd w:val="clear" w:color="auto" w:fill="auto"/>
            <w:noWrap/>
            <w:vAlign w:val="center"/>
            <w:hideMark/>
          </w:tcPr>
          <w:p w14:paraId="319EA246"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2DC41CAA"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53.5%</w:t>
            </w:r>
          </w:p>
        </w:tc>
        <w:tc>
          <w:tcPr>
            <w:tcW w:w="173" w:type="pct"/>
            <w:tcBorders>
              <w:left w:val="single" w:sz="12" w:space="0" w:color="7F7F7F" w:themeColor="text1" w:themeTint="80"/>
            </w:tcBorders>
            <w:shd w:val="clear" w:color="auto" w:fill="auto"/>
            <w:noWrap/>
            <w:vAlign w:val="center"/>
            <w:hideMark/>
          </w:tcPr>
          <w:p w14:paraId="578C794D"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12</w:t>
            </w:r>
          </w:p>
        </w:tc>
        <w:tc>
          <w:tcPr>
            <w:tcW w:w="190" w:type="pct"/>
            <w:shd w:val="clear" w:color="auto" w:fill="auto"/>
            <w:noWrap/>
            <w:vAlign w:val="center"/>
            <w:hideMark/>
          </w:tcPr>
          <w:p w14:paraId="43166D1E"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10</w:t>
            </w:r>
          </w:p>
        </w:tc>
        <w:tc>
          <w:tcPr>
            <w:tcW w:w="206" w:type="pct"/>
            <w:shd w:val="clear" w:color="auto" w:fill="auto"/>
            <w:noWrap/>
            <w:vAlign w:val="center"/>
            <w:hideMark/>
          </w:tcPr>
          <w:p w14:paraId="4E64F230" w14:textId="77777777" w:rsidR="0057026C" w:rsidRPr="006D38C9" w:rsidRDefault="0057026C" w:rsidP="00BA47E7">
            <w:pPr>
              <w:spacing w:after="0" w:line="240" w:lineRule="auto"/>
              <w:jc w:val="center"/>
              <w:rPr>
                <w:rFonts w:ascii="Aptos Narrow" w:eastAsia="Times New Roman" w:hAnsi="Aptos Narrow" w:cs="Times New Roman"/>
                <w:b/>
                <w:color w:val="000000"/>
                <w:sz w:val="18"/>
                <w:szCs w:val="18"/>
              </w:rPr>
            </w:pPr>
            <w:r w:rsidRPr="006D38C9">
              <w:rPr>
                <w:rFonts w:ascii="Aptos Narrow" w:eastAsia="Times New Roman" w:hAnsi="Aptos Narrow" w:cs="Times New Roman"/>
                <w:b/>
                <w:color w:val="000000"/>
                <w:sz w:val="18"/>
                <w:szCs w:val="18"/>
              </w:rPr>
              <w:t>0</w:t>
            </w:r>
          </w:p>
        </w:tc>
        <w:tc>
          <w:tcPr>
            <w:tcW w:w="185" w:type="pct"/>
            <w:tcBorders>
              <w:right w:val="single" w:sz="12" w:space="0" w:color="7F7F7F" w:themeColor="text1" w:themeTint="80"/>
            </w:tcBorders>
            <w:shd w:val="clear" w:color="auto" w:fill="auto"/>
            <w:noWrap/>
            <w:vAlign w:val="center"/>
            <w:hideMark/>
          </w:tcPr>
          <w:p w14:paraId="11ABF08F" w14:textId="77777777" w:rsidR="0057026C" w:rsidRPr="006D38C9" w:rsidRDefault="0057026C" w:rsidP="00BA47E7">
            <w:pPr>
              <w:spacing w:after="0" w:line="240" w:lineRule="auto"/>
              <w:jc w:val="center"/>
              <w:rPr>
                <w:rFonts w:ascii="Aptos Narrow" w:eastAsia="Times New Roman" w:hAnsi="Aptos Narrow" w:cs="Times New Roman"/>
                <w:b/>
                <w:bCs/>
                <w:color w:val="000000"/>
                <w:sz w:val="18"/>
                <w:szCs w:val="18"/>
              </w:rPr>
            </w:pPr>
            <w:r w:rsidRPr="006D38C9">
              <w:rPr>
                <w:rFonts w:ascii="Aptos Narrow" w:eastAsia="Times New Roman" w:hAnsi="Aptos Narrow" w:cs="Times New Roman"/>
                <w:b/>
                <w:bCs/>
                <w:color w:val="000000"/>
                <w:sz w:val="18"/>
                <w:szCs w:val="18"/>
              </w:rPr>
              <w:t>54.5%</w:t>
            </w:r>
          </w:p>
        </w:tc>
      </w:tr>
      <w:tr w:rsidR="00DE5959" w:rsidRPr="00A265D5" w14:paraId="7DDF2B0F" w14:textId="77777777" w:rsidTr="00DE5959">
        <w:trPr>
          <w:trHeight w:val="329"/>
        </w:trPr>
        <w:tc>
          <w:tcPr>
            <w:tcW w:w="5000" w:type="pct"/>
            <w:gridSpan w:val="21"/>
            <w:tcBorders>
              <w:left w:val="single" w:sz="12" w:space="0" w:color="7F7F7F" w:themeColor="text1" w:themeTint="80"/>
              <w:right w:val="single" w:sz="12" w:space="0" w:color="7F7F7F" w:themeColor="text1" w:themeTint="80"/>
            </w:tcBorders>
            <w:shd w:val="clear" w:color="auto" w:fill="006666"/>
            <w:noWrap/>
            <w:vAlign w:val="center"/>
          </w:tcPr>
          <w:p w14:paraId="32ABA4D4" w14:textId="3C7F5BB0" w:rsidR="00DE5959" w:rsidRPr="00BA6C2C" w:rsidRDefault="00DE5959" w:rsidP="00BA47E7">
            <w:pPr>
              <w:spacing w:after="0" w:line="240" w:lineRule="auto"/>
              <w:jc w:val="center"/>
              <w:rPr>
                <w:rFonts w:ascii="Aptos Narrow" w:eastAsia="Times New Roman" w:hAnsi="Aptos Narrow" w:cs="Times New Roman"/>
                <w:b/>
                <w:bCs/>
                <w:color w:val="FFFFFF" w:themeColor="background1"/>
                <w:sz w:val="18"/>
                <w:szCs w:val="18"/>
              </w:rPr>
            </w:pPr>
            <w:r w:rsidRPr="00BA6C2C">
              <w:rPr>
                <w:rFonts w:ascii="Aptos Narrow" w:eastAsia="Times New Roman" w:hAnsi="Aptos Narrow" w:cs="Times New Roman"/>
                <w:b/>
                <w:bCs/>
                <w:color w:val="FFFFFF" w:themeColor="background1"/>
                <w:sz w:val="18"/>
                <w:szCs w:val="18"/>
              </w:rPr>
              <w:t>Postulación de los partidos polític</w:t>
            </w:r>
            <w:r w:rsidR="00BA6C2C" w:rsidRPr="00BA6C2C">
              <w:rPr>
                <w:rFonts w:ascii="Aptos Narrow" w:eastAsia="Times New Roman" w:hAnsi="Aptos Narrow" w:cs="Times New Roman"/>
                <w:b/>
                <w:bCs/>
                <w:color w:val="FFFFFF" w:themeColor="background1"/>
                <w:sz w:val="18"/>
                <w:szCs w:val="18"/>
              </w:rPr>
              <w:t>os en los bloques de población y competitividad</w:t>
            </w:r>
            <w:r w:rsidR="00A46597" w:rsidRPr="00BA6C2C">
              <w:rPr>
                <w:rFonts w:ascii="Aptos Narrow" w:eastAsia="Times New Roman" w:hAnsi="Aptos Narrow" w:cs="Times New Roman"/>
                <w:b/>
                <w:bCs/>
                <w:color w:val="FFFFFF" w:themeColor="background1"/>
                <w:sz w:val="18"/>
                <w:szCs w:val="18"/>
              </w:rPr>
              <w:t xml:space="preserve"> en lo individual</w:t>
            </w:r>
            <w:r w:rsidR="00C05BFE" w:rsidRPr="00BA6C2C">
              <w:rPr>
                <w:rFonts w:ascii="Aptos Narrow" w:eastAsia="Times New Roman" w:hAnsi="Aptos Narrow" w:cs="Times New Roman"/>
                <w:b/>
                <w:bCs/>
                <w:color w:val="FFFFFF" w:themeColor="background1"/>
                <w:sz w:val="18"/>
                <w:szCs w:val="18"/>
              </w:rPr>
              <w:t xml:space="preserve"> </w:t>
            </w:r>
          </w:p>
        </w:tc>
      </w:tr>
      <w:tr w:rsidR="0057026C" w:rsidRPr="00A265D5" w14:paraId="4EA8AAA3"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69927D82"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Alta población - alta</w:t>
            </w:r>
          </w:p>
        </w:tc>
        <w:tc>
          <w:tcPr>
            <w:tcW w:w="209" w:type="pct"/>
            <w:tcBorders>
              <w:left w:val="single" w:sz="12" w:space="0" w:color="7F7F7F" w:themeColor="text1" w:themeTint="80"/>
            </w:tcBorders>
            <w:shd w:val="clear" w:color="auto" w:fill="auto"/>
            <w:noWrap/>
            <w:vAlign w:val="center"/>
            <w:hideMark/>
          </w:tcPr>
          <w:p w14:paraId="33E5C137"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3</w:t>
            </w:r>
          </w:p>
        </w:tc>
        <w:tc>
          <w:tcPr>
            <w:tcW w:w="207" w:type="pct"/>
            <w:shd w:val="clear" w:color="auto" w:fill="auto"/>
            <w:noWrap/>
            <w:vAlign w:val="center"/>
            <w:hideMark/>
          </w:tcPr>
          <w:p w14:paraId="10321E6B"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2</w:t>
            </w:r>
          </w:p>
        </w:tc>
        <w:tc>
          <w:tcPr>
            <w:tcW w:w="207" w:type="pct"/>
            <w:shd w:val="clear" w:color="auto" w:fill="auto"/>
            <w:noWrap/>
            <w:vAlign w:val="center"/>
            <w:hideMark/>
          </w:tcPr>
          <w:p w14:paraId="6DC5B4A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54AF627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60%</w:t>
            </w:r>
          </w:p>
        </w:tc>
        <w:tc>
          <w:tcPr>
            <w:tcW w:w="206" w:type="pct"/>
            <w:tcBorders>
              <w:left w:val="single" w:sz="12" w:space="0" w:color="7F7F7F" w:themeColor="text1" w:themeTint="80"/>
            </w:tcBorders>
            <w:shd w:val="clear" w:color="auto" w:fill="auto"/>
            <w:noWrap/>
            <w:vAlign w:val="center"/>
            <w:hideMark/>
          </w:tcPr>
          <w:p w14:paraId="6760A73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01FC208F"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9" w:type="pct"/>
            <w:shd w:val="clear" w:color="auto" w:fill="auto"/>
            <w:noWrap/>
            <w:vAlign w:val="center"/>
            <w:hideMark/>
          </w:tcPr>
          <w:p w14:paraId="4079C22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1A1B02FB"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center"/>
            <w:hideMark/>
          </w:tcPr>
          <w:p w14:paraId="194E1E5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center"/>
            <w:hideMark/>
          </w:tcPr>
          <w:p w14:paraId="64EFC50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5D6779CF"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65B8DE3A"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33%</w:t>
            </w:r>
            <w:r>
              <w:rPr>
                <w:rStyle w:val="Refdenotaalpie"/>
                <w:rFonts w:ascii="Aptos Narrow" w:eastAsia="Times New Roman" w:hAnsi="Aptos Narrow" w:cs="Times New Roman"/>
                <w:b/>
                <w:bCs/>
                <w:color w:val="000000"/>
                <w:sz w:val="18"/>
                <w:szCs w:val="18"/>
              </w:rPr>
              <w:footnoteReference w:id="27"/>
            </w:r>
          </w:p>
        </w:tc>
        <w:tc>
          <w:tcPr>
            <w:tcW w:w="177" w:type="pct"/>
            <w:tcBorders>
              <w:left w:val="single" w:sz="12" w:space="0" w:color="7F7F7F" w:themeColor="text1" w:themeTint="80"/>
            </w:tcBorders>
            <w:shd w:val="clear" w:color="auto" w:fill="auto"/>
            <w:noWrap/>
            <w:vAlign w:val="center"/>
            <w:hideMark/>
          </w:tcPr>
          <w:p w14:paraId="003243B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center"/>
            <w:hideMark/>
          </w:tcPr>
          <w:p w14:paraId="235CABD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3539CB6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053BE96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66770CB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002F5D3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3418ACB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31A62A11"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r>
      <w:tr w:rsidR="0057026C" w:rsidRPr="00A265D5" w14:paraId="70A8B055"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37A70E99"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Alta población - baja</w:t>
            </w:r>
          </w:p>
        </w:tc>
        <w:tc>
          <w:tcPr>
            <w:tcW w:w="209" w:type="pct"/>
            <w:tcBorders>
              <w:left w:val="single" w:sz="12" w:space="0" w:color="7F7F7F" w:themeColor="text1" w:themeTint="80"/>
            </w:tcBorders>
            <w:shd w:val="clear" w:color="auto" w:fill="auto"/>
            <w:noWrap/>
            <w:vAlign w:val="center"/>
            <w:hideMark/>
          </w:tcPr>
          <w:p w14:paraId="1EE7E631"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1</w:t>
            </w:r>
          </w:p>
        </w:tc>
        <w:tc>
          <w:tcPr>
            <w:tcW w:w="207" w:type="pct"/>
            <w:shd w:val="clear" w:color="auto" w:fill="auto"/>
            <w:noWrap/>
            <w:vAlign w:val="center"/>
            <w:hideMark/>
          </w:tcPr>
          <w:p w14:paraId="41769AC6"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0</w:t>
            </w:r>
          </w:p>
        </w:tc>
        <w:tc>
          <w:tcPr>
            <w:tcW w:w="207" w:type="pct"/>
            <w:shd w:val="clear" w:color="auto" w:fill="auto"/>
            <w:noWrap/>
            <w:vAlign w:val="center"/>
            <w:hideMark/>
          </w:tcPr>
          <w:p w14:paraId="7E1C87E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2795966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206" w:type="pct"/>
            <w:tcBorders>
              <w:left w:val="single" w:sz="12" w:space="0" w:color="7F7F7F" w:themeColor="text1" w:themeTint="80"/>
            </w:tcBorders>
            <w:shd w:val="clear" w:color="auto" w:fill="auto"/>
            <w:noWrap/>
            <w:vAlign w:val="center"/>
            <w:hideMark/>
          </w:tcPr>
          <w:p w14:paraId="30B8F61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42C6B5EA"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9" w:type="pct"/>
            <w:shd w:val="clear" w:color="auto" w:fill="auto"/>
            <w:noWrap/>
            <w:vAlign w:val="center"/>
            <w:hideMark/>
          </w:tcPr>
          <w:p w14:paraId="5C3DA3C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43C00379"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173" w:type="pct"/>
            <w:tcBorders>
              <w:left w:val="single" w:sz="12" w:space="0" w:color="7F7F7F" w:themeColor="text1" w:themeTint="80"/>
            </w:tcBorders>
            <w:shd w:val="clear" w:color="auto" w:fill="auto"/>
            <w:noWrap/>
            <w:vAlign w:val="center"/>
            <w:hideMark/>
          </w:tcPr>
          <w:p w14:paraId="3852031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3D4C48F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32970E0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68012F00"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66%</w:t>
            </w:r>
          </w:p>
        </w:tc>
        <w:tc>
          <w:tcPr>
            <w:tcW w:w="177" w:type="pct"/>
            <w:tcBorders>
              <w:left w:val="single" w:sz="12" w:space="0" w:color="7F7F7F" w:themeColor="text1" w:themeTint="80"/>
            </w:tcBorders>
            <w:shd w:val="clear" w:color="auto" w:fill="auto"/>
            <w:noWrap/>
            <w:vAlign w:val="center"/>
            <w:hideMark/>
          </w:tcPr>
          <w:p w14:paraId="10750FC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3</w:t>
            </w:r>
          </w:p>
        </w:tc>
        <w:tc>
          <w:tcPr>
            <w:tcW w:w="190" w:type="pct"/>
            <w:shd w:val="clear" w:color="auto" w:fill="auto"/>
            <w:noWrap/>
            <w:vAlign w:val="center"/>
            <w:hideMark/>
          </w:tcPr>
          <w:p w14:paraId="75EA498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3812FDBB"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4B9CD25D"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75%</w:t>
            </w:r>
          </w:p>
        </w:tc>
        <w:tc>
          <w:tcPr>
            <w:tcW w:w="173" w:type="pct"/>
            <w:tcBorders>
              <w:left w:val="single" w:sz="12" w:space="0" w:color="7F7F7F" w:themeColor="text1" w:themeTint="80"/>
            </w:tcBorders>
            <w:shd w:val="clear" w:color="auto" w:fill="auto"/>
            <w:noWrap/>
            <w:vAlign w:val="bottom"/>
            <w:hideMark/>
          </w:tcPr>
          <w:p w14:paraId="5A3F150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41175057"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3671F16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4C479194"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r>
      <w:tr w:rsidR="0057026C" w:rsidRPr="00A265D5" w14:paraId="64BFB7C9"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1281975B"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Alta - alta</w:t>
            </w:r>
          </w:p>
        </w:tc>
        <w:tc>
          <w:tcPr>
            <w:tcW w:w="209" w:type="pct"/>
            <w:tcBorders>
              <w:left w:val="single" w:sz="12" w:space="0" w:color="7F7F7F" w:themeColor="text1" w:themeTint="80"/>
            </w:tcBorders>
            <w:shd w:val="clear" w:color="auto" w:fill="auto"/>
            <w:noWrap/>
            <w:vAlign w:val="center"/>
            <w:hideMark/>
          </w:tcPr>
          <w:p w14:paraId="109835E2"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3</w:t>
            </w:r>
          </w:p>
        </w:tc>
        <w:tc>
          <w:tcPr>
            <w:tcW w:w="207" w:type="pct"/>
            <w:shd w:val="clear" w:color="auto" w:fill="auto"/>
            <w:noWrap/>
            <w:vAlign w:val="center"/>
            <w:hideMark/>
          </w:tcPr>
          <w:p w14:paraId="3A57DEF1"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2</w:t>
            </w:r>
          </w:p>
        </w:tc>
        <w:tc>
          <w:tcPr>
            <w:tcW w:w="207" w:type="pct"/>
            <w:shd w:val="clear" w:color="auto" w:fill="auto"/>
            <w:noWrap/>
            <w:vAlign w:val="center"/>
            <w:hideMark/>
          </w:tcPr>
          <w:p w14:paraId="5810941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0F0E670A"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60%</w:t>
            </w:r>
          </w:p>
        </w:tc>
        <w:tc>
          <w:tcPr>
            <w:tcW w:w="206" w:type="pct"/>
            <w:tcBorders>
              <w:left w:val="single" w:sz="12" w:space="0" w:color="7F7F7F" w:themeColor="text1" w:themeTint="80"/>
            </w:tcBorders>
            <w:shd w:val="clear" w:color="auto" w:fill="auto"/>
            <w:noWrap/>
            <w:vAlign w:val="center"/>
            <w:hideMark/>
          </w:tcPr>
          <w:p w14:paraId="3693A9F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59EB956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9" w:type="pct"/>
            <w:shd w:val="clear" w:color="auto" w:fill="auto"/>
            <w:noWrap/>
            <w:vAlign w:val="center"/>
            <w:hideMark/>
          </w:tcPr>
          <w:p w14:paraId="3DCFB79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64C2B22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173" w:type="pct"/>
            <w:tcBorders>
              <w:left w:val="single" w:sz="12" w:space="0" w:color="7F7F7F" w:themeColor="text1" w:themeTint="80"/>
            </w:tcBorders>
            <w:shd w:val="clear" w:color="auto" w:fill="auto"/>
            <w:noWrap/>
            <w:vAlign w:val="center"/>
            <w:hideMark/>
          </w:tcPr>
          <w:p w14:paraId="1C3A93D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center"/>
            <w:hideMark/>
          </w:tcPr>
          <w:p w14:paraId="0E47302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5C0ED16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3F83838E"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7" w:type="pct"/>
            <w:tcBorders>
              <w:left w:val="single" w:sz="12" w:space="0" w:color="7F7F7F" w:themeColor="text1" w:themeTint="80"/>
            </w:tcBorders>
            <w:shd w:val="clear" w:color="auto" w:fill="auto"/>
            <w:noWrap/>
            <w:vAlign w:val="center"/>
            <w:hideMark/>
          </w:tcPr>
          <w:p w14:paraId="335AA817"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37EF5B77"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7494A74A"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05E2B188"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64C1546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67CF840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1F09CD0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560A5084"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r>
      <w:tr w:rsidR="0057026C" w:rsidRPr="00A265D5" w14:paraId="1585772E"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29FA8013"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Alta - baja</w:t>
            </w:r>
          </w:p>
        </w:tc>
        <w:tc>
          <w:tcPr>
            <w:tcW w:w="209" w:type="pct"/>
            <w:tcBorders>
              <w:left w:val="single" w:sz="12" w:space="0" w:color="7F7F7F" w:themeColor="text1" w:themeTint="80"/>
            </w:tcBorders>
            <w:shd w:val="clear" w:color="auto" w:fill="auto"/>
            <w:noWrap/>
            <w:vAlign w:val="center"/>
            <w:hideMark/>
          </w:tcPr>
          <w:p w14:paraId="0A101B84"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2</w:t>
            </w:r>
          </w:p>
        </w:tc>
        <w:tc>
          <w:tcPr>
            <w:tcW w:w="207" w:type="pct"/>
            <w:shd w:val="clear" w:color="auto" w:fill="auto"/>
            <w:noWrap/>
            <w:vAlign w:val="center"/>
            <w:hideMark/>
          </w:tcPr>
          <w:p w14:paraId="26FC5CCA"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2</w:t>
            </w:r>
          </w:p>
        </w:tc>
        <w:tc>
          <w:tcPr>
            <w:tcW w:w="207" w:type="pct"/>
            <w:shd w:val="clear" w:color="auto" w:fill="auto"/>
            <w:noWrap/>
            <w:vAlign w:val="center"/>
            <w:hideMark/>
          </w:tcPr>
          <w:p w14:paraId="3A806FF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6C538A7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206" w:type="pct"/>
            <w:tcBorders>
              <w:left w:val="single" w:sz="12" w:space="0" w:color="7F7F7F" w:themeColor="text1" w:themeTint="80"/>
            </w:tcBorders>
            <w:shd w:val="clear" w:color="auto" w:fill="auto"/>
            <w:noWrap/>
            <w:vAlign w:val="center"/>
            <w:hideMark/>
          </w:tcPr>
          <w:p w14:paraId="5BF3616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6" w:type="pct"/>
            <w:shd w:val="clear" w:color="auto" w:fill="auto"/>
            <w:noWrap/>
            <w:vAlign w:val="center"/>
            <w:hideMark/>
          </w:tcPr>
          <w:p w14:paraId="22ED71F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9" w:type="pct"/>
            <w:shd w:val="clear" w:color="auto" w:fill="auto"/>
            <w:noWrap/>
            <w:vAlign w:val="center"/>
            <w:hideMark/>
          </w:tcPr>
          <w:p w14:paraId="0A3A8CCB"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0337FCB9"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N/A</w:t>
            </w:r>
          </w:p>
        </w:tc>
        <w:tc>
          <w:tcPr>
            <w:tcW w:w="173" w:type="pct"/>
            <w:tcBorders>
              <w:left w:val="single" w:sz="12" w:space="0" w:color="7F7F7F" w:themeColor="text1" w:themeTint="80"/>
            </w:tcBorders>
            <w:shd w:val="clear" w:color="auto" w:fill="auto"/>
            <w:noWrap/>
            <w:vAlign w:val="center"/>
            <w:hideMark/>
          </w:tcPr>
          <w:p w14:paraId="15E708C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3</w:t>
            </w:r>
          </w:p>
        </w:tc>
        <w:tc>
          <w:tcPr>
            <w:tcW w:w="190" w:type="pct"/>
            <w:shd w:val="clear" w:color="auto" w:fill="auto"/>
            <w:noWrap/>
            <w:vAlign w:val="center"/>
            <w:hideMark/>
          </w:tcPr>
          <w:p w14:paraId="5B49277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6" w:type="pct"/>
            <w:shd w:val="clear" w:color="auto" w:fill="auto"/>
            <w:noWrap/>
            <w:vAlign w:val="center"/>
            <w:hideMark/>
          </w:tcPr>
          <w:p w14:paraId="207B06C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2ABFA2E9"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177" w:type="pct"/>
            <w:tcBorders>
              <w:left w:val="single" w:sz="12" w:space="0" w:color="7F7F7F" w:themeColor="text1" w:themeTint="80"/>
            </w:tcBorders>
            <w:shd w:val="clear" w:color="auto" w:fill="auto"/>
            <w:noWrap/>
            <w:vAlign w:val="center"/>
            <w:hideMark/>
          </w:tcPr>
          <w:p w14:paraId="14D99B57"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7B29122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71AA28D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27ED0B95"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4BE2206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3D010D7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6C6F75F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0B0D3A62"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r>
      <w:tr w:rsidR="0057026C" w:rsidRPr="00A265D5" w14:paraId="7FCB257F"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tcPr>
          <w:p w14:paraId="3C39CE51" w14:textId="77777777" w:rsidR="0057026C" w:rsidRPr="00B367C7" w:rsidRDefault="0057026C" w:rsidP="00BA47E7">
            <w:pPr>
              <w:spacing w:after="0" w:line="240" w:lineRule="auto"/>
              <w:jc w:val="right"/>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Media</w:t>
            </w:r>
          </w:p>
        </w:tc>
        <w:tc>
          <w:tcPr>
            <w:tcW w:w="209" w:type="pct"/>
            <w:tcBorders>
              <w:left w:val="single" w:sz="12" w:space="0" w:color="7F7F7F" w:themeColor="text1" w:themeTint="80"/>
            </w:tcBorders>
            <w:shd w:val="clear" w:color="auto" w:fill="auto"/>
            <w:noWrap/>
            <w:vAlign w:val="center"/>
          </w:tcPr>
          <w:p w14:paraId="10ACD285" w14:textId="77777777" w:rsidR="0057026C" w:rsidRPr="00B367C7" w:rsidRDefault="0057026C"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4</w:t>
            </w:r>
          </w:p>
        </w:tc>
        <w:tc>
          <w:tcPr>
            <w:tcW w:w="207" w:type="pct"/>
            <w:shd w:val="clear" w:color="auto" w:fill="auto"/>
            <w:noWrap/>
            <w:vAlign w:val="center"/>
          </w:tcPr>
          <w:p w14:paraId="5114EAAB" w14:textId="77777777" w:rsidR="0057026C" w:rsidRPr="00B367C7" w:rsidRDefault="0057026C"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4</w:t>
            </w:r>
          </w:p>
        </w:tc>
        <w:tc>
          <w:tcPr>
            <w:tcW w:w="207" w:type="pct"/>
            <w:shd w:val="clear" w:color="auto" w:fill="auto"/>
            <w:noWrap/>
            <w:vAlign w:val="center"/>
          </w:tcPr>
          <w:p w14:paraId="2A7B7E5C" w14:textId="77777777" w:rsidR="0057026C" w:rsidRPr="00B367C7" w:rsidRDefault="0057026C"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tcPr>
          <w:p w14:paraId="5EAB59E6" w14:textId="77777777" w:rsidR="0057026C" w:rsidRPr="00B367C7" w:rsidRDefault="0057026C" w:rsidP="00BA47E7">
            <w:pPr>
              <w:spacing w:after="0" w:line="240" w:lineRule="auto"/>
              <w:jc w:val="center"/>
              <w:rPr>
                <w:rFonts w:ascii="Aptos Narrow" w:eastAsia="Times New Roman" w:hAnsi="Aptos Narrow" w:cs="Times New Roman"/>
                <w:b/>
                <w:bCs/>
                <w:color w:val="000000"/>
                <w:sz w:val="18"/>
                <w:szCs w:val="18"/>
              </w:rPr>
            </w:pPr>
            <w:r w:rsidRPr="00B367C7">
              <w:rPr>
                <w:rFonts w:ascii="Aptos Narrow" w:eastAsia="Times New Roman" w:hAnsi="Aptos Narrow" w:cs="Times New Roman"/>
                <w:b/>
                <w:bCs/>
                <w:color w:val="000000"/>
                <w:sz w:val="18"/>
                <w:szCs w:val="18"/>
              </w:rPr>
              <w:t>50%</w:t>
            </w:r>
          </w:p>
        </w:tc>
        <w:tc>
          <w:tcPr>
            <w:tcW w:w="206" w:type="pct"/>
            <w:tcBorders>
              <w:left w:val="single" w:sz="12" w:space="0" w:color="7F7F7F" w:themeColor="text1" w:themeTint="80"/>
            </w:tcBorders>
            <w:shd w:val="clear" w:color="auto" w:fill="auto"/>
            <w:noWrap/>
            <w:vAlign w:val="center"/>
          </w:tcPr>
          <w:p w14:paraId="6EA4BB85" w14:textId="6730E5BB" w:rsidR="0057026C" w:rsidRPr="00B367C7" w:rsidRDefault="00080BA1"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1</w:t>
            </w:r>
          </w:p>
        </w:tc>
        <w:tc>
          <w:tcPr>
            <w:tcW w:w="206" w:type="pct"/>
            <w:shd w:val="clear" w:color="auto" w:fill="auto"/>
            <w:noWrap/>
            <w:vAlign w:val="center"/>
          </w:tcPr>
          <w:p w14:paraId="40BADDE5" w14:textId="07A89E88" w:rsidR="0057026C" w:rsidRPr="00B367C7" w:rsidRDefault="00080BA1"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0</w:t>
            </w:r>
          </w:p>
        </w:tc>
        <w:tc>
          <w:tcPr>
            <w:tcW w:w="209" w:type="pct"/>
            <w:shd w:val="clear" w:color="auto" w:fill="auto"/>
            <w:noWrap/>
            <w:vAlign w:val="center"/>
          </w:tcPr>
          <w:p w14:paraId="5BDF6857" w14:textId="77777777" w:rsidR="0057026C" w:rsidRPr="00B367C7" w:rsidRDefault="0057026C" w:rsidP="00BA47E7">
            <w:pPr>
              <w:spacing w:after="0" w:line="240" w:lineRule="auto"/>
              <w:jc w:val="center"/>
              <w:rPr>
                <w:rFonts w:ascii="Aptos Narrow" w:eastAsia="Times New Roman" w:hAnsi="Aptos Narrow" w:cs="Times New Roman"/>
                <w:color w:val="000000"/>
                <w:sz w:val="18"/>
                <w:szCs w:val="18"/>
              </w:rPr>
            </w:pPr>
            <w:r w:rsidRPr="00B367C7">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tcPr>
          <w:p w14:paraId="24B2BCC1"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N/A</w:t>
            </w:r>
          </w:p>
        </w:tc>
        <w:tc>
          <w:tcPr>
            <w:tcW w:w="173" w:type="pct"/>
            <w:tcBorders>
              <w:left w:val="single" w:sz="12" w:space="0" w:color="7F7F7F" w:themeColor="text1" w:themeTint="80"/>
            </w:tcBorders>
            <w:shd w:val="clear" w:color="auto" w:fill="auto"/>
            <w:noWrap/>
            <w:vAlign w:val="center"/>
          </w:tcPr>
          <w:p w14:paraId="7800083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1</w:t>
            </w:r>
          </w:p>
        </w:tc>
        <w:tc>
          <w:tcPr>
            <w:tcW w:w="190" w:type="pct"/>
            <w:shd w:val="clear" w:color="auto" w:fill="auto"/>
            <w:noWrap/>
            <w:vAlign w:val="center"/>
          </w:tcPr>
          <w:p w14:paraId="3447E02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3</w:t>
            </w:r>
          </w:p>
        </w:tc>
        <w:tc>
          <w:tcPr>
            <w:tcW w:w="206" w:type="pct"/>
            <w:shd w:val="clear" w:color="auto" w:fill="auto"/>
            <w:noWrap/>
            <w:vAlign w:val="center"/>
          </w:tcPr>
          <w:p w14:paraId="446E03AA"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tcPr>
          <w:p w14:paraId="4B8F7B01" w14:textId="77777777" w:rsidR="0057026C" w:rsidRPr="00A265D5" w:rsidRDefault="0057026C" w:rsidP="00BA47E7">
            <w:pPr>
              <w:spacing w:after="0" w:line="240" w:lineRule="auto"/>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25%</w:t>
            </w:r>
          </w:p>
        </w:tc>
        <w:tc>
          <w:tcPr>
            <w:tcW w:w="177" w:type="pct"/>
            <w:tcBorders>
              <w:left w:val="single" w:sz="12" w:space="0" w:color="7F7F7F" w:themeColor="text1" w:themeTint="80"/>
            </w:tcBorders>
            <w:shd w:val="clear" w:color="auto" w:fill="auto"/>
            <w:noWrap/>
            <w:vAlign w:val="center"/>
          </w:tcPr>
          <w:p w14:paraId="5A6EC4E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3</w:t>
            </w:r>
          </w:p>
        </w:tc>
        <w:tc>
          <w:tcPr>
            <w:tcW w:w="190" w:type="pct"/>
            <w:shd w:val="clear" w:color="auto" w:fill="auto"/>
            <w:noWrap/>
            <w:vAlign w:val="center"/>
          </w:tcPr>
          <w:p w14:paraId="6685CA0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3</w:t>
            </w:r>
          </w:p>
        </w:tc>
        <w:tc>
          <w:tcPr>
            <w:tcW w:w="206" w:type="pct"/>
            <w:shd w:val="clear" w:color="auto" w:fill="auto"/>
            <w:noWrap/>
            <w:vAlign w:val="center"/>
          </w:tcPr>
          <w:p w14:paraId="35A574FF"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tcPr>
          <w:p w14:paraId="2786226B"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tcPr>
          <w:p w14:paraId="5FE33D2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2</w:t>
            </w:r>
          </w:p>
        </w:tc>
        <w:tc>
          <w:tcPr>
            <w:tcW w:w="190" w:type="pct"/>
            <w:shd w:val="clear" w:color="auto" w:fill="auto"/>
            <w:noWrap/>
            <w:vAlign w:val="bottom"/>
          </w:tcPr>
          <w:p w14:paraId="2BAE2304"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2</w:t>
            </w:r>
          </w:p>
        </w:tc>
        <w:tc>
          <w:tcPr>
            <w:tcW w:w="206" w:type="pct"/>
            <w:shd w:val="clear" w:color="auto" w:fill="auto"/>
            <w:noWrap/>
            <w:vAlign w:val="bottom"/>
          </w:tcPr>
          <w:p w14:paraId="5282111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tcPr>
          <w:p w14:paraId="62D77C5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50%</w:t>
            </w:r>
          </w:p>
        </w:tc>
      </w:tr>
      <w:tr w:rsidR="0057026C" w:rsidRPr="00A265D5" w14:paraId="7F8C976B"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2F6A62F0"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Baja - alta</w:t>
            </w:r>
          </w:p>
        </w:tc>
        <w:tc>
          <w:tcPr>
            <w:tcW w:w="209" w:type="pct"/>
            <w:tcBorders>
              <w:left w:val="single" w:sz="12" w:space="0" w:color="7F7F7F" w:themeColor="text1" w:themeTint="80"/>
            </w:tcBorders>
            <w:shd w:val="clear" w:color="auto" w:fill="auto"/>
            <w:noWrap/>
            <w:vAlign w:val="center"/>
            <w:hideMark/>
          </w:tcPr>
          <w:p w14:paraId="1F6256F3"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3</w:t>
            </w:r>
          </w:p>
        </w:tc>
        <w:tc>
          <w:tcPr>
            <w:tcW w:w="207" w:type="pct"/>
            <w:shd w:val="clear" w:color="auto" w:fill="auto"/>
            <w:noWrap/>
            <w:vAlign w:val="center"/>
            <w:hideMark/>
          </w:tcPr>
          <w:p w14:paraId="1AAE5FE0"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1</w:t>
            </w:r>
          </w:p>
        </w:tc>
        <w:tc>
          <w:tcPr>
            <w:tcW w:w="207" w:type="pct"/>
            <w:shd w:val="clear" w:color="auto" w:fill="auto"/>
            <w:noWrap/>
            <w:vAlign w:val="center"/>
            <w:hideMark/>
          </w:tcPr>
          <w:p w14:paraId="2EA0E5A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6D97D465"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75%</w:t>
            </w:r>
          </w:p>
        </w:tc>
        <w:tc>
          <w:tcPr>
            <w:tcW w:w="206" w:type="pct"/>
            <w:tcBorders>
              <w:left w:val="single" w:sz="12" w:space="0" w:color="7F7F7F" w:themeColor="text1" w:themeTint="80"/>
            </w:tcBorders>
            <w:shd w:val="clear" w:color="auto" w:fill="auto"/>
            <w:noWrap/>
            <w:vAlign w:val="center"/>
            <w:hideMark/>
          </w:tcPr>
          <w:p w14:paraId="74BC098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6" w:type="pct"/>
            <w:shd w:val="clear" w:color="auto" w:fill="auto"/>
            <w:noWrap/>
            <w:vAlign w:val="center"/>
            <w:hideMark/>
          </w:tcPr>
          <w:p w14:paraId="6CC623A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9" w:type="pct"/>
            <w:shd w:val="clear" w:color="auto" w:fill="auto"/>
            <w:noWrap/>
            <w:vAlign w:val="center"/>
            <w:hideMark/>
          </w:tcPr>
          <w:p w14:paraId="0851E27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64" w:type="pct"/>
            <w:tcBorders>
              <w:right w:val="single" w:sz="12" w:space="0" w:color="7F7F7F" w:themeColor="text1" w:themeTint="80"/>
            </w:tcBorders>
            <w:shd w:val="clear" w:color="auto" w:fill="auto"/>
            <w:noWrap/>
            <w:vAlign w:val="center"/>
            <w:hideMark/>
          </w:tcPr>
          <w:p w14:paraId="486A606D"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N/A</w:t>
            </w:r>
          </w:p>
        </w:tc>
        <w:tc>
          <w:tcPr>
            <w:tcW w:w="173" w:type="pct"/>
            <w:tcBorders>
              <w:left w:val="single" w:sz="12" w:space="0" w:color="7F7F7F" w:themeColor="text1" w:themeTint="80"/>
            </w:tcBorders>
            <w:shd w:val="clear" w:color="auto" w:fill="auto"/>
            <w:noWrap/>
            <w:vAlign w:val="center"/>
            <w:hideMark/>
          </w:tcPr>
          <w:p w14:paraId="340203F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4C5F412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7D531289"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76FB19C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66%</w:t>
            </w:r>
          </w:p>
        </w:tc>
        <w:tc>
          <w:tcPr>
            <w:tcW w:w="177" w:type="pct"/>
            <w:tcBorders>
              <w:left w:val="single" w:sz="12" w:space="0" w:color="7F7F7F" w:themeColor="text1" w:themeTint="80"/>
            </w:tcBorders>
            <w:shd w:val="clear" w:color="auto" w:fill="auto"/>
            <w:noWrap/>
            <w:vAlign w:val="center"/>
            <w:hideMark/>
          </w:tcPr>
          <w:p w14:paraId="1A1841C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2F9F62F4"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10A3FC5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7E13627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48B4CA5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190" w:type="pct"/>
            <w:shd w:val="clear" w:color="auto" w:fill="auto"/>
            <w:noWrap/>
            <w:vAlign w:val="bottom"/>
            <w:hideMark/>
          </w:tcPr>
          <w:p w14:paraId="5AC443E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bottom"/>
            <w:hideMark/>
          </w:tcPr>
          <w:p w14:paraId="366DC0E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2B8DF213"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50 %</w:t>
            </w:r>
          </w:p>
        </w:tc>
      </w:tr>
      <w:tr w:rsidR="0057026C" w:rsidRPr="00A265D5" w14:paraId="04A5CB16" w14:textId="77777777" w:rsidTr="00DE02F8">
        <w:trPr>
          <w:trHeight w:val="329"/>
        </w:trPr>
        <w:tc>
          <w:tcPr>
            <w:tcW w:w="833" w:type="pct"/>
            <w:tcBorders>
              <w:left w:val="single" w:sz="12" w:space="0" w:color="7F7F7F" w:themeColor="text1" w:themeTint="80"/>
              <w:right w:val="single" w:sz="12" w:space="0" w:color="7F7F7F" w:themeColor="text1" w:themeTint="80"/>
            </w:tcBorders>
            <w:shd w:val="clear" w:color="auto" w:fill="auto"/>
            <w:noWrap/>
            <w:vAlign w:val="bottom"/>
            <w:hideMark/>
          </w:tcPr>
          <w:p w14:paraId="4F99DFE0" w14:textId="77777777" w:rsidR="0057026C" w:rsidRPr="00A265D5" w:rsidRDefault="0057026C" w:rsidP="00BA47E7">
            <w:pPr>
              <w:spacing w:after="0" w:line="240" w:lineRule="auto"/>
              <w:jc w:val="right"/>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Baja - baja</w:t>
            </w:r>
          </w:p>
        </w:tc>
        <w:tc>
          <w:tcPr>
            <w:tcW w:w="209" w:type="pct"/>
            <w:tcBorders>
              <w:left w:val="single" w:sz="12" w:space="0" w:color="7F7F7F" w:themeColor="text1" w:themeTint="80"/>
            </w:tcBorders>
            <w:shd w:val="clear" w:color="auto" w:fill="auto"/>
            <w:noWrap/>
            <w:vAlign w:val="center"/>
            <w:hideMark/>
          </w:tcPr>
          <w:p w14:paraId="5D2E85E4"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3</w:t>
            </w:r>
          </w:p>
        </w:tc>
        <w:tc>
          <w:tcPr>
            <w:tcW w:w="207" w:type="pct"/>
            <w:shd w:val="clear" w:color="auto" w:fill="auto"/>
            <w:noWrap/>
            <w:vAlign w:val="center"/>
            <w:hideMark/>
          </w:tcPr>
          <w:p w14:paraId="5CD35CC9"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1</w:t>
            </w:r>
          </w:p>
        </w:tc>
        <w:tc>
          <w:tcPr>
            <w:tcW w:w="207" w:type="pct"/>
            <w:shd w:val="clear" w:color="auto" w:fill="auto"/>
            <w:noWrap/>
            <w:vAlign w:val="center"/>
            <w:hideMark/>
          </w:tcPr>
          <w:p w14:paraId="339B668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79" w:type="pct"/>
            <w:tcBorders>
              <w:right w:val="single" w:sz="12" w:space="0" w:color="7F7F7F" w:themeColor="text1" w:themeTint="80"/>
            </w:tcBorders>
            <w:shd w:val="clear" w:color="auto" w:fill="auto"/>
            <w:noWrap/>
            <w:vAlign w:val="center"/>
            <w:hideMark/>
          </w:tcPr>
          <w:p w14:paraId="6BB85ABF"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75%</w:t>
            </w:r>
          </w:p>
        </w:tc>
        <w:tc>
          <w:tcPr>
            <w:tcW w:w="206" w:type="pct"/>
            <w:tcBorders>
              <w:left w:val="single" w:sz="12" w:space="0" w:color="7F7F7F" w:themeColor="text1" w:themeTint="80"/>
            </w:tcBorders>
            <w:shd w:val="clear" w:color="auto" w:fill="auto"/>
            <w:noWrap/>
            <w:vAlign w:val="center"/>
            <w:hideMark/>
          </w:tcPr>
          <w:p w14:paraId="1A7E4335"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78E4F86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9" w:type="pct"/>
            <w:shd w:val="clear" w:color="auto" w:fill="auto"/>
            <w:noWrap/>
            <w:vAlign w:val="center"/>
            <w:hideMark/>
          </w:tcPr>
          <w:p w14:paraId="031B8C4D"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64" w:type="pct"/>
            <w:tcBorders>
              <w:right w:val="single" w:sz="12" w:space="0" w:color="7F7F7F" w:themeColor="text1" w:themeTint="80"/>
            </w:tcBorders>
            <w:shd w:val="clear" w:color="auto" w:fill="auto"/>
            <w:noWrap/>
            <w:vAlign w:val="center"/>
            <w:hideMark/>
          </w:tcPr>
          <w:p w14:paraId="52E20EA8"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100%</w:t>
            </w:r>
          </w:p>
        </w:tc>
        <w:tc>
          <w:tcPr>
            <w:tcW w:w="173" w:type="pct"/>
            <w:tcBorders>
              <w:left w:val="single" w:sz="12" w:space="0" w:color="7F7F7F" w:themeColor="text1" w:themeTint="80"/>
            </w:tcBorders>
            <w:shd w:val="clear" w:color="auto" w:fill="auto"/>
            <w:noWrap/>
            <w:vAlign w:val="center"/>
            <w:hideMark/>
          </w:tcPr>
          <w:p w14:paraId="4559351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0A55F5EB"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1</w:t>
            </w:r>
          </w:p>
        </w:tc>
        <w:tc>
          <w:tcPr>
            <w:tcW w:w="206" w:type="pct"/>
            <w:shd w:val="clear" w:color="auto" w:fill="auto"/>
            <w:noWrap/>
            <w:vAlign w:val="center"/>
            <w:hideMark/>
          </w:tcPr>
          <w:p w14:paraId="1EC7EDF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80" w:type="pct"/>
            <w:tcBorders>
              <w:right w:val="single" w:sz="12" w:space="0" w:color="7F7F7F" w:themeColor="text1" w:themeTint="80"/>
            </w:tcBorders>
            <w:shd w:val="clear" w:color="auto" w:fill="auto"/>
            <w:noWrap/>
            <w:vAlign w:val="center"/>
            <w:hideMark/>
          </w:tcPr>
          <w:p w14:paraId="770031E1"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66%</w:t>
            </w:r>
          </w:p>
        </w:tc>
        <w:tc>
          <w:tcPr>
            <w:tcW w:w="177" w:type="pct"/>
            <w:tcBorders>
              <w:left w:val="single" w:sz="12" w:space="0" w:color="7F7F7F" w:themeColor="text1" w:themeTint="80"/>
            </w:tcBorders>
            <w:shd w:val="clear" w:color="auto" w:fill="auto"/>
            <w:noWrap/>
            <w:vAlign w:val="center"/>
            <w:hideMark/>
          </w:tcPr>
          <w:p w14:paraId="5D868431"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190" w:type="pct"/>
            <w:shd w:val="clear" w:color="auto" w:fill="auto"/>
            <w:noWrap/>
            <w:vAlign w:val="center"/>
            <w:hideMark/>
          </w:tcPr>
          <w:p w14:paraId="0C8A249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2</w:t>
            </w:r>
          </w:p>
        </w:tc>
        <w:tc>
          <w:tcPr>
            <w:tcW w:w="206" w:type="pct"/>
            <w:shd w:val="clear" w:color="auto" w:fill="auto"/>
            <w:noWrap/>
            <w:vAlign w:val="center"/>
            <w:hideMark/>
          </w:tcPr>
          <w:p w14:paraId="2AAA9810"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5" w:type="pct"/>
            <w:tcBorders>
              <w:right w:val="single" w:sz="12" w:space="0" w:color="7F7F7F" w:themeColor="text1" w:themeTint="80"/>
            </w:tcBorders>
            <w:shd w:val="clear" w:color="auto" w:fill="auto"/>
            <w:noWrap/>
            <w:vAlign w:val="center"/>
            <w:hideMark/>
          </w:tcPr>
          <w:p w14:paraId="6D98642B"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50%</w:t>
            </w:r>
          </w:p>
        </w:tc>
        <w:tc>
          <w:tcPr>
            <w:tcW w:w="173" w:type="pct"/>
            <w:tcBorders>
              <w:left w:val="single" w:sz="12" w:space="0" w:color="7F7F7F" w:themeColor="text1" w:themeTint="80"/>
            </w:tcBorders>
            <w:shd w:val="clear" w:color="auto" w:fill="auto"/>
            <w:noWrap/>
            <w:vAlign w:val="bottom"/>
            <w:hideMark/>
          </w:tcPr>
          <w:p w14:paraId="0A47B4F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90" w:type="pct"/>
            <w:shd w:val="clear" w:color="auto" w:fill="auto"/>
            <w:noWrap/>
            <w:vAlign w:val="bottom"/>
            <w:hideMark/>
          </w:tcPr>
          <w:p w14:paraId="7BF63E9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206" w:type="pct"/>
            <w:shd w:val="clear" w:color="auto" w:fill="auto"/>
            <w:noWrap/>
            <w:vAlign w:val="bottom"/>
            <w:hideMark/>
          </w:tcPr>
          <w:p w14:paraId="30CB54E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sidRPr="00A265D5">
              <w:rPr>
                <w:rFonts w:ascii="Aptos Narrow" w:eastAsia="Times New Roman" w:hAnsi="Aptos Narrow" w:cs="Times New Roman"/>
                <w:color w:val="000000"/>
                <w:sz w:val="18"/>
                <w:szCs w:val="18"/>
              </w:rPr>
              <w:t>0</w:t>
            </w:r>
          </w:p>
        </w:tc>
        <w:tc>
          <w:tcPr>
            <w:tcW w:w="185" w:type="pct"/>
            <w:tcBorders>
              <w:right w:val="single" w:sz="12" w:space="0" w:color="7F7F7F" w:themeColor="text1" w:themeTint="80"/>
            </w:tcBorders>
            <w:shd w:val="clear" w:color="auto" w:fill="auto"/>
            <w:noWrap/>
            <w:vAlign w:val="bottom"/>
            <w:hideMark/>
          </w:tcPr>
          <w:p w14:paraId="03844709"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sidRPr="00A265D5">
              <w:rPr>
                <w:rFonts w:ascii="Aptos Narrow" w:eastAsia="Times New Roman" w:hAnsi="Aptos Narrow" w:cs="Times New Roman"/>
                <w:b/>
                <w:bCs/>
                <w:color w:val="000000"/>
                <w:sz w:val="18"/>
                <w:szCs w:val="18"/>
              </w:rPr>
              <w:t>N/A</w:t>
            </w:r>
          </w:p>
        </w:tc>
      </w:tr>
      <w:tr w:rsidR="0057026C" w:rsidRPr="00A265D5" w14:paraId="6EC920FE" w14:textId="77777777" w:rsidTr="00DE02F8">
        <w:trPr>
          <w:trHeight w:val="329"/>
        </w:trPr>
        <w:tc>
          <w:tcPr>
            <w:tcW w:w="833" w:type="pct"/>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bottom"/>
          </w:tcPr>
          <w:p w14:paraId="676CC1EA" w14:textId="77777777" w:rsidR="0057026C" w:rsidRPr="00A265D5" w:rsidRDefault="0057026C" w:rsidP="00BA47E7">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Sin registro en el proceso previo</w:t>
            </w:r>
          </w:p>
        </w:tc>
        <w:tc>
          <w:tcPr>
            <w:tcW w:w="209" w:type="pct"/>
            <w:tcBorders>
              <w:left w:val="single" w:sz="12" w:space="0" w:color="7F7F7F" w:themeColor="text1" w:themeTint="80"/>
              <w:bottom w:val="single" w:sz="12" w:space="0" w:color="7F7F7F" w:themeColor="text1" w:themeTint="80"/>
            </w:tcBorders>
            <w:shd w:val="clear" w:color="auto" w:fill="auto"/>
            <w:noWrap/>
            <w:vAlign w:val="center"/>
          </w:tcPr>
          <w:p w14:paraId="52580D51"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0</w:t>
            </w:r>
          </w:p>
        </w:tc>
        <w:tc>
          <w:tcPr>
            <w:tcW w:w="207" w:type="pct"/>
            <w:tcBorders>
              <w:bottom w:val="single" w:sz="12" w:space="0" w:color="7F7F7F" w:themeColor="text1" w:themeTint="80"/>
            </w:tcBorders>
            <w:shd w:val="clear" w:color="auto" w:fill="auto"/>
            <w:noWrap/>
            <w:vAlign w:val="center"/>
          </w:tcPr>
          <w:p w14:paraId="1703B811" w14:textId="77777777" w:rsidR="0057026C" w:rsidRPr="002B05FE" w:rsidRDefault="0057026C" w:rsidP="00BA47E7">
            <w:pPr>
              <w:spacing w:after="0" w:line="240" w:lineRule="auto"/>
              <w:jc w:val="center"/>
              <w:rPr>
                <w:rFonts w:ascii="Aptos Narrow" w:eastAsia="Times New Roman" w:hAnsi="Aptos Narrow" w:cs="Times New Roman"/>
                <w:color w:val="000000"/>
                <w:sz w:val="18"/>
                <w:szCs w:val="18"/>
              </w:rPr>
            </w:pPr>
            <w:r w:rsidRPr="002B05FE">
              <w:rPr>
                <w:rFonts w:ascii="Aptos Narrow" w:eastAsia="Times New Roman" w:hAnsi="Aptos Narrow" w:cs="Times New Roman"/>
                <w:color w:val="000000"/>
                <w:sz w:val="18"/>
                <w:szCs w:val="18"/>
              </w:rPr>
              <w:t>0</w:t>
            </w:r>
          </w:p>
        </w:tc>
        <w:tc>
          <w:tcPr>
            <w:tcW w:w="207" w:type="pct"/>
            <w:tcBorders>
              <w:bottom w:val="single" w:sz="12" w:space="0" w:color="7F7F7F" w:themeColor="text1" w:themeTint="80"/>
            </w:tcBorders>
            <w:shd w:val="clear" w:color="auto" w:fill="auto"/>
            <w:noWrap/>
            <w:vAlign w:val="center"/>
          </w:tcPr>
          <w:p w14:paraId="04B91D4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79" w:type="pct"/>
            <w:tcBorders>
              <w:bottom w:val="single" w:sz="12" w:space="0" w:color="7F7F7F" w:themeColor="text1" w:themeTint="80"/>
              <w:right w:val="single" w:sz="12" w:space="0" w:color="7F7F7F" w:themeColor="text1" w:themeTint="80"/>
            </w:tcBorders>
            <w:shd w:val="clear" w:color="auto" w:fill="auto"/>
            <w:noWrap/>
            <w:vAlign w:val="center"/>
          </w:tcPr>
          <w:p w14:paraId="4CA4C9A4"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N/A</w:t>
            </w:r>
          </w:p>
        </w:tc>
        <w:tc>
          <w:tcPr>
            <w:tcW w:w="206" w:type="pct"/>
            <w:tcBorders>
              <w:left w:val="single" w:sz="12" w:space="0" w:color="7F7F7F" w:themeColor="text1" w:themeTint="80"/>
              <w:bottom w:val="single" w:sz="12" w:space="0" w:color="7F7F7F" w:themeColor="text1" w:themeTint="80"/>
            </w:tcBorders>
            <w:shd w:val="clear" w:color="auto" w:fill="auto"/>
            <w:noWrap/>
            <w:vAlign w:val="center"/>
          </w:tcPr>
          <w:p w14:paraId="68D86FCB"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06" w:type="pct"/>
            <w:tcBorders>
              <w:bottom w:val="single" w:sz="12" w:space="0" w:color="7F7F7F" w:themeColor="text1" w:themeTint="80"/>
            </w:tcBorders>
            <w:shd w:val="clear" w:color="auto" w:fill="auto"/>
            <w:noWrap/>
            <w:vAlign w:val="center"/>
          </w:tcPr>
          <w:p w14:paraId="5245A912"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10</w:t>
            </w:r>
          </w:p>
        </w:tc>
        <w:tc>
          <w:tcPr>
            <w:tcW w:w="209" w:type="pct"/>
            <w:tcBorders>
              <w:bottom w:val="single" w:sz="12" w:space="0" w:color="7F7F7F" w:themeColor="text1" w:themeTint="80"/>
            </w:tcBorders>
            <w:shd w:val="clear" w:color="auto" w:fill="auto"/>
            <w:noWrap/>
            <w:vAlign w:val="center"/>
          </w:tcPr>
          <w:p w14:paraId="5573E7B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64" w:type="pct"/>
            <w:tcBorders>
              <w:bottom w:val="single" w:sz="12" w:space="0" w:color="7F7F7F" w:themeColor="text1" w:themeTint="80"/>
              <w:right w:val="single" w:sz="12" w:space="0" w:color="7F7F7F" w:themeColor="text1" w:themeTint="80"/>
            </w:tcBorders>
            <w:shd w:val="clear" w:color="auto" w:fill="auto"/>
            <w:noWrap/>
            <w:vAlign w:val="center"/>
          </w:tcPr>
          <w:p w14:paraId="5A8D1898"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0%</w:t>
            </w:r>
          </w:p>
        </w:tc>
        <w:tc>
          <w:tcPr>
            <w:tcW w:w="173" w:type="pct"/>
            <w:tcBorders>
              <w:left w:val="single" w:sz="12" w:space="0" w:color="7F7F7F" w:themeColor="text1" w:themeTint="80"/>
              <w:bottom w:val="single" w:sz="12" w:space="0" w:color="7F7F7F" w:themeColor="text1" w:themeTint="80"/>
            </w:tcBorders>
            <w:shd w:val="clear" w:color="auto" w:fill="auto"/>
            <w:noWrap/>
            <w:vAlign w:val="center"/>
          </w:tcPr>
          <w:p w14:paraId="71F55323"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5</w:t>
            </w:r>
          </w:p>
        </w:tc>
        <w:tc>
          <w:tcPr>
            <w:tcW w:w="190" w:type="pct"/>
            <w:tcBorders>
              <w:bottom w:val="single" w:sz="12" w:space="0" w:color="7F7F7F" w:themeColor="text1" w:themeTint="80"/>
            </w:tcBorders>
            <w:shd w:val="clear" w:color="auto" w:fill="auto"/>
            <w:noWrap/>
            <w:vAlign w:val="center"/>
          </w:tcPr>
          <w:p w14:paraId="6B835056"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4</w:t>
            </w:r>
          </w:p>
        </w:tc>
        <w:tc>
          <w:tcPr>
            <w:tcW w:w="206" w:type="pct"/>
            <w:tcBorders>
              <w:bottom w:val="single" w:sz="12" w:space="0" w:color="7F7F7F" w:themeColor="text1" w:themeTint="80"/>
            </w:tcBorders>
            <w:shd w:val="clear" w:color="auto" w:fill="auto"/>
            <w:noWrap/>
            <w:vAlign w:val="center"/>
          </w:tcPr>
          <w:p w14:paraId="27ADDF5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80" w:type="pct"/>
            <w:tcBorders>
              <w:bottom w:val="single" w:sz="12" w:space="0" w:color="7F7F7F" w:themeColor="text1" w:themeTint="80"/>
              <w:right w:val="single" w:sz="12" w:space="0" w:color="7F7F7F" w:themeColor="text1" w:themeTint="80"/>
            </w:tcBorders>
            <w:shd w:val="clear" w:color="auto" w:fill="auto"/>
            <w:noWrap/>
            <w:vAlign w:val="center"/>
          </w:tcPr>
          <w:p w14:paraId="545ED0D2"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55.5%</w:t>
            </w:r>
          </w:p>
        </w:tc>
        <w:tc>
          <w:tcPr>
            <w:tcW w:w="177" w:type="pct"/>
            <w:tcBorders>
              <w:left w:val="single" w:sz="12" w:space="0" w:color="7F7F7F" w:themeColor="text1" w:themeTint="80"/>
              <w:bottom w:val="single" w:sz="12" w:space="0" w:color="7F7F7F" w:themeColor="text1" w:themeTint="80"/>
            </w:tcBorders>
            <w:shd w:val="clear" w:color="auto" w:fill="auto"/>
            <w:noWrap/>
            <w:vAlign w:val="center"/>
          </w:tcPr>
          <w:p w14:paraId="547DE08E"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190" w:type="pct"/>
            <w:tcBorders>
              <w:bottom w:val="single" w:sz="12" w:space="0" w:color="7F7F7F" w:themeColor="text1" w:themeTint="80"/>
            </w:tcBorders>
            <w:shd w:val="clear" w:color="auto" w:fill="auto"/>
            <w:noWrap/>
            <w:vAlign w:val="center"/>
          </w:tcPr>
          <w:p w14:paraId="7C1C805F"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06" w:type="pct"/>
            <w:tcBorders>
              <w:bottom w:val="single" w:sz="12" w:space="0" w:color="7F7F7F" w:themeColor="text1" w:themeTint="80"/>
            </w:tcBorders>
            <w:shd w:val="clear" w:color="auto" w:fill="auto"/>
            <w:noWrap/>
            <w:vAlign w:val="center"/>
          </w:tcPr>
          <w:p w14:paraId="6C75C614"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205" w:type="pct"/>
            <w:tcBorders>
              <w:bottom w:val="single" w:sz="12" w:space="0" w:color="7F7F7F" w:themeColor="text1" w:themeTint="80"/>
              <w:right w:val="single" w:sz="12" w:space="0" w:color="7F7F7F" w:themeColor="text1" w:themeTint="80"/>
            </w:tcBorders>
            <w:shd w:val="clear" w:color="auto" w:fill="auto"/>
            <w:noWrap/>
            <w:vAlign w:val="center"/>
          </w:tcPr>
          <w:p w14:paraId="7D3CD9FC"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N/A</w:t>
            </w:r>
          </w:p>
        </w:tc>
        <w:tc>
          <w:tcPr>
            <w:tcW w:w="173" w:type="pct"/>
            <w:tcBorders>
              <w:left w:val="single" w:sz="12" w:space="0" w:color="7F7F7F" w:themeColor="text1" w:themeTint="80"/>
              <w:bottom w:val="single" w:sz="12" w:space="0" w:color="7F7F7F" w:themeColor="text1" w:themeTint="80"/>
            </w:tcBorders>
            <w:shd w:val="clear" w:color="auto" w:fill="auto"/>
            <w:noWrap/>
            <w:vAlign w:val="bottom"/>
          </w:tcPr>
          <w:p w14:paraId="228387F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5</w:t>
            </w:r>
          </w:p>
        </w:tc>
        <w:tc>
          <w:tcPr>
            <w:tcW w:w="190" w:type="pct"/>
            <w:tcBorders>
              <w:bottom w:val="single" w:sz="12" w:space="0" w:color="7F7F7F" w:themeColor="text1" w:themeTint="80"/>
            </w:tcBorders>
            <w:shd w:val="clear" w:color="auto" w:fill="auto"/>
            <w:noWrap/>
            <w:vAlign w:val="bottom"/>
          </w:tcPr>
          <w:p w14:paraId="2B03EC78"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3</w:t>
            </w:r>
          </w:p>
        </w:tc>
        <w:tc>
          <w:tcPr>
            <w:tcW w:w="206" w:type="pct"/>
            <w:tcBorders>
              <w:bottom w:val="single" w:sz="12" w:space="0" w:color="7F7F7F" w:themeColor="text1" w:themeTint="80"/>
            </w:tcBorders>
            <w:shd w:val="clear" w:color="auto" w:fill="auto"/>
            <w:noWrap/>
            <w:vAlign w:val="bottom"/>
          </w:tcPr>
          <w:p w14:paraId="509373FC" w14:textId="77777777" w:rsidR="0057026C" w:rsidRPr="00A265D5" w:rsidRDefault="0057026C"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0</w:t>
            </w:r>
          </w:p>
        </w:tc>
        <w:tc>
          <w:tcPr>
            <w:tcW w:w="185" w:type="pct"/>
            <w:tcBorders>
              <w:bottom w:val="single" w:sz="12" w:space="0" w:color="7F7F7F" w:themeColor="text1" w:themeTint="80"/>
              <w:right w:val="single" w:sz="12" w:space="0" w:color="7F7F7F" w:themeColor="text1" w:themeTint="80"/>
            </w:tcBorders>
            <w:shd w:val="clear" w:color="auto" w:fill="auto"/>
            <w:noWrap/>
            <w:vAlign w:val="bottom"/>
          </w:tcPr>
          <w:p w14:paraId="43D573D2" w14:textId="77777777" w:rsidR="0057026C" w:rsidRPr="00A265D5" w:rsidRDefault="0057026C"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62.5%</w:t>
            </w:r>
          </w:p>
        </w:tc>
      </w:tr>
    </w:tbl>
    <w:p w14:paraId="3503AB15" w14:textId="77777777" w:rsidR="0057026C" w:rsidRDefault="0057026C" w:rsidP="0057026C">
      <w:pPr>
        <w:spacing w:after="0" w:line="240" w:lineRule="auto"/>
        <w:rPr>
          <w:rFonts w:ascii="Arial" w:eastAsia="Arial" w:hAnsi="Arial" w:cs="Arial"/>
        </w:rPr>
      </w:pPr>
    </w:p>
    <w:p w14:paraId="7E2605E5" w14:textId="77777777" w:rsidR="00D95D5D" w:rsidRDefault="00D95D5D" w:rsidP="0057026C">
      <w:pPr>
        <w:spacing w:after="0" w:line="240" w:lineRule="auto"/>
        <w:jc w:val="center"/>
        <w:rPr>
          <w:rFonts w:ascii="Lucida Sans Unicode" w:hAnsi="Lucida Sans Unicode" w:cs="Lucida Sans Unicode"/>
          <w:b/>
          <w:bCs/>
          <w:sz w:val="18"/>
          <w:szCs w:val="18"/>
        </w:rPr>
      </w:pPr>
    </w:p>
    <w:p w14:paraId="04C46935" w14:textId="70CDBFDE" w:rsidR="00D95D5D" w:rsidRDefault="00D95D5D" w:rsidP="00D95D5D">
      <w:pPr>
        <w:jc w:val="both"/>
        <w:rPr>
          <w:rFonts w:ascii="Lucida Sans Unicode" w:hAnsi="Lucida Sans Unicode" w:cs="Lucida Sans Unicode"/>
        </w:rPr>
      </w:pPr>
      <w:r>
        <w:rPr>
          <w:rFonts w:ascii="Lucida Sans Unicode" w:hAnsi="Lucida Sans Unicode" w:cs="Lucida Sans Unicode"/>
        </w:rPr>
        <w:lastRenderedPageBreak/>
        <w:t xml:space="preserve">En el mismo orden de ideas, derivado del análisis de las planillas postuladas por los partidos políticos que integran la coalición Sigamos Haciendo Historia en Jalisco es posible identificar </w:t>
      </w:r>
      <w:r w:rsidR="00F562BE">
        <w:rPr>
          <w:rFonts w:ascii="Lucida Sans Unicode" w:hAnsi="Lucida Sans Unicode" w:cs="Lucida Sans Unicode"/>
        </w:rPr>
        <w:t xml:space="preserve">diversos cumplimientos a la paridad de género. </w:t>
      </w:r>
    </w:p>
    <w:p w14:paraId="7B3B261F" w14:textId="77777777" w:rsidR="00654152" w:rsidRDefault="00654152" w:rsidP="00D95D5D">
      <w:pPr>
        <w:jc w:val="both"/>
        <w:rPr>
          <w:rFonts w:ascii="Lucida Sans Unicode" w:hAnsi="Lucida Sans Unicode" w:cs="Lucida Sans Unicode"/>
        </w:rPr>
      </w:pPr>
    </w:p>
    <w:p w14:paraId="1DA87899" w14:textId="7D7D9E3A" w:rsidR="009F5A7E" w:rsidRPr="009F5A7E" w:rsidRDefault="009F5A7E" w:rsidP="009F5A7E">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32</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Evaluaciones a la postulación</w:t>
      </w:r>
      <w:r w:rsidRPr="00AA7BD3">
        <w:rPr>
          <w:rFonts w:ascii="Lucida Sans Unicode" w:hAnsi="Lucida Sans Unicode" w:cs="Lucida Sans Unicode"/>
          <w:b/>
          <w:bCs/>
          <w:sz w:val="16"/>
          <w:szCs w:val="16"/>
        </w:rPr>
        <w:t xml:space="preserve"> para el cargo a la presidencia municipal por partido político integrante de la coalición Sigamos Haciendo Hist</w:t>
      </w:r>
      <w:r>
        <w:rPr>
          <w:rFonts w:ascii="Lucida Sans Unicode" w:hAnsi="Lucida Sans Unicode" w:cs="Lucida Sans Unicode"/>
          <w:b/>
          <w:bCs/>
          <w:sz w:val="16"/>
          <w:szCs w:val="16"/>
        </w:rPr>
        <w:t>oria en Jalisco. </w:t>
      </w: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9"/>
        <w:gridCol w:w="851"/>
        <w:gridCol w:w="992"/>
        <w:gridCol w:w="709"/>
        <w:gridCol w:w="1134"/>
        <w:gridCol w:w="850"/>
        <w:gridCol w:w="993"/>
        <w:gridCol w:w="708"/>
        <w:gridCol w:w="978"/>
        <w:gridCol w:w="723"/>
        <w:gridCol w:w="978"/>
      </w:tblGrid>
      <w:tr w:rsidR="00CB31E5" w:rsidRPr="00CB31E5" w14:paraId="48DD02A6"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006666"/>
            <w:noWrap/>
            <w:vAlign w:val="center"/>
          </w:tcPr>
          <w:p w14:paraId="7484A827" w14:textId="22BB7136"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Fuerza política</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2033CE9D" w14:textId="58658020"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Morena</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7E8A2CFB" w14:textId="76A6635D"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PT</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15EC921F" w14:textId="25AFF551"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PVEM</w:t>
            </w:r>
          </w:p>
        </w:tc>
        <w:tc>
          <w:tcPr>
            <w:tcW w:w="1686" w:type="dxa"/>
            <w:gridSpan w:val="2"/>
            <w:tcBorders>
              <w:left w:val="single" w:sz="12" w:space="0" w:color="7F7F7F" w:themeColor="text1" w:themeTint="80"/>
              <w:right w:val="single" w:sz="12" w:space="0" w:color="7F7F7F" w:themeColor="text1" w:themeTint="80"/>
            </w:tcBorders>
            <w:shd w:val="clear" w:color="auto" w:fill="006666"/>
          </w:tcPr>
          <w:p w14:paraId="2FAE6955" w14:textId="50E0D7F0"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HAGAMOS</w:t>
            </w:r>
          </w:p>
        </w:tc>
        <w:tc>
          <w:tcPr>
            <w:tcW w:w="1701" w:type="dxa"/>
            <w:gridSpan w:val="2"/>
            <w:tcBorders>
              <w:left w:val="single" w:sz="12" w:space="0" w:color="7F7F7F" w:themeColor="text1" w:themeTint="80"/>
              <w:right w:val="single" w:sz="12" w:space="0" w:color="7F7F7F" w:themeColor="text1" w:themeTint="80"/>
            </w:tcBorders>
            <w:shd w:val="clear" w:color="auto" w:fill="006666"/>
          </w:tcPr>
          <w:p w14:paraId="510BB2F3" w14:textId="62E836C8" w:rsidR="00CB31E5" w:rsidRPr="00CB31E5" w:rsidRDefault="00CB31E5" w:rsidP="001F499B">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FUTURO</w:t>
            </w:r>
          </w:p>
        </w:tc>
      </w:tr>
      <w:tr w:rsidR="00CB31E5" w:rsidRPr="00CB31E5" w14:paraId="3BEAAD34"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006666"/>
            <w:noWrap/>
            <w:vAlign w:val="center"/>
          </w:tcPr>
          <w:p w14:paraId="61BB6322" w14:textId="77777777"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Paridad horizontal en:</w:t>
            </w:r>
          </w:p>
        </w:tc>
        <w:tc>
          <w:tcPr>
            <w:tcW w:w="851" w:type="dxa"/>
            <w:tcBorders>
              <w:left w:val="single" w:sz="12" w:space="0" w:color="7F7F7F" w:themeColor="text1" w:themeTint="80"/>
              <w:right w:val="single" w:sz="12" w:space="0" w:color="7F7F7F" w:themeColor="text1" w:themeTint="80"/>
            </w:tcBorders>
            <w:shd w:val="clear" w:color="auto" w:fill="006666"/>
          </w:tcPr>
          <w:p w14:paraId="74002984" w14:textId="213AC290"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92" w:type="dxa"/>
            <w:tcBorders>
              <w:left w:val="single" w:sz="12" w:space="0" w:color="7F7F7F" w:themeColor="text1" w:themeTint="80"/>
              <w:right w:val="single" w:sz="12" w:space="0" w:color="7F7F7F" w:themeColor="text1" w:themeTint="80"/>
            </w:tcBorders>
            <w:shd w:val="clear" w:color="auto" w:fill="006666"/>
          </w:tcPr>
          <w:p w14:paraId="39D6816F" w14:textId="48B5384E"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09" w:type="dxa"/>
            <w:tcBorders>
              <w:left w:val="single" w:sz="12" w:space="0" w:color="7F7F7F" w:themeColor="text1" w:themeTint="80"/>
              <w:right w:val="single" w:sz="12" w:space="0" w:color="7F7F7F" w:themeColor="text1" w:themeTint="80"/>
            </w:tcBorders>
            <w:shd w:val="clear" w:color="auto" w:fill="006666"/>
          </w:tcPr>
          <w:p w14:paraId="67A88F5D" w14:textId="4821B01D"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1134" w:type="dxa"/>
            <w:tcBorders>
              <w:left w:val="single" w:sz="12" w:space="0" w:color="7F7F7F" w:themeColor="text1" w:themeTint="80"/>
              <w:right w:val="single" w:sz="12" w:space="0" w:color="7F7F7F" w:themeColor="text1" w:themeTint="80"/>
            </w:tcBorders>
            <w:shd w:val="clear" w:color="auto" w:fill="006666"/>
          </w:tcPr>
          <w:p w14:paraId="75304E5F" w14:textId="4F6E1BDB"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850" w:type="dxa"/>
            <w:tcBorders>
              <w:left w:val="single" w:sz="12" w:space="0" w:color="7F7F7F" w:themeColor="text1" w:themeTint="80"/>
              <w:right w:val="single" w:sz="12" w:space="0" w:color="7F7F7F" w:themeColor="text1" w:themeTint="80"/>
            </w:tcBorders>
            <w:shd w:val="clear" w:color="auto" w:fill="006666"/>
          </w:tcPr>
          <w:p w14:paraId="7260D2D6" w14:textId="6A0F8B04"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93" w:type="dxa"/>
            <w:tcBorders>
              <w:left w:val="single" w:sz="12" w:space="0" w:color="7F7F7F" w:themeColor="text1" w:themeTint="80"/>
              <w:right w:val="single" w:sz="12" w:space="0" w:color="7F7F7F" w:themeColor="text1" w:themeTint="80"/>
            </w:tcBorders>
            <w:shd w:val="clear" w:color="auto" w:fill="006666"/>
          </w:tcPr>
          <w:p w14:paraId="6B56FEE3" w14:textId="7155162E"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08" w:type="dxa"/>
            <w:tcBorders>
              <w:left w:val="single" w:sz="12" w:space="0" w:color="7F7F7F" w:themeColor="text1" w:themeTint="80"/>
              <w:right w:val="single" w:sz="12" w:space="0" w:color="7F7F7F" w:themeColor="text1" w:themeTint="80"/>
            </w:tcBorders>
            <w:shd w:val="clear" w:color="auto" w:fill="006666"/>
          </w:tcPr>
          <w:p w14:paraId="593B848D" w14:textId="5F8CD8D3"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78" w:type="dxa"/>
            <w:tcBorders>
              <w:left w:val="single" w:sz="12" w:space="0" w:color="7F7F7F" w:themeColor="text1" w:themeTint="80"/>
              <w:right w:val="single" w:sz="12" w:space="0" w:color="7F7F7F" w:themeColor="text1" w:themeTint="80"/>
            </w:tcBorders>
            <w:shd w:val="clear" w:color="auto" w:fill="006666"/>
          </w:tcPr>
          <w:p w14:paraId="5B5900BE" w14:textId="396702ED"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23" w:type="dxa"/>
            <w:tcBorders>
              <w:left w:val="single" w:sz="12" w:space="0" w:color="7F7F7F" w:themeColor="text1" w:themeTint="80"/>
              <w:right w:val="single" w:sz="12" w:space="0" w:color="7F7F7F" w:themeColor="text1" w:themeTint="80"/>
            </w:tcBorders>
            <w:shd w:val="clear" w:color="auto" w:fill="006666"/>
          </w:tcPr>
          <w:p w14:paraId="76D18B1C" w14:textId="202D6CA4"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78" w:type="dxa"/>
            <w:tcBorders>
              <w:left w:val="single" w:sz="12" w:space="0" w:color="7F7F7F" w:themeColor="text1" w:themeTint="80"/>
              <w:right w:val="single" w:sz="12" w:space="0" w:color="7F7F7F" w:themeColor="text1" w:themeTint="80"/>
            </w:tcBorders>
            <w:shd w:val="clear" w:color="auto" w:fill="006666"/>
          </w:tcPr>
          <w:p w14:paraId="01372748" w14:textId="09AD8A8D" w:rsidR="00CB31E5" w:rsidRPr="00CB31E5" w:rsidRDefault="00CB31E5" w:rsidP="00CB31E5">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r>
      <w:tr w:rsidR="00CB31E5" w:rsidRPr="00CB31E5" w14:paraId="36C31B9C"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350378A3" w14:textId="77777777" w:rsidR="00CB31E5" w:rsidRPr="00CB31E5" w:rsidRDefault="00CB31E5" w:rsidP="00CB31E5">
            <w:pPr>
              <w:spacing w:after="0" w:line="240" w:lineRule="auto"/>
              <w:rPr>
                <w:rFonts w:ascii="Aptos Narrow" w:eastAsia="Times New Roman" w:hAnsi="Aptos Narrow" w:cs="Times New Roman"/>
                <w:b/>
                <w:color w:val="000000"/>
                <w:sz w:val="16"/>
                <w:szCs w:val="16"/>
              </w:rPr>
            </w:pPr>
            <w:r w:rsidRPr="00CB31E5">
              <w:rPr>
                <w:rFonts w:ascii="Aptos Narrow" w:eastAsia="Times New Roman" w:hAnsi="Aptos Narrow" w:cs="Times New Roman"/>
                <w:b/>
                <w:color w:val="000000"/>
                <w:sz w:val="16"/>
                <w:szCs w:val="16"/>
              </w:rPr>
              <w:t>Sumatoria de lo postulado en la coalición y lo individual</w:t>
            </w:r>
          </w:p>
        </w:tc>
        <w:tc>
          <w:tcPr>
            <w:tcW w:w="851" w:type="dxa"/>
            <w:tcBorders>
              <w:left w:val="single" w:sz="12" w:space="0" w:color="7F7F7F" w:themeColor="text1" w:themeTint="80"/>
              <w:right w:val="single" w:sz="12" w:space="0" w:color="7F7F7F" w:themeColor="text1" w:themeTint="80"/>
            </w:tcBorders>
            <w:vAlign w:val="center"/>
          </w:tcPr>
          <w:p w14:paraId="1D94E355" w14:textId="6EF6BD65"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59.6%</w:t>
            </w:r>
          </w:p>
        </w:tc>
        <w:tc>
          <w:tcPr>
            <w:tcW w:w="992" w:type="dxa"/>
            <w:tcBorders>
              <w:left w:val="single" w:sz="12" w:space="0" w:color="7F7F7F" w:themeColor="text1" w:themeTint="80"/>
              <w:right w:val="single" w:sz="12" w:space="0" w:color="7F7F7F" w:themeColor="text1" w:themeTint="80"/>
            </w:tcBorders>
            <w:vAlign w:val="center"/>
          </w:tcPr>
          <w:p w14:paraId="6137D4DD" w14:textId="4545B09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78809FAB" w14:textId="72FAF95E" w:rsidR="00CB31E5" w:rsidRPr="00CB31E5" w:rsidRDefault="00CB31E5" w:rsidP="00CB31E5">
            <w:pPr>
              <w:spacing w:after="0" w:line="240" w:lineRule="auto"/>
              <w:rPr>
                <w:rFonts w:ascii="Aptos Narrow" w:eastAsia="Times New Roman" w:hAnsi="Aptos Narrow" w:cs="Times New Roman"/>
                <w:b/>
                <w:color w:val="000000"/>
                <w:sz w:val="16"/>
                <w:szCs w:val="16"/>
              </w:rPr>
            </w:pPr>
            <w:r w:rsidRPr="006D38C9">
              <w:rPr>
                <w:rFonts w:ascii="Aptos Narrow" w:eastAsia="Times New Roman" w:hAnsi="Aptos Narrow" w:cs="Times New Roman"/>
                <w:b/>
                <w:bCs/>
                <w:sz w:val="18"/>
                <w:szCs w:val="18"/>
              </w:rPr>
              <w:t>41.3%</w:t>
            </w:r>
          </w:p>
        </w:tc>
        <w:tc>
          <w:tcPr>
            <w:tcW w:w="1134" w:type="dxa"/>
            <w:tcBorders>
              <w:left w:val="single" w:sz="12" w:space="0" w:color="7F7F7F" w:themeColor="text1" w:themeTint="80"/>
              <w:right w:val="single" w:sz="12" w:space="0" w:color="7F7F7F" w:themeColor="text1" w:themeTint="80"/>
            </w:tcBorders>
            <w:vAlign w:val="center"/>
          </w:tcPr>
          <w:p w14:paraId="35EDFF59" w14:textId="4890DD25" w:rsidR="00CB31E5" w:rsidRPr="00CB31E5" w:rsidRDefault="00CB31E5" w:rsidP="00CB31E5">
            <w:pPr>
              <w:spacing w:after="0" w:line="240" w:lineRule="auto"/>
              <w:rPr>
                <w:rFonts w:ascii="Aptos Narrow" w:eastAsia="Times New Roman" w:hAnsi="Aptos Narrow" w:cs="Times New Roman"/>
                <w:b/>
                <w:color w:val="000000"/>
                <w:sz w:val="16"/>
                <w:szCs w:val="16"/>
              </w:rPr>
            </w:pPr>
            <w:r w:rsidRPr="00CB31E5">
              <w:rPr>
                <w:rFonts w:ascii="Aptos Narrow" w:eastAsia="Times New Roman" w:hAnsi="Aptos Narrow" w:cs="Times New Roman"/>
                <w:b/>
                <w:color w:val="000000"/>
                <w:sz w:val="16"/>
                <w:szCs w:val="16"/>
              </w:rPr>
              <w:t>Incumple</w:t>
            </w:r>
          </w:p>
        </w:tc>
        <w:tc>
          <w:tcPr>
            <w:tcW w:w="850" w:type="dxa"/>
            <w:tcBorders>
              <w:left w:val="single" w:sz="12" w:space="0" w:color="7F7F7F" w:themeColor="text1" w:themeTint="80"/>
              <w:right w:val="single" w:sz="12" w:space="0" w:color="7F7F7F" w:themeColor="text1" w:themeTint="80"/>
            </w:tcBorders>
            <w:vAlign w:val="center"/>
          </w:tcPr>
          <w:p w14:paraId="1FB84099" w14:textId="7D97E6A8"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sz w:val="18"/>
                <w:szCs w:val="18"/>
              </w:rPr>
              <w:t>53.19%</w:t>
            </w:r>
          </w:p>
        </w:tc>
        <w:tc>
          <w:tcPr>
            <w:tcW w:w="993" w:type="dxa"/>
            <w:tcBorders>
              <w:left w:val="single" w:sz="12" w:space="0" w:color="7F7F7F" w:themeColor="text1" w:themeTint="80"/>
              <w:right w:val="single" w:sz="12" w:space="0" w:color="7F7F7F" w:themeColor="text1" w:themeTint="80"/>
            </w:tcBorders>
            <w:vAlign w:val="center"/>
          </w:tcPr>
          <w:p w14:paraId="0669C3BD" w14:textId="07854BC4"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73764F9D" w14:textId="585940FD"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sz w:val="18"/>
                <w:szCs w:val="18"/>
              </w:rPr>
              <w:t>53.7%</w:t>
            </w:r>
          </w:p>
        </w:tc>
        <w:tc>
          <w:tcPr>
            <w:tcW w:w="978" w:type="dxa"/>
            <w:tcBorders>
              <w:left w:val="single" w:sz="12" w:space="0" w:color="7F7F7F" w:themeColor="text1" w:themeTint="80"/>
              <w:right w:val="single" w:sz="12" w:space="0" w:color="7F7F7F" w:themeColor="text1" w:themeTint="80"/>
            </w:tcBorders>
            <w:vAlign w:val="center"/>
          </w:tcPr>
          <w:p w14:paraId="2286EB4D" w14:textId="037D280E" w:rsidR="00CB31E5" w:rsidRPr="00CB31E5" w:rsidRDefault="00CB31E5" w:rsidP="00CB31E5">
            <w:pPr>
              <w:spacing w:after="0" w:line="240" w:lineRule="auto"/>
              <w:jc w:val="right"/>
              <w:rPr>
                <w:rFonts w:ascii="Aptos Narrow" w:eastAsia="Times New Roman" w:hAnsi="Aptos Narrow" w:cs="Times New Roman"/>
                <w:color w:val="000000"/>
                <w:sz w:val="16"/>
                <w:szCs w:val="16"/>
              </w:rPr>
            </w:pPr>
          </w:p>
          <w:p w14:paraId="2CFDA0F2" w14:textId="77777777"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2EE3391B" w14:textId="0150B7B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191431B1" w14:textId="5FD2A3D0"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119EC13C"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7606EE02" w14:textId="77777777" w:rsidR="00CB31E5" w:rsidRPr="00CB31E5" w:rsidRDefault="00CB31E5" w:rsidP="00CB31E5">
            <w:pPr>
              <w:spacing w:after="0" w:line="240" w:lineRule="auto"/>
              <w:rPr>
                <w:rFonts w:ascii="Aptos Narrow" w:eastAsia="Times New Roman" w:hAnsi="Aptos Narrow" w:cs="Times New Roman"/>
                <w:b/>
                <w:color w:val="000000"/>
                <w:sz w:val="16"/>
                <w:szCs w:val="16"/>
              </w:rPr>
            </w:pPr>
            <w:r w:rsidRPr="00CB31E5">
              <w:rPr>
                <w:rFonts w:ascii="Aptos Narrow" w:eastAsia="Times New Roman" w:hAnsi="Aptos Narrow" w:cs="Times New Roman"/>
                <w:b/>
                <w:color w:val="000000"/>
                <w:sz w:val="16"/>
                <w:szCs w:val="16"/>
              </w:rPr>
              <w:t>Paridad horizontal de lo postulado en lo individual</w:t>
            </w:r>
          </w:p>
        </w:tc>
        <w:tc>
          <w:tcPr>
            <w:tcW w:w="851" w:type="dxa"/>
            <w:tcBorders>
              <w:left w:val="single" w:sz="12" w:space="0" w:color="7F7F7F" w:themeColor="text1" w:themeTint="80"/>
              <w:right w:val="single" w:sz="12" w:space="0" w:color="7F7F7F" w:themeColor="text1" w:themeTint="80"/>
            </w:tcBorders>
            <w:vAlign w:val="center"/>
          </w:tcPr>
          <w:p w14:paraId="3DC5B09A" w14:textId="5C5E531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61.2%</w:t>
            </w:r>
          </w:p>
        </w:tc>
        <w:tc>
          <w:tcPr>
            <w:tcW w:w="992" w:type="dxa"/>
            <w:tcBorders>
              <w:left w:val="single" w:sz="12" w:space="0" w:color="7F7F7F" w:themeColor="text1" w:themeTint="80"/>
              <w:right w:val="single" w:sz="12" w:space="0" w:color="7F7F7F" w:themeColor="text1" w:themeTint="80"/>
            </w:tcBorders>
            <w:vAlign w:val="center"/>
          </w:tcPr>
          <w:p w14:paraId="02E5C7BA" w14:textId="73E1F01E"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639DE2CD" w14:textId="16848551" w:rsidR="00CB31E5" w:rsidRPr="00CB31E5" w:rsidRDefault="00CB31E5" w:rsidP="00CB31E5">
            <w:pPr>
              <w:spacing w:after="0" w:line="240" w:lineRule="auto"/>
              <w:rPr>
                <w:rFonts w:ascii="Aptos Narrow" w:eastAsia="Times New Roman" w:hAnsi="Aptos Narrow" w:cs="Times New Roman"/>
                <w:b/>
                <w:color w:val="000000"/>
                <w:sz w:val="16"/>
                <w:szCs w:val="16"/>
              </w:rPr>
            </w:pPr>
            <w:r w:rsidRPr="006D38C9">
              <w:rPr>
                <w:rFonts w:ascii="Aptos Narrow" w:eastAsia="Times New Roman" w:hAnsi="Aptos Narrow" w:cs="Times New Roman"/>
                <w:b/>
                <w:bCs/>
                <w:color w:val="000000"/>
                <w:sz w:val="18"/>
                <w:szCs w:val="18"/>
              </w:rPr>
              <w:t>35%</w:t>
            </w:r>
          </w:p>
        </w:tc>
        <w:tc>
          <w:tcPr>
            <w:tcW w:w="1134" w:type="dxa"/>
            <w:tcBorders>
              <w:left w:val="single" w:sz="12" w:space="0" w:color="7F7F7F" w:themeColor="text1" w:themeTint="80"/>
              <w:right w:val="single" w:sz="12" w:space="0" w:color="7F7F7F" w:themeColor="text1" w:themeTint="80"/>
            </w:tcBorders>
            <w:vAlign w:val="center"/>
          </w:tcPr>
          <w:p w14:paraId="442BEDEE" w14:textId="797A4B0B" w:rsidR="00CB31E5" w:rsidRPr="00CB31E5" w:rsidRDefault="00CB31E5" w:rsidP="00CB31E5">
            <w:pPr>
              <w:spacing w:after="0" w:line="240" w:lineRule="auto"/>
              <w:rPr>
                <w:rFonts w:ascii="Aptos Narrow" w:eastAsia="Times New Roman" w:hAnsi="Aptos Narrow" w:cs="Times New Roman"/>
                <w:b/>
                <w:color w:val="000000"/>
                <w:sz w:val="16"/>
                <w:szCs w:val="16"/>
              </w:rPr>
            </w:pPr>
            <w:r w:rsidRPr="00CB31E5">
              <w:rPr>
                <w:rFonts w:ascii="Aptos Narrow" w:eastAsia="Times New Roman" w:hAnsi="Aptos Narrow" w:cs="Times New Roman"/>
                <w:b/>
                <w:color w:val="000000"/>
                <w:sz w:val="16"/>
                <w:szCs w:val="16"/>
              </w:rPr>
              <w:t>Incumple</w:t>
            </w:r>
          </w:p>
        </w:tc>
        <w:tc>
          <w:tcPr>
            <w:tcW w:w="850" w:type="dxa"/>
            <w:tcBorders>
              <w:left w:val="single" w:sz="12" w:space="0" w:color="7F7F7F" w:themeColor="text1" w:themeTint="80"/>
              <w:right w:val="single" w:sz="12" w:space="0" w:color="7F7F7F" w:themeColor="text1" w:themeTint="80"/>
            </w:tcBorders>
            <w:vAlign w:val="center"/>
          </w:tcPr>
          <w:p w14:paraId="71F5D56B" w14:textId="16BDF35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56.6%</w:t>
            </w:r>
          </w:p>
        </w:tc>
        <w:tc>
          <w:tcPr>
            <w:tcW w:w="993" w:type="dxa"/>
            <w:tcBorders>
              <w:left w:val="single" w:sz="12" w:space="0" w:color="7F7F7F" w:themeColor="text1" w:themeTint="80"/>
              <w:right w:val="single" w:sz="12" w:space="0" w:color="7F7F7F" w:themeColor="text1" w:themeTint="80"/>
            </w:tcBorders>
            <w:vAlign w:val="center"/>
          </w:tcPr>
          <w:p w14:paraId="6453A89D" w14:textId="7A92EF5E"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5373F527" w14:textId="0618EFAD"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53.5%</w:t>
            </w:r>
          </w:p>
        </w:tc>
        <w:tc>
          <w:tcPr>
            <w:tcW w:w="978" w:type="dxa"/>
            <w:tcBorders>
              <w:left w:val="single" w:sz="12" w:space="0" w:color="7F7F7F" w:themeColor="text1" w:themeTint="80"/>
              <w:right w:val="single" w:sz="12" w:space="0" w:color="7F7F7F" w:themeColor="text1" w:themeTint="80"/>
            </w:tcBorders>
            <w:vAlign w:val="center"/>
          </w:tcPr>
          <w:p w14:paraId="7878881E" w14:textId="1CD93286"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0995D18F" w14:textId="10BE4D7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54.5%</w:t>
            </w:r>
          </w:p>
        </w:tc>
        <w:tc>
          <w:tcPr>
            <w:tcW w:w="978" w:type="dxa"/>
            <w:tcBorders>
              <w:left w:val="single" w:sz="12" w:space="0" w:color="7F7F7F" w:themeColor="text1" w:themeTint="80"/>
              <w:right w:val="single" w:sz="12" w:space="0" w:color="7F7F7F" w:themeColor="text1" w:themeTint="80"/>
            </w:tcBorders>
            <w:vAlign w:val="center"/>
          </w:tcPr>
          <w:p w14:paraId="430AD51E" w14:textId="5E1292C7"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6D855C40" w14:textId="77777777" w:rsidTr="00576B74">
        <w:trPr>
          <w:trHeight w:val="300"/>
          <w:jc w:val="center"/>
        </w:trPr>
        <w:tc>
          <w:tcPr>
            <w:tcW w:w="10475" w:type="dxa"/>
            <w:gridSpan w:val="11"/>
            <w:tcBorders>
              <w:left w:val="single" w:sz="12" w:space="0" w:color="7F7F7F" w:themeColor="text1" w:themeTint="80"/>
              <w:right w:val="single" w:sz="12" w:space="0" w:color="7F7F7F" w:themeColor="text1" w:themeTint="80"/>
            </w:tcBorders>
            <w:shd w:val="clear" w:color="auto" w:fill="006666"/>
            <w:noWrap/>
            <w:vAlign w:val="center"/>
          </w:tcPr>
          <w:p w14:paraId="61008F46" w14:textId="4BFBB15C"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
                <w:bCs/>
                <w:color w:val="FFFFFF" w:themeColor="background1"/>
                <w:sz w:val="16"/>
                <w:szCs w:val="16"/>
              </w:rPr>
              <w:t xml:space="preserve">Evaluación de la postulación en los bloques de población y competitividad en lo individual </w:t>
            </w:r>
          </w:p>
        </w:tc>
      </w:tr>
      <w:tr w:rsidR="00CB31E5" w:rsidRPr="00CB31E5" w14:paraId="2B2CB31D"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1267CC67"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población - alta</w:t>
            </w:r>
          </w:p>
        </w:tc>
        <w:tc>
          <w:tcPr>
            <w:tcW w:w="851" w:type="dxa"/>
            <w:tcBorders>
              <w:left w:val="single" w:sz="12" w:space="0" w:color="7F7F7F" w:themeColor="text1" w:themeTint="80"/>
              <w:right w:val="single" w:sz="12" w:space="0" w:color="7F7F7F" w:themeColor="text1" w:themeTint="80"/>
            </w:tcBorders>
            <w:vAlign w:val="center"/>
          </w:tcPr>
          <w:p w14:paraId="0048DC83" w14:textId="601B1642"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60%</w:t>
            </w:r>
          </w:p>
        </w:tc>
        <w:tc>
          <w:tcPr>
            <w:tcW w:w="992" w:type="dxa"/>
            <w:tcBorders>
              <w:left w:val="single" w:sz="12" w:space="0" w:color="7F7F7F" w:themeColor="text1" w:themeTint="80"/>
              <w:right w:val="single" w:sz="12" w:space="0" w:color="7F7F7F" w:themeColor="text1" w:themeTint="80"/>
            </w:tcBorders>
            <w:vAlign w:val="center"/>
          </w:tcPr>
          <w:p w14:paraId="33194856" w14:textId="3680A50E"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328556BB" w14:textId="269EC14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1134" w:type="dxa"/>
            <w:tcBorders>
              <w:left w:val="single" w:sz="12" w:space="0" w:color="7F7F7F" w:themeColor="text1" w:themeTint="80"/>
              <w:right w:val="single" w:sz="12" w:space="0" w:color="7F7F7F" w:themeColor="text1" w:themeTint="80"/>
            </w:tcBorders>
            <w:vAlign w:val="center"/>
          </w:tcPr>
          <w:p w14:paraId="6BF8D891" w14:textId="7517F0FF"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71B0D8FC" w14:textId="14480F25" w:rsidR="00CB31E5" w:rsidRPr="00CB31E5" w:rsidRDefault="00CB31E5" w:rsidP="00CB31E5">
            <w:pPr>
              <w:spacing w:after="0" w:line="240" w:lineRule="auto"/>
              <w:rPr>
                <w:rFonts w:ascii="Aptos Narrow" w:eastAsia="Times New Roman" w:hAnsi="Aptos Narrow" w:cs="Times New Roman"/>
                <w:b/>
                <w:color w:val="000000"/>
                <w:sz w:val="16"/>
                <w:szCs w:val="16"/>
              </w:rPr>
            </w:pPr>
            <w:r w:rsidRPr="00A265D5">
              <w:rPr>
                <w:rFonts w:ascii="Aptos Narrow" w:eastAsia="Times New Roman" w:hAnsi="Aptos Narrow" w:cs="Times New Roman"/>
                <w:b/>
                <w:bCs/>
                <w:color w:val="000000"/>
                <w:sz w:val="18"/>
                <w:szCs w:val="18"/>
              </w:rPr>
              <w:t>33%</w:t>
            </w:r>
          </w:p>
        </w:tc>
        <w:tc>
          <w:tcPr>
            <w:tcW w:w="993" w:type="dxa"/>
            <w:tcBorders>
              <w:left w:val="single" w:sz="12" w:space="0" w:color="7F7F7F" w:themeColor="text1" w:themeTint="80"/>
              <w:right w:val="single" w:sz="12" w:space="0" w:color="7F7F7F" w:themeColor="text1" w:themeTint="80"/>
            </w:tcBorders>
            <w:vAlign w:val="center"/>
          </w:tcPr>
          <w:p w14:paraId="44991DE6" w14:textId="3C750E42" w:rsidR="00CB31E5" w:rsidRPr="00CB31E5" w:rsidRDefault="00CB31E5" w:rsidP="00CB31E5">
            <w:pPr>
              <w:spacing w:after="0" w:line="240" w:lineRule="auto"/>
              <w:rPr>
                <w:rFonts w:ascii="Aptos Narrow" w:eastAsia="Times New Roman" w:hAnsi="Aptos Narrow" w:cs="Times New Roman"/>
                <w:color w:val="000000"/>
                <w:sz w:val="16"/>
                <w:szCs w:val="16"/>
              </w:rPr>
            </w:pPr>
            <w:r w:rsidRPr="00CB31E5">
              <w:rPr>
                <w:rFonts w:ascii="Aptos Narrow" w:eastAsia="Times New Roman" w:hAnsi="Aptos Narrow" w:cs="Times New Roman"/>
                <w:b/>
                <w:color w:val="000000"/>
                <w:sz w:val="16"/>
                <w:szCs w:val="16"/>
              </w:rPr>
              <w:t>Incumple</w:t>
            </w:r>
          </w:p>
        </w:tc>
        <w:tc>
          <w:tcPr>
            <w:tcW w:w="708" w:type="dxa"/>
            <w:tcBorders>
              <w:left w:val="single" w:sz="12" w:space="0" w:color="7F7F7F" w:themeColor="text1" w:themeTint="80"/>
              <w:right w:val="single" w:sz="12" w:space="0" w:color="7F7F7F" w:themeColor="text1" w:themeTint="80"/>
            </w:tcBorders>
            <w:vAlign w:val="center"/>
          </w:tcPr>
          <w:p w14:paraId="0A8CC01E" w14:textId="765E3BD4"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411CD7B2" w14:textId="0784BE7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2F099782" w14:textId="5405D622"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0A8BAB06" w14:textId="69850479"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44FC5673"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6CE02045"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población - baja</w:t>
            </w:r>
          </w:p>
        </w:tc>
        <w:tc>
          <w:tcPr>
            <w:tcW w:w="851" w:type="dxa"/>
            <w:tcBorders>
              <w:left w:val="single" w:sz="12" w:space="0" w:color="7F7F7F" w:themeColor="text1" w:themeTint="80"/>
              <w:right w:val="single" w:sz="12" w:space="0" w:color="7F7F7F" w:themeColor="text1" w:themeTint="80"/>
            </w:tcBorders>
            <w:vAlign w:val="center"/>
          </w:tcPr>
          <w:p w14:paraId="68ED87C8" w14:textId="0A31C5A3"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100%</w:t>
            </w:r>
          </w:p>
        </w:tc>
        <w:tc>
          <w:tcPr>
            <w:tcW w:w="992" w:type="dxa"/>
            <w:tcBorders>
              <w:left w:val="single" w:sz="12" w:space="0" w:color="7F7F7F" w:themeColor="text1" w:themeTint="80"/>
              <w:right w:val="single" w:sz="12" w:space="0" w:color="7F7F7F" w:themeColor="text1" w:themeTint="80"/>
            </w:tcBorders>
            <w:vAlign w:val="center"/>
          </w:tcPr>
          <w:p w14:paraId="6D42F4DE" w14:textId="06403994"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4DC51830" w14:textId="336ACA64"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100%</w:t>
            </w:r>
          </w:p>
        </w:tc>
        <w:tc>
          <w:tcPr>
            <w:tcW w:w="1134" w:type="dxa"/>
            <w:tcBorders>
              <w:left w:val="single" w:sz="12" w:space="0" w:color="7F7F7F" w:themeColor="text1" w:themeTint="80"/>
              <w:right w:val="single" w:sz="12" w:space="0" w:color="7F7F7F" w:themeColor="text1" w:themeTint="80"/>
            </w:tcBorders>
            <w:vAlign w:val="center"/>
          </w:tcPr>
          <w:p w14:paraId="3CB8E7F4" w14:textId="405D1395"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7CF5B380" w14:textId="237B9C3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66%</w:t>
            </w:r>
          </w:p>
        </w:tc>
        <w:tc>
          <w:tcPr>
            <w:tcW w:w="993" w:type="dxa"/>
            <w:tcBorders>
              <w:left w:val="single" w:sz="12" w:space="0" w:color="7F7F7F" w:themeColor="text1" w:themeTint="80"/>
              <w:right w:val="single" w:sz="12" w:space="0" w:color="7F7F7F" w:themeColor="text1" w:themeTint="80"/>
            </w:tcBorders>
            <w:vAlign w:val="center"/>
          </w:tcPr>
          <w:p w14:paraId="1CA7467F" w14:textId="288121AD"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70EC3454" w14:textId="182A2C6E"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75%</w:t>
            </w:r>
          </w:p>
        </w:tc>
        <w:tc>
          <w:tcPr>
            <w:tcW w:w="978" w:type="dxa"/>
            <w:tcBorders>
              <w:left w:val="single" w:sz="12" w:space="0" w:color="7F7F7F" w:themeColor="text1" w:themeTint="80"/>
              <w:right w:val="single" w:sz="12" w:space="0" w:color="7F7F7F" w:themeColor="text1" w:themeTint="80"/>
            </w:tcBorders>
            <w:vAlign w:val="center"/>
          </w:tcPr>
          <w:p w14:paraId="58483B38" w14:textId="54B2F84B"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6EC22A18" w14:textId="7EF4C697"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6614BF50" w14:textId="1E06323E"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01539210"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1F8D5352"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 alta</w:t>
            </w:r>
          </w:p>
        </w:tc>
        <w:tc>
          <w:tcPr>
            <w:tcW w:w="851" w:type="dxa"/>
            <w:tcBorders>
              <w:left w:val="single" w:sz="12" w:space="0" w:color="7F7F7F" w:themeColor="text1" w:themeTint="80"/>
              <w:right w:val="single" w:sz="12" w:space="0" w:color="7F7F7F" w:themeColor="text1" w:themeTint="80"/>
            </w:tcBorders>
            <w:vAlign w:val="center"/>
          </w:tcPr>
          <w:p w14:paraId="4D9ED1E2" w14:textId="3277A1A8"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60%</w:t>
            </w:r>
          </w:p>
        </w:tc>
        <w:tc>
          <w:tcPr>
            <w:tcW w:w="992" w:type="dxa"/>
            <w:tcBorders>
              <w:left w:val="single" w:sz="12" w:space="0" w:color="7F7F7F" w:themeColor="text1" w:themeTint="80"/>
              <w:right w:val="single" w:sz="12" w:space="0" w:color="7F7F7F" w:themeColor="text1" w:themeTint="80"/>
            </w:tcBorders>
            <w:vAlign w:val="center"/>
          </w:tcPr>
          <w:p w14:paraId="0BC22697" w14:textId="7B7EE186"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68E8E4E4" w14:textId="22E33E3D"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100%</w:t>
            </w:r>
          </w:p>
        </w:tc>
        <w:tc>
          <w:tcPr>
            <w:tcW w:w="1134" w:type="dxa"/>
            <w:tcBorders>
              <w:left w:val="single" w:sz="12" w:space="0" w:color="7F7F7F" w:themeColor="text1" w:themeTint="80"/>
              <w:right w:val="single" w:sz="12" w:space="0" w:color="7F7F7F" w:themeColor="text1" w:themeTint="80"/>
            </w:tcBorders>
            <w:vAlign w:val="center"/>
          </w:tcPr>
          <w:p w14:paraId="324F325E" w14:textId="1D3DDA35"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492AC9D4" w14:textId="582421D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93" w:type="dxa"/>
            <w:tcBorders>
              <w:left w:val="single" w:sz="12" w:space="0" w:color="7F7F7F" w:themeColor="text1" w:themeTint="80"/>
              <w:right w:val="single" w:sz="12" w:space="0" w:color="7F7F7F" w:themeColor="text1" w:themeTint="80"/>
            </w:tcBorders>
            <w:vAlign w:val="center"/>
          </w:tcPr>
          <w:p w14:paraId="234C0CE1" w14:textId="78F4248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14B3B77F" w14:textId="24F7278B"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3796C737" w14:textId="30A0679D"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0B8189F7" w14:textId="0F7392C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2E655AA7" w14:textId="29D5D60D"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14088899"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7E1717AC"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 baja</w:t>
            </w:r>
          </w:p>
        </w:tc>
        <w:tc>
          <w:tcPr>
            <w:tcW w:w="851" w:type="dxa"/>
            <w:tcBorders>
              <w:left w:val="single" w:sz="12" w:space="0" w:color="7F7F7F" w:themeColor="text1" w:themeTint="80"/>
              <w:right w:val="single" w:sz="12" w:space="0" w:color="7F7F7F" w:themeColor="text1" w:themeTint="80"/>
            </w:tcBorders>
            <w:vAlign w:val="center"/>
          </w:tcPr>
          <w:p w14:paraId="0A1C1132" w14:textId="328180A6"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50%</w:t>
            </w:r>
          </w:p>
        </w:tc>
        <w:tc>
          <w:tcPr>
            <w:tcW w:w="992" w:type="dxa"/>
            <w:tcBorders>
              <w:left w:val="single" w:sz="12" w:space="0" w:color="7F7F7F" w:themeColor="text1" w:themeTint="80"/>
              <w:right w:val="single" w:sz="12" w:space="0" w:color="7F7F7F" w:themeColor="text1" w:themeTint="80"/>
            </w:tcBorders>
            <w:vAlign w:val="center"/>
          </w:tcPr>
          <w:p w14:paraId="56F4139A" w14:textId="60E69CD9"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61AE6208" w14:textId="02D770D2"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N/A</w:t>
            </w:r>
          </w:p>
        </w:tc>
        <w:tc>
          <w:tcPr>
            <w:tcW w:w="1134" w:type="dxa"/>
            <w:tcBorders>
              <w:left w:val="single" w:sz="12" w:space="0" w:color="7F7F7F" w:themeColor="text1" w:themeTint="80"/>
              <w:right w:val="single" w:sz="12" w:space="0" w:color="7F7F7F" w:themeColor="text1" w:themeTint="80"/>
            </w:tcBorders>
            <w:vAlign w:val="center"/>
          </w:tcPr>
          <w:p w14:paraId="6CA0D289" w14:textId="49A1DD2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850" w:type="dxa"/>
            <w:tcBorders>
              <w:left w:val="single" w:sz="12" w:space="0" w:color="7F7F7F" w:themeColor="text1" w:themeTint="80"/>
              <w:right w:val="single" w:sz="12" w:space="0" w:color="7F7F7F" w:themeColor="text1" w:themeTint="80"/>
            </w:tcBorders>
            <w:vAlign w:val="center"/>
          </w:tcPr>
          <w:p w14:paraId="198EDD56" w14:textId="7D32788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100%</w:t>
            </w:r>
          </w:p>
        </w:tc>
        <w:tc>
          <w:tcPr>
            <w:tcW w:w="993" w:type="dxa"/>
            <w:tcBorders>
              <w:left w:val="single" w:sz="12" w:space="0" w:color="7F7F7F" w:themeColor="text1" w:themeTint="80"/>
              <w:right w:val="single" w:sz="12" w:space="0" w:color="7F7F7F" w:themeColor="text1" w:themeTint="80"/>
            </w:tcBorders>
            <w:vAlign w:val="center"/>
          </w:tcPr>
          <w:p w14:paraId="70B9B892" w14:textId="098DA20F"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25D37D7E" w14:textId="38B4C016"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1FEA9AF9" w14:textId="4D934539"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411358D0" w14:textId="5FD3BDBA"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06480586" w14:textId="03968906"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555FCDAE"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266D21C9"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Media</w:t>
            </w:r>
          </w:p>
        </w:tc>
        <w:tc>
          <w:tcPr>
            <w:tcW w:w="851" w:type="dxa"/>
            <w:tcBorders>
              <w:left w:val="single" w:sz="12" w:space="0" w:color="7F7F7F" w:themeColor="text1" w:themeTint="80"/>
              <w:right w:val="single" w:sz="12" w:space="0" w:color="7F7F7F" w:themeColor="text1" w:themeTint="80"/>
            </w:tcBorders>
            <w:vAlign w:val="center"/>
          </w:tcPr>
          <w:p w14:paraId="45FBE669" w14:textId="4EA50BAA"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92" w:type="dxa"/>
            <w:tcBorders>
              <w:left w:val="single" w:sz="12" w:space="0" w:color="7F7F7F" w:themeColor="text1" w:themeTint="80"/>
              <w:right w:val="single" w:sz="12" w:space="0" w:color="7F7F7F" w:themeColor="text1" w:themeTint="80"/>
            </w:tcBorders>
            <w:vAlign w:val="center"/>
          </w:tcPr>
          <w:p w14:paraId="43B5EB72" w14:textId="71CC4EE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09" w:type="dxa"/>
            <w:tcBorders>
              <w:left w:val="single" w:sz="12" w:space="0" w:color="7F7F7F" w:themeColor="text1" w:themeTint="80"/>
              <w:right w:val="single" w:sz="12" w:space="0" w:color="7F7F7F" w:themeColor="text1" w:themeTint="80"/>
            </w:tcBorders>
            <w:vAlign w:val="center"/>
          </w:tcPr>
          <w:p w14:paraId="166FDB1C" w14:textId="2CBD4DA7"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1134" w:type="dxa"/>
            <w:tcBorders>
              <w:left w:val="single" w:sz="12" w:space="0" w:color="7F7F7F" w:themeColor="text1" w:themeTint="80"/>
              <w:right w:val="single" w:sz="12" w:space="0" w:color="7F7F7F" w:themeColor="text1" w:themeTint="80"/>
            </w:tcBorders>
            <w:vAlign w:val="center"/>
          </w:tcPr>
          <w:p w14:paraId="35163C92" w14:textId="79F3BB92"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850" w:type="dxa"/>
            <w:tcBorders>
              <w:left w:val="single" w:sz="12" w:space="0" w:color="7F7F7F" w:themeColor="text1" w:themeTint="80"/>
              <w:right w:val="single" w:sz="12" w:space="0" w:color="7F7F7F" w:themeColor="text1" w:themeTint="80"/>
            </w:tcBorders>
            <w:vAlign w:val="center"/>
          </w:tcPr>
          <w:p w14:paraId="304E0203" w14:textId="1233D297" w:rsidR="00CB31E5" w:rsidRPr="00576B74" w:rsidRDefault="00576B74"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993" w:type="dxa"/>
            <w:tcBorders>
              <w:left w:val="single" w:sz="12" w:space="0" w:color="7F7F7F" w:themeColor="text1" w:themeTint="80"/>
              <w:right w:val="single" w:sz="12" w:space="0" w:color="7F7F7F" w:themeColor="text1" w:themeTint="80"/>
            </w:tcBorders>
            <w:vAlign w:val="center"/>
          </w:tcPr>
          <w:p w14:paraId="311E83CF" w14:textId="18CDF573"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08" w:type="dxa"/>
            <w:tcBorders>
              <w:left w:val="single" w:sz="12" w:space="0" w:color="7F7F7F" w:themeColor="text1" w:themeTint="80"/>
              <w:right w:val="single" w:sz="12" w:space="0" w:color="7F7F7F" w:themeColor="text1" w:themeTint="80"/>
            </w:tcBorders>
            <w:vAlign w:val="center"/>
          </w:tcPr>
          <w:p w14:paraId="3F400C35" w14:textId="69229916" w:rsidR="00CB31E5" w:rsidRPr="00576B74" w:rsidRDefault="00576B74"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978" w:type="dxa"/>
            <w:tcBorders>
              <w:left w:val="single" w:sz="12" w:space="0" w:color="7F7F7F" w:themeColor="text1" w:themeTint="80"/>
              <w:right w:val="single" w:sz="12" w:space="0" w:color="7F7F7F" w:themeColor="text1" w:themeTint="80"/>
            </w:tcBorders>
            <w:vAlign w:val="center"/>
          </w:tcPr>
          <w:p w14:paraId="7AB35CB6" w14:textId="3D81FFD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723" w:type="dxa"/>
            <w:tcBorders>
              <w:left w:val="single" w:sz="12" w:space="0" w:color="7F7F7F" w:themeColor="text1" w:themeTint="80"/>
              <w:right w:val="single" w:sz="12" w:space="0" w:color="7F7F7F" w:themeColor="text1" w:themeTint="80"/>
            </w:tcBorders>
            <w:vAlign w:val="center"/>
          </w:tcPr>
          <w:p w14:paraId="08CFA350" w14:textId="6F57BD9A" w:rsidR="00CB31E5" w:rsidRPr="00576B74" w:rsidRDefault="00576B74"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N/A</w:t>
            </w:r>
          </w:p>
        </w:tc>
        <w:tc>
          <w:tcPr>
            <w:tcW w:w="978" w:type="dxa"/>
            <w:tcBorders>
              <w:left w:val="single" w:sz="12" w:space="0" w:color="7F7F7F" w:themeColor="text1" w:themeTint="80"/>
              <w:right w:val="single" w:sz="12" w:space="0" w:color="7F7F7F" w:themeColor="text1" w:themeTint="80"/>
            </w:tcBorders>
            <w:vAlign w:val="center"/>
          </w:tcPr>
          <w:p w14:paraId="4DF89B04" w14:textId="1E42EECB"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r>
      <w:tr w:rsidR="00CB31E5" w:rsidRPr="00CB31E5" w14:paraId="0FD558C4"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57627542"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Baja - alta</w:t>
            </w:r>
          </w:p>
        </w:tc>
        <w:tc>
          <w:tcPr>
            <w:tcW w:w="851" w:type="dxa"/>
            <w:tcBorders>
              <w:left w:val="single" w:sz="12" w:space="0" w:color="7F7F7F" w:themeColor="text1" w:themeTint="80"/>
              <w:right w:val="single" w:sz="12" w:space="0" w:color="7F7F7F" w:themeColor="text1" w:themeTint="80"/>
            </w:tcBorders>
            <w:vAlign w:val="center"/>
          </w:tcPr>
          <w:p w14:paraId="35AD6A39" w14:textId="2D88866B"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75%</w:t>
            </w:r>
          </w:p>
        </w:tc>
        <w:tc>
          <w:tcPr>
            <w:tcW w:w="992" w:type="dxa"/>
            <w:tcBorders>
              <w:left w:val="single" w:sz="12" w:space="0" w:color="7F7F7F" w:themeColor="text1" w:themeTint="80"/>
              <w:right w:val="single" w:sz="12" w:space="0" w:color="7F7F7F" w:themeColor="text1" w:themeTint="80"/>
            </w:tcBorders>
            <w:vAlign w:val="center"/>
          </w:tcPr>
          <w:p w14:paraId="77395823" w14:textId="6BC31299"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0A80CDB4" w14:textId="659B28F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N/A</w:t>
            </w:r>
          </w:p>
        </w:tc>
        <w:tc>
          <w:tcPr>
            <w:tcW w:w="1134" w:type="dxa"/>
            <w:tcBorders>
              <w:left w:val="single" w:sz="12" w:space="0" w:color="7F7F7F" w:themeColor="text1" w:themeTint="80"/>
              <w:right w:val="single" w:sz="12" w:space="0" w:color="7F7F7F" w:themeColor="text1" w:themeTint="80"/>
            </w:tcBorders>
            <w:vAlign w:val="center"/>
          </w:tcPr>
          <w:p w14:paraId="6DF73DE2" w14:textId="5C357971"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6A1534FE" w14:textId="1EDB5927"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66%</w:t>
            </w:r>
          </w:p>
        </w:tc>
        <w:tc>
          <w:tcPr>
            <w:tcW w:w="993" w:type="dxa"/>
            <w:tcBorders>
              <w:left w:val="single" w:sz="12" w:space="0" w:color="7F7F7F" w:themeColor="text1" w:themeTint="80"/>
              <w:right w:val="single" w:sz="12" w:space="0" w:color="7F7F7F" w:themeColor="text1" w:themeTint="80"/>
            </w:tcBorders>
            <w:vAlign w:val="center"/>
          </w:tcPr>
          <w:p w14:paraId="410DFB04" w14:textId="3BB000A3"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6C5BC71B" w14:textId="38FBAFCE"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5063A24B" w14:textId="17211CD5"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70388F12" w14:textId="1D48324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50 %</w:t>
            </w:r>
          </w:p>
        </w:tc>
        <w:tc>
          <w:tcPr>
            <w:tcW w:w="978" w:type="dxa"/>
            <w:tcBorders>
              <w:left w:val="single" w:sz="12" w:space="0" w:color="7F7F7F" w:themeColor="text1" w:themeTint="80"/>
              <w:right w:val="single" w:sz="12" w:space="0" w:color="7F7F7F" w:themeColor="text1" w:themeTint="80"/>
            </w:tcBorders>
            <w:vAlign w:val="center"/>
          </w:tcPr>
          <w:p w14:paraId="1955E8EC" w14:textId="20B8E511"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7B9A1B4B" w14:textId="77777777" w:rsidTr="00576B74">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06BAFF12"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Baja - baja</w:t>
            </w:r>
          </w:p>
        </w:tc>
        <w:tc>
          <w:tcPr>
            <w:tcW w:w="851" w:type="dxa"/>
            <w:tcBorders>
              <w:left w:val="single" w:sz="12" w:space="0" w:color="7F7F7F" w:themeColor="text1" w:themeTint="80"/>
              <w:right w:val="single" w:sz="12" w:space="0" w:color="7F7F7F" w:themeColor="text1" w:themeTint="80"/>
            </w:tcBorders>
            <w:vAlign w:val="center"/>
          </w:tcPr>
          <w:p w14:paraId="60AAE038" w14:textId="69997249"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bCs/>
                <w:color w:val="000000"/>
                <w:sz w:val="18"/>
                <w:szCs w:val="18"/>
              </w:rPr>
              <w:t>75%</w:t>
            </w:r>
          </w:p>
        </w:tc>
        <w:tc>
          <w:tcPr>
            <w:tcW w:w="992" w:type="dxa"/>
            <w:tcBorders>
              <w:left w:val="single" w:sz="12" w:space="0" w:color="7F7F7F" w:themeColor="text1" w:themeTint="80"/>
              <w:right w:val="single" w:sz="12" w:space="0" w:color="7F7F7F" w:themeColor="text1" w:themeTint="80"/>
            </w:tcBorders>
            <w:vAlign w:val="center"/>
          </w:tcPr>
          <w:p w14:paraId="4ED7FAED" w14:textId="58D0E33F"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709" w:type="dxa"/>
            <w:tcBorders>
              <w:left w:val="single" w:sz="12" w:space="0" w:color="7F7F7F" w:themeColor="text1" w:themeTint="80"/>
              <w:right w:val="single" w:sz="12" w:space="0" w:color="7F7F7F" w:themeColor="text1" w:themeTint="80"/>
            </w:tcBorders>
            <w:vAlign w:val="center"/>
          </w:tcPr>
          <w:p w14:paraId="26403FD2" w14:textId="0C80B3AE"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100%</w:t>
            </w:r>
          </w:p>
        </w:tc>
        <w:tc>
          <w:tcPr>
            <w:tcW w:w="1134" w:type="dxa"/>
            <w:tcBorders>
              <w:left w:val="single" w:sz="12" w:space="0" w:color="7F7F7F" w:themeColor="text1" w:themeTint="80"/>
              <w:right w:val="single" w:sz="12" w:space="0" w:color="7F7F7F" w:themeColor="text1" w:themeTint="80"/>
            </w:tcBorders>
            <w:vAlign w:val="center"/>
          </w:tcPr>
          <w:p w14:paraId="4EC24870" w14:textId="0A602A3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Cumple</w:t>
            </w:r>
          </w:p>
        </w:tc>
        <w:tc>
          <w:tcPr>
            <w:tcW w:w="850" w:type="dxa"/>
            <w:tcBorders>
              <w:left w:val="single" w:sz="12" w:space="0" w:color="7F7F7F" w:themeColor="text1" w:themeTint="80"/>
              <w:right w:val="single" w:sz="12" w:space="0" w:color="7F7F7F" w:themeColor="text1" w:themeTint="80"/>
            </w:tcBorders>
            <w:vAlign w:val="center"/>
          </w:tcPr>
          <w:p w14:paraId="4F26FD37" w14:textId="5FF802BC"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66%</w:t>
            </w:r>
          </w:p>
        </w:tc>
        <w:tc>
          <w:tcPr>
            <w:tcW w:w="993" w:type="dxa"/>
            <w:tcBorders>
              <w:left w:val="single" w:sz="12" w:space="0" w:color="7F7F7F" w:themeColor="text1" w:themeTint="80"/>
              <w:right w:val="single" w:sz="12" w:space="0" w:color="7F7F7F" w:themeColor="text1" w:themeTint="80"/>
            </w:tcBorders>
            <w:vAlign w:val="center"/>
          </w:tcPr>
          <w:p w14:paraId="0E61D193" w14:textId="4A9EF4ED"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c>
          <w:tcPr>
            <w:tcW w:w="708" w:type="dxa"/>
            <w:tcBorders>
              <w:left w:val="single" w:sz="12" w:space="0" w:color="7F7F7F" w:themeColor="text1" w:themeTint="80"/>
              <w:right w:val="single" w:sz="12" w:space="0" w:color="7F7F7F" w:themeColor="text1" w:themeTint="80"/>
            </w:tcBorders>
            <w:vAlign w:val="center"/>
          </w:tcPr>
          <w:p w14:paraId="454ED34A" w14:textId="2A944C20"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50%</w:t>
            </w:r>
          </w:p>
        </w:tc>
        <w:tc>
          <w:tcPr>
            <w:tcW w:w="978" w:type="dxa"/>
            <w:tcBorders>
              <w:left w:val="single" w:sz="12" w:space="0" w:color="7F7F7F" w:themeColor="text1" w:themeTint="80"/>
              <w:right w:val="single" w:sz="12" w:space="0" w:color="7F7F7F" w:themeColor="text1" w:themeTint="80"/>
            </w:tcBorders>
            <w:vAlign w:val="center"/>
          </w:tcPr>
          <w:p w14:paraId="59B1A28F" w14:textId="17F24BB3"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color w:val="000000"/>
                <w:sz w:val="16"/>
                <w:szCs w:val="16"/>
              </w:rPr>
              <w:t>Cumple</w:t>
            </w:r>
          </w:p>
        </w:tc>
        <w:tc>
          <w:tcPr>
            <w:tcW w:w="723" w:type="dxa"/>
            <w:tcBorders>
              <w:left w:val="single" w:sz="12" w:space="0" w:color="7F7F7F" w:themeColor="text1" w:themeTint="80"/>
              <w:right w:val="single" w:sz="12" w:space="0" w:color="7F7F7F" w:themeColor="text1" w:themeTint="80"/>
            </w:tcBorders>
            <w:vAlign w:val="center"/>
          </w:tcPr>
          <w:p w14:paraId="50953A9A" w14:textId="75BCEB8F" w:rsidR="00CB31E5" w:rsidRPr="00576B74" w:rsidRDefault="00CB31E5" w:rsidP="00CB31E5">
            <w:pPr>
              <w:spacing w:after="0" w:line="240" w:lineRule="auto"/>
              <w:jc w:val="right"/>
              <w:rPr>
                <w:rFonts w:ascii="Aptos Narrow" w:eastAsia="Times New Roman" w:hAnsi="Aptos Narrow" w:cs="Times New Roman"/>
                <w:color w:val="000000"/>
                <w:sz w:val="16"/>
                <w:szCs w:val="16"/>
              </w:rPr>
            </w:pPr>
            <w:r w:rsidRPr="00576B74">
              <w:rPr>
                <w:rFonts w:ascii="Aptos Narrow" w:eastAsia="Times New Roman" w:hAnsi="Aptos Narrow" w:cs="Times New Roman"/>
                <w:bCs/>
                <w:color w:val="000000"/>
                <w:sz w:val="18"/>
                <w:szCs w:val="18"/>
              </w:rPr>
              <w:t>N/A</w:t>
            </w:r>
          </w:p>
        </w:tc>
        <w:tc>
          <w:tcPr>
            <w:tcW w:w="978" w:type="dxa"/>
            <w:tcBorders>
              <w:left w:val="single" w:sz="12" w:space="0" w:color="7F7F7F" w:themeColor="text1" w:themeTint="80"/>
              <w:right w:val="single" w:sz="12" w:space="0" w:color="7F7F7F" w:themeColor="text1" w:themeTint="80"/>
            </w:tcBorders>
            <w:vAlign w:val="center"/>
          </w:tcPr>
          <w:p w14:paraId="0EB61D98" w14:textId="44D593D5" w:rsidR="00CB31E5" w:rsidRPr="00CB31E5" w:rsidRDefault="00CB31E5" w:rsidP="00CB31E5">
            <w:pPr>
              <w:spacing w:after="0" w:line="240" w:lineRule="auto"/>
              <w:jc w:val="right"/>
              <w:rPr>
                <w:rFonts w:ascii="Aptos Narrow" w:eastAsia="Times New Roman" w:hAnsi="Aptos Narrow" w:cs="Times New Roman"/>
                <w:b/>
                <w:color w:val="000000"/>
                <w:sz w:val="16"/>
                <w:szCs w:val="16"/>
              </w:rPr>
            </w:pPr>
            <w:r w:rsidRPr="00CB31E5">
              <w:rPr>
                <w:rFonts w:ascii="Aptos Narrow" w:eastAsia="Times New Roman" w:hAnsi="Aptos Narrow" w:cs="Times New Roman"/>
                <w:color w:val="000000"/>
                <w:sz w:val="16"/>
                <w:szCs w:val="16"/>
              </w:rPr>
              <w:t>Cumple</w:t>
            </w:r>
          </w:p>
        </w:tc>
      </w:tr>
      <w:tr w:rsidR="00CB31E5" w:rsidRPr="00CB31E5" w14:paraId="350EFDE0" w14:textId="77777777" w:rsidTr="00576B74">
        <w:trPr>
          <w:trHeight w:val="300"/>
          <w:jc w:val="center"/>
        </w:trPr>
        <w:tc>
          <w:tcPr>
            <w:tcW w:w="1559"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62160C99" w14:textId="7777777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Sin registro en el proceso previo</w:t>
            </w:r>
          </w:p>
        </w:tc>
        <w:tc>
          <w:tcPr>
            <w:tcW w:w="851"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4AA5536A" w14:textId="5F294E13"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92"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2EE2945" w14:textId="1668B99C"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09"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4E794B3" w14:textId="73C51422" w:rsidR="00CB31E5" w:rsidRPr="00CB31E5" w:rsidRDefault="00576B74"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1134"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5B1EDD3" w14:textId="09DD2BD7"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850"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469F3333" w14:textId="0073C123" w:rsidR="00CB31E5" w:rsidRPr="00CB31E5" w:rsidRDefault="00576B74"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93"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15FD5C26" w14:textId="25CD0E02"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0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B58F80B" w14:textId="04BDCD25" w:rsidR="00CB31E5" w:rsidRPr="00CB31E5" w:rsidRDefault="00576B74"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7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33C4D385" w14:textId="7C0C9FBC"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723"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73107DB" w14:textId="1411AA45" w:rsidR="00CB31E5" w:rsidRPr="00CB31E5" w:rsidRDefault="00576B74"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c>
          <w:tcPr>
            <w:tcW w:w="97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20F368FA" w14:textId="07F61930" w:rsidR="00CB31E5" w:rsidRPr="00CB31E5" w:rsidRDefault="00CB31E5" w:rsidP="00CB31E5">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N/A</w:t>
            </w:r>
          </w:p>
        </w:tc>
      </w:tr>
    </w:tbl>
    <w:p w14:paraId="2333C67E" w14:textId="77777777" w:rsidR="00F13582" w:rsidRDefault="00F13582" w:rsidP="00D95D5D">
      <w:pPr>
        <w:jc w:val="both"/>
        <w:rPr>
          <w:rFonts w:ascii="Lucida Sans Unicode" w:hAnsi="Lucida Sans Unicode" w:cs="Lucida Sans Unicode"/>
        </w:rPr>
      </w:pPr>
    </w:p>
    <w:p w14:paraId="4DE4F315" w14:textId="2370652C" w:rsidR="00F562BE" w:rsidRDefault="00F562BE" w:rsidP="00D95D5D">
      <w:pPr>
        <w:jc w:val="both"/>
        <w:rPr>
          <w:rFonts w:ascii="Lucida Sans Unicode" w:hAnsi="Lucida Sans Unicode" w:cs="Lucida Sans Unicode"/>
        </w:rPr>
      </w:pPr>
      <w:r>
        <w:rPr>
          <w:rFonts w:ascii="Lucida Sans Unicode" w:hAnsi="Lucida Sans Unicode" w:cs="Lucida Sans Unicode"/>
        </w:rPr>
        <w:t xml:space="preserve">Sin embargo, por lo que va de la </w:t>
      </w:r>
      <w:r w:rsidRPr="00B44EDB">
        <w:rPr>
          <w:rFonts w:ascii="Lucida Sans Unicode" w:hAnsi="Lucida Sans Unicode" w:cs="Lucida Sans Unicode"/>
          <w:b/>
          <w:bCs/>
        </w:rPr>
        <w:t xml:space="preserve">paridad horizontal del partido político </w:t>
      </w:r>
      <w:r w:rsidR="003D2288" w:rsidRPr="00B44EDB">
        <w:rPr>
          <w:rFonts w:ascii="Lucida Sans Unicode" w:hAnsi="Lucida Sans Unicode" w:cs="Lucida Sans Unicode"/>
          <w:b/>
          <w:bCs/>
        </w:rPr>
        <w:t>con la sumatoria de lo postulado en la coalición y de manera individual</w:t>
      </w:r>
      <w:r w:rsidR="003D2288">
        <w:rPr>
          <w:rFonts w:ascii="Lucida Sans Unicode" w:hAnsi="Lucida Sans Unicode" w:cs="Lucida Sans Unicode"/>
        </w:rPr>
        <w:t>, se identifica un incumplimiento del Partido del Trabajo al postular un total de 1</w:t>
      </w:r>
      <w:r w:rsidR="00E878BC">
        <w:rPr>
          <w:rFonts w:ascii="Lucida Sans Unicode" w:hAnsi="Lucida Sans Unicode" w:cs="Lucida Sans Unicode"/>
        </w:rPr>
        <w:t>3</w:t>
      </w:r>
      <w:r w:rsidR="003D2288">
        <w:rPr>
          <w:rFonts w:ascii="Lucida Sans Unicode" w:hAnsi="Lucida Sans Unicode" w:cs="Lucida Sans Unicode"/>
        </w:rPr>
        <w:t xml:space="preserve"> candidaturas del género femenino y 16 del género masculino al cargo de presidencia municipal.</w:t>
      </w:r>
    </w:p>
    <w:p w14:paraId="354D7875" w14:textId="14FF59EF" w:rsidR="002B387F" w:rsidRDefault="00B44EDB" w:rsidP="00D95D5D">
      <w:pPr>
        <w:jc w:val="both"/>
        <w:rPr>
          <w:rFonts w:ascii="Lucida Sans Unicode" w:hAnsi="Lucida Sans Unicode" w:cs="Lucida Sans Unicode"/>
        </w:rPr>
      </w:pPr>
      <w:r>
        <w:rPr>
          <w:rFonts w:ascii="Lucida Sans Unicode" w:hAnsi="Lucida Sans Unicode" w:cs="Lucida Sans Unicode"/>
        </w:rPr>
        <w:t xml:space="preserve">Así mismo, en lo relativo a la </w:t>
      </w:r>
      <w:r>
        <w:rPr>
          <w:rFonts w:ascii="Lucida Sans Unicode" w:hAnsi="Lucida Sans Unicode" w:cs="Lucida Sans Unicode"/>
          <w:b/>
          <w:bCs/>
        </w:rPr>
        <w:t xml:space="preserve">paridad horizontal del partido político </w:t>
      </w:r>
      <w:r>
        <w:rPr>
          <w:rFonts w:ascii="Lucida Sans Unicode" w:hAnsi="Lucida Sans Unicode" w:cs="Lucida Sans Unicode"/>
        </w:rPr>
        <w:t xml:space="preserve">de lo postulado de manera individual, se advierte que el Partido del Trabajo omite postular </w:t>
      </w:r>
      <w:r w:rsidR="00B003BA">
        <w:rPr>
          <w:rFonts w:ascii="Lucida Sans Unicode" w:hAnsi="Lucida Sans Unicode" w:cs="Lucida Sans Unicode"/>
        </w:rPr>
        <w:t>candidaturas al cargo de presidencia municipal de manera paritaria al postular 7 candidaturas del género femenino y 13 del género masculino en aquellos municipios en los que contendió sin coalición.</w:t>
      </w:r>
    </w:p>
    <w:p w14:paraId="021D4152" w14:textId="7CF8B03D" w:rsidR="00CB3282" w:rsidRDefault="00672DC2" w:rsidP="00CB3282">
      <w:pPr>
        <w:jc w:val="both"/>
        <w:rPr>
          <w:rFonts w:ascii="Lucida Sans Unicode" w:hAnsi="Lucida Sans Unicode" w:cs="Lucida Sans Unicode"/>
        </w:rPr>
      </w:pPr>
      <w:r>
        <w:rPr>
          <w:rFonts w:ascii="Lucida Sans Unicode" w:hAnsi="Lucida Sans Unicode" w:cs="Lucida Sans Unicode"/>
        </w:rPr>
        <w:lastRenderedPageBreak/>
        <w:t xml:space="preserve">Por su parte, respecto de los bloques de población y competitividad y, recordando que en cada uno de estos también debía postularse de manera paritaria, se advierte que el Partido Verde Ecologista de México omite presentar postulaciones al cargo de presidencia municipal de manera paritaria en el bloque de Alta población – alta competitividad, presentando dos candidaturas del género masculino y una del género femenino. </w:t>
      </w:r>
      <w:r w:rsidR="00CB3282">
        <w:rPr>
          <w:rFonts w:ascii="Lucida Sans Unicode" w:hAnsi="Lucida Sans Unicode" w:cs="Lucida Sans Unicode"/>
        </w:rPr>
        <w:t xml:space="preserve">Es de resaltar el </w:t>
      </w:r>
      <w:r w:rsidR="00CB3282" w:rsidRPr="001E6CF3">
        <w:rPr>
          <w:rFonts w:ascii="Lucida Sans Unicode" w:hAnsi="Lucida Sans Unicode" w:cs="Lucida Sans Unicode"/>
        </w:rPr>
        <w:t>caso correspondiente a la postulación de una candidatura del género masculino en el bloque de alta población – alta competitividad del Partido Verde Ecologista de México en el municipio de Ocotlán</w:t>
      </w:r>
      <w:r w:rsidR="00CB3282">
        <w:rPr>
          <w:rFonts w:ascii="Lucida Sans Unicode" w:hAnsi="Lucida Sans Unicode" w:cs="Lucida Sans Unicode"/>
        </w:rPr>
        <w:t>, el registro de la planilla en mención fue derivada de la sentencia del Tribunal Electoral del Estado de Jalisco con el expediente JDC-136/2024 y Acumulados</w:t>
      </w:r>
      <w:r w:rsidR="00CB3282" w:rsidRPr="001E6CF3">
        <w:rPr>
          <w:rFonts w:ascii="Lucida Sans Unicode" w:hAnsi="Lucida Sans Unicode" w:cs="Lucida Sans Unicode"/>
        </w:rPr>
        <w:t>. Dicha postulación implic</w:t>
      </w:r>
      <w:r w:rsidR="00CB3282">
        <w:rPr>
          <w:rFonts w:ascii="Lucida Sans Unicode" w:hAnsi="Lucida Sans Unicode" w:cs="Lucida Sans Unicode"/>
        </w:rPr>
        <w:t>ó</w:t>
      </w:r>
      <w:r w:rsidR="00CB3282" w:rsidRPr="001E6CF3">
        <w:rPr>
          <w:rFonts w:ascii="Lucida Sans Unicode" w:hAnsi="Lucida Sans Unicode" w:cs="Lucida Sans Unicode"/>
        </w:rPr>
        <w:t xml:space="preserve"> un incumplimiento en </w:t>
      </w:r>
      <w:r w:rsidR="00CB3282">
        <w:rPr>
          <w:rFonts w:ascii="Lucida Sans Unicode" w:hAnsi="Lucida Sans Unicode" w:cs="Lucida Sans Unicode"/>
        </w:rPr>
        <w:t>el</w:t>
      </w:r>
      <w:r w:rsidR="00CB3282" w:rsidRPr="001E6CF3">
        <w:rPr>
          <w:rFonts w:ascii="Lucida Sans Unicode" w:hAnsi="Lucida Sans Unicode" w:cs="Lucida Sans Unicode"/>
        </w:rPr>
        <w:t xml:space="preserve"> bloque</w:t>
      </w:r>
      <w:r w:rsidR="00CB3282">
        <w:rPr>
          <w:rFonts w:ascii="Lucida Sans Unicode" w:hAnsi="Lucida Sans Unicode" w:cs="Lucida Sans Unicode"/>
        </w:rPr>
        <w:t>,</w:t>
      </w:r>
      <w:r w:rsidR="00CB3282" w:rsidRPr="001E6CF3">
        <w:rPr>
          <w:rFonts w:ascii="Lucida Sans Unicode" w:hAnsi="Lucida Sans Unicode" w:cs="Lucida Sans Unicode"/>
        </w:rPr>
        <w:t xml:space="preserve"> dado que se postulan dos personas del género masculino a la cabeza de sus planillas y una del género femenino. </w:t>
      </w:r>
    </w:p>
    <w:p w14:paraId="37853EFC" w14:textId="508B955A" w:rsidR="0057026C" w:rsidRPr="00AA7BD3"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9F5A7E">
        <w:rPr>
          <w:rFonts w:ascii="Lucida Sans Unicode" w:hAnsi="Lucida Sans Unicode" w:cs="Lucida Sans Unicode"/>
          <w:b/>
          <w:bCs/>
          <w:sz w:val="16"/>
          <w:szCs w:val="16"/>
        </w:rPr>
        <w:t>3</w:t>
      </w:r>
      <w:r w:rsidR="009A08A1">
        <w:rPr>
          <w:rFonts w:ascii="Lucida Sans Unicode" w:hAnsi="Lucida Sans Unicode" w:cs="Lucida Sans Unicode"/>
          <w:b/>
          <w:bCs/>
          <w:sz w:val="16"/>
          <w:szCs w:val="16"/>
        </w:rPr>
        <w:t>3</w:t>
      </w:r>
      <w:r w:rsidRPr="00AA7BD3">
        <w:rPr>
          <w:rFonts w:ascii="Lucida Sans Unicode" w:hAnsi="Lucida Sans Unicode" w:cs="Lucida Sans Unicode"/>
          <w:b/>
          <w:bCs/>
          <w:sz w:val="16"/>
          <w:szCs w:val="16"/>
        </w:rPr>
        <w:t>. Candidaturas postuladas para el cargo a la presidencia municipal por partido político integrante de la coalición Fuerza y Corazón por Jalisco, según género</w:t>
      </w:r>
      <w:r w:rsidRPr="00AA7BD3">
        <w:rPr>
          <w:rFonts w:ascii="Lucida Sans Unicode" w:hAnsi="Lucida Sans Unicode" w:cs="Lucida Sans Unicode"/>
          <w:bCs/>
          <w:sz w:val="16"/>
          <w:szCs w:val="16"/>
          <w:vertAlign w:val="superscript"/>
        </w:rPr>
        <w:footnoteReference w:id="28"/>
      </w:r>
      <w:r w:rsidRPr="00AA7BD3">
        <w:rPr>
          <w:rFonts w:ascii="Lucida Sans Unicode" w:hAnsi="Lucida Sans Unicode" w:cs="Lucida Sans Unicode"/>
          <w:b/>
          <w:bCs/>
          <w:sz w:val="16"/>
          <w:szCs w:val="16"/>
        </w:rPr>
        <w:t>. </w:t>
      </w:r>
    </w:p>
    <w:p w14:paraId="0DCE1D05" w14:textId="77777777" w:rsidR="0057026C" w:rsidRDefault="0057026C" w:rsidP="0057026C">
      <w:pPr>
        <w:spacing w:after="0" w:line="240" w:lineRule="auto"/>
        <w:rPr>
          <w:rFonts w:ascii="Arial" w:eastAsia="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5"/>
        <w:gridCol w:w="849"/>
        <w:gridCol w:w="849"/>
        <w:gridCol w:w="781"/>
        <w:gridCol w:w="608"/>
        <w:gridCol w:w="568"/>
        <w:gridCol w:w="652"/>
        <w:gridCol w:w="610"/>
        <w:gridCol w:w="608"/>
        <w:gridCol w:w="570"/>
        <w:gridCol w:w="654"/>
        <w:gridCol w:w="660"/>
        <w:gridCol w:w="650"/>
      </w:tblGrid>
      <w:tr w:rsidR="0057026C" w:rsidRPr="007B60D8" w14:paraId="2D85349C" w14:textId="77777777" w:rsidTr="00BA6C2C">
        <w:trPr>
          <w:trHeight w:val="300"/>
          <w:jc w:val="center"/>
        </w:trPr>
        <w:tc>
          <w:tcPr>
            <w:tcW w:w="984" w:type="pct"/>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373C09A1"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Fuerza política</w:t>
            </w:r>
          </w:p>
        </w:tc>
        <w:tc>
          <w:tcPr>
            <w:tcW w:w="1538"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154A43E7"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Partido Acción Nacional</w:t>
            </w:r>
          </w:p>
        </w:tc>
        <w:tc>
          <w:tcPr>
            <w:tcW w:w="1215"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5D1BA34C"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Partido Revolucionario Institucional</w:t>
            </w:r>
          </w:p>
        </w:tc>
        <w:tc>
          <w:tcPr>
            <w:tcW w:w="1263"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08548529" w14:textId="77777777" w:rsidR="0057026C" w:rsidRPr="007B60D8" w:rsidRDefault="0057026C" w:rsidP="00BA47E7">
            <w:pPr>
              <w:spacing w:after="0" w:line="240" w:lineRule="auto"/>
              <w:jc w:val="center"/>
              <w:rPr>
                <w:rFonts w:ascii="Aptos Narrow" w:eastAsia="Times New Roman" w:hAnsi="Aptos Narrow" w:cs="Times New Roman"/>
                <w:b/>
                <w:bCs/>
                <w:color w:val="FFFFFF" w:themeColor="background1"/>
              </w:rPr>
            </w:pPr>
            <w:r w:rsidRPr="007B60D8">
              <w:rPr>
                <w:rFonts w:ascii="Aptos Narrow" w:eastAsia="Times New Roman" w:hAnsi="Aptos Narrow" w:cs="Times New Roman"/>
                <w:b/>
                <w:bCs/>
                <w:color w:val="FFFFFF" w:themeColor="background1"/>
              </w:rPr>
              <w:t>Partido de la Revolución Democrática</w:t>
            </w:r>
          </w:p>
        </w:tc>
      </w:tr>
      <w:tr w:rsidR="0057026C" w:rsidRPr="007B60D8" w14:paraId="4324BF37" w14:textId="77777777" w:rsidTr="00BA6C2C">
        <w:trPr>
          <w:trHeight w:val="300"/>
          <w:jc w:val="center"/>
        </w:trPr>
        <w:tc>
          <w:tcPr>
            <w:tcW w:w="984" w:type="pct"/>
            <w:tcBorders>
              <w:left w:val="single" w:sz="12" w:space="0" w:color="7F7F7F" w:themeColor="text1" w:themeTint="80"/>
              <w:right w:val="single" w:sz="12" w:space="0" w:color="7F7F7F" w:themeColor="text1" w:themeTint="80"/>
            </w:tcBorders>
            <w:shd w:val="clear" w:color="auto" w:fill="009999"/>
            <w:noWrap/>
            <w:vAlign w:val="center"/>
            <w:hideMark/>
          </w:tcPr>
          <w:p w14:paraId="6A401FC8"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Paridad Horizontal</w:t>
            </w:r>
          </w:p>
        </w:tc>
        <w:tc>
          <w:tcPr>
            <w:tcW w:w="423" w:type="pct"/>
            <w:tcBorders>
              <w:left w:val="single" w:sz="12" w:space="0" w:color="7F7F7F" w:themeColor="text1" w:themeTint="80"/>
            </w:tcBorders>
            <w:shd w:val="clear" w:color="auto" w:fill="009999"/>
            <w:noWrap/>
            <w:vAlign w:val="center"/>
            <w:hideMark/>
          </w:tcPr>
          <w:p w14:paraId="39103710"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423" w:type="pct"/>
            <w:shd w:val="clear" w:color="auto" w:fill="009999"/>
            <w:noWrap/>
            <w:vAlign w:val="center"/>
            <w:hideMark/>
          </w:tcPr>
          <w:p w14:paraId="3E1D40DF"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389" w:type="pct"/>
            <w:shd w:val="clear" w:color="auto" w:fill="009999"/>
            <w:noWrap/>
            <w:vAlign w:val="center"/>
            <w:hideMark/>
          </w:tcPr>
          <w:p w14:paraId="034E7F9C"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303" w:type="pct"/>
            <w:tcBorders>
              <w:right w:val="single" w:sz="12" w:space="0" w:color="7F7F7F" w:themeColor="text1" w:themeTint="80"/>
            </w:tcBorders>
            <w:shd w:val="clear" w:color="auto" w:fill="009999"/>
            <w:noWrap/>
            <w:vAlign w:val="center"/>
            <w:hideMark/>
          </w:tcPr>
          <w:p w14:paraId="758239EB"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283" w:type="pct"/>
            <w:tcBorders>
              <w:left w:val="single" w:sz="12" w:space="0" w:color="7F7F7F" w:themeColor="text1" w:themeTint="80"/>
            </w:tcBorders>
            <w:shd w:val="clear" w:color="auto" w:fill="009999"/>
            <w:noWrap/>
            <w:vAlign w:val="center"/>
            <w:hideMark/>
          </w:tcPr>
          <w:p w14:paraId="1FF4D9B2"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325" w:type="pct"/>
            <w:shd w:val="clear" w:color="auto" w:fill="009999"/>
            <w:noWrap/>
            <w:vAlign w:val="center"/>
            <w:hideMark/>
          </w:tcPr>
          <w:p w14:paraId="0F504CAC"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304" w:type="pct"/>
            <w:shd w:val="clear" w:color="auto" w:fill="009999"/>
            <w:noWrap/>
            <w:vAlign w:val="center"/>
            <w:hideMark/>
          </w:tcPr>
          <w:p w14:paraId="169A0F2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w:t>
            </w:r>
          </w:p>
        </w:tc>
        <w:tc>
          <w:tcPr>
            <w:tcW w:w="303" w:type="pct"/>
            <w:tcBorders>
              <w:right w:val="single" w:sz="12" w:space="0" w:color="7F7F7F" w:themeColor="text1" w:themeTint="80"/>
            </w:tcBorders>
            <w:shd w:val="clear" w:color="auto" w:fill="009999"/>
            <w:noWrap/>
            <w:vAlign w:val="center"/>
            <w:hideMark/>
          </w:tcPr>
          <w:p w14:paraId="2F43BBCF"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c>
          <w:tcPr>
            <w:tcW w:w="284" w:type="pct"/>
            <w:tcBorders>
              <w:left w:val="single" w:sz="12" w:space="0" w:color="7F7F7F" w:themeColor="text1" w:themeTint="80"/>
            </w:tcBorders>
            <w:shd w:val="clear" w:color="auto" w:fill="009999"/>
            <w:noWrap/>
            <w:vAlign w:val="center"/>
            <w:hideMark/>
          </w:tcPr>
          <w:p w14:paraId="5488C4F9"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Mujeres</w:t>
            </w:r>
          </w:p>
        </w:tc>
        <w:tc>
          <w:tcPr>
            <w:tcW w:w="326" w:type="pct"/>
            <w:shd w:val="clear" w:color="auto" w:fill="009999"/>
            <w:noWrap/>
            <w:vAlign w:val="center"/>
            <w:hideMark/>
          </w:tcPr>
          <w:p w14:paraId="1DF956F5"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Hombres</w:t>
            </w:r>
          </w:p>
        </w:tc>
        <w:tc>
          <w:tcPr>
            <w:tcW w:w="329" w:type="pct"/>
            <w:shd w:val="clear" w:color="auto" w:fill="009999"/>
            <w:noWrap/>
            <w:vAlign w:val="center"/>
            <w:hideMark/>
          </w:tcPr>
          <w:p w14:paraId="0189A7F6"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No Binarios</w:t>
            </w:r>
          </w:p>
        </w:tc>
        <w:tc>
          <w:tcPr>
            <w:tcW w:w="324" w:type="pct"/>
            <w:tcBorders>
              <w:right w:val="single" w:sz="12" w:space="0" w:color="7F7F7F" w:themeColor="text1" w:themeTint="80"/>
            </w:tcBorders>
            <w:shd w:val="clear" w:color="auto" w:fill="009999"/>
            <w:noWrap/>
            <w:vAlign w:val="center"/>
            <w:hideMark/>
          </w:tcPr>
          <w:p w14:paraId="18FD2943" w14:textId="77777777" w:rsidR="0057026C" w:rsidRPr="007B60D8"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7B60D8">
              <w:rPr>
                <w:rFonts w:ascii="Aptos Narrow" w:eastAsia="Times New Roman" w:hAnsi="Aptos Narrow" w:cs="Times New Roman"/>
                <w:color w:val="FFFFFF" w:themeColor="background1"/>
                <w:sz w:val="14"/>
                <w:szCs w:val="14"/>
              </w:rPr>
              <w:t>% Mujeres</w:t>
            </w:r>
          </w:p>
        </w:tc>
      </w:tr>
      <w:tr w:rsidR="0057026C" w:rsidRPr="008C6666" w14:paraId="692A9EA6" w14:textId="77777777" w:rsidTr="00BA6C2C">
        <w:trPr>
          <w:trHeight w:val="300"/>
          <w:jc w:val="center"/>
        </w:trPr>
        <w:tc>
          <w:tcPr>
            <w:tcW w:w="984" w:type="pct"/>
            <w:tcBorders>
              <w:left w:val="single" w:sz="12" w:space="0" w:color="7F7F7F" w:themeColor="text1" w:themeTint="80"/>
              <w:right w:val="single" w:sz="12" w:space="0" w:color="7F7F7F" w:themeColor="text1" w:themeTint="80"/>
            </w:tcBorders>
            <w:shd w:val="clear" w:color="auto" w:fill="auto"/>
            <w:noWrap/>
            <w:vAlign w:val="center"/>
            <w:hideMark/>
          </w:tcPr>
          <w:p w14:paraId="73C87815"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Sumatoria de lo postulado en Coalición y en lo individual</w:t>
            </w:r>
          </w:p>
        </w:tc>
        <w:tc>
          <w:tcPr>
            <w:tcW w:w="423" w:type="pct"/>
            <w:tcBorders>
              <w:left w:val="single" w:sz="12" w:space="0" w:color="7F7F7F" w:themeColor="text1" w:themeTint="80"/>
            </w:tcBorders>
            <w:shd w:val="clear" w:color="auto" w:fill="auto"/>
            <w:noWrap/>
            <w:vAlign w:val="center"/>
          </w:tcPr>
          <w:p w14:paraId="6CB3B0B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20</w:t>
            </w:r>
          </w:p>
        </w:tc>
        <w:tc>
          <w:tcPr>
            <w:tcW w:w="423" w:type="pct"/>
            <w:shd w:val="clear" w:color="auto" w:fill="auto"/>
            <w:noWrap/>
            <w:vAlign w:val="center"/>
          </w:tcPr>
          <w:p w14:paraId="448F5CAF"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26</w:t>
            </w:r>
          </w:p>
        </w:tc>
        <w:tc>
          <w:tcPr>
            <w:tcW w:w="389" w:type="pct"/>
            <w:shd w:val="clear" w:color="auto" w:fill="auto"/>
            <w:noWrap/>
            <w:vAlign w:val="center"/>
          </w:tcPr>
          <w:p w14:paraId="4AE3775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hideMark/>
          </w:tcPr>
          <w:p w14:paraId="1365652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43.4%</w:t>
            </w:r>
          </w:p>
        </w:tc>
        <w:tc>
          <w:tcPr>
            <w:tcW w:w="283" w:type="pct"/>
            <w:tcBorders>
              <w:left w:val="single" w:sz="12" w:space="0" w:color="7F7F7F" w:themeColor="text1" w:themeTint="80"/>
            </w:tcBorders>
            <w:shd w:val="clear" w:color="auto" w:fill="auto"/>
            <w:noWrap/>
            <w:vAlign w:val="center"/>
          </w:tcPr>
          <w:p w14:paraId="33E62CE9"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29</w:t>
            </w:r>
          </w:p>
        </w:tc>
        <w:tc>
          <w:tcPr>
            <w:tcW w:w="325" w:type="pct"/>
            <w:shd w:val="clear" w:color="auto" w:fill="auto"/>
            <w:noWrap/>
            <w:vAlign w:val="center"/>
          </w:tcPr>
          <w:p w14:paraId="2055B2C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28</w:t>
            </w:r>
          </w:p>
        </w:tc>
        <w:tc>
          <w:tcPr>
            <w:tcW w:w="304" w:type="pct"/>
            <w:shd w:val="clear" w:color="auto" w:fill="auto"/>
            <w:noWrap/>
            <w:vAlign w:val="center"/>
          </w:tcPr>
          <w:p w14:paraId="12B81E63"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hideMark/>
          </w:tcPr>
          <w:p w14:paraId="3C72883E"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50.8%</w:t>
            </w:r>
          </w:p>
        </w:tc>
        <w:tc>
          <w:tcPr>
            <w:tcW w:w="284" w:type="pct"/>
            <w:tcBorders>
              <w:left w:val="single" w:sz="12" w:space="0" w:color="7F7F7F" w:themeColor="text1" w:themeTint="80"/>
            </w:tcBorders>
            <w:shd w:val="clear" w:color="auto" w:fill="auto"/>
            <w:noWrap/>
            <w:vAlign w:val="center"/>
          </w:tcPr>
          <w:p w14:paraId="10E188E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12</w:t>
            </w:r>
          </w:p>
        </w:tc>
        <w:tc>
          <w:tcPr>
            <w:tcW w:w="326" w:type="pct"/>
            <w:shd w:val="clear" w:color="auto" w:fill="auto"/>
            <w:noWrap/>
            <w:vAlign w:val="center"/>
          </w:tcPr>
          <w:p w14:paraId="374E6368"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w:t>
            </w:r>
          </w:p>
        </w:tc>
        <w:tc>
          <w:tcPr>
            <w:tcW w:w="329" w:type="pct"/>
            <w:shd w:val="clear" w:color="auto" w:fill="auto"/>
            <w:noWrap/>
            <w:vAlign w:val="center"/>
          </w:tcPr>
          <w:p w14:paraId="554863E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4" w:type="pct"/>
            <w:tcBorders>
              <w:right w:val="single" w:sz="12" w:space="0" w:color="7F7F7F" w:themeColor="text1" w:themeTint="80"/>
            </w:tcBorders>
            <w:shd w:val="clear" w:color="auto" w:fill="auto"/>
            <w:noWrap/>
            <w:vAlign w:val="center"/>
            <w:hideMark/>
          </w:tcPr>
          <w:p w14:paraId="552E381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66.6%</w:t>
            </w:r>
          </w:p>
        </w:tc>
      </w:tr>
      <w:tr w:rsidR="0057026C" w:rsidRPr="008C6666" w14:paraId="00293A69" w14:textId="77777777" w:rsidTr="00BA6C2C">
        <w:trPr>
          <w:trHeight w:val="300"/>
          <w:jc w:val="center"/>
        </w:trPr>
        <w:tc>
          <w:tcPr>
            <w:tcW w:w="984" w:type="pct"/>
            <w:tcBorders>
              <w:left w:val="single" w:sz="12" w:space="0" w:color="7F7F7F" w:themeColor="text1" w:themeTint="80"/>
              <w:right w:val="single" w:sz="12" w:space="0" w:color="7F7F7F" w:themeColor="text1" w:themeTint="80"/>
            </w:tcBorders>
            <w:shd w:val="clear" w:color="auto" w:fill="auto"/>
            <w:noWrap/>
            <w:vAlign w:val="center"/>
          </w:tcPr>
          <w:p w14:paraId="23152D68"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Encabeza en la coalición</w:t>
            </w:r>
          </w:p>
        </w:tc>
        <w:tc>
          <w:tcPr>
            <w:tcW w:w="423" w:type="pct"/>
            <w:tcBorders>
              <w:left w:val="single" w:sz="12" w:space="0" w:color="7F7F7F" w:themeColor="text1" w:themeTint="80"/>
            </w:tcBorders>
            <w:shd w:val="clear" w:color="auto" w:fill="auto"/>
            <w:noWrap/>
            <w:vAlign w:val="center"/>
          </w:tcPr>
          <w:p w14:paraId="7E7BC638"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19</w:t>
            </w:r>
          </w:p>
        </w:tc>
        <w:tc>
          <w:tcPr>
            <w:tcW w:w="423" w:type="pct"/>
            <w:shd w:val="clear" w:color="auto" w:fill="auto"/>
            <w:noWrap/>
            <w:vAlign w:val="center"/>
          </w:tcPr>
          <w:p w14:paraId="6D70519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26</w:t>
            </w:r>
          </w:p>
        </w:tc>
        <w:tc>
          <w:tcPr>
            <w:tcW w:w="389" w:type="pct"/>
            <w:shd w:val="clear" w:color="auto" w:fill="auto"/>
            <w:noWrap/>
            <w:vAlign w:val="center"/>
          </w:tcPr>
          <w:p w14:paraId="08F6385E"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tcPr>
          <w:p w14:paraId="68DD1808"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42.2%</w:t>
            </w:r>
          </w:p>
        </w:tc>
        <w:tc>
          <w:tcPr>
            <w:tcW w:w="283" w:type="pct"/>
            <w:tcBorders>
              <w:left w:val="single" w:sz="12" w:space="0" w:color="7F7F7F" w:themeColor="text1" w:themeTint="80"/>
            </w:tcBorders>
            <w:shd w:val="clear" w:color="auto" w:fill="auto"/>
            <w:noWrap/>
            <w:vAlign w:val="center"/>
          </w:tcPr>
          <w:p w14:paraId="04EFD95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29</w:t>
            </w:r>
          </w:p>
        </w:tc>
        <w:tc>
          <w:tcPr>
            <w:tcW w:w="325" w:type="pct"/>
            <w:shd w:val="clear" w:color="auto" w:fill="auto"/>
            <w:noWrap/>
            <w:vAlign w:val="center"/>
          </w:tcPr>
          <w:p w14:paraId="0072218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28</w:t>
            </w:r>
          </w:p>
        </w:tc>
        <w:tc>
          <w:tcPr>
            <w:tcW w:w="304" w:type="pct"/>
            <w:shd w:val="clear" w:color="auto" w:fill="auto"/>
            <w:noWrap/>
            <w:vAlign w:val="center"/>
          </w:tcPr>
          <w:p w14:paraId="357BC9C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tcPr>
          <w:p w14:paraId="68F8731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50.8%</w:t>
            </w:r>
          </w:p>
        </w:tc>
        <w:tc>
          <w:tcPr>
            <w:tcW w:w="284" w:type="pct"/>
            <w:tcBorders>
              <w:left w:val="single" w:sz="12" w:space="0" w:color="7F7F7F" w:themeColor="text1" w:themeTint="80"/>
            </w:tcBorders>
            <w:shd w:val="clear" w:color="auto" w:fill="auto"/>
            <w:noWrap/>
            <w:vAlign w:val="center"/>
          </w:tcPr>
          <w:p w14:paraId="1E642D9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12</w:t>
            </w:r>
          </w:p>
        </w:tc>
        <w:tc>
          <w:tcPr>
            <w:tcW w:w="326" w:type="pct"/>
            <w:shd w:val="clear" w:color="auto" w:fill="auto"/>
            <w:noWrap/>
            <w:vAlign w:val="center"/>
          </w:tcPr>
          <w:p w14:paraId="04350951"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w:t>
            </w:r>
          </w:p>
        </w:tc>
        <w:tc>
          <w:tcPr>
            <w:tcW w:w="329" w:type="pct"/>
            <w:shd w:val="clear" w:color="auto" w:fill="auto"/>
            <w:noWrap/>
            <w:vAlign w:val="center"/>
          </w:tcPr>
          <w:p w14:paraId="01B322A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4" w:type="pct"/>
            <w:tcBorders>
              <w:right w:val="single" w:sz="12" w:space="0" w:color="7F7F7F" w:themeColor="text1" w:themeTint="80"/>
            </w:tcBorders>
            <w:shd w:val="clear" w:color="auto" w:fill="auto"/>
            <w:noWrap/>
            <w:vAlign w:val="center"/>
          </w:tcPr>
          <w:p w14:paraId="5044F2F3"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66.6%</w:t>
            </w:r>
          </w:p>
        </w:tc>
      </w:tr>
      <w:tr w:rsidR="0057026C" w:rsidRPr="008C6666" w14:paraId="68008EFA" w14:textId="77777777" w:rsidTr="00BA6C2C">
        <w:trPr>
          <w:trHeight w:val="300"/>
          <w:jc w:val="center"/>
        </w:trPr>
        <w:tc>
          <w:tcPr>
            <w:tcW w:w="984" w:type="pct"/>
            <w:tcBorders>
              <w:left w:val="single" w:sz="12" w:space="0" w:color="7F7F7F" w:themeColor="text1" w:themeTint="80"/>
              <w:right w:val="single" w:sz="12" w:space="0" w:color="7F7F7F" w:themeColor="text1" w:themeTint="80"/>
            </w:tcBorders>
            <w:shd w:val="clear" w:color="auto" w:fill="auto"/>
            <w:noWrap/>
            <w:vAlign w:val="center"/>
            <w:hideMark/>
          </w:tcPr>
          <w:p w14:paraId="48B2885D" w14:textId="77777777" w:rsidR="0057026C" w:rsidRPr="007B60D8" w:rsidRDefault="0057026C" w:rsidP="00BA47E7">
            <w:pPr>
              <w:spacing w:after="0" w:line="240" w:lineRule="auto"/>
              <w:rPr>
                <w:rFonts w:ascii="Aptos Narrow" w:eastAsia="Times New Roman" w:hAnsi="Aptos Narrow" w:cs="Times New Roman"/>
                <w:b/>
                <w:color w:val="000000"/>
                <w:sz w:val="18"/>
                <w:szCs w:val="18"/>
              </w:rPr>
            </w:pPr>
            <w:r w:rsidRPr="007B60D8">
              <w:rPr>
                <w:rFonts w:ascii="Aptos Narrow" w:eastAsia="Times New Roman" w:hAnsi="Aptos Narrow" w:cs="Times New Roman"/>
                <w:b/>
                <w:color w:val="000000"/>
                <w:sz w:val="18"/>
                <w:szCs w:val="18"/>
              </w:rPr>
              <w:t>En lo individual</w:t>
            </w:r>
          </w:p>
        </w:tc>
        <w:tc>
          <w:tcPr>
            <w:tcW w:w="423" w:type="pct"/>
            <w:tcBorders>
              <w:left w:val="single" w:sz="12" w:space="0" w:color="7F7F7F" w:themeColor="text1" w:themeTint="80"/>
            </w:tcBorders>
            <w:shd w:val="clear" w:color="auto" w:fill="auto"/>
            <w:noWrap/>
            <w:vAlign w:val="center"/>
          </w:tcPr>
          <w:p w14:paraId="042636CD"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w:t>
            </w:r>
          </w:p>
        </w:tc>
        <w:tc>
          <w:tcPr>
            <w:tcW w:w="423" w:type="pct"/>
            <w:shd w:val="clear" w:color="auto" w:fill="auto"/>
            <w:noWrap/>
            <w:vAlign w:val="center"/>
          </w:tcPr>
          <w:p w14:paraId="4910FE42"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89" w:type="pct"/>
            <w:shd w:val="clear" w:color="auto" w:fill="auto"/>
            <w:noWrap/>
            <w:vAlign w:val="center"/>
          </w:tcPr>
          <w:p w14:paraId="2BF7152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hideMark/>
          </w:tcPr>
          <w:p w14:paraId="40F23CB9"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100%</w:t>
            </w:r>
          </w:p>
        </w:tc>
        <w:tc>
          <w:tcPr>
            <w:tcW w:w="283" w:type="pct"/>
            <w:tcBorders>
              <w:left w:val="single" w:sz="12" w:space="0" w:color="7F7F7F" w:themeColor="text1" w:themeTint="80"/>
            </w:tcBorders>
            <w:shd w:val="clear" w:color="auto" w:fill="auto"/>
            <w:noWrap/>
            <w:vAlign w:val="center"/>
          </w:tcPr>
          <w:p w14:paraId="281065B7"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5" w:type="pct"/>
            <w:shd w:val="clear" w:color="auto" w:fill="auto"/>
            <w:noWrap/>
            <w:vAlign w:val="center"/>
          </w:tcPr>
          <w:p w14:paraId="181AF58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4" w:type="pct"/>
            <w:shd w:val="clear" w:color="auto" w:fill="auto"/>
            <w:noWrap/>
            <w:vAlign w:val="center"/>
          </w:tcPr>
          <w:p w14:paraId="5D49D990"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03" w:type="pct"/>
            <w:tcBorders>
              <w:right w:val="single" w:sz="12" w:space="0" w:color="7F7F7F" w:themeColor="text1" w:themeTint="80"/>
            </w:tcBorders>
            <w:shd w:val="clear" w:color="auto" w:fill="auto"/>
            <w:noWrap/>
            <w:vAlign w:val="center"/>
            <w:hideMark/>
          </w:tcPr>
          <w:p w14:paraId="752C58E1"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284" w:type="pct"/>
            <w:tcBorders>
              <w:left w:val="single" w:sz="12" w:space="0" w:color="7F7F7F" w:themeColor="text1" w:themeTint="80"/>
            </w:tcBorders>
            <w:shd w:val="clear" w:color="auto" w:fill="auto"/>
            <w:noWrap/>
            <w:vAlign w:val="center"/>
          </w:tcPr>
          <w:p w14:paraId="415A9B5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6" w:type="pct"/>
            <w:shd w:val="clear" w:color="auto" w:fill="auto"/>
            <w:noWrap/>
            <w:vAlign w:val="center"/>
          </w:tcPr>
          <w:p w14:paraId="4C0605C9"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9" w:type="pct"/>
            <w:shd w:val="clear" w:color="auto" w:fill="auto"/>
            <w:noWrap/>
            <w:vAlign w:val="center"/>
          </w:tcPr>
          <w:p w14:paraId="1E18DE2B"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0</w:t>
            </w:r>
          </w:p>
        </w:tc>
        <w:tc>
          <w:tcPr>
            <w:tcW w:w="324" w:type="pct"/>
            <w:tcBorders>
              <w:right w:val="single" w:sz="12" w:space="0" w:color="7F7F7F" w:themeColor="text1" w:themeTint="80"/>
            </w:tcBorders>
            <w:shd w:val="clear" w:color="auto" w:fill="auto"/>
            <w:noWrap/>
            <w:vAlign w:val="center"/>
            <w:hideMark/>
          </w:tcPr>
          <w:p w14:paraId="3B0FCB8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r>
      <w:tr w:rsidR="00BA6C2C" w:rsidRPr="008C6666" w14:paraId="62E14725" w14:textId="77777777" w:rsidTr="00BA6C2C">
        <w:trPr>
          <w:trHeight w:val="300"/>
          <w:jc w:val="center"/>
        </w:trPr>
        <w:tc>
          <w:tcPr>
            <w:tcW w:w="5000" w:type="pct"/>
            <w:gridSpan w:val="13"/>
            <w:tcBorders>
              <w:left w:val="single" w:sz="12" w:space="0" w:color="7F7F7F" w:themeColor="text1" w:themeTint="80"/>
              <w:right w:val="single" w:sz="12" w:space="0" w:color="7F7F7F" w:themeColor="text1" w:themeTint="80"/>
            </w:tcBorders>
            <w:shd w:val="clear" w:color="auto" w:fill="006666"/>
            <w:noWrap/>
            <w:vAlign w:val="center"/>
          </w:tcPr>
          <w:p w14:paraId="359CFEA1" w14:textId="265A064A" w:rsidR="00BA6C2C" w:rsidRPr="007B60D8" w:rsidRDefault="00BA6C2C" w:rsidP="00BA6C2C">
            <w:pPr>
              <w:spacing w:after="0" w:line="240" w:lineRule="auto"/>
              <w:jc w:val="center"/>
              <w:rPr>
                <w:rFonts w:ascii="Aptos Narrow" w:eastAsia="Times New Roman" w:hAnsi="Aptos Narrow" w:cs="Times New Roman"/>
                <w:b/>
                <w:bCs/>
                <w:color w:val="000000"/>
                <w:sz w:val="18"/>
                <w:szCs w:val="18"/>
              </w:rPr>
            </w:pPr>
            <w:r w:rsidRPr="00BA6C2C">
              <w:rPr>
                <w:rFonts w:ascii="Aptos Narrow" w:eastAsia="Times New Roman" w:hAnsi="Aptos Narrow" w:cs="Times New Roman"/>
                <w:b/>
                <w:bCs/>
                <w:color w:val="FFFFFF" w:themeColor="background1"/>
                <w:sz w:val="18"/>
                <w:szCs w:val="18"/>
              </w:rPr>
              <w:t xml:space="preserve">Postulación de los partidos políticos en los bloques de población y competitividad en lo individual </w:t>
            </w:r>
          </w:p>
        </w:tc>
      </w:tr>
      <w:tr w:rsidR="0057026C" w:rsidRPr="008C6666" w14:paraId="7DB1061C" w14:textId="77777777" w:rsidTr="00BA6C2C">
        <w:trPr>
          <w:trHeight w:val="300"/>
          <w:jc w:val="center"/>
        </w:trPr>
        <w:tc>
          <w:tcPr>
            <w:tcW w:w="984" w:type="pct"/>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7879F3D8" w14:textId="77777777" w:rsidR="0057026C" w:rsidRPr="007B60D8" w:rsidRDefault="0057026C" w:rsidP="00BA47E7">
            <w:pPr>
              <w:spacing w:after="0" w:line="240" w:lineRule="auto"/>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Sin registro en el proceso previo</w:t>
            </w:r>
          </w:p>
        </w:tc>
        <w:tc>
          <w:tcPr>
            <w:tcW w:w="423" w:type="pct"/>
            <w:tcBorders>
              <w:left w:val="single" w:sz="12" w:space="0" w:color="7F7F7F" w:themeColor="text1" w:themeTint="80"/>
              <w:bottom w:val="single" w:sz="12" w:space="0" w:color="7F7F7F" w:themeColor="text1" w:themeTint="80"/>
            </w:tcBorders>
            <w:shd w:val="clear" w:color="auto" w:fill="auto"/>
            <w:noWrap/>
            <w:vAlign w:val="center"/>
          </w:tcPr>
          <w:p w14:paraId="798C9C4D"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1</w:t>
            </w:r>
          </w:p>
        </w:tc>
        <w:tc>
          <w:tcPr>
            <w:tcW w:w="423" w:type="pct"/>
            <w:tcBorders>
              <w:bottom w:val="single" w:sz="12" w:space="0" w:color="7F7F7F" w:themeColor="text1" w:themeTint="80"/>
            </w:tcBorders>
            <w:shd w:val="clear" w:color="auto" w:fill="auto"/>
            <w:noWrap/>
            <w:vAlign w:val="center"/>
          </w:tcPr>
          <w:p w14:paraId="2255397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89" w:type="pct"/>
            <w:tcBorders>
              <w:bottom w:val="single" w:sz="12" w:space="0" w:color="7F7F7F" w:themeColor="text1" w:themeTint="80"/>
            </w:tcBorders>
            <w:shd w:val="clear" w:color="auto" w:fill="auto"/>
            <w:noWrap/>
            <w:vAlign w:val="center"/>
          </w:tcPr>
          <w:p w14:paraId="3A8AA86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03" w:type="pct"/>
            <w:tcBorders>
              <w:bottom w:val="single" w:sz="12" w:space="0" w:color="7F7F7F" w:themeColor="text1" w:themeTint="80"/>
              <w:right w:val="single" w:sz="12" w:space="0" w:color="7F7F7F" w:themeColor="text1" w:themeTint="80"/>
            </w:tcBorders>
            <w:shd w:val="clear" w:color="auto" w:fill="auto"/>
            <w:noWrap/>
            <w:vAlign w:val="center"/>
          </w:tcPr>
          <w:p w14:paraId="746B6243"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100%</w:t>
            </w:r>
          </w:p>
        </w:tc>
        <w:tc>
          <w:tcPr>
            <w:tcW w:w="283" w:type="pct"/>
            <w:tcBorders>
              <w:left w:val="single" w:sz="12" w:space="0" w:color="7F7F7F" w:themeColor="text1" w:themeTint="80"/>
              <w:bottom w:val="single" w:sz="12" w:space="0" w:color="7F7F7F" w:themeColor="text1" w:themeTint="80"/>
            </w:tcBorders>
            <w:shd w:val="clear" w:color="auto" w:fill="auto"/>
            <w:noWrap/>
            <w:vAlign w:val="center"/>
          </w:tcPr>
          <w:p w14:paraId="56A5A54A"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25" w:type="pct"/>
            <w:tcBorders>
              <w:bottom w:val="single" w:sz="12" w:space="0" w:color="7F7F7F" w:themeColor="text1" w:themeTint="80"/>
            </w:tcBorders>
            <w:shd w:val="clear" w:color="auto" w:fill="auto"/>
            <w:noWrap/>
            <w:vAlign w:val="center"/>
          </w:tcPr>
          <w:p w14:paraId="2BC2F8F3"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04" w:type="pct"/>
            <w:tcBorders>
              <w:bottom w:val="single" w:sz="12" w:space="0" w:color="7F7F7F" w:themeColor="text1" w:themeTint="80"/>
            </w:tcBorders>
            <w:shd w:val="clear" w:color="auto" w:fill="auto"/>
            <w:noWrap/>
            <w:vAlign w:val="center"/>
          </w:tcPr>
          <w:p w14:paraId="71D55FC9"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03" w:type="pct"/>
            <w:tcBorders>
              <w:bottom w:val="single" w:sz="12" w:space="0" w:color="7F7F7F" w:themeColor="text1" w:themeTint="80"/>
              <w:right w:val="single" w:sz="12" w:space="0" w:color="7F7F7F" w:themeColor="text1" w:themeTint="80"/>
            </w:tcBorders>
            <w:shd w:val="clear" w:color="auto" w:fill="auto"/>
            <w:noWrap/>
            <w:vAlign w:val="center"/>
          </w:tcPr>
          <w:p w14:paraId="21C8963C"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c>
          <w:tcPr>
            <w:tcW w:w="284" w:type="pct"/>
            <w:tcBorders>
              <w:left w:val="single" w:sz="12" w:space="0" w:color="7F7F7F" w:themeColor="text1" w:themeTint="80"/>
              <w:bottom w:val="single" w:sz="12" w:space="0" w:color="7F7F7F" w:themeColor="text1" w:themeTint="80"/>
            </w:tcBorders>
            <w:shd w:val="clear" w:color="auto" w:fill="auto"/>
            <w:noWrap/>
            <w:vAlign w:val="center"/>
          </w:tcPr>
          <w:p w14:paraId="27384B26"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26" w:type="pct"/>
            <w:tcBorders>
              <w:bottom w:val="single" w:sz="12" w:space="0" w:color="7F7F7F" w:themeColor="text1" w:themeTint="80"/>
            </w:tcBorders>
            <w:shd w:val="clear" w:color="auto" w:fill="auto"/>
            <w:noWrap/>
            <w:vAlign w:val="center"/>
          </w:tcPr>
          <w:p w14:paraId="35A7B1FE"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29" w:type="pct"/>
            <w:tcBorders>
              <w:bottom w:val="single" w:sz="12" w:space="0" w:color="7F7F7F" w:themeColor="text1" w:themeTint="80"/>
            </w:tcBorders>
            <w:shd w:val="clear" w:color="auto" w:fill="auto"/>
            <w:noWrap/>
            <w:vAlign w:val="center"/>
          </w:tcPr>
          <w:p w14:paraId="7D643828" w14:textId="77777777" w:rsidR="0057026C" w:rsidRPr="007B60D8" w:rsidRDefault="0057026C" w:rsidP="00BA47E7">
            <w:pPr>
              <w:spacing w:after="0" w:line="240" w:lineRule="auto"/>
              <w:jc w:val="center"/>
              <w:rPr>
                <w:rFonts w:ascii="Aptos Narrow" w:eastAsia="Times New Roman" w:hAnsi="Aptos Narrow" w:cs="Times New Roman"/>
                <w:bCs/>
                <w:color w:val="000000"/>
                <w:sz w:val="18"/>
                <w:szCs w:val="18"/>
              </w:rPr>
            </w:pPr>
            <w:r w:rsidRPr="007B60D8">
              <w:rPr>
                <w:rFonts w:ascii="Aptos Narrow" w:eastAsia="Times New Roman" w:hAnsi="Aptos Narrow" w:cs="Times New Roman"/>
                <w:bCs/>
                <w:color w:val="000000"/>
                <w:sz w:val="18"/>
                <w:szCs w:val="18"/>
              </w:rPr>
              <w:t>0</w:t>
            </w:r>
          </w:p>
        </w:tc>
        <w:tc>
          <w:tcPr>
            <w:tcW w:w="324" w:type="pct"/>
            <w:tcBorders>
              <w:bottom w:val="single" w:sz="12" w:space="0" w:color="7F7F7F" w:themeColor="text1" w:themeTint="80"/>
              <w:right w:val="single" w:sz="12" w:space="0" w:color="7F7F7F" w:themeColor="text1" w:themeTint="80"/>
            </w:tcBorders>
            <w:shd w:val="clear" w:color="auto" w:fill="auto"/>
            <w:noWrap/>
            <w:vAlign w:val="center"/>
          </w:tcPr>
          <w:p w14:paraId="08CB6366" w14:textId="77777777" w:rsidR="0057026C" w:rsidRPr="007B60D8" w:rsidRDefault="0057026C" w:rsidP="00BA47E7">
            <w:pPr>
              <w:spacing w:after="0" w:line="240" w:lineRule="auto"/>
              <w:jc w:val="center"/>
              <w:rPr>
                <w:rFonts w:ascii="Aptos Narrow" w:eastAsia="Times New Roman" w:hAnsi="Aptos Narrow" w:cs="Times New Roman"/>
                <w:b/>
                <w:bCs/>
                <w:color w:val="000000"/>
                <w:sz w:val="18"/>
                <w:szCs w:val="18"/>
              </w:rPr>
            </w:pPr>
            <w:r w:rsidRPr="007B60D8">
              <w:rPr>
                <w:rFonts w:ascii="Aptos Narrow" w:eastAsia="Times New Roman" w:hAnsi="Aptos Narrow" w:cs="Times New Roman"/>
                <w:b/>
                <w:bCs/>
                <w:color w:val="000000"/>
                <w:sz w:val="18"/>
                <w:szCs w:val="18"/>
              </w:rPr>
              <w:t>N/A</w:t>
            </w:r>
          </w:p>
        </w:tc>
      </w:tr>
    </w:tbl>
    <w:p w14:paraId="0B445A02" w14:textId="77777777" w:rsidR="0057026C" w:rsidRDefault="0057026C" w:rsidP="0057026C">
      <w:pPr>
        <w:spacing w:after="0" w:line="240" w:lineRule="auto"/>
        <w:rPr>
          <w:rFonts w:ascii="Arial" w:eastAsia="Arial" w:hAnsi="Arial" w:cs="Arial"/>
          <w:b/>
        </w:rPr>
      </w:pPr>
    </w:p>
    <w:p w14:paraId="37226DCB" w14:textId="77777777" w:rsidR="0044773C" w:rsidRDefault="00587932" w:rsidP="0057026C">
      <w:pPr>
        <w:jc w:val="both"/>
        <w:rPr>
          <w:rFonts w:ascii="Lucida Sans Unicode" w:hAnsi="Lucida Sans Unicode" w:cs="Lucida Sans Unicode"/>
        </w:rPr>
      </w:pPr>
      <w:r>
        <w:rPr>
          <w:rFonts w:ascii="Lucida Sans Unicode" w:hAnsi="Lucida Sans Unicode" w:cs="Lucida Sans Unicode"/>
        </w:rPr>
        <w:t xml:space="preserve">Con relación a los partidos políticos que integran la coalición Fuerza y Corazón por Jalisco, tenemos que el Partido Acción Nacional omite presentar candidaturas de manera paritaria </w:t>
      </w:r>
      <w:r w:rsidR="0044773C">
        <w:rPr>
          <w:rFonts w:ascii="Lucida Sans Unicode" w:hAnsi="Lucida Sans Unicode" w:cs="Lucida Sans Unicode"/>
        </w:rPr>
        <w:t xml:space="preserve">en el total de sus postulaciones. Es decir, derivado de la sumatoria de lo postulado en coalición y en lo individual, el partido mencionado presenta 20 candidaturas del género femenino y 26 del género masculino. </w:t>
      </w:r>
    </w:p>
    <w:p w14:paraId="51E9B791" w14:textId="77777777" w:rsidR="00654152" w:rsidRDefault="00654152" w:rsidP="0057026C">
      <w:pPr>
        <w:jc w:val="both"/>
        <w:rPr>
          <w:rFonts w:ascii="Lucida Sans Unicode" w:hAnsi="Lucida Sans Unicode" w:cs="Lucida Sans Unicode"/>
        </w:rPr>
      </w:pPr>
    </w:p>
    <w:p w14:paraId="0E340926" w14:textId="77777777" w:rsidR="00654152" w:rsidRDefault="00654152" w:rsidP="0057026C">
      <w:pPr>
        <w:jc w:val="both"/>
        <w:rPr>
          <w:rFonts w:ascii="Lucida Sans Unicode" w:hAnsi="Lucida Sans Unicode" w:cs="Lucida Sans Unicode"/>
        </w:rPr>
      </w:pPr>
    </w:p>
    <w:p w14:paraId="1937CC9E" w14:textId="53FB1E53" w:rsidR="009F5A7E" w:rsidRPr="009F5A7E" w:rsidRDefault="009F5A7E" w:rsidP="009F5A7E">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3</w:t>
      </w:r>
      <w:r w:rsidR="009A08A1">
        <w:rPr>
          <w:rFonts w:ascii="Lucida Sans Unicode" w:hAnsi="Lucida Sans Unicode" w:cs="Lucida Sans Unicode"/>
          <w:b/>
          <w:bCs/>
          <w:sz w:val="16"/>
          <w:szCs w:val="16"/>
        </w:rPr>
        <w:t>4</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Evaluaciones al cumplimiento de la paridad horizontal y en los bloques de competitividad, de los partidos políticos que integran </w:t>
      </w:r>
      <w:r w:rsidRPr="00AA7BD3">
        <w:rPr>
          <w:rFonts w:ascii="Lucida Sans Unicode" w:hAnsi="Lucida Sans Unicode" w:cs="Lucida Sans Unicode"/>
          <w:b/>
          <w:bCs/>
          <w:sz w:val="16"/>
          <w:szCs w:val="16"/>
        </w:rPr>
        <w:t>la coalición Fuerza y Corazón por Jalisco</w:t>
      </w:r>
      <w:r>
        <w:rPr>
          <w:rFonts w:ascii="Lucida Sans Unicode" w:hAnsi="Lucida Sans Unicode" w:cs="Lucida Sans Unicode"/>
          <w:b/>
          <w:bCs/>
          <w:sz w:val="16"/>
          <w:szCs w:val="16"/>
        </w:rPr>
        <w:t>. </w:t>
      </w:r>
    </w:p>
    <w:tbl>
      <w:tblPr>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5"/>
        <w:gridCol w:w="1276"/>
        <w:gridCol w:w="1417"/>
        <w:gridCol w:w="1418"/>
        <w:gridCol w:w="1417"/>
        <w:gridCol w:w="1560"/>
        <w:gridCol w:w="1205"/>
      </w:tblGrid>
      <w:tr w:rsidR="00576B74" w:rsidRPr="00C73FF2" w14:paraId="7DA6311A" w14:textId="77777777" w:rsidTr="00576B74">
        <w:trPr>
          <w:trHeight w:val="300"/>
          <w:jc w:val="center"/>
        </w:trPr>
        <w:tc>
          <w:tcPr>
            <w:tcW w:w="2395" w:type="dxa"/>
            <w:tcBorders>
              <w:left w:val="single" w:sz="12" w:space="0" w:color="7F7F7F" w:themeColor="text1" w:themeTint="80"/>
              <w:right w:val="single" w:sz="12" w:space="0" w:color="7F7F7F" w:themeColor="text1" w:themeTint="80"/>
            </w:tcBorders>
            <w:shd w:val="clear" w:color="auto" w:fill="006666"/>
            <w:noWrap/>
            <w:vAlign w:val="center"/>
          </w:tcPr>
          <w:p w14:paraId="56251FC3" w14:textId="2752C57F"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Fuerza política</w:t>
            </w:r>
          </w:p>
        </w:tc>
        <w:tc>
          <w:tcPr>
            <w:tcW w:w="2693" w:type="dxa"/>
            <w:gridSpan w:val="2"/>
            <w:tcBorders>
              <w:left w:val="single" w:sz="12" w:space="0" w:color="7F7F7F" w:themeColor="text1" w:themeTint="80"/>
              <w:right w:val="single" w:sz="12" w:space="0" w:color="7F7F7F" w:themeColor="text1" w:themeTint="80"/>
            </w:tcBorders>
            <w:shd w:val="clear" w:color="auto" w:fill="006666"/>
          </w:tcPr>
          <w:p w14:paraId="69405321" w14:textId="6C9EFC90"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Acción Nacional</w:t>
            </w:r>
          </w:p>
        </w:tc>
        <w:tc>
          <w:tcPr>
            <w:tcW w:w="2835" w:type="dxa"/>
            <w:gridSpan w:val="2"/>
            <w:tcBorders>
              <w:left w:val="single" w:sz="12" w:space="0" w:color="7F7F7F" w:themeColor="text1" w:themeTint="80"/>
              <w:right w:val="single" w:sz="12" w:space="0" w:color="7F7F7F" w:themeColor="text1" w:themeTint="80"/>
            </w:tcBorders>
            <w:shd w:val="clear" w:color="auto" w:fill="006666"/>
          </w:tcPr>
          <w:p w14:paraId="63C20A47" w14:textId="439CD7D5"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Revolucionario Institucional</w:t>
            </w:r>
          </w:p>
        </w:tc>
        <w:tc>
          <w:tcPr>
            <w:tcW w:w="2765" w:type="dxa"/>
            <w:gridSpan w:val="2"/>
            <w:tcBorders>
              <w:left w:val="single" w:sz="12" w:space="0" w:color="7F7F7F" w:themeColor="text1" w:themeTint="80"/>
              <w:right w:val="single" w:sz="12" w:space="0" w:color="7F7F7F" w:themeColor="text1" w:themeTint="80"/>
            </w:tcBorders>
            <w:shd w:val="clear" w:color="auto" w:fill="006666"/>
          </w:tcPr>
          <w:p w14:paraId="26113836" w14:textId="749A98A0"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de la Revolución Democrática</w:t>
            </w:r>
          </w:p>
        </w:tc>
      </w:tr>
      <w:tr w:rsidR="00576B74" w:rsidRPr="00C73FF2" w14:paraId="7885ABD1" w14:textId="77777777" w:rsidTr="00576B74">
        <w:trPr>
          <w:trHeight w:val="300"/>
          <w:jc w:val="center"/>
        </w:trPr>
        <w:tc>
          <w:tcPr>
            <w:tcW w:w="2395" w:type="dxa"/>
            <w:tcBorders>
              <w:left w:val="single" w:sz="12" w:space="0" w:color="7F7F7F" w:themeColor="text1" w:themeTint="80"/>
              <w:right w:val="single" w:sz="12" w:space="0" w:color="7F7F7F" w:themeColor="text1" w:themeTint="80"/>
            </w:tcBorders>
            <w:shd w:val="clear" w:color="auto" w:fill="006666"/>
            <w:noWrap/>
            <w:vAlign w:val="center"/>
          </w:tcPr>
          <w:p w14:paraId="6BB6A934" w14:textId="7777777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1276" w:type="dxa"/>
            <w:tcBorders>
              <w:left w:val="single" w:sz="12" w:space="0" w:color="7F7F7F" w:themeColor="text1" w:themeTint="80"/>
              <w:right w:val="single" w:sz="12" w:space="0" w:color="7F7F7F" w:themeColor="text1" w:themeTint="80"/>
            </w:tcBorders>
            <w:shd w:val="clear" w:color="auto" w:fill="006666"/>
          </w:tcPr>
          <w:p w14:paraId="23E71943" w14:textId="17597C73"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 de mujeres</w:t>
            </w:r>
          </w:p>
        </w:tc>
        <w:tc>
          <w:tcPr>
            <w:tcW w:w="1417" w:type="dxa"/>
            <w:tcBorders>
              <w:left w:val="single" w:sz="12" w:space="0" w:color="7F7F7F" w:themeColor="text1" w:themeTint="80"/>
              <w:right w:val="single" w:sz="12" w:space="0" w:color="7F7F7F" w:themeColor="text1" w:themeTint="80"/>
            </w:tcBorders>
            <w:shd w:val="clear" w:color="auto" w:fill="006666"/>
          </w:tcPr>
          <w:p w14:paraId="59862C58" w14:textId="504FFD82"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Evaluación</w:t>
            </w:r>
          </w:p>
        </w:tc>
        <w:tc>
          <w:tcPr>
            <w:tcW w:w="1418" w:type="dxa"/>
            <w:tcBorders>
              <w:left w:val="single" w:sz="12" w:space="0" w:color="7F7F7F" w:themeColor="text1" w:themeTint="80"/>
              <w:right w:val="single" w:sz="12" w:space="0" w:color="7F7F7F" w:themeColor="text1" w:themeTint="80"/>
            </w:tcBorders>
            <w:shd w:val="clear" w:color="auto" w:fill="006666"/>
          </w:tcPr>
          <w:p w14:paraId="30559049" w14:textId="2700E286"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 de mujeres</w:t>
            </w:r>
          </w:p>
        </w:tc>
        <w:tc>
          <w:tcPr>
            <w:tcW w:w="1417" w:type="dxa"/>
            <w:tcBorders>
              <w:left w:val="single" w:sz="12" w:space="0" w:color="7F7F7F" w:themeColor="text1" w:themeTint="80"/>
              <w:right w:val="single" w:sz="12" w:space="0" w:color="7F7F7F" w:themeColor="text1" w:themeTint="80"/>
            </w:tcBorders>
            <w:shd w:val="clear" w:color="auto" w:fill="006666"/>
          </w:tcPr>
          <w:p w14:paraId="0B6020EF" w14:textId="38D5031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Evaluación</w:t>
            </w:r>
          </w:p>
        </w:tc>
        <w:tc>
          <w:tcPr>
            <w:tcW w:w="1560" w:type="dxa"/>
            <w:tcBorders>
              <w:left w:val="single" w:sz="12" w:space="0" w:color="7F7F7F" w:themeColor="text1" w:themeTint="80"/>
              <w:right w:val="single" w:sz="12" w:space="0" w:color="7F7F7F" w:themeColor="text1" w:themeTint="80"/>
            </w:tcBorders>
            <w:shd w:val="clear" w:color="auto" w:fill="006666"/>
          </w:tcPr>
          <w:p w14:paraId="0E687720" w14:textId="3BBAA664"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 de mujeres</w:t>
            </w:r>
          </w:p>
        </w:tc>
        <w:tc>
          <w:tcPr>
            <w:tcW w:w="1205" w:type="dxa"/>
            <w:tcBorders>
              <w:left w:val="single" w:sz="12" w:space="0" w:color="7F7F7F" w:themeColor="text1" w:themeTint="80"/>
              <w:right w:val="single" w:sz="12" w:space="0" w:color="7F7F7F" w:themeColor="text1" w:themeTint="80"/>
            </w:tcBorders>
            <w:shd w:val="clear" w:color="auto" w:fill="006666"/>
          </w:tcPr>
          <w:p w14:paraId="01DC390F" w14:textId="1E9EBEDE"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B31E5">
              <w:rPr>
                <w:rFonts w:ascii="Aptos Narrow" w:eastAsia="Times New Roman" w:hAnsi="Aptos Narrow" w:cs="Times New Roman"/>
                <w:b/>
                <w:color w:val="FFFFFF" w:themeColor="background1"/>
                <w:sz w:val="14"/>
                <w:szCs w:val="14"/>
              </w:rPr>
              <w:t>Evaluación</w:t>
            </w:r>
          </w:p>
        </w:tc>
      </w:tr>
      <w:tr w:rsidR="00576B74" w:rsidRPr="00C73FF2" w14:paraId="15168D01" w14:textId="77777777" w:rsidTr="00576B74">
        <w:trPr>
          <w:trHeight w:val="300"/>
          <w:jc w:val="center"/>
        </w:trPr>
        <w:tc>
          <w:tcPr>
            <w:tcW w:w="2395" w:type="dxa"/>
            <w:tcBorders>
              <w:left w:val="single" w:sz="12" w:space="0" w:color="7F7F7F" w:themeColor="text1" w:themeTint="80"/>
              <w:right w:val="single" w:sz="12" w:space="0" w:color="7F7F7F" w:themeColor="text1" w:themeTint="80"/>
            </w:tcBorders>
            <w:shd w:val="clear" w:color="auto" w:fill="auto"/>
            <w:noWrap/>
            <w:vAlign w:val="center"/>
            <w:hideMark/>
          </w:tcPr>
          <w:p w14:paraId="3B1D7A0C" w14:textId="77777777" w:rsidR="00576B74" w:rsidRPr="00C73FF2" w:rsidRDefault="00576B74" w:rsidP="00576B74">
            <w:pPr>
              <w:spacing w:after="0" w:line="240" w:lineRule="auto"/>
              <w:rPr>
                <w:rFonts w:ascii="Aptos Narrow" w:eastAsia="Times New Roman" w:hAnsi="Aptos Narrow" w:cs="Times New Roman"/>
                <w:b/>
                <w:color w:val="000000"/>
                <w:sz w:val="18"/>
                <w:szCs w:val="18"/>
              </w:rPr>
            </w:pPr>
            <w:r w:rsidRPr="00C73FF2">
              <w:rPr>
                <w:rFonts w:ascii="Aptos Narrow" w:eastAsia="Times New Roman" w:hAnsi="Aptos Narrow" w:cs="Times New Roman"/>
                <w:b/>
                <w:color w:val="000000"/>
                <w:sz w:val="18"/>
                <w:szCs w:val="18"/>
              </w:rPr>
              <w:t>Sumatoria de lo postulado e</w:t>
            </w:r>
            <w:r>
              <w:rPr>
                <w:rFonts w:ascii="Aptos Narrow" w:eastAsia="Times New Roman" w:hAnsi="Aptos Narrow" w:cs="Times New Roman"/>
                <w:b/>
                <w:color w:val="000000"/>
                <w:sz w:val="18"/>
                <w:szCs w:val="18"/>
              </w:rPr>
              <w:t>n la coalición y lo individual</w:t>
            </w:r>
          </w:p>
        </w:tc>
        <w:tc>
          <w:tcPr>
            <w:tcW w:w="1276" w:type="dxa"/>
            <w:tcBorders>
              <w:left w:val="single" w:sz="12" w:space="0" w:color="7F7F7F" w:themeColor="text1" w:themeTint="80"/>
              <w:right w:val="single" w:sz="12" w:space="0" w:color="7F7F7F" w:themeColor="text1" w:themeTint="80"/>
            </w:tcBorders>
            <w:vAlign w:val="center"/>
          </w:tcPr>
          <w:p w14:paraId="4A558BB7" w14:textId="4AF9B6EA" w:rsidR="00576B74" w:rsidRDefault="00576B74" w:rsidP="00576B74">
            <w:pPr>
              <w:spacing w:after="0" w:line="240" w:lineRule="auto"/>
              <w:jc w:val="right"/>
              <w:rPr>
                <w:rFonts w:ascii="Aptos Narrow" w:eastAsia="Times New Roman" w:hAnsi="Aptos Narrow" w:cs="Times New Roman"/>
                <w:b/>
                <w:color w:val="000000"/>
                <w:sz w:val="18"/>
                <w:szCs w:val="18"/>
              </w:rPr>
            </w:pPr>
            <w:r w:rsidRPr="007B60D8">
              <w:rPr>
                <w:rFonts w:ascii="Aptos Narrow" w:eastAsia="Times New Roman" w:hAnsi="Aptos Narrow" w:cs="Times New Roman"/>
                <w:b/>
                <w:bCs/>
                <w:color w:val="000000"/>
                <w:sz w:val="18"/>
                <w:szCs w:val="18"/>
              </w:rPr>
              <w:t>43.4%</w:t>
            </w:r>
          </w:p>
        </w:tc>
        <w:tc>
          <w:tcPr>
            <w:tcW w:w="1417" w:type="dxa"/>
            <w:tcBorders>
              <w:left w:val="single" w:sz="12" w:space="0" w:color="7F7F7F" w:themeColor="text1" w:themeTint="80"/>
              <w:right w:val="single" w:sz="12" w:space="0" w:color="7F7F7F" w:themeColor="text1" w:themeTint="80"/>
            </w:tcBorders>
            <w:vAlign w:val="center"/>
          </w:tcPr>
          <w:p w14:paraId="74DFF858" w14:textId="73C0E672" w:rsidR="00576B74" w:rsidRPr="009A2138" w:rsidRDefault="00576B74" w:rsidP="00576B74">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b/>
                <w:color w:val="000000"/>
                <w:sz w:val="18"/>
                <w:szCs w:val="18"/>
              </w:rPr>
              <w:t>Incumple</w:t>
            </w:r>
          </w:p>
        </w:tc>
        <w:tc>
          <w:tcPr>
            <w:tcW w:w="1418" w:type="dxa"/>
            <w:tcBorders>
              <w:left w:val="single" w:sz="12" w:space="0" w:color="7F7F7F" w:themeColor="text1" w:themeTint="80"/>
              <w:right w:val="single" w:sz="12" w:space="0" w:color="7F7F7F" w:themeColor="text1" w:themeTint="80"/>
            </w:tcBorders>
            <w:vAlign w:val="center"/>
          </w:tcPr>
          <w:p w14:paraId="08A95390" w14:textId="4A938634"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50.8%</w:t>
            </w:r>
          </w:p>
        </w:tc>
        <w:tc>
          <w:tcPr>
            <w:tcW w:w="1417" w:type="dxa"/>
            <w:tcBorders>
              <w:left w:val="single" w:sz="12" w:space="0" w:color="7F7F7F" w:themeColor="text1" w:themeTint="80"/>
              <w:right w:val="single" w:sz="12" w:space="0" w:color="7F7F7F" w:themeColor="text1" w:themeTint="80"/>
            </w:tcBorders>
            <w:vAlign w:val="center"/>
          </w:tcPr>
          <w:p w14:paraId="4F474DF1" w14:textId="5D8D169C"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1560" w:type="dxa"/>
            <w:tcBorders>
              <w:left w:val="single" w:sz="12" w:space="0" w:color="7F7F7F" w:themeColor="text1" w:themeTint="80"/>
              <w:right w:val="single" w:sz="12" w:space="0" w:color="7F7F7F" w:themeColor="text1" w:themeTint="80"/>
            </w:tcBorders>
            <w:vAlign w:val="center"/>
          </w:tcPr>
          <w:p w14:paraId="4101164F" w14:textId="6946E007"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66.6%</w:t>
            </w:r>
          </w:p>
        </w:tc>
        <w:tc>
          <w:tcPr>
            <w:tcW w:w="1205" w:type="dxa"/>
            <w:tcBorders>
              <w:left w:val="single" w:sz="12" w:space="0" w:color="7F7F7F" w:themeColor="text1" w:themeTint="80"/>
              <w:right w:val="single" w:sz="12" w:space="0" w:color="7F7F7F" w:themeColor="text1" w:themeTint="80"/>
            </w:tcBorders>
            <w:vAlign w:val="center"/>
          </w:tcPr>
          <w:p w14:paraId="7D85E7B2" w14:textId="58AEB275"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r w:rsidR="00576B74" w:rsidRPr="00C73FF2" w14:paraId="1D075ED6" w14:textId="77777777" w:rsidTr="00576B74">
        <w:trPr>
          <w:trHeight w:val="300"/>
          <w:jc w:val="center"/>
        </w:trPr>
        <w:tc>
          <w:tcPr>
            <w:tcW w:w="2395" w:type="dxa"/>
            <w:tcBorders>
              <w:left w:val="single" w:sz="12" w:space="0" w:color="7F7F7F" w:themeColor="text1" w:themeTint="80"/>
              <w:right w:val="single" w:sz="12" w:space="0" w:color="7F7F7F" w:themeColor="text1" w:themeTint="80"/>
            </w:tcBorders>
            <w:shd w:val="clear" w:color="auto" w:fill="auto"/>
            <w:noWrap/>
            <w:vAlign w:val="center"/>
          </w:tcPr>
          <w:p w14:paraId="1D2C243A" w14:textId="77777777" w:rsidR="00576B74" w:rsidRPr="00C73FF2" w:rsidRDefault="00576B74" w:rsidP="00576B74">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Paridad horizontal de lo postulado en lo individual</w:t>
            </w:r>
          </w:p>
        </w:tc>
        <w:tc>
          <w:tcPr>
            <w:tcW w:w="1276" w:type="dxa"/>
            <w:tcBorders>
              <w:left w:val="single" w:sz="12" w:space="0" w:color="7F7F7F" w:themeColor="text1" w:themeTint="80"/>
              <w:right w:val="single" w:sz="12" w:space="0" w:color="7F7F7F" w:themeColor="text1" w:themeTint="80"/>
            </w:tcBorders>
            <w:vAlign w:val="center"/>
          </w:tcPr>
          <w:p w14:paraId="2C01B6CF" w14:textId="2FC1CFC6"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100%</w:t>
            </w:r>
          </w:p>
        </w:tc>
        <w:tc>
          <w:tcPr>
            <w:tcW w:w="1417" w:type="dxa"/>
            <w:tcBorders>
              <w:left w:val="single" w:sz="12" w:space="0" w:color="7F7F7F" w:themeColor="text1" w:themeTint="80"/>
              <w:right w:val="single" w:sz="12" w:space="0" w:color="7F7F7F" w:themeColor="text1" w:themeTint="80"/>
            </w:tcBorders>
            <w:vAlign w:val="center"/>
          </w:tcPr>
          <w:p w14:paraId="417675C6" w14:textId="4EDDBF5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1418" w:type="dxa"/>
            <w:tcBorders>
              <w:left w:val="single" w:sz="12" w:space="0" w:color="7F7F7F" w:themeColor="text1" w:themeTint="80"/>
              <w:right w:val="single" w:sz="12" w:space="0" w:color="7F7F7F" w:themeColor="text1" w:themeTint="80"/>
            </w:tcBorders>
            <w:vAlign w:val="center"/>
          </w:tcPr>
          <w:p w14:paraId="4B72F542" w14:textId="3868DEB5"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50.8%</w:t>
            </w:r>
          </w:p>
        </w:tc>
        <w:tc>
          <w:tcPr>
            <w:tcW w:w="1417" w:type="dxa"/>
            <w:tcBorders>
              <w:left w:val="single" w:sz="12" w:space="0" w:color="7F7F7F" w:themeColor="text1" w:themeTint="80"/>
              <w:right w:val="single" w:sz="12" w:space="0" w:color="7F7F7F" w:themeColor="text1" w:themeTint="80"/>
            </w:tcBorders>
            <w:vAlign w:val="center"/>
          </w:tcPr>
          <w:p w14:paraId="78910950" w14:textId="62F77C9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c>
          <w:tcPr>
            <w:tcW w:w="1560" w:type="dxa"/>
            <w:tcBorders>
              <w:left w:val="single" w:sz="12" w:space="0" w:color="7F7F7F" w:themeColor="text1" w:themeTint="80"/>
              <w:right w:val="single" w:sz="12" w:space="0" w:color="7F7F7F" w:themeColor="text1" w:themeTint="80"/>
            </w:tcBorders>
            <w:vAlign w:val="center"/>
          </w:tcPr>
          <w:p w14:paraId="5E01396D" w14:textId="3503D4D7"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66.6%</w:t>
            </w:r>
          </w:p>
        </w:tc>
        <w:tc>
          <w:tcPr>
            <w:tcW w:w="1205" w:type="dxa"/>
            <w:tcBorders>
              <w:left w:val="single" w:sz="12" w:space="0" w:color="7F7F7F" w:themeColor="text1" w:themeTint="80"/>
              <w:right w:val="single" w:sz="12" w:space="0" w:color="7F7F7F" w:themeColor="text1" w:themeTint="80"/>
            </w:tcBorders>
            <w:vAlign w:val="center"/>
          </w:tcPr>
          <w:p w14:paraId="6F1F40D7" w14:textId="61C1AC70"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Cumple</w:t>
            </w:r>
          </w:p>
        </w:tc>
      </w:tr>
    </w:tbl>
    <w:p w14:paraId="484D3CDF" w14:textId="77777777" w:rsidR="00F13582" w:rsidRDefault="00F13582" w:rsidP="0057026C">
      <w:pPr>
        <w:jc w:val="both"/>
        <w:rPr>
          <w:rFonts w:ascii="Lucida Sans Unicode" w:hAnsi="Lucida Sans Unicode" w:cs="Lucida Sans Unicode"/>
        </w:rPr>
      </w:pPr>
    </w:p>
    <w:p w14:paraId="1CB2441D" w14:textId="6B9F620F" w:rsidR="0044773C" w:rsidRDefault="0044773C" w:rsidP="0044773C">
      <w:pPr>
        <w:jc w:val="both"/>
        <w:rPr>
          <w:rFonts w:ascii="Lucida Sans Unicode" w:hAnsi="Lucida Sans Unicode" w:cs="Lucida Sans Unicode"/>
          <w:b/>
          <w:bCs/>
        </w:rPr>
      </w:pPr>
      <w:r w:rsidRPr="00D06069">
        <w:rPr>
          <w:rFonts w:ascii="Lucida Sans Unicode" w:hAnsi="Lucida Sans Unicode" w:cs="Lucida Sans Unicode"/>
          <w:b/>
          <w:bCs/>
        </w:rPr>
        <w:t xml:space="preserve">Relación de cumplimientos al principio de paridad de género </w:t>
      </w:r>
      <w:r>
        <w:rPr>
          <w:rFonts w:ascii="Lucida Sans Unicode" w:hAnsi="Lucida Sans Unicode" w:cs="Lucida Sans Unicode"/>
          <w:b/>
          <w:bCs/>
        </w:rPr>
        <w:t xml:space="preserve">transversal </w:t>
      </w:r>
    </w:p>
    <w:p w14:paraId="7F284D7D" w14:textId="77777777" w:rsidR="00FA5681" w:rsidRDefault="009519A1" w:rsidP="0044773C">
      <w:pPr>
        <w:jc w:val="both"/>
        <w:rPr>
          <w:rFonts w:ascii="Lucida Sans Unicode" w:hAnsi="Lucida Sans Unicode" w:cs="Lucida Sans Unicode"/>
        </w:rPr>
      </w:pPr>
      <w:r>
        <w:rPr>
          <w:rFonts w:ascii="Lucida Sans Unicode" w:hAnsi="Lucida Sans Unicode" w:cs="Lucida Sans Unicode"/>
        </w:rPr>
        <w:t xml:space="preserve">Como </w:t>
      </w:r>
      <w:r w:rsidR="008E1FB1">
        <w:rPr>
          <w:rFonts w:ascii="Lucida Sans Unicode" w:hAnsi="Lucida Sans Unicode" w:cs="Lucida Sans Unicode"/>
        </w:rPr>
        <w:t>se menciona en apa</w:t>
      </w:r>
      <w:r w:rsidR="00446207">
        <w:rPr>
          <w:rFonts w:ascii="Lucida Sans Unicode" w:hAnsi="Lucida Sans Unicode" w:cs="Lucida Sans Unicode"/>
        </w:rPr>
        <w:t>rtados que anteceden</w:t>
      </w:r>
      <w:r w:rsidR="000E5BBE">
        <w:rPr>
          <w:rFonts w:ascii="Lucida Sans Unicode" w:hAnsi="Lucida Sans Unicode" w:cs="Lucida Sans Unicode"/>
        </w:rPr>
        <w:t>, los partidos políticos y coaliciones</w:t>
      </w:r>
      <w:r w:rsidR="00131ED3">
        <w:rPr>
          <w:rFonts w:ascii="Lucida Sans Unicode" w:hAnsi="Lucida Sans Unicode" w:cs="Lucida Sans Unicode"/>
        </w:rPr>
        <w:t xml:space="preserve"> debían observar el cumplimiento a distintas reglas que garantizaran que las postulaciones del género femenino no se concentraran entre los municipios menos competitivos de cada bloque de población o competitiv</w:t>
      </w:r>
      <w:r w:rsidR="00FA5681">
        <w:rPr>
          <w:rFonts w:ascii="Lucida Sans Unicode" w:hAnsi="Lucida Sans Unicode" w:cs="Lucida Sans Unicode"/>
        </w:rPr>
        <w:t xml:space="preserve">idad. </w:t>
      </w:r>
    </w:p>
    <w:p w14:paraId="13106DB4" w14:textId="50575C1B" w:rsidR="002B387F" w:rsidRDefault="002B387F" w:rsidP="0044773C">
      <w:pPr>
        <w:jc w:val="both"/>
        <w:rPr>
          <w:rFonts w:ascii="Lucida Sans Unicode" w:hAnsi="Lucida Sans Unicode" w:cs="Lucida Sans Unicode"/>
        </w:rPr>
      </w:pPr>
      <w:r>
        <w:rPr>
          <w:rFonts w:ascii="Lucida Sans Unicode" w:hAnsi="Lucida Sans Unicode" w:cs="Lucida Sans Unicode"/>
        </w:rPr>
        <w:t xml:space="preserve">El artículo 15 de los Lineamientos, establecen respecto de los bloques de población que: </w:t>
      </w:r>
    </w:p>
    <w:p w14:paraId="540CBB7E" w14:textId="7E62973B" w:rsidR="002B387F" w:rsidRPr="00F515FD" w:rsidRDefault="002B387F" w:rsidP="00026791">
      <w:pPr>
        <w:ind w:left="142"/>
        <w:jc w:val="both"/>
        <w:rPr>
          <w:rFonts w:ascii="Lucida Sans Unicode" w:hAnsi="Lucida Sans Unicode" w:cs="Lucida Sans Unicode"/>
          <w:sz w:val="20"/>
          <w:szCs w:val="20"/>
        </w:rPr>
      </w:pPr>
      <w:r w:rsidRPr="00F515FD">
        <w:rPr>
          <w:rFonts w:ascii="Lucida Sans Unicode" w:hAnsi="Lucida Sans Unicode" w:cs="Lucida Sans Unicode"/>
          <w:sz w:val="20"/>
          <w:szCs w:val="20"/>
        </w:rPr>
        <w:t>“(…)</w:t>
      </w:r>
    </w:p>
    <w:p w14:paraId="662F6252" w14:textId="77777777" w:rsidR="002B387F" w:rsidRPr="00F515FD" w:rsidRDefault="002B387F" w:rsidP="002B387F">
      <w:pPr>
        <w:numPr>
          <w:ilvl w:val="0"/>
          <w:numId w:val="15"/>
        </w:numPr>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 xml:space="preserve">Una vez conformados los dos </w:t>
      </w:r>
      <w:proofErr w:type="spellStart"/>
      <w:r w:rsidRPr="00F515FD">
        <w:rPr>
          <w:rFonts w:ascii="Lucida Sans Unicode" w:hAnsi="Lucida Sans Unicode" w:cs="Lucida Sans Unicode"/>
          <w:sz w:val="20"/>
          <w:szCs w:val="20"/>
          <w:lang w:val="es-ES"/>
        </w:rPr>
        <w:t>sub-bloques</w:t>
      </w:r>
      <w:proofErr w:type="spellEnd"/>
      <w:r w:rsidRPr="00F515FD">
        <w:rPr>
          <w:rFonts w:ascii="Lucida Sans Unicode" w:hAnsi="Lucida Sans Unicode" w:cs="Lucida Sans Unicode"/>
          <w:sz w:val="20"/>
          <w:szCs w:val="20"/>
          <w:lang w:val="es-ES"/>
        </w:rPr>
        <w:t xml:space="preserve">, los partidos políticos y coaliciones deberán postular en los primeros cinco municipios que integran cada </w:t>
      </w:r>
      <w:proofErr w:type="spellStart"/>
      <w:r w:rsidRPr="00F515FD">
        <w:rPr>
          <w:rFonts w:ascii="Lucida Sans Unicode" w:hAnsi="Lucida Sans Unicode" w:cs="Lucida Sans Unicode"/>
          <w:sz w:val="20"/>
          <w:szCs w:val="20"/>
          <w:lang w:val="es-ES"/>
        </w:rPr>
        <w:t>sub-bloque</w:t>
      </w:r>
      <w:proofErr w:type="spellEnd"/>
      <w:r w:rsidRPr="00F515FD">
        <w:rPr>
          <w:rFonts w:ascii="Lucida Sans Unicode" w:hAnsi="Lucida Sans Unicode" w:cs="Lucida Sans Unicode"/>
          <w:sz w:val="20"/>
          <w:szCs w:val="20"/>
          <w:lang w:val="es-ES"/>
        </w:rPr>
        <w:t>, al menos dos planillas encabezadas por un mismo género, de tal forma que se garantice la postulación de ambos géneros en los municipios más competitivos y de mayor población;</w:t>
      </w:r>
      <w:r w:rsidRPr="00F515FD">
        <w:rPr>
          <w:rFonts w:ascii="Lucida Sans Unicode" w:hAnsi="Lucida Sans Unicode" w:cs="Lucida Sans Unicode"/>
          <w:sz w:val="20"/>
          <w:szCs w:val="20"/>
        </w:rPr>
        <w:t> </w:t>
      </w:r>
    </w:p>
    <w:p w14:paraId="42DBC2F3" w14:textId="77777777" w:rsidR="002B387F" w:rsidRPr="00F515FD" w:rsidRDefault="002B387F" w:rsidP="002B387F">
      <w:pPr>
        <w:numPr>
          <w:ilvl w:val="0"/>
          <w:numId w:val="16"/>
        </w:numPr>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 xml:space="preserve"> Para efecto de atender a lo dispuesto en el artículo 3, párrafos 4 y 5 de la Ley de Partidos, así como en el artículo 237, párrafo 3, del Código, que establecen que en ningún caso se admitirán criterios que tengan como resultado que alguno de los géneros le sean asignados exclusivamente aquellos municipios en los que el partido o coalición haya obtenido los porcentajes de votación más bajos, los partidos políticos o coaliciones no podrán concentrar candidaturas de un mismo género en los dos últimos lugares de los dos </w:t>
      </w:r>
      <w:proofErr w:type="spellStart"/>
      <w:r w:rsidRPr="00F515FD">
        <w:rPr>
          <w:rFonts w:ascii="Lucida Sans Unicode" w:hAnsi="Lucida Sans Unicode" w:cs="Lucida Sans Unicode"/>
          <w:sz w:val="20"/>
          <w:szCs w:val="20"/>
          <w:lang w:val="es-ES"/>
        </w:rPr>
        <w:t>sub-bloques</w:t>
      </w:r>
      <w:proofErr w:type="spellEnd"/>
      <w:r w:rsidRPr="00F515FD">
        <w:rPr>
          <w:rFonts w:ascii="Lucida Sans Unicode" w:hAnsi="Lucida Sans Unicode" w:cs="Lucida Sans Unicode"/>
          <w:sz w:val="20"/>
          <w:szCs w:val="20"/>
          <w:lang w:val="es-ES"/>
        </w:rPr>
        <w:t xml:space="preserve"> referidos en el inciso d).</w:t>
      </w:r>
      <w:r w:rsidRPr="00F515FD">
        <w:rPr>
          <w:rFonts w:ascii="Lucida Sans Unicode" w:hAnsi="Lucida Sans Unicode" w:cs="Lucida Sans Unicode"/>
          <w:sz w:val="20"/>
          <w:szCs w:val="20"/>
        </w:rPr>
        <w:t> </w:t>
      </w:r>
    </w:p>
    <w:p w14:paraId="1FCBF127" w14:textId="6913D573" w:rsidR="002B387F" w:rsidRDefault="002B387F" w:rsidP="00026791">
      <w:pPr>
        <w:ind w:left="360"/>
        <w:jc w:val="both"/>
        <w:rPr>
          <w:rFonts w:ascii="Lucida Sans Unicode" w:hAnsi="Lucida Sans Unicode" w:cs="Lucida Sans Unicode"/>
          <w:sz w:val="20"/>
          <w:szCs w:val="20"/>
        </w:rPr>
      </w:pPr>
      <w:r w:rsidRPr="00F515FD">
        <w:rPr>
          <w:rFonts w:ascii="Lucida Sans Unicode" w:hAnsi="Lucida Sans Unicode" w:cs="Lucida Sans Unicode"/>
          <w:sz w:val="20"/>
          <w:szCs w:val="20"/>
        </w:rPr>
        <w:t>(…)</w:t>
      </w:r>
    </w:p>
    <w:p w14:paraId="7D4FB79D" w14:textId="77777777" w:rsidR="00654152" w:rsidRPr="00F515FD" w:rsidRDefault="00654152" w:rsidP="00026791">
      <w:pPr>
        <w:ind w:left="360"/>
        <w:jc w:val="both"/>
        <w:rPr>
          <w:rFonts w:ascii="Lucida Sans Unicode" w:hAnsi="Lucida Sans Unicode" w:cs="Lucida Sans Unicode"/>
          <w:sz w:val="20"/>
          <w:szCs w:val="20"/>
        </w:rPr>
      </w:pPr>
    </w:p>
    <w:p w14:paraId="10B4A5DB" w14:textId="58E2935E" w:rsidR="0014075F" w:rsidRDefault="002B387F" w:rsidP="002B387F">
      <w:pPr>
        <w:jc w:val="both"/>
        <w:rPr>
          <w:rFonts w:ascii="Lucida Sans Unicode" w:hAnsi="Lucida Sans Unicode" w:cs="Lucida Sans Unicode"/>
        </w:rPr>
      </w:pPr>
      <w:r>
        <w:rPr>
          <w:rFonts w:ascii="Lucida Sans Unicode" w:hAnsi="Lucida Sans Unicode" w:cs="Lucida Sans Unicode"/>
        </w:rPr>
        <w:t xml:space="preserve">Así mismo, referente a los bloques de competitividad alta, media y baja, mencionan que: </w:t>
      </w:r>
    </w:p>
    <w:p w14:paraId="286450DF" w14:textId="44563FEC" w:rsidR="005F231C" w:rsidRPr="00026791" w:rsidRDefault="00AA4E45" w:rsidP="00AA4E45">
      <w:pPr>
        <w:ind w:left="567" w:right="425"/>
        <w:jc w:val="both"/>
        <w:rPr>
          <w:rFonts w:ascii="Lucida Sans Unicode" w:hAnsi="Lucida Sans Unicode" w:cs="Lucida Sans Unicode"/>
          <w:sz w:val="20"/>
          <w:szCs w:val="20"/>
        </w:rPr>
      </w:pPr>
      <w:r w:rsidRPr="00026791">
        <w:rPr>
          <w:rFonts w:ascii="Lucida Sans Unicode" w:hAnsi="Lucida Sans Unicode" w:cs="Lucida Sans Unicode"/>
          <w:sz w:val="20"/>
          <w:szCs w:val="20"/>
        </w:rPr>
        <w:t>“(…)</w:t>
      </w:r>
    </w:p>
    <w:p w14:paraId="63BB8DE7" w14:textId="265603F6" w:rsidR="00AA4E45" w:rsidRPr="00026791" w:rsidRDefault="00AA4E45" w:rsidP="00333226">
      <w:pPr>
        <w:pStyle w:val="Prrafodelista"/>
        <w:numPr>
          <w:ilvl w:val="0"/>
          <w:numId w:val="13"/>
        </w:numPr>
        <w:pBdr>
          <w:top w:val="nil"/>
          <w:left w:val="nil"/>
          <w:bottom w:val="nil"/>
          <w:right w:val="nil"/>
          <w:between w:val="nil"/>
        </w:pBdr>
        <w:tabs>
          <w:tab w:val="left" w:pos="8505"/>
        </w:tabs>
        <w:spacing w:after="0"/>
        <w:ind w:right="425"/>
        <w:jc w:val="both"/>
        <w:rPr>
          <w:rFonts w:ascii="Lucida Sans Unicode" w:hAnsi="Lucida Sans Unicode" w:cs="Lucida Sans Unicode"/>
          <w:sz w:val="20"/>
          <w:szCs w:val="20"/>
        </w:rPr>
      </w:pPr>
      <w:r w:rsidRPr="00026791">
        <w:rPr>
          <w:rFonts w:ascii="Lucida Sans Unicode" w:eastAsia="Trebuchet MS" w:hAnsi="Lucida Sans Unicode" w:cs="Lucida Sans Unicode"/>
          <w:sz w:val="20"/>
          <w:szCs w:val="20"/>
        </w:rPr>
        <w:t xml:space="preserve">Se podrán concentrar candidaturas de un mismo género en los diversos espacios que conforman cada bloque y </w:t>
      </w:r>
      <w:proofErr w:type="spellStart"/>
      <w:r w:rsidRPr="00026791">
        <w:rPr>
          <w:rFonts w:ascii="Lucida Sans Unicode" w:eastAsia="Trebuchet MS" w:hAnsi="Lucida Sans Unicode" w:cs="Lucida Sans Unicode"/>
          <w:sz w:val="20"/>
          <w:szCs w:val="20"/>
        </w:rPr>
        <w:t>sub-bloque</w:t>
      </w:r>
      <w:proofErr w:type="spellEnd"/>
      <w:r w:rsidRPr="00026791">
        <w:rPr>
          <w:rFonts w:ascii="Lucida Sans Unicode" w:eastAsia="Trebuchet MS" w:hAnsi="Lucida Sans Unicode" w:cs="Lucida Sans Unicode"/>
          <w:sz w:val="20"/>
          <w:szCs w:val="20"/>
        </w:rPr>
        <w:t>, con excepción de los enlistados en los</w:t>
      </w:r>
      <w:r w:rsidRPr="00026791">
        <w:rPr>
          <w:rFonts w:ascii="Lucida Sans Unicode" w:hAnsi="Lucida Sans Unicode" w:cs="Lucida Sans Unicode"/>
          <w:sz w:val="20"/>
          <w:szCs w:val="20"/>
        </w:rPr>
        <w:t xml:space="preserve"> últimos dos lugares de </w:t>
      </w:r>
      <w:proofErr w:type="gramStart"/>
      <w:r w:rsidRPr="00026791">
        <w:rPr>
          <w:rFonts w:ascii="Lucida Sans Unicode" w:hAnsi="Lucida Sans Unicode" w:cs="Lucida Sans Unicode"/>
          <w:sz w:val="20"/>
          <w:szCs w:val="20"/>
        </w:rPr>
        <w:t>los mismos</w:t>
      </w:r>
      <w:proofErr w:type="gramEnd"/>
      <w:r w:rsidRPr="00026791">
        <w:rPr>
          <w:rFonts w:ascii="Lucida Sans Unicode" w:hAnsi="Lucida Sans Unicode" w:cs="Lucida Sans Unicode"/>
          <w:sz w:val="20"/>
          <w:szCs w:val="20"/>
        </w:rPr>
        <w:t>, para evitar que, como resultado, estos espacios sean asignados exclusivamente a uno solo de los géneros.</w:t>
      </w:r>
    </w:p>
    <w:p w14:paraId="4CA4A786" w14:textId="5580174B" w:rsidR="00AA4E45" w:rsidRPr="00026791" w:rsidRDefault="00AA4E45" w:rsidP="00AA4E45">
      <w:pPr>
        <w:ind w:left="567" w:right="425"/>
        <w:jc w:val="both"/>
        <w:rPr>
          <w:rFonts w:ascii="Lucida Sans Unicode" w:hAnsi="Lucida Sans Unicode" w:cs="Lucida Sans Unicode"/>
          <w:sz w:val="20"/>
          <w:szCs w:val="20"/>
        </w:rPr>
      </w:pPr>
      <w:r w:rsidRPr="00026791">
        <w:rPr>
          <w:rFonts w:ascii="Lucida Sans Unicode" w:hAnsi="Lucida Sans Unicode" w:cs="Lucida Sans Unicode"/>
          <w:sz w:val="20"/>
          <w:szCs w:val="20"/>
        </w:rPr>
        <w:t>(…)”</w:t>
      </w:r>
    </w:p>
    <w:p w14:paraId="5C1D272F" w14:textId="1C652BAC" w:rsidR="00E72742" w:rsidRDefault="00E72742" w:rsidP="0044773C">
      <w:pPr>
        <w:jc w:val="both"/>
        <w:rPr>
          <w:rFonts w:ascii="Lucida Sans Unicode" w:hAnsi="Lucida Sans Unicode" w:cs="Lucida Sans Unicode"/>
        </w:rPr>
      </w:pPr>
      <w:r>
        <w:rPr>
          <w:rFonts w:ascii="Lucida Sans Unicode" w:hAnsi="Lucida Sans Unicode" w:cs="Lucida Sans Unicode"/>
        </w:rPr>
        <w:t xml:space="preserve">Respecto de ello, </w:t>
      </w:r>
      <w:r w:rsidR="0025551F">
        <w:rPr>
          <w:rFonts w:ascii="Lucida Sans Unicode" w:hAnsi="Lucida Sans Unicode" w:cs="Lucida Sans Unicode"/>
        </w:rPr>
        <w:t xml:space="preserve">a </w:t>
      </w:r>
      <w:r w:rsidR="00EC2D26">
        <w:rPr>
          <w:rFonts w:ascii="Lucida Sans Unicode" w:hAnsi="Lucida Sans Unicode" w:cs="Lucida Sans Unicode"/>
        </w:rPr>
        <w:t>continuación,</w:t>
      </w:r>
      <w:r w:rsidR="0025551F">
        <w:rPr>
          <w:rFonts w:ascii="Lucida Sans Unicode" w:hAnsi="Lucida Sans Unicode" w:cs="Lucida Sans Unicode"/>
        </w:rPr>
        <w:t xml:space="preserve"> se desagregan los resultados de la evaluación a dicho cumplimiento de la normativa</w:t>
      </w:r>
      <w:r w:rsidR="0014075F">
        <w:rPr>
          <w:rFonts w:ascii="Lucida Sans Unicode" w:hAnsi="Lucida Sans Unicode" w:cs="Lucida Sans Unicode"/>
        </w:rPr>
        <w:t>.</w:t>
      </w:r>
      <w:r w:rsidR="00E62D02">
        <w:rPr>
          <w:rFonts w:ascii="Lucida Sans Unicode" w:hAnsi="Lucida Sans Unicode" w:cs="Lucida Sans Unicode"/>
        </w:rPr>
        <w:t xml:space="preserve"> </w:t>
      </w:r>
    </w:p>
    <w:p w14:paraId="56293B7D" w14:textId="77777777" w:rsidR="0012178D" w:rsidRDefault="0012178D" w:rsidP="0044773C">
      <w:pPr>
        <w:jc w:val="both"/>
        <w:rPr>
          <w:rFonts w:ascii="Lucida Sans Unicode" w:hAnsi="Lucida Sans Unicode" w:cs="Lucida Sans Unicode"/>
          <w:b/>
          <w:bCs/>
        </w:rPr>
      </w:pPr>
    </w:p>
    <w:p w14:paraId="52EC06B0" w14:textId="13BD09AF" w:rsidR="00AC2E26" w:rsidRPr="00026791" w:rsidRDefault="00AC2E26" w:rsidP="0044773C">
      <w:pPr>
        <w:jc w:val="both"/>
        <w:rPr>
          <w:rFonts w:ascii="Lucida Sans Unicode" w:hAnsi="Lucida Sans Unicode" w:cs="Lucida Sans Unicode"/>
          <w:b/>
          <w:bCs/>
        </w:rPr>
      </w:pPr>
      <w:r>
        <w:rPr>
          <w:rFonts w:ascii="Lucida Sans Unicode" w:hAnsi="Lucida Sans Unicode" w:cs="Lucida Sans Unicode"/>
          <w:b/>
          <w:bCs/>
        </w:rPr>
        <w:t>Fuerza y Corazón por Jalisco</w:t>
      </w:r>
    </w:p>
    <w:p w14:paraId="4C618A54" w14:textId="454549BB" w:rsidR="003D2F1A" w:rsidRDefault="0025551F" w:rsidP="0044773C">
      <w:pPr>
        <w:jc w:val="both"/>
        <w:rPr>
          <w:rFonts w:ascii="Lucida Sans Unicode" w:hAnsi="Lucida Sans Unicode" w:cs="Lucida Sans Unicode"/>
        </w:rPr>
      </w:pPr>
      <w:r>
        <w:rPr>
          <w:rFonts w:ascii="Lucida Sans Unicode" w:hAnsi="Lucida Sans Unicode" w:cs="Lucida Sans Unicode"/>
        </w:rPr>
        <w:t>En l</w:t>
      </w:r>
      <w:r w:rsidR="00F22967">
        <w:rPr>
          <w:rFonts w:ascii="Lucida Sans Unicode" w:hAnsi="Lucida Sans Unicode" w:cs="Lucida Sans Unicode"/>
        </w:rPr>
        <w:t>o</w:t>
      </w:r>
      <w:r>
        <w:rPr>
          <w:rFonts w:ascii="Lucida Sans Unicode" w:hAnsi="Lucida Sans Unicode" w:cs="Lucida Sans Unicode"/>
        </w:rPr>
        <w:t xml:space="preserve"> que ve de la coalición </w:t>
      </w:r>
      <w:r>
        <w:rPr>
          <w:rFonts w:ascii="Lucida Sans Unicode" w:hAnsi="Lucida Sans Unicode" w:cs="Lucida Sans Unicode"/>
          <w:b/>
          <w:bCs/>
        </w:rPr>
        <w:t>Fuerza y Corazón por Jalisco</w:t>
      </w:r>
      <w:r>
        <w:rPr>
          <w:rFonts w:ascii="Lucida Sans Unicode" w:hAnsi="Lucida Sans Unicode" w:cs="Lucida Sans Unicode"/>
        </w:rPr>
        <w:t xml:space="preserve">, </w:t>
      </w:r>
      <w:r w:rsidR="00F22967">
        <w:rPr>
          <w:rFonts w:ascii="Lucida Sans Unicode" w:hAnsi="Lucida Sans Unicode" w:cs="Lucida Sans Unicode"/>
        </w:rPr>
        <w:t xml:space="preserve">podemos advertir los siguientes cumplimientos en </w:t>
      </w:r>
      <w:r w:rsidR="00D718EC">
        <w:rPr>
          <w:rFonts w:ascii="Lucida Sans Unicode" w:hAnsi="Lucida Sans Unicode" w:cs="Lucida Sans Unicode"/>
        </w:rPr>
        <w:t>los bloques poblacionales</w:t>
      </w:r>
      <w:r w:rsidR="003D2F1A">
        <w:rPr>
          <w:rFonts w:ascii="Lucida Sans Unicode" w:hAnsi="Lucida Sans Unicode" w:cs="Lucida Sans Unicode"/>
        </w:rPr>
        <w:t xml:space="preserve"> y de competitividad</w:t>
      </w:r>
      <w:r w:rsidR="00EC2D26">
        <w:rPr>
          <w:rFonts w:ascii="Lucida Sans Unicode" w:hAnsi="Lucida Sans Unicode" w:cs="Lucida Sans Unicode"/>
        </w:rPr>
        <w:t>, en donde se identifica que la coalición atiende lo dispuesto en los Lineamientos en la totalidad de los bloques poblacionales y de competitividad</w:t>
      </w:r>
      <w:r w:rsidR="00D718EC">
        <w:rPr>
          <w:rFonts w:ascii="Lucida Sans Unicode" w:hAnsi="Lucida Sans Unicode" w:cs="Lucida Sans Unicode"/>
        </w:rPr>
        <w:t xml:space="preserve">: </w:t>
      </w:r>
    </w:p>
    <w:p w14:paraId="1281DBE4" w14:textId="0D5AE0A6" w:rsid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35</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Relación de </w:t>
      </w:r>
      <w:r w:rsidR="00C338E0">
        <w:rPr>
          <w:rFonts w:ascii="Lucida Sans Unicode" w:hAnsi="Lucida Sans Unicode" w:cs="Lucida Sans Unicode"/>
          <w:b/>
          <w:bCs/>
          <w:sz w:val="16"/>
          <w:szCs w:val="16"/>
        </w:rPr>
        <w:t>postulaciones realizadas respecto de</w:t>
      </w:r>
      <w:r>
        <w:rPr>
          <w:rFonts w:ascii="Lucida Sans Unicode" w:hAnsi="Lucida Sans Unicode" w:cs="Lucida Sans Unicode"/>
          <w:b/>
          <w:bCs/>
          <w:sz w:val="16"/>
          <w:szCs w:val="16"/>
        </w:rPr>
        <w:t xml:space="preserve"> la paridad de género transversal de la coalición Fuerza y Corazón por Jalisco.</w:t>
      </w:r>
    </w:p>
    <w:tbl>
      <w:tblPr>
        <w:tblW w:w="8080" w:type="dxa"/>
        <w:jc w:val="center"/>
        <w:tblCellMar>
          <w:left w:w="70" w:type="dxa"/>
          <w:right w:w="70" w:type="dxa"/>
        </w:tblCellMar>
        <w:tblLook w:val="04A0" w:firstRow="1" w:lastRow="0" w:firstColumn="1" w:lastColumn="0" w:noHBand="0" w:noVBand="1"/>
      </w:tblPr>
      <w:tblGrid>
        <w:gridCol w:w="2100"/>
        <w:gridCol w:w="856"/>
        <w:gridCol w:w="988"/>
        <w:gridCol w:w="1096"/>
        <w:gridCol w:w="886"/>
        <w:gridCol w:w="1021"/>
        <w:gridCol w:w="1133"/>
      </w:tblGrid>
      <w:tr w:rsidR="003D2F1A" w:rsidRPr="003D2F1A" w14:paraId="60BBCF3D" w14:textId="77777777" w:rsidTr="003D2F1A">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2CB5922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29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CB3A7F9" w14:textId="77777777" w:rsidR="003D2F1A" w:rsidRPr="003D2F1A" w:rsidRDefault="003D2F1A" w:rsidP="003D2F1A">
            <w:pPr>
              <w:spacing w:after="0" w:line="240" w:lineRule="auto"/>
              <w:jc w:val="center"/>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Primeros cinco lugares</w:t>
            </w:r>
          </w:p>
        </w:tc>
        <w:tc>
          <w:tcPr>
            <w:tcW w:w="30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233FC6D6" w14:textId="6D936C6F" w:rsidR="003D2F1A" w:rsidRPr="003D2F1A" w:rsidRDefault="003D2F1A" w:rsidP="003D2F1A">
            <w:pPr>
              <w:spacing w:after="0" w:line="240" w:lineRule="auto"/>
              <w:jc w:val="center"/>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Últimos dos lugares</w:t>
            </w:r>
          </w:p>
        </w:tc>
      </w:tr>
      <w:tr w:rsidR="003D2F1A" w:rsidRPr="003D2F1A" w14:paraId="517D7308" w14:textId="77777777" w:rsidTr="003D2F1A">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200A4CA6" w14:textId="77777777" w:rsidR="003D2F1A" w:rsidRPr="003D2F1A" w:rsidRDefault="003D2F1A" w:rsidP="003D2F1A">
            <w:pPr>
              <w:spacing w:after="0" w:line="240" w:lineRule="auto"/>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Bloque de población</w:t>
            </w:r>
          </w:p>
        </w:tc>
        <w:tc>
          <w:tcPr>
            <w:tcW w:w="856" w:type="dxa"/>
            <w:tcBorders>
              <w:top w:val="nil"/>
              <w:left w:val="nil"/>
              <w:bottom w:val="single" w:sz="4" w:space="0" w:color="auto"/>
              <w:right w:val="single" w:sz="4" w:space="0" w:color="auto"/>
            </w:tcBorders>
            <w:shd w:val="clear" w:color="000000" w:fill="006666"/>
            <w:noWrap/>
            <w:vAlign w:val="bottom"/>
            <w:hideMark/>
          </w:tcPr>
          <w:p w14:paraId="462B4EF3"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0680A788"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10A7CB6D"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1033BEDC"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2C2DC27C"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728ACA3D"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r>
      <w:tr w:rsidR="003D2F1A" w:rsidRPr="003D2F1A" w14:paraId="54C3893C" w14:textId="77777777" w:rsidTr="003D2F1A">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4B2D0E6"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6B04DCF8"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988" w:type="dxa"/>
            <w:tcBorders>
              <w:top w:val="nil"/>
              <w:left w:val="nil"/>
              <w:bottom w:val="single" w:sz="4" w:space="0" w:color="auto"/>
              <w:right w:val="single" w:sz="4" w:space="0" w:color="auto"/>
            </w:tcBorders>
            <w:shd w:val="clear" w:color="auto" w:fill="auto"/>
            <w:noWrap/>
            <w:vAlign w:val="bottom"/>
            <w:hideMark/>
          </w:tcPr>
          <w:p w14:paraId="349E18FF"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3</w:t>
            </w:r>
          </w:p>
        </w:tc>
        <w:tc>
          <w:tcPr>
            <w:tcW w:w="1096" w:type="dxa"/>
            <w:tcBorders>
              <w:top w:val="nil"/>
              <w:left w:val="nil"/>
              <w:bottom w:val="single" w:sz="4" w:space="0" w:color="auto"/>
              <w:right w:val="single" w:sz="4" w:space="0" w:color="auto"/>
            </w:tcBorders>
            <w:shd w:val="clear" w:color="auto" w:fill="auto"/>
            <w:noWrap/>
            <w:vAlign w:val="bottom"/>
            <w:hideMark/>
          </w:tcPr>
          <w:p w14:paraId="3031AEB4"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7D07EE7A"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3454BC47"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31C7B04F"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4A7285E7" w14:textId="77777777" w:rsidTr="003D2F1A">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C74A806"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525ED73A"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3</w:t>
            </w:r>
          </w:p>
        </w:tc>
        <w:tc>
          <w:tcPr>
            <w:tcW w:w="988" w:type="dxa"/>
            <w:tcBorders>
              <w:top w:val="nil"/>
              <w:left w:val="nil"/>
              <w:bottom w:val="single" w:sz="4" w:space="0" w:color="auto"/>
              <w:right w:val="single" w:sz="4" w:space="0" w:color="auto"/>
            </w:tcBorders>
            <w:shd w:val="clear" w:color="auto" w:fill="auto"/>
            <w:noWrap/>
            <w:vAlign w:val="bottom"/>
            <w:hideMark/>
          </w:tcPr>
          <w:p w14:paraId="1B73BF63"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1096" w:type="dxa"/>
            <w:tcBorders>
              <w:top w:val="nil"/>
              <w:left w:val="nil"/>
              <w:bottom w:val="single" w:sz="4" w:space="0" w:color="auto"/>
              <w:right w:val="single" w:sz="4" w:space="0" w:color="auto"/>
            </w:tcBorders>
            <w:shd w:val="clear" w:color="auto" w:fill="auto"/>
            <w:noWrap/>
            <w:vAlign w:val="bottom"/>
            <w:hideMark/>
          </w:tcPr>
          <w:p w14:paraId="42820159"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107A78A5"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45730617"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68BD8A60"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1C4B35C8" w14:textId="77777777" w:rsidTr="003D2F1A">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2687C084" w14:textId="77777777" w:rsidR="003D2F1A" w:rsidRPr="003D2F1A" w:rsidRDefault="003D2F1A" w:rsidP="003D2F1A">
            <w:pPr>
              <w:spacing w:after="0" w:line="240" w:lineRule="auto"/>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Competitividad</w:t>
            </w:r>
          </w:p>
        </w:tc>
        <w:tc>
          <w:tcPr>
            <w:tcW w:w="856" w:type="dxa"/>
            <w:tcBorders>
              <w:top w:val="nil"/>
              <w:left w:val="nil"/>
              <w:bottom w:val="single" w:sz="4" w:space="0" w:color="auto"/>
              <w:right w:val="single" w:sz="4" w:space="0" w:color="auto"/>
            </w:tcBorders>
            <w:shd w:val="clear" w:color="000000" w:fill="006666"/>
            <w:noWrap/>
            <w:vAlign w:val="bottom"/>
            <w:hideMark/>
          </w:tcPr>
          <w:p w14:paraId="40F15A60"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0624E73A"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50C74116"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0718B87F"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5A6A88E5"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4412B233" w14:textId="77777777" w:rsidR="003D2F1A" w:rsidRPr="003D2F1A" w:rsidRDefault="003D2F1A" w:rsidP="003D2F1A">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r>
      <w:tr w:rsidR="003D2F1A" w:rsidRPr="003D2F1A" w14:paraId="1701256E"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C5AF8AD"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1902AF1C"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170489BC"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2424AC7E"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2DFA2448"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704EB512"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1685685B"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50D27630"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205B38C"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FC5B961"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6F65AEEE"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2AF4C17F"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0AAFE14F"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186341B5"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32DC8476"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186FCE48"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50CE8AE"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B471B8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01F6D18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74CFC05D"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11397B6"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47B00F7D"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84EF73E"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6A2E4831"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44961F2"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5E3F46D2"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3C8CD23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0168447F"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18187370"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7D11451C"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1A953C12"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3D2F1A" w:rsidRPr="003D2F1A" w14:paraId="3A194D19"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C946ED9" w14:textId="77777777" w:rsidR="003D2F1A" w:rsidRPr="003D2F1A" w:rsidRDefault="003D2F1A" w:rsidP="00E72B1C">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356D35A7"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39B011B3"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32A3C530" w14:textId="77777777" w:rsidR="003D2F1A" w:rsidRPr="003D2F1A" w:rsidRDefault="003D2F1A" w:rsidP="003D2F1A">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4FD08F03"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0F0B585C"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14974F9" w14:textId="77777777" w:rsidR="003D2F1A" w:rsidRPr="003D2F1A" w:rsidRDefault="003D2F1A" w:rsidP="003D2F1A">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bl>
    <w:p w14:paraId="3B45F262" w14:textId="77777777" w:rsidR="00C338E0" w:rsidRDefault="00C338E0" w:rsidP="0044773C">
      <w:pPr>
        <w:jc w:val="both"/>
        <w:rPr>
          <w:rFonts w:ascii="Lucida Sans Unicode" w:hAnsi="Lucida Sans Unicode" w:cs="Lucida Sans Unicode"/>
        </w:rPr>
      </w:pPr>
    </w:p>
    <w:p w14:paraId="310D8939" w14:textId="55E9E184" w:rsidR="00D77B2B" w:rsidRDefault="00D77B2B" w:rsidP="0044773C">
      <w:pPr>
        <w:jc w:val="both"/>
        <w:rPr>
          <w:rFonts w:ascii="Lucida Sans Unicode" w:hAnsi="Lucida Sans Unicode" w:cs="Lucida Sans Unicode"/>
        </w:rPr>
      </w:pPr>
      <w:r>
        <w:rPr>
          <w:rFonts w:ascii="Lucida Sans Unicode" w:hAnsi="Lucida Sans Unicode" w:cs="Lucida Sans Unicode"/>
        </w:rPr>
        <w:t xml:space="preserve">La relación de dichos cumplimientos puede advertirse en la siguiente tabla: </w:t>
      </w:r>
    </w:p>
    <w:p w14:paraId="64EA3658" w14:textId="23D3986E"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36</w:t>
      </w:r>
      <w:r>
        <w:rPr>
          <w:rFonts w:ascii="Lucida Sans Unicode" w:hAnsi="Lucida Sans Unicode" w:cs="Lucida Sans Unicode"/>
          <w:b/>
          <w:bCs/>
          <w:sz w:val="16"/>
          <w:szCs w:val="16"/>
        </w:rPr>
        <w:t>. Evaluaciones realizadas respecto de la paridad transversal, coalición Fuerza y Corazón por Jalisco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D77B2B" w:rsidRPr="003D2F1A" w14:paraId="745AA139"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EE9498D" w14:textId="17E681F1" w:rsidR="00D77B2B" w:rsidRPr="003D2F1A" w:rsidRDefault="00D77B2B" w:rsidP="00D77B2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Fuerza y Corazón por Jalisco</w:t>
            </w:r>
          </w:p>
        </w:tc>
        <w:tc>
          <w:tcPr>
            <w:tcW w:w="1372" w:type="dxa"/>
            <w:tcBorders>
              <w:top w:val="nil"/>
              <w:left w:val="nil"/>
              <w:bottom w:val="single" w:sz="4" w:space="0" w:color="auto"/>
              <w:right w:val="single" w:sz="4" w:space="0" w:color="auto"/>
            </w:tcBorders>
            <w:shd w:val="clear" w:color="000000" w:fill="006666"/>
            <w:noWrap/>
            <w:vAlign w:val="bottom"/>
            <w:hideMark/>
          </w:tcPr>
          <w:p w14:paraId="66B79364"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2B9E561F" w14:textId="77777777" w:rsidR="00D77B2B" w:rsidRPr="003D2F1A" w:rsidRDefault="00D77B2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D77B2B" w:rsidRPr="003D2F1A" w14:paraId="08C3591D"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53E8103A" w14:textId="77777777" w:rsidR="00D77B2B" w:rsidRDefault="00D77B2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D77B2B" w:rsidRPr="003D2F1A" w14:paraId="6BF11510"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93E716C"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7B920570"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2BE78549"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2B73D19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AC1F4F6"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1DDF3572"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1712131C"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4DD815FE"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153C8572"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D77B2B" w:rsidRPr="003D2F1A" w14:paraId="56034E8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5D09839"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E6CB293"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B0B9297"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2A97023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7E82FD6"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18017B0"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A19607A"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9FFEF9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E3D9BEF"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C942A1B"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B201CDB"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5D258FA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A97AC1C"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77B25462"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F5C25DF"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C1B6D7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5043FD4"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F1152CE"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6A25173"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30143817" w14:textId="77777777" w:rsidR="00D77B2B" w:rsidRDefault="00D77B2B" w:rsidP="0044773C">
      <w:pPr>
        <w:jc w:val="both"/>
        <w:rPr>
          <w:rFonts w:ascii="Lucida Sans Unicode" w:hAnsi="Lucida Sans Unicode" w:cs="Lucida Sans Unicode"/>
        </w:rPr>
      </w:pPr>
    </w:p>
    <w:p w14:paraId="1AFD3136" w14:textId="29A115D7" w:rsidR="00AC2E26" w:rsidRPr="00026791" w:rsidRDefault="00AC2E26" w:rsidP="0044773C">
      <w:pPr>
        <w:jc w:val="both"/>
        <w:rPr>
          <w:rFonts w:ascii="Lucida Sans Unicode" w:hAnsi="Lucida Sans Unicode" w:cs="Lucida Sans Unicode"/>
          <w:b/>
          <w:bCs/>
        </w:rPr>
      </w:pPr>
      <w:r>
        <w:rPr>
          <w:rFonts w:ascii="Lucida Sans Unicode" w:hAnsi="Lucida Sans Unicode" w:cs="Lucida Sans Unicode"/>
          <w:b/>
          <w:bCs/>
        </w:rPr>
        <w:t>Sigamos Haciendo Historia en Jalisco</w:t>
      </w:r>
    </w:p>
    <w:p w14:paraId="3BB0F661" w14:textId="44605DEB" w:rsidR="005257DE" w:rsidRDefault="0072478B" w:rsidP="0072478B">
      <w:pPr>
        <w:jc w:val="both"/>
        <w:rPr>
          <w:rFonts w:ascii="Lucida Sans Unicode" w:hAnsi="Lucida Sans Unicode" w:cs="Lucida Sans Unicode"/>
        </w:rPr>
      </w:pPr>
      <w:r>
        <w:rPr>
          <w:rFonts w:ascii="Lucida Sans Unicode" w:hAnsi="Lucida Sans Unicode" w:cs="Lucida Sans Unicode"/>
        </w:rPr>
        <w:t xml:space="preserve">Por lo que ve de la coalición </w:t>
      </w:r>
      <w:r>
        <w:rPr>
          <w:rFonts w:ascii="Lucida Sans Unicode" w:hAnsi="Lucida Sans Unicode" w:cs="Lucida Sans Unicode"/>
          <w:b/>
          <w:bCs/>
        </w:rPr>
        <w:t>Sigamos Haciendo Historia en Jalisco</w:t>
      </w:r>
      <w:r>
        <w:rPr>
          <w:rFonts w:ascii="Lucida Sans Unicode" w:hAnsi="Lucida Sans Unicode" w:cs="Lucida Sans Unicode"/>
        </w:rPr>
        <w:t xml:space="preserve">, </w:t>
      </w:r>
      <w:r w:rsidR="00D77B2B">
        <w:rPr>
          <w:rFonts w:ascii="Lucida Sans Unicode" w:hAnsi="Lucida Sans Unicode" w:cs="Lucida Sans Unicode"/>
        </w:rPr>
        <w:t>la postulación realizada en atención a la paridad de género transversal, tenemos lo siguiente:</w:t>
      </w:r>
    </w:p>
    <w:p w14:paraId="13361A25" w14:textId="0A4E2263" w:rsid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3</w:t>
      </w:r>
      <w:r w:rsidR="009A08A1">
        <w:rPr>
          <w:rFonts w:ascii="Lucida Sans Unicode" w:hAnsi="Lucida Sans Unicode" w:cs="Lucida Sans Unicode"/>
          <w:b/>
          <w:bCs/>
          <w:sz w:val="16"/>
          <w:szCs w:val="16"/>
        </w:rPr>
        <w:t>7</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cumplimientos a la paridad de género transversal de la coalición Sigamos Haciendo Historia en Jalisco.</w:t>
      </w:r>
    </w:p>
    <w:tbl>
      <w:tblPr>
        <w:tblW w:w="8080" w:type="dxa"/>
        <w:jc w:val="center"/>
        <w:tblCellMar>
          <w:left w:w="70" w:type="dxa"/>
          <w:right w:w="70" w:type="dxa"/>
        </w:tblCellMar>
        <w:tblLook w:val="04A0" w:firstRow="1" w:lastRow="0" w:firstColumn="1" w:lastColumn="0" w:noHBand="0" w:noVBand="1"/>
      </w:tblPr>
      <w:tblGrid>
        <w:gridCol w:w="2100"/>
        <w:gridCol w:w="856"/>
        <w:gridCol w:w="988"/>
        <w:gridCol w:w="1096"/>
        <w:gridCol w:w="886"/>
        <w:gridCol w:w="1021"/>
        <w:gridCol w:w="1133"/>
      </w:tblGrid>
      <w:tr w:rsidR="005257DE" w:rsidRPr="003D2F1A" w14:paraId="2700FEC0" w14:textId="77777777" w:rsidTr="00BA47E7">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4DBA82E6"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29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073C82C8" w14:textId="77777777" w:rsidR="005257DE" w:rsidRPr="003D2F1A" w:rsidRDefault="005257DE" w:rsidP="00BA47E7">
            <w:pPr>
              <w:spacing w:after="0" w:line="240" w:lineRule="auto"/>
              <w:jc w:val="center"/>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Primeros cinco lugares</w:t>
            </w:r>
          </w:p>
        </w:tc>
        <w:tc>
          <w:tcPr>
            <w:tcW w:w="30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3771E23D" w14:textId="77777777" w:rsidR="005257DE" w:rsidRPr="003D2F1A" w:rsidRDefault="005257DE" w:rsidP="00BA47E7">
            <w:pPr>
              <w:spacing w:after="0" w:line="240" w:lineRule="auto"/>
              <w:jc w:val="center"/>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Últimos dos lugares</w:t>
            </w:r>
          </w:p>
        </w:tc>
      </w:tr>
      <w:tr w:rsidR="005257DE" w:rsidRPr="003D2F1A" w14:paraId="1C3488CF" w14:textId="77777777" w:rsidTr="00BA47E7">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6C39D541" w14:textId="77777777" w:rsidR="005257DE" w:rsidRPr="003D2F1A" w:rsidRDefault="005257DE" w:rsidP="00BA47E7">
            <w:pPr>
              <w:spacing w:after="0" w:line="240" w:lineRule="auto"/>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Bloque de población</w:t>
            </w:r>
          </w:p>
        </w:tc>
        <w:tc>
          <w:tcPr>
            <w:tcW w:w="856" w:type="dxa"/>
            <w:tcBorders>
              <w:top w:val="nil"/>
              <w:left w:val="nil"/>
              <w:bottom w:val="single" w:sz="4" w:space="0" w:color="auto"/>
              <w:right w:val="single" w:sz="4" w:space="0" w:color="auto"/>
            </w:tcBorders>
            <w:shd w:val="clear" w:color="000000" w:fill="006666"/>
            <w:noWrap/>
            <w:vAlign w:val="bottom"/>
            <w:hideMark/>
          </w:tcPr>
          <w:p w14:paraId="01B6FFB9"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647D1F44"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2F25635A"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48613089"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538FE47D"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523D7EC1"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r>
      <w:tr w:rsidR="005257DE" w:rsidRPr="003D2F1A" w14:paraId="35C2F55F" w14:textId="77777777" w:rsidTr="00BA47E7">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67126BF"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5DE8340B"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3</w:t>
            </w:r>
          </w:p>
        </w:tc>
        <w:tc>
          <w:tcPr>
            <w:tcW w:w="988" w:type="dxa"/>
            <w:tcBorders>
              <w:top w:val="nil"/>
              <w:left w:val="nil"/>
              <w:bottom w:val="single" w:sz="4" w:space="0" w:color="auto"/>
              <w:right w:val="single" w:sz="4" w:space="0" w:color="auto"/>
            </w:tcBorders>
            <w:shd w:val="clear" w:color="auto" w:fill="auto"/>
            <w:noWrap/>
            <w:vAlign w:val="bottom"/>
            <w:hideMark/>
          </w:tcPr>
          <w:p w14:paraId="30216EDA"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1096" w:type="dxa"/>
            <w:tcBorders>
              <w:top w:val="nil"/>
              <w:left w:val="nil"/>
              <w:bottom w:val="single" w:sz="4" w:space="0" w:color="auto"/>
              <w:right w:val="single" w:sz="4" w:space="0" w:color="auto"/>
            </w:tcBorders>
            <w:shd w:val="clear" w:color="auto" w:fill="auto"/>
            <w:noWrap/>
            <w:vAlign w:val="bottom"/>
            <w:hideMark/>
          </w:tcPr>
          <w:p w14:paraId="0DA66768"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43D9BBD3"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13076C97"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1EDD95A7"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23A94C24" w14:textId="77777777" w:rsidTr="00BA47E7">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34BFEDA"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657CB3A8"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988" w:type="dxa"/>
            <w:tcBorders>
              <w:top w:val="nil"/>
              <w:left w:val="nil"/>
              <w:bottom w:val="single" w:sz="4" w:space="0" w:color="auto"/>
              <w:right w:val="single" w:sz="4" w:space="0" w:color="auto"/>
            </w:tcBorders>
            <w:shd w:val="clear" w:color="auto" w:fill="auto"/>
            <w:noWrap/>
            <w:vAlign w:val="bottom"/>
            <w:hideMark/>
          </w:tcPr>
          <w:p w14:paraId="7C05124A"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2</w:t>
            </w:r>
          </w:p>
        </w:tc>
        <w:tc>
          <w:tcPr>
            <w:tcW w:w="1096" w:type="dxa"/>
            <w:tcBorders>
              <w:top w:val="nil"/>
              <w:left w:val="nil"/>
              <w:bottom w:val="single" w:sz="4" w:space="0" w:color="auto"/>
              <w:right w:val="single" w:sz="4" w:space="0" w:color="auto"/>
            </w:tcBorders>
            <w:shd w:val="clear" w:color="auto" w:fill="auto"/>
            <w:noWrap/>
            <w:vAlign w:val="bottom"/>
            <w:hideMark/>
          </w:tcPr>
          <w:p w14:paraId="699B8E0D"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0FA57B97"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bottom"/>
            <w:hideMark/>
          </w:tcPr>
          <w:p w14:paraId="5A8314CA"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133" w:type="dxa"/>
            <w:tcBorders>
              <w:top w:val="nil"/>
              <w:left w:val="nil"/>
              <w:bottom w:val="single" w:sz="4" w:space="0" w:color="auto"/>
              <w:right w:val="single" w:sz="4" w:space="0" w:color="auto"/>
            </w:tcBorders>
            <w:shd w:val="clear" w:color="auto" w:fill="auto"/>
            <w:noWrap/>
            <w:vAlign w:val="bottom"/>
            <w:hideMark/>
          </w:tcPr>
          <w:p w14:paraId="71C1676A"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r>
      <w:tr w:rsidR="005257DE" w:rsidRPr="003D2F1A" w14:paraId="48231DDE" w14:textId="77777777" w:rsidTr="00BA47E7">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30DAB3A8" w14:textId="77777777" w:rsidR="005257DE" w:rsidRPr="003D2F1A" w:rsidRDefault="005257DE" w:rsidP="00BA47E7">
            <w:pPr>
              <w:spacing w:after="0" w:line="240" w:lineRule="auto"/>
              <w:rPr>
                <w:rFonts w:ascii="Lucida Sans Unicode" w:eastAsia="Times New Roman" w:hAnsi="Lucida Sans Unicode" w:cs="Lucida Sans Unicode"/>
                <w:b/>
                <w:bCs/>
                <w:color w:val="FFFFFF"/>
                <w:sz w:val="18"/>
                <w:szCs w:val="18"/>
              </w:rPr>
            </w:pPr>
            <w:r w:rsidRPr="003D2F1A">
              <w:rPr>
                <w:rFonts w:ascii="Lucida Sans Unicode" w:eastAsia="Times New Roman" w:hAnsi="Lucida Sans Unicode" w:cs="Lucida Sans Unicode"/>
                <w:b/>
                <w:bCs/>
                <w:color w:val="FFFFFF"/>
                <w:sz w:val="18"/>
                <w:szCs w:val="18"/>
              </w:rPr>
              <w:t>Competitividad</w:t>
            </w:r>
          </w:p>
        </w:tc>
        <w:tc>
          <w:tcPr>
            <w:tcW w:w="856" w:type="dxa"/>
            <w:tcBorders>
              <w:top w:val="nil"/>
              <w:left w:val="nil"/>
              <w:bottom w:val="single" w:sz="4" w:space="0" w:color="auto"/>
              <w:right w:val="single" w:sz="4" w:space="0" w:color="auto"/>
            </w:tcBorders>
            <w:shd w:val="clear" w:color="000000" w:fill="006666"/>
            <w:noWrap/>
            <w:vAlign w:val="bottom"/>
            <w:hideMark/>
          </w:tcPr>
          <w:p w14:paraId="512AFECF"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797E2FAD"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78F7EFF0"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5ABCC033"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162641AB"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54B1E821" w14:textId="77777777" w:rsidR="005257DE" w:rsidRPr="003D2F1A" w:rsidRDefault="005257DE" w:rsidP="00BA47E7">
            <w:pPr>
              <w:spacing w:after="0" w:line="240" w:lineRule="auto"/>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color w:val="FFFFFF"/>
                <w:sz w:val="18"/>
                <w:szCs w:val="18"/>
              </w:rPr>
              <w:t>No binario</w:t>
            </w:r>
          </w:p>
        </w:tc>
      </w:tr>
      <w:tr w:rsidR="005257DE" w:rsidRPr="003D2F1A" w14:paraId="362965AA"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63DAC5D"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070A0FA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280839EA"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5EA28638"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1C0405BC"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615CCCA5"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023BD7E"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744DC120"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D2DEAE5"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15993F9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332A3D95"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768944E8"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0B2578F0"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379D3E05"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26610D73"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0514F27F"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5F6EC59"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CD5F8C2"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47B50FE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0830F50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5935DA86"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020D289D"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DDBD205"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1951CC72"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FA7B31A"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2F8EB26E"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105FF277"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4BE5842A"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3F0C1D4B"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4ECC9E83"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1AE9E062"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r w:rsidR="005257DE" w:rsidRPr="003D2F1A" w14:paraId="0B2C0E9F"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21CF7C5" w14:textId="77777777" w:rsidR="005257DE" w:rsidRPr="003D2F1A" w:rsidRDefault="005257DE" w:rsidP="00BA47E7">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5C5A2FE9"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0AECD47D"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3AA086E4" w14:textId="77777777" w:rsidR="005257DE" w:rsidRPr="003D2F1A" w:rsidRDefault="005257DE" w:rsidP="00BA47E7">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3B63BD9B"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7C6DC8E8"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c>
          <w:tcPr>
            <w:tcW w:w="1133" w:type="dxa"/>
            <w:tcBorders>
              <w:top w:val="nil"/>
              <w:left w:val="nil"/>
              <w:bottom w:val="single" w:sz="4" w:space="0" w:color="auto"/>
              <w:right w:val="single" w:sz="4" w:space="0" w:color="auto"/>
            </w:tcBorders>
            <w:shd w:val="clear" w:color="auto" w:fill="auto"/>
            <w:noWrap/>
            <w:vAlign w:val="bottom"/>
            <w:hideMark/>
          </w:tcPr>
          <w:p w14:paraId="1AC1782D" w14:textId="77777777" w:rsidR="005257DE" w:rsidRPr="003D2F1A" w:rsidRDefault="005257DE" w:rsidP="00BA47E7">
            <w:pPr>
              <w:spacing w:after="0" w:line="240" w:lineRule="auto"/>
              <w:jc w:val="center"/>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0</w:t>
            </w:r>
          </w:p>
        </w:tc>
      </w:tr>
    </w:tbl>
    <w:p w14:paraId="1898A268" w14:textId="77777777" w:rsidR="00D77B2B" w:rsidRDefault="00D77B2B" w:rsidP="0072478B">
      <w:pPr>
        <w:jc w:val="both"/>
        <w:rPr>
          <w:rFonts w:ascii="Lucida Sans Unicode" w:hAnsi="Lucida Sans Unicode" w:cs="Lucida Sans Unicode"/>
        </w:rPr>
      </w:pPr>
    </w:p>
    <w:p w14:paraId="4853EA8C" w14:textId="55B6492B" w:rsidR="00131801" w:rsidRP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lastRenderedPageBreak/>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w:t>
      </w:r>
      <w:r>
        <w:rPr>
          <w:rFonts w:ascii="Lucida Sans Unicode" w:eastAsia="Arial" w:hAnsi="Lucida Sans Unicode" w:cs="Lucida Sans Unicode"/>
        </w:rPr>
        <w:t>iente relación de cumplimientos:</w:t>
      </w:r>
    </w:p>
    <w:p w14:paraId="5659DE1E" w14:textId="77777777" w:rsidR="00131801" w:rsidRDefault="00131801" w:rsidP="00C338E0">
      <w:pPr>
        <w:jc w:val="center"/>
        <w:rPr>
          <w:rFonts w:ascii="Lucida Sans Unicode" w:hAnsi="Lucida Sans Unicode" w:cs="Lucida Sans Unicode"/>
          <w:b/>
          <w:bCs/>
          <w:sz w:val="16"/>
          <w:szCs w:val="16"/>
        </w:rPr>
      </w:pPr>
    </w:p>
    <w:p w14:paraId="379DCF42" w14:textId="31E0F574"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3</w:t>
      </w:r>
      <w:r w:rsidR="009A08A1">
        <w:rPr>
          <w:rFonts w:ascii="Lucida Sans Unicode" w:hAnsi="Lucida Sans Unicode" w:cs="Lucida Sans Unicode"/>
          <w:b/>
          <w:bCs/>
          <w:sz w:val="16"/>
          <w:szCs w:val="16"/>
        </w:rPr>
        <w:t>8</w:t>
      </w:r>
      <w:r>
        <w:rPr>
          <w:rFonts w:ascii="Lucida Sans Unicode" w:hAnsi="Lucida Sans Unicode" w:cs="Lucida Sans Unicode"/>
          <w:b/>
          <w:bCs/>
          <w:sz w:val="16"/>
          <w:szCs w:val="16"/>
        </w:rPr>
        <w:t>. Evaluaciones realizadas respecto de la paridad transversal, Sigamos Haciendo Historia en Jalisco.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D77B2B" w:rsidRPr="003D2F1A" w14:paraId="6815B7E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136068A" w14:textId="77777777" w:rsidR="00D77B2B" w:rsidRPr="003D2F1A" w:rsidRDefault="00D77B2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Sigamos Haciendo Historia en Jalisco</w:t>
            </w:r>
          </w:p>
        </w:tc>
        <w:tc>
          <w:tcPr>
            <w:tcW w:w="1372" w:type="dxa"/>
            <w:tcBorders>
              <w:top w:val="nil"/>
              <w:left w:val="nil"/>
              <w:bottom w:val="single" w:sz="4" w:space="0" w:color="auto"/>
              <w:right w:val="single" w:sz="4" w:space="0" w:color="auto"/>
            </w:tcBorders>
            <w:shd w:val="clear" w:color="000000" w:fill="006666"/>
            <w:noWrap/>
            <w:vAlign w:val="bottom"/>
            <w:hideMark/>
          </w:tcPr>
          <w:p w14:paraId="50A5B0CD"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7F7C8C0C" w14:textId="77777777" w:rsidR="00D77B2B" w:rsidRPr="003D2F1A" w:rsidRDefault="00D77B2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D77B2B" w:rsidRPr="003D2F1A" w14:paraId="6E1B0185"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243DB379" w14:textId="77777777" w:rsidR="00D77B2B" w:rsidRDefault="00D77B2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D77B2B" w:rsidRPr="003D2F1A" w14:paraId="3F99C7D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D163FFB"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79A152FA"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3CF93602"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0139245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9953AA9"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CF822E9"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1660235B" w14:textId="7C23D0AE"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D77B2B" w:rsidRPr="003D2F1A" w14:paraId="24731134"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0832EB21"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D77B2B" w:rsidRPr="003D2F1A" w14:paraId="3C7C408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D67D06A"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42B376DE"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9E40AB8"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8B428F4"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5C3AB40"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3E8D5891"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F8B93DB"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9A157C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293DDCC"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2DB0CE0D"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2DD94C6"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02EB7DAF"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DB16433"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95E02D9"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69FFE4C"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96F957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F414E69"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2769CF97"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14D9C3D"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61DEF3A6" w14:textId="77777777" w:rsidR="00D77B2B" w:rsidRDefault="00D77B2B" w:rsidP="0072478B">
      <w:pPr>
        <w:jc w:val="both"/>
        <w:rPr>
          <w:rFonts w:ascii="Lucida Sans Unicode" w:hAnsi="Lucida Sans Unicode" w:cs="Lucida Sans Unicode"/>
        </w:rPr>
      </w:pPr>
    </w:p>
    <w:p w14:paraId="471771DE" w14:textId="4259BE37" w:rsidR="005257DE" w:rsidRDefault="005257DE" w:rsidP="0072478B">
      <w:pPr>
        <w:jc w:val="both"/>
        <w:rPr>
          <w:rFonts w:ascii="Lucida Sans Unicode" w:hAnsi="Lucida Sans Unicode" w:cs="Lucida Sans Unicode"/>
        </w:rPr>
      </w:pPr>
      <w:r>
        <w:rPr>
          <w:rFonts w:ascii="Lucida Sans Unicode" w:hAnsi="Lucida Sans Unicode" w:cs="Lucida Sans Unicode"/>
        </w:rPr>
        <w:t xml:space="preserve">Ahora bien, respecto del bloque de Alta población – baja competitividad, los lugares 5 al 10 corresponden a municipios en los que se contiende de manera individual. Atendiendo lo dispuesto en el acuerdo del Consejo General identificado con clave alfanumérica IEPC-ACG-106/2023, en el Considerando XIII a la letra dice: </w:t>
      </w:r>
    </w:p>
    <w:p w14:paraId="04E7388B" w14:textId="3570F148" w:rsidR="005257DE" w:rsidRDefault="005257DE" w:rsidP="005257DE">
      <w:pPr>
        <w:ind w:left="426" w:right="425"/>
        <w:jc w:val="both"/>
        <w:rPr>
          <w:rFonts w:ascii="Lucida Sans Unicode" w:hAnsi="Lucida Sans Unicode" w:cs="Lucida Sans Unicode"/>
          <w:sz w:val="20"/>
          <w:szCs w:val="20"/>
        </w:rPr>
      </w:pPr>
      <w:r w:rsidRPr="005257DE">
        <w:rPr>
          <w:rFonts w:ascii="Lucida Sans Unicode" w:hAnsi="Lucida Sans Unicode" w:cs="Lucida Sans Unicode"/>
          <w:sz w:val="20"/>
          <w:szCs w:val="20"/>
        </w:rPr>
        <w:t xml:space="preserve">“Cuando la postulación de candidaturas en cada segmento sea menor a la cantidad de planillas que se requiera para la aplicación de las reglas de género, en cada bloque poblacional se comenzará la postulación con candidaturas integradas por el género femenino y, en ningún caso, podrá haber en cada bloque poblacional, mayor cantidad de planillas integradas por hombres que por mujeres”. </w:t>
      </w:r>
    </w:p>
    <w:p w14:paraId="49E9A5E9" w14:textId="77777777" w:rsidR="00131801" w:rsidRDefault="005257DE" w:rsidP="00131801">
      <w:pPr>
        <w:ind w:right="425"/>
        <w:jc w:val="both"/>
        <w:rPr>
          <w:rFonts w:ascii="Lucida Sans Unicode" w:hAnsi="Lucida Sans Unicode" w:cs="Lucida Sans Unicode"/>
        </w:rPr>
      </w:pPr>
      <w:r>
        <w:rPr>
          <w:rFonts w:ascii="Lucida Sans Unicode" w:hAnsi="Lucida Sans Unicode" w:cs="Lucida Sans Unicode"/>
        </w:rPr>
        <w:t xml:space="preserve">Por lo que, para el caso del bloque de alta población – baja competitividad de la coalición, </w:t>
      </w:r>
      <w:r w:rsidR="00EA53FF">
        <w:rPr>
          <w:rFonts w:ascii="Lucida Sans Unicode" w:hAnsi="Lucida Sans Unicode" w:cs="Lucida Sans Unicode"/>
        </w:rPr>
        <w:t xml:space="preserve">ya se aplica la normativa relativa a los primeros cinco lugares del bloque, así como la paridad de género horizontal del mismo. </w:t>
      </w:r>
    </w:p>
    <w:p w14:paraId="079F003C" w14:textId="238EB4A9" w:rsidR="00EB08F7" w:rsidRDefault="00EA53FF" w:rsidP="00131801">
      <w:pPr>
        <w:ind w:right="425"/>
        <w:jc w:val="both"/>
        <w:rPr>
          <w:rFonts w:ascii="Lucida Sans Unicode" w:hAnsi="Lucida Sans Unicode" w:cs="Lucida Sans Unicode"/>
        </w:rPr>
      </w:pPr>
      <w:r>
        <w:rPr>
          <w:rFonts w:ascii="Lucida Sans Unicode" w:hAnsi="Lucida Sans Unicode" w:cs="Lucida Sans Unicode"/>
        </w:rPr>
        <w:lastRenderedPageBreak/>
        <w:t>Por otro lado, e</w:t>
      </w:r>
      <w:r w:rsidR="005257DE">
        <w:rPr>
          <w:rFonts w:ascii="Lucida Sans Unicode" w:hAnsi="Lucida Sans Unicode" w:cs="Lucida Sans Unicode"/>
        </w:rPr>
        <w:t xml:space="preserve">n el bloque de baja votación – baja competitividad, la coalición postula a una candidatura del género femenino en el lugar 11 del bloque, y por su parte, no postula una planilla en el lugar 12 correspondiente al municipio de Villa Guerrero.  </w:t>
      </w:r>
    </w:p>
    <w:p w14:paraId="57EA7905" w14:textId="77777777" w:rsidR="00071BDB" w:rsidRDefault="00071BDB" w:rsidP="0013703F">
      <w:pPr>
        <w:jc w:val="both"/>
        <w:rPr>
          <w:rFonts w:ascii="Lucida Sans Unicode" w:hAnsi="Lucida Sans Unicode" w:cs="Lucida Sans Unicode"/>
          <w:b/>
          <w:bCs/>
        </w:rPr>
      </w:pPr>
    </w:p>
    <w:p w14:paraId="7D67BE26" w14:textId="4E56182E" w:rsidR="00AC2E26" w:rsidRPr="00026791" w:rsidRDefault="00AC2E26" w:rsidP="0013703F">
      <w:pPr>
        <w:jc w:val="both"/>
        <w:rPr>
          <w:rFonts w:ascii="Lucida Sans Unicode" w:hAnsi="Lucida Sans Unicode" w:cs="Lucida Sans Unicode"/>
          <w:b/>
          <w:bCs/>
        </w:rPr>
      </w:pPr>
      <w:r>
        <w:rPr>
          <w:rFonts w:ascii="Lucida Sans Unicode" w:hAnsi="Lucida Sans Unicode" w:cs="Lucida Sans Unicode"/>
          <w:b/>
          <w:bCs/>
        </w:rPr>
        <w:t>Partido político Movimiento Ciudadano</w:t>
      </w:r>
    </w:p>
    <w:p w14:paraId="12E84FBA" w14:textId="77777777" w:rsidR="00D77B2B" w:rsidRDefault="00FD71D7" w:rsidP="00D77B2B">
      <w:pPr>
        <w:jc w:val="both"/>
        <w:rPr>
          <w:rFonts w:ascii="Lucida Sans Unicode" w:hAnsi="Lucida Sans Unicode" w:cs="Lucida Sans Unicode"/>
        </w:rPr>
      </w:pPr>
      <w:r>
        <w:rPr>
          <w:rFonts w:ascii="Lucida Sans Unicode" w:hAnsi="Lucida Sans Unicode" w:cs="Lucida Sans Unicode"/>
        </w:rPr>
        <w:t xml:space="preserve">Respecto del partido político </w:t>
      </w:r>
      <w:r w:rsidRPr="00FD71D7">
        <w:rPr>
          <w:rFonts w:ascii="Lucida Sans Unicode" w:hAnsi="Lucida Sans Unicode" w:cs="Lucida Sans Unicode"/>
          <w:b/>
          <w:bCs/>
        </w:rPr>
        <w:t>Movimiento Ciudadano</w:t>
      </w:r>
      <w:r>
        <w:rPr>
          <w:rFonts w:ascii="Lucida Sans Unicode" w:hAnsi="Lucida Sans Unicode" w:cs="Lucida Sans Unicode"/>
        </w:rPr>
        <w:t xml:space="preserve">, </w:t>
      </w:r>
      <w:r w:rsidR="00D77B2B">
        <w:rPr>
          <w:rFonts w:ascii="Lucida Sans Unicode" w:hAnsi="Lucida Sans Unicode" w:cs="Lucida Sans Unicode"/>
        </w:rPr>
        <w:t>la postulación realizada en atención a la paridad de género transversal, tenemos lo siguiente:</w:t>
      </w:r>
    </w:p>
    <w:p w14:paraId="69EBA9AD" w14:textId="26CECFA1" w:rsidR="00EB08F7" w:rsidRDefault="00EB08F7" w:rsidP="00D77B2B">
      <w:pPr>
        <w:jc w:val="both"/>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39</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Relación de </w:t>
      </w:r>
      <w:r w:rsidR="00C338E0">
        <w:rPr>
          <w:rFonts w:ascii="Lucida Sans Unicode" w:hAnsi="Lucida Sans Unicode" w:cs="Lucida Sans Unicode"/>
          <w:b/>
          <w:bCs/>
          <w:sz w:val="16"/>
          <w:szCs w:val="16"/>
        </w:rPr>
        <w:t>postulaciones respecto de</w:t>
      </w:r>
      <w:r>
        <w:rPr>
          <w:rFonts w:ascii="Lucida Sans Unicode" w:hAnsi="Lucida Sans Unicode" w:cs="Lucida Sans Unicode"/>
          <w:b/>
          <w:bCs/>
          <w:sz w:val="16"/>
          <w:szCs w:val="16"/>
        </w:rPr>
        <w:t xml:space="preserve"> la paridad de género transversal del partido político Movimiento Ciudadano.</w:t>
      </w:r>
    </w:p>
    <w:tbl>
      <w:tblPr>
        <w:tblW w:w="8080" w:type="dxa"/>
        <w:jc w:val="center"/>
        <w:tblCellMar>
          <w:left w:w="70" w:type="dxa"/>
          <w:right w:w="70" w:type="dxa"/>
        </w:tblCellMar>
        <w:tblLook w:val="04A0" w:firstRow="1" w:lastRow="0" w:firstColumn="1" w:lastColumn="0" w:noHBand="0" w:noVBand="1"/>
      </w:tblPr>
      <w:tblGrid>
        <w:gridCol w:w="2100"/>
        <w:gridCol w:w="856"/>
        <w:gridCol w:w="988"/>
        <w:gridCol w:w="1096"/>
        <w:gridCol w:w="886"/>
        <w:gridCol w:w="1021"/>
        <w:gridCol w:w="1133"/>
      </w:tblGrid>
      <w:tr w:rsidR="00E72B1C" w:rsidRPr="00E72B1C" w14:paraId="0BE04CB6" w14:textId="77777777" w:rsidTr="00E72B1C">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3189384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29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783FBFA5"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Primeros cinco lugares</w:t>
            </w:r>
          </w:p>
        </w:tc>
        <w:tc>
          <w:tcPr>
            <w:tcW w:w="3040"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0A81953"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Últimos dos lugares</w:t>
            </w:r>
          </w:p>
        </w:tc>
      </w:tr>
      <w:tr w:rsidR="00E72B1C" w:rsidRPr="00E72B1C" w14:paraId="229C9F48" w14:textId="77777777" w:rsidTr="00E72B1C">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36EBA780"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Bloque de población</w:t>
            </w:r>
          </w:p>
        </w:tc>
        <w:tc>
          <w:tcPr>
            <w:tcW w:w="856" w:type="dxa"/>
            <w:tcBorders>
              <w:top w:val="nil"/>
              <w:left w:val="nil"/>
              <w:bottom w:val="single" w:sz="4" w:space="0" w:color="auto"/>
              <w:right w:val="single" w:sz="4" w:space="0" w:color="auto"/>
            </w:tcBorders>
            <w:shd w:val="clear" w:color="000000" w:fill="006666"/>
            <w:noWrap/>
            <w:vAlign w:val="bottom"/>
            <w:hideMark/>
          </w:tcPr>
          <w:p w14:paraId="0985BAFC"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6A631515"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762CC807"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2F02A8FC"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14198984"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32BD48BF"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2AFC6FF5" w14:textId="77777777" w:rsidTr="00E72B1C">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D97431A"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5EF6344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3</w:t>
            </w:r>
          </w:p>
        </w:tc>
        <w:tc>
          <w:tcPr>
            <w:tcW w:w="988" w:type="dxa"/>
            <w:tcBorders>
              <w:top w:val="nil"/>
              <w:left w:val="nil"/>
              <w:bottom w:val="single" w:sz="4" w:space="0" w:color="auto"/>
              <w:right w:val="single" w:sz="4" w:space="0" w:color="auto"/>
            </w:tcBorders>
            <w:shd w:val="clear" w:color="auto" w:fill="auto"/>
            <w:noWrap/>
            <w:vAlign w:val="bottom"/>
            <w:hideMark/>
          </w:tcPr>
          <w:p w14:paraId="263F8C8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2</w:t>
            </w:r>
          </w:p>
        </w:tc>
        <w:tc>
          <w:tcPr>
            <w:tcW w:w="1096" w:type="dxa"/>
            <w:tcBorders>
              <w:top w:val="nil"/>
              <w:left w:val="nil"/>
              <w:bottom w:val="single" w:sz="4" w:space="0" w:color="auto"/>
              <w:right w:val="single" w:sz="4" w:space="0" w:color="auto"/>
            </w:tcBorders>
            <w:shd w:val="clear" w:color="auto" w:fill="auto"/>
            <w:noWrap/>
            <w:vAlign w:val="bottom"/>
            <w:hideMark/>
          </w:tcPr>
          <w:p w14:paraId="6EFF455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52136E0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4E70B32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5496746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5D49CBDB" w14:textId="77777777" w:rsidTr="00E72B1C">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15FC9FE"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competitividad</w:t>
            </w:r>
          </w:p>
        </w:tc>
        <w:tc>
          <w:tcPr>
            <w:tcW w:w="856" w:type="dxa"/>
            <w:tcBorders>
              <w:top w:val="nil"/>
              <w:left w:val="nil"/>
              <w:bottom w:val="single" w:sz="4" w:space="0" w:color="auto"/>
              <w:right w:val="single" w:sz="4" w:space="0" w:color="auto"/>
            </w:tcBorders>
            <w:shd w:val="clear" w:color="auto" w:fill="auto"/>
            <w:noWrap/>
            <w:vAlign w:val="bottom"/>
            <w:hideMark/>
          </w:tcPr>
          <w:p w14:paraId="42D4F3C2"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2</w:t>
            </w:r>
          </w:p>
        </w:tc>
        <w:tc>
          <w:tcPr>
            <w:tcW w:w="988" w:type="dxa"/>
            <w:tcBorders>
              <w:top w:val="nil"/>
              <w:left w:val="nil"/>
              <w:bottom w:val="single" w:sz="4" w:space="0" w:color="auto"/>
              <w:right w:val="single" w:sz="4" w:space="0" w:color="auto"/>
            </w:tcBorders>
            <w:shd w:val="clear" w:color="auto" w:fill="auto"/>
            <w:noWrap/>
            <w:vAlign w:val="bottom"/>
            <w:hideMark/>
          </w:tcPr>
          <w:p w14:paraId="7E98352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3</w:t>
            </w:r>
          </w:p>
        </w:tc>
        <w:tc>
          <w:tcPr>
            <w:tcW w:w="1096" w:type="dxa"/>
            <w:tcBorders>
              <w:top w:val="nil"/>
              <w:left w:val="nil"/>
              <w:bottom w:val="single" w:sz="4" w:space="0" w:color="auto"/>
              <w:right w:val="single" w:sz="4" w:space="0" w:color="auto"/>
            </w:tcBorders>
            <w:shd w:val="clear" w:color="auto" w:fill="auto"/>
            <w:noWrap/>
            <w:vAlign w:val="bottom"/>
            <w:hideMark/>
          </w:tcPr>
          <w:p w14:paraId="303D58D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886" w:type="dxa"/>
            <w:tcBorders>
              <w:top w:val="nil"/>
              <w:left w:val="nil"/>
              <w:bottom w:val="single" w:sz="4" w:space="0" w:color="auto"/>
              <w:right w:val="single" w:sz="4" w:space="0" w:color="auto"/>
            </w:tcBorders>
            <w:shd w:val="clear" w:color="auto" w:fill="auto"/>
            <w:noWrap/>
            <w:vAlign w:val="bottom"/>
            <w:hideMark/>
          </w:tcPr>
          <w:p w14:paraId="3C86FBD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2177392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75D73CF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3BCA22DB" w14:textId="77777777" w:rsidTr="00E72B1C">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731E7662"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Competitividad</w:t>
            </w:r>
          </w:p>
        </w:tc>
        <w:tc>
          <w:tcPr>
            <w:tcW w:w="856" w:type="dxa"/>
            <w:tcBorders>
              <w:top w:val="nil"/>
              <w:left w:val="nil"/>
              <w:bottom w:val="single" w:sz="4" w:space="0" w:color="auto"/>
              <w:right w:val="single" w:sz="4" w:space="0" w:color="auto"/>
            </w:tcBorders>
            <w:shd w:val="clear" w:color="000000" w:fill="006666"/>
            <w:noWrap/>
            <w:vAlign w:val="bottom"/>
            <w:hideMark/>
          </w:tcPr>
          <w:p w14:paraId="72B08808"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988" w:type="dxa"/>
            <w:tcBorders>
              <w:top w:val="nil"/>
              <w:left w:val="nil"/>
              <w:bottom w:val="single" w:sz="4" w:space="0" w:color="auto"/>
              <w:right w:val="single" w:sz="4" w:space="0" w:color="auto"/>
            </w:tcBorders>
            <w:shd w:val="clear" w:color="000000" w:fill="006666"/>
            <w:noWrap/>
            <w:vAlign w:val="bottom"/>
            <w:hideMark/>
          </w:tcPr>
          <w:p w14:paraId="795F939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096" w:type="dxa"/>
            <w:tcBorders>
              <w:top w:val="nil"/>
              <w:left w:val="nil"/>
              <w:bottom w:val="single" w:sz="4" w:space="0" w:color="auto"/>
              <w:right w:val="single" w:sz="4" w:space="0" w:color="auto"/>
            </w:tcBorders>
            <w:shd w:val="clear" w:color="000000" w:fill="006666"/>
            <w:noWrap/>
            <w:vAlign w:val="bottom"/>
            <w:hideMark/>
          </w:tcPr>
          <w:p w14:paraId="62AEDFD9"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886" w:type="dxa"/>
            <w:tcBorders>
              <w:top w:val="nil"/>
              <w:left w:val="nil"/>
              <w:bottom w:val="single" w:sz="4" w:space="0" w:color="auto"/>
              <w:right w:val="single" w:sz="4" w:space="0" w:color="auto"/>
            </w:tcBorders>
            <w:shd w:val="clear" w:color="000000" w:fill="006666"/>
            <w:noWrap/>
            <w:vAlign w:val="bottom"/>
            <w:hideMark/>
          </w:tcPr>
          <w:p w14:paraId="69CE84BC"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021" w:type="dxa"/>
            <w:tcBorders>
              <w:top w:val="nil"/>
              <w:left w:val="nil"/>
              <w:bottom w:val="single" w:sz="4" w:space="0" w:color="auto"/>
              <w:right w:val="single" w:sz="4" w:space="0" w:color="auto"/>
            </w:tcBorders>
            <w:shd w:val="clear" w:color="000000" w:fill="006666"/>
            <w:noWrap/>
            <w:vAlign w:val="bottom"/>
            <w:hideMark/>
          </w:tcPr>
          <w:p w14:paraId="32C718A2"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133" w:type="dxa"/>
            <w:tcBorders>
              <w:top w:val="nil"/>
              <w:left w:val="nil"/>
              <w:bottom w:val="single" w:sz="4" w:space="0" w:color="auto"/>
              <w:right w:val="single" w:sz="4" w:space="0" w:color="auto"/>
            </w:tcBorders>
            <w:shd w:val="clear" w:color="000000" w:fill="006666"/>
            <w:noWrap/>
            <w:vAlign w:val="bottom"/>
            <w:hideMark/>
          </w:tcPr>
          <w:p w14:paraId="1B08CDC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5431C6D5"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4A7F8CF"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B01017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00A19A55"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52AA6487"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DDF6AF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2F17FF9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46B6218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2031EF35"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4A5C474"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366E5F4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4349BEB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7F258A5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5E38A64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3E501C6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225E8C1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721442D8"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6B28059"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Media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78F2A3B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0F802F21"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439CB19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D550AC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2</w:t>
            </w:r>
          </w:p>
        </w:tc>
        <w:tc>
          <w:tcPr>
            <w:tcW w:w="1021" w:type="dxa"/>
            <w:tcBorders>
              <w:top w:val="nil"/>
              <w:left w:val="nil"/>
              <w:bottom w:val="single" w:sz="4" w:space="0" w:color="auto"/>
              <w:right w:val="single" w:sz="4" w:space="0" w:color="auto"/>
            </w:tcBorders>
            <w:shd w:val="clear" w:color="auto" w:fill="auto"/>
            <w:noWrap/>
            <w:vAlign w:val="bottom"/>
            <w:hideMark/>
          </w:tcPr>
          <w:p w14:paraId="728C2F5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133" w:type="dxa"/>
            <w:tcBorders>
              <w:top w:val="nil"/>
              <w:left w:val="nil"/>
              <w:bottom w:val="single" w:sz="4" w:space="0" w:color="auto"/>
              <w:right w:val="single" w:sz="4" w:space="0" w:color="auto"/>
            </w:tcBorders>
            <w:shd w:val="clear" w:color="auto" w:fill="auto"/>
            <w:noWrap/>
            <w:vAlign w:val="bottom"/>
            <w:hideMark/>
          </w:tcPr>
          <w:p w14:paraId="0701FB5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5B8A1E41"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E555D8B"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alta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7BF267B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1D830AD1"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4742B44A"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650B55D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7EE92CE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526DDB7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4BB9C0D9" w14:textId="77777777" w:rsidTr="00A5401D">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CB78744"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baja</w:t>
            </w:r>
          </w:p>
        </w:tc>
        <w:tc>
          <w:tcPr>
            <w:tcW w:w="856" w:type="dxa"/>
            <w:tcBorders>
              <w:top w:val="nil"/>
              <w:left w:val="nil"/>
              <w:bottom w:val="single" w:sz="4" w:space="0" w:color="auto"/>
              <w:right w:val="single" w:sz="4" w:space="0" w:color="auto"/>
            </w:tcBorders>
            <w:shd w:val="clear" w:color="auto" w:fill="D9D9D9" w:themeFill="background1" w:themeFillShade="D9"/>
            <w:noWrap/>
            <w:vAlign w:val="bottom"/>
            <w:hideMark/>
          </w:tcPr>
          <w:p w14:paraId="07CD2BE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6518E0A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96" w:type="dxa"/>
            <w:tcBorders>
              <w:top w:val="nil"/>
              <w:left w:val="nil"/>
              <w:bottom w:val="single" w:sz="4" w:space="0" w:color="auto"/>
              <w:right w:val="single" w:sz="4" w:space="0" w:color="auto"/>
            </w:tcBorders>
            <w:shd w:val="clear" w:color="auto" w:fill="D9D9D9" w:themeFill="background1" w:themeFillShade="D9"/>
            <w:noWrap/>
            <w:vAlign w:val="bottom"/>
            <w:hideMark/>
          </w:tcPr>
          <w:p w14:paraId="066E596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14:paraId="52699BB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021" w:type="dxa"/>
            <w:tcBorders>
              <w:top w:val="nil"/>
              <w:left w:val="nil"/>
              <w:bottom w:val="single" w:sz="4" w:space="0" w:color="auto"/>
              <w:right w:val="single" w:sz="4" w:space="0" w:color="auto"/>
            </w:tcBorders>
            <w:shd w:val="clear" w:color="auto" w:fill="auto"/>
            <w:noWrap/>
            <w:vAlign w:val="bottom"/>
            <w:hideMark/>
          </w:tcPr>
          <w:p w14:paraId="3888862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33" w:type="dxa"/>
            <w:tcBorders>
              <w:top w:val="nil"/>
              <w:left w:val="nil"/>
              <w:bottom w:val="single" w:sz="4" w:space="0" w:color="auto"/>
              <w:right w:val="single" w:sz="4" w:space="0" w:color="auto"/>
            </w:tcBorders>
            <w:shd w:val="clear" w:color="auto" w:fill="auto"/>
            <w:noWrap/>
            <w:vAlign w:val="bottom"/>
            <w:hideMark/>
          </w:tcPr>
          <w:p w14:paraId="688EDCC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bl>
    <w:p w14:paraId="34B58924" w14:textId="77777777" w:rsidR="00131801" w:rsidRDefault="00131801" w:rsidP="00D77B2B">
      <w:pPr>
        <w:jc w:val="both"/>
        <w:rPr>
          <w:rFonts w:ascii="Lucida Sans Unicode" w:hAnsi="Lucida Sans Unicode" w:cs="Lucida Sans Unicode"/>
        </w:rPr>
      </w:pPr>
    </w:p>
    <w:p w14:paraId="2EBA955C" w14:textId="4D2817C2" w:rsidR="00D77B2B" w:rsidRDefault="00D77B2B" w:rsidP="00D77B2B">
      <w:pPr>
        <w:jc w:val="both"/>
        <w:rPr>
          <w:rFonts w:ascii="Lucida Sans Unicode" w:hAnsi="Lucida Sans Unicode" w:cs="Lucida Sans Unicode"/>
        </w:rPr>
      </w:pPr>
      <w:r>
        <w:rPr>
          <w:rFonts w:ascii="Lucida Sans Unicode" w:hAnsi="Lucida Sans Unicode" w:cs="Lucida Sans Unicode"/>
        </w:rPr>
        <w:t xml:space="preserve">Y, podemos identificar la siguiente relación de cumplimientos a la paridad de género transversal, en los bloques poblaciones y de competitividad: </w:t>
      </w:r>
    </w:p>
    <w:p w14:paraId="2DA2BBBA" w14:textId="467E1746"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w:t>
      </w:r>
      <w:r w:rsidR="009A08A1">
        <w:rPr>
          <w:rFonts w:ascii="Lucida Sans Unicode" w:hAnsi="Lucida Sans Unicode" w:cs="Lucida Sans Unicode"/>
          <w:b/>
          <w:bCs/>
          <w:sz w:val="16"/>
          <w:szCs w:val="16"/>
        </w:rPr>
        <w:t>40</w:t>
      </w:r>
      <w:r>
        <w:rPr>
          <w:rFonts w:ascii="Lucida Sans Unicode" w:hAnsi="Lucida Sans Unicode" w:cs="Lucida Sans Unicode"/>
          <w:b/>
          <w:bCs/>
          <w:sz w:val="16"/>
          <w:szCs w:val="16"/>
        </w:rPr>
        <w:t>. Evaluaciones realizadas respecto de la paridad transversal, Movimiento Ciudadano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D77B2B" w:rsidRPr="003D2F1A" w14:paraId="62110754"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4AE0933" w14:textId="3DAC1F75" w:rsidR="00D77B2B" w:rsidRPr="003D2F1A" w:rsidRDefault="00D77B2B" w:rsidP="00D77B2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Movimiento Ciudadano</w:t>
            </w:r>
          </w:p>
        </w:tc>
        <w:tc>
          <w:tcPr>
            <w:tcW w:w="1372" w:type="dxa"/>
            <w:tcBorders>
              <w:top w:val="nil"/>
              <w:left w:val="nil"/>
              <w:bottom w:val="single" w:sz="4" w:space="0" w:color="auto"/>
              <w:right w:val="single" w:sz="4" w:space="0" w:color="auto"/>
            </w:tcBorders>
            <w:shd w:val="clear" w:color="000000" w:fill="006666"/>
            <w:noWrap/>
            <w:vAlign w:val="bottom"/>
            <w:hideMark/>
          </w:tcPr>
          <w:p w14:paraId="63A3D56C"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1F3F7FA8" w14:textId="77777777" w:rsidR="00D77B2B" w:rsidRPr="003D2F1A" w:rsidRDefault="00D77B2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D77B2B" w:rsidRPr="003D2F1A" w14:paraId="04CC605F"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4252FD4E" w14:textId="77777777" w:rsidR="00D77B2B" w:rsidRDefault="00D77B2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D77B2B" w:rsidRPr="003D2F1A" w14:paraId="020247D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F99D77B"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BEC61A6"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766B0095"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1CF54C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C8A0826"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66770E0"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c>
          <w:tcPr>
            <w:tcW w:w="1372" w:type="dxa"/>
            <w:tcBorders>
              <w:top w:val="nil"/>
              <w:left w:val="nil"/>
              <w:bottom w:val="single" w:sz="4" w:space="0" w:color="auto"/>
              <w:right w:val="single" w:sz="4" w:space="0" w:color="auto"/>
            </w:tcBorders>
            <w:shd w:val="clear" w:color="auto" w:fill="auto"/>
            <w:noWrap/>
            <w:vAlign w:val="bottom"/>
          </w:tcPr>
          <w:p w14:paraId="09620E68"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78B62900"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59F3CAC1"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D77B2B" w:rsidRPr="003D2F1A" w14:paraId="2C6CBFF0"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F4FCB80"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333ED9EC"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D3B0648"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79E98F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30C3479"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6460170"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6B20CB7"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22DCA88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A5EA5A1"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lastRenderedPageBreak/>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C04D4EC"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0694DDB"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8E9D55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639C79E"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71ABAEF2"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62635CBE"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49906ED2"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DAA4F28" w14:textId="77777777" w:rsidR="00D77B2B" w:rsidRPr="003D2F1A" w:rsidRDefault="00D77B2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9ABA897" w14:textId="77777777" w:rsidR="00D77B2B" w:rsidRPr="003D2F1A" w:rsidRDefault="00D77B2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96F9ABE" w14:textId="77777777" w:rsidR="00D77B2B" w:rsidRPr="003D2F1A" w:rsidRDefault="00D77B2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0B1138BE" w14:textId="77777777" w:rsidR="00D77B2B" w:rsidRDefault="00D77B2B" w:rsidP="0013703F">
      <w:pPr>
        <w:jc w:val="both"/>
        <w:rPr>
          <w:rFonts w:ascii="Lucida Sans Unicode" w:hAnsi="Lucida Sans Unicode" w:cs="Lucida Sans Unicode"/>
        </w:rPr>
      </w:pPr>
    </w:p>
    <w:p w14:paraId="7EAB2EA2" w14:textId="0828FCE8" w:rsidR="00EA53FF" w:rsidRDefault="00EA53FF" w:rsidP="0013703F">
      <w:pPr>
        <w:jc w:val="both"/>
        <w:rPr>
          <w:rFonts w:ascii="Lucida Sans Unicode" w:hAnsi="Lucida Sans Unicode" w:cs="Lucida Sans Unicode"/>
        </w:rPr>
      </w:pPr>
      <w:r>
        <w:rPr>
          <w:rFonts w:ascii="Lucida Sans Unicode" w:hAnsi="Lucida Sans Unicode" w:cs="Lucida Sans Unicode"/>
        </w:rPr>
        <w:t xml:space="preserve">En la anterior tabla, se advierte el cumplimiento al principio de paridad de género transversal en los bloques poblacionales y en lo respectivo a los últimos dos municipios de cada bloque. Es así </w:t>
      </w:r>
      <w:proofErr w:type="gramStart"/>
      <w:r>
        <w:rPr>
          <w:rFonts w:ascii="Lucida Sans Unicode" w:hAnsi="Lucida Sans Unicode" w:cs="Lucida Sans Unicode"/>
        </w:rPr>
        <w:t>que</w:t>
      </w:r>
      <w:proofErr w:type="gramEnd"/>
      <w:r>
        <w:rPr>
          <w:rFonts w:ascii="Lucida Sans Unicode" w:hAnsi="Lucida Sans Unicode" w:cs="Lucida Sans Unicode"/>
        </w:rPr>
        <w:t xml:space="preserve"> corresponde atender lo relativo al bloque de votación media, cuyas postulaciones son las siguientes: </w:t>
      </w:r>
    </w:p>
    <w:p w14:paraId="45EBFBAD" w14:textId="59826636" w:rsid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41</w:t>
      </w:r>
      <w:r w:rsidRPr="00AA7BD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Género de postulaciones realizadas en el bloque de votación media por el partido político Movimiento Ciudadano</w:t>
      </w:r>
    </w:p>
    <w:tbl>
      <w:tblPr>
        <w:tblW w:w="6960" w:type="dxa"/>
        <w:jc w:val="center"/>
        <w:tblCellMar>
          <w:left w:w="70" w:type="dxa"/>
          <w:right w:w="70" w:type="dxa"/>
        </w:tblCellMar>
        <w:tblLook w:val="04A0" w:firstRow="1" w:lastRow="0" w:firstColumn="1" w:lastColumn="0" w:noHBand="0" w:noVBand="1"/>
      </w:tblPr>
      <w:tblGrid>
        <w:gridCol w:w="1200"/>
        <w:gridCol w:w="2880"/>
        <w:gridCol w:w="1200"/>
        <w:gridCol w:w="1680"/>
      </w:tblGrid>
      <w:tr w:rsidR="00C22F86" w:rsidRPr="00C22F86" w14:paraId="5C10BA43" w14:textId="77777777" w:rsidTr="00C22F86">
        <w:trPr>
          <w:trHeight w:val="321"/>
          <w:jc w:val="center"/>
        </w:trPr>
        <w:tc>
          <w:tcPr>
            <w:tcW w:w="6960" w:type="dxa"/>
            <w:gridSpan w:val="4"/>
            <w:tcBorders>
              <w:top w:val="single" w:sz="4" w:space="0" w:color="FFFFFF"/>
              <w:left w:val="single" w:sz="4" w:space="0" w:color="FFFFFF"/>
              <w:bottom w:val="single" w:sz="4" w:space="0" w:color="FFFFFF"/>
              <w:right w:val="single" w:sz="4" w:space="0" w:color="FFFFFF"/>
            </w:tcBorders>
            <w:shd w:val="clear" w:color="000000" w:fill="009999"/>
            <w:noWrap/>
            <w:vAlign w:val="bottom"/>
          </w:tcPr>
          <w:p w14:paraId="365AFFB6" w14:textId="36051F08"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VOTACIÓN MEDIA</w:t>
            </w:r>
          </w:p>
        </w:tc>
      </w:tr>
      <w:tr w:rsidR="00C22F86" w:rsidRPr="00C22F86" w14:paraId="04325DD6" w14:textId="77777777" w:rsidTr="00C22F86">
        <w:trPr>
          <w:trHeight w:val="540"/>
          <w:jc w:val="center"/>
        </w:trPr>
        <w:tc>
          <w:tcPr>
            <w:tcW w:w="1200" w:type="dxa"/>
            <w:tcBorders>
              <w:top w:val="single" w:sz="4" w:space="0" w:color="FFFFFF"/>
              <w:left w:val="single" w:sz="4" w:space="0" w:color="FFFFFF"/>
              <w:bottom w:val="single" w:sz="4" w:space="0" w:color="FFFFFF"/>
              <w:right w:val="single" w:sz="4" w:space="0" w:color="FFFFFF"/>
            </w:tcBorders>
            <w:shd w:val="clear" w:color="000000" w:fill="009999"/>
            <w:noWrap/>
            <w:vAlign w:val="bottom"/>
            <w:hideMark/>
          </w:tcPr>
          <w:p w14:paraId="66B3ACF3" w14:textId="77777777"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w:t>
            </w:r>
          </w:p>
        </w:tc>
        <w:tc>
          <w:tcPr>
            <w:tcW w:w="2880" w:type="dxa"/>
            <w:tcBorders>
              <w:top w:val="single" w:sz="4" w:space="0" w:color="FFFFFF"/>
              <w:left w:val="nil"/>
              <w:bottom w:val="single" w:sz="4" w:space="0" w:color="FFFFFF"/>
              <w:right w:val="single" w:sz="4" w:space="0" w:color="FFFFFF"/>
            </w:tcBorders>
            <w:shd w:val="clear" w:color="000000" w:fill="009999"/>
            <w:noWrap/>
            <w:vAlign w:val="bottom"/>
            <w:hideMark/>
          </w:tcPr>
          <w:p w14:paraId="15FECB65" w14:textId="77777777"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Municipio</w:t>
            </w:r>
          </w:p>
        </w:tc>
        <w:tc>
          <w:tcPr>
            <w:tcW w:w="1200" w:type="dxa"/>
            <w:tcBorders>
              <w:top w:val="single" w:sz="4" w:space="0" w:color="FFFFFF"/>
              <w:left w:val="nil"/>
              <w:bottom w:val="single" w:sz="4" w:space="0" w:color="FFFFFF"/>
              <w:right w:val="single" w:sz="4" w:space="0" w:color="FFFFFF"/>
            </w:tcBorders>
            <w:shd w:val="clear" w:color="000000" w:fill="009999"/>
            <w:noWrap/>
            <w:vAlign w:val="bottom"/>
            <w:hideMark/>
          </w:tcPr>
          <w:p w14:paraId="6ACDAD11" w14:textId="77777777"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Encabeza</w:t>
            </w:r>
          </w:p>
        </w:tc>
        <w:tc>
          <w:tcPr>
            <w:tcW w:w="1680" w:type="dxa"/>
            <w:tcBorders>
              <w:top w:val="single" w:sz="4" w:space="0" w:color="FFFFFF"/>
              <w:left w:val="nil"/>
              <w:bottom w:val="single" w:sz="4" w:space="0" w:color="FFFFFF"/>
              <w:right w:val="nil"/>
            </w:tcBorders>
            <w:shd w:val="clear" w:color="000000" w:fill="009999"/>
            <w:vAlign w:val="bottom"/>
            <w:hideMark/>
          </w:tcPr>
          <w:p w14:paraId="6F755B09" w14:textId="77777777" w:rsidR="00C22F86" w:rsidRPr="00C22F86" w:rsidRDefault="00C22F86" w:rsidP="00C22F86">
            <w:pPr>
              <w:spacing w:after="0" w:line="240" w:lineRule="auto"/>
              <w:jc w:val="center"/>
              <w:rPr>
                <w:rFonts w:ascii="Lucida Sans Unicode" w:eastAsia="Times New Roman" w:hAnsi="Lucida Sans Unicode" w:cs="Lucida Sans Unicode"/>
                <w:b/>
                <w:bCs/>
                <w:color w:val="FFFFFF"/>
                <w:sz w:val="18"/>
                <w:szCs w:val="18"/>
              </w:rPr>
            </w:pPr>
            <w:r w:rsidRPr="00C22F86">
              <w:rPr>
                <w:rFonts w:ascii="Lucida Sans Unicode" w:eastAsia="Times New Roman" w:hAnsi="Lucida Sans Unicode" w:cs="Lucida Sans Unicode"/>
                <w:b/>
                <w:bCs/>
                <w:color w:val="FFFFFF"/>
                <w:sz w:val="18"/>
                <w:szCs w:val="18"/>
              </w:rPr>
              <w:t>Género presidencia</w:t>
            </w:r>
          </w:p>
        </w:tc>
      </w:tr>
      <w:tr w:rsidR="00C22F86" w:rsidRPr="00C22F86" w14:paraId="5DE8238C"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B468E1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w:t>
            </w:r>
          </w:p>
        </w:tc>
        <w:tc>
          <w:tcPr>
            <w:tcW w:w="2880" w:type="dxa"/>
            <w:tcBorders>
              <w:top w:val="nil"/>
              <w:left w:val="nil"/>
              <w:bottom w:val="single" w:sz="4" w:space="0" w:color="009999"/>
              <w:right w:val="single" w:sz="4" w:space="0" w:color="009999"/>
            </w:tcBorders>
            <w:shd w:val="clear" w:color="auto" w:fill="auto"/>
            <w:noWrap/>
            <w:vAlign w:val="bottom"/>
            <w:hideMark/>
          </w:tcPr>
          <w:p w14:paraId="7CC50C45"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ATOYAC</w:t>
            </w:r>
          </w:p>
        </w:tc>
        <w:tc>
          <w:tcPr>
            <w:tcW w:w="1200" w:type="dxa"/>
            <w:tcBorders>
              <w:top w:val="nil"/>
              <w:left w:val="nil"/>
              <w:bottom w:val="single" w:sz="4" w:space="0" w:color="009999"/>
              <w:right w:val="single" w:sz="4" w:space="0" w:color="009999"/>
            </w:tcBorders>
            <w:shd w:val="clear" w:color="auto" w:fill="auto"/>
            <w:noWrap/>
            <w:vAlign w:val="bottom"/>
            <w:hideMark/>
          </w:tcPr>
          <w:p w14:paraId="2E74BB10"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4F39225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55C82D39"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2DA8A2E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w:t>
            </w:r>
          </w:p>
        </w:tc>
        <w:tc>
          <w:tcPr>
            <w:tcW w:w="2880" w:type="dxa"/>
            <w:tcBorders>
              <w:top w:val="nil"/>
              <w:left w:val="nil"/>
              <w:bottom w:val="single" w:sz="4" w:space="0" w:color="009999"/>
              <w:right w:val="single" w:sz="4" w:space="0" w:color="009999"/>
            </w:tcBorders>
            <w:shd w:val="clear" w:color="auto" w:fill="auto"/>
            <w:noWrap/>
            <w:vAlign w:val="bottom"/>
            <w:hideMark/>
          </w:tcPr>
          <w:p w14:paraId="397F3B9C"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 MIGUEL EL ALTO</w:t>
            </w:r>
          </w:p>
        </w:tc>
        <w:tc>
          <w:tcPr>
            <w:tcW w:w="1200" w:type="dxa"/>
            <w:tcBorders>
              <w:top w:val="nil"/>
              <w:left w:val="nil"/>
              <w:bottom w:val="single" w:sz="4" w:space="0" w:color="009999"/>
              <w:right w:val="single" w:sz="4" w:space="0" w:color="009999"/>
            </w:tcBorders>
            <w:shd w:val="clear" w:color="auto" w:fill="auto"/>
            <w:noWrap/>
            <w:vAlign w:val="bottom"/>
            <w:hideMark/>
          </w:tcPr>
          <w:p w14:paraId="611E9D85"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6E8DECF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211845FA"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B7BC2C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w:t>
            </w:r>
          </w:p>
        </w:tc>
        <w:tc>
          <w:tcPr>
            <w:tcW w:w="2880" w:type="dxa"/>
            <w:tcBorders>
              <w:top w:val="nil"/>
              <w:left w:val="nil"/>
              <w:bottom w:val="single" w:sz="4" w:space="0" w:color="009999"/>
              <w:right w:val="single" w:sz="4" w:space="0" w:color="009999"/>
            </w:tcBorders>
            <w:shd w:val="clear" w:color="auto" w:fill="auto"/>
            <w:noWrap/>
            <w:vAlign w:val="bottom"/>
            <w:hideMark/>
          </w:tcPr>
          <w:p w14:paraId="55ECAC7A"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AYOTLAN</w:t>
            </w:r>
          </w:p>
        </w:tc>
        <w:tc>
          <w:tcPr>
            <w:tcW w:w="1200" w:type="dxa"/>
            <w:tcBorders>
              <w:top w:val="nil"/>
              <w:left w:val="nil"/>
              <w:bottom w:val="single" w:sz="4" w:space="0" w:color="009999"/>
              <w:right w:val="single" w:sz="4" w:space="0" w:color="009999"/>
            </w:tcBorders>
            <w:shd w:val="clear" w:color="auto" w:fill="auto"/>
            <w:noWrap/>
            <w:vAlign w:val="bottom"/>
            <w:hideMark/>
          </w:tcPr>
          <w:p w14:paraId="73A1B024"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1CEF3D8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4AFF7120"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B414AC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4</w:t>
            </w:r>
          </w:p>
        </w:tc>
        <w:tc>
          <w:tcPr>
            <w:tcW w:w="2880" w:type="dxa"/>
            <w:tcBorders>
              <w:top w:val="nil"/>
              <w:left w:val="nil"/>
              <w:bottom w:val="single" w:sz="4" w:space="0" w:color="009999"/>
              <w:right w:val="single" w:sz="4" w:space="0" w:color="009999"/>
            </w:tcBorders>
            <w:shd w:val="clear" w:color="auto" w:fill="auto"/>
            <w:noWrap/>
            <w:vAlign w:val="bottom"/>
            <w:hideMark/>
          </w:tcPr>
          <w:p w14:paraId="52DFA983"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CASIMIRO CASTILLO</w:t>
            </w:r>
          </w:p>
        </w:tc>
        <w:tc>
          <w:tcPr>
            <w:tcW w:w="1200" w:type="dxa"/>
            <w:tcBorders>
              <w:top w:val="nil"/>
              <w:left w:val="nil"/>
              <w:bottom w:val="single" w:sz="4" w:space="0" w:color="009999"/>
              <w:right w:val="single" w:sz="4" w:space="0" w:color="009999"/>
            </w:tcBorders>
            <w:shd w:val="clear" w:color="auto" w:fill="auto"/>
            <w:noWrap/>
            <w:vAlign w:val="bottom"/>
            <w:hideMark/>
          </w:tcPr>
          <w:p w14:paraId="6976D6E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0F1F9E0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482BBF32"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44A3C3F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5</w:t>
            </w:r>
          </w:p>
        </w:tc>
        <w:tc>
          <w:tcPr>
            <w:tcW w:w="2880" w:type="dxa"/>
            <w:tcBorders>
              <w:top w:val="nil"/>
              <w:left w:val="nil"/>
              <w:bottom w:val="single" w:sz="4" w:space="0" w:color="009999"/>
              <w:right w:val="single" w:sz="4" w:space="0" w:color="009999"/>
            </w:tcBorders>
            <w:shd w:val="clear" w:color="auto" w:fill="auto"/>
            <w:noWrap/>
            <w:vAlign w:val="bottom"/>
            <w:hideMark/>
          </w:tcPr>
          <w:p w14:paraId="59A2F2A4"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 MARTIN HIDALGO</w:t>
            </w:r>
          </w:p>
        </w:tc>
        <w:tc>
          <w:tcPr>
            <w:tcW w:w="1200" w:type="dxa"/>
            <w:tcBorders>
              <w:top w:val="nil"/>
              <w:left w:val="nil"/>
              <w:bottom w:val="single" w:sz="4" w:space="0" w:color="009999"/>
              <w:right w:val="single" w:sz="4" w:space="0" w:color="009999"/>
            </w:tcBorders>
            <w:shd w:val="clear" w:color="auto" w:fill="auto"/>
            <w:noWrap/>
            <w:vAlign w:val="bottom"/>
            <w:hideMark/>
          </w:tcPr>
          <w:p w14:paraId="5B4351B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40A2FF5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2E4EC7C5"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152B94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6</w:t>
            </w:r>
          </w:p>
        </w:tc>
        <w:tc>
          <w:tcPr>
            <w:tcW w:w="2880" w:type="dxa"/>
            <w:tcBorders>
              <w:top w:val="nil"/>
              <w:left w:val="nil"/>
              <w:bottom w:val="single" w:sz="4" w:space="0" w:color="009999"/>
              <w:right w:val="single" w:sz="4" w:space="0" w:color="009999"/>
            </w:tcBorders>
            <w:shd w:val="clear" w:color="auto" w:fill="auto"/>
            <w:noWrap/>
            <w:vAlign w:val="bottom"/>
            <w:hideMark/>
          </w:tcPr>
          <w:p w14:paraId="6D9ACA02"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CHAPALA</w:t>
            </w:r>
          </w:p>
        </w:tc>
        <w:tc>
          <w:tcPr>
            <w:tcW w:w="1200" w:type="dxa"/>
            <w:tcBorders>
              <w:top w:val="nil"/>
              <w:left w:val="nil"/>
              <w:bottom w:val="single" w:sz="4" w:space="0" w:color="009999"/>
              <w:right w:val="single" w:sz="4" w:space="0" w:color="009999"/>
            </w:tcBorders>
            <w:shd w:val="clear" w:color="auto" w:fill="auto"/>
            <w:noWrap/>
            <w:vAlign w:val="bottom"/>
            <w:hideMark/>
          </w:tcPr>
          <w:p w14:paraId="66449A2C"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70DB761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50030C47"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F52A20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7</w:t>
            </w:r>
          </w:p>
        </w:tc>
        <w:tc>
          <w:tcPr>
            <w:tcW w:w="2880" w:type="dxa"/>
            <w:tcBorders>
              <w:top w:val="nil"/>
              <w:left w:val="nil"/>
              <w:bottom w:val="single" w:sz="4" w:space="0" w:color="009999"/>
              <w:right w:val="single" w:sz="4" w:space="0" w:color="009999"/>
            </w:tcBorders>
            <w:shd w:val="clear" w:color="auto" w:fill="auto"/>
            <w:noWrap/>
            <w:vAlign w:val="bottom"/>
            <w:hideMark/>
          </w:tcPr>
          <w:p w14:paraId="401E37F0"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IXTLAHUACAN DEL RIO</w:t>
            </w:r>
          </w:p>
        </w:tc>
        <w:tc>
          <w:tcPr>
            <w:tcW w:w="1200" w:type="dxa"/>
            <w:tcBorders>
              <w:top w:val="nil"/>
              <w:left w:val="nil"/>
              <w:bottom w:val="single" w:sz="4" w:space="0" w:color="009999"/>
              <w:right w:val="single" w:sz="4" w:space="0" w:color="009999"/>
            </w:tcBorders>
            <w:shd w:val="clear" w:color="auto" w:fill="auto"/>
            <w:noWrap/>
            <w:vAlign w:val="bottom"/>
            <w:hideMark/>
          </w:tcPr>
          <w:p w14:paraId="6254CCC6"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6A40B8EB"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26F7D44A"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FFAD1C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8</w:t>
            </w:r>
          </w:p>
        </w:tc>
        <w:tc>
          <w:tcPr>
            <w:tcW w:w="2880" w:type="dxa"/>
            <w:tcBorders>
              <w:top w:val="nil"/>
              <w:left w:val="nil"/>
              <w:bottom w:val="single" w:sz="4" w:space="0" w:color="009999"/>
              <w:right w:val="single" w:sz="4" w:space="0" w:color="009999"/>
            </w:tcBorders>
            <w:shd w:val="clear" w:color="auto" w:fill="auto"/>
            <w:noWrap/>
            <w:vAlign w:val="bottom"/>
            <w:hideMark/>
          </w:tcPr>
          <w:p w14:paraId="744E1B1A"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EL GRULLO</w:t>
            </w:r>
          </w:p>
        </w:tc>
        <w:tc>
          <w:tcPr>
            <w:tcW w:w="1200" w:type="dxa"/>
            <w:tcBorders>
              <w:top w:val="nil"/>
              <w:left w:val="nil"/>
              <w:bottom w:val="single" w:sz="4" w:space="0" w:color="009999"/>
              <w:right w:val="single" w:sz="4" w:space="0" w:color="009999"/>
            </w:tcBorders>
            <w:shd w:val="clear" w:color="auto" w:fill="auto"/>
            <w:noWrap/>
            <w:vAlign w:val="bottom"/>
            <w:hideMark/>
          </w:tcPr>
          <w:p w14:paraId="7372988C"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0E53267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75882DC3"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C97D6AE"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9</w:t>
            </w:r>
          </w:p>
        </w:tc>
        <w:tc>
          <w:tcPr>
            <w:tcW w:w="2880" w:type="dxa"/>
            <w:tcBorders>
              <w:top w:val="nil"/>
              <w:left w:val="nil"/>
              <w:bottom w:val="single" w:sz="4" w:space="0" w:color="009999"/>
              <w:right w:val="single" w:sz="4" w:space="0" w:color="009999"/>
            </w:tcBorders>
            <w:shd w:val="clear" w:color="auto" w:fill="auto"/>
            <w:noWrap/>
            <w:vAlign w:val="bottom"/>
            <w:hideMark/>
          </w:tcPr>
          <w:p w14:paraId="381382BD"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JALOSTOTITLAN</w:t>
            </w:r>
          </w:p>
        </w:tc>
        <w:tc>
          <w:tcPr>
            <w:tcW w:w="1200" w:type="dxa"/>
            <w:tcBorders>
              <w:top w:val="nil"/>
              <w:left w:val="nil"/>
              <w:bottom w:val="single" w:sz="4" w:space="0" w:color="009999"/>
              <w:right w:val="single" w:sz="4" w:space="0" w:color="009999"/>
            </w:tcBorders>
            <w:shd w:val="clear" w:color="auto" w:fill="auto"/>
            <w:noWrap/>
            <w:vAlign w:val="bottom"/>
            <w:hideMark/>
          </w:tcPr>
          <w:p w14:paraId="5F8B68F8"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0246E9E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168A8E9F"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45092C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10</w:t>
            </w:r>
          </w:p>
        </w:tc>
        <w:tc>
          <w:tcPr>
            <w:tcW w:w="2880" w:type="dxa"/>
            <w:tcBorders>
              <w:top w:val="nil"/>
              <w:left w:val="nil"/>
              <w:bottom w:val="single" w:sz="4" w:space="0" w:color="009999"/>
              <w:right w:val="single" w:sz="4" w:space="0" w:color="009999"/>
            </w:tcBorders>
            <w:shd w:val="clear" w:color="auto" w:fill="auto"/>
            <w:noWrap/>
            <w:vAlign w:val="bottom"/>
            <w:hideMark/>
          </w:tcPr>
          <w:p w14:paraId="221C576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SANTA MARIA DE LOS ANGELES</w:t>
            </w:r>
          </w:p>
        </w:tc>
        <w:tc>
          <w:tcPr>
            <w:tcW w:w="1200" w:type="dxa"/>
            <w:tcBorders>
              <w:top w:val="nil"/>
              <w:left w:val="nil"/>
              <w:bottom w:val="single" w:sz="4" w:space="0" w:color="009999"/>
              <w:right w:val="single" w:sz="4" w:space="0" w:color="009999"/>
            </w:tcBorders>
            <w:shd w:val="clear" w:color="auto" w:fill="auto"/>
            <w:noWrap/>
            <w:vAlign w:val="bottom"/>
            <w:hideMark/>
          </w:tcPr>
          <w:p w14:paraId="3450F1B7"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2055CC4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7FE2BCBB"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C8E208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11</w:t>
            </w:r>
          </w:p>
        </w:tc>
        <w:tc>
          <w:tcPr>
            <w:tcW w:w="2880" w:type="dxa"/>
            <w:tcBorders>
              <w:top w:val="nil"/>
              <w:left w:val="nil"/>
              <w:bottom w:val="single" w:sz="4" w:space="0" w:color="009999"/>
              <w:right w:val="single" w:sz="4" w:space="0" w:color="009999"/>
            </w:tcBorders>
            <w:shd w:val="clear" w:color="auto" w:fill="auto"/>
            <w:noWrap/>
            <w:vAlign w:val="bottom"/>
            <w:hideMark/>
          </w:tcPr>
          <w:p w14:paraId="5382F924"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GUACHINANGO</w:t>
            </w:r>
          </w:p>
        </w:tc>
        <w:tc>
          <w:tcPr>
            <w:tcW w:w="1200" w:type="dxa"/>
            <w:tcBorders>
              <w:top w:val="nil"/>
              <w:left w:val="nil"/>
              <w:bottom w:val="single" w:sz="4" w:space="0" w:color="009999"/>
              <w:right w:val="single" w:sz="4" w:space="0" w:color="009999"/>
            </w:tcBorders>
            <w:shd w:val="clear" w:color="auto" w:fill="auto"/>
            <w:noWrap/>
            <w:vAlign w:val="bottom"/>
            <w:hideMark/>
          </w:tcPr>
          <w:p w14:paraId="629CBDF5"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32303EB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359D98C9"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86F525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12</w:t>
            </w:r>
          </w:p>
        </w:tc>
        <w:tc>
          <w:tcPr>
            <w:tcW w:w="2880" w:type="dxa"/>
            <w:tcBorders>
              <w:top w:val="nil"/>
              <w:left w:val="nil"/>
              <w:bottom w:val="single" w:sz="4" w:space="0" w:color="009999"/>
              <w:right w:val="single" w:sz="4" w:space="0" w:color="009999"/>
            </w:tcBorders>
            <w:shd w:val="clear" w:color="auto" w:fill="auto"/>
            <w:noWrap/>
            <w:vAlign w:val="bottom"/>
            <w:hideMark/>
          </w:tcPr>
          <w:p w14:paraId="21B77A27"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ACATLAN DE JUAREZ</w:t>
            </w:r>
          </w:p>
        </w:tc>
        <w:tc>
          <w:tcPr>
            <w:tcW w:w="1200" w:type="dxa"/>
            <w:tcBorders>
              <w:top w:val="nil"/>
              <w:left w:val="nil"/>
              <w:bottom w:val="single" w:sz="4" w:space="0" w:color="009999"/>
              <w:right w:val="single" w:sz="4" w:space="0" w:color="009999"/>
            </w:tcBorders>
            <w:shd w:val="clear" w:color="auto" w:fill="auto"/>
            <w:noWrap/>
            <w:vAlign w:val="bottom"/>
            <w:hideMark/>
          </w:tcPr>
          <w:p w14:paraId="16D5DEC5"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25CFF2A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3AD93C92"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9FB2AD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13</w:t>
            </w:r>
          </w:p>
        </w:tc>
        <w:tc>
          <w:tcPr>
            <w:tcW w:w="2880" w:type="dxa"/>
            <w:tcBorders>
              <w:top w:val="nil"/>
              <w:left w:val="nil"/>
              <w:bottom w:val="single" w:sz="4" w:space="0" w:color="009999"/>
              <w:right w:val="single" w:sz="4" w:space="0" w:color="009999"/>
            </w:tcBorders>
            <w:shd w:val="clear" w:color="auto" w:fill="auto"/>
            <w:noWrap/>
            <w:vAlign w:val="bottom"/>
            <w:hideMark/>
          </w:tcPr>
          <w:p w14:paraId="33A843F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MASCOTA</w:t>
            </w:r>
          </w:p>
        </w:tc>
        <w:tc>
          <w:tcPr>
            <w:tcW w:w="1200" w:type="dxa"/>
            <w:tcBorders>
              <w:top w:val="nil"/>
              <w:left w:val="nil"/>
              <w:bottom w:val="single" w:sz="4" w:space="0" w:color="009999"/>
              <w:right w:val="single" w:sz="4" w:space="0" w:color="009999"/>
            </w:tcBorders>
            <w:shd w:val="clear" w:color="auto" w:fill="auto"/>
            <w:noWrap/>
            <w:vAlign w:val="bottom"/>
            <w:hideMark/>
          </w:tcPr>
          <w:p w14:paraId="59433E81"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03C1BF6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7EB103A6"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AF57891"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14</w:t>
            </w:r>
          </w:p>
        </w:tc>
        <w:tc>
          <w:tcPr>
            <w:tcW w:w="2880" w:type="dxa"/>
            <w:tcBorders>
              <w:top w:val="nil"/>
              <w:left w:val="nil"/>
              <w:bottom w:val="single" w:sz="4" w:space="0" w:color="009999"/>
              <w:right w:val="single" w:sz="4" w:space="0" w:color="009999"/>
            </w:tcBorders>
            <w:shd w:val="clear" w:color="auto" w:fill="auto"/>
            <w:noWrap/>
            <w:vAlign w:val="bottom"/>
            <w:hideMark/>
          </w:tcPr>
          <w:p w14:paraId="761F301C"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CUQUIO</w:t>
            </w:r>
          </w:p>
        </w:tc>
        <w:tc>
          <w:tcPr>
            <w:tcW w:w="1200" w:type="dxa"/>
            <w:tcBorders>
              <w:top w:val="nil"/>
              <w:left w:val="nil"/>
              <w:bottom w:val="single" w:sz="4" w:space="0" w:color="009999"/>
              <w:right w:val="single" w:sz="4" w:space="0" w:color="009999"/>
            </w:tcBorders>
            <w:shd w:val="clear" w:color="auto" w:fill="auto"/>
            <w:noWrap/>
            <w:vAlign w:val="bottom"/>
            <w:hideMark/>
          </w:tcPr>
          <w:p w14:paraId="25858F6B"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0FDBCF6B"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05FA0A53"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67E5F7F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15</w:t>
            </w:r>
          </w:p>
        </w:tc>
        <w:tc>
          <w:tcPr>
            <w:tcW w:w="2880" w:type="dxa"/>
            <w:tcBorders>
              <w:top w:val="nil"/>
              <w:left w:val="nil"/>
              <w:bottom w:val="single" w:sz="4" w:space="0" w:color="009999"/>
              <w:right w:val="single" w:sz="4" w:space="0" w:color="009999"/>
            </w:tcBorders>
            <w:shd w:val="clear" w:color="auto" w:fill="auto"/>
            <w:noWrap/>
            <w:vAlign w:val="bottom"/>
            <w:hideMark/>
          </w:tcPr>
          <w:p w14:paraId="7C664732"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TUXCACUESCO</w:t>
            </w:r>
          </w:p>
        </w:tc>
        <w:tc>
          <w:tcPr>
            <w:tcW w:w="1200" w:type="dxa"/>
            <w:tcBorders>
              <w:top w:val="nil"/>
              <w:left w:val="nil"/>
              <w:bottom w:val="single" w:sz="4" w:space="0" w:color="009999"/>
              <w:right w:val="single" w:sz="4" w:space="0" w:color="009999"/>
            </w:tcBorders>
            <w:shd w:val="clear" w:color="auto" w:fill="auto"/>
            <w:noWrap/>
            <w:vAlign w:val="bottom"/>
            <w:hideMark/>
          </w:tcPr>
          <w:p w14:paraId="7AC63728"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213EEC40"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625D52B5"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646AD90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16</w:t>
            </w:r>
          </w:p>
        </w:tc>
        <w:tc>
          <w:tcPr>
            <w:tcW w:w="2880" w:type="dxa"/>
            <w:tcBorders>
              <w:top w:val="nil"/>
              <w:left w:val="nil"/>
              <w:bottom w:val="single" w:sz="4" w:space="0" w:color="009999"/>
              <w:right w:val="single" w:sz="4" w:space="0" w:color="009999"/>
            </w:tcBorders>
            <w:shd w:val="clear" w:color="auto" w:fill="auto"/>
            <w:noWrap/>
            <w:vAlign w:val="bottom"/>
            <w:hideMark/>
          </w:tcPr>
          <w:p w14:paraId="721501A9"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JESUS MARIA</w:t>
            </w:r>
          </w:p>
        </w:tc>
        <w:tc>
          <w:tcPr>
            <w:tcW w:w="1200" w:type="dxa"/>
            <w:tcBorders>
              <w:top w:val="nil"/>
              <w:left w:val="nil"/>
              <w:bottom w:val="single" w:sz="4" w:space="0" w:color="009999"/>
              <w:right w:val="single" w:sz="4" w:space="0" w:color="009999"/>
            </w:tcBorders>
            <w:shd w:val="clear" w:color="auto" w:fill="auto"/>
            <w:noWrap/>
            <w:vAlign w:val="bottom"/>
            <w:hideMark/>
          </w:tcPr>
          <w:p w14:paraId="2AEDB6F8"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7C91044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7FE4FA28"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13AD7F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17</w:t>
            </w:r>
          </w:p>
        </w:tc>
        <w:tc>
          <w:tcPr>
            <w:tcW w:w="2880" w:type="dxa"/>
            <w:tcBorders>
              <w:top w:val="nil"/>
              <w:left w:val="nil"/>
              <w:bottom w:val="single" w:sz="4" w:space="0" w:color="009999"/>
              <w:right w:val="single" w:sz="4" w:space="0" w:color="009999"/>
            </w:tcBorders>
            <w:shd w:val="clear" w:color="auto" w:fill="auto"/>
            <w:noWrap/>
            <w:vAlign w:val="bottom"/>
            <w:hideMark/>
          </w:tcPr>
          <w:p w14:paraId="397C4CB7"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JOCOTEPEC</w:t>
            </w:r>
          </w:p>
        </w:tc>
        <w:tc>
          <w:tcPr>
            <w:tcW w:w="1200" w:type="dxa"/>
            <w:tcBorders>
              <w:top w:val="nil"/>
              <w:left w:val="nil"/>
              <w:bottom w:val="single" w:sz="4" w:space="0" w:color="009999"/>
              <w:right w:val="single" w:sz="4" w:space="0" w:color="009999"/>
            </w:tcBorders>
            <w:shd w:val="clear" w:color="auto" w:fill="auto"/>
            <w:noWrap/>
            <w:vAlign w:val="bottom"/>
            <w:hideMark/>
          </w:tcPr>
          <w:p w14:paraId="7097D97A"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0C7F04B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2D9BF7B0"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E5DBF4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18</w:t>
            </w:r>
          </w:p>
        </w:tc>
        <w:tc>
          <w:tcPr>
            <w:tcW w:w="2880" w:type="dxa"/>
            <w:tcBorders>
              <w:top w:val="nil"/>
              <w:left w:val="nil"/>
              <w:bottom w:val="single" w:sz="4" w:space="0" w:color="009999"/>
              <w:right w:val="single" w:sz="4" w:space="0" w:color="009999"/>
            </w:tcBorders>
            <w:shd w:val="clear" w:color="auto" w:fill="auto"/>
            <w:noWrap/>
            <w:vAlign w:val="bottom"/>
            <w:hideMark/>
          </w:tcPr>
          <w:p w14:paraId="3D7FCC4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ZAPOTLAN DEL REY</w:t>
            </w:r>
          </w:p>
        </w:tc>
        <w:tc>
          <w:tcPr>
            <w:tcW w:w="1200" w:type="dxa"/>
            <w:tcBorders>
              <w:top w:val="nil"/>
              <w:left w:val="nil"/>
              <w:bottom w:val="single" w:sz="4" w:space="0" w:color="009999"/>
              <w:right w:val="single" w:sz="4" w:space="0" w:color="009999"/>
            </w:tcBorders>
            <w:shd w:val="clear" w:color="auto" w:fill="auto"/>
            <w:noWrap/>
            <w:vAlign w:val="bottom"/>
            <w:hideMark/>
          </w:tcPr>
          <w:p w14:paraId="6ACB9BB3"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202103D0"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1D03D435"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379EC75"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19</w:t>
            </w:r>
          </w:p>
        </w:tc>
        <w:tc>
          <w:tcPr>
            <w:tcW w:w="2880" w:type="dxa"/>
            <w:tcBorders>
              <w:top w:val="nil"/>
              <w:left w:val="nil"/>
              <w:bottom w:val="single" w:sz="4" w:space="0" w:color="009999"/>
              <w:right w:val="single" w:sz="4" w:space="0" w:color="009999"/>
            </w:tcBorders>
            <w:shd w:val="clear" w:color="auto" w:fill="auto"/>
            <w:noWrap/>
            <w:vAlign w:val="bottom"/>
            <w:hideMark/>
          </w:tcPr>
          <w:p w14:paraId="07713653"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 MARTIN DE BOLAÑOS</w:t>
            </w:r>
          </w:p>
        </w:tc>
        <w:tc>
          <w:tcPr>
            <w:tcW w:w="1200" w:type="dxa"/>
            <w:tcBorders>
              <w:top w:val="nil"/>
              <w:left w:val="nil"/>
              <w:bottom w:val="single" w:sz="4" w:space="0" w:color="009999"/>
              <w:right w:val="single" w:sz="4" w:space="0" w:color="009999"/>
            </w:tcBorders>
            <w:shd w:val="clear" w:color="auto" w:fill="auto"/>
            <w:noWrap/>
            <w:vAlign w:val="bottom"/>
            <w:hideMark/>
          </w:tcPr>
          <w:p w14:paraId="1D3DBE42"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64B8B4F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36805913"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6F0B29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20</w:t>
            </w:r>
          </w:p>
        </w:tc>
        <w:tc>
          <w:tcPr>
            <w:tcW w:w="2880" w:type="dxa"/>
            <w:tcBorders>
              <w:top w:val="nil"/>
              <w:left w:val="nil"/>
              <w:bottom w:val="single" w:sz="4" w:space="0" w:color="009999"/>
              <w:right w:val="single" w:sz="4" w:space="0" w:color="009999"/>
            </w:tcBorders>
            <w:shd w:val="clear" w:color="auto" w:fill="auto"/>
            <w:noWrap/>
            <w:vAlign w:val="bottom"/>
            <w:hideMark/>
          </w:tcPr>
          <w:p w14:paraId="4B014E89"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SAN IGNACIO CERRO GORDO</w:t>
            </w:r>
          </w:p>
        </w:tc>
        <w:tc>
          <w:tcPr>
            <w:tcW w:w="1200" w:type="dxa"/>
            <w:tcBorders>
              <w:top w:val="nil"/>
              <w:left w:val="nil"/>
              <w:bottom w:val="single" w:sz="4" w:space="0" w:color="009999"/>
              <w:right w:val="single" w:sz="4" w:space="0" w:color="009999"/>
            </w:tcBorders>
            <w:shd w:val="clear" w:color="auto" w:fill="auto"/>
            <w:noWrap/>
            <w:vAlign w:val="bottom"/>
            <w:hideMark/>
          </w:tcPr>
          <w:p w14:paraId="0C2EB045"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762CFA0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359BD9E4"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4E5FDD9"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21</w:t>
            </w:r>
          </w:p>
        </w:tc>
        <w:tc>
          <w:tcPr>
            <w:tcW w:w="2880" w:type="dxa"/>
            <w:tcBorders>
              <w:top w:val="nil"/>
              <w:left w:val="nil"/>
              <w:bottom w:val="single" w:sz="4" w:space="0" w:color="009999"/>
              <w:right w:val="single" w:sz="4" w:space="0" w:color="009999"/>
            </w:tcBorders>
            <w:shd w:val="clear" w:color="auto" w:fill="auto"/>
            <w:noWrap/>
            <w:vAlign w:val="bottom"/>
            <w:hideMark/>
          </w:tcPr>
          <w:p w14:paraId="364866C4"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COCULA</w:t>
            </w:r>
          </w:p>
        </w:tc>
        <w:tc>
          <w:tcPr>
            <w:tcW w:w="1200" w:type="dxa"/>
            <w:tcBorders>
              <w:top w:val="nil"/>
              <w:left w:val="nil"/>
              <w:bottom w:val="single" w:sz="4" w:space="0" w:color="009999"/>
              <w:right w:val="single" w:sz="4" w:space="0" w:color="009999"/>
            </w:tcBorders>
            <w:shd w:val="clear" w:color="auto" w:fill="auto"/>
            <w:noWrap/>
            <w:vAlign w:val="bottom"/>
            <w:hideMark/>
          </w:tcPr>
          <w:p w14:paraId="129B4DA4"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6AFE3749"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681DBA68"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702C8B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22</w:t>
            </w:r>
          </w:p>
        </w:tc>
        <w:tc>
          <w:tcPr>
            <w:tcW w:w="2880" w:type="dxa"/>
            <w:tcBorders>
              <w:top w:val="nil"/>
              <w:left w:val="nil"/>
              <w:bottom w:val="single" w:sz="4" w:space="0" w:color="009999"/>
              <w:right w:val="single" w:sz="4" w:space="0" w:color="009999"/>
            </w:tcBorders>
            <w:shd w:val="clear" w:color="auto" w:fill="auto"/>
            <w:noWrap/>
            <w:vAlign w:val="bottom"/>
            <w:hideMark/>
          </w:tcPr>
          <w:p w14:paraId="00DBA406"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ENCARNACION DE DIAZ</w:t>
            </w:r>
          </w:p>
        </w:tc>
        <w:tc>
          <w:tcPr>
            <w:tcW w:w="1200" w:type="dxa"/>
            <w:tcBorders>
              <w:top w:val="nil"/>
              <w:left w:val="nil"/>
              <w:bottom w:val="single" w:sz="4" w:space="0" w:color="009999"/>
              <w:right w:val="single" w:sz="4" w:space="0" w:color="009999"/>
            </w:tcBorders>
            <w:shd w:val="clear" w:color="auto" w:fill="auto"/>
            <w:noWrap/>
            <w:vAlign w:val="bottom"/>
            <w:hideMark/>
          </w:tcPr>
          <w:p w14:paraId="053037D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25DB461E"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03350B35"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7850999"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lastRenderedPageBreak/>
              <w:t>23</w:t>
            </w:r>
          </w:p>
        </w:tc>
        <w:tc>
          <w:tcPr>
            <w:tcW w:w="2880" w:type="dxa"/>
            <w:tcBorders>
              <w:top w:val="nil"/>
              <w:left w:val="nil"/>
              <w:bottom w:val="single" w:sz="4" w:space="0" w:color="009999"/>
              <w:right w:val="single" w:sz="4" w:space="0" w:color="009999"/>
            </w:tcBorders>
            <w:shd w:val="clear" w:color="auto" w:fill="auto"/>
            <w:noWrap/>
            <w:vAlign w:val="bottom"/>
            <w:hideMark/>
          </w:tcPr>
          <w:p w14:paraId="25CE24A0"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TUXCUECA</w:t>
            </w:r>
          </w:p>
        </w:tc>
        <w:tc>
          <w:tcPr>
            <w:tcW w:w="1200" w:type="dxa"/>
            <w:tcBorders>
              <w:top w:val="nil"/>
              <w:left w:val="nil"/>
              <w:bottom w:val="single" w:sz="4" w:space="0" w:color="009999"/>
              <w:right w:val="single" w:sz="4" w:space="0" w:color="009999"/>
            </w:tcBorders>
            <w:shd w:val="clear" w:color="auto" w:fill="auto"/>
            <w:noWrap/>
            <w:vAlign w:val="bottom"/>
            <w:hideMark/>
          </w:tcPr>
          <w:p w14:paraId="705FD322"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2733A45B"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704EA17A"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24FBA30F"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24</w:t>
            </w:r>
          </w:p>
        </w:tc>
        <w:tc>
          <w:tcPr>
            <w:tcW w:w="2880" w:type="dxa"/>
            <w:tcBorders>
              <w:top w:val="nil"/>
              <w:left w:val="nil"/>
              <w:bottom w:val="single" w:sz="4" w:space="0" w:color="009999"/>
              <w:right w:val="single" w:sz="4" w:space="0" w:color="009999"/>
            </w:tcBorders>
            <w:shd w:val="clear" w:color="auto" w:fill="auto"/>
            <w:noWrap/>
            <w:vAlign w:val="bottom"/>
            <w:hideMark/>
          </w:tcPr>
          <w:p w14:paraId="64AB2FC5"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TAMAZULA DE GORDIANO</w:t>
            </w:r>
          </w:p>
        </w:tc>
        <w:tc>
          <w:tcPr>
            <w:tcW w:w="1200" w:type="dxa"/>
            <w:tcBorders>
              <w:top w:val="nil"/>
              <w:left w:val="nil"/>
              <w:bottom w:val="single" w:sz="4" w:space="0" w:color="009999"/>
              <w:right w:val="single" w:sz="4" w:space="0" w:color="009999"/>
            </w:tcBorders>
            <w:shd w:val="clear" w:color="auto" w:fill="auto"/>
            <w:noWrap/>
            <w:vAlign w:val="bottom"/>
            <w:hideMark/>
          </w:tcPr>
          <w:p w14:paraId="165487B0"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43E62CBA"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5F953DD7"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395B13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25</w:t>
            </w:r>
          </w:p>
        </w:tc>
        <w:tc>
          <w:tcPr>
            <w:tcW w:w="2880" w:type="dxa"/>
            <w:tcBorders>
              <w:top w:val="nil"/>
              <w:left w:val="nil"/>
              <w:bottom w:val="single" w:sz="4" w:space="0" w:color="009999"/>
              <w:right w:val="single" w:sz="4" w:space="0" w:color="009999"/>
            </w:tcBorders>
            <w:shd w:val="clear" w:color="auto" w:fill="auto"/>
            <w:noWrap/>
            <w:vAlign w:val="bottom"/>
            <w:hideMark/>
          </w:tcPr>
          <w:p w14:paraId="70BC7A65"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UNION DE SAN ANTONIO</w:t>
            </w:r>
          </w:p>
        </w:tc>
        <w:tc>
          <w:tcPr>
            <w:tcW w:w="1200" w:type="dxa"/>
            <w:tcBorders>
              <w:top w:val="nil"/>
              <w:left w:val="nil"/>
              <w:bottom w:val="single" w:sz="4" w:space="0" w:color="009999"/>
              <w:right w:val="single" w:sz="4" w:space="0" w:color="009999"/>
            </w:tcBorders>
            <w:shd w:val="clear" w:color="auto" w:fill="auto"/>
            <w:noWrap/>
            <w:vAlign w:val="bottom"/>
            <w:hideMark/>
          </w:tcPr>
          <w:p w14:paraId="09B078B8"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5213E06B"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234562BB"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B723A31"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26</w:t>
            </w:r>
          </w:p>
        </w:tc>
        <w:tc>
          <w:tcPr>
            <w:tcW w:w="2880" w:type="dxa"/>
            <w:tcBorders>
              <w:top w:val="nil"/>
              <w:left w:val="nil"/>
              <w:bottom w:val="single" w:sz="4" w:space="0" w:color="009999"/>
              <w:right w:val="single" w:sz="4" w:space="0" w:color="009999"/>
            </w:tcBorders>
            <w:shd w:val="clear" w:color="auto" w:fill="auto"/>
            <w:noWrap/>
            <w:vAlign w:val="bottom"/>
            <w:hideMark/>
          </w:tcPr>
          <w:p w14:paraId="682F68E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TAPALPA</w:t>
            </w:r>
          </w:p>
        </w:tc>
        <w:tc>
          <w:tcPr>
            <w:tcW w:w="1200" w:type="dxa"/>
            <w:tcBorders>
              <w:top w:val="nil"/>
              <w:left w:val="nil"/>
              <w:bottom w:val="single" w:sz="4" w:space="0" w:color="009999"/>
              <w:right w:val="single" w:sz="4" w:space="0" w:color="009999"/>
            </w:tcBorders>
            <w:shd w:val="clear" w:color="auto" w:fill="auto"/>
            <w:noWrap/>
            <w:vAlign w:val="bottom"/>
            <w:hideMark/>
          </w:tcPr>
          <w:p w14:paraId="7DD75BF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49F0504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120155E7"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37E961B9"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27</w:t>
            </w:r>
          </w:p>
        </w:tc>
        <w:tc>
          <w:tcPr>
            <w:tcW w:w="2880" w:type="dxa"/>
            <w:tcBorders>
              <w:top w:val="nil"/>
              <w:left w:val="nil"/>
              <w:bottom w:val="single" w:sz="4" w:space="0" w:color="009999"/>
              <w:right w:val="single" w:sz="4" w:space="0" w:color="009999"/>
            </w:tcBorders>
            <w:shd w:val="clear" w:color="auto" w:fill="auto"/>
            <w:noWrap/>
            <w:vAlign w:val="bottom"/>
            <w:hideMark/>
          </w:tcPr>
          <w:p w14:paraId="0F56BC1E"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MAZAMITLA</w:t>
            </w:r>
          </w:p>
        </w:tc>
        <w:tc>
          <w:tcPr>
            <w:tcW w:w="1200" w:type="dxa"/>
            <w:tcBorders>
              <w:top w:val="nil"/>
              <w:left w:val="nil"/>
              <w:bottom w:val="single" w:sz="4" w:space="0" w:color="009999"/>
              <w:right w:val="single" w:sz="4" w:space="0" w:color="009999"/>
            </w:tcBorders>
            <w:shd w:val="clear" w:color="auto" w:fill="auto"/>
            <w:noWrap/>
            <w:vAlign w:val="bottom"/>
            <w:hideMark/>
          </w:tcPr>
          <w:p w14:paraId="0D7B906F"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5860BB61"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4AD2F5E6"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5849345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28</w:t>
            </w:r>
          </w:p>
        </w:tc>
        <w:tc>
          <w:tcPr>
            <w:tcW w:w="2880" w:type="dxa"/>
            <w:tcBorders>
              <w:top w:val="nil"/>
              <w:left w:val="nil"/>
              <w:bottom w:val="single" w:sz="4" w:space="0" w:color="009999"/>
              <w:right w:val="single" w:sz="4" w:space="0" w:color="009999"/>
            </w:tcBorders>
            <w:shd w:val="clear" w:color="auto" w:fill="auto"/>
            <w:noWrap/>
            <w:vAlign w:val="bottom"/>
            <w:hideMark/>
          </w:tcPr>
          <w:p w14:paraId="0B69DB01"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MAGDALENA</w:t>
            </w:r>
          </w:p>
        </w:tc>
        <w:tc>
          <w:tcPr>
            <w:tcW w:w="1200" w:type="dxa"/>
            <w:tcBorders>
              <w:top w:val="nil"/>
              <w:left w:val="nil"/>
              <w:bottom w:val="single" w:sz="4" w:space="0" w:color="009999"/>
              <w:right w:val="single" w:sz="4" w:space="0" w:color="009999"/>
            </w:tcBorders>
            <w:shd w:val="clear" w:color="auto" w:fill="auto"/>
            <w:noWrap/>
            <w:vAlign w:val="bottom"/>
            <w:hideMark/>
          </w:tcPr>
          <w:p w14:paraId="77037054"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59F944D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67FE322A"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A3053D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29</w:t>
            </w:r>
          </w:p>
        </w:tc>
        <w:tc>
          <w:tcPr>
            <w:tcW w:w="2880" w:type="dxa"/>
            <w:tcBorders>
              <w:top w:val="nil"/>
              <w:left w:val="nil"/>
              <w:bottom w:val="single" w:sz="4" w:space="0" w:color="009999"/>
              <w:right w:val="single" w:sz="4" w:space="0" w:color="009999"/>
            </w:tcBorders>
            <w:shd w:val="clear" w:color="auto" w:fill="auto"/>
            <w:noWrap/>
            <w:vAlign w:val="bottom"/>
            <w:hideMark/>
          </w:tcPr>
          <w:p w14:paraId="4B0C5BE8"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JUANACATLAN</w:t>
            </w:r>
          </w:p>
        </w:tc>
        <w:tc>
          <w:tcPr>
            <w:tcW w:w="1200" w:type="dxa"/>
            <w:tcBorders>
              <w:top w:val="nil"/>
              <w:left w:val="nil"/>
              <w:bottom w:val="single" w:sz="4" w:space="0" w:color="009999"/>
              <w:right w:val="single" w:sz="4" w:space="0" w:color="009999"/>
            </w:tcBorders>
            <w:shd w:val="clear" w:color="auto" w:fill="auto"/>
            <w:noWrap/>
            <w:vAlign w:val="bottom"/>
            <w:hideMark/>
          </w:tcPr>
          <w:p w14:paraId="342EAB19"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7D66B36C"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324B63C4"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DD75FE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30</w:t>
            </w:r>
          </w:p>
        </w:tc>
        <w:tc>
          <w:tcPr>
            <w:tcW w:w="2880" w:type="dxa"/>
            <w:tcBorders>
              <w:top w:val="nil"/>
              <w:left w:val="nil"/>
              <w:bottom w:val="single" w:sz="4" w:space="0" w:color="009999"/>
              <w:right w:val="single" w:sz="4" w:space="0" w:color="009999"/>
            </w:tcBorders>
            <w:shd w:val="clear" w:color="auto" w:fill="auto"/>
            <w:noWrap/>
            <w:vAlign w:val="bottom"/>
            <w:hideMark/>
          </w:tcPr>
          <w:p w14:paraId="6A8626C8"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TONAYA</w:t>
            </w:r>
          </w:p>
        </w:tc>
        <w:tc>
          <w:tcPr>
            <w:tcW w:w="1200" w:type="dxa"/>
            <w:tcBorders>
              <w:top w:val="nil"/>
              <w:left w:val="nil"/>
              <w:bottom w:val="single" w:sz="4" w:space="0" w:color="009999"/>
              <w:right w:val="single" w:sz="4" w:space="0" w:color="009999"/>
            </w:tcBorders>
            <w:shd w:val="clear" w:color="auto" w:fill="auto"/>
            <w:noWrap/>
            <w:vAlign w:val="bottom"/>
            <w:hideMark/>
          </w:tcPr>
          <w:p w14:paraId="378AC403"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618E7C8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415CB673"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13F163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31</w:t>
            </w:r>
          </w:p>
        </w:tc>
        <w:tc>
          <w:tcPr>
            <w:tcW w:w="2880" w:type="dxa"/>
            <w:tcBorders>
              <w:top w:val="nil"/>
              <w:left w:val="nil"/>
              <w:bottom w:val="single" w:sz="4" w:space="0" w:color="009999"/>
              <w:right w:val="single" w:sz="4" w:space="0" w:color="009999"/>
            </w:tcBorders>
            <w:shd w:val="clear" w:color="auto" w:fill="auto"/>
            <w:noWrap/>
            <w:vAlign w:val="bottom"/>
            <w:hideMark/>
          </w:tcPr>
          <w:p w14:paraId="3C433449"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ACATIC</w:t>
            </w:r>
          </w:p>
        </w:tc>
        <w:tc>
          <w:tcPr>
            <w:tcW w:w="1200" w:type="dxa"/>
            <w:tcBorders>
              <w:top w:val="nil"/>
              <w:left w:val="nil"/>
              <w:bottom w:val="single" w:sz="4" w:space="0" w:color="009999"/>
              <w:right w:val="single" w:sz="4" w:space="0" w:color="009999"/>
            </w:tcBorders>
            <w:shd w:val="clear" w:color="auto" w:fill="auto"/>
            <w:noWrap/>
            <w:vAlign w:val="bottom"/>
            <w:hideMark/>
          </w:tcPr>
          <w:p w14:paraId="7939B03B"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352AADDD"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1F6804F0"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1CD03857"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32</w:t>
            </w:r>
          </w:p>
        </w:tc>
        <w:tc>
          <w:tcPr>
            <w:tcW w:w="2880" w:type="dxa"/>
            <w:tcBorders>
              <w:top w:val="nil"/>
              <w:left w:val="nil"/>
              <w:bottom w:val="single" w:sz="4" w:space="0" w:color="009999"/>
              <w:right w:val="single" w:sz="4" w:space="0" w:color="009999"/>
            </w:tcBorders>
            <w:shd w:val="clear" w:color="auto" w:fill="auto"/>
            <w:noWrap/>
            <w:vAlign w:val="bottom"/>
            <w:hideMark/>
          </w:tcPr>
          <w:p w14:paraId="7B0E1DEB"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CIHUATLAN</w:t>
            </w:r>
          </w:p>
        </w:tc>
        <w:tc>
          <w:tcPr>
            <w:tcW w:w="1200" w:type="dxa"/>
            <w:tcBorders>
              <w:top w:val="nil"/>
              <w:left w:val="nil"/>
              <w:bottom w:val="single" w:sz="4" w:space="0" w:color="009999"/>
              <w:right w:val="single" w:sz="4" w:space="0" w:color="009999"/>
            </w:tcBorders>
            <w:shd w:val="clear" w:color="auto" w:fill="auto"/>
            <w:noWrap/>
            <w:vAlign w:val="bottom"/>
            <w:hideMark/>
          </w:tcPr>
          <w:p w14:paraId="679EC90A"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51936A76"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4DCEAAC6"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74923D62"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33</w:t>
            </w:r>
          </w:p>
        </w:tc>
        <w:tc>
          <w:tcPr>
            <w:tcW w:w="2880" w:type="dxa"/>
            <w:tcBorders>
              <w:top w:val="nil"/>
              <w:left w:val="nil"/>
              <w:bottom w:val="single" w:sz="4" w:space="0" w:color="009999"/>
              <w:right w:val="single" w:sz="4" w:space="0" w:color="009999"/>
            </w:tcBorders>
            <w:shd w:val="clear" w:color="auto" w:fill="auto"/>
            <w:noWrap/>
            <w:vAlign w:val="bottom"/>
            <w:hideMark/>
          </w:tcPr>
          <w:p w14:paraId="2949BC68"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VILLA CORONA</w:t>
            </w:r>
          </w:p>
        </w:tc>
        <w:tc>
          <w:tcPr>
            <w:tcW w:w="1200" w:type="dxa"/>
            <w:tcBorders>
              <w:top w:val="nil"/>
              <w:left w:val="nil"/>
              <w:bottom w:val="single" w:sz="4" w:space="0" w:color="009999"/>
              <w:right w:val="single" w:sz="4" w:space="0" w:color="009999"/>
            </w:tcBorders>
            <w:shd w:val="clear" w:color="auto" w:fill="auto"/>
            <w:noWrap/>
            <w:vAlign w:val="bottom"/>
            <w:hideMark/>
          </w:tcPr>
          <w:p w14:paraId="0CCDB987"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C0E6F5"/>
            <w:noWrap/>
            <w:vAlign w:val="bottom"/>
            <w:hideMark/>
          </w:tcPr>
          <w:p w14:paraId="4B53180E"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Masculino</w:t>
            </w:r>
          </w:p>
        </w:tc>
      </w:tr>
      <w:tr w:rsidR="00C22F86" w:rsidRPr="00C22F86" w14:paraId="747FB899"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C7A5808"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34</w:t>
            </w:r>
          </w:p>
        </w:tc>
        <w:tc>
          <w:tcPr>
            <w:tcW w:w="2880" w:type="dxa"/>
            <w:tcBorders>
              <w:top w:val="nil"/>
              <w:left w:val="nil"/>
              <w:bottom w:val="single" w:sz="4" w:space="0" w:color="009999"/>
              <w:right w:val="single" w:sz="4" w:space="0" w:color="009999"/>
            </w:tcBorders>
            <w:shd w:val="clear" w:color="auto" w:fill="auto"/>
            <w:noWrap/>
            <w:vAlign w:val="bottom"/>
            <w:hideMark/>
          </w:tcPr>
          <w:p w14:paraId="4C8FE62D"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JUCHITLAN</w:t>
            </w:r>
          </w:p>
        </w:tc>
        <w:tc>
          <w:tcPr>
            <w:tcW w:w="1200" w:type="dxa"/>
            <w:tcBorders>
              <w:top w:val="nil"/>
              <w:left w:val="nil"/>
              <w:bottom w:val="single" w:sz="4" w:space="0" w:color="009999"/>
              <w:right w:val="single" w:sz="4" w:space="0" w:color="009999"/>
            </w:tcBorders>
            <w:shd w:val="clear" w:color="auto" w:fill="auto"/>
            <w:noWrap/>
            <w:vAlign w:val="bottom"/>
            <w:hideMark/>
          </w:tcPr>
          <w:p w14:paraId="477E19D3"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4BB18673"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r w:rsidR="00C22F86" w:rsidRPr="00C22F86" w14:paraId="0F43FB3D" w14:textId="77777777" w:rsidTr="00C22F86">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62D9C914"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35</w:t>
            </w:r>
          </w:p>
        </w:tc>
        <w:tc>
          <w:tcPr>
            <w:tcW w:w="2880" w:type="dxa"/>
            <w:tcBorders>
              <w:top w:val="nil"/>
              <w:left w:val="nil"/>
              <w:bottom w:val="single" w:sz="4" w:space="0" w:color="009999"/>
              <w:right w:val="single" w:sz="4" w:space="0" w:color="009999"/>
            </w:tcBorders>
            <w:shd w:val="clear" w:color="auto" w:fill="auto"/>
            <w:noWrap/>
            <w:vAlign w:val="bottom"/>
            <w:hideMark/>
          </w:tcPr>
          <w:p w14:paraId="5803FC13" w14:textId="77777777" w:rsidR="00C22F86" w:rsidRPr="00C22F86" w:rsidRDefault="00C22F86" w:rsidP="00C22F86">
            <w:pPr>
              <w:spacing w:after="0" w:line="240" w:lineRule="auto"/>
              <w:rPr>
                <w:rFonts w:ascii="Aptos Narrow" w:eastAsia="Times New Roman" w:hAnsi="Aptos Narrow" w:cs="Times New Roman"/>
                <w:color w:val="000000"/>
                <w:sz w:val="18"/>
                <w:szCs w:val="18"/>
              </w:rPr>
            </w:pPr>
            <w:r w:rsidRPr="00C22F86">
              <w:rPr>
                <w:rFonts w:ascii="Aptos Narrow" w:eastAsia="Times New Roman" w:hAnsi="Aptos Narrow" w:cs="Times New Roman"/>
                <w:color w:val="000000"/>
                <w:sz w:val="18"/>
                <w:szCs w:val="18"/>
              </w:rPr>
              <w:t>ZAPOTILTIC</w:t>
            </w:r>
          </w:p>
        </w:tc>
        <w:tc>
          <w:tcPr>
            <w:tcW w:w="1200" w:type="dxa"/>
            <w:tcBorders>
              <w:top w:val="nil"/>
              <w:left w:val="nil"/>
              <w:bottom w:val="single" w:sz="4" w:space="0" w:color="009999"/>
              <w:right w:val="single" w:sz="4" w:space="0" w:color="009999"/>
            </w:tcBorders>
            <w:shd w:val="clear" w:color="auto" w:fill="auto"/>
            <w:noWrap/>
            <w:vAlign w:val="bottom"/>
            <w:hideMark/>
          </w:tcPr>
          <w:p w14:paraId="2BEA4FC0" w14:textId="77777777" w:rsidR="00C22F86" w:rsidRPr="00C22F86" w:rsidRDefault="00C22F86" w:rsidP="00C22F86">
            <w:pPr>
              <w:spacing w:after="0" w:line="240" w:lineRule="auto"/>
              <w:jc w:val="center"/>
              <w:rPr>
                <w:rFonts w:ascii="Aptos Narrow" w:eastAsia="Times New Roman" w:hAnsi="Aptos Narrow" w:cs="Times New Roman"/>
                <w:b/>
                <w:bCs/>
                <w:color w:val="000000"/>
                <w:sz w:val="18"/>
                <w:szCs w:val="18"/>
              </w:rPr>
            </w:pPr>
            <w:r w:rsidRPr="00C22F86">
              <w:rPr>
                <w:rFonts w:ascii="Aptos Narrow" w:eastAsia="Times New Roman" w:hAnsi="Aptos Narrow" w:cs="Times New Roman"/>
                <w:b/>
                <w:bCs/>
                <w:color w:val="000000"/>
                <w:sz w:val="18"/>
                <w:szCs w:val="18"/>
              </w:rPr>
              <w:t>MC</w:t>
            </w:r>
          </w:p>
        </w:tc>
        <w:tc>
          <w:tcPr>
            <w:tcW w:w="1680" w:type="dxa"/>
            <w:tcBorders>
              <w:top w:val="nil"/>
              <w:left w:val="single" w:sz="4" w:space="0" w:color="009999"/>
              <w:bottom w:val="single" w:sz="4" w:space="0" w:color="009999"/>
              <w:right w:val="single" w:sz="4" w:space="0" w:color="009999"/>
            </w:tcBorders>
            <w:shd w:val="clear" w:color="000000" w:fill="DAF2D0"/>
            <w:noWrap/>
            <w:vAlign w:val="bottom"/>
            <w:hideMark/>
          </w:tcPr>
          <w:p w14:paraId="57025356" w14:textId="77777777" w:rsidR="00C22F86" w:rsidRPr="00C22F86" w:rsidRDefault="00C22F86" w:rsidP="00C22F86">
            <w:pPr>
              <w:spacing w:after="0" w:line="240" w:lineRule="auto"/>
              <w:jc w:val="center"/>
              <w:rPr>
                <w:rFonts w:ascii="Lucida Sans Unicode" w:eastAsia="Times New Roman" w:hAnsi="Lucida Sans Unicode" w:cs="Lucida Sans Unicode"/>
                <w:color w:val="000000"/>
                <w:sz w:val="18"/>
                <w:szCs w:val="18"/>
              </w:rPr>
            </w:pPr>
            <w:r w:rsidRPr="00C22F86">
              <w:rPr>
                <w:rFonts w:ascii="Lucida Sans Unicode" w:eastAsia="Times New Roman" w:hAnsi="Lucida Sans Unicode" w:cs="Lucida Sans Unicode"/>
                <w:color w:val="000000"/>
                <w:sz w:val="18"/>
                <w:szCs w:val="18"/>
              </w:rPr>
              <w:t>Femenino</w:t>
            </w:r>
          </w:p>
        </w:tc>
      </w:tr>
    </w:tbl>
    <w:p w14:paraId="17683640" w14:textId="77777777" w:rsidR="005F4238" w:rsidRDefault="005F4238" w:rsidP="0044773C">
      <w:pPr>
        <w:jc w:val="both"/>
        <w:rPr>
          <w:rFonts w:ascii="Lucida Sans Unicode" w:hAnsi="Lucida Sans Unicode" w:cs="Lucida Sans Unicode"/>
        </w:rPr>
      </w:pPr>
    </w:p>
    <w:p w14:paraId="37BE9EF5" w14:textId="13347305" w:rsidR="00EA53FF" w:rsidRDefault="00EA53FF" w:rsidP="0044773C">
      <w:pPr>
        <w:jc w:val="both"/>
        <w:rPr>
          <w:rFonts w:ascii="Lucida Sans Unicode" w:hAnsi="Lucida Sans Unicode" w:cs="Lucida Sans Unicode"/>
        </w:rPr>
      </w:pPr>
      <w:r>
        <w:rPr>
          <w:rFonts w:ascii="Lucida Sans Unicode" w:hAnsi="Lucida Sans Unicode" w:cs="Lucida Sans Unicode"/>
        </w:rPr>
        <w:t xml:space="preserve">En el referido caso, cabe señalar que en el bloque de votación media no es requerida la postulación de por lo menos el 50% de candidaturas del género femenino, como bien se señala en el apartado correspondiente. Y es el caso de que se presenta la postulación en los municipios de </w:t>
      </w:r>
      <w:proofErr w:type="spellStart"/>
      <w:r>
        <w:rPr>
          <w:rFonts w:ascii="Lucida Sans Unicode" w:hAnsi="Lucida Sans Unicode" w:cs="Lucida Sans Unicode"/>
        </w:rPr>
        <w:t>Juchitlán</w:t>
      </w:r>
      <w:proofErr w:type="spellEnd"/>
      <w:r>
        <w:rPr>
          <w:rFonts w:ascii="Lucida Sans Unicode" w:hAnsi="Lucida Sans Unicode" w:cs="Lucida Sans Unicode"/>
        </w:rPr>
        <w:t xml:space="preserve"> y Zapotiltic, en los lugares 34 y 35 de candidaturas del género femenino, omitiendo la aplicación que obliga a una postulación alternada en los dos últimos municipios. </w:t>
      </w:r>
    </w:p>
    <w:p w14:paraId="206D4127" w14:textId="2A0CD27A" w:rsidR="00EA53FF" w:rsidRDefault="00EA53FF" w:rsidP="0044773C">
      <w:pPr>
        <w:jc w:val="both"/>
        <w:rPr>
          <w:rFonts w:ascii="Lucida Sans Unicode" w:hAnsi="Lucida Sans Unicode" w:cs="Lucida Sans Unicode"/>
        </w:rPr>
      </w:pPr>
      <w:bookmarkStart w:id="25" w:name="_Hlk178268302"/>
      <w:r>
        <w:rPr>
          <w:rFonts w:ascii="Lucida Sans Unicode" w:hAnsi="Lucida Sans Unicode" w:cs="Lucida Sans Unicode"/>
        </w:rPr>
        <w:t>Al respecto, la</w:t>
      </w:r>
      <w:r w:rsidR="00333226">
        <w:rPr>
          <w:rFonts w:ascii="Lucida Sans Unicode" w:hAnsi="Lucida Sans Unicode" w:cs="Lucida Sans Unicode"/>
        </w:rPr>
        <w:t xml:space="preserve"> anterior referida</w:t>
      </w:r>
      <w:r>
        <w:rPr>
          <w:rFonts w:ascii="Lucida Sans Unicode" w:hAnsi="Lucida Sans Unicode" w:cs="Lucida Sans Unicode"/>
        </w:rPr>
        <w:t xml:space="preserve"> Jurisprudencia 11/2018, de rubro “Paridad de género. La interpretación y aplicación de las acciones afirmativas debe procurar el mayor beneficio para las mujeres”. En sentido de lo anterior, y considerando que en el bloque se postulan candidaturas mayoritariamente del género femenino aspecto no requerido por la norma, la sustitución de alguna de las planillas referidas implicaría que una candidatura del género femenino fuera sustituida por una del género masculino, atendiendo lo dispuesto en los Lineamientos más esto en detrimento de una mayoritaria postulación de candidaturas del género femenino. Es así </w:t>
      </w:r>
      <w:proofErr w:type="gramStart"/>
      <w:r>
        <w:rPr>
          <w:rFonts w:ascii="Lucida Sans Unicode" w:hAnsi="Lucida Sans Unicode" w:cs="Lucida Sans Unicode"/>
        </w:rPr>
        <w:t>que</w:t>
      </w:r>
      <w:proofErr w:type="gramEnd"/>
      <w:r>
        <w:rPr>
          <w:rFonts w:ascii="Lucida Sans Unicode" w:hAnsi="Lucida Sans Unicode" w:cs="Lucida Sans Unicode"/>
        </w:rPr>
        <w:t xml:space="preserve">, para el caso del bloque de media votación, se da por satisfecha la regla de postulación paritaria. </w:t>
      </w:r>
    </w:p>
    <w:p w14:paraId="796D0B0B" w14:textId="77777777" w:rsidR="00071BDB" w:rsidRDefault="00071BDB" w:rsidP="0044773C">
      <w:pPr>
        <w:jc w:val="both"/>
        <w:rPr>
          <w:rFonts w:ascii="Lucida Sans Unicode" w:hAnsi="Lucida Sans Unicode" w:cs="Lucida Sans Unicode"/>
          <w:b/>
          <w:bCs/>
        </w:rPr>
      </w:pPr>
    </w:p>
    <w:p w14:paraId="267FE174" w14:textId="77777777" w:rsidR="00071BDB" w:rsidRDefault="00071BDB" w:rsidP="0044773C">
      <w:pPr>
        <w:jc w:val="both"/>
        <w:rPr>
          <w:rFonts w:ascii="Lucida Sans Unicode" w:hAnsi="Lucida Sans Unicode" w:cs="Lucida Sans Unicode"/>
          <w:b/>
          <w:bCs/>
        </w:rPr>
      </w:pPr>
    </w:p>
    <w:p w14:paraId="2778D500" w14:textId="674D95FC" w:rsidR="00AC2E26" w:rsidRPr="00026791" w:rsidRDefault="00AC2E26" w:rsidP="0044773C">
      <w:pPr>
        <w:jc w:val="both"/>
        <w:rPr>
          <w:rFonts w:ascii="Lucida Sans Unicode" w:hAnsi="Lucida Sans Unicode" w:cs="Lucida Sans Unicode"/>
          <w:b/>
          <w:bCs/>
        </w:rPr>
      </w:pPr>
      <w:r>
        <w:rPr>
          <w:rFonts w:ascii="Lucida Sans Unicode" w:hAnsi="Lucida Sans Unicode" w:cs="Lucida Sans Unicode"/>
          <w:b/>
          <w:bCs/>
        </w:rPr>
        <w:lastRenderedPageBreak/>
        <w:t>Partid</w:t>
      </w:r>
      <w:r w:rsidR="00071BDB">
        <w:rPr>
          <w:rFonts w:ascii="Lucida Sans Unicode" w:hAnsi="Lucida Sans Unicode" w:cs="Lucida Sans Unicode"/>
          <w:b/>
          <w:bCs/>
        </w:rPr>
        <w:t>o</w:t>
      </w:r>
      <w:r>
        <w:rPr>
          <w:rFonts w:ascii="Lucida Sans Unicode" w:hAnsi="Lucida Sans Unicode" w:cs="Lucida Sans Unicode"/>
          <w:b/>
          <w:bCs/>
        </w:rPr>
        <w:t xml:space="preserve"> Verde Ecologista de México</w:t>
      </w:r>
    </w:p>
    <w:bookmarkEnd w:id="25"/>
    <w:p w14:paraId="198AAFF6" w14:textId="60792C00" w:rsidR="00B04ABC" w:rsidRDefault="00B04ABC" w:rsidP="00B04ABC">
      <w:pPr>
        <w:jc w:val="both"/>
        <w:rPr>
          <w:rFonts w:ascii="Lucida Sans Unicode" w:hAnsi="Lucida Sans Unicode" w:cs="Lucida Sans Unicode"/>
        </w:rPr>
      </w:pPr>
      <w:r>
        <w:rPr>
          <w:rFonts w:ascii="Lucida Sans Unicode" w:hAnsi="Lucida Sans Unicode" w:cs="Lucida Sans Unicode"/>
        </w:rPr>
        <w:t xml:space="preserve">Respecto del partido político </w:t>
      </w:r>
      <w:r w:rsidR="00F777DE">
        <w:rPr>
          <w:rFonts w:ascii="Lucida Sans Unicode" w:hAnsi="Lucida Sans Unicode" w:cs="Lucida Sans Unicode"/>
          <w:b/>
          <w:bCs/>
        </w:rPr>
        <w:t xml:space="preserve">Partido </w:t>
      </w:r>
      <w:r w:rsidR="00080A8B">
        <w:rPr>
          <w:rFonts w:ascii="Lucida Sans Unicode" w:hAnsi="Lucida Sans Unicode" w:cs="Lucida Sans Unicode"/>
          <w:b/>
          <w:bCs/>
        </w:rPr>
        <w:t>Verde Ecologista de México</w:t>
      </w:r>
      <w:r>
        <w:rPr>
          <w:rFonts w:ascii="Lucida Sans Unicode" w:hAnsi="Lucida Sans Unicode" w:cs="Lucida Sans Unicode"/>
        </w:rPr>
        <w:t>, podemos identificar la siguiente relación de cumplimientos a la paridad de género transversal, en los bloques poblaciones y de competitividad</w:t>
      </w:r>
      <w:r w:rsidR="00F777DE">
        <w:rPr>
          <w:rFonts w:ascii="Lucida Sans Unicode" w:hAnsi="Lucida Sans Unicode" w:cs="Lucida Sans Unicode"/>
        </w:rPr>
        <w:t xml:space="preserve"> en lo que corresponde a los anexos estadísticos del partido político en lo individual</w:t>
      </w:r>
      <w:r>
        <w:rPr>
          <w:rFonts w:ascii="Lucida Sans Unicode" w:hAnsi="Lucida Sans Unicode" w:cs="Lucida Sans Unicode"/>
        </w:rPr>
        <w:t xml:space="preserve">: </w:t>
      </w:r>
    </w:p>
    <w:p w14:paraId="7F4876E4" w14:textId="59E9FB84" w:rsid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42</w:t>
      </w:r>
      <w:r>
        <w:rPr>
          <w:rFonts w:ascii="Lucida Sans Unicode" w:hAnsi="Lucida Sans Unicode" w:cs="Lucida Sans Unicode"/>
          <w:b/>
          <w:bCs/>
          <w:sz w:val="16"/>
          <w:szCs w:val="16"/>
        </w:rPr>
        <w:t xml:space="preserve">. Relación de </w:t>
      </w:r>
      <w:r w:rsidR="00C338E0">
        <w:rPr>
          <w:rFonts w:ascii="Lucida Sans Unicode" w:hAnsi="Lucida Sans Unicode" w:cs="Lucida Sans Unicode"/>
          <w:b/>
          <w:bCs/>
          <w:sz w:val="16"/>
          <w:szCs w:val="16"/>
        </w:rPr>
        <w:t>postulaciones realizadas respecto de</w:t>
      </w:r>
      <w:r>
        <w:rPr>
          <w:rFonts w:ascii="Lucida Sans Unicode" w:hAnsi="Lucida Sans Unicode" w:cs="Lucida Sans Unicode"/>
          <w:b/>
          <w:bCs/>
          <w:sz w:val="16"/>
          <w:szCs w:val="16"/>
        </w:rPr>
        <w:t xml:space="preserve"> la paridad de género transversal del Partido Verde Ecologista de México</w:t>
      </w:r>
    </w:p>
    <w:tbl>
      <w:tblPr>
        <w:tblW w:w="8828" w:type="dxa"/>
        <w:jc w:val="center"/>
        <w:tblCellMar>
          <w:left w:w="70" w:type="dxa"/>
          <w:right w:w="70" w:type="dxa"/>
        </w:tblCellMar>
        <w:tblLook w:val="04A0" w:firstRow="1" w:lastRow="0" w:firstColumn="1" w:lastColumn="0" w:noHBand="0" w:noVBand="1"/>
      </w:tblPr>
      <w:tblGrid>
        <w:gridCol w:w="1980"/>
        <w:gridCol w:w="873"/>
        <w:gridCol w:w="1175"/>
        <w:gridCol w:w="1303"/>
        <w:gridCol w:w="1019"/>
        <w:gridCol w:w="1175"/>
        <w:gridCol w:w="1303"/>
      </w:tblGrid>
      <w:tr w:rsidR="00E72B1C" w:rsidRPr="00E72B1C" w14:paraId="1FD91DC9" w14:textId="77777777" w:rsidTr="00E72B1C">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21A1A3C3"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5114226A"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0C792DA7"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Últimos dos lugares</w:t>
            </w:r>
          </w:p>
        </w:tc>
      </w:tr>
      <w:tr w:rsidR="00E72B1C" w:rsidRPr="00E72B1C" w14:paraId="441B7DFC" w14:textId="77777777" w:rsidTr="00E72B1C">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675871BF"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Bloque de población</w:t>
            </w:r>
          </w:p>
        </w:tc>
        <w:tc>
          <w:tcPr>
            <w:tcW w:w="873" w:type="dxa"/>
            <w:tcBorders>
              <w:top w:val="nil"/>
              <w:left w:val="nil"/>
              <w:bottom w:val="single" w:sz="4" w:space="0" w:color="auto"/>
              <w:right w:val="single" w:sz="4" w:space="0" w:color="auto"/>
            </w:tcBorders>
            <w:shd w:val="clear" w:color="000000" w:fill="006666"/>
            <w:noWrap/>
            <w:vAlign w:val="bottom"/>
            <w:hideMark/>
          </w:tcPr>
          <w:p w14:paraId="4710A26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6433001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398494E"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5440F6F9"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5B4F8CCA"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5D9158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7677DF2C" w14:textId="77777777" w:rsidTr="00E72B1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DBD113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competitividad</w:t>
            </w:r>
          </w:p>
        </w:tc>
        <w:tc>
          <w:tcPr>
            <w:tcW w:w="873" w:type="dxa"/>
            <w:tcBorders>
              <w:top w:val="nil"/>
              <w:left w:val="nil"/>
              <w:bottom w:val="single" w:sz="4" w:space="0" w:color="auto"/>
              <w:right w:val="single" w:sz="4" w:space="0" w:color="auto"/>
            </w:tcBorders>
            <w:shd w:val="clear" w:color="auto" w:fill="auto"/>
            <w:noWrap/>
            <w:vAlign w:val="bottom"/>
            <w:hideMark/>
          </w:tcPr>
          <w:p w14:paraId="094BA2E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35B4A1D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6DB100C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3A78C0E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458DC85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6B4CA58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E72B1C" w:rsidRPr="00E72B1C" w14:paraId="5054053E" w14:textId="77777777" w:rsidTr="00E72B1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B989CD"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competitividad</w:t>
            </w:r>
          </w:p>
        </w:tc>
        <w:tc>
          <w:tcPr>
            <w:tcW w:w="873" w:type="dxa"/>
            <w:tcBorders>
              <w:top w:val="nil"/>
              <w:left w:val="nil"/>
              <w:bottom w:val="single" w:sz="4" w:space="0" w:color="auto"/>
              <w:right w:val="single" w:sz="4" w:space="0" w:color="auto"/>
            </w:tcBorders>
            <w:shd w:val="clear" w:color="auto" w:fill="auto"/>
            <w:noWrap/>
            <w:vAlign w:val="bottom"/>
            <w:hideMark/>
          </w:tcPr>
          <w:p w14:paraId="3BE8703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5F24BED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1FBB5E42"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721BDD5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320865B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0733266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3A57CC2A" w14:textId="77777777" w:rsidTr="00E72B1C">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425A0998"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Competitividad</w:t>
            </w:r>
          </w:p>
        </w:tc>
        <w:tc>
          <w:tcPr>
            <w:tcW w:w="873" w:type="dxa"/>
            <w:tcBorders>
              <w:top w:val="nil"/>
              <w:left w:val="nil"/>
              <w:bottom w:val="single" w:sz="4" w:space="0" w:color="auto"/>
              <w:right w:val="single" w:sz="4" w:space="0" w:color="auto"/>
            </w:tcBorders>
            <w:shd w:val="clear" w:color="000000" w:fill="006666"/>
            <w:noWrap/>
            <w:vAlign w:val="bottom"/>
            <w:hideMark/>
          </w:tcPr>
          <w:p w14:paraId="132EDF8B"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08428A60"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7BC34529"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0D41304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18E4F8EB"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232E17E7"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1C9FE219" w14:textId="77777777" w:rsidTr="00A5401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403987"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alta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1BEBDAD1"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4236578C"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39C9649C"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E258AD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014C2F9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62CAE42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2E7B4A99" w14:textId="77777777" w:rsidTr="00A5401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CB198EC"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baja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0444664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4F14BC1C"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698163D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23E0685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2</w:t>
            </w:r>
          </w:p>
        </w:tc>
        <w:tc>
          <w:tcPr>
            <w:tcW w:w="1175" w:type="dxa"/>
            <w:tcBorders>
              <w:top w:val="nil"/>
              <w:left w:val="nil"/>
              <w:bottom w:val="single" w:sz="4" w:space="0" w:color="auto"/>
              <w:right w:val="single" w:sz="4" w:space="0" w:color="auto"/>
            </w:tcBorders>
            <w:shd w:val="clear" w:color="auto" w:fill="auto"/>
            <w:noWrap/>
            <w:vAlign w:val="bottom"/>
            <w:hideMark/>
          </w:tcPr>
          <w:p w14:paraId="730F38F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A08CBB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5086F4F2" w14:textId="77777777" w:rsidTr="00304960">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AE9AEBE"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Media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01E17CBA"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427AACE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7748291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265DE61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7B5024B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4C9D7B1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1F1A7AAD" w14:textId="77777777" w:rsidTr="00A5401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46FC379"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alta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2EAAF7D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6FF1ADE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25A9010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F997DD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1E7CF36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3A92718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75A679FB" w14:textId="77777777" w:rsidTr="00A5401D">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E0F385"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baja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31EB29C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25ADB54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1410D27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466FF5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5E5F6E5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0E1924D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bl>
    <w:p w14:paraId="4C834CB1" w14:textId="77777777" w:rsidR="00F777DE" w:rsidRDefault="00F777DE" w:rsidP="00B04ABC">
      <w:pPr>
        <w:jc w:val="both"/>
        <w:rPr>
          <w:rFonts w:ascii="Lucida Sans Unicode" w:hAnsi="Lucida Sans Unicode" w:cs="Lucida Sans Unicode"/>
        </w:rPr>
      </w:pPr>
    </w:p>
    <w:p w14:paraId="1E980065" w14:textId="77777777" w:rsidR="00131801" w:rsidRP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siguiente relación de cumplimientos.</w:t>
      </w:r>
    </w:p>
    <w:p w14:paraId="47B1D1EB" w14:textId="77777777" w:rsidR="00C338E0" w:rsidRDefault="00C338E0" w:rsidP="00B04ABC">
      <w:pPr>
        <w:jc w:val="both"/>
        <w:rPr>
          <w:rFonts w:ascii="Lucida Sans Unicode" w:hAnsi="Lucida Sans Unicode" w:cs="Lucida Sans Unicode"/>
        </w:rPr>
      </w:pPr>
    </w:p>
    <w:p w14:paraId="0789ACAB" w14:textId="302ED68E"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sidR="009A08A1">
        <w:rPr>
          <w:rFonts w:ascii="Lucida Sans Unicode" w:hAnsi="Lucida Sans Unicode" w:cs="Lucida Sans Unicode"/>
          <w:b/>
          <w:bCs/>
          <w:sz w:val="16"/>
          <w:szCs w:val="16"/>
        </w:rPr>
        <w:t xml:space="preserve"> 43</w:t>
      </w:r>
      <w:r>
        <w:rPr>
          <w:rFonts w:ascii="Lucida Sans Unicode" w:hAnsi="Lucida Sans Unicode" w:cs="Lucida Sans Unicode"/>
          <w:b/>
          <w:bCs/>
          <w:sz w:val="16"/>
          <w:szCs w:val="16"/>
        </w:rPr>
        <w:t>. Evaluaciones realizadas respecto de la paridad transversal, Partido Verde Ecologista de México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D77B2B" w:rsidRPr="003D2F1A" w14:paraId="2167729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7941E89D" w14:textId="79F058C7" w:rsidR="00D77B2B" w:rsidRPr="003D2F1A" w:rsidRDefault="00D77B2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Verde Ecologista de México</w:t>
            </w:r>
          </w:p>
        </w:tc>
        <w:tc>
          <w:tcPr>
            <w:tcW w:w="1372" w:type="dxa"/>
            <w:tcBorders>
              <w:top w:val="nil"/>
              <w:left w:val="nil"/>
              <w:bottom w:val="single" w:sz="4" w:space="0" w:color="auto"/>
              <w:right w:val="single" w:sz="4" w:space="0" w:color="auto"/>
            </w:tcBorders>
            <w:shd w:val="clear" w:color="000000" w:fill="006666"/>
            <w:noWrap/>
            <w:vAlign w:val="bottom"/>
            <w:hideMark/>
          </w:tcPr>
          <w:p w14:paraId="7085C040" w14:textId="77777777" w:rsidR="00D77B2B" w:rsidRPr="003D2F1A" w:rsidRDefault="00D77B2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562D42C5" w14:textId="77777777" w:rsidR="00D77B2B" w:rsidRPr="003D2F1A" w:rsidRDefault="00D77B2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D77B2B" w:rsidRPr="003D2F1A" w14:paraId="55FE82CB"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18A39101" w14:textId="77777777" w:rsidR="00D77B2B" w:rsidRDefault="00D77B2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D77B2B" w:rsidRPr="003D2F1A" w14:paraId="45D3774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FEC7EC3" w14:textId="77777777" w:rsidR="00D77B2B" w:rsidRPr="003D2F1A" w:rsidRDefault="00D77B2B" w:rsidP="00D77B2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EC7D096" w14:textId="2F890410"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6299EAD9" w14:textId="105AC1D0"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D77B2B" w:rsidRPr="003D2F1A" w14:paraId="0B09808F"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C949119" w14:textId="77777777" w:rsidR="00D77B2B" w:rsidRPr="003D2F1A" w:rsidRDefault="00D77B2B" w:rsidP="00D77B2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A8F5AE7" w14:textId="0CFD5B5F"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789F1C31" w14:textId="77777777"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37DCC78F"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0695B210" w14:textId="77777777" w:rsidR="00D77B2B" w:rsidRPr="003D2F1A" w:rsidRDefault="00D77B2B" w:rsidP="00D77B2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D77B2B" w:rsidRPr="003D2F1A" w14:paraId="06327826"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BE0982F" w14:textId="77777777" w:rsidR="00D77B2B" w:rsidRPr="003D2F1A" w:rsidRDefault="00D77B2B" w:rsidP="00D77B2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23B17BE" w14:textId="77777777" w:rsidR="00D77B2B" w:rsidRPr="003D2F1A" w:rsidRDefault="00D77B2B" w:rsidP="00D77B2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100AB79B" w14:textId="77777777"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D77B2B" w:rsidRPr="003D2F1A" w14:paraId="1C11307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937FE2E" w14:textId="77777777" w:rsidR="00D77B2B" w:rsidRPr="003D2F1A" w:rsidRDefault="00D77B2B" w:rsidP="00D77B2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41F0346" w14:textId="77777777" w:rsidR="00D77B2B" w:rsidRPr="003D2F1A" w:rsidRDefault="00D77B2B" w:rsidP="00D77B2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4CD8918" w14:textId="77777777" w:rsidR="00D77B2B" w:rsidRPr="003D2F1A" w:rsidRDefault="00D77B2B" w:rsidP="00D77B2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304960" w:rsidRPr="003D2F1A" w14:paraId="236D4764" w14:textId="77777777" w:rsidTr="00304960">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A7C26E8" w14:textId="77777777" w:rsidR="00304960" w:rsidRPr="003D2F1A" w:rsidRDefault="00304960" w:rsidP="00304960">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lastRenderedPageBreak/>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7ED7389" w14:textId="77777777" w:rsidR="00304960" w:rsidRPr="003D2F1A" w:rsidRDefault="00304960" w:rsidP="00304960">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tcPr>
          <w:p w14:paraId="1B764622" w14:textId="6A35D9B3" w:rsidR="00304960" w:rsidRPr="003D2F1A" w:rsidRDefault="00304960" w:rsidP="00304960">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304960" w:rsidRPr="003D2F1A" w14:paraId="32FD169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2589448" w14:textId="77777777" w:rsidR="00304960" w:rsidRPr="003D2F1A" w:rsidRDefault="00304960" w:rsidP="00304960">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B3D568A" w14:textId="77777777" w:rsidR="00304960" w:rsidRPr="003D2F1A" w:rsidRDefault="00304960" w:rsidP="00304960">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B2DB171" w14:textId="77777777" w:rsidR="00304960" w:rsidRPr="003D2F1A" w:rsidRDefault="00304960" w:rsidP="00304960">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304960" w:rsidRPr="003D2F1A" w14:paraId="5EE97C2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2577C56" w14:textId="77777777" w:rsidR="00304960" w:rsidRPr="003D2F1A" w:rsidRDefault="00304960" w:rsidP="00304960">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149C9E7" w14:textId="77777777" w:rsidR="00304960" w:rsidRPr="003D2F1A" w:rsidRDefault="00304960" w:rsidP="00304960">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66D39AE0" w14:textId="77777777" w:rsidR="00304960" w:rsidRPr="003D2F1A" w:rsidRDefault="00304960" w:rsidP="00304960">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78874A7F" w14:textId="77777777" w:rsidR="00D77B2B" w:rsidRDefault="00D77B2B" w:rsidP="00B04ABC">
      <w:pPr>
        <w:jc w:val="both"/>
        <w:rPr>
          <w:rFonts w:ascii="Lucida Sans Unicode" w:hAnsi="Lucida Sans Unicode" w:cs="Lucida Sans Unicode"/>
        </w:rPr>
      </w:pPr>
    </w:p>
    <w:p w14:paraId="49049A26" w14:textId="20100AB6" w:rsidR="00EA53FF" w:rsidRDefault="00EA53FF" w:rsidP="00B04ABC">
      <w:pPr>
        <w:jc w:val="both"/>
        <w:rPr>
          <w:rFonts w:ascii="Lucida Sans Unicode" w:hAnsi="Lucida Sans Unicode" w:cs="Lucida Sans Unicode"/>
        </w:rPr>
      </w:pPr>
      <w:r>
        <w:rPr>
          <w:rFonts w:ascii="Lucida Sans Unicode" w:hAnsi="Lucida Sans Unicode" w:cs="Lucida Sans Unicode"/>
        </w:rPr>
        <w:t>Si bien es visible la inaplicabilidad de la norma respectiva, tal como lo señala el acuerdo del Consejo General identificado con clave alfanumérica IEPC-ACG-106/2023</w:t>
      </w:r>
      <w:r w:rsidR="00A7653B">
        <w:rPr>
          <w:rFonts w:ascii="Lucida Sans Unicode" w:hAnsi="Lucida Sans Unicode" w:cs="Lucida Sans Unicode"/>
        </w:rPr>
        <w:t xml:space="preserve"> antes referido, en los bloques de alta población, el partido político cuenta con tres municipios en cada bloque por lo que resulta aplicable la regla que obliga la postulación mayoritaria de candidaturas del género femenino, más no es aplicable en lo que ve a los primeros cinco lugares y los últimos dos, salvo en el caso del bloque de alta población – baja competitividad como se muestra a continuación. </w:t>
      </w:r>
    </w:p>
    <w:p w14:paraId="66D36B15" w14:textId="160B59DD" w:rsidR="00EB08F7" w:rsidRDefault="00EB08F7" w:rsidP="00EB08F7">
      <w:pPr>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4</w:t>
      </w:r>
      <w:r w:rsidR="009A08A1">
        <w:rPr>
          <w:rFonts w:ascii="Lucida Sans Unicode" w:hAnsi="Lucida Sans Unicode" w:cs="Lucida Sans Unicode"/>
          <w:b/>
          <w:bCs/>
          <w:sz w:val="16"/>
          <w:szCs w:val="16"/>
        </w:rPr>
        <w:t>4</w:t>
      </w:r>
      <w:r w:rsidR="00C338E0">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Postulaciones realizadas por el Partido Verde Ecologista de México en los bloques poblacionales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19"/>
      </w:tblGrid>
      <w:tr w:rsidR="00A7653B" w14:paraId="66D73D70" w14:textId="77777777" w:rsidTr="00EA52FA">
        <w:tc>
          <w:tcPr>
            <w:tcW w:w="5245" w:type="dxa"/>
          </w:tcPr>
          <w:tbl>
            <w:tblPr>
              <w:tblW w:w="4568" w:type="dxa"/>
              <w:jc w:val="center"/>
              <w:tblCellMar>
                <w:left w:w="70" w:type="dxa"/>
                <w:right w:w="70" w:type="dxa"/>
              </w:tblCellMar>
              <w:tblLook w:val="04A0" w:firstRow="1" w:lastRow="0" w:firstColumn="1" w:lastColumn="0" w:noHBand="0" w:noVBand="1"/>
            </w:tblPr>
            <w:tblGrid>
              <w:gridCol w:w="383"/>
              <w:gridCol w:w="2968"/>
              <w:gridCol w:w="1217"/>
            </w:tblGrid>
            <w:tr w:rsidR="00EA52FA" w:rsidRPr="00EA52FA" w14:paraId="10A412C1" w14:textId="77777777" w:rsidTr="00EA52FA">
              <w:trPr>
                <w:trHeight w:val="630"/>
                <w:jc w:val="center"/>
              </w:trPr>
              <w:tc>
                <w:tcPr>
                  <w:tcW w:w="4568" w:type="dxa"/>
                  <w:gridSpan w:val="3"/>
                  <w:tcBorders>
                    <w:top w:val="single" w:sz="4" w:space="0" w:color="FFFFFF"/>
                    <w:left w:val="single" w:sz="4" w:space="0" w:color="FFFFFF"/>
                    <w:bottom w:val="single" w:sz="4" w:space="0" w:color="FFFFFF"/>
                    <w:right w:val="single" w:sz="4" w:space="0" w:color="FFFFFF"/>
                  </w:tcBorders>
                  <w:shd w:val="clear" w:color="000000" w:fill="009999"/>
                  <w:noWrap/>
                  <w:vAlign w:val="bottom"/>
                </w:tcPr>
                <w:p w14:paraId="2715F6A6" w14:textId="5B9517B4" w:rsidR="00EA52FA" w:rsidRPr="00EA52FA" w:rsidRDefault="00EA52FA" w:rsidP="00EA52FA">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ALTA POBLACIÓN – ALTA COMPETITIVIDAD</w:t>
                  </w:r>
                </w:p>
              </w:tc>
            </w:tr>
            <w:tr w:rsidR="00EA52FA" w:rsidRPr="00EA52FA" w14:paraId="67279BBA" w14:textId="77777777" w:rsidTr="0068168F">
              <w:trPr>
                <w:trHeight w:val="630"/>
                <w:jc w:val="center"/>
              </w:trPr>
              <w:tc>
                <w:tcPr>
                  <w:tcW w:w="383" w:type="dxa"/>
                  <w:tcBorders>
                    <w:top w:val="single" w:sz="4" w:space="0" w:color="FFFFFF"/>
                    <w:left w:val="single" w:sz="4" w:space="0" w:color="FFFFFF"/>
                    <w:bottom w:val="single" w:sz="4" w:space="0" w:color="FFFFFF"/>
                    <w:right w:val="single" w:sz="4" w:space="0" w:color="FFFFFF"/>
                  </w:tcBorders>
                  <w:shd w:val="clear" w:color="000000" w:fill="009999"/>
                  <w:noWrap/>
                  <w:vAlign w:val="bottom"/>
                  <w:hideMark/>
                </w:tcPr>
                <w:p w14:paraId="0611A79A" w14:textId="77777777" w:rsidR="00EA52FA" w:rsidRPr="00EA52FA" w:rsidRDefault="00EA52FA" w:rsidP="00EA52FA">
                  <w:pPr>
                    <w:spacing w:after="0" w:line="240" w:lineRule="auto"/>
                    <w:jc w:val="center"/>
                    <w:rPr>
                      <w:rFonts w:ascii="Lucida Sans Unicode" w:eastAsia="Times New Roman" w:hAnsi="Lucida Sans Unicode" w:cs="Lucida Sans Unicode"/>
                      <w:b/>
                      <w:bCs/>
                      <w:color w:val="FFFFFF"/>
                      <w:sz w:val="18"/>
                      <w:szCs w:val="18"/>
                    </w:rPr>
                  </w:pPr>
                  <w:r w:rsidRPr="00EA52FA">
                    <w:rPr>
                      <w:rFonts w:ascii="Lucida Sans Unicode" w:eastAsia="Times New Roman" w:hAnsi="Lucida Sans Unicode" w:cs="Lucida Sans Unicode"/>
                      <w:b/>
                      <w:bCs/>
                      <w:color w:val="FFFFFF"/>
                      <w:sz w:val="18"/>
                      <w:szCs w:val="18"/>
                    </w:rPr>
                    <w:t>#</w:t>
                  </w:r>
                </w:p>
              </w:tc>
              <w:tc>
                <w:tcPr>
                  <w:tcW w:w="2968" w:type="dxa"/>
                  <w:tcBorders>
                    <w:top w:val="single" w:sz="4" w:space="0" w:color="FFFFFF"/>
                    <w:left w:val="nil"/>
                    <w:bottom w:val="single" w:sz="4" w:space="0" w:color="FFFFFF"/>
                    <w:right w:val="single" w:sz="4" w:space="0" w:color="FFFFFF"/>
                  </w:tcBorders>
                  <w:shd w:val="clear" w:color="000000" w:fill="009999"/>
                  <w:noWrap/>
                  <w:vAlign w:val="bottom"/>
                  <w:hideMark/>
                </w:tcPr>
                <w:p w14:paraId="6E576814" w14:textId="77777777" w:rsidR="00EA52FA" w:rsidRPr="00EA52FA" w:rsidRDefault="00EA52FA" w:rsidP="00EA52FA">
                  <w:pPr>
                    <w:spacing w:after="0" w:line="240" w:lineRule="auto"/>
                    <w:jc w:val="center"/>
                    <w:rPr>
                      <w:rFonts w:ascii="Lucida Sans Unicode" w:eastAsia="Times New Roman" w:hAnsi="Lucida Sans Unicode" w:cs="Lucida Sans Unicode"/>
                      <w:b/>
                      <w:bCs/>
                      <w:color w:val="FFFFFF"/>
                      <w:sz w:val="18"/>
                      <w:szCs w:val="18"/>
                    </w:rPr>
                  </w:pPr>
                  <w:r w:rsidRPr="00EA52FA">
                    <w:rPr>
                      <w:rFonts w:ascii="Lucida Sans Unicode" w:eastAsia="Times New Roman" w:hAnsi="Lucida Sans Unicode" w:cs="Lucida Sans Unicode"/>
                      <w:b/>
                      <w:bCs/>
                      <w:color w:val="FFFFFF"/>
                      <w:sz w:val="18"/>
                      <w:szCs w:val="18"/>
                    </w:rPr>
                    <w:t>Municipio</w:t>
                  </w:r>
                </w:p>
              </w:tc>
              <w:tc>
                <w:tcPr>
                  <w:tcW w:w="1217" w:type="dxa"/>
                  <w:tcBorders>
                    <w:top w:val="single" w:sz="4" w:space="0" w:color="FFFFFF"/>
                    <w:left w:val="nil"/>
                    <w:bottom w:val="single" w:sz="4" w:space="0" w:color="FFFFFF"/>
                    <w:right w:val="nil"/>
                  </w:tcBorders>
                  <w:shd w:val="clear" w:color="000000" w:fill="009999"/>
                  <w:vAlign w:val="bottom"/>
                  <w:hideMark/>
                </w:tcPr>
                <w:p w14:paraId="10960AC3" w14:textId="732BE0A6" w:rsidR="00EA52FA" w:rsidRPr="00EA52FA" w:rsidRDefault="00EA52FA" w:rsidP="00EA52FA">
                  <w:pPr>
                    <w:spacing w:after="0" w:line="240" w:lineRule="auto"/>
                    <w:jc w:val="center"/>
                    <w:rPr>
                      <w:rFonts w:ascii="Lucida Sans Unicode" w:eastAsia="Times New Roman" w:hAnsi="Lucida Sans Unicode" w:cs="Lucida Sans Unicode"/>
                      <w:b/>
                      <w:bCs/>
                      <w:color w:val="FFFFFF"/>
                      <w:sz w:val="18"/>
                      <w:szCs w:val="18"/>
                    </w:rPr>
                  </w:pPr>
                  <w:r w:rsidRPr="00EA52FA">
                    <w:rPr>
                      <w:rFonts w:ascii="Lucida Sans Unicode" w:eastAsia="Times New Roman" w:hAnsi="Lucida Sans Unicode" w:cs="Lucida Sans Unicode"/>
                      <w:b/>
                      <w:bCs/>
                      <w:color w:val="FFFFFF"/>
                      <w:sz w:val="18"/>
                      <w:szCs w:val="18"/>
                    </w:rPr>
                    <w:t xml:space="preserve">Género </w:t>
                  </w:r>
                </w:p>
              </w:tc>
            </w:tr>
            <w:tr w:rsidR="00EA52FA" w:rsidRPr="00EA52FA" w14:paraId="550CFA3F"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758E13F2"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1</w:t>
                  </w:r>
                </w:p>
              </w:tc>
              <w:tc>
                <w:tcPr>
                  <w:tcW w:w="2968" w:type="dxa"/>
                  <w:tcBorders>
                    <w:top w:val="nil"/>
                    <w:left w:val="nil"/>
                    <w:bottom w:val="single" w:sz="4" w:space="0" w:color="009999"/>
                    <w:right w:val="single" w:sz="4" w:space="0" w:color="009999"/>
                  </w:tcBorders>
                  <w:shd w:val="clear" w:color="auto" w:fill="auto"/>
                  <w:noWrap/>
                  <w:vAlign w:val="bottom"/>
                  <w:hideMark/>
                </w:tcPr>
                <w:p w14:paraId="66A021E6"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PUERTO VALLARTA</w:t>
                  </w:r>
                </w:p>
              </w:tc>
              <w:tc>
                <w:tcPr>
                  <w:tcW w:w="1217" w:type="dxa"/>
                  <w:tcBorders>
                    <w:top w:val="nil"/>
                    <w:left w:val="single" w:sz="4" w:space="0" w:color="009999"/>
                    <w:bottom w:val="single" w:sz="4" w:space="0" w:color="009999"/>
                    <w:right w:val="nil"/>
                  </w:tcBorders>
                  <w:shd w:val="clear" w:color="000000" w:fill="C0E6F5"/>
                  <w:noWrap/>
                  <w:vAlign w:val="bottom"/>
                  <w:hideMark/>
                </w:tcPr>
                <w:p w14:paraId="6EF8ACE0"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Masculino</w:t>
                  </w:r>
                </w:p>
              </w:tc>
            </w:tr>
            <w:tr w:rsidR="00EA52FA" w:rsidRPr="00EA52FA" w14:paraId="0E93A0AE"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6DE919E0"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2</w:t>
                  </w:r>
                </w:p>
              </w:tc>
              <w:tc>
                <w:tcPr>
                  <w:tcW w:w="2968" w:type="dxa"/>
                  <w:tcBorders>
                    <w:top w:val="nil"/>
                    <w:left w:val="nil"/>
                    <w:bottom w:val="single" w:sz="4" w:space="0" w:color="009999"/>
                    <w:right w:val="single" w:sz="4" w:space="0" w:color="009999"/>
                  </w:tcBorders>
                  <w:shd w:val="clear" w:color="auto" w:fill="auto"/>
                  <w:noWrap/>
                  <w:vAlign w:val="bottom"/>
                  <w:hideMark/>
                </w:tcPr>
                <w:p w14:paraId="2292A229"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02263388"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262E257F"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5087F680"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3</w:t>
                  </w:r>
                </w:p>
              </w:tc>
              <w:tc>
                <w:tcPr>
                  <w:tcW w:w="2968" w:type="dxa"/>
                  <w:tcBorders>
                    <w:top w:val="nil"/>
                    <w:left w:val="nil"/>
                    <w:bottom w:val="single" w:sz="4" w:space="0" w:color="009999"/>
                    <w:right w:val="single" w:sz="4" w:space="0" w:color="009999"/>
                  </w:tcBorders>
                  <w:shd w:val="clear" w:color="auto" w:fill="auto"/>
                  <w:noWrap/>
                  <w:vAlign w:val="bottom"/>
                  <w:hideMark/>
                </w:tcPr>
                <w:p w14:paraId="0B085B54"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6E755441"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1B346C3B"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5361318F"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4</w:t>
                  </w:r>
                </w:p>
              </w:tc>
              <w:tc>
                <w:tcPr>
                  <w:tcW w:w="2968" w:type="dxa"/>
                  <w:tcBorders>
                    <w:top w:val="nil"/>
                    <w:left w:val="nil"/>
                    <w:bottom w:val="single" w:sz="4" w:space="0" w:color="009999"/>
                    <w:right w:val="single" w:sz="4" w:space="0" w:color="009999"/>
                  </w:tcBorders>
                  <w:shd w:val="clear" w:color="auto" w:fill="auto"/>
                  <w:noWrap/>
                  <w:vAlign w:val="bottom"/>
                  <w:hideMark/>
                </w:tcPr>
                <w:p w14:paraId="52B70C2C"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TONALA</w:t>
                  </w:r>
                </w:p>
              </w:tc>
              <w:tc>
                <w:tcPr>
                  <w:tcW w:w="1217" w:type="dxa"/>
                  <w:tcBorders>
                    <w:top w:val="nil"/>
                    <w:left w:val="single" w:sz="4" w:space="0" w:color="009999"/>
                    <w:bottom w:val="single" w:sz="4" w:space="0" w:color="009999"/>
                    <w:right w:val="nil"/>
                  </w:tcBorders>
                  <w:shd w:val="clear" w:color="000000" w:fill="DAF2D0"/>
                  <w:noWrap/>
                  <w:vAlign w:val="bottom"/>
                  <w:hideMark/>
                </w:tcPr>
                <w:p w14:paraId="5D01700C"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Femenino</w:t>
                  </w:r>
                </w:p>
              </w:tc>
            </w:tr>
            <w:tr w:rsidR="00EA52FA" w:rsidRPr="00EA52FA" w14:paraId="2B380CCA"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4528CE2D"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5</w:t>
                  </w:r>
                </w:p>
              </w:tc>
              <w:tc>
                <w:tcPr>
                  <w:tcW w:w="2968" w:type="dxa"/>
                  <w:tcBorders>
                    <w:top w:val="nil"/>
                    <w:left w:val="nil"/>
                    <w:bottom w:val="single" w:sz="4" w:space="0" w:color="009999"/>
                    <w:right w:val="single" w:sz="4" w:space="0" w:color="009999"/>
                  </w:tcBorders>
                  <w:shd w:val="clear" w:color="auto" w:fill="auto"/>
                  <w:noWrap/>
                  <w:vAlign w:val="bottom"/>
                  <w:hideMark/>
                </w:tcPr>
                <w:p w14:paraId="497A7DC6"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295489D2"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23938978"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204F7082"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6</w:t>
                  </w:r>
                </w:p>
              </w:tc>
              <w:tc>
                <w:tcPr>
                  <w:tcW w:w="2968" w:type="dxa"/>
                  <w:tcBorders>
                    <w:top w:val="nil"/>
                    <w:left w:val="nil"/>
                    <w:bottom w:val="single" w:sz="4" w:space="0" w:color="009999"/>
                    <w:right w:val="single" w:sz="4" w:space="0" w:color="009999"/>
                  </w:tcBorders>
                  <w:shd w:val="clear" w:color="auto" w:fill="auto"/>
                  <w:noWrap/>
                  <w:vAlign w:val="bottom"/>
                  <w:hideMark/>
                </w:tcPr>
                <w:p w14:paraId="229BFDE0"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74595EB7"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620FF34E"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6E0D8527"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7</w:t>
                  </w:r>
                </w:p>
              </w:tc>
              <w:tc>
                <w:tcPr>
                  <w:tcW w:w="2968" w:type="dxa"/>
                  <w:tcBorders>
                    <w:top w:val="nil"/>
                    <w:left w:val="nil"/>
                    <w:bottom w:val="single" w:sz="4" w:space="0" w:color="009999"/>
                    <w:right w:val="single" w:sz="4" w:space="0" w:color="009999"/>
                  </w:tcBorders>
                  <w:shd w:val="clear" w:color="auto" w:fill="auto"/>
                  <w:noWrap/>
                  <w:vAlign w:val="bottom"/>
                  <w:hideMark/>
                </w:tcPr>
                <w:p w14:paraId="17BA0ABA"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71F1BDEC"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0062FF14"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18F5D8D2"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8</w:t>
                  </w:r>
                </w:p>
              </w:tc>
              <w:tc>
                <w:tcPr>
                  <w:tcW w:w="2968" w:type="dxa"/>
                  <w:tcBorders>
                    <w:top w:val="nil"/>
                    <w:left w:val="nil"/>
                    <w:bottom w:val="single" w:sz="4" w:space="0" w:color="009999"/>
                    <w:right w:val="single" w:sz="4" w:space="0" w:color="009999"/>
                  </w:tcBorders>
                  <w:shd w:val="clear" w:color="auto" w:fill="auto"/>
                  <w:noWrap/>
                  <w:vAlign w:val="bottom"/>
                  <w:hideMark/>
                </w:tcPr>
                <w:p w14:paraId="2A8BAFD4"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32E46E2A"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r w:rsidR="00EA52FA" w:rsidRPr="00EA52FA" w14:paraId="22B07D31"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70E0501E"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9</w:t>
                  </w:r>
                </w:p>
              </w:tc>
              <w:tc>
                <w:tcPr>
                  <w:tcW w:w="2968" w:type="dxa"/>
                  <w:tcBorders>
                    <w:top w:val="nil"/>
                    <w:left w:val="nil"/>
                    <w:bottom w:val="single" w:sz="4" w:space="0" w:color="009999"/>
                    <w:right w:val="single" w:sz="4" w:space="0" w:color="009999"/>
                  </w:tcBorders>
                  <w:shd w:val="clear" w:color="auto" w:fill="auto"/>
                  <w:noWrap/>
                  <w:vAlign w:val="bottom"/>
                  <w:hideMark/>
                </w:tcPr>
                <w:p w14:paraId="686E9565"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OCOTLAN</w:t>
                  </w:r>
                </w:p>
              </w:tc>
              <w:tc>
                <w:tcPr>
                  <w:tcW w:w="1217" w:type="dxa"/>
                  <w:tcBorders>
                    <w:top w:val="nil"/>
                    <w:left w:val="single" w:sz="4" w:space="0" w:color="009999"/>
                    <w:bottom w:val="single" w:sz="4" w:space="0" w:color="009999"/>
                    <w:right w:val="nil"/>
                  </w:tcBorders>
                  <w:shd w:val="clear" w:color="000000" w:fill="C0E6F5"/>
                  <w:noWrap/>
                  <w:vAlign w:val="bottom"/>
                  <w:hideMark/>
                </w:tcPr>
                <w:p w14:paraId="6BF4A024"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Masculino</w:t>
                  </w:r>
                </w:p>
              </w:tc>
            </w:tr>
            <w:tr w:rsidR="00EA52FA" w:rsidRPr="00EA52FA" w14:paraId="7714D622" w14:textId="77777777" w:rsidTr="0068168F">
              <w:trPr>
                <w:trHeight w:val="300"/>
                <w:jc w:val="center"/>
              </w:trPr>
              <w:tc>
                <w:tcPr>
                  <w:tcW w:w="383" w:type="dxa"/>
                  <w:tcBorders>
                    <w:top w:val="nil"/>
                    <w:left w:val="single" w:sz="4" w:space="0" w:color="009999"/>
                    <w:bottom w:val="single" w:sz="4" w:space="0" w:color="009999"/>
                    <w:right w:val="single" w:sz="4" w:space="0" w:color="009999"/>
                  </w:tcBorders>
                  <w:shd w:val="clear" w:color="000000" w:fill="BFBFBF"/>
                  <w:noWrap/>
                  <w:vAlign w:val="bottom"/>
                  <w:hideMark/>
                </w:tcPr>
                <w:p w14:paraId="67BF7ADE"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10</w:t>
                  </w:r>
                </w:p>
              </w:tc>
              <w:tc>
                <w:tcPr>
                  <w:tcW w:w="2968" w:type="dxa"/>
                  <w:tcBorders>
                    <w:top w:val="nil"/>
                    <w:left w:val="nil"/>
                    <w:bottom w:val="single" w:sz="4" w:space="0" w:color="009999"/>
                    <w:right w:val="single" w:sz="4" w:space="0" w:color="009999"/>
                  </w:tcBorders>
                  <w:shd w:val="clear" w:color="auto" w:fill="auto"/>
                  <w:noWrap/>
                  <w:vAlign w:val="bottom"/>
                  <w:hideMark/>
                </w:tcPr>
                <w:p w14:paraId="37D98E16" w14:textId="77777777" w:rsidR="00EA52FA" w:rsidRPr="00EA52FA" w:rsidRDefault="00EA52FA" w:rsidP="00EA52FA">
                  <w:pPr>
                    <w:spacing w:after="0" w:line="240" w:lineRule="auto"/>
                    <w:rPr>
                      <w:rFonts w:ascii="Aptos Narrow" w:eastAsia="Times New Roman" w:hAnsi="Aptos Narrow" w:cs="Times New Roman"/>
                      <w:color w:val="000000"/>
                      <w:sz w:val="18"/>
                      <w:szCs w:val="18"/>
                    </w:rPr>
                  </w:pPr>
                  <w:r w:rsidRPr="00EA52FA">
                    <w:rPr>
                      <w:rFonts w:ascii="Aptos Narrow" w:eastAsia="Times New Roman" w:hAnsi="Aptos Narrow" w:cs="Times New Roman"/>
                      <w:color w:val="000000"/>
                      <w:sz w:val="18"/>
                      <w:szCs w:val="18"/>
                    </w:rPr>
                    <w:t>-</w:t>
                  </w:r>
                </w:p>
              </w:tc>
              <w:tc>
                <w:tcPr>
                  <w:tcW w:w="1217" w:type="dxa"/>
                  <w:tcBorders>
                    <w:top w:val="nil"/>
                    <w:left w:val="nil"/>
                    <w:bottom w:val="single" w:sz="4" w:space="0" w:color="009999"/>
                    <w:right w:val="nil"/>
                  </w:tcBorders>
                  <w:shd w:val="clear" w:color="000000" w:fill="BFBFBF"/>
                  <w:noWrap/>
                  <w:vAlign w:val="bottom"/>
                  <w:hideMark/>
                </w:tcPr>
                <w:p w14:paraId="3C828AD5" w14:textId="77777777" w:rsidR="00EA52FA" w:rsidRPr="00EA52FA" w:rsidRDefault="00EA52FA" w:rsidP="00EA52FA">
                  <w:pPr>
                    <w:spacing w:after="0" w:line="240" w:lineRule="auto"/>
                    <w:jc w:val="center"/>
                    <w:rPr>
                      <w:rFonts w:ascii="Lucida Sans Unicode" w:eastAsia="Times New Roman" w:hAnsi="Lucida Sans Unicode" w:cs="Lucida Sans Unicode"/>
                      <w:color w:val="000000"/>
                      <w:sz w:val="18"/>
                      <w:szCs w:val="18"/>
                    </w:rPr>
                  </w:pPr>
                  <w:r w:rsidRPr="00EA52FA">
                    <w:rPr>
                      <w:rFonts w:ascii="Lucida Sans Unicode" w:eastAsia="Times New Roman" w:hAnsi="Lucida Sans Unicode" w:cs="Lucida Sans Unicode"/>
                      <w:color w:val="000000"/>
                      <w:sz w:val="18"/>
                      <w:szCs w:val="18"/>
                    </w:rPr>
                    <w:t>Sin registro</w:t>
                  </w:r>
                </w:p>
              </w:tc>
            </w:tr>
          </w:tbl>
          <w:p w14:paraId="4154084E" w14:textId="77777777" w:rsidR="00A7653B" w:rsidRDefault="00A7653B" w:rsidP="00B04ABC">
            <w:pPr>
              <w:jc w:val="both"/>
              <w:rPr>
                <w:rFonts w:ascii="Lucida Sans Unicode" w:hAnsi="Lucida Sans Unicode" w:cs="Lucida Sans Unicode"/>
              </w:rPr>
            </w:pPr>
          </w:p>
        </w:tc>
        <w:tc>
          <w:tcPr>
            <w:tcW w:w="4819" w:type="dxa"/>
          </w:tcPr>
          <w:tbl>
            <w:tblPr>
              <w:tblW w:w="4350" w:type="dxa"/>
              <w:jc w:val="center"/>
              <w:tblCellMar>
                <w:left w:w="70" w:type="dxa"/>
                <w:right w:w="70" w:type="dxa"/>
              </w:tblCellMar>
              <w:tblLook w:val="04A0" w:firstRow="1" w:lastRow="0" w:firstColumn="1" w:lastColumn="0" w:noHBand="0" w:noVBand="1"/>
            </w:tblPr>
            <w:tblGrid>
              <w:gridCol w:w="368"/>
              <w:gridCol w:w="2848"/>
              <w:gridCol w:w="1134"/>
            </w:tblGrid>
            <w:tr w:rsidR="00EA52FA" w:rsidRPr="00AF5AD1" w14:paraId="368FBFDF" w14:textId="77777777" w:rsidTr="00EA52FA">
              <w:trPr>
                <w:trHeight w:val="630"/>
                <w:jc w:val="center"/>
              </w:trPr>
              <w:tc>
                <w:tcPr>
                  <w:tcW w:w="4350" w:type="dxa"/>
                  <w:gridSpan w:val="3"/>
                  <w:tcBorders>
                    <w:top w:val="nil"/>
                    <w:left w:val="single" w:sz="4" w:space="0" w:color="FFFFFF"/>
                    <w:bottom w:val="single" w:sz="4" w:space="0" w:color="FFFFFF"/>
                    <w:right w:val="single" w:sz="4" w:space="0" w:color="FFFFFF"/>
                  </w:tcBorders>
                  <w:shd w:val="clear" w:color="000000" w:fill="009999"/>
                  <w:noWrap/>
                  <w:vAlign w:val="bottom"/>
                </w:tcPr>
                <w:p w14:paraId="70EFB215" w14:textId="02FA5F17" w:rsidR="00EA52FA" w:rsidRPr="00AF5AD1" w:rsidRDefault="00EA52FA" w:rsidP="00AF5AD1">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ALTA POBLACIÓN – BAJA COMPETITIVIDAD</w:t>
                  </w:r>
                </w:p>
              </w:tc>
            </w:tr>
            <w:tr w:rsidR="00EA52FA" w:rsidRPr="00AF5AD1" w14:paraId="206F048E" w14:textId="77777777" w:rsidTr="00EA52FA">
              <w:trPr>
                <w:trHeight w:val="630"/>
                <w:jc w:val="center"/>
              </w:trPr>
              <w:tc>
                <w:tcPr>
                  <w:tcW w:w="368" w:type="dxa"/>
                  <w:tcBorders>
                    <w:top w:val="nil"/>
                    <w:left w:val="single" w:sz="4" w:space="0" w:color="FFFFFF"/>
                    <w:bottom w:val="single" w:sz="4" w:space="0" w:color="FFFFFF"/>
                    <w:right w:val="single" w:sz="4" w:space="0" w:color="FFFFFF"/>
                  </w:tcBorders>
                  <w:shd w:val="clear" w:color="000000" w:fill="009999"/>
                  <w:noWrap/>
                  <w:vAlign w:val="bottom"/>
                  <w:hideMark/>
                </w:tcPr>
                <w:p w14:paraId="0A8F5CCF" w14:textId="77777777" w:rsidR="00EA52FA" w:rsidRPr="00AF5AD1" w:rsidRDefault="00EA52FA" w:rsidP="00AF5AD1">
                  <w:pPr>
                    <w:spacing w:after="0" w:line="240" w:lineRule="auto"/>
                    <w:jc w:val="center"/>
                    <w:rPr>
                      <w:rFonts w:ascii="Lucida Sans Unicode" w:eastAsia="Times New Roman" w:hAnsi="Lucida Sans Unicode" w:cs="Lucida Sans Unicode"/>
                      <w:b/>
                      <w:bCs/>
                      <w:color w:val="FFFFFF"/>
                      <w:sz w:val="18"/>
                      <w:szCs w:val="18"/>
                    </w:rPr>
                  </w:pPr>
                  <w:r w:rsidRPr="00AF5AD1">
                    <w:rPr>
                      <w:rFonts w:ascii="Lucida Sans Unicode" w:eastAsia="Times New Roman" w:hAnsi="Lucida Sans Unicode" w:cs="Lucida Sans Unicode"/>
                      <w:b/>
                      <w:bCs/>
                      <w:color w:val="FFFFFF"/>
                      <w:sz w:val="18"/>
                      <w:szCs w:val="18"/>
                    </w:rPr>
                    <w:t>#</w:t>
                  </w:r>
                </w:p>
              </w:tc>
              <w:tc>
                <w:tcPr>
                  <w:tcW w:w="2848" w:type="dxa"/>
                  <w:tcBorders>
                    <w:top w:val="nil"/>
                    <w:left w:val="nil"/>
                    <w:bottom w:val="single" w:sz="4" w:space="0" w:color="FFFFFF"/>
                    <w:right w:val="single" w:sz="4" w:space="0" w:color="FFFFFF"/>
                  </w:tcBorders>
                  <w:shd w:val="clear" w:color="000000" w:fill="009999"/>
                  <w:noWrap/>
                  <w:vAlign w:val="bottom"/>
                  <w:hideMark/>
                </w:tcPr>
                <w:p w14:paraId="38E8377C" w14:textId="77777777" w:rsidR="00EA52FA" w:rsidRPr="00AF5AD1" w:rsidRDefault="00EA52FA" w:rsidP="00AF5AD1">
                  <w:pPr>
                    <w:spacing w:after="0" w:line="240" w:lineRule="auto"/>
                    <w:jc w:val="center"/>
                    <w:rPr>
                      <w:rFonts w:ascii="Lucida Sans Unicode" w:eastAsia="Times New Roman" w:hAnsi="Lucida Sans Unicode" w:cs="Lucida Sans Unicode"/>
                      <w:b/>
                      <w:bCs/>
                      <w:color w:val="FFFFFF"/>
                      <w:sz w:val="18"/>
                      <w:szCs w:val="18"/>
                    </w:rPr>
                  </w:pPr>
                  <w:r w:rsidRPr="00AF5AD1">
                    <w:rPr>
                      <w:rFonts w:ascii="Lucida Sans Unicode" w:eastAsia="Times New Roman" w:hAnsi="Lucida Sans Unicode" w:cs="Lucida Sans Unicode"/>
                      <w:b/>
                      <w:bCs/>
                      <w:color w:val="FFFFFF"/>
                      <w:sz w:val="18"/>
                      <w:szCs w:val="18"/>
                    </w:rPr>
                    <w:t>Municipio</w:t>
                  </w:r>
                </w:p>
              </w:tc>
              <w:tc>
                <w:tcPr>
                  <w:tcW w:w="1134" w:type="dxa"/>
                  <w:tcBorders>
                    <w:top w:val="nil"/>
                    <w:left w:val="nil"/>
                    <w:bottom w:val="single" w:sz="4" w:space="0" w:color="FFFFFF"/>
                    <w:right w:val="nil"/>
                  </w:tcBorders>
                  <w:shd w:val="clear" w:color="000000" w:fill="009999"/>
                  <w:vAlign w:val="bottom"/>
                  <w:hideMark/>
                </w:tcPr>
                <w:p w14:paraId="4449E443" w14:textId="4ED538EA" w:rsidR="00EA52FA" w:rsidRPr="00AF5AD1" w:rsidRDefault="00EA52FA" w:rsidP="00AF5AD1">
                  <w:pPr>
                    <w:spacing w:after="0" w:line="240" w:lineRule="auto"/>
                    <w:jc w:val="center"/>
                    <w:rPr>
                      <w:rFonts w:ascii="Lucida Sans Unicode" w:eastAsia="Times New Roman" w:hAnsi="Lucida Sans Unicode" w:cs="Lucida Sans Unicode"/>
                      <w:b/>
                      <w:bCs/>
                      <w:color w:val="FFFFFF"/>
                      <w:sz w:val="18"/>
                      <w:szCs w:val="18"/>
                    </w:rPr>
                  </w:pPr>
                  <w:r w:rsidRPr="00AF5AD1">
                    <w:rPr>
                      <w:rFonts w:ascii="Lucida Sans Unicode" w:eastAsia="Times New Roman" w:hAnsi="Lucida Sans Unicode" w:cs="Lucida Sans Unicode"/>
                      <w:b/>
                      <w:bCs/>
                      <w:color w:val="FFFFFF"/>
                      <w:sz w:val="18"/>
                      <w:szCs w:val="18"/>
                    </w:rPr>
                    <w:t xml:space="preserve">Género </w:t>
                  </w:r>
                </w:p>
              </w:tc>
            </w:tr>
            <w:tr w:rsidR="00EA52FA" w:rsidRPr="00AF5AD1" w14:paraId="5E013B39"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5E0E8EAE"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1</w:t>
                  </w:r>
                </w:p>
              </w:tc>
              <w:tc>
                <w:tcPr>
                  <w:tcW w:w="2848" w:type="dxa"/>
                  <w:tcBorders>
                    <w:top w:val="nil"/>
                    <w:left w:val="nil"/>
                    <w:bottom w:val="single" w:sz="4" w:space="0" w:color="009999"/>
                    <w:right w:val="single" w:sz="4" w:space="0" w:color="009999"/>
                  </w:tcBorders>
                  <w:shd w:val="clear" w:color="auto" w:fill="auto"/>
                  <w:noWrap/>
                  <w:vAlign w:val="bottom"/>
                  <w:hideMark/>
                </w:tcPr>
                <w:p w14:paraId="6F8493E8"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2D361C8E" w14:textId="78799162"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0CE4D28E"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7049F230"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2</w:t>
                  </w:r>
                </w:p>
              </w:tc>
              <w:tc>
                <w:tcPr>
                  <w:tcW w:w="2848" w:type="dxa"/>
                  <w:tcBorders>
                    <w:top w:val="nil"/>
                    <w:left w:val="nil"/>
                    <w:bottom w:val="single" w:sz="4" w:space="0" w:color="009999"/>
                    <w:right w:val="single" w:sz="4" w:space="0" w:color="009999"/>
                  </w:tcBorders>
                  <w:shd w:val="clear" w:color="auto" w:fill="auto"/>
                  <w:noWrap/>
                  <w:vAlign w:val="bottom"/>
                  <w:hideMark/>
                </w:tcPr>
                <w:p w14:paraId="5FDD1EA3"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6636C022" w14:textId="16A5BD4F"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78D201D2"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416E4776"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3</w:t>
                  </w:r>
                </w:p>
              </w:tc>
              <w:tc>
                <w:tcPr>
                  <w:tcW w:w="2848" w:type="dxa"/>
                  <w:tcBorders>
                    <w:top w:val="nil"/>
                    <w:left w:val="nil"/>
                    <w:bottom w:val="single" w:sz="4" w:space="0" w:color="009999"/>
                    <w:right w:val="single" w:sz="4" w:space="0" w:color="009999"/>
                  </w:tcBorders>
                  <w:shd w:val="clear" w:color="auto" w:fill="auto"/>
                  <w:noWrap/>
                  <w:vAlign w:val="bottom"/>
                  <w:hideMark/>
                </w:tcPr>
                <w:p w14:paraId="3EB84459"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59031B66" w14:textId="3E831E43"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46AD002F"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2B9CCBC1"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4</w:t>
                  </w:r>
                </w:p>
              </w:tc>
              <w:tc>
                <w:tcPr>
                  <w:tcW w:w="2848" w:type="dxa"/>
                  <w:tcBorders>
                    <w:top w:val="nil"/>
                    <w:left w:val="nil"/>
                    <w:bottom w:val="single" w:sz="4" w:space="0" w:color="009999"/>
                    <w:right w:val="single" w:sz="4" w:space="0" w:color="009999"/>
                  </w:tcBorders>
                  <w:shd w:val="clear" w:color="auto" w:fill="auto"/>
                  <w:noWrap/>
                  <w:vAlign w:val="bottom"/>
                  <w:hideMark/>
                </w:tcPr>
                <w:p w14:paraId="39416555"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IXTLAHUACAN DE LOS MEMBRILLOS</w:t>
                  </w:r>
                </w:p>
              </w:tc>
              <w:tc>
                <w:tcPr>
                  <w:tcW w:w="1134" w:type="dxa"/>
                  <w:tcBorders>
                    <w:top w:val="nil"/>
                    <w:left w:val="single" w:sz="4" w:space="0" w:color="009999"/>
                    <w:bottom w:val="single" w:sz="4" w:space="0" w:color="009999"/>
                    <w:right w:val="nil"/>
                  </w:tcBorders>
                  <w:shd w:val="clear" w:color="000000" w:fill="DAF2D0"/>
                  <w:noWrap/>
                  <w:vAlign w:val="bottom"/>
                  <w:hideMark/>
                </w:tcPr>
                <w:p w14:paraId="57678697"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Femenino</w:t>
                  </w:r>
                </w:p>
              </w:tc>
            </w:tr>
            <w:tr w:rsidR="00EA52FA" w:rsidRPr="00AF5AD1" w14:paraId="4B3E0686"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75ECF060"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5</w:t>
                  </w:r>
                </w:p>
              </w:tc>
              <w:tc>
                <w:tcPr>
                  <w:tcW w:w="2848" w:type="dxa"/>
                  <w:tcBorders>
                    <w:top w:val="nil"/>
                    <w:left w:val="nil"/>
                    <w:bottom w:val="single" w:sz="4" w:space="0" w:color="009999"/>
                    <w:right w:val="single" w:sz="4" w:space="0" w:color="009999"/>
                  </w:tcBorders>
                  <w:shd w:val="clear" w:color="auto" w:fill="auto"/>
                  <w:noWrap/>
                  <w:vAlign w:val="bottom"/>
                  <w:hideMark/>
                </w:tcPr>
                <w:p w14:paraId="1DCE82E5"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54215310" w14:textId="1C6097DE"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5C624D30"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258D321A"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6</w:t>
                  </w:r>
                </w:p>
              </w:tc>
              <w:tc>
                <w:tcPr>
                  <w:tcW w:w="2848" w:type="dxa"/>
                  <w:tcBorders>
                    <w:top w:val="nil"/>
                    <w:left w:val="nil"/>
                    <w:bottom w:val="single" w:sz="4" w:space="0" w:color="009999"/>
                    <w:right w:val="single" w:sz="4" w:space="0" w:color="009999"/>
                  </w:tcBorders>
                  <w:shd w:val="clear" w:color="auto" w:fill="auto"/>
                  <w:noWrap/>
                  <w:vAlign w:val="bottom"/>
                  <w:hideMark/>
                </w:tcPr>
                <w:p w14:paraId="34C7C6BE"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43AFEC98" w14:textId="111C5F50"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4E3966D6"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42380DB8"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7</w:t>
                  </w:r>
                </w:p>
              </w:tc>
              <w:tc>
                <w:tcPr>
                  <w:tcW w:w="2848" w:type="dxa"/>
                  <w:tcBorders>
                    <w:top w:val="nil"/>
                    <w:left w:val="nil"/>
                    <w:bottom w:val="single" w:sz="4" w:space="0" w:color="009999"/>
                    <w:right w:val="single" w:sz="4" w:space="0" w:color="009999"/>
                  </w:tcBorders>
                  <w:shd w:val="clear" w:color="auto" w:fill="auto"/>
                  <w:noWrap/>
                  <w:vAlign w:val="bottom"/>
                  <w:hideMark/>
                </w:tcPr>
                <w:p w14:paraId="7B73192B"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5EB1429C" w14:textId="6129F53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4A68B263"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0B2B06D9"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8</w:t>
                  </w:r>
                </w:p>
              </w:tc>
              <w:tc>
                <w:tcPr>
                  <w:tcW w:w="2848" w:type="dxa"/>
                  <w:tcBorders>
                    <w:top w:val="nil"/>
                    <w:left w:val="nil"/>
                    <w:bottom w:val="single" w:sz="4" w:space="0" w:color="009999"/>
                    <w:right w:val="single" w:sz="4" w:space="0" w:color="009999"/>
                  </w:tcBorders>
                  <w:shd w:val="clear" w:color="auto" w:fill="auto"/>
                  <w:noWrap/>
                  <w:vAlign w:val="bottom"/>
                  <w:hideMark/>
                </w:tcPr>
                <w:p w14:paraId="0CB263EA"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w:t>
                  </w:r>
                </w:p>
              </w:tc>
              <w:tc>
                <w:tcPr>
                  <w:tcW w:w="1134" w:type="dxa"/>
                  <w:tcBorders>
                    <w:top w:val="nil"/>
                    <w:left w:val="nil"/>
                    <w:bottom w:val="single" w:sz="4" w:space="0" w:color="009999"/>
                    <w:right w:val="nil"/>
                  </w:tcBorders>
                  <w:shd w:val="clear" w:color="000000" w:fill="BFBFBF"/>
                  <w:noWrap/>
                  <w:vAlign w:val="bottom"/>
                </w:tcPr>
                <w:p w14:paraId="1A92F767" w14:textId="243FA8E0"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p>
              </w:tc>
            </w:tr>
            <w:tr w:rsidR="00EA52FA" w:rsidRPr="00AF5AD1" w14:paraId="3A691E0B"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2D905323"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9</w:t>
                  </w:r>
                </w:p>
              </w:tc>
              <w:tc>
                <w:tcPr>
                  <w:tcW w:w="2848" w:type="dxa"/>
                  <w:tcBorders>
                    <w:top w:val="nil"/>
                    <w:left w:val="nil"/>
                    <w:bottom w:val="single" w:sz="4" w:space="0" w:color="009999"/>
                    <w:right w:val="single" w:sz="4" w:space="0" w:color="009999"/>
                  </w:tcBorders>
                  <w:shd w:val="clear" w:color="auto" w:fill="auto"/>
                  <w:noWrap/>
                  <w:vAlign w:val="bottom"/>
                  <w:hideMark/>
                </w:tcPr>
                <w:p w14:paraId="14D23105"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AUTLAN DE NAVARRO</w:t>
                  </w:r>
                </w:p>
              </w:tc>
              <w:tc>
                <w:tcPr>
                  <w:tcW w:w="1134" w:type="dxa"/>
                  <w:tcBorders>
                    <w:top w:val="nil"/>
                    <w:left w:val="single" w:sz="4" w:space="0" w:color="009999"/>
                    <w:bottom w:val="single" w:sz="4" w:space="0" w:color="009999"/>
                    <w:right w:val="nil"/>
                  </w:tcBorders>
                  <w:shd w:val="clear" w:color="000000" w:fill="C0E6F5"/>
                  <w:noWrap/>
                  <w:vAlign w:val="bottom"/>
                  <w:hideMark/>
                </w:tcPr>
                <w:p w14:paraId="076A0A95"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Masculino</w:t>
                  </w:r>
                </w:p>
              </w:tc>
            </w:tr>
            <w:tr w:rsidR="00EA52FA" w:rsidRPr="00AF5AD1" w14:paraId="742C6CFA" w14:textId="77777777" w:rsidTr="00EA52FA">
              <w:trPr>
                <w:trHeight w:val="300"/>
                <w:jc w:val="center"/>
              </w:trPr>
              <w:tc>
                <w:tcPr>
                  <w:tcW w:w="368" w:type="dxa"/>
                  <w:tcBorders>
                    <w:top w:val="nil"/>
                    <w:left w:val="single" w:sz="4" w:space="0" w:color="009999"/>
                    <w:bottom w:val="single" w:sz="4" w:space="0" w:color="009999"/>
                    <w:right w:val="single" w:sz="4" w:space="0" w:color="009999"/>
                  </w:tcBorders>
                  <w:shd w:val="clear" w:color="000000" w:fill="BFBFBF"/>
                  <w:noWrap/>
                  <w:vAlign w:val="bottom"/>
                  <w:hideMark/>
                </w:tcPr>
                <w:p w14:paraId="6DB25F9D"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10</w:t>
                  </w:r>
                </w:p>
              </w:tc>
              <w:tc>
                <w:tcPr>
                  <w:tcW w:w="2848" w:type="dxa"/>
                  <w:tcBorders>
                    <w:top w:val="nil"/>
                    <w:left w:val="nil"/>
                    <w:bottom w:val="single" w:sz="4" w:space="0" w:color="009999"/>
                    <w:right w:val="single" w:sz="4" w:space="0" w:color="009999"/>
                  </w:tcBorders>
                  <w:shd w:val="clear" w:color="auto" w:fill="auto"/>
                  <w:noWrap/>
                  <w:vAlign w:val="bottom"/>
                  <w:hideMark/>
                </w:tcPr>
                <w:p w14:paraId="6F0AFF25" w14:textId="77777777" w:rsidR="00EA52FA" w:rsidRPr="00AF5AD1" w:rsidRDefault="00EA52FA" w:rsidP="00AF5AD1">
                  <w:pPr>
                    <w:spacing w:after="0" w:line="240" w:lineRule="auto"/>
                    <w:rPr>
                      <w:rFonts w:ascii="Aptos Narrow" w:eastAsia="Times New Roman" w:hAnsi="Aptos Narrow" w:cs="Times New Roman"/>
                      <w:color w:val="000000"/>
                      <w:sz w:val="18"/>
                      <w:szCs w:val="18"/>
                    </w:rPr>
                  </w:pPr>
                  <w:r w:rsidRPr="00AF5AD1">
                    <w:rPr>
                      <w:rFonts w:ascii="Aptos Narrow" w:eastAsia="Times New Roman" w:hAnsi="Aptos Narrow" w:cs="Times New Roman"/>
                      <w:color w:val="000000"/>
                      <w:sz w:val="18"/>
                      <w:szCs w:val="18"/>
                    </w:rPr>
                    <w:t>ZAPOTLANEJO</w:t>
                  </w:r>
                </w:p>
              </w:tc>
              <w:tc>
                <w:tcPr>
                  <w:tcW w:w="1134" w:type="dxa"/>
                  <w:tcBorders>
                    <w:top w:val="nil"/>
                    <w:left w:val="single" w:sz="4" w:space="0" w:color="009999"/>
                    <w:bottom w:val="single" w:sz="4" w:space="0" w:color="009999"/>
                    <w:right w:val="nil"/>
                  </w:tcBorders>
                  <w:shd w:val="clear" w:color="000000" w:fill="DAF2D0"/>
                  <w:noWrap/>
                  <w:vAlign w:val="bottom"/>
                  <w:hideMark/>
                </w:tcPr>
                <w:p w14:paraId="3FDF47E5" w14:textId="77777777" w:rsidR="00EA52FA" w:rsidRPr="00AF5AD1" w:rsidRDefault="00EA52FA" w:rsidP="00AF5AD1">
                  <w:pPr>
                    <w:spacing w:after="0" w:line="240" w:lineRule="auto"/>
                    <w:jc w:val="center"/>
                    <w:rPr>
                      <w:rFonts w:ascii="Lucida Sans Unicode" w:eastAsia="Times New Roman" w:hAnsi="Lucida Sans Unicode" w:cs="Lucida Sans Unicode"/>
                      <w:color w:val="000000"/>
                      <w:sz w:val="18"/>
                      <w:szCs w:val="18"/>
                    </w:rPr>
                  </w:pPr>
                  <w:r w:rsidRPr="00AF5AD1">
                    <w:rPr>
                      <w:rFonts w:ascii="Lucida Sans Unicode" w:eastAsia="Times New Roman" w:hAnsi="Lucida Sans Unicode" w:cs="Lucida Sans Unicode"/>
                      <w:color w:val="000000"/>
                      <w:sz w:val="18"/>
                      <w:szCs w:val="18"/>
                    </w:rPr>
                    <w:t>Femenino</w:t>
                  </w:r>
                </w:p>
              </w:tc>
            </w:tr>
          </w:tbl>
          <w:p w14:paraId="4FCF82BC" w14:textId="77777777" w:rsidR="00A7653B" w:rsidRDefault="00A7653B" w:rsidP="00B04ABC">
            <w:pPr>
              <w:jc w:val="both"/>
              <w:rPr>
                <w:rFonts w:ascii="Lucida Sans Unicode" w:hAnsi="Lucida Sans Unicode" w:cs="Lucida Sans Unicode"/>
              </w:rPr>
            </w:pPr>
          </w:p>
        </w:tc>
      </w:tr>
    </w:tbl>
    <w:p w14:paraId="666CF047" w14:textId="77777777" w:rsidR="00A7653B" w:rsidRDefault="00A7653B" w:rsidP="00B04ABC">
      <w:pPr>
        <w:jc w:val="both"/>
        <w:rPr>
          <w:rFonts w:ascii="Lucida Sans Unicode" w:hAnsi="Lucida Sans Unicode" w:cs="Lucida Sans Unicode"/>
        </w:rPr>
      </w:pPr>
    </w:p>
    <w:p w14:paraId="7DA0108F" w14:textId="4AEAD8E6" w:rsidR="00333226" w:rsidRDefault="00A7653B" w:rsidP="0006283B">
      <w:pPr>
        <w:jc w:val="both"/>
        <w:rPr>
          <w:rFonts w:ascii="Lucida Sans Unicode" w:hAnsi="Lucida Sans Unicode" w:cs="Lucida Sans Unicode"/>
        </w:rPr>
      </w:pPr>
      <w:r>
        <w:rPr>
          <w:rFonts w:ascii="Lucida Sans Unicode" w:hAnsi="Lucida Sans Unicode" w:cs="Lucida Sans Unicode"/>
        </w:rPr>
        <w:t xml:space="preserve">Respecto del bloque de alta votación – baja competitividad, el partido político postula a dos candidaturas del género femenino a la cabeza de sus respectivas planillas en San Miguel el Alto y Cihuatlán, a las vistas incumpliendo lo dispuesto en los Lineamientos. Sin embargo, es de </w:t>
      </w:r>
      <w:r>
        <w:rPr>
          <w:rFonts w:ascii="Lucida Sans Unicode" w:hAnsi="Lucida Sans Unicode" w:cs="Lucida Sans Unicode"/>
        </w:rPr>
        <w:lastRenderedPageBreak/>
        <w:t xml:space="preserve">señalar que la totalidad de las candidaturas del bloque referido corresponden al género femenino, por lo que </w:t>
      </w:r>
      <w:proofErr w:type="spellStart"/>
      <w:r>
        <w:rPr>
          <w:rFonts w:ascii="Lucida Sans Unicode" w:hAnsi="Lucida Sans Unicode" w:cs="Lucida Sans Unicode"/>
        </w:rPr>
        <w:t>de</w:t>
      </w:r>
      <w:proofErr w:type="spellEnd"/>
      <w:r>
        <w:rPr>
          <w:rFonts w:ascii="Lucida Sans Unicode" w:hAnsi="Lucida Sans Unicode" w:cs="Lucida Sans Unicode"/>
        </w:rPr>
        <w:t xml:space="preserve"> misma cuenta se da por cumplimentada tal regla.</w:t>
      </w:r>
    </w:p>
    <w:p w14:paraId="2AC607F2" w14:textId="77777777" w:rsidR="00654152" w:rsidRDefault="00654152" w:rsidP="0006283B">
      <w:pPr>
        <w:jc w:val="both"/>
        <w:rPr>
          <w:rFonts w:ascii="Lucida Sans Unicode" w:hAnsi="Lucida Sans Unicode" w:cs="Lucida Sans Unicode"/>
        </w:rPr>
      </w:pPr>
    </w:p>
    <w:p w14:paraId="086B9DEA" w14:textId="616F761C" w:rsidR="00EB08F7" w:rsidRPr="00EB08F7" w:rsidRDefault="00EB08F7" w:rsidP="00EB08F7">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4</w:t>
      </w:r>
      <w:r w:rsidR="009A08A1">
        <w:rPr>
          <w:rFonts w:ascii="Lucida Sans Unicode" w:hAnsi="Lucida Sans Unicode" w:cs="Lucida Sans Unicode"/>
          <w:b/>
          <w:bCs/>
          <w:sz w:val="16"/>
          <w:szCs w:val="16"/>
        </w:rPr>
        <w:t>5</w:t>
      </w:r>
      <w:r>
        <w:rPr>
          <w:rFonts w:ascii="Lucida Sans Unicode" w:hAnsi="Lucida Sans Unicode" w:cs="Lucida Sans Unicode"/>
          <w:b/>
          <w:bCs/>
          <w:sz w:val="16"/>
          <w:szCs w:val="16"/>
        </w:rPr>
        <w:t>. Postulaciones realizadas por el Partido Verde Ecologista de México en el bloque de votación alta – baja competitividad</w:t>
      </w:r>
    </w:p>
    <w:tbl>
      <w:tblPr>
        <w:tblW w:w="6941" w:type="dxa"/>
        <w:jc w:val="center"/>
        <w:tblCellMar>
          <w:left w:w="70" w:type="dxa"/>
          <w:right w:w="70" w:type="dxa"/>
        </w:tblCellMar>
        <w:tblLook w:val="04A0" w:firstRow="1" w:lastRow="0" w:firstColumn="1" w:lastColumn="0" w:noHBand="0" w:noVBand="1"/>
      </w:tblPr>
      <w:tblGrid>
        <w:gridCol w:w="1200"/>
        <w:gridCol w:w="2906"/>
        <w:gridCol w:w="1276"/>
        <w:gridCol w:w="1559"/>
      </w:tblGrid>
      <w:tr w:rsidR="008C68FE" w:rsidRPr="008C68FE" w14:paraId="0CC45BDC" w14:textId="77777777" w:rsidTr="009D2780">
        <w:trPr>
          <w:trHeight w:val="305"/>
          <w:jc w:val="center"/>
        </w:trPr>
        <w:tc>
          <w:tcPr>
            <w:tcW w:w="6941" w:type="dxa"/>
            <w:gridSpan w:val="4"/>
            <w:tcBorders>
              <w:top w:val="single" w:sz="4" w:space="0" w:color="FFFFFF"/>
              <w:left w:val="single" w:sz="4" w:space="0" w:color="FFFFFF"/>
              <w:bottom w:val="single" w:sz="4" w:space="0" w:color="FFFFFF"/>
              <w:right w:val="single" w:sz="4" w:space="0" w:color="FFFFFF"/>
            </w:tcBorders>
            <w:shd w:val="clear" w:color="000000" w:fill="009999"/>
            <w:noWrap/>
            <w:vAlign w:val="bottom"/>
          </w:tcPr>
          <w:p w14:paraId="75CE7751" w14:textId="4E92399E" w:rsidR="008C68FE" w:rsidRPr="008C68FE" w:rsidRDefault="00B56E4C" w:rsidP="008C68FE">
            <w:pPr>
              <w:spacing w:after="0" w:line="240" w:lineRule="auto"/>
              <w:jc w:val="center"/>
              <w:rPr>
                <w:rFonts w:ascii="Lucida Sans Unicode" w:eastAsia="Times New Roman" w:hAnsi="Lucida Sans Unicode" w:cs="Lucida Sans Unicode"/>
                <w:b/>
                <w:bCs/>
                <w:color w:val="FFFFFF"/>
                <w:sz w:val="18"/>
                <w:szCs w:val="18"/>
              </w:rPr>
            </w:pPr>
            <w:r w:rsidRPr="00B56E4C">
              <w:rPr>
                <w:rFonts w:ascii="Lucida Sans Unicode" w:eastAsia="Times New Roman" w:hAnsi="Lucida Sans Unicode" w:cs="Lucida Sans Unicode"/>
                <w:b/>
                <w:bCs/>
                <w:color w:val="FFFFFF"/>
                <w:sz w:val="18"/>
                <w:szCs w:val="18"/>
              </w:rPr>
              <w:t>VOTACIÓN ALTA - BAJA</w:t>
            </w:r>
          </w:p>
        </w:tc>
      </w:tr>
      <w:tr w:rsidR="008C68FE" w:rsidRPr="008C68FE" w14:paraId="3A634A05" w14:textId="77777777" w:rsidTr="009D2780">
        <w:trPr>
          <w:trHeight w:val="540"/>
          <w:jc w:val="center"/>
        </w:trPr>
        <w:tc>
          <w:tcPr>
            <w:tcW w:w="1200" w:type="dxa"/>
            <w:tcBorders>
              <w:top w:val="single" w:sz="4" w:space="0" w:color="FFFFFF"/>
              <w:left w:val="single" w:sz="4" w:space="0" w:color="FFFFFF"/>
              <w:bottom w:val="single" w:sz="4" w:space="0" w:color="FFFFFF"/>
              <w:right w:val="single" w:sz="4" w:space="0" w:color="FFFFFF"/>
            </w:tcBorders>
            <w:shd w:val="clear" w:color="000000" w:fill="009999"/>
            <w:noWrap/>
            <w:vAlign w:val="bottom"/>
            <w:hideMark/>
          </w:tcPr>
          <w:p w14:paraId="71352FA9" w14:textId="77777777" w:rsidR="008C68FE" w:rsidRPr="008C68FE" w:rsidRDefault="008C68FE" w:rsidP="008C68FE">
            <w:pPr>
              <w:spacing w:after="0" w:line="240" w:lineRule="auto"/>
              <w:jc w:val="center"/>
              <w:rPr>
                <w:rFonts w:ascii="Lucida Sans Unicode" w:eastAsia="Times New Roman" w:hAnsi="Lucida Sans Unicode" w:cs="Lucida Sans Unicode"/>
                <w:b/>
                <w:bCs/>
                <w:color w:val="FFFFFF"/>
                <w:sz w:val="18"/>
                <w:szCs w:val="18"/>
              </w:rPr>
            </w:pPr>
            <w:r w:rsidRPr="008C68FE">
              <w:rPr>
                <w:rFonts w:ascii="Lucida Sans Unicode" w:eastAsia="Times New Roman" w:hAnsi="Lucida Sans Unicode" w:cs="Lucida Sans Unicode"/>
                <w:b/>
                <w:bCs/>
                <w:color w:val="FFFFFF"/>
                <w:sz w:val="18"/>
                <w:szCs w:val="18"/>
              </w:rPr>
              <w:t>#</w:t>
            </w:r>
          </w:p>
        </w:tc>
        <w:tc>
          <w:tcPr>
            <w:tcW w:w="2906" w:type="dxa"/>
            <w:tcBorders>
              <w:top w:val="single" w:sz="4" w:space="0" w:color="FFFFFF"/>
              <w:left w:val="nil"/>
              <w:bottom w:val="single" w:sz="4" w:space="0" w:color="FFFFFF"/>
              <w:right w:val="single" w:sz="4" w:space="0" w:color="FFFFFF"/>
            </w:tcBorders>
            <w:shd w:val="clear" w:color="000000" w:fill="009999"/>
            <w:noWrap/>
            <w:vAlign w:val="bottom"/>
            <w:hideMark/>
          </w:tcPr>
          <w:p w14:paraId="207264F3" w14:textId="77777777" w:rsidR="008C68FE" w:rsidRPr="008C68FE" w:rsidRDefault="008C68FE" w:rsidP="008C68FE">
            <w:pPr>
              <w:spacing w:after="0" w:line="240" w:lineRule="auto"/>
              <w:jc w:val="center"/>
              <w:rPr>
                <w:rFonts w:ascii="Lucida Sans Unicode" w:eastAsia="Times New Roman" w:hAnsi="Lucida Sans Unicode" w:cs="Lucida Sans Unicode"/>
                <w:b/>
                <w:bCs/>
                <w:color w:val="FFFFFF"/>
                <w:sz w:val="18"/>
                <w:szCs w:val="18"/>
              </w:rPr>
            </w:pPr>
            <w:r w:rsidRPr="008C68FE">
              <w:rPr>
                <w:rFonts w:ascii="Lucida Sans Unicode" w:eastAsia="Times New Roman" w:hAnsi="Lucida Sans Unicode" w:cs="Lucida Sans Unicode"/>
                <w:b/>
                <w:bCs/>
                <w:color w:val="FFFFFF"/>
                <w:sz w:val="18"/>
                <w:szCs w:val="18"/>
              </w:rPr>
              <w:t>Municipio</w:t>
            </w:r>
          </w:p>
        </w:tc>
        <w:tc>
          <w:tcPr>
            <w:tcW w:w="1276" w:type="dxa"/>
            <w:tcBorders>
              <w:top w:val="single" w:sz="4" w:space="0" w:color="FFFFFF"/>
              <w:left w:val="nil"/>
              <w:bottom w:val="single" w:sz="4" w:space="0" w:color="FFFFFF"/>
              <w:right w:val="single" w:sz="4" w:space="0" w:color="FFFFFF"/>
            </w:tcBorders>
            <w:shd w:val="clear" w:color="000000" w:fill="009999"/>
            <w:noWrap/>
            <w:vAlign w:val="bottom"/>
            <w:hideMark/>
          </w:tcPr>
          <w:p w14:paraId="5F97902C" w14:textId="77777777" w:rsidR="008C68FE" w:rsidRPr="008C68FE" w:rsidRDefault="008C68FE" w:rsidP="008C68FE">
            <w:pPr>
              <w:spacing w:after="0" w:line="240" w:lineRule="auto"/>
              <w:jc w:val="center"/>
              <w:rPr>
                <w:rFonts w:ascii="Lucida Sans Unicode" w:eastAsia="Times New Roman" w:hAnsi="Lucida Sans Unicode" w:cs="Lucida Sans Unicode"/>
                <w:b/>
                <w:bCs/>
                <w:color w:val="FFFFFF"/>
                <w:sz w:val="18"/>
                <w:szCs w:val="18"/>
              </w:rPr>
            </w:pPr>
            <w:r w:rsidRPr="008C68FE">
              <w:rPr>
                <w:rFonts w:ascii="Lucida Sans Unicode" w:eastAsia="Times New Roman" w:hAnsi="Lucida Sans Unicode" w:cs="Lucida Sans Unicode"/>
                <w:b/>
                <w:bCs/>
                <w:color w:val="FFFFFF"/>
                <w:sz w:val="18"/>
                <w:szCs w:val="18"/>
              </w:rPr>
              <w:t>Encabeza</w:t>
            </w:r>
          </w:p>
        </w:tc>
        <w:tc>
          <w:tcPr>
            <w:tcW w:w="1559" w:type="dxa"/>
            <w:tcBorders>
              <w:top w:val="single" w:sz="4" w:space="0" w:color="FFFFFF"/>
              <w:left w:val="nil"/>
              <w:bottom w:val="single" w:sz="4" w:space="0" w:color="FFFFFF"/>
              <w:right w:val="nil"/>
            </w:tcBorders>
            <w:shd w:val="clear" w:color="000000" w:fill="009999"/>
            <w:vAlign w:val="bottom"/>
            <w:hideMark/>
          </w:tcPr>
          <w:p w14:paraId="5482D647" w14:textId="23341501" w:rsidR="008C68FE" w:rsidRPr="008C68FE" w:rsidRDefault="008C68FE" w:rsidP="008C68FE">
            <w:pPr>
              <w:spacing w:after="0" w:line="240" w:lineRule="auto"/>
              <w:jc w:val="center"/>
              <w:rPr>
                <w:rFonts w:ascii="Lucida Sans Unicode" w:eastAsia="Times New Roman" w:hAnsi="Lucida Sans Unicode" w:cs="Lucida Sans Unicode"/>
                <w:b/>
                <w:bCs/>
                <w:color w:val="FFFFFF"/>
                <w:sz w:val="18"/>
                <w:szCs w:val="18"/>
              </w:rPr>
            </w:pPr>
            <w:r w:rsidRPr="008C68FE">
              <w:rPr>
                <w:rFonts w:ascii="Lucida Sans Unicode" w:eastAsia="Times New Roman" w:hAnsi="Lucida Sans Unicode" w:cs="Lucida Sans Unicode"/>
                <w:b/>
                <w:bCs/>
                <w:color w:val="FFFFFF"/>
                <w:sz w:val="18"/>
                <w:szCs w:val="18"/>
              </w:rPr>
              <w:t xml:space="preserve">Género </w:t>
            </w:r>
          </w:p>
        </w:tc>
      </w:tr>
      <w:tr w:rsidR="008C68FE" w:rsidRPr="008C68FE" w14:paraId="41D35005" w14:textId="77777777" w:rsidTr="009D2780">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0E1B6EB2"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1</w:t>
            </w:r>
          </w:p>
        </w:tc>
        <w:tc>
          <w:tcPr>
            <w:tcW w:w="2906" w:type="dxa"/>
            <w:tcBorders>
              <w:top w:val="nil"/>
              <w:left w:val="nil"/>
              <w:bottom w:val="single" w:sz="4" w:space="0" w:color="009999"/>
              <w:right w:val="single" w:sz="4" w:space="0" w:color="009999"/>
            </w:tcBorders>
            <w:shd w:val="clear" w:color="auto" w:fill="auto"/>
            <w:noWrap/>
            <w:vAlign w:val="bottom"/>
            <w:hideMark/>
          </w:tcPr>
          <w:p w14:paraId="4D726413" w14:textId="77777777" w:rsidR="008C68FE" w:rsidRPr="008C68FE" w:rsidRDefault="008C68FE" w:rsidP="008C68FE">
            <w:pPr>
              <w:spacing w:after="0" w:line="240" w:lineRule="auto"/>
              <w:rPr>
                <w:rFonts w:ascii="Aptos Narrow" w:eastAsia="Times New Roman" w:hAnsi="Aptos Narrow" w:cs="Times New Roman"/>
                <w:color w:val="000000"/>
                <w:sz w:val="18"/>
                <w:szCs w:val="18"/>
              </w:rPr>
            </w:pPr>
            <w:r w:rsidRPr="008C68FE">
              <w:rPr>
                <w:rFonts w:ascii="Aptos Narrow" w:eastAsia="Times New Roman" w:hAnsi="Aptos Narrow" w:cs="Times New Roman"/>
                <w:color w:val="000000"/>
                <w:sz w:val="18"/>
                <w:szCs w:val="18"/>
              </w:rPr>
              <w:t>AMATITAN</w:t>
            </w:r>
          </w:p>
        </w:tc>
        <w:tc>
          <w:tcPr>
            <w:tcW w:w="1276" w:type="dxa"/>
            <w:tcBorders>
              <w:top w:val="nil"/>
              <w:left w:val="nil"/>
              <w:bottom w:val="single" w:sz="4" w:space="0" w:color="009999"/>
              <w:right w:val="single" w:sz="4" w:space="0" w:color="009999"/>
            </w:tcBorders>
            <w:shd w:val="clear" w:color="auto" w:fill="auto"/>
            <w:noWrap/>
            <w:vAlign w:val="bottom"/>
            <w:hideMark/>
          </w:tcPr>
          <w:p w14:paraId="38761CB2" w14:textId="77777777" w:rsidR="008C68FE" w:rsidRPr="008C68FE" w:rsidRDefault="008C68FE" w:rsidP="008C68FE">
            <w:pPr>
              <w:spacing w:after="0" w:line="240" w:lineRule="auto"/>
              <w:jc w:val="center"/>
              <w:rPr>
                <w:rFonts w:ascii="Aptos Narrow" w:eastAsia="Times New Roman" w:hAnsi="Aptos Narrow" w:cs="Times New Roman"/>
                <w:b/>
                <w:bCs/>
                <w:color w:val="000000"/>
                <w:sz w:val="18"/>
                <w:szCs w:val="18"/>
              </w:rPr>
            </w:pPr>
            <w:r w:rsidRPr="008C68FE">
              <w:rPr>
                <w:rFonts w:ascii="Aptos Narrow" w:eastAsia="Times New Roman" w:hAnsi="Aptos Narrow" w:cs="Times New Roman"/>
                <w:b/>
                <w:bCs/>
                <w:color w:val="000000"/>
                <w:sz w:val="18"/>
                <w:szCs w:val="18"/>
              </w:rPr>
              <w:t>PVEM</w:t>
            </w:r>
          </w:p>
        </w:tc>
        <w:tc>
          <w:tcPr>
            <w:tcW w:w="1559" w:type="dxa"/>
            <w:tcBorders>
              <w:top w:val="nil"/>
              <w:left w:val="single" w:sz="4" w:space="0" w:color="009999"/>
              <w:bottom w:val="single" w:sz="4" w:space="0" w:color="009999"/>
              <w:right w:val="single" w:sz="4" w:space="0" w:color="009999"/>
            </w:tcBorders>
            <w:shd w:val="clear" w:color="000000" w:fill="DAF2D0"/>
            <w:noWrap/>
            <w:vAlign w:val="bottom"/>
            <w:hideMark/>
          </w:tcPr>
          <w:p w14:paraId="2637B2CE"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Femenino</w:t>
            </w:r>
          </w:p>
        </w:tc>
      </w:tr>
      <w:tr w:rsidR="008C68FE" w:rsidRPr="008C68FE" w14:paraId="1DA4479D" w14:textId="77777777" w:rsidTr="009D2780">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62B198B8"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2</w:t>
            </w:r>
          </w:p>
        </w:tc>
        <w:tc>
          <w:tcPr>
            <w:tcW w:w="2906" w:type="dxa"/>
            <w:tcBorders>
              <w:top w:val="nil"/>
              <w:left w:val="nil"/>
              <w:bottom w:val="single" w:sz="4" w:space="0" w:color="009999"/>
              <w:right w:val="single" w:sz="4" w:space="0" w:color="009999"/>
            </w:tcBorders>
            <w:shd w:val="clear" w:color="auto" w:fill="auto"/>
            <w:noWrap/>
            <w:vAlign w:val="bottom"/>
            <w:hideMark/>
          </w:tcPr>
          <w:p w14:paraId="523CC0EE" w14:textId="77777777" w:rsidR="008C68FE" w:rsidRPr="008C68FE" w:rsidRDefault="008C68FE" w:rsidP="008C68FE">
            <w:pPr>
              <w:spacing w:after="0" w:line="240" w:lineRule="auto"/>
              <w:rPr>
                <w:rFonts w:ascii="Aptos Narrow" w:eastAsia="Times New Roman" w:hAnsi="Aptos Narrow" w:cs="Times New Roman"/>
                <w:color w:val="000000"/>
                <w:sz w:val="18"/>
                <w:szCs w:val="18"/>
              </w:rPr>
            </w:pPr>
            <w:r w:rsidRPr="008C68FE">
              <w:rPr>
                <w:rFonts w:ascii="Aptos Narrow" w:eastAsia="Times New Roman" w:hAnsi="Aptos Narrow" w:cs="Times New Roman"/>
                <w:color w:val="000000"/>
                <w:sz w:val="18"/>
                <w:szCs w:val="18"/>
              </w:rPr>
              <w:t>SAN MIGUEL EL ALTO</w:t>
            </w:r>
          </w:p>
        </w:tc>
        <w:tc>
          <w:tcPr>
            <w:tcW w:w="1276" w:type="dxa"/>
            <w:tcBorders>
              <w:top w:val="nil"/>
              <w:left w:val="nil"/>
              <w:bottom w:val="single" w:sz="4" w:space="0" w:color="009999"/>
              <w:right w:val="single" w:sz="4" w:space="0" w:color="009999"/>
            </w:tcBorders>
            <w:shd w:val="clear" w:color="auto" w:fill="auto"/>
            <w:noWrap/>
            <w:vAlign w:val="bottom"/>
            <w:hideMark/>
          </w:tcPr>
          <w:p w14:paraId="7FC24E7D" w14:textId="77777777" w:rsidR="008C68FE" w:rsidRPr="008C68FE" w:rsidRDefault="008C68FE" w:rsidP="008C68FE">
            <w:pPr>
              <w:spacing w:after="0" w:line="240" w:lineRule="auto"/>
              <w:jc w:val="center"/>
              <w:rPr>
                <w:rFonts w:ascii="Aptos Narrow" w:eastAsia="Times New Roman" w:hAnsi="Aptos Narrow" w:cs="Times New Roman"/>
                <w:b/>
                <w:bCs/>
                <w:color w:val="000000"/>
                <w:sz w:val="18"/>
                <w:szCs w:val="18"/>
              </w:rPr>
            </w:pPr>
            <w:r w:rsidRPr="008C68FE">
              <w:rPr>
                <w:rFonts w:ascii="Aptos Narrow" w:eastAsia="Times New Roman" w:hAnsi="Aptos Narrow" w:cs="Times New Roman"/>
                <w:b/>
                <w:bCs/>
                <w:color w:val="000000"/>
                <w:sz w:val="18"/>
                <w:szCs w:val="18"/>
              </w:rPr>
              <w:t>PVEM</w:t>
            </w:r>
          </w:p>
        </w:tc>
        <w:tc>
          <w:tcPr>
            <w:tcW w:w="1559" w:type="dxa"/>
            <w:tcBorders>
              <w:top w:val="nil"/>
              <w:left w:val="single" w:sz="4" w:space="0" w:color="009999"/>
              <w:bottom w:val="single" w:sz="4" w:space="0" w:color="009999"/>
              <w:right w:val="single" w:sz="4" w:space="0" w:color="009999"/>
            </w:tcBorders>
            <w:shd w:val="clear" w:color="000000" w:fill="DAF2D0"/>
            <w:noWrap/>
            <w:vAlign w:val="bottom"/>
            <w:hideMark/>
          </w:tcPr>
          <w:p w14:paraId="5C49FE0E"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Femenino</w:t>
            </w:r>
          </w:p>
        </w:tc>
      </w:tr>
      <w:tr w:rsidR="008C68FE" w:rsidRPr="008C68FE" w14:paraId="3493EE14" w14:textId="77777777" w:rsidTr="009D2780">
        <w:trPr>
          <w:trHeight w:val="300"/>
          <w:jc w:val="center"/>
        </w:trPr>
        <w:tc>
          <w:tcPr>
            <w:tcW w:w="1200" w:type="dxa"/>
            <w:tcBorders>
              <w:top w:val="nil"/>
              <w:left w:val="single" w:sz="4" w:space="0" w:color="009999"/>
              <w:bottom w:val="single" w:sz="4" w:space="0" w:color="009999"/>
              <w:right w:val="single" w:sz="4" w:space="0" w:color="009999"/>
            </w:tcBorders>
            <w:shd w:val="clear" w:color="000000" w:fill="BFBFBF"/>
            <w:noWrap/>
            <w:vAlign w:val="bottom"/>
            <w:hideMark/>
          </w:tcPr>
          <w:p w14:paraId="425C146C"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3</w:t>
            </w:r>
          </w:p>
        </w:tc>
        <w:tc>
          <w:tcPr>
            <w:tcW w:w="2906" w:type="dxa"/>
            <w:tcBorders>
              <w:top w:val="nil"/>
              <w:left w:val="nil"/>
              <w:bottom w:val="single" w:sz="4" w:space="0" w:color="009999"/>
              <w:right w:val="single" w:sz="4" w:space="0" w:color="009999"/>
            </w:tcBorders>
            <w:shd w:val="clear" w:color="auto" w:fill="auto"/>
            <w:noWrap/>
            <w:vAlign w:val="bottom"/>
            <w:hideMark/>
          </w:tcPr>
          <w:p w14:paraId="61884A86" w14:textId="77777777" w:rsidR="008C68FE" w:rsidRPr="008C68FE" w:rsidRDefault="008C68FE" w:rsidP="008C68FE">
            <w:pPr>
              <w:spacing w:after="0" w:line="240" w:lineRule="auto"/>
              <w:rPr>
                <w:rFonts w:ascii="Aptos Narrow" w:eastAsia="Times New Roman" w:hAnsi="Aptos Narrow" w:cs="Times New Roman"/>
                <w:color w:val="000000"/>
                <w:sz w:val="18"/>
                <w:szCs w:val="18"/>
              </w:rPr>
            </w:pPr>
            <w:r w:rsidRPr="008C68FE">
              <w:rPr>
                <w:rFonts w:ascii="Aptos Narrow" w:eastAsia="Times New Roman" w:hAnsi="Aptos Narrow" w:cs="Times New Roman"/>
                <w:color w:val="000000"/>
                <w:sz w:val="18"/>
                <w:szCs w:val="18"/>
              </w:rPr>
              <w:t>CIHUATLAN</w:t>
            </w:r>
          </w:p>
        </w:tc>
        <w:tc>
          <w:tcPr>
            <w:tcW w:w="1276" w:type="dxa"/>
            <w:tcBorders>
              <w:top w:val="nil"/>
              <w:left w:val="nil"/>
              <w:bottom w:val="single" w:sz="4" w:space="0" w:color="009999"/>
              <w:right w:val="single" w:sz="4" w:space="0" w:color="009999"/>
            </w:tcBorders>
            <w:shd w:val="clear" w:color="auto" w:fill="auto"/>
            <w:noWrap/>
            <w:vAlign w:val="bottom"/>
            <w:hideMark/>
          </w:tcPr>
          <w:p w14:paraId="449FE7F9" w14:textId="77777777" w:rsidR="008C68FE" w:rsidRPr="008C68FE" w:rsidRDefault="008C68FE" w:rsidP="008C68FE">
            <w:pPr>
              <w:spacing w:after="0" w:line="240" w:lineRule="auto"/>
              <w:jc w:val="center"/>
              <w:rPr>
                <w:rFonts w:ascii="Aptos Narrow" w:eastAsia="Times New Roman" w:hAnsi="Aptos Narrow" w:cs="Times New Roman"/>
                <w:b/>
                <w:bCs/>
                <w:color w:val="000000"/>
                <w:sz w:val="18"/>
                <w:szCs w:val="18"/>
              </w:rPr>
            </w:pPr>
            <w:r w:rsidRPr="008C68FE">
              <w:rPr>
                <w:rFonts w:ascii="Aptos Narrow" w:eastAsia="Times New Roman" w:hAnsi="Aptos Narrow" w:cs="Times New Roman"/>
                <w:b/>
                <w:bCs/>
                <w:color w:val="000000"/>
                <w:sz w:val="18"/>
                <w:szCs w:val="18"/>
              </w:rPr>
              <w:t>PVEM</w:t>
            </w:r>
          </w:p>
        </w:tc>
        <w:tc>
          <w:tcPr>
            <w:tcW w:w="1559" w:type="dxa"/>
            <w:tcBorders>
              <w:top w:val="nil"/>
              <w:left w:val="single" w:sz="4" w:space="0" w:color="009999"/>
              <w:bottom w:val="single" w:sz="4" w:space="0" w:color="009999"/>
              <w:right w:val="single" w:sz="4" w:space="0" w:color="009999"/>
            </w:tcBorders>
            <w:shd w:val="clear" w:color="000000" w:fill="DAF2D0"/>
            <w:noWrap/>
            <w:vAlign w:val="bottom"/>
            <w:hideMark/>
          </w:tcPr>
          <w:p w14:paraId="45930782" w14:textId="77777777" w:rsidR="008C68FE" w:rsidRPr="008C68FE" w:rsidRDefault="008C68FE" w:rsidP="008C68FE">
            <w:pPr>
              <w:spacing w:after="0" w:line="240" w:lineRule="auto"/>
              <w:jc w:val="center"/>
              <w:rPr>
                <w:rFonts w:ascii="Lucida Sans Unicode" w:eastAsia="Times New Roman" w:hAnsi="Lucida Sans Unicode" w:cs="Lucida Sans Unicode"/>
                <w:color w:val="000000"/>
                <w:sz w:val="18"/>
                <w:szCs w:val="18"/>
              </w:rPr>
            </w:pPr>
            <w:r w:rsidRPr="008C68FE">
              <w:rPr>
                <w:rFonts w:ascii="Lucida Sans Unicode" w:eastAsia="Times New Roman" w:hAnsi="Lucida Sans Unicode" w:cs="Lucida Sans Unicode"/>
                <w:color w:val="000000"/>
                <w:sz w:val="18"/>
                <w:szCs w:val="18"/>
              </w:rPr>
              <w:t>Femenino</w:t>
            </w:r>
          </w:p>
        </w:tc>
      </w:tr>
    </w:tbl>
    <w:p w14:paraId="28A1701F" w14:textId="77777777" w:rsidR="008C68FE" w:rsidRDefault="008C68FE" w:rsidP="0057026C">
      <w:pPr>
        <w:jc w:val="both"/>
        <w:rPr>
          <w:rFonts w:ascii="Lucida Sans Unicode" w:hAnsi="Lucida Sans Unicode" w:cs="Lucida Sans Unicode"/>
        </w:rPr>
      </w:pPr>
    </w:p>
    <w:p w14:paraId="1A27B0C3" w14:textId="7594B8BB" w:rsidR="00AC2E26" w:rsidRPr="00026791" w:rsidRDefault="00AC2E26" w:rsidP="0057026C">
      <w:pPr>
        <w:jc w:val="both"/>
        <w:rPr>
          <w:rFonts w:ascii="Lucida Sans Unicode" w:hAnsi="Lucida Sans Unicode" w:cs="Lucida Sans Unicode"/>
          <w:b/>
          <w:bCs/>
        </w:rPr>
      </w:pPr>
      <w:r>
        <w:rPr>
          <w:rFonts w:ascii="Lucida Sans Unicode" w:hAnsi="Lucida Sans Unicode" w:cs="Lucida Sans Unicode"/>
          <w:b/>
          <w:bCs/>
        </w:rPr>
        <w:t>Partido del Trabajo</w:t>
      </w:r>
    </w:p>
    <w:p w14:paraId="4B2AE292" w14:textId="4C972CBC" w:rsidR="007A067D" w:rsidRDefault="007A067D" w:rsidP="007A067D">
      <w:pPr>
        <w:jc w:val="both"/>
        <w:rPr>
          <w:rFonts w:ascii="Lucida Sans Unicode" w:hAnsi="Lucida Sans Unicode" w:cs="Lucida Sans Unicode"/>
        </w:rPr>
      </w:pPr>
      <w:r>
        <w:rPr>
          <w:rFonts w:ascii="Lucida Sans Unicode" w:hAnsi="Lucida Sans Unicode" w:cs="Lucida Sans Unicode"/>
        </w:rPr>
        <w:t xml:space="preserve">El </w:t>
      </w:r>
      <w:r>
        <w:rPr>
          <w:rFonts w:ascii="Lucida Sans Unicode" w:hAnsi="Lucida Sans Unicode" w:cs="Lucida Sans Unicode"/>
          <w:b/>
          <w:bCs/>
        </w:rPr>
        <w:t xml:space="preserve">Partido del Trabajo, </w:t>
      </w:r>
      <w:r>
        <w:rPr>
          <w:rFonts w:ascii="Lucida Sans Unicode" w:hAnsi="Lucida Sans Unicode" w:cs="Lucida Sans Unicode"/>
        </w:rPr>
        <w:t xml:space="preserve">por su parte, </w:t>
      </w:r>
      <w:r w:rsidR="00304960">
        <w:rPr>
          <w:rFonts w:ascii="Lucida Sans Unicode" w:hAnsi="Lucida Sans Unicode" w:cs="Lucida Sans Unicode"/>
        </w:rPr>
        <w:t>cuenta con las siguientes postulaciones relativas a la paridad transversal anteriormente descrita:</w:t>
      </w:r>
    </w:p>
    <w:p w14:paraId="7F96C6C0" w14:textId="4F09AB58" w:rsidR="000F1EC0" w:rsidRDefault="000F1EC0" w:rsidP="000F1EC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4</w:t>
      </w:r>
      <w:r w:rsidR="009A08A1">
        <w:rPr>
          <w:rFonts w:ascii="Lucida Sans Unicode" w:hAnsi="Lucida Sans Unicode" w:cs="Lucida Sans Unicode"/>
          <w:b/>
          <w:bCs/>
          <w:sz w:val="16"/>
          <w:szCs w:val="16"/>
        </w:rPr>
        <w:t>6</w:t>
      </w:r>
      <w:r>
        <w:rPr>
          <w:rFonts w:ascii="Lucida Sans Unicode" w:hAnsi="Lucida Sans Unicode" w:cs="Lucida Sans Unicode"/>
          <w:b/>
          <w:bCs/>
          <w:sz w:val="16"/>
          <w:szCs w:val="16"/>
        </w:rPr>
        <w:t>. Relación de cumplimientos a la paridad de género transversal del Partido del Trabajo</w:t>
      </w:r>
    </w:p>
    <w:tbl>
      <w:tblPr>
        <w:tblW w:w="8828" w:type="dxa"/>
        <w:jc w:val="center"/>
        <w:tblCellMar>
          <w:left w:w="70" w:type="dxa"/>
          <w:right w:w="70" w:type="dxa"/>
        </w:tblCellMar>
        <w:tblLook w:val="04A0" w:firstRow="1" w:lastRow="0" w:firstColumn="1" w:lastColumn="0" w:noHBand="0" w:noVBand="1"/>
      </w:tblPr>
      <w:tblGrid>
        <w:gridCol w:w="1980"/>
        <w:gridCol w:w="873"/>
        <w:gridCol w:w="1175"/>
        <w:gridCol w:w="1303"/>
        <w:gridCol w:w="1019"/>
        <w:gridCol w:w="1175"/>
        <w:gridCol w:w="1303"/>
      </w:tblGrid>
      <w:tr w:rsidR="00E72B1C" w:rsidRPr="00E72B1C" w14:paraId="63825152" w14:textId="77777777" w:rsidTr="00253153">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13F8ECD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FA2F355"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395DEE0E"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Últimos dos lugares</w:t>
            </w:r>
          </w:p>
        </w:tc>
      </w:tr>
      <w:tr w:rsidR="00E72B1C" w:rsidRPr="00E72B1C" w14:paraId="454DCE87"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1976A683"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Bloque de población</w:t>
            </w:r>
          </w:p>
        </w:tc>
        <w:tc>
          <w:tcPr>
            <w:tcW w:w="873" w:type="dxa"/>
            <w:tcBorders>
              <w:top w:val="nil"/>
              <w:left w:val="nil"/>
              <w:bottom w:val="single" w:sz="4" w:space="0" w:color="auto"/>
              <w:right w:val="single" w:sz="4" w:space="0" w:color="auto"/>
            </w:tcBorders>
            <w:shd w:val="clear" w:color="000000" w:fill="006666"/>
            <w:noWrap/>
            <w:vAlign w:val="bottom"/>
            <w:hideMark/>
          </w:tcPr>
          <w:p w14:paraId="77DE9C65"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3222C05C"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7A3A520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2A69B0C2"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33AED0A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5486754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6B8EDCB5"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4F8F18D"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competitividad</w:t>
            </w:r>
          </w:p>
        </w:tc>
        <w:tc>
          <w:tcPr>
            <w:tcW w:w="873" w:type="dxa"/>
            <w:tcBorders>
              <w:top w:val="nil"/>
              <w:left w:val="nil"/>
              <w:bottom w:val="single" w:sz="4" w:space="0" w:color="auto"/>
              <w:right w:val="single" w:sz="4" w:space="0" w:color="auto"/>
            </w:tcBorders>
            <w:shd w:val="clear" w:color="auto" w:fill="auto"/>
            <w:noWrap/>
            <w:vAlign w:val="bottom"/>
            <w:hideMark/>
          </w:tcPr>
          <w:p w14:paraId="6D57864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51C6A29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4C58443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713D9EC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640176A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2733068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E72B1C" w:rsidRPr="00E72B1C" w14:paraId="22D8D265"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2B6004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competitividad</w:t>
            </w:r>
          </w:p>
        </w:tc>
        <w:tc>
          <w:tcPr>
            <w:tcW w:w="873" w:type="dxa"/>
            <w:tcBorders>
              <w:top w:val="nil"/>
              <w:left w:val="nil"/>
              <w:bottom w:val="single" w:sz="4" w:space="0" w:color="auto"/>
              <w:right w:val="single" w:sz="4" w:space="0" w:color="auto"/>
            </w:tcBorders>
            <w:shd w:val="clear" w:color="auto" w:fill="auto"/>
            <w:noWrap/>
            <w:vAlign w:val="bottom"/>
            <w:hideMark/>
          </w:tcPr>
          <w:p w14:paraId="7B351BE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3F7D2A2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3FC769C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60327719"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0B0FD892"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79F40E6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E72B1C" w:rsidRPr="00E72B1C" w14:paraId="4EB5FBC0"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730C2BDA"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Competitividad</w:t>
            </w:r>
          </w:p>
        </w:tc>
        <w:tc>
          <w:tcPr>
            <w:tcW w:w="873" w:type="dxa"/>
            <w:tcBorders>
              <w:top w:val="nil"/>
              <w:left w:val="nil"/>
              <w:bottom w:val="single" w:sz="4" w:space="0" w:color="auto"/>
              <w:right w:val="single" w:sz="4" w:space="0" w:color="auto"/>
            </w:tcBorders>
            <w:shd w:val="clear" w:color="000000" w:fill="006666"/>
            <w:noWrap/>
            <w:vAlign w:val="bottom"/>
            <w:hideMark/>
          </w:tcPr>
          <w:p w14:paraId="34FB4F1E"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281714BB"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88313D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779BF025"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3458B6A0"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4A62E347"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30463582"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687D03D"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alta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134C85A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79B1560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233E2103"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21853B3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0F3E9A7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6FB93C2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09750A91"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07F87AF"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baja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0784F4A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12AB823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58AF4B0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7DD22B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598A30B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57B624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1B7C9D0C"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A2323EE"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Media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612657B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16FF39A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5852B9E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8B248F3" w14:textId="2E8FD2D6" w:rsidR="00E72B1C" w:rsidRPr="00E72B1C" w:rsidRDefault="00AC2E26" w:rsidP="00E72B1C">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6AA58C6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6C0874F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E72B1C" w:rsidRPr="00E72B1C" w14:paraId="2136E9AA"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6A1A383"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alta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520A9D6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7C443BF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60BD9FF7"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5AE9EC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770DD5D0"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68D07C2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r>
      <w:tr w:rsidR="00E72B1C" w:rsidRPr="00E72B1C" w14:paraId="72B504C8" w14:textId="77777777" w:rsidTr="00304960">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2AED2E8"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baja</w:t>
            </w:r>
          </w:p>
        </w:tc>
        <w:tc>
          <w:tcPr>
            <w:tcW w:w="873" w:type="dxa"/>
            <w:tcBorders>
              <w:top w:val="nil"/>
              <w:left w:val="nil"/>
              <w:bottom w:val="single" w:sz="4" w:space="0" w:color="auto"/>
              <w:right w:val="single" w:sz="4" w:space="0" w:color="auto"/>
            </w:tcBorders>
            <w:shd w:val="clear" w:color="auto" w:fill="D9D9D9" w:themeFill="background1" w:themeFillShade="D9"/>
            <w:noWrap/>
            <w:vAlign w:val="bottom"/>
            <w:hideMark/>
          </w:tcPr>
          <w:p w14:paraId="17DDF84F"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75" w:type="dxa"/>
            <w:tcBorders>
              <w:top w:val="nil"/>
              <w:left w:val="nil"/>
              <w:bottom w:val="single" w:sz="4" w:space="0" w:color="auto"/>
              <w:right w:val="single" w:sz="4" w:space="0" w:color="auto"/>
            </w:tcBorders>
            <w:shd w:val="clear" w:color="auto" w:fill="D9D9D9" w:themeFill="background1" w:themeFillShade="D9"/>
            <w:noWrap/>
            <w:vAlign w:val="bottom"/>
            <w:hideMark/>
          </w:tcPr>
          <w:p w14:paraId="398BA30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3CF9089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38CBA80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77F900B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69D117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bl>
    <w:p w14:paraId="7553716D" w14:textId="546E2628" w:rsidR="002F1F6A" w:rsidRDefault="002F1F6A" w:rsidP="002F1F6A">
      <w:pPr>
        <w:jc w:val="both"/>
        <w:rPr>
          <w:rFonts w:ascii="Lucida Sans Unicode" w:hAnsi="Lucida Sans Unicode" w:cs="Lucida Sans Unicode"/>
        </w:rPr>
      </w:pPr>
    </w:p>
    <w:p w14:paraId="20BAAF97" w14:textId="2B9495F3" w:rsidR="002F1F6A" w:rsidRDefault="002F1F6A" w:rsidP="002F1F6A">
      <w:pPr>
        <w:jc w:val="both"/>
        <w:rPr>
          <w:rFonts w:ascii="Lucida Sans Unicode" w:hAnsi="Lucida Sans Unicode" w:cs="Lucida Sans Unicode"/>
        </w:rPr>
      </w:pPr>
      <w:r>
        <w:rPr>
          <w:rFonts w:ascii="Lucida Sans Unicode" w:hAnsi="Lucida Sans Unicode" w:cs="Lucida Sans Unicode"/>
        </w:rPr>
        <w:t>Es de destacar el caso del bloque de baja</w:t>
      </w:r>
      <w:r w:rsidR="00304960">
        <w:rPr>
          <w:rFonts w:ascii="Lucida Sans Unicode" w:hAnsi="Lucida Sans Unicode" w:cs="Lucida Sans Unicode"/>
        </w:rPr>
        <w:t>9’</w:t>
      </w:r>
      <w:r>
        <w:rPr>
          <w:rFonts w:ascii="Lucida Sans Unicode" w:hAnsi="Lucida Sans Unicode" w:cs="Lucida Sans Unicode"/>
        </w:rPr>
        <w:t xml:space="preserve"> votación – baja competitividad, en el que el partido político postula en un municipio, en el que postula a una candidatura del género femenino. Al no existir otra planilla postulada en dicho bloque de competitividad, se tiene por inaplicable la </w:t>
      </w:r>
      <w:r>
        <w:rPr>
          <w:rFonts w:ascii="Lucida Sans Unicode" w:hAnsi="Lucida Sans Unicode" w:cs="Lucida Sans Unicode"/>
        </w:rPr>
        <w:lastRenderedPageBreak/>
        <w:t xml:space="preserve">obligación de postular a </w:t>
      </w:r>
      <w:r w:rsidR="00304960">
        <w:rPr>
          <w:rFonts w:ascii="Lucida Sans Unicode" w:hAnsi="Lucida Sans Unicode" w:cs="Lucida Sans Unicode"/>
        </w:rPr>
        <w:t xml:space="preserve">candidaturas de géneros distintos en los últimos dos lugares </w:t>
      </w:r>
      <w:proofErr w:type="gramStart"/>
      <w:r w:rsidR="00304960">
        <w:rPr>
          <w:rFonts w:ascii="Lucida Sans Unicode" w:hAnsi="Lucida Sans Unicode" w:cs="Lucida Sans Unicode"/>
        </w:rPr>
        <w:t>del mismo</w:t>
      </w:r>
      <w:proofErr w:type="gramEnd"/>
      <w:r w:rsidR="00304960">
        <w:rPr>
          <w:rFonts w:ascii="Lucida Sans Unicode" w:hAnsi="Lucida Sans Unicode" w:cs="Lucida Sans Unicode"/>
        </w:rPr>
        <w:t>.</w:t>
      </w:r>
    </w:p>
    <w:p w14:paraId="18D7D01A" w14:textId="12DC4F6D" w:rsidR="002F1F6A" w:rsidRDefault="002F1F6A" w:rsidP="002F1F6A">
      <w:pPr>
        <w:jc w:val="both"/>
        <w:rPr>
          <w:rFonts w:ascii="Lucida Sans Unicode" w:hAnsi="Lucida Sans Unicode" w:cs="Lucida Sans Unicode"/>
        </w:rPr>
      </w:pPr>
      <w:r>
        <w:rPr>
          <w:rFonts w:ascii="Lucida Sans Unicode" w:hAnsi="Lucida Sans Unicode" w:cs="Lucida Sans Unicode"/>
        </w:rPr>
        <w:t xml:space="preserve">El partido político cuenta con la siguiente relación de cumplimientos a la paridad de género transversal, en los bloques poblaciones y de competitividad en lo que corresponde a los anexos estadísticos del partido político en lo individual: </w:t>
      </w:r>
    </w:p>
    <w:p w14:paraId="168293AC" w14:textId="190990A6"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4</w:t>
      </w:r>
      <w:r w:rsidR="009A08A1">
        <w:rPr>
          <w:rFonts w:ascii="Lucida Sans Unicode" w:hAnsi="Lucida Sans Unicode" w:cs="Lucida Sans Unicode"/>
          <w:b/>
          <w:bCs/>
          <w:sz w:val="16"/>
          <w:szCs w:val="16"/>
        </w:rPr>
        <w:t>7</w:t>
      </w:r>
      <w:r>
        <w:rPr>
          <w:rFonts w:ascii="Lucida Sans Unicode" w:hAnsi="Lucida Sans Unicode" w:cs="Lucida Sans Unicode"/>
          <w:b/>
          <w:bCs/>
          <w:sz w:val="16"/>
          <w:szCs w:val="16"/>
        </w:rPr>
        <w:t>. Evaluaciones realizadas respecto de la paridad transversal, Partido del Trabajo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1F499B" w:rsidRPr="003D2F1A" w14:paraId="23A78C0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97A14E6" w14:textId="77777777" w:rsidR="001F499B" w:rsidRPr="003D2F1A" w:rsidRDefault="001F499B" w:rsidP="00A62252">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del Trabajo</w:t>
            </w:r>
          </w:p>
        </w:tc>
        <w:tc>
          <w:tcPr>
            <w:tcW w:w="1372" w:type="dxa"/>
            <w:tcBorders>
              <w:top w:val="nil"/>
              <w:left w:val="nil"/>
              <w:bottom w:val="single" w:sz="4" w:space="0" w:color="auto"/>
              <w:right w:val="single" w:sz="4" w:space="0" w:color="auto"/>
            </w:tcBorders>
            <w:shd w:val="clear" w:color="000000" w:fill="006666"/>
            <w:noWrap/>
            <w:vAlign w:val="bottom"/>
            <w:hideMark/>
          </w:tcPr>
          <w:p w14:paraId="6B8087D4"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3CE7CCC6" w14:textId="77777777" w:rsidR="001F499B" w:rsidRPr="003D2F1A" w:rsidRDefault="001F499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1F499B" w:rsidRPr="003D2F1A" w14:paraId="36180D42"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6DB439BE" w14:textId="77777777" w:rsidR="001F499B" w:rsidRDefault="001F499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1F499B" w:rsidRPr="003D2F1A" w14:paraId="77C587E4"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3C171B8"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F348A64"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5DAE036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4C18C68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FFB313C"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129CAAEF"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1F56481A"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366747F9"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6D8585B4"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1F499B" w:rsidRPr="003D2F1A" w14:paraId="10ADEAE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340DF6B"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AC7DC0B"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051797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4E1B42E9"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B187DFF"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75A68BAE"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11498FB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2C49C7E0"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6E2BFE9"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43E90A43"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5E3B8427"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0F7BE71F"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585B1F2"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5085507"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BB2A54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6871E894" w14:textId="77777777" w:rsidTr="00304960">
        <w:trPr>
          <w:trHeight w:val="300"/>
          <w:jc w:val="center"/>
        </w:trPr>
        <w:tc>
          <w:tcPr>
            <w:tcW w:w="21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5E3EA5"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7D96041F"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FFFFFF" w:themeFill="background1"/>
            <w:noWrap/>
            <w:vAlign w:val="bottom"/>
            <w:hideMark/>
          </w:tcPr>
          <w:p w14:paraId="7F2924B3" w14:textId="6D15EEF6" w:rsidR="001F499B" w:rsidRPr="003D2F1A" w:rsidRDefault="00304960"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bl>
    <w:p w14:paraId="28DFC870" w14:textId="5FE87EC0" w:rsidR="002F1F6A" w:rsidRDefault="002F1F6A" w:rsidP="007A067D">
      <w:pPr>
        <w:jc w:val="both"/>
        <w:rPr>
          <w:rFonts w:ascii="Lucida Sans Unicode" w:hAnsi="Lucida Sans Unicode" w:cs="Lucida Sans Unicode"/>
        </w:rPr>
      </w:pPr>
    </w:p>
    <w:p w14:paraId="4EF745C2" w14:textId="77777777" w:rsidR="00AC2E26" w:rsidRDefault="00AC2E26" w:rsidP="00124AD3">
      <w:pPr>
        <w:jc w:val="both"/>
        <w:rPr>
          <w:rFonts w:ascii="Lucida Sans Unicode" w:hAnsi="Lucida Sans Unicode" w:cs="Lucida Sans Unicode"/>
          <w:b/>
          <w:bCs/>
        </w:rPr>
      </w:pPr>
      <w:r>
        <w:rPr>
          <w:rFonts w:ascii="Lucida Sans Unicode" w:hAnsi="Lucida Sans Unicode" w:cs="Lucida Sans Unicode"/>
          <w:b/>
          <w:bCs/>
        </w:rPr>
        <w:t>Partido político Morena</w:t>
      </w:r>
    </w:p>
    <w:p w14:paraId="1E831137" w14:textId="5614D399" w:rsidR="00124AD3" w:rsidRDefault="00124AD3" w:rsidP="00124AD3">
      <w:pPr>
        <w:jc w:val="both"/>
        <w:rPr>
          <w:rFonts w:ascii="Lucida Sans Unicode" w:hAnsi="Lucida Sans Unicode" w:cs="Lucida Sans Unicode"/>
        </w:rPr>
      </w:pPr>
      <w:r>
        <w:rPr>
          <w:rFonts w:ascii="Lucida Sans Unicode" w:hAnsi="Lucida Sans Unicode" w:cs="Lucida Sans Unicode"/>
        </w:rPr>
        <w:t xml:space="preserve">El partido político </w:t>
      </w:r>
      <w:r>
        <w:rPr>
          <w:rFonts w:ascii="Lucida Sans Unicode" w:hAnsi="Lucida Sans Unicode" w:cs="Lucida Sans Unicode"/>
          <w:b/>
          <w:bCs/>
        </w:rPr>
        <w:t xml:space="preserve">Morena, </w:t>
      </w:r>
      <w:r>
        <w:rPr>
          <w:rFonts w:ascii="Lucida Sans Unicode" w:hAnsi="Lucida Sans Unicode" w:cs="Lucida Sans Unicode"/>
        </w:rPr>
        <w:t>a su vez, postula en los bloques p</w:t>
      </w:r>
      <w:r w:rsidR="001F499B">
        <w:rPr>
          <w:rFonts w:ascii="Lucida Sans Unicode" w:hAnsi="Lucida Sans Unicode" w:cs="Lucida Sans Unicode"/>
        </w:rPr>
        <w:t>oblaciones y de competitividad en atención al principio de paridad transversal, de la siguiente manera:</w:t>
      </w:r>
    </w:p>
    <w:p w14:paraId="5553E818" w14:textId="347235F3" w:rsidR="000F1EC0" w:rsidRDefault="000F1EC0" w:rsidP="000F1EC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4</w:t>
      </w:r>
      <w:r w:rsidR="009A08A1">
        <w:rPr>
          <w:rFonts w:ascii="Lucida Sans Unicode" w:hAnsi="Lucida Sans Unicode" w:cs="Lucida Sans Unicode"/>
          <w:b/>
          <w:bCs/>
          <w:sz w:val="16"/>
          <w:szCs w:val="16"/>
        </w:rPr>
        <w:t>8</w:t>
      </w:r>
      <w:r>
        <w:rPr>
          <w:rFonts w:ascii="Lucida Sans Unicode" w:hAnsi="Lucida Sans Unicode" w:cs="Lucida Sans Unicode"/>
          <w:b/>
          <w:bCs/>
          <w:sz w:val="16"/>
          <w:szCs w:val="16"/>
        </w:rPr>
        <w:t>. Relación de cumplimientos a la paridad de género transversal del partido político Morena</w:t>
      </w:r>
    </w:p>
    <w:tbl>
      <w:tblPr>
        <w:tblW w:w="8828" w:type="dxa"/>
        <w:jc w:val="center"/>
        <w:tblCellMar>
          <w:left w:w="70" w:type="dxa"/>
          <w:right w:w="70" w:type="dxa"/>
        </w:tblCellMar>
        <w:tblLook w:val="04A0" w:firstRow="1" w:lastRow="0" w:firstColumn="1" w:lastColumn="0" w:noHBand="0" w:noVBand="1"/>
      </w:tblPr>
      <w:tblGrid>
        <w:gridCol w:w="1980"/>
        <w:gridCol w:w="1134"/>
        <w:gridCol w:w="1134"/>
        <w:gridCol w:w="1083"/>
        <w:gridCol w:w="1019"/>
        <w:gridCol w:w="1175"/>
        <w:gridCol w:w="1303"/>
      </w:tblGrid>
      <w:tr w:rsidR="00E72B1C" w:rsidRPr="00E72B1C" w14:paraId="638236C8" w14:textId="77777777" w:rsidTr="00E72B1C">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4FC9B46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081B3DCC"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181E752E" w14:textId="77777777" w:rsidR="00E72B1C" w:rsidRPr="00E72B1C" w:rsidRDefault="00E72B1C" w:rsidP="00E72B1C">
            <w:pPr>
              <w:spacing w:after="0" w:line="240" w:lineRule="auto"/>
              <w:jc w:val="center"/>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Últimos dos lugares</w:t>
            </w:r>
          </w:p>
        </w:tc>
      </w:tr>
      <w:tr w:rsidR="00253153" w:rsidRPr="00E72B1C" w14:paraId="7123ADC0"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157C8507"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Bloque de población</w:t>
            </w:r>
          </w:p>
        </w:tc>
        <w:tc>
          <w:tcPr>
            <w:tcW w:w="1134" w:type="dxa"/>
            <w:tcBorders>
              <w:top w:val="nil"/>
              <w:left w:val="nil"/>
              <w:bottom w:val="single" w:sz="4" w:space="0" w:color="auto"/>
              <w:right w:val="single" w:sz="4" w:space="0" w:color="auto"/>
            </w:tcBorders>
            <w:shd w:val="clear" w:color="000000" w:fill="006666"/>
            <w:noWrap/>
            <w:vAlign w:val="bottom"/>
            <w:hideMark/>
          </w:tcPr>
          <w:p w14:paraId="6508265F"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34" w:type="dxa"/>
            <w:tcBorders>
              <w:top w:val="nil"/>
              <w:left w:val="nil"/>
              <w:bottom w:val="single" w:sz="4" w:space="0" w:color="auto"/>
              <w:right w:val="single" w:sz="4" w:space="0" w:color="auto"/>
            </w:tcBorders>
            <w:shd w:val="clear" w:color="000000" w:fill="006666"/>
            <w:noWrap/>
            <w:vAlign w:val="bottom"/>
            <w:hideMark/>
          </w:tcPr>
          <w:p w14:paraId="04B4F9A2"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083" w:type="dxa"/>
            <w:tcBorders>
              <w:top w:val="nil"/>
              <w:left w:val="nil"/>
              <w:bottom w:val="single" w:sz="4" w:space="0" w:color="auto"/>
              <w:right w:val="single" w:sz="4" w:space="0" w:color="auto"/>
            </w:tcBorders>
            <w:shd w:val="clear" w:color="000000" w:fill="006666"/>
            <w:noWrap/>
            <w:vAlign w:val="bottom"/>
            <w:hideMark/>
          </w:tcPr>
          <w:p w14:paraId="2DD97DA4"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0BB5C27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56F2FAF1"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4291DEF8"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E72B1C" w:rsidRPr="00E72B1C" w14:paraId="044C4247"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CDA0E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competitividad</w:t>
            </w:r>
          </w:p>
        </w:tc>
        <w:tc>
          <w:tcPr>
            <w:tcW w:w="1134" w:type="dxa"/>
            <w:tcBorders>
              <w:top w:val="nil"/>
              <w:left w:val="nil"/>
              <w:bottom w:val="single" w:sz="4" w:space="0" w:color="auto"/>
              <w:right w:val="single" w:sz="4" w:space="0" w:color="auto"/>
            </w:tcBorders>
            <w:shd w:val="clear" w:color="auto" w:fill="auto"/>
            <w:noWrap/>
            <w:vAlign w:val="bottom"/>
            <w:hideMark/>
          </w:tcPr>
          <w:p w14:paraId="6BA2850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34" w:type="dxa"/>
            <w:tcBorders>
              <w:top w:val="nil"/>
              <w:left w:val="nil"/>
              <w:bottom w:val="single" w:sz="4" w:space="0" w:color="auto"/>
              <w:right w:val="single" w:sz="4" w:space="0" w:color="auto"/>
            </w:tcBorders>
            <w:shd w:val="clear" w:color="auto" w:fill="auto"/>
            <w:noWrap/>
            <w:vAlign w:val="bottom"/>
            <w:hideMark/>
          </w:tcPr>
          <w:p w14:paraId="54D61F7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83" w:type="dxa"/>
            <w:tcBorders>
              <w:top w:val="nil"/>
              <w:left w:val="nil"/>
              <w:bottom w:val="single" w:sz="4" w:space="0" w:color="auto"/>
              <w:right w:val="single" w:sz="4" w:space="0" w:color="auto"/>
            </w:tcBorders>
            <w:shd w:val="clear" w:color="auto" w:fill="auto"/>
            <w:noWrap/>
            <w:vAlign w:val="bottom"/>
            <w:hideMark/>
          </w:tcPr>
          <w:p w14:paraId="35829111"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6D041BC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51AAA2FE"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1A3BD44D"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E72B1C" w:rsidRPr="00E72B1C" w14:paraId="39CA7601"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97490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competitividad</w:t>
            </w:r>
          </w:p>
        </w:tc>
        <w:tc>
          <w:tcPr>
            <w:tcW w:w="1134" w:type="dxa"/>
            <w:tcBorders>
              <w:top w:val="nil"/>
              <w:left w:val="nil"/>
              <w:bottom w:val="single" w:sz="4" w:space="0" w:color="auto"/>
              <w:right w:val="single" w:sz="4" w:space="0" w:color="auto"/>
            </w:tcBorders>
            <w:shd w:val="clear" w:color="auto" w:fill="auto"/>
            <w:noWrap/>
            <w:vAlign w:val="bottom"/>
            <w:hideMark/>
          </w:tcPr>
          <w:p w14:paraId="52D963F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34" w:type="dxa"/>
            <w:tcBorders>
              <w:top w:val="nil"/>
              <w:left w:val="nil"/>
              <w:bottom w:val="single" w:sz="4" w:space="0" w:color="auto"/>
              <w:right w:val="single" w:sz="4" w:space="0" w:color="auto"/>
            </w:tcBorders>
            <w:shd w:val="clear" w:color="auto" w:fill="auto"/>
            <w:noWrap/>
            <w:vAlign w:val="bottom"/>
            <w:hideMark/>
          </w:tcPr>
          <w:p w14:paraId="78DCCD13"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83" w:type="dxa"/>
            <w:tcBorders>
              <w:top w:val="nil"/>
              <w:left w:val="nil"/>
              <w:bottom w:val="single" w:sz="4" w:space="0" w:color="auto"/>
              <w:right w:val="single" w:sz="4" w:space="0" w:color="auto"/>
            </w:tcBorders>
            <w:shd w:val="clear" w:color="auto" w:fill="auto"/>
            <w:noWrap/>
            <w:vAlign w:val="bottom"/>
            <w:hideMark/>
          </w:tcPr>
          <w:p w14:paraId="49B443A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2393E09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7B1BDDE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771D4AC6"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N/A</w:t>
            </w:r>
          </w:p>
        </w:tc>
      </w:tr>
      <w:tr w:rsidR="00253153" w:rsidRPr="00E72B1C" w14:paraId="5E8B60FF"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271DE9BE" w14:textId="77777777" w:rsidR="00E72B1C" w:rsidRPr="00E72B1C" w:rsidRDefault="00E72B1C" w:rsidP="00E72B1C">
            <w:pPr>
              <w:spacing w:after="0" w:line="240" w:lineRule="auto"/>
              <w:rPr>
                <w:rFonts w:ascii="Lucida Sans Unicode" w:eastAsia="Times New Roman" w:hAnsi="Lucida Sans Unicode" w:cs="Lucida Sans Unicode"/>
                <w:b/>
                <w:bCs/>
                <w:color w:val="FFFFFF"/>
                <w:sz w:val="18"/>
                <w:szCs w:val="18"/>
              </w:rPr>
            </w:pPr>
            <w:r w:rsidRPr="00E72B1C">
              <w:rPr>
                <w:rFonts w:ascii="Lucida Sans Unicode" w:eastAsia="Times New Roman" w:hAnsi="Lucida Sans Unicode" w:cs="Lucida Sans Unicode"/>
                <w:b/>
                <w:bCs/>
                <w:color w:val="FFFFFF"/>
                <w:sz w:val="18"/>
                <w:szCs w:val="18"/>
              </w:rPr>
              <w:t>Competitividad</w:t>
            </w:r>
          </w:p>
        </w:tc>
        <w:tc>
          <w:tcPr>
            <w:tcW w:w="1134" w:type="dxa"/>
            <w:tcBorders>
              <w:top w:val="nil"/>
              <w:left w:val="nil"/>
              <w:bottom w:val="single" w:sz="4" w:space="0" w:color="auto"/>
              <w:right w:val="single" w:sz="4" w:space="0" w:color="auto"/>
            </w:tcBorders>
            <w:shd w:val="clear" w:color="000000" w:fill="006666"/>
            <w:noWrap/>
            <w:vAlign w:val="bottom"/>
            <w:hideMark/>
          </w:tcPr>
          <w:p w14:paraId="419CEEA6"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34" w:type="dxa"/>
            <w:tcBorders>
              <w:top w:val="nil"/>
              <w:left w:val="nil"/>
              <w:bottom w:val="single" w:sz="4" w:space="0" w:color="auto"/>
              <w:right w:val="single" w:sz="4" w:space="0" w:color="auto"/>
            </w:tcBorders>
            <w:shd w:val="clear" w:color="000000" w:fill="006666"/>
            <w:noWrap/>
            <w:vAlign w:val="bottom"/>
            <w:hideMark/>
          </w:tcPr>
          <w:p w14:paraId="3C7C1AD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083" w:type="dxa"/>
            <w:tcBorders>
              <w:top w:val="nil"/>
              <w:left w:val="nil"/>
              <w:bottom w:val="single" w:sz="4" w:space="0" w:color="auto"/>
              <w:right w:val="single" w:sz="4" w:space="0" w:color="auto"/>
            </w:tcBorders>
            <w:shd w:val="clear" w:color="000000" w:fill="006666"/>
            <w:noWrap/>
            <w:vAlign w:val="bottom"/>
            <w:hideMark/>
          </w:tcPr>
          <w:p w14:paraId="001F71D9"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515F31FA"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4C0D1ABD"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2DC7A17F" w14:textId="77777777" w:rsidR="00E72B1C" w:rsidRPr="00E72B1C" w:rsidRDefault="00E72B1C" w:rsidP="00E72B1C">
            <w:pPr>
              <w:spacing w:after="0" w:line="240" w:lineRule="auto"/>
              <w:rPr>
                <w:rFonts w:ascii="Lucida Sans Unicode" w:eastAsia="Times New Roman" w:hAnsi="Lucida Sans Unicode" w:cs="Lucida Sans Unicode"/>
                <w:color w:val="FFFFFF"/>
                <w:sz w:val="18"/>
                <w:szCs w:val="18"/>
              </w:rPr>
            </w:pPr>
            <w:r w:rsidRPr="00E72B1C">
              <w:rPr>
                <w:rFonts w:ascii="Lucida Sans Unicode" w:eastAsia="Times New Roman" w:hAnsi="Lucida Sans Unicode" w:cs="Lucida Sans Unicode"/>
                <w:color w:val="FFFFFF"/>
                <w:sz w:val="18"/>
                <w:szCs w:val="18"/>
              </w:rPr>
              <w:t>No binario</w:t>
            </w:r>
          </w:p>
        </w:tc>
      </w:tr>
      <w:tr w:rsidR="00253153" w:rsidRPr="00E72B1C" w14:paraId="588AAC31"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4150B01"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alta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5653DC3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6A33DBF5"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628A25C3"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8D788E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2FACB2D5"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0F555AD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253153" w:rsidRPr="00E72B1C" w14:paraId="74BDA1B4"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AFCB595"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Alta - baja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2BCEF08B"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3CEECF0D"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3089F54C"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37943AB4"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4C9CD9EA"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3860CDA2"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253153" w:rsidRPr="00E72B1C" w14:paraId="5A679143"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9F17F23"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Media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30A72839"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17BEE9A0"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12156D94"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B19810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7C79026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495EF19B"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253153" w:rsidRPr="00E72B1C" w14:paraId="1E099A47"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23C9BE5"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Baja - alta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7A3570E3"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6F38A65A"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6B52CE7E"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2C8A51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46726428"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2D793597"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r w:rsidR="00253153" w:rsidRPr="00E72B1C" w14:paraId="27340F74"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1706703" w14:textId="77777777" w:rsidR="00E72B1C" w:rsidRPr="00E72B1C" w:rsidRDefault="00E72B1C" w:rsidP="00E72B1C">
            <w:pPr>
              <w:spacing w:after="0" w:line="240" w:lineRule="auto"/>
              <w:jc w:val="right"/>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lastRenderedPageBreak/>
              <w:t>Baja - baja</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002CDA66"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14:paraId="53C33BB8"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03D6D252" w14:textId="77777777" w:rsidR="00E72B1C" w:rsidRPr="00E72B1C" w:rsidRDefault="00E72B1C" w:rsidP="00E72B1C">
            <w:pPr>
              <w:spacing w:after="0" w:line="240" w:lineRule="auto"/>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34F58C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760E6F1C"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22C97FAF" w14:textId="77777777" w:rsidR="00E72B1C" w:rsidRPr="00E72B1C" w:rsidRDefault="00E72B1C" w:rsidP="00E72B1C">
            <w:pPr>
              <w:spacing w:after="0" w:line="240" w:lineRule="auto"/>
              <w:jc w:val="center"/>
              <w:rPr>
                <w:rFonts w:ascii="Lucida Sans Unicode" w:eastAsia="Times New Roman" w:hAnsi="Lucida Sans Unicode" w:cs="Lucida Sans Unicode"/>
                <w:color w:val="000000"/>
                <w:sz w:val="18"/>
                <w:szCs w:val="18"/>
              </w:rPr>
            </w:pPr>
            <w:r w:rsidRPr="00E72B1C">
              <w:rPr>
                <w:rFonts w:ascii="Lucida Sans Unicode" w:eastAsia="Times New Roman" w:hAnsi="Lucida Sans Unicode" w:cs="Lucida Sans Unicode"/>
                <w:color w:val="000000"/>
                <w:sz w:val="18"/>
                <w:szCs w:val="18"/>
              </w:rPr>
              <w:t>0</w:t>
            </w:r>
          </w:p>
        </w:tc>
      </w:tr>
    </w:tbl>
    <w:p w14:paraId="59C62188" w14:textId="77777777" w:rsidR="00E72B1C" w:rsidRDefault="00E72B1C" w:rsidP="00124AD3">
      <w:pPr>
        <w:jc w:val="both"/>
        <w:rPr>
          <w:rFonts w:ascii="Lucida Sans Unicode" w:hAnsi="Lucida Sans Unicode" w:cs="Lucida Sans Unicode"/>
        </w:rPr>
      </w:pPr>
    </w:p>
    <w:p w14:paraId="13575493" w14:textId="77777777" w:rsidR="00131801" w:rsidRP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siguiente relación de cumplimientos.</w:t>
      </w:r>
    </w:p>
    <w:p w14:paraId="18543D9B" w14:textId="77777777" w:rsidR="00131801" w:rsidRDefault="00131801" w:rsidP="00C338E0">
      <w:pPr>
        <w:jc w:val="center"/>
        <w:rPr>
          <w:rFonts w:ascii="Lucida Sans Unicode" w:hAnsi="Lucida Sans Unicode" w:cs="Lucida Sans Unicode"/>
          <w:b/>
          <w:bCs/>
          <w:sz w:val="16"/>
          <w:szCs w:val="16"/>
        </w:rPr>
      </w:pPr>
    </w:p>
    <w:p w14:paraId="30129504" w14:textId="532F8059"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4</w:t>
      </w:r>
      <w:r w:rsidR="009A08A1">
        <w:rPr>
          <w:rFonts w:ascii="Lucida Sans Unicode" w:hAnsi="Lucida Sans Unicode" w:cs="Lucida Sans Unicode"/>
          <w:b/>
          <w:bCs/>
          <w:sz w:val="16"/>
          <w:szCs w:val="16"/>
        </w:rPr>
        <w:t>9</w:t>
      </w:r>
      <w:r>
        <w:rPr>
          <w:rFonts w:ascii="Lucida Sans Unicode" w:hAnsi="Lucida Sans Unicode" w:cs="Lucida Sans Unicode"/>
          <w:b/>
          <w:bCs/>
          <w:sz w:val="16"/>
          <w:szCs w:val="16"/>
        </w:rPr>
        <w:t>. Evaluaciones realizadas respecto de la paridad transversal, partido político Morena</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1F499B" w:rsidRPr="003D2F1A" w14:paraId="769C2DC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470C010A" w14:textId="2E9E6DA9" w:rsidR="001F499B" w:rsidRPr="003D2F1A" w:rsidRDefault="001F499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político Morena</w:t>
            </w:r>
          </w:p>
        </w:tc>
        <w:tc>
          <w:tcPr>
            <w:tcW w:w="1372" w:type="dxa"/>
            <w:tcBorders>
              <w:top w:val="nil"/>
              <w:left w:val="nil"/>
              <w:bottom w:val="single" w:sz="4" w:space="0" w:color="auto"/>
              <w:right w:val="single" w:sz="4" w:space="0" w:color="auto"/>
            </w:tcBorders>
            <w:shd w:val="clear" w:color="000000" w:fill="006666"/>
            <w:noWrap/>
            <w:vAlign w:val="bottom"/>
            <w:hideMark/>
          </w:tcPr>
          <w:p w14:paraId="3290CA67"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77B1AF3A" w14:textId="77777777" w:rsidR="001F499B" w:rsidRPr="003D2F1A" w:rsidRDefault="001F499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1F499B" w:rsidRPr="003D2F1A" w14:paraId="68A69E94"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6095A9F9" w14:textId="77777777" w:rsidR="001F499B" w:rsidRDefault="001F499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1F499B" w:rsidRPr="003D2F1A" w14:paraId="0BA27F06"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B1E8DE6"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E368D3E"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4DD55173"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372901D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3EFBF46"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F89E62D"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78502F06"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0C507278"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3B38C7A9"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1F499B" w:rsidRPr="003D2F1A" w14:paraId="5585D44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544116E"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F5D6668"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5D2E552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4F03E3B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A2D34C2"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34DBA37"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57ED8B3F"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1D5DF0D8"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344405E"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4C664245"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A092F0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03036DA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7ED4504"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247D8D49"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FA1F365"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6F01BE9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5920179"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3D4F5115"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6E6601B"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74F451D9" w14:textId="77777777" w:rsidR="001F499B" w:rsidRDefault="001F499B" w:rsidP="00124AD3">
      <w:pPr>
        <w:jc w:val="both"/>
        <w:rPr>
          <w:rFonts w:ascii="Lucida Sans Unicode" w:hAnsi="Lucida Sans Unicode" w:cs="Lucida Sans Unicode"/>
        </w:rPr>
      </w:pPr>
    </w:p>
    <w:p w14:paraId="0EE1B65A" w14:textId="6A28585B" w:rsidR="001F499B" w:rsidRPr="001F499B" w:rsidRDefault="001F499B" w:rsidP="00124AD3">
      <w:pPr>
        <w:jc w:val="both"/>
        <w:rPr>
          <w:rFonts w:ascii="Lucida Sans Unicode" w:hAnsi="Lucida Sans Unicode" w:cs="Lucida Sans Unicode"/>
          <w:b/>
        </w:rPr>
      </w:pPr>
      <w:r>
        <w:rPr>
          <w:rFonts w:ascii="Lucida Sans Unicode" w:hAnsi="Lucida Sans Unicode" w:cs="Lucida Sans Unicode"/>
          <w:b/>
        </w:rPr>
        <w:t>Partido político local Hagamos</w:t>
      </w:r>
    </w:p>
    <w:p w14:paraId="27FD013E" w14:textId="7A8A45F4" w:rsidR="00124AD3" w:rsidRDefault="00124AD3" w:rsidP="00124AD3">
      <w:pPr>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Hagamos,</w:t>
      </w:r>
      <w:r>
        <w:rPr>
          <w:rFonts w:ascii="Lucida Sans Unicode" w:hAnsi="Lucida Sans Unicode" w:cs="Lucida Sans Unicode"/>
        </w:rPr>
        <w:t xml:space="preserve"> postula en los bloques poblaciones y de competitividad, en cumplimiento a la paridad de género transversal de la siguiente manera:</w:t>
      </w:r>
    </w:p>
    <w:p w14:paraId="75B63282" w14:textId="44FFC36A" w:rsidR="000F1EC0" w:rsidRDefault="000F1EC0" w:rsidP="000F1EC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50</w:t>
      </w:r>
      <w:r>
        <w:rPr>
          <w:rFonts w:ascii="Lucida Sans Unicode" w:hAnsi="Lucida Sans Unicode" w:cs="Lucida Sans Unicode"/>
          <w:b/>
          <w:bCs/>
          <w:sz w:val="16"/>
          <w:szCs w:val="16"/>
        </w:rPr>
        <w:t>. Relación de cumplimientos a la paridad de género transversal del partido político local Hagamos</w:t>
      </w:r>
    </w:p>
    <w:tbl>
      <w:tblPr>
        <w:tblW w:w="8828" w:type="dxa"/>
        <w:jc w:val="center"/>
        <w:tblCellMar>
          <w:left w:w="70" w:type="dxa"/>
          <w:right w:w="70" w:type="dxa"/>
        </w:tblCellMar>
        <w:tblLook w:val="04A0" w:firstRow="1" w:lastRow="0" w:firstColumn="1" w:lastColumn="0" w:noHBand="0" w:noVBand="1"/>
      </w:tblPr>
      <w:tblGrid>
        <w:gridCol w:w="1980"/>
        <w:gridCol w:w="992"/>
        <w:gridCol w:w="1056"/>
        <w:gridCol w:w="1303"/>
        <w:gridCol w:w="1019"/>
        <w:gridCol w:w="1175"/>
        <w:gridCol w:w="1303"/>
      </w:tblGrid>
      <w:tr w:rsidR="00253153" w:rsidRPr="00253153" w14:paraId="33AC5005" w14:textId="77777777" w:rsidTr="00253153">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6762D693"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55CEB2CC" w14:textId="77777777" w:rsidR="00253153" w:rsidRPr="00253153" w:rsidRDefault="00253153" w:rsidP="00253153">
            <w:pPr>
              <w:spacing w:after="0" w:line="240" w:lineRule="auto"/>
              <w:jc w:val="center"/>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75AE1D70" w14:textId="77777777" w:rsidR="00253153" w:rsidRPr="00253153" w:rsidRDefault="00253153" w:rsidP="00253153">
            <w:pPr>
              <w:spacing w:after="0" w:line="240" w:lineRule="auto"/>
              <w:jc w:val="center"/>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Últimos dos lugares</w:t>
            </w:r>
          </w:p>
        </w:tc>
      </w:tr>
      <w:tr w:rsidR="00253153" w:rsidRPr="00253153" w14:paraId="2CA01388"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74868CE1" w14:textId="77777777" w:rsidR="00253153" w:rsidRPr="00253153" w:rsidRDefault="00253153" w:rsidP="00253153">
            <w:pPr>
              <w:spacing w:after="0" w:line="240" w:lineRule="auto"/>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Bloque de población</w:t>
            </w:r>
          </w:p>
        </w:tc>
        <w:tc>
          <w:tcPr>
            <w:tcW w:w="992" w:type="dxa"/>
            <w:tcBorders>
              <w:top w:val="nil"/>
              <w:left w:val="nil"/>
              <w:bottom w:val="single" w:sz="4" w:space="0" w:color="auto"/>
              <w:right w:val="single" w:sz="4" w:space="0" w:color="auto"/>
            </w:tcBorders>
            <w:shd w:val="clear" w:color="000000" w:fill="006666"/>
            <w:noWrap/>
            <w:vAlign w:val="bottom"/>
            <w:hideMark/>
          </w:tcPr>
          <w:p w14:paraId="68D7955D"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056" w:type="dxa"/>
            <w:tcBorders>
              <w:top w:val="nil"/>
              <w:left w:val="nil"/>
              <w:bottom w:val="single" w:sz="4" w:space="0" w:color="auto"/>
              <w:right w:val="single" w:sz="4" w:space="0" w:color="auto"/>
            </w:tcBorders>
            <w:shd w:val="clear" w:color="000000" w:fill="006666"/>
            <w:noWrap/>
            <w:vAlign w:val="bottom"/>
            <w:hideMark/>
          </w:tcPr>
          <w:p w14:paraId="3189F3EB"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45F3DC3"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24D12EF1"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0802A9DF"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693B8D13"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r>
      <w:tr w:rsidR="00253153" w:rsidRPr="00253153" w14:paraId="6D44FD90"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41A0507"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competitividad</w:t>
            </w:r>
          </w:p>
        </w:tc>
        <w:tc>
          <w:tcPr>
            <w:tcW w:w="992" w:type="dxa"/>
            <w:tcBorders>
              <w:top w:val="nil"/>
              <w:left w:val="nil"/>
              <w:bottom w:val="single" w:sz="4" w:space="0" w:color="auto"/>
              <w:right w:val="single" w:sz="4" w:space="0" w:color="auto"/>
            </w:tcBorders>
            <w:shd w:val="clear" w:color="auto" w:fill="auto"/>
            <w:noWrap/>
            <w:vAlign w:val="bottom"/>
            <w:hideMark/>
          </w:tcPr>
          <w:p w14:paraId="453F8EFF"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56" w:type="dxa"/>
            <w:tcBorders>
              <w:top w:val="nil"/>
              <w:left w:val="nil"/>
              <w:bottom w:val="single" w:sz="4" w:space="0" w:color="auto"/>
              <w:right w:val="single" w:sz="4" w:space="0" w:color="auto"/>
            </w:tcBorders>
            <w:shd w:val="clear" w:color="auto" w:fill="auto"/>
            <w:noWrap/>
            <w:vAlign w:val="bottom"/>
            <w:hideMark/>
          </w:tcPr>
          <w:p w14:paraId="325DA1F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4D1BEFC0"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43C9833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24BBFFD2"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5B51D42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r>
      <w:tr w:rsidR="00253153" w:rsidRPr="00253153" w14:paraId="0226ECC4"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AC060E5"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competitividad</w:t>
            </w:r>
          </w:p>
        </w:tc>
        <w:tc>
          <w:tcPr>
            <w:tcW w:w="992" w:type="dxa"/>
            <w:tcBorders>
              <w:top w:val="nil"/>
              <w:left w:val="nil"/>
              <w:bottom w:val="single" w:sz="4" w:space="0" w:color="auto"/>
              <w:right w:val="single" w:sz="4" w:space="0" w:color="auto"/>
            </w:tcBorders>
            <w:shd w:val="clear" w:color="auto" w:fill="auto"/>
            <w:noWrap/>
            <w:vAlign w:val="bottom"/>
            <w:hideMark/>
          </w:tcPr>
          <w:p w14:paraId="1151F41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56" w:type="dxa"/>
            <w:tcBorders>
              <w:top w:val="nil"/>
              <w:left w:val="nil"/>
              <w:bottom w:val="single" w:sz="4" w:space="0" w:color="auto"/>
              <w:right w:val="single" w:sz="4" w:space="0" w:color="auto"/>
            </w:tcBorders>
            <w:shd w:val="clear" w:color="auto" w:fill="auto"/>
            <w:noWrap/>
            <w:vAlign w:val="bottom"/>
            <w:hideMark/>
          </w:tcPr>
          <w:p w14:paraId="100E6B28"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14318B9D"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4BC5D4B6"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7F7E1950"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239E120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r>
      <w:tr w:rsidR="00253153" w:rsidRPr="00253153" w14:paraId="742076BA"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2A55DA98" w14:textId="77777777" w:rsidR="00253153" w:rsidRPr="00253153" w:rsidRDefault="00253153" w:rsidP="00253153">
            <w:pPr>
              <w:spacing w:after="0" w:line="240" w:lineRule="auto"/>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Competitividad</w:t>
            </w:r>
          </w:p>
        </w:tc>
        <w:tc>
          <w:tcPr>
            <w:tcW w:w="992" w:type="dxa"/>
            <w:tcBorders>
              <w:top w:val="nil"/>
              <w:left w:val="nil"/>
              <w:bottom w:val="single" w:sz="4" w:space="0" w:color="auto"/>
              <w:right w:val="single" w:sz="4" w:space="0" w:color="auto"/>
            </w:tcBorders>
            <w:shd w:val="clear" w:color="000000" w:fill="006666"/>
            <w:noWrap/>
            <w:vAlign w:val="bottom"/>
            <w:hideMark/>
          </w:tcPr>
          <w:p w14:paraId="3AAFC653"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056" w:type="dxa"/>
            <w:tcBorders>
              <w:top w:val="nil"/>
              <w:left w:val="nil"/>
              <w:bottom w:val="single" w:sz="4" w:space="0" w:color="auto"/>
              <w:right w:val="single" w:sz="4" w:space="0" w:color="auto"/>
            </w:tcBorders>
            <w:shd w:val="clear" w:color="000000" w:fill="006666"/>
            <w:noWrap/>
            <w:vAlign w:val="bottom"/>
            <w:hideMark/>
          </w:tcPr>
          <w:p w14:paraId="0458251D"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44947D89"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0FA0CCDC"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26DFD077"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734D3613"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r>
      <w:tr w:rsidR="00253153" w:rsidRPr="00253153" w14:paraId="1FBB1192"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77B948"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 alta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380BAE7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332FC9C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4B5C3E31"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2CCABD6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78D1364A"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0D1CAA3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0054CB15"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69DBEBE"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 baja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4CAB5B69"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64DEA38F"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4C358BAD"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3D3C46D0"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4C7560A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4E0A686C"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60128774" w14:textId="77777777" w:rsidTr="002F1F6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FFFA1EB"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Media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1CF3A48B"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9FC2723"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69763DDB"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82FFA15"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6399FDAC"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5A5AE0A"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5C020B27"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1E35478"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lastRenderedPageBreak/>
              <w:t>Baja - alta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492C459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2760B45"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459B1B0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A67AD08"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26660A89"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33AF0290"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77668930"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72C3E3" w14:textId="77777777" w:rsidR="00253153" w:rsidRPr="00253153" w:rsidRDefault="00253153" w:rsidP="00253153">
            <w:pPr>
              <w:spacing w:after="0" w:line="240" w:lineRule="auto"/>
              <w:jc w:val="right"/>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 baja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ED1CACF"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415E3DE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577933BC"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FC2A05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488D284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6A4F185D"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bl>
    <w:p w14:paraId="056AF8D2" w14:textId="77777777" w:rsidR="00392935" w:rsidRDefault="00392935" w:rsidP="00F53B16">
      <w:pPr>
        <w:jc w:val="both"/>
        <w:rPr>
          <w:rFonts w:ascii="Lucida Sans Unicode" w:hAnsi="Lucida Sans Unicode" w:cs="Lucida Sans Unicode"/>
        </w:rPr>
      </w:pPr>
    </w:p>
    <w:p w14:paraId="6EA6BCDE" w14:textId="77777777" w:rsid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siguiente relación de cumplimientos.</w:t>
      </w:r>
    </w:p>
    <w:p w14:paraId="0DA879DA" w14:textId="77777777" w:rsidR="00131801" w:rsidRPr="00131801" w:rsidRDefault="00131801" w:rsidP="00131801">
      <w:pPr>
        <w:spacing w:after="0" w:line="240" w:lineRule="auto"/>
        <w:jc w:val="both"/>
        <w:rPr>
          <w:rFonts w:ascii="Lucida Sans Unicode" w:eastAsia="Arial" w:hAnsi="Lucida Sans Unicode" w:cs="Lucida Sans Unicode"/>
        </w:rPr>
      </w:pPr>
    </w:p>
    <w:p w14:paraId="2E5839E4" w14:textId="7A7A4DA6"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sidR="009A08A1">
        <w:rPr>
          <w:rFonts w:ascii="Lucida Sans Unicode" w:hAnsi="Lucida Sans Unicode" w:cs="Lucida Sans Unicode"/>
          <w:b/>
          <w:bCs/>
          <w:sz w:val="16"/>
          <w:szCs w:val="16"/>
        </w:rPr>
        <w:t xml:space="preserve"> 51</w:t>
      </w:r>
      <w:r>
        <w:rPr>
          <w:rFonts w:ascii="Lucida Sans Unicode" w:hAnsi="Lucida Sans Unicode" w:cs="Lucida Sans Unicode"/>
          <w:b/>
          <w:bCs/>
          <w:sz w:val="16"/>
          <w:szCs w:val="16"/>
        </w:rPr>
        <w:t>. Evaluaciones realizadas respecto de la paridad transversal, partido político local Hagamos</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1F499B" w:rsidRPr="003D2F1A" w14:paraId="1690082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170EBDB3" w14:textId="7C5BC07E" w:rsidR="001F499B" w:rsidRPr="003D2F1A" w:rsidRDefault="001F499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 xml:space="preserve">Partido </w:t>
            </w:r>
            <w:r w:rsidR="009A08A1">
              <w:rPr>
                <w:rFonts w:ascii="Lucida Sans Unicode" w:eastAsia="Times New Roman" w:hAnsi="Lucida Sans Unicode" w:cs="Lucida Sans Unicode"/>
                <w:b/>
                <w:bCs/>
                <w:color w:val="FFFFFF"/>
                <w:sz w:val="18"/>
                <w:szCs w:val="18"/>
              </w:rPr>
              <w:t>político</w:t>
            </w:r>
            <w:r>
              <w:rPr>
                <w:rFonts w:ascii="Lucida Sans Unicode" w:eastAsia="Times New Roman" w:hAnsi="Lucida Sans Unicode" w:cs="Lucida Sans Unicode"/>
                <w:b/>
                <w:bCs/>
                <w:color w:val="FFFFFF"/>
                <w:sz w:val="18"/>
                <w:szCs w:val="18"/>
              </w:rPr>
              <w:t xml:space="preserve"> local Hagamos</w:t>
            </w:r>
          </w:p>
        </w:tc>
        <w:tc>
          <w:tcPr>
            <w:tcW w:w="1372" w:type="dxa"/>
            <w:tcBorders>
              <w:top w:val="nil"/>
              <w:left w:val="nil"/>
              <w:bottom w:val="single" w:sz="4" w:space="0" w:color="auto"/>
              <w:right w:val="single" w:sz="4" w:space="0" w:color="auto"/>
            </w:tcBorders>
            <w:shd w:val="clear" w:color="000000" w:fill="006666"/>
            <w:noWrap/>
            <w:vAlign w:val="bottom"/>
            <w:hideMark/>
          </w:tcPr>
          <w:p w14:paraId="2B903918"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56EB28FB" w14:textId="77777777" w:rsidR="001F499B" w:rsidRPr="003D2F1A" w:rsidRDefault="001F499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1F499B" w:rsidRPr="003D2F1A" w14:paraId="4D33AD3F"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2E960B13" w14:textId="77777777" w:rsidR="001F499B" w:rsidRDefault="001F499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1F499B" w:rsidRPr="003D2F1A" w14:paraId="4D1962AD"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28A1F74"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17E58F9E"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5CC35825"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30CE010C"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1EB5B84"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1D22BA8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585ADC9B"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4355AF66"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6A0B01EC"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1F499B" w:rsidRPr="003D2F1A" w14:paraId="70C6EDCF"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936AEC6"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51DBD026"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8CD230F"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73D05296"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A9E05AE"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3B4C91D8"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383D6B3"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1C37202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9FD4239"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23E256C1"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3D26FFFB"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480DF3DB"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9D9DF40"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656549F"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38F91E5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3E7ECDC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A50E2E3"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C1CFF7F"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2F828D98"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bl>
    <w:p w14:paraId="7EA83BE5" w14:textId="77777777" w:rsidR="001F499B" w:rsidRDefault="001F499B" w:rsidP="00F53B16">
      <w:pPr>
        <w:jc w:val="both"/>
        <w:rPr>
          <w:rFonts w:ascii="Lucida Sans Unicode" w:hAnsi="Lucida Sans Unicode" w:cs="Lucida Sans Unicode"/>
        </w:rPr>
      </w:pPr>
    </w:p>
    <w:p w14:paraId="4F1FC570" w14:textId="48B31451" w:rsidR="00AC2E26" w:rsidRPr="00026791" w:rsidRDefault="00AC2E26" w:rsidP="00F53B16">
      <w:pPr>
        <w:jc w:val="both"/>
        <w:rPr>
          <w:rFonts w:ascii="Lucida Sans Unicode" w:hAnsi="Lucida Sans Unicode" w:cs="Lucida Sans Unicode"/>
          <w:b/>
          <w:bCs/>
        </w:rPr>
      </w:pPr>
      <w:r>
        <w:rPr>
          <w:rFonts w:ascii="Lucida Sans Unicode" w:hAnsi="Lucida Sans Unicode" w:cs="Lucida Sans Unicode"/>
          <w:b/>
          <w:bCs/>
        </w:rPr>
        <w:t>Partido político local Futuro</w:t>
      </w:r>
    </w:p>
    <w:p w14:paraId="43ED1241" w14:textId="6AB03841" w:rsidR="00F53B16" w:rsidRDefault="00F53B16" w:rsidP="00F53B16">
      <w:pPr>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Futuro,</w:t>
      </w:r>
      <w:r>
        <w:rPr>
          <w:rFonts w:ascii="Lucida Sans Unicode" w:hAnsi="Lucida Sans Unicode" w:cs="Lucida Sans Unicode"/>
        </w:rPr>
        <w:t xml:space="preserve"> postula en los bloques poblaciones y de competitividad, en cumplimiento a la paridad de género transversal de la siguiente manera: </w:t>
      </w:r>
    </w:p>
    <w:p w14:paraId="7C4AFBB2" w14:textId="6511C796" w:rsidR="000F1EC0" w:rsidRDefault="000F1EC0" w:rsidP="000F1EC0">
      <w:pPr>
        <w:jc w:val="center"/>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9A08A1">
        <w:rPr>
          <w:rFonts w:ascii="Lucida Sans Unicode" w:hAnsi="Lucida Sans Unicode" w:cs="Lucida Sans Unicode"/>
          <w:b/>
          <w:bCs/>
          <w:sz w:val="16"/>
          <w:szCs w:val="16"/>
        </w:rPr>
        <w:t>52</w:t>
      </w:r>
      <w:r w:rsidR="00C338E0">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Relación de cumplimientos a la paridad de género transversal del partido político local Futuro</w:t>
      </w:r>
    </w:p>
    <w:tbl>
      <w:tblPr>
        <w:tblW w:w="8828" w:type="dxa"/>
        <w:jc w:val="center"/>
        <w:tblCellMar>
          <w:left w:w="70" w:type="dxa"/>
          <w:right w:w="70" w:type="dxa"/>
        </w:tblCellMar>
        <w:tblLook w:val="04A0" w:firstRow="1" w:lastRow="0" w:firstColumn="1" w:lastColumn="0" w:noHBand="0" w:noVBand="1"/>
      </w:tblPr>
      <w:tblGrid>
        <w:gridCol w:w="1980"/>
        <w:gridCol w:w="992"/>
        <w:gridCol w:w="1056"/>
        <w:gridCol w:w="1303"/>
        <w:gridCol w:w="1019"/>
        <w:gridCol w:w="1175"/>
        <w:gridCol w:w="1303"/>
      </w:tblGrid>
      <w:tr w:rsidR="00253153" w:rsidRPr="00253153" w14:paraId="44D61AB5" w14:textId="77777777" w:rsidTr="00253153">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14:paraId="1CBE4CA5"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3351"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B8F1E19" w14:textId="77777777" w:rsidR="00253153" w:rsidRPr="00253153" w:rsidRDefault="00253153" w:rsidP="00253153">
            <w:pPr>
              <w:spacing w:after="0" w:line="240" w:lineRule="auto"/>
              <w:jc w:val="center"/>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Primeros cinco lugares</w:t>
            </w:r>
          </w:p>
        </w:tc>
        <w:tc>
          <w:tcPr>
            <w:tcW w:w="3497" w:type="dxa"/>
            <w:gridSpan w:val="3"/>
            <w:tcBorders>
              <w:top w:val="single" w:sz="4" w:space="0" w:color="auto"/>
              <w:left w:val="nil"/>
              <w:bottom w:val="single" w:sz="4" w:space="0" w:color="auto"/>
              <w:right w:val="single" w:sz="4" w:space="0" w:color="auto"/>
            </w:tcBorders>
            <w:shd w:val="clear" w:color="000000" w:fill="006666"/>
            <w:noWrap/>
            <w:vAlign w:val="bottom"/>
            <w:hideMark/>
          </w:tcPr>
          <w:p w14:paraId="4C827BD9" w14:textId="77777777" w:rsidR="00253153" w:rsidRPr="00253153" w:rsidRDefault="00253153" w:rsidP="00253153">
            <w:pPr>
              <w:spacing w:after="0" w:line="240" w:lineRule="auto"/>
              <w:jc w:val="center"/>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Últimos dos lugares</w:t>
            </w:r>
          </w:p>
        </w:tc>
      </w:tr>
      <w:tr w:rsidR="00253153" w:rsidRPr="00253153" w14:paraId="08B66D2E"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64CB7AA7" w14:textId="77777777" w:rsidR="00253153" w:rsidRPr="00253153" w:rsidRDefault="00253153" w:rsidP="00253153">
            <w:pPr>
              <w:spacing w:after="0" w:line="240" w:lineRule="auto"/>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Bloque de población</w:t>
            </w:r>
          </w:p>
        </w:tc>
        <w:tc>
          <w:tcPr>
            <w:tcW w:w="992" w:type="dxa"/>
            <w:tcBorders>
              <w:top w:val="nil"/>
              <w:left w:val="nil"/>
              <w:bottom w:val="single" w:sz="4" w:space="0" w:color="auto"/>
              <w:right w:val="single" w:sz="4" w:space="0" w:color="auto"/>
            </w:tcBorders>
            <w:shd w:val="clear" w:color="000000" w:fill="006666"/>
            <w:noWrap/>
            <w:vAlign w:val="bottom"/>
            <w:hideMark/>
          </w:tcPr>
          <w:p w14:paraId="6D2D3DE5"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056" w:type="dxa"/>
            <w:tcBorders>
              <w:top w:val="nil"/>
              <w:left w:val="nil"/>
              <w:bottom w:val="single" w:sz="4" w:space="0" w:color="auto"/>
              <w:right w:val="single" w:sz="4" w:space="0" w:color="auto"/>
            </w:tcBorders>
            <w:shd w:val="clear" w:color="000000" w:fill="006666"/>
            <w:noWrap/>
            <w:vAlign w:val="bottom"/>
            <w:hideMark/>
          </w:tcPr>
          <w:p w14:paraId="7BAC633D"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1F680E7A"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760026C6"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7EDC6C91"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693DF394"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r>
      <w:tr w:rsidR="00253153" w:rsidRPr="00253153" w14:paraId="27F9194B"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872D37"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competitividad</w:t>
            </w:r>
          </w:p>
        </w:tc>
        <w:tc>
          <w:tcPr>
            <w:tcW w:w="992" w:type="dxa"/>
            <w:tcBorders>
              <w:top w:val="nil"/>
              <w:left w:val="nil"/>
              <w:bottom w:val="single" w:sz="4" w:space="0" w:color="auto"/>
              <w:right w:val="single" w:sz="4" w:space="0" w:color="auto"/>
            </w:tcBorders>
            <w:shd w:val="clear" w:color="auto" w:fill="auto"/>
            <w:noWrap/>
            <w:vAlign w:val="bottom"/>
            <w:hideMark/>
          </w:tcPr>
          <w:p w14:paraId="31DE76F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56" w:type="dxa"/>
            <w:tcBorders>
              <w:top w:val="nil"/>
              <w:left w:val="nil"/>
              <w:bottom w:val="single" w:sz="4" w:space="0" w:color="auto"/>
              <w:right w:val="single" w:sz="4" w:space="0" w:color="auto"/>
            </w:tcBorders>
            <w:shd w:val="clear" w:color="auto" w:fill="auto"/>
            <w:noWrap/>
            <w:vAlign w:val="bottom"/>
            <w:hideMark/>
          </w:tcPr>
          <w:p w14:paraId="3E86AF5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500216CA"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7B313053"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2917E46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14A20DD3"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r>
      <w:tr w:rsidR="00253153" w:rsidRPr="00253153" w14:paraId="13BE1B57"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4C0A38"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competitividad</w:t>
            </w:r>
          </w:p>
        </w:tc>
        <w:tc>
          <w:tcPr>
            <w:tcW w:w="992" w:type="dxa"/>
            <w:tcBorders>
              <w:top w:val="nil"/>
              <w:left w:val="nil"/>
              <w:bottom w:val="single" w:sz="4" w:space="0" w:color="auto"/>
              <w:right w:val="single" w:sz="4" w:space="0" w:color="auto"/>
            </w:tcBorders>
            <w:shd w:val="clear" w:color="auto" w:fill="auto"/>
            <w:noWrap/>
            <w:vAlign w:val="bottom"/>
            <w:hideMark/>
          </w:tcPr>
          <w:p w14:paraId="7230D41E"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56" w:type="dxa"/>
            <w:tcBorders>
              <w:top w:val="nil"/>
              <w:left w:val="nil"/>
              <w:bottom w:val="single" w:sz="4" w:space="0" w:color="auto"/>
              <w:right w:val="single" w:sz="4" w:space="0" w:color="auto"/>
            </w:tcBorders>
            <w:shd w:val="clear" w:color="auto" w:fill="auto"/>
            <w:noWrap/>
            <w:vAlign w:val="bottom"/>
            <w:hideMark/>
          </w:tcPr>
          <w:p w14:paraId="5646719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677FAC74"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019" w:type="dxa"/>
            <w:tcBorders>
              <w:top w:val="nil"/>
              <w:left w:val="nil"/>
              <w:bottom w:val="single" w:sz="4" w:space="0" w:color="auto"/>
              <w:right w:val="single" w:sz="4" w:space="0" w:color="auto"/>
            </w:tcBorders>
            <w:shd w:val="clear" w:color="auto" w:fill="auto"/>
            <w:noWrap/>
            <w:vAlign w:val="bottom"/>
            <w:hideMark/>
          </w:tcPr>
          <w:p w14:paraId="2807C3BF"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175" w:type="dxa"/>
            <w:tcBorders>
              <w:top w:val="nil"/>
              <w:left w:val="nil"/>
              <w:bottom w:val="single" w:sz="4" w:space="0" w:color="auto"/>
              <w:right w:val="single" w:sz="4" w:space="0" w:color="auto"/>
            </w:tcBorders>
            <w:shd w:val="clear" w:color="auto" w:fill="auto"/>
            <w:noWrap/>
            <w:vAlign w:val="bottom"/>
            <w:hideMark/>
          </w:tcPr>
          <w:p w14:paraId="4CED358D"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c>
          <w:tcPr>
            <w:tcW w:w="1303" w:type="dxa"/>
            <w:tcBorders>
              <w:top w:val="nil"/>
              <w:left w:val="nil"/>
              <w:bottom w:val="single" w:sz="4" w:space="0" w:color="auto"/>
              <w:right w:val="single" w:sz="4" w:space="0" w:color="auto"/>
            </w:tcBorders>
            <w:shd w:val="clear" w:color="auto" w:fill="auto"/>
            <w:noWrap/>
            <w:vAlign w:val="bottom"/>
            <w:hideMark/>
          </w:tcPr>
          <w:p w14:paraId="432C40C8"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N/A</w:t>
            </w:r>
          </w:p>
        </w:tc>
      </w:tr>
      <w:tr w:rsidR="00253153" w:rsidRPr="00253153" w14:paraId="11275DC1" w14:textId="77777777" w:rsidTr="00253153">
        <w:trPr>
          <w:trHeight w:val="300"/>
          <w:jc w:val="center"/>
        </w:trPr>
        <w:tc>
          <w:tcPr>
            <w:tcW w:w="1980" w:type="dxa"/>
            <w:tcBorders>
              <w:top w:val="nil"/>
              <w:left w:val="single" w:sz="4" w:space="0" w:color="auto"/>
              <w:bottom w:val="single" w:sz="4" w:space="0" w:color="auto"/>
              <w:right w:val="single" w:sz="4" w:space="0" w:color="auto"/>
            </w:tcBorders>
            <w:shd w:val="clear" w:color="000000" w:fill="006666"/>
            <w:noWrap/>
            <w:vAlign w:val="bottom"/>
            <w:hideMark/>
          </w:tcPr>
          <w:p w14:paraId="7F2B948B" w14:textId="77777777" w:rsidR="00253153" w:rsidRPr="00253153" w:rsidRDefault="00253153" w:rsidP="00253153">
            <w:pPr>
              <w:spacing w:after="0" w:line="240" w:lineRule="auto"/>
              <w:rPr>
                <w:rFonts w:ascii="Lucida Sans Unicode" w:eastAsia="Times New Roman" w:hAnsi="Lucida Sans Unicode" w:cs="Lucida Sans Unicode"/>
                <w:b/>
                <w:bCs/>
                <w:color w:val="FFFFFF"/>
                <w:sz w:val="18"/>
                <w:szCs w:val="18"/>
              </w:rPr>
            </w:pPr>
            <w:r w:rsidRPr="00253153">
              <w:rPr>
                <w:rFonts w:ascii="Lucida Sans Unicode" w:eastAsia="Times New Roman" w:hAnsi="Lucida Sans Unicode" w:cs="Lucida Sans Unicode"/>
                <w:b/>
                <w:bCs/>
                <w:color w:val="FFFFFF"/>
                <w:sz w:val="18"/>
                <w:szCs w:val="18"/>
              </w:rPr>
              <w:t>Competitividad</w:t>
            </w:r>
          </w:p>
        </w:tc>
        <w:tc>
          <w:tcPr>
            <w:tcW w:w="992" w:type="dxa"/>
            <w:tcBorders>
              <w:top w:val="nil"/>
              <w:left w:val="nil"/>
              <w:bottom w:val="single" w:sz="4" w:space="0" w:color="auto"/>
              <w:right w:val="single" w:sz="4" w:space="0" w:color="auto"/>
            </w:tcBorders>
            <w:shd w:val="clear" w:color="000000" w:fill="006666"/>
            <w:noWrap/>
            <w:vAlign w:val="bottom"/>
            <w:hideMark/>
          </w:tcPr>
          <w:p w14:paraId="45EEA4B0"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056" w:type="dxa"/>
            <w:tcBorders>
              <w:top w:val="nil"/>
              <w:left w:val="nil"/>
              <w:bottom w:val="single" w:sz="4" w:space="0" w:color="auto"/>
              <w:right w:val="single" w:sz="4" w:space="0" w:color="auto"/>
            </w:tcBorders>
            <w:shd w:val="clear" w:color="000000" w:fill="006666"/>
            <w:noWrap/>
            <w:vAlign w:val="bottom"/>
            <w:hideMark/>
          </w:tcPr>
          <w:p w14:paraId="6F30C814"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3D78A6CB"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c>
          <w:tcPr>
            <w:tcW w:w="1019" w:type="dxa"/>
            <w:tcBorders>
              <w:top w:val="nil"/>
              <w:left w:val="nil"/>
              <w:bottom w:val="single" w:sz="4" w:space="0" w:color="auto"/>
              <w:right w:val="single" w:sz="4" w:space="0" w:color="auto"/>
            </w:tcBorders>
            <w:shd w:val="clear" w:color="000000" w:fill="006666"/>
            <w:noWrap/>
            <w:vAlign w:val="bottom"/>
            <w:hideMark/>
          </w:tcPr>
          <w:p w14:paraId="58A39994"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Mujeres</w:t>
            </w:r>
          </w:p>
        </w:tc>
        <w:tc>
          <w:tcPr>
            <w:tcW w:w="1175" w:type="dxa"/>
            <w:tcBorders>
              <w:top w:val="nil"/>
              <w:left w:val="nil"/>
              <w:bottom w:val="single" w:sz="4" w:space="0" w:color="auto"/>
              <w:right w:val="single" w:sz="4" w:space="0" w:color="auto"/>
            </w:tcBorders>
            <w:shd w:val="clear" w:color="000000" w:fill="006666"/>
            <w:noWrap/>
            <w:vAlign w:val="bottom"/>
            <w:hideMark/>
          </w:tcPr>
          <w:p w14:paraId="1747A8D2"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Hombres</w:t>
            </w:r>
          </w:p>
        </w:tc>
        <w:tc>
          <w:tcPr>
            <w:tcW w:w="1303" w:type="dxa"/>
            <w:tcBorders>
              <w:top w:val="nil"/>
              <w:left w:val="nil"/>
              <w:bottom w:val="single" w:sz="4" w:space="0" w:color="auto"/>
              <w:right w:val="single" w:sz="4" w:space="0" w:color="auto"/>
            </w:tcBorders>
            <w:shd w:val="clear" w:color="000000" w:fill="006666"/>
            <w:noWrap/>
            <w:vAlign w:val="bottom"/>
            <w:hideMark/>
          </w:tcPr>
          <w:p w14:paraId="332442E7" w14:textId="77777777" w:rsidR="00253153" w:rsidRPr="00253153" w:rsidRDefault="00253153" w:rsidP="00253153">
            <w:pPr>
              <w:spacing w:after="0" w:line="240" w:lineRule="auto"/>
              <w:rPr>
                <w:rFonts w:ascii="Lucida Sans Unicode" w:eastAsia="Times New Roman" w:hAnsi="Lucida Sans Unicode" w:cs="Lucida Sans Unicode"/>
                <w:color w:val="FFFFFF"/>
                <w:sz w:val="18"/>
                <w:szCs w:val="18"/>
              </w:rPr>
            </w:pPr>
            <w:r w:rsidRPr="00253153">
              <w:rPr>
                <w:rFonts w:ascii="Lucida Sans Unicode" w:eastAsia="Times New Roman" w:hAnsi="Lucida Sans Unicode" w:cs="Lucida Sans Unicode"/>
                <w:color w:val="FFFFFF"/>
                <w:sz w:val="18"/>
                <w:szCs w:val="18"/>
              </w:rPr>
              <w:t>No binario</w:t>
            </w:r>
          </w:p>
        </w:tc>
      </w:tr>
      <w:tr w:rsidR="00253153" w:rsidRPr="00253153" w14:paraId="2163536A"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E4473AE"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 alta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1316A76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67205E4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5FCC9C8F"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479EF596"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38405AF4"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17EE05DB"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00F3F320"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83CD77"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Alta - baja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D6E44C5"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7A50FAD3"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0FB378E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330E58A"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35E2D9DE"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5ACCE18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277DB4A7" w14:textId="77777777" w:rsidTr="002F1F6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9C2BD43"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lastRenderedPageBreak/>
              <w:t>Media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EE37461"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66F485B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4DB9AE5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6761B88F"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2AF2434E" w14:textId="0AF8BEF4" w:rsidR="00253153" w:rsidRPr="00253153" w:rsidRDefault="002F1F6A" w:rsidP="00253153">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2B0CDCC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05AEB362"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882AA9"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 alta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ED94D84"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617F9CAA"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77AA0C2F"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51A24C8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175" w:type="dxa"/>
            <w:tcBorders>
              <w:top w:val="nil"/>
              <w:left w:val="nil"/>
              <w:bottom w:val="single" w:sz="4" w:space="0" w:color="auto"/>
              <w:right w:val="single" w:sz="4" w:space="0" w:color="auto"/>
            </w:tcBorders>
            <w:shd w:val="clear" w:color="auto" w:fill="auto"/>
            <w:noWrap/>
            <w:vAlign w:val="bottom"/>
            <w:hideMark/>
          </w:tcPr>
          <w:p w14:paraId="5A5EAEC8"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bottom"/>
            <w:hideMark/>
          </w:tcPr>
          <w:p w14:paraId="7D642364"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r w:rsidR="00253153" w:rsidRPr="00253153" w14:paraId="534B980B" w14:textId="77777777" w:rsidTr="009205E9">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247A6A"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Baja - baja</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0478F6C0"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bottom"/>
            <w:hideMark/>
          </w:tcPr>
          <w:p w14:paraId="2F9EC6BE"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303" w:type="dxa"/>
            <w:tcBorders>
              <w:top w:val="nil"/>
              <w:left w:val="nil"/>
              <w:bottom w:val="single" w:sz="4" w:space="0" w:color="auto"/>
              <w:right w:val="single" w:sz="4" w:space="0" w:color="auto"/>
            </w:tcBorders>
            <w:shd w:val="clear" w:color="auto" w:fill="D9D9D9" w:themeFill="background1" w:themeFillShade="D9"/>
            <w:noWrap/>
            <w:vAlign w:val="bottom"/>
            <w:hideMark/>
          </w:tcPr>
          <w:p w14:paraId="793B3A31" w14:textId="77777777" w:rsidR="00253153" w:rsidRPr="00253153" w:rsidRDefault="00253153" w:rsidP="00253153">
            <w:pPr>
              <w:spacing w:after="0" w:line="240" w:lineRule="auto"/>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 </w:t>
            </w:r>
          </w:p>
        </w:tc>
        <w:tc>
          <w:tcPr>
            <w:tcW w:w="1019" w:type="dxa"/>
            <w:tcBorders>
              <w:top w:val="nil"/>
              <w:left w:val="nil"/>
              <w:bottom w:val="single" w:sz="4" w:space="0" w:color="auto"/>
              <w:right w:val="single" w:sz="4" w:space="0" w:color="auto"/>
            </w:tcBorders>
            <w:shd w:val="clear" w:color="auto" w:fill="auto"/>
            <w:noWrap/>
            <w:vAlign w:val="bottom"/>
            <w:hideMark/>
          </w:tcPr>
          <w:p w14:paraId="70345B77"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14:paraId="23A5D334"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bottom"/>
            <w:hideMark/>
          </w:tcPr>
          <w:p w14:paraId="2BA425D1" w14:textId="77777777" w:rsidR="00253153" w:rsidRPr="00253153" w:rsidRDefault="00253153" w:rsidP="00253153">
            <w:pPr>
              <w:spacing w:after="0" w:line="240" w:lineRule="auto"/>
              <w:jc w:val="center"/>
              <w:rPr>
                <w:rFonts w:ascii="Lucida Sans Unicode" w:eastAsia="Times New Roman" w:hAnsi="Lucida Sans Unicode" w:cs="Lucida Sans Unicode"/>
                <w:color w:val="000000"/>
                <w:sz w:val="18"/>
                <w:szCs w:val="18"/>
              </w:rPr>
            </w:pPr>
            <w:r w:rsidRPr="00253153">
              <w:rPr>
                <w:rFonts w:ascii="Lucida Sans Unicode" w:eastAsia="Times New Roman" w:hAnsi="Lucida Sans Unicode" w:cs="Lucida Sans Unicode"/>
                <w:color w:val="000000"/>
                <w:sz w:val="18"/>
                <w:szCs w:val="18"/>
              </w:rPr>
              <w:t>0</w:t>
            </w:r>
          </w:p>
        </w:tc>
      </w:tr>
    </w:tbl>
    <w:p w14:paraId="3F2E395B" w14:textId="77777777" w:rsidR="00AC2E26" w:rsidRDefault="00AC2E26" w:rsidP="00EC2D26">
      <w:pPr>
        <w:jc w:val="both"/>
        <w:rPr>
          <w:rFonts w:ascii="Lucida Sans Unicode" w:hAnsi="Lucida Sans Unicode" w:cs="Lucida Sans Unicode"/>
          <w:b/>
          <w:bCs/>
        </w:rPr>
      </w:pPr>
    </w:p>
    <w:p w14:paraId="348B3F46" w14:textId="1D61C553" w:rsidR="00131801" w:rsidRP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w:t>
      </w:r>
      <w:r>
        <w:rPr>
          <w:rFonts w:ascii="Lucida Sans Unicode" w:eastAsia="Arial" w:hAnsi="Lucida Sans Unicode" w:cs="Lucida Sans Unicode"/>
        </w:rPr>
        <w:t xml:space="preserve">en los primeros cinco lugares de los bloques poblacionales, así como en los últimos dos municipios de cada bloque poblacional y de competitividad, </w:t>
      </w:r>
      <w:r w:rsidRPr="00131801">
        <w:rPr>
          <w:rFonts w:ascii="Lucida Sans Unicode" w:eastAsia="Arial" w:hAnsi="Lucida Sans Unicode" w:cs="Lucida Sans Unicode"/>
        </w:rPr>
        <w:t xml:space="preserve">se evalúa el cumplimiento a las reglas antes descritas en cada uno de los </w:t>
      </w:r>
      <w:r>
        <w:rPr>
          <w:rFonts w:ascii="Lucida Sans Unicode" w:eastAsia="Arial" w:hAnsi="Lucida Sans Unicode" w:cs="Lucida Sans Unicode"/>
        </w:rPr>
        <w:t>casos</w:t>
      </w:r>
      <w:r w:rsidRPr="00131801">
        <w:rPr>
          <w:rFonts w:ascii="Lucida Sans Unicode" w:eastAsia="Arial" w:hAnsi="Lucida Sans Unicode" w:cs="Lucida Sans Unicode"/>
        </w:rPr>
        <w:t>. Es así, que tenemos la siguiente relación de cumplimientos.</w:t>
      </w:r>
    </w:p>
    <w:p w14:paraId="5D074129" w14:textId="77777777" w:rsidR="00131801" w:rsidRDefault="00131801" w:rsidP="00C338E0">
      <w:pPr>
        <w:jc w:val="center"/>
        <w:rPr>
          <w:rFonts w:ascii="Lucida Sans Unicode" w:hAnsi="Lucida Sans Unicode" w:cs="Lucida Sans Unicode"/>
          <w:b/>
          <w:bCs/>
          <w:sz w:val="16"/>
          <w:szCs w:val="16"/>
        </w:rPr>
      </w:pPr>
    </w:p>
    <w:p w14:paraId="779EC644" w14:textId="0C92ED2B"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sidR="00A62252">
        <w:rPr>
          <w:rFonts w:ascii="Lucida Sans Unicode" w:hAnsi="Lucida Sans Unicode" w:cs="Lucida Sans Unicode"/>
          <w:b/>
          <w:bCs/>
          <w:sz w:val="16"/>
          <w:szCs w:val="16"/>
        </w:rPr>
        <w:t xml:space="preserve"> 53</w:t>
      </w:r>
      <w:r>
        <w:rPr>
          <w:rFonts w:ascii="Lucida Sans Unicode" w:hAnsi="Lucida Sans Unicode" w:cs="Lucida Sans Unicode"/>
          <w:b/>
          <w:bCs/>
          <w:sz w:val="16"/>
          <w:szCs w:val="16"/>
        </w:rPr>
        <w:t>. Evaluaciones realizadas respecto de la paridad transversal, partido político local Futuro</w:t>
      </w:r>
    </w:p>
    <w:tbl>
      <w:tblPr>
        <w:tblW w:w="4844" w:type="dxa"/>
        <w:jc w:val="center"/>
        <w:tblCellMar>
          <w:left w:w="70" w:type="dxa"/>
          <w:right w:w="70" w:type="dxa"/>
        </w:tblCellMar>
        <w:tblLook w:val="04A0" w:firstRow="1" w:lastRow="0" w:firstColumn="1" w:lastColumn="0" w:noHBand="0" w:noVBand="1"/>
      </w:tblPr>
      <w:tblGrid>
        <w:gridCol w:w="2100"/>
        <w:gridCol w:w="1372"/>
        <w:gridCol w:w="1372"/>
      </w:tblGrid>
      <w:tr w:rsidR="001F499B" w:rsidRPr="003D2F1A" w14:paraId="0C4F5CA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000000" w:fill="006666"/>
            <w:noWrap/>
            <w:vAlign w:val="bottom"/>
            <w:hideMark/>
          </w:tcPr>
          <w:p w14:paraId="0DB77E95" w14:textId="755F052A" w:rsidR="001F499B" w:rsidRPr="003D2F1A" w:rsidRDefault="001F499B" w:rsidP="001F499B">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 xml:space="preserve">Partido </w:t>
            </w:r>
            <w:r w:rsidR="00A62252">
              <w:rPr>
                <w:rFonts w:ascii="Lucida Sans Unicode" w:eastAsia="Times New Roman" w:hAnsi="Lucida Sans Unicode" w:cs="Lucida Sans Unicode"/>
                <w:b/>
                <w:bCs/>
                <w:color w:val="FFFFFF"/>
                <w:sz w:val="18"/>
                <w:szCs w:val="18"/>
              </w:rPr>
              <w:t>político</w:t>
            </w:r>
            <w:r>
              <w:rPr>
                <w:rFonts w:ascii="Lucida Sans Unicode" w:eastAsia="Times New Roman" w:hAnsi="Lucida Sans Unicode" w:cs="Lucida Sans Unicode"/>
                <w:b/>
                <w:bCs/>
                <w:color w:val="FFFFFF"/>
                <w:sz w:val="18"/>
                <w:szCs w:val="18"/>
              </w:rPr>
              <w:t xml:space="preserve"> local Futuro</w:t>
            </w:r>
          </w:p>
        </w:tc>
        <w:tc>
          <w:tcPr>
            <w:tcW w:w="1372" w:type="dxa"/>
            <w:tcBorders>
              <w:top w:val="nil"/>
              <w:left w:val="nil"/>
              <w:bottom w:val="single" w:sz="4" w:space="0" w:color="auto"/>
              <w:right w:val="single" w:sz="4" w:space="0" w:color="auto"/>
            </w:tcBorders>
            <w:shd w:val="clear" w:color="000000" w:fill="006666"/>
            <w:noWrap/>
            <w:vAlign w:val="bottom"/>
            <w:hideMark/>
          </w:tcPr>
          <w:p w14:paraId="537FC6B6"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Primeros 5 lugares</w:t>
            </w:r>
          </w:p>
        </w:tc>
        <w:tc>
          <w:tcPr>
            <w:tcW w:w="1372" w:type="dxa"/>
            <w:tcBorders>
              <w:top w:val="nil"/>
              <w:left w:val="nil"/>
              <w:bottom w:val="single" w:sz="4" w:space="0" w:color="auto"/>
              <w:right w:val="single" w:sz="4" w:space="0" w:color="auto"/>
            </w:tcBorders>
            <w:shd w:val="clear" w:color="000000" w:fill="006666"/>
            <w:noWrap/>
            <w:vAlign w:val="bottom"/>
            <w:hideMark/>
          </w:tcPr>
          <w:p w14:paraId="67F710E0" w14:textId="77777777" w:rsidR="001F499B" w:rsidRPr="003D2F1A" w:rsidRDefault="001F499B" w:rsidP="001F499B">
            <w:pPr>
              <w:spacing w:after="0" w:line="240" w:lineRule="auto"/>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Últimos 2 lugares</w:t>
            </w:r>
          </w:p>
        </w:tc>
      </w:tr>
      <w:tr w:rsidR="001F499B" w:rsidRPr="003D2F1A" w14:paraId="5E77214B"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tcPr>
          <w:p w14:paraId="5BA184F9" w14:textId="77777777" w:rsidR="001F499B" w:rsidRDefault="001F499B" w:rsidP="001F499B">
            <w:pPr>
              <w:spacing w:after="0" w:line="240" w:lineRule="auto"/>
              <w:jc w:val="center"/>
              <w:rPr>
                <w:rFonts w:ascii="Lucida Sans Unicode" w:eastAsia="Times New Roman" w:hAnsi="Lucida Sans Unicode" w:cs="Lucida Sans Unicode"/>
                <w:color w:val="FFFFFF"/>
                <w:sz w:val="18"/>
                <w:szCs w:val="18"/>
              </w:rPr>
            </w:pPr>
            <w:r w:rsidRPr="003D2F1A">
              <w:rPr>
                <w:rFonts w:ascii="Lucida Sans Unicode" w:eastAsia="Times New Roman" w:hAnsi="Lucida Sans Unicode" w:cs="Lucida Sans Unicode"/>
                <w:b/>
                <w:bCs/>
                <w:color w:val="FFFFFF"/>
                <w:sz w:val="18"/>
                <w:szCs w:val="18"/>
              </w:rPr>
              <w:t>Bloque de población</w:t>
            </w:r>
          </w:p>
        </w:tc>
      </w:tr>
      <w:tr w:rsidR="001F499B" w:rsidRPr="003D2F1A" w14:paraId="4566458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B45161C"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446DFE2C"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4ABCBB32"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6377BA01"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F85459E"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competitividad</w:t>
            </w:r>
          </w:p>
        </w:tc>
        <w:tc>
          <w:tcPr>
            <w:tcW w:w="1372" w:type="dxa"/>
            <w:tcBorders>
              <w:top w:val="nil"/>
              <w:left w:val="nil"/>
              <w:bottom w:val="single" w:sz="4" w:space="0" w:color="auto"/>
              <w:right w:val="single" w:sz="4" w:space="0" w:color="auto"/>
            </w:tcBorders>
            <w:shd w:val="clear" w:color="auto" w:fill="auto"/>
            <w:noWrap/>
            <w:vAlign w:val="bottom"/>
            <w:hideMark/>
          </w:tcPr>
          <w:p w14:paraId="36CCC3D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c>
          <w:tcPr>
            <w:tcW w:w="1372" w:type="dxa"/>
            <w:tcBorders>
              <w:top w:val="nil"/>
              <w:left w:val="nil"/>
              <w:bottom w:val="single" w:sz="4" w:space="0" w:color="auto"/>
              <w:right w:val="single" w:sz="4" w:space="0" w:color="auto"/>
            </w:tcBorders>
            <w:shd w:val="clear" w:color="auto" w:fill="auto"/>
            <w:noWrap/>
            <w:vAlign w:val="bottom"/>
          </w:tcPr>
          <w:p w14:paraId="688222A3"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r w:rsidR="001F499B" w:rsidRPr="003D2F1A" w14:paraId="21B31476" w14:textId="77777777" w:rsidTr="001F499B">
        <w:trPr>
          <w:trHeight w:val="300"/>
          <w:jc w:val="center"/>
        </w:trPr>
        <w:tc>
          <w:tcPr>
            <w:tcW w:w="4844" w:type="dxa"/>
            <w:gridSpan w:val="3"/>
            <w:tcBorders>
              <w:top w:val="nil"/>
              <w:left w:val="single" w:sz="4" w:space="0" w:color="auto"/>
              <w:bottom w:val="single" w:sz="4" w:space="0" w:color="auto"/>
              <w:right w:val="single" w:sz="4" w:space="0" w:color="auto"/>
            </w:tcBorders>
            <w:shd w:val="clear" w:color="000000" w:fill="006666"/>
            <w:noWrap/>
            <w:vAlign w:val="bottom"/>
            <w:hideMark/>
          </w:tcPr>
          <w:p w14:paraId="03279CB2" w14:textId="77777777" w:rsidR="001F499B" w:rsidRPr="003D2F1A" w:rsidRDefault="001F499B" w:rsidP="001F499B">
            <w:pPr>
              <w:spacing w:after="0" w:line="240" w:lineRule="auto"/>
              <w:jc w:val="center"/>
              <w:rPr>
                <w:rFonts w:ascii="Lucida Sans Unicode" w:eastAsia="Times New Roman" w:hAnsi="Lucida Sans Unicode" w:cs="Lucida Sans Unicode"/>
                <w:color w:val="FFFFFF"/>
                <w:sz w:val="18"/>
                <w:szCs w:val="18"/>
              </w:rPr>
            </w:pPr>
            <w:r>
              <w:rPr>
                <w:rFonts w:ascii="Lucida Sans Unicode" w:eastAsia="Times New Roman" w:hAnsi="Lucida Sans Unicode" w:cs="Lucida Sans Unicode"/>
                <w:color w:val="FFFFFF"/>
                <w:sz w:val="18"/>
                <w:szCs w:val="18"/>
              </w:rPr>
              <w:t>Bloques de competitividad</w:t>
            </w:r>
          </w:p>
        </w:tc>
      </w:tr>
      <w:tr w:rsidR="001F499B" w:rsidRPr="003D2F1A" w14:paraId="4214F25A"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E24A465"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EC3AA02"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035DD730"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38F81CF3"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8A23D17"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Alta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430E5F64"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196E5679"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49D8AD2E"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17B6A93"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Media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16B44A25"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1D8D1E86"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5B21A58E"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878A7E3"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alta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67CD71B3"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4F8FCFBF" w14:textId="7777777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Cumplimiento</w:t>
            </w:r>
          </w:p>
        </w:tc>
      </w:tr>
      <w:tr w:rsidR="001F499B" w:rsidRPr="003D2F1A" w14:paraId="59726035" w14:textId="77777777" w:rsidTr="001F499B">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4D92A41" w14:textId="77777777" w:rsidR="001F499B" w:rsidRPr="003D2F1A" w:rsidRDefault="001F499B" w:rsidP="001F499B">
            <w:pPr>
              <w:spacing w:after="0" w:line="240" w:lineRule="auto"/>
              <w:jc w:val="right"/>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Baja - baja</w:t>
            </w:r>
          </w:p>
        </w:tc>
        <w:tc>
          <w:tcPr>
            <w:tcW w:w="1372" w:type="dxa"/>
            <w:tcBorders>
              <w:top w:val="nil"/>
              <w:left w:val="nil"/>
              <w:bottom w:val="single" w:sz="4" w:space="0" w:color="auto"/>
              <w:right w:val="single" w:sz="4" w:space="0" w:color="auto"/>
            </w:tcBorders>
            <w:shd w:val="clear" w:color="auto" w:fill="D9D9D9" w:themeFill="background1" w:themeFillShade="D9"/>
            <w:noWrap/>
            <w:vAlign w:val="bottom"/>
            <w:hideMark/>
          </w:tcPr>
          <w:p w14:paraId="0A36C826" w14:textId="77777777" w:rsidR="001F499B" w:rsidRPr="003D2F1A" w:rsidRDefault="001F499B" w:rsidP="001F499B">
            <w:pPr>
              <w:spacing w:after="0" w:line="240" w:lineRule="auto"/>
              <w:rPr>
                <w:rFonts w:ascii="Lucida Sans Unicode" w:eastAsia="Times New Roman" w:hAnsi="Lucida Sans Unicode" w:cs="Lucida Sans Unicode"/>
                <w:color w:val="000000"/>
                <w:sz w:val="18"/>
                <w:szCs w:val="18"/>
              </w:rPr>
            </w:pPr>
            <w:r w:rsidRPr="003D2F1A">
              <w:rPr>
                <w:rFonts w:ascii="Lucida Sans Unicode" w:eastAsia="Times New Roman" w:hAnsi="Lucida Sans Unicode" w:cs="Lucida Sans Unicode"/>
                <w:color w:val="000000"/>
                <w:sz w:val="18"/>
                <w:szCs w:val="18"/>
              </w:rPr>
              <w:t> </w:t>
            </w:r>
          </w:p>
        </w:tc>
        <w:tc>
          <w:tcPr>
            <w:tcW w:w="1372" w:type="dxa"/>
            <w:tcBorders>
              <w:top w:val="nil"/>
              <w:left w:val="nil"/>
              <w:bottom w:val="single" w:sz="4" w:space="0" w:color="auto"/>
              <w:right w:val="single" w:sz="4" w:space="0" w:color="auto"/>
            </w:tcBorders>
            <w:shd w:val="clear" w:color="auto" w:fill="auto"/>
            <w:noWrap/>
            <w:vAlign w:val="bottom"/>
            <w:hideMark/>
          </w:tcPr>
          <w:p w14:paraId="72A906AF" w14:textId="2C815417" w:rsidR="001F499B" w:rsidRPr="003D2F1A" w:rsidRDefault="001F499B" w:rsidP="001F499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N/A</w:t>
            </w:r>
          </w:p>
        </w:tc>
      </w:tr>
    </w:tbl>
    <w:p w14:paraId="746CD1BF" w14:textId="77777777" w:rsidR="001F499B" w:rsidRDefault="001F499B" w:rsidP="00EC2D26">
      <w:pPr>
        <w:jc w:val="both"/>
        <w:rPr>
          <w:rFonts w:ascii="Lucida Sans Unicode" w:hAnsi="Lucida Sans Unicode" w:cs="Lucida Sans Unicode"/>
          <w:b/>
          <w:bCs/>
        </w:rPr>
      </w:pPr>
    </w:p>
    <w:p w14:paraId="0B05CDAD" w14:textId="60977E7B" w:rsidR="00EC2D26" w:rsidRDefault="00EC2D26" w:rsidP="00EC2D26">
      <w:pPr>
        <w:jc w:val="both"/>
        <w:rPr>
          <w:rFonts w:ascii="Lucida Sans Unicode" w:hAnsi="Lucida Sans Unicode" w:cs="Lucida Sans Unicode"/>
          <w:b/>
          <w:bCs/>
        </w:rPr>
      </w:pPr>
      <w:r w:rsidRPr="00D06069">
        <w:rPr>
          <w:rFonts w:ascii="Lucida Sans Unicode" w:hAnsi="Lucida Sans Unicode" w:cs="Lucida Sans Unicode"/>
          <w:b/>
          <w:bCs/>
        </w:rPr>
        <w:t xml:space="preserve">Relación de cumplimientos al principio de paridad de género horizontal </w:t>
      </w:r>
      <w:r>
        <w:rPr>
          <w:rFonts w:ascii="Lucida Sans Unicode" w:hAnsi="Lucida Sans Unicode" w:cs="Lucida Sans Unicode"/>
          <w:b/>
          <w:bCs/>
        </w:rPr>
        <w:t>de sindicaturas</w:t>
      </w:r>
    </w:p>
    <w:p w14:paraId="17808DF2" w14:textId="5E982911" w:rsidR="00AC2E26" w:rsidRDefault="0057026C" w:rsidP="00613E0A">
      <w:pPr>
        <w:jc w:val="both"/>
        <w:rPr>
          <w:rFonts w:ascii="Lucida Sans Unicode" w:hAnsi="Lucida Sans Unicode" w:cs="Lucida Sans Unicode"/>
        </w:rPr>
      </w:pPr>
      <w:r>
        <w:rPr>
          <w:rFonts w:ascii="Lucida Sans Unicode" w:hAnsi="Lucida Sans Unicode" w:cs="Lucida Sans Unicode"/>
        </w:rPr>
        <w:t xml:space="preserve">Respecto de las </w:t>
      </w:r>
      <w:r w:rsidRPr="00D06069">
        <w:rPr>
          <w:rFonts w:ascii="Lucida Sans Unicode" w:hAnsi="Lucida Sans Unicode" w:cs="Lucida Sans Unicode"/>
          <w:b/>
          <w:bCs/>
        </w:rPr>
        <w:t>sindicaturas</w:t>
      </w:r>
      <w:r>
        <w:rPr>
          <w:rFonts w:ascii="Lucida Sans Unicode" w:hAnsi="Lucida Sans Unicode" w:cs="Lucida Sans Unicode"/>
        </w:rPr>
        <w:t xml:space="preserve">, </w:t>
      </w:r>
      <w:r w:rsidR="00AC2E26">
        <w:rPr>
          <w:rFonts w:ascii="Lucida Sans Unicode" w:hAnsi="Lucida Sans Unicode" w:cs="Lucida Sans Unicode"/>
        </w:rPr>
        <w:t xml:space="preserve">el artículo 13 de los Lineamientos a la letra dice: </w:t>
      </w:r>
    </w:p>
    <w:p w14:paraId="27E969B1" w14:textId="7CA58FA3" w:rsidR="00AC2E26" w:rsidRPr="00026791"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w:t>
      </w:r>
      <w:r w:rsidRPr="00026791">
        <w:rPr>
          <w:rFonts w:ascii="Lucida Sans Unicode" w:hAnsi="Lucida Sans Unicode" w:cs="Lucida Sans Unicode"/>
          <w:sz w:val="20"/>
          <w:szCs w:val="20"/>
          <w:lang w:val="es-ES"/>
        </w:rPr>
        <w:t>Artículo 13</w:t>
      </w:r>
      <w:r w:rsidRPr="00026791">
        <w:rPr>
          <w:rFonts w:ascii="Lucida Sans Unicode" w:hAnsi="Lucida Sans Unicode" w:cs="Lucida Sans Unicode"/>
          <w:sz w:val="20"/>
          <w:szCs w:val="20"/>
        </w:rPr>
        <w:t> </w:t>
      </w:r>
    </w:p>
    <w:p w14:paraId="4BB9DDAE" w14:textId="75E300B7"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1. Los partidos políticos, coaliciones y candidaturas independientes deberán atender, para la postulación de candidaturas a munícipes, lo siguiente:</w:t>
      </w:r>
      <w:r w:rsidRPr="00F515FD">
        <w:rPr>
          <w:rFonts w:ascii="Lucida Sans Unicode" w:hAnsi="Lucida Sans Unicode" w:cs="Lucida Sans Unicode"/>
          <w:sz w:val="20"/>
          <w:szCs w:val="20"/>
        </w:rPr>
        <w:t> </w:t>
      </w:r>
    </w:p>
    <w:p w14:paraId="7937B762" w14:textId="77777777" w:rsidR="00AC2E26" w:rsidRPr="00F515FD" w:rsidRDefault="00AC2E26" w:rsidP="00DE02F8">
      <w:pPr>
        <w:numPr>
          <w:ilvl w:val="0"/>
          <w:numId w:val="17"/>
        </w:numPr>
        <w:ind w:left="1134"/>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Los partidos políticos deberán cumplir con la paridad horizontal, vertical y transversal, con independencia de que participen en lo individual o coaligados.</w:t>
      </w:r>
      <w:r w:rsidRPr="00F515FD">
        <w:rPr>
          <w:rFonts w:ascii="Lucida Sans Unicode" w:hAnsi="Lucida Sans Unicode" w:cs="Lucida Sans Unicode"/>
          <w:sz w:val="20"/>
          <w:szCs w:val="20"/>
        </w:rPr>
        <w:t> </w:t>
      </w:r>
    </w:p>
    <w:p w14:paraId="443C485A" w14:textId="2887B501" w:rsidR="00AC2E26" w:rsidRPr="00026791"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w:t>
      </w:r>
    </w:p>
    <w:p w14:paraId="2A6E8E5F" w14:textId="516755A0"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lastRenderedPageBreak/>
        <w:t>3. Los partidos políticos o coaliciones deberán acreditar la paridad horizontal, esto es, deberán postular al menos el 50% de candidaturas a presidencias municipales y sindicaturas del género femenino, del total de planillas en que postulen candidaturas, sin considerar las contabilizadas para las personas de género no binario.</w:t>
      </w:r>
      <w:r w:rsidRPr="00F515FD">
        <w:rPr>
          <w:rFonts w:ascii="Lucida Sans Unicode" w:hAnsi="Lucida Sans Unicode" w:cs="Lucida Sans Unicode"/>
          <w:sz w:val="20"/>
          <w:szCs w:val="20"/>
        </w:rPr>
        <w:t> </w:t>
      </w:r>
    </w:p>
    <w:p w14:paraId="59BF170A" w14:textId="520EA56A"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4. En el caso del registro de las sindicaturas, el partido o coalición determinará libremente la posición y asignación de género por planilla. </w:t>
      </w:r>
      <w:r w:rsidRPr="00F515FD">
        <w:rPr>
          <w:rFonts w:ascii="Lucida Sans Unicode" w:hAnsi="Lucida Sans Unicode" w:cs="Lucida Sans Unicode"/>
          <w:sz w:val="20"/>
          <w:szCs w:val="20"/>
        </w:rPr>
        <w:t> </w:t>
      </w:r>
    </w:p>
    <w:p w14:paraId="12E3C842" w14:textId="77777777"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5. En caso de que el número total de candidaturas a presidencias municipales y sindicaturas a registrar sea impar, después de haber dividido entre dos, la mayoría de las candidaturas deberá corresponder al género femenino, sin contabilizar las reservadas para personas de género no binario.</w:t>
      </w:r>
      <w:r w:rsidRPr="00F515FD">
        <w:rPr>
          <w:rFonts w:ascii="Lucida Sans Unicode" w:hAnsi="Lucida Sans Unicode" w:cs="Lucida Sans Unicode"/>
          <w:sz w:val="20"/>
          <w:szCs w:val="20"/>
        </w:rPr>
        <w:t> </w:t>
      </w:r>
    </w:p>
    <w:p w14:paraId="02BEC804" w14:textId="0C5F0401" w:rsidR="00AC2E26" w:rsidRPr="00F515FD" w:rsidRDefault="00AC2E26" w:rsidP="00DE02F8">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rPr>
        <w:t>(…)”</w:t>
      </w:r>
    </w:p>
    <w:p w14:paraId="5B22666B" w14:textId="54C3AD69" w:rsidR="00613E0A" w:rsidRDefault="00AC2E26" w:rsidP="00613E0A">
      <w:pPr>
        <w:jc w:val="both"/>
        <w:rPr>
          <w:rFonts w:ascii="Lucida Sans Unicode" w:hAnsi="Lucida Sans Unicode" w:cs="Lucida Sans Unicode"/>
        </w:rPr>
      </w:pPr>
      <w:r>
        <w:rPr>
          <w:rFonts w:ascii="Lucida Sans Unicode" w:hAnsi="Lucida Sans Unicode" w:cs="Lucida Sans Unicode"/>
        </w:rPr>
        <w:t xml:space="preserve">En atención a lo anterior, se tienen </w:t>
      </w:r>
      <w:r w:rsidR="0057026C">
        <w:rPr>
          <w:rFonts w:ascii="Lucida Sans Unicode" w:hAnsi="Lucida Sans Unicode" w:cs="Lucida Sans Unicode"/>
        </w:rPr>
        <w:t>los siguientes cumplimientos a la paridad de género horizontal</w:t>
      </w:r>
      <w:r>
        <w:rPr>
          <w:rFonts w:ascii="Lucida Sans Unicode" w:hAnsi="Lucida Sans Unicode" w:cs="Lucida Sans Unicode"/>
        </w:rPr>
        <w:t xml:space="preserve"> y, en los bloques de población y competitividad</w:t>
      </w:r>
      <w:r w:rsidR="00131801">
        <w:rPr>
          <w:rFonts w:ascii="Lucida Sans Unicode" w:hAnsi="Lucida Sans Unicode" w:cs="Lucida Sans Unicode"/>
        </w:rPr>
        <w:t>, descritos para los casos de Movimiento Ciudadano, las coaliciones Sigamos Haciendo Historia en Jalisco, Fuerza y Corazón por Jalisco y los partidos políticos que integran cada una de ellas.</w:t>
      </w:r>
    </w:p>
    <w:p w14:paraId="189E9ABD" w14:textId="77777777" w:rsidR="00131801" w:rsidRDefault="00131801" w:rsidP="00131801">
      <w:pPr>
        <w:spacing w:after="0" w:line="240" w:lineRule="auto"/>
        <w:jc w:val="both"/>
        <w:rPr>
          <w:rFonts w:ascii="Lucida Sans Unicode" w:hAnsi="Lucida Sans Unicode" w:cs="Lucida Sans Unicode"/>
          <w:b/>
        </w:rPr>
      </w:pPr>
    </w:p>
    <w:p w14:paraId="6B7CB8E0" w14:textId="77777777" w:rsidR="005E2199" w:rsidRDefault="005E2199" w:rsidP="00131801">
      <w:pPr>
        <w:spacing w:after="0" w:line="240" w:lineRule="auto"/>
        <w:jc w:val="both"/>
        <w:rPr>
          <w:rFonts w:ascii="Lucida Sans Unicode" w:hAnsi="Lucida Sans Unicode" w:cs="Lucida Sans Unicode"/>
          <w:b/>
        </w:rPr>
      </w:pPr>
    </w:p>
    <w:p w14:paraId="71E081CA" w14:textId="0B596815" w:rsidR="00131801" w:rsidRDefault="00131801" w:rsidP="00131801">
      <w:pPr>
        <w:spacing w:after="0" w:line="240" w:lineRule="auto"/>
        <w:jc w:val="both"/>
        <w:rPr>
          <w:rFonts w:ascii="Lucida Sans Unicode" w:hAnsi="Lucida Sans Unicode" w:cs="Lucida Sans Unicode"/>
          <w:b/>
        </w:rPr>
      </w:pPr>
      <w:r>
        <w:rPr>
          <w:rFonts w:ascii="Lucida Sans Unicode" w:hAnsi="Lucida Sans Unicode" w:cs="Lucida Sans Unicode"/>
          <w:b/>
        </w:rPr>
        <w:t>Fuerza y Corazón por Jalisco, Movimiento Ciudadano y Sigamos Haciendo Historia en Jalisco</w:t>
      </w:r>
    </w:p>
    <w:p w14:paraId="7FFA94F6" w14:textId="77777777" w:rsidR="00131801" w:rsidRDefault="00131801" w:rsidP="00131801">
      <w:pPr>
        <w:spacing w:after="0" w:line="240" w:lineRule="auto"/>
        <w:jc w:val="both"/>
        <w:rPr>
          <w:rFonts w:ascii="Lucida Sans Unicode" w:hAnsi="Lucida Sans Unicode" w:cs="Lucida Sans Unicode"/>
          <w:b/>
        </w:rPr>
      </w:pPr>
    </w:p>
    <w:p w14:paraId="4FA428D4" w14:textId="77777777" w:rsidR="00131801" w:rsidRPr="00131801" w:rsidRDefault="00131801" w:rsidP="00131801">
      <w:pPr>
        <w:spacing w:after="0" w:line="240" w:lineRule="auto"/>
        <w:jc w:val="both"/>
        <w:rPr>
          <w:rFonts w:ascii="Lucida Sans Unicode" w:hAnsi="Lucida Sans Unicode" w:cs="Lucida Sans Unicode"/>
          <w:b/>
        </w:rPr>
      </w:pPr>
    </w:p>
    <w:p w14:paraId="59B9D849" w14:textId="7895CBB8" w:rsidR="00131801" w:rsidRDefault="00131801" w:rsidP="00131801">
      <w:pPr>
        <w:spacing w:after="0" w:line="240" w:lineRule="auto"/>
        <w:jc w:val="both"/>
        <w:rPr>
          <w:rFonts w:ascii="Lucida Sans Unicode" w:hAnsi="Lucida Sans Unicode" w:cs="Lucida Sans Unicode"/>
        </w:rPr>
      </w:pPr>
      <w:r>
        <w:rPr>
          <w:rFonts w:ascii="Lucida Sans Unicode" w:hAnsi="Lucida Sans Unicode" w:cs="Lucida Sans Unicode"/>
        </w:rPr>
        <w:t xml:space="preserve">A </w:t>
      </w:r>
      <w:r w:rsidR="007A2EFA">
        <w:rPr>
          <w:rFonts w:ascii="Lucida Sans Unicode" w:hAnsi="Lucida Sans Unicode" w:cs="Lucida Sans Unicode"/>
        </w:rPr>
        <w:t>continuación,</w:t>
      </w:r>
      <w:r>
        <w:rPr>
          <w:rFonts w:ascii="Lucida Sans Unicode" w:hAnsi="Lucida Sans Unicode" w:cs="Lucida Sans Unicode"/>
        </w:rPr>
        <w:t xml:space="preserve"> se muestra la relación de postulaciones al cargo de sindicaturas, realizadas por el partido Movimiento Ciudadano y, las coaliciones Sigamos Haciendo Historia en Jalisco y Fuerza y Corazón por Jalisco. En el caso de las coaliciones, las postulaciones descritas atienden aquellas postuladas en los bloques de población y competitividad en los que contendieron de manera coaligada.</w:t>
      </w:r>
    </w:p>
    <w:p w14:paraId="67BF3FA7" w14:textId="77777777" w:rsidR="00131801" w:rsidRDefault="00131801" w:rsidP="00131801">
      <w:pPr>
        <w:spacing w:after="0" w:line="240" w:lineRule="auto"/>
        <w:jc w:val="both"/>
        <w:rPr>
          <w:rFonts w:ascii="Lucida Sans Unicode" w:hAnsi="Lucida Sans Unicode" w:cs="Lucida Sans Unicode"/>
        </w:rPr>
      </w:pPr>
    </w:p>
    <w:p w14:paraId="00760A63" w14:textId="77777777" w:rsidR="00654152" w:rsidRDefault="00654152" w:rsidP="00131801">
      <w:pPr>
        <w:spacing w:after="0" w:line="240" w:lineRule="auto"/>
        <w:jc w:val="both"/>
        <w:rPr>
          <w:rFonts w:ascii="Lucida Sans Unicode" w:hAnsi="Lucida Sans Unicode" w:cs="Lucida Sans Unicode"/>
        </w:rPr>
      </w:pPr>
    </w:p>
    <w:p w14:paraId="4B793807" w14:textId="77777777" w:rsidR="00654152" w:rsidRDefault="00654152" w:rsidP="00131801">
      <w:pPr>
        <w:spacing w:after="0" w:line="240" w:lineRule="auto"/>
        <w:jc w:val="both"/>
        <w:rPr>
          <w:rFonts w:ascii="Lucida Sans Unicode" w:hAnsi="Lucida Sans Unicode" w:cs="Lucida Sans Unicode"/>
        </w:rPr>
      </w:pPr>
    </w:p>
    <w:p w14:paraId="04674A00" w14:textId="77777777" w:rsidR="00654152" w:rsidRDefault="00654152" w:rsidP="00131801">
      <w:pPr>
        <w:spacing w:after="0" w:line="240" w:lineRule="auto"/>
        <w:jc w:val="both"/>
        <w:rPr>
          <w:rFonts w:ascii="Lucida Sans Unicode" w:hAnsi="Lucida Sans Unicode" w:cs="Lucida Sans Unicode"/>
        </w:rPr>
      </w:pPr>
    </w:p>
    <w:p w14:paraId="098E9EB2" w14:textId="77777777" w:rsidR="00654152" w:rsidRDefault="00654152" w:rsidP="00131801">
      <w:pPr>
        <w:spacing w:after="0" w:line="240" w:lineRule="auto"/>
        <w:jc w:val="both"/>
        <w:rPr>
          <w:rFonts w:ascii="Lucida Sans Unicode" w:hAnsi="Lucida Sans Unicode" w:cs="Lucida Sans Unicode"/>
        </w:rPr>
      </w:pPr>
    </w:p>
    <w:p w14:paraId="5C994ABC" w14:textId="5402557B" w:rsidR="0057026C" w:rsidRPr="00613E0A" w:rsidRDefault="0057026C" w:rsidP="00613E0A">
      <w:pPr>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lastRenderedPageBreak/>
        <w:t xml:space="preserve">Tabla </w:t>
      </w:r>
      <w:r w:rsidR="00C338E0">
        <w:rPr>
          <w:rFonts w:ascii="Lucida Sans Unicode" w:hAnsi="Lucida Sans Unicode" w:cs="Lucida Sans Unicode"/>
          <w:b/>
          <w:bCs/>
          <w:sz w:val="16"/>
          <w:szCs w:val="16"/>
        </w:rPr>
        <w:t>5</w:t>
      </w:r>
      <w:r w:rsidR="00A62252">
        <w:rPr>
          <w:rFonts w:ascii="Lucida Sans Unicode" w:hAnsi="Lucida Sans Unicode" w:cs="Lucida Sans Unicode"/>
          <w:b/>
          <w:bCs/>
          <w:sz w:val="16"/>
          <w:szCs w:val="16"/>
        </w:rPr>
        <w:t>4</w:t>
      </w:r>
      <w:r w:rsidR="00C338E0">
        <w:rPr>
          <w:rFonts w:ascii="Lucida Sans Unicode" w:hAnsi="Lucida Sans Unicode" w:cs="Lucida Sans Unicode"/>
          <w:b/>
          <w:bCs/>
          <w:sz w:val="16"/>
          <w:szCs w:val="16"/>
        </w:rPr>
        <w:t>.</w:t>
      </w:r>
      <w:r w:rsidRPr="00AA7BD3">
        <w:rPr>
          <w:rFonts w:ascii="Lucida Sans Unicode" w:hAnsi="Lucida Sans Unicode" w:cs="Lucida Sans Unicode"/>
          <w:b/>
          <w:bCs/>
          <w:sz w:val="16"/>
          <w:szCs w:val="16"/>
        </w:rPr>
        <w:t xml:space="preserve"> Candidaturas postuladas para el cargo de sindicaturas según género.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83"/>
        <w:gridCol w:w="644"/>
        <w:gridCol w:w="751"/>
        <w:gridCol w:w="751"/>
        <w:gridCol w:w="644"/>
        <w:gridCol w:w="642"/>
        <w:gridCol w:w="751"/>
        <w:gridCol w:w="753"/>
        <w:gridCol w:w="642"/>
        <w:gridCol w:w="644"/>
        <w:gridCol w:w="751"/>
        <w:gridCol w:w="751"/>
        <w:gridCol w:w="927"/>
      </w:tblGrid>
      <w:tr w:rsidR="0057026C" w:rsidRPr="001629D7" w14:paraId="3333AA92" w14:textId="77777777" w:rsidTr="00BA47E7">
        <w:trPr>
          <w:trHeight w:val="300"/>
          <w:jc w:val="center"/>
        </w:trPr>
        <w:tc>
          <w:tcPr>
            <w:tcW w:w="689" w:type="pct"/>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FD4FDA3"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Fuerza política</w:t>
            </w:r>
          </w:p>
        </w:tc>
        <w:tc>
          <w:tcPr>
            <w:tcW w:w="1390"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29135346"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Coalición parcial</w:t>
            </w:r>
          </w:p>
          <w:p w14:paraId="656E5E0C"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Fuerza y Corazón por Jalisco</w:t>
            </w:r>
          </w:p>
          <w:p w14:paraId="561AE659"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(PAN, PRI y PRD)</w:t>
            </w:r>
          </w:p>
        </w:tc>
        <w:tc>
          <w:tcPr>
            <w:tcW w:w="1389"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6103C510"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Movimiento Ciudadano</w:t>
            </w:r>
          </w:p>
        </w:tc>
        <w:tc>
          <w:tcPr>
            <w:tcW w:w="1531"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68ABE3C2"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Coalición parcial</w:t>
            </w:r>
          </w:p>
          <w:p w14:paraId="254D675D"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Sigamos Haciendo Historia en Jalisco</w:t>
            </w:r>
          </w:p>
          <w:p w14:paraId="2583251E" w14:textId="77777777" w:rsidR="0057026C" w:rsidRPr="00613E0A" w:rsidRDefault="0057026C" w:rsidP="00BA47E7">
            <w:pPr>
              <w:spacing w:after="0" w:line="240" w:lineRule="auto"/>
              <w:jc w:val="center"/>
              <w:rPr>
                <w:rFonts w:ascii="Aptos Narrow" w:eastAsia="Times New Roman" w:hAnsi="Aptos Narrow" w:cs="Times New Roman"/>
                <w:b/>
                <w:bCs/>
                <w:color w:val="FFFFFF" w:themeColor="background1"/>
                <w:sz w:val="18"/>
                <w:szCs w:val="18"/>
              </w:rPr>
            </w:pPr>
            <w:r w:rsidRPr="00613E0A">
              <w:rPr>
                <w:rFonts w:ascii="Aptos Narrow" w:eastAsia="Times New Roman" w:hAnsi="Aptos Narrow" w:cs="Times New Roman"/>
                <w:b/>
                <w:bCs/>
                <w:color w:val="FFFFFF" w:themeColor="background1"/>
                <w:sz w:val="18"/>
                <w:szCs w:val="18"/>
              </w:rPr>
              <w:t>(Morena, PT, PVEM, Hagamos y Futuro)</w:t>
            </w:r>
          </w:p>
        </w:tc>
      </w:tr>
      <w:tr w:rsidR="0057026C" w:rsidRPr="001629D7" w14:paraId="75D80D49"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009999"/>
            <w:noWrap/>
            <w:vAlign w:val="center"/>
            <w:hideMark/>
          </w:tcPr>
          <w:p w14:paraId="60235F21"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Paridad</w:t>
            </w:r>
            <w:r w:rsidRPr="001629D7">
              <w:rPr>
                <w:rFonts w:ascii="Aptos Narrow" w:eastAsia="Times New Roman" w:hAnsi="Aptos Narrow" w:cs="Times New Roman"/>
                <w:color w:val="FFFFFF" w:themeColor="background1"/>
                <w:sz w:val="14"/>
                <w:szCs w:val="14"/>
              </w:rPr>
              <w:t xml:space="preserve"> </w:t>
            </w:r>
            <w:r w:rsidRPr="001629D7">
              <w:rPr>
                <w:rFonts w:ascii="Aptos Narrow" w:eastAsia="Times New Roman" w:hAnsi="Aptos Narrow" w:cs="Times New Roman"/>
                <w:b/>
                <w:bCs/>
                <w:color w:val="FFFFFF" w:themeColor="background1"/>
                <w:sz w:val="14"/>
                <w:szCs w:val="14"/>
              </w:rPr>
              <w:t>Horizontal</w:t>
            </w:r>
          </w:p>
        </w:tc>
        <w:tc>
          <w:tcPr>
            <w:tcW w:w="321" w:type="pct"/>
            <w:tcBorders>
              <w:left w:val="single" w:sz="12" w:space="0" w:color="7F7F7F" w:themeColor="text1" w:themeTint="80"/>
            </w:tcBorders>
            <w:shd w:val="clear" w:color="auto" w:fill="009999"/>
            <w:noWrap/>
            <w:vAlign w:val="center"/>
            <w:hideMark/>
          </w:tcPr>
          <w:p w14:paraId="480568C1"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Mujeres</w:t>
            </w:r>
          </w:p>
        </w:tc>
        <w:tc>
          <w:tcPr>
            <w:tcW w:w="374" w:type="pct"/>
            <w:shd w:val="clear" w:color="auto" w:fill="009999"/>
            <w:noWrap/>
            <w:vAlign w:val="center"/>
            <w:hideMark/>
          </w:tcPr>
          <w:p w14:paraId="12907FF2"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Hombres</w:t>
            </w:r>
          </w:p>
        </w:tc>
        <w:tc>
          <w:tcPr>
            <w:tcW w:w="374" w:type="pct"/>
            <w:shd w:val="clear" w:color="auto" w:fill="009999"/>
            <w:noWrap/>
            <w:vAlign w:val="center"/>
            <w:hideMark/>
          </w:tcPr>
          <w:p w14:paraId="4C89137F"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No Binarios</w:t>
            </w:r>
          </w:p>
        </w:tc>
        <w:tc>
          <w:tcPr>
            <w:tcW w:w="321" w:type="pct"/>
            <w:tcBorders>
              <w:right w:val="single" w:sz="12" w:space="0" w:color="7F7F7F" w:themeColor="text1" w:themeTint="80"/>
            </w:tcBorders>
            <w:shd w:val="clear" w:color="auto" w:fill="009999"/>
            <w:noWrap/>
            <w:vAlign w:val="center"/>
            <w:hideMark/>
          </w:tcPr>
          <w:p w14:paraId="41BDCBE6"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 Mujeres</w:t>
            </w:r>
          </w:p>
        </w:tc>
        <w:tc>
          <w:tcPr>
            <w:tcW w:w="320" w:type="pct"/>
            <w:tcBorders>
              <w:left w:val="single" w:sz="12" w:space="0" w:color="7F7F7F" w:themeColor="text1" w:themeTint="80"/>
            </w:tcBorders>
            <w:shd w:val="clear" w:color="auto" w:fill="009999"/>
            <w:noWrap/>
            <w:vAlign w:val="center"/>
            <w:hideMark/>
          </w:tcPr>
          <w:p w14:paraId="29440B73"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Mujeres</w:t>
            </w:r>
          </w:p>
        </w:tc>
        <w:tc>
          <w:tcPr>
            <w:tcW w:w="374" w:type="pct"/>
            <w:shd w:val="clear" w:color="auto" w:fill="009999"/>
            <w:noWrap/>
            <w:vAlign w:val="center"/>
            <w:hideMark/>
          </w:tcPr>
          <w:p w14:paraId="32780CE6"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Hombres</w:t>
            </w:r>
          </w:p>
        </w:tc>
        <w:tc>
          <w:tcPr>
            <w:tcW w:w="375" w:type="pct"/>
            <w:shd w:val="clear" w:color="auto" w:fill="009999"/>
            <w:noWrap/>
            <w:vAlign w:val="center"/>
            <w:hideMark/>
          </w:tcPr>
          <w:p w14:paraId="4293B064"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No Binarios</w:t>
            </w:r>
          </w:p>
        </w:tc>
        <w:tc>
          <w:tcPr>
            <w:tcW w:w="320" w:type="pct"/>
            <w:tcBorders>
              <w:right w:val="single" w:sz="12" w:space="0" w:color="7F7F7F" w:themeColor="text1" w:themeTint="80"/>
            </w:tcBorders>
            <w:shd w:val="clear" w:color="auto" w:fill="009999"/>
            <w:noWrap/>
            <w:vAlign w:val="center"/>
            <w:hideMark/>
          </w:tcPr>
          <w:p w14:paraId="36E2C831"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 Mujeres</w:t>
            </w:r>
          </w:p>
        </w:tc>
        <w:tc>
          <w:tcPr>
            <w:tcW w:w="321" w:type="pct"/>
            <w:tcBorders>
              <w:left w:val="single" w:sz="12" w:space="0" w:color="7F7F7F" w:themeColor="text1" w:themeTint="80"/>
            </w:tcBorders>
            <w:shd w:val="clear" w:color="auto" w:fill="009999"/>
            <w:noWrap/>
            <w:vAlign w:val="center"/>
            <w:hideMark/>
          </w:tcPr>
          <w:p w14:paraId="3526CDCD"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Mujeres</w:t>
            </w:r>
          </w:p>
        </w:tc>
        <w:tc>
          <w:tcPr>
            <w:tcW w:w="374" w:type="pct"/>
            <w:shd w:val="clear" w:color="auto" w:fill="009999"/>
            <w:noWrap/>
            <w:vAlign w:val="center"/>
            <w:hideMark/>
          </w:tcPr>
          <w:p w14:paraId="2CB20EAF"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Hombres</w:t>
            </w:r>
          </w:p>
        </w:tc>
        <w:tc>
          <w:tcPr>
            <w:tcW w:w="374" w:type="pct"/>
            <w:shd w:val="clear" w:color="auto" w:fill="009999"/>
            <w:noWrap/>
            <w:vAlign w:val="center"/>
            <w:hideMark/>
          </w:tcPr>
          <w:p w14:paraId="45EA27EA"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No Binarios</w:t>
            </w:r>
          </w:p>
        </w:tc>
        <w:tc>
          <w:tcPr>
            <w:tcW w:w="462" w:type="pct"/>
            <w:tcBorders>
              <w:right w:val="single" w:sz="12" w:space="0" w:color="7F7F7F" w:themeColor="text1" w:themeTint="80"/>
            </w:tcBorders>
            <w:shd w:val="clear" w:color="auto" w:fill="009999"/>
            <w:noWrap/>
            <w:vAlign w:val="center"/>
            <w:hideMark/>
          </w:tcPr>
          <w:p w14:paraId="430A1BC4" w14:textId="77777777" w:rsidR="0057026C" w:rsidRPr="001629D7" w:rsidRDefault="0057026C" w:rsidP="00BA47E7">
            <w:pPr>
              <w:spacing w:after="0" w:line="240" w:lineRule="auto"/>
              <w:rPr>
                <w:rFonts w:ascii="Aptos Narrow" w:eastAsia="Times New Roman" w:hAnsi="Aptos Narrow" w:cs="Times New Roman"/>
                <w:b/>
                <w:bCs/>
                <w:color w:val="FFFFFF" w:themeColor="background1"/>
                <w:sz w:val="14"/>
                <w:szCs w:val="14"/>
              </w:rPr>
            </w:pPr>
            <w:r w:rsidRPr="001629D7">
              <w:rPr>
                <w:rFonts w:ascii="Aptos Narrow" w:eastAsia="Times New Roman" w:hAnsi="Aptos Narrow" w:cs="Times New Roman"/>
                <w:b/>
                <w:bCs/>
                <w:color w:val="FFFFFF" w:themeColor="background1"/>
                <w:sz w:val="14"/>
                <w:szCs w:val="14"/>
              </w:rPr>
              <w:t>% Mujeres</w:t>
            </w:r>
          </w:p>
        </w:tc>
      </w:tr>
      <w:tr w:rsidR="0057026C" w:rsidRPr="001629D7" w14:paraId="4B302140"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7C82969D" w14:textId="77777777" w:rsidR="0057026C" w:rsidRPr="001629D7" w:rsidRDefault="0057026C" w:rsidP="00BA47E7">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Coalición</w:t>
            </w:r>
          </w:p>
        </w:tc>
        <w:tc>
          <w:tcPr>
            <w:tcW w:w="321" w:type="pct"/>
            <w:tcBorders>
              <w:left w:val="single" w:sz="12" w:space="0" w:color="7F7F7F" w:themeColor="text1" w:themeTint="80"/>
            </w:tcBorders>
            <w:shd w:val="clear" w:color="auto" w:fill="auto"/>
            <w:noWrap/>
            <w:vAlign w:val="center"/>
            <w:hideMark/>
          </w:tcPr>
          <w:p w14:paraId="38D8F0DC"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69</w:t>
            </w:r>
          </w:p>
        </w:tc>
        <w:tc>
          <w:tcPr>
            <w:tcW w:w="374" w:type="pct"/>
            <w:shd w:val="clear" w:color="auto" w:fill="auto"/>
            <w:noWrap/>
            <w:vAlign w:val="center"/>
            <w:hideMark/>
          </w:tcPr>
          <w:p w14:paraId="759CEA15"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50</w:t>
            </w:r>
          </w:p>
        </w:tc>
        <w:tc>
          <w:tcPr>
            <w:tcW w:w="374" w:type="pct"/>
            <w:shd w:val="clear" w:color="auto" w:fill="auto"/>
            <w:noWrap/>
            <w:vAlign w:val="center"/>
            <w:hideMark/>
          </w:tcPr>
          <w:p w14:paraId="1FCD1062"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18FA30AF"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57%</w:t>
            </w:r>
          </w:p>
        </w:tc>
        <w:tc>
          <w:tcPr>
            <w:tcW w:w="320" w:type="pct"/>
            <w:tcBorders>
              <w:left w:val="single" w:sz="12" w:space="0" w:color="7F7F7F" w:themeColor="text1" w:themeTint="80"/>
            </w:tcBorders>
            <w:shd w:val="clear" w:color="auto" w:fill="auto"/>
            <w:noWrap/>
            <w:vAlign w:val="center"/>
            <w:hideMark/>
          </w:tcPr>
          <w:p w14:paraId="512A5C13"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611B2F13"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5" w:type="pct"/>
            <w:shd w:val="clear" w:color="auto" w:fill="auto"/>
            <w:noWrap/>
            <w:vAlign w:val="center"/>
            <w:hideMark/>
          </w:tcPr>
          <w:p w14:paraId="6AE9D480"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20" w:type="pct"/>
            <w:tcBorders>
              <w:right w:val="single" w:sz="12" w:space="0" w:color="7F7F7F" w:themeColor="text1" w:themeTint="80"/>
            </w:tcBorders>
            <w:shd w:val="clear" w:color="auto" w:fill="auto"/>
            <w:noWrap/>
            <w:vAlign w:val="center"/>
            <w:hideMark/>
          </w:tcPr>
          <w:p w14:paraId="278A2238"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c>
          <w:tcPr>
            <w:tcW w:w="321" w:type="pct"/>
            <w:tcBorders>
              <w:left w:val="single" w:sz="12" w:space="0" w:color="7F7F7F" w:themeColor="text1" w:themeTint="80"/>
            </w:tcBorders>
            <w:shd w:val="clear" w:color="auto" w:fill="auto"/>
            <w:noWrap/>
            <w:vAlign w:val="center"/>
            <w:hideMark/>
          </w:tcPr>
          <w:p w14:paraId="794F9196"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41</w:t>
            </w:r>
          </w:p>
        </w:tc>
        <w:tc>
          <w:tcPr>
            <w:tcW w:w="374" w:type="pct"/>
            <w:shd w:val="clear" w:color="auto" w:fill="auto"/>
            <w:noWrap/>
            <w:vAlign w:val="center"/>
            <w:hideMark/>
          </w:tcPr>
          <w:p w14:paraId="7C912020"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47</w:t>
            </w:r>
          </w:p>
        </w:tc>
        <w:tc>
          <w:tcPr>
            <w:tcW w:w="374" w:type="pct"/>
            <w:shd w:val="clear" w:color="auto" w:fill="auto"/>
            <w:noWrap/>
            <w:vAlign w:val="center"/>
            <w:hideMark/>
          </w:tcPr>
          <w:p w14:paraId="668A568C"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64271A7D"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46.06%</w:t>
            </w:r>
          </w:p>
        </w:tc>
      </w:tr>
      <w:tr w:rsidR="0057026C" w:rsidRPr="001629D7" w14:paraId="3B374CF0"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1078670D" w14:textId="77777777" w:rsidR="0057026C" w:rsidRPr="001629D7" w:rsidRDefault="0057026C" w:rsidP="00BA47E7">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En lo individual</w:t>
            </w:r>
          </w:p>
        </w:tc>
        <w:tc>
          <w:tcPr>
            <w:tcW w:w="321" w:type="pct"/>
            <w:tcBorders>
              <w:left w:val="single" w:sz="12" w:space="0" w:color="7F7F7F" w:themeColor="text1" w:themeTint="80"/>
            </w:tcBorders>
            <w:shd w:val="clear" w:color="auto" w:fill="auto"/>
            <w:noWrap/>
            <w:vAlign w:val="center"/>
            <w:hideMark/>
          </w:tcPr>
          <w:p w14:paraId="7616062E"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45F81636"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5978E710"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21" w:type="pct"/>
            <w:tcBorders>
              <w:right w:val="single" w:sz="12" w:space="0" w:color="7F7F7F" w:themeColor="text1" w:themeTint="80"/>
            </w:tcBorders>
            <w:shd w:val="clear" w:color="auto" w:fill="auto"/>
            <w:noWrap/>
            <w:vAlign w:val="center"/>
            <w:hideMark/>
          </w:tcPr>
          <w:p w14:paraId="0E453BAA"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c>
          <w:tcPr>
            <w:tcW w:w="320" w:type="pct"/>
            <w:tcBorders>
              <w:left w:val="single" w:sz="12" w:space="0" w:color="7F7F7F" w:themeColor="text1" w:themeTint="80"/>
            </w:tcBorders>
            <w:shd w:val="clear" w:color="auto" w:fill="auto"/>
            <w:noWrap/>
            <w:vAlign w:val="center"/>
            <w:hideMark/>
          </w:tcPr>
          <w:p w14:paraId="110E9CFC"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65</w:t>
            </w:r>
          </w:p>
        </w:tc>
        <w:tc>
          <w:tcPr>
            <w:tcW w:w="374" w:type="pct"/>
            <w:shd w:val="clear" w:color="auto" w:fill="auto"/>
            <w:noWrap/>
            <w:vAlign w:val="center"/>
            <w:hideMark/>
          </w:tcPr>
          <w:p w14:paraId="78A93A2C"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60</w:t>
            </w:r>
          </w:p>
        </w:tc>
        <w:tc>
          <w:tcPr>
            <w:tcW w:w="375" w:type="pct"/>
            <w:shd w:val="clear" w:color="auto" w:fill="auto"/>
            <w:noWrap/>
            <w:vAlign w:val="center"/>
            <w:hideMark/>
          </w:tcPr>
          <w:p w14:paraId="0F29A6E5"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4BF44AE0"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52%</w:t>
            </w:r>
          </w:p>
        </w:tc>
        <w:tc>
          <w:tcPr>
            <w:tcW w:w="321" w:type="pct"/>
            <w:tcBorders>
              <w:left w:val="single" w:sz="12" w:space="0" w:color="7F7F7F" w:themeColor="text1" w:themeTint="80"/>
            </w:tcBorders>
            <w:shd w:val="clear" w:color="auto" w:fill="auto"/>
            <w:noWrap/>
            <w:vAlign w:val="center"/>
            <w:hideMark/>
          </w:tcPr>
          <w:p w14:paraId="75E9493D"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11ABAF82"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374" w:type="pct"/>
            <w:shd w:val="clear" w:color="auto" w:fill="auto"/>
            <w:noWrap/>
            <w:vAlign w:val="center"/>
            <w:hideMark/>
          </w:tcPr>
          <w:p w14:paraId="0278DBEE" w14:textId="77777777" w:rsidR="0057026C" w:rsidRPr="001629D7" w:rsidRDefault="0057026C" w:rsidP="00BA47E7">
            <w:pPr>
              <w:spacing w:after="0" w:line="240" w:lineRule="auto"/>
              <w:jc w:val="center"/>
              <w:rPr>
                <w:rFonts w:ascii="Aptos Narrow" w:eastAsia="Times New Roman" w:hAnsi="Aptos Narrow" w:cs="Times New Roman"/>
                <w:b/>
                <w:color w:val="000000"/>
                <w:sz w:val="18"/>
                <w:szCs w:val="18"/>
              </w:rPr>
            </w:pPr>
            <w:r w:rsidRPr="001629D7">
              <w:rPr>
                <w:rFonts w:ascii="Aptos Narrow" w:eastAsia="Times New Roman" w:hAnsi="Aptos Narrow" w:cs="Times New Roman"/>
                <w:b/>
                <w:color w:val="000000"/>
                <w:sz w:val="18"/>
                <w:szCs w:val="18"/>
              </w:rPr>
              <w:t>N/A</w:t>
            </w:r>
          </w:p>
        </w:tc>
        <w:tc>
          <w:tcPr>
            <w:tcW w:w="462" w:type="pct"/>
            <w:tcBorders>
              <w:right w:val="single" w:sz="12" w:space="0" w:color="7F7F7F" w:themeColor="text1" w:themeTint="80"/>
            </w:tcBorders>
            <w:shd w:val="clear" w:color="auto" w:fill="auto"/>
            <w:noWrap/>
            <w:vAlign w:val="center"/>
            <w:hideMark/>
          </w:tcPr>
          <w:p w14:paraId="7199FACC" w14:textId="77777777" w:rsidR="0057026C" w:rsidRPr="001629D7" w:rsidRDefault="0057026C" w:rsidP="00BA47E7">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r>
      <w:tr w:rsidR="00392935" w:rsidRPr="00392935" w14:paraId="5A1DC70B" w14:textId="77777777" w:rsidTr="00392935">
        <w:trPr>
          <w:trHeight w:val="300"/>
          <w:jc w:val="center"/>
        </w:trPr>
        <w:tc>
          <w:tcPr>
            <w:tcW w:w="689" w:type="pct"/>
            <w:tcBorders>
              <w:left w:val="single" w:sz="12" w:space="0" w:color="7F7F7F" w:themeColor="text1" w:themeTint="80"/>
              <w:right w:val="single" w:sz="12" w:space="0" w:color="7F7F7F" w:themeColor="text1" w:themeTint="80"/>
            </w:tcBorders>
            <w:shd w:val="clear" w:color="auto" w:fill="006666"/>
            <w:noWrap/>
            <w:vAlign w:val="center"/>
          </w:tcPr>
          <w:p w14:paraId="66B373E2" w14:textId="77777777" w:rsidR="004E5D06" w:rsidRPr="00392935" w:rsidRDefault="004E5D06" w:rsidP="004E5D06">
            <w:pPr>
              <w:spacing w:after="0" w:line="240" w:lineRule="auto"/>
              <w:rPr>
                <w:rFonts w:ascii="Aptos Narrow" w:eastAsia="Times New Roman" w:hAnsi="Aptos Narrow" w:cs="Times New Roman"/>
                <w:b/>
                <w:color w:val="FFFFFF" w:themeColor="background1"/>
                <w:sz w:val="18"/>
                <w:szCs w:val="18"/>
              </w:rPr>
            </w:pPr>
          </w:p>
        </w:tc>
        <w:tc>
          <w:tcPr>
            <w:tcW w:w="1390" w:type="pct"/>
            <w:gridSpan w:val="4"/>
            <w:tcBorders>
              <w:left w:val="single" w:sz="12" w:space="0" w:color="7F7F7F" w:themeColor="text1" w:themeTint="80"/>
              <w:right w:val="single" w:sz="12" w:space="0" w:color="7F7F7F" w:themeColor="text1" w:themeTint="80"/>
            </w:tcBorders>
            <w:shd w:val="clear" w:color="auto" w:fill="006666"/>
            <w:noWrap/>
            <w:vAlign w:val="center"/>
          </w:tcPr>
          <w:p w14:paraId="1D3EE46E" w14:textId="61A617BC" w:rsidR="004E5D06" w:rsidRPr="00392935" w:rsidRDefault="004E5D06" w:rsidP="004E5D06">
            <w:pPr>
              <w:spacing w:after="0" w:line="240" w:lineRule="auto"/>
              <w:jc w:val="center"/>
              <w:rPr>
                <w:rFonts w:ascii="Aptos Narrow" w:eastAsia="Times New Roman" w:hAnsi="Aptos Narrow" w:cs="Times New Roman"/>
                <w:b/>
                <w:bCs/>
                <w:color w:val="FFFFFF" w:themeColor="background1"/>
                <w:sz w:val="18"/>
                <w:szCs w:val="18"/>
              </w:rPr>
            </w:pPr>
            <w:r w:rsidRPr="00392935">
              <w:rPr>
                <w:rFonts w:ascii="Aptos Narrow" w:eastAsia="Times New Roman" w:hAnsi="Aptos Narrow" w:cs="Times New Roman"/>
                <w:b/>
                <w:bCs/>
                <w:color w:val="FFFFFF" w:themeColor="background1"/>
                <w:sz w:val="18"/>
                <w:szCs w:val="18"/>
              </w:rPr>
              <w:t>Bloques de competitividad de la coalición</w:t>
            </w:r>
          </w:p>
        </w:tc>
        <w:tc>
          <w:tcPr>
            <w:tcW w:w="1389" w:type="pct"/>
            <w:gridSpan w:val="4"/>
            <w:tcBorders>
              <w:left w:val="single" w:sz="12" w:space="0" w:color="7F7F7F" w:themeColor="text1" w:themeTint="80"/>
              <w:right w:val="single" w:sz="12" w:space="0" w:color="7F7F7F" w:themeColor="text1" w:themeTint="80"/>
            </w:tcBorders>
            <w:shd w:val="clear" w:color="auto" w:fill="006666"/>
            <w:noWrap/>
            <w:vAlign w:val="center"/>
          </w:tcPr>
          <w:p w14:paraId="2B6EF3B8" w14:textId="4AB07B27" w:rsidR="004E5D06" w:rsidRPr="00392935" w:rsidRDefault="004E5D06" w:rsidP="004E5D06">
            <w:pPr>
              <w:spacing w:after="0" w:line="240" w:lineRule="auto"/>
              <w:jc w:val="center"/>
              <w:rPr>
                <w:rFonts w:ascii="Aptos Narrow" w:eastAsia="Times New Roman" w:hAnsi="Aptos Narrow" w:cs="Times New Roman"/>
                <w:b/>
                <w:bCs/>
                <w:color w:val="FFFFFF" w:themeColor="background1"/>
                <w:sz w:val="18"/>
                <w:szCs w:val="18"/>
              </w:rPr>
            </w:pPr>
            <w:r w:rsidRPr="00392935">
              <w:rPr>
                <w:rFonts w:ascii="Aptos Narrow" w:eastAsia="Times New Roman" w:hAnsi="Aptos Narrow" w:cs="Times New Roman"/>
                <w:b/>
                <w:bCs/>
                <w:color w:val="FFFFFF" w:themeColor="background1"/>
                <w:sz w:val="18"/>
                <w:szCs w:val="18"/>
              </w:rPr>
              <w:t>Bloques de competitividad del partido político</w:t>
            </w:r>
          </w:p>
        </w:tc>
        <w:tc>
          <w:tcPr>
            <w:tcW w:w="1531" w:type="pct"/>
            <w:gridSpan w:val="4"/>
            <w:tcBorders>
              <w:left w:val="single" w:sz="12" w:space="0" w:color="7F7F7F" w:themeColor="text1" w:themeTint="80"/>
              <w:right w:val="single" w:sz="12" w:space="0" w:color="7F7F7F" w:themeColor="text1" w:themeTint="80"/>
            </w:tcBorders>
            <w:shd w:val="clear" w:color="auto" w:fill="006666"/>
            <w:noWrap/>
            <w:vAlign w:val="center"/>
          </w:tcPr>
          <w:p w14:paraId="41A7B6D4" w14:textId="66C7054D" w:rsidR="004E5D06" w:rsidRPr="00392935" w:rsidRDefault="004E5D06" w:rsidP="004E5D06">
            <w:pPr>
              <w:spacing w:after="0" w:line="240" w:lineRule="auto"/>
              <w:jc w:val="center"/>
              <w:rPr>
                <w:rFonts w:ascii="Aptos Narrow" w:eastAsia="Times New Roman" w:hAnsi="Aptos Narrow" w:cs="Times New Roman"/>
                <w:b/>
                <w:bCs/>
                <w:color w:val="FFFFFF" w:themeColor="background1"/>
                <w:sz w:val="18"/>
                <w:szCs w:val="18"/>
              </w:rPr>
            </w:pPr>
            <w:r w:rsidRPr="00392935">
              <w:rPr>
                <w:rFonts w:ascii="Aptos Narrow" w:eastAsia="Times New Roman" w:hAnsi="Aptos Narrow" w:cs="Times New Roman"/>
                <w:b/>
                <w:bCs/>
                <w:color w:val="FFFFFF" w:themeColor="background1"/>
                <w:sz w:val="18"/>
                <w:szCs w:val="18"/>
              </w:rPr>
              <w:t>Bloques de competitividad de la coalición</w:t>
            </w:r>
          </w:p>
        </w:tc>
      </w:tr>
      <w:tr w:rsidR="004E5D06" w:rsidRPr="001629D7" w14:paraId="71D3172F"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538F6216"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Alta población - alta</w:t>
            </w:r>
          </w:p>
        </w:tc>
        <w:tc>
          <w:tcPr>
            <w:tcW w:w="321" w:type="pct"/>
            <w:tcBorders>
              <w:left w:val="single" w:sz="12" w:space="0" w:color="7F7F7F" w:themeColor="text1" w:themeTint="80"/>
            </w:tcBorders>
            <w:shd w:val="clear" w:color="auto" w:fill="auto"/>
            <w:noWrap/>
            <w:vAlign w:val="center"/>
            <w:hideMark/>
          </w:tcPr>
          <w:p w14:paraId="3EB2CA19"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6BFFEE55"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4</w:t>
            </w:r>
          </w:p>
        </w:tc>
        <w:tc>
          <w:tcPr>
            <w:tcW w:w="374" w:type="pct"/>
            <w:shd w:val="clear" w:color="auto" w:fill="auto"/>
            <w:noWrap/>
            <w:vAlign w:val="center"/>
            <w:hideMark/>
          </w:tcPr>
          <w:p w14:paraId="5467172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11EF4EB1"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60%</w:t>
            </w:r>
          </w:p>
        </w:tc>
        <w:tc>
          <w:tcPr>
            <w:tcW w:w="320" w:type="pct"/>
            <w:tcBorders>
              <w:left w:val="single" w:sz="12" w:space="0" w:color="7F7F7F" w:themeColor="text1" w:themeTint="80"/>
            </w:tcBorders>
            <w:shd w:val="clear" w:color="auto" w:fill="auto"/>
            <w:noWrap/>
            <w:vAlign w:val="center"/>
            <w:hideMark/>
          </w:tcPr>
          <w:p w14:paraId="24AA9FE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3</w:t>
            </w:r>
          </w:p>
        </w:tc>
        <w:tc>
          <w:tcPr>
            <w:tcW w:w="374" w:type="pct"/>
            <w:shd w:val="clear" w:color="auto" w:fill="auto"/>
            <w:noWrap/>
            <w:vAlign w:val="center"/>
            <w:hideMark/>
          </w:tcPr>
          <w:p w14:paraId="40C49B29"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5" w:type="pct"/>
            <w:shd w:val="clear" w:color="auto" w:fill="auto"/>
            <w:noWrap/>
            <w:vAlign w:val="center"/>
            <w:hideMark/>
          </w:tcPr>
          <w:p w14:paraId="5181499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67F1DE14"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30%</w:t>
            </w:r>
          </w:p>
        </w:tc>
        <w:tc>
          <w:tcPr>
            <w:tcW w:w="321" w:type="pct"/>
            <w:tcBorders>
              <w:left w:val="single" w:sz="12" w:space="0" w:color="7F7F7F" w:themeColor="text1" w:themeTint="80"/>
            </w:tcBorders>
            <w:shd w:val="clear" w:color="auto" w:fill="auto"/>
            <w:noWrap/>
            <w:vAlign w:val="center"/>
            <w:hideMark/>
          </w:tcPr>
          <w:p w14:paraId="44E1A17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3</w:t>
            </w:r>
          </w:p>
        </w:tc>
        <w:tc>
          <w:tcPr>
            <w:tcW w:w="374" w:type="pct"/>
            <w:shd w:val="clear" w:color="auto" w:fill="auto"/>
            <w:noWrap/>
            <w:vAlign w:val="center"/>
            <w:hideMark/>
          </w:tcPr>
          <w:p w14:paraId="1EFD651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7A1D23E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4AF69C32"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33%</w:t>
            </w:r>
          </w:p>
        </w:tc>
      </w:tr>
      <w:tr w:rsidR="004E5D06" w:rsidRPr="001629D7" w14:paraId="18B68EBD"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4A2D4AED"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Alta población - baja</w:t>
            </w:r>
          </w:p>
        </w:tc>
        <w:tc>
          <w:tcPr>
            <w:tcW w:w="321" w:type="pct"/>
            <w:tcBorders>
              <w:left w:val="single" w:sz="12" w:space="0" w:color="7F7F7F" w:themeColor="text1" w:themeTint="80"/>
            </w:tcBorders>
            <w:shd w:val="clear" w:color="auto" w:fill="auto"/>
            <w:noWrap/>
            <w:vAlign w:val="center"/>
            <w:hideMark/>
          </w:tcPr>
          <w:p w14:paraId="46A052D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0F960B4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3</w:t>
            </w:r>
          </w:p>
        </w:tc>
        <w:tc>
          <w:tcPr>
            <w:tcW w:w="374" w:type="pct"/>
            <w:shd w:val="clear" w:color="auto" w:fill="auto"/>
            <w:noWrap/>
            <w:vAlign w:val="center"/>
            <w:hideMark/>
          </w:tcPr>
          <w:p w14:paraId="0A3B2CC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1B30EE63"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70%</w:t>
            </w:r>
          </w:p>
        </w:tc>
        <w:tc>
          <w:tcPr>
            <w:tcW w:w="320" w:type="pct"/>
            <w:tcBorders>
              <w:left w:val="single" w:sz="12" w:space="0" w:color="7F7F7F" w:themeColor="text1" w:themeTint="80"/>
            </w:tcBorders>
            <w:shd w:val="clear" w:color="auto" w:fill="auto"/>
            <w:noWrap/>
            <w:vAlign w:val="center"/>
            <w:hideMark/>
          </w:tcPr>
          <w:p w14:paraId="3F36129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2</w:t>
            </w:r>
          </w:p>
        </w:tc>
        <w:tc>
          <w:tcPr>
            <w:tcW w:w="374" w:type="pct"/>
            <w:shd w:val="clear" w:color="auto" w:fill="auto"/>
            <w:noWrap/>
            <w:vAlign w:val="center"/>
            <w:hideMark/>
          </w:tcPr>
          <w:p w14:paraId="1875429E"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8</w:t>
            </w:r>
          </w:p>
        </w:tc>
        <w:tc>
          <w:tcPr>
            <w:tcW w:w="375" w:type="pct"/>
            <w:shd w:val="clear" w:color="auto" w:fill="auto"/>
            <w:noWrap/>
            <w:vAlign w:val="center"/>
            <w:hideMark/>
          </w:tcPr>
          <w:p w14:paraId="65896D9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643EB4B7"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20%</w:t>
            </w:r>
          </w:p>
        </w:tc>
        <w:tc>
          <w:tcPr>
            <w:tcW w:w="321" w:type="pct"/>
            <w:tcBorders>
              <w:left w:val="single" w:sz="12" w:space="0" w:color="7F7F7F" w:themeColor="text1" w:themeTint="80"/>
            </w:tcBorders>
            <w:shd w:val="clear" w:color="auto" w:fill="auto"/>
            <w:noWrap/>
            <w:vAlign w:val="center"/>
            <w:hideMark/>
          </w:tcPr>
          <w:p w14:paraId="54A7AF6A"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w:t>
            </w:r>
          </w:p>
        </w:tc>
        <w:tc>
          <w:tcPr>
            <w:tcW w:w="374" w:type="pct"/>
            <w:shd w:val="clear" w:color="auto" w:fill="auto"/>
            <w:noWrap/>
            <w:vAlign w:val="center"/>
            <w:hideMark/>
          </w:tcPr>
          <w:p w14:paraId="400154A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3</w:t>
            </w:r>
          </w:p>
        </w:tc>
        <w:tc>
          <w:tcPr>
            <w:tcW w:w="374" w:type="pct"/>
            <w:shd w:val="clear" w:color="auto" w:fill="auto"/>
            <w:noWrap/>
            <w:vAlign w:val="center"/>
            <w:hideMark/>
          </w:tcPr>
          <w:p w14:paraId="0E19F1D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145EECFE"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25%</w:t>
            </w:r>
          </w:p>
        </w:tc>
      </w:tr>
      <w:tr w:rsidR="004E5D06" w:rsidRPr="001629D7" w14:paraId="48401310"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2E8EA08F"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Alta - alta</w:t>
            </w:r>
          </w:p>
        </w:tc>
        <w:tc>
          <w:tcPr>
            <w:tcW w:w="321" w:type="pct"/>
            <w:tcBorders>
              <w:left w:val="single" w:sz="12" w:space="0" w:color="7F7F7F" w:themeColor="text1" w:themeTint="80"/>
            </w:tcBorders>
            <w:shd w:val="clear" w:color="auto" w:fill="auto"/>
            <w:noWrap/>
            <w:vAlign w:val="center"/>
            <w:hideMark/>
          </w:tcPr>
          <w:p w14:paraId="30B254C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8</w:t>
            </w:r>
          </w:p>
        </w:tc>
        <w:tc>
          <w:tcPr>
            <w:tcW w:w="374" w:type="pct"/>
            <w:shd w:val="clear" w:color="auto" w:fill="auto"/>
            <w:noWrap/>
            <w:vAlign w:val="center"/>
            <w:hideMark/>
          </w:tcPr>
          <w:p w14:paraId="446A62E7"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10</w:t>
            </w:r>
          </w:p>
        </w:tc>
        <w:tc>
          <w:tcPr>
            <w:tcW w:w="374" w:type="pct"/>
            <w:shd w:val="clear" w:color="auto" w:fill="auto"/>
            <w:noWrap/>
            <w:vAlign w:val="center"/>
            <w:hideMark/>
          </w:tcPr>
          <w:p w14:paraId="40611C3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68857F0A"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44%</w:t>
            </w:r>
          </w:p>
        </w:tc>
        <w:tc>
          <w:tcPr>
            <w:tcW w:w="320" w:type="pct"/>
            <w:tcBorders>
              <w:left w:val="single" w:sz="12" w:space="0" w:color="7F7F7F" w:themeColor="text1" w:themeTint="80"/>
            </w:tcBorders>
            <w:shd w:val="clear" w:color="auto" w:fill="auto"/>
            <w:noWrap/>
            <w:vAlign w:val="center"/>
            <w:hideMark/>
          </w:tcPr>
          <w:p w14:paraId="6467A0E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9</w:t>
            </w:r>
          </w:p>
        </w:tc>
        <w:tc>
          <w:tcPr>
            <w:tcW w:w="374" w:type="pct"/>
            <w:shd w:val="clear" w:color="auto" w:fill="auto"/>
            <w:noWrap/>
            <w:vAlign w:val="center"/>
            <w:hideMark/>
          </w:tcPr>
          <w:p w14:paraId="769400C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9</w:t>
            </w:r>
          </w:p>
        </w:tc>
        <w:tc>
          <w:tcPr>
            <w:tcW w:w="375" w:type="pct"/>
            <w:shd w:val="clear" w:color="auto" w:fill="auto"/>
            <w:noWrap/>
            <w:vAlign w:val="center"/>
            <w:hideMark/>
          </w:tcPr>
          <w:p w14:paraId="26EEA3BE"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2C0C7496"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50.00%</w:t>
            </w:r>
          </w:p>
        </w:tc>
        <w:tc>
          <w:tcPr>
            <w:tcW w:w="321" w:type="pct"/>
            <w:tcBorders>
              <w:left w:val="single" w:sz="12" w:space="0" w:color="7F7F7F" w:themeColor="text1" w:themeTint="80"/>
            </w:tcBorders>
            <w:shd w:val="clear" w:color="auto" w:fill="auto"/>
            <w:noWrap/>
            <w:vAlign w:val="center"/>
            <w:hideMark/>
          </w:tcPr>
          <w:p w14:paraId="74E159A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043A7B7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5</w:t>
            </w:r>
          </w:p>
        </w:tc>
        <w:tc>
          <w:tcPr>
            <w:tcW w:w="374" w:type="pct"/>
            <w:shd w:val="clear" w:color="auto" w:fill="auto"/>
            <w:noWrap/>
            <w:vAlign w:val="center"/>
            <w:hideMark/>
          </w:tcPr>
          <w:p w14:paraId="529E9B68"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29BCBA34"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58.30%</w:t>
            </w:r>
          </w:p>
        </w:tc>
      </w:tr>
      <w:tr w:rsidR="004E5D06" w:rsidRPr="001629D7" w14:paraId="7F5AB24C"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5D28332A"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Alta - baja</w:t>
            </w:r>
          </w:p>
        </w:tc>
        <w:tc>
          <w:tcPr>
            <w:tcW w:w="321" w:type="pct"/>
            <w:tcBorders>
              <w:left w:val="single" w:sz="12" w:space="0" w:color="7F7F7F" w:themeColor="text1" w:themeTint="80"/>
            </w:tcBorders>
            <w:shd w:val="clear" w:color="auto" w:fill="auto"/>
            <w:noWrap/>
            <w:vAlign w:val="center"/>
            <w:hideMark/>
          </w:tcPr>
          <w:p w14:paraId="6A3FB0B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11</w:t>
            </w:r>
          </w:p>
        </w:tc>
        <w:tc>
          <w:tcPr>
            <w:tcW w:w="374" w:type="pct"/>
            <w:shd w:val="clear" w:color="auto" w:fill="auto"/>
            <w:noWrap/>
            <w:vAlign w:val="center"/>
            <w:hideMark/>
          </w:tcPr>
          <w:p w14:paraId="286C44B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5C95C6B9"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78F58CA8"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64.70%</w:t>
            </w:r>
          </w:p>
        </w:tc>
        <w:tc>
          <w:tcPr>
            <w:tcW w:w="320" w:type="pct"/>
            <w:tcBorders>
              <w:left w:val="single" w:sz="12" w:space="0" w:color="7F7F7F" w:themeColor="text1" w:themeTint="80"/>
            </w:tcBorders>
            <w:shd w:val="clear" w:color="auto" w:fill="auto"/>
            <w:noWrap/>
            <w:vAlign w:val="center"/>
            <w:hideMark/>
          </w:tcPr>
          <w:p w14:paraId="7F2206F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8</w:t>
            </w:r>
          </w:p>
        </w:tc>
        <w:tc>
          <w:tcPr>
            <w:tcW w:w="374" w:type="pct"/>
            <w:shd w:val="clear" w:color="auto" w:fill="auto"/>
            <w:noWrap/>
            <w:vAlign w:val="center"/>
            <w:hideMark/>
          </w:tcPr>
          <w:p w14:paraId="5772D86C"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9</w:t>
            </w:r>
          </w:p>
        </w:tc>
        <w:tc>
          <w:tcPr>
            <w:tcW w:w="375" w:type="pct"/>
            <w:shd w:val="clear" w:color="auto" w:fill="auto"/>
            <w:noWrap/>
            <w:vAlign w:val="center"/>
            <w:hideMark/>
          </w:tcPr>
          <w:p w14:paraId="6BE59035"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60DA2D73"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47.00%</w:t>
            </w:r>
          </w:p>
        </w:tc>
        <w:tc>
          <w:tcPr>
            <w:tcW w:w="321" w:type="pct"/>
            <w:tcBorders>
              <w:left w:val="single" w:sz="12" w:space="0" w:color="7F7F7F" w:themeColor="text1" w:themeTint="80"/>
            </w:tcBorders>
            <w:shd w:val="clear" w:color="auto" w:fill="auto"/>
            <w:noWrap/>
            <w:vAlign w:val="center"/>
            <w:hideMark/>
          </w:tcPr>
          <w:p w14:paraId="2D0E79B5"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1F5FE1E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3C6B44B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7A3932B1"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53.80%</w:t>
            </w:r>
          </w:p>
        </w:tc>
      </w:tr>
      <w:tr w:rsidR="004E5D06" w:rsidRPr="001629D7" w14:paraId="6C2652F5"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tcPr>
          <w:p w14:paraId="55771381"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Media</w:t>
            </w:r>
          </w:p>
        </w:tc>
        <w:tc>
          <w:tcPr>
            <w:tcW w:w="321" w:type="pct"/>
            <w:tcBorders>
              <w:left w:val="single" w:sz="12" w:space="0" w:color="7F7F7F" w:themeColor="text1" w:themeTint="80"/>
            </w:tcBorders>
            <w:shd w:val="clear" w:color="auto" w:fill="auto"/>
            <w:noWrap/>
            <w:vAlign w:val="center"/>
          </w:tcPr>
          <w:p w14:paraId="54342C7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21</w:t>
            </w:r>
          </w:p>
        </w:tc>
        <w:tc>
          <w:tcPr>
            <w:tcW w:w="374" w:type="pct"/>
            <w:shd w:val="clear" w:color="auto" w:fill="auto"/>
            <w:noWrap/>
            <w:vAlign w:val="center"/>
          </w:tcPr>
          <w:p w14:paraId="709B44B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12</w:t>
            </w:r>
          </w:p>
        </w:tc>
        <w:tc>
          <w:tcPr>
            <w:tcW w:w="374" w:type="pct"/>
            <w:shd w:val="clear" w:color="auto" w:fill="auto"/>
            <w:noWrap/>
            <w:vAlign w:val="center"/>
          </w:tcPr>
          <w:p w14:paraId="0FA939F8"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tcPr>
          <w:p w14:paraId="6A2185D4"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63.6%</w:t>
            </w:r>
          </w:p>
        </w:tc>
        <w:tc>
          <w:tcPr>
            <w:tcW w:w="320" w:type="pct"/>
            <w:tcBorders>
              <w:left w:val="single" w:sz="12" w:space="0" w:color="7F7F7F" w:themeColor="text1" w:themeTint="80"/>
            </w:tcBorders>
            <w:shd w:val="clear" w:color="auto" w:fill="auto"/>
            <w:noWrap/>
            <w:vAlign w:val="center"/>
          </w:tcPr>
          <w:p w14:paraId="231812B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20</w:t>
            </w:r>
          </w:p>
        </w:tc>
        <w:tc>
          <w:tcPr>
            <w:tcW w:w="374" w:type="pct"/>
            <w:shd w:val="clear" w:color="auto" w:fill="auto"/>
            <w:noWrap/>
            <w:vAlign w:val="center"/>
          </w:tcPr>
          <w:p w14:paraId="6D921A17"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15</w:t>
            </w:r>
          </w:p>
        </w:tc>
        <w:tc>
          <w:tcPr>
            <w:tcW w:w="375" w:type="pct"/>
            <w:shd w:val="clear" w:color="auto" w:fill="auto"/>
            <w:noWrap/>
            <w:vAlign w:val="center"/>
          </w:tcPr>
          <w:p w14:paraId="18FFE5FC"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tcPr>
          <w:p w14:paraId="2C26B151" w14:textId="77777777" w:rsidR="004E5D06" w:rsidRPr="001629D7" w:rsidRDefault="004E5D06" w:rsidP="004E5D06">
            <w:pPr>
              <w:spacing w:after="0" w:line="240" w:lineRule="auto"/>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57.14%</w:t>
            </w:r>
          </w:p>
        </w:tc>
        <w:tc>
          <w:tcPr>
            <w:tcW w:w="321" w:type="pct"/>
            <w:tcBorders>
              <w:left w:val="single" w:sz="12" w:space="0" w:color="7F7F7F" w:themeColor="text1" w:themeTint="80"/>
            </w:tcBorders>
            <w:shd w:val="clear" w:color="auto" w:fill="auto"/>
            <w:noWrap/>
            <w:vAlign w:val="center"/>
          </w:tcPr>
          <w:p w14:paraId="636D2FD0"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11</w:t>
            </w:r>
          </w:p>
        </w:tc>
        <w:tc>
          <w:tcPr>
            <w:tcW w:w="374" w:type="pct"/>
            <w:shd w:val="clear" w:color="auto" w:fill="auto"/>
            <w:noWrap/>
            <w:vAlign w:val="center"/>
          </w:tcPr>
          <w:p w14:paraId="6ED0320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14</w:t>
            </w:r>
          </w:p>
        </w:tc>
        <w:tc>
          <w:tcPr>
            <w:tcW w:w="374" w:type="pct"/>
            <w:shd w:val="clear" w:color="auto" w:fill="auto"/>
            <w:noWrap/>
            <w:vAlign w:val="center"/>
          </w:tcPr>
          <w:p w14:paraId="441C0CDC"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tcPr>
          <w:p w14:paraId="0326375B"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44%</w:t>
            </w:r>
          </w:p>
        </w:tc>
      </w:tr>
      <w:tr w:rsidR="004E5D06" w:rsidRPr="001629D7" w14:paraId="1514D4F4"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154963FD"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Baja - alta</w:t>
            </w:r>
          </w:p>
        </w:tc>
        <w:tc>
          <w:tcPr>
            <w:tcW w:w="321" w:type="pct"/>
            <w:tcBorders>
              <w:left w:val="single" w:sz="12" w:space="0" w:color="7F7F7F" w:themeColor="text1" w:themeTint="80"/>
            </w:tcBorders>
            <w:shd w:val="clear" w:color="auto" w:fill="auto"/>
            <w:noWrap/>
            <w:vAlign w:val="center"/>
            <w:hideMark/>
          </w:tcPr>
          <w:p w14:paraId="3B8DA95E"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10</w:t>
            </w:r>
          </w:p>
        </w:tc>
        <w:tc>
          <w:tcPr>
            <w:tcW w:w="374" w:type="pct"/>
            <w:shd w:val="clear" w:color="auto" w:fill="auto"/>
            <w:noWrap/>
            <w:vAlign w:val="center"/>
            <w:hideMark/>
          </w:tcPr>
          <w:p w14:paraId="44A7476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606BF6F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28EF324F"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58.80%</w:t>
            </w:r>
          </w:p>
        </w:tc>
        <w:tc>
          <w:tcPr>
            <w:tcW w:w="320" w:type="pct"/>
            <w:tcBorders>
              <w:left w:val="single" w:sz="12" w:space="0" w:color="7F7F7F" w:themeColor="text1" w:themeTint="80"/>
            </w:tcBorders>
            <w:shd w:val="clear" w:color="auto" w:fill="auto"/>
            <w:noWrap/>
            <w:vAlign w:val="center"/>
            <w:hideMark/>
          </w:tcPr>
          <w:p w14:paraId="7B69D7D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13</w:t>
            </w:r>
          </w:p>
        </w:tc>
        <w:tc>
          <w:tcPr>
            <w:tcW w:w="374" w:type="pct"/>
            <w:shd w:val="clear" w:color="auto" w:fill="auto"/>
            <w:noWrap/>
            <w:vAlign w:val="center"/>
            <w:hideMark/>
          </w:tcPr>
          <w:p w14:paraId="268A367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5</w:t>
            </w:r>
          </w:p>
        </w:tc>
        <w:tc>
          <w:tcPr>
            <w:tcW w:w="375" w:type="pct"/>
            <w:shd w:val="clear" w:color="auto" w:fill="auto"/>
            <w:noWrap/>
            <w:vAlign w:val="center"/>
            <w:hideMark/>
          </w:tcPr>
          <w:p w14:paraId="1F582150"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1302C8BE"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72%</w:t>
            </w:r>
          </w:p>
        </w:tc>
        <w:tc>
          <w:tcPr>
            <w:tcW w:w="321" w:type="pct"/>
            <w:tcBorders>
              <w:left w:val="single" w:sz="12" w:space="0" w:color="7F7F7F" w:themeColor="text1" w:themeTint="80"/>
            </w:tcBorders>
            <w:shd w:val="clear" w:color="auto" w:fill="auto"/>
            <w:noWrap/>
            <w:vAlign w:val="center"/>
            <w:hideMark/>
          </w:tcPr>
          <w:p w14:paraId="6CDBC9D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4</w:t>
            </w:r>
          </w:p>
        </w:tc>
        <w:tc>
          <w:tcPr>
            <w:tcW w:w="374" w:type="pct"/>
            <w:shd w:val="clear" w:color="auto" w:fill="auto"/>
            <w:noWrap/>
            <w:vAlign w:val="center"/>
            <w:hideMark/>
          </w:tcPr>
          <w:p w14:paraId="46DBD689"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9</w:t>
            </w:r>
          </w:p>
        </w:tc>
        <w:tc>
          <w:tcPr>
            <w:tcW w:w="374" w:type="pct"/>
            <w:shd w:val="clear" w:color="auto" w:fill="auto"/>
            <w:noWrap/>
            <w:vAlign w:val="center"/>
            <w:hideMark/>
          </w:tcPr>
          <w:p w14:paraId="7AC228E5"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05A7E550"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30.70%</w:t>
            </w:r>
          </w:p>
        </w:tc>
      </w:tr>
      <w:tr w:rsidR="004E5D06" w:rsidRPr="001629D7" w14:paraId="77491274" w14:textId="77777777" w:rsidTr="00BA47E7">
        <w:trPr>
          <w:trHeight w:val="300"/>
          <w:jc w:val="center"/>
        </w:trPr>
        <w:tc>
          <w:tcPr>
            <w:tcW w:w="689" w:type="pct"/>
            <w:tcBorders>
              <w:left w:val="single" w:sz="12" w:space="0" w:color="7F7F7F" w:themeColor="text1" w:themeTint="80"/>
              <w:right w:val="single" w:sz="12" w:space="0" w:color="7F7F7F" w:themeColor="text1" w:themeTint="80"/>
            </w:tcBorders>
            <w:shd w:val="clear" w:color="auto" w:fill="auto"/>
            <w:noWrap/>
            <w:vAlign w:val="center"/>
            <w:hideMark/>
          </w:tcPr>
          <w:p w14:paraId="5B3A5288"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Baja - baja</w:t>
            </w:r>
          </w:p>
        </w:tc>
        <w:tc>
          <w:tcPr>
            <w:tcW w:w="321" w:type="pct"/>
            <w:tcBorders>
              <w:left w:val="single" w:sz="12" w:space="0" w:color="7F7F7F" w:themeColor="text1" w:themeTint="80"/>
            </w:tcBorders>
            <w:shd w:val="clear" w:color="auto" w:fill="auto"/>
            <w:noWrap/>
            <w:vAlign w:val="center"/>
            <w:hideMark/>
          </w:tcPr>
          <w:p w14:paraId="677D0698"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6</w:t>
            </w:r>
          </w:p>
        </w:tc>
        <w:tc>
          <w:tcPr>
            <w:tcW w:w="374" w:type="pct"/>
            <w:shd w:val="clear" w:color="auto" w:fill="auto"/>
            <w:noWrap/>
            <w:vAlign w:val="center"/>
            <w:hideMark/>
          </w:tcPr>
          <w:p w14:paraId="4272D13B"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8</w:t>
            </w:r>
          </w:p>
        </w:tc>
        <w:tc>
          <w:tcPr>
            <w:tcW w:w="374" w:type="pct"/>
            <w:shd w:val="clear" w:color="auto" w:fill="auto"/>
            <w:noWrap/>
            <w:vAlign w:val="center"/>
            <w:hideMark/>
          </w:tcPr>
          <w:p w14:paraId="49D1A05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right w:val="single" w:sz="12" w:space="0" w:color="7F7F7F" w:themeColor="text1" w:themeTint="80"/>
            </w:tcBorders>
            <w:shd w:val="clear" w:color="auto" w:fill="auto"/>
            <w:noWrap/>
            <w:vAlign w:val="center"/>
            <w:hideMark/>
          </w:tcPr>
          <w:p w14:paraId="0A02317C"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42.80%</w:t>
            </w:r>
          </w:p>
        </w:tc>
        <w:tc>
          <w:tcPr>
            <w:tcW w:w="320" w:type="pct"/>
            <w:tcBorders>
              <w:left w:val="single" w:sz="12" w:space="0" w:color="7F7F7F" w:themeColor="text1" w:themeTint="80"/>
            </w:tcBorders>
            <w:shd w:val="clear" w:color="auto" w:fill="auto"/>
            <w:noWrap/>
            <w:vAlign w:val="center"/>
            <w:hideMark/>
          </w:tcPr>
          <w:p w14:paraId="113114C7"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10</w:t>
            </w:r>
          </w:p>
        </w:tc>
        <w:tc>
          <w:tcPr>
            <w:tcW w:w="374" w:type="pct"/>
            <w:shd w:val="clear" w:color="auto" w:fill="auto"/>
            <w:noWrap/>
            <w:vAlign w:val="center"/>
            <w:hideMark/>
          </w:tcPr>
          <w:p w14:paraId="22F6C8A6"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5" w:type="pct"/>
            <w:shd w:val="clear" w:color="auto" w:fill="auto"/>
            <w:noWrap/>
            <w:vAlign w:val="center"/>
            <w:hideMark/>
          </w:tcPr>
          <w:p w14:paraId="707C3E2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right w:val="single" w:sz="12" w:space="0" w:color="7F7F7F" w:themeColor="text1" w:themeTint="80"/>
            </w:tcBorders>
            <w:shd w:val="clear" w:color="auto" w:fill="auto"/>
            <w:noWrap/>
            <w:vAlign w:val="center"/>
            <w:hideMark/>
          </w:tcPr>
          <w:p w14:paraId="696A3530"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58.80%</w:t>
            </w:r>
          </w:p>
        </w:tc>
        <w:tc>
          <w:tcPr>
            <w:tcW w:w="321" w:type="pct"/>
            <w:tcBorders>
              <w:left w:val="single" w:sz="12" w:space="0" w:color="7F7F7F" w:themeColor="text1" w:themeTint="80"/>
            </w:tcBorders>
            <w:shd w:val="clear" w:color="auto" w:fill="auto"/>
            <w:noWrap/>
            <w:vAlign w:val="center"/>
            <w:hideMark/>
          </w:tcPr>
          <w:p w14:paraId="2A87618F"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7</w:t>
            </w:r>
          </w:p>
        </w:tc>
        <w:tc>
          <w:tcPr>
            <w:tcW w:w="374" w:type="pct"/>
            <w:shd w:val="clear" w:color="auto" w:fill="auto"/>
            <w:noWrap/>
            <w:vAlign w:val="center"/>
            <w:hideMark/>
          </w:tcPr>
          <w:p w14:paraId="26B66CB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4</w:t>
            </w:r>
          </w:p>
        </w:tc>
        <w:tc>
          <w:tcPr>
            <w:tcW w:w="374" w:type="pct"/>
            <w:shd w:val="clear" w:color="auto" w:fill="auto"/>
            <w:noWrap/>
            <w:vAlign w:val="center"/>
            <w:hideMark/>
          </w:tcPr>
          <w:p w14:paraId="3F76549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right w:val="single" w:sz="12" w:space="0" w:color="7F7F7F" w:themeColor="text1" w:themeTint="80"/>
            </w:tcBorders>
            <w:shd w:val="clear" w:color="auto" w:fill="auto"/>
            <w:noWrap/>
            <w:vAlign w:val="center"/>
            <w:hideMark/>
          </w:tcPr>
          <w:p w14:paraId="39972A93"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63.60%</w:t>
            </w:r>
          </w:p>
        </w:tc>
      </w:tr>
      <w:tr w:rsidR="004E5D06" w:rsidRPr="001629D7" w14:paraId="7A30449B" w14:textId="77777777" w:rsidTr="00BA47E7">
        <w:trPr>
          <w:trHeight w:val="300"/>
          <w:jc w:val="center"/>
        </w:trPr>
        <w:tc>
          <w:tcPr>
            <w:tcW w:w="689" w:type="pct"/>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4955F02A" w14:textId="77777777" w:rsidR="004E5D06" w:rsidRPr="001629D7" w:rsidRDefault="004E5D06" w:rsidP="004E5D06">
            <w:pPr>
              <w:spacing w:after="0" w:line="240" w:lineRule="auto"/>
              <w:jc w:val="right"/>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Sin registro en el proceso previo</w:t>
            </w:r>
          </w:p>
        </w:tc>
        <w:tc>
          <w:tcPr>
            <w:tcW w:w="321" w:type="pct"/>
            <w:tcBorders>
              <w:left w:val="single" w:sz="12" w:space="0" w:color="7F7F7F" w:themeColor="text1" w:themeTint="80"/>
              <w:bottom w:val="single" w:sz="12" w:space="0" w:color="7F7F7F" w:themeColor="text1" w:themeTint="80"/>
            </w:tcBorders>
            <w:shd w:val="clear" w:color="auto" w:fill="auto"/>
            <w:noWrap/>
            <w:vAlign w:val="center"/>
          </w:tcPr>
          <w:p w14:paraId="00EB573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4" w:type="pct"/>
            <w:tcBorders>
              <w:bottom w:val="single" w:sz="12" w:space="0" w:color="7F7F7F" w:themeColor="text1" w:themeTint="80"/>
            </w:tcBorders>
            <w:shd w:val="clear" w:color="auto" w:fill="auto"/>
            <w:noWrap/>
            <w:vAlign w:val="center"/>
          </w:tcPr>
          <w:p w14:paraId="5F7CEE22"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4" w:type="pct"/>
            <w:tcBorders>
              <w:bottom w:val="single" w:sz="12" w:space="0" w:color="7F7F7F" w:themeColor="text1" w:themeTint="80"/>
            </w:tcBorders>
            <w:shd w:val="clear" w:color="auto" w:fill="auto"/>
            <w:noWrap/>
            <w:vAlign w:val="center"/>
          </w:tcPr>
          <w:p w14:paraId="56C86771"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1" w:type="pct"/>
            <w:tcBorders>
              <w:bottom w:val="single" w:sz="12" w:space="0" w:color="7F7F7F" w:themeColor="text1" w:themeTint="80"/>
              <w:right w:val="single" w:sz="12" w:space="0" w:color="7F7F7F" w:themeColor="text1" w:themeTint="80"/>
            </w:tcBorders>
            <w:shd w:val="clear" w:color="auto" w:fill="auto"/>
            <w:noWrap/>
            <w:vAlign w:val="center"/>
          </w:tcPr>
          <w:p w14:paraId="61353E3A"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c>
          <w:tcPr>
            <w:tcW w:w="320" w:type="pct"/>
            <w:tcBorders>
              <w:left w:val="single" w:sz="12" w:space="0" w:color="7F7F7F" w:themeColor="text1" w:themeTint="80"/>
              <w:bottom w:val="single" w:sz="12" w:space="0" w:color="7F7F7F" w:themeColor="text1" w:themeTint="80"/>
            </w:tcBorders>
            <w:shd w:val="clear" w:color="auto" w:fill="auto"/>
            <w:noWrap/>
            <w:vAlign w:val="center"/>
          </w:tcPr>
          <w:p w14:paraId="52A131A7"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4" w:type="pct"/>
            <w:tcBorders>
              <w:bottom w:val="single" w:sz="12" w:space="0" w:color="7F7F7F" w:themeColor="text1" w:themeTint="80"/>
            </w:tcBorders>
            <w:shd w:val="clear" w:color="auto" w:fill="auto"/>
            <w:noWrap/>
            <w:vAlign w:val="center"/>
          </w:tcPr>
          <w:p w14:paraId="0CFAB3CE"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5" w:type="pct"/>
            <w:tcBorders>
              <w:bottom w:val="single" w:sz="12" w:space="0" w:color="7F7F7F" w:themeColor="text1" w:themeTint="80"/>
            </w:tcBorders>
            <w:shd w:val="clear" w:color="auto" w:fill="auto"/>
            <w:noWrap/>
            <w:vAlign w:val="center"/>
          </w:tcPr>
          <w:p w14:paraId="08D09B0A"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20" w:type="pct"/>
            <w:tcBorders>
              <w:bottom w:val="single" w:sz="12" w:space="0" w:color="7F7F7F" w:themeColor="text1" w:themeTint="80"/>
              <w:right w:val="single" w:sz="12" w:space="0" w:color="7F7F7F" w:themeColor="text1" w:themeTint="80"/>
            </w:tcBorders>
            <w:shd w:val="clear" w:color="auto" w:fill="auto"/>
            <w:noWrap/>
            <w:vAlign w:val="center"/>
          </w:tcPr>
          <w:p w14:paraId="45D880C3"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N/A</w:t>
            </w:r>
          </w:p>
        </w:tc>
        <w:tc>
          <w:tcPr>
            <w:tcW w:w="321" w:type="pct"/>
            <w:tcBorders>
              <w:left w:val="single" w:sz="12" w:space="0" w:color="7F7F7F" w:themeColor="text1" w:themeTint="80"/>
              <w:bottom w:val="single" w:sz="12" w:space="0" w:color="7F7F7F" w:themeColor="text1" w:themeTint="80"/>
            </w:tcBorders>
            <w:shd w:val="clear" w:color="auto" w:fill="auto"/>
            <w:noWrap/>
            <w:vAlign w:val="center"/>
          </w:tcPr>
          <w:p w14:paraId="1DD0802D"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1</w:t>
            </w:r>
          </w:p>
        </w:tc>
        <w:tc>
          <w:tcPr>
            <w:tcW w:w="374" w:type="pct"/>
            <w:tcBorders>
              <w:bottom w:val="single" w:sz="12" w:space="0" w:color="7F7F7F" w:themeColor="text1" w:themeTint="80"/>
            </w:tcBorders>
            <w:shd w:val="clear" w:color="auto" w:fill="auto"/>
            <w:noWrap/>
            <w:vAlign w:val="center"/>
          </w:tcPr>
          <w:p w14:paraId="62D1EED3"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374" w:type="pct"/>
            <w:tcBorders>
              <w:bottom w:val="single" w:sz="12" w:space="0" w:color="7F7F7F" w:themeColor="text1" w:themeTint="80"/>
            </w:tcBorders>
            <w:shd w:val="clear" w:color="auto" w:fill="auto"/>
            <w:noWrap/>
            <w:vAlign w:val="center"/>
          </w:tcPr>
          <w:p w14:paraId="2AC40280" w14:textId="77777777" w:rsidR="004E5D06" w:rsidRPr="001629D7" w:rsidRDefault="004E5D06" w:rsidP="004E5D06">
            <w:pPr>
              <w:spacing w:after="0" w:line="240" w:lineRule="auto"/>
              <w:jc w:val="center"/>
              <w:rPr>
                <w:rFonts w:ascii="Aptos Narrow" w:eastAsia="Times New Roman" w:hAnsi="Aptos Narrow" w:cs="Times New Roman"/>
                <w:color w:val="000000"/>
                <w:sz w:val="18"/>
                <w:szCs w:val="18"/>
              </w:rPr>
            </w:pPr>
            <w:r w:rsidRPr="001629D7">
              <w:rPr>
                <w:rFonts w:ascii="Aptos Narrow" w:eastAsia="Times New Roman" w:hAnsi="Aptos Narrow" w:cs="Times New Roman"/>
                <w:color w:val="000000"/>
                <w:sz w:val="18"/>
                <w:szCs w:val="18"/>
              </w:rPr>
              <w:t>0</w:t>
            </w:r>
          </w:p>
        </w:tc>
        <w:tc>
          <w:tcPr>
            <w:tcW w:w="462" w:type="pct"/>
            <w:tcBorders>
              <w:bottom w:val="single" w:sz="12" w:space="0" w:color="7F7F7F" w:themeColor="text1" w:themeTint="80"/>
              <w:right w:val="single" w:sz="12" w:space="0" w:color="7F7F7F" w:themeColor="text1" w:themeTint="80"/>
            </w:tcBorders>
            <w:shd w:val="clear" w:color="auto" w:fill="auto"/>
            <w:noWrap/>
            <w:vAlign w:val="center"/>
          </w:tcPr>
          <w:p w14:paraId="3CA0A6EA" w14:textId="77777777" w:rsidR="004E5D06" w:rsidRPr="001629D7" w:rsidRDefault="004E5D06" w:rsidP="004E5D06">
            <w:pPr>
              <w:spacing w:after="0" w:line="240" w:lineRule="auto"/>
              <w:jc w:val="center"/>
              <w:rPr>
                <w:rFonts w:ascii="Aptos Narrow" w:eastAsia="Times New Roman" w:hAnsi="Aptos Narrow" w:cs="Times New Roman"/>
                <w:b/>
                <w:bCs/>
                <w:color w:val="000000"/>
                <w:sz w:val="18"/>
                <w:szCs w:val="18"/>
              </w:rPr>
            </w:pPr>
            <w:r w:rsidRPr="001629D7">
              <w:rPr>
                <w:rFonts w:ascii="Aptos Narrow" w:eastAsia="Times New Roman" w:hAnsi="Aptos Narrow" w:cs="Times New Roman"/>
                <w:b/>
                <w:bCs/>
                <w:color w:val="000000"/>
                <w:sz w:val="18"/>
                <w:szCs w:val="18"/>
              </w:rPr>
              <w:t>100%</w:t>
            </w:r>
          </w:p>
        </w:tc>
      </w:tr>
    </w:tbl>
    <w:p w14:paraId="28C4FA34" w14:textId="77777777" w:rsidR="0057026C" w:rsidRDefault="0057026C" w:rsidP="0057026C">
      <w:pPr>
        <w:spacing w:after="0" w:line="240" w:lineRule="auto"/>
        <w:rPr>
          <w:rFonts w:ascii="Arial" w:eastAsia="Arial" w:hAnsi="Arial" w:cs="Arial"/>
        </w:rPr>
      </w:pPr>
    </w:p>
    <w:p w14:paraId="2139D74B" w14:textId="2ACD5439" w:rsid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Ahora bien, una vez descritas las postulaciones realizadas se evalúa el cumplimiento a las reglas antes descritas en cada uno de los bloques, así como en la totalidad de lo postulado individualmente, y la sumatoria de los postulado</w:t>
      </w:r>
      <w:r w:rsidR="005E2199">
        <w:rPr>
          <w:rFonts w:ascii="Lucida Sans Unicode" w:eastAsia="Arial" w:hAnsi="Lucida Sans Unicode" w:cs="Lucida Sans Unicode"/>
        </w:rPr>
        <w:t>s</w:t>
      </w:r>
      <w:r w:rsidRPr="00131801">
        <w:rPr>
          <w:rFonts w:ascii="Lucida Sans Unicode" w:eastAsia="Arial" w:hAnsi="Lucida Sans Unicode" w:cs="Lucida Sans Unicode"/>
        </w:rPr>
        <w:t xml:space="preserve"> en la coalición, así como en lo individual. Es así, que tenemos la siguiente relación de cumplimientos.</w:t>
      </w:r>
    </w:p>
    <w:p w14:paraId="3F6ACB16" w14:textId="77777777" w:rsidR="00654152" w:rsidRDefault="00654152" w:rsidP="00131801">
      <w:pPr>
        <w:spacing w:after="0" w:line="240" w:lineRule="auto"/>
        <w:jc w:val="both"/>
        <w:rPr>
          <w:rFonts w:ascii="Lucida Sans Unicode" w:eastAsia="Arial" w:hAnsi="Lucida Sans Unicode" w:cs="Lucida Sans Unicode"/>
        </w:rPr>
      </w:pPr>
    </w:p>
    <w:p w14:paraId="456396D7" w14:textId="77777777" w:rsidR="00131801" w:rsidRDefault="00131801" w:rsidP="00C338E0">
      <w:pPr>
        <w:jc w:val="center"/>
        <w:rPr>
          <w:rFonts w:ascii="Lucida Sans Unicode" w:hAnsi="Lucida Sans Unicode" w:cs="Lucida Sans Unicode"/>
          <w:b/>
          <w:bCs/>
          <w:sz w:val="16"/>
          <w:szCs w:val="16"/>
        </w:rPr>
      </w:pPr>
    </w:p>
    <w:p w14:paraId="7C2C34AE" w14:textId="63977CB5" w:rsidR="00C338E0" w:rsidRDefault="00C338E0" w:rsidP="00C338E0">
      <w:pPr>
        <w:jc w:val="center"/>
        <w:rPr>
          <w:rFonts w:ascii="Lucida Sans Unicode" w:hAnsi="Lucida Sans Unicode" w:cs="Lucida Sans Unicode"/>
        </w:rPr>
      </w:pPr>
      <w:r w:rsidRPr="00AA7BD3">
        <w:rPr>
          <w:rFonts w:ascii="Lucida Sans Unicode" w:hAnsi="Lucida Sans Unicode" w:cs="Lucida Sans Unicode"/>
          <w:b/>
          <w:bCs/>
          <w:sz w:val="16"/>
          <w:szCs w:val="16"/>
        </w:rPr>
        <w:t>Tabla</w:t>
      </w:r>
      <w:r w:rsidR="00A62252">
        <w:rPr>
          <w:rFonts w:ascii="Lucida Sans Unicode" w:hAnsi="Lucida Sans Unicode" w:cs="Lucida Sans Unicode"/>
          <w:b/>
          <w:bCs/>
          <w:sz w:val="16"/>
          <w:szCs w:val="16"/>
        </w:rPr>
        <w:t xml:space="preserve"> 55</w:t>
      </w:r>
      <w:r>
        <w:rPr>
          <w:rFonts w:ascii="Lucida Sans Unicode" w:hAnsi="Lucida Sans Unicode" w:cs="Lucida Sans Unicode"/>
          <w:b/>
          <w:bCs/>
          <w:sz w:val="16"/>
          <w:szCs w:val="16"/>
        </w:rPr>
        <w:t>. Evaluaciones realizadas respecto de la paridad de género en la postulación de sindicaturas, Fuerza y Corazón por Jalisco, Movimiento Ciudadano y Sigamos Haciendo Historia en Jalisco.</w:t>
      </w:r>
    </w:p>
    <w:tbl>
      <w:tblPr>
        <w:tblW w:w="10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1545"/>
        <w:gridCol w:w="1545"/>
        <w:gridCol w:w="1545"/>
        <w:gridCol w:w="1545"/>
        <w:gridCol w:w="1545"/>
        <w:gridCol w:w="1545"/>
      </w:tblGrid>
      <w:tr w:rsidR="00576B74" w:rsidRPr="00C73FF2" w14:paraId="63D37266"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006666"/>
            <w:noWrap/>
            <w:vAlign w:val="center"/>
          </w:tcPr>
          <w:p w14:paraId="1ACB3F20" w14:textId="4BA32931"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Fuerza política</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024169F9" w14:textId="4C85491A"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Fuerza y Corazón por Jalisco</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228B238A" w14:textId="423F3376"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Movimiento Ciudadano</w:t>
            </w:r>
          </w:p>
        </w:tc>
        <w:tc>
          <w:tcPr>
            <w:tcW w:w="3090" w:type="dxa"/>
            <w:gridSpan w:val="2"/>
            <w:tcBorders>
              <w:left w:val="single" w:sz="12" w:space="0" w:color="7F7F7F" w:themeColor="text1" w:themeTint="80"/>
              <w:right w:val="single" w:sz="12" w:space="0" w:color="7F7F7F" w:themeColor="text1" w:themeTint="80"/>
            </w:tcBorders>
            <w:shd w:val="clear" w:color="auto" w:fill="006666"/>
          </w:tcPr>
          <w:p w14:paraId="4EDF33CF" w14:textId="35D38CB8" w:rsidR="00576B74" w:rsidRPr="00C73FF2" w:rsidRDefault="00576B74" w:rsidP="001F499B">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Sigamos Haciendo Historia en Jalisco</w:t>
            </w:r>
          </w:p>
        </w:tc>
      </w:tr>
      <w:tr w:rsidR="00576B74" w:rsidRPr="00C73FF2" w14:paraId="15B5E3D4" w14:textId="77777777" w:rsidTr="00576B74">
        <w:trPr>
          <w:trHeight w:val="300"/>
          <w:jc w:val="center"/>
        </w:trPr>
        <w:tc>
          <w:tcPr>
            <w:tcW w:w="1545" w:type="dxa"/>
            <w:tcBorders>
              <w:left w:val="single" w:sz="12" w:space="0" w:color="7F7F7F" w:themeColor="text1" w:themeTint="80"/>
              <w:right w:val="single" w:sz="12" w:space="0" w:color="7F7F7F" w:themeColor="text1" w:themeTint="80"/>
            </w:tcBorders>
            <w:shd w:val="clear" w:color="auto" w:fill="006666"/>
            <w:noWrap/>
            <w:vAlign w:val="center"/>
          </w:tcPr>
          <w:p w14:paraId="41D8A9F7" w14:textId="7777777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1545" w:type="dxa"/>
            <w:tcBorders>
              <w:left w:val="single" w:sz="12" w:space="0" w:color="7F7F7F" w:themeColor="text1" w:themeTint="80"/>
              <w:right w:val="single" w:sz="12" w:space="0" w:color="7F7F7F" w:themeColor="text1" w:themeTint="80"/>
            </w:tcBorders>
            <w:shd w:val="clear" w:color="auto" w:fill="006666"/>
          </w:tcPr>
          <w:p w14:paraId="79DA6E98" w14:textId="4995A9A8"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vAlign w:val="center"/>
          </w:tcPr>
          <w:p w14:paraId="2FFD4CB0" w14:textId="5F8B30C2"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1545" w:type="dxa"/>
            <w:tcBorders>
              <w:left w:val="single" w:sz="12" w:space="0" w:color="7F7F7F" w:themeColor="text1" w:themeTint="80"/>
              <w:right w:val="single" w:sz="12" w:space="0" w:color="7F7F7F" w:themeColor="text1" w:themeTint="80"/>
            </w:tcBorders>
            <w:shd w:val="clear" w:color="auto" w:fill="006666"/>
          </w:tcPr>
          <w:p w14:paraId="055AC8CE" w14:textId="0914F274"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vAlign w:val="center"/>
          </w:tcPr>
          <w:p w14:paraId="2373BB41" w14:textId="1431EC38"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1545" w:type="dxa"/>
            <w:tcBorders>
              <w:left w:val="single" w:sz="12" w:space="0" w:color="7F7F7F" w:themeColor="text1" w:themeTint="80"/>
              <w:right w:val="single" w:sz="12" w:space="0" w:color="7F7F7F" w:themeColor="text1" w:themeTint="80"/>
            </w:tcBorders>
            <w:shd w:val="clear" w:color="auto" w:fill="006666"/>
          </w:tcPr>
          <w:p w14:paraId="1387C0FF" w14:textId="5C8238C7"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545" w:type="dxa"/>
            <w:tcBorders>
              <w:left w:val="single" w:sz="12" w:space="0" w:color="7F7F7F" w:themeColor="text1" w:themeTint="80"/>
              <w:right w:val="single" w:sz="12" w:space="0" w:color="7F7F7F" w:themeColor="text1" w:themeTint="80"/>
            </w:tcBorders>
            <w:shd w:val="clear" w:color="auto" w:fill="006666"/>
            <w:vAlign w:val="center"/>
          </w:tcPr>
          <w:p w14:paraId="29E372BF" w14:textId="5E5F8A9F" w:rsidR="00576B74" w:rsidRPr="00C73FF2" w:rsidRDefault="00576B74" w:rsidP="00576B74">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r>
      <w:tr w:rsidR="00576B74" w:rsidRPr="007B60D8" w14:paraId="66826AD7"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7DF1F8B4" w14:textId="77777777" w:rsidR="00576B74" w:rsidRPr="007B60D8" w:rsidRDefault="00576B74" w:rsidP="00576B74">
            <w:pPr>
              <w:spacing w:after="0" w:line="240" w:lineRule="auto"/>
              <w:rPr>
                <w:rFonts w:ascii="Aptos Narrow" w:eastAsia="Times New Roman" w:hAnsi="Aptos Narrow" w:cs="Times New Roman"/>
                <w:b/>
                <w:color w:val="000000"/>
                <w:sz w:val="18"/>
                <w:szCs w:val="18"/>
              </w:rPr>
            </w:pPr>
            <w:proofErr w:type="gramStart"/>
            <w:r>
              <w:rPr>
                <w:rFonts w:ascii="Aptos Narrow" w:eastAsia="Times New Roman" w:hAnsi="Aptos Narrow" w:cs="Times New Roman"/>
                <w:b/>
                <w:color w:val="000000"/>
                <w:sz w:val="18"/>
                <w:szCs w:val="18"/>
              </w:rPr>
              <w:t>Total</w:t>
            </w:r>
            <w:proofErr w:type="gramEnd"/>
            <w:r>
              <w:rPr>
                <w:rFonts w:ascii="Aptos Narrow" w:eastAsia="Times New Roman" w:hAnsi="Aptos Narrow" w:cs="Times New Roman"/>
                <w:b/>
                <w:color w:val="000000"/>
                <w:sz w:val="18"/>
                <w:szCs w:val="18"/>
              </w:rPr>
              <w:t xml:space="preserve"> de postulaciones</w:t>
            </w:r>
          </w:p>
        </w:tc>
        <w:tc>
          <w:tcPr>
            <w:tcW w:w="1545" w:type="dxa"/>
            <w:tcBorders>
              <w:left w:val="single" w:sz="12" w:space="0" w:color="7F7F7F" w:themeColor="text1" w:themeTint="80"/>
              <w:right w:val="single" w:sz="12" w:space="0" w:color="7F7F7F" w:themeColor="text1" w:themeTint="80"/>
            </w:tcBorders>
            <w:vAlign w:val="center"/>
          </w:tcPr>
          <w:p w14:paraId="48FAC2F1" w14:textId="1AFC77B4"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57%</w:t>
            </w:r>
          </w:p>
        </w:tc>
        <w:tc>
          <w:tcPr>
            <w:tcW w:w="1545" w:type="dxa"/>
            <w:tcBorders>
              <w:left w:val="single" w:sz="12" w:space="0" w:color="7F7F7F" w:themeColor="text1" w:themeTint="80"/>
              <w:right w:val="single" w:sz="12" w:space="0" w:color="7F7F7F" w:themeColor="text1" w:themeTint="80"/>
            </w:tcBorders>
            <w:vAlign w:val="center"/>
          </w:tcPr>
          <w:p w14:paraId="46DF168A" w14:textId="4BD1C18B"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62E9C7D8" w14:textId="2D314FB3" w:rsidR="00576B74" w:rsidRPr="00576B74" w:rsidRDefault="00576B74" w:rsidP="00576B74">
            <w:pPr>
              <w:spacing w:after="0" w:line="240" w:lineRule="auto"/>
              <w:jc w:val="right"/>
              <w:rPr>
                <w:rFonts w:ascii="Aptos Narrow" w:eastAsia="Times New Roman" w:hAnsi="Aptos Narrow" w:cs="Times New Roman"/>
                <w:color w:val="000000"/>
                <w:sz w:val="18"/>
                <w:szCs w:val="18"/>
              </w:rPr>
            </w:pPr>
            <w:r w:rsidRPr="00576B74">
              <w:rPr>
                <w:rFonts w:ascii="Aptos Narrow" w:eastAsia="Times New Roman" w:hAnsi="Aptos Narrow" w:cs="Times New Roman"/>
                <w:bCs/>
                <w:color w:val="000000"/>
                <w:sz w:val="18"/>
                <w:szCs w:val="18"/>
              </w:rPr>
              <w:t>52%</w:t>
            </w:r>
          </w:p>
        </w:tc>
        <w:tc>
          <w:tcPr>
            <w:tcW w:w="1545" w:type="dxa"/>
            <w:tcBorders>
              <w:left w:val="single" w:sz="12" w:space="0" w:color="7F7F7F" w:themeColor="text1" w:themeTint="80"/>
              <w:right w:val="single" w:sz="12" w:space="0" w:color="7F7F7F" w:themeColor="text1" w:themeTint="80"/>
            </w:tcBorders>
            <w:vAlign w:val="center"/>
          </w:tcPr>
          <w:p w14:paraId="77707D6D" w14:textId="06D63632" w:rsidR="00576B74" w:rsidRPr="007B60D8" w:rsidRDefault="00576B74" w:rsidP="00576B74">
            <w:pPr>
              <w:spacing w:after="0" w:line="240" w:lineRule="auto"/>
              <w:jc w:val="right"/>
              <w:rPr>
                <w:rFonts w:ascii="Aptos Narrow" w:eastAsia="Times New Roman" w:hAnsi="Aptos Narrow" w:cs="Times New Roman"/>
                <w:b/>
                <w:color w:val="000000"/>
                <w:sz w:val="18"/>
                <w:szCs w:val="18"/>
              </w:rPr>
            </w:pPr>
            <w:r>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5BBB7406" w14:textId="5B68DDD9" w:rsidR="00576B74" w:rsidRDefault="00576B74"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46.06%</w:t>
            </w:r>
          </w:p>
        </w:tc>
        <w:tc>
          <w:tcPr>
            <w:tcW w:w="1545" w:type="dxa"/>
            <w:tcBorders>
              <w:left w:val="single" w:sz="12" w:space="0" w:color="7F7F7F" w:themeColor="text1" w:themeTint="80"/>
              <w:right w:val="single" w:sz="12" w:space="0" w:color="7F7F7F" w:themeColor="text1" w:themeTint="80"/>
            </w:tcBorders>
            <w:vAlign w:val="center"/>
          </w:tcPr>
          <w:p w14:paraId="3188C1E0" w14:textId="5A03B81F" w:rsidR="00576B74" w:rsidRPr="007B60D8" w:rsidRDefault="00576B74" w:rsidP="00576B74">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r>
      <w:tr w:rsidR="004E2FFE" w:rsidRPr="007B60D8" w14:paraId="50080099"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3449AA59"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alta</w:t>
            </w:r>
          </w:p>
        </w:tc>
        <w:tc>
          <w:tcPr>
            <w:tcW w:w="1545" w:type="dxa"/>
            <w:tcBorders>
              <w:left w:val="single" w:sz="12" w:space="0" w:color="7F7F7F" w:themeColor="text1" w:themeTint="80"/>
              <w:right w:val="single" w:sz="12" w:space="0" w:color="7F7F7F" w:themeColor="text1" w:themeTint="80"/>
            </w:tcBorders>
            <w:vAlign w:val="center"/>
          </w:tcPr>
          <w:p w14:paraId="6F385DA4" w14:textId="232C867F"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60%</w:t>
            </w:r>
          </w:p>
        </w:tc>
        <w:tc>
          <w:tcPr>
            <w:tcW w:w="1545" w:type="dxa"/>
            <w:tcBorders>
              <w:left w:val="single" w:sz="12" w:space="0" w:color="7F7F7F" w:themeColor="text1" w:themeTint="80"/>
              <w:right w:val="single" w:sz="12" w:space="0" w:color="7F7F7F" w:themeColor="text1" w:themeTint="80"/>
            </w:tcBorders>
            <w:vAlign w:val="center"/>
          </w:tcPr>
          <w:p w14:paraId="0918F5EC" w14:textId="57158266"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7075A402" w14:textId="01157476"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30%</w:t>
            </w:r>
          </w:p>
        </w:tc>
        <w:tc>
          <w:tcPr>
            <w:tcW w:w="1545" w:type="dxa"/>
            <w:tcBorders>
              <w:left w:val="single" w:sz="12" w:space="0" w:color="7F7F7F" w:themeColor="text1" w:themeTint="80"/>
              <w:right w:val="single" w:sz="12" w:space="0" w:color="7F7F7F" w:themeColor="text1" w:themeTint="80"/>
            </w:tcBorders>
            <w:vAlign w:val="center"/>
          </w:tcPr>
          <w:p w14:paraId="1D9F0D31" w14:textId="3DA4A5B3"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6FCBCC15" w14:textId="29ABC727"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33%</w:t>
            </w:r>
          </w:p>
        </w:tc>
        <w:tc>
          <w:tcPr>
            <w:tcW w:w="1545" w:type="dxa"/>
            <w:tcBorders>
              <w:left w:val="single" w:sz="12" w:space="0" w:color="7F7F7F" w:themeColor="text1" w:themeTint="80"/>
              <w:right w:val="single" w:sz="12" w:space="0" w:color="7F7F7F" w:themeColor="text1" w:themeTint="80"/>
            </w:tcBorders>
            <w:vAlign w:val="center"/>
          </w:tcPr>
          <w:p w14:paraId="79C9DBF3" w14:textId="415EE033" w:rsidR="004E2FFE" w:rsidRPr="007B60D8" w:rsidRDefault="004E2FFE" w:rsidP="004E2FFE">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b/>
                <w:color w:val="000000"/>
                <w:sz w:val="18"/>
                <w:szCs w:val="18"/>
              </w:rPr>
              <w:t>Incumplimiento</w:t>
            </w:r>
          </w:p>
        </w:tc>
      </w:tr>
      <w:tr w:rsidR="004E2FFE" w:rsidRPr="007B60D8" w14:paraId="07C2C2BB"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5E0BC938"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población - baja</w:t>
            </w:r>
          </w:p>
        </w:tc>
        <w:tc>
          <w:tcPr>
            <w:tcW w:w="1545" w:type="dxa"/>
            <w:tcBorders>
              <w:left w:val="single" w:sz="12" w:space="0" w:color="7F7F7F" w:themeColor="text1" w:themeTint="80"/>
              <w:right w:val="single" w:sz="12" w:space="0" w:color="7F7F7F" w:themeColor="text1" w:themeTint="80"/>
            </w:tcBorders>
            <w:vAlign w:val="center"/>
          </w:tcPr>
          <w:p w14:paraId="5C45B094" w14:textId="7E307BD1"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70%</w:t>
            </w:r>
          </w:p>
        </w:tc>
        <w:tc>
          <w:tcPr>
            <w:tcW w:w="1545" w:type="dxa"/>
            <w:tcBorders>
              <w:left w:val="single" w:sz="12" w:space="0" w:color="7F7F7F" w:themeColor="text1" w:themeTint="80"/>
              <w:right w:val="single" w:sz="12" w:space="0" w:color="7F7F7F" w:themeColor="text1" w:themeTint="80"/>
            </w:tcBorders>
            <w:vAlign w:val="center"/>
          </w:tcPr>
          <w:p w14:paraId="053348CE" w14:textId="606D4D91"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68EA5136" w14:textId="2F2185BF"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20%</w:t>
            </w:r>
          </w:p>
        </w:tc>
        <w:tc>
          <w:tcPr>
            <w:tcW w:w="1545" w:type="dxa"/>
            <w:tcBorders>
              <w:left w:val="single" w:sz="12" w:space="0" w:color="7F7F7F" w:themeColor="text1" w:themeTint="80"/>
              <w:right w:val="single" w:sz="12" w:space="0" w:color="7F7F7F" w:themeColor="text1" w:themeTint="80"/>
            </w:tcBorders>
            <w:vAlign w:val="center"/>
          </w:tcPr>
          <w:p w14:paraId="1B7CCA0D" w14:textId="6C21D4B7"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43169D82" w14:textId="3E03F032"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25%</w:t>
            </w:r>
          </w:p>
        </w:tc>
        <w:tc>
          <w:tcPr>
            <w:tcW w:w="1545" w:type="dxa"/>
            <w:tcBorders>
              <w:left w:val="single" w:sz="12" w:space="0" w:color="7F7F7F" w:themeColor="text1" w:themeTint="80"/>
              <w:right w:val="single" w:sz="12" w:space="0" w:color="7F7F7F" w:themeColor="text1" w:themeTint="80"/>
            </w:tcBorders>
            <w:vAlign w:val="center"/>
          </w:tcPr>
          <w:p w14:paraId="1D600594" w14:textId="78612D5F" w:rsidR="004E2FFE" w:rsidRPr="007B60D8" w:rsidRDefault="004E2FFE" w:rsidP="004E2FFE">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b/>
                <w:color w:val="000000"/>
                <w:sz w:val="18"/>
                <w:szCs w:val="18"/>
              </w:rPr>
              <w:t>Incumplimiento</w:t>
            </w:r>
          </w:p>
        </w:tc>
      </w:tr>
      <w:tr w:rsidR="004E2FFE" w:rsidRPr="007B60D8" w14:paraId="2385FFD2"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55B529BE"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lastRenderedPageBreak/>
              <w:t>Alta - alta</w:t>
            </w:r>
          </w:p>
        </w:tc>
        <w:tc>
          <w:tcPr>
            <w:tcW w:w="1545" w:type="dxa"/>
            <w:tcBorders>
              <w:left w:val="single" w:sz="12" w:space="0" w:color="7F7F7F" w:themeColor="text1" w:themeTint="80"/>
              <w:right w:val="single" w:sz="12" w:space="0" w:color="7F7F7F" w:themeColor="text1" w:themeTint="80"/>
            </w:tcBorders>
            <w:vAlign w:val="center"/>
          </w:tcPr>
          <w:p w14:paraId="6420B258" w14:textId="250AFE48"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44%</w:t>
            </w:r>
          </w:p>
        </w:tc>
        <w:tc>
          <w:tcPr>
            <w:tcW w:w="1545" w:type="dxa"/>
            <w:tcBorders>
              <w:left w:val="single" w:sz="12" w:space="0" w:color="7F7F7F" w:themeColor="text1" w:themeTint="80"/>
              <w:right w:val="single" w:sz="12" w:space="0" w:color="7F7F7F" w:themeColor="text1" w:themeTint="80"/>
            </w:tcBorders>
            <w:vAlign w:val="center"/>
          </w:tcPr>
          <w:p w14:paraId="220F4580" w14:textId="78941619"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5D265F11" w14:textId="3414B0AD"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50.00%</w:t>
            </w:r>
          </w:p>
        </w:tc>
        <w:tc>
          <w:tcPr>
            <w:tcW w:w="1545" w:type="dxa"/>
            <w:tcBorders>
              <w:left w:val="single" w:sz="12" w:space="0" w:color="7F7F7F" w:themeColor="text1" w:themeTint="80"/>
              <w:right w:val="single" w:sz="12" w:space="0" w:color="7F7F7F" w:themeColor="text1" w:themeTint="80"/>
            </w:tcBorders>
            <w:vAlign w:val="center"/>
          </w:tcPr>
          <w:p w14:paraId="3EEA136C" w14:textId="003A71A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423F190F" w14:textId="38227D8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58.30%</w:t>
            </w:r>
          </w:p>
        </w:tc>
        <w:tc>
          <w:tcPr>
            <w:tcW w:w="1545" w:type="dxa"/>
            <w:tcBorders>
              <w:left w:val="single" w:sz="12" w:space="0" w:color="7F7F7F" w:themeColor="text1" w:themeTint="80"/>
              <w:right w:val="single" w:sz="12" w:space="0" w:color="7F7F7F" w:themeColor="text1" w:themeTint="80"/>
            </w:tcBorders>
            <w:vAlign w:val="center"/>
          </w:tcPr>
          <w:p w14:paraId="34F7DA7F" w14:textId="55A551C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Cumplimiento</w:t>
            </w:r>
          </w:p>
        </w:tc>
      </w:tr>
      <w:tr w:rsidR="004E2FFE" w:rsidRPr="007B60D8" w14:paraId="319FBDC5"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66B3F247"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Alta - baja</w:t>
            </w:r>
          </w:p>
        </w:tc>
        <w:tc>
          <w:tcPr>
            <w:tcW w:w="1545" w:type="dxa"/>
            <w:tcBorders>
              <w:left w:val="single" w:sz="12" w:space="0" w:color="7F7F7F" w:themeColor="text1" w:themeTint="80"/>
              <w:right w:val="single" w:sz="12" w:space="0" w:color="7F7F7F" w:themeColor="text1" w:themeTint="80"/>
            </w:tcBorders>
            <w:vAlign w:val="center"/>
          </w:tcPr>
          <w:p w14:paraId="61998C06" w14:textId="31C9E5A7"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64.70%</w:t>
            </w:r>
          </w:p>
        </w:tc>
        <w:tc>
          <w:tcPr>
            <w:tcW w:w="1545" w:type="dxa"/>
            <w:tcBorders>
              <w:left w:val="single" w:sz="12" w:space="0" w:color="7F7F7F" w:themeColor="text1" w:themeTint="80"/>
              <w:right w:val="single" w:sz="12" w:space="0" w:color="7F7F7F" w:themeColor="text1" w:themeTint="80"/>
            </w:tcBorders>
            <w:vAlign w:val="center"/>
          </w:tcPr>
          <w:p w14:paraId="20628994" w14:textId="5566BE26"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13DBBE2F" w14:textId="18CABC59"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47.00%</w:t>
            </w:r>
          </w:p>
        </w:tc>
        <w:tc>
          <w:tcPr>
            <w:tcW w:w="1545" w:type="dxa"/>
            <w:tcBorders>
              <w:left w:val="single" w:sz="12" w:space="0" w:color="7F7F7F" w:themeColor="text1" w:themeTint="80"/>
              <w:right w:val="single" w:sz="12" w:space="0" w:color="7F7F7F" w:themeColor="text1" w:themeTint="80"/>
            </w:tcBorders>
            <w:vAlign w:val="center"/>
          </w:tcPr>
          <w:p w14:paraId="7F44A8EF" w14:textId="2419FBC0"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6B04F8AD" w14:textId="1E35F225"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53.80%</w:t>
            </w:r>
          </w:p>
        </w:tc>
        <w:tc>
          <w:tcPr>
            <w:tcW w:w="1545" w:type="dxa"/>
            <w:tcBorders>
              <w:left w:val="single" w:sz="12" w:space="0" w:color="7F7F7F" w:themeColor="text1" w:themeTint="80"/>
              <w:right w:val="single" w:sz="12" w:space="0" w:color="7F7F7F" w:themeColor="text1" w:themeTint="80"/>
            </w:tcBorders>
            <w:vAlign w:val="center"/>
          </w:tcPr>
          <w:p w14:paraId="0811E58B" w14:textId="09B11F28"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r>
      <w:tr w:rsidR="004E2FFE" w:rsidRPr="007B60D8" w14:paraId="25DFC98A" w14:textId="77777777" w:rsidTr="00576B74">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583FF1DA"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Media</w:t>
            </w:r>
          </w:p>
        </w:tc>
        <w:tc>
          <w:tcPr>
            <w:tcW w:w="1545" w:type="dxa"/>
            <w:tcBorders>
              <w:left w:val="single" w:sz="12" w:space="0" w:color="7F7F7F" w:themeColor="text1" w:themeTint="80"/>
              <w:right w:val="single" w:sz="12" w:space="0" w:color="7F7F7F" w:themeColor="text1" w:themeTint="80"/>
            </w:tcBorders>
          </w:tcPr>
          <w:p w14:paraId="6C68B29F" w14:textId="52A40B49"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282E1662" w14:textId="5A9DA250"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tcPr>
          <w:p w14:paraId="745BA660" w14:textId="3F3E432E"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0B1D6D72" w14:textId="701BC4D9"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tcPr>
          <w:p w14:paraId="7793AA29" w14:textId="3D1A9120"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right w:val="single" w:sz="12" w:space="0" w:color="7F7F7F" w:themeColor="text1" w:themeTint="80"/>
            </w:tcBorders>
            <w:vAlign w:val="center"/>
          </w:tcPr>
          <w:p w14:paraId="02FC589A" w14:textId="38C4F910"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r>
      <w:tr w:rsidR="004E2FFE" w:rsidRPr="007B60D8" w14:paraId="67ECF2AE"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hideMark/>
          </w:tcPr>
          <w:p w14:paraId="15437274"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alta</w:t>
            </w:r>
          </w:p>
        </w:tc>
        <w:tc>
          <w:tcPr>
            <w:tcW w:w="1545" w:type="dxa"/>
            <w:tcBorders>
              <w:left w:val="single" w:sz="12" w:space="0" w:color="7F7F7F" w:themeColor="text1" w:themeTint="80"/>
              <w:right w:val="single" w:sz="12" w:space="0" w:color="7F7F7F" w:themeColor="text1" w:themeTint="80"/>
            </w:tcBorders>
            <w:vAlign w:val="center"/>
          </w:tcPr>
          <w:p w14:paraId="264E80CF" w14:textId="665DD617"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58.80%</w:t>
            </w:r>
          </w:p>
        </w:tc>
        <w:tc>
          <w:tcPr>
            <w:tcW w:w="1545" w:type="dxa"/>
            <w:tcBorders>
              <w:left w:val="single" w:sz="12" w:space="0" w:color="7F7F7F" w:themeColor="text1" w:themeTint="80"/>
              <w:right w:val="single" w:sz="12" w:space="0" w:color="7F7F7F" w:themeColor="text1" w:themeTint="80"/>
            </w:tcBorders>
            <w:vAlign w:val="center"/>
          </w:tcPr>
          <w:p w14:paraId="578A82E9" w14:textId="07997C9E"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61B43AFB" w14:textId="39D68CF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72%</w:t>
            </w:r>
          </w:p>
        </w:tc>
        <w:tc>
          <w:tcPr>
            <w:tcW w:w="1545" w:type="dxa"/>
            <w:tcBorders>
              <w:left w:val="single" w:sz="12" w:space="0" w:color="7F7F7F" w:themeColor="text1" w:themeTint="80"/>
              <w:right w:val="single" w:sz="12" w:space="0" w:color="7F7F7F" w:themeColor="text1" w:themeTint="80"/>
            </w:tcBorders>
            <w:vAlign w:val="center"/>
          </w:tcPr>
          <w:p w14:paraId="77CD1C60" w14:textId="7B0AA04A"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0243C675" w14:textId="7E821538"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30.70%</w:t>
            </w:r>
          </w:p>
        </w:tc>
        <w:tc>
          <w:tcPr>
            <w:tcW w:w="1545" w:type="dxa"/>
            <w:tcBorders>
              <w:left w:val="single" w:sz="12" w:space="0" w:color="7F7F7F" w:themeColor="text1" w:themeTint="80"/>
              <w:right w:val="single" w:sz="12" w:space="0" w:color="7F7F7F" w:themeColor="text1" w:themeTint="80"/>
            </w:tcBorders>
            <w:vAlign w:val="center"/>
          </w:tcPr>
          <w:p w14:paraId="12C6991F" w14:textId="76F3CE71" w:rsidR="004E2FFE" w:rsidRPr="007B60D8" w:rsidRDefault="004E2FFE" w:rsidP="004E2FFE">
            <w:pPr>
              <w:spacing w:after="0" w:line="240" w:lineRule="auto"/>
              <w:rPr>
                <w:rFonts w:ascii="Aptos Narrow" w:eastAsia="Times New Roman" w:hAnsi="Aptos Narrow" w:cs="Times New Roman"/>
                <w:color w:val="000000"/>
                <w:sz w:val="18"/>
                <w:szCs w:val="18"/>
              </w:rPr>
            </w:pPr>
            <w:r>
              <w:rPr>
                <w:rFonts w:ascii="Aptos Narrow" w:eastAsia="Times New Roman" w:hAnsi="Aptos Narrow" w:cs="Times New Roman"/>
                <w:b/>
                <w:color w:val="000000"/>
                <w:sz w:val="18"/>
                <w:szCs w:val="18"/>
              </w:rPr>
              <w:t>Incumplimiento</w:t>
            </w:r>
          </w:p>
        </w:tc>
      </w:tr>
      <w:tr w:rsidR="004E2FFE" w:rsidRPr="007B60D8" w14:paraId="501E18CD" w14:textId="77777777" w:rsidTr="00EE60AA">
        <w:trPr>
          <w:trHeight w:val="300"/>
          <w:jc w:val="center"/>
        </w:trPr>
        <w:tc>
          <w:tcPr>
            <w:tcW w:w="1545" w:type="dxa"/>
            <w:tcBorders>
              <w:left w:val="single" w:sz="12" w:space="0" w:color="7F7F7F" w:themeColor="text1" w:themeTint="80"/>
              <w:right w:val="single" w:sz="12" w:space="0" w:color="7F7F7F" w:themeColor="text1" w:themeTint="80"/>
            </w:tcBorders>
            <w:shd w:val="clear" w:color="auto" w:fill="auto"/>
            <w:noWrap/>
            <w:vAlign w:val="center"/>
          </w:tcPr>
          <w:p w14:paraId="0826F4CD" w14:textId="77777777" w:rsidR="004E2FFE" w:rsidRPr="007B60D8" w:rsidRDefault="004E2FFE" w:rsidP="004E2FFE">
            <w:pPr>
              <w:spacing w:after="0" w:line="240" w:lineRule="auto"/>
              <w:jc w:val="right"/>
              <w:rPr>
                <w:rFonts w:ascii="Aptos Narrow" w:eastAsia="Times New Roman" w:hAnsi="Aptos Narrow" w:cs="Times New Roman"/>
                <w:color w:val="000000"/>
                <w:sz w:val="18"/>
                <w:szCs w:val="18"/>
              </w:rPr>
            </w:pPr>
            <w:r w:rsidRPr="007B60D8">
              <w:rPr>
                <w:rFonts w:ascii="Aptos Narrow" w:eastAsia="Times New Roman" w:hAnsi="Aptos Narrow" w:cs="Times New Roman"/>
                <w:color w:val="000000"/>
                <w:sz w:val="18"/>
                <w:szCs w:val="18"/>
              </w:rPr>
              <w:t>Baja - baja</w:t>
            </w:r>
          </w:p>
        </w:tc>
        <w:tc>
          <w:tcPr>
            <w:tcW w:w="1545" w:type="dxa"/>
            <w:tcBorders>
              <w:left w:val="single" w:sz="12" w:space="0" w:color="7F7F7F" w:themeColor="text1" w:themeTint="80"/>
              <w:right w:val="single" w:sz="12" w:space="0" w:color="7F7F7F" w:themeColor="text1" w:themeTint="80"/>
            </w:tcBorders>
            <w:vAlign w:val="center"/>
          </w:tcPr>
          <w:p w14:paraId="00136FAB" w14:textId="38EB112A" w:rsidR="004E2FFE" w:rsidRDefault="004E2FFE" w:rsidP="004E2FFE">
            <w:pPr>
              <w:spacing w:after="0" w:line="240" w:lineRule="auto"/>
              <w:rPr>
                <w:rFonts w:ascii="Aptos Narrow" w:eastAsia="Times New Roman" w:hAnsi="Aptos Narrow" w:cs="Times New Roman"/>
                <w:b/>
                <w:color w:val="000000"/>
                <w:sz w:val="18"/>
                <w:szCs w:val="18"/>
              </w:rPr>
            </w:pPr>
            <w:r w:rsidRPr="001629D7">
              <w:rPr>
                <w:rFonts w:ascii="Aptos Narrow" w:eastAsia="Times New Roman" w:hAnsi="Aptos Narrow" w:cs="Times New Roman"/>
                <w:b/>
                <w:bCs/>
                <w:color w:val="000000"/>
                <w:sz w:val="18"/>
                <w:szCs w:val="18"/>
              </w:rPr>
              <w:t>42.80%</w:t>
            </w:r>
          </w:p>
        </w:tc>
        <w:tc>
          <w:tcPr>
            <w:tcW w:w="1545" w:type="dxa"/>
            <w:tcBorders>
              <w:left w:val="single" w:sz="12" w:space="0" w:color="7F7F7F" w:themeColor="text1" w:themeTint="80"/>
              <w:right w:val="single" w:sz="12" w:space="0" w:color="7F7F7F" w:themeColor="text1" w:themeTint="80"/>
            </w:tcBorders>
            <w:vAlign w:val="center"/>
          </w:tcPr>
          <w:p w14:paraId="598A0C0D" w14:textId="2CB03CA6" w:rsidR="004E2FFE" w:rsidRPr="00484FCF"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Incumplimiento</w:t>
            </w:r>
          </w:p>
        </w:tc>
        <w:tc>
          <w:tcPr>
            <w:tcW w:w="1545" w:type="dxa"/>
            <w:tcBorders>
              <w:left w:val="single" w:sz="12" w:space="0" w:color="7F7F7F" w:themeColor="text1" w:themeTint="80"/>
              <w:right w:val="single" w:sz="12" w:space="0" w:color="7F7F7F" w:themeColor="text1" w:themeTint="80"/>
            </w:tcBorders>
            <w:vAlign w:val="center"/>
          </w:tcPr>
          <w:p w14:paraId="06B96D56" w14:textId="76EA4DD2"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58.80%</w:t>
            </w:r>
          </w:p>
        </w:tc>
        <w:tc>
          <w:tcPr>
            <w:tcW w:w="1545" w:type="dxa"/>
            <w:tcBorders>
              <w:left w:val="single" w:sz="12" w:space="0" w:color="7F7F7F" w:themeColor="text1" w:themeTint="80"/>
              <w:right w:val="single" w:sz="12" w:space="0" w:color="7F7F7F" w:themeColor="text1" w:themeTint="80"/>
            </w:tcBorders>
            <w:vAlign w:val="center"/>
          </w:tcPr>
          <w:p w14:paraId="1FFD35AD" w14:textId="5A479203"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545" w:type="dxa"/>
            <w:tcBorders>
              <w:left w:val="single" w:sz="12" w:space="0" w:color="7F7F7F" w:themeColor="text1" w:themeTint="80"/>
              <w:right w:val="single" w:sz="12" w:space="0" w:color="7F7F7F" w:themeColor="text1" w:themeTint="80"/>
            </w:tcBorders>
            <w:vAlign w:val="center"/>
          </w:tcPr>
          <w:p w14:paraId="7A93E808" w14:textId="5F74EE9E"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63.60%</w:t>
            </w:r>
          </w:p>
        </w:tc>
        <w:tc>
          <w:tcPr>
            <w:tcW w:w="1545" w:type="dxa"/>
            <w:tcBorders>
              <w:left w:val="single" w:sz="12" w:space="0" w:color="7F7F7F" w:themeColor="text1" w:themeTint="80"/>
              <w:right w:val="single" w:sz="12" w:space="0" w:color="7F7F7F" w:themeColor="text1" w:themeTint="80"/>
            </w:tcBorders>
            <w:vAlign w:val="center"/>
          </w:tcPr>
          <w:p w14:paraId="5000F75A" w14:textId="7D211E4A" w:rsidR="004E2FFE" w:rsidRPr="00C73FF2" w:rsidRDefault="004E2FFE" w:rsidP="004E2FFE">
            <w:pPr>
              <w:spacing w:after="0" w:line="240" w:lineRule="auto"/>
              <w:jc w:val="right"/>
              <w:rPr>
                <w:rFonts w:ascii="Aptos Narrow" w:eastAsia="Times New Roman" w:hAnsi="Aptos Narrow" w:cs="Times New Roman"/>
                <w:b/>
                <w:color w:val="000000"/>
                <w:sz w:val="18"/>
                <w:szCs w:val="18"/>
              </w:rPr>
            </w:pPr>
            <w:r>
              <w:rPr>
                <w:rFonts w:ascii="Aptos Narrow" w:eastAsia="Times New Roman" w:hAnsi="Aptos Narrow" w:cs="Times New Roman"/>
                <w:color w:val="000000"/>
                <w:sz w:val="18"/>
                <w:szCs w:val="18"/>
              </w:rPr>
              <w:t>Cumplimiento</w:t>
            </w:r>
          </w:p>
        </w:tc>
      </w:tr>
      <w:tr w:rsidR="004E2FFE" w:rsidRPr="00C73FF2" w14:paraId="40F306A2" w14:textId="77777777" w:rsidTr="00576B74">
        <w:trPr>
          <w:trHeight w:val="300"/>
          <w:jc w:val="center"/>
        </w:trPr>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2DAA59E6" w14:textId="77777777"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sidRPr="00C73FF2">
              <w:rPr>
                <w:rFonts w:ascii="Aptos Narrow" w:eastAsia="Times New Roman" w:hAnsi="Aptos Narrow" w:cs="Times New Roman"/>
                <w:color w:val="000000"/>
                <w:sz w:val="18"/>
                <w:szCs w:val="18"/>
              </w:rPr>
              <w:t>Sin registro en el proceso previo</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634919BA" w14:textId="7A51C59C"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7B4795D5" w14:textId="04AFB1EA"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4057310D" w14:textId="2E16E690"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44BFEF3" w14:textId="12A43378"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tcPr>
          <w:p w14:paraId="0F749E1E" w14:textId="3F97E393" w:rsidR="004E2FFE"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c>
          <w:tcPr>
            <w:tcW w:w="154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72805969" w14:textId="17396216"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N/A</w:t>
            </w:r>
          </w:p>
        </w:tc>
      </w:tr>
    </w:tbl>
    <w:p w14:paraId="5FFD7DAD" w14:textId="77777777" w:rsidR="001F499B" w:rsidRDefault="001F499B" w:rsidP="00CC62FE">
      <w:pPr>
        <w:spacing w:after="0" w:line="240" w:lineRule="auto"/>
        <w:jc w:val="both"/>
        <w:rPr>
          <w:rFonts w:ascii="Lucida Sans Unicode" w:hAnsi="Lucida Sans Unicode" w:cs="Lucida Sans Unicode"/>
        </w:rPr>
      </w:pPr>
    </w:p>
    <w:p w14:paraId="7C8D94B1" w14:textId="77777777" w:rsidR="001F499B" w:rsidRDefault="001F499B" w:rsidP="00CC62FE">
      <w:pPr>
        <w:spacing w:after="0" w:line="240" w:lineRule="auto"/>
        <w:jc w:val="both"/>
        <w:rPr>
          <w:rFonts w:ascii="Lucida Sans Unicode" w:hAnsi="Lucida Sans Unicode" w:cs="Lucida Sans Unicode"/>
        </w:rPr>
      </w:pPr>
    </w:p>
    <w:p w14:paraId="27BF552A" w14:textId="6A58D628" w:rsidR="0057026C" w:rsidRDefault="00CC62FE" w:rsidP="00CC62FE">
      <w:pPr>
        <w:spacing w:after="0" w:line="240" w:lineRule="auto"/>
        <w:jc w:val="both"/>
        <w:rPr>
          <w:rFonts w:ascii="Lucida Sans Unicode" w:hAnsi="Lucida Sans Unicode" w:cs="Lucida Sans Unicode"/>
        </w:rPr>
      </w:pPr>
      <w:r w:rsidRPr="00CC62FE">
        <w:rPr>
          <w:rFonts w:ascii="Lucida Sans Unicode" w:hAnsi="Lucida Sans Unicode" w:cs="Lucida Sans Unicode"/>
        </w:rPr>
        <w:t xml:space="preserve">Respecto de la coalición </w:t>
      </w:r>
      <w:r w:rsidRPr="00CC62FE">
        <w:rPr>
          <w:rFonts w:ascii="Lucida Sans Unicode" w:hAnsi="Lucida Sans Unicode" w:cs="Lucida Sans Unicode"/>
          <w:b/>
          <w:bCs/>
        </w:rPr>
        <w:t>Fuerza y Corazón por Jalisco</w:t>
      </w:r>
      <w:r w:rsidRPr="00CC62FE">
        <w:rPr>
          <w:rFonts w:ascii="Lucida Sans Unicode" w:hAnsi="Lucida Sans Unicode" w:cs="Lucida Sans Unicode"/>
        </w:rPr>
        <w:t xml:space="preserve"> se identifica que en el bloque de alta votación – alta competitividad, incumple con la paridad de género respecto de las sindicaturas, al postular 8 candidaturas del género femenino y 10 del género masculino. Misma evaluación es aplicable para el caso del bloque de baja votación – baja competitividad, donde postula 6 candidaturas del género femenino y 8 del género masculino. </w:t>
      </w:r>
    </w:p>
    <w:p w14:paraId="0D91F9AF" w14:textId="77777777" w:rsidR="00CC62FE" w:rsidRDefault="00CC62FE" w:rsidP="00CC62FE">
      <w:pPr>
        <w:spacing w:after="0" w:line="240" w:lineRule="auto"/>
        <w:jc w:val="both"/>
        <w:rPr>
          <w:rFonts w:ascii="Lucida Sans Unicode" w:hAnsi="Lucida Sans Unicode" w:cs="Lucida Sans Unicode"/>
        </w:rPr>
      </w:pPr>
    </w:p>
    <w:p w14:paraId="73CF5303" w14:textId="042A487B" w:rsidR="00CC62FE" w:rsidRDefault="00CC62FE"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Por su parte, el partido político </w:t>
      </w:r>
      <w:r>
        <w:rPr>
          <w:rFonts w:ascii="Lucida Sans Unicode" w:hAnsi="Lucida Sans Unicode" w:cs="Lucida Sans Unicode"/>
          <w:b/>
          <w:bCs/>
        </w:rPr>
        <w:t xml:space="preserve">Movimiento Ciudadano, </w:t>
      </w:r>
      <w:r>
        <w:rPr>
          <w:rFonts w:ascii="Lucida Sans Unicode" w:hAnsi="Lucida Sans Unicode" w:cs="Lucida Sans Unicode"/>
        </w:rPr>
        <w:t>omite atender dicho principio paritario en los bloques de alta población – alta competitividad, alta población – baja competitividad y alta votación – baja competitividad al postular porcentaje de candidaturas del género femenino, inferior al 50% establecido en la normativa.</w:t>
      </w:r>
    </w:p>
    <w:p w14:paraId="5ED74175" w14:textId="77777777" w:rsidR="00CC62FE" w:rsidRDefault="00CC62FE" w:rsidP="00CC62FE">
      <w:pPr>
        <w:spacing w:after="0" w:line="240" w:lineRule="auto"/>
        <w:jc w:val="both"/>
        <w:rPr>
          <w:rFonts w:ascii="Lucida Sans Unicode" w:hAnsi="Lucida Sans Unicode" w:cs="Lucida Sans Unicode"/>
        </w:rPr>
      </w:pPr>
    </w:p>
    <w:p w14:paraId="22F7D05B" w14:textId="359512E3" w:rsidR="00AC2E26" w:rsidRDefault="00CC62FE"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De la misma manera, la coalición </w:t>
      </w:r>
      <w:r>
        <w:rPr>
          <w:rFonts w:ascii="Lucida Sans Unicode" w:hAnsi="Lucida Sans Unicode" w:cs="Lucida Sans Unicode"/>
          <w:b/>
          <w:bCs/>
        </w:rPr>
        <w:t xml:space="preserve">Sigamos Haciendo Historia en Jalisco </w:t>
      </w:r>
      <w:r>
        <w:rPr>
          <w:rFonts w:ascii="Lucida Sans Unicode" w:hAnsi="Lucida Sans Unicode" w:cs="Lucida Sans Unicode"/>
        </w:rPr>
        <w:t>omite presentar candidaturas al cargo de sindicaturas de manera paritaria en ambos bloques poblacionales y el de baja votación – alta competitividad, consecuencia de ello no logra atender el principio de paridad horizontal en sindicaturas respecto del total de candidaturas postuladas.</w:t>
      </w:r>
    </w:p>
    <w:p w14:paraId="7689FE98" w14:textId="77777777" w:rsidR="001F499B" w:rsidRDefault="001F499B" w:rsidP="00CC62FE">
      <w:pPr>
        <w:spacing w:after="0" w:line="240" w:lineRule="auto"/>
        <w:jc w:val="both"/>
        <w:rPr>
          <w:rFonts w:ascii="Lucida Sans Unicode" w:hAnsi="Lucida Sans Unicode" w:cs="Lucida Sans Unicode"/>
        </w:rPr>
      </w:pPr>
    </w:p>
    <w:p w14:paraId="19DB1068" w14:textId="77777777" w:rsidR="00131801" w:rsidRDefault="00131801" w:rsidP="00E201BB">
      <w:pPr>
        <w:spacing w:after="0" w:line="240" w:lineRule="auto"/>
        <w:jc w:val="center"/>
        <w:rPr>
          <w:rFonts w:ascii="Lucida Sans Unicode" w:hAnsi="Lucida Sans Unicode" w:cs="Lucida Sans Unicode"/>
          <w:b/>
        </w:rPr>
      </w:pPr>
    </w:p>
    <w:p w14:paraId="04112BB1" w14:textId="77777777" w:rsidR="00131801" w:rsidRDefault="00131801" w:rsidP="00E201BB">
      <w:pPr>
        <w:spacing w:after="0" w:line="240" w:lineRule="auto"/>
        <w:jc w:val="center"/>
        <w:rPr>
          <w:rFonts w:ascii="Lucida Sans Unicode" w:hAnsi="Lucida Sans Unicode" w:cs="Lucida Sans Unicode"/>
          <w:b/>
        </w:rPr>
      </w:pPr>
    </w:p>
    <w:p w14:paraId="075A5260" w14:textId="596E0005" w:rsidR="00E201BB" w:rsidRDefault="001F499B" w:rsidP="00E201BB">
      <w:pPr>
        <w:spacing w:after="0" w:line="240" w:lineRule="auto"/>
        <w:jc w:val="center"/>
        <w:rPr>
          <w:rFonts w:ascii="Lucida Sans Unicode" w:hAnsi="Lucida Sans Unicode" w:cs="Lucida Sans Unicode"/>
          <w:b/>
        </w:rPr>
      </w:pPr>
      <w:r>
        <w:rPr>
          <w:rFonts w:ascii="Lucida Sans Unicode" w:hAnsi="Lucida Sans Unicode" w:cs="Lucida Sans Unicode"/>
          <w:b/>
        </w:rPr>
        <w:t>Partidos políticos que integran la coalición Sigamos Haciendo Historia en Jalisco</w:t>
      </w:r>
    </w:p>
    <w:p w14:paraId="6C03B00E" w14:textId="77777777" w:rsidR="00E201BB" w:rsidRDefault="00E201BB" w:rsidP="00E201BB">
      <w:pPr>
        <w:spacing w:after="0" w:line="240" w:lineRule="auto"/>
        <w:jc w:val="center"/>
        <w:rPr>
          <w:rFonts w:ascii="Lucida Sans Unicode" w:hAnsi="Lucida Sans Unicode" w:cs="Lucida Sans Unicode"/>
          <w:b/>
        </w:rPr>
      </w:pPr>
    </w:p>
    <w:p w14:paraId="64860D08" w14:textId="4E412D35" w:rsidR="00E201BB" w:rsidRPr="00E201BB" w:rsidRDefault="00E201BB" w:rsidP="00E201BB">
      <w:pPr>
        <w:spacing w:after="0" w:line="240" w:lineRule="auto"/>
        <w:jc w:val="both"/>
        <w:rPr>
          <w:rFonts w:ascii="Lucida Sans Unicode" w:hAnsi="Lucida Sans Unicode" w:cs="Lucida Sans Unicode"/>
        </w:rPr>
      </w:pPr>
      <w:r>
        <w:rPr>
          <w:rFonts w:ascii="Lucida Sans Unicode" w:hAnsi="Lucida Sans Unicode" w:cs="Lucida Sans Unicode"/>
        </w:rPr>
        <w:t xml:space="preserve">A </w:t>
      </w:r>
      <w:r w:rsidR="007A2EFA">
        <w:rPr>
          <w:rFonts w:ascii="Lucida Sans Unicode" w:hAnsi="Lucida Sans Unicode" w:cs="Lucida Sans Unicode"/>
        </w:rPr>
        <w:t>continuación,</w:t>
      </w:r>
      <w:r>
        <w:rPr>
          <w:rFonts w:ascii="Lucida Sans Unicode" w:hAnsi="Lucida Sans Unicode" w:cs="Lucida Sans Unicode"/>
        </w:rPr>
        <w:t xml:space="preserve"> se muestra la relación de postulaciones al cargo de sindicaturas, realizadas por los partidos políticos que integran la coalición Sigamos Haciendo Historia en Jalisco. </w:t>
      </w:r>
      <w:r w:rsidR="007A2EFA">
        <w:rPr>
          <w:rFonts w:ascii="Lucida Sans Unicode" w:hAnsi="Lucida Sans Unicode" w:cs="Lucida Sans Unicode"/>
        </w:rPr>
        <w:t xml:space="preserve">Dicha relación de </w:t>
      </w:r>
      <w:r w:rsidR="007A2EFA" w:rsidRPr="000566C6">
        <w:rPr>
          <w:rFonts w:ascii="Lucida Sans Unicode" w:hAnsi="Lucida Sans Unicode" w:cs="Lucida Sans Unicode"/>
        </w:rPr>
        <w:t xml:space="preserve">postulaciones atiende a </w:t>
      </w:r>
      <w:r w:rsidRPr="000566C6">
        <w:rPr>
          <w:rFonts w:ascii="Lucida Sans Unicode" w:hAnsi="Lucida Sans Unicode" w:cs="Lucida Sans Unicode"/>
        </w:rPr>
        <w:t>aquellas</w:t>
      </w:r>
      <w:r>
        <w:rPr>
          <w:rFonts w:ascii="Lucida Sans Unicode" w:hAnsi="Lucida Sans Unicode" w:cs="Lucida Sans Unicode"/>
        </w:rPr>
        <w:t xml:space="preserve"> postuladas en los bloques de población y competitividad en los que contendieron de manera individual, así como aquellas realizadas en los municipios en los que contendieron coaligados según el </w:t>
      </w:r>
      <w:proofErr w:type="spellStart"/>
      <w:r>
        <w:rPr>
          <w:rFonts w:ascii="Lucida Sans Unicode" w:hAnsi="Lucida Sans Unicode" w:cs="Lucida Sans Unicode"/>
        </w:rPr>
        <w:t>siglado</w:t>
      </w:r>
      <w:proofErr w:type="spellEnd"/>
      <w:r>
        <w:rPr>
          <w:rFonts w:ascii="Lucida Sans Unicode" w:hAnsi="Lucida Sans Unicode" w:cs="Lucida Sans Unicode"/>
        </w:rPr>
        <w:t xml:space="preserve"> señalado en el respectivo convenio.</w:t>
      </w:r>
    </w:p>
    <w:p w14:paraId="70209B83" w14:textId="77777777" w:rsidR="0057026C" w:rsidRDefault="0057026C" w:rsidP="0057026C">
      <w:pPr>
        <w:spacing w:after="0" w:line="240" w:lineRule="auto"/>
        <w:jc w:val="center"/>
        <w:rPr>
          <w:rFonts w:ascii="Lucida Sans Unicode" w:hAnsi="Lucida Sans Unicode" w:cs="Lucida Sans Unicode"/>
          <w:b/>
          <w:bCs/>
          <w:sz w:val="18"/>
          <w:szCs w:val="18"/>
        </w:rPr>
      </w:pPr>
    </w:p>
    <w:p w14:paraId="2DFAD991" w14:textId="76B92BC1" w:rsidR="0057026C"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5</w:t>
      </w:r>
      <w:r w:rsidR="00A62252">
        <w:rPr>
          <w:rFonts w:ascii="Lucida Sans Unicode" w:hAnsi="Lucida Sans Unicode" w:cs="Lucida Sans Unicode"/>
          <w:b/>
          <w:bCs/>
          <w:sz w:val="16"/>
          <w:szCs w:val="16"/>
        </w:rPr>
        <w:t>6</w:t>
      </w:r>
      <w:r w:rsidRPr="00AA7BD3">
        <w:rPr>
          <w:rFonts w:ascii="Lucida Sans Unicode" w:hAnsi="Lucida Sans Unicode" w:cs="Lucida Sans Unicode"/>
          <w:b/>
          <w:bCs/>
          <w:sz w:val="16"/>
          <w:szCs w:val="16"/>
        </w:rPr>
        <w:t xml:space="preserve">. Candidaturas postuladas para el cargo de sindicaturas por partido político integrante de la coalición Sigamos Haciendo Historia en Jalisco, según género. </w:t>
      </w:r>
    </w:p>
    <w:p w14:paraId="1577245C" w14:textId="77777777" w:rsidR="00940219" w:rsidRDefault="00940219" w:rsidP="0057026C">
      <w:pPr>
        <w:spacing w:after="0" w:line="240" w:lineRule="auto"/>
        <w:jc w:val="center"/>
        <w:rPr>
          <w:rFonts w:ascii="Lucida Sans Unicode" w:hAnsi="Lucida Sans Unicode" w:cs="Lucida Sans Unicode"/>
          <w:b/>
          <w:bCs/>
          <w:sz w:val="16"/>
          <w:szCs w:val="16"/>
        </w:rPr>
      </w:pPr>
    </w:p>
    <w:tbl>
      <w:tblPr>
        <w:tblW w:w="0" w:type="auto"/>
        <w:tblCellMar>
          <w:left w:w="70" w:type="dxa"/>
          <w:right w:w="70" w:type="dxa"/>
        </w:tblCellMar>
        <w:tblLook w:val="04A0" w:firstRow="1" w:lastRow="0" w:firstColumn="1" w:lastColumn="0" w:noHBand="0" w:noVBand="1"/>
      </w:tblPr>
      <w:tblGrid>
        <w:gridCol w:w="1809"/>
        <w:gridCol w:w="362"/>
        <w:gridCol w:w="397"/>
        <w:gridCol w:w="459"/>
        <w:gridCol w:w="427"/>
        <w:gridCol w:w="362"/>
        <w:gridCol w:w="397"/>
        <w:gridCol w:w="459"/>
        <w:gridCol w:w="427"/>
        <w:gridCol w:w="362"/>
        <w:gridCol w:w="397"/>
        <w:gridCol w:w="459"/>
        <w:gridCol w:w="427"/>
        <w:gridCol w:w="362"/>
        <w:gridCol w:w="397"/>
        <w:gridCol w:w="459"/>
        <w:gridCol w:w="427"/>
        <w:gridCol w:w="362"/>
        <w:gridCol w:w="397"/>
        <w:gridCol w:w="459"/>
        <w:gridCol w:w="427"/>
      </w:tblGrid>
      <w:tr w:rsidR="003E016A" w:rsidRPr="003E016A" w14:paraId="75469C14" w14:textId="77777777" w:rsidTr="003E016A">
        <w:trPr>
          <w:trHeight w:val="330"/>
        </w:trPr>
        <w:tc>
          <w:tcPr>
            <w:tcW w:w="0" w:type="auto"/>
            <w:tcBorders>
              <w:top w:val="single" w:sz="12" w:space="0" w:color="7F7F7F"/>
              <w:left w:val="single" w:sz="12" w:space="0" w:color="7F7F7F"/>
              <w:bottom w:val="single" w:sz="8" w:space="0" w:color="auto"/>
              <w:right w:val="single" w:sz="12" w:space="0" w:color="7F7F7F"/>
            </w:tcBorders>
            <w:shd w:val="clear" w:color="000000" w:fill="006666"/>
            <w:noWrap/>
            <w:vAlign w:val="center"/>
            <w:hideMark/>
          </w:tcPr>
          <w:p w14:paraId="7C4621EC"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Fuerza política</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299064D4"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Morena</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2378E9DE"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PT</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70B09CBF"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PVEM</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427A46F2"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HAGAMOS</w:t>
            </w:r>
          </w:p>
        </w:tc>
        <w:tc>
          <w:tcPr>
            <w:tcW w:w="0" w:type="auto"/>
            <w:gridSpan w:val="4"/>
            <w:tcBorders>
              <w:top w:val="single" w:sz="12" w:space="0" w:color="7F7F7F"/>
              <w:left w:val="nil"/>
              <w:bottom w:val="single" w:sz="8" w:space="0" w:color="auto"/>
              <w:right w:val="single" w:sz="12" w:space="0" w:color="7F7F7F"/>
            </w:tcBorders>
            <w:shd w:val="clear" w:color="000000" w:fill="006666"/>
            <w:noWrap/>
            <w:vAlign w:val="center"/>
            <w:hideMark/>
          </w:tcPr>
          <w:p w14:paraId="6800799E" w14:textId="77777777" w:rsidR="003E016A" w:rsidRPr="003E016A" w:rsidRDefault="003E016A" w:rsidP="003E016A">
            <w:pPr>
              <w:spacing w:after="0" w:line="240" w:lineRule="auto"/>
              <w:jc w:val="center"/>
              <w:rPr>
                <w:rFonts w:ascii="Arial" w:eastAsia="Times New Roman" w:hAnsi="Arial" w:cs="Arial"/>
                <w:b/>
                <w:bCs/>
                <w:color w:val="FFFFFF"/>
              </w:rPr>
            </w:pPr>
            <w:r w:rsidRPr="003E016A">
              <w:rPr>
                <w:rFonts w:ascii="Arial" w:eastAsia="Times New Roman" w:hAnsi="Arial" w:cs="Arial"/>
                <w:b/>
                <w:bCs/>
                <w:color w:val="FFFFFF"/>
              </w:rPr>
              <w:t>FUTURO</w:t>
            </w:r>
          </w:p>
        </w:tc>
      </w:tr>
      <w:tr w:rsidR="003E016A" w:rsidRPr="003E016A" w14:paraId="5D6BA8F9"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000000" w:fill="009999"/>
            <w:noWrap/>
            <w:vAlign w:val="center"/>
            <w:hideMark/>
          </w:tcPr>
          <w:p w14:paraId="30DEAADF"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Paridad Horizontal</w:t>
            </w:r>
          </w:p>
        </w:tc>
        <w:tc>
          <w:tcPr>
            <w:tcW w:w="0" w:type="auto"/>
            <w:tcBorders>
              <w:top w:val="nil"/>
              <w:left w:val="nil"/>
              <w:bottom w:val="single" w:sz="8" w:space="0" w:color="auto"/>
              <w:right w:val="single" w:sz="8" w:space="0" w:color="auto"/>
            </w:tcBorders>
            <w:shd w:val="clear" w:color="000000" w:fill="009999"/>
            <w:noWrap/>
            <w:vAlign w:val="center"/>
            <w:hideMark/>
          </w:tcPr>
          <w:p w14:paraId="694DED5F"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6D9856D6"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08483D37"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566128FE"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c>
          <w:tcPr>
            <w:tcW w:w="0" w:type="auto"/>
            <w:tcBorders>
              <w:top w:val="nil"/>
              <w:left w:val="nil"/>
              <w:bottom w:val="single" w:sz="8" w:space="0" w:color="auto"/>
              <w:right w:val="single" w:sz="8" w:space="0" w:color="auto"/>
            </w:tcBorders>
            <w:shd w:val="clear" w:color="000000" w:fill="009999"/>
            <w:noWrap/>
            <w:vAlign w:val="center"/>
            <w:hideMark/>
          </w:tcPr>
          <w:p w14:paraId="686E7316"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7041F286"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2D01EF39"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3E4330F4"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c>
          <w:tcPr>
            <w:tcW w:w="0" w:type="auto"/>
            <w:tcBorders>
              <w:top w:val="nil"/>
              <w:left w:val="nil"/>
              <w:bottom w:val="single" w:sz="8" w:space="0" w:color="auto"/>
              <w:right w:val="single" w:sz="8" w:space="0" w:color="auto"/>
            </w:tcBorders>
            <w:shd w:val="clear" w:color="000000" w:fill="009999"/>
            <w:noWrap/>
            <w:vAlign w:val="center"/>
            <w:hideMark/>
          </w:tcPr>
          <w:p w14:paraId="32B9D2EA"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1DDD1F6B"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470B1F7E"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10C3F387"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c>
          <w:tcPr>
            <w:tcW w:w="0" w:type="auto"/>
            <w:tcBorders>
              <w:top w:val="nil"/>
              <w:left w:val="nil"/>
              <w:bottom w:val="single" w:sz="8" w:space="0" w:color="auto"/>
              <w:right w:val="single" w:sz="8" w:space="0" w:color="auto"/>
            </w:tcBorders>
            <w:shd w:val="clear" w:color="000000" w:fill="009999"/>
            <w:noWrap/>
            <w:vAlign w:val="center"/>
            <w:hideMark/>
          </w:tcPr>
          <w:p w14:paraId="486231D9"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7A1F2752"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18347EA9"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30EBD543"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c>
          <w:tcPr>
            <w:tcW w:w="0" w:type="auto"/>
            <w:tcBorders>
              <w:top w:val="nil"/>
              <w:left w:val="nil"/>
              <w:bottom w:val="single" w:sz="8" w:space="0" w:color="auto"/>
              <w:right w:val="single" w:sz="8" w:space="0" w:color="auto"/>
            </w:tcBorders>
            <w:shd w:val="clear" w:color="000000" w:fill="009999"/>
            <w:noWrap/>
            <w:vAlign w:val="center"/>
            <w:hideMark/>
          </w:tcPr>
          <w:p w14:paraId="62614A33"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Mujeres</w:t>
            </w:r>
          </w:p>
        </w:tc>
        <w:tc>
          <w:tcPr>
            <w:tcW w:w="0" w:type="auto"/>
            <w:tcBorders>
              <w:top w:val="nil"/>
              <w:left w:val="nil"/>
              <w:bottom w:val="single" w:sz="8" w:space="0" w:color="auto"/>
              <w:right w:val="single" w:sz="8" w:space="0" w:color="auto"/>
            </w:tcBorders>
            <w:shd w:val="clear" w:color="000000" w:fill="009999"/>
            <w:noWrap/>
            <w:vAlign w:val="center"/>
            <w:hideMark/>
          </w:tcPr>
          <w:p w14:paraId="49685EB8"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Hombres</w:t>
            </w:r>
          </w:p>
        </w:tc>
        <w:tc>
          <w:tcPr>
            <w:tcW w:w="0" w:type="auto"/>
            <w:tcBorders>
              <w:top w:val="nil"/>
              <w:left w:val="nil"/>
              <w:bottom w:val="single" w:sz="8" w:space="0" w:color="auto"/>
              <w:right w:val="single" w:sz="8" w:space="0" w:color="auto"/>
            </w:tcBorders>
            <w:shd w:val="clear" w:color="000000" w:fill="009999"/>
            <w:noWrap/>
            <w:vAlign w:val="center"/>
            <w:hideMark/>
          </w:tcPr>
          <w:p w14:paraId="44068AAA"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No Binarios</w:t>
            </w:r>
          </w:p>
        </w:tc>
        <w:tc>
          <w:tcPr>
            <w:tcW w:w="0" w:type="auto"/>
            <w:tcBorders>
              <w:top w:val="nil"/>
              <w:left w:val="nil"/>
              <w:bottom w:val="single" w:sz="8" w:space="0" w:color="auto"/>
              <w:right w:val="single" w:sz="12" w:space="0" w:color="7F7F7F"/>
            </w:tcBorders>
            <w:shd w:val="clear" w:color="000000" w:fill="009999"/>
            <w:noWrap/>
            <w:vAlign w:val="center"/>
            <w:hideMark/>
          </w:tcPr>
          <w:p w14:paraId="4A028315" w14:textId="77777777" w:rsidR="003E016A" w:rsidRPr="003E016A" w:rsidRDefault="003E016A" w:rsidP="003E016A">
            <w:pPr>
              <w:spacing w:after="0" w:line="240" w:lineRule="auto"/>
              <w:rPr>
                <w:rFonts w:ascii="Aptos Narrow" w:eastAsia="Times New Roman" w:hAnsi="Aptos Narrow" w:cs="Arial"/>
                <w:color w:val="FFFFFF"/>
                <w:sz w:val="14"/>
                <w:szCs w:val="14"/>
              </w:rPr>
            </w:pPr>
            <w:r w:rsidRPr="003E016A">
              <w:rPr>
                <w:rFonts w:ascii="Aptos Narrow" w:eastAsia="Times New Roman" w:hAnsi="Aptos Narrow" w:cs="Arial"/>
                <w:color w:val="FFFFFF"/>
                <w:sz w:val="14"/>
                <w:szCs w:val="14"/>
              </w:rPr>
              <w:t>% Mujeres</w:t>
            </w:r>
          </w:p>
        </w:tc>
      </w:tr>
      <w:tr w:rsidR="00A47C77" w:rsidRPr="003E016A" w14:paraId="20C3CB76" w14:textId="77777777" w:rsidTr="003E016A">
        <w:trPr>
          <w:trHeight w:val="315"/>
        </w:trPr>
        <w:tc>
          <w:tcPr>
            <w:tcW w:w="0" w:type="auto"/>
            <w:vMerge w:val="restart"/>
            <w:tcBorders>
              <w:top w:val="nil"/>
              <w:left w:val="single" w:sz="12" w:space="0" w:color="7F7F7F"/>
              <w:bottom w:val="single" w:sz="8" w:space="0" w:color="000000"/>
              <w:right w:val="single" w:sz="12" w:space="0" w:color="7F7F7F"/>
            </w:tcBorders>
            <w:shd w:val="clear" w:color="auto" w:fill="auto"/>
            <w:noWrap/>
            <w:vAlign w:val="center"/>
            <w:hideMark/>
          </w:tcPr>
          <w:p w14:paraId="063E4B53" w14:textId="77777777" w:rsidR="003E016A" w:rsidRPr="003E016A" w:rsidRDefault="003E016A" w:rsidP="003E016A">
            <w:pPr>
              <w:spacing w:after="0" w:line="240" w:lineRule="auto"/>
              <w:rPr>
                <w:rFonts w:ascii="Aptos Narrow" w:eastAsia="Times New Roman" w:hAnsi="Aptos Narrow" w:cs="Arial"/>
                <w:b/>
                <w:bCs/>
                <w:color w:val="000000"/>
                <w:sz w:val="16"/>
                <w:szCs w:val="16"/>
              </w:rPr>
            </w:pPr>
            <w:r w:rsidRPr="003E016A">
              <w:rPr>
                <w:rFonts w:ascii="Aptos Narrow" w:eastAsia="Times New Roman" w:hAnsi="Aptos Narrow" w:cs="Arial"/>
                <w:b/>
                <w:bCs/>
                <w:color w:val="000000"/>
                <w:sz w:val="16"/>
                <w:szCs w:val="16"/>
              </w:rPr>
              <w:t>Sumatoria de lo postulado en coalición e individual</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1EDC7417"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0A5E4E0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47</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5EE43AC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vMerge w:val="restart"/>
            <w:tcBorders>
              <w:top w:val="nil"/>
              <w:left w:val="single" w:sz="8" w:space="0" w:color="auto"/>
              <w:bottom w:val="single" w:sz="8" w:space="0" w:color="000000"/>
              <w:right w:val="single" w:sz="12" w:space="0" w:color="7F7F7F"/>
            </w:tcBorders>
            <w:shd w:val="clear" w:color="auto" w:fill="auto"/>
            <w:noWrap/>
            <w:vAlign w:val="center"/>
            <w:hideMark/>
          </w:tcPr>
          <w:p w14:paraId="74B0EFFD" w14:textId="77777777" w:rsidR="003E016A" w:rsidRPr="003E016A" w:rsidRDefault="003E016A" w:rsidP="00A47C77">
            <w:pPr>
              <w:spacing w:after="0" w:line="240" w:lineRule="auto"/>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41.25%</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2F3A01E"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12</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1752654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12</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F035DF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vMerge w:val="restart"/>
            <w:tcBorders>
              <w:top w:val="nil"/>
              <w:left w:val="single" w:sz="8" w:space="0" w:color="auto"/>
              <w:bottom w:val="single" w:sz="8" w:space="0" w:color="000000"/>
              <w:right w:val="single" w:sz="12" w:space="0" w:color="7F7F7F"/>
            </w:tcBorders>
            <w:shd w:val="clear" w:color="auto" w:fill="auto"/>
            <w:noWrap/>
            <w:vAlign w:val="center"/>
            <w:hideMark/>
          </w:tcPr>
          <w:p w14:paraId="4F3856B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50.00%</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3F62CA9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14</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C02300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24</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0AFA944E"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nil"/>
              <w:right w:val="single" w:sz="12" w:space="0" w:color="7F7F7F"/>
            </w:tcBorders>
            <w:shd w:val="clear" w:color="auto" w:fill="auto"/>
            <w:noWrap/>
            <w:vAlign w:val="center"/>
            <w:hideMark/>
          </w:tcPr>
          <w:p w14:paraId="4A183A8B" w14:textId="1AF35CA8"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36.84</w:t>
            </w:r>
            <w:r w:rsidR="00A47C77" w:rsidRPr="003E016A">
              <w:rPr>
                <w:rFonts w:ascii="Aptos Narrow" w:eastAsia="Times New Roman" w:hAnsi="Aptos Narrow" w:cs="Arial"/>
                <w:b/>
                <w:bCs/>
                <w:color w:val="000000"/>
                <w:sz w:val="14"/>
                <w:szCs w:val="14"/>
              </w:rPr>
              <w:t>%</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1E8AC7E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27</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D23C7D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23</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70B6D55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vMerge w:val="restart"/>
            <w:tcBorders>
              <w:top w:val="nil"/>
              <w:left w:val="single" w:sz="8" w:space="0" w:color="auto"/>
              <w:bottom w:val="single" w:sz="8" w:space="0" w:color="000000"/>
              <w:right w:val="single" w:sz="12" w:space="0" w:color="7F7F7F"/>
            </w:tcBorders>
            <w:shd w:val="clear" w:color="auto" w:fill="auto"/>
            <w:noWrap/>
            <w:vAlign w:val="center"/>
            <w:hideMark/>
          </w:tcPr>
          <w:p w14:paraId="3123D1C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54.00%</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4632E74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29DE720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15</w:t>
            </w:r>
          </w:p>
        </w:tc>
        <w:tc>
          <w:tcPr>
            <w:tcW w:w="0" w:type="auto"/>
            <w:vMerge w:val="restart"/>
            <w:tcBorders>
              <w:top w:val="nil"/>
              <w:left w:val="single" w:sz="12" w:space="0" w:color="7F7F7F"/>
              <w:bottom w:val="single" w:sz="8" w:space="0" w:color="000000"/>
              <w:right w:val="single" w:sz="8" w:space="0" w:color="auto"/>
            </w:tcBorders>
            <w:shd w:val="clear" w:color="auto" w:fill="auto"/>
            <w:vAlign w:val="center"/>
            <w:hideMark/>
          </w:tcPr>
          <w:p w14:paraId="55C9EA2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vMerge w:val="restart"/>
            <w:tcBorders>
              <w:top w:val="nil"/>
              <w:left w:val="single" w:sz="8" w:space="0" w:color="auto"/>
              <w:bottom w:val="single" w:sz="8" w:space="0" w:color="000000"/>
              <w:right w:val="single" w:sz="12" w:space="0" w:color="7F7F7F"/>
            </w:tcBorders>
            <w:shd w:val="clear" w:color="auto" w:fill="auto"/>
            <w:noWrap/>
            <w:vAlign w:val="center"/>
            <w:hideMark/>
          </w:tcPr>
          <w:p w14:paraId="3E2807E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40.00%</w:t>
            </w:r>
          </w:p>
        </w:tc>
      </w:tr>
      <w:tr w:rsidR="00A47C77" w:rsidRPr="003E016A" w14:paraId="7C760E18" w14:textId="77777777" w:rsidTr="003E016A">
        <w:trPr>
          <w:trHeight w:val="315"/>
        </w:trPr>
        <w:tc>
          <w:tcPr>
            <w:tcW w:w="0" w:type="auto"/>
            <w:vMerge/>
            <w:tcBorders>
              <w:top w:val="nil"/>
              <w:left w:val="single" w:sz="12" w:space="0" w:color="7F7F7F"/>
              <w:bottom w:val="single" w:sz="8" w:space="0" w:color="000000"/>
              <w:right w:val="single" w:sz="12" w:space="0" w:color="7F7F7F"/>
            </w:tcBorders>
            <w:vAlign w:val="center"/>
            <w:hideMark/>
          </w:tcPr>
          <w:p w14:paraId="12613D98" w14:textId="77777777" w:rsidR="003E016A" w:rsidRPr="003E016A" w:rsidRDefault="003E016A" w:rsidP="003E016A">
            <w:pPr>
              <w:spacing w:after="0" w:line="240" w:lineRule="auto"/>
              <w:rPr>
                <w:rFonts w:ascii="Aptos Narrow" w:eastAsia="Times New Roman" w:hAnsi="Aptos Narrow" w:cs="Arial"/>
                <w:b/>
                <w:bCs/>
                <w:color w:val="000000"/>
                <w:sz w:val="16"/>
                <w:szCs w:val="16"/>
              </w:rPr>
            </w:pPr>
          </w:p>
        </w:tc>
        <w:tc>
          <w:tcPr>
            <w:tcW w:w="0" w:type="auto"/>
            <w:vMerge/>
            <w:tcBorders>
              <w:top w:val="nil"/>
              <w:left w:val="single" w:sz="12" w:space="0" w:color="7F7F7F"/>
              <w:bottom w:val="single" w:sz="8" w:space="0" w:color="000000"/>
              <w:right w:val="single" w:sz="8" w:space="0" w:color="auto"/>
            </w:tcBorders>
            <w:vAlign w:val="center"/>
            <w:hideMark/>
          </w:tcPr>
          <w:p w14:paraId="3784ADE3"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780FA3BF"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0B09BEC4"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8" w:space="0" w:color="auto"/>
              <w:bottom w:val="single" w:sz="8" w:space="0" w:color="000000"/>
              <w:right w:val="single" w:sz="12" w:space="0" w:color="7F7F7F"/>
            </w:tcBorders>
            <w:vAlign w:val="center"/>
            <w:hideMark/>
          </w:tcPr>
          <w:p w14:paraId="0FE819BB"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562FDB12"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04F42DF7"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269409D7"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8" w:space="0" w:color="auto"/>
              <w:bottom w:val="single" w:sz="8" w:space="0" w:color="000000"/>
              <w:right w:val="single" w:sz="12" w:space="0" w:color="7F7F7F"/>
            </w:tcBorders>
            <w:vAlign w:val="center"/>
            <w:hideMark/>
          </w:tcPr>
          <w:p w14:paraId="184A3DEC"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73363EC7"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03135367"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17735AAE"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tcBorders>
              <w:top w:val="nil"/>
              <w:left w:val="nil"/>
              <w:bottom w:val="single" w:sz="8" w:space="0" w:color="auto"/>
              <w:right w:val="single" w:sz="12" w:space="0" w:color="7F7F7F"/>
            </w:tcBorders>
            <w:shd w:val="clear" w:color="auto" w:fill="auto"/>
            <w:noWrap/>
            <w:vAlign w:val="center"/>
            <w:hideMark/>
          </w:tcPr>
          <w:p w14:paraId="3F6A8AE6" w14:textId="66C1269E" w:rsidR="003E016A" w:rsidRPr="003E016A" w:rsidRDefault="003E016A" w:rsidP="003E016A">
            <w:pPr>
              <w:spacing w:after="0" w:line="240" w:lineRule="auto"/>
              <w:jc w:val="center"/>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755F612F"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67203ACA"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5A7C34D1"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8" w:space="0" w:color="auto"/>
              <w:bottom w:val="single" w:sz="8" w:space="0" w:color="000000"/>
              <w:right w:val="single" w:sz="12" w:space="0" w:color="7F7F7F"/>
            </w:tcBorders>
            <w:vAlign w:val="center"/>
            <w:hideMark/>
          </w:tcPr>
          <w:p w14:paraId="6A03232B"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15692262"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7D58C371"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12" w:space="0" w:color="7F7F7F"/>
              <w:bottom w:val="single" w:sz="8" w:space="0" w:color="000000"/>
              <w:right w:val="single" w:sz="8" w:space="0" w:color="auto"/>
            </w:tcBorders>
            <w:vAlign w:val="center"/>
            <w:hideMark/>
          </w:tcPr>
          <w:p w14:paraId="514ECEF2"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c>
          <w:tcPr>
            <w:tcW w:w="0" w:type="auto"/>
            <w:vMerge/>
            <w:tcBorders>
              <w:top w:val="nil"/>
              <w:left w:val="single" w:sz="8" w:space="0" w:color="auto"/>
              <w:bottom w:val="single" w:sz="8" w:space="0" w:color="000000"/>
              <w:right w:val="single" w:sz="12" w:space="0" w:color="7F7F7F"/>
            </w:tcBorders>
            <w:vAlign w:val="center"/>
            <w:hideMark/>
          </w:tcPr>
          <w:p w14:paraId="5765EE5B" w14:textId="77777777" w:rsidR="003E016A" w:rsidRPr="003E016A" w:rsidRDefault="003E016A" w:rsidP="003E016A">
            <w:pPr>
              <w:spacing w:after="0" w:line="240" w:lineRule="auto"/>
              <w:rPr>
                <w:rFonts w:ascii="Aptos Narrow" w:eastAsia="Times New Roman" w:hAnsi="Aptos Narrow" w:cs="Arial"/>
                <w:b/>
                <w:bCs/>
                <w:color w:val="000000"/>
                <w:sz w:val="14"/>
                <w:szCs w:val="14"/>
              </w:rPr>
            </w:pPr>
          </w:p>
        </w:tc>
      </w:tr>
      <w:tr w:rsidR="00A47C77" w:rsidRPr="003E016A" w14:paraId="6ED0C49C"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807A448" w14:textId="77777777" w:rsidR="003E016A" w:rsidRPr="003E016A" w:rsidRDefault="003E016A" w:rsidP="003E016A">
            <w:pPr>
              <w:spacing w:after="0" w:line="240" w:lineRule="auto"/>
              <w:rPr>
                <w:rFonts w:ascii="Aptos Narrow" w:eastAsia="Times New Roman" w:hAnsi="Aptos Narrow" w:cs="Arial"/>
                <w:b/>
                <w:bCs/>
                <w:color w:val="000000"/>
                <w:sz w:val="16"/>
                <w:szCs w:val="16"/>
              </w:rPr>
            </w:pPr>
            <w:r w:rsidRPr="003E016A">
              <w:rPr>
                <w:rFonts w:ascii="Aptos Narrow" w:eastAsia="Times New Roman" w:hAnsi="Aptos Narrow" w:cs="Arial"/>
                <w:b/>
                <w:bCs/>
                <w:color w:val="000000"/>
                <w:sz w:val="16"/>
                <w:szCs w:val="16"/>
              </w:rPr>
              <w:t>Encabeza en la coalición</w:t>
            </w:r>
          </w:p>
        </w:tc>
        <w:tc>
          <w:tcPr>
            <w:tcW w:w="0" w:type="auto"/>
            <w:tcBorders>
              <w:top w:val="nil"/>
              <w:left w:val="nil"/>
              <w:bottom w:val="single" w:sz="8" w:space="0" w:color="auto"/>
              <w:right w:val="single" w:sz="8" w:space="0" w:color="auto"/>
            </w:tcBorders>
            <w:shd w:val="clear" w:color="auto" w:fill="auto"/>
            <w:vAlign w:val="center"/>
            <w:hideMark/>
          </w:tcPr>
          <w:p w14:paraId="383637D9"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23</w:t>
            </w:r>
          </w:p>
        </w:tc>
        <w:tc>
          <w:tcPr>
            <w:tcW w:w="0" w:type="auto"/>
            <w:tcBorders>
              <w:top w:val="nil"/>
              <w:left w:val="nil"/>
              <w:bottom w:val="single" w:sz="8" w:space="0" w:color="auto"/>
              <w:right w:val="single" w:sz="8" w:space="0" w:color="auto"/>
            </w:tcBorders>
            <w:shd w:val="clear" w:color="auto" w:fill="auto"/>
            <w:noWrap/>
            <w:vAlign w:val="center"/>
            <w:hideMark/>
          </w:tcPr>
          <w:p w14:paraId="1309439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27</w:t>
            </w:r>
          </w:p>
        </w:tc>
        <w:tc>
          <w:tcPr>
            <w:tcW w:w="0" w:type="auto"/>
            <w:tcBorders>
              <w:top w:val="nil"/>
              <w:left w:val="nil"/>
              <w:bottom w:val="single" w:sz="8" w:space="0" w:color="auto"/>
              <w:right w:val="single" w:sz="8" w:space="0" w:color="auto"/>
            </w:tcBorders>
            <w:shd w:val="clear" w:color="auto" w:fill="auto"/>
            <w:noWrap/>
            <w:vAlign w:val="center"/>
            <w:hideMark/>
          </w:tcPr>
          <w:p w14:paraId="6571F34E"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F8FEB2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46.00%</w:t>
            </w:r>
          </w:p>
        </w:tc>
        <w:tc>
          <w:tcPr>
            <w:tcW w:w="0" w:type="auto"/>
            <w:tcBorders>
              <w:top w:val="nil"/>
              <w:left w:val="nil"/>
              <w:bottom w:val="single" w:sz="8" w:space="0" w:color="auto"/>
              <w:right w:val="single" w:sz="8" w:space="0" w:color="auto"/>
            </w:tcBorders>
            <w:shd w:val="clear" w:color="auto" w:fill="auto"/>
            <w:noWrap/>
            <w:vAlign w:val="center"/>
            <w:hideMark/>
          </w:tcPr>
          <w:p w14:paraId="2F3DF02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76328A4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0BEF2FD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720B1C8D"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60.00%</w:t>
            </w:r>
          </w:p>
        </w:tc>
        <w:tc>
          <w:tcPr>
            <w:tcW w:w="0" w:type="auto"/>
            <w:tcBorders>
              <w:top w:val="nil"/>
              <w:left w:val="nil"/>
              <w:bottom w:val="single" w:sz="8" w:space="0" w:color="auto"/>
              <w:right w:val="single" w:sz="8" w:space="0" w:color="auto"/>
            </w:tcBorders>
            <w:shd w:val="clear" w:color="auto" w:fill="auto"/>
            <w:noWrap/>
            <w:vAlign w:val="center"/>
            <w:hideMark/>
          </w:tcPr>
          <w:p w14:paraId="2F53381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269AE547"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w:t>
            </w:r>
          </w:p>
        </w:tc>
        <w:tc>
          <w:tcPr>
            <w:tcW w:w="0" w:type="auto"/>
            <w:tcBorders>
              <w:top w:val="nil"/>
              <w:left w:val="nil"/>
              <w:bottom w:val="single" w:sz="8" w:space="0" w:color="auto"/>
              <w:right w:val="single" w:sz="8" w:space="0" w:color="auto"/>
            </w:tcBorders>
            <w:shd w:val="clear" w:color="auto" w:fill="auto"/>
            <w:noWrap/>
            <w:vAlign w:val="center"/>
            <w:hideMark/>
          </w:tcPr>
          <w:p w14:paraId="1F5AAD5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74B970B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37.50%</w:t>
            </w:r>
          </w:p>
        </w:tc>
        <w:tc>
          <w:tcPr>
            <w:tcW w:w="0" w:type="auto"/>
            <w:tcBorders>
              <w:top w:val="nil"/>
              <w:left w:val="nil"/>
              <w:bottom w:val="single" w:sz="8" w:space="0" w:color="auto"/>
              <w:right w:val="single" w:sz="8" w:space="0" w:color="auto"/>
            </w:tcBorders>
            <w:shd w:val="clear" w:color="auto" w:fill="auto"/>
            <w:noWrap/>
            <w:vAlign w:val="center"/>
            <w:hideMark/>
          </w:tcPr>
          <w:p w14:paraId="09263BEE"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11</w:t>
            </w:r>
          </w:p>
        </w:tc>
        <w:tc>
          <w:tcPr>
            <w:tcW w:w="0" w:type="auto"/>
            <w:tcBorders>
              <w:top w:val="nil"/>
              <w:left w:val="nil"/>
              <w:bottom w:val="single" w:sz="8" w:space="0" w:color="auto"/>
              <w:right w:val="single" w:sz="8" w:space="0" w:color="auto"/>
            </w:tcBorders>
            <w:shd w:val="clear" w:color="auto" w:fill="auto"/>
            <w:noWrap/>
            <w:vAlign w:val="center"/>
            <w:hideMark/>
          </w:tcPr>
          <w:p w14:paraId="1AD5E15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11</w:t>
            </w:r>
          </w:p>
        </w:tc>
        <w:tc>
          <w:tcPr>
            <w:tcW w:w="0" w:type="auto"/>
            <w:tcBorders>
              <w:top w:val="nil"/>
              <w:left w:val="nil"/>
              <w:bottom w:val="single" w:sz="8" w:space="0" w:color="auto"/>
              <w:right w:val="single" w:sz="8" w:space="0" w:color="auto"/>
            </w:tcBorders>
            <w:shd w:val="clear" w:color="auto" w:fill="auto"/>
            <w:noWrap/>
            <w:vAlign w:val="center"/>
            <w:hideMark/>
          </w:tcPr>
          <w:p w14:paraId="1A31C1A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1E0279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50.00%</w:t>
            </w:r>
          </w:p>
        </w:tc>
        <w:tc>
          <w:tcPr>
            <w:tcW w:w="0" w:type="auto"/>
            <w:tcBorders>
              <w:top w:val="nil"/>
              <w:left w:val="nil"/>
              <w:bottom w:val="single" w:sz="8" w:space="0" w:color="auto"/>
              <w:right w:val="single" w:sz="8" w:space="0" w:color="auto"/>
            </w:tcBorders>
            <w:shd w:val="clear" w:color="auto" w:fill="auto"/>
            <w:noWrap/>
            <w:vAlign w:val="center"/>
            <w:hideMark/>
          </w:tcPr>
          <w:p w14:paraId="0F5AF37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2F3A030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F921CB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365ADF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33.33%</w:t>
            </w:r>
          </w:p>
        </w:tc>
      </w:tr>
      <w:tr w:rsidR="00A47C77" w:rsidRPr="003E016A" w14:paraId="55EC159A"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A137E9F" w14:textId="77777777" w:rsidR="003E016A" w:rsidRPr="003E016A" w:rsidRDefault="003E016A" w:rsidP="003E016A">
            <w:pPr>
              <w:spacing w:after="0" w:line="240" w:lineRule="auto"/>
              <w:rPr>
                <w:rFonts w:ascii="Aptos Narrow" w:eastAsia="Times New Roman" w:hAnsi="Aptos Narrow" w:cs="Arial"/>
                <w:b/>
                <w:bCs/>
                <w:color w:val="000000"/>
                <w:sz w:val="16"/>
                <w:szCs w:val="16"/>
              </w:rPr>
            </w:pPr>
            <w:r w:rsidRPr="003E016A">
              <w:rPr>
                <w:rFonts w:ascii="Aptos Narrow" w:eastAsia="Times New Roman" w:hAnsi="Aptos Narrow" w:cs="Arial"/>
                <w:b/>
                <w:bCs/>
                <w:color w:val="000000"/>
                <w:sz w:val="16"/>
                <w:szCs w:val="16"/>
              </w:rPr>
              <w:t>En lo individual</w:t>
            </w:r>
          </w:p>
        </w:tc>
        <w:tc>
          <w:tcPr>
            <w:tcW w:w="0" w:type="auto"/>
            <w:tcBorders>
              <w:top w:val="nil"/>
              <w:left w:val="nil"/>
              <w:bottom w:val="single" w:sz="8" w:space="0" w:color="auto"/>
              <w:right w:val="single" w:sz="8" w:space="0" w:color="auto"/>
            </w:tcBorders>
            <w:shd w:val="clear" w:color="auto" w:fill="auto"/>
            <w:noWrap/>
            <w:vAlign w:val="center"/>
            <w:hideMark/>
          </w:tcPr>
          <w:p w14:paraId="38ED6D9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w:t>
            </w:r>
          </w:p>
        </w:tc>
        <w:tc>
          <w:tcPr>
            <w:tcW w:w="0" w:type="auto"/>
            <w:tcBorders>
              <w:top w:val="nil"/>
              <w:left w:val="nil"/>
              <w:bottom w:val="single" w:sz="8" w:space="0" w:color="auto"/>
              <w:right w:val="single" w:sz="8" w:space="0" w:color="auto"/>
            </w:tcBorders>
            <w:shd w:val="clear" w:color="auto" w:fill="auto"/>
            <w:noWrap/>
            <w:vAlign w:val="center"/>
            <w:hideMark/>
          </w:tcPr>
          <w:p w14:paraId="0792B6F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20</w:t>
            </w:r>
          </w:p>
        </w:tc>
        <w:tc>
          <w:tcPr>
            <w:tcW w:w="0" w:type="auto"/>
            <w:tcBorders>
              <w:top w:val="nil"/>
              <w:left w:val="nil"/>
              <w:bottom w:val="single" w:sz="8" w:space="0" w:color="auto"/>
              <w:right w:val="single" w:sz="8" w:space="0" w:color="auto"/>
            </w:tcBorders>
            <w:shd w:val="clear" w:color="auto" w:fill="auto"/>
            <w:noWrap/>
            <w:vAlign w:val="center"/>
            <w:hideMark/>
          </w:tcPr>
          <w:p w14:paraId="2281EB89"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D35BD6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33.33%</w:t>
            </w:r>
          </w:p>
        </w:tc>
        <w:tc>
          <w:tcPr>
            <w:tcW w:w="0" w:type="auto"/>
            <w:tcBorders>
              <w:top w:val="nil"/>
              <w:left w:val="nil"/>
              <w:bottom w:val="single" w:sz="8" w:space="0" w:color="auto"/>
              <w:right w:val="single" w:sz="8" w:space="0" w:color="auto"/>
            </w:tcBorders>
            <w:shd w:val="clear" w:color="auto" w:fill="auto"/>
            <w:noWrap/>
            <w:vAlign w:val="center"/>
            <w:hideMark/>
          </w:tcPr>
          <w:p w14:paraId="41AF57E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9</w:t>
            </w:r>
          </w:p>
        </w:tc>
        <w:tc>
          <w:tcPr>
            <w:tcW w:w="0" w:type="auto"/>
            <w:tcBorders>
              <w:top w:val="nil"/>
              <w:left w:val="nil"/>
              <w:bottom w:val="single" w:sz="8" w:space="0" w:color="auto"/>
              <w:right w:val="single" w:sz="8" w:space="0" w:color="auto"/>
            </w:tcBorders>
            <w:shd w:val="clear" w:color="auto" w:fill="auto"/>
            <w:noWrap/>
            <w:vAlign w:val="center"/>
            <w:hideMark/>
          </w:tcPr>
          <w:p w14:paraId="7ECC2A2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w:t>
            </w:r>
          </w:p>
        </w:tc>
        <w:tc>
          <w:tcPr>
            <w:tcW w:w="0" w:type="auto"/>
            <w:tcBorders>
              <w:top w:val="nil"/>
              <w:left w:val="nil"/>
              <w:bottom w:val="single" w:sz="8" w:space="0" w:color="auto"/>
              <w:right w:val="single" w:sz="8" w:space="0" w:color="auto"/>
            </w:tcBorders>
            <w:shd w:val="clear" w:color="auto" w:fill="auto"/>
            <w:noWrap/>
            <w:vAlign w:val="center"/>
            <w:hideMark/>
          </w:tcPr>
          <w:p w14:paraId="797945C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C778F3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47%</w:t>
            </w:r>
          </w:p>
        </w:tc>
        <w:tc>
          <w:tcPr>
            <w:tcW w:w="0" w:type="auto"/>
            <w:tcBorders>
              <w:top w:val="nil"/>
              <w:left w:val="nil"/>
              <w:bottom w:val="single" w:sz="8" w:space="0" w:color="auto"/>
              <w:right w:val="single" w:sz="8" w:space="0" w:color="auto"/>
            </w:tcBorders>
            <w:shd w:val="clear" w:color="auto" w:fill="auto"/>
            <w:noWrap/>
            <w:vAlign w:val="center"/>
            <w:hideMark/>
          </w:tcPr>
          <w:p w14:paraId="51BEA87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11</w:t>
            </w:r>
          </w:p>
        </w:tc>
        <w:tc>
          <w:tcPr>
            <w:tcW w:w="0" w:type="auto"/>
            <w:tcBorders>
              <w:top w:val="nil"/>
              <w:left w:val="nil"/>
              <w:bottom w:val="single" w:sz="8" w:space="0" w:color="auto"/>
              <w:right w:val="single" w:sz="8" w:space="0" w:color="auto"/>
            </w:tcBorders>
            <w:shd w:val="clear" w:color="auto" w:fill="auto"/>
            <w:noWrap/>
            <w:vAlign w:val="center"/>
            <w:hideMark/>
          </w:tcPr>
          <w:p w14:paraId="1A51DBDD"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19</w:t>
            </w:r>
          </w:p>
        </w:tc>
        <w:tc>
          <w:tcPr>
            <w:tcW w:w="0" w:type="auto"/>
            <w:tcBorders>
              <w:top w:val="nil"/>
              <w:left w:val="nil"/>
              <w:bottom w:val="single" w:sz="8" w:space="0" w:color="auto"/>
              <w:right w:val="single" w:sz="8" w:space="0" w:color="auto"/>
            </w:tcBorders>
            <w:shd w:val="clear" w:color="auto" w:fill="auto"/>
            <w:noWrap/>
            <w:vAlign w:val="center"/>
            <w:hideMark/>
          </w:tcPr>
          <w:p w14:paraId="516C5FB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5A0AC5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36.66%</w:t>
            </w:r>
          </w:p>
        </w:tc>
        <w:tc>
          <w:tcPr>
            <w:tcW w:w="0" w:type="auto"/>
            <w:tcBorders>
              <w:top w:val="nil"/>
              <w:left w:val="nil"/>
              <w:bottom w:val="single" w:sz="8" w:space="0" w:color="auto"/>
              <w:right w:val="single" w:sz="8" w:space="0" w:color="auto"/>
            </w:tcBorders>
            <w:shd w:val="clear" w:color="auto" w:fill="auto"/>
            <w:noWrap/>
            <w:vAlign w:val="center"/>
            <w:hideMark/>
          </w:tcPr>
          <w:p w14:paraId="3FFFB28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16</w:t>
            </w:r>
          </w:p>
        </w:tc>
        <w:tc>
          <w:tcPr>
            <w:tcW w:w="0" w:type="auto"/>
            <w:tcBorders>
              <w:top w:val="nil"/>
              <w:left w:val="nil"/>
              <w:bottom w:val="single" w:sz="8" w:space="0" w:color="auto"/>
              <w:right w:val="single" w:sz="8" w:space="0" w:color="auto"/>
            </w:tcBorders>
            <w:shd w:val="clear" w:color="auto" w:fill="auto"/>
            <w:noWrap/>
            <w:vAlign w:val="center"/>
            <w:hideMark/>
          </w:tcPr>
          <w:p w14:paraId="4F70149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12</w:t>
            </w:r>
          </w:p>
        </w:tc>
        <w:tc>
          <w:tcPr>
            <w:tcW w:w="0" w:type="auto"/>
            <w:tcBorders>
              <w:top w:val="nil"/>
              <w:left w:val="nil"/>
              <w:bottom w:val="single" w:sz="8" w:space="0" w:color="auto"/>
              <w:right w:val="single" w:sz="8" w:space="0" w:color="auto"/>
            </w:tcBorders>
            <w:shd w:val="clear" w:color="auto" w:fill="auto"/>
            <w:noWrap/>
            <w:vAlign w:val="center"/>
            <w:hideMark/>
          </w:tcPr>
          <w:p w14:paraId="19D1FBB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27B314D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53.50%</w:t>
            </w:r>
          </w:p>
        </w:tc>
        <w:tc>
          <w:tcPr>
            <w:tcW w:w="0" w:type="auto"/>
            <w:tcBorders>
              <w:top w:val="nil"/>
              <w:left w:val="nil"/>
              <w:bottom w:val="single" w:sz="8" w:space="0" w:color="auto"/>
              <w:right w:val="single" w:sz="8" w:space="0" w:color="auto"/>
            </w:tcBorders>
            <w:shd w:val="clear" w:color="auto" w:fill="auto"/>
            <w:noWrap/>
            <w:vAlign w:val="center"/>
            <w:hideMark/>
          </w:tcPr>
          <w:p w14:paraId="1C33692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9</w:t>
            </w:r>
          </w:p>
        </w:tc>
        <w:tc>
          <w:tcPr>
            <w:tcW w:w="0" w:type="auto"/>
            <w:tcBorders>
              <w:top w:val="nil"/>
              <w:left w:val="nil"/>
              <w:bottom w:val="single" w:sz="8" w:space="0" w:color="auto"/>
              <w:right w:val="single" w:sz="8" w:space="0" w:color="auto"/>
            </w:tcBorders>
            <w:shd w:val="clear" w:color="auto" w:fill="auto"/>
            <w:noWrap/>
            <w:vAlign w:val="center"/>
            <w:hideMark/>
          </w:tcPr>
          <w:p w14:paraId="7B54D57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13</w:t>
            </w:r>
          </w:p>
        </w:tc>
        <w:tc>
          <w:tcPr>
            <w:tcW w:w="0" w:type="auto"/>
            <w:tcBorders>
              <w:top w:val="nil"/>
              <w:left w:val="nil"/>
              <w:bottom w:val="single" w:sz="8" w:space="0" w:color="auto"/>
              <w:right w:val="single" w:sz="8" w:space="0" w:color="auto"/>
            </w:tcBorders>
            <w:shd w:val="clear" w:color="auto" w:fill="auto"/>
            <w:noWrap/>
            <w:vAlign w:val="center"/>
            <w:hideMark/>
          </w:tcPr>
          <w:p w14:paraId="008E95E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79192D4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40.90%</w:t>
            </w:r>
          </w:p>
        </w:tc>
      </w:tr>
      <w:tr w:rsidR="00392935" w:rsidRPr="00392935" w14:paraId="48865E52" w14:textId="77777777" w:rsidTr="00392935">
        <w:trPr>
          <w:trHeight w:val="315"/>
        </w:trPr>
        <w:tc>
          <w:tcPr>
            <w:tcW w:w="0" w:type="auto"/>
            <w:tcBorders>
              <w:top w:val="nil"/>
              <w:left w:val="single" w:sz="12" w:space="0" w:color="7F7F7F"/>
              <w:bottom w:val="single" w:sz="8" w:space="0" w:color="auto"/>
              <w:right w:val="single" w:sz="12" w:space="0" w:color="7F7F7F"/>
            </w:tcBorders>
            <w:shd w:val="clear" w:color="auto" w:fill="006666"/>
            <w:noWrap/>
            <w:vAlign w:val="center"/>
          </w:tcPr>
          <w:p w14:paraId="138AC917" w14:textId="77777777" w:rsidR="00392935" w:rsidRPr="00392935" w:rsidRDefault="00392935" w:rsidP="003E016A">
            <w:pPr>
              <w:spacing w:after="0" w:line="240" w:lineRule="auto"/>
              <w:rPr>
                <w:rFonts w:ascii="Aptos Narrow" w:eastAsia="Times New Roman" w:hAnsi="Aptos Narrow" w:cs="Arial"/>
                <w:b/>
                <w:bCs/>
                <w:color w:val="FFFFFF" w:themeColor="background1"/>
                <w:sz w:val="20"/>
                <w:szCs w:val="20"/>
              </w:rPr>
            </w:pPr>
          </w:p>
        </w:tc>
        <w:tc>
          <w:tcPr>
            <w:tcW w:w="0" w:type="auto"/>
            <w:gridSpan w:val="20"/>
            <w:tcBorders>
              <w:top w:val="nil"/>
              <w:left w:val="nil"/>
              <w:bottom w:val="single" w:sz="8" w:space="0" w:color="auto"/>
              <w:right w:val="single" w:sz="12" w:space="0" w:color="7F7F7F"/>
            </w:tcBorders>
            <w:shd w:val="clear" w:color="auto" w:fill="006666"/>
            <w:noWrap/>
            <w:vAlign w:val="center"/>
          </w:tcPr>
          <w:p w14:paraId="45FE516B" w14:textId="35702332" w:rsidR="00392935" w:rsidRPr="00392935" w:rsidRDefault="00392935" w:rsidP="004E2FFE">
            <w:pPr>
              <w:spacing w:after="0" w:line="240" w:lineRule="auto"/>
              <w:jc w:val="center"/>
              <w:rPr>
                <w:rFonts w:ascii="Aptos Narrow" w:eastAsia="Times New Roman" w:hAnsi="Aptos Narrow" w:cs="Arial"/>
                <w:b/>
                <w:bCs/>
                <w:color w:val="FFFFFF" w:themeColor="background1"/>
                <w:sz w:val="20"/>
                <w:szCs w:val="20"/>
              </w:rPr>
            </w:pPr>
            <w:r w:rsidRPr="00392935">
              <w:rPr>
                <w:rFonts w:ascii="Aptos Narrow" w:eastAsia="Times New Roman" w:hAnsi="Aptos Narrow" w:cs="Arial"/>
                <w:b/>
                <w:bCs/>
                <w:color w:val="FFFFFF" w:themeColor="background1"/>
                <w:sz w:val="20"/>
                <w:szCs w:val="20"/>
              </w:rPr>
              <w:t xml:space="preserve">Bloques de competitividad </w:t>
            </w:r>
            <w:r w:rsidR="004E2FFE">
              <w:rPr>
                <w:rFonts w:ascii="Aptos Narrow" w:eastAsia="Times New Roman" w:hAnsi="Aptos Narrow" w:cs="Arial"/>
                <w:b/>
                <w:bCs/>
                <w:color w:val="FFFFFF" w:themeColor="background1"/>
                <w:sz w:val="20"/>
                <w:szCs w:val="20"/>
              </w:rPr>
              <w:t>de los partidos políticos en lo individual</w:t>
            </w:r>
          </w:p>
        </w:tc>
      </w:tr>
      <w:tr w:rsidR="00A47C77" w:rsidRPr="003E016A" w14:paraId="3536AE0E"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D059B85"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Alta población - alta</w:t>
            </w:r>
          </w:p>
        </w:tc>
        <w:tc>
          <w:tcPr>
            <w:tcW w:w="0" w:type="auto"/>
            <w:tcBorders>
              <w:top w:val="nil"/>
              <w:left w:val="nil"/>
              <w:bottom w:val="single" w:sz="8" w:space="0" w:color="auto"/>
              <w:right w:val="single" w:sz="8" w:space="0" w:color="auto"/>
            </w:tcBorders>
            <w:shd w:val="clear" w:color="auto" w:fill="auto"/>
            <w:noWrap/>
            <w:vAlign w:val="center"/>
            <w:hideMark/>
          </w:tcPr>
          <w:p w14:paraId="3B2C30B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9555F1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5</w:t>
            </w:r>
          </w:p>
        </w:tc>
        <w:tc>
          <w:tcPr>
            <w:tcW w:w="0" w:type="auto"/>
            <w:tcBorders>
              <w:top w:val="nil"/>
              <w:left w:val="nil"/>
              <w:bottom w:val="single" w:sz="8" w:space="0" w:color="auto"/>
              <w:right w:val="single" w:sz="8" w:space="0" w:color="auto"/>
            </w:tcBorders>
            <w:shd w:val="clear" w:color="auto" w:fill="auto"/>
            <w:noWrap/>
            <w:vAlign w:val="center"/>
            <w:hideMark/>
          </w:tcPr>
          <w:p w14:paraId="4B2E4FF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ABFC48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39E32F2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5B95E42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205DBFD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794C277"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75%</w:t>
            </w:r>
          </w:p>
        </w:tc>
        <w:tc>
          <w:tcPr>
            <w:tcW w:w="0" w:type="auto"/>
            <w:tcBorders>
              <w:top w:val="nil"/>
              <w:left w:val="nil"/>
              <w:bottom w:val="single" w:sz="8" w:space="0" w:color="auto"/>
              <w:right w:val="single" w:sz="8" w:space="0" w:color="auto"/>
            </w:tcBorders>
            <w:shd w:val="clear" w:color="auto" w:fill="auto"/>
            <w:noWrap/>
            <w:vAlign w:val="center"/>
            <w:hideMark/>
          </w:tcPr>
          <w:p w14:paraId="30F52DA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48E4C15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0AD9515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E12355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8" w:space="0" w:color="auto"/>
              <w:right w:val="single" w:sz="8" w:space="0" w:color="auto"/>
            </w:tcBorders>
            <w:shd w:val="clear" w:color="auto" w:fill="auto"/>
            <w:noWrap/>
            <w:vAlign w:val="center"/>
            <w:hideMark/>
          </w:tcPr>
          <w:p w14:paraId="2B9465E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771623F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276E746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3754E57"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64B4A2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1689F4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45B20F0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AF6480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r>
      <w:tr w:rsidR="00A47C77" w:rsidRPr="003E016A" w14:paraId="7CAB618C"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0DC023AF"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Alta población - baja</w:t>
            </w:r>
          </w:p>
        </w:tc>
        <w:tc>
          <w:tcPr>
            <w:tcW w:w="0" w:type="auto"/>
            <w:tcBorders>
              <w:top w:val="nil"/>
              <w:left w:val="nil"/>
              <w:bottom w:val="single" w:sz="8" w:space="0" w:color="auto"/>
              <w:right w:val="single" w:sz="8" w:space="0" w:color="auto"/>
            </w:tcBorders>
            <w:shd w:val="clear" w:color="auto" w:fill="auto"/>
            <w:noWrap/>
            <w:vAlign w:val="center"/>
            <w:hideMark/>
          </w:tcPr>
          <w:p w14:paraId="1F25A6D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027DB39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B60420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26D22F5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100%</w:t>
            </w:r>
          </w:p>
        </w:tc>
        <w:tc>
          <w:tcPr>
            <w:tcW w:w="0" w:type="auto"/>
            <w:tcBorders>
              <w:top w:val="nil"/>
              <w:left w:val="nil"/>
              <w:bottom w:val="single" w:sz="8" w:space="0" w:color="auto"/>
              <w:right w:val="single" w:sz="8" w:space="0" w:color="auto"/>
            </w:tcBorders>
            <w:shd w:val="clear" w:color="auto" w:fill="auto"/>
            <w:noWrap/>
            <w:vAlign w:val="center"/>
            <w:hideMark/>
          </w:tcPr>
          <w:p w14:paraId="686FAFF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1FBE84E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6AFC5FA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EEED1E0"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AF6656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399CF0F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54D517A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DFA7A4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5D30D5B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3584DAD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44CBB3B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5BA058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C73505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4EDE890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4A3AABF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7E3792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r>
      <w:tr w:rsidR="00A47C77" w:rsidRPr="003E016A" w14:paraId="2D0D4ECA"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5CA2148"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Alta - alta</w:t>
            </w:r>
          </w:p>
        </w:tc>
        <w:tc>
          <w:tcPr>
            <w:tcW w:w="0" w:type="auto"/>
            <w:tcBorders>
              <w:top w:val="nil"/>
              <w:left w:val="nil"/>
              <w:bottom w:val="single" w:sz="8" w:space="0" w:color="auto"/>
              <w:right w:val="single" w:sz="8" w:space="0" w:color="auto"/>
            </w:tcBorders>
            <w:shd w:val="clear" w:color="auto" w:fill="auto"/>
            <w:noWrap/>
            <w:vAlign w:val="center"/>
            <w:hideMark/>
          </w:tcPr>
          <w:p w14:paraId="466BB6E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2D53828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4</w:t>
            </w:r>
          </w:p>
        </w:tc>
        <w:tc>
          <w:tcPr>
            <w:tcW w:w="0" w:type="auto"/>
            <w:tcBorders>
              <w:top w:val="nil"/>
              <w:left w:val="nil"/>
              <w:bottom w:val="single" w:sz="8" w:space="0" w:color="auto"/>
              <w:right w:val="single" w:sz="8" w:space="0" w:color="auto"/>
            </w:tcBorders>
            <w:shd w:val="clear" w:color="auto" w:fill="auto"/>
            <w:noWrap/>
            <w:vAlign w:val="center"/>
            <w:hideMark/>
          </w:tcPr>
          <w:p w14:paraId="77C4002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54713C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20%</w:t>
            </w:r>
          </w:p>
        </w:tc>
        <w:tc>
          <w:tcPr>
            <w:tcW w:w="0" w:type="auto"/>
            <w:tcBorders>
              <w:top w:val="nil"/>
              <w:left w:val="nil"/>
              <w:bottom w:val="single" w:sz="8" w:space="0" w:color="auto"/>
              <w:right w:val="single" w:sz="8" w:space="0" w:color="auto"/>
            </w:tcBorders>
            <w:shd w:val="clear" w:color="auto" w:fill="auto"/>
            <w:noWrap/>
            <w:vAlign w:val="center"/>
            <w:hideMark/>
          </w:tcPr>
          <w:p w14:paraId="02CEFFA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A3195C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3B4B1E4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BD467D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100%</w:t>
            </w:r>
          </w:p>
        </w:tc>
        <w:tc>
          <w:tcPr>
            <w:tcW w:w="0" w:type="auto"/>
            <w:tcBorders>
              <w:top w:val="nil"/>
              <w:left w:val="nil"/>
              <w:bottom w:val="single" w:sz="8" w:space="0" w:color="auto"/>
              <w:right w:val="single" w:sz="8" w:space="0" w:color="auto"/>
            </w:tcBorders>
            <w:shd w:val="clear" w:color="auto" w:fill="auto"/>
            <w:noWrap/>
            <w:vAlign w:val="center"/>
            <w:hideMark/>
          </w:tcPr>
          <w:p w14:paraId="2EA1C20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0E9E907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7418147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AD61C2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6302046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F703BF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6FB923F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2CA554C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DB344C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4161FC8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672295E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4DD68E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100%</w:t>
            </w:r>
          </w:p>
        </w:tc>
      </w:tr>
      <w:tr w:rsidR="00A47C77" w:rsidRPr="003E016A" w14:paraId="3DBEE546"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7294670F"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Alta - baja</w:t>
            </w:r>
          </w:p>
        </w:tc>
        <w:tc>
          <w:tcPr>
            <w:tcW w:w="0" w:type="auto"/>
            <w:tcBorders>
              <w:top w:val="nil"/>
              <w:left w:val="nil"/>
              <w:bottom w:val="single" w:sz="8" w:space="0" w:color="auto"/>
              <w:right w:val="single" w:sz="8" w:space="0" w:color="auto"/>
            </w:tcBorders>
            <w:shd w:val="clear" w:color="auto" w:fill="auto"/>
            <w:noWrap/>
            <w:vAlign w:val="center"/>
            <w:hideMark/>
          </w:tcPr>
          <w:p w14:paraId="424295D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4</w:t>
            </w:r>
          </w:p>
        </w:tc>
        <w:tc>
          <w:tcPr>
            <w:tcW w:w="0" w:type="auto"/>
            <w:tcBorders>
              <w:top w:val="nil"/>
              <w:left w:val="nil"/>
              <w:bottom w:val="single" w:sz="8" w:space="0" w:color="auto"/>
              <w:right w:val="single" w:sz="8" w:space="0" w:color="auto"/>
            </w:tcBorders>
            <w:shd w:val="clear" w:color="auto" w:fill="auto"/>
            <w:noWrap/>
            <w:vAlign w:val="center"/>
            <w:hideMark/>
          </w:tcPr>
          <w:p w14:paraId="0F7A7E5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694EB74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BD95A6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100%</w:t>
            </w:r>
          </w:p>
        </w:tc>
        <w:tc>
          <w:tcPr>
            <w:tcW w:w="0" w:type="auto"/>
            <w:tcBorders>
              <w:top w:val="nil"/>
              <w:left w:val="nil"/>
              <w:bottom w:val="single" w:sz="8" w:space="0" w:color="auto"/>
              <w:right w:val="single" w:sz="8" w:space="0" w:color="auto"/>
            </w:tcBorders>
            <w:shd w:val="clear" w:color="auto" w:fill="auto"/>
            <w:noWrap/>
            <w:vAlign w:val="center"/>
            <w:hideMark/>
          </w:tcPr>
          <w:p w14:paraId="2C6D41A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767CC4F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B9DFA8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6A0ADA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c>
          <w:tcPr>
            <w:tcW w:w="0" w:type="auto"/>
            <w:tcBorders>
              <w:top w:val="nil"/>
              <w:left w:val="nil"/>
              <w:bottom w:val="single" w:sz="8" w:space="0" w:color="auto"/>
              <w:right w:val="single" w:sz="8" w:space="0" w:color="auto"/>
            </w:tcBorders>
            <w:shd w:val="clear" w:color="auto" w:fill="auto"/>
            <w:noWrap/>
            <w:vAlign w:val="center"/>
            <w:hideMark/>
          </w:tcPr>
          <w:p w14:paraId="3D32209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4718A9D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1838F31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BD2FD4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8" w:space="0" w:color="auto"/>
              <w:right w:val="single" w:sz="8" w:space="0" w:color="auto"/>
            </w:tcBorders>
            <w:shd w:val="clear" w:color="auto" w:fill="auto"/>
            <w:noWrap/>
            <w:vAlign w:val="center"/>
            <w:hideMark/>
          </w:tcPr>
          <w:p w14:paraId="484BFFB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269DBE5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0C9ACAB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295EDB0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370505D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56BCE2D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275729A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5E4989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0.00%</w:t>
            </w:r>
          </w:p>
        </w:tc>
      </w:tr>
      <w:tr w:rsidR="00A47C77" w:rsidRPr="003E016A" w14:paraId="380FD9E7"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F6E710A"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Media</w:t>
            </w:r>
          </w:p>
        </w:tc>
        <w:tc>
          <w:tcPr>
            <w:tcW w:w="0" w:type="auto"/>
            <w:tcBorders>
              <w:top w:val="nil"/>
              <w:left w:val="nil"/>
              <w:bottom w:val="single" w:sz="8" w:space="0" w:color="auto"/>
              <w:right w:val="single" w:sz="8" w:space="0" w:color="auto"/>
            </w:tcBorders>
            <w:shd w:val="clear" w:color="auto" w:fill="auto"/>
            <w:noWrap/>
            <w:vAlign w:val="center"/>
            <w:hideMark/>
          </w:tcPr>
          <w:p w14:paraId="2AF378D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96F41F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6</w:t>
            </w:r>
          </w:p>
        </w:tc>
        <w:tc>
          <w:tcPr>
            <w:tcW w:w="0" w:type="auto"/>
            <w:tcBorders>
              <w:top w:val="nil"/>
              <w:left w:val="nil"/>
              <w:bottom w:val="single" w:sz="8" w:space="0" w:color="auto"/>
              <w:right w:val="single" w:sz="8" w:space="0" w:color="auto"/>
            </w:tcBorders>
            <w:shd w:val="clear" w:color="auto" w:fill="auto"/>
            <w:noWrap/>
            <w:vAlign w:val="center"/>
            <w:hideMark/>
          </w:tcPr>
          <w:p w14:paraId="1C41AE18"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1EC085A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14.20%</w:t>
            </w:r>
          </w:p>
        </w:tc>
        <w:tc>
          <w:tcPr>
            <w:tcW w:w="0" w:type="auto"/>
            <w:tcBorders>
              <w:top w:val="nil"/>
              <w:left w:val="nil"/>
              <w:bottom w:val="single" w:sz="8" w:space="0" w:color="auto"/>
              <w:right w:val="single" w:sz="8" w:space="0" w:color="auto"/>
            </w:tcBorders>
            <w:shd w:val="clear" w:color="auto" w:fill="auto"/>
            <w:noWrap/>
            <w:vAlign w:val="center"/>
            <w:hideMark/>
          </w:tcPr>
          <w:p w14:paraId="5AD3C3E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090EB71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14933FE8"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70076A7D"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c>
          <w:tcPr>
            <w:tcW w:w="0" w:type="auto"/>
            <w:tcBorders>
              <w:top w:val="nil"/>
              <w:left w:val="nil"/>
              <w:bottom w:val="single" w:sz="8" w:space="0" w:color="auto"/>
              <w:right w:val="single" w:sz="8" w:space="0" w:color="auto"/>
            </w:tcBorders>
            <w:shd w:val="clear" w:color="auto" w:fill="auto"/>
            <w:noWrap/>
            <w:vAlign w:val="center"/>
            <w:hideMark/>
          </w:tcPr>
          <w:p w14:paraId="678D3AF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301CE63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FB95BF8"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50A2091"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09054F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4C1825A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5568572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1EE509F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3BC913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041CADB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B406C0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17CB3F0"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75%</w:t>
            </w:r>
          </w:p>
        </w:tc>
      </w:tr>
      <w:tr w:rsidR="00A47C77" w:rsidRPr="003E016A" w14:paraId="285CA5C8"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532732FB"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Baja - alta</w:t>
            </w:r>
          </w:p>
        </w:tc>
        <w:tc>
          <w:tcPr>
            <w:tcW w:w="0" w:type="auto"/>
            <w:tcBorders>
              <w:top w:val="nil"/>
              <w:left w:val="nil"/>
              <w:bottom w:val="single" w:sz="8" w:space="0" w:color="auto"/>
              <w:right w:val="single" w:sz="8" w:space="0" w:color="auto"/>
            </w:tcBorders>
            <w:shd w:val="clear" w:color="auto" w:fill="auto"/>
            <w:noWrap/>
            <w:vAlign w:val="center"/>
            <w:hideMark/>
          </w:tcPr>
          <w:p w14:paraId="21DBACA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037AC0C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174385A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146AA02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c>
          <w:tcPr>
            <w:tcW w:w="0" w:type="auto"/>
            <w:tcBorders>
              <w:top w:val="nil"/>
              <w:left w:val="nil"/>
              <w:bottom w:val="single" w:sz="8" w:space="0" w:color="auto"/>
              <w:right w:val="single" w:sz="8" w:space="0" w:color="auto"/>
            </w:tcBorders>
            <w:shd w:val="clear" w:color="auto" w:fill="auto"/>
            <w:noWrap/>
            <w:vAlign w:val="center"/>
            <w:hideMark/>
          </w:tcPr>
          <w:p w14:paraId="598E94C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4DEEF20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62C8F9C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322EFFA"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7E5D3BD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9CE524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B37EC5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0B720745"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8" w:space="0" w:color="auto"/>
              <w:right w:val="single" w:sz="8" w:space="0" w:color="auto"/>
            </w:tcBorders>
            <w:shd w:val="clear" w:color="auto" w:fill="auto"/>
            <w:noWrap/>
            <w:vAlign w:val="center"/>
            <w:hideMark/>
          </w:tcPr>
          <w:p w14:paraId="308D90B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41F6CF7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34811D0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842B256"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75%</w:t>
            </w:r>
          </w:p>
        </w:tc>
        <w:tc>
          <w:tcPr>
            <w:tcW w:w="0" w:type="auto"/>
            <w:tcBorders>
              <w:top w:val="nil"/>
              <w:left w:val="nil"/>
              <w:bottom w:val="single" w:sz="8" w:space="0" w:color="auto"/>
              <w:right w:val="single" w:sz="8" w:space="0" w:color="auto"/>
            </w:tcBorders>
            <w:shd w:val="clear" w:color="auto" w:fill="auto"/>
            <w:noWrap/>
            <w:vAlign w:val="center"/>
            <w:hideMark/>
          </w:tcPr>
          <w:p w14:paraId="11C07A9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02AC0AE"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232E88F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B481BB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0.00%</w:t>
            </w:r>
          </w:p>
        </w:tc>
      </w:tr>
      <w:tr w:rsidR="00A47C77" w:rsidRPr="003E016A" w14:paraId="1B002C25" w14:textId="77777777" w:rsidTr="003E016A">
        <w:trPr>
          <w:trHeight w:val="315"/>
        </w:trPr>
        <w:tc>
          <w:tcPr>
            <w:tcW w:w="0" w:type="auto"/>
            <w:tcBorders>
              <w:top w:val="nil"/>
              <w:left w:val="single" w:sz="12" w:space="0" w:color="7F7F7F"/>
              <w:bottom w:val="single" w:sz="8" w:space="0" w:color="auto"/>
              <w:right w:val="single" w:sz="12" w:space="0" w:color="7F7F7F"/>
            </w:tcBorders>
            <w:shd w:val="clear" w:color="auto" w:fill="auto"/>
            <w:noWrap/>
            <w:vAlign w:val="center"/>
            <w:hideMark/>
          </w:tcPr>
          <w:p w14:paraId="0550C320"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Baja - baja</w:t>
            </w:r>
          </w:p>
        </w:tc>
        <w:tc>
          <w:tcPr>
            <w:tcW w:w="0" w:type="auto"/>
            <w:tcBorders>
              <w:top w:val="nil"/>
              <w:left w:val="nil"/>
              <w:bottom w:val="single" w:sz="8" w:space="0" w:color="auto"/>
              <w:right w:val="single" w:sz="8" w:space="0" w:color="auto"/>
            </w:tcBorders>
            <w:shd w:val="clear" w:color="auto" w:fill="auto"/>
            <w:noWrap/>
            <w:vAlign w:val="center"/>
            <w:hideMark/>
          </w:tcPr>
          <w:p w14:paraId="065A517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1F3BD2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0EABB41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6C27CD89"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25%</w:t>
            </w:r>
          </w:p>
        </w:tc>
        <w:tc>
          <w:tcPr>
            <w:tcW w:w="0" w:type="auto"/>
            <w:tcBorders>
              <w:top w:val="nil"/>
              <w:left w:val="nil"/>
              <w:bottom w:val="single" w:sz="8" w:space="0" w:color="auto"/>
              <w:right w:val="single" w:sz="8" w:space="0" w:color="auto"/>
            </w:tcBorders>
            <w:shd w:val="clear" w:color="auto" w:fill="auto"/>
            <w:noWrap/>
            <w:vAlign w:val="center"/>
            <w:hideMark/>
          </w:tcPr>
          <w:p w14:paraId="4E04E70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2D208EF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518E71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765CC33"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57578383"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14:paraId="535D214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36D1FE07"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310B2198"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66%</w:t>
            </w:r>
          </w:p>
        </w:tc>
        <w:tc>
          <w:tcPr>
            <w:tcW w:w="0" w:type="auto"/>
            <w:tcBorders>
              <w:top w:val="nil"/>
              <w:left w:val="nil"/>
              <w:bottom w:val="single" w:sz="8" w:space="0" w:color="auto"/>
              <w:right w:val="single" w:sz="8" w:space="0" w:color="auto"/>
            </w:tcBorders>
            <w:shd w:val="clear" w:color="auto" w:fill="auto"/>
            <w:noWrap/>
            <w:vAlign w:val="center"/>
            <w:hideMark/>
          </w:tcPr>
          <w:p w14:paraId="13148FE6"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14:paraId="16E12F9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14:paraId="57EA8C51"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5C15D392"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75%</w:t>
            </w:r>
          </w:p>
        </w:tc>
        <w:tc>
          <w:tcPr>
            <w:tcW w:w="0" w:type="auto"/>
            <w:tcBorders>
              <w:top w:val="nil"/>
              <w:left w:val="nil"/>
              <w:bottom w:val="single" w:sz="8" w:space="0" w:color="auto"/>
              <w:right w:val="single" w:sz="8" w:space="0" w:color="auto"/>
            </w:tcBorders>
            <w:shd w:val="clear" w:color="auto" w:fill="auto"/>
            <w:noWrap/>
            <w:vAlign w:val="center"/>
            <w:hideMark/>
          </w:tcPr>
          <w:p w14:paraId="4C62613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7537E792"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8" w:space="0" w:color="auto"/>
            </w:tcBorders>
            <w:shd w:val="clear" w:color="auto" w:fill="auto"/>
            <w:noWrap/>
            <w:vAlign w:val="center"/>
            <w:hideMark/>
          </w:tcPr>
          <w:p w14:paraId="7CBBCA8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8" w:space="0" w:color="auto"/>
              <w:right w:val="single" w:sz="12" w:space="0" w:color="7F7F7F"/>
            </w:tcBorders>
            <w:shd w:val="clear" w:color="auto" w:fill="auto"/>
            <w:noWrap/>
            <w:vAlign w:val="center"/>
            <w:hideMark/>
          </w:tcPr>
          <w:p w14:paraId="4B551B2B"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r>
      <w:tr w:rsidR="00A47C77" w:rsidRPr="003E016A" w14:paraId="48687BCD" w14:textId="77777777" w:rsidTr="003E016A">
        <w:trPr>
          <w:trHeight w:val="315"/>
        </w:trPr>
        <w:tc>
          <w:tcPr>
            <w:tcW w:w="0" w:type="auto"/>
            <w:tcBorders>
              <w:top w:val="nil"/>
              <w:left w:val="single" w:sz="12" w:space="0" w:color="7F7F7F"/>
              <w:bottom w:val="single" w:sz="12" w:space="0" w:color="7F7F7F"/>
              <w:right w:val="single" w:sz="12" w:space="0" w:color="7F7F7F"/>
            </w:tcBorders>
            <w:shd w:val="clear" w:color="auto" w:fill="auto"/>
            <w:noWrap/>
            <w:vAlign w:val="center"/>
            <w:hideMark/>
          </w:tcPr>
          <w:p w14:paraId="70AA5404" w14:textId="77777777" w:rsidR="003E016A" w:rsidRPr="003E016A" w:rsidRDefault="003E016A" w:rsidP="003E016A">
            <w:pPr>
              <w:spacing w:after="0" w:line="240" w:lineRule="auto"/>
              <w:jc w:val="right"/>
              <w:rPr>
                <w:rFonts w:ascii="Aptos Narrow" w:eastAsia="Times New Roman" w:hAnsi="Aptos Narrow" w:cs="Arial"/>
                <w:color w:val="000000"/>
                <w:sz w:val="16"/>
                <w:szCs w:val="16"/>
              </w:rPr>
            </w:pPr>
            <w:r w:rsidRPr="003E016A">
              <w:rPr>
                <w:rFonts w:ascii="Aptos Narrow" w:eastAsia="Times New Roman" w:hAnsi="Aptos Narrow" w:cs="Arial"/>
                <w:color w:val="000000"/>
                <w:sz w:val="16"/>
                <w:szCs w:val="16"/>
              </w:rPr>
              <w:t>Sin registro en el proceso previo</w:t>
            </w:r>
          </w:p>
        </w:tc>
        <w:tc>
          <w:tcPr>
            <w:tcW w:w="0" w:type="auto"/>
            <w:tcBorders>
              <w:top w:val="nil"/>
              <w:left w:val="nil"/>
              <w:bottom w:val="single" w:sz="12" w:space="0" w:color="7F7F7F"/>
              <w:right w:val="single" w:sz="8" w:space="0" w:color="auto"/>
            </w:tcBorders>
            <w:shd w:val="clear" w:color="auto" w:fill="auto"/>
            <w:noWrap/>
            <w:vAlign w:val="center"/>
            <w:hideMark/>
          </w:tcPr>
          <w:p w14:paraId="51660FB8"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8" w:space="0" w:color="auto"/>
            </w:tcBorders>
            <w:shd w:val="clear" w:color="auto" w:fill="auto"/>
            <w:noWrap/>
            <w:vAlign w:val="center"/>
            <w:hideMark/>
          </w:tcPr>
          <w:p w14:paraId="5375DFD5"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8" w:space="0" w:color="auto"/>
            </w:tcBorders>
            <w:shd w:val="clear" w:color="auto" w:fill="auto"/>
            <w:noWrap/>
            <w:vAlign w:val="center"/>
            <w:hideMark/>
          </w:tcPr>
          <w:p w14:paraId="6C18CDFC"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0EA33410"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c>
          <w:tcPr>
            <w:tcW w:w="0" w:type="auto"/>
            <w:tcBorders>
              <w:top w:val="nil"/>
              <w:left w:val="nil"/>
              <w:bottom w:val="single" w:sz="12" w:space="0" w:color="7F7F7F"/>
              <w:right w:val="single" w:sz="8" w:space="0" w:color="auto"/>
            </w:tcBorders>
            <w:shd w:val="clear" w:color="auto" w:fill="auto"/>
            <w:noWrap/>
            <w:vAlign w:val="center"/>
            <w:hideMark/>
          </w:tcPr>
          <w:p w14:paraId="2610F28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12" w:space="0" w:color="7F7F7F"/>
              <w:right w:val="single" w:sz="8" w:space="0" w:color="auto"/>
            </w:tcBorders>
            <w:shd w:val="clear" w:color="auto" w:fill="auto"/>
            <w:noWrap/>
            <w:vAlign w:val="center"/>
            <w:hideMark/>
          </w:tcPr>
          <w:p w14:paraId="7333E42D"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6</w:t>
            </w:r>
          </w:p>
        </w:tc>
        <w:tc>
          <w:tcPr>
            <w:tcW w:w="0" w:type="auto"/>
            <w:tcBorders>
              <w:top w:val="nil"/>
              <w:left w:val="nil"/>
              <w:bottom w:val="single" w:sz="12" w:space="0" w:color="7F7F7F"/>
              <w:right w:val="single" w:sz="8" w:space="0" w:color="auto"/>
            </w:tcBorders>
            <w:shd w:val="clear" w:color="auto" w:fill="auto"/>
            <w:noWrap/>
            <w:vAlign w:val="center"/>
            <w:hideMark/>
          </w:tcPr>
          <w:p w14:paraId="28C57DB9"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3B74E0E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12" w:space="0" w:color="7F7F7F"/>
              <w:right w:val="single" w:sz="8" w:space="0" w:color="auto"/>
            </w:tcBorders>
            <w:shd w:val="clear" w:color="auto" w:fill="auto"/>
            <w:noWrap/>
            <w:vAlign w:val="center"/>
            <w:hideMark/>
          </w:tcPr>
          <w:p w14:paraId="0DE598DA"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3</w:t>
            </w:r>
          </w:p>
        </w:tc>
        <w:tc>
          <w:tcPr>
            <w:tcW w:w="0" w:type="auto"/>
            <w:tcBorders>
              <w:top w:val="nil"/>
              <w:left w:val="nil"/>
              <w:bottom w:val="single" w:sz="12" w:space="0" w:color="7F7F7F"/>
              <w:right w:val="single" w:sz="8" w:space="0" w:color="auto"/>
            </w:tcBorders>
            <w:shd w:val="clear" w:color="auto" w:fill="auto"/>
            <w:noWrap/>
            <w:vAlign w:val="center"/>
            <w:hideMark/>
          </w:tcPr>
          <w:p w14:paraId="3C2591E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6</w:t>
            </w:r>
          </w:p>
        </w:tc>
        <w:tc>
          <w:tcPr>
            <w:tcW w:w="0" w:type="auto"/>
            <w:tcBorders>
              <w:top w:val="nil"/>
              <w:left w:val="nil"/>
              <w:bottom w:val="single" w:sz="12" w:space="0" w:color="7F7F7F"/>
              <w:right w:val="single" w:sz="8" w:space="0" w:color="auto"/>
            </w:tcBorders>
            <w:shd w:val="clear" w:color="auto" w:fill="auto"/>
            <w:noWrap/>
            <w:vAlign w:val="center"/>
            <w:hideMark/>
          </w:tcPr>
          <w:p w14:paraId="085A1E7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044E5CEC"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33%</w:t>
            </w:r>
          </w:p>
        </w:tc>
        <w:tc>
          <w:tcPr>
            <w:tcW w:w="0" w:type="auto"/>
            <w:tcBorders>
              <w:top w:val="nil"/>
              <w:left w:val="nil"/>
              <w:bottom w:val="single" w:sz="12" w:space="0" w:color="7F7F7F"/>
              <w:right w:val="single" w:sz="8" w:space="0" w:color="auto"/>
            </w:tcBorders>
            <w:shd w:val="clear" w:color="auto" w:fill="auto"/>
            <w:noWrap/>
            <w:vAlign w:val="center"/>
            <w:hideMark/>
          </w:tcPr>
          <w:p w14:paraId="4D4F7FF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8" w:space="0" w:color="auto"/>
            </w:tcBorders>
            <w:shd w:val="clear" w:color="auto" w:fill="auto"/>
            <w:noWrap/>
            <w:vAlign w:val="center"/>
            <w:hideMark/>
          </w:tcPr>
          <w:p w14:paraId="7DEDAD8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8" w:space="0" w:color="auto"/>
            </w:tcBorders>
            <w:shd w:val="clear" w:color="auto" w:fill="auto"/>
            <w:noWrap/>
            <w:vAlign w:val="center"/>
            <w:hideMark/>
          </w:tcPr>
          <w:p w14:paraId="2226083B"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2816754F"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N/A</w:t>
            </w:r>
          </w:p>
        </w:tc>
        <w:tc>
          <w:tcPr>
            <w:tcW w:w="0" w:type="auto"/>
            <w:tcBorders>
              <w:top w:val="nil"/>
              <w:left w:val="nil"/>
              <w:bottom w:val="single" w:sz="12" w:space="0" w:color="7F7F7F"/>
              <w:right w:val="single" w:sz="8" w:space="0" w:color="auto"/>
            </w:tcBorders>
            <w:shd w:val="clear" w:color="auto" w:fill="auto"/>
            <w:noWrap/>
            <w:vAlign w:val="center"/>
            <w:hideMark/>
          </w:tcPr>
          <w:p w14:paraId="009F222F"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4</w:t>
            </w:r>
          </w:p>
        </w:tc>
        <w:tc>
          <w:tcPr>
            <w:tcW w:w="0" w:type="auto"/>
            <w:tcBorders>
              <w:top w:val="nil"/>
              <w:left w:val="nil"/>
              <w:bottom w:val="single" w:sz="12" w:space="0" w:color="7F7F7F"/>
              <w:right w:val="single" w:sz="8" w:space="0" w:color="auto"/>
            </w:tcBorders>
            <w:shd w:val="clear" w:color="auto" w:fill="auto"/>
            <w:noWrap/>
            <w:vAlign w:val="center"/>
            <w:hideMark/>
          </w:tcPr>
          <w:p w14:paraId="73EF0750"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4</w:t>
            </w:r>
          </w:p>
        </w:tc>
        <w:tc>
          <w:tcPr>
            <w:tcW w:w="0" w:type="auto"/>
            <w:tcBorders>
              <w:top w:val="nil"/>
              <w:left w:val="nil"/>
              <w:bottom w:val="single" w:sz="12" w:space="0" w:color="7F7F7F"/>
              <w:right w:val="single" w:sz="8" w:space="0" w:color="auto"/>
            </w:tcBorders>
            <w:shd w:val="clear" w:color="auto" w:fill="auto"/>
            <w:noWrap/>
            <w:vAlign w:val="center"/>
            <w:hideMark/>
          </w:tcPr>
          <w:p w14:paraId="33F888A4" w14:textId="77777777" w:rsidR="003E016A" w:rsidRPr="003E016A" w:rsidRDefault="003E016A" w:rsidP="003E016A">
            <w:pPr>
              <w:spacing w:after="0" w:line="240" w:lineRule="auto"/>
              <w:jc w:val="center"/>
              <w:rPr>
                <w:rFonts w:ascii="Aptos Narrow" w:eastAsia="Times New Roman" w:hAnsi="Aptos Narrow" w:cs="Arial"/>
                <w:color w:val="000000"/>
                <w:sz w:val="14"/>
                <w:szCs w:val="14"/>
              </w:rPr>
            </w:pPr>
            <w:r w:rsidRPr="003E016A">
              <w:rPr>
                <w:rFonts w:ascii="Aptos Narrow" w:eastAsia="Times New Roman" w:hAnsi="Aptos Narrow" w:cs="Arial"/>
                <w:color w:val="000000"/>
                <w:sz w:val="14"/>
                <w:szCs w:val="14"/>
              </w:rPr>
              <w:t>0</w:t>
            </w:r>
          </w:p>
        </w:tc>
        <w:tc>
          <w:tcPr>
            <w:tcW w:w="0" w:type="auto"/>
            <w:tcBorders>
              <w:top w:val="nil"/>
              <w:left w:val="nil"/>
              <w:bottom w:val="single" w:sz="12" w:space="0" w:color="7F7F7F"/>
              <w:right w:val="single" w:sz="12" w:space="0" w:color="7F7F7F"/>
            </w:tcBorders>
            <w:shd w:val="clear" w:color="auto" w:fill="auto"/>
            <w:noWrap/>
            <w:vAlign w:val="center"/>
            <w:hideMark/>
          </w:tcPr>
          <w:p w14:paraId="609ED544" w14:textId="77777777" w:rsidR="003E016A" w:rsidRPr="003E016A" w:rsidRDefault="003E016A" w:rsidP="003E016A">
            <w:pPr>
              <w:spacing w:after="0" w:line="240" w:lineRule="auto"/>
              <w:jc w:val="center"/>
              <w:rPr>
                <w:rFonts w:ascii="Aptos Narrow" w:eastAsia="Times New Roman" w:hAnsi="Aptos Narrow" w:cs="Arial"/>
                <w:b/>
                <w:bCs/>
                <w:color w:val="000000"/>
                <w:sz w:val="14"/>
                <w:szCs w:val="14"/>
              </w:rPr>
            </w:pPr>
            <w:r w:rsidRPr="003E016A">
              <w:rPr>
                <w:rFonts w:ascii="Aptos Narrow" w:eastAsia="Times New Roman" w:hAnsi="Aptos Narrow" w:cs="Arial"/>
                <w:b/>
                <w:bCs/>
                <w:color w:val="000000"/>
                <w:sz w:val="14"/>
                <w:szCs w:val="14"/>
              </w:rPr>
              <w:t>50%</w:t>
            </w:r>
          </w:p>
        </w:tc>
      </w:tr>
    </w:tbl>
    <w:p w14:paraId="0E839729" w14:textId="77777777" w:rsidR="00940219" w:rsidRPr="00AA7BD3" w:rsidRDefault="00940219" w:rsidP="0057026C">
      <w:pPr>
        <w:spacing w:after="0" w:line="240" w:lineRule="auto"/>
        <w:jc w:val="center"/>
        <w:rPr>
          <w:rFonts w:ascii="Lucida Sans Unicode" w:hAnsi="Lucida Sans Unicode" w:cs="Lucida Sans Unicode"/>
          <w:b/>
          <w:bCs/>
          <w:sz w:val="16"/>
          <w:szCs w:val="16"/>
        </w:rPr>
      </w:pPr>
    </w:p>
    <w:p w14:paraId="0B795596" w14:textId="2A02FFF2" w:rsidR="0057026C" w:rsidRPr="00131801" w:rsidRDefault="00E201BB"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se evalúa el cumplimiento a las reglas antes descritas en cada uno de los bloques, así como en la totalidad de lo postulado individualmente, y la sumatoria de </w:t>
      </w:r>
      <w:r w:rsidRPr="000978A4">
        <w:rPr>
          <w:rFonts w:ascii="Lucida Sans Unicode" w:eastAsia="Arial" w:hAnsi="Lucida Sans Unicode" w:cs="Lucida Sans Unicode"/>
        </w:rPr>
        <w:t>los postulado</w:t>
      </w:r>
      <w:r w:rsidR="007A2EFA" w:rsidRPr="000978A4">
        <w:rPr>
          <w:rFonts w:ascii="Lucida Sans Unicode" w:eastAsia="Arial" w:hAnsi="Lucida Sans Unicode" w:cs="Lucida Sans Unicode"/>
        </w:rPr>
        <w:t>s</w:t>
      </w:r>
      <w:r w:rsidRPr="000978A4">
        <w:rPr>
          <w:rFonts w:ascii="Lucida Sans Unicode" w:eastAsia="Arial" w:hAnsi="Lucida Sans Unicode" w:cs="Lucida Sans Unicode"/>
        </w:rPr>
        <w:t xml:space="preserve"> en</w:t>
      </w:r>
      <w:r w:rsidRPr="00131801">
        <w:rPr>
          <w:rFonts w:ascii="Lucida Sans Unicode" w:eastAsia="Arial" w:hAnsi="Lucida Sans Unicode" w:cs="Lucida Sans Unicode"/>
        </w:rPr>
        <w:t xml:space="preserve"> la coalición, así como en lo individual. Es así, que tenemos la siguiente relación de cumplimientos.</w:t>
      </w:r>
    </w:p>
    <w:p w14:paraId="0DEADA5C" w14:textId="77777777" w:rsidR="00C338E0" w:rsidRDefault="00C338E0" w:rsidP="00C338E0">
      <w:pPr>
        <w:jc w:val="center"/>
        <w:rPr>
          <w:rFonts w:ascii="Lucida Sans Unicode" w:hAnsi="Lucida Sans Unicode" w:cs="Lucida Sans Unicode"/>
          <w:b/>
          <w:bCs/>
          <w:sz w:val="16"/>
          <w:szCs w:val="16"/>
        </w:rPr>
      </w:pPr>
    </w:p>
    <w:p w14:paraId="70DB39D9" w14:textId="334116F7" w:rsidR="001F499B" w:rsidRDefault="00C338E0" w:rsidP="00C338E0">
      <w:pPr>
        <w:jc w:val="center"/>
        <w:rPr>
          <w:rFonts w:ascii="Arial" w:eastAsia="Arial" w:hAnsi="Arial" w:cs="Arial"/>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5</w:t>
      </w:r>
      <w:r w:rsidR="00A62252">
        <w:rPr>
          <w:rFonts w:ascii="Lucida Sans Unicode" w:hAnsi="Lucida Sans Unicode" w:cs="Lucida Sans Unicode"/>
          <w:b/>
          <w:bCs/>
          <w:sz w:val="16"/>
          <w:szCs w:val="16"/>
        </w:rPr>
        <w:t>7</w:t>
      </w:r>
      <w:r>
        <w:rPr>
          <w:rFonts w:ascii="Lucida Sans Unicode" w:hAnsi="Lucida Sans Unicode" w:cs="Lucida Sans Unicode"/>
          <w:b/>
          <w:bCs/>
          <w:sz w:val="16"/>
          <w:szCs w:val="16"/>
        </w:rPr>
        <w:t>. Evaluaciones realizadas respecto de la paridad de género en la postulación de sindicaturas, partidos políticos que integran la coalición Sigamos Haciendo Historia en Jalisco, en sus postulaciones individuales.</w:t>
      </w: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9"/>
        <w:gridCol w:w="694"/>
        <w:gridCol w:w="1149"/>
        <w:gridCol w:w="694"/>
        <w:gridCol w:w="1149"/>
        <w:gridCol w:w="694"/>
        <w:gridCol w:w="1149"/>
        <w:gridCol w:w="708"/>
        <w:gridCol w:w="978"/>
        <w:gridCol w:w="723"/>
        <w:gridCol w:w="978"/>
      </w:tblGrid>
      <w:tr w:rsidR="004E2FFE" w:rsidRPr="00CB31E5" w14:paraId="24C589F8"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006666"/>
            <w:noWrap/>
            <w:vAlign w:val="center"/>
          </w:tcPr>
          <w:p w14:paraId="27772740"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Fuerza política</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21297C52"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Morena</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4F9326DC"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PT</w:t>
            </w:r>
          </w:p>
        </w:tc>
        <w:tc>
          <w:tcPr>
            <w:tcW w:w="1843" w:type="dxa"/>
            <w:gridSpan w:val="2"/>
            <w:tcBorders>
              <w:left w:val="single" w:sz="12" w:space="0" w:color="7F7F7F" w:themeColor="text1" w:themeTint="80"/>
              <w:right w:val="single" w:sz="12" w:space="0" w:color="7F7F7F" w:themeColor="text1" w:themeTint="80"/>
            </w:tcBorders>
            <w:shd w:val="clear" w:color="auto" w:fill="006666"/>
          </w:tcPr>
          <w:p w14:paraId="5B46B44A"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PVEM</w:t>
            </w:r>
          </w:p>
        </w:tc>
        <w:tc>
          <w:tcPr>
            <w:tcW w:w="1686" w:type="dxa"/>
            <w:gridSpan w:val="2"/>
            <w:tcBorders>
              <w:left w:val="single" w:sz="12" w:space="0" w:color="7F7F7F" w:themeColor="text1" w:themeTint="80"/>
              <w:right w:val="single" w:sz="12" w:space="0" w:color="7F7F7F" w:themeColor="text1" w:themeTint="80"/>
            </w:tcBorders>
            <w:shd w:val="clear" w:color="auto" w:fill="006666"/>
          </w:tcPr>
          <w:p w14:paraId="427F6A14"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HAGAMOS</w:t>
            </w:r>
          </w:p>
        </w:tc>
        <w:tc>
          <w:tcPr>
            <w:tcW w:w="1701" w:type="dxa"/>
            <w:gridSpan w:val="2"/>
            <w:tcBorders>
              <w:left w:val="single" w:sz="12" w:space="0" w:color="7F7F7F" w:themeColor="text1" w:themeTint="80"/>
              <w:right w:val="single" w:sz="12" w:space="0" w:color="7F7F7F" w:themeColor="text1" w:themeTint="80"/>
            </w:tcBorders>
            <w:shd w:val="clear" w:color="auto" w:fill="006666"/>
          </w:tcPr>
          <w:p w14:paraId="2D154A06"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6"/>
                <w:szCs w:val="16"/>
              </w:rPr>
            </w:pPr>
            <w:r w:rsidRPr="00CB31E5">
              <w:rPr>
                <w:rFonts w:ascii="Aptos Narrow" w:eastAsia="Times New Roman" w:hAnsi="Aptos Narrow" w:cs="Times New Roman"/>
                <w:b/>
                <w:color w:val="FFFFFF" w:themeColor="background1"/>
                <w:sz w:val="16"/>
                <w:szCs w:val="16"/>
              </w:rPr>
              <w:t>FUTURO</w:t>
            </w:r>
          </w:p>
        </w:tc>
      </w:tr>
      <w:tr w:rsidR="004E2FFE" w:rsidRPr="00CB31E5" w14:paraId="6999AC80"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006666"/>
            <w:noWrap/>
            <w:vAlign w:val="center"/>
          </w:tcPr>
          <w:p w14:paraId="494AB500"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Paridad horizontal en:</w:t>
            </w:r>
          </w:p>
        </w:tc>
        <w:tc>
          <w:tcPr>
            <w:tcW w:w="694" w:type="dxa"/>
            <w:tcBorders>
              <w:left w:val="single" w:sz="12" w:space="0" w:color="7F7F7F" w:themeColor="text1" w:themeTint="80"/>
              <w:right w:val="single" w:sz="12" w:space="0" w:color="7F7F7F" w:themeColor="text1" w:themeTint="80"/>
            </w:tcBorders>
            <w:shd w:val="clear" w:color="auto" w:fill="006666"/>
          </w:tcPr>
          <w:p w14:paraId="520EACE5"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1149" w:type="dxa"/>
            <w:tcBorders>
              <w:left w:val="single" w:sz="12" w:space="0" w:color="7F7F7F" w:themeColor="text1" w:themeTint="80"/>
              <w:right w:val="single" w:sz="12" w:space="0" w:color="7F7F7F" w:themeColor="text1" w:themeTint="80"/>
            </w:tcBorders>
            <w:shd w:val="clear" w:color="auto" w:fill="006666"/>
          </w:tcPr>
          <w:p w14:paraId="180BBC9D"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694" w:type="dxa"/>
            <w:tcBorders>
              <w:left w:val="single" w:sz="12" w:space="0" w:color="7F7F7F" w:themeColor="text1" w:themeTint="80"/>
              <w:right w:val="single" w:sz="12" w:space="0" w:color="7F7F7F" w:themeColor="text1" w:themeTint="80"/>
            </w:tcBorders>
            <w:shd w:val="clear" w:color="auto" w:fill="006666"/>
          </w:tcPr>
          <w:p w14:paraId="154F8A56"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1149" w:type="dxa"/>
            <w:tcBorders>
              <w:left w:val="single" w:sz="12" w:space="0" w:color="7F7F7F" w:themeColor="text1" w:themeTint="80"/>
              <w:right w:val="single" w:sz="12" w:space="0" w:color="7F7F7F" w:themeColor="text1" w:themeTint="80"/>
            </w:tcBorders>
            <w:shd w:val="clear" w:color="auto" w:fill="006666"/>
          </w:tcPr>
          <w:p w14:paraId="277ABAAB"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694" w:type="dxa"/>
            <w:tcBorders>
              <w:left w:val="single" w:sz="12" w:space="0" w:color="7F7F7F" w:themeColor="text1" w:themeTint="80"/>
              <w:right w:val="single" w:sz="12" w:space="0" w:color="7F7F7F" w:themeColor="text1" w:themeTint="80"/>
            </w:tcBorders>
            <w:shd w:val="clear" w:color="auto" w:fill="006666"/>
          </w:tcPr>
          <w:p w14:paraId="2A57F928"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1149" w:type="dxa"/>
            <w:tcBorders>
              <w:left w:val="single" w:sz="12" w:space="0" w:color="7F7F7F" w:themeColor="text1" w:themeTint="80"/>
              <w:right w:val="single" w:sz="12" w:space="0" w:color="7F7F7F" w:themeColor="text1" w:themeTint="80"/>
            </w:tcBorders>
            <w:shd w:val="clear" w:color="auto" w:fill="006666"/>
          </w:tcPr>
          <w:p w14:paraId="0BFE2E81"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08" w:type="dxa"/>
            <w:tcBorders>
              <w:left w:val="single" w:sz="12" w:space="0" w:color="7F7F7F" w:themeColor="text1" w:themeTint="80"/>
              <w:right w:val="single" w:sz="12" w:space="0" w:color="7F7F7F" w:themeColor="text1" w:themeTint="80"/>
            </w:tcBorders>
            <w:shd w:val="clear" w:color="auto" w:fill="006666"/>
          </w:tcPr>
          <w:p w14:paraId="314ABC78"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78" w:type="dxa"/>
            <w:tcBorders>
              <w:left w:val="single" w:sz="12" w:space="0" w:color="7F7F7F" w:themeColor="text1" w:themeTint="80"/>
              <w:right w:val="single" w:sz="12" w:space="0" w:color="7F7F7F" w:themeColor="text1" w:themeTint="80"/>
            </w:tcBorders>
            <w:shd w:val="clear" w:color="auto" w:fill="006666"/>
          </w:tcPr>
          <w:p w14:paraId="1B2D0483"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c>
          <w:tcPr>
            <w:tcW w:w="723" w:type="dxa"/>
            <w:tcBorders>
              <w:left w:val="single" w:sz="12" w:space="0" w:color="7F7F7F" w:themeColor="text1" w:themeTint="80"/>
              <w:right w:val="single" w:sz="12" w:space="0" w:color="7F7F7F" w:themeColor="text1" w:themeTint="80"/>
            </w:tcBorders>
            <w:shd w:val="clear" w:color="auto" w:fill="006666"/>
          </w:tcPr>
          <w:p w14:paraId="2912E2EB"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 de mujeres</w:t>
            </w:r>
          </w:p>
        </w:tc>
        <w:tc>
          <w:tcPr>
            <w:tcW w:w="978" w:type="dxa"/>
            <w:tcBorders>
              <w:left w:val="single" w:sz="12" w:space="0" w:color="7F7F7F" w:themeColor="text1" w:themeTint="80"/>
              <w:right w:val="single" w:sz="12" w:space="0" w:color="7F7F7F" w:themeColor="text1" w:themeTint="80"/>
            </w:tcBorders>
            <w:shd w:val="clear" w:color="auto" w:fill="006666"/>
          </w:tcPr>
          <w:p w14:paraId="5498163B" w14:textId="77777777" w:rsidR="004E2FFE" w:rsidRPr="00CB31E5" w:rsidRDefault="004E2FFE" w:rsidP="00EE60AA">
            <w:pPr>
              <w:spacing w:after="0" w:line="240" w:lineRule="auto"/>
              <w:jc w:val="center"/>
              <w:rPr>
                <w:rFonts w:ascii="Aptos Narrow" w:eastAsia="Times New Roman" w:hAnsi="Aptos Narrow" w:cs="Times New Roman"/>
                <w:b/>
                <w:color w:val="FFFFFF" w:themeColor="background1"/>
                <w:sz w:val="14"/>
                <w:szCs w:val="14"/>
              </w:rPr>
            </w:pPr>
            <w:r w:rsidRPr="00CB31E5">
              <w:rPr>
                <w:rFonts w:ascii="Aptos Narrow" w:eastAsia="Times New Roman" w:hAnsi="Aptos Narrow" w:cs="Times New Roman"/>
                <w:b/>
                <w:color w:val="FFFFFF" w:themeColor="background1"/>
                <w:sz w:val="14"/>
                <w:szCs w:val="14"/>
              </w:rPr>
              <w:t>Evaluación</w:t>
            </w:r>
          </w:p>
        </w:tc>
      </w:tr>
      <w:tr w:rsidR="004E2FFE" w:rsidRPr="00CB31E5" w14:paraId="4D3CCA34"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477B86E3" w14:textId="77777777" w:rsidR="004E2FFE" w:rsidRPr="00D34BC6" w:rsidRDefault="004E2FFE" w:rsidP="00EE60AA">
            <w:pPr>
              <w:spacing w:after="0" w:line="240" w:lineRule="auto"/>
              <w:rPr>
                <w:rFonts w:ascii="Aptos Narrow" w:eastAsia="Times New Roman" w:hAnsi="Aptos Narrow" w:cs="Times New Roman"/>
                <w:b/>
                <w:color w:val="000000"/>
                <w:sz w:val="16"/>
                <w:szCs w:val="16"/>
              </w:rPr>
            </w:pPr>
            <w:r w:rsidRPr="00D34BC6">
              <w:rPr>
                <w:rFonts w:ascii="Aptos Narrow" w:eastAsia="Times New Roman" w:hAnsi="Aptos Narrow" w:cs="Times New Roman"/>
                <w:b/>
                <w:color w:val="000000"/>
                <w:sz w:val="16"/>
                <w:szCs w:val="16"/>
              </w:rPr>
              <w:t>Sumatoria de lo postulado en la coalición y lo individual</w:t>
            </w:r>
          </w:p>
        </w:tc>
        <w:tc>
          <w:tcPr>
            <w:tcW w:w="694" w:type="dxa"/>
            <w:tcBorders>
              <w:left w:val="single" w:sz="12" w:space="0" w:color="7F7F7F" w:themeColor="text1" w:themeTint="80"/>
              <w:right w:val="single" w:sz="12" w:space="0" w:color="7F7F7F" w:themeColor="text1" w:themeTint="80"/>
            </w:tcBorders>
            <w:vAlign w:val="center"/>
          </w:tcPr>
          <w:p w14:paraId="68F28AE1"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41.25%</w:t>
            </w:r>
          </w:p>
        </w:tc>
        <w:tc>
          <w:tcPr>
            <w:tcW w:w="1149" w:type="dxa"/>
            <w:tcBorders>
              <w:left w:val="single" w:sz="12" w:space="0" w:color="7F7F7F" w:themeColor="text1" w:themeTint="80"/>
              <w:right w:val="single" w:sz="12" w:space="0" w:color="7F7F7F" w:themeColor="text1" w:themeTint="80"/>
            </w:tcBorders>
            <w:vAlign w:val="center"/>
          </w:tcPr>
          <w:p w14:paraId="3BC6C077"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52D27031" w14:textId="77777777" w:rsidR="004E2FFE" w:rsidRPr="009C79AB" w:rsidRDefault="004E2FFE" w:rsidP="00EE60AA">
            <w:pPr>
              <w:spacing w:after="0" w:line="240" w:lineRule="auto"/>
              <w:rPr>
                <w:rFonts w:ascii="Aptos Narrow" w:eastAsia="Times New Roman" w:hAnsi="Aptos Narrow" w:cs="Times New Roman"/>
                <w:color w:val="000000"/>
                <w:sz w:val="16"/>
                <w:szCs w:val="16"/>
              </w:rPr>
            </w:pPr>
            <w:r w:rsidRPr="009C79AB">
              <w:rPr>
                <w:rFonts w:ascii="Aptos Narrow" w:eastAsia="Times New Roman" w:hAnsi="Aptos Narrow" w:cs="Arial"/>
                <w:bCs/>
                <w:color w:val="000000"/>
                <w:sz w:val="16"/>
                <w:szCs w:val="16"/>
              </w:rPr>
              <w:t>50%</w:t>
            </w:r>
          </w:p>
        </w:tc>
        <w:tc>
          <w:tcPr>
            <w:tcW w:w="1149" w:type="dxa"/>
            <w:tcBorders>
              <w:left w:val="single" w:sz="12" w:space="0" w:color="7F7F7F" w:themeColor="text1" w:themeTint="80"/>
              <w:right w:val="single" w:sz="12" w:space="0" w:color="7F7F7F" w:themeColor="text1" w:themeTint="80"/>
            </w:tcBorders>
            <w:vAlign w:val="center"/>
          </w:tcPr>
          <w:p w14:paraId="6E26F545" w14:textId="77777777" w:rsidR="004E2FFE" w:rsidRPr="009C79AB" w:rsidRDefault="004E2FFE" w:rsidP="00EE60AA">
            <w:pPr>
              <w:spacing w:after="0" w:line="240" w:lineRule="auto"/>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679C405D"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36.84%</w:t>
            </w:r>
          </w:p>
        </w:tc>
        <w:tc>
          <w:tcPr>
            <w:tcW w:w="1149" w:type="dxa"/>
            <w:tcBorders>
              <w:left w:val="single" w:sz="12" w:space="0" w:color="7F7F7F" w:themeColor="text1" w:themeTint="80"/>
              <w:right w:val="single" w:sz="12" w:space="0" w:color="7F7F7F" w:themeColor="text1" w:themeTint="80"/>
            </w:tcBorders>
            <w:vAlign w:val="center"/>
          </w:tcPr>
          <w:p w14:paraId="705E29FE"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677DD8ED"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Pr>
                <w:rFonts w:ascii="Aptos Narrow" w:eastAsia="Times New Roman" w:hAnsi="Aptos Narrow" w:cs="Arial"/>
                <w:bCs/>
                <w:color w:val="000000"/>
                <w:sz w:val="16"/>
                <w:szCs w:val="16"/>
              </w:rPr>
              <w:t>54</w:t>
            </w:r>
            <w:r w:rsidRPr="009C79AB">
              <w:rPr>
                <w:rFonts w:ascii="Aptos Narrow" w:eastAsia="Times New Roman" w:hAnsi="Aptos Narrow" w:cs="Arial"/>
                <w:bCs/>
                <w:color w:val="000000"/>
                <w:sz w:val="16"/>
                <w:szCs w:val="16"/>
              </w:rPr>
              <w:t>%</w:t>
            </w:r>
          </w:p>
        </w:tc>
        <w:tc>
          <w:tcPr>
            <w:tcW w:w="978" w:type="dxa"/>
            <w:tcBorders>
              <w:left w:val="single" w:sz="12" w:space="0" w:color="7F7F7F" w:themeColor="text1" w:themeTint="80"/>
              <w:right w:val="single" w:sz="12" w:space="0" w:color="7F7F7F" w:themeColor="text1" w:themeTint="80"/>
            </w:tcBorders>
          </w:tcPr>
          <w:p w14:paraId="61F7EC6A"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p>
          <w:p w14:paraId="7F35830F"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42F1CD83"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Pr>
                <w:rFonts w:ascii="Aptos Narrow" w:eastAsia="Times New Roman" w:hAnsi="Aptos Narrow" w:cs="Arial"/>
                <w:b/>
                <w:bCs/>
                <w:color w:val="000000"/>
                <w:sz w:val="16"/>
                <w:szCs w:val="16"/>
              </w:rPr>
              <w:t>40</w:t>
            </w:r>
            <w:r w:rsidRPr="009C79AB">
              <w:rPr>
                <w:rFonts w:ascii="Aptos Narrow" w:eastAsia="Times New Roman" w:hAnsi="Aptos Narrow" w:cs="Arial"/>
                <w:b/>
                <w:bCs/>
                <w:color w:val="000000"/>
                <w:sz w:val="16"/>
                <w:szCs w:val="16"/>
              </w:rPr>
              <w:t>%</w:t>
            </w:r>
          </w:p>
        </w:tc>
        <w:tc>
          <w:tcPr>
            <w:tcW w:w="978" w:type="dxa"/>
            <w:tcBorders>
              <w:left w:val="single" w:sz="12" w:space="0" w:color="7F7F7F" w:themeColor="text1" w:themeTint="80"/>
              <w:right w:val="single" w:sz="12" w:space="0" w:color="7F7F7F" w:themeColor="text1" w:themeTint="80"/>
            </w:tcBorders>
            <w:vAlign w:val="center"/>
          </w:tcPr>
          <w:p w14:paraId="5165E631" w14:textId="77777777" w:rsidR="004E2FFE" w:rsidRPr="009C79AB" w:rsidRDefault="004E2FFE" w:rsidP="00EE60AA">
            <w:pPr>
              <w:jc w:val="center"/>
              <w:rPr>
                <w:rFonts w:ascii="Aptos Narrow" w:eastAsia="Times New Roman" w:hAnsi="Aptos Narrow" w:cs="Times New Roman"/>
                <w:b/>
                <w:sz w:val="16"/>
                <w:szCs w:val="16"/>
              </w:rPr>
            </w:pPr>
            <w:r w:rsidRPr="009C79AB">
              <w:rPr>
                <w:rFonts w:ascii="Aptos Narrow" w:eastAsia="Times New Roman" w:hAnsi="Aptos Narrow" w:cs="Times New Roman"/>
                <w:b/>
                <w:color w:val="000000"/>
                <w:sz w:val="16"/>
                <w:szCs w:val="16"/>
              </w:rPr>
              <w:t>Incumplimiento</w:t>
            </w:r>
          </w:p>
        </w:tc>
      </w:tr>
      <w:tr w:rsidR="004E2FFE" w:rsidRPr="00CB31E5" w14:paraId="12B88A42"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30261604" w14:textId="77777777" w:rsidR="004E2FFE" w:rsidRPr="00D34BC6" w:rsidRDefault="004E2FFE" w:rsidP="00EE60AA">
            <w:pPr>
              <w:spacing w:after="0" w:line="240" w:lineRule="auto"/>
              <w:rPr>
                <w:rFonts w:ascii="Aptos Narrow" w:eastAsia="Times New Roman" w:hAnsi="Aptos Narrow" w:cs="Times New Roman"/>
                <w:b/>
                <w:color w:val="000000"/>
                <w:sz w:val="16"/>
                <w:szCs w:val="16"/>
              </w:rPr>
            </w:pPr>
            <w:r w:rsidRPr="00D34BC6">
              <w:rPr>
                <w:rFonts w:ascii="Aptos Narrow" w:eastAsia="Times New Roman" w:hAnsi="Aptos Narrow" w:cs="Times New Roman"/>
                <w:b/>
                <w:color w:val="000000"/>
                <w:sz w:val="16"/>
                <w:szCs w:val="16"/>
              </w:rPr>
              <w:t>Paridad horizontal de lo postulado en lo individual</w:t>
            </w:r>
          </w:p>
        </w:tc>
        <w:tc>
          <w:tcPr>
            <w:tcW w:w="694" w:type="dxa"/>
            <w:tcBorders>
              <w:left w:val="single" w:sz="12" w:space="0" w:color="7F7F7F" w:themeColor="text1" w:themeTint="80"/>
              <w:right w:val="single" w:sz="12" w:space="0" w:color="7F7F7F" w:themeColor="text1" w:themeTint="80"/>
            </w:tcBorders>
            <w:vAlign w:val="center"/>
          </w:tcPr>
          <w:p w14:paraId="40276B39"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33.33%</w:t>
            </w:r>
          </w:p>
        </w:tc>
        <w:tc>
          <w:tcPr>
            <w:tcW w:w="1149" w:type="dxa"/>
            <w:tcBorders>
              <w:left w:val="single" w:sz="12" w:space="0" w:color="7F7F7F" w:themeColor="text1" w:themeTint="80"/>
              <w:right w:val="single" w:sz="12" w:space="0" w:color="7F7F7F" w:themeColor="text1" w:themeTint="80"/>
            </w:tcBorders>
            <w:vAlign w:val="center"/>
          </w:tcPr>
          <w:p w14:paraId="43494665"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6D1E5E9D"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47%</w:t>
            </w:r>
          </w:p>
        </w:tc>
        <w:tc>
          <w:tcPr>
            <w:tcW w:w="1149" w:type="dxa"/>
            <w:tcBorders>
              <w:left w:val="single" w:sz="12" w:space="0" w:color="7F7F7F" w:themeColor="text1" w:themeTint="80"/>
              <w:right w:val="single" w:sz="12" w:space="0" w:color="7F7F7F" w:themeColor="text1" w:themeTint="80"/>
            </w:tcBorders>
            <w:vAlign w:val="center"/>
          </w:tcPr>
          <w:p w14:paraId="4120A9A4"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1D18D51E"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sidRPr="009C79AB">
              <w:rPr>
                <w:rFonts w:ascii="Aptos Narrow" w:eastAsia="Times New Roman" w:hAnsi="Aptos Narrow" w:cs="Arial"/>
                <w:b/>
                <w:bCs/>
                <w:color w:val="000000"/>
                <w:sz w:val="16"/>
                <w:szCs w:val="16"/>
              </w:rPr>
              <w:t>36.66%</w:t>
            </w:r>
          </w:p>
        </w:tc>
        <w:tc>
          <w:tcPr>
            <w:tcW w:w="1149" w:type="dxa"/>
            <w:tcBorders>
              <w:left w:val="single" w:sz="12" w:space="0" w:color="7F7F7F" w:themeColor="text1" w:themeTint="80"/>
              <w:right w:val="single" w:sz="12" w:space="0" w:color="7F7F7F" w:themeColor="text1" w:themeTint="80"/>
            </w:tcBorders>
            <w:vAlign w:val="center"/>
          </w:tcPr>
          <w:p w14:paraId="5CB49FE3"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1866A5F4"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Pr>
                <w:rFonts w:ascii="Aptos Narrow" w:eastAsia="Times New Roman" w:hAnsi="Aptos Narrow" w:cs="Arial"/>
                <w:bCs/>
                <w:color w:val="000000"/>
                <w:sz w:val="16"/>
                <w:szCs w:val="16"/>
              </w:rPr>
              <w:t>53.5</w:t>
            </w:r>
            <w:r w:rsidRPr="009C79AB">
              <w:rPr>
                <w:rFonts w:ascii="Aptos Narrow" w:eastAsia="Times New Roman" w:hAnsi="Aptos Narrow" w:cs="Arial"/>
                <w:bCs/>
                <w:color w:val="000000"/>
                <w:sz w:val="16"/>
                <w:szCs w:val="16"/>
              </w:rPr>
              <w:t>%</w:t>
            </w:r>
          </w:p>
        </w:tc>
        <w:tc>
          <w:tcPr>
            <w:tcW w:w="978" w:type="dxa"/>
            <w:tcBorders>
              <w:left w:val="single" w:sz="12" w:space="0" w:color="7F7F7F" w:themeColor="text1" w:themeTint="80"/>
              <w:right w:val="single" w:sz="12" w:space="0" w:color="7F7F7F" w:themeColor="text1" w:themeTint="80"/>
            </w:tcBorders>
          </w:tcPr>
          <w:p w14:paraId="34F936FE"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57BF6E56" w14:textId="77777777" w:rsidR="004E2FFE" w:rsidRPr="009C79AB" w:rsidRDefault="004E2FFE" w:rsidP="00EE60AA">
            <w:pPr>
              <w:spacing w:after="0" w:line="240" w:lineRule="auto"/>
              <w:jc w:val="right"/>
              <w:rPr>
                <w:rFonts w:ascii="Aptos Narrow" w:eastAsia="Times New Roman" w:hAnsi="Aptos Narrow" w:cs="Times New Roman"/>
                <w:b/>
                <w:color w:val="000000"/>
                <w:sz w:val="16"/>
                <w:szCs w:val="16"/>
              </w:rPr>
            </w:pPr>
            <w:r>
              <w:rPr>
                <w:rFonts w:ascii="Aptos Narrow" w:eastAsia="Times New Roman" w:hAnsi="Aptos Narrow" w:cs="Arial"/>
                <w:b/>
                <w:bCs/>
                <w:color w:val="000000"/>
                <w:sz w:val="16"/>
                <w:szCs w:val="16"/>
              </w:rPr>
              <w:t>40.9</w:t>
            </w:r>
            <w:r w:rsidRPr="009C79AB">
              <w:rPr>
                <w:rFonts w:ascii="Aptos Narrow" w:eastAsia="Times New Roman" w:hAnsi="Aptos Narrow" w:cs="Arial"/>
                <w:b/>
                <w:bCs/>
                <w:color w:val="000000"/>
                <w:sz w:val="16"/>
                <w:szCs w:val="16"/>
              </w:rPr>
              <w:t>%</w:t>
            </w:r>
          </w:p>
        </w:tc>
        <w:tc>
          <w:tcPr>
            <w:tcW w:w="978" w:type="dxa"/>
            <w:tcBorders>
              <w:left w:val="single" w:sz="12" w:space="0" w:color="7F7F7F" w:themeColor="text1" w:themeTint="80"/>
              <w:right w:val="single" w:sz="12" w:space="0" w:color="7F7F7F" w:themeColor="text1" w:themeTint="80"/>
            </w:tcBorders>
            <w:vAlign w:val="center"/>
          </w:tcPr>
          <w:p w14:paraId="65F8BEB1"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r>
      <w:tr w:rsidR="004E2FFE" w:rsidRPr="00D34BC6" w14:paraId="3574B271" w14:textId="77777777" w:rsidTr="00EE60AA">
        <w:trPr>
          <w:trHeight w:val="300"/>
          <w:jc w:val="center"/>
        </w:trPr>
        <w:tc>
          <w:tcPr>
            <w:tcW w:w="10475" w:type="dxa"/>
            <w:gridSpan w:val="11"/>
            <w:tcBorders>
              <w:left w:val="single" w:sz="12" w:space="0" w:color="7F7F7F" w:themeColor="text1" w:themeTint="80"/>
              <w:right w:val="single" w:sz="12" w:space="0" w:color="7F7F7F" w:themeColor="text1" w:themeTint="80"/>
            </w:tcBorders>
            <w:shd w:val="clear" w:color="auto" w:fill="006666"/>
            <w:noWrap/>
            <w:vAlign w:val="center"/>
          </w:tcPr>
          <w:p w14:paraId="4C9CC66A" w14:textId="7618F110" w:rsidR="004E2FFE" w:rsidRPr="009C79AB" w:rsidRDefault="004E2FFE" w:rsidP="004E2FFE">
            <w:pPr>
              <w:spacing w:after="0" w:line="240" w:lineRule="auto"/>
              <w:jc w:val="center"/>
              <w:rPr>
                <w:rFonts w:ascii="Aptos Narrow" w:eastAsia="Times New Roman" w:hAnsi="Aptos Narrow" w:cs="Times New Roman"/>
                <w:color w:val="000000"/>
                <w:sz w:val="16"/>
                <w:szCs w:val="16"/>
              </w:rPr>
            </w:pPr>
            <w:r w:rsidRPr="00392935">
              <w:rPr>
                <w:rFonts w:ascii="Aptos Narrow" w:eastAsia="Times New Roman" w:hAnsi="Aptos Narrow" w:cs="Arial"/>
                <w:b/>
                <w:bCs/>
                <w:color w:val="FFFFFF" w:themeColor="background1"/>
                <w:sz w:val="20"/>
                <w:szCs w:val="20"/>
              </w:rPr>
              <w:lastRenderedPageBreak/>
              <w:t xml:space="preserve">Bloques de </w:t>
            </w:r>
            <w:proofErr w:type="gramStart"/>
            <w:r w:rsidRPr="00392935">
              <w:rPr>
                <w:rFonts w:ascii="Aptos Narrow" w:eastAsia="Times New Roman" w:hAnsi="Aptos Narrow" w:cs="Arial"/>
                <w:b/>
                <w:bCs/>
                <w:color w:val="FFFFFF" w:themeColor="background1"/>
                <w:sz w:val="20"/>
                <w:szCs w:val="20"/>
              </w:rPr>
              <w:t xml:space="preserve">competitividad </w:t>
            </w:r>
            <w:r>
              <w:rPr>
                <w:rFonts w:ascii="Aptos Narrow" w:eastAsia="Times New Roman" w:hAnsi="Aptos Narrow" w:cs="Arial"/>
                <w:b/>
                <w:bCs/>
                <w:color w:val="FFFFFF" w:themeColor="background1"/>
                <w:sz w:val="20"/>
                <w:szCs w:val="20"/>
              </w:rPr>
              <w:t xml:space="preserve"> de</w:t>
            </w:r>
            <w:proofErr w:type="gramEnd"/>
            <w:r>
              <w:rPr>
                <w:rFonts w:ascii="Aptos Narrow" w:eastAsia="Times New Roman" w:hAnsi="Aptos Narrow" w:cs="Arial"/>
                <w:b/>
                <w:bCs/>
                <w:color w:val="FFFFFF" w:themeColor="background1"/>
                <w:sz w:val="20"/>
                <w:szCs w:val="20"/>
              </w:rPr>
              <w:t xml:space="preserve"> los partidos políticos en lo individual</w:t>
            </w:r>
          </w:p>
        </w:tc>
      </w:tr>
      <w:tr w:rsidR="004E2FFE" w:rsidRPr="00CB31E5" w14:paraId="17B42B47"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58EE5C09"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población - alta</w:t>
            </w:r>
          </w:p>
        </w:tc>
        <w:tc>
          <w:tcPr>
            <w:tcW w:w="694" w:type="dxa"/>
            <w:tcBorders>
              <w:left w:val="single" w:sz="12" w:space="0" w:color="7F7F7F" w:themeColor="text1" w:themeTint="80"/>
              <w:right w:val="single" w:sz="12" w:space="0" w:color="7F7F7F" w:themeColor="text1" w:themeTint="80"/>
            </w:tcBorders>
            <w:vAlign w:val="center"/>
          </w:tcPr>
          <w:p w14:paraId="4B4DADF2"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1149" w:type="dxa"/>
            <w:tcBorders>
              <w:left w:val="single" w:sz="12" w:space="0" w:color="7F7F7F" w:themeColor="text1" w:themeTint="80"/>
              <w:right w:val="single" w:sz="12" w:space="0" w:color="7F7F7F" w:themeColor="text1" w:themeTint="80"/>
            </w:tcBorders>
            <w:vAlign w:val="center"/>
          </w:tcPr>
          <w:p w14:paraId="7E16ED3C"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50980C35"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75%</w:t>
            </w:r>
          </w:p>
        </w:tc>
        <w:tc>
          <w:tcPr>
            <w:tcW w:w="1149" w:type="dxa"/>
            <w:tcBorders>
              <w:left w:val="single" w:sz="12" w:space="0" w:color="7F7F7F" w:themeColor="text1" w:themeTint="80"/>
              <w:right w:val="single" w:sz="12" w:space="0" w:color="7F7F7F" w:themeColor="text1" w:themeTint="80"/>
            </w:tcBorders>
            <w:vAlign w:val="center"/>
          </w:tcPr>
          <w:p w14:paraId="74193F5E"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07A0EB7E"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33%</w:t>
            </w:r>
          </w:p>
        </w:tc>
        <w:tc>
          <w:tcPr>
            <w:tcW w:w="1149" w:type="dxa"/>
            <w:tcBorders>
              <w:left w:val="single" w:sz="12" w:space="0" w:color="7F7F7F" w:themeColor="text1" w:themeTint="80"/>
              <w:right w:val="single" w:sz="12" w:space="0" w:color="7F7F7F" w:themeColor="text1" w:themeTint="80"/>
            </w:tcBorders>
            <w:vAlign w:val="center"/>
          </w:tcPr>
          <w:p w14:paraId="4376FB71" w14:textId="77777777" w:rsidR="004E2FFE" w:rsidRPr="009C79AB" w:rsidRDefault="004E2FFE" w:rsidP="00EE60AA">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46990082"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978" w:type="dxa"/>
            <w:tcBorders>
              <w:left w:val="single" w:sz="12" w:space="0" w:color="7F7F7F" w:themeColor="text1" w:themeTint="80"/>
              <w:right w:val="single" w:sz="12" w:space="0" w:color="7F7F7F" w:themeColor="text1" w:themeTint="80"/>
            </w:tcBorders>
          </w:tcPr>
          <w:p w14:paraId="76B548A0"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23B01451"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978" w:type="dxa"/>
            <w:tcBorders>
              <w:left w:val="single" w:sz="12" w:space="0" w:color="7F7F7F" w:themeColor="text1" w:themeTint="80"/>
              <w:right w:val="single" w:sz="12" w:space="0" w:color="7F7F7F" w:themeColor="text1" w:themeTint="80"/>
            </w:tcBorders>
          </w:tcPr>
          <w:p w14:paraId="35083A5F"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r>
      <w:tr w:rsidR="004E2FFE" w:rsidRPr="00CB31E5" w14:paraId="08BE2D47"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75ECF152"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población - baja</w:t>
            </w:r>
          </w:p>
        </w:tc>
        <w:tc>
          <w:tcPr>
            <w:tcW w:w="694" w:type="dxa"/>
            <w:tcBorders>
              <w:left w:val="single" w:sz="12" w:space="0" w:color="7F7F7F" w:themeColor="text1" w:themeTint="80"/>
              <w:right w:val="single" w:sz="12" w:space="0" w:color="7F7F7F" w:themeColor="text1" w:themeTint="80"/>
            </w:tcBorders>
            <w:vAlign w:val="center"/>
          </w:tcPr>
          <w:p w14:paraId="1DF2CF47"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100%</w:t>
            </w:r>
          </w:p>
        </w:tc>
        <w:tc>
          <w:tcPr>
            <w:tcW w:w="1149" w:type="dxa"/>
            <w:tcBorders>
              <w:left w:val="single" w:sz="12" w:space="0" w:color="7F7F7F" w:themeColor="text1" w:themeTint="80"/>
              <w:right w:val="single" w:sz="12" w:space="0" w:color="7F7F7F" w:themeColor="text1" w:themeTint="80"/>
            </w:tcBorders>
            <w:vAlign w:val="center"/>
          </w:tcPr>
          <w:p w14:paraId="07068D45"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21664591"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1149" w:type="dxa"/>
            <w:tcBorders>
              <w:left w:val="single" w:sz="12" w:space="0" w:color="7F7F7F" w:themeColor="text1" w:themeTint="80"/>
              <w:right w:val="single" w:sz="12" w:space="0" w:color="7F7F7F" w:themeColor="text1" w:themeTint="80"/>
            </w:tcBorders>
            <w:vAlign w:val="center"/>
          </w:tcPr>
          <w:p w14:paraId="6B8799AC"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4C1F5F0F"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1149" w:type="dxa"/>
            <w:tcBorders>
              <w:left w:val="single" w:sz="12" w:space="0" w:color="7F7F7F" w:themeColor="text1" w:themeTint="80"/>
              <w:right w:val="single" w:sz="12" w:space="0" w:color="7F7F7F" w:themeColor="text1" w:themeTint="80"/>
            </w:tcBorders>
            <w:vAlign w:val="center"/>
          </w:tcPr>
          <w:p w14:paraId="6A8E9ACA"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7BD51723"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978" w:type="dxa"/>
            <w:tcBorders>
              <w:left w:val="single" w:sz="12" w:space="0" w:color="7F7F7F" w:themeColor="text1" w:themeTint="80"/>
              <w:right w:val="single" w:sz="12" w:space="0" w:color="7F7F7F" w:themeColor="text1" w:themeTint="80"/>
            </w:tcBorders>
          </w:tcPr>
          <w:p w14:paraId="38E59F2A"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5C17D510"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978" w:type="dxa"/>
            <w:tcBorders>
              <w:left w:val="single" w:sz="12" w:space="0" w:color="7F7F7F" w:themeColor="text1" w:themeTint="80"/>
              <w:right w:val="single" w:sz="12" w:space="0" w:color="7F7F7F" w:themeColor="text1" w:themeTint="80"/>
            </w:tcBorders>
          </w:tcPr>
          <w:p w14:paraId="1955B99B"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r>
      <w:tr w:rsidR="004E2FFE" w:rsidRPr="00CB31E5" w14:paraId="16F3CC7A"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02DBB897"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 alta</w:t>
            </w:r>
          </w:p>
        </w:tc>
        <w:tc>
          <w:tcPr>
            <w:tcW w:w="694" w:type="dxa"/>
            <w:tcBorders>
              <w:left w:val="single" w:sz="12" w:space="0" w:color="7F7F7F" w:themeColor="text1" w:themeTint="80"/>
              <w:right w:val="single" w:sz="12" w:space="0" w:color="7F7F7F" w:themeColor="text1" w:themeTint="80"/>
            </w:tcBorders>
            <w:vAlign w:val="center"/>
          </w:tcPr>
          <w:p w14:paraId="42452A62"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20%</w:t>
            </w:r>
          </w:p>
        </w:tc>
        <w:tc>
          <w:tcPr>
            <w:tcW w:w="1149" w:type="dxa"/>
            <w:tcBorders>
              <w:left w:val="single" w:sz="12" w:space="0" w:color="7F7F7F" w:themeColor="text1" w:themeTint="80"/>
              <w:right w:val="single" w:sz="12" w:space="0" w:color="7F7F7F" w:themeColor="text1" w:themeTint="80"/>
            </w:tcBorders>
            <w:vAlign w:val="center"/>
          </w:tcPr>
          <w:p w14:paraId="7277CDEA"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79237274"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100%</w:t>
            </w:r>
          </w:p>
        </w:tc>
        <w:tc>
          <w:tcPr>
            <w:tcW w:w="1149" w:type="dxa"/>
            <w:tcBorders>
              <w:left w:val="single" w:sz="12" w:space="0" w:color="7F7F7F" w:themeColor="text1" w:themeTint="80"/>
              <w:right w:val="single" w:sz="12" w:space="0" w:color="7F7F7F" w:themeColor="text1" w:themeTint="80"/>
            </w:tcBorders>
            <w:vAlign w:val="center"/>
          </w:tcPr>
          <w:p w14:paraId="5FEAD46F"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4EE48FBF"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1149" w:type="dxa"/>
            <w:tcBorders>
              <w:left w:val="single" w:sz="12" w:space="0" w:color="7F7F7F" w:themeColor="text1" w:themeTint="80"/>
              <w:right w:val="single" w:sz="12" w:space="0" w:color="7F7F7F" w:themeColor="text1" w:themeTint="80"/>
            </w:tcBorders>
            <w:vAlign w:val="center"/>
          </w:tcPr>
          <w:p w14:paraId="316B8208"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08" w:type="dxa"/>
            <w:tcBorders>
              <w:left w:val="single" w:sz="12" w:space="0" w:color="7F7F7F" w:themeColor="text1" w:themeTint="80"/>
              <w:right w:val="single" w:sz="12" w:space="0" w:color="7F7F7F" w:themeColor="text1" w:themeTint="80"/>
            </w:tcBorders>
            <w:vAlign w:val="center"/>
          </w:tcPr>
          <w:p w14:paraId="0468391D"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978" w:type="dxa"/>
            <w:tcBorders>
              <w:left w:val="single" w:sz="12" w:space="0" w:color="7F7F7F" w:themeColor="text1" w:themeTint="80"/>
              <w:right w:val="single" w:sz="12" w:space="0" w:color="7F7F7F" w:themeColor="text1" w:themeTint="80"/>
            </w:tcBorders>
          </w:tcPr>
          <w:p w14:paraId="2D63B699"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6560D3BC"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100%</w:t>
            </w:r>
          </w:p>
        </w:tc>
        <w:tc>
          <w:tcPr>
            <w:tcW w:w="978" w:type="dxa"/>
            <w:tcBorders>
              <w:left w:val="single" w:sz="12" w:space="0" w:color="7F7F7F" w:themeColor="text1" w:themeTint="80"/>
              <w:right w:val="single" w:sz="12" w:space="0" w:color="7F7F7F" w:themeColor="text1" w:themeTint="80"/>
            </w:tcBorders>
          </w:tcPr>
          <w:p w14:paraId="4EA7D06D"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Cumple</w:t>
            </w:r>
          </w:p>
        </w:tc>
      </w:tr>
      <w:tr w:rsidR="004E2FFE" w:rsidRPr="00CB31E5" w14:paraId="597C6D87" w14:textId="77777777" w:rsidTr="00EE60AA">
        <w:trPr>
          <w:trHeight w:val="279"/>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21F826DC"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Alta - baja</w:t>
            </w:r>
          </w:p>
        </w:tc>
        <w:tc>
          <w:tcPr>
            <w:tcW w:w="694" w:type="dxa"/>
            <w:tcBorders>
              <w:left w:val="single" w:sz="12" w:space="0" w:color="7F7F7F" w:themeColor="text1" w:themeTint="80"/>
              <w:right w:val="single" w:sz="12" w:space="0" w:color="7F7F7F" w:themeColor="text1" w:themeTint="80"/>
            </w:tcBorders>
            <w:vAlign w:val="center"/>
          </w:tcPr>
          <w:p w14:paraId="47F784C9"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100%</w:t>
            </w:r>
          </w:p>
        </w:tc>
        <w:tc>
          <w:tcPr>
            <w:tcW w:w="1149" w:type="dxa"/>
            <w:tcBorders>
              <w:left w:val="single" w:sz="12" w:space="0" w:color="7F7F7F" w:themeColor="text1" w:themeTint="80"/>
              <w:right w:val="single" w:sz="12" w:space="0" w:color="7F7F7F" w:themeColor="text1" w:themeTint="80"/>
            </w:tcBorders>
            <w:vAlign w:val="center"/>
          </w:tcPr>
          <w:p w14:paraId="7DADFC11"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16AC0B58"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1149" w:type="dxa"/>
            <w:tcBorders>
              <w:left w:val="single" w:sz="12" w:space="0" w:color="7F7F7F" w:themeColor="text1" w:themeTint="80"/>
              <w:right w:val="single" w:sz="12" w:space="0" w:color="7F7F7F" w:themeColor="text1" w:themeTint="80"/>
            </w:tcBorders>
            <w:vAlign w:val="center"/>
          </w:tcPr>
          <w:p w14:paraId="613BE97C"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right w:val="single" w:sz="12" w:space="0" w:color="7F7F7F" w:themeColor="text1" w:themeTint="80"/>
            </w:tcBorders>
            <w:vAlign w:val="center"/>
          </w:tcPr>
          <w:p w14:paraId="527934EE"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33%</w:t>
            </w:r>
          </w:p>
        </w:tc>
        <w:tc>
          <w:tcPr>
            <w:tcW w:w="1149" w:type="dxa"/>
            <w:tcBorders>
              <w:left w:val="single" w:sz="12" w:space="0" w:color="7F7F7F" w:themeColor="text1" w:themeTint="80"/>
              <w:right w:val="single" w:sz="12" w:space="0" w:color="7F7F7F" w:themeColor="text1" w:themeTint="80"/>
            </w:tcBorders>
            <w:vAlign w:val="center"/>
          </w:tcPr>
          <w:p w14:paraId="0EF0641B"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373D2AE3"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978" w:type="dxa"/>
            <w:tcBorders>
              <w:left w:val="single" w:sz="12" w:space="0" w:color="7F7F7F" w:themeColor="text1" w:themeTint="80"/>
              <w:right w:val="single" w:sz="12" w:space="0" w:color="7F7F7F" w:themeColor="text1" w:themeTint="80"/>
            </w:tcBorders>
          </w:tcPr>
          <w:p w14:paraId="40A32074"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4D20E1C0"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0.00%</w:t>
            </w:r>
          </w:p>
        </w:tc>
        <w:tc>
          <w:tcPr>
            <w:tcW w:w="978" w:type="dxa"/>
            <w:tcBorders>
              <w:left w:val="single" w:sz="12" w:space="0" w:color="7F7F7F" w:themeColor="text1" w:themeTint="80"/>
              <w:right w:val="single" w:sz="12" w:space="0" w:color="7F7F7F" w:themeColor="text1" w:themeTint="80"/>
            </w:tcBorders>
          </w:tcPr>
          <w:p w14:paraId="018153E7"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r>
      <w:tr w:rsidR="004E2FFE" w:rsidRPr="00CB31E5" w14:paraId="3E5C08DA"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1582BF1F"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Media</w:t>
            </w:r>
          </w:p>
        </w:tc>
        <w:tc>
          <w:tcPr>
            <w:tcW w:w="694" w:type="dxa"/>
            <w:tcBorders>
              <w:left w:val="single" w:sz="12" w:space="0" w:color="7F7F7F" w:themeColor="text1" w:themeTint="80"/>
              <w:right w:val="single" w:sz="12" w:space="0" w:color="7F7F7F" w:themeColor="text1" w:themeTint="80"/>
            </w:tcBorders>
            <w:vAlign w:val="center"/>
          </w:tcPr>
          <w:p w14:paraId="53EAB67E"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1149" w:type="dxa"/>
            <w:tcBorders>
              <w:left w:val="single" w:sz="12" w:space="0" w:color="7F7F7F" w:themeColor="text1" w:themeTint="80"/>
              <w:right w:val="single" w:sz="12" w:space="0" w:color="7F7F7F" w:themeColor="text1" w:themeTint="80"/>
            </w:tcBorders>
            <w:vAlign w:val="center"/>
          </w:tcPr>
          <w:p w14:paraId="6E67DC62"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right w:val="single" w:sz="12" w:space="0" w:color="7F7F7F" w:themeColor="text1" w:themeTint="80"/>
            </w:tcBorders>
            <w:vAlign w:val="center"/>
          </w:tcPr>
          <w:p w14:paraId="217E88ED"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1149" w:type="dxa"/>
            <w:tcBorders>
              <w:left w:val="single" w:sz="12" w:space="0" w:color="7F7F7F" w:themeColor="text1" w:themeTint="80"/>
              <w:right w:val="single" w:sz="12" w:space="0" w:color="7F7F7F" w:themeColor="text1" w:themeTint="80"/>
            </w:tcBorders>
            <w:vAlign w:val="center"/>
          </w:tcPr>
          <w:p w14:paraId="0E57A02D"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right w:val="single" w:sz="12" w:space="0" w:color="7F7F7F" w:themeColor="text1" w:themeTint="80"/>
            </w:tcBorders>
            <w:vAlign w:val="center"/>
          </w:tcPr>
          <w:p w14:paraId="52A89B0A"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1149" w:type="dxa"/>
            <w:tcBorders>
              <w:left w:val="single" w:sz="12" w:space="0" w:color="7F7F7F" w:themeColor="text1" w:themeTint="80"/>
              <w:right w:val="single" w:sz="12" w:space="0" w:color="7F7F7F" w:themeColor="text1" w:themeTint="80"/>
            </w:tcBorders>
            <w:vAlign w:val="center"/>
          </w:tcPr>
          <w:p w14:paraId="2950AD6B"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708" w:type="dxa"/>
            <w:tcBorders>
              <w:left w:val="single" w:sz="12" w:space="0" w:color="7F7F7F" w:themeColor="text1" w:themeTint="80"/>
              <w:right w:val="single" w:sz="12" w:space="0" w:color="7F7F7F" w:themeColor="text1" w:themeTint="80"/>
            </w:tcBorders>
            <w:vAlign w:val="center"/>
          </w:tcPr>
          <w:p w14:paraId="1719B319"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978" w:type="dxa"/>
            <w:tcBorders>
              <w:left w:val="single" w:sz="12" w:space="0" w:color="7F7F7F" w:themeColor="text1" w:themeTint="80"/>
              <w:right w:val="single" w:sz="12" w:space="0" w:color="7F7F7F" w:themeColor="text1" w:themeTint="80"/>
            </w:tcBorders>
            <w:vAlign w:val="center"/>
          </w:tcPr>
          <w:p w14:paraId="4FF875A9"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723" w:type="dxa"/>
            <w:tcBorders>
              <w:left w:val="single" w:sz="12" w:space="0" w:color="7F7F7F" w:themeColor="text1" w:themeTint="80"/>
              <w:right w:val="single" w:sz="12" w:space="0" w:color="7F7F7F" w:themeColor="text1" w:themeTint="80"/>
            </w:tcBorders>
            <w:vAlign w:val="center"/>
          </w:tcPr>
          <w:p w14:paraId="09C6BB5A"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978" w:type="dxa"/>
            <w:tcBorders>
              <w:left w:val="single" w:sz="12" w:space="0" w:color="7F7F7F" w:themeColor="text1" w:themeTint="80"/>
              <w:right w:val="single" w:sz="12" w:space="0" w:color="7F7F7F" w:themeColor="text1" w:themeTint="80"/>
            </w:tcBorders>
          </w:tcPr>
          <w:p w14:paraId="280E0ED7"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r>
      <w:tr w:rsidR="004E2FFE" w:rsidRPr="00CB31E5" w14:paraId="764A12FF"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hideMark/>
          </w:tcPr>
          <w:p w14:paraId="6BCC5641"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Baja - alta</w:t>
            </w:r>
          </w:p>
        </w:tc>
        <w:tc>
          <w:tcPr>
            <w:tcW w:w="694" w:type="dxa"/>
            <w:tcBorders>
              <w:left w:val="single" w:sz="12" w:space="0" w:color="7F7F7F" w:themeColor="text1" w:themeTint="80"/>
              <w:right w:val="single" w:sz="12" w:space="0" w:color="7F7F7F" w:themeColor="text1" w:themeTint="80"/>
            </w:tcBorders>
            <w:vAlign w:val="center"/>
          </w:tcPr>
          <w:p w14:paraId="1915EB42"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50%</w:t>
            </w:r>
          </w:p>
        </w:tc>
        <w:tc>
          <w:tcPr>
            <w:tcW w:w="1149" w:type="dxa"/>
            <w:tcBorders>
              <w:left w:val="single" w:sz="12" w:space="0" w:color="7F7F7F" w:themeColor="text1" w:themeTint="80"/>
              <w:right w:val="single" w:sz="12" w:space="0" w:color="7F7F7F" w:themeColor="text1" w:themeTint="80"/>
            </w:tcBorders>
            <w:vAlign w:val="center"/>
          </w:tcPr>
          <w:p w14:paraId="78EF0F53"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694" w:type="dxa"/>
            <w:tcBorders>
              <w:left w:val="single" w:sz="12" w:space="0" w:color="7F7F7F" w:themeColor="text1" w:themeTint="80"/>
              <w:right w:val="single" w:sz="12" w:space="0" w:color="7F7F7F" w:themeColor="text1" w:themeTint="80"/>
            </w:tcBorders>
            <w:vAlign w:val="center"/>
          </w:tcPr>
          <w:p w14:paraId="062BE6E1"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1149" w:type="dxa"/>
            <w:tcBorders>
              <w:left w:val="single" w:sz="12" w:space="0" w:color="7F7F7F" w:themeColor="text1" w:themeTint="80"/>
              <w:right w:val="single" w:sz="12" w:space="0" w:color="7F7F7F" w:themeColor="text1" w:themeTint="80"/>
            </w:tcBorders>
            <w:vAlign w:val="center"/>
          </w:tcPr>
          <w:p w14:paraId="5D4505CD"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3BFC6EED"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33%</w:t>
            </w:r>
          </w:p>
        </w:tc>
        <w:tc>
          <w:tcPr>
            <w:tcW w:w="1149" w:type="dxa"/>
            <w:tcBorders>
              <w:left w:val="single" w:sz="12" w:space="0" w:color="7F7F7F" w:themeColor="text1" w:themeTint="80"/>
              <w:right w:val="single" w:sz="12" w:space="0" w:color="7F7F7F" w:themeColor="text1" w:themeTint="80"/>
            </w:tcBorders>
            <w:vAlign w:val="center"/>
          </w:tcPr>
          <w:p w14:paraId="5E3851B0"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708" w:type="dxa"/>
            <w:tcBorders>
              <w:left w:val="single" w:sz="12" w:space="0" w:color="7F7F7F" w:themeColor="text1" w:themeTint="80"/>
              <w:right w:val="single" w:sz="12" w:space="0" w:color="7F7F7F" w:themeColor="text1" w:themeTint="80"/>
            </w:tcBorders>
            <w:vAlign w:val="center"/>
          </w:tcPr>
          <w:p w14:paraId="31A2B3BE"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75%</w:t>
            </w:r>
          </w:p>
        </w:tc>
        <w:tc>
          <w:tcPr>
            <w:tcW w:w="978" w:type="dxa"/>
            <w:tcBorders>
              <w:left w:val="single" w:sz="12" w:space="0" w:color="7F7F7F" w:themeColor="text1" w:themeTint="80"/>
              <w:right w:val="single" w:sz="12" w:space="0" w:color="7F7F7F" w:themeColor="text1" w:themeTint="80"/>
            </w:tcBorders>
          </w:tcPr>
          <w:p w14:paraId="49D63B97"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3AB8F935"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0.00%</w:t>
            </w:r>
          </w:p>
        </w:tc>
        <w:tc>
          <w:tcPr>
            <w:tcW w:w="978" w:type="dxa"/>
            <w:tcBorders>
              <w:left w:val="single" w:sz="12" w:space="0" w:color="7F7F7F" w:themeColor="text1" w:themeTint="80"/>
              <w:right w:val="single" w:sz="12" w:space="0" w:color="7F7F7F" w:themeColor="text1" w:themeTint="80"/>
            </w:tcBorders>
          </w:tcPr>
          <w:p w14:paraId="653D2890"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r>
      <w:tr w:rsidR="004E2FFE" w:rsidRPr="00CB31E5" w14:paraId="37AEB29E" w14:textId="77777777" w:rsidTr="00EE60AA">
        <w:trPr>
          <w:trHeight w:val="300"/>
          <w:jc w:val="center"/>
        </w:trPr>
        <w:tc>
          <w:tcPr>
            <w:tcW w:w="1559" w:type="dxa"/>
            <w:tcBorders>
              <w:left w:val="single" w:sz="12" w:space="0" w:color="7F7F7F" w:themeColor="text1" w:themeTint="80"/>
              <w:right w:val="single" w:sz="12" w:space="0" w:color="7F7F7F" w:themeColor="text1" w:themeTint="80"/>
            </w:tcBorders>
            <w:shd w:val="clear" w:color="auto" w:fill="auto"/>
            <w:noWrap/>
            <w:vAlign w:val="center"/>
          </w:tcPr>
          <w:p w14:paraId="12C7B60D" w14:textId="77777777" w:rsidR="004E2FFE" w:rsidRPr="00CB31E5" w:rsidRDefault="004E2FFE" w:rsidP="00EE60AA">
            <w:pPr>
              <w:spacing w:after="0" w:line="240" w:lineRule="auto"/>
              <w:jc w:val="right"/>
              <w:rPr>
                <w:rFonts w:ascii="Aptos Narrow" w:eastAsia="Times New Roman" w:hAnsi="Aptos Narrow" w:cs="Times New Roman"/>
                <w:color w:val="000000"/>
                <w:sz w:val="16"/>
                <w:szCs w:val="16"/>
              </w:rPr>
            </w:pPr>
            <w:r w:rsidRPr="00CB31E5">
              <w:rPr>
                <w:rFonts w:ascii="Aptos Narrow" w:eastAsia="Times New Roman" w:hAnsi="Aptos Narrow" w:cs="Times New Roman"/>
                <w:color w:val="000000"/>
                <w:sz w:val="16"/>
                <w:szCs w:val="16"/>
              </w:rPr>
              <w:t>Baja - baja</w:t>
            </w:r>
          </w:p>
        </w:tc>
        <w:tc>
          <w:tcPr>
            <w:tcW w:w="694" w:type="dxa"/>
            <w:tcBorders>
              <w:left w:val="single" w:sz="12" w:space="0" w:color="7F7F7F" w:themeColor="text1" w:themeTint="80"/>
              <w:right w:val="single" w:sz="12" w:space="0" w:color="7F7F7F" w:themeColor="text1" w:themeTint="80"/>
            </w:tcBorders>
            <w:vAlign w:val="center"/>
          </w:tcPr>
          <w:p w14:paraId="129FDC7A"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25%</w:t>
            </w:r>
          </w:p>
        </w:tc>
        <w:tc>
          <w:tcPr>
            <w:tcW w:w="1149" w:type="dxa"/>
            <w:tcBorders>
              <w:left w:val="single" w:sz="12" w:space="0" w:color="7F7F7F" w:themeColor="text1" w:themeTint="80"/>
              <w:right w:val="single" w:sz="12" w:space="0" w:color="7F7F7F" w:themeColor="text1" w:themeTint="80"/>
            </w:tcBorders>
            <w:vAlign w:val="center"/>
          </w:tcPr>
          <w:p w14:paraId="19DA004D"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5B4A447E" w14:textId="77777777" w:rsidR="004E2FFE" w:rsidRPr="009C79AB" w:rsidRDefault="004E2FFE" w:rsidP="00E201BB">
            <w:pPr>
              <w:spacing w:after="0" w:line="240" w:lineRule="auto"/>
              <w:rPr>
                <w:rFonts w:ascii="Aptos Narrow" w:eastAsia="Times New Roman" w:hAnsi="Aptos Narrow" w:cs="Arial"/>
                <w:b/>
                <w:bCs/>
                <w:color w:val="000000"/>
                <w:sz w:val="16"/>
                <w:szCs w:val="16"/>
              </w:rPr>
            </w:pPr>
            <w:r w:rsidRPr="009C79AB">
              <w:rPr>
                <w:rFonts w:ascii="Aptos Narrow" w:eastAsia="Times New Roman" w:hAnsi="Aptos Narrow" w:cs="Arial"/>
                <w:b/>
                <w:bCs/>
                <w:color w:val="000000"/>
                <w:sz w:val="16"/>
                <w:szCs w:val="16"/>
              </w:rPr>
              <w:t>0%</w:t>
            </w:r>
          </w:p>
        </w:tc>
        <w:tc>
          <w:tcPr>
            <w:tcW w:w="1149" w:type="dxa"/>
            <w:tcBorders>
              <w:left w:val="single" w:sz="12" w:space="0" w:color="7F7F7F" w:themeColor="text1" w:themeTint="80"/>
              <w:right w:val="single" w:sz="12" w:space="0" w:color="7F7F7F" w:themeColor="text1" w:themeTint="80"/>
            </w:tcBorders>
            <w:vAlign w:val="center"/>
          </w:tcPr>
          <w:p w14:paraId="4B326A4B" w14:textId="77777777" w:rsidR="004E2FFE" w:rsidRPr="009C79AB" w:rsidRDefault="004E2FFE" w:rsidP="00E201BB">
            <w:pPr>
              <w:spacing w:after="0" w:line="240" w:lineRule="auto"/>
              <w:rPr>
                <w:rFonts w:ascii="Aptos Narrow" w:eastAsia="Times New Roman" w:hAnsi="Aptos Narrow" w:cs="Times New Roman"/>
                <w:b/>
                <w:color w:val="000000"/>
                <w:sz w:val="16"/>
                <w:szCs w:val="16"/>
              </w:rPr>
            </w:pPr>
            <w:r w:rsidRPr="009C79AB">
              <w:rPr>
                <w:rFonts w:ascii="Aptos Narrow" w:eastAsia="Times New Roman" w:hAnsi="Aptos Narrow" w:cs="Times New Roman"/>
                <w:b/>
                <w:color w:val="000000"/>
                <w:sz w:val="16"/>
                <w:szCs w:val="16"/>
              </w:rPr>
              <w:t>Incumplimiento</w:t>
            </w:r>
          </w:p>
        </w:tc>
        <w:tc>
          <w:tcPr>
            <w:tcW w:w="694" w:type="dxa"/>
            <w:tcBorders>
              <w:left w:val="single" w:sz="12" w:space="0" w:color="7F7F7F" w:themeColor="text1" w:themeTint="80"/>
              <w:right w:val="single" w:sz="12" w:space="0" w:color="7F7F7F" w:themeColor="text1" w:themeTint="80"/>
            </w:tcBorders>
            <w:vAlign w:val="center"/>
          </w:tcPr>
          <w:p w14:paraId="682494E3"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66%</w:t>
            </w:r>
          </w:p>
        </w:tc>
        <w:tc>
          <w:tcPr>
            <w:tcW w:w="1149" w:type="dxa"/>
            <w:tcBorders>
              <w:left w:val="single" w:sz="12" w:space="0" w:color="7F7F7F" w:themeColor="text1" w:themeTint="80"/>
              <w:right w:val="single" w:sz="12" w:space="0" w:color="7F7F7F" w:themeColor="text1" w:themeTint="80"/>
            </w:tcBorders>
            <w:vAlign w:val="center"/>
          </w:tcPr>
          <w:p w14:paraId="5E70B9E8"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08" w:type="dxa"/>
            <w:tcBorders>
              <w:left w:val="single" w:sz="12" w:space="0" w:color="7F7F7F" w:themeColor="text1" w:themeTint="80"/>
              <w:right w:val="single" w:sz="12" w:space="0" w:color="7F7F7F" w:themeColor="text1" w:themeTint="80"/>
            </w:tcBorders>
            <w:vAlign w:val="center"/>
          </w:tcPr>
          <w:p w14:paraId="2598D346"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75%</w:t>
            </w:r>
          </w:p>
        </w:tc>
        <w:tc>
          <w:tcPr>
            <w:tcW w:w="978" w:type="dxa"/>
            <w:tcBorders>
              <w:left w:val="single" w:sz="12" w:space="0" w:color="7F7F7F" w:themeColor="text1" w:themeTint="80"/>
              <w:right w:val="single" w:sz="12" w:space="0" w:color="7F7F7F" w:themeColor="text1" w:themeTint="80"/>
            </w:tcBorders>
          </w:tcPr>
          <w:p w14:paraId="72EDDDAC"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Cumplimiento</w:t>
            </w:r>
          </w:p>
        </w:tc>
        <w:tc>
          <w:tcPr>
            <w:tcW w:w="723" w:type="dxa"/>
            <w:tcBorders>
              <w:left w:val="single" w:sz="12" w:space="0" w:color="7F7F7F" w:themeColor="text1" w:themeTint="80"/>
              <w:right w:val="single" w:sz="12" w:space="0" w:color="7F7F7F" w:themeColor="text1" w:themeTint="80"/>
            </w:tcBorders>
            <w:vAlign w:val="center"/>
          </w:tcPr>
          <w:p w14:paraId="2A5E06FF"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978" w:type="dxa"/>
            <w:tcBorders>
              <w:left w:val="single" w:sz="12" w:space="0" w:color="7F7F7F" w:themeColor="text1" w:themeTint="80"/>
              <w:right w:val="single" w:sz="12" w:space="0" w:color="7F7F7F" w:themeColor="text1" w:themeTint="80"/>
            </w:tcBorders>
          </w:tcPr>
          <w:p w14:paraId="743F33AF"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r>
      <w:tr w:rsidR="004E2FFE" w:rsidRPr="00CB31E5" w14:paraId="55A1FC9A" w14:textId="77777777" w:rsidTr="00EE60AA">
        <w:trPr>
          <w:trHeight w:val="300"/>
          <w:jc w:val="center"/>
        </w:trPr>
        <w:tc>
          <w:tcPr>
            <w:tcW w:w="1559"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44071C8F" w14:textId="77777777" w:rsidR="004E2FFE" w:rsidRPr="00D34BC6" w:rsidRDefault="004E2FFE" w:rsidP="00EE60AA">
            <w:pPr>
              <w:spacing w:after="0" w:line="240" w:lineRule="auto"/>
              <w:jc w:val="right"/>
              <w:rPr>
                <w:rFonts w:ascii="Aptos Narrow" w:eastAsia="Times New Roman" w:hAnsi="Aptos Narrow" w:cs="Times New Roman"/>
                <w:color w:val="000000"/>
                <w:sz w:val="16"/>
                <w:szCs w:val="16"/>
              </w:rPr>
            </w:pPr>
            <w:r w:rsidRPr="00D34BC6">
              <w:rPr>
                <w:rFonts w:ascii="Aptos Narrow" w:eastAsia="Times New Roman" w:hAnsi="Aptos Narrow" w:cs="Times New Roman"/>
                <w:color w:val="000000"/>
                <w:sz w:val="16"/>
                <w:szCs w:val="16"/>
              </w:rPr>
              <w:t>Sin registro en el proceso previo</w:t>
            </w:r>
          </w:p>
        </w:tc>
        <w:tc>
          <w:tcPr>
            <w:tcW w:w="694"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5FDF6686"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1149"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186D14F3"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2BC961D4"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1149"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67BADAA7"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694"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663344E"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1149"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26DA3C93"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70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1D529BA3"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Arial"/>
                <w:bCs/>
                <w:color w:val="000000"/>
                <w:sz w:val="16"/>
                <w:szCs w:val="16"/>
              </w:rPr>
              <w:t>N/A</w:t>
            </w:r>
          </w:p>
        </w:tc>
        <w:tc>
          <w:tcPr>
            <w:tcW w:w="97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5297397"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c>
          <w:tcPr>
            <w:tcW w:w="723"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22442440" w14:textId="77777777" w:rsidR="004E2FFE" w:rsidRPr="009C79AB" w:rsidRDefault="004E2FFE" w:rsidP="00EE60AA">
            <w:pPr>
              <w:spacing w:after="0" w:line="240" w:lineRule="auto"/>
              <w:jc w:val="center"/>
              <w:rPr>
                <w:rFonts w:ascii="Aptos Narrow" w:eastAsia="Times New Roman" w:hAnsi="Aptos Narrow" w:cs="Arial"/>
                <w:bCs/>
                <w:color w:val="000000"/>
                <w:sz w:val="16"/>
                <w:szCs w:val="16"/>
              </w:rPr>
            </w:pPr>
            <w:r w:rsidRPr="009C79AB">
              <w:rPr>
                <w:rFonts w:ascii="Aptos Narrow" w:eastAsia="Times New Roman" w:hAnsi="Aptos Narrow" w:cs="Times New Roman"/>
                <w:color w:val="000000"/>
                <w:sz w:val="16"/>
                <w:szCs w:val="16"/>
              </w:rPr>
              <w:t>N/A</w:t>
            </w:r>
          </w:p>
        </w:tc>
        <w:tc>
          <w:tcPr>
            <w:tcW w:w="978" w:type="dxa"/>
            <w:tcBorders>
              <w:left w:val="single" w:sz="12" w:space="0" w:color="7F7F7F" w:themeColor="text1" w:themeTint="80"/>
              <w:bottom w:val="single" w:sz="12" w:space="0" w:color="7F7F7F" w:themeColor="text1" w:themeTint="80"/>
              <w:right w:val="single" w:sz="12" w:space="0" w:color="7F7F7F" w:themeColor="text1" w:themeTint="80"/>
            </w:tcBorders>
          </w:tcPr>
          <w:p w14:paraId="2B2F6E2A" w14:textId="77777777" w:rsidR="004E2FFE" w:rsidRPr="009C79AB" w:rsidRDefault="004E2FFE" w:rsidP="00EE60AA">
            <w:pPr>
              <w:spacing w:after="0" w:line="240" w:lineRule="auto"/>
              <w:jc w:val="right"/>
              <w:rPr>
                <w:rFonts w:ascii="Aptos Narrow" w:eastAsia="Times New Roman" w:hAnsi="Aptos Narrow" w:cs="Times New Roman"/>
                <w:color w:val="000000"/>
                <w:sz w:val="16"/>
                <w:szCs w:val="16"/>
              </w:rPr>
            </w:pPr>
            <w:r w:rsidRPr="009C79AB">
              <w:rPr>
                <w:rFonts w:ascii="Aptos Narrow" w:eastAsia="Times New Roman" w:hAnsi="Aptos Narrow" w:cs="Times New Roman"/>
                <w:color w:val="000000"/>
                <w:sz w:val="16"/>
                <w:szCs w:val="16"/>
              </w:rPr>
              <w:t>N/A</w:t>
            </w:r>
          </w:p>
        </w:tc>
      </w:tr>
    </w:tbl>
    <w:p w14:paraId="254731E8" w14:textId="77777777" w:rsidR="001F499B" w:rsidRDefault="001F499B" w:rsidP="0057026C">
      <w:pPr>
        <w:spacing w:after="0" w:line="240" w:lineRule="auto"/>
        <w:rPr>
          <w:rFonts w:ascii="Arial" w:eastAsia="Arial" w:hAnsi="Arial" w:cs="Arial"/>
        </w:rPr>
      </w:pPr>
    </w:p>
    <w:p w14:paraId="3E497375" w14:textId="77777777" w:rsidR="001F499B" w:rsidRDefault="001F499B" w:rsidP="0057026C">
      <w:pPr>
        <w:spacing w:after="0" w:line="240" w:lineRule="auto"/>
        <w:rPr>
          <w:rFonts w:ascii="Arial" w:eastAsia="Arial" w:hAnsi="Arial" w:cs="Arial"/>
        </w:rPr>
      </w:pPr>
    </w:p>
    <w:p w14:paraId="037CCCF3" w14:textId="1A8325C9" w:rsidR="00CC62FE" w:rsidRDefault="00CC62FE"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Ahora bien, en lo relativo al partido político </w:t>
      </w:r>
      <w:r>
        <w:rPr>
          <w:rFonts w:ascii="Lucida Sans Unicode" w:hAnsi="Lucida Sans Unicode" w:cs="Lucida Sans Unicode"/>
          <w:b/>
          <w:bCs/>
        </w:rPr>
        <w:t xml:space="preserve">Morena </w:t>
      </w:r>
      <w:r>
        <w:rPr>
          <w:rFonts w:ascii="Lucida Sans Unicode" w:hAnsi="Lucida Sans Unicode" w:cs="Lucida Sans Unicode"/>
        </w:rPr>
        <w:t xml:space="preserve">en lo individual, omite atender este principio en los bloques de alta población – alta competitividad, alta votación – alta competitividad y baja votación – baja competitividad. Consecuencia de ello no atiende el principio de paridad de género horizontal en lo individual, así como </w:t>
      </w:r>
      <w:r w:rsidR="00102F37">
        <w:rPr>
          <w:rFonts w:ascii="Lucida Sans Unicode" w:hAnsi="Lucida Sans Unicode" w:cs="Lucida Sans Unicode"/>
        </w:rPr>
        <w:t xml:space="preserve">en </w:t>
      </w:r>
      <w:r>
        <w:rPr>
          <w:rFonts w:ascii="Lucida Sans Unicode" w:hAnsi="Lucida Sans Unicode" w:cs="Lucida Sans Unicode"/>
        </w:rPr>
        <w:t xml:space="preserve">la sumatoria de lo postulado en lo individual y en la coalición. </w:t>
      </w:r>
    </w:p>
    <w:p w14:paraId="5C7C950A" w14:textId="77777777" w:rsidR="00CC62FE" w:rsidRDefault="00CC62FE" w:rsidP="00CC62FE">
      <w:pPr>
        <w:spacing w:after="0" w:line="240" w:lineRule="auto"/>
        <w:jc w:val="both"/>
        <w:rPr>
          <w:rFonts w:ascii="Lucida Sans Unicode" w:hAnsi="Lucida Sans Unicode" w:cs="Lucida Sans Unicode"/>
        </w:rPr>
      </w:pPr>
    </w:p>
    <w:p w14:paraId="6C01CA98" w14:textId="3BB9963C" w:rsidR="00CC62FE" w:rsidRDefault="00CC62FE"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Caso similar corresponde al </w:t>
      </w:r>
      <w:r>
        <w:rPr>
          <w:rFonts w:ascii="Lucida Sans Unicode" w:hAnsi="Lucida Sans Unicode" w:cs="Lucida Sans Unicode"/>
          <w:b/>
          <w:bCs/>
        </w:rPr>
        <w:t>Partido del Trabajo</w:t>
      </w:r>
      <w:r>
        <w:rPr>
          <w:rFonts w:ascii="Lucida Sans Unicode" w:hAnsi="Lucida Sans Unicode" w:cs="Lucida Sans Unicode"/>
        </w:rPr>
        <w:t>, el cual desatiende la postulación paritaria en los bloques de baja votación – alta competitividad y baja votación – baja competitividad. Por lo que en lo que va de la paridad horizontal en lo individual</w:t>
      </w:r>
      <w:r w:rsidR="00D47E6B">
        <w:rPr>
          <w:rFonts w:ascii="Lucida Sans Unicode" w:hAnsi="Lucida Sans Unicode" w:cs="Lucida Sans Unicode"/>
        </w:rPr>
        <w:t xml:space="preserve"> omite postular </w:t>
      </w:r>
      <w:r w:rsidR="00A40AB8">
        <w:rPr>
          <w:rFonts w:ascii="Lucida Sans Unicode" w:hAnsi="Lucida Sans Unicode" w:cs="Lucida Sans Unicode"/>
        </w:rPr>
        <w:t>cantidad paritaria de sindicaturas al postular 47%. En</w:t>
      </w:r>
      <w:r>
        <w:rPr>
          <w:rFonts w:ascii="Lucida Sans Unicode" w:hAnsi="Lucida Sans Unicode" w:cs="Lucida Sans Unicode"/>
        </w:rPr>
        <w:t xml:space="preserve"> la sumatoria de lo individual y de lo que se postula en la coalición postula una cantidad </w:t>
      </w:r>
      <w:r w:rsidR="00D47E6B">
        <w:rPr>
          <w:rFonts w:ascii="Lucida Sans Unicode" w:hAnsi="Lucida Sans Unicode" w:cs="Lucida Sans Unicode"/>
        </w:rPr>
        <w:t xml:space="preserve">paritaria de candidaturas, por lo que en dicho aspecto se le da por cumplimentada. </w:t>
      </w:r>
    </w:p>
    <w:p w14:paraId="0E725061" w14:textId="77777777" w:rsidR="00582E11" w:rsidRDefault="00582E11" w:rsidP="00CC62FE">
      <w:pPr>
        <w:spacing w:after="0" w:line="240" w:lineRule="auto"/>
        <w:jc w:val="both"/>
        <w:rPr>
          <w:rFonts w:ascii="Lucida Sans Unicode" w:hAnsi="Lucida Sans Unicode" w:cs="Lucida Sans Unicode"/>
          <w:sz w:val="18"/>
          <w:szCs w:val="18"/>
        </w:rPr>
      </w:pPr>
    </w:p>
    <w:p w14:paraId="26274891" w14:textId="5021A507" w:rsidR="00D41363" w:rsidRDefault="00D41363" w:rsidP="00CC62FE">
      <w:pPr>
        <w:spacing w:after="0" w:line="240" w:lineRule="auto"/>
        <w:jc w:val="both"/>
        <w:rPr>
          <w:rFonts w:ascii="Lucida Sans Unicode" w:hAnsi="Lucida Sans Unicode" w:cs="Lucida Sans Unicode"/>
        </w:rPr>
      </w:pPr>
      <w:r w:rsidRPr="00E35112">
        <w:rPr>
          <w:rFonts w:ascii="Lucida Sans Unicode" w:hAnsi="Lucida Sans Unicode" w:cs="Lucida Sans Unicode"/>
        </w:rPr>
        <w:t xml:space="preserve">Por su parte, el </w:t>
      </w:r>
      <w:r w:rsidRPr="00E35112">
        <w:rPr>
          <w:rFonts w:ascii="Lucida Sans Unicode" w:hAnsi="Lucida Sans Unicode" w:cs="Lucida Sans Unicode"/>
          <w:b/>
          <w:bCs/>
        </w:rPr>
        <w:t>Partido Verde Ecologista de México</w:t>
      </w:r>
      <w:r w:rsidRPr="00E35112">
        <w:rPr>
          <w:rFonts w:ascii="Lucida Sans Unicode" w:hAnsi="Lucida Sans Unicode" w:cs="Lucida Sans Unicode"/>
        </w:rPr>
        <w:t xml:space="preserve">, omite atender la postulación paritaria </w:t>
      </w:r>
      <w:r w:rsidR="00726A4B" w:rsidRPr="00E35112">
        <w:rPr>
          <w:rFonts w:ascii="Lucida Sans Unicode" w:hAnsi="Lucida Sans Unicode" w:cs="Lucida Sans Unicode"/>
        </w:rPr>
        <w:t xml:space="preserve">lo respectivo a la </w:t>
      </w:r>
      <w:r w:rsidR="00726A4B" w:rsidRPr="000978A4">
        <w:rPr>
          <w:rFonts w:ascii="Lucida Sans Unicode" w:hAnsi="Lucida Sans Unicode" w:cs="Lucida Sans Unicode"/>
        </w:rPr>
        <w:t>sumatoria de lo individual</w:t>
      </w:r>
      <w:r w:rsidR="00726A4B" w:rsidRPr="00E35112">
        <w:rPr>
          <w:rFonts w:ascii="Lucida Sans Unicode" w:hAnsi="Lucida Sans Unicode" w:cs="Lucida Sans Unicode"/>
        </w:rPr>
        <w:t xml:space="preserve"> y en la coalición, de la misma manera omite atender la postulación paritaria en lo individual. Además, en lo respectivo a los bloques de población y competitividad, </w:t>
      </w:r>
      <w:r w:rsidR="00726A4B" w:rsidRPr="00E35112">
        <w:rPr>
          <w:rFonts w:ascii="Lucida Sans Unicode" w:hAnsi="Lucida Sans Unicode" w:cs="Lucida Sans Unicode"/>
          <w:b/>
          <w:bCs/>
        </w:rPr>
        <w:t>incumple</w:t>
      </w:r>
      <w:r w:rsidR="00726A4B" w:rsidRPr="00E35112">
        <w:rPr>
          <w:rFonts w:ascii="Lucida Sans Unicode" w:hAnsi="Lucida Sans Unicode" w:cs="Lucida Sans Unicode"/>
        </w:rPr>
        <w:t xml:space="preserve"> </w:t>
      </w:r>
      <w:r w:rsidR="00E35112" w:rsidRPr="00E35112">
        <w:rPr>
          <w:rFonts w:ascii="Lucida Sans Unicode" w:hAnsi="Lucida Sans Unicode" w:cs="Lucida Sans Unicode"/>
        </w:rPr>
        <w:t xml:space="preserve">en el bloque de alta población – alta votación, en el bloque de alta población – baja votación, en el bloque de alta votación – baja competitividad y en el bloque de baja votación – alta competitividad. </w:t>
      </w:r>
    </w:p>
    <w:p w14:paraId="210D434B" w14:textId="77777777" w:rsidR="00E35112" w:rsidRDefault="00E35112" w:rsidP="00CC62FE">
      <w:pPr>
        <w:spacing w:after="0" w:line="240" w:lineRule="auto"/>
        <w:jc w:val="both"/>
        <w:rPr>
          <w:rFonts w:ascii="Lucida Sans Unicode" w:hAnsi="Lucida Sans Unicode" w:cs="Lucida Sans Unicode"/>
        </w:rPr>
      </w:pPr>
    </w:p>
    <w:p w14:paraId="3DF07822" w14:textId="49767652" w:rsidR="00E35112" w:rsidRDefault="00E35112"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El partido político local </w:t>
      </w:r>
      <w:r>
        <w:rPr>
          <w:rFonts w:ascii="Lucida Sans Unicode" w:hAnsi="Lucida Sans Unicode" w:cs="Lucida Sans Unicode"/>
          <w:b/>
          <w:bCs/>
        </w:rPr>
        <w:t>Hagamos</w:t>
      </w:r>
      <w:r>
        <w:rPr>
          <w:rFonts w:ascii="Lucida Sans Unicode" w:hAnsi="Lucida Sans Unicode" w:cs="Lucida Sans Unicode"/>
        </w:rPr>
        <w:t xml:space="preserve"> cumplimenta la obligación de postular de manera paritaria candidaturas a las sindicaturas en la sumatoria entre lo individual y lo encabezado en la </w:t>
      </w:r>
      <w:r>
        <w:rPr>
          <w:rFonts w:ascii="Lucida Sans Unicode" w:hAnsi="Lucida Sans Unicode" w:cs="Lucida Sans Unicode"/>
        </w:rPr>
        <w:lastRenderedPageBreak/>
        <w:t xml:space="preserve">coalición, de la misma manera que cumplimenta en lo respectivo a la paridad horizontal en lo individual y, en la totalidad de los bloques de competitividad. </w:t>
      </w:r>
    </w:p>
    <w:p w14:paraId="5DCCB5D0" w14:textId="77777777" w:rsidR="00E35112" w:rsidRDefault="00E35112" w:rsidP="00CC62FE">
      <w:pPr>
        <w:spacing w:after="0" w:line="240" w:lineRule="auto"/>
        <w:jc w:val="both"/>
        <w:rPr>
          <w:rFonts w:ascii="Lucida Sans Unicode" w:hAnsi="Lucida Sans Unicode" w:cs="Lucida Sans Unicode"/>
        </w:rPr>
      </w:pPr>
    </w:p>
    <w:p w14:paraId="54D1737C" w14:textId="3DA6915A" w:rsidR="00E35112" w:rsidRDefault="00E35112" w:rsidP="00CC62FE">
      <w:pPr>
        <w:spacing w:after="0" w:line="240" w:lineRule="auto"/>
        <w:jc w:val="both"/>
        <w:rPr>
          <w:rFonts w:ascii="Lucida Sans Unicode" w:hAnsi="Lucida Sans Unicode" w:cs="Lucida Sans Unicode"/>
        </w:rPr>
      </w:pPr>
      <w:r>
        <w:rPr>
          <w:rFonts w:ascii="Lucida Sans Unicode" w:hAnsi="Lucida Sans Unicode" w:cs="Lucida Sans Unicode"/>
        </w:rPr>
        <w:t xml:space="preserve">Finalmente, el partido político local </w:t>
      </w:r>
      <w:r w:rsidR="0053518E">
        <w:rPr>
          <w:rFonts w:ascii="Lucida Sans Unicode" w:hAnsi="Lucida Sans Unicode" w:cs="Lucida Sans Unicode"/>
          <w:b/>
          <w:bCs/>
        </w:rPr>
        <w:t>Futuro</w:t>
      </w:r>
      <w:r w:rsidR="0053518E">
        <w:rPr>
          <w:rFonts w:ascii="Lucida Sans Unicode" w:hAnsi="Lucida Sans Unicode" w:cs="Lucida Sans Unicode"/>
        </w:rPr>
        <w:t xml:space="preserve">, incumple la obligación </w:t>
      </w:r>
      <w:r w:rsidR="009C180B">
        <w:rPr>
          <w:rFonts w:ascii="Lucida Sans Unicode" w:hAnsi="Lucida Sans Unicode" w:cs="Lucida Sans Unicode"/>
        </w:rPr>
        <w:t>de postulación en la sumatoria entre lo individual y lo encabezado en la coalición</w:t>
      </w:r>
      <w:r w:rsidR="00317925">
        <w:rPr>
          <w:rFonts w:ascii="Lucida Sans Unicode" w:hAnsi="Lucida Sans Unicode" w:cs="Lucida Sans Unicode"/>
        </w:rPr>
        <w:t xml:space="preserve"> y en lo ateniente a la paridad horizontal individual</w:t>
      </w:r>
      <w:r w:rsidR="009C180B">
        <w:rPr>
          <w:rFonts w:ascii="Lucida Sans Unicode" w:hAnsi="Lucida Sans Unicode" w:cs="Lucida Sans Unicode"/>
        </w:rPr>
        <w:t xml:space="preserve">, así mismo </w:t>
      </w:r>
      <w:r w:rsidR="009C180B" w:rsidRPr="00317925">
        <w:rPr>
          <w:rFonts w:ascii="Lucida Sans Unicode" w:hAnsi="Lucida Sans Unicode" w:cs="Lucida Sans Unicode"/>
          <w:b/>
          <w:bCs/>
        </w:rPr>
        <w:t>incumple</w:t>
      </w:r>
      <w:r w:rsidR="009C180B">
        <w:rPr>
          <w:rFonts w:ascii="Lucida Sans Unicode" w:hAnsi="Lucida Sans Unicode" w:cs="Lucida Sans Unicode"/>
        </w:rPr>
        <w:t xml:space="preserve"> la postulación en ambos bloques poblacionales, </w:t>
      </w:r>
      <w:r w:rsidR="00317925">
        <w:rPr>
          <w:rFonts w:ascii="Lucida Sans Unicode" w:hAnsi="Lucida Sans Unicode" w:cs="Lucida Sans Unicode"/>
        </w:rPr>
        <w:t>en el de alta votación – baja competitividad y</w:t>
      </w:r>
      <w:r w:rsidR="00566B3A">
        <w:rPr>
          <w:rFonts w:ascii="Lucida Sans Unicode" w:hAnsi="Lucida Sans Unicode" w:cs="Lucida Sans Unicode"/>
        </w:rPr>
        <w:t>,</w:t>
      </w:r>
      <w:r w:rsidR="00317925">
        <w:rPr>
          <w:rFonts w:ascii="Lucida Sans Unicode" w:hAnsi="Lucida Sans Unicode" w:cs="Lucida Sans Unicode"/>
        </w:rPr>
        <w:t xml:space="preserve"> baja votación – alta competitividad</w:t>
      </w:r>
      <w:r w:rsidR="00E53458">
        <w:rPr>
          <w:rFonts w:ascii="Lucida Sans Unicode" w:hAnsi="Lucida Sans Unicode" w:cs="Lucida Sans Unicode"/>
        </w:rPr>
        <w:t>.</w:t>
      </w:r>
    </w:p>
    <w:p w14:paraId="64DACB9F" w14:textId="77777777" w:rsidR="002F1F6A" w:rsidRDefault="002F1F6A" w:rsidP="00CC62FE">
      <w:pPr>
        <w:spacing w:after="0" w:line="240" w:lineRule="auto"/>
        <w:jc w:val="both"/>
        <w:rPr>
          <w:rFonts w:ascii="Lucida Sans Unicode" w:hAnsi="Lucida Sans Unicode" w:cs="Lucida Sans Unicode"/>
        </w:rPr>
      </w:pPr>
    </w:p>
    <w:p w14:paraId="13C5FBE9" w14:textId="3A5A81CC" w:rsidR="00FC3CCB" w:rsidRDefault="002F1F6A" w:rsidP="00CC62FE">
      <w:pPr>
        <w:spacing w:after="0" w:line="240" w:lineRule="auto"/>
        <w:jc w:val="both"/>
        <w:rPr>
          <w:rFonts w:ascii="Lucida Sans Unicode" w:hAnsi="Lucida Sans Unicode" w:cs="Lucida Sans Unicode"/>
          <w:b/>
        </w:rPr>
      </w:pPr>
      <w:r>
        <w:rPr>
          <w:rFonts w:ascii="Lucida Sans Unicode" w:hAnsi="Lucida Sans Unicode" w:cs="Lucida Sans Unicode"/>
          <w:b/>
        </w:rPr>
        <w:t>Partidos políticos que integran la coalición Fuerza y Corazón por Jalisco</w:t>
      </w:r>
    </w:p>
    <w:p w14:paraId="35E978D7" w14:textId="77777777" w:rsidR="00131801" w:rsidRDefault="00131801" w:rsidP="00CC62FE">
      <w:pPr>
        <w:spacing w:after="0" w:line="240" w:lineRule="auto"/>
        <w:jc w:val="both"/>
        <w:rPr>
          <w:rFonts w:ascii="Lucida Sans Unicode" w:hAnsi="Lucida Sans Unicode" w:cs="Lucida Sans Unicode"/>
          <w:b/>
        </w:rPr>
      </w:pPr>
    </w:p>
    <w:p w14:paraId="4A6593F2" w14:textId="7805D1D0" w:rsidR="00131801" w:rsidRPr="00E201BB" w:rsidRDefault="00131801" w:rsidP="00131801">
      <w:pPr>
        <w:spacing w:after="0" w:line="240" w:lineRule="auto"/>
        <w:jc w:val="both"/>
        <w:rPr>
          <w:rFonts w:ascii="Lucida Sans Unicode" w:hAnsi="Lucida Sans Unicode" w:cs="Lucida Sans Unicode"/>
        </w:rPr>
      </w:pPr>
      <w:r>
        <w:rPr>
          <w:rFonts w:ascii="Lucida Sans Unicode" w:hAnsi="Lucida Sans Unicode" w:cs="Lucida Sans Unicode"/>
        </w:rPr>
        <w:t xml:space="preserve">A </w:t>
      </w:r>
      <w:r w:rsidR="007A2EFA">
        <w:rPr>
          <w:rFonts w:ascii="Lucida Sans Unicode" w:hAnsi="Lucida Sans Unicode" w:cs="Lucida Sans Unicode"/>
        </w:rPr>
        <w:t>continuación,</w:t>
      </w:r>
      <w:r>
        <w:rPr>
          <w:rFonts w:ascii="Lucida Sans Unicode" w:hAnsi="Lucida Sans Unicode" w:cs="Lucida Sans Unicode"/>
        </w:rPr>
        <w:t xml:space="preserve"> se muestra la relación de postulaciones al cargo de sindicaturas, realizadas por los partidos políticos que integran la coalición Fuerza y Corazón por Jalisco. Dicha relación de postulaciones </w:t>
      </w:r>
      <w:r w:rsidRPr="000978A4">
        <w:rPr>
          <w:rFonts w:ascii="Lucida Sans Unicode" w:hAnsi="Lucida Sans Unicode" w:cs="Lucida Sans Unicode"/>
        </w:rPr>
        <w:t>atiende</w:t>
      </w:r>
      <w:r w:rsidR="007A2EFA" w:rsidRPr="000978A4">
        <w:rPr>
          <w:rFonts w:ascii="Lucida Sans Unicode" w:hAnsi="Lucida Sans Unicode" w:cs="Lucida Sans Unicode"/>
        </w:rPr>
        <w:t xml:space="preserve"> a</w:t>
      </w:r>
      <w:r w:rsidRPr="000978A4">
        <w:rPr>
          <w:rFonts w:ascii="Lucida Sans Unicode" w:hAnsi="Lucida Sans Unicode" w:cs="Lucida Sans Unicode"/>
        </w:rPr>
        <w:t xml:space="preserve"> aquellas</w:t>
      </w:r>
      <w:r>
        <w:rPr>
          <w:rFonts w:ascii="Lucida Sans Unicode" w:hAnsi="Lucida Sans Unicode" w:cs="Lucida Sans Unicode"/>
        </w:rPr>
        <w:t xml:space="preserve"> postuladas en los bloques de población y competitividad en los que contendieron de manera individual, así como aquellas realizadas en los municipios en los que contendieron coaligados según el </w:t>
      </w:r>
      <w:proofErr w:type="spellStart"/>
      <w:r>
        <w:rPr>
          <w:rFonts w:ascii="Lucida Sans Unicode" w:hAnsi="Lucida Sans Unicode" w:cs="Lucida Sans Unicode"/>
        </w:rPr>
        <w:t>siglado</w:t>
      </w:r>
      <w:proofErr w:type="spellEnd"/>
      <w:r>
        <w:rPr>
          <w:rFonts w:ascii="Lucida Sans Unicode" w:hAnsi="Lucida Sans Unicode" w:cs="Lucida Sans Unicode"/>
        </w:rPr>
        <w:t xml:space="preserve"> señalado en el respectivo convenio.</w:t>
      </w:r>
    </w:p>
    <w:p w14:paraId="5D1D5C2A" w14:textId="77777777" w:rsidR="00131801" w:rsidRPr="00E35112" w:rsidRDefault="00131801" w:rsidP="00CC62FE">
      <w:pPr>
        <w:spacing w:after="0" w:line="240" w:lineRule="auto"/>
        <w:jc w:val="both"/>
        <w:rPr>
          <w:rFonts w:ascii="Lucida Sans Unicode" w:hAnsi="Lucida Sans Unicode" w:cs="Lucida Sans Unicode"/>
        </w:rPr>
      </w:pPr>
    </w:p>
    <w:p w14:paraId="795111CA" w14:textId="16247BB5" w:rsidR="0057026C" w:rsidRPr="00AA7BD3" w:rsidRDefault="0057026C" w:rsidP="0057026C">
      <w:pPr>
        <w:spacing w:after="0" w:line="240" w:lineRule="auto"/>
        <w:jc w:val="center"/>
        <w:rPr>
          <w:rFonts w:ascii="Lucida Sans Unicode" w:hAnsi="Lucida Sans Unicode" w:cs="Lucida Sans Unicode"/>
          <w:b/>
          <w:bCs/>
          <w:sz w:val="16"/>
          <w:szCs w:val="16"/>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5</w:t>
      </w:r>
      <w:r w:rsidR="00A62252">
        <w:rPr>
          <w:rFonts w:ascii="Lucida Sans Unicode" w:hAnsi="Lucida Sans Unicode" w:cs="Lucida Sans Unicode"/>
          <w:b/>
          <w:bCs/>
          <w:sz w:val="16"/>
          <w:szCs w:val="16"/>
        </w:rPr>
        <w:t>8</w:t>
      </w:r>
      <w:r w:rsidRPr="00AA7BD3">
        <w:rPr>
          <w:rFonts w:ascii="Lucida Sans Unicode" w:hAnsi="Lucida Sans Unicode" w:cs="Lucida Sans Unicode"/>
          <w:b/>
          <w:bCs/>
          <w:sz w:val="16"/>
          <w:szCs w:val="16"/>
        </w:rPr>
        <w:t xml:space="preserve">. Candidaturas postuladas para el cargo de sindicaturas por partido político integrante de la coalición Fuerza y Corazón por Jalisco, según género. </w:t>
      </w:r>
    </w:p>
    <w:p w14:paraId="36247249" w14:textId="77777777" w:rsidR="0057026C" w:rsidRDefault="0057026C" w:rsidP="0057026C">
      <w:pPr>
        <w:spacing w:after="0" w:line="240" w:lineRule="auto"/>
        <w:jc w:val="both"/>
        <w:rPr>
          <w:rFonts w:ascii="Arial" w:eastAsia="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12"/>
        <w:gridCol w:w="709"/>
        <w:gridCol w:w="709"/>
        <w:gridCol w:w="568"/>
        <w:gridCol w:w="708"/>
        <w:gridCol w:w="708"/>
        <w:gridCol w:w="708"/>
        <w:gridCol w:w="632"/>
        <w:gridCol w:w="598"/>
        <w:gridCol w:w="600"/>
        <w:gridCol w:w="692"/>
        <w:gridCol w:w="598"/>
        <w:gridCol w:w="692"/>
      </w:tblGrid>
      <w:tr w:rsidR="0057026C" w:rsidRPr="003C3652" w14:paraId="1E3EDD7D" w14:textId="77777777" w:rsidTr="00BA47E7">
        <w:trPr>
          <w:trHeight w:val="300"/>
        </w:trPr>
        <w:tc>
          <w:tcPr>
            <w:tcW w:w="1052" w:type="pct"/>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2F4136C2" w14:textId="77777777" w:rsidR="0057026C" w:rsidRPr="003C3652" w:rsidRDefault="0057026C" w:rsidP="00BA47E7">
            <w:pPr>
              <w:spacing w:after="0" w:line="240" w:lineRule="auto"/>
              <w:jc w:val="center"/>
              <w:rPr>
                <w:rFonts w:ascii="Aptos Narrow" w:eastAsia="Times New Roman" w:hAnsi="Aptos Narrow" w:cs="Times New Roman"/>
                <w:b/>
                <w:bCs/>
                <w:color w:val="FFFFFF" w:themeColor="background1"/>
              </w:rPr>
            </w:pPr>
            <w:r w:rsidRPr="003C3652">
              <w:rPr>
                <w:rFonts w:ascii="Aptos Narrow" w:eastAsia="Times New Roman" w:hAnsi="Aptos Narrow" w:cs="Times New Roman"/>
                <w:b/>
                <w:bCs/>
                <w:color w:val="FFFFFF" w:themeColor="background1"/>
              </w:rPr>
              <w:t>Fuerza política</w:t>
            </w:r>
          </w:p>
        </w:tc>
        <w:tc>
          <w:tcPr>
            <w:tcW w:w="1342"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73DE7AF4" w14:textId="77777777" w:rsidR="0057026C" w:rsidRPr="003C3652" w:rsidRDefault="0057026C" w:rsidP="00BA47E7">
            <w:pPr>
              <w:spacing w:after="0" w:line="240" w:lineRule="auto"/>
              <w:jc w:val="center"/>
              <w:rPr>
                <w:rFonts w:ascii="Aptos Narrow" w:eastAsia="Times New Roman" w:hAnsi="Aptos Narrow" w:cs="Times New Roman"/>
                <w:b/>
                <w:bCs/>
                <w:color w:val="FFFFFF" w:themeColor="background1"/>
              </w:rPr>
            </w:pPr>
            <w:r w:rsidRPr="003C3652">
              <w:rPr>
                <w:rFonts w:ascii="Aptos Narrow" w:eastAsia="Times New Roman" w:hAnsi="Aptos Narrow" w:cs="Times New Roman"/>
                <w:b/>
                <w:bCs/>
                <w:color w:val="FFFFFF" w:themeColor="background1"/>
              </w:rPr>
              <w:t>Partido Acción Nacional</w:t>
            </w:r>
          </w:p>
        </w:tc>
        <w:tc>
          <w:tcPr>
            <w:tcW w:w="1319"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391FD19C" w14:textId="77777777" w:rsidR="0057026C" w:rsidRPr="003C3652" w:rsidRDefault="0057026C" w:rsidP="00BA47E7">
            <w:pPr>
              <w:spacing w:after="0" w:line="240" w:lineRule="auto"/>
              <w:jc w:val="center"/>
              <w:rPr>
                <w:rFonts w:ascii="Aptos Narrow" w:eastAsia="Times New Roman" w:hAnsi="Aptos Narrow" w:cs="Times New Roman"/>
                <w:b/>
                <w:bCs/>
                <w:color w:val="FFFFFF" w:themeColor="background1"/>
              </w:rPr>
            </w:pPr>
            <w:r w:rsidRPr="003C3652">
              <w:rPr>
                <w:rFonts w:ascii="Aptos Narrow" w:eastAsia="Times New Roman" w:hAnsi="Aptos Narrow" w:cs="Times New Roman"/>
                <w:b/>
                <w:bCs/>
                <w:color w:val="FFFFFF" w:themeColor="background1"/>
              </w:rPr>
              <w:t>Partido Revolucionario Institucional</w:t>
            </w:r>
          </w:p>
        </w:tc>
        <w:tc>
          <w:tcPr>
            <w:tcW w:w="1287" w:type="pct"/>
            <w:gridSpan w:val="4"/>
            <w:tcBorders>
              <w:top w:val="single" w:sz="12" w:space="0" w:color="7F7F7F" w:themeColor="text1" w:themeTint="80"/>
              <w:left w:val="single" w:sz="12" w:space="0" w:color="7F7F7F" w:themeColor="text1" w:themeTint="80"/>
              <w:right w:val="single" w:sz="12" w:space="0" w:color="7F7F7F" w:themeColor="text1" w:themeTint="80"/>
            </w:tcBorders>
            <w:shd w:val="clear" w:color="auto" w:fill="006666"/>
            <w:noWrap/>
            <w:vAlign w:val="center"/>
            <w:hideMark/>
          </w:tcPr>
          <w:p w14:paraId="14B927F7" w14:textId="77777777" w:rsidR="0057026C" w:rsidRPr="003C3652" w:rsidRDefault="0057026C" w:rsidP="00BA47E7">
            <w:pPr>
              <w:spacing w:after="0" w:line="240" w:lineRule="auto"/>
              <w:jc w:val="center"/>
              <w:rPr>
                <w:rFonts w:ascii="Aptos Narrow" w:eastAsia="Times New Roman" w:hAnsi="Aptos Narrow" w:cs="Times New Roman"/>
                <w:b/>
                <w:bCs/>
                <w:color w:val="FFFFFF" w:themeColor="background1"/>
              </w:rPr>
            </w:pPr>
            <w:r w:rsidRPr="003C3652">
              <w:rPr>
                <w:rFonts w:ascii="Aptos Narrow" w:eastAsia="Times New Roman" w:hAnsi="Aptos Narrow" w:cs="Times New Roman"/>
                <w:b/>
                <w:bCs/>
                <w:color w:val="FFFFFF" w:themeColor="background1"/>
              </w:rPr>
              <w:t>Partido de la Revolución Democrática</w:t>
            </w:r>
          </w:p>
        </w:tc>
      </w:tr>
      <w:tr w:rsidR="0057026C" w:rsidRPr="003C3652" w14:paraId="10ED52D6" w14:textId="77777777" w:rsidTr="00BA47E7">
        <w:trPr>
          <w:trHeight w:val="300"/>
        </w:trPr>
        <w:tc>
          <w:tcPr>
            <w:tcW w:w="1052" w:type="pct"/>
            <w:tcBorders>
              <w:left w:val="single" w:sz="12" w:space="0" w:color="7F7F7F" w:themeColor="text1" w:themeTint="80"/>
              <w:right w:val="single" w:sz="12" w:space="0" w:color="7F7F7F" w:themeColor="text1" w:themeTint="80"/>
            </w:tcBorders>
            <w:shd w:val="clear" w:color="auto" w:fill="009999"/>
            <w:noWrap/>
            <w:vAlign w:val="center"/>
            <w:hideMark/>
          </w:tcPr>
          <w:p w14:paraId="6CC3C512"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Paridad Horizontal</w:t>
            </w:r>
          </w:p>
        </w:tc>
        <w:tc>
          <w:tcPr>
            <w:tcW w:w="353" w:type="pct"/>
            <w:tcBorders>
              <w:left w:val="single" w:sz="12" w:space="0" w:color="7F7F7F" w:themeColor="text1" w:themeTint="80"/>
            </w:tcBorders>
            <w:shd w:val="clear" w:color="auto" w:fill="009999"/>
            <w:noWrap/>
            <w:vAlign w:val="center"/>
            <w:hideMark/>
          </w:tcPr>
          <w:p w14:paraId="2D6C3A60"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Mujeres</w:t>
            </w:r>
          </w:p>
        </w:tc>
        <w:tc>
          <w:tcPr>
            <w:tcW w:w="353" w:type="pct"/>
            <w:shd w:val="clear" w:color="auto" w:fill="009999"/>
            <w:noWrap/>
            <w:vAlign w:val="center"/>
            <w:hideMark/>
          </w:tcPr>
          <w:p w14:paraId="2C085203"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Hombres</w:t>
            </w:r>
          </w:p>
        </w:tc>
        <w:tc>
          <w:tcPr>
            <w:tcW w:w="283" w:type="pct"/>
            <w:shd w:val="clear" w:color="auto" w:fill="009999"/>
            <w:noWrap/>
            <w:vAlign w:val="center"/>
            <w:hideMark/>
          </w:tcPr>
          <w:p w14:paraId="563F0E76"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No Binario</w:t>
            </w:r>
          </w:p>
        </w:tc>
        <w:tc>
          <w:tcPr>
            <w:tcW w:w="353" w:type="pct"/>
            <w:tcBorders>
              <w:right w:val="single" w:sz="12" w:space="0" w:color="7F7F7F" w:themeColor="text1" w:themeTint="80"/>
            </w:tcBorders>
            <w:shd w:val="clear" w:color="auto" w:fill="009999"/>
            <w:noWrap/>
            <w:vAlign w:val="center"/>
            <w:hideMark/>
          </w:tcPr>
          <w:p w14:paraId="4C1AA8BF"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 Mujeres</w:t>
            </w:r>
          </w:p>
        </w:tc>
        <w:tc>
          <w:tcPr>
            <w:tcW w:w="353" w:type="pct"/>
            <w:tcBorders>
              <w:left w:val="single" w:sz="12" w:space="0" w:color="7F7F7F" w:themeColor="text1" w:themeTint="80"/>
            </w:tcBorders>
            <w:shd w:val="clear" w:color="auto" w:fill="009999"/>
            <w:noWrap/>
            <w:vAlign w:val="center"/>
            <w:hideMark/>
          </w:tcPr>
          <w:p w14:paraId="35C88619"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Mujeres</w:t>
            </w:r>
          </w:p>
        </w:tc>
        <w:tc>
          <w:tcPr>
            <w:tcW w:w="353" w:type="pct"/>
            <w:shd w:val="clear" w:color="auto" w:fill="009999"/>
            <w:noWrap/>
            <w:vAlign w:val="center"/>
            <w:hideMark/>
          </w:tcPr>
          <w:p w14:paraId="68CD3755"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Hombres</w:t>
            </w:r>
          </w:p>
        </w:tc>
        <w:tc>
          <w:tcPr>
            <w:tcW w:w="315" w:type="pct"/>
            <w:shd w:val="clear" w:color="auto" w:fill="009999"/>
            <w:noWrap/>
            <w:vAlign w:val="center"/>
            <w:hideMark/>
          </w:tcPr>
          <w:p w14:paraId="23D0B84F"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No Binario</w:t>
            </w:r>
          </w:p>
        </w:tc>
        <w:tc>
          <w:tcPr>
            <w:tcW w:w="298" w:type="pct"/>
            <w:tcBorders>
              <w:right w:val="single" w:sz="12" w:space="0" w:color="7F7F7F" w:themeColor="text1" w:themeTint="80"/>
            </w:tcBorders>
            <w:shd w:val="clear" w:color="auto" w:fill="009999"/>
            <w:noWrap/>
            <w:vAlign w:val="center"/>
            <w:hideMark/>
          </w:tcPr>
          <w:p w14:paraId="193B6EEA"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 Mujeres</w:t>
            </w:r>
          </w:p>
        </w:tc>
        <w:tc>
          <w:tcPr>
            <w:tcW w:w="299" w:type="pct"/>
            <w:tcBorders>
              <w:left w:val="single" w:sz="12" w:space="0" w:color="7F7F7F" w:themeColor="text1" w:themeTint="80"/>
            </w:tcBorders>
            <w:shd w:val="clear" w:color="auto" w:fill="009999"/>
            <w:noWrap/>
            <w:vAlign w:val="center"/>
            <w:hideMark/>
          </w:tcPr>
          <w:p w14:paraId="181AD409"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Mujeres</w:t>
            </w:r>
          </w:p>
        </w:tc>
        <w:tc>
          <w:tcPr>
            <w:tcW w:w="345" w:type="pct"/>
            <w:shd w:val="clear" w:color="auto" w:fill="009999"/>
            <w:noWrap/>
            <w:vAlign w:val="center"/>
            <w:hideMark/>
          </w:tcPr>
          <w:p w14:paraId="58452C9E"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Hombres</w:t>
            </w:r>
          </w:p>
        </w:tc>
        <w:tc>
          <w:tcPr>
            <w:tcW w:w="298" w:type="pct"/>
            <w:shd w:val="clear" w:color="auto" w:fill="009999"/>
            <w:noWrap/>
            <w:vAlign w:val="center"/>
            <w:hideMark/>
          </w:tcPr>
          <w:p w14:paraId="70CD90F2"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No Binarios</w:t>
            </w:r>
          </w:p>
        </w:tc>
        <w:tc>
          <w:tcPr>
            <w:tcW w:w="345" w:type="pct"/>
            <w:tcBorders>
              <w:right w:val="single" w:sz="12" w:space="0" w:color="7F7F7F" w:themeColor="text1" w:themeTint="80"/>
            </w:tcBorders>
            <w:shd w:val="clear" w:color="auto" w:fill="009999"/>
            <w:noWrap/>
            <w:vAlign w:val="center"/>
            <w:hideMark/>
          </w:tcPr>
          <w:p w14:paraId="193E952B" w14:textId="77777777" w:rsidR="0057026C" w:rsidRPr="003C3652" w:rsidRDefault="0057026C" w:rsidP="00BA47E7">
            <w:pPr>
              <w:spacing w:after="0" w:line="240" w:lineRule="auto"/>
              <w:jc w:val="center"/>
              <w:rPr>
                <w:rFonts w:ascii="Aptos Narrow" w:eastAsia="Times New Roman" w:hAnsi="Aptos Narrow" w:cs="Times New Roman"/>
                <w:color w:val="FFFFFF" w:themeColor="background1"/>
                <w:sz w:val="14"/>
                <w:szCs w:val="14"/>
              </w:rPr>
            </w:pPr>
            <w:r w:rsidRPr="003C3652">
              <w:rPr>
                <w:rFonts w:ascii="Aptos Narrow" w:eastAsia="Times New Roman" w:hAnsi="Aptos Narrow" w:cs="Times New Roman"/>
                <w:color w:val="FFFFFF" w:themeColor="background1"/>
                <w:sz w:val="14"/>
                <w:szCs w:val="14"/>
              </w:rPr>
              <w:t>% Mujeres</w:t>
            </w:r>
          </w:p>
        </w:tc>
      </w:tr>
      <w:tr w:rsidR="0057026C" w:rsidRPr="003C3652" w14:paraId="3DB523C3" w14:textId="77777777" w:rsidTr="00BA47E7">
        <w:trPr>
          <w:trHeight w:val="300"/>
        </w:trPr>
        <w:tc>
          <w:tcPr>
            <w:tcW w:w="1052" w:type="pct"/>
            <w:tcBorders>
              <w:left w:val="single" w:sz="12" w:space="0" w:color="7F7F7F" w:themeColor="text1" w:themeTint="80"/>
              <w:right w:val="single" w:sz="12" w:space="0" w:color="7F7F7F" w:themeColor="text1" w:themeTint="80"/>
            </w:tcBorders>
            <w:shd w:val="clear" w:color="auto" w:fill="auto"/>
            <w:noWrap/>
            <w:vAlign w:val="bottom"/>
            <w:hideMark/>
          </w:tcPr>
          <w:p w14:paraId="7B8FA8C4" w14:textId="77777777" w:rsidR="0057026C" w:rsidRPr="003C3652" w:rsidRDefault="0057026C" w:rsidP="00BA47E7">
            <w:pPr>
              <w:spacing w:after="0" w:line="240" w:lineRule="auto"/>
              <w:rPr>
                <w:rFonts w:ascii="Aptos Narrow" w:eastAsia="Times New Roman" w:hAnsi="Aptos Narrow" w:cs="Times New Roman"/>
                <w:b/>
                <w:color w:val="000000"/>
                <w:sz w:val="18"/>
                <w:szCs w:val="18"/>
              </w:rPr>
            </w:pPr>
            <w:r w:rsidRPr="003C3652">
              <w:rPr>
                <w:rFonts w:ascii="Aptos Narrow" w:eastAsia="Times New Roman" w:hAnsi="Aptos Narrow" w:cs="Times New Roman"/>
                <w:b/>
                <w:color w:val="000000"/>
                <w:sz w:val="18"/>
                <w:szCs w:val="18"/>
              </w:rPr>
              <w:t>Sumatoria de lo postulado en Coalición y en lo individual</w:t>
            </w:r>
          </w:p>
        </w:tc>
        <w:tc>
          <w:tcPr>
            <w:tcW w:w="353" w:type="pct"/>
            <w:tcBorders>
              <w:left w:val="single" w:sz="12" w:space="0" w:color="7F7F7F" w:themeColor="text1" w:themeTint="80"/>
            </w:tcBorders>
            <w:shd w:val="clear" w:color="auto" w:fill="auto"/>
            <w:noWrap/>
            <w:vAlign w:val="bottom"/>
          </w:tcPr>
          <w:p w14:paraId="514A5CEA"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27</w:t>
            </w:r>
          </w:p>
        </w:tc>
        <w:tc>
          <w:tcPr>
            <w:tcW w:w="353" w:type="pct"/>
            <w:shd w:val="clear" w:color="auto" w:fill="auto"/>
            <w:noWrap/>
            <w:vAlign w:val="bottom"/>
          </w:tcPr>
          <w:p w14:paraId="2CDB64A3"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19</w:t>
            </w:r>
          </w:p>
        </w:tc>
        <w:tc>
          <w:tcPr>
            <w:tcW w:w="283" w:type="pct"/>
            <w:shd w:val="clear" w:color="auto" w:fill="auto"/>
            <w:noWrap/>
            <w:vAlign w:val="bottom"/>
          </w:tcPr>
          <w:p w14:paraId="77B07CB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right w:val="single" w:sz="12" w:space="0" w:color="7F7F7F" w:themeColor="text1" w:themeTint="80"/>
            </w:tcBorders>
            <w:shd w:val="clear" w:color="auto" w:fill="auto"/>
            <w:noWrap/>
            <w:vAlign w:val="bottom"/>
            <w:hideMark/>
          </w:tcPr>
          <w:p w14:paraId="48AD0E22"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58.69%</w:t>
            </w:r>
          </w:p>
        </w:tc>
        <w:tc>
          <w:tcPr>
            <w:tcW w:w="353" w:type="pct"/>
            <w:tcBorders>
              <w:left w:val="single" w:sz="12" w:space="0" w:color="7F7F7F" w:themeColor="text1" w:themeTint="80"/>
            </w:tcBorders>
            <w:shd w:val="clear" w:color="auto" w:fill="auto"/>
            <w:noWrap/>
            <w:vAlign w:val="bottom"/>
          </w:tcPr>
          <w:p w14:paraId="32041B39"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32</w:t>
            </w:r>
          </w:p>
        </w:tc>
        <w:tc>
          <w:tcPr>
            <w:tcW w:w="353" w:type="pct"/>
            <w:shd w:val="clear" w:color="auto" w:fill="auto"/>
            <w:noWrap/>
            <w:vAlign w:val="bottom"/>
          </w:tcPr>
          <w:p w14:paraId="6295309F"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25</w:t>
            </w:r>
          </w:p>
        </w:tc>
        <w:tc>
          <w:tcPr>
            <w:tcW w:w="315" w:type="pct"/>
            <w:shd w:val="clear" w:color="auto" w:fill="auto"/>
            <w:noWrap/>
            <w:vAlign w:val="bottom"/>
          </w:tcPr>
          <w:p w14:paraId="1077389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298" w:type="pct"/>
            <w:tcBorders>
              <w:right w:val="single" w:sz="12" w:space="0" w:color="7F7F7F" w:themeColor="text1" w:themeTint="80"/>
            </w:tcBorders>
            <w:shd w:val="clear" w:color="auto" w:fill="auto"/>
            <w:noWrap/>
            <w:vAlign w:val="bottom"/>
            <w:hideMark/>
          </w:tcPr>
          <w:p w14:paraId="48C2400F"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56%</w:t>
            </w:r>
          </w:p>
        </w:tc>
        <w:tc>
          <w:tcPr>
            <w:tcW w:w="299" w:type="pct"/>
            <w:tcBorders>
              <w:left w:val="single" w:sz="12" w:space="0" w:color="7F7F7F" w:themeColor="text1" w:themeTint="80"/>
            </w:tcBorders>
            <w:shd w:val="clear" w:color="auto" w:fill="auto"/>
            <w:noWrap/>
            <w:vAlign w:val="bottom"/>
          </w:tcPr>
          <w:p w14:paraId="5F20656D"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10</w:t>
            </w:r>
          </w:p>
        </w:tc>
        <w:tc>
          <w:tcPr>
            <w:tcW w:w="345" w:type="pct"/>
            <w:shd w:val="clear" w:color="auto" w:fill="auto"/>
            <w:noWrap/>
            <w:vAlign w:val="bottom"/>
          </w:tcPr>
          <w:p w14:paraId="78DFE89A"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7</w:t>
            </w:r>
          </w:p>
        </w:tc>
        <w:tc>
          <w:tcPr>
            <w:tcW w:w="298" w:type="pct"/>
            <w:shd w:val="clear" w:color="auto" w:fill="auto"/>
            <w:noWrap/>
            <w:vAlign w:val="bottom"/>
          </w:tcPr>
          <w:p w14:paraId="40EB4C43"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45" w:type="pct"/>
            <w:tcBorders>
              <w:right w:val="single" w:sz="12" w:space="0" w:color="7F7F7F" w:themeColor="text1" w:themeTint="80"/>
            </w:tcBorders>
            <w:shd w:val="clear" w:color="auto" w:fill="auto"/>
            <w:noWrap/>
            <w:vAlign w:val="bottom"/>
            <w:hideMark/>
          </w:tcPr>
          <w:p w14:paraId="1DD98AF9"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58.8%</w:t>
            </w:r>
          </w:p>
        </w:tc>
      </w:tr>
      <w:tr w:rsidR="0057026C" w:rsidRPr="003C3652" w14:paraId="2E71E9C7" w14:textId="77777777" w:rsidTr="00BA47E7">
        <w:trPr>
          <w:trHeight w:val="300"/>
        </w:trPr>
        <w:tc>
          <w:tcPr>
            <w:tcW w:w="1052" w:type="pct"/>
            <w:tcBorders>
              <w:left w:val="single" w:sz="12" w:space="0" w:color="7F7F7F" w:themeColor="text1" w:themeTint="80"/>
              <w:right w:val="single" w:sz="12" w:space="0" w:color="7F7F7F" w:themeColor="text1" w:themeTint="80"/>
            </w:tcBorders>
            <w:shd w:val="clear" w:color="auto" w:fill="auto"/>
            <w:noWrap/>
            <w:vAlign w:val="bottom"/>
          </w:tcPr>
          <w:p w14:paraId="6929B73F" w14:textId="77777777" w:rsidR="0057026C" w:rsidRPr="003C3652" w:rsidRDefault="0057026C" w:rsidP="00BA47E7">
            <w:pPr>
              <w:spacing w:after="0" w:line="240" w:lineRule="auto"/>
              <w:rPr>
                <w:rFonts w:ascii="Aptos Narrow" w:eastAsia="Times New Roman" w:hAnsi="Aptos Narrow" w:cs="Times New Roman"/>
                <w:b/>
                <w:color w:val="000000"/>
                <w:sz w:val="18"/>
                <w:szCs w:val="18"/>
              </w:rPr>
            </w:pPr>
            <w:r w:rsidRPr="003C3652">
              <w:rPr>
                <w:rFonts w:ascii="Aptos Narrow" w:eastAsia="Times New Roman" w:hAnsi="Aptos Narrow" w:cs="Times New Roman"/>
                <w:b/>
                <w:color w:val="000000"/>
                <w:sz w:val="18"/>
                <w:szCs w:val="18"/>
              </w:rPr>
              <w:t>Encabeza en la coalición</w:t>
            </w:r>
          </w:p>
        </w:tc>
        <w:tc>
          <w:tcPr>
            <w:tcW w:w="353" w:type="pct"/>
            <w:tcBorders>
              <w:left w:val="single" w:sz="12" w:space="0" w:color="7F7F7F" w:themeColor="text1" w:themeTint="80"/>
            </w:tcBorders>
            <w:shd w:val="clear" w:color="auto" w:fill="auto"/>
            <w:noWrap/>
            <w:vAlign w:val="bottom"/>
          </w:tcPr>
          <w:p w14:paraId="0067C9B3"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27</w:t>
            </w:r>
          </w:p>
        </w:tc>
        <w:tc>
          <w:tcPr>
            <w:tcW w:w="353" w:type="pct"/>
            <w:shd w:val="clear" w:color="auto" w:fill="auto"/>
            <w:noWrap/>
            <w:vAlign w:val="bottom"/>
          </w:tcPr>
          <w:p w14:paraId="28B19B6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18</w:t>
            </w:r>
          </w:p>
        </w:tc>
        <w:tc>
          <w:tcPr>
            <w:tcW w:w="283" w:type="pct"/>
            <w:shd w:val="clear" w:color="auto" w:fill="auto"/>
            <w:noWrap/>
            <w:vAlign w:val="bottom"/>
          </w:tcPr>
          <w:p w14:paraId="40A30A1F"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right w:val="single" w:sz="12" w:space="0" w:color="7F7F7F" w:themeColor="text1" w:themeTint="80"/>
            </w:tcBorders>
            <w:shd w:val="clear" w:color="auto" w:fill="auto"/>
            <w:noWrap/>
            <w:vAlign w:val="bottom"/>
          </w:tcPr>
          <w:p w14:paraId="49C8115E"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60%</w:t>
            </w:r>
          </w:p>
        </w:tc>
        <w:tc>
          <w:tcPr>
            <w:tcW w:w="353" w:type="pct"/>
            <w:tcBorders>
              <w:left w:val="single" w:sz="12" w:space="0" w:color="7F7F7F" w:themeColor="text1" w:themeTint="80"/>
            </w:tcBorders>
            <w:shd w:val="clear" w:color="auto" w:fill="auto"/>
            <w:noWrap/>
            <w:vAlign w:val="bottom"/>
          </w:tcPr>
          <w:p w14:paraId="1B4F0F4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32</w:t>
            </w:r>
          </w:p>
        </w:tc>
        <w:tc>
          <w:tcPr>
            <w:tcW w:w="353" w:type="pct"/>
            <w:shd w:val="clear" w:color="auto" w:fill="auto"/>
            <w:noWrap/>
            <w:vAlign w:val="bottom"/>
          </w:tcPr>
          <w:p w14:paraId="4309DF40"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25</w:t>
            </w:r>
          </w:p>
        </w:tc>
        <w:tc>
          <w:tcPr>
            <w:tcW w:w="315" w:type="pct"/>
            <w:shd w:val="clear" w:color="auto" w:fill="auto"/>
            <w:noWrap/>
            <w:vAlign w:val="bottom"/>
          </w:tcPr>
          <w:p w14:paraId="6CC66686"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298" w:type="pct"/>
            <w:tcBorders>
              <w:right w:val="single" w:sz="12" w:space="0" w:color="7F7F7F" w:themeColor="text1" w:themeTint="80"/>
            </w:tcBorders>
            <w:shd w:val="clear" w:color="auto" w:fill="auto"/>
            <w:noWrap/>
            <w:vAlign w:val="bottom"/>
          </w:tcPr>
          <w:p w14:paraId="12581F70"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56%</w:t>
            </w:r>
          </w:p>
        </w:tc>
        <w:tc>
          <w:tcPr>
            <w:tcW w:w="299" w:type="pct"/>
            <w:tcBorders>
              <w:left w:val="single" w:sz="12" w:space="0" w:color="7F7F7F" w:themeColor="text1" w:themeTint="80"/>
            </w:tcBorders>
            <w:shd w:val="clear" w:color="auto" w:fill="auto"/>
            <w:noWrap/>
            <w:vAlign w:val="bottom"/>
          </w:tcPr>
          <w:p w14:paraId="59BACFCC"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10</w:t>
            </w:r>
          </w:p>
        </w:tc>
        <w:tc>
          <w:tcPr>
            <w:tcW w:w="345" w:type="pct"/>
            <w:shd w:val="clear" w:color="auto" w:fill="auto"/>
            <w:noWrap/>
            <w:vAlign w:val="bottom"/>
          </w:tcPr>
          <w:p w14:paraId="6EC2A33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7</w:t>
            </w:r>
          </w:p>
        </w:tc>
        <w:tc>
          <w:tcPr>
            <w:tcW w:w="298" w:type="pct"/>
            <w:shd w:val="clear" w:color="auto" w:fill="auto"/>
            <w:noWrap/>
            <w:vAlign w:val="bottom"/>
          </w:tcPr>
          <w:p w14:paraId="3BFC7A9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45" w:type="pct"/>
            <w:tcBorders>
              <w:right w:val="single" w:sz="12" w:space="0" w:color="7F7F7F" w:themeColor="text1" w:themeTint="80"/>
            </w:tcBorders>
            <w:shd w:val="clear" w:color="auto" w:fill="auto"/>
            <w:noWrap/>
            <w:vAlign w:val="bottom"/>
          </w:tcPr>
          <w:p w14:paraId="5FF75482"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58.8%</w:t>
            </w:r>
          </w:p>
        </w:tc>
      </w:tr>
      <w:tr w:rsidR="0057026C" w:rsidRPr="003C3652" w14:paraId="67204AAA" w14:textId="77777777" w:rsidTr="00BA47E7">
        <w:trPr>
          <w:trHeight w:val="300"/>
        </w:trPr>
        <w:tc>
          <w:tcPr>
            <w:tcW w:w="1052" w:type="pct"/>
            <w:tcBorders>
              <w:left w:val="single" w:sz="12" w:space="0" w:color="7F7F7F" w:themeColor="text1" w:themeTint="80"/>
              <w:right w:val="single" w:sz="12" w:space="0" w:color="7F7F7F" w:themeColor="text1" w:themeTint="80"/>
            </w:tcBorders>
            <w:shd w:val="clear" w:color="auto" w:fill="auto"/>
            <w:noWrap/>
            <w:vAlign w:val="bottom"/>
            <w:hideMark/>
          </w:tcPr>
          <w:p w14:paraId="63223602" w14:textId="77777777" w:rsidR="0057026C" w:rsidRPr="003C3652" w:rsidRDefault="0057026C" w:rsidP="00BA47E7">
            <w:pPr>
              <w:spacing w:after="0" w:line="240" w:lineRule="auto"/>
              <w:rPr>
                <w:rFonts w:ascii="Aptos Narrow" w:eastAsia="Times New Roman" w:hAnsi="Aptos Narrow" w:cs="Times New Roman"/>
                <w:b/>
                <w:color w:val="000000"/>
                <w:sz w:val="18"/>
                <w:szCs w:val="18"/>
              </w:rPr>
            </w:pPr>
            <w:r w:rsidRPr="003C3652">
              <w:rPr>
                <w:rFonts w:ascii="Aptos Narrow" w:eastAsia="Times New Roman" w:hAnsi="Aptos Narrow" w:cs="Times New Roman"/>
                <w:b/>
                <w:color w:val="000000"/>
                <w:sz w:val="18"/>
                <w:szCs w:val="18"/>
              </w:rPr>
              <w:t>En lo individual</w:t>
            </w:r>
          </w:p>
        </w:tc>
        <w:tc>
          <w:tcPr>
            <w:tcW w:w="353" w:type="pct"/>
            <w:tcBorders>
              <w:left w:val="single" w:sz="12" w:space="0" w:color="7F7F7F" w:themeColor="text1" w:themeTint="80"/>
            </w:tcBorders>
            <w:shd w:val="clear" w:color="auto" w:fill="auto"/>
            <w:noWrap/>
            <w:vAlign w:val="bottom"/>
          </w:tcPr>
          <w:p w14:paraId="327EC5D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shd w:val="clear" w:color="auto" w:fill="auto"/>
            <w:noWrap/>
            <w:vAlign w:val="bottom"/>
          </w:tcPr>
          <w:p w14:paraId="44789E26"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1</w:t>
            </w:r>
          </w:p>
        </w:tc>
        <w:tc>
          <w:tcPr>
            <w:tcW w:w="283" w:type="pct"/>
            <w:shd w:val="clear" w:color="auto" w:fill="auto"/>
            <w:noWrap/>
            <w:vAlign w:val="bottom"/>
          </w:tcPr>
          <w:p w14:paraId="6257F7DC"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right w:val="single" w:sz="12" w:space="0" w:color="7F7F7F" w:themeColor="text1" w:themeTint="80"/>
            </w:tcBorders>
            <w:shd w:val="clear" w:color="auto" w:fill="auto"/>
            <w:noWrap/>
            <w:vAlign w:val="bottom"/>
            <w:hideMark/>
          </w:tcPr>
          <w:p w14:paraId="63CCADE1"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left w:val="single" w:sz="12" w:space="0" w:color="7F7F7F" w:themeColor="text1" w:themeTint="80"/>
            </w:tcBorders>
            <w:shd w:val="clear" w:color="auto" w:fill="auto"/>
            <w:noWrap/>
            <w:vAlign w:val="bottom"/>
          </w:tcPr>
          <w:p w14:paraId="3E376D5A"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shd w:val="clear" w:color="auto" w:fill="auto"/>
            <w:noWrap/>
            <w:vAlign w:val="bottom"/>
          </w:tcPr>
          <w:p w14:paraId="6F6ADCA6"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15" w:type="pct"/>
            <w:shd w:val="clear" w:color="auto" w:fill="auto"/>
            <w:noWrap/>
            <w:vAlign w:val="bottom"/>
          </w:tcPr>
          <w:p w14:paraId="719FCD0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298" w:type="pct"/>
            <w:tcBorders>
              <w:right w:val="single" w:sz="12" w:space="0" w:color="7F7F7F" w:themeColor="text1" w:themeTint="80"/>
            </w:tcBorders>
            <w:shd w:val="clear" w:color="auto" w:fill="auto"/>
            <w:noWrap/>
            <w:vAlign w:val="bottom"/>
            <w:hideMark/>
          </w:tcPr>
          <w:p w14:paraId="1A898825"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N/A</w:t>
            </w:r>
          </w:p>
        </w:tc>
        <w:tc>
          <w:tcPr>
            <w:tcW w:w="299" w:type="pct"/>
            <w:tcBorders>
              <w:left w:val="single" w:sz="12" w:space="0" w:color="7F7F7F" w:themeColor="text1" w:themeTint="80"/>
            </w:tcBorders>
            <w:shd w:val="clear" w:color="auto" w:fill="auto"/>
            <w:noWrap/>
            <w:vAlign w:val="bottom"/>
          </w:tcPr>
          <w:p w14:paraId="2938BDFF"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45" w:type="pct"/>
            <w:shd w:val="clear" w:color="auto" w:fill="auto"/>
            <w:noWrap/>
            <w:vAlign w:val="bottom"/>
          </w:tcPr>
          <w:p w14:paraId="00DDAF37"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298" w:type="pct"/>
            <w:shd w:val="clear" w:color="auto" w:fill="auto"/>
            <w:noWrap/>
            <w:vAlign w:val="bottom"/>
          </w:tcPr>
          <w:p w14:paraId="539780B5"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45" w:type="pct"/>
            <w:tcBorders>
              <w:right w:val="single" w:sz="12" w:space="0" w:color="7F7F7F" w:themeColor="text1" w:themeTint="80"/>
            </w:tcBorders>
            <w:shd w:val="clear" w:color="auto" w:fill="auto"/>
            <w:noWrap/>
            <w:vAlign w:val="bottom"/>
            <w:hideMark/>
          </w:tcPr>
          <w:p w14:paraId="763194A4"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N/A</w:t>
            </w:r>
          </w:p>
        </w:tc>
      </w:tr>
      <w:tr w:rsidR="0057026C" w:rsidRPr="003C3652" w14:paraId="70E7A302" w14:textId="77777777" w:rsidTr="00BA47E7">
        <w:trPr>
          <w:trHeight w:val="300"/>
        </w:trPr>
        <w:tc>
          <w:tcPr>
            <w:tcW w:w="1052" w:type="pct"/>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bottom"/>
          </w:tcPr>
          <w:p w14:paraId="5CDD5BF5" w14:textId="77777777" w:rsidR="0057026C" w:rsidRPr="003C3652" w:rsidRDefault="0057026C" w:rsidP="00BA47E7">
            <w:pPr>
              <w:spacing w:after="0" w:line="240" w:lineRule="auto"/>
              <w:rPr>
                <w:rFonts w:ascii="Aptos Narrow" w:eastAsia="Times New Roman" w:hAnsi="Aptos Narrow" w:cs="Times New Roman"/>
                <w:color w:val="000000"/>
                <w:sz w:val="18"/>
                <w:szCs w:val="18"/>
              </w:rPr>
            </w:pPr>
            <w:r w:rsidRPr="003C3652">
              <w:rPr>
                <w:rFonts w:ascii="Aptos Narrow" w:eastAsia="Times New Roman" w:hAnsi="Aptos Narrow" w:cs="Times New Roman"/>
                <w:color w:val="000000"/>
                <w:sz w:val="18"/>
                <w:szCs w:val="18"/>
              </w:rPr>
              <w:t>Sin registro en el proceso previo</w:t>
            </w:r>
          </w:p>
        </w:tc>
        <w:tc>
          <w:tcPr>
            <w:tcW w:w="353" w:type="pct"/>
            <w:tcBorders>
              <w:left w:val="single" w:sz="12" w:space="0" w:color="7F7F7F" w:themeColor="text1" w:themeTint="80"/>
              <w:bottom w:val="single" w:sz="12" w:space="0" w:color="7F7F7F" w:themeColor="text1" w:themeTint="80"/>
            </w:tcBorders>
            <w:shd w:val="clear" w:color="auto" w:fill="auto"/>
            <w:noWrap/>
            <w:vAlign w:val="bottom"/>
          </w:tcPr>
          <w:p w14:paraId="331DBE0A"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53" w:type="pct"/>
            <w:tcBorders>
              <w:bottom w:val="single" w:sz="12" w:space="0" w:color="7F7F7F" w:themeColor="text1" w:themeTint="80"/>
            </w:tcBorders>
            <w:shd w:val="clear" w:color="auto" w:fill="auto"/>
            <w:noWrap/>
            <w:vAlign w:val="bottom"/>
          </w:tcPr>
          <w:p w14:paraId="17105F06"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1</w:t>
            </w:r>
          </w:p>
        </w:tc>
        <w:tc>
          <w:tcPr>
            <w:tcW w:w="283" w:type="pct"/>
            <w:tcBorders>
              <w:bottom w:val="single" w:sz="12" w:space="0" w:color="7F7F7F" w:themeColor="text1" w:themeTint="80"/>
            </w:tcBorders>
            <w:shd w:val="clear" w:color="auto" w:fill="auto"/>
            <w:noWrap/>
            <w:vAlign w:val="bottom"/>
          </w:tcPr>
          <w:p w14:paraId="6A1A3767"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53" w:type="pct"/>
            <w:tcBorders>
              <w:bottom w:val="single" w:sz="12" w:space="0" w:color="7F7F7F" w:themeColor="text1" w:themeTint="80"/>
              <w:right w:val="single" w:sz="12" w:space="0" w:color="7F7F7F" w:themeColor="text1" w:themeTint="80"/>
            </w:tcBorders>
            <w:shd w:val="clear" w:color="auto" w:fill="auto"/>
            <w:noWrap/>
            <w:vAlign w:val="bottom"/>
          </w:tcPr>
          <w:p w14:paraId="0ACC5C8A"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0%</w:t>
            </w:r>
          </w:p>
        </w:tc>
        <w:tc>
          <w:tcPr>
            <w:tcW w:w="353" w:type="pct"/>
            <w:tcBorders>
              <w:left w:val="single" w:sz="12" w:space="0" w:color="7F7F7F" w:themeColor="text1" w:themeTint="80"/>
              <w:bottom w:val="single" w:sz="12" w:space="0" w:color="7F7F7F" w:themeColor="text1" w:themeTint="80"/>
            </w:tcBorders>
            <w:shd w:val="clear" w:color="auto" w:fill="auto"/>
            <w:noWrap/>
            <w:vAlign w:val="bottom"/>
          </w:tcPr>
          <w:p w14:paraId="5D06BFBF"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53" w:type="pct"/>
            <w:tcBorders>
              <w:bottom w:val="single" w:sz="12" w:space="0" w:color="7F7F7F" w:themeColor="text1" w:themeTint="80"/>
            </w:tcBorders>
            <w:shd w:val="clear" w:color="auto" w:fill="auto"/>
            <w:noWrap/>
            <w:vAlign w:val="bottom"/>
          </w:tcPr>
          <w:p w14:paraId="66F6E344"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15" w:type="pct"/>
            <w:tcBorders>
              <w:bottom w:val="single" w:sz="12" w:space="0" w:color="7F7F7F" w:themeColor="text1" w:themeTint="80"/>
            </w:tcBorders>
            <w:shd w:val="clear" w:color="auto" w:fill="auto"/>
            <w:noWrap/>
            <w:vAlign w:val="bottom"/>
          </w:tcPr>
          <w:p w14:paraId="2879A296"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298" w:type="pct"/>
            <w:tcBorders>
              <w:bottom w:val="single" w:sz="12" w:space="0" w:color="7F7F7F" w:themeColor="text1" w:themeTint="80"/>
              <w:right w:val="single" w:sz="12" w:space="0" w:color="7F7F7F" w:themeColor="text1" w:themeTint="80"/>
            </w:tcBorders>
            <w:shd w:val="clear" w:color="auto" w:fill="auto"/>
            <w:noWrap/>
            <w:vAlign w:val="bottom"/>
          </w:tcPr>
          <w:p w14:paraId="5D5F2A22"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N/A</w:t>
            </w:r>
          </w:p>
        </w:tc>
        <w:tc>
          <w:tcPr>
            <w:tcW w:w="299" w:type="pct"/>
            <w:tcBorders>
              <w:left w:val="single" w:sz="12" w:space="0" w:color="7F7F7F" w:themeColor="text1" w:themeTint="80"/>
              <w:bottom w:val="single" w:sz="12" w:space="0" w:color="7F7F7F" w:themeColor="text1" w:themeTint="80"/>
            </w:tcBorders>
            <w:shd w:val="clear" w:color="auto" w:fill="auto"/>
            <w:noWrap/>
            <w:vAlign w:val="bottom"/>
          </w:tcPr>
          <w:p w14:paraId="26E04BCB"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45" w:type="pct"/>
            <w:tcBorders>
              <w:bottom w:val="single" w:sz="12" w:space="0" w:color="7F7F7F" w:themeColor="text1" w:themeTint="80"/>
            </w:tcBorders>
            <w:shd w:val="clear" w:color="auto" w:fill="auto"/>
            <w:noWrap/>
            <w:vAlign w:val="bottom"/>
          </w:tcPr>
          <w:p w14:paraId="05C884BD"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298" w:type="pct"/>
            <w:tcBorders>
              <w:bottom w:val="single" w:sz="12" w:space="0" w:color="7F7F7F" w:themeColor="text1" w:themeTint="80"/>
            </w:tcBorders>
            <w:shd w:val="clear" w:color="auto" w:fill="auto"/>
            <w:noWrap/>
            <w:vAlign w:val="bottom"/>
          </w:tcPr>
          <w:p w14:paraId="7898FFE7" w14:textId="77777777" w:rsidR="0057026C" w:rsidRPr="003C3652" w:rsidRDefault="0057026C" w:rsidP="00BA47E7">
            <w:pPr>
              <w:spacing w:after="0" w:line="240" w:lineRule="auto"/>
              <w:jc w:val="center"/>
              <w:rPr>
                <w:rFonts w:ascii="Aptos Narrow" w:eastAsia="Times New Roman" w:hAnsi="Aptos Narrow" w:cs="Times New Roman"/>
                <w:bCs/>
                <w:color w:val="000000"/>
                <w:sz w:val="18"/>
                <w:szCs w:val="18"/>
              </w:rPr>
            </w:pPr>
            <w:r w:rsidRPr="003C3652">
              <w:rPr>
                <w:rFonts w:ascii="Aptos Narrow" w:eastAsia="Times New Roman" w:hAnsi="Aptos Narrow" w:cs="Times New Roman"/>
                <w:bCs/>
                <w:color w:val="000000"/>
                <w:sz w:val="18"/>
                <w:szCs w:val="18"/>
              </w:rPr>
              <w:t>0</w:t>
            </w:r>
          </w:p>
        </w:tc>
        <w:tc>
          <w:tcPr>
            <w:tcW w:w="345" w:type="pct"/>
            <w:tcBorders>
              <w:bottom w:val="single" w:sz="12" w:space="0" w:color="7F7F7F" w:themeColor="text1" w:themeTint="80"/>
              <w:right w:val="single" w:sz="12" w:space="0" w:color="7F7F7F" w:themeColor="text1" w:themeTint="80"/>
            </w:tcBorders>
            <w:shd w:val="clear" w:color="auto" w:fill="auto"/>
            <w:noWrap/>
            <w:vAlign w:val="bottom"/>
          </w:tcPr>
          <w:p w14:paraId="209E386E" w14:textId="77777777" w:rsidR="0057026C" w:rsidRPr="003C3652" w:rsidRDefault="0057026C" w:rsidP="00BA47E7">
            <w:pPr>
              <w:spacing w:after="0" w:line="240" w:lineRule="auto"/>
              <w:jc w:val="center"/>
              <w:rPr>
                <w:rFonts w:ascii="Aptos Narrow" w:eastAsia="Times New Roman" w:hAnsi="Aptos Narrow" w:cs="Times New Roman"/>
                <w:b/>
                <w:bCs/>
                <w:color w:val="000000"/>
                <w:sz w:val="18"/>
                <w:szCs w:val="18"/>
              </w:rPr>
            </w:pPr>
            <w:r w:rsidRPr="003C3652">
              <w:rPr>
                <w:rFonts w:ascii="Aptos Narrow" w:eastAsia="Times New Roman" w:hAnsi="Aptos Narrow" w:cs="Times New Roman"/>
                <w:b/>
                <w:bCs/>
                <w:color w:val="000000"/>
                <w:sz w:val="18"/>
                <w:szCs w:val="18"/>
              </w:rPr>
              <w:t>N/A</w:t>
            </w:r>
          </w:p>
        </w:tc>
      </w:tr>
    </w:tbl>
    <w:p w14:paraId="016575C6" w14:textId="77777777" w:rsidR="0057026C" w:rsidRDefault="0057026C" w:rsidP="0057026C">
      <w:pPr>
        <w:spacing w:after="0" w:line="240" w:lineRule="auto"/>
        <w:jc w:val="both"/>
        <w:rPr>
          <w:rFonts w:ascii="Arial" w:eastAsia="Arial" w:hAnsi="Arial" w:cs="Arial"/>
        </w:rPr>
      </w:pPr>
    </w:p>
    <w:p w14:paraId="17E9DD34" w14:textId="124F0895" w:rsidR="00131801" w:rsidRDefault="00131801" w:rsidP="00131801">
      <w:pPr>
        <w:spacing w:after="0" w:line="240" w:lineRule="auto"/>
        <w:jc w:val="both"/>
        <w:rPr>
          <w:rFonts w:ascii="Lucida Sans Unicode" w:eastAsia="Arial" w:hAnsi="Lucida Sans Unicode" w:cs="Lucida Sans Unicode"/>
        </w:rPr>
      </w:pPr>
      <w:r w:rsidRPr="00131801">
        <w:rPr>
          <w:rFonts w:ascii="Lucida Sans Unicode" w:eastAsia="Arial" w:hAnsi="Lucida Sans Unicode" w:cs="Lucida Sans Unicode"/>
        </w:rPr>
        <w:t xml:space="preserve">Ahora bien, una vez descritas las postulaciones realizadas se evalúa el cumplimiento a las reglas antes descritas en cada uno de los bloques, así como en la totalidad de lo postulado individualmente, y la </w:t>
      </w:r>
      <w:r w:rsidRPr="000978A4">
        <w:rPr>
          <w:rFonts w:ascii="Lucida Sans Unicode" w:eastAsia="Arial" w:hAnsi="Lucida Sans Unicode" w:cs="Lucida Sans Unicode"/>
        </w:rPr>
        <w:t>sumatoria de lo postulado</w:t>
      </w:r>
      <w:r w:rsidRPr="00131801">
        <w:rPr>
          <w:rFonts w:ascii="Lucida Sans Unicode" w:eastAsia="Arial" w:hAnsi="Lucida Sans Unicode" w:cs="Lucida Sans Unicode"/>
        </w:rPr>
        <w:t xml:space="preserve"> en la coalición, así como en lo individual. Es así, que tenemos la siguiente relación de cumplimientos.</w:t>
      </w:r>
    </w:p>
    <w:p w14:paraId="01D7D921" w14:textId="77777777" w:rsidR="00131801" w:rsidRPr="00131801" w:rsidRDefault="00131801" w:rsidP="00131801">
      <w:pPr>
        <w:spacing w:after="0" w:line="240" w:lineRule="auto"/>
        <w:jc w:val="both"/>
        <w:rPr>
          <w:rFonts w:ascii="Lucida Sans Unicode" w:eastAsia="Arial" w:hAnsi="Lucida Sans Unicode" w:cs="Lucida Sans Unicode"/>
        </w:rPr>
      </w:pPr>
    </w:p>
    <w:p w14:paraId="347DA0CB" w14:textId="7BA89CB1" w:rsidR="00C338E0" w:rsidRPr="00C338E0" w:rsidRDefault="00C338E0" w:rsidP="00C338E0">
      <w:pPr>
        <w:jc w:val="center"/>
        <w:rPr>
          <w:rFonts w:ascii="Arial" w:eastAsia="Arial" w:hAnsi="Arial" w:cs="Arial"/>
        </w:rPr>
      </w:pPr>
      <w:r w:rsidRPr="00AA7BD3">
        <w:rPr>
          <w:rFonts w:ascii="Lucida Sans Unicode" w:hAnsi="Lucida Sans Unicode" w:cs="Lucida Sans Unicode"/>
          <w:b/>
          <w:bCs/>
          <w:sz w:val="16"/>
          <w:szCs w:val="16"/>
        </w:rPr>
        <w:t>Tabla</w:t>
      </w:r>
      <w:r>
        <w:rPr>
          <w:rFonts w:ascii="Lucida Sans Unicode" w:hAnsi="Lucida Sans Unicode" w:cs="Lucida Sans Unicode"/>
          <w:b/>
          <w:bCs/>
          <w:sz w:val="16"/>
          <w:szCs w:val="16"/>
        </w:rPr>
        <w:t xml:space="preserve"> 5</w:t>
      </w:r>
      <w:r w:rsidR="00A62252">
        <w:rPr>
          <w:rFonts w:ascii="Lucida Sans Unicode" w:hAnsi="Lucida Sans Unicode" w:cs="Lucida Sans Unicode"/>
          <w:b/>
          <w:bCs/>
          <w:sz w:val="16"/>
          <w:szCs w:val="16"/>
        </w:rPr>
        <w:t>9</w:t>
      </w:r>
      <w:r>
        <w:rPr>
          <w:rFonts w:ascii="Lucida Sans Unicode" w:hAnsi="Lucida Sans Unicode" w:cs="Lucida Sans Unicode"/>
          <w:b/>
          <w:bCs/>
          <w:sz w:val="16"/>
          <w:szCs w:val="16"/>
        </w:rPr>
        <w:t>. Evaluaciones realizadas respecto de la paridad de género en la postulación de sindicaturas, partidos políticos que integran la coalición Fuerza y Corazón por Jalisco, en sus postulaciones individuales.</w:t>
      </w:r>
    </w:p>
    <w:tbl>
      <w:tblPr>
        <w:tblW w:w="10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37"/>
        <w:gridCol w:w="1276"/>
        <w:gridCol w:w="1701"/>
        <w:gridCol w:w="1275"/>
        <w:gridCol w:w="1418"/>
        <w:gridCol w:w="1276"/>
        <w:gridCol w:w="1332"/>
      </w:tblGrid>
      <w:tr w:rsidR="004E2FFE" w:rsidRPr="00C73FF2" w14:paraId="14A39CB3" w14:textId="77777777" w:rsidTr="004E2FFE">
        <w:trPr>
          <w:trHeight w:val="300"/>
          <w:jc w:val="center"/>
        </w:trPr>
        <w:tc>
          <w:tcPr>
            <w:tcW w:w="2537" w:type="dxa"/>
            <w:tcBorders>
              <w:left w:val="single" w:sz="12" w:space="0" w:color="7F7F7F" w:themeColor="text1" w:themeTint="80"/>
              <w:right w:val="single" w:sz="12" w:space="0" w:color="7F7F7F" w:themeColor="text1" w:themeTint="80"/>
            </w:tcBorders>
            <w:shd w:val="clear" w:color="auto" w:fill="006666"/>
            <w:noWrap/>
            <w:vAlign w:val="center"/>
          </w:tcPr>
          <w:p w14:paraId="7CB5EB88" w14:textId="77777777" w:rsidR="004E2FFE" w:rsidRPr="00C73FF2" w:rsidRDefault="004E2FFE" w:rsidP="00304960">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lastRenderedPageBreak/>
              <w:t>Coalición</w:t>
            </w:r>
          </w:p>
        </w:tc>
        <w:tc>
          <w:tcPr>
            <w:tcW w:w="2977" w:type="dxa"/>
            <w:gridSpan w:val="2"/>
            <w:tcBorders>
              <w:left w:val="single" w:sz="12" w:space="0" w:color="7F7F7F" w:themeColor="text1" w:themeTint="80"/>
              <w:right w:val="single" w:sz="12" w:space="0" w:color="7F7F7F" w:themeColor="text1" w:themeTint="80"/>
            </w:tcBorders>
            <w:shd w:val="clear" w:color="auto" w:fill="006666"/>
          </w:tcPr>
          <w:p w14:paraId="6A19BE6F" w14:textId="759845B5" w:rsidR="004E2FFE" w:rsidRPr="00C73FF2" w:rsidRDefault="004E2FFE" w:rsidP="00304960">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Acción Nacional</w:t>
            </w:r>
          </w:p>
        </w:tc>
        <w:tc>
          <w:tcPr>
            <w:tcW w:w="2693" w:type="dxa"/>
            <w:gridSpan w:val="2"/>
            <w:tcBorders>
              <w:left w:val="single" w:sz="12" w:space="0" w:color="7F7F7F" w:themeColor="text1" w:themeTint="80"/>
              <w:right w:val="single" w:sz="12" w:space="0" w:color="7F7F7F" w:themeColor="text1" w:themeTint="80"/>
            </w:tcBorders>
            <w:shd w:val="clear" w:color="auto" w:fill="006666"/>
          </w:tcPr>
          <w:p w14:paraId="78AB963E" w14:textId="1ACFB780" w:rsidR="004E2FFE" w:rsidRPr="00C73FF2" w:rsidRDefault="004E2FFE" w:rsidP="00304960">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Revolucionario Institucional</w:t>
            </w:r>
          </w:p>
        </w:tc>
        <w:tc>
          <w:tcPr>
            <w:tcW w:w="2608" w:type="dxa"/>
            <w:gridSpan w:val="2"/>
            <w:tcBorders>
              <w:left w:val="single" w:sz="12" w:space="0" w:color="7F7F7F" w:themeColor="text1" w:themeTint="80"/>
              <w:right w:val="single" w:sz="12" w:space="0" w:color="7F7F7F" w:themeColor="text1" w:themeTint="80"/>
            </w:tcBorders>
            <w:shd w:val="clear" w:color="auto" w:fill="006666"/>
          </w:tcPr>
          <w:p w14:paraId="69AFB445" w14:textId="382EBB39" w:rsidR="004E2FFE" w:rsidRPr="00C73FF2" w:rsidRDefault="004E2FFE" w:rsidP="00304960">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Partido de la Revolución Democrática</w:t>
            </w:r>
          </w:p>
        </w:tc>
      </w:tr>
      <w:tr w:rsidR="004E2FFE" w:rsidRPr="00C73FF2" w14:paraId="21625E22" w14:textId="77777777" w:rsidTr="004E2FFE">
        <w:trPr>
          <w:trHeight w:val="300"/>
          <w:jc w:val="center"/>
        </w:trPr>
        <w:tc>
          <w:tcPr>
            <w:tcW w:w="2537" w:type="dxa"/>
            <w:tcBorders>
              <w:left w:val="single" w:sz="12" w:space="0" w:color="7F7F7F" w:themeColor="text1" w:themeTint="80"/>
              <w:right w:val="single" w:sz="12" w:space="0" w:color="7F7F7F" w:themeColor="text1" w:themeTint="80"/>
            </w:tcBorders>
            <w:shd w:val="clear" w:color="auto" w:fill="006666"/>
            <w:noWrap/>
            <w:vAlign w:val="center"/>
          </w:tcPr>
          <w:p w14:paraId="63BF4C80" w14:textId="77777777"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Paridad horizontal en:</w:t>
            </w:r>
          </w:p>
        </w:tc>
        <w:tc>
          <w:tcPr>
            <w:tcW w:w="1276" w:type="dxa"/>
            <w:tcBorders>
              <w:left w:val="single" w:sz="12" w:space="0" w:color="7F7F7F" w:themeColor="text1" w:themeTint="80"/>
              <w:right w:val="single" w:sz="12" w:space="0" w:color="7F7F7F" w:themeColor="text1" w:themeTint="80"/>
            </w:tcBorders>
            <w:shd w:val="clear" w:color="auto" w:fill="006666"/>
          </w:tcPr>
          <w:p w14:paraId="0074C151" w14:textId="4A52AC10"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701" w:type="dxa"/>
            <w:tcBorders>
              <w:left w:val="single" w:sz="12" w:space="0" w:color="7F7F7F" w:themeColor="text1" w:themeTint="80"/>
              <w:right w:val="single" w:sz="12" w:space="0" w:color="7F7F7F" w:themeColor="text1" w:themeTint="80"/>
            </w:tcBorders>
            <w:shd w:val="clear" w:color="auto" w:fill="006666"/>
            <w:vAlign w:val="center"/>
          </w:tcPr>
          <w:p w14:paraId="3CE6C3A9" w14:textId="23A8092D"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1275" w:type="dxa"/>
            <w:tcBorders>
              <w:left w:val="single" w:sz="12" w:space="0" w:color="7F7F7F" w:themeColor="text1" w:themeTint="80"/>
              <w:right w:val="single" w:sz="12" w:space="0" w:color="7F7F7F" w:themeColor="text1" w:themeTint="80"/>
            </w:tcBorders>
            <w:shd w:val="clear" w:color="auto" w:fill="006666"/>
          </w:tcPr>
          <w:p w14:paraId="2EF10FF2" w14:textId="1B82B55A"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418" w:type="dxa"/>
            <w:tcBorders>
              <w:left w:val="single" w:sz="12" w:space="0" w:color="7F7F7F" w:themeColor="text1" w:themeTint="80"/>
              <w:right w:val="single" w:sz="12" w:space="0" w:color="7F7F7F" w:themeColor="text1" w:themeTint="80"/>
            </w:tcBorders>
            <w:shd w:val="clear" w:color="auto" w:fill="006666"/>
            <w:vAlign w:val="center"/>
          </w:tcPr>
          <w:p w14:paraId="7BECF937" w14:textId="259A63BD"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c>
          <w:tcPr>
            <w:tcW w:w="1276" w:type="dxa"/>
            <w:tcBorders>
              <w:left w:val="single" w:sz="12" w:space="0" w:color="7F7F7F" w:themeColor="text1" w:themeTint="80"/>
              <w:right w:val="single" w:sz="12" w:space="0" w:color="7F7F7F" w:themeColor="text1" w:themeTint="80"/>
            </w:tcBorders>
            <w:shd w:val="clear" w:color="auto" w:fill="006666"/>
          </w:tcPr>
          <w:p w14:paraId="5DC1F3E1" w14:textId="7734BDD8"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Pr>
                <w:rFonts w:ascii="Aptos Narrow" w:eastAsia="Times New Roman" w:hAnsi="Aptos Narrow" w:cs="Times New Roman"/>
                <w:b/>
                <w:color w:val="FFFFFF" w:themeColor="background1"/>
                <w:sz w:val="18"/>
                <w:szCs w:val="18"/>
              </w:rPr>
              <w:t>% de mujeres</w:t>
            </w:r>
          </w:p>
        </w:tc>
        <w:tc>
          <w:tcPr>
            <w:tcW w:w="1332" w:type="dxa"/>
            <w:tcBorders>
              <w:left w:val="single" w:sz="12" w:space="0" w:color="7F7F7F" w:themeColor="text1" w:themeTint="80"/>
              <w:right w:val="single" w:sz="12" w:space="0" w:color="7F7F7F" w:themeColor="text1" w:themeTint="80"/>
            </w:tcBorders>
            <w:shd w:val="clear" w:color="auto" w:fill="006666"/>
            <w:vAlign w:val="center"/>
          </w:tcPr>
          <w:p w14:paraId="4D21B67B" w14:textId="3E3A4DA8" w:rsidR="004E2FFE" w:rsidRPr="00C73FF2" w:rsidRDefault="004E2FFE" w:rsidP="004E2FFE">
            <w:pPr>
              <w:spacing w:after="0" w:line="240" w:lineRule="auto"/>
              <w:jc w:val="center"/>
              <w:rPr>
                <w:rFonts w:ascii="Aptos Narrow" w:eastAsia="Times New Roman" w:hAnsi="Aptos Narrow" w:cs="Times New Roman"/>
                <w:b/>
                <w:color w:val="FFFFFF" w:themeColor="background1"/>
                <w:sz w:val="18"/>
                <w:szCs w:val="18"/>
              </w:rPr>
            </w:pPr>
            <w:r w:rsidRPr="00C73FF2">
              <w:rPr>
                <w:rFonts w:ascii="Aptos Narrow" w:eastAsia="Times New Roman" w:hAnsi="Aptos Narrow" w:cs="Times New Roman"/>
                <w:b/>
                <w:color w:val="FFFFFF" w:themeColor="background1"/>
                <w:sz w:val="18"/>
                <w:szCs w:val="18"/>
              </w:rPr>
              <w:t>Evaluación</w:t>
            </w:r>
          </w:p>
        </w:tc>
      </w:tr>
      <w:tr w:rsidR="004E2FFE" w:rsidRPr="00C73FF2" w14:paraId="1116018B" w14:textId="77777777" w:rsidTr="004E2FFE">
        <w:trPr>
          <w:trHeight w:val="300"/>
          <w:jc w:val="center"/>
        </w:trPr>
        <w:tc>
          <w:tcPr>
            <w:tcW w:w="2537" w:type="dxa"/>
            <w:tcBorders>
              <w:left w:val="single" w:sz="12" w:space="0" w:color="7F7F7F" w:themeColor="text1" w:themeTint="80"/>
              <w:right w:val="single" w:sz="12" w:space="0" w:color="7F7F7F" w:themeColor="text1" w:themeTint="80"/>
            </w:tcBorders>
            <w:shd w:val="clear" w:color="auto" w:fill="auto"/>
            <w:noWrap/>
            <w:vAlign w:val="center"/>
            <w:hideMark/>
          </w:tcPr>
          <w:p w14:paraId="55C202D6" w14:textId="77777777" w:rsidR="004E2FFE" w:rsidRPr="00C73FF2" w:rsidRDefault="004E2FFE" w:rsidP="004E2FFE">
            <w:pPr>
              <w:spacing w:after="0" w:line="240" w:lineRule="auto"/>
              <w:rPr>
                <w:rFonts w:ascii="Aptos Narrow" w:eastAsia="Times New Roman" w:hAnsi="Aptos Narrow" w:cs="Times New Roman"/>
                <w:b/>
                <w:color w:val="000000"/>
                <w:sz w:val="18"/>
                <w:szCs w:val="18"/>
              </w:rPr>
            </w:pPr>
            <w:r w:rsidRPr="00C73FF2">
              <w:rPr>
                <w:rFonts w:ascii="Aptos Narrow" w:eastAsia="Times New Roman" w:hAnsi="Aptos Narrow" w:cs="Times New Roman"/>
                <w:b/>
                <w:color w:val="000000"/>
                <w:sz w:val="18"/>
                <w:szCs w:val="18"/>
              </w:rPr>
              <w:t>Sumatoria de lo postulado e</w:t>
            </w:r>
            <w:r>
              <w:rPr>
                <w:rFonts w:ascii="Aptos Narrow" w:eastAsia="Times New Roman" w:hAnsi="Aptos Narrow" w:cs="Times New Roman"/>
                <w:b/>
                <w:color w:val="000000"/>
                <w:sz w:val="18"/>
                <w:szCs w:val="18"/>
              </w:rPr>
              <w:t>n la coalición y lo individual</w:t>
            </w:r>
          </w:p>
        </w:tc>
        <w:tc>
          <w:tcPr>
            <w:tcW w:w="1276" w:type="dxa"/>
            <w:tcBorders>
              <w:left w:val="single" w:sz="12" w:space="0" w:color="7F7F7F" w:themeColor="text1" w:themeTint="80"/>
              <w:right w:val="single" w:sz="12" w:space="0" w:color="7F7F7F" w:themeColor="text1" w:themeTint="80"/>
            </w:tcBorders>
            <w:vAlign w:val="center"/>
          </w:tcPr>
          <w:p w14:paraId="3160C83D" w14:textId="3CCB2A0C"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58.69%</w:t>
            </w:r>
          </w:p>
        </w:tc>
        <w:tc>
          <w:tcPr>
            <w:tcW w:w="1701" w:type="dxa"/>
            <w:tcBorders>
              <w:left w:val="single" w:sz="12" w:space="0" w:color="7F7F7F" w:themeColor="text1" w:themeTint="80"/>
              <w:right w:val="single" w:sz="12" w:space="0" w:color="7F7F7F" w:themeColor="text1" w:themeTint="80"/>
            </w:tcBorders>
            <w:vAlign w:val="center"/>
          </w:tcPr>
          <w:p w14:paraId="0EF3A655" w14:textId="1A28FC39"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275" w:type="dxa"/>
            <w:tcBorders>
              <w:left w:val="single" w:sz="12" w:space="0" w:color="7F7F7F" w:themeColor="text1" w:themeTint="80"/>
              <w:right w:val="single" w:sz="12" w:space="0" w:color="7F7F7F" w:themeColor="text1" w:themeTint="80"/>
            </w:tcBorders>
            <w:vAlign w:val="center"/>
          </w:tcPr>
          <w:p w14:paraId="4714F6E9" w14:textId="2119FC7E"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56%</w:t>
            </w:r>
          </w:p>
        </w:tc>
        <w:tc>
          <w:tcPr>
            <w:tcW w:w="1418" w:type="dxa"/>
            <w:tcBorders>
              <w:left w:val="single" w:sz="12" w:space="0" w:color="7F7F7F" w:themeColor="text1" w:themeTint="80"/>
              <w:right w:val="single" w:sz="12" w:space="0" w:color="7F7F7F" w:themeColor="text1" w:themeTint="80"/>
            </w:tcBorders>
            <w:vAlign w:val="center"/>
          </w:tcPr>
          <w:p w14:paraId="3440D582" w14:textId="70FD78EC"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c>
          <w:tcPr>
            <w:tcW w:w="1276" w:type="dxa"/>
            <w:tcBorders>
              <w:left w:val="single" w:sz="12" w:space="0" w:color="7F7F7F" w:themeColor="text1" w:themeTint="80"/>
              <w:right w:val="single" w:sz="12" w:space="0" w:color="7F7F7F" w:themeColor="text1" w:themeTint="80"/>
            </w:tcBorders>
            <w:vAlign w:val="center"/>
          </w:tcPr>
          <w:p w14:paraId="036CE776" w14:textId="0242E40C"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58.8%</w:t>
            </w:r>
          </w:p>
        </w:tc>
        <w:tc>
          <w:tcPr>
            <w:tcW w:w="1332" w:type="dxa"/>
            <w:tcBorders>
              <w:left w:val="single" w:sz="12" w:space="0" w:color="7F7F7F" w:themeColor="text1" w:themeTint="80"/>
              <w:right w:val="single" w:sz="12" w:space="0" w:color="7F7F7F" w:themeColor="text1" w:themeTint="80"/>
            </w:tcBorders>
            <w:vAlign w:val="center"/>
          </w:tcPr>
          <w:p w14:paraId="364BB2C5" w14:textId="74B5F45F"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Cumplimiento</w:t>
            </w:r>
          </w:p>
        </w:tc>
      </w:tr>
      <w:tr w:rsidR="004E2FFE" w:rsidRPr="00C73FF2" w14:paraId="7869991B" w14:textId="77777777" w:rsidTr="004E2FFE">
        <w:trPr>
          <w:trHeight w:val="300"/>
          <w:jc w:val="center"/>
        </w:trPr>
        <w:tc>
          <w:tcPr>
            <w:tcW w:w="2537" w:type="dxa"/>
            <w:tcBorders>
              <w:left w:val="single" w:sz="12" w:space="0" w:color="7F7F7F" w:themeColor="text1" w:themeTint="80"/>
              <w:right w:val="single" w:sz="12" w:space="0" w:color="7F7F7F" w:themeColor="text1" w:themeTint="80"/>
            </w:tcBorders>
            <w:shd w:val="clear" w:color="auto" w:fill="auto"/>
            <w:noWrap/>
            <w:vAlign w:val="center"/>
          </w:tcPr>
          <w:p w14:paraId="1445DA09" w14:textId="77777777" w:rsidR="004E2FFE" w:rsidRPr="00C73FF2" w:rsidRDefault="004E2FFE" w:rsidP="004E2FFE">
            <w:pPr>
              <w:spacing w:after="0" w:line="240" w:lineRule="auto"/>
              <w:rPr>
                <w:rFonts w:ascii="Aptos Narrow" w:eastAsia="Times New Roman" w:hAnsi="Aptos Narrow" w:cs="Times New Roman"/>
                <w:b/>
                <w:color w:val="000000"/>
                <w:sz w:val="18"/>
                <w:szCs w:val="18"/>
              </w:rPr>
            </w:pPr>
            <w:r>
              <w:rPr>
                <w:rFonts w:ascii="Aptos Narrow" w:eastAsia="Times New Roman" w:hAnsi="Aptos Narrow" w:cs="Times New Roman"/>
                <w:b/>
                <w:color w:val="000000"/>
                <w:sz w:val="18"/>
                <w:szCs w:val="18"/>
              </w:rPr>
              <w:t>Paridad horizontal de lo postulado en lo individual</w:t>
            </w:r>
          </w:p>
        </w:tc>
        <w:tc>
          <w:tcPr>
            <w:tcW w:w="1276" w:type="dxa"/>
            <w:tcBorders>
              <w:left w:val="single" w:sz="12" w:space="0" w:color="7F7F7F" w:themeColor="text1" w:themeTint="80"/>
              <w:right w:val="single" w:sz="12" w:space="0" w:color="7F7F7F" w:themeColor="text1" w:themeTint="80"/>
            </w:tcBorders>
            <w:vAlign w:val="center"/>
          </w:tcPr>
          <w:p w14:paraId="22BB79C5" w14:textId="000B2FB0" w:rsidR="004E2FFE" w:rsidRPr="004E2FFE" w:rsidRDefault="004E2FFE" w:rsidP="00E201BB">
            <w:pPr>
              <w:spacing w:after="0" w:line="240" w:lineRule="auto"/>
              <w:rPr>
                <w:rFonts w:ascii="Aptos Narrow" w:eastAsia="Times New Roman" w:hAnsi="Aptos Narrow" w:cs="Times New Roman"/>
                <w:b/>
                <w:color w:val="000000"/>
                <w:sz w:val="18"/>
                <w:szCs w:val="18"/>
              </w:rPr>
            </w:pPr>
            <w:r w:rsidRPr="004E2FFE">
              <w:rPr>
                <w:rFonts w:ascii="Aptos Narrow" w:eastAsia="Times New Roman" w:hAnsi="Aptos Narrow" w:cs="Times New Roman"/>
                <w:b/>
                <w:bCs/>
                <w:color w:val="000000"/>
                <w:sz w:val="18"/>
                <w:szCs w:val="18"/>
              </w:rPr>
              <w:t>0%</w:t>
            </w:r>
          </w:p>
        </w:tc>
        <w:tc>
          <w:tcPr>
            <w:tcW w:w="1701" w:type="dxa"/>
            <w:tcBorders>
              <w:left w:val="single" w:sz="12" w:space="0" w:color="7F7F7F" w:themeColor="text1" w:themeTint="80"/>
              <w:right w:val="single" w:sz="12" w:space="0" w:color="7F7F7F" w:themeColor="text1" w:themeTint="80"/>
            </w:tcBorders>
            <w:vAlign w:val="center"/>
          </w:tcPr>
          <w:p w14:paraId="56CA4902" w14:textId="68EE8D9C" w:rsidR="004E2FFE" w:rsidRPr="004E2FFE" w:rsidRDefault="004E2FFE" w:rsidP="004E2FFE">
            <w:pPr>
              <w:spacing w:after="0" w:line="240" w:lineRule="auto"/>
              <w:jc w:val="right"/>
              <w:rPr>
                <w:rFonts w:ascii="Aptos Narrow" w:eastAsia="Times New Roman" w:hAnsi="Aptos Narrow" w:cs="Times New Roman"/>
                <w:b/>
                <w:color w:val="000000"/>
                <w:sz w:val="18"/>
                <w:szCs w:val="18"/>
              </w:rPr>
            </w:pPr>
            <w:r w:rsidRPr="004E2FFE">
              <w:rPr>
                <w:rFonts w:ascii="Aptos Narrow" w:eastAsia="Times New Roman" w:hAnsi="Aptos Narrow" w:cs="Times New Roman"/>
                <w:b/>
                <w:color w:val="000000"/>
                <w:sz w:val="18"/>
                <w:szCs w:val="18"/>
              </w:rPr>
              <w:t>Incumplimiento</w:t>
            </w:r>
          </w:p>
        </w:tc>
        <w:tc>
          <w:tcPr>
            <w:tcW w:w="1275" w:type="dxa"/>
            <w:tcBorders>
              <w:left w:val="single" w:sz="12" w:space="0" w:color="7F7F7F" w:themeColor="text1" w:themeTint="80"/>
              <w:right w:val="single" w:sz="12" w:space="0" w:color="7F7F7F" w:themeColor="text1" w:themeTint="80"/>
            </w:tcBorders>
            <w:vAlign w:val="center"/>
          </w:tcPr>
          <w:p w14:paraId="667F36E3" w14:textId="5C87E118"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N/A</w:t>
            </w:r>
          </w:p>
        </w:tc>
        <w:tc>
          <w:tcPr>
            <w:tcW w:w="1418" w:type="dxa"/>
            <w:tcBorders>
              <w:left w:val="single" w:sz="12" w:space="0" w:color="7F7F7F" w:themeColor="text1" w:themeTint="80"/>
              <w:right w:val="single" w:sz="12" w:space="0" w:color="7F7F7F" w:themeColor="text1" w:themeTint="80"/>
            </w:tcBorders>
            <w:vAlign w:val="center"/>
          </w:tcPr>
          <w:p w14:paraId="295FC558" w14:textId="146AE442"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N/A</w:t>
            </w:r>
          </w:p>
        </w:tc>
        <w:tc>
          <w:tcPr>
            <w:tcW w:w="1276" w:type="dxa"/>
            <w:tcBorders>
              <w:left w:val="single" w:sz="12" w:space="0" w:color="7F7F7F" w:themeColor="text1" w:themeTint="80"/>
              <w:right w:val="single" w:sz="12" w:space="0" w:color="7F7F7F" w:themeColor="text1" w:themeTint="80"/>
            </w:tcBorders>
            <w:vAlign w:val="center"/>
          </w:tcPr>
          <w:p w14:paraId="68853196" w14:textId="4236A927"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N/A</w:t>
            </w:r>
          </w:p>
        </w:tc>
        <w:tc>
          <w:tcPr>
            <w:tcW w:w="1332" w:type="dxa"/>
            <w:tcBorders>
              <w:left w:val="single" w:sz="12" w:space="0" w:color="7F7F7F" w:themeColor="text1" w:themeTint="80"/>
              <w:right w:val="single" w:sz="12" w:space="0" w:color="7F7F7F" w:themeColor="text1" w:themeTint="80"/>
            </w:tcBorders>
            <w:vAlign w:val="center"/>
          </w:tcPr>
          <w:p w14:paraId="5A227EDC" w14:textId="3963E0A5"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bCs/>
                <w:color w:val="000000"/>
                <w:sz w:val="18"/>
                <w:szCs w:val="18"/>
              </w:rPr>
              <w:t>N/A</w:t>
            </w:r>
          </w:p>
        </w:tc>
      </w:tr>
      <w:tr w:rsidR="004E2FFE" w:rsidRPr="00C73FF2" w14:paraId="7A107B63" w14:textId="77777777" w:rsidTr="004E2FFE">
        <w:trPr>
          <w:trHeight w:val="300"/>
          <w:jc w:val="center"/>
        </w:trPr>
        <w:tc>
          <w:tcPr>
            <w:tcW w:w="2537"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noWrap/>
            <w:vAlign w:val="center"/>
          </w:tcPr>
          <w:p w14:paraId="6CC58065" w14:textId="77777777" w:rsidR="004E2FFE" w:rsidRPr="00C73FF2" w:rsidRDefault="004E2FFE" w:rsidP="004E2FFE">
            <w:pPr>
              <w:spacing w:after="0" w:line="240" w:lineRule="auto"/>
              <w:jc w:val="right"/>
              <w:rPr>
                <w:rFonts w:ascii="Aptos Narrow" w:eastAsia="Times New Roman" w:hAnsi="Aptos Narrow" w:cs="Times New Roman"/>
                <w:color w:val="000000"/>
                <w:sz w:val="18"/>
                <w:szCs w:val="18"/>
              </w:rPr>
            </w:pPr>
            <w:r w:rsidRPr="00C73FF2">
              <w:rPr>
                <w:rFonts w:ascii="Aptos Narrow" w:eastAsia="Times New Roman" w:hAnsi="Aptos Narrow" w:cs="Times New Roman"/>
                <w:color w:val="000000"/>
                <w:sz w:val="18"/>
                <w:szCs w:val="18"/>
              </w:rPr>
              <w:t>Sin registro en el proceso previo</w:t>
            </w:r>
          </w:p>
        </w:tc>
        <w:tc>
          <w:tcPr>
            <w:tcW w:w="1276"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51FF6B5" w14:textId="6EEA3E5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701"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6FDB96E7" w14:textId="6B9D1AF4"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275"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0F622B94" w14:textId="2B660903"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418"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563911A1" w14:textId="2290282E"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276"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3F3A4451" w14:textId="04749288"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c>
          <w:tcPr>
            <w:tcW w:w="1332" w:type="dxa"/>
            <w:tcBorders>
              <w:left w:val="single" w:sz="12" w:space="0" w:color="7F7F7F" w:themeColor="text1" w:themeTint="80"/>
              <w:bottom w:val="single" w:sz="12" w:space="0" w:color="7F7F7F" w:themeColor="text1" w:themeTint="80"/>
              <w:right w:val="single" w:sz="12" w:space="0" w:color="7F7F7F" w:themeColor="text1" w:themeTint="80"/>
            </w:tcBorders>
            <w:vAlign w:val="center"/>
          </w:tcPr>
          <w:p w14:paraId="6666351D" w14:textId="5B7F5705" w:rsidR="004E2FFE" w:rsidRPr="004E2FFE" w:rsidRDefault="004E2FFE" w:rsidP="004E2FFE">
            <w:pPr>
              <w:spacing w:after="0" w:line="240" w:lineRule="auto"/>
              <w:jc w:val="right"/>
              <w:rPr>
                <w:rFonts w:ascii="Aptos Narrow" w:eastAsia="Times New Roman" w:hAnsi="Aptos Narrow" w:cs="Times New Roman"/>
                <w:color w:val="000000"/>
                <w:sz w:val="18"/>
                <w:szCs w:val="18"/>
              </w:rPr>
            </w:pPr>
            <w:r w:rsidRPr="004E2FFE">
              <w:rPr>
                <w:rFonts w:ascii="Aptos Narrow" w:eastAsia="Times New Roman" w:hAnsi="Aptos Narrow" w:cs="Times New Roman"/>
                <w:color w:val="000000"/>
                <w:sz w:val="18"/>
                <w:szCs w:val="18"/>
              </w:rPr>
              <w:t>N/A</w:t>
            </w:r>
          </w:p>
        </w:tc>
      </w:tr>
    </w:tbl>
    <w:p w14:paraId="655A8DB5" w14:textId="77777777" w:rsidR="002F1F6A" w:rsidRDefault="002F1F6A" w:rsidP="0057026C">
      <w:pPr>
        <w:rPr>
          <w:rFonts w:ascii="Lucida Sans Unicode" w:hAnsi="Lucida Sans Unicode" w:cs="Lucida Sans Unicode"/>
        </w:rPr>
      </w:pPr>
    </w:p>
    <w:p w14:paraId="4A759743" w14:textId="1BEDA73A" w:rsidR="0057026C" w:rsidRDefault="00BD6915" w:rsidP="0057026C">
      <w:pPr>
        <w:rPr>
          <w:rFonts w:ascii="Lucida Sans Unicode" w:hAnsi="Lucida Sans Unicode" w:cs="Lucida Sans Unicode"/>
        </w:rPr>
      </w:pPr>
      <w:r w:rsidRPr="00BD6915">
        <w:rPr>
          <w:rFonts w:ascii="Lucida Sans Unicode" w:hAnsi="Lucida Sans Unicode" w:cs="Lucida Sans Unicode"/>
        </w:rPr>
        <w:t>Por su parte, los partidos que integran la coalición Fuerza y Corazón por Jalisco postulan sindicaturas de manera paritaria</w:t>
      </w:r>
      <w:r w:rsidR="002F1F6A">
        <w:rPr>
          <w:rFonts w:ascii="Lucida Sans Unicode" w:hAnsi="Lucida Sans Unicode" w:cs="Lucida Sans Unicode"/>
        </w:rPr>
        <w:t xml:space="preserve">, salvo el caso de las postulaciones realizadas por el Partido Acción Nacional de manera individual. </w:t>
      </w:r>
    </w:p>
    <w:p w14:paraId="40CEDCCC" w14:textId="77777777" w:rsidR="00131801" w:rsidRPr="00131801" w:rsidRDefault="00131801" w:rsidP="00131801"/>
    <w:p w14:paraId="74F7F8EF" w14:textId="3113C34D" w:rsidR="4F5CB4BA" w:rsidRDefault="0055288D" w:rsidP="0055288D">
      <w:pPr>
        <w:pStyle w:val="Ttulo2"/>
        <w:rPr>
          <w:rFonts w:ascii="Lucida Sans Unicode" w:eastAsia="Lucida Sans Unicode" w:hAnsi="Lucida Sans Unicode" w:cs="Lucida Sans Unicode"/>
          <w:color w:val="31849B" w:themeColor="accent5" w:themeShade="BF"/>
          <w:sz w:val="22"/>
          <w:szCs w:val="22"/>
        </w:rPr>
      </w:pPr>
      <w:bookmarkStart w:id="26" w:name="_Toc177129996"/>
      <w:r>
        <w:rPr>
          <w:rFonts w:ascii="Lucida Sans Unicode" w:eastAsia="Lucida Sans Unicode" w:hAnsi="Lucida Sans Unicode" w:cs="Lucida Sans Unicode"/>
          <w:color w:val="31849B" w:themeColor="accent5" w:themeShade="BF"/>
          <w:sz w:val="22"/>
          <w:szCs w:val="22"/>
        </w:rPr>
        <w:t>II.1.</w:t>
      </w:r>
      <w:r w:rsidR="00BD6915">
        <w:rPr>
          <w:rFonts w:ascii="Lucida Sans Unicode" w:eastAsia="Lucida Sans Unicode" w:hAnsi="Lucida Sans Unicode" w:cs="Lucida Sans Unicode"/>
          <w:color w:val="31849B" w:themeColor="accent5" w:themeShade="BF"/>
          <w:sz w:val="22"/>
          <w:szCs w:val="22"/>
        </w:rPr>
        <w:t>3</w:t>
      </w:r>
      <w:r>
        <w:rPr>
          <w:rFonts w:ascii="Lucida Sans Unicode" w:eastAsia="Lucida Sans Unicode" w:hAnsi="Lucida Sans Unicode" w:cs="Lucida Sans Unicode"/>
          <w:color w:val="31849B" w:themeColor="accent5" w:themeShade="BF"/>
          <w:sz w:val="22"/>
          <w:szCs w:val="22"/>
        </w:rPr>
        <w:t xml:space="preserve"> </w:t>
      </w:r>
      <w:r w:rsidR="00504799" w:rsidRPr="00504799">
        <w:rPr>
          <w:rFonts w:ascii="Lucida Sans Unicode" w:eastAsia="Lucida Sans Unicode" w:hAnsi="Lucida Sans Unicode" w:cs="Lucida Sans Unicode"/>
          <w:color w:val="31849B" w:themeColor="accent5" w:themeShade="BF"/>
          <w:sz w:val="22"/>
          <w:szCs w:val="22"/>
        </w:rPr>
        <w:t>Candidaturas a presidencias municipales</w:t>
      </w:r>
      <w:r w:rsidR="004F4289">
        <w:rPr>
          <w:rFonts w:ascii="Lucida Sans Unicode" w:eastAsia="Lucida Sans Unicode" w:hAnsi="Lucida Sans Unicode" w:cs="Lucida Sans Unicode"/>
          <w:color w:val="31849B" w:themeColor="accent5" w:themeShade="BF"/>
          <w:sz w:val="22"/>
          <w:szCs w:val="22"/>
        </w:rPr>
        <w:t xml:space="preserve"> y sindicaturas</w:t>
      </w:r>
      <w:r w:rsidR="00504799" w:rsidRPr="00504799">
        <w:rPr>
          <w:rFonts w:ascii="Lucida Sans Unicode" w:eastAsia="Lucida Sans Unicode" w:hAnsi="Lucida Sans Unicode" w:cs="Lucida Sans Unicode"/>
          <w:color w:val="31849B" w:themeColor="accent5" w:themeShade="BF"/>
          <w:sz w:val="22"/>
          <w:szCs w:val="22"/>
        </w:rPr>
        <w:t xml:space="preserve"> en la entidad</w:t>
      </w:r>
      <w:bookmarkEnd w:id="26"/>
    </w:p>
    <w:p w14:paraId="75F882B8" w14:textId="375C9CDB" w:rsidR="00BD6915" w:rsidRPr="00BD6915" w:rsidRDefault="00BD6915" w:rsidP="00BD6915"/>
    <w:p w14:paraId="7B4B68FE" w14:textId="39127213" w:rsidR="00883E35" w:rsidRPr="00883E35" w:rsidRDefault="00883E35" w:rsidP="00AD0285">
      <w:pPr>
        <w:jc w:val="both"/>
        <w:rPr>
          <w:rFonts w:ascii="Lucida Sans Unicode" w:hAnsi="Lucida Sans Unicode" w:cs="Lucida Sans Unicode"/>
          <w:b/>
          <w:bCs/>
        </w:rPr>
      </w:pPr>
      <w:r>
        <w:rPr>
          <w:rFonts w:ascii="Lucida Sans Unicode" w:hAnsi="Lucida Sans Unicode" w:cs="Lucida Sans Unicode"/>
          <w:b/>
          <w:bCs/>
        </w:rPr>
        <w:t>Candidaturas al cargo de Presidencia municipal</w:t>
      </w:r>
    </w:p>
    <w:p w14:paraId="3DE0D372" w14:textId="038DC1EA" w:rsidR="00AD0285" w:rsidRDefault="00AD0285" w:rsidP="00AD0285">
      <w:pPr>
        <w:jc w:val="both"/>
        <w:rPr>
          <w:rFonts w:ascii="Lucida Sans Unicode" w:hAnsi="Lucida Sans Unicode" w:cs="Lucida Sans Unicode"/>
        </w:rPr>
      </w:pPr>
      <w:r w:rsidRPr="00CE3F77">
        <w:rPr>
          <w:rFonts w:ascii="Lucida Sans Unicode" w:hAnsi="Lucida Sans Unicode" w:cs="Lucida Sans Unicode"/>
        </w:rPr>
        <w:t>En el Proceso Electoral Local Concurrente 2023-2024, se registraron inicialmente 388 planillas, de las cuales el 49.7% correspond</w:t>
      </w:r>
      <w:r w:rsidR="00784084">
        <w:rPr>
          <w:rFonts w:ascii="Lucida Sans Unicode" w:hAnsi="Lucida Sans Unicode" w:cs="Lucida Sans Unicode"/>
        </w:rPr>
        <w:t>ieron</w:t>
      </w:r>
      <w:r w:rsidRPr="00CE3F77">
        <w:rPr>
          <w:rFonts w:ascii="Lucida Sans Unicode" w:hAnsi="Lucida Sans Unicode" w:cs="Lucida Sans Unicode"/>
        </w:rPr>
        <w:t xml:space="preserve"> al género femenino.</w:t>
      </w:r>
      <w:r w:rsidR="00883E35">
        <w:rPr>
          <w:rFonts w:ascii="Lucida Sans Unicode" w:hAnsi="Lucida Sans Unicode" w:cs="Lucida Sans Unicode"/>
        </w:rPr>
        <w:t xml:space="preserve"> </w:t>
      </w:r>
      <w:r w:rsidRPr="00CE3F77">
        <w:rPr>
          <w:rFonts w:ascii="Lucida Sans Unicode" w:hAnsi="Lucida Sans Unicode" w:cs="Lucida Sans Unicode"/>
        </w:rPr>
        <w:t>Sin embargo, derivado de los Juicios</w:t>
      </w:r>
      <w:r w:rsidR="00784084">
        <w:rPr>
          <w:rFonts w:ascii="Lucida Sans Unicode" w:hAnsi="Lucida Sans Unicode" w:cs="Lucida Sans Unicode"/>
        </w:rPr>
        <w:t xml:space="preserve"> para la Protección de los Derechos </w:t>
      </w:r>
      <w:r w:rsidR="00B5487E">
        <w:rPr>
          <w:rFonts w:ascii="Lucida Sans Unicode" w:hAnsi="Lucida Sans Unicode" w:cs="Lucida Sans Unicode"/>
        </w:rPr>
        <w:t>Político-electorales</w:t>
      </w:r>
      <w:r w:rsidR="00784084">
        <w:rPr>
          <w:rFonts w:ascii="Lucida Sans Unicode" w:hAnsi="Lucida Sans Unicode" w:cs="Lucida Sans Unicode"/>
        </w:rPr>
        <w:t xml:space="preserve"> de la Ciudadanía </w:t>
      </w:r>
      <w:r w:rsidRPr="00CE3F77">
        <w:rPr>
          <w:rFonts w:ascii="Lucida Sans Unicode" w:hAnsi="Lucida Sans Unicode" w:cs="Lucida Sans Unicode"/>
        </w:rPr>
        <w:t xml:space="preserve">y el registro posterior de </w:t>
      </w:r>
      <w:r w:rsidR="00DE5755" w:rsidRPr="00CE3F77">
        <w:rPr>
          <w:rFonts w:ascii="Lucida Sans Unicode" w:hAnsi="Lucida Sans Unicode" w:cs="Lucida Sans Unicode"/>
        </w:rPr>
        <w:t>81 planillas</w:t>
      </w:r>
      <w:r w:rsidR="00883E35">
        <w:rPr>
          <w:rFonts w:ascii="Lucida Sans Unicode" w:hAnsi="Lucida Sans Unicode" w:cs="Lucida Sans Unicode"/>
        </w:rPr>
        <w:t>;</w:t>
      </w:r>
      <w:r w:rsidRPr="00CE3F77">
        <w:rPr>
          <w:rFonts w:ascii="Lucida Sans Unicode" w:hAnsi="Lucida Sans Unicode" w:cs="Lucida Sans Unicode"/>
        </w:rPr>
        <w:t xml:space="preserve"> finalmente contendieron 469 candidaturas a la presidencia municipal en la entidad, de las cuales el 52% de ellas corresponde al género femenino</w:t>
      </w:r>
      <w:r w:rsidR="00883E35">
        <w:rPr>
          <w:rFonts w:ascii="Lucida Sans Unicode" w:hAnsi="Lucida Sans Unicode" w:cs="Lucida Sans Unicode"/>
        </w:rPr>
        <w:t>, lo que corresponde a 245 candidaturas del género femenino, 223 del género masculino y 1 candidatura no binaria</w:t>
      </w:r>
      <w:r w:rsidRPr="00CE3F77">
        <w:rPr>
          <w:rFonts w:ascii="Lucida Sans Unicode" w:hAnsi="Lucida Sans Unicode" w:cs="Lucida Sans Unicode"/>
        </w:rPr>
        <w:t>. De las 11 fuerzas políticas, incluyendo coaliciones, 10 presentaron mayoría de mujeres como candidatas.</w:t>
      </w:r>
      <w:r w:rsidRPr="00AD0285">
        <w:rPr>
          <w:rFonts w:ascii="Lucida Sans Unicode" w:hAnsi="Lucida Sans Unicode" w:cs="Lucida Sans Unicode"/>
        </w:rPr>
        <w:t xml:space="preserve"> </w:t>
      </w:r>
    </w:p>
    <w:p w14:paraId="7D1C92FA" w14:textId="77777777" w:rsidR="005E2199" w:rsidRDefault="005E2199" w:rsidP="00AD0285">
      <w:pPr>
        <w:jc w:val="both"/>
        <w:rPr>
          <w:rFonts w:ascii="Lucida Sans Unicode" w:hAnsi="Lucida Sans Unicode" w:cs="Lucida Sans Unicode"/>
        </w:rPr>
      </w:pPr>
    </w:p>
    <w:p w14:paraId="398AE8D8" w14:textId="77777777" w:rsidR="005E2199" w:rsidRDefault="005E2199" w:rsidP="00AD0285">
      <w:pPr>
        <w:jc w:val="both"/>
        <w:rPr>
          <w:rFonts w:ascii="Lucida Sans Unicode" w:hAnsi="Lucida Sans Unicode" w:cs="Lucida Sans Unicode"/>
        </w:rPr>
      </w:pPr>
    </w:p>
    <w:p w14:paraId="02879B63" w14:textId="77777777" w:rsidR="005E2199" w:rsidRDefault="005E2199" w:rsidP="00AD0285">
      <w:pPr>
        <w:jc w:val="both"/>
        <w:rPr>
          <w:rFonts w:ascii="Lucida Sans Unicode" w:hAnsi="Lucida Sans Unicode" w:cs="Lucida Sans Unicode"/>
        </w:rPr>
      </w:pPr>
    </w:p>
    <w:p w14:paraId="48176757" w14:textId="77777777" w:rsidR="005E2199" w:rsidRDefault="005E2199" w:rsidP="00AD0285">
      <w:pPr>
        <w:jc w:val="both"/>
        <w:rPr>
          <w:rFonts w:ascii="Lucida Sans Unicode" w:hAnsi="Lucida Sans Unicode" w:cs="Lucida Sans Unicode"/>
        </w:rPr>
      </w:pPr>
    </w:p>
    <w:p w14:paraId="21E2DBEB" w14:textId="22400229" w:rsidR="003263F8" w:rsidRDefault="00FB6393" w:rsidP="003263F8">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Gráfico</w:t>
      </w:r>
      <w:r w:rsidR="003263F8" w:rsidRPr="00075E1C">
        <w:rPr>
          <w:rFonts w:ascii="Lucida Sans Unicode" w:eastAsia="Times New Roman" w:hAnsi="Lucida Sans Unicode" w:cs="Lucida Sans Unicode"/>
          <w:b/>
          <w:bCs/>
          <w:color w:val="000000"/>
          <w:sz w:val="16"/>
          <w:szCs w:val="16"/>
        </w:rPr>
        <w:t xml:space="preserve"> </w:t>
      </w:r>
      <w:r w:rsidRPr="00075E1C">
        <w:rPr>
          <w:rFonts w:ascii="Lucida Sans Unicode" w:eastAsia="Times New Roman" w:hAnsi="Lucida Sans Unicode" w:cs="Lucida Sans Unicode"/>
          <w:b/>
          <w:bCs/>
          <w:color w:val="000000"/>
          <w:sz w:val="16"/>
          <w:szCs w:val="16"/>
        </w:rPr>
        <w:t>1</w:t>
      </w:r>
      <w:r w:rsidR="003263F8" w:rsidRPr="00075E1C">
        <w:rPr>
          <w:rFonts w:ascii="Lucida Sans Unicode" w:eastAsia="Times New Roman" w:hAnsi="Lucida Sans Unicode" w:cs="Lucida Sans Unicode"/>
          <w:b/>
          <w:bCs/>
          <w:color w:val="000000"/>
          <w:sz w:val="16"/>
          <w:szCs w:val="16"/>
        </w:rPr>
        <w:t xml:space="preserve">. Porcentaje </w:t>
      </w:r>
      <w:r w:rsidR="000354FB" w:rsidRPr="00075E1C">
        <w:rPr>
          <w:rFonts w:ascii="Lucida Sans Unicode" w:eastAsia="Times New Roman" w:hAnsi="Lucida Sans Unicode" w:cs="Lucida Sans Unicode"/>
          <w:b/>
          <w:bCs/>
          <w:color w:val="000000"/>
          <w:sz w:val="16"/>
          <w:szCs w:val="16"/>
        </w:rPr>
        <w:t>de candidaturas a presidencia municipal, según su género</w:t>
      </w:r>
    </w:p>
    <w:p w14:paraId="1F97E812" w14:textId="2D88BAB0" w:rsidR="00883E35" w:rsidRPr="00075E1C" w:rsidRDefault="00883E35" w:rsidP="003263F8">
      <w:pPr>
        <w:jc w:val="center"/>
        <w:rPr>
          <w:rFonts w:ascii="Lucida Sans Unicode" w:eastAsia="Times New Roman" w:hAnsi="Lucida Sans Unicode" w:cs="Lucida Sans Unicode"/>
          <w:b/>
          <w:bCs/>
          <w:color w:val="000000"/>
          <w:sz w:val="16"/>
          <w:szCs w:val="16"/>
        </w:rPr>
      </w:pPr>
      <w:r>
        <w:rPr>
          <w:rFonts w:ascii="Lucida Sans Unicode" w:eastAsia="Times New Roman" w:hAnsi="Lucida Sans Unicode" w:cs="Lucida Sans Unicode"/>
          <w:b/>
          <w:bCs/>
          <w:noProof/>
          <w:color w:val="000000"/>
          <w:sz w:val="16"/>
          <w:szCs w:val="16"/>
          <w:lang w:val="en-GB" w:eastAsia="en-GB"/>
        </w:rPr>
        <w:drawing>
          <wp:inline distT="0" distB="0" distL="0" distR="0" wp14:anchorId="716EADCD" wp14:editId="327DC207">
            <wp:extent cx="4804188" cy="3479027"/>
            <wp:effectExtent l="0" t="0" r="0" b="7620"/>
            <wp:docPr id="618475220" name="Imagen 5"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75220" name="Imagen 5" descr="Gráfico, Gráfico de proyección solar&#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831708" cy="3498956"/>
                    </a:xfrm>
                    <a:prstGeom prst="rect">
                      <a:avLst/>
                    </a:prstGeom>
                  </pic:spPr>
                </pic:pic>
              </a:graphicData>
            </a:graphic>
          </wp:inline>
        </w:drawing>
      </w:r>
    </w:p>
    <w:p w14:paraId="68FFB2E2" w14:textId="77777777" w:rsidR="00BD6915" w:rsidRDefault="00BD6915" w:rsidP="005331DD">
      <w:pPr>
        <w:jc w:val="center"/>
        <w:rPr>
          <w:rFonts w:ascii="Lucida Sans Unicode" w:eastAsia="Times New Roman" w:hAnsi="Lucida Sans Unicode" w:cs="Lucida Sans Unicode"/>
          <w:b/>
          <w:bCs/>
          <w:color w:val="000000"/>
          <w:sz w:val="18"/>
          <w:szCs w:val="18"/>
        </w:rPr>
      </w:pPr>
    </w:p>
    <w:p w14:paraId="32E8886D" w14:textId="294246BF" w:rsidR="005331DD" w:rsidRPr="00075E1C" w:rsidRDefault="00FB6393" w:rsidP="005331DD">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Gráfico 2</w:t>
      </w:r>
      <w:r w:rsidR="005331DD" w:rsidRPr="00075E1C">
        <w:rPr>
          <w:rFonts w:ascii="Lucida Sans Unicode" w:eastAsia="Times New Roman" w:hAnsi="Lucida Sans Unicode" w:cs="Lucida Sans Unicode"/>
          <w:b/>
          <w:bCs/>
          <w:color w:val="000000"/>
          <w:sz w:val="16"/>
          <w:szCs w:val="16"/>
        </w:rPr>
        <w:t>. D</w:t>
      </w:r>
      <w:r w:rsidR="00074D87" w:rsidRPr="00075E1C">
        <w:rPr>
          <w:rFonts w:ascii="Lucida Sans Unicode" w:eastAsia="Times New Roman" w:hAnsi="Lucida Sans Unicode" w:cs="Lucida Sans Unicode"/>
          <w:b/>
          <w:bCs/>
          <w:color w:val="000000"/>
          <w:sz w:val="16"/>
          <w:szCs w:val="16"/>
        </w:rPr>
        <w:t>istribución según género de candidaturas a presidencia municipal</w:t>
      </w:r>
      <w:r w:rsidRPr="00075E1C">
        <w:rPr>
          <w:rFonts w:ascii="Lucida Sans Unicode" w:eastAsia="Times New Roman" w:hAnsi="Lucida Sans Unicode" w:cs="Lucida Sans Unicode"/>
          <w:b/>
          <w:bCs/>
          <w:color w:val="000000"/>
          <w:sz w:val="16"/>
          <w:szCs w:val="16"/>
        </w:rPr>
        <w:t xml:space="preserve"> por partido político</w:t>
      </w:r>
    </w:p>
    <w:p w14:paraId="76C28236" w14:textId="31AC6F4D" w:rsidR="00245ADE" w:rsidRDefault="00EB08F7" w:rsidP="000D528B">
      <w:pPr>
        <w:jc w:val="center"/>
      </w:pPr>
      <w:r>
        <w:rPr>
          <w:noProof/>
          <w:lang w:val="en-GB" w:eastAsia="en-GB"/>
        </w:rPr>
        <w:drawing>
          <wp:inline distT="0" distB="0" distL="0" distR="0" wp14:anchorId="3F36ACC6" wp14:editId="4E4CA2FF">
            <wp:extent cx="3848432" cy="2786901"/>
            <wp:effectExtent l="0" t="0" r="0" b="0"/>
            <wp:docPr id="502922626" name="Imagen 6"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22626" name="Imagen 6" descr="Gráfico, Histogram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880610" cy="2810203"/>
                    </a:xfrm>
                    <a:prstGeom prst="rect">
                      <a:avLst/>
                    </a:prstGeom>
                  </pic:spPr>
                </pic:pic>
              </a:graphicData>
            </a:graphic>
          </wp:inline>
        </w:drawing>
      </w:r>
    </w:p>
    <w:p w14:paraId="5FDA23C6" w14:textId="5D244C9E" w:rsidR="00FB6393" w:rsidRPr="00075E1C" w:rsidRDefault="00FB6393" w:rsidP="00FB6393">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 xml:space="preserve">Tabla </w:t>
      </w:r>
      <w:r w:rsidR="00A62252">
        <w:rPr>
          <w:rFonts w:ascii="Lucida Sans Unicode" w:eastAsia="Times New Roman" w:hAnsi="Lucida Sans Unicode" w:cs="Lucida Sans Unicode"/>
          <w:b/>
          <w:bCs/>
          <w:color w:val="000000"/>
          <w:sz w:val="16"/>
          <w:szCs w:val="16"/>
        </w:rPr>
        <w:t>60</w:t>
      </w:r>
      <w:r w:rsidRPr="00075E1C">
        <w:rPr>
          <w:rFonts w:ascii="Lucida Sans Unicode" w:eastAsia="Times New Roman" w:hAnsi="Lucida Sans Unicode" w:cs="Lucida Sans Unicode"/>
          <w:b/>
          <w:bCs/>
          <w:color w:val="000000"/>
          <w:sz w:val="16"/>
          <w:szCs w:val="16"/>
        </w:rPr>
        <w:t>. Distribución según género de candidaturas a presidencia municipal por partido político</w:t>
      </w:r>
    </w:p>
    <w:tbl>
      <w:tblPr>
        <w:tblW w:w="6657" w:type="dxa"/>
        <w:jc w:val="center"/>
        <w:tblCellMar>
          <w:left w:w="70" w:type="dxa"/>
          <w:right w:w="70" w:type="dxa"/>
        </w:tblCellMar>
        <w:tblLook w:val="04A0" w:firstRow="1" w:lastRow="0" w:firstColumn="1" w:lastColumn="0" w:noHBand="0" w:noVBand="1"/>
      </w:tblPr>
      <w:tblGrid>
        <w:gridCol w:w="1777"/>
        <w:gridCol w:w="1240"/>
        <w:gridCol w:w="1240"/>
        <w:gridCol w:w="1200"/>
        <w:gridCol w:w="1200"/>
      </w:tblGrid>
      <w:tr w:rsidR="003C40B5" w:rsidRPr="003C2C34" w14:paraId="421D3058" w14:textId="77777777" w:rsidTr="003C2C34">
        <w:trPr>
          <w:trHeight w:val="300"/>
          <w:jc w:val="center"/>
        </w:trPr>
        <w:tc>
          <w:tcPr>
            <w:tcW w:w="1777" w:type="dxa"/>
            <w:tcBorders>
              <w:top w:val="nil"/>
              <w:left w:val="nil"/>
              <w:bottom w:val="nil"/>
              <w:right w:val="nil"/>
            </w:tcBorders>
            <w:shd w:val="clear" w:color="000000" w:fill="393939"/>
            <w:noWrap/>
            <w:vAlign w:val="bottom"/>
            <w:hideMark/>
          </w:tcPr>
          <w:p w14:paraId="087569A8" w14:textId="77777777" w:rsidR="003C40B5" w:rsidRPr="003C2C34" w:rsidRDefault="003C40B5"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Fuerza política</w:t>
            </w:r>
          </w:p>
        </w:tc>
        <w:tc>
          <w:tcPr>
            <w:tcW w:w="1240" w:type="dxa"/>
            <w:tcBorders>
              <w:top w:val="nil"/>
              <w:left w:val="nil"/>
              <w:bottom w:val="nil"/>
              <w:right w:val="nil"/>
            </w:tcBorders>
            <w:shd w:val="clear" w:color="000000" w:fill="393939"/>
            <w:noWrap/>
            <w:vAlign w:val="bottom"/>
            <w:hideMark/>
          </w:tcPr>
          <w:p w14:paraId="1B6307D5"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Femenino</w:t>
            </w:r>
          </w:p>
        </w:tc>
        <w:tc>
          <w:tcPr>
            <w:tcW w:w="1240" w:type="dxa"/>
            <w:tcBorders>
              <w:top w:val="nil"/>
              <w:left w:val="nil"/>
              <w:bottom w:val="nil"/>
              <w:right w:val="nil"/>
            </w:tcBorders>
            <w:shd w:val="clear" w:color="000000" w:fill="393939"/>
            <w:noWrap/>
            <w:vAlign w:val="bottom"/>
            <w:hideMark/>
          </w:tcPr>
          <w:p w14:paraId="413039E4"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Masculino</w:t>
            </w:r>
          </w:p>
        </w:tc>
        <w:tc>
          <w:tcPr>
            <w:tcW w:w="1200" w:type="dxa"/>
            <w:tcBorders>
              <w:top w:val="nil"/>
              <w:left w:val="nil"/>
              <w:bottom w:val="nil"/>
              <w:right w:val="nil"/>
            </w:tcBorders>
            <w:shd w:val="clear" w:color="000000" w:fill="393939"/>
            <w:noWrap/>
            <w:vAlign w:val="bottom"/>
            <w:hideMark/>
          </w:tcPr>
          <w:p w14:paraId="7229AC8D"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No binario</w:t>
            </w:r>
          </w:p>
        </w:tc>
        <w:tc>
          <w:tcPr>
            <w:tcW w:w="1200" w:type="dxa"/>
            <w:tcBorders>
              <w:top w:val="nil"/>
              <w:left w:val="nil"/>
              <w:bottom w:val="nil"/>
              <w:right w:val="nil"/>
            </w:tcBorders>
            <w:shd w:val="clear" w:color="000000" w:fill="393939"/>
            <w:noWrap/>
            <w:vAlign w:val="bottom"/>
            <w:hideMark/>
          </w:tcPr>
          <w:p w14:paraId="43CD9D6D"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Total</w:t>
            </w:r>
          </w:p>
        </w:tc>
      </w:tr>
      <w:tr w:rsidR="003C40B5" w:rsidRPr="003C2C34" w14:paraId="0743CAB5" w14:textId="77777777" w:rsidTr="003C2C34">
        <w:trPr>
          <w:trHeight w:val="300"/>
          <w:jc w:val="center"/>
        </w:trPr>
        <w:tc>
          <w:tcPr>
            <w:tcW w:w="1777" w:type="dxa"/>
            <w:tcBorders>
              <w:top w:val="nil"/>
              <w:left w:val="nil"/>
              <w:bottom w:val="nil"/>
              <w:right w:val="nil"/>
            </w:tcBorders>
            <w:shd w:val="clear" w:color="000000" w:fill="006666"/>
            <w:noWrap/>
            <w:vAlign w:val="bottom"/>
            <w:hideMark/>
          </w:tcPr>
          <w:p w14:paraId="74D48053" w14:textId="77777777" w:rsidR="003C40B5" w:rsidRPr="003C2C34" w:rsidRDefault="003C40B5"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Total</w:t>
            </w:r>
          </w:p>
        </w:tc>
        <w:tc>
          <w:tcPr>
            <w:tcW w:w="1240" w:type="dxa"/>
            <w:tcBorders>
              <w:top w:val="single" w:sz="4" w:space="0" w:color="A6A6A6"/>
              <w:left w:val="single" w:sz="4" w:space="0" w:color="A6A6A6"/>
              <w:bottom w:val="nil"/>
              <w:right w:val="nil"/>
            </w:tcBorders>
            <w:shd w:val="clear" w:color="auto" w:fill="auto"/>
            <w:noWrap/>
            <w:vAlign w:val="bottom"/>
            <w:hideMark/>
          </w:tcPr>
          <w:p w14:paraId="174BE09F"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245</w:t>
            </w:r>
          </w:p>
        </w:tc>
        <w:tc>
          <w:tcPr>
            <w:tcW w:w="1240" w:type="dxa"/>
            <w:tcBorders>
              <w:top w:val="single" w:sz="4" w:space="0" w:color="A6A6A6"/>
              <w:left w:val="nil"/>
              <w:bottom w:val="nil"/>
              <w:right w:val="nil"/>
            </w:tcBorders>
            <w:shd w:val="clear" w:color="auto" w:fill="auto"/>
            <w:noWrap/>
            <w:vAlign w:val="bottom"/>
            <w:hideMark/>
          </w:tcPr>
          <w:p w14:paraId="54F4FFF6"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223</w:t>
            </w:r>
          </w:p>
        </w:tc>
        <w:tc>
          <w:tcPr>
            <w:tcW w:w="1200" w:type="dxa"/>
            <w:tcBorders>
              <w:top w:val="single" w:sz="4" w:space="0" w:color="A6A6A6"/>
              <w:left w:val="nil"/>
              <w:bottom w:val="nil"/>
              <w:right w:val="nil"/>
            </w:tcBorders>
            <w:shd w:val="clear" w:color="auto" w:fill="auto"/>
            <w:noWrap/>
            <w:vAlign w:val="bottom"/>
            <w:hideMark/>
          </w:tcPr>
          <w:p w14:paraId="560C7627"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1</w:t>
            </w:r>
          </w:p>
        </w:tc>
        <w:tc>
          <w:tcPr>
            <w:tcW w:w="1200" w:type="dxa"/>
            <w:tcBorders>
              <w:top w:val="single" w:sz="4" w:space="0" w:color="A6A6A6"/>
              <w:left w:val="nil"/>
              <w:bottom w:val="nil"/>
              <w:right w:val="single" w:sz="4" w:space="0" w:color="A6A6A6"/>
            </w:tcBorders>
            <w:shd w:val="clear" w:color="auto" w:fill="auto"/>
            <w:noWrap/>
            <w:vAlign w:val="bottom"/>
            <w:hideMark/>
          </w:tcPr>
          <w:p w14:paraId="371DA4B0" w14:textId="77777777" w:rsidR="003C40B5" w:rsidRPr="003C2C34" w:rsidRDefault="003C40B5"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469</w:t>
            </w:r>
          </w:p>
        </w:tc>
      </w:tr>
      <w:tr w:rsidR="003C40B5" w:rsidRPr="003C2C34" w14:paraId="3EB40A59" w14:textId="77777777" w:rsidTr="003C2C34">
        <w:trPr>
          <w:trHeight w:val="300"/>
          <w:jc w:val="center"/>
        </w:trPr>
        <w:tc>
          <w:tcPr>
            <w:tcW w:w="1777"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4EC44244"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FCXJ</w:t>
            </w:r>
          </w:p>
        </w:tc>
        <w:tc>
          <w:tcPr>
            <w:tcW w:w="1240" w:type="dxa"/>
            <w:tcBorders>
              <w:top w:val="single" w:sz="4" w:space="0" w:color="A6A6A6"/>
              <w:left w:val="nil"/>
              <w:bottom w:val="single" w:sz="4" w:space="0" w:color="A6A6A6"/>
              <w:right w:val="single" w:sz="4" w:space="0" w:color="A6A6A6"/>
            </w:tcBorders>
            <w:shd w:val="clear" w:color="auto" w:fill="auto"/>
            <w:noWrap/>
            <w:vAlign w:val="bottom"/>
            <w:hideMark/>
          </w:tcPr>
          <w:p w14:paraId="5A2F139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60</w:t>
            </w:r>
          </w:p>
        </w:tc>
        <w:tc>
          <w:tcPr>
            <w:tcW w:w="1240" w:type="dxa"/>
            <w:tcBorders>
              <w:top w:val="single" w:sz="4" w:space="0" w:color="A6A6A6"/>
              <w:left w:val="nil"/>
              <w:bottom w:val="single" w:sz="4" w:space="0" w:color="A6A6A6"/>
              <w:right w:val="single" w:sz="4" w:space="0" w:color="A6A6A6"/>
            </w:tcBorders>
            <w:shd w:val="clear" w:color="auto" w:fill="auto"/>
            <w:noWrap/>
            <w:vAlign w:val="bottom"/>
            <w:hideMark/>
          </w:tcPr>
          <w:p w14:paraId="5B0FE02C"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60</w:t>
            </w:r>
          </w:p>
        </w:tc>
        <w:tc>
          <w:tcPr>
            <w:tcW w:w="1200" w:type="dxa"/>
            <w:tcBorders>
              <w:top w:val="single" w:sz="4" w:space="0" w:color="A6A6A6"/>
              <w:left w:val="nil"/>
              <w:bottom w:val="single" w:sz="4" w:space="0" w:color="A6A6A6"/>
              <w:right w:val="single" w:sz="4" w:space="0" w:color="A6A6A6"/>
            </w:tcBorders>
            <w:shd w:val="clear" w:color="auto" w:fill="auto"/>
            <w:noWrap/>
            <w:vAlign w:val="bottom"/>
            <w:hideMark/>
          </w:tcPr>
          <w:p w14:paraId="0B17E10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single" w:sz="4" w:space="0" w:color="A6A6A6"/>
              <w:left w:val="nil"/>
              <w:bottom w:val="single" w:sz="4" w:space="0" w:color="A6A6A6"/>
              <w:right w:val="single" w:sz="4" w:space="0" w:color="A6A6A6"/>
            </w:tcBorders>
            <w:shd w:val="clear" w:color="auto" w:fill="auto"/>
            <w:noWrap/>
            <w:vAlign w:val="bottom"/>
            <w:hideMark/>
          </w:tcPr>
          <w:p w14:paraId="2E20E313"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120</w:t>
            </w:r>
          </w:p>
        </w:tc>
      </w:tr>
      <w:tr w:rsidR="003C40B5" w:rsidRPr="003C2C34" w14:paraId="405B64F9"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BFDC5E3"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SHHJ</w:t>
            </w:r>
          </w:p>
        </w:tc>
        <w:tc>
          <w:tcPr>
            <w:tcW w:w="1240" w:type="dxa"/>
            <w:tcBorders>
              <w:top w:val="nil"/>
              <w:left w:val="nil"/>
              <w:bottom w:val="single" w:sz="4" w:space="0" w:color="A6A6A6"/>
              <w:right w:val="single" w:sz="4" w:space="0" w:color="A6A6A6"/>
            </w:tcBorders>
            <w:shd w:val="clear" w:color="auto" w:fill="auto"/>
            <w:noWrap/>
            <w:vAlign w:val="bottom"/>
            <w:hideMark/>
          </w:tcPr>
          <w:p w14:paraId="719D48DD"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48</w:t>
            </w:r>
          </w:p>
        </w:tc>
        <w:tc>
          <w:tcPr>
            <w:tcW w:w="1240" w:type="dxa"/>
            <w:tcBorders>
              <w:top w:val="nil"/>
              <w:left w:val="nil"/>
              <w:bottom w:val="single" w:sz="4" w:space="0" w:color="A6A6A6"/>
              <w:right w:val="single" w:sz="4" w:space="0" w:color="A6A6A6"/>
            </w:tcBorders>
            <w:shd w:val="clear" w:color="auto" w:fill="auto"/>
            <w:noWrap/>
            <w:vAlign w:val="bottom"/>
            <w:hideMark/>
          </w:tcPr>
          <w:p w14:paraId="3A01375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41</w:t>
            </w:r>
          </w:p>
        </w:tc>
        <w:tc>
          <w:tcPr>
            <w:tcW w:w="1200" w:type="dxa"/>
            <w:tcBorders>
              <w:top w:val="nil"/>
              <w:left w:val="nil"/>
              <w:bottom w:val="single" w:sz="4" w:space="0" w:color="A6A6A6"/>
              <w:right w:val="single" w:sz="4" w:space="0" w:color="A6A6A6"/>
            </w:tcBorders>
            <w:shd w:val="clear" w:color="auto" w:fill="auto"/>
            <w:noWrap/>
            <w:vAlign w:val="bottom"/>
            <w:hideMark/>
          </w:tcPr>
          <w:p w14:paraId="5BB5554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56957FF9"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89</w:t>
            </w:r>
          </w:p>
        </w:tc>
      </w:tr>
      <w:tr w:rsidR="003C40B5" w:rsidRPr="003C2C34" w14:paraId="49A4857A"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0D3D856B"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MC</w:t>
            </w:r>
          </w:p>
        </w:tc>
        <w:tc>
          <w:tcPr>
            <w:tcW w:w="1240" w:type="dxa"/>
            <w:tcBorders>
              <w:top w:val="nil"/>
              <w:left w:val="nil"/>
              <w:bottom w:val="single" w:sz="4" w:space="0" w:color="A6A6A6"/>
              <w:right w:val="single" w:sz="4" w:space="0" w:color="A6A6A6"/>
            </w:tcBorders>
            <w:shd w:val="clear" w:color="auto" w:fill="auto"/>
            <w:noWrap/>
            <w:vAlign w:val="bottom"/>
            <w:hideMark/>
          </w:tcPr>
          <w:p w14:paraId="0C340F0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65</w:t>
            </w:r>
          </w:p>
        </w:tc>
        <w:tc>
          <w:tcPr>
            <w:tcW w:w="1240" w:type="dxa"/>
            <w:tcBorders>
              <w:top w:val="nil"/>
              <w:left w:val="nil"/>
              <w:bottom w:val="single" w:sz="4" w:space="0" w:color="A6A6A6"/>
              <w:right w:val="single" w:sz="4" w:space="0" w:color="A6A6A6"/>
            </w:tcBorders>
            <w:shd w:val="clear" w:color="auto" w:fill="auto"/>
            <w:noWrap/>
            <w:vAlign w:val="bottom"/>
            <w:hideMark/>
          </w:tcPr>
          <w:p w14:paraId="44301E29"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60</w:t>
            </w:r>
          </w:p>
        </w:tc>
        <w:tc>
          <w:tcPr>
            <w:tcW w:w="1200" w:type="dxa"/>
            <w:tcBorders>
              <w:top w:val="nil"/>
              <w:left w:val="nil"/>
              <w:bottom w:val="single" w:sz="4" w:space="0" w:color="A6A6A6"/>
              <w:right w:val="single" w:sz="4" w:space="0" w:color="A6A6A6"/>
            </w:tcBorders>
            <w:shd w:val="clear" w:color="auto" w:fill="auto"/>
            <w:noWrap/>
            <w:vAlign w:val="bottom"/>
            <w:hideMark/>
          </w:tcPr>
          <w:p w14:paraId="0501D65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288EACD"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125</w:t>
            </w:r>
          </w:p>
        </w:tc>
      </w:tr>
      <w:tr w:rsidR="003C40B5" w:rsidRPr="003C2C34" w14:paraId="30E9E57A"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7A16C57"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PAN</w:t>
            </w:r>
          </w:p>
        </w:tc>
        <w:tc>
          <w:tcPr>
            <w:tcW w:w="1240" w:type="dxa"/>
            <w:tcBorders>
              <w:top w:val="nil"/>
              <w:left w:val="nil"/>
              <w:bottom w:val="single" w:sz="4" w:space="0" w:color="A6A6A6"/>
              <w:right w:val="single" w:sz="4" w:space="0" w:color="A6A6A6"/>
            </w:tcBorders>
            <w:shd w:val="clear" w:color="auto" w:fill="auto"/>
            <w:noWrap/>
            <w:vAlign w:val="bottom"/>
            <w:hideMark/>
          </w:tcPr>
          <w:p w14:paraId="16C62956"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40" w:type="dxa"/>
            <w:tcBorders>
              <w:top w:val="nil"/>
              <w:left w:val="nil"/>
              <w:bottom w:val="single" w:sz="4" w:space="0" w:color="A6A6A6"/>
              <w:right w:val="single" w:sz="4" w:space="0" w:color="A6A6A6"/>
            </w:tcBorders>
            <w:shd w:val="clear" w:color="auto" w:fill="auto"/>
            <w:noWrap/>
            <w:vAlign w:val="bottom"/>
            <w:hideMark/>
          </w:tcPr>
          <w:p w14:paraId="4B2C990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8F700F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6EC439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r>
      <w:tr w:rsidR="003C40B5" w:rsidRPr="003C2C34" w14:paraId="23E94B68"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8154932"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PRI</w:t>
            </w:r>
          </w:p>
        </w:tc>
        <w:tc>
          <w:tcPr>
            <w:tcW w:w="1240" w:type="dxa"/>
            <w:tcBorders>
              <w:top w:val="nil"/>
              <w:left w:val="nil"/>
              <w:bottom w:val="single" w:sz="4" w:space="0" w:color="A6A6A6"/>
              <w:right w:val="single" w:sz="4" w:space="0" w:color="A6A6A6"/>
            </w:tcBorders>
            <w:shd w:val="clear" w:color="auto" w:fill="auto"/>
            <w:noWrap/>
            <w:vAlign w:val="bottom"/>
            <w:hideMark/>
          </w:tcPr>
          <w:p w14:paraId="03A5CEC5"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0AFA199C"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7B5386F"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E42CE1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r>
      <w:tr w:rsidR="003C40B5" w:rsidRPr="003C2C34" w14:paraId="23EED415"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7FEA2B5"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PRD</w:t>
            </w:r>
          </w:p>
        </w:tc>
        <w:tc>
          <w:tcPr>
            <w:tcW w:w="1240" w:type="dxa"/>
            <w:tcBorders>
              <w:top w:val="nil"/>
              <w:left w:val="nil"/>
              <w:bottom w:val="single" w:sz="4" w:space="0" w:color="A6A6A6"/>
              <w:right w:val="single" w:sz="4" w:space="0" w:color="A6A6A6"/>
            </w:tcBorders>
            <w:shd w:val="clear" w:color="auto" w:fill="auto"/>
            <w:noWrap/>
            <w:vAlign w:val="bottom"/>
            <w:hideMark/>
          </w:tcPr>
          <w:p w14:paraId="0EB4D00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499C4619"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B3A0C7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4CFD13D6"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r>
      <w:tr w:rsidR="003C40B5" w:rsidRPr="003C2C34" w14:paraId="7C0437D6"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C4AED37"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MORENA</w:t>
            </w:r>
          </w:p>
        </w:tc>
        <w:tc>
          <w:tcPr>
            <w:tcW w:w="1240" w:type="dxa"/>
            <w:tcBorders>
              <w:top w:val="nil"/>
              <w:left w:val="nil"/>
              <w:bottom w:val="single" w:sz="4" w:space="0" w:color="A6A6A6"/>
              <w:right w:val="single" w:sz="4" w:space="0" w:color="A6A6A6"/>
            </w:tcBorders>
            <w:shd w:val="clear" w:color="auto" w:fill="auto"/>
            <w:noWrap/>
            <w:vAlign w:val="bottom"/>
            <w:hideMark/>
          </w:tcPr>
          <w:p w14:paraId="017B2AAE"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19</w:t>
            </w:r>
          </w:p>
        </w:tc>
        <w:tc>
          <w:tcPr>
            <w:tcW w:w="1240" w:type="dxa"/>
            <w:tcBorders>
              <w:top w:val="nil"/>
              <w:left w:val="nil"/>
              <w:bottom w:val="single" w:sz="4" w:space="0" w:color="A6A6A6"/>
              <w:right w:val="single" w:sz="4" w:space="0" w:color="A6A6A6"/>
            </w:tcBorders>
            <w:shd w:val="clear" w:color="auto" w:fill="auto"/>
            <w:noWrap/>
            <w:vAlign w:val="bottom"/>
            <w:hideMark/>
          </w:tcPr>
          <w:p w14:paraId="6D21049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w:t>
            </w:r>
          </w:p>
        </w:tc>
        <w:tc>
          <w:tcPr>
            <w:tcW w:w="1200" w:type="dxa"/>
            <w:tcBorders>
              <w:top w:val="nil"/>
              <w:left w:val="nil"/>
              <w:bottom w:val="single" w:sz="4" w:space="0" w:color="A6A6A6"/>
              <w:right w:val="single" w:sz="4" w:space="0" w:color="A6A6A6"/>
            </w:tcBorders>
            <w:shd w:val="clear" w:color="auto" w:fill="auto"/>
            <w:noWrap/>
            <w:vAlign w:val="bottom"/>
            <w:hideMark/>
          </w:tcPr>
          <w:p w14:paraId="26B900B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225D9AB1"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31</w:t>
            </w:r>
          </w:p>
        </w:tc>
      </w:tr>
      <w:tr w:rsidR="003C40B5" w:rsidRPr="003C2C34" w14:paraId="6CDDBA6A"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8DF0E25" w14:textId="77777777" w:rsidR="003C40B5" w:rsidRPr="00A4162D" w:rsidRDefault="003C40B5" w:rsidP="00BA47E7">
            <w:pPr>
              <w:spacing w:after="0" w:line="240" w:lineRule="auto"/>
              <w:rPr>
                <w:rFonts w:ascii="Lucida Sans Unicode" w:eastAsia="Times New Roman" w:hAnsi="Lucida Sans Unicode" w:cs="Lucida Sans Unicode"/>
                <w:color w:val="000000"/>
                <w:sz w:val="18"/>
                <w:szCs w:val="18"/>
              </w:rPr>
            </w:pPr>
            <w:r w:rsidRPr="00A4162D">
              <w:rPr>
                <w:rFonts w:ascii="Lucida Sans Unicode" w:eastAsia="Times New Roman" w:hAnsi="Lucida Sans Unicode" w:cs="Lucida Sans Unicode"/>
                <w:color w:val="000000"/>
                <w:sz w:val="18"/>
                <w:szCs w:val="18"/>
              </w:rPr>
              <w:t>PT</w:t>
            </w:r>
          </w:p>
        </w:tc>
        <w:tc>
          <w:tcPr>
            <w:tcW w:w="1240" w:type="dxa"/>
            <w:tcBorders>
              <w:top w:val="nil"/>
              <w:left w:val="nil"/>
              <w:bottom w:val="single" w:sz="4" w:space="0" w:color="A6A6A6"/>
              <w:right w:val="single" w:sz="4" w:space="0" w:color="A6A6A6"/>
            </w:tcBorders>
            <w:shd w:val="clear" w:color="auto" w:fill="auto"/>
            <w:noWrap/>
            <w:vAlign w:val="bottom"/>
            <w:hideMark/>
          </w:tcPr>
          <w:p w14:paraId="302E6F98" w14:textId="7C1EE402" w:rsidR="003C40B5" w:rsidRPr="00A4162D" w:rsidRDefault="00FC3CCB"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7</w:t>
            </w:r>
          </w:p>
        </w:tc>
        <w:tc>
          <w:tcPr>
            <w:tcW w:w="1240" w:type="dxa"/>
            <w:tcBorders>
              <w:top w:val="nil"/>
              <w:left w:val="nil"/>
              <w:bottom w:val="single" w:sz="4" w:space="0" w:color="A6A6A6"/>
              <w:right w:val="single" w:sz="4" w:space="0" w:color="A6A6A6"/>
            </w:tcBorders>
            <w:shd w:val="clear" w:color="auto" w:fill="auto"/>
            <w:noWrap/>
            <w:vAlign w:val="bottom"/>
            <w:hideMark/>
          </w:tcPr>
          <w:p w14:paraId="007BDF02" w14:textId="77777777" w:rsidR="003C40B5" w:rsidRPr="00A4162D" w:rsidRDefault="003C40B5" w:rsidP="00BA47E7">
            <w:pPr>
              <w:spacing w:after="0" w:line="240" w:lineRule="auto"/>
              <w:jc w:val="center"/>
              <w:rPr>
                <w:rFonts w:ascii="Lucida Sans Unicode" w:eastAsia="Times New Roman" w:hAnsi="Lucida Sans Unicode" w:cs="Lucida Sans Unicode"/>
                <w:color w:val="000000"/>
                <w:sz w:val="18"/>
                <w:szCs w:val="18"/>
              </w:rPr>
            </w:pPr>
            <w:r w:rsidRPr="00A4162D">
              <w:rPr>
                <w:rFonts w:ascii="Lucida Sans Unicode" w:eastAsia="Times New Roman" w:hAnsi="Lucida Sans Unicode" w:cs="Lucida Sans Unicode"/>
                <w:color w:val="000000"/>
                <w:sz w:val="18"/>
                <w:szCs w:val="18"/>
              </w:rPr>
              <w:t>13</w:t>
            </w:r>
          </w:p>
        </w:tc>
        <w:tc>
          <w:tcPr>
            <w:tcW w:w="1200" w:type="dxa"/>
            <w:tcBorders>
              <w:top w:val="nil"/>
              <w:left w:val="nil"/>
              <w:bottom w:val="single" w:sz="4" w:space="0" w:color="A6A6A6"/>
              <w:right w:val="single" w:sz="4" w:space="0" w:color="A6A6A6"/>
            </w:tcBorders>
            <w:shd w:val="clear" w:color="auto" w:fill="auto"/>
            <w:noWrap/>
            <w:vAlign w:val="bottom"/>
            <w:hideMark/>
          </w:tcPr>
          <w:p w14:paraId="2B26F977" w14:textId="77777777" w:rsidR="003C40B5" w:rsidRPr="00A4162D" w:rsidRDefault="003C40B5" w:rsidP="00BA47E7">
            <w:pPr>
              <w:spacing w:after="0" w:line="240" w:lineRule="auto"/>
              <w:jc w:val="center"/>
              <w:rPr>
                <w:rFonts w:ascii="Lucida Sans Unicode" w:eastAsia="Times New Roman" w:hAnsi="Lucida Sans Unicode" w:cs="Lucida Sans Unicode"/>
                <w:color w:val="000000"/>
                <w:sz w:val="18"/>
                <w:szCs w:val="18"/>
              </w:rPr>
            </w:pPr>
            <w:r w:rsidRPr="00A4162D">
              <w:rPr>
                <w:rFonts w:ascii="Lucida Sans Unicode" w:eastAsia="Times New Roman" w:hAnsi="Lucida Sans Unicode" w:cs="Lucida Sans Unicode"/>
                <w:color w:val="000000"/>
                <w:sz w:val="18"/>
                <w:szCs w:val="18"/>
              </w:rPr>
              <w:t>1</w:t>
            </w:r>
          </w:p>
        </w:tc>
        <w:tc>
          <w:tcPr>
            <w:tcW w:w="1200" w:type="dxa"/>
            <w:tcBorders>
              <w:top w:val="nil"/>
              <w:left w:val="nil"/>
              <w:bottom w:val="single" w:sz="4" w:space="0" w:color="A6A6A6"/>
              <w:right w:val="single" w:sz="4" w:space="0" w:color="A6A6A6"/>
            </w:tcBorders>
            <w:shd w:val="clear" w:color="auto" w:fill="auto"/>
            <w:noWrap/>
            <w:vAlign w:val="bottom"/>
            <w:hideMark/>
          </w:tcPr>
          <w:p w14:paraId="113D0461" w14:textId="44DCB37D"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A4162D">
              <w:rPr>
                <w:rFonts w:ascii="Lucida Sans Unicode" w:eastAsia="Times New Roman" w:hAnsi="Lucida Sans Unicode" w:cs="Lucida Sans Unicode"/>
                <w:color w:val="000000"/>
                <w:sz w:val="18"/>
                <w:szCs w:val="18"/>
              </w:rPr>
              <w:t>2</w:t>
            </w:r>
            <w:r w:rsidR="00FC3CCB">
              <w:rPr>
                <w:rFonts w:ascii="Lucida Sans Unicode" w:eastAsia="Times New Roman" w:hAnsi="Lucida Sans Unicode" w:cs="Lucida Sans Unicode"/>
                <w:color w:val="000000"/>
                <w:sz w:val="18"/>
                <w:szCs w:val="18"/>
              </w:rPr>
              <w:t>1</w:t>
            </w:r>
          </w:p>
        </w:tc>
      </w:tr>
      <w:tr w:rsidR="003C40B5" w:rsidRPr="003C2C34" w14:paraId="567099CD"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1456D68"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PVEM</w:t>
            </w:r>
          </w:p>
        </w:tc>
        <w:tc>
          <w:tcPr>
            <w:tcW w:w="1240" w:type="dxa"/>
            <w:tcBorders>
              <w:top w:val="nil"/>
              <w:left w:val="nil"/>
              <w:bottom w:val="single" w:sz="4" w:space="0" w:color="A6A6A6"/>
              <w:right w:val="single" w:sz="4" w:space="0" w:color="A6A6A6"/>
            </w:tcBorders>
            <w:shd w:val="clear" w:color="auto" w:fill="auto"/>
            <w:noWrap/>
            <w:vAlign w:val="bottom"/>
            <w:hideMark/>
          </w:tcPr>
          <w:p w14:paraId="2F82F87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17</w:t>
            </w:r>
          </w:p>
        </w:tc>
        <w:tc>
          <w:tcPr>
            <w:tcW w:w="1240" w:type="dxa"/>
            <w:tcBorders>
              <w:top w:val="nil"/>
              <w:left w:val="nil"/>
              <w:bottom w:val="single" w:sz="4" w:space="0" w:color="A6A6A6"/>
              <w:right w:val="single" w:sz="4" w:space="0" w:color="A6A6A6"/>
            </w:tcBorders>
            <w:shd w:val="clear" w:color="auto" w:fill="auto"/>
            <w:noWrap/>
            <w:vAlign w:val="bottom"/>
            <w:hideMark/>
          </w:tcPr>
          <w:p w14:paraId="4E81A95E"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13</w:t>
            </w:r>
          </w:p>
        </w:tc>
        <w:tc>
          <w:tcPr>
            <w:tcW w:w="1200" w:type="dxa"/>
            <w:tcBorders>
              <w:top w:val="nil"/>
              <w:left w:val="nil"/>
              <w:bottom w:val="single" w:sz="4" w:space="0" w:color="A6A6A6"/>
              <w:right w:val="single" w:sz="4" w:space="0" w:color="A6A6A6"/>
            </w:tcBorders>
            <w:shd w:val="clear" w:color="auto" w:fill="auto"/>
            <w:noWrap/>
            <w:vAlign w:val="bottom"/>
            <w:hideMark/>
          </w:tcPr>
          <w:p w14:paraId="5F4B5C5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6921F2E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30</w:t>
            </w:r>
          </w:p>
        </w:tc>
      </w:tr>
      <w:tr w:rsidR="003C40B5" w:rsidRPr="003C2C34" w14:paraId="6EA5A7B9"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38C9406A"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HAGAMOS</w:t>
            </w:r>
          </w:p>
        </w:tc>
        <w:tc>
          <w:tcPr>
            <w:tcW w:w="1240" w:type="dxa"/>
            <w:tcBorders>
              <w:top w:val="nil"/>
              <w:left w:val="nil"/>
              <w:bottom w:val="single" w:sz="4" w:space="0" w:color="A6A6A6"/>
              <w:right w:val="single" w:sz="4" w:space="0" w:color="A6A6A6"/>
            </w:tcBorders>
            <w:shd w:val="clear" w:color="auto" w:fill="auto"/>
            <w:noWrap/>
            <w:vAlign w:val="bottom"/>
            <w:hideMark/>
          </w:tcPr>
          <w:p w14:paraId="1BB8EE6A"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15</w:t>
            </w:r>
          </w:p>
        </w:tc>
        <w:tc>
          <w:tcPr>
            <w:tcW w:w="1240" w:type="dxa"/>
            <w:tcBorders>
              <w:top w:val="nil"/>
              <w:left w:val="nil"/>
              <w:bottom w:val="single" w:sz="4" w:space="0" w:color="A6A6A6"/>
              <w:right w:val="single" w:sz="4" w:space="0" w:color="A6A6A6"/>
            </w:tcBorders>
            <w:shd w:val="clear" w:color="auto" w:fill="auto"/>
            <w:noWrap/>
            <w:vAlign w:val="bottom"/>
            <w:hideMark/>
          </w:tcPr>
          <w:p w14:paraId="209F0C1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13</w:t>
            </w:r>
          </w:p>
        </w:tc>
        <w:tc>
          <w:tcPr>
            <w:tcW w:w="1200" w:type="dxa"/>
            <w:tcBorders>
              <w:top w:val="nil"/>
              <w:left w:val="nil"/>
              <w:bottom w:val="single" w:sz="4" w:space="0" w:color="A6A6A6"/>
              <w:right w:val="single" w:sz="4" w:space="0" w:color="A6A6A6"/>
            </w:tcBorders>
            <w:shd w:val="clear" w:color="auto" w:fill="auto"/>
            <w:noWrap/>
            <w:vAlign w:val="bottom"/>
            <w:hideMark/>
          </w:tcPr>
          <w:p w14:paraId="109E7418"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29D86BA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28</w:t>
            </w:r>
          </w:p>
        </w:tc>
      </w:tr>
      <w:tr w:rsidR="003C40B5" w:rsidRPr="003C2C34" w14:paraId="4B949B33"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42052CD"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FUTURO</w:t>
            </w:r>
          </w:p>
        </w:tc>
        <w:tc>
          <w:tcPr>
            <w:tcW w:w="1240" w:type="dxa"/>
            <w:tcBorders>
              <w:top w:val="nil"/>
              <w:left w:val="nil"/>
              <w:bottom w:val="single" w:sz="4" w:space="0" w:color="A6A6A6"/>
              <w:right w:val="single" w:sz="4" w:space="0" w:color="A6A6A6"/>
            </w:tcBorders>
            <w:shd w:val="clear" w:color="auto" w:fill="auto"/>
            <w:noWrap/>
            <w:vAlign w:val="bottom"/>
            <w:hideMark/>
          </w:tcPr>
          <w:p w14:paraId="47156035"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w:t>
            </w:r>
          </w:p>
        </w:tc>
        <w:tc>
          <w:tcPr>
            <w:tcW w:w="1240" w:type="dxa"/>
            <w:tcBorders>
              <w:top w:val="nil"/>
              <w:left w:val="nil"/>
              <w:bottom w:val="single" w:sz="4" w:space="0" w:color="A6A6A6"/>
              <w:right w:val="single" w:sz="4" w:space="0" w:color="A6A6A6"/>
            </w:tcBorders>
            <w:shd w:val="clear" w:color="auto" w:fill="auto"/>
            <w:noWrap/>
            <w:vAlign w:val="bottom"/>
            <w:hideMark/>
          </w:tcPr>
          <w:p w14:paraId="1A18B403"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10</w:t>
            </w:r>
          </w:p>
        </w:tc>
        <w:tc>
          <w:tcPr>
            <w:tcW w:w="1200" w:type="dxa"/>
            <w:tcBorders>
              <w:top w:val="nil"/>
              <w:left w:val="nil"/>
              <w:bottom w:val="single" w:sz="4" w:space="0" w:color="A6A6A6"/>
              <w:right w:val="single" w:sz="4" w:space="0" w:color="A6A6A6"/>
            </w:tcBorders>
            <w:shd w:val="clear" w:color="auto" w:fill="auto"/>
            <w:noWrap/>
            <w:vAlign w:val="bottom"/>
            <w:hideMark/>
          </w:tcPr>
          <w:p w14:paraId="40BE9A00"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6B26D3B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22</w:t>
            </w:r>
          </w:p>
        </w:tc>
      </w:tr>
      <w:tr w:rsidR="003C40B5" w:rsidRPr="003C2C34" w14:paraId="095A6EE1" w14:textId="77777777" w:rsidTr="003C2C34">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F12C248" w14:textId="77777777" w:rsidR="003C40B5" w:rsidRPr="003C2C34" w:rsidRDefault="003C40B5"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Independientes</w:t>
            </w:r>
          </w:p>
        </w:tc>
        <w:tc>
          <w:tcPr>
            <w:tcW w:w="1240" w:type="dxa"/>
            <w:tcBorders>
              <w:top w:val="nil"/>
              <w:left w:val="nil"/>
              <w:bottom w:val="single" w:sz="4" w:space="0" w:color="A6A6A6"/>
              <w:right w:val="single" w:sz="4" w:space="0" w:color="A6A6A6"/>
            </w:tcBorders>
            <w:shd w:val="clear" w:color="auto" w:fill="auto"/>
            <w:noWrap/>
            <w:vAlign w:val="bottom"/>
            <w:hideMark/>
          </w:tcPr>
          <w:p w14:paraId="2DB3F3F6"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40" w:type="dxa"/>
            <w:tcBorders>
              <w:top w:val="nil"/>
              <w:left w:val="nil"/>
              <w:bottom w:val="single" w:sz="4" w:space="0" w:color="A6A6A6"/>
              <w:right w:val="single" w:sz="4" w:space="0" w:color="A6A6A6"/>
            </w:tcBorders>
            <w:shd w:val="clear" w:color="auto" w:fill="auto"/>
            <w:noWrap/>
            <w:vAlign w:val="bottom"/>
            <w:hideMark/>
          </w:tcPr>
          <w:p w14:paraId="6BA2F9DC"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00" w:type="dxa"/>
            <w:tcBorders>
              <w:top w:val="nil"/>
              <w:left w:val="nil"/>
              <w:bottom w:val="single" w:sz="4" w:space="0" w:color="A6A6A6"/>
              <w:right w:val="single" w:sz="4" w:space="0" w:color="A6A6A6"/>
            </w:tcBorders>
            <w:shd w:val="clear" w:color="auto" w:fill="auto"/>
            <w:noWrap/>
            <w:vAlign w:val="bottom"/>
            <w:hideMark/>
          </w:tcPr>
          <w:p w14:paraId="6658506D"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651247D4" w14:textId="77777777" w:rsidR="003C40B5" w:rsidRPr="003C2C34" w:rsidRDefault="003C40B5"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w:t>
            </w:r>
          </w:p>
        </w:tc>
      </w:tr>
    </w:tbl>
    <w:p w14:paraId="3145D5A4" w14:textId="77777777" w:rsidR="00FC3CCB" w:rsidRDefault="00FC3CCB" w:rsidP="000F1EC0">
      <w:pPr>
        <w:jc w:val="both"/>
        <w:rPr>
          <w:rFonts w:ascii="Lucida Sans Unicode" w:hAnsi="Lucida Sans Unicode" w:cs="Lucida Sans Unicode"/>
        </w:rPr>
      </w:pPr>
    </w:p>
    <w:p w14:paraId="05BE077D" w14:textId="61DE894A" w:rsidR="000F1EC0" w:rsidRPr="001E6CF3" w:rsidRDefault="000F1EC0" w:rsidP="000F1EC0">
      <w:pPr>
        <w:jc w:val="both"/>
        <w:rPr>
          <w:rFonts w:ascii="Lucida Sans Unicode" w:hAnsi="Lucida Sans Unicode" w:cs="Lucida Sans Unicode"/>
        </w:rPr>
      </w:pPr>
      <w:r w:rsidRPr="001E6CF3">
        <w:rPr>
          <w:rFonts w:ascii="Lucida Sans Unicode" w:hAnsi="Lucida Sans Unicode" w:cs="Lucida Sans Unicode"/>
        </w:rPr>
        <w:t xml:space="preserve">De forma comparativa </w:t>
      </w:r>
      <w:r>
        <w:rPr>
          <w:rFonts w:ascii="Lucida Sans Unicode" w:hAnsi="Lucida Sans Unicode" w:cs="Lucida Sans Unicode"/>
        </w:rPr>
        <w:t>se puede observar que</w:t>
      </w:r>
      <w:r w:rsidRPr="001E6CF3">
        <w:rPr>
          <w:rFonts w:ascii="Lucida Sans Unicode" w:hAnsi="Lucida Sans Unicode" w:cs="Lucida Sans Unicode"/>
        </w:rPr>
        <w:t xml:space="preserve"> el </w:t>
      </w:r>
      <w:r w:rsidR="00E27DC1">
        <w:rPr>
          <w:rFonts w:ascii="Lucida Sans Unicode" w:hAnsi="Lucida Sans Unicode" w:cs="Lucida Sans Unicode"/>
        </w:rPr>
        <w:t>21</w:t>
      </w:r>
      <w:r w:rsidRPr="001E6CF3">
        <w:rPr>
          <w:rFonts w:ascii="Lucida Sans Unicode" w:hAnsi="Lucida Sans Unicode" w:cs="Lucida Sans Unicode"/>
        </w:rPr>
        <w:t xml:space="preserve">% de las candidaturas a presidencias municipales del género femenino fueron registradas mediante </w:t>
      </w:r>
      <w:r w:rsidRPr="00CE3F77">
        <w:rPr>
          <w:rFonts w:ascii="Lucida Sans Unicode" w:hAnsi="Lucida Sans Unicode" w:cs="Lucida Sans Unicode"/>
        </w:rPr>
        <w:t>Juicios</w:t>
      </w:r>
      <w:r>
        <w:rPr>
          <w:rFonts w:ascii="Lucida Sans Unicode" w:hAnsi="Lucida Sans Unicode" w:cs="Lucida Sans Unicode"/>
        </w:rPr>
        <w:t xml:space="preserve"> para la Protección de los Derechos Político-electorales de la Ciudadanía</w:t>
      </w:r>
      <w:r>
        <w:rPr>
          <w:rStyle w:val="Refdenotaalpie"/>
          <w:rFonts w:ascii="Lucida Sans Unicode" w:hAnsi="Lucida Sans Unicode" w:cs="Lucida Sans Unicode"/>
        </w:rPr>
        <w:footnoteReference w:id="29"/>
      </w:r>
      <w:r>
        <w:rPr>
          <w:rFonts w:ascii="Lucida Sans Unicode" w:hAnsi="Lucida Sans Unicode" w:cs="Lucida Sans Unicode"/>
        </w:rPr>
        <w:t>,</w:t>
      </w:r>
      <w:r w:rsidRPr="001E6CF3">
        <w:rPr>
          <w:rFonts w:ascii="Lucida Sans Unicode" w:hAnsi="Lucida Sans Unicode" w:cs="Lucida Sans Unicode"/>
        </w:rPr>
        <w:t xml:space="preserve"> correspondiendo a 5</w:t>
      </w:r>
      <w:r w:rsidR="00E27DC1">
        <w:rPr>
          <w:rFonts w:ascii="Lucida Sans Unicode" w:hAnsi="Lucida Sans Unicode" w:cs="Lucida Sans Unicode"/>
        </w:rPr>
        <w:t>2</w:t>
      </w:r>
      <w:r w:rsidRPr="001E6CF3">
        <w:rPr>
          <w:rFonts w:ascii="Lucida Sans Unicode" w:hAnsi="Lucida Sans Unicode" w:cs="Lucida Sans Unicode"/>
        </w:rPr>
        <w:t xml:space="preserve"> candidaturas, esto es el 64% de los registros </w:t>
      </w:r>
      <w:r>
        <w:rPr>
          <w:rFonts w:ascii="Lucida Sans Unicode" w:hAnsi="Lucida Sans Unicode" w:cs="Lucida Sans Unicode"/>
        </w:rPr>
        <w:t>obtenidos</w:t>
      </w:r>
      <w:r w:rsidRPr="001E6CF3">
        <w:rPr>
          <w:rFonts w:ascii="Lucida Sans Unicode" w:hAnsi="Lucida Sans Unicode" w:cs="Lucida Sans Unicode"/>
        </w:rPr>
        <w:t xml:space="preserve"> mediante este juicio para el cargo. </w:t>
      </w:r>
    </w:p>
    <w:p w14:paraId="6631F4FA" w14:textId="77777777" w:rsidR="000F1EC0" w:rsidRDefault="000F1EC0" w:rsidP="000F1EC0">
      <w:pPr>
        <w:ind w:right="-1"/>
        <w:jc w:val="both"/>
        <w:rPr>
          <w:rFonts w:ascii="Lucida Sans Unicode" w:hAnsi="Lucida Sans Unicode" w:cs="Lucida Sans Unicode"/>
        </w:rPr>
      </w:pPr>
      <w:r w:rsidRPr="001E6CF3">
        <w:rPr>
          <w:rFonts w:ascii="Lucida Sans Unicode" w:hAnsi="Lucida Sans Unicode" w:cs="Lucida Sans Unicode"/>
        </w:rPr>
        <w:t>En la siguiente tabla se muestra una gráfica de barras en donde se pueden observar las candidaturas a presidencia municipal del género femenino por partido político. En ella se puede observar la distribución de candidaturas por JDC de aquellas que fueron registradas de forma primigenia.</w:t>
      </w:r>
    </w:p>
    <w:p w14:paraId="040FCF32" w14:textId="77777777" w:rsidR="005E2199" w:rsidRDefault="005E2199" w:rsidP="000F1EC0">
      <w:pPr>
        <w:ind w:right="-1"/>
        <w:jc w:val="both"/>
        <w:rPr>
          <w:rFonts w:ascii="Lucida Sans Unicode" w:hAnsi="Lucida Sans Unicode" w:cs="Lucida Sans Unicode"/>
        </w:rPr>
      </w:pPr>
    </w:p>
    <w:p w14:paraId="3E25F771" w14:textId="77777777" w:rsidR="005E2199" w:rsidRDefault="005E2199" w:rsidP="000F1EC0">
      <w:pPr>
        <w:ind w:right="-1"/>
        <w:jc w:val="both"/>
        <w:rPr>
          <w:rFonts w:ascii="Lucida Sans Unicode" w:hAnsi="Lucida Sans Unicode" w:cs="Lucida Sans Unicode"/>
        </w:rPr>
      </w:pPr>
    </w:p>
    <w:p w14:paraId="79E3B5A4" w14:textId="77777777" w:rsidR="005E2199" w:rsidRDefault="005E2199" w:rsidP="000F1EC0">
      <w:pPr>
        <w:ind w:right="-1"/>
        <w:jc w:val="both"/>
        <w:rPr>
          <w:rFonts w:ascii="Lucida Sans Unicode" w:hAnsi="Lucida Sans Unicode" w:cs="Lucida Sans Unicode"/>
        </w:rPr>
      </w:pPr>
    </w:p>
    <w:p w14:paraId="634D3999" w14:textId="77777777" w:rsidR="005E2199" w:rsidRDefault="005E2199" w:rsidP="000F1EC0">
      <w:pPr>
        <w:ind w:right="-1"/>
        <w:jc w:val="both"/>
        <w:rPr>
          <w:rFonts w:ascii="Lucida Sans Unicode" w:hAnsi="Lucida Sans Unicode" w:cs="Lucida Sans Unicode"/>
        </w:rPr>
      </w:pPr>
    </w:p>
    <w:p w14:paraId="20E73F4E" w14:textId="4D51EDD3" w:rsidR="000F1EC0" w:rsidRDefault="000F1EC0" w:rsidP="000F1EC0">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Gráfico </w:t>
      </w:r>
      <w:r w:rsidR="00EE137A">
        <w:rPr>
          <w:rFonts w:ascii="Lucida Sans Unicode" w:eastAsia="Times New Roman" w:hAnsi="Lucida Sans Unicode" w:cs="Lucida Sans Unicode"/>
          <w:b/>
          <w:bCs/>
          <w:color w:val="000000"/>
          <w:sz w:val="16"/>
          <w:szCs w:val="16"/>
        </w:rPr>
        <w:t>3</w:t>
      </w:r>
      <w:r w:rsidRPr="00075E1C">
        <w:rPr>
          <w:rFonts w:ascii="Lucida Sans Unicode" w:eastAsia="Times New Roman" w:hAnsi="Lucida Sans Unicode" w:cs="Lucida Sans Unicode"/>
          <w:b/>
          <w:bCs/>
          <w:color w:val="000000"/>
          <w:sz w:val="16"/>
          <w:szCs w:val="16"/>
        </w:rPr>
        <w:t>. Comparativa de candidaturas registradas y aquellas registradas mediante JDC.</w:t>
      </w:r>
    </w:p>
    <w:p w14:paraId="12F2864E" w14:textId="78FC2B44" w:rsidR="000F1657" w:rsidRPr="00075E1C" w:rsidRDefault="000F1657" w:rsidP="000F1EC0">
      <w:pPr>
        <w:jc w:val="center"/>
        <w:rPr>
          <w:rFonts w:ascii="Lucida Sans Unicode" w:eastAsia="Times New Roman" w:hAnsi="Lucida Sans Unicode" w:cs="Lucida Sans Unicode"/>
          <w:b/>
          <w:bCs/>
          <w:color w:val="000000"/>
          <w:sz w:val="16"/>
          <w:szCs w:val="16"/>
        </w:rPr>
      </w:pPr>
      <w:r>
        <w:rPr>
          <w:rFonts w:ascii="Lucida Sans Unicode" w:eastAsia="Times New Roman" w:hAnsi="Lucida Sans Unicode" w:cs="Lucida Sans Unicode"/>
          <w:b/>
          <w:bCs/>
          <w:noProof/>
          <w:color w:val="000000"/>
          <w:sz w:val="16"/>
          <w:szCs w:val="16"/>
          <w:lang w:val="en-GB" w:eastAsia="en-GB"/>
        </w:rPr>
        <w:drawing>
          <wp:inline distT="0" distB="0" distL="0" distR="0" wp14:anchorId="7D14CA35" wp14:editId="374F10AF">
            <wp:extent cx="4357961" cy="3155884"/>
            <wp:effectExtent l="0" t="0" r="5080" b="6985"/>
            <wp:docPr id="7555688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6885" name="Imagen 75556885"/>
                    <pic:cNvPicPr/>
                  </pic:nvPicPr>
                  <pic:blipFill>
                    <a:blip r:embed="rId19">
                      <a:extLst>
                        <a:ext uri="{28A0092B-C50C-407E-A947-70E740481C1C}">
                          <a14:useLocalDpi xmlns:a14="http://schemas.microsoft.com/office/drawing/2010/main" val="0"/>
                        </a:ext>
                      </a:extLst>
                    </a:blip>
                    <a:stretch>
                      <a:fillRect/>
                    </a:stretch>
                  </pic:blipFill>
                  <pic:spPr>
                    <a:xfrm>
                      <a:off x="0" y="0"/>
                      <a:ext cx="4394346" cy="3182233"/>
                    </a:xfrm>
                    <a:prstGeom prst="rect">
                      <a:avLst/>
                    </a:prstGeom>
                  </pic:spPr>
                </pic:pic>
              </a:graphicData>
            </a:graphic>
          </wp:inline>
        </w:drawing>
      </w:r>
    </w:p>
    <w:p w14:paraId="2F71A9D5" w14:textId="5A423E54" w:rsidR="00883E35" w:rsidRDefault="00883E35" w:rsidP="00883E35">
      <w:pPr>
        <w:jc w:val="both"/>
        <w:rPr>
          <w:rFonts w:ascii="Lucida Sans Unicode" w:hAnsi="Lucida Sans Unicode" w:cs="Lucida Sans Unicode"/>
          <w:b/>
          <w:bCs/>
        </w:rPr>
      </w:pPr>
      <w:r>
        <w:rPr>
          <w:rFonts w:ascii="Lucida Sans Unicode" w:hAnsi="Lucida Sans Unicode" w:cs="Lucida Sans Unicode"/>
          <w:b/>
          <w:bCs/>
        </w:rPr>
        <w:t>Candidaturas al cargo de Sindicatura</w:t>
      </w:r>
    </w:p>
    <w:p w14:paraId="58A44F96" w14:textId="0102E015" w:rsidR="00805124" w:rsidRDefault="00883E35" w:rsidP="00805124">
      <w:pPr>
        <w:jc w:val="both"/>
        <w:rPr>
          <w:rFonts w:ascii="Lucida Sans Unicode" w:hAnsi="Lucida Sans Unicode" w:cs="Lucida Sans Unicode"/>
        </w:rPr>
      </w:pPr>
      <w:r w:rsidRPr="00CE3F77">
        <w:rPr>
          <w:rFonts w:ascii="Lucida Sans Unicode" w:hAnsi="Lucida Sans Unicode" w:cs="Lucida Sans Unicode"/>
        </w:rPr>
        <w:t>En el</w:t>
      </w:r>
      <w:r>
        <w:rPr>
          <w:rFonts w:ascii="Lucida Sans Unicode" w:hAnsi="Lucida Sans Unicode" w:cs="Lucida Sans Unicode"/>
        </w:rPr>
        <w:t xml:space="preserve"> mismo sentido, en las 388 planillas que se registraron de manera primigenia, </w:t>
      </w:r>
      <w:r w:rsidRPr="00CE3F77">
        <w:rPr>
          <w:rFonts w:ascii="Lucida Sans Unicode" w:hAnsi="Lucida Sans Unicode" w:cs="Lucida Sans Unicode"/>
        </w:rPr>
        <w:t xml:space="preserve">el 49.7% </w:t>
      </w:r>
      <w:r>
        <w:rPr>
          <w:rFonts w:ascii="Lucida Sans Unicode" w:hAnsi="Lucida Sans Unicode" w:cs="Lucida Sans Unicode"/>
        </w:rPr>
        <w:t xml:space="preserve">de las candidaturas a la sindicatura </w:t>
      </w:r>
      <w:r w:rsidRPr="00CE3F77">
        <w:rPr>
          <w:rFonts w:ascii="Lucida Sans Unicode" w:hAnsi="Lucida Sans Unicode" w:cs="Lucida Sans Unicode"/>
        </w:rPr>
        <w:t>correspond</w:t>
      </w:r>
      <w:r>
        <w:rPr>
          <w:rFonts w:ascii="Lucida Sans Unicode" w:hAnsi="Lucida Sans Unicode" w:cs="Lucida Sans Unicode"/>
        </w:rPr>
        <w:t>ieron</w:t>
      </w:r>
      <w:r w:rsidRPr="00CE3F77">
        <w:rPr>
          <w:rFonts w:ascii="Lucida Sans Unicode" w:hAnsi="Lucida Sans Unicode" w:cs="Lucida Sans Unicode"/>
        </w:rPr>
        <w:t xml:space="preserve"> al género femenino.</w:t>
      </w:r>
      <w:r>
        <w:rPr>
          <w:rFonts w:ascii="Lucida Sans Unicode" w:hAnsi="Lucida Sans Unicode" w:cs="Lucida Sans Unicode"/>
        </w:rPr>
        <w:t xml:space="preserve"> </w:t>
      </w:r>
      <w:r w:rsidRPr="00CE3F77">
        <w:rPr>
          <w:rFonts w:ascii="Lucida Sans Unicode" w:hAnsi="Lucida Sans Unicode" w:cs="Lucida Sans Unicode"/>
        </w:rPr>
        <w:t>Sin embargo, derivado de los Juicios</w:t>
      </w:r>
      <w:r>
        <w:rPr>
          <w:rFonts w:ascii="Lucida Sans Unicode" w:hAnsi="Lucida Sans Unicode" w:cs="Lucida Sans Unicode"/>
        </w:rPr>
        <w:t xml:space="preserve"> para la Protección de los Derechos Político-electorales de la Ciudadanía </w:t>
      </w:r>
      <w:r w:rsidRPr="00CE3F77">
        <w:rPr>
          <w:rFonts w:ascii="Lucida Sans Unicode" w:hAnsi="Lucida Sans Unicode" w:cs="Lucida Sans Unicode"/>
        </w:rPr>
        <w:t>y el registro posterior de 81 planillas</w:t>
      </w:r>
      <w:r w:rsidR="00805124">
        <w:rPr>
          <w:rFonts w:ascii="Lucida Sans Unicode" w:hAnsi="Lucida Sans Unicode" w:cs="Lucida Sans Unicode"/>
        </w:rPr>
        <w:t>, así como de otras 3 candidaturas al cargo de sindicatura</w:t>
      </w:r>
      <w:r>
        <w:rPr>
          <w:rFonts w:ascii="Lucida Sans Unicode" w:hAnsi="Lucida Sans Unicode" w:cs="Lucida Sans Unicode"/>
        </w:rPr>
        <w:t>;</w:t>
      </w:r>
      <w:r w:rsidRPr="00CE3F77">
        <w:rPr>
          <w:rFonts w:ascii="Lucida Sans Unicode" w:hAnsi="Lucida Sans Unicode" w:cs="Lucida Sans Unicode"/>
        </w:rPr>
        <w:t xml:space="preserve"> finalmente contendieron 46</w:t>
      </w:r>
      <w:r w:rsidR="00805124">
        <w:rPr>
          <w:rFonts w:ascii="Lucida Sans Unicode" w:hAnsi="Lucida Sans Unicode" w:cs="Lucida Sans Unicode"/>
        </w:rPr>
        <w:t>4</w:t>
      </w:r>
      <w:r w:rsidRPr="00CE3F77">
        <w:rPr>
          <w:rFonts w:ascii="Lucida Sans Unicode" w:hAnsi="Lucida Sans Unicode" w:cs="Lucida Sans Unicode"/>
        </w:rPr>
        <w:t xml:space="preserve"> candidaturas a </w:t>
      </w:r>
      <w:r w:rsidR="00805124">
        <w:rPr>
          <w:rFonts w:ascii="Lucida Sans Unicode" w:hAnsi="Lucida Sans Unicode" w:cs="Lucida Sans Unicode"/>
        </w:rPr>
        <w:t>la sindicatura</w:t>
      </w:r>
      <w:r w:rsidRPr="00CE3F77">
        <w:rPr>
          <w:rFonts w:ascii="Lucida Sans Unicode" w:hAnsi="Lucida Sans Unicode" w:cs="Lucida Sans Unicode"/>
        </w:rPr>
        <w:t xml:space="preserve"> en la entidad, de las cuales </w:t>
      </w:r>
      <w:r w:rsidR="00805124" w:rsidRPr="001E6CF3">
        <w:rPr>
          <w:rFonts w:ascii="Lucida Sans Unicode" w:hAnsi="Lucida Sans Unicode" w:cs="Lucida Sans Unicode"/>
        </w:rPr>
        <w:t>231 de ellas corresponde al género femenino; apenas por debajo del 50% ya que se postulan 233 del género masculino</w:t>
      </w:r>
      <w:r w:rsidR="00805124">
        <w:rPr>
          <w:rFonts w:ascii="Lucida Sans Unicode" w:hAnsi="Lucida Sans Unicode" w:cs="Lucida Sans Unicode"/>
        </w:rPr>
        <w:t>, 5 planillas no señalaron la posición que correspondía al cargo</w:t>
      </w:r>
      <w:r w:rsidR="00805124" w:rsidRPr="001E6CF3">
        <w:rPr>
          <w:rFonts w:ascii="Lucida Sans Unicode" w:hAnsi="Lucida Sans Unicode" w:cs="Lucida Sans Unicode"/>
        </w:rPr>
        <w:t>.</w:t>
      </w:r>
    </w:p>
    <w:p w14:paraId="48A4E9AC" w14:textId="77777777" w:rsidR="005E2199" w:rsidRDefault="005E2199" w:rsidP="00FB6393">
      <w:pPr>
        <w:jc w:val="center"/>
        <w:rPr>
          <w:rFonts w:ascii="Lucida Sans Unicode" w:eastAsia="Times New Roman" w:hAnsi="Lucida Sans Unicode" w:cs="Lucida Sans Unicode"/>
          <w:b/>
          <w:bCs/>
          <w:color w:val="000000"/>
          <w:sz w:val="16"/>
          <w:szCs w:val="16"/>
        </w:rPr>
      </w:pPr>
    </w:p>
    <w:p w14:paraId="561EDEC7" w14:textId="77777777" w:rsidR="005E2199" w:rsidRDefault="005E2199" w:rsidP="00FB6393">
      <w:pPr>
        <w:jc w:val="center"/>
        <w:rPr>
          <w:rFonts w:ascii="Lucida Sans Unicode" w:eastAsia="Times New Roman" w:hAnsi="Lucida Sans Unicode" w:cs="Lucida Sans Unicode"/>
          <w:b/>
          <w:bCs/>
          <w:color w:val="000000"/>
          <w:sz w:val="16"/>
          <w:szCs w:val="16"/>
        </w:rPr>
      </w:pPr>
    </w:p>
    <w:p w14:paraId="5B30DD85" w14:textId="77777777" w:rsidR="005E2199" w:rsidRDefault="005E2199" w:rsidP="00FB6393">
      <w:pPr>
        <w:jc w:val="center"/>
        <w:rPr>
          <w:rFonts w:ascii="Lucida Sans Unicode" w:eastAsia="Times New Roman" w:hAnsi="Lucida Sans Unicode" w:cs="Lucida Sans Unicode"/>
          <w:b/>
          <w:bCs/>
          <w:color w:val="000000"/>
          <w:sz w:val="16"/>
          <w:szCs w:val="16"/>
        </w:rPr>
      </w:pPr>
    </w:p>
    <w:p w14:paraId="64E6E98B" w14:textId="77777777" w:rsidR="005E2199" w:rsidRDefault="005E2199" w:rsidP="00FB6393">
      <w:pPr>
        <w:jc w:val="center"/>
        <w:rPr>
          <w:rFonts w:ascii="Lucida Sans Unicode" w:eastAsia="Times New Roman" w:hAnsi="Lucida Sans Unicode" w:cs="Lucida Sans Unicode"/>
          <w:b/>
          <w:bCs/>
          <w:color w:val="000000"/>
          <w:sz w:val="16"/>
          <w:szCs w:val="16"/>
        </w:rPr>
      </w:pPr>
    </w:p>
    <w:p w14:paraId="00BB608A" w14:textId="7CAF1C8B" w:rsidR="00FB6393" w:rsidRPr="00075E1C" w:rsidRDefault="00FB6393" w:rsidP="00FB6393">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 xml:space="preserve">Gráfico </w:t>
      </w:r>
      <w:r w:rsidR="00EE137A">
        <w:rPr>
          <w:rFonts w:ascii="Lucida Sans Unicode" w:eastAsia="Times New Roman" w:hAnsi="Lucida Sans Unicode" w:cs="Lucida Sans Unicode"/>
          <w:b/>
          <w:bCs/>
          <w:color w:val="000000"/>
          <w:sz w:val="16"/>
          <w:szCs w:val="16"/>
        </w:rPr>
        <w:t>4</w:t>
      </w:r>
      <w:r w:rsidRPr="00075E1C">
        <w:rPr>
          <w:rFonts w:ascii="Lucida Sans Unicode" w:eastAsia="Times New Roman" w:hAnsi="Lucida Sans Unicode" w:cs="Lucida Sans Unicode"/>
          <w:b/>
          <w:bCs/>
          <w:color w:val="000000"/>
          <w:sz w:val="16"/>
          <w:szCs w:val="16"/>
        </w:rPr>
        <w:t xml:space="preserve">. Distribución según género de candidaturas a </w:t>
      </w:r>
      <w:r w:rsidR="005E3A6A" w:rsidRPr="00075E1C">
        <w:rPr>
          <w:rFonts w:ascii="Lucida Sans Unicode" w:eastAsia="Times New Roman" w:hAnsi="Lucida Sans Unicode" w:cs="Lucida Sans Unicode"/>
          <w:b/>
          <w:bCs/>
          <w:color w:val="000000"/>
          <w:sz w:val="16"/>
          <w:szCs w:val="16"/>
        </w:rPr>
        <w:t>sindicatura</w:t>
      </w:r>
      <w:r w:rsidRPr="00075E1C">
        <w:rPr>
          <w:rFonts w:ascii="Lucida Sans Unicode" w:eastAsia="Times New Roman" w:hAnsi="Lucida Sans Unicode" w:cs="Lucida Sans Unicode"/>
          <w:b/>
          <w:bCs/>
          <w:color w:val="000000"/>
          <w:sz w:val="16"/>
          <w:szCs w:val="16"/>
        </w:rPr>
        <w:t xml:space="preserve"> por partido político</w:t>
      </w:r>
    </w:p>
    <w:p w14:paraId="15D3B8A9" w14:textId="6890B01F" w:rsidR="0096679C" w:rsidRDefault="00EB08F7" w:rsidP="000D528B">
      <w:pPr>
        <w:jc w:val="center"/>
      </w:pPr>
      <w:r>
        <w:rPr>
          <w:noProof/>
          <w:lang w:val="en-GB" w:eastAsia="en-GB"/>
        </w:rPr>
        <w:drawing>
          <wp:inline distT="0" distB="0" distL="0" distR="0" wp14:anchorId="11C177F2" wp14:editId="02504ADA">
            <wp:extent cx="4611239" cy="3339300"/>
            <wp:effectExtent l="0" t="0" r="0" b="0"/>
            <wp:docPr id="233518200" name="Imagen 7"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18200" name="Imagen 7" descr="Gráfico, Gráfico de barras, Histogra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628938" cy="3352117"/>
                    </a:xfrm>
                    <a:prstGeom prst="rect">
                      <a:avLst/>
                    </a:prstGeom>
                  </pic:spPr>
                </pic:pic>
              </a:graphicData>
            </a:graphic>
          </wp:inline>
        </w:drawing>
      </w:r>
    </w:p>
    <w:p w14:paraId="000F22B5" w14:textId="09F1FD32" w:rsidR="005E3A6A" w:rsidRPr="00075E1C" w:rsidRDefault="005E3A6A" w:rsidP="005E3A6A">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A62252">
        <w:rPr>
          <w:rFonts w:ascii="Lucida Sans Unicode" w:eastAsia="Times New Roman" w:hAnsi="Lucida Sans Unicode" w:cs="Lucida Sans Unicode"/>
          <w:b/>
          <w:bCs/>
          <w:color w:val="000000"/>
          <w:sz w:val="16"/>
          <w:szCs w:val="16"/>
        </w:rPr>
        <w:t>61</w:t>
      </w:r>
      <w:r w:rsidRPr="00075E1C">
        <w:rPr>
          <w:rFonts w:ascii="Lucida Sans Unicode" w:eastAsia="Times New Roman" w:hAnsi="Lucida Sans Unicode" w:cs="Lucida Sans Unicode"/>
          <w:b/>
          <w:bCs/>
          <w:color w:val="000000"/>
          <w:sz w:val="16"/>
          <w:szCs w:val="16"/>
        </w:rPr>
        <w:t>. Distribución según género de candidaturas a sindicatura por partido político</w:t>
      </w:r>
    </w:p>
    <w:tbl>
      <w:tblPr>
        <w:tblW w:w="6605" w:type="dxa"/>
        <w:jc w:val="center"/>
        <w:tblCellMar>
          <w:left w:w="70" w:type="dxa"/>
          <w:right w:w="70" w:type="dxa"/>
        </w:tblCellMar>
        <w:tblLook w:val="04A0" w:firstRow="1" w:lastRow="0" w:firstColumn="1" w:lastColumn="0" w:noHBand="0" w:noVBand="1"/>
      </w:tblPr>
      <w:tblGrid>
        <w:gridCol w:w="1777"/>
        <w:gridCol w:w="1188"/>
        <w:gridCol w:w="1240"/>
        <w:gridCol w:w="1200"/>
        <w:gridCol w:w="1200"/>
      </w:tblGrid>
      <w:tr w:rsidR="00A2391B" w:rsidRPr="003C2C34" w14:paraId="3DB068BC" w14:textId="77777777" w:rsidTr="008D5358">
        <w:trPr>
          <w:trHeight w:val="300"/>
          <w:jc w:val="center"/>
        </w:trPr>
        <w:tc>
          <w:tcPr>
            <w:tcW w:w="2965" w:type="dxa"/>
            <w:gridSpan w:val="2"/>
            <w:tcBorders>
              <w:top w:val="nil"/>
              <w:left w:val="nil"/>
              <w:bottom w:val="nil"/>
              <w:right w:val="nil"/>
            </w:tcBorders>
            <w:shd w:val="clear" w:color="000000" w:fill="393939"/>
            <w:noWrap/>
            <w:vAlign w:val="bottom"/>
            <w:hideMark/>
          </w:tcPr>
          <w:p w14:paraId="7F0EB1B2" w14:textId="70A5EE6C" w:rsidR="00A2391B" w:rsidRPr="003C2C34" w:rsidRDefault="00A2391B"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Sindicatura por género</w:t>
            </w:r>
          </w:p>
        </w:tc>
        <w:tc>
          <w:tcPr>
            <w:tcW w:w="1240" w:type="dxa"/>
            <w:tcBorders>
              <w:top w:val="nil"/>
              <w:left w:val="nil"/>
              <w:bottom w:val="nil"/>
              <w:right w:val="nil"/>
            </w:tcBorders>
            <w:shd w:val="clear" w:color="000000" w:fill="393939"/>
            <w:noWrap/>
            <w:vAlign w:val="bottom"/>
            <w:hideMark/>
          </w:tcPr>
          <w:p w14:paraId="71C3F272"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 </w:t>
            </w:r>
          </w:p>
        </w:tc>
        <w:tc>
          <w:tcPr>
            <w:tcW w:w="1200" w:type="dxa"/>
            <w:tcBorders>
              <w:top w:val="nil"/>
              <w:left w:val="nil"/>
              <w:bottom w:val="nil"/>
              <w:right w:val="nil"/>
            </w:tcBorders>
            <w:shd w:val="clear" w:color="000000" w:fill="393939"/>
            <w:noWrap/>
            <w:vAlign w:val="bottom"/>
            <w:hideMark/>
          </w:tcPr>
          <w:p w14:paraId="0538F821"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 </w:t>
            </w:r>
          </w:p>
        </w:tc>
        <w:tc>
          <w:tcPr>
            <w:tcW w:w="1200" w:type="dxa"/>
            <w:tcBorders>
              <w:top w:val="nil"/>
              <w:left w:val="nil"/>
              <w:bottom w:val="nil"/>
              <w:right w:val="nil"/>
            </w:tcBorders>
            <w:shd w:val="clear" w:color="000000" w:fill="393939"/>
            <w:noWrap/>
            <w:vAlign w:val="bottom"/>
            <w:hideMark/>
          </w:tcPr>
          <w:p w14:paraId="7593AF13"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 </w:t>
            </w:r>
          </w:p>
        </w:tc>
      </w:tr>
      <w:tr w:rsidR="00A2391B" w:rsidRPr="003C2C34" w14:paraId="261145D2" w14:textId="77777777" w:rsidTr="008D5358">
        <w:trPr>
          <w:trHeight w:val="300"/>
          <w:jc w:val="center"/>
        </w:trPr>
        <w:tc>
          <w:tcPr>
            <w:tcW w:w="1777" w:type="dxa"/>
            <w:tcBorders>
              <w:top w:val="nil"/>
              <w:left w:val="nil"/>
              <w:bottom w:val="nil"/>
              <w:right w:val="nil"/>
            </w:tcBorders>
            <w:shd w:val="clear" w:color="000000" w:fill="006666"/>
            <w:noWrap/>
            <w:vAlign w:val="bottom"/>
            <w:hideMark/>
          </w:tcPr>
          <w:p w14:paraId="33AEBF73" w14:textId="77777777" w:rsidR="00A2391B" w:rsidRPr="003C2C34" w:rsidRDefault="00A2391B"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Fuerza política</w:t>
            </w:r>
          </w:p>
        </w:tc>
        <w:tc>
          <w:tcPr>
            <w:tcW w:w="1188" w:type="dxa"/>
            <w:tcBorders>
              <w:top w:val="single" w:sz="4" w:space="0" w:color="A6A6A6"/>
              <w:left w:val="single" w:sz="4" w:space="0" w:color="A6A6A6"/>
              <w:bottom w:val="nil"/>
              <w:right w:val="nil"/>
            </w:tcBorders>
            <w:shd w:val="clear" w:color="auto" w:fill="auto"/>
            <w:noWrap/>
            <w:vAlign w:val="bottom"/>
            <w:hideMark/>
          </w:tcPr>
          <w:p w14:paraId="51F37FBC"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Femenino</w:t>
            </w:r>
          </w:p>
        </w:tc>
        <w:tc>
          <w:tcPr>
            <w:tcW w:w="1240" w:type="dxa"/>
            <w:tcBorders>
              <w:top w:val="single" w:sz="4" w:space="0" w:color="A6A6A6"/>
              <w:left w:val="nil"/>
              <w:bottom w:val="nil"/>
              <w:right w:val="nil"/>
            </w:tcBorders>
            <w:shd w:val="clear" w:color="auto" w:fill="auto"/>
            <w:noWrap/>
            <w:vAlign w:val="bottom"/>
            <w:hideMark/>
          </w:tcPr>
          <w:p w14:paraId="05782ACA"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Masculino</w:t>
            </w:r>
          </w:p>
        </w:tc>
        <w:tc>
          <w:tcPr>
            <w:tcW w:w="1200" w:type="dxa"/>
            <w:tcBorders>
              <w:top w:val="single" w:sz="4" w:space="0" w:color="A6A6A6"/>
              <w:left w:val="nil"/>
              <w:bottom w:val="nil"/>
              <w:right w:val="nil"/>
            </w:tcBorders>
            <w:shd w:val="clear" w:color="auto" w:fill="auto"/>
            <w:noWrap/>
            <w:vAlign w:val="bottom"/>
            <w:hideMark/>
          </w:tcPr>
          <w:p w14:paraId="6E0E328A"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No binario</w:t>
            </w:r>
          </w:p>
        </w:tc>
        <w:tc>
          <w:tcPr>
            <w:tcW w:w="1200" w:type="dxa"/>
            <w:tcBorders>
              <w:top w:val="single" w:sz="4" w:space="0" w:color="A6A6A6"/>
              <w:left w:val="nil"/>
              <w:bottom w:val="nil"/>
              <w:right w:val="single" w:sz="4" w:space="0" w:color="A6A6A6"/>
            </w:tcBorders>
            <w:shd w:val="clear" w:color="auto" w:fill="auto"/>
            <w:noWrap/>
            <w:vAlign w:val="bottom"/>
            <w:hideMark/>
          </w:tcPr>
          <w:p w14:paraId="31B5C9F3" w14:textId="77777777" w:rsidR="00A2391B" w:rsidRPr="003C2C34" w:rsidRDefault="00A2391B" w:rsidP="00BA47E7">
            <w:pPr>
              <w:spacing w:after="0" w:line="240" w:lineRule="auto"/>
              <w:jc w:val="center"/>
              <w:rPr>
                <w:rFonts w:ascii="Lucida Sans Unicode" w:eastAsia="Times New Roman" w:hAnsi="Lucida Sans Unicode" w:cs="Lucida Sans Unicode"/>
                <w:b/>
                <w:bCs/>
                <w:color w:val="000000"/>
                <w:sz w:val="18"/>
                <w:szCs w:val="18"/>
              </w:rPr>
            </w:pPr>
            <w:r w:rsidRPr="003C2C34">
              <w:rPr>
                <w:rFonts w:ascii="Lucida Sans Unicode" w:eastAsia="Times New Roman" w:hAnsi="Lucida Sans Unicode" w:cs="Lucida Sans Unicode"/>
                <w:b/>
                <w:bCs/>
                <w:color w:val="000000"/>
                <w:sz w:val="18"/>
                <w:szCs w:val="18"/>
              </w:rPr>
              <w:t>Total</w:t>
            </w:r>
          </w:p>
        </w:tc>
      </w:tr>
      <w:tr w:rsidR="00A2391B" w:rsidRPr="003C2C34" w14:paraId="2F3CD595" w14:textId="77777777" w:rsidTr="008D5358">
        <w:trPr>
          <w:trHeight w:val="300"/>
          <w:jc w:val="center"/>
        </w:trPr>
        <w:tc>
          <w:tcPr>
            <w:tcW w:w="1777"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7FB05B42"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Total</w:t>
            </w:r>
          </w:p>
        </w:tc>
        <w:tc>
          <w:tcPr>
            <w:tcW w:w="1188" w:type="dxa"/>
            <w:tcBorders>
              <w:top w:val="single" w:sz="4" w:space="0" w:color="A6A6A6"/>
              <w:left w:val="nil"/>
              <w:bottom w:val="single" w:sz="4" w:space="0" w:color="A6A6A6"/>
              <w:right w:val="single" w:sz="4" w:space="0" w:color="A6A6A6"/>
            </w:tcBorders>
            <w:shd w:val="clear" w:color="auto" w:fill="auto"/>
            <w:noWrap/>
            <w:vAlign w:val="bottom"/>
            <w:hideMark/>
          </w:tcPr>
          <w:p w14:paraId="2BA9E83E"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231</w:t>
            </w:r>
          </w:p>
        </w:tc>
        <w:tc>
          <w:tcPr>
            <w:tcW w:w="1240" w:type="dxa"/>
            <w:tcBorders>
              <w:top w:val="single" w:sz="4" w:space="0" w:color="A6A6A6"/>
              <w:left w:val="nil"/>
              <w:bottom w:val="single" w:sz="4" w:space="0" w:color="A6A6A6"/>
              <w:right w:val="single" w:sz="4" w:space="0" w:color="A6A6A6"/>
            </w:tcBorders>
            <w:shd w:val="clear" w:color="auto" w:fill="auto"/>
            <w:noWrap/>
            <w:vAlign w:val="bottom"/>
            <w:hideMark/>
          </w:tcPr>
          <w:p w14:paraId="303F5057"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233</w:t>
            </w:r>
          </w:p>
        </w:tc>
        <w:tc>
          <w:tcPr>
            <w:tcW w:w="1200" w:type="dxa"/>
            <w:tcBorders>
              <w:top w:val="single" w:sz="4" w:space="0" w:color="A6A6A6"/>
              <w:left w:val="nil"/>
              <w:bottom w:val="single" w:sz="4" w:space="0" w:color="A6A6A6"/>
              <w:right w:val="single" w:sz="4" w:space="0" w:color="A6A6A6"/>
            </w:tcBorders>
            <w:shd w:val="clear" w:color="auto" w:fill="auto"/>
            <w:noWrap/>
            <w:vAlign w:val="bottom"/>
            <w:hideMark/>
          </w:tcPr>
          <w:p w14:paraId="07F9EDD4"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single" w:sz="4" w:space="0" w:color="A6A6A6"/>
              <w:left w:val="nil"/>
              <w:bottom w:val="single" w:sz="4" w:space="0" w:color="A6A6A6"/>
              <w:right w:val="single" w:sz="4" w:space="0" w:color="A6A6A6"/>
            </w:tcBorders>
            <w:shd w:val="clear" w:color="auto" w:fill="auto"/>
            <w:noWrap/>
            <w:vAlign w:val="bottom"/>
            <w:hideMark/>
          </w:tcPr>
          <w:p w14:paraId="1A2597CA"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464</w:t>
            </w:r>
          </w:p>
        </w:tc>
      </w:tr>
      <w:tr w:rsidR="00A2391B" w:rsidRPr="003C2C34" w14:paraId="250FD34A"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BDA8D9E"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FCXJ</w:t>
            </w:r>
          </w:p>
        </w:tc>
        <w:tc>
          <w:tcPr>
            <w:tcW w:w="1188" w:type="dxa"/>
            <w:tcBorders>
              <w:top w:val="nil"/>
              <w:left w:val="nil"/>
              <w:bottom w:val="single" w:sz="4" w:space="0" w:color="A6A6A6"/>
              <w:right w:val="single" w:sz="4" w:space="0" w:color="A6A6A6"/>
            </w:tcBorders>
            <w:shd w:val="clear" w:color="auto" w:fill="auto"/>
            <w:noWrap/>
            <w:vAlign w:val="bottom"/>
            <w:hideMark/>
          </w:tcPr>
          <w:p w14:paraId="1A77D419"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69</w:t>
            </w:r>
          </w:p>
        </w:tc>
        <w:tc>
          <w:tcPr>
            <w:tcW w:w="1240" w:type="dxa"/>
            <w:tcBorders>
              <w:top w:val="nil"/>
              <w:left w:val="nil"/>
              <w:bottom w:val="single" w:sz="4" w:space="0" w:color="A6A6A6"/>
              <w:right w:val="single" w:sz="4" w:space="0" w:color="A6A6A6"/>
            </w:tcBorders>
            <w:shd w:val="clear" w:color="auto" w:fill="auto"/>
            <w:noWrap/>
            <w:vAlign w:val="bottom"/>
            <w:hideMark/>
          </w:tcPr>
          <w:p w14:paraId="02107391"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50</w:t>
            </w:r>
          </w:p>
        </w:tc>
        <w:tc>
          <w:tcPr>
            <w:tcW w:w="1200" w:type="dxa"/>
            <w:tcBorders>
              <w:top w:val="nil"/>
              <w:left w:val="nil"/>
              <w:bottom w:val="single" w:sz="4" w:space="0" w:color="A6A6A6"/>
              <w:right w:val="single" w:sz="4" w:space="0" w:color="A6A6A6"/>
            </w:tcBorders>
            <w:shd w:val="clear" w:color="auto" w:fill="auto"/>
            <w:noWrap/>
            <w:vAlign w:val="bottom"/>
            <w:hideMark/>
          </w:tcPr>
          <w:p w14:paraId="4C2E22C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20F9AA87"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119</w:t>
            </w:r>
          </w:p>
        </w:tc>
      </w:tr>
      <w:tr w:rsidR="00A2391B" w:rsidRPr="003C2C34" w14:paraId="53C8ED1B"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B2973FB"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SHHJ</w:t>
            </w:r>
          </w:p>
        </w:tc>
        <w:tc>
          <w:tcPr>
            <w:tcW w:w="1188" w:type="dxa"/>
            <w:tcBorders>
              <w:top w:val="nil"/>
              <w:left w:val="nil"/>
              <w:bottom w:val="single" w:sz="4" w:space="0" w:color="A6A6A6"/>
              <w:right w:val="single" w:sz="4" w:space="0" w:color="A6A6A6"/>
            </w:tcBorders>
            <w:shd w:val="clear" w:color="auto" w:fill="auto"/>
            <w:noWrap/>
            <w:vAlign w:val="bottom"/>
            <w:hideMark/>
          </w:tcPr>
          <w:p w14:paraId="30534392"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41</w:t>
            </w:r>
          </w:p>
        </w:tc>
        <w:tc>
          <w:tcPr>
            <w:tcW w:w="1240" w:type="dxa"/>
            <w:tcBorders>
              <w:top w:val="nil"/>
              <w:left w:val="nil"/>
              <w:bottom w:val="single" w:sz="4" w:space="0" w:color="A6A6A6"/>
              <w:right w:val="single" w:sz="4" w:space="0" w:color="A6A6A6"/>
            </w:tcBorders>
            <w:shd w:val="clear" w:color="auto" w:fill="auto"/>
            <w:noWrap/>
            <w:vAlign w:val="bottom"/>
            <w:hideMark/>
          </w:tcPr>
          <w:p w14:paraId="0553F45C"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47</w:t>
            </w:r>
          </w:p>
        </w:tc>
        <w:tc>
          <w:tcPr>
            <w:tcW w:w="1200" w:type="dxa"/>
            <w:tcBorders>
              <w:top w:val="nil"/>
              <w:left w:val="nil"/>
              <w:bottom w:val="single" w:sz="4" w:space="0" w:color="A6A6A6"/>
              <w:right w:val="single" w:sz="4" w:space="0" w:color="A6A6A6"/>
            </w:tcBorders>
            <w:shd w:val="clear" w:color="auto" w:fill="auto"/>
            <w:noWrap/>
            <w:vAlign w:val="bottom"/>
            <w:hideMark/>
          </w:tcPr>
          <w:p w14:paraId="00D2295E"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1989BA9E"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88</w:t>
            </w:r>
          </w:p>
        </w:tc>
      </w:tr>
      <w:tr w:rsidR="00A2391B" w:rsidRPr="003C2C34" w14:paraId="358C7E0D"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5E3D0281"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MC</w:t>
            </w:r>
          </w:p>
        </w:tc>
        <w:tc>
          <w:tcPr>
            <w:tcW w:w="1188" w:type="dxa"/>
            <w:tcBorders>
              <w:top w:val="nil"/>
              <w:left w:val="nil"/>
              <w:bottom w:val="single" w:sz="4" w:space="0" w:color="A6A6A6"/>
              <w:right w:val="single" w:sz="4" w:space="0" w:color="A6A6A6"/>
            </w:tcBorders>
            <w:shd w:val="clear" w:color="auto" w:fill="auto"/>
            <w:noWrap/>
            <w:vAlign w:val="bottom"/>
            <w:hideMark/>
          </w:tcPr>
          <w:p w14:paraId="6596015A"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65</w:t>
            </w:r>
          </w:p>
        </w:tc>
        <w:tc>
          <w:tcPr>
            <w:tcW w:w="1240" w:type="dxa"/>
            <w:tcBorders>
              <w:top w:val="nil"/>
              <w:left w:val="nil"/>
              <w:bottom w:val="single" w:sz="4" w:space="0" w:color="A6A6A6"/>
              <w:right w:val="single" w:sz="4" w:space="0" w:color="A6A6A6"/>
            </w:tcBorders>
            <w:shd w:val="clear" w:color="auto" w:fill="auto"/>
            <w:noWrap/>
            <w:vAlign w:val="bottom"/>
            <w:hideMark/>
          </w:tcPr>
          <w:p w14:paraId="46BEC884"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60</w:t>
            </w:r>
          </w:p>
        </w:tc>
        <w:tc>
          <w:tcPr>
            <w:tcW w:w="1200" w:type="dxa"/>
            <w:tcBorders>
              <w:top w:val="nil"/>
              <w:left w:val="nil"/>
              <w:bottom w:val="single" w:sz="4" w:space="0" w:color="A6A6A6"/>
              <w:right w:val="single" w:sz="4" w:space="0" w:color="A6A6A6"/>
            </w:tcBorders>
            <w:shd w:val="clear" w:color="auto" w:fill="auto"/>
            <w:noWrap/>
            <w:vAlign w:val="bottom"/>
            <w:hideMark/>
          </w:tcPr>
          <w:p w14:paraId="201F3C3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695679D3"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125</w:t>
            </w:r>
          </w:p>
        </w:tc>
      </w:tr>
      <w:tr w:rsidR="00A2391B" w:rsidRPr="003C2C34" w14:paraId="0ADFFBB0"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9CC8FDD"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PAN</w:t>
            </w:r>
          </w:p>
        </w:tc>
        <w:tc>
          <w:tcPr>
            <w:tcW w:w="1188" w:type="dxa"/>
            <w:tcBorders>
              <w:top w:val="nil"/>
              <w:left w:val="nil"/>
              <w:bottom w:val="single" w:sz="4" w:space="0" w:color="A6A6A6"/>
              <w:right w:val="single" w:sz="4" w:space="0" w:color="A6A6A6"/>
            </w:tcBorders>
            <w:shd w:val="clear" w:color="auto" w:fill="auto"/>
            <w:noWrap/>
            <w:vAlign w:val="bottom"/>
            <w:hideMark/>
          </w:tcPr>
          <w:p w14:paraId="67B7F4A3"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17310BE0"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00" w:type="dxa"/>
            <w:tcBorders>
              <w:top w:val="nil"/>
              <w:left w:val="nil"/>
              <w:bottom w:val="single" w:sz="4" w:space="0" w:color="A6A6A6"/>
              <w:right w:val="single" w:sz="4" w:space="0" w:color="A6A6A6"/>
            </w:tcBorders>
            <w:shd w:val="clear" w:color="auto" w:fill="auto"/>
            <w:noWrap/>
            <w:vAlign w:val="bottom"/>
            <w:hideMark/>
          </w:tcPr>
          <w:p w14:paraId="4FA1511D"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7AB19CF9"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r>
      <w:tr w:rsidR="00A2391B" w:rsidRPr="003C2C34" w14:paraId="67CE3271"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DC752E6"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PRI</w:t>
            </w:r>
          </w:p>
        </w:tc>
        <w:tc>
          <w:tcPr>
            <w:tcW w:w="1188" w:type="dxa"/>
            <w:tcBorders>
              <w:top w:val="nil"/>
              <w:left w:val="nil"/>
              <w:bottom w:val="single" w:sz="4" w:space="0" w:color="A6A6A6"/>
              <w:right w:val="single" w:sz="4" w:space="0" w:color="A6A6A6"/>
            </w:tcBorders>
            <w:shd w:val="clear" w:color="auto" w:fill="auto"/>
            <w:noWrap/>
            <w:vAlign w:val="bottom"/>
            <w:hideMark/>
          </w:tcPr>
          <w:p w14:paraId="72C411BA"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66E8F40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11E7445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70362249"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r>
      <w:tr w:rsidR="00A2391B" w:rsidRPr="003C2C34" w14:paraId="20CDBF79"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C7216DA"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PRD</w:t>
            </w:r>
          </w:p>
        </w:tc>
        <w:tc>
          <w:tcPr>
            <w:tcW w:w="1188" w:type="dxa"/>
            <w:tcBorders>
              <w:top w:val="nil"/>
              <w:left w:val="nil"/>
              <w:bottom w:val="single" w:sz="4" w:space="0" w:color="A6A6A6"/>
              <w:right w:val="single" w:sz="4" w:space="0" w:color="A6A6A6"/>
            </w:tcBorders>
            <w:shd w:val="clear" w:color="auto" w:fill="auto"/>
            <w:noWrap/>
            <w:vAlign w:val="bottom"/>
            <w:hideMark/>
          </w:tcPr>
          <w:p w14:paraId="6FE3A86C"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40" w:type="dxa"/>
            <w:tcBorders>
              <w:top w:val="nil"/>
              <w:left w:val="nil"/>
              <w:bottom w:val="single" w:sz="4" w:space="0" w:color="A6A6A6"/>
              <w:right w:val="single" w:sz="4" w:space="0" w:color="A6A6A6"/>
            </w:tcBorders>
            <w:shd w:val="clear" w:color="auto" w:fill="auto"/>
            <w:noWrap/>
            <w:vAlign w:val="bottom"/>
            <w:hideMark/>
          </w:tcPr>
          <w:p w14:paraId="0BC12190"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B313B33"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7AB8DB9B"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r>
      <w:tr w:rsidR="00A2391B" w:rsidRPr="004D494C" w14:paraId="043ED454"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103749AB"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MORENA</w:t>
            </w:r>
          </w:p>
        </w:tc>
        <w:tc>
          <w:tcPr>
            <w:tcW w:w="1188" w:type="dxa"/>
            <w:tcBorders>
              <w:top w:val="nil"/>
              <w:left w:val="nil"/>
              <w:bottom w:val="single" w:sz="4" w:space="0" w:color="A6A6A6"/>
              <w:right w:val="single" w:sz="4" w:space="0" w:color="A6A6A6"/>
            </w:tcBorders>
            <w:shd w:val="clear" w:color="auto" w:fill="auto"/>
            <w:noWrap/>
            <w:vAlign w:val="bottom"/>
            <w:hideMark/>
          </w:tcPr>
          <w:p w14:paraId="3411EE41"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10</w:t>
            </w:r>
          </w:p>
        </w:tc>
        <w:tc>
          <w:tcPr>
            <w:tcW w:w="1240" w:type="dxa"/>
            <w:tcBorders>
              <w:top w:val="nil"/>
              <w:left w:val="nil"/>
              <w:bottom w:val="single" w:sz="4" w:space="0" w:color="A6A6A6"/>
              <w:right w:val="single" w:sz="4" w:space="0" w:color="A6A6A6"/>
            </w:tcBorders>
            <w:shd w:val="clear" w:color="auto" w:fill="auto"/>
            <w:noWrap/>
            <w:vAlign w:val="bottom"/>
            <w:hideMark/>
          </w:tcPr>
          <w:p w14:paraId="2EEDF1E1"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20</w:t>
            </w:r>
          </w:p>
        </w:tc>
        <w:tc>
          <w:tcPr>
            <w:tcW w:w="1200" w:type="dxa"/>
            <w:tcBorders>
              <w:top w:val="nil"/>
              <w:left w:val="nil"/>
              <w:bottom w:val="single" w:sz="4" w:space="0" w:color="A6A6A6"/>
              <w:right w:val="single" w:sz="4" w:space="0" w:color="A6A6A6"/>
            </w:tcBorders>
            <w:shd w:val="clear" w:color="auto" w:fill="auto"/>
            <w:noWrap/>
            <w:vAlign w:val="bottom"/>
            <w:hideMark/>
          </w:tcPr>
          <w:p w14:paraId="79651C67"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6FF8930"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30</w:t>
            </w:r>
          </w:p>
        </w:tc>
      </w:tr>
      <w:tr w:rsidR="00A2391B" w:rsidRPr="004D494C" w14:paraId="61BEE7B9"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79643E7A"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PT</w:t>
            </w:r>
          </w:p>
        </w:tc>
        <w:tc>
          <w:tcPr>
            <w:tcW w:w="1188" w:type="dxa"/>
            <w:tcBorders>
              <w:top w:val="nil"/>
              <w:left w:val="nil"/>
              <w:bottom w:val="single" w:sz="4" w:space="0" w:color="A6A6A6"/>
              <w:right w:val="single" w:sz="4" w:space="0" w:color="A6A6A6"/>
            </w:tcBorders>
            <w:shd w:val="clear" w:color="auto" w:fill="auto"/>
            <w:noWrap/>
            <w:vAlign w:val="bottom"/>
            <w:hideMark/>
          </w:tcPr>
          <w:p w14:paraId="15BDD5B8"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9</w:t>
            </w:r>
          </w:p>
        </w:tc>
        <w:tc>
          <w:tcPr>
            <w:tcW w:w="1240" w:type="dxa"/>
            <w:tcBorders>
              <w:top w:val="nil"/>
              <w:left w:val="nil"/>
              <w:bottom w:val="single" w:sz="4" w:space="0" w:color="A6A6A6"/>
              <w:right w:val="single" w:sz="4" w:space="0" w:color="A6A6A6"/>
            </w:tcBorders>
            <w:shd w:val="clear" w:color="auto" w:fill="auto"/>
            <w:noWrap/>
            <w:vAlign w:val="bottom"/>
            <w:hideMark/>
          </w:tcPr>
          <w:p w14:paraId="2EBCB003"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10</w:t>
            </w:r>
          </w:p>
        </w:tc>
        <w:tc>
          <w:tcPr>
            <w:tcW w:w="1200" w:type="dxa"/>
            <w:tcBorders>
              <w:top w:val="nil"/>
              <w:left w:val="nil"/>
              <w:bottom w:val="single" w:sz="4" w:space="0" w:color="A6A6A6"/>
              <w:right w:val="single" w:sz="4" w:space="0" w:color="A6A6A6"/>
            </w:tcBorders>
            <w:shd w:val="clear" w:color="auto" w:fill="auto"/>
            <w:noWrap/>
            <w:vAlign w:val="bottom"/>
            <w:hideMark/>
          </w:tcPr>
          <w:p w14:paraId="17B93776"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7917193"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19</w:t>
            </w:r>
          </w:p>
        </w:tc>
      </w:tr>
      <w:tr w:rsidR="00A2391B" w:rsidRPr="004D494C" w14:paraId="39CBFF45"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73CC7D72"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PVEM</w:t>
            </w:r>
          </w:p>
        </w:tc>
        <w:tc>
          <w:tcPr>
            <w:tcW w:w="1188" w:type="dxa"/>
            <w:tcBorders>
              <w:top w:val="nil"/>
              <w:left w:val="nil"/>
              <w:bottom w:val="single" w:sz="4" w:space="0" w:color="A6A6A6"/>
              <w:right w:val="single" w:sz="4" w:space="0" w:color="A6A6A6"/>
            </w:tcBorders>
            <w:shd w:val="clear" w:color="auto" w:fill="auto"/>
            <w:noWrap/>
            <w:vAlign w:val="bottom"/>
            <w:hideMark/>
          </w:tcPr>
          <w:p w14:paraId="06F56512"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11</w:t>
            </w:r>
          </w:p>
        </w:tc>
        <w:tc>
          <w:tcPr>
            <w:tcW w:w="1240" w:type="dxa"/>
            <w:tcBorders>
              <w:top w:val="nil"/>
              <w:left w:val="nil"/>
              <w:bottom w:val="single" w:sz="4" w:space="0" w:color="A6A6A6"/>
              <w:right w:val="single" w:sz="4" w:space="0" w:color="A6A6A6"/>
            </w:tcBorders>
            <w:shd w:val="clear" w:color="auto" w:fill="auto"/>
            <w:noWrap/>
            <w:vAlign w:val="bottom"/>
            <w:hideMark/>
          </w:tcPr>
          <w:p w14:paraId="0F331153"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19</w:t>
            </w:r>
          </w:p>
        </w:tc>
        <w:tc>
          <w:tcPr>
            <w:tcW w:w="1200" w:type="dxa"/>
            <w:tcBorders>
              <w:top w:val="nil"/>
              <w:left w:val="nil"/>
              <w:bottom w:val="single" w:sz="4" w:space="0" w:color="A6A6A6"/>
              <w:right w:val="single" w:sz="4" w:space="0" w:color="A6A6A6"/>
            </w:tcBorders>
            <w:shd w:val="clear" w:color="auto" w:fill="auto"/>
            <w:noWrap/>
            <w:vAlign w:val="bottom"/>
            <w:hideMark/>
          </w:tcPr>
          <w:p w14:paraId="352C4FF4"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00042354"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30</w:t>
            </w:r>
          </w:p>
        </w:tc>
      </w:tr>
      <w:tr w:rsidR="00A2391B" w:rsidRPr="004D494C" w14:paraId="38E1E0C3"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620CC4EB"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HAGAMOS</w:t>
            </w:r>
          </w:p>
        </w:tc>
        <w:tc>
          <w:tcPr>
            <w:tcW w:w="1188" w:type="dxa"/>
            <w:tcBorders>
              <w:top w:val="nil"/>
              <w:left w:val="nil"/>
              <w:bottom w:val="single" w:sz="4" w:space="0" w:color="A6A6A6"/>
              <w:right w:val="single" w:sz="4" w:space="0" w:color="A6A6A6"/>
            </w:tcBorders>
            <w:shd w:val="clear" w:color="auto" w:fill="auto"/>
            <w:noWrap/>
            <w:vAlign w:val="bottom"/>
            <w:hideMark/>
          </w:tcPr>
          <w:p w14:paraId="1EEB64AF"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16</w:t>
            </w:r>
          </w:p>
        </w:tc>
        <w:tc>
          <w:tcPr>
            <w:tcW w:w="1240" w:type="dxa"/>
            <w:tcBorders>
              <w:top w:val="nil"/>
              <w:left w:val="nil"/>
              <w:bottom w:val="single" w:sz="4" w:space="0" w:color="A6A6A6"/>
              <w:right w:val="single" w:sz="4" w:space="0" w:color="A6A6A6"/>
            </w:tcBorders>
            <w:shd w:val="clear" w:color="auto" w:fill="auto"/>
            <w:noWrap/>
            <w:vAlign w:val="bottom"/>
            <w:hideMark/>
          </w:tcPr>
          <w:p w14:paraId="478243F9"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12</w:t>
            </w:r>
          </w:p>
        </w:tc>
        <w:tc>
          <w:tcPr>
            <w:tcW w:w="1200" w:type="dxa"/>
            <w:tcBorders>
              <w:top w:val="nil"/>
              <w:left w:val="nil"/>
              <w:bottom w:val="single" w:sz="4" w:space="0" w:color="A6A6A6"/>
              <w:right w:val="single" w:sz="4" w:space="0" w:color="A6A6A6"/>
            </w:tcBorders>
            <w:shd w:val="clear" w:color="auto" w:fill="auto"/>
            <w:noWrap/>
            <w:vAlign w:val="bottom"/>
            <w:hideMark/>
          </w:tcPr>
          <w:p w14:paraId="6B767C59"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B8D5AD1"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28</w:t>
            </w:r>
          </w:p>
        </w:tc>
      </w:tr>
      <w:tr w:rsidR="00A2391B" w:rsidRPr="003C2C34" w14:paraId="6022F6B6"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4C7874B4" w14:textId="77777777" w:rsidR="00A2391B" w:rsidRPr="004D494C" w:rsidRDefault="00A2391B" w:rsidP="00BA47E7">
            <w:pPr>
              <w:spacing w:after="0" w:line="240" w:lineRule="auto"/>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FUTURO</w:t>
            </w:r>
          </w:p>
        </w:tc>
        <w:tc>
          <w:tcPr>
            <w:tcW w:w="1188" w:type="dxa"/>
            <w:tcBorders>
              <w:top w:val="nil"/>
              <w:left w:val="nil"/>
              <w:bottom w:val="single" w:sz="4" w:space="0" w:color="A6A6A6"/>
              <w:right w:val="single" w:sz="4" w:space="0" w:color="A6A6A6"/>
            </w:tcBorders>
            <w:shd w:val="clear" w:color="auto" w:fill="auto"/>
            <w:noWrap/>
            <w:vAlign w:val="bottom"/>
            <w:hideMark/>
          </w:tcPr>
          <w:p w14:paraId="4421EB64"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9</w:t>
            </w:r>
          </w:p>
        </w:tc>
        <w:tc>
          <w:tcPr>
            <w:tcW w:w="1240" w:type="dxa"/>
            <w:tcBorders>
              <w:top w:val="nil"/>
              <w:left w:val="nil"/>
              <w:bottom w:val="single" w:sz="4" w:space="0" w:color="A6A6A6"/>
              <w:right w:val="single" w:sz="4" w:space="0" w:color="A6A6A6"/>
            </w:tcBorders>
            <w:shd w:val="clear" w:color="auto" w:fill="auto"/>
            <w:noWrap/>
            <w:vAlign w:val="bottom"/>
            <w:hideMark/>
          </w:tcPr>
          <w:p w14:paraId="64503889"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13</w:t>
            </w:r>
          </w:p>
        </w:tc>
        <w:tc>
          <w:tcPr>
            <w:tcW w:w="1200" w:type="dxa"/>
            <w:tcBorders>
              <w:top w:val="nil"/>
              <w:left w:val="nil"/>
              <w:bottom w:val="single" w:sz="4" w:space="0" w:color="A6A6A6"/>
              <w:right w:val="single" w:sz="4" w:space="0" w:color="A6A6A6"/>
            </w:tcBorders>
            <w:shd w:val="clear" w:color="auto" w:fill="auto"/>
            <w:noWrap/>
            <w:vAlign w:val="bottom"/>
            <w:hideMark/>
          </w:tcPr>
          <w:p w14:paraId="7495DE78"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484A7B7" w14:textId="77777777" w:rsidR="00A2391B" w:rsidRPr="004D494C" w:rsidRDefault="00A2391B" w:rsidP="00BA47E7">
            <w:pPr>
              <w:spacing w:after="0" w:line="240" w:lineRule="auto"/>
              <w:jc w:val="center"/>
              <w:rPr>
                <w:rFonts w:ascii="Lucida Sans Unicode" w:eastAsia="Times New Roman" w:hAnsi="Lucida Sans Unicode" w:cs="Lucida Sans Unicode"/>
                <w:color w:val="000000"/>
                <w:sz w:val="18"/>
                <w:szCs w:val="18"/>
              </w:rPr>
            </w:pPr>
            <w:r w:rsidRPr="004D494C">
              <w:rPr>
                <w:rFonts w:ascii="Lucida Sans Unicode" w:eastAsia="Times New Roman" w:hAnsi="Lucida Sans Unicode" w:cs="Lucida Sans Unicode"/>
                <w:color w:val="000000"/>
                <w:sz w:val="18"/>
                <w:szCs w:val="18"/>
              </w:rPr>
              <w:t>22</w:t>
            </w:r>
          </w:p>
        </w:tc>
      </w:tr>
      <w:tr w:rsidR="00A2391B" w:rsidRPr="003C2C34" w14:paraId="48BF4460" w14:textId="77777777" w:rsidTr="008D5358">
        <w:trPr>
          <w:trHeight w:val="300"/>
          <w:jc w:val="center"/>
        </w:trPr>
        <w:tc>
          <w:tcPr>
            <w:tcW w:w="1777" w:type="dxa"/>
            <w:tcBorders>
              <w:top w:val="nil"/>
              <w:left w:val="single" w:sz="4" w:space="0" w:color="A6A6A6"/>
              <w:bottom w:val="single" w:sz="4" w:space="0" w:color="A6A6A6"/>
              <w:right w:val="single" w:sz="4" w:space="0" w:color="A6A6A6"/>
            </w:tcBorders>
            <w:shd w:val="clear" w:color="auto" w:fill="auto"/>
            <w:noWrap/>
            <w:vAlign w:val="bottom"/>
            <w:hideMark/>
          </w:tcPr>
          <w:p w14:paraId="385F9F26" w14:textId="77777777" w:rsidR="00A2391B" w:rsidRPr="003C2C34" w:rsidRDefault="00A2391B" w:rsidP="00BA47E7">
            <w:pPr>
              <w:spacing w:after="0" w:line="240" w:lineRule="auto"/>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Independientes</w:t>
            </w:r>
          </w:p>
        </w:tc>
        <w:tc>
          <w:tcPr>
            <w:tcW w:w="1188" w:type="dxa"/>
            <w:tcBorders>
              <w:top w:val="nil"/>
              <w:left w:val="nil"/>
              <w:bottom w:val="single" w:sz="4" w:space="0" w:color="A6A6A6"/>
              <w:right w:val="single" w:sz="4" w:space="0" w:color="A6A6A6"/>
            </w:tcBorders>
            <w:shd w:val="clear" w:color="auto" w:fill="auto"/>
            <w:noWrap/>
            <w:vAlign w:val="bottom"/>
            <w:hideMark/>
          </w:tcPr>
          <w:p w14:paraId="47695862"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40" w:type="dxa"/>
            <w:tcBorders>
              <w:top w:val="nil"/>
              <w:left w:val="nil"/>
              <w:bottom w:val="single" w:sz="4" w:space="0" w:color="A6A6A6"/>
              <w:right w:val="single" w:sz="4" w:space="0" w:color="A6A6A6"/>
            </w:tcBorders>
            <w:shd w:val="clear" w:color="auto" w:fill="auto"/>
            <w:noWrap/>
            <w:vAlign w:val="bottom"/>
            <w:hideMark/>
          </w:tcPr>
          <w:p w14:paraId="2F7090CD"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1</w:t>
            </w:r>
          </w:p>
        </w:tc>
        <w:tc>
          <w:tcPr>
            <w:tcW w:w="1200" w:type="dxa"/>
            <w:tcBorders>
              <w:top w:val="nil"/>
              <w:left w:val="nil"/>
              <w:bottom w:val="single" w:sz="4" w:space="0" w:color="A6A6A6"/>
              <w:right w:val="single" w:sz="4" w:space="0" w:color="A6A6A6"/>
            </w:tcBorders>
            <w:shd w:val="clear" w:color="auto" w:fill="auto"/>
            <w:noWrap/>
            <w:vAlign w:val="bottom"/>
            <w:hideMark/>
          </w:tcPr>
          <w:p w14:paraId="0C6FE337"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00" w:type="dxa"/>
            <w:tcBorders>
              <w:top w:val="nil"/>
              <w:left w:val="nil"/>
              <w:bottom w:val="single" w:sz="4" w:space="0" w:color="A6A6A6"/>
              <w:right w:val="single" w:sz="4" w:space="0" w:color="A6A6A6"/>
            </w:tcBorders>
            <w:shd w:val="clear" w:color="auto" w:fill="auto"/>
            <w:noWrap/>
            <w:vAlign w:val="bottom"/>
            <w:hideMark/>
          </w:tcPr>
          <w:p w14:paraId="3B6C672F" w14:textId="77777777" w:rsidR="00A2391B" w:rsidRPr="003C2C34" w:rsidRDefault="00A2391B"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2</w:t>
            </w:r>
          </w:p>
        </w:tc>
      </w:tr>
    </w:tbl>
    <w:p w14:paraId="1D64B7CC" w14:textId="77777777" w:rsidR="00FD1950" w:rsidRDefault="00FD1950" w:rsidP="008D5358">
      <w:pPr>
        <w:ind w:right="567"/>
        <w:jc w:val="both"/>
        <w:rPr>
          <w:rFonts w:ascii="Lucida Sans Unicode" w:hAnsi="Lucida Sans Unicode" w:cs="Lucida Sans Unicode"/>
        </w:rPr>
      </w:pPr>
    </w:p>
    <w:p w14:paraId="71031FAE" w14:textId="5C2048B1" w:rsidR="007101A7" w:rsidRDefault="00657CAE" w:rsidP="00A2385D">
      <w:pPr>
        <w:jc w:val="both"/>
        <w:rPr>
          <w:rFonts w:ascii="Lucida Sans Unicode" w:hAnsi="Lucida Sans Unicode" w:cs="Lucida Sans Unicode"/>
        </w:rPr>
      </w:pPr>
      <w:r w:rsidRPr="00A2385D">
        <w:rPr>
          <w:rFonts w:ascii="Lucida Sans Unicode" w:hAnsi="Lucida Sans Unicode" w:cs="Lucida Sans Unicode"/>
        </w:rPr>
        <w:lastRenderedPageBreak/>
        <w:t xml:space="preserve">Por su parte, en lo que ve a las regidurías propietarias, </w:t>
      </w:r>
      <w:r w:rsidR="005B1137" w:rsidRPr="00A2385D">
        <w:rPr>
          <w:rFonts w:ascii="Lucida Sans Unicode" w:hAnsi="Lucida Sans Unicode" w:cs="Lucida Sans Unicode"/>
        </w:rPr>
        <w:t xml:space="preserve">los partidos políticos, coaliciones y candidaturas independientes postularon el 52.3% de candidaturas del género femenino y </w:t>
      </w:r>
      <w:r w:rsidR="00C13D04" w:rsidRPr="00A2385D">
        <w:rPr>
          <w:rFonts w:ascii="Lucida Sans Unicode" w:hAnsi="Lucida Sans Unicode" w:cs="Lucida Sans Unicode"/>
        </w:rPr>
        <w:t>el 0.15% de candidaturas de personas no binarias, como se muestra en la siguiente tabla:</w:t>
      </w:r>
    </w:p>
    <w:p w14:paraId="1D4BC6FC" w14:textId="07E20AFC" w:rsidR="00075E1C" w:rsidRPr="00075E1C" w:rsidRDefault="00075E1C" w:rsidP="00075E1C">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 xml:space="preserve">Tabla </w:t>
      </w:r>
      <w:r w:rsidR="00A62252">
        <w:rPr>
          <w:rFonts w:ascii="Lucida Sans Unicode" w:eastAsia="Times New Roman" w:hAnsi="Lucida Sans Unicode" w:cs="Lucida Sans Unicode"/>
          <w:b/>
          <w:bCs/>
          <w:color w:val="000000"/>
          <w:sz w:val="16"/>
          <w:szCs w:val="16"/>
        </w:rPr>
        <w:t>62</w:t>
      </w:r>
      <w:r w:rsidRPr="00075E1C">
        <w:rPr>
          <w:rFonts w:ascii="Lucida Sans Unicode" w:eastAsia="Times New Roman" w:hAnsi="Lucida Sans Unicode" w:cs="Lucida Sans Unicode"/>
          <w:b/>
          <w:bCs/>
          <w:color w:val="000000"/>
          <w:sz w:val="16"/>
          <w:szCs w:val="16"/>
        </w:rPr>
        <w:t xml:space="preserve">. Distribución según género de candidaturas a </w:t>
      </w:r>
      <w:r>
        <w:rPr>
          <w:rFonts w:ascii="Lucida Sans Unicode" w:eastAsia="Times New Roman" w:hAnsi="Lucida Sans Unicode" w:cs="Lucida Sans Unicode"/>
          <w:b/>
          <w:bCs/>
          <w:color w:val="000000"/>
          <w:sz w:val="16"/>
          <w:szCs w:val="16"/>
        </w:rPr>
        <w:t>regiduría</w:t>
      </w:r>
      <w:r w:rsidRPr="00075E1C">
        <w:rPr>
          <w:rFonts w:ascii="Lucida Sans Unicode" w:eastAsia="Times New Roman" w:hAnsi="Lucida Sans Unicode" w:cs="Lucida Sans Unicode"/>
          <w:b/>
          <w:bCs/>
          <w:color w:val="000000"/>
          <w:sz w:val="16"/>
          <w:szCs w:val="16"/>
        </w:rPr>
        <w:t xml:space="preserve"> por partido político</w:t>
      </w:r>
    </w:p>
    <w:tbl>
      <w:tblPr>
        <w:tblW w:w="6307" w:type="dxa"/>
        <w:jc w:val="center"/>
        <w:tblCellMar>
          <w:left w:w="70" w:type="dxa"/>
          <w:right w:w="70" w:type="dxa"/>
        </w:tblCellMar>
        <w:tblLook w:val="04A0" w:firstRow="1" w:lastRow="0" w:firstColumn="1" w:lastColumn="0" w:noHBand="0" w:noVBand="1"/>
      </w:tblPr>
      <w:tblGrid>
        <w:gridCol w:w="1507"/>
        <w:gridCol w:w="1200"/>
        <w:gridCol w:w="1200"/>
        <w:gridCol w:w="1200"/>
        <w:gridCol w:w="1200"/>
      </w:tblGrid>
      <w:tr w:rsidR="0082770E" w:rsidRPr="0082770E" w14:paraId="7772DFC2" w14:textId="77777777" w:rsidTr="0082770E">
        <w:trPr>
          <w:trHeight w:val="300"/>
          <w:jc w:val="center"/>
        </w:trPr>
        <w:tc>
          <w:tcPr>
            <w:tcW w:w="6307" w:type="dxa"/>
            <w:gridSpan w:val="5"/>
            <w:tcBorders>
              <w:top w:val="nil"/>
              <w:left w:val="nil"/>
              <w:bottom w:val="nil"/>
              <w:right w:val="nil"/>
            </w:tcBorders>
            <w:shd w:val="clear" w:color="auto" w:fill="262626" w:themeFill="text1" w:themeFillTint="D9"/>
            <w:noWrap/>
            <w:vAlign w:val="bottom"/>
          </w:tcPr>
          <w:p w14:paraId="07FFB296" w14:textId="38BE910D" w:rsidR="0082770E" w:rsidRPr="0082770E" w:rsidRDefault="0082770E" w:rsidP="0082770E">
            <w:pPr>
              <w:spacing w:after="0" w:line="240" w:lineRule="auto"/>
              <w:jc w:val="center"/>
              <w:rPr>
                <w:rFonts w:ascii="Aptos Narrow" w:eastAsia="Times New Roman" w:hAnsi="Aptos Narrow" w:cs="Times New Roman"/>
                <w:b/>
                <w:bCs/>
                <w:color w:val="FFFFFF" w:themeColor="background1"/>
              </w:rPr>
            </w:pPr>
            <w:r w:rsidRPr="0082770E">
              <w:rPr>
                <w:rFonts w:ascii="Aptos Narrow" w:eastAsia="Times New Roman" w:hAnsi="Aptos Narrow" w:cs="Times New Roman"/>
                <w:b/>
                <w:bCs/>
                <w:color w:val="FFFFFF" w:themeColor="background1"/>
              </w:rPr>
              <w:t>Regidurías por fuerza política y género</w:t>
            </w:r>
          </w:p>
        </w:tc>
      </w:tr>
      <w:tr w:rsidR="0082770E" w:rsidRPr="0082770E" w14:paraId="467F8980" w14:textId="77777777" w:rsidTr="0082770E">
        <w:trPr>
          <w:trHeight w:val="300"/>
          <w:jc w:val="center"/>
        </w:trPr>
        <w:tc>
          <w:tcPr>
            <w:tcW w:w="1507" w:type="dxa"/>
            <w:tcBorders>
              <w:top w:val="nil"/>
              <w:left w:val="nil"/>
              <w:bottom w:val="nil"/>
              <w:right w:val="nil"/>
            </w:tcBorders>
            <w:shd w:val="clear" w:color="auto" w:fill="006666"/>
            <w:noWrap/>
            <w:vAlign w:val="bottom"/>
          </w:tcPr>
          <w:p w14:paraId="21B89A55" w14:textId="36D6A902" w:rsidR="0082770E" w:rsidRPr="0082770E" w:rsidRDefault="0082770E" w:rsidP="0082770E">
            <w:pPr>
              <w:spacing w:after="0" w:line="240" w:lineRule="auto"/>
              <w:rPr>
                <w:rFonts w:ascii="Aptos Narrow" w:eastAsia="Times New Roman" w:hAnsi="Aptos Narrow" w:cs="Times New Roman"/>
                <w:color w:val="FFFFFF" w:themeColor="background1"/>
              </w:rPr>
            </w:pPr>
            <w:r w:rsidRPr="0082770E">
              <w:rPr>
                <w:rFonts w:ascii="Aptos Narrow" w:eastAsia="Times New Roman" w:hAnsi="Aptos Narrow" w:cs="Times New Roman"/>
                <w:color w:val="FFFFFF" w:themeColor="background1"/>
              </w:rPr>
              <w:t>Fuerza política</w:t>
            </w:r>
          </w:p>
        </w:tc>
        <w:tc>
          <w:tcPr>
            <w:tcW w:w="1200" w:type="dxa"/>
            <w:tcBorders>
              <w:top w:val="nil"/>
              <w:left w:val="nil"/>
              <w:bottom w:val="nil"/>
              <w:right w:val="nil"/>
            </w:tcBorders>
            <w:shd w:val="clear" w:color="auto" w:fill="auto"/>
            <w:noWrap/>
            <w:vAlign w:val="bottom"/>
          </w:tcPr>
          <w:p w14:paraId="420566ED" w14:textId="641E875E"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Femenino</w:t>
            </w:r>
          </w:p>
        </w:tc>
        <w:tc>
          <w:tcPr>
            <w:tcW w:w="1200" w:type="dxa"/>
            <w:tcBorders>
              <w:top w:val="nil"/>
              <w:left w:val="nil"/>
              <w:bottom w:val="nil"/>
              <w:right w:val="nil"/>
            </w:tcBorders>
            <w:shd w:val="clear" w:color="auto" w:fill="auto"/>
            <w:noWrap/>
            <w:vAlign w:val="bottom"/>
          </w:tcPr>
          <w:p w14:paraId="644A66D7" w14:textId="023C1298"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Masculino</w:t>
            </w:r>
          </w:p>
        </w:tc>
        <w:tc>
          <w:tcPr>
            <w:tcW w:w="1200" w:type="dxa"/>
            <w:tcBorders>
              <w:top w:val="nil"/>
              <w:left w:val="nil"/>
              <w:bottom w:val="nil"/>
              <w:right w:val="nil"/>
            </w:tcBorders>
            <w:shd w:val="clear" w:color="auto" w:fill="auto"/>
            <w:noWrap/>
            <w:vAlign w:val="bottom"/>
          </w:tcPr>
          <w:p w14:paraId="155830A8" w14:textId="55A204D8"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No binario</w:t>
            </w:r>
          </w:p>
        </w:tc>
        <w:tc>
          <w:tcPr>
            <w:tcW w:w="1200" w:type="dxa"/>
            <w:tcBorders>
              <w:top w:val="nil"/>
              <w:left w:val="nil"/>
              <w:bottom w:val="nil"/>
              <w:right w:val="nil"/>
            </w:tcBorders>
            <w:shd w:val="clear" w:color="auto" w:fill="auto"/>
            <w:noWrap/>
            <w:vAlign w:val="bottom"/>
          </w:tcPr>
          <w:p w14:paraId="734F5BBE" w14:textId="43A0B214"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Total</w:t>
            </w:r>
          </w:p>
        </w:tc>
      </w:tr>
      <w:tr w:rsidR="0082770E" w:rsidRPr="0082770E" w14:paraId="070B5E45"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0CFF0952" w14:textId="77777777" w:rsidR="0082770E" w:rsidRPr="0082770E" w:rsidRDefault="0082770E" w:rsidP="0082770E">
            <w:pPr>
              <w:spacing w:after="0" w:line="240" w:lineRule="auto"/>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Total</w:t>
            </w:r>
          </w:p>
        </w:tc>
        <w:tc>
          <w:tcPr>
            <w:tcW w:w="1200" w:type="dxa"/>
            <w:tcBorders>
              <w:top w:val="nil"/>
              <w:left w:val="nil"/>
              <w:bottom w:val="nil"/>
              <w:right w:val="nil"/>
            </w:tcBorders>
            <w:shd w:val="clear" w:color="auto" w:fill="auto"/>
            <w:noWrap/>
            <w:vAlign w:val="bottom"/>
            <w:hideMark/>
          </w:tcPr>
          <w:p w14:paraId="2F153B5F" w14:textId="77777777" w:rsidR="0082770E" w:rsidRPr="0082770E" w:rsidRDefault="0082770E" w:rsidP="0082770E">
            <w:pPr>
              <w:spacing w:after="0" w:line="240" w:lineRule="auto"/>
              <w:jc w:val="center"/>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1353</w:t>
            </w:r>
          </w:p>
        </w:tc>
        <w:tc>
          <w:tcPr>
            <w:tcW w:w="1200" w:type="dxa"/>
            <w:tcBorders>
              <w:top w:val="nil"/>
              <w:left w:val="nil"/>
              <w:bottom w:val="nil"/>
              <w:right w:val="nil"/>
            </w:tcBorders>
            <w:shd w:val="clear" w:color="auto" w:fill="auto"/>
            <w:noWrap/>
            <w:vAlign w:val="bottom"/>
            <w:hideMark/>
          </w:tcPr>
          <w:p w14:paraId="5C938846" w14:textId="77777777" w:rsidR="0082770E" w:rsidRPr="0082770E" w:rsidRDefault="0082770E" w:rsidP="0082770E">
            <w:pPr>
              <w:spacing w:after="0" w:line="240" w:lineRule="auto"/>
              <w:jc w:val="center"/>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1227</w:t>
            </w:r>
          </w:p>
        </w:tc>
        <w:tc>
          <w:tcPr>
            <w:tcW w:w="1200" w:type="dxa"/>
            <w:tcBorders>
              <w:top w:val="nil"/>
              <w:left w:val="nil"/>
              <w:bottom w:val="nil"/>
              <w:right w:val="nil"/>
            </w:tcBorders>
            <w:shd w:val="clear" w:color="auto" w:fill="auto"/>
            <w:noWrap/>
            <w:vAlign w:val="bottom"/>
            <w:hideMark/>
          </w:tcPr>
          <w:p w14:paraId="22DFBA53" w14:textId="77777777" w:rsidR="0082770E" w:rsidRPr="0082770E" w:rsidRDefault="0082770E" w:rsidP="0082770E">
            <w:pPr>
              <w:spacing w:after="0" w:line="240" w:lineRule="auto"/>
              <w:jc w:val="center"/>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4</w:t>
            </w:r>
          </w:p>
        </w:tc>
        <w:tc>
          <w:tcPr>
            <w:tcW w:w="1200" w:type="dxa"/>
            <w:tcBorders>
              <w:top w:val="nil"/>
              <w:left w:val="nil"/>
              <w:bottom w:val="nil"/>
              <w:right w:val="nil"/>
            </w:tcBorders>
            <w:shd w:val="clear" w:color="auto" w:fill="auto"/>
            <w:noWrap/>
            <w:vAlign w:val="bottom"/>
            <w:hideMark/>
          </w:tcPr>
          <w:p w14:paraId="7BFBD445" w14:textId="77777777" w:rsidR="0082770E" w:rsidRPr="0082770E" w:rsidRDefault="0082770E" w:rsidP="0082770E">
            <w:pPr>
              <w:spacing w:after="0" w:line="240" w:lineRule="auto"/>
              <w:jc w:val="center"/>
              <w:rPr>
                <w:rFonts w:ascii="Aptos Narrow" w:eastAsia="Times New Roman" w:hAnsi="Aptos Narrow" w:cs="Times New Roman"/>
                <w:b/>
                <w:bCs/>
                <w:color w:val="000000"/>
              </w:rPr>
            </w:pPr>
            <w:r w:rsidRPr="0082770E">
              <w:rPr>
                <w:rFonts w:ascii="Aptos Narrow" w:eastAsia="Times New Roman" w:hAnsi="Aptos Narrow" w:cs="Times New Roman"/>
                <w:b/>
                <w:bCs/>
                <w:color w:val="000000"/>
              </w:rPr>
              <w:t>2584</w:t>
            </w:r>
          </w:p>
        </w:tc>
      </w:tr>
      <w:tr w:rsidR="0082770E" w:rsidRPr="0082770E" w14:paraId="6EDAB4F6"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5A2C32A4"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FCXJ</w:t>
            </w:r>
          </w:p>
        </w:tc>
        <w:tc>
          <w:tcPr>
            <w:tcW w:w="1200" w:type="dxa"/>
            <w:tcBorders>
              <w:top w:val="nil"/>
              <w:left w:val="nil"/>
              <w:bottom w:val="nil"/>
              <w:right w:val="nil"/>
            </w:tcBorders>
            <w:shd w:val="clear" w:color="auto" w:fill="auto"/>
            <w:noWrap/>
            <w:vAlign w:val="bottom"/>
            <w:hideMark/>
          </w:tcPr>
          <w:p w14:paraId="6C9F928B"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337</w:t>
            </w:r>
          </w:p>
        </w:tc>
        <w:tc>
          <w:tcPr>
            <w:tcW w:w="1200" w:type="dxa"/>
            <w:tcBorders>
              <w:top w:val="nil"/>
              <w:left w:val="nil"/>
              <w:bottom w:val="nil"/>
              <w:right w:val="nil"/>
            </w:tcBorders>
            <w:shd w:val="clear" w:color="auto" w:fill="auto"/>
            <w:noWrap/>
            <w:vAlign w:val="bottom"/>
            <w:hideMark/>
          </w:tcPr>
          <w:p w14:paraId="40C5DDF3"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322</w:t>
            </w:r>
          </w:p>
        </w:tc>
        <w:tc>
          <w:tcPr>
            <w:tcW w:w="1200" w:type="dxa"/>
            <w:tcBorders>
              <w:top w:val="nil"/>
              <w:left w:val="nil"/>
              <w:bottom w:val="nil"/>
              <w:right w:val="nil"/>
            </w:tcBorders>
            <w:shd w:val="clear" w:color="auto" w:fill="auto"/>
            <w:noWrap/>
            <w:vAlign w:val="bottom"/>
            <w:hideMark/>
          </w:tcPr>
          <w:p w14:paraId="01E08C1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2</w:t>
            </w:r>
          </w:p>
        </w:tc>
        <w:tc>
          <w:tcPr>
            <w:tcW w:w="1200" w:type="dxa"/>
            <w:tcBorders>
              <w:top w:val="nil"/>
              <w:left w:val="nil"/>
              <w:bottom w:val="nil"/>
              <w:right w:val="nil"/>
            </w:tcBorders>
            <w:shd w:val="clear" w:color="auto" w:fill="auto"/>
            <w:noWrap/>
            <w:vAlign w:val="bottom"/>
            <w:hideMark/>
          </w:tcPr>
          <w:p w14:paraId="1E6A4B6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661</w:t>
            </w:r>
          </w:p>
        </w:tc>
      </w:tr>
      <w:tr w:rsidR="0082770E" w:rsidRPr="0082770E" w14:paraId="48F156C5"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575D2159"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SHHJ</w:t>
            </w:r>
          </w:p>
        </w:tc>
        <w:tc>
          <w:tcPr>
            <w:tcW w:w="1200" w:type="dxa"/>
            <w:tcBorders>
              <w:top w:val="nil"/>
              <w:left w:val="nil"/>
              <w:bottom w:val="nil"/>
              <w:right w:val="nil"/>
            </w:tcBorders>
            <w:shd w:val="clear" w:color="auto" w:fill="auto"/>
            <w:noWrap/>
            <w:vAlign w:val="bottom"/>
            <w:hideMark/>
          </w:tcPr>
          <w:p w14:paraId="2AD54766"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259</w:t>
            </w:r>
          </w:p>
        </w:tc>
        <w:tc>
          <w:tcPr>
            <w:tcW w:w="1200" w:type="dxa"/>
            <w:tcBorders>
              <w:top w:val="nil"/>
              <w:left w:val="nil"/>
              <w:bottom w:val="nil"/>
              <w:right w:val="nil"/>
            </w:tcBorders>
            <w:shd w:val="clear" w:color="auto" w:fill="auto"/>
            <w:noWrap/>
            <w:vAlign w:val="bottom"/>
            <w:hideMark/>
          </w:tcPr>
          <w:p w14:paraId="5320D564"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219</w:t>
            </w:r>
          </w:p>
        </w:tc>
        <w:tc>
          <w:tcPr>
            <w:tcW w:w="1200" w:type="dxa"/>
            <w:tcBorders>
              <w:top w:val="nil"/>
              <w:left w:val="nil"/>
              <w:bottom w:val="nil"/>
              <w:right w:val="nil"/>
            </w:tcBorders>
            <w:shd w:val="clear" w:color="auto" w:fill="auto"/>
            <w:noWrap/>
            <w:vAlign w:val="bottom"/>
            <w:hideMark/>
          </w:tcPr>
          <w:p w14:paraId="2DA74627"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053B246F"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478</w:t>
            </w:r>
          </w:p>
        </w:tc>
      </w:tr>
      <w:tr w:rsidR="0082770E" w:rsidRPr="0082770E" w14:paraId="2993963D"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6D9A8FFE"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MC</w:t>
            </w:r>
          </w:p>
        </w:tc>
        <w:tc>
          <w:tcPr>
            <w:tcW w:w="1200" w:type="dxa"/>
            <w:tcBorders>
              <w:top w:val="nil"/>
              <w:left w:val="nil"/>
              <w:bottom w:val="nil"/>
              <w:right w:val="nil"/>
            </w:tcBorders>
            <w:shd w:val="clear" w:color="auto" w:fill="auto"/>
            <w:noWrap/>
            <w:vAlign w:val="bottom"/>
            <w:hideMark/>
          </w:tcPr>
          <w:p w14:paraId="5D92E79A"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354</w:t>
            </w:r>
          </w:p>
        </w:tc>
        <w:tc>
          <w:tcPr>
            <w:tcW w:w="1200" w:type="dxa"/>
            <w:tcBorders>
              <w:top w:val="nil"/>
              <w:left w:val="nil"/>
              <w:bottom w:val="nil"/>
              <w:right w:val="nil"/>
            </w:tcBorders>
            <w:shd w:val="clear" w:color="auto" w:fill="auto"/>
            <w:noWrap/>
            <w:vAlign w:val="bottom"/>
            <w:hideMark/>
          </w:tcPr>
          <w:p w14:paraId="67CBE12D"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337</w:t>
            </w:r>
          </w:p>
        </w:tc>
        <w:tc>
          <w:tcPr>
            <w:tcW w:w="1200" w:type="dxa"/>
            <w:tcBorders>
              <w:top w:val="nil"/>
              <w:left w:val="nil"/>
              <w:bottom w:val="nil"/>
              <w:right w:val="nil"/>
            </w:tcBorders>
            <w:shd w:val="clear" w:color="auto" w:fill="auto"/>
            <w:noWrap/>
            <w:vAlign w:val="bottom"/>
            <w:hideMark/>
          </w:tcPr>
          <w:p w14:paraId="138A5A36"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3DB37B7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691</w:t>
            </w:r>
          </w:p>
        </w:tc>
      </w:tr>
      <w:tr w:rsidR="0082770E" w:rsidRPr="0082770E" w14:paraId="3DEAFC11"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1DF76320"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PAN</w:t>
            </w:r>
          </w:p>
        </w:tc>
        <w:tc>
          <w:tcPr>
            <w:tcW w:w="1200" w:type="dxa"/>
            <w:tcBorders>
              <w:top w:val="nil"/>
              <w:left w:val="nil"/>
              <w:bottom w:val="nil"/>
              <w:right w:val="nil"/>
            </w:tcBorders>
            <w:shd w:val="clear" w:color="auto" w:fill="auto"/>
            <w:noWrap/>
            <w:vAlign w:val="bottom"/>
            <w:hideMark/>
          </w:tcPr>
          <w:p w14:paraId="36A2889C"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3</w:t>
            </w:r>
          </w:p>
        </w:tc>
        <w:tc>
          <w:tcPr>
            <w:tcW w:w="1200" w:type="dxa"/>
            <w:tcBorders>
              <w:top w:val="nil"/>
              <w:left w:val="nil"/>
              <w:bottom w:val="nil"/>
              <w:right w:val="nil"/>
            </w:tcBorders>
            <w:shd w:val="clear" w:color="auto" w:fill="auto"/>
            <w:noWrap/>
            <w:vAlign w:val="bottom"/>
            <w:hideMark/>
          </w:tcPr>
          <w:p w14:paraId="145F952D"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2</w:t>
            </w:r>
          </w:p>
        </w:tc>
        <w:tc>
          <w:tcPr>
            <w:tcW w:w="1200" w:type="dxa"/>
            <w:tcBorders>
              <w:top w:val="nil"/>
              <w:left w:val="nil"/>
              <w:bottom w:val="nil"/>
              <w:right w:val="nil"/>
            </w:tcBorders>
            <w:shd w:val="clear" w:color="auto" w:fill="auto"/>
            <w:noWrap/>
            <w:vAlign w:val="bottom"/>
            <w:hideMark/>
          </w:tcPr>
          <w:p w14:paraId="31EAA448"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11AD3C3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5</w:t>
            </w:r>
          </w:p>
        </w:tc>
      </w:tr>
      <w:tr w:rsidR="0082770E" w:rsidRPr="0082770E" w14:paraId="035B4A06"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7AD4F0F6"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PRI</w:t>
            </w:r>
          </w:p>
        </w:tc>
        <w:tc>
          <w:tcPr>
            <w:tcW w:w="1200" w:type="dxa"/>
            <w:tcBorders>
              <w:top w:val="nil"/>
              <w:left w:val="nil"/>
              <w:bottom w:val="nil"/>
              <w:right w:val="nil"/>
            </w:tcBorders>
            <w:shd w:val="clear" w:color="auto" w:fill="auto"/>
            <w:noWrap/>
            <w:vAlign w:val="bottom"/>
            <w:hideMark/>
          </w:tcPr>
          <w:p w14:paraId="562D16EF"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1AD5BB8C"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1488B2D8"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5B41B8CC"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r>
      <w:tr w:rsidR="0082770E" w:rsidRPr="0082770E" w14:paraId="09C1E791"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60336879"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PRD</w:t>
            </w:r>
          </w:p>
        </w:tc>
        <w:tc>
          <w:tcPr>
            <w:tcW w:w="1200" w:type="dxa"/>
            <w:tcBorders>
              <w:top w:val="nil"/>
              <w:left w:val="nil"/>
              <w:bottom w:val="nil"/>
              <w:right w:val="nil"/>
            </w:tcBorders>
            <w:shd w:val="clear" w:color="auto" w:fill="auto"/>
            <w:noWrap/>
            <w:vAlign w:val="bottom"/>
            <w:hideMark/>
          </w:tcPr>
          <w:p w14:paraId="2F3BCED0"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2479C7C6"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6EF1B1F8"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49457C64"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r>
      <w:tr w:rsidR="0082770E" w:rsidRPr="0082770E" w14:paraId="0CFE69C6"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6EDD53FB"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MORENA</w:t>
            </w:r>
          </w:p>
        </w:tc>
        <w:tc>
          <w:tcPr>
            <w:tcW w:w="1200" w:type="dxa"/>
            <w:tcBorders>
              <w:top w:val="nil"/>
              <w:left w:val="nil"/>
              <w:bottom w:val="nil"/>
              <w:right w:val="nil"/>
            </w:tcBorders>
            <w:shd w:val="clear" w:color="auto" w:fill="auto"/>
            <w:noWrap/>
            <w:vAlign w:val="bottom"/>
            <w:hideMark/>
          </w:tcPr>
          <w:p w14:paraId="3BEBA7C4"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96</w:t>
            </w:r>
          </w:p>
        </w:tc>
        <w:tc>
          <w:tcPr>
            <w:tcW w:w="1200" w:type="dxa"/>
            <w:tcBorders>
              <w:top w:val="nil"/>
              <w:left w:val="nil"/>
              <w:bottom w:val="nil"/>
              <w:right w:val="nil"/>
            </w:tcBorders>
            <w:shd w:val="clear" w:color="auto" w:fill="auto"/>
            <w:noWrap/>
            <w:vAlign w:val="bottom"/>
            <w:hideMark/>
          </w:tcPr>
          <w:p w14:paraId="5A8FCD1D"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80</w:t>
            </w:r>
          </w:p>
        </w:tc>
        <w:tc>
          <w:tcPr>
            <w:tcW w:w="1200" w:type="dxa"/>
            <w:tcBorders>
              <w:top w:val="nil"/>
              <w:left w:val="nil"/>
              <w:bottom w:val="nil"/>
              <w:right w:val="nil"/>
            </w:tcBorders>
            <w:shd w:val="clear" w:color="auto" w:fill="auto"/>
            <w:noWrap/>
            <w:vAlign w:val="bottom"/>
            <w:hideMark/>
          </w:tcPr>
          <w:p w14:paraId="59BCB33E"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w:t>
            </w:r>
          </w:p>
        </w:tc>
        <w:tc>
          <w:tcPr>
            <w:tcW w:w="1200" w:type="dxa"/>
            <w:tcBorders>
              <w:top w:val="nil"/>
              <w:left w:val="nil"/>
              <w:bottom w:val="nil"/>
              <w:right w:val="nil"/>
            </w:tcBorders>
            <w:shd w:val="clear" w:color="auto" w:fill="auto"/>
            <w:noWrap/>
            <w:vAlign w:val="bottom"/>
            <w:hideMark/>
          </w:tcPr>
          <w:p w14:paraId="373525F8"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177</w:t>
            </w:r>
          </w:p>
        </w:tc>
      </w:tr>
      <w:tr w:rsidR="0082770E" w:rsidRPr="0082770E" w14:paraId="40C5CC92"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172C79C5"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PT</w:t>
            </w:r>
          </w:p>
        </w:tc>
        <w:tc>
          <w:tcPr>
            <w:tcW w:w="1200" w:type="dxa"/>
            <w:tcBorders>
              <w:top w:val="nil"/>
              <w:left w:val="nil"/>
              <w:bottom w:val="nil"/>
              <w:right w:val="nil"/>
            </w:tcBorders>
            <w:shd w:val="clear" w:color="auto" w:fill="auto"/>
            <w:noWrap/>
            <w:vAlign w:val="bottom"/>
            <w:hideMark/>
          </w:tcPr>
          <w:p w14:paraId="20482DD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61</w:t>
            </w:r>
          </w:p>
        </w:tc>
        <w:tc>
          <w:tcPr>
            <w:tcW w:w="1200" w:type="dxa"/>
            <w:tcBorders>
              <w:top w:val="nil"/>
              <w:left w:val="nil"/>
              <w:bottom w:val="nil"/>
              <w:right w:val="nil"/>
            </w:tcBorders>
            <w:shd w:val="clear" w:color="auto" w:fill="auto"/>
            <w:noWrap/>
            <w:vAlign w:val="bottom"/>
            <w:hideMark/>
          </w:tcPr>
          <w:p w14:paraId="0C128E0F"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52</w:t>
            </w:r>
          </w:p>
        </w:tc>
        <w:tc>
          <w:tcPr>
            <w:tcW w:w="1200" w:type="dxa"/>
            <w:tcBorders>
              <w:top w:val="nil"/>
              <w:left w:val="nil"/>
              <w:bottom w:val="nil"/>
              <w:right w:val="nil"/>
            </w:tcBorders>
            <w:shd w:val="clear" w:color="auto" w:fill="auto"/>
            <w:noWrap/>
            <w:vAlign w:val="bottom"/>
            <w:hideMark/>
          </w:tcPr>
          <w:p w14:paraId="3EE094D7"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48BAC935"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113</w:t>
            </w:r>
          </w:p>
        </w:tc>
      </w:tr>
      <w:tr w:rsidR="0082770E" w:rsidRPr="0082770E" w14:paraId="627933BC"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7F45E077"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PVEM</w:t>
            </w:r>
          </w:p>
        </w:tc>
        <w:tc>
          <w:tcPr>
            <w:tcW w:w="1200" w:type="dxa"/>
            <w:tcBorders>
              <w:top w:val="nil"/>
              <w:left w:val="nil"/>
              <w:bottom w:val="nil"/>
              <w:right w:val="nil"/>
            </w:tcBorders>
            <w:shd w:val="clear" w:color="auto" w:fill="auto"/>
            <w:noWrap/>
            <w:vAlign w:val="bottom"/>
            <w:hideMark/>
          </w:tcPr>
          <w:p w14:paraId="36C136DB"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87</w:t>
            </w:r>
          </w:p>
        </w:tc>
        <w:tc>
          <w:tcPr>
            <w:tcW w:w="1200" w:type="dxa"/>
            <w:tcBorders>
              <w:top w:val="nil"/>
              <w:left w:val="nil"/>
              <w:bottom w:val="nil"/>
              <w:right w:val="nil"/>
            </w:tcBorders>
            <w:shd w:val="clear" w:color="auto" w:fill="auto"/>
            <w:noWrap/>
            <w:vAlign w:val="bottom"/>
            <w:hideMark/>
          </w:tcPr>
          <w:p w14:paraId="2D6252B1"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78</w:t>
            </w:r>
          </w:p>
        </w:tc>
        <w:tc>
          <w:tcPr>
            <w:tcW w:w="1200" w:type="dxa"/>
            <w:tcBorders>
              <w:top w:val="nil"/>
              <w:left w:val="nil"/>
              <w:bottom w:val="nil"/>
              <w:right w:val="nil"/>
            </w:tcBorders>
            <w:shd w:val="clear" w:color="auto" w:fill="auto"/>
            <w:noWrap/>
            <w:vAlign w:val="bottom"/>
            <w:hideMark/>
          </w:tcPr>
          <w:p w14:paraId="300B0FB1"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3365C667"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165</w:t>
            </w:r>
          </w:p>
        </w:tc>
      </w:tr>
      <w:tr w:rsidR="0082770E" w:rsidRPr="0082770E" w14:paraId="7B09C66E"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5EC296BA"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HAGAMOS</w:t>
            </w:r>
          </w:p>
        </w:tc>
        <w:tc>
          <w:tcPr>
            <w:tcW w:w="1200" w:type="dxa"/>
            <w:tcBorders>
              <w:top w:val="nil"/>
              <w:left w:val="nil"/>
              <w:bottom w:val="nil"/>
              <w:right w:val="nil"/>
            </w:tcBorders>
            <w:shd w:val="clear" w:color="auto" w:fill="auto"/>
            <w:noWrap/>
            <w:vAlign w:val="bottom"/>
            <w:hideMark/>
          </w:tcPr>
          <w:p w14:paraId="6A1D38D5"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81</w:t>
            </w:r>
          </w:p>
        </w:tc>
        <w:tc>
          <w:tcPr>
            <w:tcW w:w="1200" w:type="dxa"/>
            <w:tcBorders>
              <w:top w:val="nil"/>
              <w:left w:val="nil"/>
              <w:bottom w:val="nil"/>
              <w:right w:val="nil"/>
            </w:tcBorders>
            <w:shd w:val="clear" w:color="auto" w:fill="auto"/>
            <w:noWrap/>
            <w:vAlign w:val="bottom"/>
            <w:hideMark/>
          </w:tcPr>
          <w:p w14:paraId="7E1A265B"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75</w:t>
            </w:r>
          </w:p>
        </w:tc>
        <w:tc>
          <w:tcPr>
            <w:tcW w:w="1200" w:type="dxa"/>
            <w:tcBorders>
              <w:top w:val="nil"/>
              <w:left w:val="nil"/>
              <w:bottom w:val="nil"/>
              <w:right w:val="nil"/>
            </w:tcBorders>
            <w:shd w:val="clear" w:color="auto" w:fill="auto"/>
            <w:noWrap/>
            <w:vAlign w:val="bottom"/>
            <w:hideMark/>
          </w:tcPr>
          <w:p w14:paraId="4C3E6F3D"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123E4C8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156</w:t>
            </w:r>
          </w:p>
        </w:tc>
      </w:tr>
      <w:tr w:rsidR="0082770E" w:rsidRPr="0082770E" w14:paraId="03002265"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410E546F"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FUTURO</w:t>
            </w:r>
          </w:p>
        </w:tc>
        <w:tc>
          <w:tcPr>
            <w:tcW w:w="1200" w:type="dxa"/>
            <w:tcBorders>
              <w:top w:val="nil"/>
              <w:left w:val="nil"/>
              <w:bottom w:val="nil"/>
              <w:right w:val="nil"/>
            </w:tcBorders>
            <w:shd w:val="clear" w:color="auto" w:fill="auto"/>
            <w:noWrap/>
            <w:vAlign w:val="bottom"/>
            <w:hideMark/>
          </w:tcPr>
          <w:p w14:paraId="5DCA0482"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67</w:t>
            </w:r>
          </w:p>
        </w:tc>
        <w:tc>
          <w:tcPr>
            <w:tcW w:w="1200" w:type="dxa"/>
            <w:tcBorders>
              <w:top w:val="nil"/>
              <w:left w:val="nil"/>
              <w:bottom w:val="nil"/>
              <w:right w:val="nil"/>
            </w:tcBorders>
            <w:shd w:val="clear" w:color="auto" w:fill="auto"/>
            <w:noWrap/>
            <w:vAlign w:val="bottom"/>
            <w:hideMark/>
          </w:tcPr>
          <w:p w14:paraId="2A1BD56E"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55</w:t>
            </w:r>
          </w:p>
        </w:tc>
        <w:tc>
          <w:tcPr>
            <w:tcW w:w="1200" w:type="dxa"/>
            <w:tcBorders>
              <w:top w:val="nil"/>
              <w:left w:val="nil"/>
              <w:bottom w:val="nil"/>
              <w:right w:val="nil"/>
            </w:tcBorders>
            <w:shd w:val="clear" w:color="auto" w:fill="auto"/>
            <w:noWrap/>
            <w:vAlign w:val="bottom"/>
            <w:hideMark/>
          </w:tcPr>
          <w:p w14:paraId="08D7AD83"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w:t>
            </w:r>
          </w:p>
        </w:tc>
        <w:tc>
          <w:tcPr>
            <w:tcW w:w="1200" w:type="dxa"/>
            <w:tcBorders>
              <w:top w:val="nil"/>
              <w:left w:val="nil"/>
              <w:bottom w:val="nil"/>
              <w:right w:val="nil"/>
            </w:tcBorders>
            <w:shd w:val="clear" w:color="auto" w:fill="auto"/>
            <w:noWrap/>
            <w:vAlign w:val="bottom"/>
            <w:hideMark/>
          </w:tcPr>
          <w:p w14:paraId="5528382E"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123</w:t>
            </w:r>
          </w:p>
        </w:tc>
      </w:tr>
      <w:tr w:rsidR="0082770E" w:rsidRPr="0082770E" w14:paraId="07BB92AC" w14:textId="77777777" w:rsidTr="0082770E">
        <w:trPr>
          <w:trHeight w:val="300"/>
          <w:jc w:val="center"/>
        </w:trPr>
        <w:tc>
          <w:tcPr>
            <w:tcW w:w="1507" w:type="dxa"/>
            <w:tcBorders>
              <w:top w:val="nil"/>
              <w:left w:val="nil"/>
              <w:bottom w:val="nil"/>
              <w:right w:val="nil"/>
            </w:tcBorders>
            <w:shd w:val="clear" w:color="auto" w:fill="auto"/>
            <w:noWrap/>
            <w:vAlign w:val="bottom"/>
            <w:hideMark/>
          </w:tcPr>
          <w:p w14:paraId="37341C76" w14:textId="77777777" w:rsidR="0082770E" w:rsidRPr="0082770E" w:rsidRDefault="0082770E" w:rsidP="0082770E">
            <w:pPr>
              <w:spacing w:after="0" w:line="240" w:lineRule="auto"/>
              <w:rPr>
                <w:rFonts w:ascii="Aptos Narrow" w:eastAsia="Times New Roman" w:hAnsi="Aptos Narrow" w:cs="Times New Roman"/>
                <w:color w:val="000000"/>
              </w:rPr>
            </w:pPr>
            <w:r w:rsidRPr="0082770E">
              <w:rPr>
                <w:rFonts w:ascii="Aptos Narrow" w:eastAsia="Times New Roman" w:hAnsi="Aptos Narrow" w:cs="Times New Roman"/>
                <w:color w:val="000000"/>
              </w:rPr>
              <w:t>Independientes</w:t>
            </w:r>
          </w:p>
        </w:tc>
        <w:tc>
          <w:tcPr>
            <w:tcW w:w="1200" w:type="dxa"/>
            <w:tcBorders>
              <w:top w:val="nil"/>
              <w:left w:val="nil"/>
              <w:bottom w:val="nil"/>
              <w:right w:val="nil"/>
            </w:tcBorders>
            <w:shd w:val="clear" w:color="auto" w:fill="auto"/>
            <w:noWrap/>
            <w:vAlign w:val="bottom"/>
            <w:hideMark/>
          </w:tcPr>
          <w:p w14:paraId="6534B54E"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8</w:t>
            </w:r>
          </w:p>
        </w:tc>
        <w:tc>
          <w:tcPr>
            <w:tcW w:w="1200" w:type="dxa"/>
            <w:tcBorders>
              <w:top w:val="nil"/>
              <w:left w:val="nil"/>
              <w:bottom w:val="nil"/>
              <w:right w:val="nil"/>
            </w:tcBorders>
            <w:shd w:val="clear" w:color="auto" w:fill="auto"/>
            <w:noWrap/>
            <w:vAlign w:val="bottom"/>
            <w:hideMark/>
          </w:tcPr>
          <w:p w14:paraId="321C6B65"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7</w:t>
            </w:r>
          </w:p>
        </w:tc>
        <w:tc>
          <w:tcPr>
            <w:tcW w:w="1200" w:type="dxa"/>
            <w:tcBorders>
              <w:top w:val="nil"/>
              <w:left w:val="nil"/>
              <w:bottom w:val="nil"/>
              <w:right w:val="nil"/>
            </w:tcBorders>
            <w:shd w:val="clear" w:color="auto" w:fill="auto"/>
            <w:noWrap/>
            <w:vAlign w:val="bottom"/>
            <w:hideMark/>
          </w:tcPr>
          <w:p w14:paraId="0750D76A"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0</w:t>
            </w:r>
          </w:p>
        </w:tc>
        <w:tc>
          <w:tcPr>
            <w:tcW w:w="1200" w:type="dxa"/>
            <w:tcBorders>
              <w:top w:val="nil"/>
              <w:left w:val="nil"/>
              <w:bottom w:val="nil"/>
              <w:right w:val="nil"/>
            </w:tcBorders>
            <w:shd w:val="clear" w:color="auto" w:fill="auto"/>
            <w:noWrap/>
            <w:vAlign w:val="bottom"/>
            <w:hideMark/>
          </w:tcPr>
          <w:p w14:paraId="4364A931" w14:textId="77777777" w:rsidR="0082770E" w:rsidRPr="0082770E" w:rsidRDefault="0082770E" w:rsidP="0082770E">
            <w:pPr>
              <w:spacing w:after="0" w:line="240" w:lineRule="auto"/>
              <w:jc w:val="center"/>
              <w:rPr>
                <w:rFonts w:ascii="Aptos Narrow" w:eastAsia="Times New Roman" w:hAnsi="Aptos Narrow" w:cs="Times New Roman"/>
                <w:color w:val="000000"/>
              </w:rPr>
            </w:pPr>
            <w:r w:rsidRPr="0082770E">
              <w:rPr>
                <w:rFonts w:ascii="Aptos Narrow" w:eastAsia="Times New Roman" w:hAnsi="Aptos Narrow" w:cs="Times New Roman"/>
                <w:color w:val="000000"/>
              </w:rPr>
              <w:t>15</w:t>
            </w:r>
          </w:p>
        </w:tc>
      </w:tr>
    </w:tbl>
    <w:p w14:paraId="2BD59A23" w14:textId="77777777" w:rsidR="00336EB3" w:rsidRDefault="00336EB3" w:rsidP="00A2385D"/>
    <w:p w14:paraId="1BE1CC77" w14:textId="1F0F256C" w:rsidR="00DE11EE" w:rsidRDefault="0055288D" w:rsidP="005D5D29">
      <w:pPr>
        <w:pStyle w:val="Ttulo2"/>
        <w:rPr>
          <w:rFonts w:ascii="Lucida Sans Unicode" w:eastAsia="Lucida Sans Unicode" w:hAnsi="Lucida Sans Unicode" w:cs="Lucida Sans Unicode"/>
          <w:color w:val="31849B" w:themeColor="accent5" w:themeShade="BF"/>
          <w:sz w:val="22"/>
          <w:szCs w:val="22"/>
        </w:rPr>
      </w:pPr>
      <w:bookmarkStart w:id="27" w:name="_Toc177129997"/>
      <w:r w:rsidRPr="005D5D29">
        <w:rPr>
          <w:rFonts w:ascii="Lucida Sans Unicode" w:eastAsia="Lucida Sans Unicode" w:hAnsi="Lucida Sans Unicode" w:cs="Lucida Sans Unicode"/>
          <w:color w:val="31849B" w:themeColor="accent5" w:themeShade="BF"/>
          <w:sz w:val="22"/>
          <w:szCs w:val="22"/>
        </w:rPr>
        <w:t xml:space="preserve">II.1.2 </w:t>
      </w:r>
      <w:r w:rsidR="00DE11EE" w:rsidRPr="005D5D29">
        <w:rPr>
          <w:rFonts w:ascii="Lucida Sans Unicode" w:eastAsia="Lucida Sans Unicode" w:hAnsi="Lucida Sans Unicode" w:cs="Lucida Sans Unicode"/>
          <w:color w:val="31849B" w:themeColor="accent5" w:themeShade="BF"/>
          <w:sz w:val="22"/>
          <w:szCs w:val="22"/>
        </w:rPr>
        <w:t>Candidaturas a presidencias municipales en los veinte municipios más poblados de la entidad.</w:t>
      </w:r>
      <w:bookmarkEnd w:id="27"/>
    </w:p>
    <w:p w14:paraId="08DFEC91" w14:textId="77777777" w:rsidR="007101A7" w:rsidRPr="007101A7" w:rsidRDefault="007101A7" w:rsidP="007101A7"/>
    <w:p w14:paraId="719E2FE8" w14:textId="486B4146" w:rsidR="00F77487" w:rsidRDefault="0002338C" w:rsidP="0002338C">
      <w:pPr>
        <w:jc w:val="both"/>
        <w:rPr>
          <w:rFonts w:ascii="Lucida Sans Unicode" w:hAnsi="Lucida Sans Unicode" w:cs="Lucida Sans Unicode"/>
        </w:rPr>
      </w:pPr>
      <w:r w:rsidRPr="0002338C">
        <w:rPr>
          <w:rFonts w:ascii="Lucida Sans Unicode" w:hAnsi="Lucida Sans Unicode" w:cs="Lucida Sans Unicode"/>
        </w:rPr>
        <w:t xml:space="preserve">Como resultado de la Reforma </w:t>
      </w:r>
      <w:r w:rsidR="00544D20">
        <w:rPr>
          <w:rFonts w:ascii="Lucida Sans Unicode" w:hAnsi="Lucida Sans Unicode" w:cs="Lucida Sans Unicode"/>
        </w:rPr>
        <w:t xml:space="preserve">al Código Electoral del Estado de 2023 </w:t>
      </w:r>
      <w:r w:rsidRPr="0002338C">
        <w:rPr>
          <w:rFonts w:ascii="Lucida Sans Unicode" w:hAnsi="Lucida Sans Unicode" w:cs="Lucida Sans Unicode"/>
        </w:rPr>
        <w:t>y de los Lineamientos</w:t>
      </w:r>
      <w:r w:rsidR="00976AB1">
        <w:rPr>
          <w:rStyle w:val="Refdenotaalpie"/>
          <w:rFonts w:ascii="Lucida Sans Unicode" w:hAnsi="Lucida Sans Unicode" w:cs="Lucida Sans Unicode"/>
        </w:rPr>
        <w:footnoteReference w:id="30"/>
      </w:r>
      <w:r w:rsidR="00544D20">
        <w:rPr>
          <w:rFonts w:ascii="Lucida Sans Unicode" w:hAnsi="Lucida Sans Unicode" w:cs="Lucida Sans Unicode"/>
        </w:rPr>
        <w:t xml:space="preserve"> aprobados por el Instituto</w:t>
      </w:r>
      <w:r w:rsidRPr="0002338C">
        <w:rPr>
          <w:rFonts w:ascii="Lucida Sans Unicode" w:hAnsi="Lucida Sans Unicode" w:cs="Lucida Sans Unicode"/>
        </w:rPr>
        <w:t xml:space="preserve"> para el Proceso Electoral Local Concurrente 2023-2024</w:t>
      </w:r>
      <w:r w:rsidR="00544D20">
        <w:rPr>
          <w:rFonts w:ascii="Lucida Sans Unicode" w:hAnsi="Lucida Sans Unicode" w:cs="Lucida Sans Unicode"/>
        </w:rPr>
        <w:t>,</w:t>
      </w:r>
      <w:r w:rsidR="00B5250D">
        <w:rPr>
          <w:rFonts w:ascii="Lucida Sans Unicode" w:hAnsi="Lucida Sans Unicode" w:cs="Lucida Sans Unicode"/>
        </w:rPr>
        <w:t xml:space="preserve"> se establecieron diversos mecanismos </w:t>
      </w:r>
      <w:r w:rsidR="007E4D7C">
        <w:rPr>
          <w:rFonts w:ascii="Lucida Sans Unicode" w:hAnsi="Lucida Sans Unicode" w:cs="Lucida Sans Unicode"/>
        </w:rPr>
        <w:t xml:space="preserve">para garantizar una postulación paritaria en los diversos cargos de elección popular. </w:t>
      </w:r>
      <w:r w:rsidR="004F42F7">
        <w:rPr>
          <w:rFonts w:ascii="Lucida Sans Unicode" w:hAnsi="Lucida Sans Unicode" w:cs="Lucida Sans Unicode"/>
        </w:rPr>
        <w:t xml:space="preserve">Como resultado de ello, </w:t>
      </w:r>
      <w:r w:rsidRPr="0002338C">
        <w:rPr>
          <w:rFonts w:ascii="Lucida Sans Unicode" w:hAnsi="Lucida Sans Unicode" w:cs="Lucida Sans Unicode"/>
        </w:rPr>
        <w:t xml:space="preserve">se postuló el </w:t>
      </w:r>
      <w:r w:rsidR="009D1517">
        <w:rPr>
          <w:rFonts w:ascii="Lucida Sans Unicode" w:hAnsi="Lucida Sans Unicode" w:cs="Lucida Sans Unicode"/>
        </w:rPr>
        <w:t>53</w:t>
      </w:r>
      <w:r w:rsidRPr="0002338C">
        <w:rPr>
          <w:rFonts w:ascii="Lucida Sans Unicode" w:hAnsi="Lucida Sans Unicode" w:cs="Lucida Sans Unicode"/>
        </w:rPr>
        <w:t>% de candidaturas a la presidencia municipal del género femenino en los veinte municipios más poblados del Estado de Jalisco</w:t>
      </w:r>
      <w:r w:rsidR="007D5AB6">
        <w:rPr>
          <w:rFonts w:ascii="Lucida Sans Unicode" w:hAnsi="Lucida Sans Unicode" w:cs="Lucida Sans Unicode"/>
        </w:rPr>
        <w:t>,</w:t>
      </w:r>
      <w:r w:rsidRPr="0002338C">
        <w:rPr>
          <w:rFonts w:ascii="Lucida Sans Unicode" w:hAnsi="Lucida Sans Unicode" w:cs="Lucida Sans Unicode"/>
        </w:rPr>
        <w:t xml:space="preserve"> como se muestra en la siguiente tabla: </w:t>
      </w:r>
    </w:p>
    <w:p w14:paraId="57425BF4" w14:textId="586ECD00" w:rsidR="003C2C34" w:rsidRPr="00075E1C" w:rsidRDefault="009933F7" w:rsidP="009933F7">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lastRenderedPageBreak/>
        <w:t>Gráfico 5. Porcentaje de presidencias municipales en los 20 municipios más poblados.</w:t>
      </w:r>
      <w:r w:rsidR="003C2C34" w:rsidRPr="00075E1C">
        <w:rPr>
          <w:rFonts w:ascii="Lucida Sans Unicode" w:eastAsia="Times New Roman" w:hAnsi="Lucida Sans Unicode" w:cs="Lucida Sans Unicode"/>
          <w:noProof/>
          <w:color w:val="000000"/>
          <w:sz w:val="16"/>
          <w:szCs w:val="16"/>
          <w:lang w:val="en-GB" w:eastAsia="en-GB"/>
        </w:rPr>
        <w:drawing>
          <wp:anchor distT="0" distB="0" distL="114300" distR="114300" simplePos="0" relativeHeight="251835392" behindDoc="1" locked="0" layoutInCell="1" allowOverlap="1" wp14:anchorId="590CFBE1" wp14:editId="795E38F2">
            <wp:simplePos x="0" y="0"/>
            <wp:positionH relativeFrom="column">
              <wp:posOffset>1095375</wp:posOffset>
            </wp:positionH>
            <wp:positionV relativeFrom="paragraph">
              <wp:posOffset>370840</wp:posOffset>
            </wp:positionV>
            <wp:extent cx="4095750" cy="2143125"/>
            <wp:effectExtent l="0" t="0" r="0" b="9525"/>
            <wp:wrapTight wrapText="bothSides">
              <wp:wrapPolygon edited="0">
                <wp:start x="0" y="0"/>
                <wp:lineTo x="0" y="21504"/>
                <wp:lineTo x="21500" y="21504"/>
                <wp:lineTo x="21500" y="0"/>
                <wp:lineTo x="0" y="0"/>
              </wp:wrapPolygon>
            </wp:wrapTight>
            <wp:docPr id="627915401" name="Gráfico 4">
              <a:extLst xmlns:a="http://schemas.openxmlformats.org/drawingml/2006/main">
                <a:ext uri="{FF2B5EF4-FFF2-40B4-BE49-F238E27FC236}">
                  <a16:creationId xmlns:a16="http://schemas.microsoft.com/office/drawing/2014/main" id="{64BC7DC5-214B-447A-591E-237BEF443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650730B" w14:textId="55DE6D43" w:rsidR="007101A7" w:rsidRPr="0002338C" w:rsidRDefault="007101A7" w:rsidP="0002338C">
      <w:pPr>
        <w:jc w:val="both"/>
        <w:rPr>
          <w:rFonts w:ascii="Lucida Sans Unicode" w:hAnsi="Lucida Sans Unicode" w:cs="Lucida Sans Unicode"/>
        </w:rPr>
      </w:pPr>
    </w:p>
    <w:p w14:paraId="0FA84606" w14:textId="0D96E82E" w:rsidR="00AD0285" w:rsidRDefault="00AD0285" w:rsidP="00AD0285">
      <w:pPr>
        <w:rPr>
          <w:rFonts w:ascii="Lucida Sans Unicode" w:eastAsia="Lucida Sans Unicode" w:hAnsi="Lucida Sans Unicode" w:cs="Lucida Sans Unicode"/>
          <w:color w:val="31849B" w:themeColor="accent5" w:themeShade="BF"/>
        </w:rPr>
      </w:pPr>
    </w:p>
    <w:p w14:paraId="6B7B0F4D" w14:textId="1F52ED54" w:rsidR="00BA69AE" w:rsidRDefault="00BA69AE" w:rsidP="00AD0285">
      <w:pPr>
        <w:rPr>
          <w:rFonts w:ascii="Lucida Sans Unicode" w:eastAsia="Lucida Sans Unicode" w:hAnsi="Lucida Sans Unicode" w:cs="Lucida Sans Unicode"/>
          <w:color w:val="31849B" w:themeColor="accent5" w:themeShade="BF"/>
        </w:rPr>
      </w:pPr>
    </w:p>
    <w:p w14:paraId="6AC31183" w14:textId="6FC0F3D1" w:rsidR="00BA69AE" w:rsidRDefault="00BA69AE" w:rsidP="00AD0285">
      <w:pPr>
        <w:rPr>
          <w:rFonts w:ascii="Lucida Sans Unicode" w:eastAsia="Lucida Sans Unicode" w:hAnsi="Lucida Sans Unicode" w:cs="Lucida Sans Unicode"/>
          <w:color w:val="31849B" w:themeColor="accent5" w:themeShade="BF"/>
        </w:rPr>
      </w:pPr>
    </w:p>
    <w:p w14:paraId="1616C603" w14:textId="17C94A7D" w:rsidR="008949AE" w:rsidRDefault="008949AE" w:rsidP="00AD0285">
      <w:pPr>
        <w:rPr>
          <w:rFonts w:ascii="Lucida Sans Unicode" w:eastAsia="Lucida Sans Unicode" w:hAnsi="Lucida Sans Unicode" w:cs="Lucida Sans Unicode"/>
          <w:color w:val="31849B" w:themeColor="accent5" w:themeShade="BF"/>
        </w:rPr>
      </w:pPr>
    </w:p>
    <w:tbl>
      <w:tblPr>
        <w:tblW w:w="6544" w:type="dxa"/>
        <w:jc w:val="center"/>
        <w:tblCellMar>
          <w:left w:w="70" w:type="dxa"/>
          <w:right w:w="70" w:type="dxa"/>
        </w:tblCellMar>
        <w:tblLook w:val="04A0" w:firstRow="1" w:lastRow="0" w:firstColumn="1" w:lastColumn="0" w:noHBand="0" w:noVBand="1"/>
      </w:tblPr>
      <w:tblGrid>
        <w:gridCol w:w="1680"/>
        <w:gridCol w:w="1216"/>
        <w:gridCol w:w="1216"/>
        <w:gridCol w:w="1216"/>
        <w:gridCol w:w="1216"/>
      </w:tblGrid>
      <w:tr w:rsidR="00E822C7" w:rsidRPr="003C2C34" w14:paraId="4AEA0C8A" w14:textId="77777777" w:rsidTr="00BA47E7">
        <w:trPr>
          <w:trHeight w:val="300"/>
          <w:jc w:val="center"/>
        </w:trPr>
        <w:tc>
          <w:tcPr>
            <w:tcW w:w="6544" w:type="dxa"/>
            <w:gridSpan w:val="5"/>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77CE92FE" w14:textId="77777777" w:rsidR="00E822C7" w:rsidRPr="003C2C34" w:rsidRDefault="00E822C7" w:rsidP="00BA47E7">
            <w:pPr>
              <w:spacing w:after="0" w:line="240" w:lineRule="auto"/>
              <w:jc w:val="center"/>
              <w:rPr>
                <w:rFonts w:ascii="Lucida Sans Unicode" w:eastAsia="Times New Roman" w:hAnsi="Lucida Sans Unicode" w:cs="Lucida Sans Unicode"/>
                <w:b/>
                <w:bCs/>
                <w:color w:val="006666"/>
                <w:sz w:val="18"/>
                <w:szCs w:val="18"/>
              </w:rPr>
            </w:pPr>
            <w:r w:rsidRPr="003C2C34">
              <w:rPr>
                <w:rFonts w:ascii="Lucida Sans Unicode" w:eastAsia="Times New Roman" w:hAnsi="Lucida Sans Unicode" w:cs="Lucida Sans Unicode"/>
                <w:b/>
                <w:bCs/>
                <w:color w:val="009999"/>
                <w:sz w:val="18"/>
                <w:szCs w:val="18"/>
              </w:rPr>
              <w:t>Presidencias municipales en los 20 municipios más poblados</w:t>
            </w:r>
          </w:p>
        </w:tc>
      </w:tr>
      <w:tr w:rsidR="00E822C7" w:rsidRPr="003C2C34" w14:paraId="089F308E" w14:textId="77777777" w:rsidTr="003C2C34">
        <w:trPr>
          <w:trHeight w:val="300"/>
          <w:jc w:val="center"/>
        </w:trPr>
        <w:tc>
          <w:tcPr>
            <w:tcW w:w="1680" w:type="dxa"/>
            <w:tcBorders>
              <w:top w:val="nil"/>
              <w:left w:val="nil"/>
              <w:bottom w:val="nil"/>
              <w:right w:val="nil"/>
            </w:tcBorders>
            <w:shd w:val="clear" w:color="auto" w:fill="006666"/>
            <w:noWrap/>
            <w:vAlign w:val="bottom"/>
            <w:hideMark/>
          </w:tcPr>
          <w:p w14:paraId="0FEFE420" w14:textId="77777777" w:rsidR="00E822C7" w:rsidRPr="003C2C34" w:rsidRDefault="00E822C7" w:rsidP="00BA47E7">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Fuerza política</w:t>
            </w:r>
          </w:p>
        </w:tc>
        <w:tc>
          <w:tcPr>
            <w:tcW w:w="1216" w:type="dxa"/>
            <w:tcBorders>
              <w:top w:val="nil"/>
              <w:left w:val="nil"/>
              <w:bottom w:val="nil"/>
              <w:right w:val="nil"/>
            </w:tcBorders>
            <w:shd w:val="clear" w:color="auto" w:fill="006666"/>
            <w:noWrap/>
            <w:vAlign w:val="bottom"/>
            <w:hideMark/>
          </w:tcPr>
          <w:p w14:paraId="010F58E0" w14:textId="0C29D39C" w:rsidR="00E822C7" w:rsidRPr="003C2C34" w:rsidRDefault="009D151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Femenino</w:t>
            </w:r>
          </w:p>
        </w:tc>
        <w:tc>
          <w:tcPr>
            <w:tcW w:w="1216" w:type="dxa"/>
            <w:tcBorders>
              <w:top w:val="nil"/>
              <w:left w:val="nil"/>
              <w:bottom w:val="nil"/>
              <w:right w:val="nil"/>
            </w:tcBorders>
            <w:shd w:val="clear" w:color="auto" w:fill="006666"/>
            <w:noWrap/>
            <w:vAlign w:val="bottom"/>
            <w:hideMark/>
          </w:tcPr>
          <w:p w14:paraId="44D13429" w14:textId="007FE3CA" w:rsidR="00E822C7" w:rsidRPr="003C2C34" w:rsidRDefault="009D151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Masculino</w:t>
            </w:r>
          </w:p>
        </w:tc>
        <w:tc>
          <w:tcPr>
            <w:tcW w:w="1216" w:type="dxa"/>
            <w:tcBorders>
              <w:top w:val="nil"/>
              <w:left w:val="nil"/>
              <w:bottom w:val="nil"/>
              <w:right w:val="nil"/>
            </w:tcBorders>
            <w:shd w:val="clear" w:color="auto" w:fill="006666"/>
            <w:noWrap/>
            <w:vAlign w:val="bottom"/>
            <w:hideMark/>
          </w:tcPr>
          <w:p w14:paraId="28CAD7DF" w14:textId="77777777" w:rsidR="00E822C7" w:rsidRPr="003C2C34" w:rsidRDefault="00E822C7"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No binario</w:t>
            </w:r>
          </w:p>
        </w:tc>
        <w:tc>
          <w:tcPr>
            <w:tcW w:w="1216" w:type="dxa"/>
            <w:tcBorders>
              <w:top w:val="nil"/>
              <w:left w:val="nil"/>
              <w:bottom w:val="nil"/>
              <w:right w:val="nil"/>
            </w:tcBorders>
            <w:shd w:val="clear" w:color="auto" w:fill="006666"/>
            <w:noWrap/>
            <w:vAlign w:val="bottom"/>
            <w:hideMark/>
          </w:tcPr>
          <w:p w14:paraId="08C85630" w14:textId="77777777" w:rsidR="00E822C7" w:rsidRPr="003C2C34" w:rsidRDefault="00E822C7" w:rsidP="00BA47E7">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Total</w:t>
            </w:r>
          </w:p>
        </w:tc>
      </w:tr>
      <w:tr w:rsidR="00E822C7" w:rsidRPr="003C2C34" w14:paraId="6C110D14" w14:textId="77777777" w:rsidTr="00BA47E7">
        <w:trPr>
          <w:trHeight w:val="300"/>
          <w:jc w:val="center"/>
        </w:trPr>
        <w:tc>
          <w:tcPr>
            <w:tcW w:w="1680" w:type="dxa"/>
            <w:tcBorders>
              <w:top w:val="single" w:sz="4" w:space="0" w:color="A6A6A6"/>
              <w:left w:val="single" w:sz="4" w:space="0" w:color="A6A6A6"/>
              <w:bottom w:val="single" w:sz="4" w:space="0" w:color="A6A6A6"/>
              <w:right w:val="nil"/>
            </w:tcBorders>
            <w:shd w:val="clear" w:color="000000" w:fill="BFBFBF"/>
            <w:noWrap/>
            <w:vAlign w:val="bottom"/>
            <w:hideMark/>
          </w:tcPr>
          <w:p w14:paraId="5E166524" w14:textId="77777777" w:rsidR="00E822C7" w:rsidRPr="003C2C34" w:rsidRDefault="00E822C7" w:rsidP="00BA47E7">
            <w:pPr>
              <w:spacing w:after="0" w:line="240" w:lineRule="auto"/>
              <w:rPr>
                <w:rFonts w:ascii="Lucida Sans Unicode" w:eastAsia="Times New Roman" w:hAnsi="Lucida Sans Unicode" w:cs="Lucida Sans Unicode"/>
                <w:sz w:val="18"/>
                <w:szCs w:val="18"/>
              </w:rPr>
            </w:pPr>
            <w:r w:rsidRPr="003C2C34">
              <w:rPr>
                <w:rFonts w:ascii="Lucida Sans Unicode" w:eastAsia="Times New Roman" w:hAnsi="Lucida Sans Unicode" w:cs="Lucida Sans Unicode"/>
                <w:sz w:val="18"/>
                <w:szCs w:val="18"/>
              </w:rPr>
              <w:t>Total</w:t>
            </w:r>
          </w:p>
        </w:tc>
        <w:tc>
          <w:tcPr>
            <w:tcW w:w="1216" w:type="dxa"/>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1C3300B4" w14:textId="77777777" w:rsidR="00E822C7" w:rsidRPr="003C2C34" w:rsidRDefault="00E822C7"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44</w:t>
            </w:r>
          </w:p>
        </w:tc>
        <w:tc>
          <w:tcPr>
            <w:tcW w:w="1216" w:type="dxa"/>
            <w:tcBorders>
              <w:top w:val="single" w:sz="4" w:space="0" w:color="A6A6A6"/>
              <w:left w:val="nil"/>
              <w:bottom w:val="single" w:sz="4" w:space="0" w:color="A6A6A6"/>
              <w:right w:val="single" w:sz="4" w:space="0" w:color="A6A6A6"/>
            </w:tcBorders>
            <w:shd w:val="clear" w:color="auto" w:fill="auto"/>
            <w:noWrap/>
            <w:vAlign w:val="bottom"/>
            <w:hideMark/>
          </w:tcPr>
          <w:p w14:paraId="6BAEBF12" w14:textId="77777777" w:rsidR="00E822C7" w:rsidRPr="003C2C34" w:rsidRDefault="00E822C7"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39</w:t>
            </w:r>
          </w:p>
        </w:tc>
        <w:tc>
          <w:tcPr>
            <w:tcW w:w="1216" w:type="dxa"/>
            <w:tcBorders>
              <w:top w:val="single" w:sz="4" w:space="0" w:color="A6A6A6"/>
              <w:left w:val="nil"/>
              <w:bottom w:val="single" w:sz="4" w:space="0" w:color="A6A6A6"/>
              <w:right w:val="single" w:sz="4" w:space="0" w:color="A6A6A6"/>
            </w:tcBorders>
            <w:shd w:val="clear" w:color="auto" w:fill="auto"/>
            <w:noWrap/>
            <w:vAlign w:val="bottom"/>
            <w:hideMark/>
          </w:tcPr>
          <w:p w14:paraId="29E512E5" w14:textId="77777777" w:rsidR="00E822C7" w:rsidRPr="003C2C34" w:rsidRDefault="00E822C7"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16" w:type="dxa"/>
            <w:tcBorders>
              <w:top w:val="single" w:sz="4" w:space="0" w:color="A6A6A6"/>
              <w:left w:val="nil"/>
              <w:bottom w:val="single" w:sz="4" w:space="0" w:color="A6A6A6"/>
              <w:right w:val="single" w:sz="4" w:space="0" w:color="A6A6A6"/>
            </w:tcBorders>
            <w:shd w:val="clear" w:color="auto" w:fill="auto"/>
            <w:noWrap/>
            <w:vAlign w:val="bottom"/>
            <w:hideMark/>
          </w:tcPr>
          <w:p w14:paraId="5412B0AF" w14:textId="77777777" w:rsidR="00E822C7" w:rsidRPr="003C2C34" w:rsidRDefault="00E822C7" w:rsidP="00BA47E7">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83</w:t>
            </w:r>
          </w:p>
        </w:tc>
      </w:tr>
    </w:tbl>
    <w:p w14:paraId="704FAC52" w14:textId="77777777" w:rsidR="001900EC" w:rsidRDefault="001900EC" w:rsidP="001900EC">
      <w:pPr>
        <w:spacing w:after="0" w:line="240" w:lineRule="auto"/>
        <w:jc w:val="center"/>
        <w:rPr>
          <w:rFonts w:ascii="Lucida Sans Unicode" w:hAnsi="Lucida Sans Unicode" w:cs="Lucida Sans Unicode"/>
          <w:b/>
          <w:bCs/>
          <w:sz w:val="18"/>
          <w:szCs w:val="18"/>
        </w:rPr>
      </w:pPr>
    </w:p>
    <w:p w14:paraId="5C043909" w14:textId="77777777" w:rsidR="00F77487" w:rsidRDefault="00F77487" w:rsidP="003C66A9">
      <w:pPr>
        <w:spacing w:after="0" w:line="240" w:lineRule="auto"/>
        <w:rPr>
          <w:rFonts w:ascii="Lucida Sans Unicode" w:hAnsi="Lucida Sans Unicode" w:cs="Lucida Sans Unicode"/>
          <w:b/>
          <w:bCs/>
          <w:sz w:val="18"/>
          <w:szCs w:val="18"/>
        </w:rPr>
      </w:pPr>
    </w:p>
    <w:p w14:paraId="160705F9" w14:textId="7F426B5E" w:rsidR="001900EC" w:rsidRPr="00075E1C" w:rsidRDefault="00075E1C" w:rsidP="001900EC">
      <w:pPr>
        <w:spacing w:after="0" w:line="240" w:lineRule="auto"/>
        <w:jc w:val="center"/>
        <w:rPr>
          <w:rFonts w:ascii="Lucida Sans Unicode" w:hAnsi="Lucida Sans Unicode" w:cs="Lucida Sans Unicode"/>
          <w:b/>
          <w:bCs/>
          <w:sz w:val="16"/>
          <w:szCs w:val="16"/>
        </w:rPr>
      </w:pPr>
      <w:r w:rsidRPr="00075E1C">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3</w:t>
      </w:r>
      <w:r w:rsidRPr="00075E1C">
        <w:rPr>
          <w:rFonts w:ascii="Lucida Sans Unicode" w:hAnsi="Lucida Sans Unicode" w:cs="Lucida Sans Unicode"/>
          <w:b/>
          <w:bCs/>
          <w:sz w:val="16"/>
          <w:szCs w:val="16"/>
        </w:rPr>
        <w:t xml:space="preserve">. </w:t>
      </w:r>
      <w:r w:rsidR="001900EC" w:rsidRPr="00075E1C">
        <w:rPr>
          <w:rFonts w:ascii="Lucida Sans Unicode" w:hAnsi="Lucida Sans Unicode" w:cs="Lucida Sans Unicode"/>
          <w:b/>
          <w:bCs/>
          <w:sz w:val="16"/>
          <w:szCs w:val="16"/>
        </w:rPr>
        <w:t>Candidaturas postuladas para el cargo a la presidencia municipal según género en los 20 municipios más poblados.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4"/>
        <w:gridCol w:w="3118"/>
        <w:gridCol w:w="4252"/>
      </w:tblGrid>
      <w:tr w:rsidR="001900EC" w:rsidRPr="001900EC" w14:paraId="3D36C6BC" w14:textId="77777777" w:rsidTr="007A2EFA">
        <w:trPr>
          <w:trHeight w:val="300"/>
          <w:jc w:val="center"/>
        </w:trPr>
        <w:tc>
          <w:tcPr>
            <w:tcW w:w="2694" w:type="dxa"/>
            <w:shd w:val="clear" w:color="auto" w:fill="006666"/>
            <w:noWrap/>
            <w:vAlign w:val="bottom"/>
            <w:hideMark/>
          </w:tcPr>
          <w:p w14:paraId="5629239B" w14:textId="77777777" w:rsidR="001900EC" w:rsidRPr="001900EC" w:rsidRDefault="001900EC" w:rsidP="001900EC">
            <w:pPr>
              <w:spacing w:after="0" w:line="240" w:lineRule="auto"/>
              <w:jc w:val="center"/>
              <w:rPr>
                <w:rFonts w:ascii="Lucida Sans Unicode" w:eastAsia="Times New Roman" w:hAnsi="Lucida Sans Unicode" w:cs="Lucida Sans Unicode"/>
                <w:color w:val="FFFFFF" w:themeColor="background1"/>
                <w:sz w:val="18"/>
                <w:szCs w:val="18"/>
              </w:rPr>
            </w:pPr>
            <w:r w:rsidRPr="001900EC">
              <w:rPr>
                <w:rFonts w:ascii="Lucida Sans Unicode" w:eastAsia="Times New Roman" w:hAnsi="Lucida Sans Unicode" w:cs="Lucida Sans Unicode"/>
                <w:color w:val="FFFFFF" w:themeColor="background1"/>
                <w:sz w:val="18"/>
                <w:szCs w:val="18"/>
              </w:rPr>
              <w:t>Fuerza política</w:t>
            </w:r>
          </w:p>
        </w:tc>
        <w:tc>
          <w:tcPr>
            <w:tcW w:w="3118" w:type="dxa"/>
            <w:shd w:val="clear" w:color="auto" w:fill="006666"/>
            <w:noWrap/>
            <w:vAlign w:val="bottom"/>
            <w:hideMark/>
          </w:tcPr>
          <w:p w14:paraId="0347D56B" w14:textId="77777777" w:rsidR="001900EC" w:rsidRPr="001900EC" w:rsidRDefault="001900EC" w:rsidP="001900EC">
            <w:pPr>
              <w:spacing w:after="0" w:line="240" w:lineRule="auto"/>
              <w:rPr>
                <w:rFonts w:ascii="Lucida Sans Unicode" w:eastAsia="Times New Roman" w:hAnsi="Lucida Sans Unicode" w:cs="Lucida Sans Unicode"/>
                <w:color w:val="FFFFFF" w:themeColor="background1"/>
                <w:sz w:val="18"/>
                <w:szCs w:val="18"/>
              </w:rPr>
            </w:pPr>
            <w:r w:rsidRPr="001900EC">
              <w:rPr>
                <w:rFonts w:ascii="Lucida Sans Unicode" w:eastAsia="Times New Roman" w:hAnsi="Lucida Sans Unicode" w:cs="Lucida Sans Unicode"/>
                <w:color w:val="FFFFFF" w:themeColor="background1"/>
                <w:sz w:val="18"/>
                <w:szCs w:val="18"/>
              </w:rPr>
              <w:t>Municipio</w:t>
            </w:r>
          </w:p>
        </w:tc>
        <w:tc>
          <w:tcPr>
            <w:tcW w:w="4252" w:type="dxa"/>
            <w:shd w:val="clear" w:color="auto" w:fill="006666"/>
            <w:noWrap/>
            <w:vAlign w:val="bottom"/>
            <w:hideMark/>
          </w:tcPr>
          <w:p w14:paraId="75D310C2" w14:textId="77777777" w:rsidR="001900EC" w:rsidRPr="001900EC" w:rsidRDefault="001900EC" w:rsidP="001900EC">
            <w:pPr>
              <w:spacing w:after="0" w:line="240" w:lineRule="auto"/>
              <w:rPr>
                <w:rFonts w:ascii="Lucida Sans Unicode" w:eastAsia="Times New Roman" w:hAnsi="Lucida Sans Unicode" w:cs="Lucida Sans Unicode"/>
                <w:color w:val="FFFFFF" w:themeColor="background1"/>
                <w:sz w:val="18"/>
                <w:szCs w:val="18"/>
              </w:rPr>
            </w:pPr>
            <w:r w:rsidRPr="001900EC">
              <w:rPr>
                <w:rFonts w:ascii="Lucida Sans Unicode" w:eastAsia="Times New Roman" w:hAnsi="Lucida Sans Unicode" w:cs="Lucida Sans Unicode"/>
                <w:color w:val="FFFFFF" w:themeColor="background1"/>
                <w:sz w:val="18"/>
                <w:szCs w:val="18"/>
              </w:rPr>
              <w:t>Candidata a presidencia municipal</w:t>
            </w:r>
          </w:p>
        </w:tc>
      </w:tr>
      <w:tr w:rsidR="001900EC" w:rsidRPr="001900EC" w14:paraId="2B60A43F" w14:textId="77777777" w:rsidTr="007A2EFA">
        <w:trPr>
          <w:trHeight w:val="300"/>
          <w:jc w:val="center"/>
        </w:trPr>
        <w:tc>
          <w:tcPr>
            <w:tcW w:w="2694" w:type="dxa"/>
            <w:shd w:val="clear" w:color="auto" w:fill="auto"/>
            <w:noWrap/>
            <w:vAlign w:val="bottom"/>
            <w:hideMark/>
          </w:tcPr>
          <w:p w14:paraId="7972E632" w14:textId="1981CBB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47F60C71" w14:textId="59E37D9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Ameca</w:t>
            </w:r>
          </w:p>
        </w:tc>
        <w:tc>
          <w:tcPr>
            <w:tcW w:w="4252" w:type="dxa"/>
            <w:shd w:val="clear" w:color="auto" w:fill="auto"/>
            <w:noWrap/>
            <w:vAlign w:val="bottom"/>
            <w:hideMark/>
          </w:tcPr>
          <w:p w14:paraId="454823B1" w14:textId="5A798F7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Ver</w:t>
            </w:r>
            <w:r w:rsidR="0081303B">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nica Judith L</w:t>
            </w:r>
            <w:r w:rsidR="00A17050">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pez D</w:t>
            </w:r>
            <w:r w:rsidR="00A17050">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az</w:t>
            </w:r>
          </w:p>
        </w:tc>
      </w:tr>
      <w:tr w:rsidR="001900EC" w:rsidRPr="001900EC" w14:paraId="1989C9A0" w14:textId="77777777" w:rsidTr="007A2EFA">
        <w:trPr>
          <w:trHeight w:val="300"/>
          <w:jc w:val="center"/>
        </w:trPr>
        <w:tc>
          <w:tcPr>
            <w:tcW w:w="2694" w:type="dxa"/>
            <w:shd w:val="clear" w:color="auto" w:fill="auto"/>
            <w:noWrap/>
            <w:vAlign w:val="bottom"/>
            <w:hideMark/>
          </w:tcPr>
          <w:p w14:paraId="146B39A4" w14:textId="325B9F7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708F10E2" w14:textId="03272B3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Arandas</w:t>
            </w:r>
          </w:p>
        </w:tc>
        <w:tc>
          <w:tcPr>
            <w:tcW w:w="4252" w:type="dxa"/>
            <w:shd w:val="clear" w:color="auto" w:fill="auto"/>
            <w:noWrap/>
            <w:vAlign w:val="bottom"/>
            <w:hideMark/>
          </w:tcPr>
          <w:p w14:paraId="3B8792CE" w14:textId="1F55A98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Elena L</w:t>
            </w:r>
            <w:r w:rsidR="00A17050">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pez Lozano</w:t>
            </w:r>
          </w:p>
        </w:tc>
      </w:tr>
      <w:tr w:rsidR="001900EC" w:rsidRPr="001900EC" w14:paraId="317E6F86" w14:textId="77777777" w:rsidTr="007A2EFA">
        <w:trPr>
          <w:trHeight w:val="300"/>
          <w:jc w:val="center"/>
        </w:trPr>
        <w:tc>
          <w:tcPr>
            <w:tcW w:w="2694" w:type="dxa"/>
            <w:shd w:val="clear" w:color="auto" w:fill="auto"/>
            <w:noWrap/>
            <w:vAlign w:val="bottom"/>
            <w:hideMark/>
          </w:tcPr>
          <w:p w14:paraId="3A4C303E" w14:textId="398ECD9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17E398B6" w14:textId="6B12CBC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Atotonilco El Alto</w:t>
            </w:r>
          </w:p>
        </w:tc>
        <w:tc>
          <w:tcPr>
            <w:tcW w:w="4252" w:type="dxa"/>
            <w:shd w:val="clear" w:color="auto" w:fill="auto"/>
            <w:noWrap/>
            <w:vAlign w:val="bottom"/>
            <w:hideMark/>
          </w:tcPr>
          <w:p w14:paraId="11663DF6" w14:textId="6FE9C068"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Martha Liliana Padilla Ram</w:t>
            </w:r>
            <w:r w:rsidR="00A17050">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rez</w:t>
            </w:r>
          </w:p>
        </w:tc>
      </w:tr>
      <w:tr w:rsidR="001900EC" w:rsidRPr="001900EC" w14:paraId="30AFAE5A" w14:textId="77777777" w:rsidTr="007A2EFA">
        <w:trPr>
          <w:trHeight w:val="300"/>
          <w:jc w:val="center"/>
        </w:trPr>
        <w:tc>
          <w:tcPr>
            <w:tcW w:w="2694" w:type="dxa"/>
            <w:shd w:val="clear" w:color="auto" w:fill="auto"/>
            <w:noWrap/>
            <w:vAlign w:val="bottom"/>
            <w:hideMark/>
          </w:tcPr>
          <w:p w14:paraId="7D78F52C" w14:textId="33C8713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2462A507" w14:textId="6802C5F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El Salto</w:t>
            </w:r>
          </w:p>
        </w:tc>
        <w:tc>
          <w:tcPr>
            <w:tcW w:w="4252" w:type="dxa"/>
            <w:shd w:val="clear" w:color="auto" w:fill="auto"/>
            <w:noWrap/>
            <w:vAlign w:val="bottom"/>
            <w:hideMark/>
          </w:tcPr>
          <w:p w14:paraId="7761C3BF" w14:textId="6087FDEC"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Nallely Raquel Gonz</w:t>
            </w:r>
            <w:r w:rsidR="00A17050">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lez </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lvarez</w:t>
            </w:r>
          </w:p>
        </w:tc>
      </w:tr>
      <w:tr w:rsidR="001900EC" w:rsidRPr="001900EC" w14:paraId="1501E6AA" w14:textId="77777777" w:rsidTr="007A2EFA">
        <w:trPr>
          <w:trHeight w:val="300"/>
          <w:jc w:val="center"/>
        </w:trPr>
        <w:tc>
          <w:tcPr>
            <w:tcW w:w="2694" w:type="dxa"/>
            <w:shd w:val="clear" w:color="auto" w:fill="auto"/>
            <w:noWrap/>
            <w:vAlign w:val="bottom"/>
            <w:hideMark/>
          </w:tcPr>
          <w:p w14:paraId="0DB7A378" w14:textId="63B7297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5906EB77" w14:textId="25B1392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Guadalajara</w:t>
            </w:r>
          </w:p>
        </w:tc>
        <w:tc>
          <w:tcPr>
            <w:tcW w:w="4252" w:type="dxa"/>
            <w:shd w:val="clear" w:color="auto" w:fill="auto"/>
            <w:noWrap/>
            <w:vAlign w:val="bottom"/>
            <w:hideMark/>
          </w:tcPr>
          <w:p w14:paraId="798408E5" w14:textId="0EB7AB3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Diana Araceli Gonz</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lez Mart</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nez</w:t>
            </w:r>
          </w:p>
        </w:tc>
      </w:tr>
      <w:tr w:rsidR="001900EC" w:rsidRPr="001900EC" w14:paraId="0C996441" w14:textId="77777777" w:rsidTr="007A2EFA">
        <w:trPr>
          <w:trHeight w:val="300"/>
          <w:jc w:val="center"/>
        </w:trPr>
        <w:tc>
          <w:tcPr>
            <w:tcW w:w="2694" w:type="dxa"/>
            <w:shd w:val="clear" w:color="auto" w:fill="auto"/>
            <w:noWrap/>
            <w:vAlign w:val="bottom"/>
            <w:hideMark/>
          </w:tcPr>
          <w:p w14:paraId="5D5A58A0" w14:textId="6672CBA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 xml:space="preserve">y </w:t>
            </w:r>
            <w:r w:rsidRPr="001900EC">
              <w:rPr>
                <w:rFonts w:ascii="Lucida Sans Unicode" w:eastAsia="Times New Roman" w:hAnsi="Lucida Sans Unicode" w:cs="Lucida Sans Unicode"/>
                <w:color w:val="000000"/>
                <w:sz w:val="18"/>
                <w:szCs w:val="18"/>
              </w:rPr>
              <w:t>Corazón Por Jalisco</w:t>
            </w:r>
          </w:p>
        </w:tc>
        <w:tc>
          <w:tcPr>
            <w:tcW w:w="3118" w:type="dxa"/>
            <w:shd w:val="clear" w:color="auto" w:fill="auto"/>
            <w:noWrap/>
            <w:vAlign w:val="bottom"/>
            <w:hideMark/>
          </w:tcPr>
          <w:p w14:paraId="6E06D3D4" w14:textId="678AA88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Lagos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Moreno</w:t>
            </w:r>
          </w:p>
        </w:tc>
        <w:tc>
          <w:tcPr>
            <w:tcW w:w="4252" w:type="dxa"/>
            <w:shd w:val="clear" w:color="auto" w:fill="auto"/>
            <w:noWrap/>
            <w:vAlign w:val="bottom"/>
            <w:hideMark/>
          </w:tcPr>
          <w:p w14:paraId="16F966D3" w14:textId="2392BC5E"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Romelia Muñoz Flores</w:t>
            </w:r>
          </w:p>
        </w:tc>
      </w:tr>
      <w:tr w:rsidR="001900EC" w:rsidRPr="001900EC" w14:paraId="19C1DAE1" w14:textId="77777777" w:rsidTr="007A2EFA">
        <w:trPr>
          <w:trHeight w:val="300"/>
          <w:jc w:val="center"/>
        </w:trPr>
        <w:tc>
          <w:tcPr>
            <w:tcW w:w="2694" w:type="dxa"/>
            <w:shd w:val="clear" w:color="auto" w:fill="auto"/>
            <w:noWrap/>
            <w:vAlign w:val="bottom"/>
            <w:hideMark/>
          </w:tcPr>
          <w:p w14:paraId="568CF496" w14:textId="5A9F50C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788FF422" w14:textId="139022D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c>
          <w:tcPr>
            <w:tcW w:w="4252" w:type="dxa"/>
            <w:shd w:val="clear" w:color="auto" w:fill="auto"/>
            <w:noWrap/>
            <w:vAlign w:val="bottom"/>
            <w:hideMark/>
          </w:tcPr>
          <w:p w14:paraId="4595ADCB" w14:textId="57C6AAF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Norma Mariana Navarro Guti</w:t>
            </w:r>
            <w:r>
              <w:rPr>
                <w:rFonts w:ascii="Lucida Sans Unicode" w:eastAsia="Times New Roman" w:hAnsi="Lucida Sans Unicode" w:cs="Lucida Sans Unicode"/>
                <w:color w:val="000000"/>
                <w:sz w:val="18"/>
                <w:szCs w:val="18"/>
              </w:rPr>
              <w:t>é</w:t>
            </w:r>
            <w:r w:rsidRPr="001900EC">
              <w:rPr>
                <w:rFonts w:ascii="Lucida Sans Unicode" w:eastAsia="Times New Roman" w:hAnsi="Lucida Sans Unicode" w:cs="Lucida Sans Unicode"/>
                <w:color w:val="000000"/>
                <w:sz w:val="18"/>
                <w:szCs w:val="18"/>
              </w:rPr>
              <w:t>rrez</w:t>
            </w:r>
          </w:p>
        </w:tc>
      </w:tr>
      <w:tr w:rsidR="001900EC" w:rsidRPr="001900EC" w14:paraId="1ADC19EB" w14:textId="77777777" w:rsidTr="007A2EFA">
        <w:trPr>
          <w:trHeight w:val="300"/>
          <w:jc w:val="center"/>
        </w:trPr>
        <w:tc>
          <w:tcPr>
            <w:tcW w:w="2694" w:type="dxa"/>
            <w:shd w:val="clear" w:color="auto" w:fill="auto"/>
            <w:noWrap/>
            <w:vAlign w:val="bottom"/>
            <w:hideMark/>
          </w:tcPr>
          <w:p w14:paraId="1C62B1A6" w14:textId="46317FA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1145F637" w14:textId="79A4731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Puerto Vallarta</w:t>
            </w:r>
          </w:p>
        </w:tc>
        <w:tc>
          <w:tcPr>
            <w:tcW w:w="4252" w:type="dxa"/>
            <w:shd w:val="clear" w:color="auto" w:fill="auto"/>
            <w:noWrap/>
            <w:vAlign w:val="bottom"/>
            <w:hideMark/>
          </w:tcPr>
          <w:p w14:paraId="44034557" w14:textId="5F5D9F7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Margarita Quintero Gonz</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lez</w:t>
            </w:r>
          </w:p>
        </w:tc>
      </w:tr>
      <w:tr w:rsidR="001900EC" w:rsidRPr="001900EC" w14:paraId="5DA1DE60" w14:textId="77777777" w:rsidTr="007A2EFA">
        <w:trPr>
          <w:trHeight w:val="300"/>
          <w:jc w:val="center"/>
        </w:trPr>
        <w:tc>
          <w:tcPr>
            <w:tcW w:w="2694" w:type="dxa"/>
            <w:shd w:val="clear" w:color="auto" w:fill="auto"/>
            <w:noWrap/>
            <w:vAlign w:val="bottom"/>
            <w:hideMark/>
          </w:tcPr>
          <w:p w14:paraId="18407980" w14:textId="7C55AB5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7C81E582" w14:textId="3583CCE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Tala</w:t>
            </w:r>
          </w:p>
        </w:tc>
        <w:tc>
          <w:tcPr>
            <w:tcW w:w="4252" w:type="dxa"/>
            <w:shd w:val="clear" w:color="auto" w:fill="auto"/>
            <w:noWrap/>
            <w:vAlign w:val="bottom"/>
            <w:hideMark/>
          </w:tcPr>
          <w:p w14:paraId="1E4EAD68" w14:textId="4935B705"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proofErr w:type="spellStart"/>
            <w:r w:rsidRPr="001900EC">
              <w:rPr>
                <w:rFonts w:ascii="Lucida Sans Unicode" w:eastAsia="Times New Roman" w:hAnsi="Lucida Sans Unicode" w:cs="Lucida Sans Unicode"/>
                <w:color w:val="000000"/>
                <w:sz w:val="18"/>
                <w:szCs w:val="18"/>
              </w:rPr>
              <w:t>Denisia</w:t>
            </w:r>
            <w:proofErr w:type="spellEnd"/>
            <w:r w:rsidRPr="001900EC">
              <w:rPr>
                <w:rFonts w:ascii="Lucida Sans Unicode" w:eastAsia="Times New Roman" w:hAnsi="Lucida Sans Unicode" w:cs="Lucida Sans Unicode"/>
                <w:color w:val="000000"/>
                <w:sz w:val="18"/>
                <w:szCs w:val="18"/>
              </w:rPr>
              <w:t xml:space="preserve"> Elizabeth Garc</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Briseño</w:t>
            </w:r>
          </w:p>
        </w:tc>
      </w:tr>
      <w:tr w:rsidR="001900EC" w:rsidRPr="001900EC" w14:paraId="630244E6" w14:textId="77777777" w:rsidTr="007A2EFA">
        <w:trPr>
          <w:trHeight w:val="300"/>
          <w:jc w:val="center"/>
        </w:trPr>
        <w:tc>
          <w:tcPr>
            <w:tcW w:w="2694" w:type="dxa"/>
            <w:shd w:val="clear" w:color="auto" w:fill="auto"/>
            <w:noWrap/>
            <w:vAlign w:val="bottom"/>
            <w:hideMark/>
          </w:tcPr>
          <w:p w14:paraId="1C8C85D2" w14:textId="430F2F3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Fuerza </w:t>
            </w:r>
            <w:r>
              <w:rPr>
                <w:rFonts w:ascii="Lucida Sans Unicode" w:eastAsia="Times New Roman" w:hAnsi="Lucida Sans Unicode" w:cs="Lucida Sans Unicode"/>
                <w:color w:val="000000"/>
                <w:sz w:val="18"/>
                <w:szCs w:val="18"/>
              </w:rPr>
              <w:t>y</w:t>
            </w:r>
            <w:r w:rsidRPr="001900EC">
              <w:rPr>
                <w:rFonts w:ascii="Lucida Sans Unicode" w:eastAsia="Times New Roman" w:hAnsi="Lucida Sans Unicode" w:cs="Lucida Sans Unicode"/>
                <w:color w:val="000000"/>
                <w:sz w:val="18"/>
                <w:szCs w:val="18"/>
              </w:rPr>
              <w:t xml:space="preserve"> Corazón Por Jalisco</w:t>
            </w:r>
          </w:p>
        </w:tc>
        <w:tc>
          <w:tcPr>
            <w:tcW w:w="3118" w:type="dxa"/>
            <w:shd w:val="clear" w:color="auto" w:fill="auto"/>
            <w:noWrap/>
            <w:vAlign w:val="bottom"/>
            <w:hideMark/>
          </w:tcPr>
          <w:p w14:paraId="55F69C62" w14:textId="359E193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70DA464C" w14:textId="7A7555F0"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Paola Elizabeth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R</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o Salazar</w:t>
            </w:r>
          </w:p>
        </w:tc>
      </w:tr>
      <w:tr w:rsidR="001900EC" w:rsidRPr="001900EC" w14:paraId="37F8DBBC" w14:textId="77777777" w:rsidTr="007A2EFA">
        <w:trPr>
          <w:trHeight w:val="300"/>
          <w:jc w:val="center"/>
        </w:trPr>
        <w:tc>
          <w:tcPr>
            <w:tcW w:w="2694" w:type="dxa"/>
            <w:shd w:val="clear" w:color="auto" w:fill="auto"/>
            <w:noWrap/>
            <w:vAlign w:val="bottom"/>
            <w:hideMark/>
          </w:tcPr>
          <w:p w14:paraId="0ACF0113" w14:textId="0A0173A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Futuro</w:t>
            </w:r>
          </w:p>
        </w:tc>
        <w:tc>
          <w:tcPr>
            <w:tcW w:w="3118" w:type="dxa"/>
            <w:shd w:val="clear" w:color="auto" w:fill="auto"/>
            <w:noWrap/>
            <w:vAlign w:val="bottom"/>
            <w:hideMark/>
          </w:tcPr>
          <w:p w14:paraId="4268EC4D" w14:textId="42FA861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sidRPr="000978A4">
              <w:rPr>
                <w:rFonts w:ascii="Lucida Sans Unicode" w:eastAsia="Times New Roman" w:hAnsi="Lucida Sans Unicode" w:cs="Lucida Sans Unicode"/>
                <w:color w:val="000000"/>
                <w:sz w:val="18"/>
                <w:szCs w:val="18"/>
              </w:rPr>
              <w:t xml:space="preserve">de </w:t>
            </w:r>
            <w:r w:rsidR="007A2EFA" w:rsidRPr="000978A4">
              <w:rPr>
                <w:rFonts w:ascii="Lucida Sans Unicode" w:eastAsia="Times New Roman" w:hAnsi="Lucida Sans Unicode" w:cs="Lucida Sans Unicode"/>
                <w:color w:val="000000"/>
                <w:sz w:val="18"/>
                <w:szCs w:val="18"/>
              </w:rPr>
              <w:t>l</w:t>
            </w:r>
            <w:r w:rsidRPr="000978A4">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4E3E265E" w14:textId="160C4A2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Marisol Covarrubias Ramos</w:t>
            </w:r>
          </w:p>
        </w:tc>
      </w:tr>
      <w:tr w:rsidR="001900EC" w:rsidRPr="001900EC" w14:paraId="456154C4" w14:textId="77777777" w:rsidTr="007A2EFA">
        <w:trPr>
          <w:trHeight w:val="300"/>
          <w:jc w:val="center"/>
        </w:trPr>
        <w:tc>
          <w:tcPr>
            <w:tcW w:w="2694" w:type="dxa"/>
            <w:shd w:val="clear" w:color="auto" w:fill="auto"/>
            <w:noWrap/>
            <w:vAlign w:val="bottom"/>
            <w:hideMark/>
          </w:tcPr>
          <w:p w14:paraId="1F5AB88F" w14:textId="633B27F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Futuro</w:t>
            </w:r>
          </w:p>
        </w:tc>
        <w:tc>
          <w:tcPr>
            <w:tcW w:w="3118" w:type="dxa"/>
            <w:shd w:val="clear" w:color="auto" w:fill="auto"/>
            <w:noWrap/>
            <w:vAlign w:val="bottom"/>
            <w:hideMark/>
          </w:tcPr>
          <w:p w14:paraId="7666F959" w14:textId="4EFADF8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Puerto Vallarta</w:t>
            </w:r>
          </w:p>
        </w:tc>
        <w:tc>
          <w:tcPr>
            <w:tcW w:w="4252" w:type="dxa"/>
            <w:shd w:val="clear" w:color="auto" w:fill="auto"/>
            <w:noWrap/>
            <w:vAlign w:val="bottom"/>
            <w:hideMark/>
          </w:tcPr>
          <w:p w14:paraId="6778BC66" w14:textId="583CBE4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Melissa Marlene Madero Plascencia</w:t>
            </w:r>
          </w:p>
        </w:tc>
      </w:tr>
      <w:tr w:rsidR="001900EC" w:rsidRPr="001900EC" w14:paraId="6869D781" w14:textId="77777777" w:rsidTr="007A2EFA">
        <w:trPr>
          <w:trHeight w:val="300"/>
          <w:jc w:val="center"/>
        </w:trPr>
        <w:tc>
          <w:tcPr>
            <w:tcW w:w="2694" w:type="dxa"/>
            <w:shd w:val="clear" w:color="auto" w:fill="auto"/>
            <w:noWrap/>
            <w:vAlign w:val="bottom"/>
            <w:hideMark/>
          </w:tcPr>
          <w:p w14:paraId="469AD266" w14:textId="704796E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Hagamos</w:t>
            </w:r>
          </w:p>
        </w:tc>
        <w:tc>
          <w:tcPr>
            <w:tcW w:w="3118" w:type="dxa"/>
            <w:shd w:val="clear" w:color="auto" w:fill="auto"/>
            <w:noWrap/>
            <w:vAlign w:val="bottom"/>
            <w:hideMark/>
          </w:tcPr>
          <w:p w14:paraId="3C865E35" w14:textId="72DB24B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09D8F837" w14:textId="717605D0"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Karla Joana Beltr</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 Moctezuma</w:t>
            </w:r>
          </w:p>
        </w:tc>
      </w:tr>
      <w:tr w:rsidR="001900EC" w:rsidRPr="001900EC" w14:paraId="2D7E937E" w14:textId="77777777" w:rsidTr="007A2EFA">
        <w:trPr>
          <w:trHeight w:val="300"/>
          <w:jc w:val="center"/>
        </w:trPr>
        <w:tc>
          <w:tcPr>
            <w:tcW w:w="2694" w:type="dxa"/>
            <w:shd w:val="clear" w:color="auto" w:fill="auto"/>
            <w:noWrap/>
            <w:vAlign w:val="bottom"/>
            <w:hideMark/>
          </w:tcPr>
          <w:p w14:paraId="0031DC56" w14:textId="1A2F222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Hagamos</w:t>
            </w:r>
          </w:p>
        </w:tc>
        <w:tc>
          <w:tcPr>
            <w:tcW w:w="3118" w:type="dxa"/>
            <w:shd w:val="clear" w:color="auto" w:fill="auto"/>
            <w:noWrap/>
            <w:vAlign w:val="bottom"/>
            <w:hideMark/>
          </w:tcPr>
          <w:p w14:paraId="13DE7456" w14:textId="235FC6D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c>
          <w:tcPr>
            <w:tcW w:w="4252" w:type="dxa"/>
            <w:shd w:val="clear" w:color="auto" w:fill="auto"/>
            <w:noWrap/>
            <w:vAlign w:val="bottom"/>
            <w:hideMark/>
          </w:tcPr>
          <w:p w14:paraId="5821B759" w14:textId="7AB0B6E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Rosa In</w:t>
            </w:r>
            <w:r>
              <w:rPr>
                <w:rFonts w:ascii="Lucida Sans Unicode" w:eastAsia="Times New Roman" w:hAnsi="Lucida Sans Unicode" w:cs="Lucida Sans Unicode"/>
                <w:color w:val="000000"/>
                <w:sz w:val="18"/>
                <w:szCs w:val="18"/>
              </w:rPr>
              <w:t>é</w:t>
            </w:r>
            <w:r w:rsidRPr="001900EC">
              <w:rPr>
                <w:rFonts w:ascii="Lucida Sans Unicode" w:eastAsia="Times New Roman" w:hAnsi="Lucida Sans Unicode" w:cs="Lucida Sans Unicode"/>
                <w:color w:val="000000"/>
                <w:sz w:val="18"/>
                <w:szCs w:val="18"/>
              </w:rPr>
              <w:t>s Iñiguez Flores</w:t>
            </w:r>
          </w:p>
        </w:tc>
      </w:tr>
      <w:tr w:rsidR="001900EC" w:rsidRPr="001900EC" w14:paraId="1C8949EC" w14:textId="77777777" w:rsidTr="007A2EFA">
        <w:trPr>
          <w:trHeight w:val="300"/>
          <w:jc w:val="center"/>
        </w:trPr>
        <w:tc>
          <w:tcPr>
            <w:tcW w:w="2694" w:type="dxa"/>
            <w:shd w:val="clear" w:color="auto" w:fill="auto"/>
            <w:noWrap/>
            <w:vAlign w:val="bottom"/>
            <w:hideMark/>
          </w:tcPr>
          <w:p w14:paraId="7638917B" w14:textId="5666C58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Hagamos</w:t>
            </w:r>
          </w:p>
        </w:tc>
        <w:tc>
          <w:tcPr>
            <w:tcW w:w="3118" w:type="dxa"/>
            <w:shd w:val="clear" w:color="auto" w:fill="auto"/>
            <w:noWrap/>
            <w:vAlign w:val="bottom"/>
            <w:hideMark/>
          </w:tcPr>
          <w:p w14:paraId="73321092" w14:textId="2D4BAE8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Puerto Vallarta</w:t>
            </w:r>
          </w:p>
        </w:tc>
        <w:tc>
          <w:tcPr>
            <w:tcW w:w="4252" w:type="dxa"/>
            <w:shd w:val="clear" w:color="auto" w:fill="auto"/>
            <w:noWrap/>
            <w:vAlign w:val="bottom"/>
            <w:hideMark/>
          </w:tcPr>
          <w:p w14:paraId="62B298AA" w14:textId="41007D3D"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Luz Amparo Delgado D</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az</w:t>
            </w:r>
          </w:p>
        </w:tc>
      </w:tr>
      <w:tr w:rsidR="001900EC" w:rsidRPr="001900EC" w14:paraId="63B0C33A" w14:textId="77777777" w:rsidTr="007A2EFA">
        <w:trPr>
          <w:trHeight w:val="300"/>
          <w:jc w:val="center"/>
        </w:trPr>
        <w:tc>
          <w:tcPr>
            <w:tcW w:w="2694" w:type="dxa"/>
            <w:shd w:val="clear" w:color="auto" w:fill="auto"/>
            <w:noWrap/>
            <w:vAlign w:val="bottom"/>
            <w:hideMark/>
          </w:tcPr>
          <w:p w14:paraId="6A09B049" w14:textId="12EA62A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Hagamos</w:t>
            </w:r>
          </w:p>
        </w:tc>
        <w:tc>
          <w:tcPr>
            <w:tcW w:w="3118" w:type="dxa"/>
            <w:shd w:val="clear" w:color="auto" w:fill="auto"/>
            <w:noWrap/>
            <w:vAlign w:val="bottom"/>
            <w:hideMark/>
          </w:tcPr>
          <w:p w14:paraId="10BCC959" w14:textId="041CFF0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3585133B" w14:textId="1A709B5C"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 xml:space="preserve">a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el Carmen Guadalupe </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lvarez Trujillo</w:t>
            </w:r>
          </w:p>
        </w:tc>
      </w:tr>
      <w:tr w:rsidR="001900EC" w:rsidRPr="001900EC" w14:paraId="22359F62" w14:textId="77777777" w:rsidTr="007A2EFA">
        <w:trPr>
          <w:trHeight w:val="300"/>
          <w:jc w:val="center"/>
        </w:trPr>
        <w:tc>
          <w:tcPr>
            <w:tcW w:w="2694" w:type="dxa"/>
            <w:shd w:val="clear" w:color="auto" w:fill="auto"/>
            <w:noWrap/>
            <w:vAlign w:val="bottom"/>
            <w:hideMark/>
          </w:tcPr>
          <w:p w14:paraId="18E767F4" w14:textId="08080843"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008BB99C" w14:textId="7F00E77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Ameca</w:t>
            </w:r>
          </w:p>
        </w:tc>
        <w:tc>
          <w:tcPr>
            <w:tcW w:w="4252" w:type="dxa"/>
            <w:shd w:val="clear" w:color="auto" w:fill="auto"/>
            <w:noWrap/>
            <w:vAlign w:val="bottom"/>
            <w:hideMark/>
          </w:tcPr>
          <w:p w14:paraId="0B5C5178" w14:textId="3E54B5C6"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Gabriela Serrano </w:t>
            </w:r>
            <w:r w:rsidR="00FF465A" w:rsidRPr="001900EC">
              <w:rPr>
                <w:rFonts w:ascii="Lucida Sans Unicode" w:eastAsia="Times New Roman" w:hAnsi="Lucida Sans Unicode" w:cs="Lucida Sans Unicode"/>
                <w:color w:val="000000"/>
                <w:sz w:val="18"/>
                <w:szCs w:val="18"/>
              </w:rPr>
              <w:t>J</w:t>
            </w:r>
            <w:r w:rsidR="00FF465A">
              <w:rPr>
                <w:rFonts w:ascii="Lucida Sans Unicode" w:eastAsia="Times New Roman" w:hAnsi="Lucida Sans Unicode" w:cs="Lucida Sans Unicode"/>
                <w:color w:val="000000"/>
                <w:sz w:val="18"/>
                <w:szCs w:val="18"/>
              </w:rPr>
              <w:t>i</w:t>
            </w:r>
            <w:r w:rsidR="00FF465A" w:rsidRPr="001900EC">
              <w:rPr>
                <w:rFonts w:ascii="Lucida Sans Unicode" w:eastAsia="Times New Roman" w:hAnsi="Lucida Sans Unicode" w:cs="Lucida Sans Unicode"/>
                <w:color w:val="000000"/>
                <w:sz w:val="18"/>
                <w:szCs w:val="18"/>
              </w:rPr>
              <w:t>ménez</w:t>
            </w:r>
          </w:p>
        </w:tc>
      </w:tr>
      <w:tr w:rsidR="001900EC" w:rsidRPr="001900EC" w14:paraId="59746A8B" w14:textId="77777777" w:rsidTr="007A2EFA">
        <w:trPr>
          <w:trHeight w:val="300"/>
          <w:jc w:val="center"/>
        </w:trPr>
        <w:tc>
          <w:tcPr>
            <w:tcW w:w="2694" w:type="dxa"/>
            <w:shd w:val="clear" w:color="auto" w:fill="auto"/>
            <w:noWrap/>
            <w:vAlign w:val="bottom"/>
            <w:hideMark/>
          </w:tcPr>
          <w:p w14:paraId="052CFF14" w14:textId="081A647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2A425C09" w14:textId="5C4ABE7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Atotonilco El Alto</w:t>
            </w:r>
          </w:p>
        </w:tc>
        <w:tc>
          <w:tcPr>
            <w:tcW w:w="4252" w:type="dxa"/>
            <w:shd w:val="clear" w:color="auto" w:fill="auto"/>
            <w:noWrap/>
            <w:vAlign w:val="bottom"/>
            <w:hideMark/>
          </w:tcPr>
          <w:p w14:paraId="4ED1A0D5" w14:textId="025A4AE3"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Sofia Steffi Garc</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Navarro</w:t>
            </w:r>
          </w:p>
        </w:tc>
      </w:tr>
      <w:tr w:rsidR="001900EC" w:rsidRPr="001900EC" w14:paraId="1E92366D" w14:textId="77777777" w:rsidTr="007A2EFA">
        <w:trPr>
          <w:trHeight w:val="300"/>
          <w:jc w:val="center"/>
        </w:trPr>
        <w:tc>
          <w:tcPr>
            <w:tcW w:w="2694" w:type="dxa"/>
            <w:shd w:val="clear" w:color="auto" w:fill="auto"/>
            <w:noWrap/>
            <w:vAlign w:val="bottom"/>
            <w:hideMark/>
          </w:tcPr>
          <w:p w14:paraId="2519A958" w14:textId="4736EA0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lastRenderedPageBreak/>
              <w:t>Movimiento Ciudadano</w:t>
            </w:r>
          </w:p>
        </w:tc>
        <w:tc>
          <w:tcPr>
            <w:tcW w:w="3118" w:type="dxa"/>
            <w:shd w:val="clear" w:color="auto" w:fill="auto"/>
            <w:noWrap/>
            <w:vAlign w:val="bottom"/>
            <w:hideMark/>
          </w:tcPr>
          <w:p w14:paraId="64826BCF" w14:textId="466B4B6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0978A4">
              <w:rPr>
                <w:rFonts w:ascii="Lucida Sans Unicode" w:eastAsia="Times New Roman" w:hAnsi="Lucida Sans Unicode" w:cs="Lucida Sans Unicode"/>
                <w:color w:val="000000"/>
                <w:sz w:val="18"/>
                <w:szCs w:val="18"/>
              </w:rPr>
              <w:t xml:space="preserve">Autlán </w:t>
            </w:r>
            <w:r w:rsidR="007A2EFA" w:rsidRPr="000978A4">
              <w:rPr>
                <w:rFonts w:ascii="Lucida Sans Unicode" w:eastAsia="Times New Roman" w:hAnsi="Lucida Sans Unicode" w:cs="Lucida Sans Unicode"/>
                <w:color w:val="000000"/>
                <w:sz w:val="18"/>
                <w:szCs w:val="18"/>
              </w:rPr>
              <w:t>d</w:t>
            </w:r>
            <w:r w:rsidRPr="000978A4">
              <w:rPr>
                <w:rFonts w:ascii="Lucida Sans Unicode" w:eastAsia="Times New Roman" w:hAnsi="Lucida Sans Unicode" w:cs="Lucida Sans Unicode"/>
                <w:color w:val="000000"/>
                <w:sz w:val="18"/>
                <w:szCs w:val="18"/>
              </w:rPr>
              <w:t>e Navarro</w:t>
            </w:r>
          </w:p>
        </w:tc>
        <w:tc>
          <w:tcPr>
            <w:tcW w:w="4252" w:type="dxa"/>
            <w:shd w:val="clear" w:color="auto" w:fill="auto"/>
            <w:noWrap/>
            <w:vAlign w:val="bottom"/>
            <w:hideMark/>
          </w:tcPr>
          <w:p w14:paraId="7A6ED20A" w14:textId="4CEB5758"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Maricela </w:t>
            </w:r>
            <w:r w:rsidR="00FF465A" w:rsidRPr="001900EC">
              <w:rPr>
                <w:rFonts w:ascii="Lucida Sans Unicode" w:eastAsia="Times New Roman" w:hAnsi="Lucida Sans Unicode" w:cs="Lucida Sans Unicode"/>
                <w:color w:val="000000"/>
                <w:sz w:val="18"/>
                <w:szCs w:val="18"/>
              </w:rPr>
              <w:t>Páez</w:t>
            </w:r>
            <w:r w:rsidRPr="001900EC">
              <w:rPr>
                <w:rFonts w:ascii="Lucida Sans Unicode" w:eastAsia="Times New Roman" w:hAnsi="Lucida Sans Unicode" w:cs="Lucida Sans Unicode"/>
                <w:color w:val="000000"/>
                <w:sz w:val="18"/>
                <w:szCs w:val="18"/>
              </w:rPr>
              <w:t xml:space="preserve"> Gutierrez</w:t>
            </w:r>
          </w:p>
        </w:tc>
      </w:tr>
      <w:tr w:rsidR="001900EC" w:rsidRPr="001900EC" w14:paraId="1ABE70EE" w14:textId="77777777" w:rsidTr="007A2EFA">
        <w:trPr>
          <w:trHeight w:val="300"/>
          <w:jc w:val="center"/>
        </w:trPr>
        <w:tc>
          <w:tcPr>
            <w:tcW w:w="2694" w:type="dxa"/>
            <w:shd w:val="clear" w:color="auto" w:fill="auto"/>
            <w:noWrap/>
            <w:vAlign w:val="bottom"/>
            <w:hideMark/>
          </w:tcPr>
          <w:p w14:paraId="37FB959C" w14:textId="0B177EA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49A747CE" w14:textId="42C26EA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El Salto</w:t>
            </w:r>
          </w:p>
        </w:tc>
        <w:tc>
          <w:tcPr>
            <w:tcW w:w="4252" w:type="dxa"/>
            <w:shd w:val="clear" w:color="auto" w:fill="auto"/>
            <w:noWrap/>
            <w:vAlign w:val="bottom"/>
            <w:hideMark/>
          </w:tcPr>
          <w:p w14:paraId="317A8447" w14:textId="03D103E1"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Estefan</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Padilla Martinez</w:t>
            </w:r>
          </w:p>
        </w:tc>
      </w:tr>
      <w:tr w:rsidR="001900EC" w:rsidRPr="001900EC" w14:paraId="5442FF6A" w14:textId="77777777" w:rsidTr="007A2EFA">
        <w:trPr>
          <w:trHeight w:val="300"/>
          <w:jc w:val="center"/>
        </w:trPr>
        <w:tc>
          <w:tcPr>
            <w:tcW w:w="2694" w:type="dxa"/>
            <w:shd w:val="clear" w:color="auto" w:fill="auto"/>
            <w:noWrap/>
            <w:vAlign w:val="bottom"/>
            <w:hideMark/>
          </w:tcPr>
          <w:p w14:paraId="3382F7D5" w14:textId="3EA2062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426A779A" w14:textId="01EEF9B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Guadalajara</w:t>
            </w:r>
          </w:p>
        </w:tc>
        <w:tc>
          <w:tcPr>
            <w:tcW w:w="4252" w:type="dxa"/>
            <w:shd w:val="clear" w:color="auto" w:fill="auto"/>
            <w:noWrap/>
            <w:vAlign w:val="bottom"/>
            <w:hideMark/>
          </w:tcPr>
          <w:p w14:paraId="097B24E4" w14:textId="694053FF"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Veronica Delgadillo Garc</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w:t>
            </w:r>
          </w:p>
        </w:tc>
      </w:tr>
      <w:tr w:rsidR="001900EC" w:rsidRPr="001900EC" w14:paraId="232CBBF4" w14:textId="77777777" w:rsidTr="007A2EFA">
        <w:trPr>
          <w:trHeight w:val="300"/>
          <w:jc w:val="center"/>
        </w:trPr>
        <w:tc>
          <w:tcPr>
            <w:tcW w:w="2694" w:type="dxa"/>
            <w:shd w:val="clear" w:color="auto" w:fill="auto"/>
            <w:noWrap/>
            <w:vAlign w:val="bottom"/>
            <w:hideMark/>
          </w:tcPr>
          <w:p w14:paraId="294D7561" w14:textId="6C447E0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1B9CC4FC" w14:textId="4CD4DB9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683DBA9B" w14:textId="222CAE75"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Celia P</w:t>
            </w:r>
            <w:r w:rsidR="00B83532">
              <w:rPr>
                <w:rFonts w:ascii="Lucida Sans Unicode" w:eastAsia="Times New Roman" w:hAnsi="Lucida Sans Unicode" w:cs="Lucida Sans Unicode"/>
                <w:color w:val="000000"/>
                <w:sz w:val="18"/>
                <w:szCs w:val="18"/>
              </w:rPr>
              <w:t>é</w:t>
            </w:r>
            <w:r w:rsidRPr="001900EC">
              <w:rPr>
                <w:rFonts w:ascii="Lucida Sans Unicode" w:eastAsia="Times New Roman" w:hAnsi="Lucida Sans Unicode" w:cs="Lucida Sans Unicode"/>
                <w:color w:val="000000"/>
                <w:sz w:val="18"/>
                <w:szCs w:val="18"/>
              </w:rPr>
              <w:t>rez Vaca</w:t>
            </w:r>
          </w:p>
        </w:tc>
      </w:tr>
      <w:tr w:rsidR="001900EC" w:rsidRPr="001900EC" w14:paraId="3F360E2D" w14:textId="77777777" w:rsidTr="007A2EFA">
        <w:trPr>
          <w:trHeight w:val="300"/>
          <w:jc w:val="center"/>
        </w:trPr>
        <w:tc>
          <w:tcPr>
            <w:tcW w:w="2694" w:type="dxa"/>
            <w:shd w:val="clear" w:color="auto" w:fill="auto"/>
            <w:noWrap/>
            <w:vAlign w:val="bottom"/>
            <w:hideMark/>
          </w:tcPr>
          <w:p w14:paraId="06334BD9" w14:textId="432ADF3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78F16CE4" w14:textId="67A71E0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c>
          <w:tcPr>
            <w:tcW w:w="4252" w:type="dxa"/>
            <w:shd w:val="clear" w:color="auto" w:fill="auto"/>
            <w:noWrap/>
            <w:vAlign w:val="bottom"/>
            <w:hideMark/>
          </w:tcPr>
          <w:p w14:paraId="60EB5558" w14:textId="1557FD6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Deysi Nallely </w:t>
            </w:r>
            <w:r w:rsidR="00B83532">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ngel Hernandez</w:t>
            </w:r>
          </w:p>
        </w:tc>
      </w:tr>
      <w:tr w:rsidR="001900EC" w:rsidRPr="001900EC" w14:paraId="4EBF60DC" w14:textId="77777777" w:rsidTr="007A2EFA">
        <w:trPr>
          <w:trHeight w:val="300"/>
          <w:jc w:val="center"/>
        </w:trPr>
        <w:tc>
          <w:tcPr>
            <w:tcW w:w="2694" w:type="dxa"/>
            <w:shd w:val="clear" w:color="auto" w:fill="auto"/>
            <w:noWrap/>
            <w:vAlign w:val="bottom"/>
            <w:hideMark/>
          </w:tcPr>
          <w:p w14:paraId="17CA9BD5" w14:textId="56B9E56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52C8F8CB" w14:textId="5F3C69C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San Juan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Los Lagos</w:t>
            </w:r>
          </w:p>
        </w:tc>
        <w:tc>
          <w:tcPr>
            <w:tcW w:w="4252" w:type="dxa"/>
            <w:shd w:val="clear" w:color="auto" w:fill="auto"/>
            <w:noWrap/>
            <w:vAlign w:val="bottom"/>
            <w:hideMark/>
          </w:tcPr>
          <w:p w14:paraId="02FD695A" w14:textId="50F1AB7F"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Ana Carolina Garc</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G</w:t>
            </w:r>
            <w:r w:rsidR="00B83532">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mez</w:t>
            </w:r>
          </w:p>
        </w:tc>
      </w:tr>
      <w:tr w:rsidR="001900EC" w:rsidRPr="001900EC" w14:paraId="09C1C59F" w14:textId="77777777" w:rsidTr="007A2EFA">
        <w:trPr>
          <w:trHeight w:val="300"/>
          <w:jc w:val="center"/>
        </w:trPr>
        <w:tc>
          <w:tcPr>
            <w:tcW w:w="2694" w:type="dxa"/>
            <w:shd w:val="clear" w:color="auto" w:fill="auto"/>
            <w:noWrap/>
            <w:vAlign w:val="bottom"/>
            <w:hideMark/>
          </w:tcPr>
          <w:p w14:paraId="1EF3B67C" w14:textId="573EF2E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06AC865F" w14:textId="52E893A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San Pedro Tlaquepaque</w:t>
            </w:r>
          </w:p>
        </w:tc>
        <w:tc>
          <w:tcPr>
            <w:tcW w:w="4252" w:type="dxa"/>
            <w:shd w:val="clear" w:color="auto" w:fill="auto"/>
            <w:noWrap/>
            <w:vAlign w:val="bottom"/>
            <w:hideMark/>
          </w:tcPr>
          <w:p w14:paraId="23AB9D64" w14:textId="71B15FC8"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Mirna Citlalli Amaya De Luna</w:t>
            </w:r>
          </w:p>
        </w:tc>
      </w:tr>
      <w:tr w:rsidR="001900EC" w:rsidRPr="001900EC" w14:paraId="4706ECFA" w14:textId="77777777" w:rsidTr="007A2EFA">
        <w:trPr>
          <w:trHeight w:val="300"/>
          <w:jc w:val="center"/>
        </w:trPr>
        <w:tc>
          <w:tcPr>
            <w:tcW w:w="2694" w:type="dxa"/>
            <w:shd w:val="clear" w:color="auto" w:fill="auto"/>
            <w:noWrap/>
            <w:vAlign w:val="bottom"/>
            <w:hideMark/>
          </w:tcPr>
          <w:p w14:paraId="69C71264" w14:textId="0A53ED4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Movimiento Ciudadano</w:t>
            </w:r>
          </w:p>
        </w:tc>
        <w:tc>
          <w:tcPr>
            <w:tcW w:w="3118" w:type="dxa"/>
            <w:shd w:val="clear" w:color="auto" w:fill="auto"/>
            <w:noWrap/>
            <w:vAlign w:val="bottom"/>
            <w:hideMark/>
          </w:tcPr>
          <w:p w14:paraId="151977EC" w14:textId="26B4810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0D1A5A4D" w14:textId="6F0CA630"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Silvia Patricia Sanchez Gonzalez</w:t>
            </w:r>
          </w:p>
        </w:tc>
      </w:tr>
      <w:tr w:rsidR="001900EC" w:rsidRPr="001900EC" w14:paraId="7C794D68" w14:textId="77777777" w:rsidTr="007A2EFA">
        <w:trPr>
          <w:trHeight w:val="300"/>
          <w:jc w:val="center"/>
        </w:trPr>
        <w:tc>
          <w:tcPr>
            <w:tcW w:w="2694" w:type="dxa"/>
            <w:shd w:val="clear" w:color="auto" w:fill="auto"/>
            <w:noWrap/>
            <w:vAlign w:val="bottom"/>
            <w:hideMark/>
          </w:tcPr>
          <w:p w14:paraId="6FBE04B7" w14:textId="29AADF3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Morena</w:t>
            </w:r>
          </w:p>
        </w:tc>
        <w:tc>
          <w:tcPr>
            <w:tcW w:w="3118" w:type="dxa"/>
            <w:shd w:val="clear" w:color="auto" w:fill="auto"/>
            <w:noWrap/>
            <w:vAlign w:val="bottom"/>
            <w:hideMark/>
          </w:tcPr>
          <w:p w14:paraId="67C7CEC6" w14:textId="12D8463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Autl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Navarro</w:t>
            </w:r>
          </w:p>
        </w:tc>
        <w:tc>
          <w:tcPr>
            <w:tcW w:w="4252" w:type="dxa"/>
            <w:shd w:val="clear" w:color="auto" w:fill="auto"/>
            <w:noWrap/>
            <w:vAlign w:val="bottom"/>
            <w:hideMark/>
          </w:tcPr>
          <w:p w14:paraId="77546A27" w14:textId="61B76E87"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Antonia Pinz</w:t>
            </w:r>
            <w:r w:rsidR="00B83532">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n Ch</w:t>
            </w:r>
            <w:r w:rsidR="00B83532">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vez</w:t>
            </w:r>
          </w:p>
        </w:tc>
      </w:tr>
      <w:tr w:rsidR="001900EC" w:rsidRPr="001900EC" w14:paraId="7050CEDD" w14:textId="77777777" w:rsidTr="007A2EFA">
        <w:trPr>
          <w:trHeight w:val="300"/>
          <w:jc w:val="center"/>
        </w:trPr>
        <w:tc>
          <w:tcPr>
            <w:tcW w:w="2694" w:type="dxa"/>
            <w:shd w:val="clear" w:color="auto" w:fill="auto"/>
            <w:noWrap/>
            <w:vAlign w:val="bottom"/>
            <w:hideMark/>
          </w:tcPr>
          <w:p w14:paraId="549B76B5" w14:textId="7FAACE8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Morena</w:t>
            </w:r>
          </w:p>
        </w:tc>
        <w:tc>
          <w:tcPr>
            <w:tcW w:w="3118" w:type="dxa"/>
            <w:shd w:val="clear" w:color="auto" w:fill="auto"/>
            <w:noWrap/>
            <w:vAlign w:val="bottom"/>
            <w:hideMark/>
          </w:tcPr>
          <w:p w14:paraId="6B25D531" w14:textId="03CC3198"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sidR="00B83532">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2570B808" w14:textId="7D81DBC2"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Ana Livier Contreras Mendoza</w:t>
            </w:r>
          </w:p>
        </w:tc>
      </w:tr>
      <w:tr w:rsidR="001900EC" w:rsidRPr="001900EC" w14:paraId="0ADF13AB" w14:textId="77777777" w:rsidTr="007A2EFA">
        <w:trPr>
          <w:trHeight w:val="300"/>
          <w:jc w:val="center"/>
        </w:trPr>
        <w:tc>
          <w:tcPr>
            <w:tcW w:w="2694" w:type="dxa"/>
            <w:shd w:val="clear" w:color="auto" w:fill="auto"/>
            <w:noWrap/>
            <w:vAlign w:val="bottom"/>
            <w:hideMark/>
          </w:tcPr>
          <w:p w14:paraId="671CEAD2" w14:textId="4EAEB98B"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Morena</w:t>
            </w:r>
          </w:p>
        </w:tc>
        <w:tc>
          <w:tcPr>
            <w:tcW w:w="3118" w:type="dxa"/>
            <w:shd w:val="clear" w:color="auto" w:fill="auto"/>
            <w:noWrap/>
            <w:vAlign w:val="bottom"/>
            <w:hideMark/>
          </w:tcPr>
          <w:p w14:paraId="5B6961EA" w14:textId="7929457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c>
          <w:tcPr>
            <w:tcW w:w="4252" w:type="dxa"/>
            <w:shd w:val="clear" w:color="auto" w:fill="auto"/>
            <w:noWrap/>
            <w:vAlign w:val="bottom"/>
            <w:hideMark/>
          </w:tcPr>
          <w:p w14:paraId="74DE2FDC" w14:textId="19856DD3"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Marcela Mart</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nez Leal</w:t>
            </w:r>
          </w:p>
        </w:tc>
      </w:tr>
      <w:tr w:rsidR="001900EC" w:rsidRPr="001900EC" w14:paraId="28D27C18" w14:textId="77777777" w:rsidTr="007A2EFA">
        <w:trPr>
          <w:trHeight w:val="300"/>
          <w:jc w:val="center"/>
        </w:trPr>
        <w:tc>
          <w:tcPr>
            <w:tcW w:w="2694" w:type="dxa"/>
            <w:shd w:val="clear" w:color="auto" w:fill="auto"/>
            <w:noWrap/>
            <w:vAlign w:val="bottom"/>
            <w:hideMark/>
          </w:tcPr>
          <w:p w14:paraId="2B024DA1" w14:textId="40FCE24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Morena</w:t>
            </w:r>
          </w:p>
        </w:tc>
        <w:tc>
          <w:tcPr>
            <w:tcW w:w="3118" w:type="dxa"/>
            <w:shd w:val="clear" w:color="auto" w:fill="auto"/>
            <w:noWrap/>
            <w:vAlign w:val="bottom"/>
            <w:hideMark/>
          </w:tcPr>
          <w:p w14:paraId="1268F069" w14:textId="48BADBE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Puerto Vallarta</w:t>
            </w:r>
          </w:p>
        </w:tc>
        <w:tc>
          <w:tcPr>
            <w:tcW w:w="4252" w:type="dxa"/>
            <w:shd w:val="clear" w:color="auto" w:fill="auto"/>
            <w:noWrap/>
            <w:vAlign w:val="bottom"/>
            <w:hideMark/>
          </w:tcPr>
          <w:p w14:paraId="5EDB943B" w14:textId="2FA03555"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 xml:space="preserve">a </w:t>
            </w:r>
            <w:r w:rsidR="00B83532">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sidR="00FF465A" w:rsidRPr="001900EC">
              <w:rPr>
                <w:rFonts w:ascii="Lucida Sans Unicode" w:eastAsia="Times New Roman" w:hAnsi="Lucida Sans Unicode" w:cs="Lucida Sans Unicode"/>
                <w:color w:val="000000"/>
                <w:sz w:val="18"/>
                <w:szCs w:val="18"/>
              </w:rPr>
              <w:t>J</w:t>
            </w:r>
            <w:r w:rsidR="00FF465A">
              <w:rPr>
                <w:rFonts w:ascii="Lucida Sans Unicode" w:eastAsia="Times New Roman" w:hAnsi="Lucida Sans Unicode" w:cs="Lucida Sans Unicode"/>
                <w:color w:val="000000"/>
                <w:sz w:val="18"/>
                <w:szCs w:val="18"/>
              </w:rPr>
              <w:t>e</w:t>
            </w:r>
            <w:r w:rsidR="00FF465A" w:rsidRPr="001900EC">
              <w:rPr>
                <w:rFonts w:ascii="Lucida Sans Unicode" w:eastAsia="Times New Roman" w:hAnsi="Lucida Sans Unicode" w:cs="Lucida Sans Unicode"/>
                <w:color w:val="000000"/>
                <w:sz w:val="18"/>
                <w:szCs w:val="18"/>
              </w:rPr>
              <w:t>sús</w:t>
            </w:r>
            <w:r w:rsidRPr="001900EC">
              <w:rPr>
                <w:rFonts w:ascii="Lucida Sans Unicode" w:eastAsia="Times New Roman" w:hAnsi="Lucida Sans Unicode" w:cs="Lucida Sans Unicode"/>
                <w:color w:val="000000"/>
                <w:sz w:val="18"/>
                <w:szCs w:val="18"/>
              </w:rPr>
              <w:t xml:space="preserve"> L</w:t>
            </w:r>
            <w:r w:rsidR="00FF465A">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pez Delgado</w:t>
            </w:r>
          </w:p>
        </w:tc>
      </w:tr>
      <w:tr w:rsidR="001900EC" w:rsidRPr="001900EC" w14:paraId="5841C56C" w14:textId="77777777" w:rsidTr="007A2EFA">
        <w:trPr>
          <w:trHeight w:val="300"/>
          <w:jc w:val="center"/>
        </w:trPr>
        <w:tc>
          <w:tcPr>
            <w:tcW w:w="2694" w:type="dxa"/>
            <w:shd w:val="clear" w:color="auto" w:fill="auto"/>
            <w:noWrap/>
            <w:vAlign w:val="bottom"/>
            <w:hideMark/>
          </w:tcPr>
          <w:p w14:paraId="2DEF6456" w14:textId="276D8FDC"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Trabajo</w:t>
            </w:r>
          </w:p>
        </w:tc>
        <w:tc>
          <w:tcPr>
            <w:tcW w:w="3118" w:type="dxa"/>
            <w:shd w:val="clear" w:color="auto" w:fill="auto"/>
            <w:noWrap/>
            <w:vAlign w:val="bottom"/>
            <w:hideMark/>
          </w:tcPr>
          <w:p w14:paraId="53E8F2E2" w14:textId="70D1C01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Autl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Navarro</w:t>
            </w:r>
          </w:p>
        </w:tc>
        <w:tc>
          <w:tcPr>
            <w:tcW w:w="4252" w:type="dxa"/>
            <w:shd w:val="clear" w:color="auto" w:fill="auto"/>
            <w:noWrap/>
            <w:vAlign w:val="bottom"/>
            <w:hideMark/>
          </w:tcPr>
          <w:p w14:paraId="2ABAB86C" w14:textId="6B6DB723"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 xml:space="preserve">a </w:t>
            </w:r>
            <w:r w:rsidR="00B83532">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Rosario Alejandre D</w:t>
            </w:r>
            <w:r w:rsidR="00B83532">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az</w:t>
            </w:r>
          </w:p>
        </w:tc>
      </w:tr>
      <w:tr w:rsidR="001900EC" w:rsidRPr="001900EC" w14:paraId="15B5450E" w14:textId="77777777" w:rsidTr="007A2EFA">
        <w:trPr>
          <w:trHeight w:val="300"/>
          <w:jc w:val="center"/>
        </w:trPr>
        <w:tc>
          <w:tcPr>
            <w:tcW w:w="2694" w:type="dxa"/>
            <w:shd w:val="clear" w:color="auto" w:fill="auto"/>
            <w:noWrap/>
            <w:vAlign w:val="bottom"/>
            <w:hideMark/>
          </w:tcPr>
          <w:p w14:paraId="6E3FB74B" w14:textId="4B42FA0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Trabajo</w:t>
            </w:r>
          </w:p>
        </w:tc>
        <w:tc>
          <w:tcPr>
            <w:tcW w:w="3118" w:type="dxa"/>
            <w:shd w:val="clear" w:color="auto" w:fill="auto"/>
            <w:noWrap/>
            <w:vAlign w:val="bottom"/>
            <w:hideMark/>
          </w:tcPr>
          <w:p w14:paraId="1D67AA24" w14:textId="0A25126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 De Los Membrillos</w:t>
            </w:r>
          </w:p>
        </w:tc>
        <w:tc>
          <w:tcPr>
            <w:tcW w:w="4252" w:type="dxa"/>
            <w:shd w:val="clear" w:color="auto" w:fill="auto"/>
            <w:noWrap/>
            <w:vAlign w:val="bottom"/>
            <w:hideMark/>
          </w:tcPr>
          <w:p w14:paraId="2CF6DE27" w14:textId="5B861569"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Cristina Covarrubias Gonzalez</w:t>
            </w:r>
          </w:p>
        </w:tc>
      </w:tr>
      <w:tr w:rsidR="001900EC" w:rsidRPr="001900EC" w14:paraId="74151E0C" w14:textId="77777777" w:rsidTr="007A2EFA">
        <w:trPr>
          <w:trHeight w:val="300"/>
          <w:jc w:val="center"/>
        </w:trPr>
        <w:tc>
          <w:tcPr>
            <w:tcW w:w="2694" w:type="dxa"/>
            <w:shd w:val="clear" w:color="auto" w:fill="auto"/>
            <w:noWrap/>
            <w:vAlign w:val="bottom"/>
            <w:hideMark/>
          </w:tcPr>
          <w:p w14:paraId="6626D71E" w14:textId="69864E2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Trabajo</w:t>
            </w:r>
          </w:p>
        </w:tc>
        <w:tc>
          <w:tcPr>
            <w:tcW w:w="3118" w:type="dxa"/>
            <w:shd w:val="clear" w:color="auto" w:fill="auto"/>
            <w:noWrap/>
            <w:vAlign w:val="bottom"/>
            <w:hideMark/>
          </w:tcPr>
          <w:p w14:paraId="7B177A1A" w14:textId="15858E3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4252" w:type="dxa"/>
            <w:shd w:val="clear" w:color="auto" w:fill="auto"/>
            <w:noWrap/>
            <w:vAlign w:val="bottom"/>
            <w:hideMark/>
          </w:tcPr>
          <w:p w14:paraId="4EB44057" w14:textId="3C1D5DCF"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Ruth Vanessa Barajas Navarro</w:t>
            </w:r>
          </w:p>
        </w:tc>
      </w:tr>
      <w:tr w:rsidR="001900EC" w:rsidRPr="001900EC" w14:paraId="3D695DFB" w14:textId="77777777" w:rsidTr="007A2EFA">
        <w:trPr>
          <w:trHeight w:val="300"/>
          <w:jc w:val="center"/>
        </w:trPr>
        <w:tc>
          <w:tcPr>
            <w:tcW w:w="2694" w:type="dxa"/>
            <w:shd w:val="clear" w:color="auto" w:fill="auto"/>
            <w:noWrap/>
            <w:vAlign w:val="bottom"/>
            <w:hideMark/>
          </w:tcPr>
          <w:p w14:paraId="692EA765" w14:textId="537F1892"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el Trabajo</w:t>
            </w:r>
          </w:p>
        </w:tc>
        <w:tc>
          <w:tcPr>
            <w:tcW w:w="3118" w:type="dxa"/>
            <w:shd w:val="clear" w:color="auto" w:fill="auto"/>
            <w:noWrap/>
            <w:vAlign w:val="bottom"/>
            <w:hideMark/>
          </w:tcPr>
          <w:p w14:paraId="3DD8C367" w14:textId="62C6679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3FCD2DF8" w14:textId="47BC960A"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Roc</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 xml:space="preserve">o </w:t>
            </w:r>
            <w:proofErr w:type="spellStart"/>
            <w:r w:rsidRPr="001900EC">
              <w:rPr>
                <w:rFonts w:ascii="Lucida Sans Unicode" w:eastAsia="Times New Roman" w:hAnsi="Lucida Sans Unicode" w:cs="Lucida Sans Unicode"/>
                <w:color w:val="000000"/>
                <w:sz w:val="18"/>
                <w:szCs w:val="18"/>
              </w:rPr>
              <w:t>Madaid</w:t>
            </w:r>
            <w:proofErr w:type="spellEnd"/>
            <w:r w:rsidRPr="001900EC">
              <w:rPr>
                <w:rFonts w:ascii="Lucida Sans Unicode" w:eastAsia="Times New Roman" w:hAnsi="Lucida Sans Unicode" w:cs="Lucida Sans Unicode"/>
                <w:color w:val="000000"/>
                <w:sz w:val="18"/>
                <w:szCs w:val="18"/>
              </w:rPr>
              <w:t xml:space="preserve"> Gonz</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lez Rojas</w:t>
            </w:r>
          </w:p>
        </w:tc>
      </w:tr>
      <w:tr w:rsidR="001900EC" w:rsidRPr="001900EC" w14:paraId="01E91DFD" w14:textId="77777777" w:rsidTr="007A2EFA">
        <w:trPr>
          <w:trHeight w:val="300"/>
          <w:jc w:val="center"/>
        </w:trPr>
        <w:tc>
          <w:tcPr>
            <w:tcW w:w="2694" w:type="dxa"/>
            <w:shd w:val="clear" w:color="auto" w:fill="auto"/>
            <w:noWrap/>
            <w:vAlign w:val="bottom"/>
            <w:hideMark/>
          </w:tcPr>
          <w:p w14:paraId="0E474CB0" w14:textId="6851C5C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Verde Ecologista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México</w:t>
            </w:r>
          </w:p>
        </w:tc>
        <w:tc>
          <w:tcPr>
            <w:tcW w:w="3118" w:type="dxa"/>
            <w:shd w:val="clear" w:color="auto" w:fill="auto"/>
            <w:noWrap/>
            <w:vAlign w:val="bottom"/>
            <w:hideMark/>
          </w:tcPr>
          <w:p w14:paraId="6055C1FE" w14:textId="5A781CC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 xml:space="preserve">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Membrillos</w:t>
            </w:r>
          </w:p>
        </w:tc>
        <w:tc>
          <w:tcPr>
            <w:tcW w:w="4252" w:type="dxa"/>
            <w:shd w:val="clear" w:color="auto" w:fill="auto"/>
            <w:noWrap/>
            <w:vAlign w:val="bottom"/>
            <w:hideMark/>
          </w:tcPr>
          <w:p w14:paraId="5500271B" w14:textId="0AD3722E"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Alma Rosal</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L</w:t>
            </w:r>
            <w:r>
              <w:rPr>
                <w:rFonts w:ascii="Lucida Sans Unicode" w:eastAsia="Times New Roman" w:hAnsi="Lucida Sans Unicode" w:cs="Lucida Sans Unicode"/>
                <w:color w:val="000000"/>
                <w:sz w:val="18"/>
                <w:szCs w:val="18"/>
              </w:rPr>
              <w:t>ó</w:t>
            </w:r>
            <w:r w:rsidRPr="001900EC">
              <w:rPr>
                <w:rFonts w:ascii="Lucida Sans Unicode" w:eastAsia="Times New Roman" w:hAnsi="Lucida Sans Unicode" w:cs="Lucida Sans Unicode"/>
                <w:color w:val="000000"/>
                <w:sz w:val="18"/>
                <w:szCs w:val="18"/>
              </w:rPr>
              <w:t>pez Valadez</w:t>
            </w:r>
          </w:p>
        </w:tc>
      </w:tr>
      <w:tr w:rsidR="001900EC" w:rsidRPr="001900EC" w14:paraId="0C55E834" w14:textId="77777777" w:rsidTr="007A2EFA">
        <w:trPr>
          <w:trHeight w:val="300"/>
          <w:jc w:val="center"/>
        </w:trPr>
        <w:tc>
          <w:tcPr>
            <w:tcW w:w="2694" w:type="dxa"/>
            <w:shd w:val="clear" w:color="auto" w:fill="auto"/>
            <w:noWrap/>
            <w:vAlign w:val="bottom"/>
            <w:hideMark/>
          </w:tcPr>
          <w:p w14:paraId="67302AF4" w14:textId="0C63C53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Verde Ecologista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México</w:t>
            </w:r>
          </w:p>
        </w:tc>
        <w:tc>
          <w:tcPr>
            <w:tcW w:w="3118" w:type="dxa"/>
            <w:shd w:val="clear" w:color="auto" w:fill="auto"/>
            <w:noWrap/>
            <w:vAlign w:val="bottom"/>
            <w:hideMark/>
          </w:tcPr>
          <w:p w14:paraId="3DECCDC0" w14:textId="7A02F37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4252" w:type="dxa"/>
            <w:shd w:val="clear" w:color="auto" w:fill="auto"/>
            <w:noWrap/>
            <w:vAlign w:val="bottom"/>
            <w:hideMark/>
          </w:tcPr>
          <w:p w14:paraId="409E19F0" w14:textId="39992FCC"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proofErr w:type="spellStart"/>
            <w:r w:rsidRPr="001900EC">
              <w:rPr>
                <w:rFonts w:ascii="Lucida Sans Unicode" w:eastAsia="Times New Roman" w:hAnsi="Lucida Sans Unicode" w:cs="Lucida Sans Unicode"/>
                <w:color w:val="000000"/>
                <w:sz w:val="18"/>
                <w:szCs w:val="18"/>
              </w:rPr>
              <w:t>Yereni</w:t>
            </w:r>
            <w:proofErr w:type="spellEnd"/>
            <w:r w:rsidRPr="001900EC">
              <w:rPr>
                <w:rFonts w:ascii="Lucida Sans Unicode" w:eastAsia="Times New Roman" w:hAnsi="Lucida Sans Unicode" w:cs="Lucida Sans Unicode"/>
                <w:color w:val="000000"/>
                <w:sz w:val="18"/>
                <w:szCs w:val="18"/>
              </w:rPr>
              <w:t xml:space="preserve"> </w:t>
            </w:r>
            <w:r w:rsidR="000F0C12" w:rsidRPr="001900EC">
              <w:rPr>
                <w:rFonts w:ascii="Lucida Sans Unicode" w:eastAsia="Times New Roman" w:hAnsi="Lucida Sans Unicode" w:cs="Lucida Sans Unicode"/>
                <w:color w:val="000000"/>
                <w:sz w:val="18"/>
                <w:szCs w:val="18"/>
              </w:rPr>
              <w:t>Verónica</w:t>
            </w:r>
            <w:r w:rsidRPr="001900EC">
              <w:rPr>
                <w:rFonts w:ascii="Lucida Sans Unicode" w:eastAsia="Times New Roman" w:hAnsi="Lucida Sans Unicode" w:cs="Lucida Sans Unicode"/>
                <w:color w:val="000000"/>
                <w:sz w:val="18"/>
                <w:szCs w:val="18"/>
              </w:rPr>
              <w:t xml:space="preserve"> V</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zquez Robles</w:t>
            </w:r>
          </w:p>
        </w:tc>
      </w:tr>
      <w:tr w:rsidR="001900EC" w:rsidRPr="001900EC" w14:paraId="6E9A511C" w14:textId="77777777" w:rsidTr="007A2EFA">
        <w:trPr>
          <w:trHeight w:val="300"/>
          <w:jc w:val="center"/>
        </w:trPr>
        <w:tc>
          <w:tcPr>
            <w:tcW w:w="2694" w:type="dxa"/>
            <w:shd w:val="clear" w:color="auto" w:fill="auto"/>
            <w:noWrap/>
            <w:vAlign w:val="bottom"/>
            <w:hideMark/>
          </w:tcPr>
          <w:p w14:paraId="56B9C877" w14:textId="5DDE6E9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Partido Verde Ecologista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México</w:t>
            </w:r>
          </w:p>
        </w:tc>
        <w:tc>
          <w:tcPr>
            <w:tcW w:w="3118" w:type="dxa"/>
            <w:shd w:val="clear" w:color="auto" w:fill="auto"/>
            <w:noWrap/>
            <w:vAlign w:val="bottom"/>
            <w:hideMark/>
          </w:tcPr>
          <w:p w14:paraId="304C5233" w14:textId="160BC4DD"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Zapotlanejo</w:t>
            </w:r>
          </w:p>
        </w:tc>
        <w:tc>
          <w:tcPr>
            <w:tcW w:w="4252" w:type="dxa"/>
            <w:shd w:val="clear" w:color="auto" w:fill="auto"/>
            <w:noWrap/>
            <w:vAlign w:val="bottom"/>
            <w:hideMark/>
          </w:tcPr>
          <w:p w14:paraId="7AFA479D" w14:textId="5DC3CB71"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 Luiza Mart</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nez Almaraz</w:t>
            </w:r>
          </w:p>
        </w:tc>
      </w:tr>
      <w:tr w:rsidR="001900EC" w:rsidRPr="001900EC" w14:paraId="2C61C8DB" w14:textId="77777777" w:rsidTr="007A2EFA">
        <w:trPr>
          <w:trHeight w:val="300"/>
          <w:jc w:val="center"/>
        </w:trPr>
        <w:tc>
          <w:tcPr>
            <w:tcW w:w="2694" w:type="dxa"/>
            <w:shd w:val="clear" w:color="auto" w:fill="auto"/>
            <w:noWrap/>
            <w:vAlign w:val="bottom"/>
            <w:hideMark/>
          </w:tcPr>
          <w:p w14:paraId="3126A1C6" w14:textId="15719909"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3218F37C" w14:textId="0472283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Ameca</w:t>
            </w:r>
          </w:p>
        </w:tc>
        <w:tc>
          <w:tcPr>
            <w:tcW w:w="4252" w:type="dxa"/>
            <w:shd w:val="clear" w:color="auto" w:fill="auto"/>
            <w:noWrap/>
            <w:vAlign w:val="bottom"/>
            <w:hideMark/>
          </w:tcPr>
          <w:p w14:paraId="0241ABA0" w14:textId="59C4D88B"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Martha Catalina Loza Castro</w:t>
            </w:r>
          </w:p>
        </w:tc>
      </w:tr>
      <w:tr w:rsidR="001900EC" w:rsidRPr="001900EC" w14:paraId="78C53A68" w14:textId="77777777" w:rsidTr="007A2EFA">
        <w:trPr>
          <w:trHeight w:val="300"/>
          <w:jc w:val="center"/>
        </w:trPr>
        <w:tc>
          <w:tcPr>
            <w:tcW w:w="2694" w:type="dxa"/>
            <w:shd w:val="clear" w:color="auto" w:fill="auto"/>
            <w:noWrap/>
            <w:vAlign w:val="bottom"/>
            <w:hideMark/>
          </w:tcPr>
          <w:p w14:paraId="3E634816" w14:textId="5F8575D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01D14C43" w14:textId="588D5E9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Atotonilco El Alto</w:t>
            </w:r>
          </w:p>
        </w:tc>
        <w:tc>
          <w:tcPr>
            <w:tcW w:w="4252" w:type="dxa"/>
            <w:shd w:val="clear" w:color="auto" w:fill="auto"/>
            <w:noWrap/>
            <w:vAlign w:val="bottom"/>
            <w:hideMark/>
          </w:tcPr>
          <w:p w14:paraId="556758C4" w14:textId="6C550CBE"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Lizbeth Candelaria Andrade Castañeda</w:t>
            </w:r>
          </w:p>
        </w:tc>
      </w:tr>
      <w:tr w:rsidR="001900EC" w:rsidRPr="001900EC" w14:paraId="4C86F0D5" w14:textId="77777777" w:rsidTr="007A2EFA">
        <w:trPr>
          <w:trHeight w:val="300"/>
          <w:jc w:val="center"/>
        </w:trPr>
        <w:tc>
          <w:tcPr>
            <w:tcW w:w="2694" w:type="dxa"/>
            <w:shd w:val="clear" w:color="auto" w:fill="auto"/>
            <w:noWrap/>
            <w:vAlign w:val="bottom"/>
            <w:hideMark/>
          </w:tcPr>
          <w:p w14:paraId="415EAB81" w14:textId="5D3FD02A"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67E65A4A" w14:textId="70476F97"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El Salto</w:t>
            </w:r>
          </w:p>
        </w:tc>
        <w:tc>
          <w:tcPr>
            <w:tcW w:w="4252" w:type="dxa"/>
            <w:shd w:val="clear" w:color="auto" w:fill="auto"/>
            <w:noWrap/>
            <w:vAlign w:val="bottom"/>
            <w:hideMark/>
          </w:tcPr>
          <w:p w14:paraId="0B22AE57" w14:textId="0F02FF6E"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 Elena Far</w:t>
            </w:r>
            <w:r w:rsidR="00A11CED">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as Villaf</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w:t>
            </w:r>
          </w:p>
        </w:tc>
      </w:tr>
      <w:tr w:rsidR="001900EC" w:rsidRPr="001900EC" w14:paraId="0497D8A6" w14:textId="77777777" w:rsidTr="007A2EFA">
        <w:trPr>
          <w:trHeight w:val="300"/>
          <w:jc w:val="center"/>
        </w:trPr>
        <w:tc>
          <w:tcPr>
            <w:tcW w:w="2694" w:type="dxa"/>
            <w:shd w:val="clear" w:color="auto" w:fill="auto"/>
            <w:noWrap/>
            <w:vAlign w:val="bottom"/>
            <w:hideMark/>
          </w:tcPr>
          <w:p w14:paraId="6FD2022E" w14:textId="4CFC487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66AA80A4" w14:textId="765939FF"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San Juan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 xml:space="preserve">e </w:t>
            </w:r>
            <w:r>
              <w:rPr>
                <w:rFonts w:ascii="Lucida Sans Unicode" w:eastAsia="Times New Roman" w:hAnsi="Lucida Sans Unicode" w:cs="Lucida Sans Unicode"/>
                <w:color w:val="000000"/>
                <w:sz w:val="18"/>
                <w:szCs w:val="18"/>
              </w:rPr>
              <w:t>l</w:t>
            </w:r>
            <w:r w:rsidRPr="001900EC">
              <w:rPr>
                <w:rFonts w:ascii="Lucida Sans Unicode" w:eastAsia="Times New Roman" w:hAnsi="Lucida Sans Unicode" w:cs="Lucida Sans Unicode"/>
                <w:color w:val="000000"/>
                <w:sz w:val="18"/>
                <w:szCs w:val="18"/>
              </w:rPr>
              <w:t>os Lagos</w:t>
            </w:r>
          </w:p>
        </w:tc>
        <w:tc>
          <w:tcPr>
            <w:tcW w:w="4252" w:type="dxa"/>
            <w:shd w:val="clear" w:color="auto" w:fill="auto"/>
            <w:noWrap/>
            <w:vAlign w:val="bottom"/>
            <w:hideMark/>
          </w:tcPr>
          <w:p w14:paraId="3615FD01" w14:textId="6E41C807"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Marcela Becerra Villa</w:t>
            </w:r>
          </w:p>
        </w:tc>
      </w:tr>
      <w:tr w:rsidR="001900EC" w:rsidRPr="001900EC" w14:paraId="66D3B19A" w14:textId="77777777" w:rsidTr="007A2EFA">
        <w:trPr>
          <w:trHeight w:val="300"/>
          <w:jc w:val="center"/>
        </w:trPr>
        <w:tc>
          <w:tcPr>
            <w:tcW w:w="2694" w:type="dxa"/>
            <w:shd w:val="clear" w:color="auto" w:fill="auto"/>
            <w:noWrap/>
            <w:vAlign w:val="bottom"/>
            <w:hideMark/>
          </w:tcPr>
          <w:p w14:paraId="505EFE25" w14:textId="4D689B6E"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6748A0DD" w14:textId="3A07A374"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San Pedro Tlaquepaque</w:t>
            </w:r>
          </w:p>
        </w:tc>
        <w:tc>
          <w:tcPr>
            <w:tcW w:w="4252" w:type="dxa"/>
            <w:shd w:val="clear" w:color="auto" w:fill="auto"/>
            <w:noWrap/>
            <w:vAlign w:val="bottom"/>
            <w:hideMark/>
          </w:tcPr>
          <w:p w14:paraId="68502CCD" w14:textId="69A9FC44"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Laura Imelda P</w:t>
            </w:r>
            <w:r>
              <w:rPr>
                <w:rFonts w:ascii="Lucida Sans Unicode" w:eastAsia="Times New Roman" w:hAnsi="Lucida Sans Unicode" w:cs="Lucida Sans Unicode"/>
                <w:color w:val="000000"/>
                <w:sz w:val="18"/>
                <w:szCs w:val="18"/>
              </w:rPr>
              <w:t>é</w:t>
            </w:r>
            <w:r w:rsidRPr="001900EC">
              <w:rPr>
                <w:rFonts w:ascii="Lucida Sans Unicode" w:eastAsia="Times New Roman" w:hAnsi="Lucida Sans Unicode" w:cs="Lucida Sans Unicode"/>
                <w:color w:val="000000"/>
                <w:sz w:val="18"/>
                <w:szCs w:val="18"/>
              </w:rPr>
              <w:t>rez Segura</w:t>
            </w:r>
          </w:p>
        </w:tc>
      </w:tr>
      <w:tr w:rsidR="001900EC" w:rsidRPr="001900EC" w14:paraId="5539ECCE" w14:textId="77777777" w:rsidTr="007A2EFA">
        <w:trPr>
          <w:trHeight w:val="300"/>
          <w:jc w:val="center"/>
        </w:trPr>
        <w:tc>
          <w:tcPr>
            <w:tcW w:w="2694" w:type="dxa"/>
            <w:shd w:val="clear" w:color="auto" w:fill="auto"/>
            <w:noWrap/>
            <w:vAlign w:val="bottom"/>
            <w:hideMark/>
          </w:tcPr>
          <w:p w14:paraId="625147D2" w14:textId="74E86AD1"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633D2C30" w14:textId="5762F895"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Tlajomulco </w:t>
            </w:r>
            <w:r>
              <w:rPr>
                <w:rFonts w:ascii="Lucida Sans Unicode" w:eastAsia="Times New Roman" w:hAnsi="Lucida Sans Unicode" w:cs="Lucida Sans Unicode"/>
                <w:color w:val="000000"/>
                <w:sz w:val="18"/>
                <w:szCs w:val="18"/>
              </w:rPr>
              <w:t>d</w:t>
            </w:r>
            <w:r w:rsidRPr="001900EC">
              <w:rPr>
                <w:rFonts w:ascii="Lucida Sans Unicode" w:eastAsia="Times New Roman" w:hAnsi="Lucida Sans Unicode" w:cs="Lucida Sans Unicode"/>
                <w:color w:val="000000"/>
                <w:sz w:val="18"/>
                <w:szCs w:val="18"/>
              </w:rPr>
              <w:t>e Z</w:t>
            </w:r>
            <w:r>
              <w:rPr>
                <w:rFonts w:ascii="Lucida Sans Unicode" w:eastAsia="Times New Roman" w:hAnsi="Lucida Sans Unicode" w:cs="Lucida Sans Unicode"/>
                <w:color w:val="000000"/>
                <w:sz w:val="18"/>
                <w:szCs w:val="18"/>
              </w:rPr>
              <w:t>ú</w:t>
            </w:r>
            <w:r w:rsidRPr="001900EC">
              <w:rPr>
                <w:rFonts w:ascii="Lucida Sans Unicode" w:eastAsia="Times New Roman" w:hAnsi="Lucida Sans Unicode" w:cs="Lucida Sans Unicode"/>
                <w:color w:val="000000"/>
                <w:sz w:val="18"/>
                <w:szCs w:val="18"/>
              </w:rPr>
              <w:t>ñiga</w:t>
            </w:r>
          </w:p>
        </w:tc>
        <w:tc>
          <w:tcPr>
            <w:tcW w:w="4252" w:type="dxa"/>
            <w:shd w:val="clear" w:color="auto" w:fill="auto"/>
            <w:noWrap/>
            <w:vAlign w:val="bottom"/>
            <w:hideMark/>
          </w:tcPr>
          <w:p w14:paraId="3CD512AB" w14:textId="5B8CD57B"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Mar</w:t>
            </w:r>
            <w:r>
              <w:rPr>
                <w:rFonts w:ascii="Lucida Sans Unicode" w:eastAsia="Times New Roman" w:hAnsi="Lucida Sans Unicode" w:cs="Lucida Sans Unicode"/>
                <w:color w:val="000000"/>
                <w:sz w:val="18"/>
                <w:szCs w:val="18"/>
              </w:rPr>
              <w:t>í</w:t>
            </w:r>
            <w:r w:rsidRPr="001900EC">
              <w:rPr>
                <w:rFonts w:ascii="Lucida Sans Unicode" w:eastAsia="Times New Roman" w:hAnsi="Lucida Sans Unicode" w:cs="Lucida Sans Unicode"/>
                <w:color w:val="000000"/>
                <w:sz w:val="18"/>
                <w:szCs w:val="18"/>
              </w:rPr>
              <w:t>a De Lourdes Barrera Razo</w:t>
            </w:r>
          </w:p>
        </w:tc>
      </w:tr>
      <w:tr w:rsidR="001900EC" w:rsidRPr="001900EC" w14:paraId="15E58F84" w14:textId="77777777" w:rsidTr="007A2EFA">
        <w:trPr>
          <w:trHeight w:val="63"/>
          <w:jc w:val="center"/>
        </w:trPr>
        <w:tc>
          <w:tcPr>
            <w:tcW w:w="2694" w:type="dxa"/>
            <w:shd w:val="clear" w:color="auto" w:fill="auto"/>
            <w:noWrap/>
            <w:vAlign w:val="bottom"/>
            <w:hideMark/>
          </w:tcPr>
          <w:p w14:paraId="2A3E8E01" w14:textId="024BE7D0"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 xml:space="preserve">Sigamos Haciendo Historia </w:t>
            </w:r>
            <w:r>
              <w:rPr>
                <w:rFonts w:ascii="Lucida Sans Unicode" w:eastAsia="Times New Roman" w:hAnsi="Lucida Sans Unicode" w:cs="Lucida Sans Unicode"/>
                <w:color w:val="000000"/>
                <w:sz w:val="18"/>
                <w:szCs w:val="18"/>
              </w:rPr>
              <w:t>e</w:t>
            </w:r>
            <w:r w:rsidRPr="001900EC">
              <w:rPr>
                <w:rFonts w:ascii="Lucida Sans Unicode" w:eastAsia="Times New Roman" w:hAnsi="Lucida Sans Unicode" w:cs="Lucida Sans Unicode"/>
                <w:color w:val="000000"/>
                <w:sz w:val="18"/>
                <w:szCs w:val="18"/>
              </w:rPr>
              <w:t>n Jalisco</w:t>
            </w:r>
          </w:p>
        </w:tc>
        <w:tc>
          <w:tcPr>
            <w:tcW w:w="3118" w:type="dxa"/>
            <w:shd w:val="clear" w:color="auto" w:fill="auto"/>
            <w:noWrap/>
            <w:vAlign w:val="bottom"/>
            <w:hideMark/>
          </w:tcPr>
          <w:p w14:paraId="3CDA76CF" w14:textId="2918A356" w:rsidR="001900EC" w:rsidRPr="001900EC" w:rsidRDefault="001900EC" w:rsidP="001900EC">
            <w:pPr>
              <w:spacing w:after="0" w:line="240" w:lineRule="auto"/>
              <w:jc w:val="center"/>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Zapotl</w:t>
            </w:r>
            <w:r>
              <w:rPr>
                <w:rFonts w:ascii="Lucida Sans Unicode" w:eastAsia="Times New Roman" w:hAnsi="Lucida Sans Unicode" w:cs="Lucida Sans Unicode"/>
                <w:color w:val="000000"/>
                <w:sz w:val="18"/>
                <w:szCs w:val="18"/>
              </w:rPr>
              <w:t>á</w:t>
            </w:r>
            <w:r w:rsidRPr="001900EC">
              <w:rPr>
                <w:rFonts w:ascii="Lucida Sans Unicode" w:eastAsia="Times New Roman" w:hAnsi="Lucida Sans Unicode" w:cs="Lucida Sans Unicode"/>
                <w:color w:val="000000"/>
                <w:sz w:val="18"/>
                <w:szCs w:val="18"/>
              </w:rPr>
              <w:t>n El Grande</w:t>
            </w:r>
          </w:p>
        </w:tc>
        <w:tc>
          <w:tcPr>
            <w:tcW w:w="4252" w:type="dxa"/>
            <w:shd w:val="clear" w:color="auto" w:fill="auto"/>
            <w:noWrap/>
            <w:vAlign w:val="bottom"/>
            <w:hideMark/>
          </w:tcPr>
          <w:p w14:paraId="240CB0C1" w14:textId="7E62CA5B" w:rsidR="001900EC" w:rsidRPr="001900EC" w:rsidRDefault="001900EC" w:rsidP="001900EC">
            <w:pPr>
              <w:spacing w:after="0" w:line="240" w:lineRule="auto"/>
              <w:rPr>
                <w:rFonts w:ascii="Lucida Sans Unicode" w:eastAsia="Times New Roman" w:hAnsi="Lucida Sans Unicode" w:cs="Lucida Sans Unicode"/>
                <w:color w:val="000000"/>
                <w:sz w:val="18"/>
                <w:szCs w:val="18"/>
              </w:rPr>
            </w:pPr>
            <w:r w:rsidRPr="001900EC">
              <w:rPr>
                <w:rFonts w:ascii="Lucida Sans Unicode" w:eastAsia="Times New Roman" w:hAnsi="Lucida Sans Unicode" w:cs="Lucida Sans Unicode"/>
                <w:color w:val="000000"/>
                <w:sz w:val="18"/>
                <w:szCs w:val="18"/>
              </w:rPr>
              <w:t>Magali Casillas Contreras</w:t>
            </w:r>
          </w:p>
        </w:tc>
      </w:tr>
    </w:tbl>
    <w:p w14:paraId="3C4C3685" w14:textId="77777777" w:rsidR="00F95A99" w:rsidRDefault="00F95A99" w:rsidP="005F1EF4">
      <w:pPr>
        <w:rPr>
          <w:rFonts w:ascii="Lucida Sans Unicode" w:hAnsi="Lucida Sans Unicode" w:cs="Lucida Sans Unicode"/>
        </w:rPr>
      </w:pPr>
    </w:p>
    <w:p w14:paraId="6F32C5DD" w14:textId="024F6E6E" w:rsidR="00F77487" w:rsidRDefault="005F1EF4" w:rsidP="005F1EF4">
      <w:pPr>
        <w:rPr>
          <w:rFonts w:ascii="Lucida Sans Unicode" w:hAnsi="Lucida Sans Unicode" w:cs="Lucida Sans Unicode"/>
        </w:rPr>
      </w:pPr>
      <w:r w:rsidRPr="001E6CF3">
        <w:rPr>
          <w:rFonts w:ascii="Lucida Sans Unicode" w:hAnsi="Lucida Sans Unicode" w:cs="Lucida Sans Unicode"/>
        </w:rPr>
        <w:lastRenderedPageBreak/>
        <w:t xml:space="preserve">De la misma manera, con relación a las sindicaturas en estos municipios más poblados, se registraron 38% de candidaturas del género femenino para este cargo. </w:t>
      </w:r>
    </w:p>
    <w:p w14:paraId="06A93695" w14:textId="27E4E0BF" w:rsidR="00F2322F" w:rsidRPr="003C66A9" w:rsidRDefault="00075E1C" w:rsidP="003C66A9">
      <w:pPr>
        <w:jc w:val="center"/>
        <w:rPr>
          <w:rFonts w:ascii="Lucida Sans Unicode" w:eastAsia="Times New Roman" w:hAnsi="Lucida Sans Unicode" w:cs="Lucida Sans Unicode"/>
          <w:b/>
          <w:bCs/>
          <w:color w:val="000000"/>
          <w:sz w:val="16"/>
          <w:szCs w:val="16"/>
        </w:rPr>
      </w:pPr>
      <w:r w:rsidRPr="00075E1C">
        <w:rPr>
          <w:rFonts w:ascii="Lucida Sans Unicode" w:eastAsia="Times New Roman" w:hAnsi="Lucida Sans Unicode" w:cs="Lucida Sans Unicode"/>
          <w:b/>
          <w:bCs/>
          <w:color w:val="000000"/>
          <w:sz w:val="16"/>
          <w:szCs w:val="16"/>
        </w:rPr>
        <w:t>Gráfico 6. Porcentaje de sindicaturas en los 20 municipios más poblados</w:t>
      </w:r>
    </w:p>
    <w:tbl>
      <w:tblPr>
        <w:tblW w:w="6802" w:type="dxa"/>
        <w:jc w:val="center"/>
        <w:tblCellMar>
          <w:left w:w="70" w:type="dxa"/>
          <w:right w:w="70" w:type="dxa"/>
        </w:tblCellMar>
        <w:tblLook w:val="04A0" w:firstRow="1" w:lastRow="0" w:firstColumn="1" w:lastColumn="0" w:noHBand="0" w:noVBand="1"/>
      </w:tblPr>
      <w:tblGrid>
        <w:gridCol w:w="1746"/>
        <w:gridCol w:w="1264"/>
        <w:gridCol w:w="1264"/>
        <w:gridCol w:w="1264"/>
        <w:gridCol w:w="1264"/>
      </w:tblGrid>
      <w:tr w:rsidR="005429E9" w:rsidRPr="001E6CF3" w14:paraId="5B6D7387" w14:textId="77777777" w:rsidTr="003C2C34">
        <w:trPr>
          <w:trHeight w:val="300"/>
          <w:jc w:val="center"/>
        </w:trPr>
        <w:tc>
          <w:tcPr>
            <w:tcW w:w="6802" w:type="dxa"/>
            <w:gridSpan w:val="5"/>
            <w:shd w:val="clear" w:color="auto" w:fill="auto"/>
            <w:noWrap/>
            <w:vAlign w:val="bottom"/>
          </w:tcPr>
          <w:p w14:paraId="166FD5E5" w14:textId="7B2FF4E3" w:rsidR="005429E9" w:rsidRPr="001E6CF3" w:rsidRDefault="00075E1C" w:rsidP="00075E1C">
            <w:pPr>
              <w:spacing w:after="0" w:line="240" w:lineRule="auto"/>
              <w:jc w:val="center"/>
              <w:rPr>
                <w:rFonts w:ascii="Lucida Sans Unicode" w:eastAsia="Times New Roman" w:hAnsi="Lucida Sans Unicode" w:cs="Lucida Sans Unicode"/>
                <w:b/>
                <w:bCs/>
                <w:color w:val="006666"/>
              </w:rPr>
            </w:pPr>
            <w:r w:rsidRPr="003C2C34">
              <w:rPr>
                <w:rFonts w:ascii="Lucida Sans Unicode" w:eastAsia="Times New Roman" w:hAnsi="Lucida Sans Unicode" w:cs="Lucida Sans Unicode"/>
                <w:b/>
                <w:bCs/>
                <w:color w:val="006666"/>
                <w:sz w:val="18"/>
                <w:szCs w:val="18"/>
              </w:rPr>
              <w:t>Sindicaturas en los 20 municipios más poblados</w:t>
            </w:r>
            <w:r w:rsidRPr="001E6CF3">
              <w:rPr>
                <w:rFonts w:ascii="Lucida Sans Unicode" w:eastAsia="Times New Roman" w:hAnsi="Lucida Sans Unicode" w:cs="Lucida Sans Unicode"/>
                <w:noProof/>
                <w:color w:val="000000"/>
              </w:rPr>
              <w:t xml:space="preserve"> </w:t>
            </w:r>
            <w:r w:rsidR="00AA0ED8" w:rsidRPr="001E6CF3">
              <w:rPr>
                <w:rFonts w:ascii="Lucida Sans Unicode" w:eastAsia="Times New Roman" w:hAnsi="Lucida Sans Unicode" w:cs="Lucida Sans Unicode"/>
                <w:noProof/>
                <w:color w:val="000000"/>
                <w:lang w:val="en-GB" w:eastAsia="en-GB"/>
              </w:rPr>
              <w:drawing>
                <wp:anchor distT="0" distB="0" distL="114300" distR="114300" simplePos="0" relativeHeight="251658752" behindDoc="1" locked="0" layoutInCell="1" allowOverlap="1" wp14:anchorId="323DED53" wp14:editId="1861C599">
                  <wp:simplePos x="0" y="0"/>
                  <wp:positionH relativeFrom="column">
                    <wp:posOffset>14605</wp:posOffset>
                  </wp:positionH>
                  <wp:positionV relativeFrom="page">
                    <wp:posOffset>128270</wp:posOffset>
                  </wp:positionV>
                  <wp:extent cx="4219575" cy="2076450"/>
                  <wp:effectExtent l="0" t="0" r="9525" b="0"/>
                  <wp:wrapTight wrapText="bothSides">
                    <wp:wrapPolygon edited="0">
                      <wp:start x="0" y="0"/>
                      <wp:lineTo x="0" y="21402"/>
                      <wp:lineTo x="21551" y="21402"/>
                      <wp:lineTo x="21551" y="0"/>
                      <wp:lineTo x="0" y="0"/>
                    </wp:wrapPolygon>
                  </wp:wrapTight>
                  <wp:docPr id="1011813210" name="Gráfico 3">
                    <a:extLst xmlns:a="http://schemas.openxmlformats.org/drawingml/2006/main">
                      <a:ext uri="{FF2B5EF4-FFF2-40B4-BE49-F238E27FC236}">
                        <a16:creationId xmlns:a16="http://schemas.microsoft.com/office/drawing/2014/main" id="{0311E54B-35B5-398C-1602-F8A4CC5F2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c>
      </w:tr>
      <w:tr w:rsidR="00B47B8E" w:rsidRPr="001E6CF3" w14:paraId="03F2C286" w14:textId="77777777" w:rsidTr="003C2C34">
        <w:trPr>
          <w:trHeight w:val="300"/>
          <w:jc w:val="center"/>
        </w:trPr>
        <w:tc>
          <w:tcPr>
            <w:tcW w:w="1746" w:type="dxa"/>
            <w:tcBorders>
              <w:top w:val="nil"/>
              <w:left w:val="nil"/>
              <w:bottom w:val="nil"/>
              <w:right w:val="nil"/>
            </w:tcBorders>
            <w:shd w:val="clear" w:color="000000" w:fill="006666"/>
            <w:noWrap/>
            <w:vAlign w:val="bottom"/>
            <w:hideMark/>
          </w:tcPr>
          <w:p w14:paraId="10F5EADF" w14:textId="1143E9D3" w:rsidR="00B47B8E" w:rsidRPr="003C2C34" w:rsidRDefault="00B47B8E" w:rsidP="00B47B8E">
            <w:pPr>
              <w:spacing w:after="0" w:line="240" w:lineRule="auto"/>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 </w:t>
            </w:r>
          </w:p>
        </w:tc>
        <w:tc>
          <w:tcPr>
            <w:tcW w:w="1264" w:type="dxa"/>
            <w:tcBorders>
              <w:top w:val="nil"/>
              <w:left w:val="nil"/>
              <w:bottom w:val="nil"/>
              <w:right w:val="nil"/>
            </w:tcBorders>
            <w:shd w:val="clear" w:color="000000" w:fill="006666"/>
            <w:noWrap/>
            <w:vAlign w:val="bottom"/>
            <w:hideMark/>
          </w:tcPr>
          <w:p w14:paraId="454024E9" w14:textId="77F41281" w:rsidR="00B47B8E" w:rsidRPr="003C2C34" w:rsidRDefault="00B47B8E" w:rsidP="00B47B8E">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Femenino</w:t>
            </w:r>
          </w:p>
        </w:tc>
        <w:tc>
          <w:tcPr>
            <w:tcW w:w="1264" w:type="dxa"/>
            <w:tcBorders>
              <w:top w:val="nil"/>
              <w:left w:val="nil"/>
              <w:bottom w:val="nil"/>
              <w:right w:val="nil"/>
            </w:tcBorders>
            <w:shd w:val="clear" w:color="000000" w:fill="006666"/>
            <w:noWrap/>
            <w:vAlign w:val="bottom"/>
            <w:hideMark/>
          </w:tcPr>
          <w:p w14:paraId="48D4C574" w14:textId="4DE2AD90" w:rsidR="00B47B8E" w:rsidRPr="003C2C34" w:rsidRDefault="00B47B8E" w:rsidP="00B47B8E">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Masculino</w:t>
            </w:r>
          </w:p>
        </w:tc>
        <w:tc>
          <w:tcPr>
            <w:tcW w:w="1264" w:type="dxa"/>
            <w:tcBorders>
              <w:top w:val="nil"/>
              <w:left w:val="nil"/>
              <w:bottom w:val="nil"/>
              <w:right w:val="nil"/>
            </w:tcBorders>
            <w:shd w:val="clear" w:color="000000" w:fill="006666"/>
            <w:noWrap/>
            <w:vAlign w:val="bottom"/>
            <w:hideMark/>
          </w:tcPr>
          <w:p w14:paraId="25A7BF92" w14:textId="3978718A" w:rsidR="00B47B8E" w:rsidRPr="003C2C34" w:rsidRDefault="00B47B8E" w:rsidP="00B47B8E">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No binario</w:t>
            </w:r>
          </w:p>
        </w:tc>
        <w:tc>
          <w:tcPr>
            <w:tcW w:w="1264" w:type="dxa"/>
            <w:tcBorders>
              <w:top w:val="nil"/>
              <w:left w:val="nil"/>
              <w:bottom w:val="nil"/>
              <w:right w:val="nil"/>
            </w:tcBorders>
            <w:shd w:val="clear" w:color="000000" w:fill="006666"/>
            <w:noWrap/>
            <w:vAlign w:val="bottom"/>
            <w:hideMark/>
          </w:tcPr>
          <w:p w14:paraId="2F6D0202" w14:textId="77777777" w:rsidR="00B47B8E" w:rsidRPr="003C2C34" w:rsidRDefault="00B47B8E" w:rsidP="00B47B8E">
            <w:pPr>
              <w:spacing w:after="0" w:line="240" w:lineRule="auto"/>
              <w:jc w:val="center"/>
              <w:rPr>
                <w:rFonts w:ascii="Lucida Sans Unicode" w:eastAsia="Times New Roman" w:hAnsi="Lucida Sans Unicode" w:cs="Lucida Sans Unicode"/>
                <w:b/>
                <w:bCs/>
                <w:color w:val="FFFFFF"/>
                <w:sz w:val="18"/>
                <w:szCs w:val="18"/>
              </w:rPr>
            </w:pPr>
            <w:r w:rsidRPr="003C2C34">
              <w:rPr>
                <w:rFonts w:ascii="Lucida Sans Unicode" w:eastAsia="Times New Roman" w:hAnsi="Lucida Sans Unicode" w:cs="Lucida Sans Unicode"/>
                <w:b/>
                <w:bCs/>
                <w:color w:val="FFFFFF"/>
                <w:sz w:val="18"/>
                <w:szCs w:val="18"/>
              </w:rPr>
              <w:t>Total</w:t>
            </w:r>
          </w:p>
        </w:tc>
      </w:tr>
      <w:tr w:rsidR="00B47B8E" w:rsidRPr="001E6CF3" w14:paraId="50D4C878" w14:textId="77777777" w:rsidTr="003C2C34">
        <w:trPr>
          <w:trHeight w:val="300"/>
          <w:jc w:val="center"/>
        </w:trPr>
        <w:tc>
          <w:tcPr>
            <w:tcW w:w="1746" w:type="dxa"/>
            <w:shd w:val="clear" w:color="000000" w:fill="BFBFBF"/>
            <w:noWrap/>
            <w:vAlign w:val="bottom"/>
            <w:hideMark/>
          </w:tcPr>
          <w:p w14:paraId="131D4036" w14:textId="5080CDB2" w:rsidR="00B47B8E" w:rsidRPr="003C2C34" w:rsidRDefault="00B47B8E" w:rsidP="00B47B8E">
            <w:pPr>
              <w:spacing w:after="0" w:line="240" w:lineRule="auto"/>
              <w:rPr>
                <w:rFonts w:ascii="Lucida Sans Unicode" w:eastAsia="Times New Roman" w:hAnsi="Lucida Sans Unicode" w:cs="Lucida Sans Unicode"/>
                <w:sz w:val="18"/>
                <w:szCs w:val="18"/>
              </w:rPr>
            </w:pPr>
            <w:r w:rsidRPr="003C2C34">
              <w:rPr>
                <w:rFonts w:ascii="Lucida Sans Unicode" w:eastAsia="Times New Roman" w:hAnsi="Lucida Sans Unicode" w:cs="Lucida Sans Unicode"/>
                <w:sz w:val="18"/>
                <w:szCs w:val="18"/>
              </w:rPr>
              <w:t>Total</w:t>
            </w:r>
          </w:p>
        </w:tc>
        <w:tc>
          <w:tcPr>
            <w:tcW w:w="1264" w:type="dxa"/>
            <w:shd w:val="clear" w:color="auto" w:fill="auto"/>
            <w:noWrap/>
            <w:vAlign w:val="bottom"/>
            <w:hideMark/>
          </w:tcPr>
          <w:p w14:paraId="64350D90" w14:textId="77777777" w:rsidR="00B47B8E" w:rsidRPr="003C2C34" w:rsidRDefault="00B47B8E" w:rsidP="00B47B8E">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31</w:t>
            </w:r>
          </w:p>
        </w:tc>
        <w:tc>
          <w:tcPr>
            <w:tcW w:w="1264" w:type="dxa"/>
            <w:shd w:val="clear" w:color="auto" w:fill="auto"/>
            <w:noWrap/>
            <w:vAlign w:val="bottom"/>
            <w:hideMark/>
          </w:tcPr>
          <w:p w14:paraId="6256451F" w14:textId="2DE4FE8E" w:rsidR="00B47B8E" w:rsidRPr="003C2C34" w:rsidRDefault="00B47B8E" w:rsidP="00B47B8E">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51</w:t>
            </w:r>
          </w:p>
        </w:tc>
        <w:tc>
          <w:tcPr>
            <w:tcW w:w="1264" w:type="dxa"/>
            <w:shd w:val="clear" w:color="auto" w:fill="auto"/>
            <w:noWrap/>
            <w:vAlign w:val="bottom"/>
            <w:hideMark/>
          </w:tcPr>
          <w:p w14:paraId="22A6A11D" w14:textId="77777777" w:rsidR="00B47B8E" w:rsidRPr="003C2C34" w:rsidRDefault="00B47B8E" w:rsidP="00B47B8E">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0</w:t>
            </w:r>
          </w:p>
        </w:tc>
        <w:tc>
          <w:tcPr>
            <w:tcW w:w="1264" w:type="dxa"/>
            <w:shd w:val="clear" w:color="auto" w:fill="auto"/>
            <w:noWrap/>
            <w:vAlign w:val="bottom"/>
            <w:hideMark/>
          </w:tcPr>
          <w:p w14:paraId="6D7F89C2" w14:textId="77777777" w:rsidR="00B47B8E" w:rsidRPr="003C2C34" w:rsidRDefault="00B47B8E" w:rsidP="00B47B8E">
            <w:pPr>
              <w:spacing w:after="0" w:line="240" w:lineRule="auto"/>
              <w:jc w:val="center"/>
              <w:rPr>
                <w:rFonts w:ascii="Lucida Sans Unicode" w:eastAsia="Times New Roman" w:hAnsi="Lucida Sans Unicode" w:cs="Lucida Sans Unicode"/>
                <w:color w:val="000000"/>
                <w:sz w:val="18"/>
                <w:szCs w:val="18"/>
              </w:rPr>
            </w:pPr>
            <w:r w:rsidRPr="003C2C34">
              <w:rPr>
                <w:rFonts w:ascii="Lucida Sans Unicode" w:eastAsia="Times New Roman" w:hAnsi="Lucida Sans Unicode" w:cs="Lucida Sans Unicode"/>
                <w:color w:val="000000"/>
                <w:sz w:val="18"/>
                <w:szCs w:val="18"/>
              </w:rPr>
              <w:t>82</w:t>
            </w:r>
          </w:p>
        </w:tc>
      </w:tr>
      <w:tr w:rsidR="00131801" w:rsidRPr="001E6CF3" w14:paraId="531BE840" w14:textId="77777777" w:rsidTr="00131801">
        <w:trPr>
          <w:trHeight w:val="138"/>
          <w:jc w:val="center"/>
        </w:trPr>
        <w:tc>
          <w:tcPr>
            <w:tcW w:w="1746" w:type="dxa"/>
            <w:shd w:val="clear" w:color="000000" w:fill="BFBFBF"/>
            <w:noWrap/>
            <w:vAlign w:val="bottom"/>
          </w:tcPr>
          <w:p w14:paraId="2D6C3828" w14:textId="77777777" w:rsidR="00131801" w:rsidRPr="003C2C34" w:rsidRDefault="00131801" w:rsidP="00131801">
            <w:pPr>
              <w:spacing w:after="0" w:line="240" w:lineRule="auto"/>
              <w:rPr>
                <w:rFonts w:ascii="Lucida Sans Unicode" w:eastAsia="Times New Roman" w:hAnsi="Lucida Sans Unicode" w:cs="Lucida Sans Unicode"/>
                <w:sz w:val="18"/>
                <w:szCs w:val="18"/>
              </w:rPr>
            </w:pPr>
          </w:p>
        </w:tc>
        <w:tc>
          <w:tcPr>
            <w:tcW w:w="1264" w:type="dxa"/>
            <w:shd w:val="clear" w:color="auto" w:fill="auto"/>
            <w:noWrap/>
            <w:vAlign w:val="bottom"/>
          </w:tcPr>
          <w:p w14:paraId="2BB322BC" w14:textId="77777777" w:rsidR="00131801" w:rsidRPr="003C2C34" w:rsidRDefault="00131801" w:rsidP="00B47B8E">
            <w:pPr>
              <w:spacing w:after="0" w:line="240" w:lineRule="auto"/>
              <w:jc w:val="center"/>
              <w:rPr>
                <w:rFonts w:ascii="Lucida Sans Unicode" w:eastAsia="Times New Roman" w:hAnsi="Lucida Sans Unicode" w:cs="Lucida Sans Unicode"/>
                <w:color w:val="000000"/>
                <w:sz w:val="18"/>
                <w:szCs w:val="18"/>
              </w:rPr>
            </w:pPr>
          </w:p>
        </w:tc>
        <w:tc>
          <w:tcPr>
            <w:tcW w:w="1264" w:type="dxa"/>
            <w:shd w:val="clear" w:color="auto" w:fill="auto"/>
            <w:noWrap/>
            <w:vAlign w:val="bottom"/>
          </w:tcPr>
          <w:p w14:paraId="124855B9" w14:textId="77777777" w:rsidR="00131801" w:rsidRPr="003C2C34" w:rsidRDefault="00131801" w:rsidP="00B47B8E">
            <w:pPr>
              <w:spacing w:after="0" w:line="240" w:lineRule="auto"/>
              <w:jc w:val="center"/>
              <w:rPr>
                <w:rFonts w:ascii="Lucida Sans Unicode" w:eastAsia="Times New Roman" w:hAnsi="Lucida Sans Unicode" w:cs="Lucida Sans Unicode"/>
                <w:color w:val="000000"/>
                <w:sz w:val="18"/>
                <w:szCs w:val="18"/>
              </w:rPr>
            </w:pPr>
          </w:p>
        </w:tc>
        <w:tc>
          <w:tcPr>
            <w:tcW w:w="1264" w:type="dxa"/>
            <w:shd w:val="clear" w:color="auto" w:fill="auto"/>
            <w:noWrap/>
            <w:vAlign w:val="bottom"/>
          </w:tcPr>
          <w:p w14:paraId="7C0D625C" w14:textId="77777777" w:rsidR="00131801" w:rsidRPr="003C2C34" w:rsidRDefault="00131801" w:rsidP="00B47B8E">
            <w:pPr>
              <w:spacing w:after="0" w:line="240" w:lineRule="auto"/>
              <w:jc w:val="center"/>
              <w:rPr>
                <w:rFonts w:ascii="Lucida Sans Unicode" w:eastAsia="Times New Roman" w:hAnsi="Lucida Sans Unicode" w:cs="Lucida Sans Unicode"/>
                <w:color w:val="000000"/>
                <w:sz w:val="18"/>
                <w:szCs w:val="18"/>
              </w:rPr>
            </w:pPr>
          </w:p>
        </w:tc>
        <w:tc>
          <w:tcPr>
            <w:tcW w:w="1264" w:type="dxa"/>
            <w:shd w:val="clear" w:color="auto" w:fill="auto"/>
            <w:noWrap/>
            <w:vAlign w:val="bottom"/>
          </w:tcPr>
          <w:p w14:paraId="2883608E" w14:textId="77777777" w:rsidR="00131801" w:rsidRPr="003C2C34" w:rsidRDefault="00131801" w:rsidP="00B47B8E">
            <w:pPr>
              <w:spacing w:after="0" w:line="240" w:lineRule="auto"/>
              <w:jc w:val="center"/>
              <w:rPr>
                <w:rFonts w:ascii="Lucida Sans Unicode" w:eastAsia="Times New Roman" w:hAnsi="Lucida Sans Unicode" w:cs="Lucida Sans Unicode"/>
                <w:color w:val="000000"/>
                <w:sz w:val="18"/>
                <w:szCs w:val="18"/>
              </w:rPr>
            </w:pPr>
          </w:p>
        </w:tc>
      </w:tr>
    </w:tbl>
    <w:p w14:paraId="6C79EC3D" w14:textId="77777777" w:rsidR="00131801" w:rsidRDefault="00131801" w:rsidP="00131801">
      <w:bookmarkStart w:id="28" w:name="_Toc1883086608"/>
      <w:bookmarkStart w:id="29" w:name="_Toc177129998"/>
      <w:bookmarkEnd w:id="20"/>
    </w:p>
    <w:p w14:paraId="3ACFC067" w14:textId="5CDCD198" w:rsidR="4F5CB4BA" w:rsidRDefault="001B642D" w:rsidP="00CA7C11">
      <w:pPr>
        <w:pStyle w:val="Ttulo1"/>
        <w:rPr>
          <w:rFonts w:ascii="Lucida Sans Unicode" w:eastAsia="Lucida Sans Unicode" w:hAnsi="Lucida Sans Unicode" w:cs="Lucida Sans Unicode"/>
          <w:color w:val="auto"/>
          <w:sz w:val="24"/>
          <w:szCs w:val="24"/>
        </w:rPr>
      </w:pPr>
      <w:r w:rsidRPr="001B642D">
        <w:rPr>
          <w:rFonts w:ascii="Lucida Sans Unicode" w:eastAsia="Lucida Sans Unicode" w:hAnsi="Lucida Sans Unicode" w:cs="Lucida Sans Unicode"/>
          <w:color w:val="auto"/>
          <w:sz w:val="24"/>
          <w:szCs w:val="24"/>
        </w:rPr>
        <w:t xml:space="preserve">II.2.- </w:t>
      </w:r>
      <w:bookmarkEnd w:id="28"/>
      <w:r w:rsidRPr="001B642D">
        <w:rPr>
          <w:rFonts w:ascii="Lucida Sans Unicode" w:eastAsia="Lucida Sans Unicode" w:hAnsi="Lucida Sans Unicode" w:cs="Lucida Sans Unicode"/>
          <w:color w:val="auto"/>
          <w:sz w:val="24"/>
          <w:szCs w:val="24"/>
        </w:rPr>
        <w:t>IMPLEMENTACIÓN DE DISPOSICIONES EN FAVOR DE GRUPOS EN SITUACIÓN DE VULNERABILIDAD.</w:t>
      </w:r>
      <w:bookmarkEnd w:id="29"/>
    </w:p>
    <w:p w14:paraId="5D18A275" w14:textId="77777777" w:rsidR="00754C87" w:rsidRPr="00754C87" w:rsidRDefault="00754C87" w:rsidP="00754C87"/>
    <w:p w14:paraId="163D5806" w14:textId="77777777" w:rsidR="00AA7BD3" w:rsidRDefault="00445F4C" w:rsidP="001F5B58">
      <w:pPr>
        <w:pStyle w:val="Ttulo2"/>
        <w:rPr>
          <w:rFonts w:ascii="Lucida Sans Unicode" w:hAnsi="Lucida Sans Unicode" w:cs="Lucida Sans Unicode"/>
          <w:color w:val="006666"/>
          <w:sz w:val="22"/>
          <w:szCs w:val="22"/>
        </w:rPr>
      </w:pPr>
      <w:bookmarkStart w:id="30" w:name="_Toc177129999"/>
      <w:r w:rsidRPr="001F5B58">
        <w:rPr>
          <w:rFonts w:ascii="Lucida Sans Unicode" w:hAnsi="Lucida Sans Unicode" w:cs="Lucida Sans Unicode"/>
          <w:color w:val="006666"/>
          <w:sz w:val="22"/>
          <w:szCs w:val="22"/>
        </w:rPr>
        <w:t>Obligación de postulación de fórmulas de candidaturas pertenecientes a los grupos en situación de vulnerabilidad</w:t>
      </w:r>
      <w:r w:rsidR="00C63AFF" w:rsidRPr="001F5B58">
        <w:rPr>
          <w:rFonts w:ascii="Lucida Sans Unicode" w:hAnsi="Lucida Sans Unicode" w:cs="Lucida Sans Unicode"/>
          <w:color w:val="006666"/>
          <w:sz w:val="22"/>
          <w:szCs w:val="22"/>
        </w:rPr>
        <w:t>.</w:t>
      </w:r>
      <w:bookmarkEnd w:id="30"/>
      <w:r w:rsidR="00C63AFF" w:rsidRPr="001F5B58">
        <w:rPr>
          <w:rFonts w:ascii="Lucida Sans Unicode" w:hAnsi="Lucida Sans Unicode" w:cs="Lucida Sans Unicode"/>
          <w:color w:val="006666"/>
          <w:sz w:val="22"/>
          <w:szCs w:val="22"/>
        </w:rPr>
        <w:t xml:space="preserve"> </w:t>
      </w:r>
    </w:p>
    <w:p w14:paraId="4072C394" w14:textId="77777777" w:rsidR="00E27DC1" w:rsidRPr="00E27DC1" w:rsidRDefault="00E27DC1" w:rsidP="00E27DC1"/>
    <w:p w14:paraId="7A1CB616" w14:textId="7267E15B" w:rsidR="00FB752C" w:rsidRDefault="0058752F" w:rsidP="006936A7">
      <w:pPr>
        <w:jc w:val="both"/>
        <w:rPr>
          <w:rFonts w:ascii="Lucida Sans Unicode" w:hAnsi="Lucida Sans Unicode" w:cs="Lucida Sans Unicode"/>
        </w:rPr>
      </w:pPr>
      <w:r w:rsidRPr="006936A7">
        <w:rPr>
          <w:rFonts w:ascii="Lucida Sans Unicode" w:hAnsi="Lucida Sans Unicode" w:cs="Lucida Sans Unicode"/>
        </w:rPr>
        <w:t xml:space="preserve">Para el Proceso Electoral Local Concurrente 2023-2024 </w:t>
      </w:r>
      <w:r w:rsidR="002C0382" w:rsidRPr="006936A7">
        <w:rPr>
          <w:rFonts w:ascii="Lucida Sans Unicode" w:hAnsi="Lucida Sans Unicode" w:cs="Lucida Sans Unicode"/>
        </w:rPr>
        <w:t>se implementaron disposiciones en favor de cuatro grupos en situación de vulnerabilidad</w:t>
      </w:r>
      <w:r w:rsidR="002F7383" w:rsidRPr="006936A7">
        <w:rPr>
          <w:rFonts w:ascii="Lucida Sans Unicode" w:hAnsi="Lucida Sans Unicode" w:cs="Lucida Sans Unicode"/>
        </w:rPr>
        <w:t xml:space="preserve"> para la elección de munícipes, estas disposiciones buscan </w:t>
      </w:r>
      <w:r w:rsidR="0007293B" w:rsidRPr="006936A7">
        <w:rPr>
          <w:rFonts w:ascii="Lucida Sans Unicode" w:hAnsi="Lucida Sans Unicode" w:cs="Lucida Sans Unicode"/>
        </w:rPr>
        <w:t xml:space="preserve">establecer un piso parejo para la inclusión y participación política de las </w:t>
      </w:r>
      <w:r w:rsidR="0007293B" w:rsidRPr="006936A7">
        <w:rPr>
          <w:rFonts w:ascii="Lucida Sans Unicode" w:hAnsi="Lucida Sans Unicode" w:cs="Lucida Sans Unicode"/>
        </w:rPr>
        <w:lastRenderedPageBreak/>
        <w:t xml:space="preserve">personas jóvenes, personas en situación de discapacidad, de la diversidad sexo-genérica </w:t>
      </w:r>
      <w:r w:rsidR="00FB752C" w:rsidRPr="006936A7">
        <w:rPr>
          <w:rFonts w:ascii="Lucida Sans Unicode" w:hAnsi="Lucida Sans Unicode" w:cs="Lucida Sans Unicode"/>
        </w:rPr>
        <w:t>y pueblos originarios</w:t>
      </w:r>
      <w:r w:rsidR="00513E8C">
        <w:rPr>
          <w:rStyle w:val="Refdenotaalpie"/>
          <w:rFonts w:ascii="Lucida Sans Unicode" w:hAnsi="Lucida Sans Unicode" w:cs="Lucida Sans Unicode"/>
        </w:rPr>
        <w:footnoteReference w:id="31"/>
      </w:r>
      <w:r w:rsidR="00FB752C" w:rsidRPr="006936A7">
        <w:rPr>
          <w:rFonts w:ascii="Lucida Sans Unicode" w:hAnsi="Lucida Sans Unicode" w:cs="Lucida Sans Unicode"/>
        </w:rPr>
        <w:t xml:space="preserve">. </w:t>
      </w:r>
    </w:p>
    <w:p w14:paraId="70DB32FC" w14:textId="0D629F53" w:rsidR="006468C2" w:rsidRDefault="005D1706" w:rsidP="006936A7">
      <w:pPr>
        <w:jc w:val="both"/>
        <w:rPr>
          <w:rFonts w:ascii="Lucida Sans Unicode" w:hAnsi="Lucida Sans Unicode" w:cs="Lucida Sans Unicode"/>
        </w:rPr>
      </w:pPr>
      <w:r w:rsidRPr="005D1706">
        <w:rPr>
          <w:rFonts w:ascii="Lucida Sans Unicode" w:hAnsi="Lucida Sans Unicode" w:cs="Lucida Sans Unicode"/>
        </w:rPr>
        <w:t xml:space="preserve">Respecto de </w:t>
      </w:r>
      <w:r w:rsidRPr="005D1706">
        <w:rPr>
          <w:rFonts w:ascii="Lucida Sans Unicode" w:hAnsi="Lucida Sans Unicode" w:cs="Lucida Sans Unicode"/>
          <w:b/>
          <w:bCs/>
        </w:rPr>
        <w:t>las candidaturas jóvenes</w:t>
      </w:r>
      <w:r>
        <w:rPr>
          <w:rFonts w:ascii="Lucida Sans Unicode" w:hAnsi="Lucida Sans Unicode" w:cs="Lucida Sans Unicode"/>
        </w:rPr>
        <w:t xml:space="preserve">, </w:t>
      </w:r>
      <w:r w:rsidR="00A87BE1">
        <w:rPr>
          <w:rFonts w:ascii="Lucida Sans Unicode" w:hAnsi="Lucida Sans Unicode" w:cs="Lucida Sans Unicode"/>
        </w:rPr>
        <w:t xml:space="preserve">las candidaturas independientes, </w:t>
      </w:r>
      <w:r w:rsidR="006468C2">
        <w:rPr>
          <w:rFonts w:ascii="Lucida Sans Unicode" w:hAnsi="Lucida Sans Unicode" w:cs="Lucida Sans Unicode"/>
        </w:rPr>
        <w:t xml:space="preserve">partidos políticos y coaliciones tenían la obligación de postular a por lo menos una fórmula de candidaturas entre los 18 y los 35 </w:t>
      </w:r>
      <w:proofErr w:type="gramStart"/>
      <w:r w:rsidR="006468C2">
        <w:rPr>
          <w:rFonts w:ascii="Lucida Sans Unicode" w:hAnsi="Lucida Sans Unicode" w:cs="Lucida Sans Unicode"/>
        </w:rPr>
        <w:t>años de edad</w:t>
      </w:r>
      <w:proofErr w:type="gramEnd"/>
      <w:r w:rsidR="006468C2">
        <w:rPr>
          <w:rFonts w:ascii="Lucida Sans Unicode" w:hAnsi="Lucida Sans Unicode" w:cs="Lucida Sans Unicode"/>
        </w:rPr>
        <w:t xml:space="preserve"> en todos los municipios en los que postulase</w:t>
      </w:r>
      <w:r>
        <w:rPr>
          <w:rFonts w:ascii="Lucida Sans Unicode" w:hAnsi="Lucida Sans Unicode" w:cs="Lucida Sans Unicode"/>
        </w:rPr>
        <w:t>, atendiendo además el principio de paridad de género</w:t>
      </w:r>
      <w:r w:rsidR="00486C61">
        <w:rPr>
          <w:rStyle w:val="Refdenotaalpie"/>
          <w:rFonts w:ascii="Lucida Sans Unicode" w:hAnsi="Lucida Sans Unicode" w:cs="Lucida Sans Unicode"/>
        </w:rPr>
        <w:footnoteReference w:id="32"/>
      </w:r>
      <w:r w:rsidR="006468C2">
        <w:rPr>
          <w:rFonts w:ascii="Lucida Sans Unicode" w:hAnsi="Lucida Sans Unicode" w:cs="Lucida Sans Unicode"/>
        </w:rPr>
        <w:t xml:space="preserve">. </w:t>
      </w:r>
    </w:p>
    <w:p w14:paraId="0D840973" w14:textId="121CAECA" w:rsidR="006468C2" w:rsidRDefault="00A87BE1" w:rsidP="006936A7">
      <w:pPr>
        <w:jc w:val="both"/>
        <w:rPr>
          <w:rFonts w:ascii="Lucida Sans Unicode" w:hAnsi="Lucida Sans Unicode" w:cs="Lucida Sans Unicode"/>
        </w:rPr>
      </w:pPr>
      <w:r>
        <w:rPr>
          <w:rFonts w:ascii="Lucida Sans Unicode" w:hAnsi="Lucida Sans Unicode" w:cs="Lucida Sans Unicode"/>
        </w:rPr>
        <w:t xml:space="preserve">Por su parte, </w:t>
      </w:r>
      <w:r w:rsidR="00F61FC2">
        <w:rPr>
          <w:rFonts w:ascii="Lucida Sans Unicode" w:hAnsi="Lucida Sans Unicode" w:cs="Lucida Sans Unicode"/>
        </w:rPr>
        <w:t>el Código Electoral local, así como en los Lineamientos establece</w:t>
      </w:r>
      <w:r>
        <w:rPr>
          <w:rFonts w:ascii="Lucida Sans Unicode" w:hAnsi="Lucida Sans Unicode" w:cs="Lucida Sans Unicode"/>
        </w:rPr>
        <w:t>n</w:t>
      </w:r>
      <w:r w:rsidR="00F61FC2">
        <w:rPr>
          <w:rFonts w:ascii="Lucida Sans Unicode" w:hAnsi="Lucida Sans Unicode" w:cs="Lucida Sans Unicode"/>
        </w:rPr>
        <w:t xml:space="preserve"> que la obligación de postulación de fórmulas pertenecientes a</w:t>
      </w:r>
      <w:r>
        <w:rPr>
          <w:rFonts w:ascii="Lucida Sans Unicode" w:hAnsi="Lucida Sans Unicode" w:cs="Lucida Sans Unicode"/>
        </w:rPr>
        <w:t xml:space="preserve"> personas en situación de discapacidad y de la diversidad sexo-genérica</w:t>
      </w:r>
      <w:r w:rsidR="00F61FC2">
        <w:rPr>
          <w:rFonts w:ascii="Lucida Sans Unicode" w:hAnsi="Lucida Sans Unicode" w:cs="Lucida Sans Unicode"/>
        </w:rPr>
        <w:t xml:space="preserve"> debía atender </w:t>
      </w:r>
      <w:r w:rsidR="006468C2">
        <w:rPr>
          <w:rFonts w:ascii="Lucida Sans Unicode" w:hAnsi="Lucida Sans Unicode" w:cs="Lucida Sans Unicode"/>
        </w:rPr>
        <w:t xml:space="preserve">la proporcionalidad con relación a la población de </w:t>
      </w:r>
      <w:proofErr w:type="gramStart"/>
      <w:r w:rsidR="006468C2">
        <w:rPr>
          <w:rFonts w:ascii="Lucida Sans Unicode" w:hAnsi="Lucida Sans Unicode" w:cs="Lucida Sans Unicode"/>
        </w:rPr>
        <w:t>los mismos</w:t>
      </w:r>
      <w:proofErr w:type="gramEnd"/>
      <w:r w:rsidR="00C057F0">
        <w:rPr>
          <w:rFonts w:ascii="Lucida Sans Unicode" w:hAnsi="Lucida Sans Unicode" w:cs="Lucida Sans Unicode"/>
        </w:rPr>
        <w:t>,</w:t>
      </w:r>
      <w:r w:rsidR="006468C2">
        <w:rPr>
          <w:rFonts w:ascii="Lucida Sans Unicode" w:hAnsi="Lucida Sans Unicode" w:cs="Lucida Sans Unicode"/>
        </w:rPr>
        <w:t xml:space="preserve"> en la entidad. </w:t>
      </w:r>
      <w:r w:rsidR="00CA169A">
        <w:rPr>
          <w:rFonts w:ascii="Lucida Sans Unicode" w:hAnsi="Lucida Sans Unicode" w:cs="Lucida Sans Unicode"/>
        </w:rPr>
        <w:t xml:space="preserve">Siendo que el 15.15% de la población se encuentra en situación de discapacidad y el 4.7% es parte de la población LGBTTTIQ+, </w:t>
      </w:r>
      <w:r>
        <w:rPr>
          <w:rFonts w:ascii="Lucida Sans Unicode" w:hAnsi="Lucida Sans Unicode" w:cs="Lucida Sans Unicode"/>
        </w:rPr>
        <w:t>los partidos político</w:t>
      </w:r>
      <w:r w:rsidR="00331004">
        <w:rPr>
          <w:rFonts w:ascii="Lucida Sans Unicode" w:hAnsi="Lucida Sans Unicode" w:cs="Lucida Sans Unicode"/>
        </w:rPr>
        <w:t>s</w:t>
      </w:r>
      <w:r w:rsidR="006571D1">
        <w:rPr>
          <w:rFonts w:ascii="Lucida Sans Unicode" w:hAnsi="Lucida Sans Unicode" w:cs="Lucida Sans Unicode"/>
        </w:rPr>
        <w:t xml:space="preserve"> debían postular</w:t>
      </w:r>
      <w:r w:rsidR="00CA169A">
        <w:rPr>
          <w:rFonts w:ascii="Lucida Sans Unicode" w:hAnsi="Lucida Sans Unicode" w:cs="Lucida Sans Unicode"/>
        </w:rPr>
        <w:t xml:space="preserve"> una fórmula de personas en situación de discapacidad en</w:t>
      </w:r>
      <w:r w:rsidR="006571D1">
        <w:rPr>
          <w:rFonts w:ascii="Lucida Sans Unicode" w:hAnsi="Lucida Sans Unicode" w:cs="Lucida Sans Unicode"/>
        </w:rPr>
        <w:t xml:space="preserve"> </w:t>
      </w:r>
      <w:r w:rsidR="000E0022">
        <w:rPr>
          <w:rFonts w:ascii="Lucida Sans Unicode" w:hAnsi="Lucida Sans Unicode" w:cs="Lucida Sans Unicode"/>
        </w:rPr>
        <w:t xml:space="preserve">19 </w:t>
      </w:r>
      <w:r w:rsidR="00CA169A">
        <w:rPr>
          <w:rFonts w:ascii="Lucida Sans Unicode" w:hAnsi="Lucida Sans Unicode" w:cs="Lucida Sans Unicode"/>
        </w:rPr>
        <w:t>municipios</w:t>
      </w:r>
      <w:r w:rsidR="00335025">
        <w:rPr>
          <w:rStyle w:val="Refdenotaalpie"/>
          <w:rFonts w:ascii="Lucida Sans Unicode" w:hAnsi="Lucida Sans Unicode" w:cs="Lucida Sans Unicode"/>
        </w:rPr>
        <w:footnoteReference w:id="33"/>
      </w:r>
      <w:r w:rsidR="000E0022">
        <w:rPr>
          <w:rFonts w:ascii="Lucida Sans Unicode" w:hAnsi="Lucida Sans Unicode" w:cs="Lucida Sans Unicode"/>
        </w:rPr>
        <w:t xml:space="preserve"> y</w:t>
      </w:r>
      <w:r w:rsidR="00CA169A">
        <w:rPr>
          <w:rFonts w:ascii="Lucida Sans Unicode" w:hAnsi="Lucida Sans Unicode" w:cs="Lucida Sans Unicode"/>
        </w:rPr>
        <w:t xml:space="preserve"> una fórmula de personas de la diversidad sexo-genérica en</w:t>
      </w:r>
      <w:r w:rsidR="000E0022">
        <w:rPr>
          <w:rFonts w:ascii="Lucida Sans Unicode" w:hAnsi="Lucida Sans Unicode" w:cs="Lucida Sans Unicode"/>
        </w:rPr>
        <w:t xml:space="preserve"> 6 </w:t>
      </w:r>
      <w:r w:rsidR="00CA169A">
        <w:rPr>
          <w:rFonts w:ascii="Lucida Sans Unicode" w:hAnsi="Lucida Sans Unicode" w:cs="Lucida Sans Unicode"/>
        </w:rPr>
        <w:t>municipios</w:t>
      </w:r>
      <w:r w:rsidR="0016038F">
        <w:rPr>
          <w:rStyle w:val="Refdenotaalpie"/>
          <w:rFonts w:ascii="Lucida Sans Unicode" w:hAnsi="Lucida Sans Unicode" w:cs="Lucida Sans Unicode"/>
        </w:rPr>
        <w:footnoteReference w:id="34"/>
      </w:r>
      <w:r w:rsidR="00CA169A">
        <w:rPr>
          <w:rFonts w:ascii="Lucida Sans Unicode" w:hAnsi="Lucida Sans Unicode" w:cs="Lucida Sans Unicode"/>
        </w:rPr>
        <w:t>.</w:t>
      </w:r>
      <w:r w:rsidR="00754C87">
        <w:rPr>
          <w:rFonts w:ascii="Lucida Sans Unicode" w:hAnsi="Lucida Sans Unicode" w:cs="Lucida Sans Unicode"/>
        </w:rPr>
        <w:t xml:space="preserve"> Aunado a ello,</w:t>
      </w:r>
      <w:r w:rsidR="00597A67">
        <w:rPr>
          <w:rFonts w:ascii="Lucida Sans Unicode" w:hAnsi="Lucida Sans Unicode" w:cs="Lucida Sans Unicode"/>
        </w:rPr>
        <w:t xml:space="preserve"> para acreditar el cumplimiento a las disposiciones,</w:t>
      </w:r>
      <w:r w:rsidR="00754C87">
        <w:rPr>
          <w:rFonts w:ascii="Lucida Sans Unicode" w:hAnsi="Lucida Sans Unicode" w:cs="Lucida Sans Unicode"/>
        </w:rPr>
        <w:t xml:space="preserve"> las fuerzas políticas debían postular a estas fórmulas en los municipios de los bloques poblacionales,</w:t>
      </w:r>
      <w:r w:rsidR="00597A67">
        <w:rPr>
          <w:rFonts w:ascii="Lucida Sans Unicode" w:hAnsi="Lucida Sans Unicode" w:cs="Lucida Sans Unicode"/>
        </w:rPr>
        <w:t xml:space="preserve"> de alta </w:t>
      </w:r>
      <w:r w:rsidR="00B656D9">
        <w:rPr>
          <w:rFonts w:ascii="Lucida Sans Unicode" w:hAnsi="Lucida Sans Unicode" w:cs="Lucida Sans Unicode"/>
        </w:rPr>
        <w:t xml:space="preserve">y media votación. </w:t>
      </w:r>
      <w:r w:rsidR="00754C87">
        <w:rPr>
          <w:rFonts w:ascii="Lucida Sans Unicode" w:hAnsi="Lucida Sans Unicode" w:cs="Lucida Sans Unicode"/>
        </w:rPr>
        <w:t xml:space="preserve"> </w:t>
      </w:r>
      <w:r w:rsidR="00CA169A">
        <w:rPr>
          <w:rFonts w:ascii="Lucida Sans Unicode" w:hAnsi="Lucida Sans Unicode" w:cs="Lucida Sans Unicode"/>
        </w:rPr>
        <w:t xml:space="preserve"> </w:t>
      </w:r>
    </w:p>
    <w:p w14:paraId="1553D6C7" w14:textId="76F702BA" w:rsidR="00CA169A" w:rsidRDefault="00CA169A" w:rsidP="006936A7">
      <w:pPr>
        <w:jc w:val="both"/>
        <w:rPr>
          <w:rFonts w:ascii="Lucida Sans Unicode" w:hAnsi="Lucida Sans Unicode" w:cs="Lucida Sans Unicode"/>
        </w:rPr>
      </w:pPr>
      <w:r>
        <w:rPr>
          <w:rFonts w:ascii="Lucida Sans Unicode" w:hAnsi="Lucida Sans Unicode" w:cs="Lucida Sans Unicode"/>
        </w:rPr>
        <w:t>Dado que la mayoría de los partidos políticos contendieron de manera coaligada, el acuerdo del Consejo General identificado con clave alfanumérica IEPC-ACG-106/2023</w:t>
      </w:r>
      <w:r w:rsidR="00822B97">
        <w:rPr>
          <w:rStyle w:val="Refdenotaalpie"/>
          <w:rFonts w:ascii="Lucida Sans Unicode" w:hAnsi="Lucida Sans Unicode" w:cs="Lucida Sans Unicode"/>
        </w:rPr>
        <w:footnoteReference w:id="35"/>
      </w:r>
      <w:r>
        <w:rPr>
          <w:rFonts w:ascii="Lucida Sans Unicode" w:hAnsi="Lucida Sans Unicode" w:cs="Lucida Sans Unicode"/>
        </w:rPr>
        <w:t xml:space="preserve"> </w:t>
      </w:r>
      <w:r w:rsidR="00845422">
        <w:rPr>
          <w:rFonts w:ascii="Lucida Sans Unicode" w:hAnsi="Lucida Sans Unicode" w:cs="Lucida Sans Unicode"/>
        </w:rPr>
        <w:t xml:space="preserve">establece la metodología para ponderar la obligación de postulación de los partidos políticos, con relación a la sumatoria de los municipios en los que cada partido político encabezaría dentro de la </w:t>
      </w:r>
      <w:r w:rsidR="00845422">
        <w:rPr>
          <w:rFonts w:ascii="Lucida Sans Unicode" w:hAnsi="Lucida Sans Unicode" w:cs="Lucida Sans Unicode"/>
        </w:rPr>
        <w:lastRenderedPageBreak/>
        <w:t xml:space="preserve">coalición y podría contender por fuera de ella. </w:t>
      </w:r>
      <w:r w:rsidR="00350A73">
        <w:rPr>
          <w:rFonts w:ascii="Lucida Sans Unicode" w:hAnsi="Lucida Sans Unicode" w:cs="Lucida Sans Unicode"/>
        </w:rPr>
        <w:t xml:space="preserve">Esta metodología establece la siguiente obligación de </w:t>
      </w:r>
      <w:r w:rsidR="00C63AFF">
        <w:rPr>
          <w:rFonts w:ascii="Lucida Sans Unicode" w:hAnsi="Lucida Sans Unicode" w:cs="Lucida Sans Unicode"/>
        </w:rPr>
        <w:t>las siguientes postulaciones</w:t>
      </w:r>
      <w:r w:rsidR="00350A73">
        <w:rPr>
          <w:rFonts w:ascii="Lucida Sans Unicode" w:hAnsi="Lucida Sans Unicode" w:cs="Lucida Sans Unicode"/>
        </w:rPr>
        <w:t xml:space="preserve">: </w:t>
      </w:r>
    </w:p>
    <w:p w14:paraId="6B4A3DE5" w14:textId="444E78F0" w:rsidR="00AA7BD3" w:rsidRDefault="00AA7BD3" w:rsidP="006936A7">
      <w:pPr>
        <w:jc w:val="both"/>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4</w:t>
      </w:r>
      <w:r w:rsidRPr="00AA7BD3">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Anexo estadístico para la verificación del cumplimiento a las disposiciones en favor de grupos en situación de vulnerabilidad para la coalición Sigamos Haciendo Historia en Jalisco, aprobados por el Consejo General identificado con clave alfanumérica IEPC-ACG-</w:t>
      </w:r>
      <w:r w:rsidR="00857FC3">
        <w:rPr>
          <w:rFonts w:ascii="Lucida Sans Unicode" w:hAnsi="Lucida Sans Unicode" w:cs="Lucida Sans Unicode"/>
          <w:b/>
          <w:bCs/>
          <w:sz w:val="16"/>
          <w:szCs w:val="16"/>
        </w:rPr>
        <w:t>022/2024</w:t>
      </w:r>
      <w:r w:rsidR="006A3C00">
        <w:rPr>
          <w:rFonts w:ascii="Lucida Sans Unicode" w:hAnsi="Lucida Sans Unicode" w:cs="Lucida Sans Unicode"/>
          <w:b/>
          <w:bCs/>
          <w:sz w:val="16"/>
          <w:szCs w:val="16"/>
        </w:rPr>
        <w:t>.</w:t>
      </w:r>
    </w:p>
    <w:tbl>
      <w:tblPr>
        <w:tblStyle w:val="Tablaconcuadrcula"/>
        <w:tblW w:w="0" w:type="auto"/>
        <w:tblLook w:val="04A0" w:firstRow="1" w:lastRow="0" w:firstColumn="1" w:lastColumn="0" w:noHBand="0" w:noVBand="1"/>
      </w:tblPr>
      <w:tblGrid>
        <w:gridCol w:w="1197"/>
        <w:gridCol w:w="1179"/>
        <w:gridCol w:w="1037"/>
        <w:gridCol w:w="1265"/>
        <w:gridCol w:w="1034"/>
        <w:gridCol w:w="1412"/>
        <w:gridCol w:w="1729"/>
        <w:gridCol w:w="1202"/>
      </w:tblGrid>
      <w:tr w:rsidR="00C63AFF" w14:paraId="5171CF7E" w14:textId="77777777" w:rsidTr="00BA47E7">
        <w:tc>
          <w:tcPr>
            <w:tcW w:w="7123" w:type="dxa"/>
            <w:gridSpan w:val="6"/>
            <w:tcBorders>
              <w:top w:val="nil"/>
              <w:left w:val="nil"/>
              <w:bottom w:val="nil"/>
              <w:right w:val="nil"/>
            </w:tcBorders>
            <w:shd w:val="clear" w:color="auto" w:fill="262626" w:themeFill="text1" w:themeFillTint="D9"/>
            <w:vAlign w:val="center"/>
          </w:tcPr>
          <w:p w14:paraId="6DA95BA5" w14:textId="077C1E7C" w:rsidR="00C63AFF" w:rsidRPr="00C63AFF" w:rsidRDefault="00C63AFF" w:rsidP="00C63AFF">
            <w:pPr>
              <w:jc w:val="center"/>
              <w:rPr>
                <w:rFonts w:ascii="Lucida Sans Unicode" w:hAnsi="Lucida Sans Unicode" w:cs="Lucida Sans Unicode"/>
                <w:b/>
                <w:bCs/>
              </w:rPr>
            </w:pPr>
            <w:r w:rsidRPr="00C63AFF">
              <w:rPr>
                <w:rFonts w:ascii="Lucida Sans Unicode" w:hAnsi="Lucida Sans Unicode" w:cs="Lucida Sans Unicode"/>
                <w:b/>
                <w:bCs/>
              </w:rPr>
              <w:t>SIGAMOS HACIENDO HISTORIA EN JALISCO</w:t>
            </w:r>
          </w:p>
        </w:tc>
        <w:tc>
          <w:tcPr>
            <w:tcW w:w="2931" w:type="dxa"/>
            <w:gridSpan w:val="2"/>
            <w:tcBorders>
              <w:left w:val="nil"/>
            </w:tcBorders>
            <w:shd w:val="clear" w:color="auto" w:fill="262626" w:themeFill="text1" w:themeFillTint="D9"/>
          </w:tcPr>
          <w:p w14:paraId="1517E9D2" w14:textId="6AA67EF2" w:rsidR="00C63AFF" w:rsidRPr="000463F9" w:rsidRDefault="00C63AFF" w:rsidP="00C43BA9">
            <w:pPr>
              <w:jc w:val="center"/>
              <w:rPr>
                <w:rFonts w:ascii="Aptos Narrow" w:hAnsi="Aptos Narrow" w:cs="Lucida Sans Unicode"/>
                <w:b/>
                <w:bCs/>
                <w:color w:val="FFFFFF" w:themeColor="background1"/>
                <w:sz w:val="18"/>
                <w:szCs w:val="18"/>
              </w:rPr>
            </w:pPr>
            <w:proofErr w:type="gramStart"/>
            <w:r w:rsidRPr="000463F9">
              <w:rPr>
                <w:rFonts w:ascii="Aptos Narrow" w:hAnsi="Aptos Narrow" w:cs="Lucida Sans Unicode"/>
                <w:b/>
                <w:bCs/>
                <w:color w:val="FFFFFF" w:themeColor="background1"/>
                <w:sz w:val="18"/>
                <w:szCs w:val="18"/>
              </w:rPr>
              <w:t>Total</w:t>
            </w:r>
            <w:proofErr w:type="gramEnd"/>
            <w:r w:rsidRPr="000463F9">
              <w:rPr>
                <w:rFonts w:ascii="Aptos Narrow" w:hAnsi="Aptos Narrow" w:cs="Lucida Sans Unicode"/>
                <w:b/>
                <w:bCs/>
                <w:color w:val="FFFFFF" w:themeColor="background1"/>
                <w:sz w:val="18"/>
                <w:szCs w:val="18"/>
              </w:rPr>
              <w:t xml:space="preserve"> de fórmulas a presentar de grupos en situación de vulnerabilidad</w:t>
            </w:r>
          </w:p>
        </w:tc>
      </w:tr>
      <w:tr w:rsidR="000463F9" w:rsidRPr="00D779E6" w14:paraId="54791072" w14:textId="77777777" w:rsidTr="00AC4559">
        <w:tc>
          <w:tcPr>
            <w:tcW w:w="1197" w:type="dxa"/>
            <w:tcBorders>
              <w:top w:val="nil"/>
            </w:tcBorders>
            <w:shd w:val="clear" w:color="auto" w:fill="006666"/>
            <w:vAlign w:val="center"/>
          </w:tcPr>
          <w:p w14:paraId="1631E314" w14:textId="15EC084A" w:rsidR="00071D49" w:rsidRPr="00D779E6" w:rsidRDefault="00071D49"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Partido político</w:t>
            </w:r>
          </w:p>
        </w:tc>
        <w:tc>
          <w:tcPr>
            <w:tcW w:w="1179" w:type="dxa"/>
            <w:tcBorders>
              <w:top w:val="nil"/>
            </w:tcBorders>
            <w:shd w:val="clear" w:color="auto" w:fill="006666"/>
            <w:vAlign w:val="center"/>
          </w:tcPr>
          <w:p w14:paraId="12E122A0" w14:textId="415FFB40"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encabeza en la coalición</w:t>
            </w:r>
          </w:p>
        </w:tc>
        <w:tc>
          <w:tcPr>
            <w:tcW w:w="1037" w:type="dxa"/>
            <w:tcBorders>
              <w:top w:val="nil"/>
            </w:tcBorders>
            <w:shd w:val="clear" w:color="auto" w:fill="006666"/>
            <w:vAlign w:val="center"/>
          </w:tcPr>
          <w:p w14:paraId="61FA1BFB" w14:textId="5DEE0ACD"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puede postular en lo individual</w:t>
            </w:r>
          </w:p>
        </w:tc>
        <w:tc>
          <w:tcPr>
            <w:tcW w:w="1265" w:type="dxa"/>
            <w:tcBorders>
              <w:top w:val="nil"/>
            </w:tcBorders>
            <w:shd w:val="clear" w:color="auto" w:fill="006666"/>
            <w:vAlign w:val="center"/>
          </w:tcPr>
          <w:p w14:paraId="53104D71" w14:textId="264C03DF" w:rsidR="00071D49" w:rsidRPr="00D779E6" w:rsidRDefault="00D779E6" w:rsidP="00D779E6">
            <w:pPr>
              <w:jc w:val="center"/>
              <w:rPr>
                <w:rFonts w:ascii="Aptos Narrow" w:hAnsi="Aptos Narrow" w:cs="Lucida Sans Unicode"/>
                <w:b/>
                <w:bCs/>
                <w:color w:val="FFFFFF" w:themeColor="background1"/>
                <w:sz w:val="18"/>
                <w:szCs w:val="18"/>
              </w:rPr>
            </w:pPr>
            <w:proofErr w:type="gramStart"/>
            <w:r w:rsidRPr="00D779E6">
              <w:rPr>
                <w:rFonts w:ascii="Aptos Narrow" w:hAnsi="Aptos Narrow" w:cs="Lucida Sans Unicode"/>
                <w:b/>
                <w:bCs/>
                <w:color w:val="FFFFFF" w:themeColor="background1"/>
                <w:sz w:val="18"/>
                <w:szCs w:val="18"/>
              </w:rPr>
              <w:t>Total</w:t>
            </w:r>
            <w:proofErr w:type="gramEnd"/>
            <w:r w:rsidRPr="00D779E6">
              <w:rPr>
                <w:rFonts w:ascii="Aptos Narrow" w:hAnsi="Aptos Narrow" w:cs="Lucida Sans Unicode"/>
                <w:b/>
                <w:bCs/>
                <w:color w:val="FFFFFF" w:themeColor="background1"/>
                <w:sz w:val="18"/>
                <w:szCs w:val="18"/>
              </w:rPr>
              <w:t xml:space="preserve"> de municipios en los que puede postular</w:t>
            </w:r>
          </w:p>
        </w:tc>
        <w:tc>
          <w:tcPr>
            <w:tcW w:w="1033" w:type="dxa"/>
            <w:tcBorders>
              <w:top w:val="nil"/>
            </w:tcBorders>
            <w:shd w:val="clear" w:color="auto" w:fill="006666"/>
            <w:vAlign w:val="center"/>
          </w:tcPr>
          <w:p w14:paraId="3377B90D" w14:textId="3731EB5A"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del estado de Jalisco</w:t>
            </w:r>
          </w:p>
        </w:tc>
        <w:tc>
          <w:tcPr>
            <w:tcW w:w="1412" w:type="dxa"/>
            <w:tcBorders>
              <w:top w:val="nil"/>
            </w:tcBorders>
            <w:shd w:val="clear" w:color="auto" w:fill="006666"/>
            <w:vAlign w:val="center"/>
          </w:tcPr>
          <w:p w14:paraId="1302E8C3" w14:textId="33FD807E"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 de municipios que podrá postular el partido político (respecto de los 125 municipios)</w:t>
            </w:r>
          </w:p>
        </w:tc>
        <w:tc>
          <w:tcPr>
            <w:tcW w:w="1729" w:type="dxa"/>
            <w:shd w:val="clear" w:color="auto" w:fill="006666"/>
            <w:vAlign w:val="center"/>
          </w:tcPr>
          <w:p w14:paraId="71A84DCA" w14:textId="63E49185"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en situación de discapacidad a postular</w:t>
            </w:r>
          </w:p>
        </w:tc>
        <w:tc>
          <w:tcPr>
            <w:tcW w:w="1202" w:type="dxa"/>
            <w:shd w:val="clear" w:color="auto" w:fill="006666"/>
            <w:vAlign w:val="center"/>
          </w:tcPr>
          <w:p w14:paraId="60BD2D20" w14:textId="61926529" w:rsidR="00071D49" w:rsidRPr="00D779E6" w:rsidRDefault="00D779E6" w:rsidP="00D779E6">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LGBTTTTIQ+ a postular</w:t>
            </w:r>
          </w:p>
        </w:tc>
      </w:tr>
      <w:tr w:rsidR="00C43BA9" w:rsidRPr="00D779E6" w14:paraId="0CE39A09" w14:textId="77777777" w:rsidTr="00AC4559">
        <w:tc>
          <w:tcPr>
            <w:tcW w:w="1197" w:type="dxa"/>
            <w:vAlign w:val="center"/>
          </w:tcPr>
          <w:p w14:paraId="4378CDDD" w14:textId="79A7D3C3"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MORENA</w:t>
            </w:r>
          </w:p>
        </w:tc>
        <w:tc>
          <w:tcPr>
            <w:tcW w:w="1179" w:type="dxa"/>
            <w:vAlign w:val="center"/>
          </w:tcPr>
          <w:p w14:paraId="0C7E7912" w14:textId="1D92ADCE"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37</w:t>
            </w:r>
          </w:p>
        </w:tc>
        <w:tc>
          <w:tcPr>
            <w:tcW w:w="1037" w:type="dxa"/>
            <w:vMerge w:val="restart"/>
            <w:vAlign w:val="center"/>
          </w:tcPr>
          <w:p w14:paraId="6AF75C96" w14:textId="0A781FD4" w:rsidR="00C43BA9" w:rsidRPr="00C43BA9" w:rsidRDefault="00C43BA9" w:rsidP="00C43BA9">
            <w:pPr>
              <w:jc w:val="center"/>
              <w:rPr>
                <w:rFonts w:ascii="Aptos Narrow" w:hAnsi="Aptos Narrow" w:cs="Lucida Sans Unicode"/>
                <w:sz w:val="40"/>
                <w:szCs w:val="40"/>
              </w:rPr>
            </w:pPr>
            <w:r w:rsidRPr="00C43BA9">
              <w:rPr>
                <w:rFonts w:ascii="Aptos Narrow" w:hAnsi="Aptos Narrow" w:cs="Lucida Sans Unicode"/>
                <w:sz w:val="40"/>
                <w:szCs w:val="40"/>
              </w:rPr>
              <w:t>33</w:t>
            </w:r>
          </w:p>
        </w:tc>
        <w:tc>
          <w:tcPr>
            <w:tcW w:w="1265" w:type="dxa"/>
            <w:vAlign w:val="center"/>
          </w:tcPr>
          <w:p w14:paraId="2EA7D769" w14:textId="1B730C26"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70</w:t>
            </w:r>
          </w:p>
        </w:tc>
        <w:tc>
          <w:tcPr>
            <w:tcW w:w="1033" w:type="dxa"/>
            <w:vMerge w:val="restart"/>
            <w:vAlign w:val="center"/>
          </w:tcPr>
          <w:p w14:paraId="77FFA6CA" w14:textId="5BB6F9E4" w:rsidR="00C43BA9" w:rsidRPr="00C43BA9" w:rsidRDefault="00C43BA9" w:rsidP="00C43BA9">
            <w:pPr>
              <w:jc w:val="center"/>
              <w:rPr>
                <w:rFonts w:ascii="Aptos Narrow" w:hAnsi="Aptos Narrow" w:cs="Lucida Sans Unicode"/>
                <w:sz w:val="40"/>
                <w:szCs w:val="40"/>
              </w:rPr>
            </w:pPr>
            <w:r w:rsidRPr="00C43BA9">
              <w:rPr>
                <w:rFonts w:ascii="Aptos Narrow" w:hAnsi="Aptos Narrow" w:cs="Lucida Sans Unicode"/>
                <w:sz w:val="40"/>
                <w:szCs w:val="40"/>
              </w:rPr>
              <w:t>125</w:t>
            </w:r>
          </w:p>
        </w:tc>
        <w:tc>
          <w:tcPr>
            <w:tcW w:w="1412" w:type="dxa"/>
            <w:vAlign w:val="center"/>
          </w:tcPr>
          <w:p w14:paraId="25AE96CF" w14:textId="73E0C782"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56%</w:t>
            </w:r>
          </w:p>
        </w:tc>
        <w:tc>
          <w:tcPr>
            <w:tcW w:w="1729" w:type="dxa"/>
            <w:vAlign w:val="center"/>
          </w:tcPr>
          <w:p w14:paraId="35DC4DC1" w14:textId="2B96C98C"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11</w:t>
            </w:r>
          </w:p>
        </w:tc>
        <w:tc>
          <w:tcPr>
            <w:tcW w:w="1202" w:type="dxa"/>
            <w:vAlign w:val="center"/>
          </w:tcPr>
          <w:p w14:paraId="5F9FB4AF" w14:textId="52BEB80E"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4</w:t>
            </w:r>
          </w:p>
        </w:tc>
      </w:tr>
      <w:tr w:rsidR="00C43BA9" w:rsidRPr="00D779E6" w14:paraId="09CF9714" w14:textId="77777777" w:rsidTr="00AC4559">
        <w:tc>
          <w:tcPr>
            <w:tcW w:w="1197" w:type="dxa"/>
            <w:vAlign w:val="center"/>
          </w:tcPr>
          <w:p w14:paraId="1298F36F" w14:textId="17ABA90F"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PT</w:t>
            </w:r>
          </w:p>
        </w:tc>
        <w:tc>
          <w:tcPr>
            <w:tcW w:w="1179" w:type="dxa"/>
            <w:vAlign w:val="center"/>
          </w:tcPr>
          <w:p w14:paraId="10BFAA97" w14:textId="79F4D570"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9</w:t>
            </w:r>
          </w:p>
        </w:tc>
        <w:tc>
          <w:tcPr>
            <w:tcW w:w="1037" w:type="dxa"/>
            <w:vMerge/>
            <w:vAlign w:val="center"/>
          </w:tcPr>
          <w:p w14:paraId="24001E5A" w14:textId="77777777" w:rsidR="00C43BA9" w:rsidRPr="00D779E6" w:rsidRDefault="00C43BA9" w:rsidP="00C43BA9">
            <w:pPr>
              <w:jc w:val="center"/>
              <w:rPr>
                <w:rFonts w:ascii="Aptos Narrow" w:hAnsi="Aptos Narrow" w:cs="Lucida Sans Unicode"/>
                <w:sz w:val="18"/>
                <w:szCs w:val="18"/>
              </w:rPr>
            </w:pPr>
          </w:p>
        </w:tc>
        <w:tc>
          <w:tcPr>
            <w:tcW w:w="1265" w:type="dxa"/>
            <w:vAlign w:val="center"/>
          </w:tcPr>
          <w:p w14:paraId="33991EB7" w14:textId="2E857C1D"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42</w:t>
            </w:r>
          </w:p>
        </w:tc>
        <w:tc>
          <w:tcPr>
            <w:tcW w:w="1033" w:type="dxa"/>
            <w:vMerge/>
            <w:vAlign w:val="center"/>
          </w:tcPr>
          <w:p w14:paraId="143C18EB" w14:textId="02C60233" w:rsidR="00C43BA9" w:rsidRPr="00D779E6" w:rsidRDefault="00C43BA9" w:rsidP="00C43BA9">
            <w:pPr>
              <w:jc w:val="center"/>
              <w:rPr>
                <w:rFonts w:ascii="Aptos Narrow" w:hAnsi="Aptos Narrow" w:cs="Lucida Sans Unicode"/>
                <w:sz w:val="18"/>
                <w:szCs w:val="18"/>
              </w:rPr>
            </w:pPr>
          </w:p>
        </w:tc>
        <w:tc>
          <w:tcPr>
            <w:tcW w:w="1412" w:type="dxa"/>
            <w:vAlign w:val="center"/>
          </w:tcPr>
          <w:p w14:paraId="609498F4" w14:textId="635D31BE"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33.6%</w:t>
            </w:r>
          </w:p>
        </w:tc>
        <w:tc>
          <w:tcPr>
            <w:tcW w:w="1729" w:type="dxa"/>
            <w:vAlign w:val="center"/>
          </w:tcPr>
          <w:p w14:paraId="3FBCC193" w14:textId="4B06E313"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7</w:t>
            </w:r>
          </w:p>
        </w:tc>
        <w:tc>
          <w:tcPr>
            <w:tcW w:w="1202" w:type="dxa"/>
            <w:vAlign w:val="center"/>
          </w:tcPr>
          <w:p w14:paraId="475B04AF" w14:textId="08D1B84C"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2</w:t>
            </w:r>
          </w:p>
        </w:tc>
      </w:tr>
      <w:tr w:rsidR="00C43BA9" w:rsidRPr="00D779E6" w14:paraId="75C581D7" w14:textId="77777777" w:rsidTr="00AC4559">
        <w:tc>
          <w:tcPr>
            <w:tcW w:w="1197" w:type="dxa"/>
            <w:vAlign w:val="center"/>
          </w:tcPr>
          <w:p w14:paraId="7BE38426" w14:textId="66C7FB9D"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PVEM</w:t>
            </w:r>
          </w:p>
        </w:tc>
        <w:tc>
          <w:tcPr>
            <w:tcW w:w="1179" w:type="dxa"/>
            <w:vAlign w:val="center"/>
          </w:tcPr>
          <w:p w14:paraId="6251943F" w14:textId="4B6401A6"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17</w:t>
            </w:r>
          </w:p>
        </w:tc>
        <w:tc>
          <w:tcPr>
            <w:tcW w:w="1037" w:type="dxa"/>
            <w:vMerge/>
            <w:vAlign w:val="center"/>
          </w:tcPr>
          <w:p w14:paraId="6EB12B32" w14:textId="77777777" w:rsidR="00C43BA9" w:rsidRPr="00D779E6" w:rsidRDefault="00C43BA9" w:rsidP="00C43BA9">
            <w:pPr>
              <w:jc w:val="center"/>
              <w:rPr>
                <w:rFonts w:ascii="Aptos Narrow" w:hAnsi="Aptos Narrow" w:cs="Lucida Sans Unicode"/>
                <w:sz w:val="18"/>
                <w:szCs w:val="18"/>
              </w:rPr>
            </w:pPr>
          </w:p>
        </w:tc>
        <w:tc>
          <w:tcPr>
            <w:tcW w:w="1265" w:type="dxa"/>
            <w:vAlign w:val="center"/>
          </w:tcPr>
          <w:p w14:paraId="1DD3161A" w14:textId="139F8BE1"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50</w:t>
            </w:r>
          </w:p>
        </w:tc>
        <w:tc>
          <w:tcPr>
            <w:tcW w:w="1033" w:type="dxa"/>
            <w:vMerge/>
            <w:vAlign w:val="center"/>
          </w:tcPr>
          <w:p w14:paraId="46039D84" w14:textId="77777777" w:rsidR="00C43BA9" w:rsidRPr="00D779E6" w:rsidRDefault="00C43BA9" w:rsidP="00C43BA9">
            <w:pPr>
              <w:jc w:val="center"/>
              <w:rPr>
                <w:rFonts w:ascii="Aptos Narrow" w:hAnsi="Aptos Narrow" w:cs="Lucida Sans Unicode"/>
                <w:sz w:val="18"/>
                <w:szCs w:val="18"/>
              </w:rPr>
            </w:pPr>
          </w:p>
        </w:tc>
        <w:tc>
          <w:tcPr>
            <w:tcW w:w="1412" w:type="dxa"/>
            <w:vAlign w:val="center"/>
          </w:tcPr>
          <w:p w14:paraId="13BEA207" w14:textId="598603AA"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40%</w:t>
            </w:r>
          </w:p>
        </w:tc>
        <w:tc>
          <w:tcPr>
            <w:tcW w:w="1729" w:type="dxa"/>
            <w:vAlign w:val="center"/>
          </w:tcPr>
          <w:p w14:paraId="135AAE8D" w14:textId="62423414"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8</w:t>
            </w:r>
          </w:p>
        </w:tc>
        <w:tc>
          <w:tcPr>
            <w:tcW w:w="1202" w:type="dxa"/>
            <w:vAlign w:val="center"/>
          </w:tcPr>
          <w:p w14:paraId="18E7200E" w14:textId="7097EDBC"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3</w:t>
            </w:r>
          </w:p>
        </w:tc>
      </w:tr>
      <w:tr w:rsidR="00C43BA9" w:rsidRPr="00D779E6" w14:paraId="6C2007D9" w14:textId="77777777" w:rsidTr="00AC4559">
        <w:tc>
          <w:tcPr>
            <w:tcW w:w="1197" w:type="dxa"/>
            <w:vAlign w:val="center"/>
          </w:tcPr>
          <w:p w14:paraId="3512FD42" w14:textId="62B301EC"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HAGAMOS</w:t>
            </w:r>
          </w:p>
        </w:tc>
        <w:tc>
          <w:tcPr>
            <w:tcW w:w="1179" w:type="dxa"/>
            <w:vAlign w:val="center"/>
          </w:tcPr>
          <w:p w14:paraId="348A9309" w14:textId="558DE4A8"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25</w:t>
            </w:r>
          </w:p>
        </w:tc>
        <w:tc>
          <w:tcPr>
            <w:tcW w:w="1037" w:type="dxa"/>
            <w:vMerge/>
            <w:vAlign w:val="center"/>
          </w:tcPr>
          <w:p w14:paraId="433793BD" w14:textId="77777777" w:rsidR="00C43BA9" w:rsidRPr="00D779E6" w:rsidRDefault="00C43BA9" w:rsidP="00C43BA9">
            <w:pPr>
              <w:jc w:val="center"/>
              <w:rPr>
                <w:rFonts w:ascii="Aptos Narrow" w:hAnsi="Aptos Narrow" w:cs="Lucida Sans Unicode"/>
                <w:sz w:val="18"/>
                <w:szCs w:val="18"/>
              </w:rPr>
            </w:pPr>
          </w:p>
        </w:tc>
        <w:tc>
          <w:tcPr>
            <w:tcW w:w="1265" w:type="dxa"/>
            <w:vAlign w:val="center"/>
          </w:tcPr>
          <w:p w14:paraId="462BA0D6" w14:textId="47EA784E"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58</w:t>
            </w:r>
          </w:p>
        </w:tc>
        <w:tc>
          <w:tcPr>
            <w:tcW w:w="1033" w:type="dxa"/>
            <w:vMerge/>
            <w:vAlign w:val="center"/>
          </w:tcPr>
          <w:p w14:paraId="12C61028" w14:textId="77777777" w:rsidR="00C43BA9" w:rsidRPr="00D779E6" w:rsidRDefault="00C43BA9" w:rsidP="00C43BA9">
            <w:pPr>
              <w:jc w:val="center"/>
              <w:rPr>
                <w:rFonts w:ascii="Aptos Narrow" w:hAnsi="Aptos Narrow" w:cs="Lucida Sans Unicode"/>
                <w:sz w:val="18"/>
                <w:szCs w:val="18"/>
              </w:rPr>
            </w:pPr>
          </w:p>
        </w:tc>
        <w:tc>
          <w:tcPr>
            <w:tcW w:w="1412" w:type="dxa"/>
            <w:vAlign w:val="center"/>
          </w:tcPr>
          <w:p w14:paraId="53667CE9" w14:textId="39FA0582"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46.4%</w:t>
            </w:r>
          </w:p>
        </w:tc>
        <w:tc>
          <w:tcPr>
            <w:tcW w:w="1729" w:type="dxa"/>
            <w:vAlign w:val="center"/>
          </w:tcPr>
          <w:p w14:paraId="1DD2E132" w14:textId="20D4DDDA"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9</w:t>
            </w:r>
          </w:p>
        </w:tc>
        <w:tc>
          <w:tcPr>
            <w:tcW w:w="1202" w:type="dxa"/>
            <w:vAlign w:val="center"/>
          </w:tcPr>
          <w:p w14:paraId="3E15F9E1" w14:textId="0F8832FF"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3</w:t>
            </w:r>
          </w:p>
        </w:tc>
      </w:tr>
      <w:tr w:rsidR="00C43BA9" w:rsidRPr="00D779E6" w14:paraId="667A31C2" w14:textId="77777777" w:rsidTr="00AC4559">
        <w:tc>
          <w:tcPr>
            <w:tcW w:w="1197" w:type="dxa"/>
            <w:vAlign w:val="center"/>
          </w:tcPr>
          <w:p w14:paraId="23DA0B3E" w14:textId="095F1C9F"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FUTURO</w:t>
            </w:r>
          </w:p>
        </w:tc>
        <w:tc>
          <w:tcPr>
            <w:tcW w:w="1179" w:type="dxa"/>
            <w:vAlign w:val="center"/>
          </w:tcPr>
          <w:p w14:paraId="7EEE034A" w14:textId="3F89EA88"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4</w:t>
            </w:r>
          </w:p>
        </w:tc>
        <w:tc>
          <w:tcPr>
            <w:tcW w:w="1037" w:type="dxa"/>
            <w:vMerge/>
            <w:vAlign w:val="center"/>
          </w:tcPr>
          <w:p w14:paraId="0C012FD0" w14:textId="77777777" w:rsidR="00C43BA9" w:rsidRPr="00D779E6" w:rsidRDefault="00C43BA9" w:rsidP="00C43BA9">
            <w:pPr>
              <w:jc w:val="center"/>
              <w:rPr>
                <w:rFonts w:ascii="Aptos Narrow" w:hAnsi="Aptos Narrow" w:cs="Lucida Sans Unicode"/>
                <w:sz w:val="18"/>
                <w:szCs w:val="18"/>
              </w:rPr>
            </w:pPr>
          </w:p>
        </w:tc>
        <w:tc>
          <w:tcPr>
            <w:tcW w:w="1265" w:type="dxa"/>
            <w:vAlign w:val="center"/>
          </w:tcPr>
          <w:p w14:paraId="2493F0D7" w14:textId="30CDEE29"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37</w:t>
            </w:r>
          </w:p>
        </w:tc>
        <w:tc>
          <w:tcPr>
            <w:tcW w:w="1033" w:type="dxa"/>
            <w:vMerge/>
            <w:tcBorders>
              <w:bottom w:val="single" w:sz="4" w:space="0" w:color="auto"/>
            </w:tcBorders>
            <w:vAlign w:val="center"/>
          </w:tcPr>
          <w:p w14:paraId="5A8B3D5F" w14:textId="77777777" w:rsidR="00C43BA9" w:rsidRPr="00D779E6" w:rsidRDefault="00C43BA9" w:rsidP="00C43BA9">
            <w:pPr>
              <w:jc w:val="center"/>
              <w:rPr>
                <w:rFonts w:ascii="Aptos Narrow" w:hAnsi="Aptos Narrow" w:cs="Lucida Sans Unicode"/>
                <w:sz w:val="18"/>
                <w:szCs w:val="18"/>
              </w:rPr>
            </w:pPr>
          </w:p>
        </w:tc>
        <w:tc>
          <w:tcPr>
            <w:tcW w:w="1412" w:type="dxa"/>
            <w:tcBorders>
              <w:bottom w:val="single" w:sz="4" w:space="0" w:color="auto"/>
            </w:tcBorders>
            <w:vAlign w:val="center"/>
          </w:tcPr>
          <w:p w14:paraId="2ABE5A7A" w14:textId="43771900" w:rsidR="00C43BA9" w:rsidRPr="00C43BA9" w:rsidRDefault="00C43BA9" w:rsidP="00C43BA9">
            <w:pPr>
              <w:jc w:val="center"/>
              <w:rPr>
                <w:rFonts w:ascii="Aptos Narrow" w:hAnsi="Aptos Narrow" w:cs="Lucida Sans Unicode"/>
                <w:sz w:val="20"/>
                <w:szCs w:val="20"/>
              </w:rPr>
            </w:pPr>
            <w:r w:rsidRPr="00C43BA9">
              <w:rPr>
                <w:rFonts w:ascii="Aptos Narrow" w:hAnsi="Aptos Narrow" w:cs="Lucida Sans Unicode"/>
                <w:sz w:val="20"/>
                <w:szCs w:val="20"/>
              </w:rPr>
              <w:t>29.6%</w:t>
            </w:r>
          </w:p>
        </w:tc>
        <w:tc>
          <w:tcPr>
            <w:tcW w:w="1729" w:type="dxa"/>
            <w:vAlign w:val="center"/>
          </w:tcPr>
          <w:p w14:paraId="63A1C28D" w14:textId="214FADF8"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6</w:t>
            </w:r>
          </w:p>
        </w:tc>
        <w:tc>
          <w:tcPr>
            <w:tcW w:w="1202" w:type="dxa"/>
            <w:vAlign w:val="center"/>
          </w:tcPr>
          <w:p w14:paraId="4FB178F5" w14:textId="7719111D"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2</w:t>
            </w:r>
          </w:p>
        </w:tc>
      </w:tr>
      <w:tr w:rsidR="00C43BA9" w:rsidRPr="00D779E6" w14:paraId="2EDED5A0" w14:textId="77777777" w:rsidTr="00AC4559">
        <w:tc>
          <w:tcPr>
            <w:tcW w:w="3413" w:type="dxa"/>
            <w:gridSpan w:val="3"/>
            <w:shd w:val="clear" w:color="auto" w:fill="262626" w:themeFill="text1" w:themeFillTint="D9"/>
            <w:vAlign w:val="center"/>
          </w:tcPr>
          <w:p w14:paraId="18FA0FF3" w14:textId="61CF4934" w:rsidR="00C43BA9" w:rsidRPr="00C43BA9" w:rsidRDefault="00C43BA9" w:rsidP="00C43BA9">
            <w:pPr>
              <w:jc w:val="center"/>
              <w:rPr>
                <w:rFonts w:ascii="Aptos Narrow" w:hAnsi="Aptos Narrow" w:cs="Lucida Sans Unicode"/>
                <w:b/>
                <w:bCs/>
                <w:color w:val="FFFFFF" w:themeColor="background1"/>
                <w:sz w:val="18"/>
                <w:szCs w:val="18"/>
              </w:rPr>
            </w:pPr>
            <w:proofErr w:type="gramStart"/>
            <w:r w:rsidRPr="00C43BA9">
              <w:rPr>
                <w:rFonts w:ascii="Aptos Narrow" w:hAnsi="Aptos Narrow" w:cs="Lucida Sans Unicode"/>
                <w:b/>
                <w:bCs/>
                <w:color w:val="FFFFFF" w:themeColor="background1"/>
                <w:sz w:val="20"/>
                <w:szCs w:val="20"/>
              </w:rPr>
              <w:t>Total</w:t>
            </w:r>
            <w:proofErr w:type="gramEnd"/>
            <w:r w:rsidRPr="00C43BA9">
              <w:rPr>
                <w:rFonts w:ascii="Aptos Narrow" w:hAnsi="Aptos Narrow" w:cs="Lucida Sans Unicode"/>
                <w:b/>
                <w:bCs/>
                <w:color w:val="FFFFFF" w:themeColor="background1"/>
                <w:sz w:val="20"/>
                <w:szCs w:val="20"/>
              </w:rPr>
              <w:t xml:space="preserve"> de planillas que podrán</w:t>
            </w:r>
            <w:r w:rsidRPr="00C43BA9">
              <w:rPr>
                <w:rFonts w:ascii="Aptos Narrow" w:hAnsi="Aptos Narrow" w:cs="Lucida Sans Unicode"/>
                <w:b/>
                <w:bCs/>
                <w:color w:val="FFFFFF" w:themeColor="background1"/>
                <w:sz w:val="18"/>
                <w:szCs w:val="18"/>
              </w:rPr>
              <w:t xml:space="preserve"> </w:t>
            </w:r>
            <w:r w:rsidRPr="00C43BA9">
              <w:rPr>
                <w:rFonts w:ascii="Aptos Narrow" w:hAnsi="Aptos Narrow" w:cs="Lucida Sans Unicode"/>
                <w:b/>
                <w:bCs/>
                <w:color w:val="FFFFFF" w:themeColor="background1"/>
                <w:sz w:val="20"/>
                <w:szCs w:val="20"/>
              </w:rPr>
              <w:t>registrar</w:t>
            </w:r>
          </w:p>
        </w:tc>
        <w:tc>
          <w:tcPr>
            <w:tcW w:w="1265" w:type="dxa"/>
            <w:vAlign w:val="center"/>
          </w:tcPr>
          <w:p w14:paraId="4C42AC07" w14:textId="332B64A1" w:rsidR="00C43BA9" w:rsidRPr="00C67C11" w:rsidRDefault="00C43BA9" w:rsidP="00C43BA9">
            <w:pPr>
              <w:jc w:val="center"/>
              <w:rPr>
                <w:rFonts w:ascii="Aptos Narrow" w:hAnsi="Aptos Narrow" w:cs="Lucida Sans Unicode"/>
                <w:b/>
                <w:bCs/>
                <w:sz w:val="20"/>
                <w:szCs w:val="20"/>
              </w:rPr>
            </w:pPr>
            <w:r w:rsidRPr="00C67C11">
              <w:rPr>
                <w:rFonts w:ascii="Aptos Narrow" w:hAnsi="Aptos Narrow" w:cs="Lucida Sans Unicode"/>
                <w:b/>
                <w:bCs/>
                <w:sz w:val="20"/>
                <w:szCs w:val="20"/>
              </w:rPr>
              <w:t>257</w:t>
            </w:r>
          </w:p>
        </w:tc>
        <w:tc>
          <w:tcPr>
            <w:tcW w:w="1033" w:type="dxa"/>
            <w:tcBorders>
              <w:bottom w:val="nil"/>
            </w:tcBorders>
            <w:shd w:val="clear" w:color="auto" w:fill="262626" w:themeFill="text1" w:themeFillTint="D9"/>
            <w:vAlign w:val="center"/>
          </w:tcPr>
          <w:p w14:paraId="34CE5EB6" w14:textId="77777777" w:rsidR="00C43BA9" w:rsidRPr="00D779E6" w:rsidRDefault="00C43BA9" w:rsidP="00C43BA9">
            <w:pPr>
              <w:jc w:val="center"/>
              <w:rPr>
                <w:rFonts w:ascii="Aptos Narrow" w:hAnsi="Aptos Narrow" w:cs="Lucida Sans Unicode"/>
                <w:sz w:val="18"/>
                <w:szCs w:val="18"/>
              </w:rPr>
            </w:pPr>
          </w:p>
        </w:tc>
        <w:tc>
          <w:tcPr>
            <w:tcW w:w="1412" w:type="dxa"/>
            <w:tcBorders>
              <w:bottom w:val="nil"/>
            </w:tcBorders>
            <w:shd w:val="clear" w:color="auto" w:fill="262626" w:themeFill="text1" w:themeFillTint="D9"/>
            <w:vAlign w:val="center"/>
          </w:tcPr>
          <w:p w14:paraId="6C14419C" w14:textId="77777777" w:rsidR="00C43BA9" w:rsidRPr="00C43BA9" w:rsidRDefault="00C43BA9" w:rsidP="00C43BA9">
            <w:pPr>
              <w:jc w:val="center"/>
              <w:rPr>
                <w:rFonts w:ascii="Aptos Narrow" w:hAnsi="Aptos Narrow" w:cs="Lucida Sans Unicode"/>
                <w:sz w:val="20"/>
                <w:szCs w:val="20"/>
              </w:rPr>
            </w:pPr>
          </w:p>
        </w:tc>
        <w:tc>
          <w:tcPr>
            <w:tcW w:w="1729" w:type="dxa"/>
            <w:vAlign w:val="center"/>
          </w:tcPr>
          <w:p w14:paraId="6025E12D" w14:textId="0EB237A4"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41</w:t>
            </w:r>
          </w:p>
        </w:tc>
        <w:tc>
          <w:tcPr>
            <w:tcW w:w="1202" w:type="dxa"/>
            <w:vAlign w:val="center"/>
          </w:tcPr>
          <w:p w14:paraId="283C5D95" w14:textId="10709266" w:rsidR="00C43BA9" w:rsidRPr="00C43BA9" w:rsidRDefault="00C43BA9" w:rsidP="00C43BA9">
            <w:pPr>
              <w:jc w:val="center"/>
              <w:rPr>
                <w:rFonts w:ascii="Aptos Narrow" w:hAnsi="Aptos Narrow" w:cs="Lucida Sans Unicode"/>
                <w:b/>
                <w:bCs/>
                <w:sz w:val="20"/>
                <w:szCs w:val="20"/>
              </w:rPr>
            </w:pPr>
            <w:r w:rsidRPr="00C43BA9">
              <w:rPr>
                <w:rFonts w:ascii="Aptos Narrow" w:hAnsi="Aptos Narrow" w:cs="Lucida Sans Unicode"/>
                <w:b/>
                <w:bCs/>
                <w:sz w:val="20"/>
                <w:szCs w:val="20"/>
              </w:rPr>
              <w:t>14</w:t>
            </w:r>
          </w:p>
        </w:tc>
      </w:tr>
    </w:tbl>
    <w:p w14:paraId="5AD4F860" w14:textId="77777777" w:rsidR="00AA7BD3" w:rsidRDefault="00AA7BD3" w:rsidP="006936A7">
      <w:pPr>
        <w:jc w:val="both"/>
        <w:rPr>
          <w:rFonts w:ascii="Lucida Sans Unicode" w:hAnsi="Lucida Sans Unicode" w:cs="Lucida Sans Unicode"/>
        </w:rPr>
      </w:pPr>
    </w:p>
    <w:p w14:paraId="06959070" w14:textId="77777777" w:rsidR="00131801" w:rsidRDefault="00131801" w:rsidP="006936A7">
      <w:pPr>
        <w:jc w:val="both"/>
        <w:rPr>
          <w:rFonts w:ascii="Lucida Sans Unicode" w:hAnsi="Lucida Sans Unicode" w:cs="Lucida Sans Unicode"/>
        </w:rPr>
      </w:pPr>
    </w:p>
    <w:p w14:paraId="4750B0A7" w14:textId="55C44387" w:rsidR="006A3C00" w:rsidRDefault="006A3C00" w:rsidP="006A3C00">
      <w:pPr>
        <w:jc w:val="both"/>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5</w:t>
      </w:r>
      <w:r w:rsidRPr="00AA7BD3">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Anexo estadístico para la verificación del cumplimiento a las disposiciones en favor de grupos en situación de vulnerabilidad para la coalición Fuerza y Corazón por Jalisco, aprobados por el Consejo General identificado con clave alfanumérica IEPC-ACG-022/2024.</w:t>
      </w:r>
    </w:p>
    <w:tbl>
      <w:tblPr>
        <w:tblStyle w:val="Tablaconcuadrcula"/>
        <w:tblW w:w="0" w:type="auto"/>
        <w:tblLook w:val="04A0" w:firstRow="1" w:lastRow="0" w:firstColumn="1" w:lastColumn="0" w:noHBand="0" w:noVBand="1"/>
      </w:tblPr>
      <w:tblGrid>
        <w:gridCol w:w="1197"/>
        <w:gridCol w:w="1179"/>
        <w:gridCol w:w="1037"/>
        <w:gridCol w:w="1265"/>
        <w:gridCol w:w="1034"/>
        <w:gridCol w:w="1412"/>
        <w:gridCol w:w="1729"/>
        <w:gridCol w:w="1202"/>
      </w:tblGrid>
      <w:tr w:rsidR="00C63AFF" w14:paraId="14F0514C" w14:textId="77777777" w:rsidTr="006A3C00">
        <w:tc>
          <w:tcPr>
            <w:tcW w:w="7124" w:type="dxa"/>
            <w:gridSpan w:val="6"/>
            <w:tcBorders>
              <w:top w:val="nil"/>
              <w:left w:val="nil"/>
              <w:bottom w:val="nil"/>
              <w:right w:val="nil"/>
            </w:tcBorders>
            <w:shd w:val="clear" w:color="auto" w:fill="262626" w:themeFill="text1" w:themeFillTint="D9"/>
            <w:vAlign w:val="center"/>
          </w:tcPr>
          <w:p w14:paraId="69E54952" w14:textId="79ADF565" w:rsidR="00C63AFF" w:rsidRPr="00C63AFF" w:rsidRDefault="00C63AFF" w:rsidP="00C63AFF">
            <w:pPr>
              <w:jc w:val="center"/>
              <w:rPr>
                <w:rFonts w:ascii="Lucida Sans Unicode" w:hAnsi="Lucida Sans Unicode" w:cs="Lucida Sans Unicode"/>
                <w:b/>
                <w:bCs/>
              </w:rPr>
            </w:pPr>
            <w:r w:rsidRPr="00C63AFF">
              <w:rPr>
                <w:rFonts w:ascii="Lucida Sans Unicode" w:hAnsi="Lucida Sans Unicode" w:cs="Lucida Sans Unicode"/>
                <w:b/>
                <w:bCs/>
              </w:rPr>
              <w:t>FUERZA Y CORAZÓN POR JALISCO</w:t>
            </w:r>
          </w:p>
        </w:tc>
        <w:tc>
          <w:tcPr>
            <w:tcW w:w="2931" w:type="dxa"/>
            <w:gridSpan w:val="2"/>
            <w:tcBorders>
              <w:left w:val="nil"/>
            </w:tcBorders>
            <w:shd w:val="clear" w:color="auto" w:fill="262626" w:themeFill="text1" w:themeFillTint="D9"/>
          </w:tcPr>
          <w:p w14:paraId="1C3AC04F" w14:textId="77777777" w:rsidR="00C63AFF" w:rsidRPr="000463F9" w:rsidRDefault="00C63AFF" w:rsidP="00BA47E7">
            <w:pPr>
              <w:jc w:val="center"/>
              <w:rPr>
                <w:rFonts w:ascii="Aptos Narrow" w:hAnsi="Aptos Narrow" w:cs="Lucida Sans Unicode"/>
                <w:b/>
                <w:bCs/>
                <w:color w:val="FFFFFF" w:themeColor="background1"/>
                <w:sz w:val="18"/>
                <w:szCs w:val="18"/>
              </w:rPr>
            </w:pPr>
            <w:proofErr w:type="gramStart"/>
            <w:r w:rsidRPr="000463F9">
              <w:rPr>
                <w:rFonts w:ascii="Aptos Narrow" w:hAnsi="Aptos Narrow" w:cs="Lucida Sans Unicode"/>
                <w:b/>
                <w:bCs/>
                <w:color w:val="FFFFFF" w:themeColor="background1"/>
                <w:sz w:val="18"/>
                <w:szCs w:val="18"/>
              </w:rPr>
              <w:t>Total</w:t>
            </w:r>
            <w:proofErr w:type="gramEnd"/>
            <w:r w:rsidRPr="000463F9">
              <w:rPr>
                <w:rFonts w:ascii="Aptos Narrow" w:hAnsi="Aptos Narrow" w:cs="Lucida Sans Unicode"/>
                <w:b/>
                <w:bCs/>
                <w:color w:val="FFFFFF" w:themeColor="background1"/>
                <w:sz w:val="18"/>
                <w:szCs w:val="18"/>
              </w:rPr>
              <w:t xml:space="preserve"> de fórmulas a presentar de grupos en situación de vulnerabilidad</w:t>
            </w:r>
          </w:p>
        </w:tc>
      </w:tr>
      <w:tr w:rsidR="00034B99" w:rsidRPr="00D779E6" w14:paraId="37918EA5" w14:textId="77777777" w:rsidTr="006A3C00">
        <w:tc>
          <w:tcPr>
            <w:tcW w:w="1197" w:type="dxa"/>
            <w:tcBorders>
              <w:top w:val="nil"/>
            </w:tcBorders>
            <w:shd w:val="clear" w:color="auto" w:fill="006666"/>
            <w:vAlign w:val="center"/>
          </w:tcPr>
          <w:p w14:paraId="626B85BB"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Partido político</w:t>
            </w:r>
          </w:p>
        </w:tc>
        <w:tc>
          <w:tcPr>
            <w:tcW w:w="1179" w:type="dxa"/>
            <w:tcBorders>
              <w:top w:val="nil"/>
            </w:tcBorders>
            <w:shd w:val="clear" w:color="auto" w:fill="006666"/>
            <w:vAlign w:val="center"/>
          </w:tcPr>
          <w:p w14:paraId="51F64ED1"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encabeza en la coalición</w:t>
            </w:r>
          </w:p>
        </w:tc>
        <w:tc>
          <w:tcPr>
            <w:tcW w:w="1037" w:type="dxa"/>
            <w:tcBorders>
              <w:top w:val="nil"/>
            </w:tcBorders>
            <w:shd w:val="clear" w:color="auto" w:fill="006666"/>
            <w:vAlign w:val="center"/>
          </w:tcPr>
          <w:p w14:paraId="713A99BD"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puede postular en lo individual</w:t>
            </w:r>
          </w:p>
        </w:tc>
        <w:tc>
          <w:tcPr>
            <w:tcW w:w="1265" w:type="dxa"/>
            <w:tcBorders>
              <w:top w:val="nil"/>
            </w:tcBorders>
            <w:shd w:val="clear" w:color="auto" w:fill="006666"/>
            <w:vAlign w:val="center"/>
          </w:tcPr>
          <w:p w14:paraId="7028E47D" w14:textId="77777777" w:rsidR="00034B99" w:rsidRPr="00D779E6" w:rsidRDefault="00034B99" w:rsidP="00BA47E7">
            <w:pPr>
              <w:jc w:val="center"/>
              <w:rPr>
                <w:rFonts w:ascii="Aptos Narrow" w:hAnsi="Aptos Narrow" w:cs="Lucida Sans Unicode"/>
                <w:b/>
                <w:bCs/>
                <w:color w:val="FFFFFF" w:themeColor="background1"/>
                <w:sz w:val="18"/>
                <w:szCs w:val="18"/>
              </w:rPr>
            </w:pPr>
            <w:proofErr w:type="gramStart"/>
            <w:r w:rsidRPr="00D779E6">
              <w:rPr>
                <w:rFonts w:ascii="Aptos Narrow" w:hAnsi="Aptos Narrow" w:cs="Lucida Sans Unicode"/>
                <w:b/>
                <w:bCs/>
                <w:color w:val="FFFFFF" w:themeColor="background1"/>
                <w:sz w:val="18"/>
                <w:szCs w:val="18"/>
              </w:rPr>
              <w:t>Total</w:t>
            </w:r>
            <w:proofErr w:type="gramEnd"/>
            <w:r w:rsidRPr="00D779E6">
              <w:rPr>
                <w:rFonts w:ascii="Aptos Narrow" w:hAnsi="Aptos Narrow" w:cs="Lucida Sans Unicode"/>
                <w:b/>
                <w:bCs/>
                <w:color w:val="FFFFFF" w:themeColor="background1"/>
                <w:sz w:val="18"/>
                <w:szCs w:val="18"/>
              </w:rPr>
              <w:t xml:space="preserve"> de municipios en los que puede postular</w:t>
            </w:r>
          </w:p>
        </w:tc>
        <w:tc>
          <w:tcPr>
            <w:tcW w:w="1034" w:type="dxa"/>
            <w:tcBorders>
              <w:top w:val="nil"/>
            </w:tcBorders>
            <w:shd w:val="clear" w:color="auto" w:fill="006666"/>
            <w:vAlign w:val="center"/>
          </w:tcPr>
          <w:p w14:paraId="6BD280ED"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del estado de Jalisco</w:t>
            </w:r>
          </w:p>
        </w:tc>
        <w:tc>
          <w:tcPr>
            <w:tcW w:w="1412" w:type="dxa"/>
            <w:tcBorders>
              <w:top w:val="nil"/>
            </w:tcBorders>
            <w:shd w:val="clear" w:color="auto" w:fill="006666"/>
            <w:vAlign w:val="center"/>
          </w:tcPr>
          <w:p w14:paraId="05A8E522"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 de municipios que podrá postular el partido político (respecto de los 125 municipios)</w:t>
            </w:r>
          </w:p>
        </w:tc>
        <w:tc>
          <w:tcPr>
            <w:tcW w:w="1729" w:type="dxa"/>
            <w:shd w:val="clear" w:color="auto" w:fill="006666"/>
            <w:vAlign w:val="center"/>
          </w:tcPr>
          <w:p w14:paraId="3B6B0585"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en situación de discapacidad a postular</w:t>
            </w:r>
          </w:p>
        </w:tc>
        <w:tc>
          <w:tcPr>
            <w:tcW w:w="1202" w:type="dxa"/>
            <w:shd w:val="clear" w:color="auto" w:fill="006666"/>
            <w:vAlign w:val="center"/>
          </w:tcPr>
          <w:p w14:paraId="13BF93B0" w14:textId="77777777" w:rsidR="00034B99" w:rsidRPr="00D779E6" w:rsidRDefault="00034B99"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LGBTTTTIQ+ a postular</w:t>
            </w:r>
          </w:p>
        </w:tc>
      </w:tr>
      <w:tr w:rsidR="00034B99" w:rsidRPr="00D779E6" w14:paraId="38A2DA5E" w14:textId="77777777" w:rsidTr="006A3C00">
        <w:tc>
          <w:tcPr>
            <w:tcW w:w="1197" w:type="dxa"/>
            <w:vAlign w:val="center"/>
          </w:tcPr>
          <w:p w14:paraId="661A2342" w14:textId="0F5C88DB" w:rsidR="00034B99" w:rsidRPr="00C43BA9" w:rsidRDefault="00733DA7" w:rsidP="00BA47E7">
            <w:pPr>
              <w:jc w:val="center"/>
              <w:rPr>
                <w:rFonts w:ascii="Aptos Narrow" w:hAnsi="Aptos Narrow" w:cs="Lucida Sans Unicode"/>
                <w:b/>
                <w:bCs/>
                <w:sz w:val="20"/>
                <w:szCs w:val="20"/>
              </w:rPr>
            </w:pPr>
            <w:r>
              <w:rPr>
                <w:rFonts w:ascii="Aptos Narrow" w:hAnsi="Aptos Narrow" w:cs="Lucida Sans Unicode"/>
                <w:b/>
                <w:bCs/>
                <w:sz w:val="20"/>
                <w:szCs w:val="20"/>
              </w:rPr>
              <w:t>PAN</w:t>
            </w:r>
          </w:p>
        </w:tc>
        <w:tc>
          <w:tcPr>
            <w:tcW w:w="1179" w:type="dxa"/>
            <w:vAlign w:val="center"/>
          </w:tcPr>
          <w:p w14:paraId="13C79A95" w14:textId="027DE9BE"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45</w:t>
            </w:r>
          </w:p>
        </w:tc>
        <w:tc>
          <w:tcPr>
            <w:tcW w:w="1037" w:type="dxa"/>
            <w:vMerge w:val="restart"/>
            <w:vAlign w:val="center"/>
          </w:tcPr>
          <w:p w14:paraId="6B82066A" w14:textId="2DA506B9" w:rsidR="00034B99" w:rsidRPr="00C43BA9" w:rsidRDefault="00C63AFF" w:rsidP="00BA47E7">
            <w:pPr>
              <w:jc w:val="center"/>
              <w:rPr>
                <w:rFonts w:ascii="Aptos Narrow" w:hAnsi="Aptos Narrow" w:cs="Lucida Sans Unicode"/>
                <w:sz w:val="40"/>
                <w:szCs w:val="40"/>
              </w:rPr>
            </w:pPr>
            <w:r>
              <w:rPr>
                <w:rFonts w:ascii="Aptos Narrow" w:hAnsi="Aptos Narrow" w:cs="Lucida Sans Unicode"/>
                <w:sz w:val="40"/>
                <w:szCs w:val="40"/>
              </w:rPr>
              <w:t>1</w:t>
            </w:r>
          </w:p>
        </w:tc>
        <w:tc>
          <w:tcPr>
            <w:tcW w:w="1265" w:type="dxa"/>
            <w:vAlign w:val="center"/>
          </w:tcPr>
          <w:p w14:paraId="763D0ADD" w14:textId="05DF4DFE"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46</w:t>
            </w:r>
          </w:p>
        </w:tc>
        <w:tc>
          <w:tcPr>
            <w:tcW w:w="1034" w:type="dxa"/>
            <w:vMerge w:val="restart"/>
            <w:vAlign w:val="center"/>
          </w:tcPr>
          <w:p w14:paraId="1ED6B1F4" w14:textId="77777777" w:rsidR="00034B99" w:rsidRPr="00C43BA9" w:rsidRDefault="00034B99" w:rsidP="00BA47E7">
            <w:pPr>
              <w:jc w:val="center"/>
              <w:rPr>
                <w:rFonts w:ascii="Aptos Narrow" w:hAnsi="Aptos Narrow" w:cs="Lucida Sans Unicode"/>
                <w:sz w:val="40"/>
                <w:szCs w:val="40"/>
              </w:rPr>
            </w:pPr>
            <w:r w:rsidRPr="00C43BA9">
              <w:rPr>
                <w:rFonts w:ascii="Aptos Narrow" w:hAnsi="Aptos Narrow" w:cs="Lucida Sans Unicode"/>
                <w:sz w:val="40"/>
                <w:szCs w:val="40"/>
              </w:rPr>
              <w:t>125</w:t>
            </w:r>
          </w:p>
        </w:tc>
        <w:tc>
          <w:tcPr>
            <w:tcW w:w="1412" w:type="dxa"/>
            <w:vAlign w:val="center"/>
          </w:tcPr>
          <w:p w14:paraId="2D75A63F" w14:textId="23A7E973"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36.8</w:t>
            </w:r>
            <w:r w:rsidR="00034B99" w:rsidRPr="00C43BA9">
              <w:rPr>
                <w:rFonts w:ascii="Aptos Narrow" w:hAnsi="Aptos Narrow" w:cs="Lucida Sans Unicode"/>
                <w:sz w:val="20"/>
                <w:szCs w:val="20"/>
              </w:rPr>
              <w:t>%</w:t>
            </w:r>
          </w:p>
        </w:tc>
        <w:tc>
          <w:tcPr>
            <w:tcW w:w="1729" w:type="dxa"/>
            <w:vAlign w:val="center"/>
          </w:tcPr>
          <w:p w14:paraId="1577991A" w14:textId="68773E72"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7</w:t>
            </w:r>
          </w:p>
        </w:tc>
        <w:tc>
          <w:tcPr>
            <w:tcW w:w="1202" w:type="dxa"/>
            <w:vAlign w:val="center"/>
          </w:tcPr>
          <w:p w14:paraId="28394899" w14:textId="41A3940D"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3</w:t>
            </w:r>
          </w:p>
        </w:tc>
      </w:tr>
      <w:tr w:rsidR="00034B99" w:rsidRPr="00D779E6" w14:paraId="1E38CAB1" w14:textId="77777777" w:rsidTr="006A3C00">
        <w:tc>
          <w:tcPr>
            <w:tcW w:w="1197" w:type="dxa"/>
            <w:vAlign w:val="center"/>
          </w:tcPr>
          <w:p w14:paraId="5AA0183F" w14:textId="698CF5FA" w:rsidR="00034B99" w:rsidRPr="00C43BA9" w:rsidRDefault="00034B99" w:rsidP="00BA47E7">
            <w:pPr>
              <w:jc w:val="center"/>
              <w:rPr>
                <w:rFonts w:ascii="Aptos Narrow" w:hAnsi="Aptos Narrow" w:cs="Lucida Sans Unicode"/>
                <w:b/>
                <w:bCs/>
                <w:sz w:val="20"/>
                <w:szCs w:val="20"/>
              </w:rPr>
            </w:pPr>
            <w:r w:rsidRPr="00C43BA9">
              <w:rPr>
                <w:rFonts w:ascii="Aptos Narrow" w:hAnsi="Aptos Narrow" w:cs="Lucida Sans Unicode"/>
                <w:b/>
                <w:bCs/>
                <w:sz w:val="20"/>
                <w:szCs w:val="20"/>
              </w:rPr>
              <w:t>P</w:t>
            </w:r>
            <w:r w:rsidR="00733DA7">
              <w:rPr>
                <w:rFonts w:ascii="Aptos Narrow" w:hAnsi="Aptos Narrow" w:cs="Lucida Sans Unicode"/>
                <w:b/>
                <w:bCs/>
                <w:sz w:val="20"/>
                <w:szCs w:val="20"/>
              </w:rPr>
              <w:t>RI</w:t>
            </w:r>
          </w:p>
        </w:tc>
        <w:tc>
          <w:tcPr>
            <w:tcW w:w="1179" w:type="dxa"/>
            <w:vAlign w:val="center"/>
          </w:tcPr>
          <w:p w14:paraId="4ACF0965" w14:textId="67599A67"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59</w:t>
            </w:r>
          </w:p>
        </w:tc>
        <w:tc>
          <w:tcPr>
            <w:tcW w:w="1037" w:type="dxa"/>
            <w:vMerge/>
            <w:vAlign w:val="center"/>
          </w:tcPr>
          <w:p w14:paraId="03A83FBC" w14:textId="77777777" w:rsidR="00034B99" w:rsidRPr="00D779E6" w:rsidRDefault="00034B99" w:rsidP="00BA47E7">
            <w:pPr>
              <w:jc w:val="center"/>
              <w:rPr>
                <w:rFonts w:ascii="Aptos Narrow" w:hAnsi="Aptos Narrow" w:cs="Lucida Sans Unicode"/>
                <w:sz w:val="18"/>
                <w:szCs w:val="18"/>
              </w:rPr>
            </w:pPr>
          </w:p>
        </w:tc>
        <w:tc>
          <w:tcPr>
            <w:tcW w:w="1265" w:type="dxa"/>
            <w:vAlign w:val="center"/>
          </w:tcPr>
          <w:p w14:paraId="68A1D32E" w14:textId="29A63450"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60</w:t>
            </w:r>
          </w:p>
        </w:tc>
        <w:tc>
          <w:tcPr>
            <w:tcW w:w="1034" w:type="dxa"/>
            <w:vMerge/>
            <w:vAlign w:val="center"/>
          </w:tcPr>
          <w:p w14:paraId="232F7B48" w14:textId="77777777" w:rsidR="00034B99" w:rsidRPr="00D779E6" w:rsidRDefault="00034B99" w:rsidP="00BA47E7">
            <w:pPr>
              <w:jc w:val="center"/>
              <w:rPr>
                <w:rFonts w:ascii="Aptos Narrow" w:hAnsi="Aptos Narrow" w:cs="Lucida Sans Unicode"/>
                <w:sz w:val="18"/>
                <w:szCs w:val="18"/>
              </w:rPr>
            </w:pPr>
          </w:p>
        </w:tc>
        <w:tc>
          <w:tcPr>
            <w:tcW w:w="1412" w:type="dxa"/>
            <w:vAlign w:val="center"/>
          </w:tcPr>
          <w:p w14:paraId="6F993E63" w14:textId="3C438F73"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48</w:t>
            </w:r>
            <w:r w:rsidR="00034B99" w:rsidRPr="00C43BA9">
              <w:rPr>
                <w:rFonts w:ascii="Aptos Narrow" w:hAnsi="Aptos Narrow" w:cs="Lucida Sans Unicode"/>
                <w:sz w:val="20"/>
                <w:szCs w:val="20"/>
              </w:rPr>
              <w:t>%</w:t>
            </w:r>
          </w:p>
        </w:tc>
        <w:tc>
          <w:tcPr>
            <w:tcW w:w="1729" w:type="dxa"/>
            <w:vAlign w:val="center"/>
          </w:tcPr>
          <w:p w14:paraId="64FB55DF" w14:textId="58479AF8"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10</w:t>
            </w:r>
          </w:p>
        </w:tc>
        <w:tc>
          <w:tcPr>
            <w:tcW w:w="1202" w:type="dxa"/>
            <w:vAlign w:val="center"/>
          </w:tcPr>
          <w:p w14:paraId="191A3A3C" w14:textId="4E111135"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3</w:t>
            </w:r>
          </w:p>
        </w:tc>
      </w:tr>
      <w:tr w:rsidR="00034B99" w:rsidRPr="00D779E6" w14:paraId="704950EB" w14:textId="77777777" w:rsidTr="006A3C00">
        <w:tc>
          <w:tcPr>
            <w:tcW w:w="1197" w:type="dxa"/>
            <w:vAlign w:val="center"/>
          </w:tcPr>
          <w:p w14:paraId="03C4B94D" w14:textId="35B14ED1" w:rsidR="00034B99" w:rsidRPr="00C43BA9" w:rsidRDefault="00034B99" w:rsidP="00BA47E7">
            <w:pPr>
              <w:jc w:val="center"/>
              <w:rPr>
                <w:rFonts w:ascii="Aptos Narrow" w:hAnsi="Aptos Narrow" w:cs="Lucida Sans Unicode"/>
                <w:b/>
                <w:bCs/>
                <w:sz w:val="20"/>
                <w:szCs w:val="20"/>
              </w:rPr>
            </w:pPr>
            <w:r w:rsidRPr="00C43BA9">
              <w:rPr>
                <w:rFonts w:ascii="Aptos Narrow" w:hAnsi="Aptos Narrow" w:cs="Lucida Sans Unicode"/>
                <w:b/>
                <w:bCs/>
                <w:sz w:val="20"/>
                <w:szCs w:val="20"/>
              </w:rPr>
              <w:t>P</w:t>
            </w:r>
            <w:r w:rsidR="00733DA7">
              <w:rPr>
                <w:rFonts w:ascii="Aptos Narrow" w:hAnsi="Aptos Narrow" w:cs="Lucida Sans Unicode"/>
                <w:b/>
                <w:bCs/>
                <w:sz w:val="20"/>
                <w:szCs w:val="20"/>
              </w:rPr>
              <w:t>RD</w:t>
            </w:r>
          </w:p>
        </w:tc>
        <w:tc>
          <w:tcPr>
            <w:tcW w:w="1179" w:type="dxa"/>
            <w:vAlign w:val="center"/>
          </w:tcPr>
          <w:p w14:paraId="2D058003" w14:textId="08E81110"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20</w:t>
            </w:r>
          </w:p>
        </w:tc>
        <w:tc>
          <w:tcPr>
            <w:tcW w:w="1037" w:type="dxa"/>
            <w:vMerge/>
            <w:vAlign w:val="center"/>
          </w:tcPr>
          <w:p w14:paraId="470CC00B" w14:textId="77777777" w:rsidR="00034B99" w:rsidRPr="00D779E6" w:rsidRDefault="00034B99" w:rsidP="00BA47E7">
            <w:pPr>
              <w:jc w:val="center"/>
              <w:rPr>
                <w:rFonts w:ascii="Aptos Narrow" w:hAnsi="Aptos Narrow" w:cs="Lucida Sans Unicode"/>
                <w:sz w:val="18"/>
                <w:szCs w:val="18"/>
              </w:rPr>
            </w:pPr>
          </w:p>
        </w:tc>
        <w:tc>
          <w:tcPr>
            <w:tcW w:w="1265" w:type="dxa"/>
            <w:vAlign w:val="center"/>
          </w:tcPr>
          <w:p w14:paraId="4F302E60" w14:textId="5DB73597"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21</w:t>
            </w:r>
          </w:p>
        </w:tc>
        <w:tc>
          <w:tcPr>
            <w:tcW w:w="1034" w:type="dxa"/>
            <w:vMerge/>
            <w:vAlign w:val="center"/>
          </w:tcPr>
          <w:p w14:paraId="0670048D" w14:textId="77777777" w:rsidR="00034B99" w:rsidRPr="00D779E6" w:rsidRDefault="00034B99" w:rsidP="00BA47E7">
            <w:pPr>
              <w:jc w:val="center"/>
              <w:rPr>
                <w:rFonts w:ascii="Aptos Narrow" w:hAnsi="Aptos Narrow" w:cs="Lucida Sans Unicode"/>
                <w:sz w:val="18"/>
                <w:szCs w:val="18"/>
              </w:rPr>
            </w:pPr>
          </w:p>
        </w:tc>
        <w:tc>
          <w:tcPr>
            <w:tcW w:w="1412" w:type="dxa"/>
            <w:vAlign w:val="center"/>
          </w:tcPr>
          <w:p w14:paraId="126B4960" w14:textId="42E18EA5" w:rsidR="00034B99"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16.8</w:t>
            </w:r>
            <w:r w:rsidR="00034B99" w:rsidRPr="00C43BA9">
              <w:rPr>
                <w:rFonts w:ascii="Aptos Narrow" w:hAnsi="Aptos Narrow" w:cs="Lucida Sans Unicode"/>
                <w:sz w:val="20"/>
                <w:szCs w:val="20"/>
              </w:rPr>
              <w:t>%</w:t>
            </w:r>
          </w:p>
        </w:tc>
        <w:tc>
          <w:tcPr>
            <w:tcW w:w="1729" w:type="dxa"/>
            <w:vAlign w:val="center"/>
          </w:tcPr>
          <w:p w14:paraId="38EAAB89" w14:textId="7FCDF46B"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4</w:t>
            </w:r>
          </w:p>
        </w:tc>
        <w:tc>
          <w:tcPr>
            <w:tcW w:w="1202" w:type="dxa"/>
            <w:vAlign w:val="center"/>
          </w:tcPr>
          <w:p w14:paraId="1DC3816F" w14:textId="1B26A8BB"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1</w:t>
            </w:r>
          </w:p>
        </w:tc>
      </w:tr>
      <w:tr w:rsidR="00034B99" w:rsidRPr="00D779E6" w14:paraId="0D694D9F" w14:textId="77777777" w:rsidTr="006A3C00">
        <w:tc>
          <w:tcPr>
            <w:tcW w:w="3413" w:type="dxa"/>
            <w:gridSpan w:val="3"/>
            <w:shd w:val="clear" w:color="auto" w:fill="262626" w:themeFill="text1" w:themeFillTint="D9"/>
            <w:vAlign w:val="center"/>
          </w:tcPr>
          <w:p w14:paraId="0312864E" w14:textId="77777777" w:rsidR="00034B99" w:rsidRPr="00C43BA9" w:rsidRDefault="00034B99" w:rsidP="00BA47E7">
            <w:pPr>
              <w:jc w:val="center"/>
              <w:rPr>
                <w:rFonts w:ascii="Aptos Narrow" w:hAnsi="Aptos Narrow" w:cs="Lucida Sans Unicode"/>
                <w:b/>
                <w:bCs/>
                <w:color w:val="FFFFFF" w:themeColor="background1"/>
                <w:sz w:val="18"/>
                <w:szCs w:val="18"/>
              </w:rPr>
            </w:pPr>
            <w:proofErr w:type="gramStart"/>
            <w:r w:rsidRPr="00C43BA9">
              <w:rPr>
                <w:rFonts w:ascii="Aptos Narrow" w:hAnsi="Aptos Narrow" w:cs="Lucida Sans Unicode"/>
                <w:b/>
                <w:bCs/>
                <w:color w:val="FFFFFF" w:themeColor="background1"/>
                <w:sz w:val="20"/>
                <w:szCs w:val="20"/>
              </w:rPr>
              <w:t>Total</w:t>
            </w:r>
            <w:proofErr w:type="gramEnd"/>
            <w:r w:rsidRPr="00C43BA9">
              <w:rPr>
                <w:rFonts w:ascii="Aptos Narrow" w:hAnsi="Aptos Narrow" w:cs="Lucida Sans Unicode"/>
                <w:b/>
                <w:bCs/>
                <w:color w:val="FFFFFF" w:themeColor="background1"/>
                <w:sz w:val="20"/>
                <w:szCs w:val="20"/>
              </w:rPr>
              <w:t xml:space="preserve"> de planillas que podrán</w:t>
            </w:r>
            <w:r w:rsidRPr="00C43BA9">
              <w:rPr>
                <w:rFonts w:ascii="Aptos Narrow" w:hAnsi="Aptos Narrow" w:cs="Lucida Sans Unicode"/>
                <w:b/>
                <w:bCs/>
                <w:color w:val="FFFFFF" w:themeColor="background1"/>
                <w:sz w:val="18"/>
                <w:szCs w:val="18"/>
              </w:rPr>
              <w:t xml:space="preserve"> </w:t>
            </w:r>
            <w:r w:rsidRPr="00C43BA9">
              <w:rPr>
                <w:rFonts w:ascii="Aptos Narrow" w:hAnsi="Aptos Narrow" w:cs="Lucida Sans Unicode"/>
                <w:b/>
                <w:bCs/>
                <w:color w:val="FFFFFF" w:themeColor="background1"/>
                <w:sz w:val="20"/>
                <w:szCs w:val="20"/>
              </w:rPr>
              <w:t>registrar</w:t>
            </w:r>
          </w:p>
        </w:tc>
        <w:tc>
          <w:tcPr>
            <w:tcW w:w="1265" w:type="dxa"/>
            <w:vAlign w:val="center"/>
          </w:tcPr>
          <w:p w14:paraId="78B71FBF" w14:textId="05A3FFD0" w:rsidR="00034B99" w:rsidRPr="00C67C11"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127</w:t>
            </w:r>
          </w:p>
        </w:tc>
        <w:tc>
          <w:tcPr>
            <w:tcW w:w="1034" w:type="dxa"/>
            <w:tcBorders>
              <w:bottom w:val="nil"/>
            </w:tcBorders>
            <w:shd w:val="clear" w:color="auto" w:fill="262626" w:themeFill="text1" w:themeFillTint="D9"/>
            <w:vAlign w:val="center"/>
          </w:tcPr>
          <w:p w14:paraId="2449D22F" w14:textId="77777777" w:rsidR="00034B99" w:rsidRPr="00D779E6" w:rsidRDefault="00034B99" w:rsidP="00BA47E7">
            <w:pPr>
              <w:jc w:val="center"/>
              <w:rPr>
                <w:rFonts w:ascii="Aptos Narrow" w:hAnsi="Aptos Narrow" w:cs="Lucida Sans Unicode"/>
                <w:sz w:val="18"/>
                <w:szCs w:val="18"/>
              </w:rPr>
            </w:pPr>
          </w:p>
        </w:tc>
        <w:tc>
          <w:tcPr>
            <w:tcW w:w="1412" w:type="dxa"/>
            <w:tcBorders>
              <w:bottom w:val="nil"/>
            </w:tcBorders>
            <w:shd w:val="clear" w:color="auto" w:fill="262626" w:themeFill="text1" w:themeFillTint="D9"/>
            <w:vAlign w:val="center"/>
          </w:tcPr>
          <w:p w14:paraId="3F111FEE" w14:textId="77777777" w:rsidR="00034B99" w:rsidRPr="00C43BA9" w:rsidRDefault="00034B99" w:rsidP="00BA47E7">
            <w:pPr>
              <w:jc w:val="center"/>
              <w:rPr>
                <w:rFonts w:ascii="Aptos Narrow" w:hAnsi="Aptos Narrow" w:cs="Lucida Sans Unicode"/>
                <w:sz w:val="20"/>
                <w:szCs w:val="20"/>
              </w:rPr>
            </w:pPr>
          </w:p>
        </w:tc>
        <w:tc>
          <w:tcPr>
            <w:tcW w:w="1729" w:type="dxa"/>
            <w:vAlign w:val="center"/>
          </w:tcPr>
          <w:p w14:paraId="0F02B28C" w14:textId="4ECAB31A"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21</w:t>
            </w:r>
          </w:p>
        </w:tc>
        <w:tc>
          <w:tcPr>
            <w:tcW w:w="1202" w:type="dxa"/>
            <w:vAlign w:val="center"/>
          </w:tcPr>
          <w:p w14:paraId="75886A77" w14:textId="7CA3D263" w:rsidR="00034B99"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7</w:t>
            </w:r>
          </w:p>
        </w:tc>
      </w:tr>
    </w:tbl>
    <w:p w14:paraId="095F1D64" w14:textId="77777777" w:rsidR="00034B99" w:rsidRDefault="00034B99" w:rsidP="006936A7">
      <w:pPr>
        <w:jc w:val="both"/>
        <w:rPr>
          <w:rFonts w:ascii="Lucida Sans Unicode" w:hAnsi="Lucida Sans Unicode" w:cs="Lucida Sans Unicode"/>
        </w:rPr>
      </w:pPr>
    </w:p>
    <w:p w14:paraId="46D953CD" w14:textId="77777777" w:rsidR="001F5B58" w:rsidRDefault="001F5B58" w:rsidP="006936A7">
      <w:pPr>
        <w:jc w:val="both"/>
        <w:rPr>
          <w:rFonts w:ascii="Lucida Sans Unicode" w:hAnsi="Lucida Sans Unicode" w:cs="Lucida Sans Unicode"/>
        </w:rPr>
      </w:pPr>
    </w:p>
    <w:p w14:paraId="123164C1" w14:textId="1C94826B" w:rsidR="006A3C00" w:rsidRDefault="006A3C00" w:rsidP="006A3C00">
      <w:pPr>
        <w:jc w:val="both"/>
        <w:rPr>
          <w:rFonts w:ascii="Lucida Sans Unicode" w:hAnsi="Lucida Sans Unicode" w:cs="Lucida Sans Unicode"/>
        </w:rPr>
      </w:pPr>
      <w:r w:rsidRPr="00AA7BD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6</w:t>
      </w:r>
      <w:r w:rsidRPr="00AA7BD3">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Anexo estadístico para la verificación del cumplimiento a las disposiciones en favor de grupos en situación de vulnerabilidad para el partido político Movimiento Ciudadano, de elaboración propia de conformidad con </w:t>
      </w:r>
      <w:r w:rsidR="001F5B58">
        <w:rPr>
          <w:rFonts w:ascii="Lucida Sans Unicode" w:hAnsi="Lucida Sans Unicode" w:cs="Lucida Sans Unicode"/>
          <w:b/>
          <w:bCs/>
          <w:sz w:val="16"/>
          <w:szCs w:val="16"/>
        </w:rPr>
        <w:t>el acuerdo del Consejo General identificado con clave alfanumérica IEPC-ACG-057/2023</w:t>
      </w:r>
      <w:r>
        <w:rPr>
          <w:rFonts w:ascii="Lucida Sans Unicode" w:hAnsi="Lucida Sans Unicode" w:cs="Lucida Sans Unicode"/>
          <w:b/>
          <w:bCs/>
          <w:sz w:val="16"/>
          <w:szCs w:val="16"/>
        </w:rPr>
        <w:t>.</w:t>
      </w:r>
    </w:p>
    <w:tbl>
      <w:tblPr>
        <w:tblStyle w:val="Tablaconcuadrcula"/>
        <w:tblW w:w="0" w:type="auto"/>
        <w:tblLook w:val="04A0" w:firstRow="1" w:lastRow="0" w:firstColumn="1" w:lastColumn="0" w:noHBand="0" w:noVBand="1"/>
      </w:tblPr>
      <w:tblGrid>
        <w:gridCol w:w="1197"/>
        <w:gridCol w:w="1179"/>
        <w:gridCol w:w="1037"/>
        <w:gridCol w:w="1265"/>
        <w:gridCol w:w="1034"/>
        <w:gridCol w:w="1412"/>
        <w:gridCol w:w="1729"/>
        <w:gridCol w:w="1202"/>
      </w:tblGrid>
      <w:tr w:rsidR="00C63AFF" w14:paraId="631CF7DA" w14:textId="77777777" w:rsidTr="00B656D9">
        <w:tc>
          <w:tcPr>
            <w:tcW w:w="7124" w:type="dxa"/>
            <w:gridSpan w:val="6"/>
            <w:tcBorders>
              <w:top w:val="nil"/>
              <w:left w:val="nil"/>
              <w:bottom w:val="nil"/>
              <w:right w:val="nil"/>
            </w:tcBorders>
            <w:shd w:val="clear" w:color="auto" w:fill="262626" w:themeFill="text1" w:themeFillTint="D9"/>
            <w:vAlign w:val="center"/>
          </w:tcPr>
          <w:p w14:paraId="0DA02823" w14:textId="08CEC9E1" w:rsidR="00C63AFF" w:rsidRPr="00C63AFF" w:rsidRDefault="00C63AFF" w:rsidP="00BA47E7">
            <w:pPr>
              <w:jc w:val="center"/>
              <w:rPr>
                <w:rFonts w:ascii="Lucida Sans Unicode" w:hAnsi="Lucida Sans Unicode" w:cs="Lucida Sans Unicode"/>
                <w:b/>
                <w:bCs/>
              </w:rPr>
            </w:pPr>
            <w:r>
              <w:rPr>
                <w:rFonts w:ascii="Lucida Sans Unicode" w:hAnsi="Lucida Sans Unicode" w:cs="Lucida Sans Unicode"/>
                <w:b/>
                <w:bCs/>
              </w:rPr>
              <w:t>MOVIMIENTO CIUDADANO</w:t>
            </w:r>
          </w:p>
        </w:tc>
        <w:tc>
          <w:tcPr>
            <w:tcW w:w="2931" w:type="dxa"/>
            <w:gridSpan w:val="2"/>
            <w:tcBorders>
              <w:left w:val="nil"/>
            </w:tcBorders>
            <w:shd w:val="clear" w:color="auto" w:fill="262626" w:themeFill="text1" w:themeFillTint="D9"/>
          </w:tcPr>
          <w:p w14:paraId="54307C4A" w14:textId="77777777" w:rsidR="00C63AFF" w:rsidRPr="000463F9" w:rsidRDefault="00C63AFF" w:rsidP="00BA47E7">
            <w:pPr>
              <w:jc w:val="center"/>
              <w:rPr>
                <w:rFonts w:ascii="Aptos Narrow" w:hAnsi="Aptos Narrow" w:cs="Lucida Sans Unicode"/>
                <w:b/>
                <w:bCs/>
                <w:color w:val="FFFFFF" w:themeColor="background1"/>
                <w:sz w:val="18"/>
                <w:szCs w:val="18"/>
              </w:rPr>
            </w:pPr>
            <w:proofErr w:type="gramStart"/>
            <w:r w:rsidRPr="000463F9">
              <w:rPr>
                <w:rFonts w:ascii="Aptos Narrow" w:hAnsi="Aptos Narrow" w:cs="Lucida Sans Unicode"/>
                <w:b/>
                <w:bCs/>
                <w:color w:val="FFFFFF" w:themeColor="background1"/>
                <w:sz w:val="18"/>
                <w:szCs w:val="18"/>
              </w:rPr>
              <w:t>Total</w:t>
            </w:r>
            <w:proofErr w:type="gramEnd"/>
            <w:r w:rsidRPr="000463F9">
              <w:rPr>
                <w:rFonts w:ascii="Aptos Narrow" w:hAnsi="Aptos Narrow" w:cs="Lucida Sans Unicode"/>
                <w:b/>
                <w:bCs/>
                <w:color w:val="FFFFFF" w:themeColor="background1"/>
                <w:sz w:val="18"/>
                <w:szCs w:val="18"/>
              </w:rPr>
              <w:t xml:space="preserve"> de fórmulas a presentar de grupos en situación de vulnerabilidad</w:t>
            </w:r>
          </w:p>
        </w:tc>
      </w:tr>
      <w:tr w:rsidR="00C63AFF" w:rsidRPr="00D779E6" w14:paraId="4637A81B" w14:textId="77777777" w:rsidTr="00B656D9">
        <w:tc>
          <w:tcPr>
            <w:tcW w:w="1197" w:type="dxa"/>
            <w:tcBorders>
              <w:top w:val="nil"/>
            </w:tcBorders>
            <w:shd w:val="clear" w:color="auto" w:fill="006666"/>
            <w:vAlign w:val="center"/>
          </w:tcPr>
          <w:p w14:paraId="695D3F48"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Partido político</w:t>
            </w:r>
          </w:p>
        </w:tc>
        <w:tc>
          <w:tcPr>
            <w:tcW w:w="1179" w:type="dxa"/>
            <w:tcBorders>
              <w:top w:val="nil"/>
            </w:tcBorders>
            <w:shd w:val="clear" w:color="auto" w:fill="006666"/>
            <w:vAlign w:val="center"/>
          </w:tcPr>
          <w:p w14:paraId="3951AC3C"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encabeza en la coalición</w:t>
            </w:r>
          </w:p>
        </w:tc>
        <w:tc>
          <w:tcPr>
            <w:tcW w:w="1037" w:type="dxa"/>
            <w:tcBorders>
              <w:top w:val="nil"/>
            </w:tcBorders>
            <w:shd w:val="clear" w:color="auto" w:fill="006666"/>
            <w:vAlign w:val="center"/>
          </w:tcPr>
          <w:p w14:paraId="0D495609"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que puede postular en lo individual</w:t>
            </w:r>
          </w:p>
        </w:tc>
        <w:tc>
          <w:tcPr>
            <w:tcW w:w="1265" w:type="dxa"/>
            <w:tcBorders>
              <w:top w:val="nil"/>
            </w:tcBorders>
            <w:shd w:val="clear" w:color="auto" w:fill="006666"/>
            <w:vAlign w:val="center"/>
          </w:tcPr>
          <w:p w14:paraId="517661BF" w14:textId="77777777" w:rsidR="00C63AFF" w:rsidRPr="00D779E6" w:rsidRDefault="00C63AFF" w:rsidP="00BA47E7">
            <w:pPr>
              <w:jc w:val="center"/>
              <w:rPr>
                <w:rFonts w:ascii="Aptos Narrow" w:hAnsi="Aptos Narrow" w:cs="Lucida Sans Unicode"/>
                <w:b/>
                <w:bCs/>
                <w:color w:val="FFFFFF" w:themeColor="background1"/>
                <w:sz w:val="18"/>
                <w:szCs w:val="18"/>
              </w:rPr>
            </w:pPr>
            <w:proofErr w:type="gramStart"/>
            <w:r w:rsidRPr="00D779E6">
              <w:rPr>
                <w:rFonts w:ascii="Aptos Narrow" w:hAnsi="Aptos Narrow" w:cs="Lucida Sans Unicode"/>
                <w:b/>
                <w:bCs/>
                <w:color w:val="FFFFFF" w:themeColor="background1"/>
                <w:sz w:val="18"/>
                <w:szCs w:val="18"/>
              </w:rPr>
              <w:t>Total</w:t>
            </w:r>
            <w:proofErr w:type="gramEnd"/>
            <w:r w:rsidRPr="00D779E6">
              <w:rPr>
                <w:rFonts w:ascii="Aptos Narrow" w:hAnsi="Aptos Narrow" w:cs="Lucida Sans Unicode"/>
                <w:b/>
                <w:bCs/>
                <w:color w:val="FFFFFF" w:themeColor="background1"/>
                <w:sz w:val="18"/>
                <w:szCs w:val="18"/>
              </w:rPr>
              <w:t xml:space="preserve"> de municipios en los que puede postular</w:t>
            </w:r>
          </w:p>
        </w:tc>
        <w:tc>
          <w:tcPr>
            <w:tcW w:w="1034" w:type="dxa"/>
            <w:tcBorders>
              <w:top w:val="nil"/>
            </w:tcBorders>
            <w:shd w:val="clear" w:color="auto" w:fill="006666"/>
            <w:vAlign w:val="center"/>
          </w:tcPr>
          <w:p w14:paraId="4590CB5B"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Municipios del estado de Jalisco</w:t>
            </w:r>
          </w:p>
        </w:tc>
        <w:tc>
          <w:tcPr>
            <w:tcW w:w="1412" w:type="dxa"/>
            <w:tcBorders>
              <w:top w:val="nil"/>
            </w:tcBorders>
            <w:shd w:val="clear" w:color="auto" w:fill="006666"/>
            <w:vAlign w:val="center"/>
          </w:tcPr>
          <w:p w14:paraId="5ED63C45"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 de municipios que podrá postular el partido político (respecto de los 125 municipios)</w:t>
            </w:r>
          </w:p>
        </w:tc>
        <w:tc>
          <w:tcPr>
            <w:tcW w:w="1729" w:type="dxa"/>
            <w:shd w:val="clear" w:color="auto" w:fill="006666"/>
            <w:vAlign w:val="center"/>
          </w:tcPr>
          <w:p w14:paraId="5BD31794"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en situación de discapacidad a postular</w:t>
            </w:r>
          </w:p>
        </w:tc>
        <w:tc>
          <w:tcPr>
            <w:tcW w:w="1202" w:type="dxa"/>
            <w:shd w:val="clear" w:color="auto" w:fill="006666"/>
            <w:vAlign w:val="center"/>
          </w:tcPr>
          <w:p w14:paraId="4C3C73EA" w14:textId="77777777" w:rsidR="00C63AFF" w:rsidRPr="00D779E6" w:rsidRDefault="00C63AFF" w:rsidP="00BA47E7">
            <w:pPr>
              <w:jc w:val="center"/>
              <w:rPr>
                <w:rFonts w:ascii="Aptos Narrow" w:hAnsi="Aptos Narrow" w:cs="Lucida Sans Unicode"/>
                <w:b/>
                <w:bCs/>
                <w:color w:val="FFFFFF" w:themeColor="background1"/>
                <w:sz w:val="18"/>
                <w:szCs w:val="18"/>
              </w:rPr>
            </w:pPr>
            <w:r w:rsidRPr="00D779E6">
              <w:rPr>
                <w:rFonts w:ascii="Aptos Narrow" w:hAnsi="Aptos Narrow" w:cs="Lucida Sans Unicode"/>
                <w:b/>
                <w:bCs/>
                <w:color w:val="FFFFFF" w:themeColor="background1"/>
                <w:sz w:val="18"/>
                <w:szCs w:val="18"/>
              </w:rPr>
              <w:t>Fórmulas de personas LGBTTTTIQ+ a postular</w:t>
            </w:r>
          </w:p>
        </w:tc>
      </w:tr>
      <w:tr w:rsidR="00C63AFF" w:rsidRPr="00D779E6" w14:paraId="19A497B9" w14:textId="77777777" w:rsidTr="00B656D9">
        <w:tc>
          <w:tcPr>
            <w:tcW w:w="1197" w:type="dxa"/>
            <w:vAlign w:val="center"/>
          </w:tcPr>
          <w:p w14:paraId="6038F451" w14:textId="3F1BB403" w:rsidR="00C63AFF" w:rsidRPr="00C43BA9"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MC</w:t>
            </w:r>
          </w:p>
        </w:tc>
        <w:tc>
          <w:tcPr>
            <w:tcW w:w="1179" w:type="dxa"/>
            <w:vAlign w:val="center"/>
          </w:tcPr>
          <w:p w14:paraId="04019F78" w14:textId="78D11823" w:rsidR="00C63AFF" w:rsidRPr="00C43BA9" w:rsidRDefault="00C63AFF" w:rsidP="00BA47E7">
            <w:pPr>
              <w:jc w:val="center"/>
              <w:rPr>
                <w:rFonts w:ascii="Aptos Narrow" w:hAnsi="Aptos Narrow" w:cs="Lucida Sans Unicode"/>
                <w:sz w:val="20"/>
                <w:szCs w:val="20"/>
              </w:rPr>
            </w:pPr>
            <w:r>
              <w:rPr>
                <w:rFonts w:ascii="Aptos Narrow" w:hAnsi="Aptos Narrow" w:cs="Lucida Sans Unicode"/>
                <w:sz w:val="20"/>
                <w:szCs w:val="20"/>
              </w:rPr>
              <w:t>N/A</w:t>
            </w:r>
          </w:p>
        </w:tc>
        <w:tc>
          <w:tcPr>
            <w:tcW w:w="1037" w:type="dxa"/>
            <w:vAlign w:val="center"/>
          </w:tcPr>
          <w:p w14:paraId="4D4F827A" w14:textId="19E487E6" w:rsidR="00C63AFF" w:rsidRPr="00C43BA9" w:rsidRDefault="00C63AFF" w:rsidP="00BA47E7">
            <w:pPr>
              <w:jc w:val="center"/>
              <w:rPr>
                <w:rFonts w:ascii="Aptos Narrow" w:hAnsi="Aptos Narrow" w:cs="Lucida Sans Unicode"/>
                <w:sz w:val="40"/>
                <w:szCs w:val="40"/>
              </w:rPr>
            </w:pPr>
            <w:r>
              <w:rPr>
                <w:rFonts w:ascii="Aptos Narrow" w:hAnsi="Aptos Narrow" w:cs="Lucida Sans Unicode"/>
                <w:sz w:val="40"/>
                <w:szCs w:val="40"/>
              </w:rPr>
              <w:t>125</w:t>
            </w:r>
          </w:p>
        </w:tc>
        <w:tc>
          <w:tcPr>
            <w:tcW w:w="1265" w:type="dxa"/>
            <w:vAlign w:val="center"/>
          </w:tcPr>
          <w:p w14:paraId="7E4D71E3" w14:textId="12CDE88D" w:rsidR="00C63AFF" w:rsidRPr="00C43BA9" w:rsidRDefault="00AC4559" w:rsidP="00BA47E7">
            <w:pPr>
              <w:jc w:val="center"/>
              <w:rPr>
                <w:rFonts w:ascii="Aptos Narrow" w:hAnsi="Aptos Narrow" w:cs="Lucida Sans Unicode"/>
                <w:sz w:val="20"/>
                <w:szCs w:val="20"/>
              </w:rPr>
            </w:pPr>
            <w:r>
              <w:rPr>
                <w:rFonts w:ascii="Aptos Narrow" w:hAnsi="Aptos Narrow" w:cs="Lucida Sans Unicode"/>
                <w:sz w:val="20"/>
                <w:szCs w:val="20"/>
              </w:rPr>
              <w:t>125</w:t>
            </w:r>
          </w:p>
        </w:tc>
        <w:tc>
          <w:tcPr>
            <w:tcW w:w="1034" w:type="dxa"/>
            <w:vAlign w:val="center"/>
          </w:tcPr>
          <w:p w14:paraId="7C16FD0F" w14:textId="77777777" w:rsidR="00C63AFF" w:rsidRPr="00C43BA9" w:rsidRDefault="00C63AFF" w:rsidP="00BA47E7">
            <w:pPr>
              <w:jc w:val="center"/>
              <w:rPr>
                <w:rFonts w:ascii="Aptos Narrow" w:hAnsi="Aptos Narrow" w:cs="Lucida Sans Unicode"/>
                <w:sz w:val="40"/>
                <w:szCs w:val="40"/>
              </w:rPr>
            </w:pPr>
            <w:r w:rsidRPr="00C43BA9">
              <w:rPr>
                <w:rFonts w:ascii="Aptos Narrow" w:hAnsi="Aptos Narrow" w:cs="Lucida Sans Unicode"/>
                <w:sz w:val="40"/>
                <w:szCs w:val="40"/>
              </w:rPr>
              <w:t>125</w:t>
            </w:r>
          </w:p>
        </w:tc>
        <w:tc>
          <w:tcPr>
            <w:tcW w:w="1412" w:type="dxa"/>
            <w:vAlign w:val="center"/>
          </w:tcPr>
          <w:p w14:paraId="18F7225C" w14:textId="42FB2C85" w:rsidR="00C63AFF" w:rsidRPr="00C43BA9" w:rsidRDefault="00AC4559" w:rsidP="00BA47E7">
            <w:pPr>
              <w:jc w:val="center"/>
              <w:rPr>
                <w:rFonts w:ascii="Aptos Narrow" w:hAnsi="Aptos Narrow" w:cs="Lucida Sans Unicode"/>
                <w:sz w:val="20"/>
                <w:szCs w:val="20"/>
              </w:rPr>
            </w:pPr>
            <w:r>
              <w:rPr>
                <w:rFonts w:ascii="Aptos Narrow" w:hAnsi="Aptos Narrow" w:cs="Lucida Sans Unicode"/>
                <w:sz w:val="20"/>
                <w:szCs w:val="20"/>
              </w:rPr>
              <w:t>100</w:t>
            </w:r>
            <w:r w:rsidR="00C63AFF" w:rsidRPr="00C43BA9">
              <w:rPr>
                <w:rFonts w:ascii="Aptos Narrow" w:hAnsi="Aptos Narrow" w:cs="Lucida Sans Unicode"/>
                <w:sz w:val="20"/>
                <w:szCs w:val="20"/>
              </w:rPr>
              <w:t>%</w:t>
            </w:r>
          </w:p>
        </w:tc>
        <w:tc>
          <w:tcPr>
            <w:tcW w:w="1729" w:type="dxa"/>
            <w:vAlign w:val="center"/>
          </w:tcPr>
          <w:p w14:paraId="5BEDEB47" w14:textId="219379FA" w:rsidR="00C63AFF" w:rsidRPr="00C43BA9" w:rsidRDefault="00AC4559" w:rsidP="00BA47E7">
            <w:pPr>
              <w:jc w:val="center"/>
              <w:rPr>
                <w:rFonts w:ascii="Aptos Narrow" w:hAnsi="Aptos Narrow" w:cs="Lucida Sans Unicode"/>
                <w:b/>
                <w:bCs/>
                <w:sz w:val="20"/>
                <w:szCs w:val="20"/>
              </w:rPr>
            </w:pPr>
            <w:r>
              <w:rPr>
                <w:rFonts w:ascii="Aptos Narrow" w:hAnsi="Aptos Narrow" w:cs="Lucida Sans Unicode"/>
                <w:b/>
                <w:bCs/>
                <w:sz w:val="20"/>
                <w:szCs w:val="20"/>
              </w:rPr>
              <w:t>19</w:t>
            </w:r>
          </w:p>
        </w:tc>
        <w:tc>
          <w:tcPr>
            <w:tcW w:w="1202" w:type="dxa"/>
            <w:vAlign w:val="center"/>
          </w:tcPr>
          <w:p w14:paraId="5167E40D" w14:textId="76A32AA0" w:rsidR="00C63AFF" w:rsidRPr="00C43BA9" w:rsidRDefault="00AC4559" w:rsidP="00BA47E7">
            <w:pPr>
              <w:jc w:val="center"/>
              <w:rPr>
                <w:rFonts w:ascii="Aptos Narrow" w:hAnsi="Aptos Narrow" w:cs="Lucida Sans Unicode"/>
                <w:b/>
                <w:bCs/>
                <w:sz w:val="20"/>
                <w:szCs w:val="20"/>
              </w:rPr>
            </w:pPr>
            <w:r>
              <w:rPr>
                <w:rFonts w:ascii="Aptos Narrow" w:hAnsi="Aptos Narrow" w:cs="Lucida Sans Unicode"/>
                <w:b/>
                <w:bCs/>
                <w:sz w:val="20"/>
                <w:szCs w:val="20"/>
              </w:rPr>
              <w:t>6</w:t>
            </w:r>
          </w:p>
        </w:tc>
      </w:tr>
      <w:tr w:rsidR="00C63AFF" w:rsidRPr="00D779E6" w14:paraId="7A58858D" w14:textId="77777777" w:rsidTr="00B656D9">
        <w:tc>
          <w:tcPr>
            <w:tcW w:w="3413" w:type="dxa"/>
            <w:gridSpan w:val="3"/>
            <w:shd w:val="clear" w:color="auto" w:fill="262626" w:themeFill="text1" w:themeFillTint="D9"/>
            <w:vAlign w:val="center"/>
          </w:tcPr>
          <w:p w14:paraId="41C0CFEB" w14:textId="77777777" w:rsidR="00C63AFF" w:rsidRPr="00C43BA9" w:rsidRDefault="00C63AFF" w:rsidP="00BA47E7">
            <w:pPr>
              <w:jc w:val="center"/>
              <w:rPr>
                <w:rFonts w:ascii="Aptos Narrow" w:hAnsi="Aptos Narrow" w:cs="Lucida Sans Unicode"/>
                <w:b/>
                <w:bCs/>
                <w:color w:val="FFFFFF" w:themeColor="background1"/>
                <w:sz w:val="18"/>
                <w:szCs w:val="18"/>
              </w:rPr>
            </w:pPr>
            <w:proofErr w:type="gramStart"/>
            <w:r w:rsidRPr="00C43BA9">
              <w:rPr>
                <w:rFonts w:ascii="Aptos Narrow" w:hAnsi="Aptos Narrow" w:cs="Lucida Sans Unicode"/>
                <w:b/>
                <w:bCs/>
                <w:color w:val="FFFFFF" w:themeColor="background1"/>
                <w:sz w:val="20"/>
                <w:szCs w:val="20"/>
              </w:rPr>
              <w:t>Total</w:t>
            </w:r>
            <w:proofErr w:type="gramEnd"/>
            <w:r w:rsidRPr="00C43BA9">
              <w:rPr>
                <w:rFonts w:ascii="Aptos Narrow" w:hAnsi="Aptos Narrow" w:cs="Lucida Sans Unicode"/>
                <w:b/>
                <w:bCs/>
                <w:color w:val="FFFFFF" w:themeColor="background1"/>
                <w:sz w:val="20"/>
                <w:szCs w:val="20"/>
              </w:rPr>
              <w:t xml:space="preserve"> de planillas que podrán</w:t>
            </w:r>
            <w:r w:rsidRPr="00C43BA9">
              <w:rPr>
                <w:rFonts w:ascii="Aptos Narrow" w:hAnsi="Aptos Narrow" w:cs="Lucida Sans Unicode"/>
                <w:b/>
                <w:bCs/>
                <w:color w:val="FFFFFF" w:themeColor="background1"/>
                <w:sz w:val="18"/>
                <w:szCs w:val="18"/>
              </w:rPr>
              <w:t xml:space="preserve"> </w:t>
            </w:r>
            <w:r w:rsidRPr="00C43BA9">
              <w:rPr>
                <w:rFonts w:ascii="Aptos Narrow" w:hAnsi="Aptos Narrow" w:cs="Lucida Sans Unicode"/>
                <w:b/>
                <w:bCs/>
                <w:color w:val="FFFFFF" w:themeColor="background1"/>
                <w:sz w:val="20"/>
                <w:szCs w:val="20"/>
              </w:rPr>
              <w:t>registrar</w:t>
            </w:r>
          </w:p>
        </w:tc>
        <w:tc>
          <w:tcPr>
            <w:tcW w:w="1265" w:type="dxa"/>
            <w:vAlign w:val="center"/>
          </w:tcPr>
          <w:p w14:paraId="1CF54E2E" w14:textId="5D807DD1" w:rsidR="00C63AFF" w:rsidRPr="00C67C11" w:rsidRDefault="00C63AFF" w:rsidP="00BA47E7">
            <w:pPr>
              <w:jc w:val="center"/>
              <w:rPr>
                <w:rFonts w:ascii="Aptos Narrow" w:hAnsi="Aptos Narrow" w:cs="Lucida Sans Unicode"/>
                <w:b/>
                <w:bCs/>
                <w:sz w:val="20"/>
                <w:szCs w:val="20"/>
              </w:rPr>
            </w:pPr>
            <w:r>
              <w:rPr>
                <w:rFonts w:ascii="Aptos Narrow" w:hAnsi="Aptos Narrow" w:cs="Lucida Sans Unicode"/>
                <w:b/>
                <w:bCs/>
                <w:sz w:val="20"/>
                <w:szCs w:val="20"/>
              </w:rPr>
              <w:t>12</w:t>
            </w:r>
            <w:r w:rsidR="00AC4559">
              <w:rPr>
                <w:rFonts w:ascii="Aptos Narrow" w:hAnsi="Aptos Narrow" w:cs="Lucida Sans Unicode"/>
                <w:b/>
                <w:bCs/>
                <w:sz w:val="20"/>
                <w:szCs w:val="20"/>
              </w:rPr>
              <w:t>5</w:t>
            </w:r>
          </w:p>
        </w:tc>
        <w:tc>
          <w:tcPr>
            <w:tcW w:w="1034" w:type="dxa"/>
            <w:tcBorders>
              <w:bottom w:val="nil"/>
            </w:tcBorders>
            <w:shd w:val="clear" w:color="auto" w:fill="262626" w:themeFill="text1" w:themeFillTint="D9"/>
            <w:vAlign w:val="center"/>
          </w:tcPr>
          <w:p w14:paraId="09C4EC18" w14:textId="77777777" w:rsidR="00C63AFF" w:rsidRPr="00D779E6" w:rsidRDefault="00C63AFF" w:rsidP="00BA47E7">
            <w:pPr>
              <w:jc w:val="center"/>
              <w:rPr>
                <w:rFonts w:ascii="Aptos Narrow" w:hAnsi="Aptos Narrow" w:cs="Lucida Sans Unicode"/>
                <w:sz w:val="18"/>
                <w:szCs w:val="18"/>
              </w:rPr>
            </w:pPr>
          </w:p>
        </w:tc>
        <w:tc>
          <w:tcPr>
            <w:tcW w:w="1412" w:type="dxa"/>
            <w:tcBorders>
              <w:bottom w:val="nil"/>
            </w:tcBorders>
            <w:shd w:val="clear" w:color="auto" w:fill="262626" w:themeFill="text1" w:themeFillTint="D9"/>
            <w:vAlign w:val="center"/>
          </w:tcPr>
          <w:p w14:paraId="62A1FCBB" w14:textId="77777777" w:rsidR="00C63AFF" w:rsidRPr="00C43BA9" w:rsidRDefault="00C63AFF" w:rsidP="00BA47E7">
            <w:pPr>
              <w:jc w:val="center"/>
              <w:rPr>
                <w:rFonts w:ascii="Aptos Narrow" w:hAnsi="Aptos Narrow" w:cs="Lucida Sans Unicode"/>
                <w:sz w:val="20"/>
                <w:szCs w:val="20"/>
              </w:rPr>
            </w:pPr>
          </w:p>
        </w:tc>
        <w:tc>
          <w:tcPr>
            <w:tcW w:w="1729" w:type="dxa"/>
            <w:vAlign w:val="center"/>
          </w:tcPr>
          <w:p w14:paraId="7B696B9F" w14:textId="101DA371" w:rsidR="00C63AFF" w:rsidRPr="00C43BA9" w:rsidRDefault="00AC4559" w:rsidP="00BA47E7">
            <w:pPr>
              <w:jc w:val="center"/>
              <w:rPr>
                <w:rFonts w:ascii="Aptos Narrow" w:hAnsi="Aptos Narrow" w:cs="Lucida Sans Unicode"/>
                <w:b/>
                <w:bCs/>
                <w:sz w:val="20"/>
                <w:szCs w:val="20"/>
              </w:rPr>
            </w:pPr>
            <w:r>
              <w:rPr>
                <w:rFonts w:ascii="Aptos Narrow" w:hAnsi="Aptos Narrow" w:cs="Lucida Sans Unicode"/>
                <w:b/>
                <w:bCs/>
                <w:sz w:val="20"/>
                <w:szCs w:val="20"/>
              </w:rPr>
              <w:t>19</w:t>
            </w:r>
          </w:p>
        </w:tc>
        <w:tc>
          <w:tcPr>
            <w:tcW w:w="1202" w:type="dxa"/>
            <w:vAlign w:val="center"/>
          </w:tcPr>
          <w:p w14:paraId="16529CDD" w14:textId="6726CFCF" w:rsidR="00C63AFF" w:rsidRPr="00C43BA9" w:rsidRDefault="00AC4559" w:rsidP="00BA47E7">
            <w:pPr>
              <w:jc w:val="center"/>
              <w:rPr>
                <w:rFonts w:ascii="Aptos Narrow" w:hAnsi="Aptos Narrow" w:cs="Lucida Sans Unicode"/>
                <w:b/>
                <w:bCs/>
                <w:sz w:val="20"/>
                <w:szCs w:val="20"/>
              </w:rPr>
            </w:pPr>
            <w:r>
              <w:rPr>
                <w:rFonts w:ascii="Aptos Narrow" w:hAnsi="Aptos Narrow" w:cs="Lucida Sans Unicode"/>
                <w:b/>
                <w:bCs/>
                <w:sz w:val="20"/>
                <w:szCs w:val="20"/>
              </w:rPr>
              <w:t>6</w:t>
            </w:r>
          </w:p>
        </w:tc>
      </w:tr>
    </w:tbl>
    <w:p w14:paraId="43ED9CAB" w14:textId="77777777" w:rsidR="00C63AFF" w:rsidRDefault="00C63AFF" w:rsidP="006936A7">
      <w:pPr>
        <w:jc w:val="both"/>
        <w:rPr>
          <w:rFonts w:ascii="Lucida Sans Unicode" w:hAnsi="Lucida Sans Unicode" w:cs="Lucida Sans Unicode"/>
        </w:rPr>
      </w:pPr>
    </w:p>
    <w:p w14:paraId="32D2D681" w14:textId="77777777" w:rsidR="00131801" w:rsidRDefault="00131801" w:rsidP="006936A7">
      <w:pPr>
        <w:jc w:val="both"/>
        <w:rPr>
          <w:rFonts w:ascii="Lucida Sans Unicode" w:hAnsi="Lucida Sans Unicode" w:cs="Lucida Sans Unicode"/>
        </w:rPr>
      </w:pPr>
    </w:p>
    <w:p w14:paraId="0BC00053" w14:textId="77777777" w:rsidR="001F5B58" w:rsidRDefault="00B656D9" w:rsidP="001F5B58">
      <w:pPr>
        <w:pStyle w:val="Ttulo2"/>
        <w:rPr>
          <w:rFonts w:ascii="Lucida Sans Unicode" w:hAnsi="Lucida Sans Unicode" w:cs="Lucida Sans Unicode"/>
          <w:color w:val="006666"/>
          <w:sz w:val="22"/>
          <w:szCs w:val="22"/>
        </w:rPr>
      </w:pPr>
      <w:bookmarkStart w:id="31" w:name="_Toc177130000"/>
      <w:r w:rsidRPr="001F5B58">
        <w:rPr>
          <w:rFonts w:ascii="Lucida Sans Unicode" w:hAnsi="Lucida Sans Unicode" w:cs="Lucida Sans Unicode"/>
          <w:color w:val="006666"/>
          <w:sz w:val="22"/>
          <w:szCs w:val="22"/>
        </w:rPr>
        <w:t>Documentación para acreditar pertenencia a los grupos en situación de vulnerabilidad.</w:t>
      </w:r>
      <w:bookmarkEnd w:id="31"/>
      <w:r w:rsidRPr="001F5B58">
        <w:rPr>
          <w:rFonts w:ascii="Lucida Sans Unicode" w:hAnsi="Lucida Sans Unicode" w:cs="Lucida Sans Unicode"/>
          <w:color w:val="006666"/>
          <w:sz w:val="22"/>
          <w:szCs w:val="22"/>
        </w:rPr>
        <w:t xml:space="preserve"> </w:t>
      </w:r>
    </w:p>
    <w:p w14:paraId="126447CF" w14:textId="77777777" w:rsidR="00E27DC1" w:rsidRPr="00E27DC1" w:rsidRDefault="00E27DC1" w:rsidP="00E27DC1"/>
    <w:p w14:paraId="2D4855EB" w14:textId="4BBF7A34" w:rsidR="00F172E7" w:rsidRDefault="00544D20" w:rsidP="001C02F6">
      <w:pPr>
        <w:jc w:val="both"/>
        <w:rPr>
          <w:rFonts w:ascii="Lucida Sans Unicode" w:hAnsi="Lucida Sans Unicode" w:cs="Lucida Sans Unicode"/>
        </w:rPr>
      </w:pPr>
      <w:r w:rsidRPr="00B656D9">
        <w:rPr>
          <w:rFonts w:ascii="Lucida Sans Unicode" w:hAnsi="Lucida Sans Unicode" w:cs="Lucida Sans Unicode"/>
        </w:rPr>
        <w:t>En los artículos 7 al 12 de l</w:t>
      </w:r>
      <w:r w:rsidR="00EA77D1" w:rsidRPr="00B656D9">
        <w:rPr>
          <w:rFonts w:ascii="Lucida Sans Unicode" w:hAnsi="Lucida Sans Unicode" w:cs="Lucida Sans Unicode"/>
        </w:rPr>
        <w:t>os Lineamientos</w:t>
      </w:r>
      <w:r w:rsidR="00F93778" w:rsidRPr="00B656D9">
        <w:rPr>
          <w:rFonts w:ascii="Lucida Sans Unicode" w:hAnsi="Lucida Sans Unicode" w:cs="Lucida Sans Unicode"/>
        </w:rPr>
        <w:t xml:space="preserve">, se estableció </w:t>
      </w:r>
      <w:r w:rsidR="00EA77D1" w:rsidRPr="00B656D9">
        <w:rPr>
          <w:rFonts w:ascii="Lucida Sans Unicode" w:hAnsi="Lucida Sans Unicode" w:cs="Lucida Sans Unicode"/>
        </w:rPr>
        <w:t>la documentación idónea para que cada</w:t>
      </w:r>
      <w:r w:rsidR="00EA77D1" w:rsidRPr="001E6CF3">
        <w:rPr>
          <w:rFonts w:ascii="Lucida Sans Unicode" w:hAnsi="Lucida Sans Unicode" w:cs="Lucida Sans Unicode"/>
        </w:rPr>
        <w:t xml:space="preserve"> uno de los grupos en situación de vulnerabilidad acredit</w:t>
      </w:r>
      <w:r w:rsidR="00F93778">
        <w:rPr>
          <w:rFonts w:ascii="Lucida Sans Unicode" w:hAnsi="Lucida Sans Unicode" w:cs="Lucida Sans Unicode"/>
        </w:rPr>
        <w:t>ara</w:t>
      </w:r>
      <w:r w:rsidR="00EA77D1" w:rsidRPr="001E6CF3">
        <w:rPr>
          <w:rFonts w:ascii="Lucida Sans Unicode" w:hAnsi="Lucida Sans Unicode" w:cs="Lucida Sans Unicode"/>
        </w:rPr>
        <w:t xml:space="preserve"> su condición o pertenencia a ellos</w:t>
      </w:r>
      <w:r w:rsidR="00F172E7">
        <w:rPr>
          <w:rFonts w:ascii="Lucida Sans Unicode" w:hAnsi="Lucida Sans Unicode" w:cs="Lucida Sans Unicode"/>
        </w:rPr>
        <w:t xml:space="preserve">; la </w:t>
      </w:r>
      <w:proofErr w:type="spellStart"/>
      <w:r w:rsidR="00F172E7">
        <w:rPr>
          <w:rFonts w:ascii="Lucida Sans Unicode" w:hAnsi="Lucida Sans Unicode" w:cs="Lucida Sans Unicode"/>
        </w:rPr>
        <w:t>autoadscripción</w:t>
      </w:r>
      <w:proofErr w:type="spellEnd"/>
      <w:r w:rsidR="00F172E7">
        <w:rPr>
          <w:rFonts w:ascii="Lucida Sans Unicode" w:hAnsi="Lucida Sans Unicode" w:cs="Lucida Sans Unicode"/>
        </w:rPr>
        <w:t xml:space="preserve"> simple y la calificada</w:t>
      </w:r>
      <w:r w:rsidR="00EA77D1" w:rsidRPr="001E6CF3">
        <w:rPr>
          <w:rFonts w:ascii="Lucida Sans Unicode" w:hAnsi="Lucida Sans Unicode" w:cs="Lucida Sans Unicode"/>
        </w:rPr>
        <w:t>.</w:t>
      </w:r>
    </w:p>
    <w:p w14:paraId="33B73109" w14:textId="029AB18D" w:rsidR="00EA77D1" w:rsidRDefault="00F172E7" w:rsidP="004F1109">
      <w:pPr>
        <w:jc w:val="both"/>
        <w:rPr>
          <w:rFonts w:ascii="Lucida Sans Unicode" w:hAnsi="Lucida Sans Unicode" w:cs="Lucida Sans Unicode"/>
        </w:rPr>
      </w:pPr>
      <w:r>
        <w:rPr>
          <w:rFonts w:ascii="Lucida Sans Unicode" w:hAnsi="Lucida Sans Unicode" w:cs="Lucida Sans Unicode"/>
        </w:rPr>
        <w:t xml:space="preserve">La </w:t>
      </w:r>
      <w:proofErr w:type="spellStart"/>
      <w:r>
        <w:rPr>
          <w:rFonts w:ascii="Lucida Sans Unicode" w:hAnsi="Lucida Sans Unicode" w:cs="Lucida Sans Unicode"/>
        </w:rPr>
        <w:t>autoadscripción</w:t>
      </w:r>
      <w:proofErr w:type="spellEnd"/>
      <w:r>
        <w:rPr>
          <w:rFonts w:ascii="Lucida Sans Unicode" w:hAnsi="Lucida Sans Unicode" w:cs="Lucida Sans Unicode"/>
        </w:rPr>
        <w:t xml:space="preserve"> simple es el</w:t>
      </w:r>
      <w:r w:rsidR="00EA77D1" w:rsidRPr="001E6CF3">
        <w:rPr>
          <w:rFonts w:ascii="Lucida Sans Unicode" w:hAnsi="Lucida Sans Unicode" w:cs="Lucida Sans Unicode"/>
        </w:rPr>
        <w:t xml:space="preserve"> documento mediante el cual las candidaturas manifiestan</w:t>
      </w:r>
      <w:r w:rsidR="005A06A6">
        <w:rPr>
          <w:rFonts w:ascii="Lucida Sans Unicode" w:hAnsi="Lucida Sans Unicode" w:cs="Lucida Sans Unicode"/>
        </w:rPr>
        <w:t>,</w:t>
      </w:r>
      <w:r w:rsidR="00EA77D1" w:rsidRPr="001E6CF3">
        <w:rPr>
          <w:rFonts w:ascii="Lucida Sans Unicode" w:hAnsi="Lucida Sans Unicode" w:cs="Lucida Sans Unicode"/>
        </w:rPr>
        <w:t xml:space="preserve"> bajo protesta de decir verdad</w:t>
      </w:r>
      <w:r w:rsidR="005A06A6">
        <w:rPr>
          <w:rFonts w:ascii="Lucida Sans Unicode" w:hAnsi="Lucida Sans Unicode" w:cs="Lucida Sans Unicode"/>
        </w:rPr>
        <w:t>,</w:t>
      </w:r>
      <w:r w:rsidR="00EA77D1" w:rsidRPr="001E6CF3">
        <w:rPr>
          <w:rFonts w:ascii="Lucida Sans Unicode" w:hAnsi="Lucida Sans Unicode" w:cs="Lucida Sans Unicode"/>
        </w:rPr>
        <w:t xml:space="preserve"> su pertenencia a alguno de estos grupos</w:t>
      </w:r>
      <w:r>
        <w:rPr>
          <w:rFonts w:ascii="Lucida Sans Unicode" w:hAnsi="Lucida Sans Unicode" w:cs="Lucida Sans Unicode"/>
        </w:rPr>
        <w:t>.</w:t>
      </w:r>
      <w:r w:rsidR="004F1109">
        <w:rPr>
          <w:rFonts w:ascii="Lucida Sans Unicode" w:hAnsi="Lucida Sans Unicode" w:cs="Lucida Sans Unicode"/>
        </w:rPr>
        <w:t xml:space="preserve"> Por su parte, la </w:t>
      </w:r>
      <w:proofErr w:type="spellStart"/>
      <w:r w:rsidR="004F1109">
        <w:rPr>
          <w:rFonts w:ascii="Lucida Sans Unicode" w:hAnsi="Lucida Sans Unicode" w:cs="Lucida Sans Unicode"/>
        </w:rPr>
        <w:t>autoadscripción</w:t>
      </w:r>
      <w:proofErr w:type="spellEnd"/>
      <w:r w:rsidR="004F1109">
        <w:rPr>
          <w:rFonts w:ascii="Lucida Sans Unicode" w:hAnsi="Lucida Sans Unicode" w:cs="Lucida Sans Unicode"/>
        </w:rPr>
        <w:t xml:space="preserve"> calificada es documentación diversa, específica para cada grupo en situación de vulnerabilidad en donde instituciones públicas o tradicionales, según el caso, acreditan la pertenencia de una persona a determinado grupo.</w:t>
      </w:r>
      <w:r w:rsidR="004F1109" w:rsidDel="004F1109">
        <w:rPr>
          <w:rFonts w:ascii="Lucida Sans Unicode" w:hAnsi="Lucida Sans Unicode" w:cs="Lucida Sans Unicode"/>
        </w:rPr>
        <w:t xml:space="preserve"> </w:t>
      </w:r>
    </w:p>
    <w:p w14:paraId="31E0EA22" w14:textId="77777777" w:rsidR="003C66A9" w:rsidRDefault="003C66A9" w:rsidP="004F1109">
      <w:pPr>
        <w:jc w:val="both"/>
        <w:rPr>
          <w:rFonts w:ascii="Lucida Sans Unicode" w:hAnsi="Lucida Sans Unicode" w:cs="Lucida Sans Unicode"/>
        </w:rPr>
      </w:pPr>
    </w:p>
    <w:p w14:paraId="044D2FF2" w14:textId="77777777" w:rsidR="005E2199" w:rsidRDefault="005E2199" w:rsidP="004F1109">
      <w:pPr>
        <w:jc w:val="both"/>
        <w:rPr>
          <w:rFonts w:ascii="Lucida Sans Unicode" w:hAnsi="Lucida Sans Unicode" w:cs="Lucida Sans Unicode"/>
          <w:b/>
          <w:bCs/>
        </w:rPr>
      </w:pPr>
    </w:p>
    <w:p w14:paraId="30889139" w14:textId="77777777" w:rsidR="005E2199" w:rsidRDefault="005E2199" w:rsidP="004F1109">
      <w:pPr>
        <w:jc w:val="both"/>
        <w:rPr>
          <w:rFonts w:ascii="Lucida Sans Unicode" w:hAnsi="Lucida Sans Unicode" w:cs="Lucida Sans Unicode"/>
          <w:b/>
          <w:bCs/>
        </w:rPr>
      </w:pPr>
    </w:p>
    <w:p w14:paraId="18289439" w14:textId="20351C3A" w:rsidR="00EC2D26" w:rsidRPr="00EC2D26" w:rsidRDefault="00EC2D26" w:rsidP="004F1109">
      <w:pPr>
        <w:jc w:val="both"/>
        <w:rPr>
          <w:rFonts w:ascii="Lucida Sans Unicode" w:hAnsi="Lucida Sans Unicode" w:cs="Lucida Sans Unicode"/>
          <w:b/>
          <w:bCs/>
        </w:rPr>
      </w:pPr>
      <w:r w:rsidRPr="00EC2D26">
        <w:rPr>
          <w:rFonts w:ascii="Lucida Sans Unicode" w:hAnsi="Lucida Sans Unicode" w:cs="Lucida Sans Unicode"/>
          <w:b/>
          <w:bCs/>
        </w:rPr>
        <w:lastRenderedPageBreak/>
        <w:t>Autoadscripción de personas en situación de discapacidad</w:t>
      </w:r>
    </w:p>
    <w:p w14:paraId="15E0EA75" w14:textId="358705B5" w:rsidR="00EA77D1" w:rsidRPr="001E6CF3" w:rsidRDefault="00EA77D1" w:rsidP="00EA77D1">
      <w:pPr>
        <w:jc w:val="both"/>
        <w:rPr>
          <w:rFonts w:ascii="Lucida Sans Unicode" w:hAnsi="Lucida Sans Unicode" w:cs="Lucida Sans Unicode"/>
        </w:rPr>
      </w:pPr>
      <w:r w:rsidRPr="001E6CF3">
        <w:rPr>
          <w:rFonts w:ascii="Lucida Sans Unicode" w:hAnsi="Lucida Sans Unicode" w:cs="Lucida Sans Unicode"/>
        </w:rPr>
        <w:t>Las personas con discapacidad deb</w:t>
      </w:r>
      <w:r w:rsidR="00F93778">
        <w:rPr>
          <w:rFonts w:ascii="Lucida Sans Unicode" w:hAnsi="Lucida Sans Unicode" w:cs="Lucida Sans Unicode"/>
        </w:rPr>
        <w:t>ían</w:t>
      </w:r>
      <w:r w:rsidRPr="001E6CF3">
        <w:rPr>
          <w:rFonts w:ascii="Lucida Sans Unicode" w:hAnsi="Lucida Sans Unicode" w:cs="Lucida Sans Unicode"/>
        </w:rPr>
        <w:t xml:space="preserve"> presentar el Certificado de Reconocimiento y Calificación de Discapacidad, expedido por la Secretaría de Salud que </w:t>
      </w:r>
      <w:r w:rsidR="0087277E" w:rsidRPr="001E6CF3">
        <w:rPr>
          <w:rFonts w:ascii="Lucida Sans Unicode" w:hAnsi="Lucida Sans Unicode" w:cs="Lucida Sans Unicode"/>
        </w:rPr>
        <w:t>d</w:t>
      </w:r>
      <w:r w:rsidR="00F93778">
        <w:rPr>
          <w:rFonts w:ascii="Lucida Sans Unicode" w:hAnsi="Lucida Sans Unicode" w:cs="Lucida Sans Unicode"/>
        </w:rPr>
        <w:t>iera</w:t>
      </w:r>
      <w:r w:rsidRPr="001E6CF3">
        <w:rPr>
          <w:rFonts w:ascii="Lucida Sans Unicode" w:hAnsi="Lucida Sans Unicode" w:cs="Lucida Sans Unicode"/>
        </w:rPr>
        <w:t xml:space="preserve"> cuenta de la existencia de la discapacidad permanente y deb</w:t>
      </w:r>
      <w:r w:rsidR="00F93778">
        <w:rPr>
          <w:rFonts w:ascii="Lucida Sans Unicode" w:hAnsi="Lucida Sans Unicode" w:cs="Lucida Sans Unicode"/>
        </w:rPr>
        <w:t>ía</w:t>
      </w:r>
      <w:r w:rsidRPr="001E6CF3">
        <w:rPr>
          <w:rFonts w:ascii="Lucida Sans Unicode" w:hAnsi="Lucida Sans Unicode" w:cs="Lucida Sans Unicode"/>
        </w:rPr>
        <w:t xml:space="preserve"> tener el nombre, firma y número de la cédula profesional de las personas médicas que lo </w:t>
      </w:r>
      <w:r w:rsidR="00FE5A19" w:rsidRPr="001E6CF3">
        <w:rPr>
          <w:rFonts w:ascii="Lucida Sans Unicode" w:hAnsi="Lucida Sans Unicode" w:cs="Lucida Sans Unicode"/>
        </w:rPr>
        <w:t>expid</w:t>
      </w:r>
      <w:r w:rsidR="00FE5A19">
        <w:rPr>
          <w:rFonts w:ascii="Lucida Sans Unicode" w:hAnsi="Lucida Sans Unicode" w:cs="Lucida Sans Unicode"/>
        </w:rPr>
        <w:t>en</w:t>
      </w:r>
      <w:r w:rsidRPr="001E6CF3">
        <w:rPr>
          <w:rFonts w:ascii="Lucida Sans Unicode" w:hAnsi="Lucida Sans Unicode" w:cs="Lucida Sans Unicode"/>
        </w:rPr>
        <w:t>, sello institucional y</w:t>
      </w:r>
      <w:r w:rsidR="00F172E7">
        <w:rPr>
          <w:rFonts w:ascii="Lucida Sans Unicode" w:hAnsi="Lucida Sans Unicode" w:cs="Lucida Sans Unicode"/>
        </w:rPr>
        <w:t>,</w:t>
      </w:r>
      <w:r w:rsidRPr="001E6CF3">
        <w:rPr>
          <w:rFonts w:ascii="Lucida Sans Unicode" w:hAnsi="Lucida Sans Unicode" w:cs="Lucida Sans Unicode"/>
        </w:rPr>
        <w:t xml:space="preserve"> deb</w:t>
      </w:r>
      <w:r w:rsidR="00F93778">
        <w:rPr>
          <w:rFonts w:ascii="Lucida Sans Unicode" w:hAnsi="Lucida Sans Unicode" w:cs="Lucida Sans Unicode"/>
        </w:rPr>
        <w:t>ían</w:t>
      </w:r>
      <w:r w:rsidRPr="001E6CF3">
        <w:rPr>
          <w:rFonts w:ascii="Lucida Sans Unicode" w:hAnsi="Lucida Sans Unicode" w:cs="Lucida Sans Unicode"/>
        </w:rPr>
        <w:t xml:space="preserve"> precisar el tipo de discapacidad y su carácter como permanente. </w:t>
      </w:r>
      <w:r w:rsidR="00F172E7">
        <w:rPr>
          <w:rFonts w:ascii="Lucida Sans Unicode" w:hAnsi="Lucida Sans Unicode" w:cs="Lucida Sans Unicode"/>
        </w:rPr>
        <w:t xml:space="preserve">O bien, debían presentar </w:t>
      </w:r>
      <w:r w:rsidRPr="001E6CF3">
        <w:rPr>
          <w:rFonts w:ascii="Lucida Sans Unicode" w:hAnsi="Lucida Sans Unicode" w:cs="Lucida Sans Unicode"/>
        </w:rPr>
        <w:t>la copia certificada de la Credencial Nacional para Personas con Discapacidad, emitida por el Sistema Nacional para el Desarrollo Integral de la Familia</w:t>
      </w:r>
      <w:r w:rsidR="00F93778">
        <w:rPr>
          <w:rFonts w:ascii="Lucida Sans Unicode" w:hAnsi="Lucida Sans Unicode" w:cs="Lucida Sans Unicode"/>
        </w:rPr>
        <w:t xml:space="preserve"> </w:t>
      </w:r>
      <w:r w:rsidR="00F172E7">
        <w:rPr>
          <w:rFonts w:ascii="Lucida Sans Unicode" w:hAnsi="Lucida Sans Unicode" w:cs="Lucida Sans Unicode"/>
        </w:rPr>
        <w:t xml:space="preserve">para acreditar la </w:t>
      </w:r>
      <w:proofErr w:type="spellStart"/>
      <w:r w:rsidR="00F172E7">
        <w:rPr>
          <w:rFonts w:ascii="Lucida Sans Unicode" w:hAnsi="Lucida Sans Unicode" w:cs="Lucida Sans Unicode"/>
        </w:rPr>
        <w:t>autoadscripción</w:t>
      </w:r>
      <w:proofErr w:type="spellEnd"/>
      <w:r w:rsidR="00F172E7">
        <w:rPr>
          <w:rFonts w:ascii="Lucida Sans Unicode" w:hAnsi="Lucida Sans Unicode" w:cs="Lucida Sans Unicode"/>
        </w:rPr>
        <w:t xml:space="preserve"> calificada</w:t>
      </w:r>
      <w:r w:rsidR="00270C3D">
        <w:rPr>
          <w:rStyle w:val="Refdenotaalpie"/>
          <w:rFonts w:ascii="Lucida Sans Unicode" w:hAnsi="Lucida Sans Unicode" w:cs="Lucida Sans Unicode"/>
        </w:rPr>
        <w:footnoteReference w:id="36"/>
      </w:r>
      <w:r w:rsidRPr="001E6CF3">
        <w:rPr>
          <w:rFonts w:ascii="Lucida Sans Unicode" w:hAnsi="Lucida Sans Unicode" w:cs="Lucida Sans Unicode"/>
        </w:rPr>
        <w:t xml:space="preserve">. </w:t>
      </w:r>
    </w:p>
    <w:p w14:paraId="708F4937" w14:textId="3230D91E" w:rsidR="00EA77D1" w:rsidRDefault="00EA77D1" w:rsidP="00EA77D1">
      <w:pPr>
        <w:jc w:val="both"/>
        <w:rPr>
          <w:rFonts w:ascii="Lucida Sans Unicode" w:hAnsi="Lucida Sans Unicode" w:cs="Lucida Sans Unicode"/>
        </w:rPr>
      </w:pPr>
      <w:r w:rsidRPr="001E6CF3">
        <w:rPr>
          <w:rFonts w:ascii="Lucida Sans Unicode" w:hAnsi="Lucida Sans Unicode" w:cs="Lucida Sans Unicode"/>
        </w:rPr>
        <w:t xml:space="preserve">Con el ánimo de facilitar el proceso de obtención de esta documentación a las candidaturas a cargos de elección popular y partidos políticos, se remitió a las representaciones de </w:t>
      </w:r>
      <w:proofErr w:type="gramStart"/>
      <w:r w:rsidRPr="001E6CF3">
        <w:rPr>
          <w:rFonts w:ascii="Lucida Sans Unicode" w:hAnsi="Lucida Sans Unicode" w:cs="Lucida Sans Unicode"/>
        </w:rPr>
        <w:t>los mismos</w:t>
      </w:r>
      <w:proofErr w:type="gramEnd"/>
      <w:r w:rsidRPr="001E6CF3">
        <w:rPr>
          <w:rFonts w:ascii="Lucida Sans Unicode" w:hAnsi="Lucida Sans Unicode" w:cs="Lucida Sans Unicode"/>
        </w:rPr>
        <w:t xml:space="preserve">, el directorio de los centros en donde podían obtener el certificado. Cabe destacar, que, de conformidad con el directorio remitido por la Dirección General del Organismo Público Descentralizado, Servicios de Salud Jalisco, mediante folio 00571 </w:t>
      </w:r>
      <w:r w:rsidR="005031A5">
        <w:rPr>
          <w:rFonts w:ascii="Lucida Sans Unicode" w:hAnsi="Lucida Sans Unicode" w:cs="Lucida Sans Unicode"/>
        </w:rPr>
        <w:t>d</w:t>
      </w:r>
      <w:r w:rsidRPr="001E6CF3">
        <w:rPr>
          <w:rFonts w:ascii="Lucida Sans Unicode" w:hAnsi="Lucida Sans Unicode" w:cs="Lucida Sans Unicode"/>
        </w:rPr>
        <w:t xml:space="preserve">el 14 de febrero, dicha dependencia cuenta con 5 centros para obtener la valoración y el certificado. </w:t>
      </w:r>
    </w:p>
    <w:p w14:paraId="52B72DD7" w14:textId="7507AF74" w:rsidR="00720298" w:rsidRPr="001E6CF3" w:rsidRDefault="00720298" w:rsidP="00EA77D1">
      <w:pPr>
        <w:jc w:val="both"/>
        <w:rPr>
          <w:rFonts w:ascii="Lucida Sans Unicode" w:hAnsi="Lucida Sans Unicode" w:cs="Lucida Sans Unicode"/>
        </w:rPr>
      </w:pPr>
      <w:r>
        <w:rPr>
          <w:rFonts w:ascii="Lucida Sans Unicode" w:hAnsi="Lucida Sans Unicode" w:cs="Lucida Sans Unicode"/>
        </w:rPr>
        <w:t>Estos centros están distribuidos en la ciudad de Guadalajara, Tlaquepaque, Tlajomulco, Zapotlán el Grande, Ocotlán y Puerto Vallarta</w:t>
      </w:r>
      <w:r w:rsidR="001B358A">
        <w:rPr>
          <w:rFonts w:ascii="Lucida Sans Unicode" w:hAnsi="Lucida Sans Unicode" w:cs="Lucida Sans Unicode"/>
        </w:rPr>
        <w:t>, por lo que las personas aspirantes a una candidatura mediante disposición en favor de personas en situación de discapacidad</w:t>
      </w:r>
      <w:r w:rsidR="00B10244">
        <w:rPr>
          <w:rFonts w:ascii="Lucida Sans Unicode" w:hAnsi="Lucida Sans Unicode" w:cs="Lucida Sans Unicode"/>
        </w:rPr>
        <w:t xml:space="preserve"> debían trasladarse a alguno de estos municipios para obtener la documentación, en caso de no contar con ella. </w:t>
      </w:r>
    </w:p>
    <w:p w14:paraId="43F8C475" w14:textId="1C5FB677" w:rsidR="00EA77D1" w:rsidRDefault="00EA77D1" w:rsidP="00EA77D1">
      <w:pPr>
        <w:jc w:val="both"/>
        <w:rPr>
          <w:rFonts w:ascii="Lucida Sans Unicode" w:hAnsi="Lucida Sans Unicode" w:cs="Lucida Sans Unicode"/>
        </w:rPr>
      </w:pPr>
      <w:r w:rsidRPr="001E6CF3">
        <w:rPr>
          <w:rFonts w:ascii="Lucida Sans Unicode" w:hAnsi="Lucida Sans Unicode" w:cs="Lucida Sans Unicode"/>
        </w:rPr>
        <w:t>Para ello, las</w:t>
      </w:r>
      <w:r w:rsidR="007E3AD9">
        <w:rPr>
          <w:rFonts w:ascii="Lucida Sans Unicode" w:hAnsi="Lucida Sans Unicode" w:cs="Lucida Sans Unicode"/>
        </w:rPr>
        <w:t xml:space="preserve"> personas</w:t>
      </w:r>
      <w:r w:rsidRPr="001E6CF3">
        <w:rPr>
          <w:rFonts w:ascii="Lucida Sans Unicode" w:hAnsi="Lucida Sans Unicode" w:cs="Lucida Sans Unicode"/>
        </w:rPr>
        <w:t xml:space="preserve"> aspirantes a registro como </w:t>
      </w:r>
      <w:r w:rsidR="007E3AD9">
        <w:rPr>
          <w:rFonts w:ascii="Lucida Sans Unicode" w:hAnsi="Lucida Sans Unicode" w:cs="Lucida Sans Unicode"/>
        </w:rPr>
        <w:t>candidatas</w:t>
      </w:r>
      <w:r w:rsidRPr="001E6CF3">
        <w:rPr>
          <w:rFonts w:ascii="Lucida Sans Unicode" w:hAnsi="Lucida Sans Unicode" w:cs="Lucida Sans Unicode"/>
        </w:rPr>
        <w:t xml:space="preserve"> debían </w:t>
      </w:r>
      <w:r w:rsidR="00F93778">
        <w:rPr>
          <w:rFonts w:ascii="Lucida Sans Unicode" w:hAnsi="Lucida Sans Unicode" w:cs="Lucida Sans Unicode"/>
        </w:rPr>
        <w:t>presentar</w:t>
      </w:r>
      <w:r w:rsidR="00F93778" w:rsidRPr="001E6CF3">
        <w:rPr>
          <w:rFonts w:ascii="Lucida Sans Unicode" w:hAnsi="Lucida Sans Unicode" w:cs="Lucida Sans Unicode"/>
        </w:rPr>
        <w:t xml:space="preserve"> </w:t>
      </w:r>
      <w:r w:rsidRPr="001E6CF3">
        <w:rPr>
          <w:rFonts w:ascii="Lucida Sans Unicode" w:hAnsi="Lucida Sans Unicode" w:cs="Lucida Sans Unicode"/>
        </w:rPr>
        <w:t xml:space="preserve">tres documentos: </w:t>
      </w:r>
      <w:r w:rsidR="00F93778">
        <w:rPr>
          <w:rFonts w:ascii="Lucida Sans Unicode" w:hAnsi="Lucida Sans Unicode" w:cs="Lucida Sans Unicode"/>
        </w:rPr>
        <w:t xml:space="preserve">I) </w:t>
      </w:r>
      <w:r w:rsidRPr="001E6CF3">
        <w:rPr>
          <w:rFonts w:ascii="Lucida Sans Unicode" w:hAnsi="Lucida Sans Unicode" w:cs="Lucida Sans Unicode"/>
        </w:rPr>
        <w:t xml:space="preserve">copia del CURP, </w:t>
      </w:r>
      <w:r w:rsidR="00F93778">
        <w:rPr>
          <w:rFonts w:ascii="Lucida Sans Unicode" w:hAnsi="Lucida Sans Unicode" w:cs="Lucida Sans Unicode"/>
        </w:rPr>
        <w:t xml:space="preserve">II) </w:t>
      </w:r>
      <w:r w:rsidRPr="001E6CF3">
        <w:rPr>
          <w:rFonts w:ascii="Lucida Sans Unicode" w:hAnsi="Lucida Sans Unicode" w:cs="Lucida Sans Unicode"/>
        </w:rPr>
        <w:t xml:space="preserve">copia de la credencial de elector y </w:t>
      </w:r>
      <w:r w:rsidR="00F93778">
        <w:rPr>
          <w:rFonts w:ascii="Lucida Sans Unicode" w:hAnsi="Lucida Sans Unicode" w:cs="Lucida Sans Unicode"/>
        </w:rPr>
        <w:t xml:space="preserve">III) </w:t>
      </w:r>
      <w:r w:rsidRPr="001E6CF3">
        <w:rPr>
          <w:rFonts w:ascii="Lucida Sans Unicode" w:hAnsi="Lucida Sans Unicode" w:cs="Lucida Sans Unicode"/>
        </w:rPr>
        <w:t xml:space="preserve">el resumen médico no mayor a un año con los estudios señalados en el documento. </w:t>
      </w:r>
    </w:p>
    <w:p w14:paraId="4FDBD546" w14:textId="77777777" w:rsidR="00450250" w:rsidRDefault="00450250" w:rsidP="00EA77D1">
      <w:pPr>
        <w:jc w:val="both"/>
        <w:rPr>
          <w:rFonts w:ascii="Lucida Sans Unicode" w:hAnsi="Lucida Sans Unicode" w:cs="Lucida Sans Unicode"/>
        </w:rPr>
      </w:pPr>
    </w:p>
    <w:p w14:paraId="38B31FD0" w14:textId="77777777" w:rsidR="005E2199" w:rsidRDefault="005E2199" w:rsidP="00EA77D1">
      <w:pPr>
        <w:jc w:val="both"/>
        <w:rPr>
          <w:rFonts w:ascii="Lucida Sans Unicode" w:hAnsi="Lucida Sans Unicode" w:cs="Lucida Sans Unicode"/>
          <w:b/>
          <w:bCs/>
        </w:rPr>
      </w:pPr>
    </w:p>
    <w:p w14:paraId="17F874EC" w14:textId="4AD84029" w:rsidR="00EC2D26" w:rsidRDefault="00EC2D26" w:rsidP="00EA77D1">
      <w:pPr>
        <w:jc w:val="both"/>
        <w:rPr>
          <w:rFonts w:ascii="Lucida Sans Unicode" w:hAnsi="Lucida Sans Unicode" w:cs="Lucida Sans Unicode"/>
          <w:b/>
          <w:bCs/>
        </w:rPr>
      </w:pPr>
      <w:r>
        <w:rPr>
          <w:rFonts w:ascii="Lucida Sans Unicode" w:hAnsi="Lucida Sans Unicode" w:cs="Lucida Sans Unicode"/>
          <w:b/>
          <w:bCs/>
        </w:rPr>
        <w:lastRenderedPageBreak/>
        <w:t xml:space="preserve">Autoadscripción de personas que se </w:t>
      </w:r>
      <w:proofErr w:type="spellStart"/>
      <w:r>
        <w:rPr>
          <w:rFonts w:ascii="Lucida Sans Unicode" w:hAnsi="Lucida Sans Unicode" w:cs="Lucida Sans Unicode"/>
          <w:b/>
          <w:bCs/>
        </w:rPr>
        <w:t>autoadscriben</w:t>
      </w:r>
      <w:proofErr w:type="spellEnd"/>
      <w:r>
        <w:rPr>
          <w:rFonts w:ascii="Lucida Sans Unicode" w:hAnsi="Lucida Sans Unicode" w:cs="Lucida Sans Unicode"/>
          <w:b/>
          <w:bCs/>
        </w:rPr>
        <w:t xml:space="preserve"> como indígenas</w:t>
      </w:r>
    </w:p>
    <w:p w14:paraId="0C6B9388" w14:textId="77777777" w:rsidR="00EC2D26" w:rsidRDefault="00EC2D26" w:rsidP="00EC2D26">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Por lo que se refiere </w:t>
      </w:r>
      <w:r w:rsidRPr="008F3371">
        <w:rPr>
          <w:rFonts w:ascii="Lucida Sans Unicode" w:eastAsia="Times New Roman" w:hAnsi="Lucida Sans Unicode" w:cs="Lucida Sans Unicode"/>
          <w:lang w:eastAsia="en-GB"/>
        </w:rPr>
        <w:t xml:space="preserve">a la documentación requerida para la </w:t>
      </w:r>
      <w:proofErr w:type="spellStart"/>
      <w:r w:rsidRPr="008F3371">
        <w:rPr>
          <w:rFonts w:ascii="Lucida Sans Unicode" w:eastAsia="Times New Roman" w:hAnsi="Lucida Sans Unicode" w:cs="Lucida Sans Unicode"/>
          <w:lang w:eastAsia="en-GB"/>
        </w:rPr>
        <w:t>autoadscripción</w:t>
      </w:r>
      <w:proofErr w:type="spellEnd"/>
      <w:r w:rsidRPr="008F3371">
        <w:rPr>
          <w:rFonts w:ascii="Lucida Sans Unicode" w:eastAsia="Times New Roman" w:hAnsi="Lucida Sans Unicode" w:cs="Lucida Sans Unicode"/>
          <w:lang w:eastAsia="en-GB"/>
        </w:rPr>
        <w:t xml:space="preserve">, además del escrito donde se manifiesta bajo protesta de decir verdad, que la persona se </w:t>
      </w:r>
      <w:proofErr w:type="spellStart"/>
      <w:r w:rsidRPr="008F3371">
        <w:rPr>
          <w:rFonts w:ascii="Lucida Sans Unicode" w:eastAsia="Times New Roman" w:hAnsi="Lucida Sans Unicode" w:cs="Lucida Sans Unicode"/>
          <w:lang w:eastAsia="en-GB"/>
        </w:rPr>
        <w:t>autoadscribe</w:t>
      </w:r>
      <w:proofErr w:type="spellEnd"/>
      <w:r w:rsidRPr="008F3371">
        <w:rPr>
          <w:rFonts w:ascii="Lucida Sans Unicode" w:eastAsia="Times New Roman" w:hAnsi="Lucida Sans Unicode" w:cs="Lucida Sans Unicode"/>
          <w:lang w:eastAsia="en-GB"/>
        </w:rPr>
        <w:t xml:space="preserve"> como indígena, se debe acreditar la </w:t>
      </w:r>
      <w:proofErr w:type="spellStart"/>
      <w:r w:rsidRPr="008F3371">
        <w:rPr>
          <w:rFonts w:ascii="Lucida Sans Unicode" w:eastAsia="Times New Roman" w:hAnsi="Lucida Sans Unicode" w:cs="Lucida Sans Unicode"/>
          <w:lang w:eastAsia="en-GB"/>
        </w:rPr>
        <w:t>autoadscripción</w:t>
      </w:r>
      <w:proofErr w:type="spellEnd"/>
      <w:r w:rsidRPr="008F3371">
        <w:rPr>
          <w:rFonts w:ascii="Lucida Sans Unicode" w:eastAsia="Times New Roman" w:hAnsi="Lucida Sans Unicode" w:cs="Lucida Sans Unicode"/>
          <w:lang w:eastAsia="en-GB"/>
        </w:rPr>
        <w:t xml:space="preserve"> calificada, </w:t>
      </w:r>
      <w:r>
        <w:rPr>
          <w:rFonts w:ascii="Lucida Sans Unicode" w:eastAsia="Times New Roman" w:hAnsi="Lucida Sans Unicode" w:cs="Lucida Sans Unicode"/>
          <w:lang w:eastAsia="en-GB"/>
        </w:rPr>
        <w:t xml:space="preserve">con la </w:t>
      </w:r>
      <w:r w:rsidRPr="008F3371">
        <w:rPr>
          <w:rFonts w:ascii="Lucida Sans Unicode" w:eastAsia="Times New Roman" w:hAnsi="Lucida Sans Unicode" w:cs="Lucida Sans Unicode"/>
          <w:lang w:eastAsia="en-GB"/>
        </w:rPr>
        <w:t xml:space="preserve">documentación probatoria del vínculo con la comunidad. </w:t>
      </w:r>
    </w:p>
    <w:p w14:paraId="160783D4" w14:textId="77777777" w:rsidR="00EC2D26" w:rsidRDefault="00EC2D26" w:rsidP="00EC2D26">
      <w:pPr>
        <w:spacing w:after="0"/>
        <w:jc w:val="both"/>
        <w:textAlignment w:val="baseline"/>
        <w:rPr>
          <w:rFonts w:ascii="Lucida Sans Unicode" w:eastAsia="Times New Roman" w:hAnsi="Lucida Sans Unicode" w:cs="Lucida Sans Unicode"/>
          <w:lang w:eastAsia="en-GB"/>
        </w:rPr>
      </w:pPr>
    </w:p>
    <w:p w14:paraId="39591111" w14:textId="03E35186" w:rsidR="00EC2D26" w:rsidRPr="008F3371" w:rsidRDefault="00EC2D26" w:rsidP="00EC2D26">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Al respecto, </w:t>
      </w:r>
      <w:r w:rsidRPr="008F3371">
        <w:rPr>
          <w:rFonts w:ascii="Lucida Sans Unicode" w:eastAsia="Times New Roman" w:hAnsi="Lucida Sans Unicode" w:cs="Lucida Sans Unicode"/>
          <w:lang w:eastAsia="en-GB"/>
        </w:rPr>
        <w:t xml:space="preserve">el Código </w:t>
      </w:r>
      <w:r w:rsidR="00C6587F" w:rsidRPr="008F3371">
        <w:rPr>
          <w:rFonts w:ascii="Lucida Sans Unicode" w:eastAsia="Times New Roman" w:hAnsi="Lucida Sans Unicode" w:cs="Lucida Sans Unicode"/>
          <w:lang w:eastAsia="en-GB"/>
        </w:rPr>
        <w:t>Electoral,</w:t>
      </w:r>
      <w:r w:rsidRPr="008F3371">
        <w:rPr>
          <w:rFonts w:ascii="Lucida Sans Unicode" w:eastAsia="Times New Roman" w:hAnsi="Lucida Sans Unicode" w:cs="Lucida Sans Unicode"/>
          <w:lang w:eastAsia="en-GB"/>
        </w:rPr>
        <w:t xml:space="preserve"> así como los propios Lineamientos establecen que la documentación válida es toda aquella que emiten las propias autoridades comunitarias y agrarias tales como constancias o testimonios que den cuenta de la participación de las personas en beneficio de la comunidad a la que pertenecen.  </w:t>
      </w:r>
    </w:p>
    <w:p w14:paraId="28F083BB" w14:textId="77777777" w:rsidR="00EC2D26" w:rsidRPr="008F3371" w:rsidRDefault="00EC2D26" w:rsidP="00EC2D26">
      <w:pPr>
        <w:spacing w:after="0"/>
        <w:jc w:val="both"/>
        <w:textAlignment w:val="baseline"/>
        <w:rPr>
          <w:rFonts w:ascii="Lucida Sans Unicode" w:eastAsia="Times New Roman" w:hAnsi="Lucida Sans Unicode" w:cs="Lucida Sans Unicode"/>
          <w:lang w:eastAsia="en-GB"/>
        </w:rPr>
      </w:pPr>
      <w:r w:rsidRPr="008F3371">
        <w:rPr>
          <w:rFonts w:ascii="Lucida Sans Unicode" w:eastAsia="Times New Roman" w:hAnsi="Lucida Sans Unicode" w:cs="Lucida Sans Unicode"/>
          <w:lang w:eastAsia="en-GB"/>
        </w:rPr>
        <w:t> </w:t>
      </w:r>
    </w:p>
    <w:p w14:paraId="51375150" w14:textId="77777777" w:rsidR="00EC2D26" w:rsidRPr="008F3371" w:rsidRDefault="00EC2D26" w:rsidP="00EC2D26">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Cabe señalar que</w:t>
      </w:r>
      <w:r w:rsidRPr="008F3371">
        <w:rPr>
          <w:rFonts w:ascii="Lucida Sans Unicode" w:eastAsia="Times New Roman" w:hAnsi="Lucida Sans Unicode" w:cs="Lucida Sans Unicode"/>
          <w:lang w:eastAsia="en-GB"/>
        </w:rPr>
        <w:t xml:space="preserve">, para la validación de la </w:t>
      </w:r>
      <w:proofErr w:type="spellStart"/>
      <w:r w:rsidRPr="008F3371">
        <w:rPr>
          <w:rFonts w:ascii="Lucida Sans Unicode" w:eastAsia="Times New Roman" w:hAnsi="Lucida Sans Unicode" w:cs="Lucida Sans Unicode"/>
          <w:lang w:eastAsia="en-GB"/>
        </w:rPr>
        <w:t>autoadscripción</w:t>
      </w:r>
      <w:proofErr w:type="spellEnd"/>
      <w:r w:rsidRPr="008F3371">
        <w:rPr>
          <w:rFonts w:ascii="Lucida Sans Unicode" w:eastAsia="Times New Roman" w:hAnsi="Lucida Sans Unicode" w:cs="Lucida Sans Unicode"/>
          <w:lang w:eastAsia="en-GB"/>
        </w:rPr>
        <w:t xml:space="preserve"> calificada se tom</w:t>
      </w:r>
      <w:r>
        <w:rPr>
          <w:rFonts w:ascii="Lucida Sans Unicode" w:eastAsia="Times New Roman" w:hAnsi="Lucida Sans Unicode" w:cs="Lucida Sans Unicode"/>
          <w:lang w:eastAsia="en-GB"/>
        </w:rPr>
        <w:t>ó</w:t>
      </w:r>
      <w:r w:rsidRPr="008F3371">
        <w:rPr>
          <w:rFonts w:ascii="Lucida Sans Unicode" w:eastAsia="Times New Roman" w:hAnsi="Lucida Sans Unicode" w:cs="Lucida Sans Unicode"/>
          <w:lang w:eastAsia="en-GB"/>
        </w:rPr>
        <w:t xml:space="preserve"> como referencia el listado donde la Comisión Estatal Indígena</w:t>
      </w:r>
      <w:r>
        <w:rPr>
          <w:rFonts w:ascii="Lucida Sans Unicode" w:eastAsia="Times New Roman" w:hAnsi="Lucida Sans Unicode" w:cs="Lucida Sans Unicode"/>
          <w:lang w:eastAsia="en-GB"/>
        </w:rPr>
        <w:t xml:space="preserve"> que </w:t>
      </w:r>
      <w:r w:rsidRPr="008F3371">
        <w:rPr>
          <w:rFonts w:ascii="Lucida Sans Unicode" w:eastAsia="Times New Roman" w:hAnsi="Lucida Sans Unicode" w:cs="Lucida Sans Unicode"/>
          <w:lang w:eastAsia="en-GB"/>
        </w:rPr>
        <w:t>señala los gobiernos y autoridades tradicionales indígenas de los municipios y cuáles son los nombres de quienes se encuentran representando dichas autoridades en la actualidad.  </w:t>
      </w:r>
    </w:p>
    <w:p w14:paraId="523751B0" w14:textId="77777777" w:rsidR="00EC2D26" w:rsidRDefault="00EC2D26" w:rsidP="00EC2D26">
      <w:pPr>
        <w:spacing w:after="0"/>
        <w:jc w:val="both"/>
        <w:textAlignment w:val="baseline"/>
        <w:rPr>
          <w:rFonts w:ascii="Lucida Sans Unicode" w:eastAsia="Times New Roman" w:hAnsi="Lucida Sans Unicode" w:cs="Lucida Sans Unicode"/>
          <w:lang w:eastAsia="en-GB"/>
        </w:rPr>
      </w:pPr>
    </w:p>
    <w:p w14:paraId="74B617C7" w14:textId="716A3094" w:rsidR="00EC2D26" w:rsidRDefault="00E27DC1" w:rsidP="00EC2D26">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Las autoridades tradicionales competentes para emitir dicha documentación son tanto autoridades agrarias como tradicionales, tales como consejos de mayores y gobiernos tradicionales. La documentación debía presentar nombre de </w:t>
      </w:r>
      <w:r w:rsidRPr="000978A4">
        <w:rPr>
          <w:rFonts w:ascii="Lucida Sans Unicode" w:eastAsia="Times New Roman" w:hAnsi="Lucida Sans Unicode" w:cs="Lucida Sans Unicode"/>
          <w:lang w:eastAsia="en-GB"/>
        </w:rPr>
        <w:t xml:space="preserve">la persona </w:t>
      </w:r>
      <w:r w:rsidR="00245588" w:rsidRPr="000978A4">
        <w:rPr>
          <w:rFonts w:ascii="Lucida Sans Unicode" w:eastAsia="Times New Roman" w:hAnsi="Lucida Sans Unicode" w:cs="Lucida Sans Unicode"/>
          <w:lang w:eastAsia="en-GB"/>
        </w:rPr>
        <w:t>titular</w:t>
      </w:r>
      <w:r w:rsidR="00245588">
        <w:rPr>
          <w:rFonts w:ascii="Lucida Sans Unicode" w:eastAsia="Times New Roman" w:hAnsi="Lucida Sans Unicode" w:cs="Lucida Sans Unicode"/>
          <w:lang w:eastAsia="en-GB"/>
        </w:rPr>
        <w:t>,</w:t>
      </w:r>
      <w:r>
        <w:rPr>
          <w:rFonts w:ascii="Lucida Sans Unicode" w:eastAsia="Times New Roman" w:hAnsi="Lucida Sans Unicode" w:cs="Lucida Sans Unicode"/>
          <w:lang w:eastAsia="en-GB"/>
        </w:rPr>
        <w:t xml:space="preserve"> así como el sello de la comunidad para dar validez al mismo. En sentido de lo anterior, </w:t>
      </w:r>
      <w:r w:rsidR="00EC2D26">
        <w:rPr>
          <w:rFonts w:ascii="Lucida Sans Unicode" w:eastAsia="Times New Roman" w:hAnsi="Lucida Sans Unicode" w:cs="Lucida Sans Unicode"/>
          <w:lang w:eastAsia="en-GB"/>
        </w:rPr>
        <w:t xml:space="preserve">se presentó </w:t>
      </w:r>
      <w:r w:rsidR="00EC2D26" w:rsidRPr="008F3371">
        <w:rPr>
          <w:rFonts w:ascii="Lucida Sans Unicode" w:eastAsia="Times New Roman" w:hAnsi="Lucida Sans Unicode" w:cs="Lucida Sans Unicode"/>
          <w:lang w:eastAsia="en-GB"/>
        </w:rPr>
        <w:t>la documentación emitida por las siguientes autoridades tradicionales</w:t>
      </w:r>
      <w:r w:rsidR="00EC2D26">
        <w:rPr>
          <w:rFonts w:ascii="Lucida Sans Unicode" w:eastAsia="Times New Roman" w:hAnsi="Lucida Sans Unicode" w:cs="Lucida Sans Unicode"/>
          <w:lang w:eastAsia="en-GB"/>
        </w:rPr>
        <w:t>:</w:t>
      </w:r>
    </w:p>
    <w:p w14:paraId="294944DE" w14:textId="77777777" w:rsidR="00450250" w:rsidRPr="008F3371" w:rsidRDefault="00450250" w:rsidP="00EC2D26">
      <w:pPr>
        <w:spacing w:after="0"/>
        <w:jc w:val="both"/>
        <w:textAlignment w:val="baseline"/>
        <w:rPr>
          <w:rFonts w:ascii="Lucida Sans Unicode" w:eastAsia="Times New Roman" w:hAnsi="Lucida Sans Unicode" w:cs="Lucida Sans Unicode"/>
          <w:lang w:eastAsia="en-GB"/>
        </w:rPr>
      </w:pPr>
    </w:p>
    <w:p w14:paraId="08BB2E66" w14:textId="4BD85C90" w:rsidR="00EC2D26" w:rsidRPr="00312F02" w:rsidRDefault="00E27DC1" w:rsidP="00E27DC1">
      <w:pPr>
        <w:spacing w:after="0"/>
        <w:jc w:val="center"/>
        <w:textAlignment w:val="baseline"/>
        <w:rPr>
          <w:rFonts w:ascii="Lucida Sans Unicode" w:eastAsia="Times New Roman" w:hAnsi="Lucida Sans Unicode" w:cs="Lucida Sans Unicode"/>
          <w:sz w:val="16"/>
          <w:szCs w:val="16"/>
          <w:lang w:eastAsia="en-GB"/>
        </w:rPr>
      </w:pPr>
      <w:r w:rsidRPr="00075E1C">
        <w:rPr>
          <w:rFonts w:ascii="Lucida Sans Unicode" w:eastAsia="Times New Roman" w:hAnsi="Lucida Sans Unicode" w:cs="Lucida Sans Unicode"/>
          <w:b/>
          <w:bCs/>
          <w:color w:val="000000"/>
          <w:sz w:val="16"/>
          <w:szCs w:val="16"/>
        </w:rPr>
        <w:t xml:space="preserve">Tabla </w:t>
      </w:r>
      <w:r w:rsidR="00C338E0">
        <w:rPr>
          <w:rFonts w:ascii="Lucida Sans Unicode" w:eastAsia="Times New Roman" w:hAnsi="Lucida Sans Unicode" w:cs="Lucida Sans Unicode"/>
          <w:b/>
          <w:bCs/>
          <w:color w:val="000000"/>
          <w:sz w:val="16"/>
          <w:szCs w:val="16"/>
        </w:rPr>
        <w:t>6</w:t>
      </w:r>
      <w:r w:rsidR="00A62252">
        <w:rPr>
          <w:rFonts w:ascii="Lucida Sans Unicode" w:eastAsia="Times New Roman" w:hAnsi="Lucida Sans Unicode" w:cs="Lucida Sans Unicode"/>
          <w:b/>
          <w:bCs/>
          <w:color w:val="000000"/>
          <w:sz w:val="16"/>
          <w:szCs w:val="16"/>
        </w:rPr>
        <w:t>7</w:t>
      </w:r>
      <w:r w:rsidRPr="00075E1C">
        <w:rPr>
          <w:rFonts w:ascii="Lucida Sans Unicode" w:eastAsia="Times New Roman" w:hAnsi="Lucida Sans Unicode" w:cs="Lucida Sans Unicode"/>
          <w:b/>
          <w:bCs/>
          <w:color w:val="000000"/>
          <w:sz w:val="16"/>
          <w:szCs w:val="16"/>
        </w:rPr>
        <w:t>.</w:t>
      </w:r>
      <w:r>
        <w:rPr>
          <w:rFonts w:ascii="Lucida Sans Unicode" w:eastAsia="Times New Roman" w:hAnsi="Lucida Sans Unicode" w:cs="Lucida Sans Unicode"/>
          <w:b/>
          <w:bCs/>
          <w:color w:val="000000"/>
          <w:sz w:val="16"/>
          <w:szCs w:val="16"/>
        </w:rPr>
        <w:t xml:space="preserve"> Contabilización de las autoridades tradicionales que, de acuerdo con su sello y firma, emitieron la </w:t>
      </w:r>
      <w:proofErr w:type="spellStart"/>
      <w:r>
        <w:rPr>
          <w:rFonts w:ascii="Lucida Sans Unicode" w:eastAsia="Times New Roman" w:hAnsi="Lucida Sans Unicode" w:cs="Lucida Sans Unicode"/>
          <w:b/>
          <w:bCs/>
          <w:color w:val="000000"/>
          <w:sz w:val="16"/>
          <w:szCs w:val="16"/>
        </w:rPr>
        <w:t>autoadscripción</w:t>
      </w:r>
      <w:proofErr w:type="spellEnd"/>
      <w:r>
        <w:rPr>
          <w:rFonts w:ascii="Lucida Sans Unicode" w:eastAsia="Times New Roman" w:hAnsi="Lucida Sans Unicode" w:cs="Lucida Sans Unicode"/>
          <w:b/>
          <w:bCs/>
          <w:color w:val="000000"/>
          <w:sz w:val="16"/>
          <w:szCs w:val="16"/>
        </w:rPr>
        <w:t xml:space="preserve"> calificada</w:t>
      </w:r>
    </w:p>
    <w:tbl>
      <w:tblPr>
        <w:tblW w:w="60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70" w:type="dxa"/>
          <w:bottom w:w="15" w:type="dxa"/>
          <w:right w:w="70" w:type="dxa"/>
        </w:tblCellMar>
        <w:tblLook w:val="04A0" w:firstRow="1" w:lastRow="0" w:firstColumn="1" w:lastColumn="0" w:noHBand="0" w:noVBand="1"/>
      </w:tblPr>
      <w:tblGrid>
        <w:gridCol w:w="3757"/>
        <w:gridCol w:w="1649"/>
        <w:gridCol w:w="654"/>
      </w:tblGrid>
      <w:tr w:rsidR="00E27DC1" w:rsidRPr="00E27DC1" w14:paraId="7972DF25" w14:textId="77777777" w:rsidTr="00E27DC1">
        <w:trPr>
          <w:trHeight w:val="463"/>
          <w:jc w:val="center"/>
        </w:trPr>
        <w:tc>
          <w:tcPr>
            <w:tcW w:w="6060" w:type="dxa"/>
            <w:gridSpan w:val="3"/>
            <w:shd w:val="clear" w:color="auto" w:fill="006666"/>
            <w:vAlign w:val="center"/>
            <w:hideMark/>
          </w:tcPr>
          <w:p w14:paraId="0FEFB156" w14:textId="35E2C3B3" w:rsidR="00EC2D26" w:rsidRPr="00E27DC1" w:rsidRDefault="00EC2D26" w:rsidP="00BA47E7">
            <w:pPr>
              <w:spacing w:after="0" w:line="240" w:lineRule="auto"/>
              <w:jc w:val="center"/>
              <w:rPr>
                <w:rFonts w:ascii="Lucida Sans Unicode" w:eastAsia="Times New Roman" w:hAnsi="Lucida Sans Unicode" w:cs="Lucida Sans Unicode"/>
                <w:b/>
                <w:bCs/>
                <w:color w:val="FFFFFF" w:themeColor="background1"/>
                <w:sz w:val="20"/>
                <w:szCs w:val="20"/>
              </w:rPr>
            </w:pPr>
            <w:r w:rsidRPr="00E27DC1">
              <w:rPr>
                <w:rFonts w:ascii="Lucida Sans Unicode" w:eastAsia="Times New Roman" w:hAnsi="Lucida Sans Unicode" w:cs="Lucida Sans Unicode"/>
                <w:b/>
                <w:bCs/>
                <w:color w:val="FFFFFF" w:themeColor="background1"/>
                <w:sz w:val="20"/>
                <w:szCs w:val="20"/>
              </w:rPr>
              <w:t xml:space="preserve">Autoridades que emitieron la </w:t>
            </w:r>
            <w:proofErr w:type="spellStart"/>
            <w:r w:rsidRPr="00E27DC1">
              <w:rPr>
                <w:rFonts w:ascii="Lucida Sans Unicode" w:eastAsia="Times New Roman" w:hAnsi="Lucida Sans Unicode" w:cs="Lucida Sans Unicode"/>
                <w:b/>
                <w:bCs/>
                <w:color w:val="FFFFFF" w:themeColor="background1"/>
                <w:sz w:val="20"/>
                <w:szCs w:val="20"/>
              </w:rPr>
              <w:t>autoadscripción</w:t>
            </w:r>
            <w:proofErr w:type="spellEnd"/>
            <w:r w:rsidRPr="00E27DC1">
              <w:rPr>
                <w:rFonts w:ascii="Lucida Sans Unicode" w:eastAsia="Times New Roman" w:hAnsi="Lucida Sans Unicode" w:cs="Lucida Sans Unicode"/>
                <w:b/>
                <w:bCs/>
                <w:color w:val="FFFFFF" w:themeColor="background1"/>
                <w:sz w:val="20"/>
                <w:szCs w:val="20"/>
              </w:rPr>
              <w:t xml:space="preserve"> calificada: </w:t>
            </w:r>
          </w:p>
        </w:tc>
      </w:tr>
      <w:tr w:rsidR="00E27DC1" w:rsidRPr="00E27DC1" w14:paraId="6DB2584C" w14:textId="77777777" w:rsidTr="00E27DC1">
        <w:trPr>
          <w:trHeight w:val="300"/>
          <w:jc w:val="center"/>
        </w:trPr>
        <w:tc>
          <w:tcPr>
            <w:tcW w:w="3757" w:type="dxa"/>
            <w:shd w:val="clear" w:color="auto" w:fill="006666"/>
            <w:noWrap/>
            <w:vAlign w:val="bottom"/>
            <w:hideMark/>
          </w:tcPr>
          <w:p w14:paraId="46E78368" w14:textId="77777777" w:rsidR="00EC2D26" w:rsidRPr="00E27DC1" w:rsidRDefault="00EC2D26" w:rsidP="00BA47E7">
            <w:pPr>
              <w:spacing w:after="0" w:line="240" w:lineRule="auto"/>
              <w:jc w:val="center"/>
              <w:rPr>
                <w:rFonts w:eastAsia="Times New Roman"/>
                <w:color w:val="FFFFFF" w:themeColor="background1"/>
              </w:rPr>
            </w:pPr>
            <w:r w:rsidRPr="00E27DC1">
              <w:rPr>
                <w:rFonts w:eastAsia="Times New Roman"/>
                <w:color w:val="FFFFFF" w:themeColor="background1"/>
              </w:rPr>
              <w:t>Autoridad tradicional / agraria</w:t>
            </w:r>
          </w:p>
        </w:tc>
        <w:tc>
          <w:tcPr>
            <w:tcW w:w="1649" w:type="dxa"/>
            <w:shd w:val="clear" w:color="auto" w:fill="006666"/>
            <w:noWrap/>
            <w:vAlign w:val="bottom"/>
            <w:hideMark/>
          </w:tcPr>
          <w:p w14:paraId="3AA8F516" w14:textId="77777777" w:rsidR="00EC2D26" w:rsidRPr="00E27DC1" w:rsidRDefault="00EC2D26" w:rsidP="00BA47E7">
            <w:pPr>
              <w:spacing w:after="0" w:line="240" w:lineRule="auto"/>
              <w:jc w:val="center"/>
              <w:rPr>
                <w:rFonts w:eastAsia="Times New Roman"/>
                <w:color w:val="FFFFFF" w:themeColor="background1"/>
              </w:rPr>
            </w:pPr>
            <w:r w:rsidRPr="00E27DC1">
              <w:rPr>
                <w:rFonts w:eastAsia="Times New Roman"/>
                <w:color w:val="FFFFFF" w:themeColor="background1"/>
              </w:rPr>
              <w:t>Documentos</w:t>
            </w:r>
          </w:p>
        </w:tc>
        <w:tc>
          <w:tcPr>
            <w:tcW w:w="654" w:type="dxa"/>
            <w:shd w:val="clear" w:color="auto" w:fill="006666"/>
            <w:noWrap/>
            <w:vAlign w:val="bottom"/>
            <w:hideMark/>
          </w:tcPr>
          <w:p w14:paraId="7ECF31B1" w14:textId="77777777" w:rsidR="00EC2D26" w:rsidRPr="00E27DC1" w:rsidRDefault="00EC2D26" w:rsidP="00BA47E7">
            <w:pPr>
              <w:spacing w:after="0" w:line="240" w:lineRule="auto"/>
              <w:jc w:val="center"/>
              <w:rPr>
                <w:rFonts w:eastAsia="Times New Roman"/>
                <w:color w:val="FFFFFF" w:themeColor="background1"/>
              </w:rPr>
            </w:pPr>
            <w:r w:rsidRPr="00E27DC1">
              <w:rPr>
                <w:rFonts w:eastAsia="Times New Roman"/>
                <w:color w:val="FFFFFF" w:themeColor="background1"/>
              </w:rPr>
              <w:t>%</w:t>
            </w:r>
          </w:p>
        </w:tc>
      </w:tr>
      <w:tr w:rsidR="00EC2D26" w:rsidRPr="0088499F" w14:paraId="50EED398" w14:textId="77777777" w:rsidTr="00BA47E7">
        <w:trPr>
          <w:trHeight w:val="300"/>
          <w:jc w:val="center"/>
        </w:trPr>
        <w:tc>
          <w:tcPr>
            <w:tcW w:w="3757" w:type="dxa"/>
            <w:noWrap/>
            <w:vAlign w:val="bottom"/>
            <w:hideMark/>
          </w:tcPr>
          <w:p w14:paraId="6DF24555"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Autoridad agraria</w:t>
            </w:r>
          </w:p>
        </w:tc>
        <w:tc>
          <w:tcPr>
            <w:tcW w:w="1649" w:type="dxa"/>
            <w:noWrap/>
            <w:vAlign w:val="bottom"/>
            <w:hideMark/>
          </w:tcPr>
          <w:p w14:paraId="025AB31C"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19</w:t>
            </w:r>
          </w:p>
        </w:tc>
        <w:tc>
          <w:tcPr>
            <w:tcW w:w="654" w:type="dxa"/>
            <w:noWrap/>
            <w:vAlign w:val="bottom"/>
          </w:tcPr>
          <w:p w14:paraId="6C95FBEE"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13.01</w:t>
            </w:r>
          </w:p>
        </w:tc>
      </w:tr>
      <w:tr w:rsidR="00EC2D26" w:rsidRPr="0088499F" w14:paraId="2613C20D" w14:textId="77777777" w:rsidTr="00BA47E7">
        <w:trPr>
          <w:trHeight w:val="300"/>
          <w:jc w:val="center"/>
        </w:trPr>
        <w:tc>
          <w:tcPr>
            <w:tcW w:w="3757" w:type="dxa"/>
            <w:noWrap/>
            <w:vAlign w:val="bottom"/>
            <w:hideMark/>
          </w:tcPr>
          <w:p w14:paraId="753861FB"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Consejo Ind</w:t>
            </w:r>
            <w:r>
              <w:rPr>
                <w:rFonts w:eastAsia="Times New Roman"/>
                <w:color w:val="000000"/>
              </w:rPr>
              <w:t>í</w:t>
            </w:r>
            <w:r w:rsidRPr="0088499F">
              <w:rPr>
                <w:rFonts w:eastAsia="Times New Roman"/>
                <w:color w:val="000000"/>
              </w:rPr>
              <w:t>gena</w:t>
            </w:r>
          </w:p>
        </w:tc>
        <w:tc>
          <w:tcPr>
            <w:tcW w:w="1649" w:type="dxa"/>
            <w:noWrap/>
            <w:vAlign w:val="bottom"/>
            <w:hideMark/>
          </w:tcPr>
          <w:p w14:paraId="0F13CC61"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28</w:t>
            </w:r>
          </w:p>
        </w:tc>
        <w:tc>
          <w:tcPr>
            <w:tcW w:w="654" w:type="dxa"/>
            <w:noWrap/>
            <w:vAlign w:val="bottom"/>
          </w:tcPr>
          <w:p w14:paraId="059451D3"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19.18</w:t>
            </w:r>
          </w:p>
        </w:tc>
      </w:tr>
      <w:tr w:rsidR="00EC2D26" w:rsidRPr="0088499F" w14:paraId="377A6F08" w14:textId="77777777" w:rsidTr="00BA47E7">
        <w:trPr>
          <w:trHeight w:val="300"/>
          <w:jc w:val="center"/>
        </w:trPr>
        <w:tc>
          <w:tcPr>
            <w:tcW w:w="3757" w:type="dxa"/>
            <w:noWrap/>
            <w:vAlign w:val="bottom"/>
            <w:hideMark/>
          </w:tcPr>
          <w:p w14:paraId="5F08419D"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Gobierno tradicional</w:t>
            </w:r>
          </w:p>
        </w:tc>
        <w:tc>
          <w:tcPr>
            <w:tcW w:w="1649" w:type="dxa"/>
            <w:noWrap/>
            <w:vAlign w:val="bottom"/>
            <w:hideMark/>
          </w:tcPr>
          <w:p w14:paraId="5ACA1C85"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62</w:t>
            </w:r>
          </w:p>
        </w:tc>
        <w:tc>
          <w:tcPr>
            <w:tcW w:w="654" w:type="dxa"/>
            <w:noWrap/>
            <w:vAlign w:val="bottom"/>
          </w:tcPr>
          <w:p w14:paraId="16B4F728"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42.47</w:t>
            </w:r>
          </w:p>
        </w:tc>
      </w:tr>
      <w:tr w:rsidR="00EC2D26" w:rsidRPr="0088499F" w14:paraId="3159D24B" w14:textId="77777777" w:rsidTr="00BA47E7">
        <w:trPr>
          <w:trHeight w:val="300"/>
          <w:jc w:val="center"/>
        </w:trPr>
        <w:tc>
          <w:tcPr>
            <w:tcW w:w="3757" w:type="dxa"/>
            <w:noWrap/>
            <w:vAlign w:val="bottom"/>
            <w:hideMark/>
          </w:tcPr>
          <w:p w14:paraId="6F0253E7"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Comisariado de Bienes Comunales</w:t>
            </w:r>
          </w:p>
        </w:tc>
        <w:tc>
          <w:tcPr>
            <w:tcW w:w="1649" w:type="dxa"/>
            <w:noWrap/>
            <w:vAlign w:val="bottom"/>
            <w:hideMark/>
          </w:tcPr>
          <w:p w14:paraId="4759C87E"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18</w:t>
            </w:r>
          </w:p>
        </w:tc>
        <w:tc>
          <w:tcPr>
            <w:tcW w:w="654" w:type="dxa"/>
            <w:noWrap/>
            <w:vAlign w:val="bottom"/>
          </w:tcPr>
          <w:p w14:paraId="5A6D621D"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12.33</w:t>
            </w:r>
          </w:p>
        </w:tc>
      </w:tr>
      <w:tr w:rsidR="00EC2D26" w:rsidRPr="0088499F" w14:paraId="53813F39" w14:textId="77777777" w:rsidTr="00BA47E7">
        <w:trPr>
          <w:trHeight w:val="300"/>
          <w:jc w:val="center"/>
        </w:trPr>
        <w:tc>
          <w:tcPr>
            <w:tcW w:w="3757" w:type="dxa"/>
            <w:noWrap/>
            <w:vAlign w:val="bottom"/>
            <w:hideMark/>
          </w:tcPr>
          <w:p w14:paraId="5DE56654"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lastRenderedPageBreak/>
              <w:t>Comisario de Localidad</w:t>
            </w:r>
          </w:p>
        </w:tc>
        <w:tc>
          <w:tcPr>
            <w:tcW w:w="1649" w:type="dxa"/>
            <w:noWrap/>
            <w:vAlign w:val="bottom"/>
            <w:hideMark/>
          </w:tcPr>
          <w:p w14:paraId="4493919C"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4</w:t>
            </w:r>
          </w:p>
        </w:tc>
        <w:tc>
          <w:tcPr>
            <w:tcW w:w="654" w:type="dxa"/>
            <w:noWrap/>
            <w:vAlign w:val="bottom"/>
          </w:tcPr>
          <w:p w14:paraId="6C45F97E"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2.74</w:t>
            </w:r>
          </w:p>
        </w:tc>
      </w:tr>
      <w:tr w:rsidR="00EC2D26" w:rsidRPr="0088499F" w14:paraId="7498D73B" w14:textId="77777777" w:rsidTr="00BA47E7">
        <w:trPr>
          <w:trHeight w:val="300"/>
          <w:jc w:val="center"/>
        </w:trPr>
        <w:tc>
          <w:tcPr>
            <w:tcW w:w="3757" w:type="dxa"/>
            <w:noWrap/>
            <w:vAlign w:val="bottom"/>
            <w:hideMark/>
          </w:tcPr>
          <w:p w14:paraId="20634FA4" w14:textId="77777777" w:rsidR="00EC2D26" w:rsidRPr="0088499F" w:rsidRDefault="00EC2D26" w:rsidP="00BA47E7">
            <w:pPr>
              <w:spacing w:after="0" w:line="240" w:lineRule="auto"/>
              <w:rPr>
                <w:rFonts w:eastAsia="Times New Roman"/>
                <w:color w:val="000000"/>
              </w:rPr>
            </w:pPr>
            <w:r w:rsidRPr="0088499F">
              <w:rPr>
                <w:rFonts w:eastAsia="Times New Roman"/>
                <w:color w:val="000000"/>
              </w:rPr>
              <w:t>Asociación tradicional</w:t>
            </w:r>
          </w:p>
        </w:tc>
        <w:tc>
          <w:tcPr>
            <w:tcW w:w="1649" w:type="dxa"/>
            <w:noWrap/>
            <w:vAlign w:val="bottom"/>
            <w:hideMark/>
          </w:tcPr>
          <w:p w14:paraId="1CF30991"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15</w:t>
            </w:r>
          </w:p>
        </w:tc>
        <w:tc>
          <w:tcPr>
            <w:tcW w:w="654" w:type="dxa"/>
            <w:noWrap/>
            <w:vAlign w:val="bottom"/>
          </w:tcPr>
          <w:p w14:paraId="32C2C1FD" w14:textId="77777777" w:rsidR="00EC2D26" w:rsidRPr="0088499F" w:rsidRDefault="00EC2D26" w:rsidP="00BA47E7">
            <w:pPr>
              <w:spacing w:after="0" w:line="240" w:lineRule="auto"/>
              <w:jc w:val="center"/>
              <w:rPr>
                <w:rFonts w:eastAsia="Times New Roman"/>
                <w:color w:val="000000"/>
              </w:rPr>
            </w:pPr>
            <w:r>
              <w:rPr>
                <w:rFonts w:eastAsia="Times New Roman"/>
                <w:color w:val="000000"/>
              </w:rPr>
              <w:t>10.27</w:t>
            </w:r>
          </w:p>
        </w:tc>
      </w:tr>
      <w:tr w:rsidR="00EC2D26" w:rsidRPr="0088499F" w14:paraId="700C9DA0" w14:textId="77777777" w:rsidTr="00BA47E7">
        <w:trPr>
          <w:trHeight w:val="300"/>
          <w:jc w:val="center"/>
        </w:trPr>
        <w:tc>
          <w:tcPr>
            <w:tcW w:w="3757" w:type="dxa"/>
            <w:noWrap/>
            <w:vAlign w:val="bottom"/>
          </w:tcPr>
          <w:p w14:paraId="2685E7D9" w14:textId="77777777" w:rsidR="00EC2D26" w:rsidRPr="0088499F" w:rsidRDefault="00EC2D26" w:rsidP="00BA47E7">
            <w:pPr>
              <w:spacing w:after="0" w:line="240" w:lineRule="auto"/>
              <w:rPr>
                <w:rFonts w:eastAsia="Times New Roman"/>
                <w:color w:val="000000"/>
              </w:rPr>
            </w:pPr>
            <w:proofErr w:type="gramStart"/>
            <w:r w:rsidRPr="0088499F">
              <w:rPr>
                <w:rFonts w:eastAsia="Times New Roman"/>
                <w:b/>
                <w:bCs/>
                <w:color w:val="000000"/>
              </w:rPr>
              <w:t>Total</w:t>
            </w:r>
            <w:proofErr w:type="gramEnd"/>
            <w:r w:rsidRPr="0088499F">
              <w:rPr>
                <w:rFonts w:eastAsia="Times New Roman"/>
                <w:b/>
                <w:bCs/>
                <w:color w:val="000000"/>
              </w:rPr>
              <w:t xml:space="preserve"> de documentos presentados</w:t>
            </w:r>
          </w:p>
        </w:tc>
        <w:tc>
          <w:tcPr>
            <w:tcW w:w="1649" w:type="dxa"/>
            <w:shd w:val="clear" w:color="auto" w:fill="auto"/>
            <w:noWrap/>
            <w:vAlign w:val="bottom"/>
          </w:tcPr>
          <w:p w14:paraId="7A1C3B95" w14:textId="77777777" w:rsidR="00EC2D26" w:rsidRPr="00EE6440" w:rsidRDefault="00EC2D26" w:rsidP="00BA47E7">
            <w:pPr>
              <w:spacing w:after="0" w:line="240" w:lineRule="auto"/>
              <w:jc w:val="center"/>
              <w:rPr>
                <w:rFonts w:eastAsia="Times New Roman"/>
                <w:color w:val="000000"/>
              </w:rPr>
            </w:pPr>
            <w:r w:rsidRPr="00EE6440">
              <w:rPr>
                <w:rFonts w:ascii="Lucida Sans Unicode" w:eastAsia="Times New Roman" w:hAnsi="Lucida Sans Unicode" w:cs="Lucida Sans Unicode"/>
                <w:b/>
                <w:bCs/>
                <w:color w:val="000000"/>
                <w:sz w:val="20"/>
                <w:szCs w:val="20"/>
              </w:rPr>
              <w:t>14</w:t>
            </w:r>
            <w:r>
              <w:rPr>
                <w:rFonts w:ascii="Lucida Sans Unicode" w:eastAsia="Times New Roman" w:hAnsi="Lucida Sans Unicode" w:cs="Lucida Sans Unicode"/>
                <w:b/>
                <w:bCs/>
                <w:color w:val="000000"/>
                <w:sz w:val="20"/>
                <w:szCs w:val="20"/>
              </w:rPr>
              <w:t>6</w:t>
            </w:r>
          </w:p>
        </w:tc>
        <w:tc>
          <w:tcPr>
            <w:tcW w:w="654" w:type="dxa"/>
            <w:noWrap/>
            <w:vAlign w:val="bottom"/>
          </w:tcPr>
          <w:p w14:paraId="2826B579" w14:textId="77777777" w:rsidR="00EC2D26" w:rsidRPr="0088499F" w:rsidRDefault="00EC2D26" w:rsidP="00BA47E7">
            <w:pPr>
              <w:spacing w:after="0" w:line="240" w:lineRule="auto"/>
              <w:jc w:val="center"/>
              <w:rPr>
                <w:rFonts w:eastAsia="Times New Roman"/>
                <w:color w:val="000000"/>
              </w:rPr>
            </w:pPr>
            <w:r>
              <w:rPr>
                <w:rFonts w:ascii="Lucida Sans Unicode" w:eastAsia="Times New Roman" w:hAnsi="Lucida Sans Unicode" w:cs="Lucida Sans Unicode"/>
                <w:b/>
                <w:bCs/>
                <w:color w:val="000000"/>
                <w:sz w:val="20"/>
                <w:szCs w:val="20"/>
              </w:rPr>
              <w:t>100%</w:t>
            </w:r>
          </w:p>
        </w:tc>
      </w:tr>
    </w:tbl>
    <w:p w14:paraId="2F07E595" w14:textId="77777777" w:rsidR="00EC2D26" w:rsidRDefault="00EC2D26" w:rsidP="00EC2D26">
      <w:pPr>
        <w:spacing w:after="0"/>
        <w:jc w:val="both"/>
        <w:textAlignment w:val="baseline"/>
        <w:rPr>
          <w:rFonts w:ascii="Lucida Sans Unicode" w:eastAsia="Times New Roman" w:hAnsi="Lucida Sans Unicode" w:cs="Lucida Sans Unicode"/>
          <w:lang w:eastAsia="en-GB"/>
        </w:rPr>
      </w:pPr>
    </w:p>
    <w:p w14:paraId="0C09F0E5" w14:textId="77777777" w:rsidR="00450250" w:rsidRPr="008F3371" w:rsidRDefault="00450250" w:rsidP="00EC2D26">
      <w:pPr>
        <w:spacing w:after="0"/>
        <w:jc w:val="both"/>
        <w:textAlignment w:val="baseline"/>
        <w:rPr>
          <w:rFonts w:ascii="Lucida Sans Unicode" w:eastAsia="Times New Roman" w:hAnsi="Lucida Sans Unicode" w:cs="Lucida Sans Unicode"/>
          <w:lang w:eastAsia="en-GB"/>
        </w:rPr>
      </w:pPr>
    </w:p>
    <w:p w14:paraId="5CFF52AE" w14:textId="66A32D43" w:rsidR="00EC2D26" w:rsidRDefault="00EC2D26" w:rsidP="00EC2D26">
      <w:pPr>
        <w:spacing w:after="0" w:line="240" w:lineRule="auto"/>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Cabe destacar que en la presente estadística únicamente se contabiliza la documentación de aquellos municipios mayoritariamente indígenas, al ser los municipios en los que los registros deben presentar la </w:t>
      </w:r>
      <w:proofErr w:type="spellStart"/>
      <w:r>
        <w:rPr>
          <w:rFonts w:ascii="Lucida Sans Unicode" w:eastAsia="Times New Roman" w:hAnsi="Lucida Sans Unicode" w:cs="Lucida Sans Unicode"/>
          <w:lang w:eastAsia="en-GB"/>
        </w:rPr>
        <w:t>autoadscripción</w:t>
      </w:r>
      <w:proofErr w:type="spellEnd"/>
      <w:r>
        <w:rPr>
          <w:rFonts w:ascii="Lucida Sans Unicode" w:eastAsia="Times New Roman" w:hAnsi="Lucida Sans Unicode" w:cs="Lucida Sans Unicode"/>
          <w:lang w:eastAsia="en-GB"/>
        </w:rPr>
        <w:t xml:space="preserve"> calificada de forma obligatoria. </w:t>
      </w:r>
      <w:r w:rsidR="00E27DC1">
        <w:rPr>
          <w:rFonts w:ascii="Lucida Sans Unicode" w:eastAsia="Times New Roman" w:hAnsi="Lucida Sans Unicode" w:cs="Lucida Sans Unicode"/>
          <w:lang w:eastAsia="en-GB"/>
        </w:rPr>
        <w:t>Aun</w:t>
      </w:r>
      <w:r>
        <w:rPr>
          <w:rFonts w:ascii="Lucida Sans Unicode" w:eastAsia="Times New Roman" w:hAnsi="Lucida Sans Unicode" w:cs="Lucida Sans Unicode"/>
          <w:lang w:eastAsia="en-GB"/>
        </w:rPr>
        <w:t xml:space="preserve"> así, de forma adicional a las disposiciones, se presentaron 11 registros de personas que se </w:t>
      </w:r>
      <w:proofErr w:type="spellStart"/>
      <w:r>
        <w:rPr>
          <w:rFonts w:ascii="Lucida Sans Unicode" w:eastAsia="Times New Roman" w:hAnsi="Lucida Sans Unicode" w:cs="Lucida Sans Unicode"/>
          <w:lang w:eastAsia="en-GB"/>
        </w:rPr>
        <w:t>autoadscriben</w:t>
      </w:r>
      <w:proofErr w:type="spellEnd"/>
      <w:r>
        <w:rPr>
          <w:rFonts w:ascii="Lucida Sans Unicode" w:eastAsia="Times New Roman" w:hAnsi="Lucida Sans Unicode" w:cs="Lucida Sans Unicode"/>
          <w:lang w:eastAsia="en-GB"/>
        </w:rPr>
        <w:t xml:space="preserve"> como indígenas; 9 en el municipio de </w:t>
      </w:r>
      <w:proofErr w:type="spellStart"/>
      <w:r>
        <w:rPr>
          <w:rFonts w:ascii="Lucida Sans Unicode" w:eastAsia="Times New Roman" w:hAnsi="Lucida Sans Unicode" w:cs="Lucida Sans Unicode"/>
          <w:lang w:eastAsia="en-GB"/>
        </w:rPr>
        <w:t>Chimaltitán</w:t>
      </w:r>
      <w:proofErr w:type="spellEnd"/>
      <w:r>
        <w:rPr>
          <w:rFonts w:ascii="Lucida Sans Unicode" w:eastAsia="Times New Roman" w:hAnsi="Lucida Sans Unicode" w:cs="Lucida Sans Unicode"/>
          <w:lang w:eastAsia="en-GB"/>
        </w:rPr>
        <w:t xml:space="preserve"> y 2 en municipio de Chapala</w:t>
      </w:r>
      <w:r w:rsidR="00EE137A">
        <w:rPr>
          <w:rFonts w:ascii="Lucida Sans Unicode" w:eastAsia="Times New Roman" w:hAnsi="Lucida Sans Unicode" w:cs="Lucida Sans Unicode"/>
          <w:lang w:eastAsia="en-GB"/>
        </w:rPr>
        <w:t>,</w:t>
      </w:r>
      <w:r>
        <w:rPr>
          <w:rFonts w:ascii="Lucida Sans Unicode" w:eastAsia="Times New Roman" w:hAnsi="Lucida Sans Unicode" w:cs="Lucida Sans Unicode"/>
          <w:lang w:eastAsia="en-GB"/>
        </w:rPr>
        <w:t xml:space="preserve"> lo que representa un total de 157</w:t>
      </w:r>
      <w:r w:rsidR="00EE137A">
        <w:rPr>
          <w:rFonts w:ascii="Lucida Sans Unicode" w:eastAsia="Times New Roman" w:hAnsi="Lucida Sans Unicode" w:cs="Lucida Sans Unicode"/>
          <w:lang w:eastAsia="en-GB"/>
        </w:rPr>
        <w:t>;</w:t>
      </w:r>
      <w:r>
        <w:rPr>
          <w:rFonts w:ascii="Lucida Sans Unicode" w:eastAsia="Times New Roman" w:hAnsi="Lucida Sans Unicode" w:cs="Lucida Sans Unicode"/>
          <w:lang w:eastAsia="en-GB"/>
        </w:rPr>
        <w:t xml:space="preserve"> 146 en municipios mayoritariamente indígenas y 11 en otros municipios. </w:t>
      </w:r>
    </w:p>
    <w:p w14:paraId="4AF70411" w14:textId="77777777" w:rsidR="00FE0DCB" w:rsidRDefault="00FE0DCB" w:rsidP="00FE0DCB">
      <w:pPr>
        <w:spacing w:after="0"/>
        <w:jc w:val="both"/>
        <w:textAlignment w:val="baseline"/>
        <w:rPr>
          <w:rFonts w:ascii="Lucida Sans Unicode" w:eastAsia="Times New Roman" w:hAnsi="Lucida Sans Unicode" w:cs="Lucida Sans Unicode"/>
          <w:lang w:eastAsia="en-GB"/>
        </w:rPr>
      </w:pPr>
    </w:p>
    <w:p w14:paraId="5FB64882" w14:textId="342001EF" w:rsidR="00FE0DCB" w:rsidRDefault="00FE0DCB" w:rsidP="00FE0DCB">
      <w:pPr>
        <w:spacing w:after="0"/>
        <w:jc w:val="both"/>
        <w:textAlignment w:val="baseline"/>
        <w:rPr>
          <w:rFonts w:ascii="Lucida Sans Unicode" w:eastAsia="Times New Roman" w:hAnsi="Lucida Sans Unicode" w:cs="Lucida Sans Unicode"/>
          <w:lang w:eastAsia="en-GB"/>
        </w:rPr>
      </w:pPr>
      <w:r w:rsidRPr="008F3371">
        <w:rPr>
          <w:rFonts w:ascii="Lucida Sans Unicode" w:eastAsia="Times New Roman" w:hAnsi="Lucida Sans Unicode" w:cs="Lucida Sans Unicode"/>
          <w:lang w:eastAsia="en-GB"/>
        </w:rPr>
        <w:t xml:space="preserve">En ese sentido, como resultado de las disposiciones en favor de grupos en situación de vulnerabilidad, se </w:t>
      </w:r>
      <w:r w:rsidRPr="00FE0DCB">
        <w:rPr>
          <w:rFonts w:ascii="Lucida Sans Unicode" w:eastAsia="Times New Roman" w:hAnsi="Lucida Sans Unicode" w:cs="Lucida Sans Unicode"/>
          <w:lang w:eastAsia="en-GB"/>
        </w:rPr>
        <w:t xml:space="preserve">postularon 57 personas con documentación emitida por autoridades y gobiernos tradicionales </w:t>
      </w:r>
      <w:proofErr w:type="spellStart"/>
      <w:r w:rsidRPr="00FE0DCB">
        <w:rPr>
          <w:rFonts w:ascii="Lucida Sans Unicode" w:eastAsia="Times New Roman" w:hAnsi="Lucida Sans Unicode" w:cs="Lucida Sans Unicode"/>
          <w:lang w:eastAsia="en-GB"/>
        </w:rPr>
        <w:t>wixaritari</w:t>
      </w:r>
      <w:proofErr w:type="spellEnd"/>
      <w:r w:rsidRPr="00FE0DCB">
        <w:rPr>
          <w:rFonts w:ascii="Lucida Sans Unicode" w:eastAsia="Times New Roman" w:hAnsi="Lucida Sans Unicode" w:cs="Lucida Sans Unicode"/>
          <w:lang w:eastAsia="en-GB"/>
        </w:rPr>
        <w:t xml:space="preserve"> y 89</w:t>
      </w:r>
      <w:r w:rsidRPr="00FE0DCB">
        <w:rPr>
          <w:rStyle w:val="Refdenotaalpie"/>
          <w:rFonts w:ascii="Lucida Sans Unicode" w:eastAsia="Times New Roman" w:hAnsi="Lucida Sans Unicode" w:cs="Lucida Sans Unicode"/>
          <w:lang w:eastAsia="en-GB"/>
        </w:rPr>
        <w:footnoteReference w:id="37"/>
      </w:r>
      <w:r w:rsidRPr="00FE0DCB">
        <w:rPr>
          <w:rFonts w:ascii="Lucida Sans Unicode" w:eastAsia="Times New Roman" w:hAnsi="Lucida Sans Unicode" w:cs="Lucida Sans Unicode"/>
          <w:sz w:val="20"/>
          <w:szCs w:val="20"/>
          <w:lang w:eastAsia="en-GB"/>
        </w:rPr>
        <w:t xml:space="preserve"> </w:t>
      </w:r>
      <w:r w:rsidRPr="00FE0DCB">
        <w:rPr>
          <w:rFonts w:ascii="Lucida Sans Unicode" w:eastAsia="Times New Roman" w:hAnsi="Lucida Sans Unicode" w:cs="Lucida Sans Unicode"/>
          <w:lang w:eastAsia="en-GB"/>
        </w:rPr>
        <w:t>personas</w:t>
      </w:r>
      <w:r w:rsidRPr="008F3371">
        <w:rPr>
          <w:rFonts w:ascii="Lucida Sans Unicode" w:eastAsia="Times New Roman" w:hAnsi="Lucida Sans Unicode" w:cs="Lucida Sans Unicode"/>
          <w:lang w:eastAsia="en-GB"/>
        </w:rPr>
        <w:t xml:space="preserve"> con documentación emitida por autoridades tradicionales y agrarias n</w:t>
      </w:r>
      <w:r>
        <w:rPr>
          <w:rFonts w:ascii="Lucida Sans Unicode" w:eastAsia="Times New Roman" w:hAnsi="Lucida Sans Unicode" w:cs="Lucida Sans Unicode"/>
          <w:lang w:eastAsia="en-GB"/>
        </w:rPr>
        <w:t>a</w:t>
      </w:r>
      <w:r w:rsidRPr="008F3371">
        <w:rPr>
          <w:rFonts w:ascii="Lucida Sans Unicode" w:eastAsia="Times New Roman" w:hAnsi="Lucida Sans Unicode" w:cs="Lucida Sans Unicode"/>
          <w:lang w:eastAsia="en-GB"/>
        </w:rPr>
        <w:t xml:space="preserve">hua. </w:t>
      </w:r>
    </w:p>
    <w:p w14:paraId="06FEB454" w14:textId="77777777" w:rsidR="00140EBE" w:rsidRDefault="00140EBE" w:rsidP="00FE0DCB">
      <w:pPr>
        <w:spacing w:after="0"/>
        <w:jc w:val="both"/>
        <w:textAlignment w:val="baseline"/>
        <w:rPr>
          <w:rFonts w:ascii="Lucida Sans Unicode" w:eastAsia="Times New Roman" w:hAnsi="Lucida Sans Unicode" w:cs="Lucida Sans Unicode"/>
          <w:lang w:eastAsia="en-GB"/>
        </w:rPr>
      </w:pPr>
    </w:p>
    <w:p w14:paraId="5D7BE715" w14:textId="77777777" w:rsidR="00131801" w:rsidRDefault="00131801" w:rsidP="00EA77D1">
      <w:pPr>
        <w:jc w:val="both"/>
        <w:rPr>
          <w:rFonts w:ascii="Lucida Sans Unicode" w:hAnsi="Lucida Sans Unicode" w:cs="Lucida Sans Unicode"/>
          <w:b/>
          <w:bCs/>
        </w:rPr>
      </w:pPr>
    </w:p>
    <w:p w14:paraId="35F9FA70" w14:textId="633D5478" w:rsidR="00EC2D26" w:rsidRPr="00EC2D26" w:rsidRDefault="00EC2D26" w:rsidP="00EA77D1">
      <w:pPr>
        <w:jc w:val="both"/>
        <w:rPr>
          <w:rFonts w:ascii="Lucida Sans Unicode" w:hAnsi="Lucida Sans Unicode" w:cs="Lucida Sans Unicode"/>
          <w:b/>
          <w:bCs/>
        </w:rPr>
      </w:pPr>
      <w:r w:rsidRPr="00EC2D26">
        <w:rPr>
          <w:rFonts w:ascii="Lucida Sans Unicode" w:hAnsi="Lucida Sans Unicode" w:cs="Lucida Sans Unicode"/>
          <w:b/>
          <w:bCs/>
        </w:rPr>
        <w:t xml:space="preserve">Autoadscripción de personas de la diversidad sexo </w:t>
      </w:r>
      <w:r w:rsidR="00245588" w:rsidRPr="00EC2D26">
        <w:rPr>
          <w:rFonts w:ascii="Lucida Sans Unicode" w:hAnsi="Lucida Sans Unicode" w:cs="Lucida Sans Unicode"/>
          <w:b/>
          <w:bCs/>
        </w:rPr>
        <w:t>genérica</w:t>
      </w:r>
      <w:r w:rsidRPr="00EC2D26">
        <w:rPr>
          <w:rFonts w:ascii="Lucida Sans Unicode" w:hAnsi="Lucida Sans Unicode" w:cs="Lucida Sans Unicode"/>
          <w:b/>
          <w:bCs/>
        </w:rPr>
        <w:t xml:space="preserve"> y personas jóvenes</w:t>
      </w:r>
    </w:p>
    <w:p w14:paraId="57545D5E" w14:textId="5F13E3EE" w:rsidR="001F5B58" w:rsidRDefault="00F93778" w:rsidP="00EA77D1">
      <w:pPr>
        <w:jc w:val="both"/>
        <w:rPr>
          <w:rFonts w:ascii="Lucida Sans Unicode" w:hAnsi="Lucida Sans Unicode" w:cs="Lucida Sans Unicode"/>
        </w:rPr>
      </w:pPr>
      <w:r>
        <w:rPr>
          <w:rFonts w:ascii="Lucida Sans Unicode" w:hAnsi="Lucida Sans Unicode" w:cs="Lucida Sans Unicode"/>
        </w:rPr>
        <w:t>En el caso de l</w:t>
      </w:r>
      <w:r w:rsidR="00EA77D1" w:rsidRPr="001E6CF3">
        <w:rPr>
          <w:rFonts w:ascii="Lucida Sans Unicode" w:hAnsi="Lucida Sans Unicode" w:cs="Lucida Sans Unicode"/>
        </w:rPr>
        <w:t>as personas de la diversidad sexo – genérica</w:t>
      </w:r>
      <w:r w:rsidR="00D14285">
        <w:rPr>
          <w:rFonts w:ascii="Lucida Sans Unicode" w:hAnsi="Lucida Sans Unicode" w:cs="Lucida Sans Unicode"/>
        </w:rPr>
        <w:t xml:space="preserve"> únicamente</w:t>
      </w:r>
      <w:r w:rsidR="00DF5465">
        <w:rPr>
          <w:rFonts w:ascii="Lucida Sans Unicode" w:hAnsi="Lucida Sans Unicode" w:cs="Lucida Sans Unicode"/>
        </w:rPr>
        <w:t xml:space="preserve"> </w:t>
      </w:r>
      <w:r>
        <w:rPr>
          <w:rFonts w:ascii="Lucida Sans Unicode" w:hAnsi="Lucida Sans Unicode" w:cs="Lucida Sans Unicode"/>
        </w:rPr>
        <w:t xml:space="preserve">se </w:t>
      </w:r>
      <w:r w:rsidR="00F172E7">
        <w:rPr>
          <w:rFonts w:ascii="Lucida Sans Unicode" w:hAnsi="Lucida Sans Unicode" w:cs="Lucida Sans Unicode"/>
        </w:rPr>
        <w:t>requirió</w:t>
      </w:r>
      <w:r>
        <w:rPr>
          <w:rFonts w:ascii="Lucida Sans Unicode" w:hAnsi="Lucida Sans Unicode" w:cs="Lucida Sans Unicode"/>
        </w:rPr>
        <w:t xml:space="preserve"> que se </w:t>
      </w:r>
      <w:r w:rsidR="00DF5465">
        <w:rPr>
          <w:rFonts w:ascii="Lucida Sans Unicode" w:hAnsi="Lucida Sans Unicode" w:cs="Lucida Sans Unicode"/>
        </w:rPr>
        <w:t>presenta</w:t>
      </w:r>
      <w:r>
        <w:rPr>
          <w:rFonts w:ascii="Lucida Sans Unicode" w:hAnsi="Lucida Sans Unicode" w:cs="Lucida Sans Unicode"/>
        </w:rPr>
        <w:t>ra</w:t>
      </w:r>
      <w:r w:rsidR="00DF5465">
        <w:rPr>
          <w:rFonts w:ascii="Lucida Sans Unicode" w:hAnsi="Lucida Sans Unicode" w:cs="Lucida Sans Unicode"/>
        </w:rPr>
        <w:t xml:space="preserve"> la </w:t>
      </w:r>
      <w:proofErr w:type="spellStart"/>
      <w:r w:rsidR="00DF5465">
        <w:rPr>
          <w:rFonts w:ascii="Lucida Sans Unicode" w:hAnsi="Lucida Sans Unicode" w:cs="Lucida Sans Unicode"/>
        </w:rPr>
        <w:t>autoadscripción</w:t>
      </w:r>
      <w:proofErr w:type="spellEnd"/>
      <w:r w:rsidR="00DF5465">
        <w:rPr>
          <w:rFonts w:ascii="Lucida Sans Unicode" w:hAnsi="Lucida Sans Unicode" w:cs="Lucida Sans Unicode"/>
        </w:rPr>
        <w:t xml:space="preserve"> simple</w:t>
      </w:r>
      <w:r w:rsidR="00221137">
        <w:rPr>
          <w:rStyle w:val="Refdenotaalpie"/>
          <w:rFonts w:ascii="Lucida Sans Unicode" w:hAnsi="Lucida Sans Unicode" w:cs="Lucida Sans Unicode"/>
        </w:rPr>
        <w:footnoteReference w:id="38"/>
      </w:r>
      <w:r w:rsidR="00EA77D1" w:rsidRPr="001E6CF3">
        <w:rPr>
          <w:rFonts w:ascii="Lucida Sans Unicode" w:hAnsi="Lucida Sans Unicode" w:cs="Lucida Sans Unicode"/>
        </w:rPr>
        <w:t xml:space="preserve"> </w:t>
      </w:r>
      <w:r w:rsidR="00DF5465">
        <w:rPr>
          <w:rFonts w:ascii="Lucida Sans Unicode" w:hAnsi="Lucida Sans Unicode" w:cs="Lucida Sans Unicode"/>
        </w:rPr>
        <w:t>y</w:t>
      </w:r>
      <w:r w:rsidR="00D14285">
        <w:rPr>
          <w:rFonts w:ascii="Lucida Sans Unicode" w:hAnsi="Lucida Sans Unicode" w:cs="Lucida Sans Unicode"/>
        </w:rPr>
        <w:t xml:space="preserve">, </w:t>
      </w:r>
      <w:r w:rsidR="00EA77D1" w:rsidRPr="001E6CF3">
        <w:rPr>
          <w:rFonts w:ascii="Lucida Sans Unicode" w:hAnsi="Lucida Sans Unicode" w:cs="Lucida Sans Unicode"/>
        </w:rPr>
        <w:t xml:space="preserve">las personas jóvenes </w:t>
      </w:r>
      <w:r w:rsidR="00D14285">
        <w:rPr>
          <w:rFonts w:ascii="Lucida Sans Unicode" w:hAnsi="Lucida Sans Unicode" w:cs="Lucida Sans Unicode"/>
        </w:rPr>
        <w:t xml:space="preserve">debían acreditar su edad mediante el acta de nacimiento. </w:t>
      </w:r>
    </w:p>
    <w:p w14:paraId="6E47BDCE" w14:textId="3975F6B9" w:rsidR="00140EBE" w:rsidRDefault="00140EBE" w:rsidP="00140EBE">
      <w:pPr>
        <w:spacing w:after="160" w:line="259" w:lineRule="auto"/>
        <w:jc w:val="both"/>
        <w:rPr>
          <w:rFonts w:ascii="Lucida Sans Unicode" w:hAnsi="Lucida Sans Unicode" w:cs="Lucida Sans Unicode"/>
        </w:rPr>
      </w:pPr>
      <w:r w:rsidRPr="00C24D6D">
        <w:rPr>
          <w:rFonts w:ascii="Lucida Sans Unicode" w:hAnsi="Lucida Sans Unicode" w:cs="Lucida Sans Unicode"/>
        </w:rPr>
        <w:t xml:space="preserve">Con relación a la </w:t>
      </w:r>
      <w:proofErr w:type="spellStart"/>
      <w:r w:rsidRPr="00C24D6D">
        <w:rPr>
          <w:rFonts w:ascii="Lucida Sans Unicode" w:hAnsi="Lucida Sans Unicode" w:cs="Lucida Sans Unicode"/>
        </w:rPr>
        <w:t>autoadscripción</w:t>
      </w:r>
      <w:proofErr w:type="spellEnd"/>
      <w:r w:rsidRPr="00C24D6D">
        <w:rPr>
          <w:rFonts w:ascii="Lucida Sans Unicode" w:hAnsi="Lucida Sans Unicode" w:cs="Lucida Sans Unicode"/>
        </w:rPr>
        <w:t xml:space="preserve"> simple</w:t>
      </w:r>
      <w:r>
        <w:rPr>
          <w:rFonts w:ascii="Lucida Sans Unicode" w:hAnsi="Lucida Sans Unicode" w:cs="Lucida Sans Unicode"/>
        </w:rPr>
        <w:t xml:space="preserve"> presentada por</w:t>
      </w:r>
      <w:r w:rsidRPr="00C24D6D">
        <w:rPr>
          <w:rFonts w:ascii="Lucida Sans Unicode" w:hAnsi="Lucida Sans Unicode" w:cs="Lucida Sans Unicode"/>
        </w:rPr>
        <w:t xml:space="preserve"> las personas de la población LGBTTTIQ+ en lo referente a su identidad de género u orientación sexual expresada en formato conocido como Formato de Autodeterminación LGBTTTIQ+ mediante el cual se manifiesta bajo protesta de decir verdad su pertenencia a la población LGBTTTIQ, las candidaturas en la elección a munícipes manifestaron la siguiente orientación sexual e identidad de género.</w:t>
      </w:r>
      <w:r w:rsidRPr="002F2304">
        <w:rPr>
          <w:rFonts w:ascii="Lucida Sans Unicode" w:hAnsi="Lucida Sans Unicode" w:cs="Lucida Sans Unicode"/>
        </w:rPr>
        <w:t xml:space="preserve"> </w:t>
      </w:r>
    </w:p>
    <w:p w14:paraId="0E6AD4EB" w14:textId="008C7225" w:rsidR="00140EBE" w:rsidRPr="00A029A3" w:rsidRDefault="00140EBE" w:rsidP="00140EBE">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Orientación sexual de candidaturas, según género.</w:t>
      </w:r>
    </w:p>
    <w:tbl>
      <w:tblPr>
        <w:tblW w:w="5420" w:type="dxa"/>
        <w:jc w:val="center"/>
        <w:tblCellMar>
          <w:left w:w="70" w:type="dxa"/>
          <w:right w:w="70" w:type="dxa"/>
        </w:tblCellMar>
        <w:tblLook w:val="04A0" w:firstRow="1" w:lastRow="0" w:firstColumn="1" w:lastColumn="0" w:noHBand="0" w:noVBand="1"/>
      </w:tblPr>
      <w:tblGrid>
        <w:gridCol w:w="1985"/>
        <w:gridCol w:w="1035"/>
        <w:gridCol w:w="1180"/>
        <w:gridCol w:w="1220"/>
      </w:tblGrid>
      <w:tr w:rsidR="00140EBE" w:rsidRPr="001C198E" w14:paraId="47B1B68D" w14:textId="77777777" w:rsidTr="00BA47E7">
        <w:trPr>
          <w:trHeight w:val="300"/>
          <w:jc w:val="center"/>
        </w:trPr>
        <w:tc>
          <w:tcPr>
            <w:tcW w:w="1985" w:type="dxa"/>
            <w:tcBorders>
              <w:top w:val="nil"/>
              <w:left w:val="nil"/>
              <w:bottom w:val="nil"/>
              <w:right w:val="nil"/>
            </w:tcBorders>
            <w:shd w:val="clear" w:color="auto" w:fill="006666"/>
            <w:noWrap/>
            <w:vAlign w:val="center"/>
            <w:hideMark/>
          </w:tcPr>
          <w:p w14:paraId="337700AE" w14:textId="77777777" w:rsidR="00140EBE" w:rsidRPr="001C198E" w:rsidRDefault="00140EBE" w:rsidP="00BA47E7">
            <w:pPr>
              <w:spacing w:after="0" w:line="240" w:lineRule="auto"/>
              <w:rPr>
                <w:rFonts w:ascii="Lucida Sans Unicode" w:eastAsia="Times New Roman" w:hAnsi="Lucida Sans Unicode" w:cs="Lucida Sans Unicode"/>
                <w:b/>
                <w:bCs/>
                <w:color w:val="FFFFFF"/>
                <w:sz w:val="18"/>
                <w:szCs w:val="18"/>
              </w:rPr>
            </w:pPr>
            <w:r w:rsidRPr="001C198E">
              <w:rPr>
                <w:rFonts w:ascii="Lucida Sans Unicode" w:eastAsia="Times New Roman" w:hAnsi="Lucida Sans Unicode" w:cs="Lucida Sans Unicode"/>
                <w:b/>
                <w:bCs/>
                <w:color w:val="FFFFFF"/>
                <w:sz w:val="18"/>
                <w:szCs w:val="18"/>
              </w:rPr>
              <w:lastRenderedPageBreak/>
              <w:t> Orientación / Identidad de género</w:t>
            </w:r>
          </w:p>
        </w:tc>
        <w:tc>
          <w:tcPr>
            <w:tcW w:w="1035" w:type="dxa"/>
            <w:tcBorders>
              <w:top w:val="nil"/>
              <w:left w:val="nil"/>
              <w:bottom w:val="nil"/>
              <w:right w:val="nil"/>
            </w:tcBorders>
            <w:shd w:val="clear" w:color="auto" w:fill="006666"/>
            <w:noWrap/>
            <w:vAlign w:val="center"/>
            <w:hideMark/>
          </w:tcPr>
          <w:p w14:paraId="7761EDB9" w14:textId="77777777" w:rsidR="00140EBE" w:rsidRPr="001C198E" w:rsidRDefault="00140EBE" w:rsidP="00BA47E7">
            <w:pPr>
              <w:spacing w:after="0" w:line="240" w:lineRule="auto"/>
              <w:jc w:val="center"/>
              <w:rPr>
                <w:rFonts w:ascii="Lucida Sans Unicode" w:eastAsia="Times New Roman" w:hAnsi="Lucida Sans Unicode" w:cs="Lucida Sans Unicode"/>
                <w:b/>
                <w:bCs/>
                <w:color w:val="FFFFFF"/>
                <w:sz w:val="18"/>
                <w:szCs w:val="18"/>
              </w:rPr>
            </w:pPr>
            <w:r w:rsidRPr="001C198E">
              <w:rPr>
                <w:rFonts w:ascii="Lucida Sans Unicode" w:eastAsia="Times New Roman" w:hAnsi="Lucida Sans Unicode" w:cs="Lucida Sans Unicode"/>
                <w:b/>
                <w:bCs/>
                <w:color w:val="FFFFFF"/>
                <w:sz w:val="18"/>
                <w:szCs w:val="18"/>
              </w:rPr>
              <w:t>Masculino</w:t>
            </w:r>
          </w:p>
        </w:tc>
        <w:tc>
          <w:tcPr>
            <w:tcW w:w="1180" w:type="dxa"/>
            <w:tcBorders>
              <w:top w:val="nil"/>
              <w:left w:val="nil"/>
              <w:bottom w:val="nil"/>
              <w:right w:val="nil"/>
            </w:tcBorders>
            <w:shd w:val="clear" w:color="auto" w:fill="006666"/>
            <w:noWrap/>
            <w:vAlign w:val="center"/>
            <w:hideMark/>
          </w:tcPr>
          <w:p w14:paraId="02E9BC3C" w14:textId="77777777" w:rsidR="00140EBE" w:rsidRPr="001C198E" w:rsidRDefault="00140EBE" w:rsidP="00BA47E7">
            <w:pPr>
              <w:spacing w:after="0" w:line="240" w:lineRule="auto"/>
              <w:jc w:val="center"/>
              <w:rPr>
                <w:rFonts w:ascii="Lucida Sans Unicode" w:eastAsia="Times New Roman" w:hAnsi="Lucida Sans Unicode" w:cs="Lucida Sans Unicode"/>
                <w:b/>
                <w:bCs/>
                <w:color w:val="FFFFFF"/>
                <w:sz w:val="18"/>
                <w:szCs w:val="18"/>
              </w:rPr>
            </w:pPr>
            <w:r w:rsidRPr="001C198E">
              <w:rPr>
                <w:rFonts w:ascii="Lucida Sans Unicode" w:eastAsia="Times New Roman" w:hAnsi="Lucida Sans Unicode" w:cs="Lucida Sans Unicode"/>
                <w:b/>
                <w:bCs/>
                <w:color w:val="FFFFFF"/>
                <w:sz w:val="18"/>
                <w:szCs w:val="18"/>
              </w:rPr>
              <w:t>Femenino</w:t>
            </w:r>
          </w:p>
        </w:tc>
        <w:tc>
          <w:tcPr>
            <w:tcW w:w="1220" w:type="dxa"/>
            <w:tcBorders>
              <w:top w:val="nil"/>
              <w:left w:val="nil"/>
              <w:bottom w:val="nil"/>
              <w:right w:val="nil"/>
            </w:tcBorders>
            <w:shd w:val="clear" w:color="auto" w:fill="006666"/>
            <w:noWrap/>
            <w:vAlign w:val="center"/>
            <w:hideMark/>
          </w:tcPr>
          <w:p w14:paraId="5BE6FE2C" w14:textId="77777777" w:rsidR="00140EBE" w:rsidRPr="001C198E" w:rsidRDefault="00140EBE" w:rsidP="00BA47E7">
            <w:pPr>
              <w:spacing w:after="0" w:line="240" w:lineRule="auto"/>
              <w:jc w:val="center"/>
              <w:rPr>
                <w:rFonts w:ascii="Lucida Sans Unicode" w:eastAsia="Times New Roman" w:hAnsi="Lucida Sans Unicode" w:cs="Lucida Sans Unicode"/>
                <w:b/>
                <w:bCs/>
                <w:color w:val="FFFFFF"/>
                <w:sz w:val="18"/>
                <w:szCs w:val="18"/>
              </w:rPr>
            </w:pPr>
            <w:r w:rsidRPr="001C198E">
              <w:rPr>
                <w:rFonts w:ascii="Lucida Sans Unicode" w:eastAsia="Times New Roman" w:hAnsi="Lucida Sans Unicode" w:cs="Lucida Sans Unicode"/>
                <w:b/>
                <w:bCs/>
                <w:color w:val="FFFFFF"/>
                <w:sz w:val="18"/>
                <w:szCs w:val="18"/>
              </w:rPr>
              <w:t>No binario</w:t>
            </w:r>
          </w:p>
        </w:tc>
      </w:tr>
      <w:tr w:rsidR="00140EBE" w:rsidRPr="001853EF" w14:paraId="6863EC37" w14:textId="77777777" w:rsidTr="00BA47E7">
        <w:trPr>
          <w:trHeigh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52488"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Lesbiana</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4B4718B2"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18B53B6"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18</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591727EF"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r>
      <w:tr w:rsidR="00140EBE" w:rsidRPr="001853EF" w14:paraId="4C9AFDAF"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C69F0F7"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Gay</w:t>
            </w:r>
          </w:p>
        </w:tc>
        <w:tc>
          <w:tcPr>
            <w:tcW w:w="1035" w:type="dxa"/>
            <w:tcBorders>
              <w:top w:val="nil"/>
              <w:left w:val="nil"/>
              <w:bottom w:val="single" w:sz="4" w:space="0" w:color="auto"/>
              <w:right w:val="single" w:sz="4" w:space="0" w:color="auto"/>
            </w:tcBorders>
            <w:shd w:val="clear" w:color="auto" w:fill="auto"/>
            <w:noWrap/>
            <w:vAlign w:val="center"/>
            <w:hideMark/>
          </w:tcPr>
          <w:p w14:paraId="674E1EA7"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26</w:t>
            </w:r>
          </w:p>
        </w:tc>
        <w:tc>
          <w:tcPr>
            <w:tcW w:w="1180" w:type="dxa"/>
            <w:tcBorders>
              <w:top w:val="nil"/>
              <w:left w:val="nil"/>
              <w:bottom w:val="single" w:sz="4" w:space="0" w:color="auto"/>
              <w:right w:val="single" w:sz="4" w:space="0" w:color="auto"/>
            </w:tcBorders>
            <w:shd w:val="clear" w:color="auto" w:fill="auto"/>
            <w:noWrap/>
            <w:vAlign w:val="center"/>
            <w:hideMark/>
          </w:tcPr>
          <w:p w14:paraId="3AFACE3A"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220" w:type="dxa"/>
            <w:tcBorders>
              <w:top w:val="nil"/>
              <w:left w:val="nil"/>
              <w:bottom w:val="single" w:sz="4" w:space="0" w:color="auto"/>
              <w:right w:val="single" w:sz="4" w:space="0" w:color="auto"/>
            </w:tcBorders>
            <w:shd w:val="clear" w:color="auto" w:fill="auto"/>
            <w:noWrap/>
            <w:vAlign w:val="center"/>
            <w:hideMark/>
          </w:tcPr>
          <w:p w14:paraId="42C64D94"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4</w:t>
            </w:r>
          </w:p>
        </w:tc>
      </w:tr>
      <w:tr w:rsidR="00140EBE" w:rsidRPr="001853EF" w14:paraId="369FFAEF"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102F105"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Bisexual</w:t>
            </w:r>
          </w:p>
        </w:tc>
        <w:tc>
          <w:tcPr>
            <w:tcW w:w="1035" w:type="dxa"/>
            <w:tcBorders>
              <w:top w:val="nil"/>
              <w:left w:val="nil"/>
              <w:bottom w:val="single" w:sz="4" w:space="0" w:color="auto"/>
              <w:right w:val="single" w:sz="4" w:space="0" w:color="auto"/>
            </w:tcBorders>
            <w:shd w:val="clear" w:color="auto" w:fill="auto"/>
            <w:noWrap/>
            <w:vAlign w:val="center"/>
            <w:hideMark/>
          </w:tcPr>
          <w:p w14:paraId="18E553D7"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4</w:t>
            </w:r>
          </w:p>
        </w:tc>
        <w:tc>
          <w:tcPr>
            <w:tcW w:w="1180" w:type="dxa"/>
            <w:tcBorders>
              <w:top w:val="nil"/>
              <w:left w:val="nil"/>
              <w:bottom w:val="single" w:sz="4" w:space="0" w:color="auto"/>
              <w:right w:val="single" w:sz="4" w:space="0" w:color="auto"/>
            </w:tcBorders>
            <w:shd w:val="clear" w:color="auto" w:fill="auto"/>
            <w:noWrap/>
            <w:vAlign w:val="center"/>
            <w:hideMark/>
          </w:tcPr>
          <w:p w14:paraId="30CE1EDF"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5</w:t>
            </w:r>
          </w:p>
        </w:tc>
        <w:tc>
          <w:tcPr>
            <w:tcW w:w="1220" w:type="dxa"/>
            <w:tcBorders>
              <w:top w:val="nil"/>
              <w:left w:val="nil"/>
              <w:bottom w:val="single" w:sz="4" w:space="0" w:color="auto"/>
              <w:right w:val="single" w:sz="4" w:space="0" w:color="auto"/>
            </w:tcBorders>
            <w:shd w:val="clear" w:color="auto" w:fill="auto"/>
            <w:noWrap/>
            <w:vAlign w:val="center"/>
            <w:hideMark/>
          </w:tcPr>
          <w:p w14:paraId="6E831A97"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1</w:t>
            </w:r>
          </w:p>
        </w:tc>
      </w:tr>
      <w:tr w:rsidR="00140EBE" w:rsidRPr="001853EF" w14:paraId="36BF4D63"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26A61D7"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Transgénero</w:t>
            </w:r>
          </w:p>
        </w:tc>
        <w:tc>
          <w:tcPr>
            <w:tcW w:w="1035" w:type="dxa"/>
            <w:tcBorders>
              <w:top w:val="nil"/>
              <w:left w:val="nil"/>
              <w:bottom w:val="single" w:sz="4" w:space="0" w:color="auto"/>
              <w:right w:val="single" w:sz="4" w:space="0" w:color="auto"/>
            </w:tcBorders>
            <w:shd w:val="clear" w:color="auto" w:fill="auto"/>
            <w:noWrap/>
            <w:vAlign w:val="center"/>
            <w:hideMark/>
          </w:tcPr>
          <w:p w14:paraId="363845BB"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nil"/>
              <w:left w:val="nil"/>
              <w:bottom w:val="single" w:sz="4" w:space="0" w:color="auto"/>
              <w:right w:val="single" w:sz="4" w:space="0" w:color="auto"/>
            </w:tcBorders>
            <w:shd w:val="clear" w:color="auto" w:fill="auto"/>
            <w:noWrap/>
            <w:vAlign w:val="center"/>
            <w:hideMark/>
          </w:tcPr>
          <w:p w14:paraId="27D7DB7F"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2</w:t>
            </w:r>
          </w:p>
        </w:tc>
        <w:tc>
          <w:tcPr>
            <w:tcW w:w="1220" w:type="dxa"/>
            <w:tcBorders>
              <w:top w:val="nil"/>
              <w:left w:val="nil"/>
              <w:bottom w:val="single" w:sz="4" w:space="0" w:color="auto"/>
              <w:right w:val="single" w:sz="4" w:space="0" w:color="auto"/>
            </w:tcBorders>
            <w:shd w:val="clear" w:color="auto" w:fill="auto"/>
            <w:noWrap/>
            <w:vAlign w:val="center"/>
            <w:hideMark/>
          </w:tcPr>
          <w:p w14:paraId="1F0C5255"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r>
      <w:tr w:rsidR="00140EBE" w:rsidRPr="001853EF" w14:paraId="15903191"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408A5E1"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Intersex</w:t>
            </w:r>
          </w:p>
        </w:tc>
        <w:tc>
          <w:tcPr>
            <w:tcW w:w="1035" w:type="dxa"/>
            <w:tcBorders>
              <w:top w:val="nil"/>
              <w:left w:val="nil"/>
              <w:bottom w:val="single" w:sz="4" w:space="0" w:color="auto"/>
              <w:right w:val="single" w:sz="4" w:space="0" w:color="auto"/>
            </w:tcBorders>
            <w:shd w:val="clear" w:color="auto" w:fill="auto"/>
            <w:noWrap/>
            <w:vAlign w:val="center"/>
            <w:hideMark/>
          </w:tcPr>
          <w:p w14:paraId="3AD09D8D"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nil"/>
              <w:left w:val="nil"/>
              <w:bottom w:val="single" w:sz="4" w:space="0" w:color="auto"/>
              <w:right w:val="single" w:sz="4" w:space="0" w:color="auto"/>
            </w:tcBorders>
            <w:shd w:val="clear" w:color="auto" w:fill="auto"/>
            <w:noWrap/>
            <w:vAlign w:val="center"/>
            <w:hideMark/>
          </w:tcPr>
          <w:p w14:paraId="70390AE1"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220" w:type="dxa"/>
            <w:tcBorders>
              <w:top w:val="nil"/>
              <w:left w:val="nil"/>
              <w:bottom w:val="single" w:sz="4" w:space="0" w:color="auto"/>
              <w:right w:val="single" w:sz="4" w:space="0" w:color="auto"/>
            </w:tcBorders>
            <w:shd w:val="clear" w:color="auto" w:fill="auto"/>
            <w:noWrap/>
            <w:vAlign w:val="center"/>
            <w:hideMark/>
          </w:tcPr>
          <w:p w14:paraId="57633FB7"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r>
      <w:tr w:rsidR="00140EBE" w:rsidRPr="001853EF" w14:paraId="35D744A2"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7CA323C"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Queer</w:t>
            </w:r>
          </w:p>
        </w:tc>
        <w:tc>
          <w:tcPr>
            <w:tcW w:w="1035" w:type="dxa"/>
            <w:tcBorders>
              <w:top w:val="nil"/>
              <w:left w:val="nil"/>
              <w:bottom w:val="single" w:sz="4" w:space="0" w:color="auto"/>
              <w:right w:val="single" w:sz="4" w:space="0" w:color="auto"/>
            </w:tcBorders>
            <w:shd w:val="clear" w:color="auto" w:fill="auto"/>
            <w:noWrap/>
            <w:vAlign w:val="center"/>
            <w:hideMark/>
          </w:tcPr>
          <w:p w14:paraId="02F6083C"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nil"/>
              <w:left w:val="nil"/>
              <w:bottom w:val="single" w:sz="4" w:space="0" w:color="auto"/>
              <w:right w:val="single" w:sz="4" w:space="0" w:color="auto"/>
            </w:tcBorders>
            <w:shd w:val="clear" w:color="auto" w:fill="auto"/>
            <w:noWrap/>
            <w:vAlign w:val="center"/>
            <w:hideMark/>
          </w:tcPr>
          <w:p w14:paraId="33A69082"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220" w:type="dxa"/>
            <w:tcBorders>
              <w:top w:val="nil"/>
              <w:left w:val="nil"/>
              <w:bottom w:val="single" w:sz="4" w:space="0" w:color="auto"/>
              <w:right w:val="single" w:sz="4" w:space="0" w:color="auto"/>
            </w:tcBorders>
            <w:shd w:val="clear" w:color="auto" w:fill="auto"/>
            <w:noWrap/>
            <w:vAlign w:val="center"/>
            <w:hideMark/>
          </w:tcPr>
          <w:p w14:paraId="1802933D"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r>
      <w:tr w:rsidR="00140EBE" w:rsidRPr="001853EF" w14:paraId="5D5F8E6C"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E70BA8B" w14:textId="77777777" w:rsidR="00140EBE" w:rsidRPr="001853EF" w:rsidRDefault="00140EBE" w:rsidP="00BA47E7">
            <w:pPr>
              <w:spacing w:after="0" w:line="240" w:lineRule="auto"/>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No Binario</w:t>
            </w:r>
          </w:p>
        </w:tc>
        <w:tc>
          <w:tcPr>
            <w:tcW w:w="1035" w:type="dxa"/>
            <w:tcBorders>
              <w:top w:val="nil"/>
              <w:left w:val="nil"/>
              <w:bottom w:val="single" w:sz="4" w:space="0" w:color="auto"/>
              <w:right w:val="single" w:sz="4" w:space="0" w:color="auto"/>
            </w:tcBorders>
            <w:shd w:val="clear" w:color="auto" w:fill="auto"/>
            <w:noWrap/>
            <w:vAlign w:val="center"/>
            <w:hideMark/>
          </w:tcPr>
          <w:p w14:paraId="65B1291B"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180" w:type="dxa"/>
            <w:tcBorders>
              <w:top w:val="nil"/>
              <w:left w:val="nil"/>
              <w:bottom w:val="single" w:sz="4" w:space="0" w:color="auto"/>
              <w:right w:val="single" w:sz="4" w:space="0" w:color="auto"/>
            </w:tcBorders>
            <w:shd w:val="clear" w:color="auto" w:fill="auto"/>
            <w:noWrap/>
            <w:vAlign w:val="center"/>
            <w:hideMark/>
          </w:tcPr>
          <w:p w14:paraId="5882DD01"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0</w:t>
            </w:r>
          </w:p>
        </w:tc>
        <w:tc>
          <w:tcPr>
            <w:tcW w:w="1220" w:type="dxa"/>
            <w:tcBorders>
              <w:top w:val="nil"/>
              <w:left w:val="nil"/>
              <w:bottom w:val="single" w:sz="4" w:space="0" w:color="auto"/>
              <w:right w:val="single" w:sz="4" w:space="0" w:color="auto"/>
            </w:tcBorders>
            <w:shd w:val="clear" w:color="auto" w:fill="auto"/>
            <w:noWrap/>
            <w:vAlign w:val="center"/>
            <w:hideMark/>
          </w:tcPr>
          <w:p w14:paraId="2F65544B" w14:textId="77777777" w:rsidR="00140EBE" w:rsidRPr="001853EF" w:rsidRDefault="00140EBE"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8</w:t>
            </w:r>
          </w:p>
        </w:tc>
      </w:tr>
      <w:tr w:rsidR="00140EBE" w:rsidRPr="001853EF" w14:paraId="3834852F" w14:textId="77777777" w:rsidTr="00BA47E7">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5E7A285" w14:textId="77777777" w:rsidR="00140EBE" w:rsidRPr="001853EF" w:rsidRDefault="00140EBE" w:rsidP="00BA47E7">
            <w:pPr>
              <w:spacing w:after="0" w:line="240" w:lineRule="auto"/>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Total</w:t>
            </w:r>
          </w:p>
        </w:tc>
        <w:tc>
          <w:tcPr>
            <w:tcW w:w="1035" w:type="dxa"/>
            <w:tcBorders>
              <w:top w:val="nil"/>
              <w:left w:val="nil"/>
              <w:bottom w:val="single" w:sz="4" w:space="0" w:color="auto"/>
              <w:right w:val="single" w:sz="4" w:space="0" w:color="auto"/>
            </w:tcBorders>
            <w:shd w:val="clear" w:color="auto" w:fill="auto"/>
            <w:noWrap/>
            <w:vAlign w:val="center"/>
            <w:hideMark/>
          </w:tcPr>
          <w:p w14:paraId="1252A7A1" w14:textId="77777777" w:rsidR="00140EBE" w:rsidRPr="001853EF" w:rsidRDefault="00140EBE"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30</w:t>
            </w:r>
          </w:p>
        </w:tc>
        <w:tc>
          <w:tcPr>
            <w:tcW w:w="1180" w:type="dxa"/>
            <w:tcBorders>
              <w:top w:val="nil"/>
              <w:left w:val="nil"/>
              <w:bottom w:val="single" w:sz="4" w:space="0" w:color="auto"/>
              <w:right w:val="single" w:sz="4" w:space="0" w:color="auto"/>
            </w:tcBorders>
            <w:shd w:val="clear" w:color="auto" w:fill="auto"/>
            <w:noWrap/>
            <w:vAlign w:val="center"/>
            <w:hideMark/>
          </w:tcPr>
          <w:p w14:paraId="07F580C4" w14:textId="77777777" w:rsidR="00140EBE" w:rsidRPr="001853EF" w:rsidRDefault="00140EBE"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25</w:t>
            </w:r>
          </w:p>
        </w:tc>
        <w:tc>
          <w:tcPr>
            <w:tcW w:w="1220" w:type="dxa"/>
            <w:tcBorders>
              <w:top w:val="nil"/>
              <w:left w:val="nil"/>
              <w:bottom w:val="single" w:sz="4" w:space="0" w:color="auto"/>
              <w:right w:val="single" w:sz="4" w:space="0" w:color="auto"/>
            </w:tcBorders>
            <w:shd w:val="clear" w:color="auto" w:fill="auto"/>
            <w:noWrap/>
            <w:vAlign w:val="center"/>
            <w:hideMark/>
          </w:tcPr>
          <w:p w14:paraId="7059984C" w14:textId="77777777" w:rsidR="00140EBE" w:rsidRPr="001853EF" w:rsidRDefault="00140EBE"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13</w:t>
            </w:r>
          </w:p>
        </w:tc>
      </w:tr>
    </w:tbl>
    <w:p w14:paraId="746F24D0" w14:textId="77777777" w:rsidR="00450250" w:rsidRDefault="00450250" w:rsidP="00140EBE"/>
    <w:p w14:paraId="074D6815" w14:textId="77777777" w:rsidR="00140EBE" w:rsidRPr="002F2304" w:rsidRDefault="00140EBE" w:rsidP="00140EBE">
      <w:pPr>
        <w:spacing w:after="160" w:line="259" w:lineRule="auto"/>
        <w:jc w:val="both"/>
        <w:rPr>
          <w:rFonts w:ascii="Lucida Sans Unicode" w:eastAsia="Lucida Sans Unicode" w:hAnsi="Lucida Sans Unicode" w:cs="Lucida Sans Unicode"/>
        </w:rPr>
      </w:pPr>
      <w:r w:rsidRPr="002F2304">
        <w:rPr>
          <w:rFonts w:ascii="Lucida Sans Unicode" w:eastAsia="Lucida Sans Unicode" w:hAnsi="Lucida Sans Unicode" w:cs="Lucida Sans Unicode"/>
        </w:rPr>
        <w:t xml:space="preserve">En lo que respecta a la distribución por género de personas que se </w:t>
      </w:r>
      <w:proofErr w:type="spellStart"/>
      <w:r w:rsidRPr="002F2304">
        <w:rPr>
          <w:rFonts w:ascii="Lucida Sans Unicode" w:eastAsia="Lucida Sans Unicode" w:hAnsi="Lucida Sans Unicode" w:cs="Lucida Sans Unicode"/>
        </w:rPr>
        <w:t>autoadscriben</w:t>
      </w:r>
      <w:proofErr w:type="spellEnd"/>
      <w:r w:rsidRPr="002F2304">
        <w:rPr>
          <w:rFonts w:ascii="Lucida Sans Unicode" w:eastAsia="Lucida Sans Unicode" w:hAnsi="Lucida Sans Unicode" w:cs="Lucida Sans Unicode"/>
        </w:rPr>
        <w:t xml:space="preserve"> como parte de la población LGBTTTIQ+ en la elección a munícipes, la distribución es la que antecede, con 30 candidaturas del género masculino, 25 del género femenino y 13 personas no binarias. Es importante considerar que de las 68 candidaturas LGBTTTIQ+, dos personas del género femenino contabilizadas participaron mediante la disposición de personas jóvenes, sin embargo</w:t>
      </w:r>
      <w:r>
        <w:rPr>
          <w:rFonts w:ascii="Lucida Sans Unicode" w:eastAsia="Lucida Sans Unicode" w:hAnsi="Lucida Sans Unicode" w:cs="Lucida Sans Unicode"/>
        </w:rPr>
        <w:t>,</w:t>
      </w:r>
      <w:r w:rsidRPr="002F2304">
        <w:rPr>
          <w:rFonts w:ascii="Lucida Sans Unicode" w:eastAsia="Lucida Sans Unicode" w:hAnsi="Lucida Sans Unicode" w:cs="Lucida Sans Unicode"/>
        </w:rPr>
        <w:t xml:space="preserve"> entregaron su Formato de Autodeterminación LGBTTTIQ+. </w:t>
      </w:r>
    </w:p>
    <w:p w14:paraId="2007011C" w14:textId="32005781" w:rsidR="00EE137A" w:rsidRPr="003C66A9" w:rsidRDefault="00140EBE" w:rsidP="00EA77D1">
      <w:pPr>
        <w:jc w:val="both"/>
        <w:rPr>
          <w:rFonts w:ascii="Lucida Sans Unicode" w:eastAsia="Lucida Sans Unicode" w:hAnsi="Lucida Sans Unicode" w:cs="Lucida Sans Unicode"/>
        </w:rPr>
      </w:pPr>
      <w:r>
        <w:rPr>
          <w:rFonts w:ascii="Lucida Sans Unicode" w:eastAsia="Lucida Sans Unicode" w:hAnsi="Lucida Sans Unicode" w:cs="Lucida Sans Unicode"/>
        </w:rPr>
        <w:t>En tal sentido, s</w:t>
      </w:r>
      <w:r w:rsidRPr="002F2304">
        <w:rPr>
          <w:rFonts w:ascii="Lucida Sans Unicode" w:eastAsia="Lucida Sans Unicode" w:hAnsi="Lucida Sans Unicode" w:cs="Lucida Sans Unicode"/>
        </w:rPr>
        <w:t xml:space="preserve">i bien no se postuló a personas de la diversidad sexo genérica de manera paritaria, este supuesto no se encuentra dispuesto en la normativa aplicable, ya que el principio de paridad entre los géneros es aplicable en los términos del artículo 13 de los Lineamientos en la materia y el artículo 17 en lo que respecta las personas no binarias y transgénero. </w:t>
      </w:r>
    </w:p>
    <w:p w14:paraId="1982A3BE" w14:textId="77777777" w:rsidR="005E2199" w:rsidRDefault="005E2199" w:rsidP="003C66A9">
      <w:pPr>
        <w:pStyle w:val="Ttulo2"/>
        <w:rPr>
          <w:rFonts w:ascii="Lucida Sans Unicode" w:hAnsi="Lucida Sans Unicode" w:cs="Lucida Sans Unicode"/>
          <w:color w:val="006666"/>
          <w:sz w:val="22"/>
          <w:szCs w:val="22"/>
        </w:rPr>
      </w:pPr>
      <w:bookmarkStart w:id="32" w:name="_Toc177130001"/>
    </w:p>
    <w:p w14:paraId="0504AF24" w14:textId="70236911" w:rsidR="00EE137A" w:rsidRDefault="00033472" w:rsidP="003C66A9">
      <w:pPr>
        <w:pStyle w:val="Ttulo2"/>
        <w:rPr>
          <w:rFonts w:ascii="Lucida Sans Unicode" w:hAnsi="Lucida Sans Unicode" w:cs="Lucida Sans Unicode"/>
          <w:color w:val="006666"/>
          <w:sz w:val="22"/>
          <w:szCs w:val="22"/>
        </w:rPr>
      </w:pPr>
      <w:r w:rsidRPr="00530C93">
        <w:rPr>
          <w:rFonts w:ascii="Lucida Sans Unicode" w:hAnsi="Lucida Sans Unicode" w:cs="Lucida Sans Unicode"/>
          <w:color w:val="006666"/>
          <w:sz w:val="22"/>
          <w:szCs w:val="22"/>
        </w:rPr>
        <w:t xml:space="preserve">Requerimientos realizados a documentación de </w:t>
      </w:r>
      <w:proofErr w:type="spellStart"/>
      <w:r w:rsidRPr="00530C93">
        <w:rPr>
          <w:rFonts w:ascii="Lucida Sans Unicode" w:hAnsi="Lucida Sans Unicode" w:cs="Lucida Sans Unicode"/>
          <w:color w:val="006666"/>
          <w:sz w:val="22"/>
          <w:szCs w:val="22"/>
        </w:rPr>
        <w:t>autoadscripción</w:t>
      </w:r>
      <w:proofErr w:type="spellEnd"/>
      <w:r w:rsidRPr="00530C93">
        <w:rPr>
          <w:rFonts w:ascii="Lucida Sans Unicode" w:hAnsi="Lucida Sans Unicode" w:cs="Lucida Sans Unicode"/>
          <w:color w:val="006666"/>
          <w:sz w:val="22"/>
          <w:szCs w:val="22"/>
        </w:rPr>
        <w:t xml:space="preserve"> por disposición con respecto del total de registros.</w:t>
      </w:r>
      <w:bookmarkEnd w:id="32"/>
    </w:p>
    <w:p w14:paraId="430CE1F5" w14:textId="77777777" w:rsidR="000D1CEA" w:rsidRPr="000D1CEA" w:rsidRDefault="000D1CEA" w:rsidP="000D1CEA"/>
    <w:p w14:paraId="4926145D" w14:textId="77777777" w:rsidR="00EE137A" w:rsidRPr="001E6CF3" w:rsidRDefault="00EE137A" w:rsidP="00EE137A">
      <w:pPr>
        <w:jc w:val="both"/>
        <w:rPr>
          <w:rFonts w:ascii="Lucida Sans Unicode" w:hAnsi="Lucida Sans Unicode" w:cs="Lucida Sans Unicode"/>
        </w:rPr>
      </w:pPr>
      <w:r w:rsidRPr="001E6CF3">
        <w:rPr>
          <w:rFonts w:ascii="Lucida Sans Unicode" w:hAnsi="Lucida Sans Unicode" w:cs="Lucida Sans Unicode"/>
        </w:rPr>
        <w:t xml:space="preserve">Durante el Proceso de Registro de Candidaturas, solicitaron su registro como candidaturas de disposición en favor de personas indígenas 162 personas, mediante disposición en favor de personas de la diversidad sexual, 66 personas y 120 mediante la disposición en favor de personas con discapacidad. Derivado de la verificación al cumplimiento en lo dispuesto en los diversos 7 al 12 de los Lineamientos, de estas solicitudes, 304 acreditaron su pertenencia a </w:t>
      </w:r>
      <w:r w:rsidRPr="001E6CF3">
        <w:rPr>
          <w:rFonts w:ascii="Lucida Sans Unicode" w:hAnsi="Lucida Sans Unicode" w:cs="Lucida Sans Unicode"/>
        </w:rPr>
        <w:lastRenderedPageBreak/>
        <w:t>alguno de los grupos, sin contar a las personas jóvenes, corresponde al 87.35% de registros que acreditaron la disposición.</w:t>
      </w:r>
    </w:p>
    <w:p w14:paraId="5792DB7E" w14:textId="62C3FAF2" w:rsidR="00450250" w:rsidRDefault="00EE137A" w:rsidP="00EE137A">
      <w:pPr>
        <w:jc w:val="both"/>
        <w:rPr>
          <w:rFonts w:ascii="Lucida Sans Unicode" w:hAnsi="Lucida Sans Unicode" w:cs="Lucida Sans Unicode"/>
        </w:rPr>
      </w:pPr>
      <w:r w:rsidRPr="001E6CF3">
        <w:rPr>
          <w:rFonts w:ascii="Lucida Sans Unicode" w:hAnsi="Lucida Sans Unicode" w:cs="Lucida Sans Unicode"/>
        </w:rPr>
        <w:t xml:space="preserve">De las candidaturas que acreditaron su pertenencia a alguno de los grupos, a una tercera parte de ellas se le requirieron la </w:t>
      </w:r>
      <w:proofErr w:type="spellStart"/>
      <w:r w:rsidRPr="001E6CF3">
        <w:rPr>
          <w:rFonts w:ascii="Lucida Sans Unicode" w:hAnsi="Lucida Sans Unicode" w:cs="Lucida Sans Unicode"/>
        </w:rPr>
        <w:t>autoadscripción</w:t>
      </w:r>
      <w:proofErr w:type="spellEnd"/>
      <w:r w:rsidRPr="001E6CF3">
        <w:rPr>
          <w:rFonts w:ascii="Lucida Sans Unicode" w:hAnsi="Lucida Sans Unicode" w:cs="Lucida Sans Unicode"/>
        </w:rPr>
        <w:t xml:space="preserve"> calificada, es decir 105 candidaturas omitieron presentar o presentaron documentación distinta a la requerida como se muestra en la siguiente gráfica. De estas, se desprende la siguiente relación de candidaturas requeridas:</w:t>
      </w:r>
    </w:p>
    <w:p w14:paraId="731E2401" w14:textId="4F95FBC2" w:rsidR="00EE137A" w:rsidRPr="00075E1C" w:rsidRDefault="00EE137A" w:rsidP="00EE137A">
      <w:pPr>
        <w:jc w:val="center"/>
        <w:rPr>
          <w:rFonts w:ascii="Lucida Sans Unicode" w:hAnsi="Lucida Sans Unicode" w:cs="Lucida Sans Unicode"/>
          <w:sz w:val="16"/>
          <w:szCs w:val="16"/>
        </w:rPr>
      </w:pPr>
      <w:r w:rsidRPr="00075E1C">
        <w:rPr>
          <w:rFonts w:ascii="Lucida Sans Unicode" w:eastAsia="Times New Roman" w:hAnsi="Lucida Sans Unicode" w:cs="Lucida Sans Unicode"/>
          <w:b/>
          <w:bCs/>
          <w:color w:val="000000"/>
          <w:sz w:val="16"/>
          <w:szCs w:val="16"/>
        </w:rPr>
        <w:t xml:space="preserve">Gráfico </w:t>
      </w:r>
      <w:r>
        <w:rPr>
          <w:rFonts w:ascii="Lucida Sans Unicode" w:eastAsia="Times New Roman" w:hAnsi="Lucida Sans Unicode" w:cs="Lucida Sans Unicode"/>
          <w:b/>
          <w:bCs/>
          <w:color w:val="000000"/>
          <w:sz w:val="16"/>
          <w:szCs w:val="16"/>
        </w:rPr>
        <w:t>7</w:t>
      </w:r>
      <w:r w:rsidRPr="00075E1C">
        <w:rPr>
          <w:rFonts w:ascii="Lucida Sans Unicode" w:eastAsia="Times New Roman" w:hAnsi="Lucida Sans Unicode" w:cs="Lucida Sans Unicode"/>
          <w:b/>
          <w:bCs/>
          <w:color w:val="000000"/>
          <w:sz w:val="16"/>
          <w:szCs w:val="16"/>
        </w:rPr>
        <w:t xml:space="preserve">. Porcentaje de </w:t>
      </w:r>
      <w:r>
        <w:rPr>
          <w:rFonts w:ascii="Lucida Sans Unicode" w:eastAsia="Times New Roman" w:hAnsi="Lucida Sans Unicode" w:cs="Lucida Sans Unicode"/>
          <w:b/>
          <w:bCs/>
          <w:color w:val="000000"/>
          <w:sz w:val="16"/>
          <w:szCs w:val="16"/>
        </w:rPr>
        <w:t>requerimientos realizados a las candidaturas que acreditaron pertenencia a algún grupo en situación de vulnerabilidad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24"/>
        <w:gridCol w:w="2990"/>
        <w:gridCol w:w="2914"/>
      </w:tblGrid>
      <w:tr w:rsidR="00EE137A" w:rsidRPr="001E6CF3" w14:paraId="5EED8679" w14:textId="77777777" w:rsidTr="003C66A9">
        <w:trPr>
          <w:trHeight w:val="2685"/>
          <w:jc w:val="center"/>
        </w:trPr>
        <w:tc>
          <w:tcPr>
            <w:tcW w:w="2924" w:type="dxa"/>
          </w:tcPr>
          <w:p w14:paraId="26011253" w14:textId="79239BFE" w:rsidR="00EE137A" w:rsidRPr="001E6CF3" w:rsidRDefault="003C66A9" w:rsidP="003C66A9">
            <w:pPr>
              <w:rPr>
                <w:rFonts w:ascii="Lucida Sans Unicode" w:hAnsi="Lucida Sans Unicode" w:cs="Lucida Sans Unicode"/>
                <w:b/>
                <w:bCs/>
              </w:rPr>
            </w:pPr>
            <w:r w:rsidRPr="001E6CF3">
              <w:rPr>
                <w:rFonts w:ascii="Lucida Sans Unicode" w:hAnsi="Lucida Sans Unicode" w:cs="Lucida Sans Unicode"/>
                <w:noProof/>
                <w:lang w:val="en-GB" w:eastAsia="en-GB"/>
              </w:rPr>
              <w:drawing>
                <wp:anchor distT="0" distB="0" distL="114300" distR="114300" simplePos="0" relativeHeight="251852800" behindDoc="1" locked="0" layoutInCell="1" allowOverlap="1" wp14:anchorId="173C1A5C" wp14:editId="1D0B78D5">
                  <wp:simplePos x="0" y="0"/>
                  <wp:positionH relativeFrom="column">
                    <wp:posOffset>95993</wp:posOffset>
                  </wp:positionH>
                  <wp:positionV relativeFrom="paragraph">
                    <wp:posOffset>0</wp:posOffset>
                  </wp:positionV>
                  <wp:extent cx="1565275" cy="1648460"/>
                  <wp:effectExtent l="0" t="0" r="15875" b="8890"/>
                  <wp:wrapThrough wrapText="bothSides">
                    <wp:wrapPolygon edited="0">
                      <wp:start x="0" y="0"/>
                      <wp:lineTo x="0" y="21467"/>
                      <wp:lineTo x="21556" y="21467"/>
                      <wp:lineTo x="21556" y="0"/>
                      <wp:lineTo x="0" y="0"/>
                    </wp:wrapPolygon>
                  </wp:wrapThrough>
                  <wp:docPr id="1354658697" name="Gráfico 3">
                    <a:extLst xmlns:a="http://schemas.openxmlformats.org/drawingml/2006/main">
                      <a:ext uri="{FF2B5EF4-FFF2-40B4-BE49-F238E27FC236}">
                        <a16:creationId xmlns:a16="http://schemas.microsoft.com/office/drawing/2014/main" id="{1DFF29BA-6AAC-DFBB-FC65-DF8239440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c>
          <w:tcPr>
            <w:tcW w:w="2990" w:type="dxa"/>
          </w:tcPr>
          <w:p w14:paraId="1228D1D2" w14:textId="77777777" w:rsidR="00EE137A" w:rsidRPr="001E6CF3" w:rsidRDefault="00EE137A" w:rsidP="00BA47E7">
            <w:pPr>
              <w:rPr>
                <w:rFonts w:ascii="Lucida Sans Unicode" w:hAnsi="Lucida Sans Unicode" w:cs="Lucida Sans Unicode"/>
                <w:b/>
                <w:bCs/>
              </w:rPr>
            </w:pPr>
            <w:r w:rsidRPr="001E6CF3">
              <w:rPr>
                <w:rFonts w:ascii="Lucida Sans Unicode" w:hAnsi="Lucida Sans Unicode" w:cs="Lucida Sans Unicode"/>
                <w:noProof/>
                <w:lang w:val="en-GB" w:eastAsia="en-GB"/>
              </w:rPr>
              <w:drawing>
                <wp:anchor distT="0" distB="0" distL="114300" distR="114300" simplePos="0" relativeHeight="251851776" behindDoc="0" locked="0" layoutInCell="1" allowOverlap="1" wp14:anchorId="67C94602" wp14:editId="7D129F2C">
                  <wp:simplePos x="0" y="0"/>
                  <wp:positionH relativeFrom="column">
                    <wp:posOffset>139065</wp:posOffset>
                  </wp:positionH>
                  <wp:positionV relativeFrom="paragraph">
                    <wp:posOffset>0</wp:posOffset>
                  </wp:positionV>
                  <wp:extent cx="1536065" cy="1605280"/>
                  <wp:effectExtent l="0" t="0" r="6985" b="13970"/>
                  <wp:wrapSquare wrapText="bothSides"/>
                  <wp:docPr id="1050285067" name="Gráfico 1">
                    <a:extLst xmlns:a="http://schemas.openxmlformats.org/drawingml/2006/main">
                      <a:ext uri="{FF2B5EF4-FFF2-40B4-BE49-F238E27FC236}">
                        <a16:creationId xmlns:a16="http://schemas.microsoft.com/office/drawing/2014/main" id="{9563F6D6-E3EE-4ED6-D45B-7A4E274EC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c>
        <w:tc>
          <w:tcPr>
            <w:tcW w:w="2914" w:type="dxa"/>
          </w:tcPr>
          <w:p w14:paraId="43062CB2" w14:textId="2AFA2B08" w:rsidR="00EE137A" w:rsidRPr="001E6CF3" w:rsidRDefault="003C66A9" w:rsidP="003C66A9">
            <w:pPr>
              <w:rPr>
                <w:rFonts w:ascii="Lucida Sans Unicode" w:hAnsi="Lucida Sans Unicode" w:cs="Lucida Sans Unicode"/>
                <w:b/>
                <w:bCs/>
              </w:rPr>
            </w:pPr>
            <w:r w:rsidRPr="001E6CF3">
              <w:rPr>
                <w:rFonts w:ascii="Lucida Sans Unicode" w:hAnsi="Lucida Sans Unicode" w:cs="Lucida Sans Unicode"/>
                <w:noProof/>
                <w:lang w:val="en-GB" w:eastAsia="en-GB"/>
              </w:rPr>
              <w:drawing>
                <wp:anchor distT="0" distB="0" distL="114300" distR="114300" simplePos="0" relativeHeight="251854848" behindDoc="0" locked="0" layoutInCell="1" allowOverlap="1" wp14:anchorId="5A51AAEB" wp14:editId="78095521">
                  <wp:simplePos x="0" y="0"/>
                  <wp:positionH relativeFrom="column">
                    <wp:posOffset>121656</wp:posOffset>
                  </wp:positionH>
                  <wp:positionV relativeFrom="paragraph">
                    <wp:posOffset>0</wp:posOffset>
                  </wp:positionV>
                  <wp:extent cx="1528445" cy="1606550"/>
                  <wp:effectExtent l="0" t="0" r="14605" b="12700"/>
                  <wp:wrapThrough wrapText="bothSides">
                    <wp:wrapPolygon edited="0">
                      <wp:start x="0" y="0"/>
                      <wp:lineTo x="0" y="21515"/>
                      <wp:lineTo x="21537" y="21515"/>
                      <wp:lineTo x="21537" y="0"/>
                      <wp:lineTo x="0" y="0"/>
                    </wp:wrapPolygon>
                  </wp:wrapThrough>
                  <wp:docPr id="1108860140" name="Gráfico 1">
                    <a:extLst xmlns:a="http://schemas.openxmlformats.org/drawingml/2006/main">
                      <a:ext uri="{FF2B5EF4-FFF2-40B4-BE49-F238E27FC236}">
                        <a16:creationId xmlns:a16="http://schemas.microsoft.com/office/drawing/2014/main" id="{862212B3-E673-1DF3-5475-C9974280B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tc>
      </w:tr>
      <w:tr w:rsidR="00EE137A" w:rsidRPr="003C66A9" w14:paraId="1CF13C58" w14:textId="77777777" w:rsidTr="003C66A9">
        <w:tblPrEx>
          <w:tblCellMar>
            <w:left w:w="108" w:type="dxa"/>
            <w:right w:w="108" w:type="dxa"/>
          </w:tblCellMar>
        </w:tblPrEx>
        <w:trPr>
          <w:trHeight w:val="190"/>
          <w:jc w:val="center"/>
        </w:trPr>
        <w:tc>
          <w:tcPr>
            <w:tcW w:w="2924" w:type="dxa"/>
          </w:tcPr>
          <w:p w14:paraId="594CB9AE" w14:textId="3ED12921" w:rsidR="00EE137A" w:rsidRPr="003C66A9" w:rsidRDefault="00EE137A" w:rsidP="00BA47E7">
            <w:pPr>
              <w:jc w:val="center"/>
              <w:rPr>
                <w:rFonts w:ascii="Lucida Sans Unicode" w:hAnsi="Lucida Sans Unicode" w:cs="Lucida Sans Unicode"/>
                <w:b/>
                <w:bCs/>
                <w:sz w:val="16"/>
                <w:szCs w:val="16"/>
              </w:rPr>
            </w:pPr>
            <w:r w:rsidRPr="003C66A9">
              <w:rPr>
                <w:rFonts w:ascii="Lucida Sans Unicode" w:hAnsi="Lucida Sans Unicode" w:cs="Lucida Sans Unicode"/>
                <w:b/>
                <w:bCs/>
                <w:sz w:val="16"/>
                <w:szCs w:val="16"/>
              </w:rPr>
              <w:t>Persona con Discapacidad</w:t>
            </w:r>
          </w:p>
        </w:tc>
        <w:tc>
          <w:tcPr>
            <w:tcW w:w="2990" w:type="dxa"/>
          </w:tcPr>
          <w:p w14:paraId="6F7C2D5D" w14:textId="77777777" w:rsidR="00EE137A" w:rsidRPr="003C66A9" w:rsidRDefault="00EE137A" w:rsidP="00BA47E7">
            <w:pPr>
              <w:jc w:val="center"/>
              <w:rPr>
                <w:rFonts w:ascii="Lucida Sans Unicode" w:hAnsi="Lucida Sans Unicode" w:cs="Lucida Sans Unicode"/>
                <w:b/>
                <w:bCs/>
                <w:noProof/>
                <w:sz w:val="16"/>
                <w:szCs w:val="16"/>
              </w:rPr>
            </w:pPr>
            <w:r w:rsidRPr="003C66A9">
              <w:rPr>
                <w:rFonts w:ascii="Lucida Sans Unicode" w:hAnsi="Lucida Sans Unicode" w:cs="Lucida Sans Unicode"/>
                <w:b/>
                <w:bCs/>
                <w:noProof/>
                <w:sz w:val="16"/>
                <w:szCs w:val="16"/>
              </w:rPr>
              <w:t>Diversidad Sexual</w:t>
            </w:r>
          </w:p>
        </w:tc>
        <w:tc>
          <w:tcPr>
            <w:tcW w:w="2914" w:type="dxa"/>
          </w:tcPr>
          <w:p w14:paraId="37AA57A6" w14:textId="60D5BF15" w:rsidR="00EE137A" w:rsidRPr="003C66A9" w:rsidRDefault="00EE137A" w:rsidP="003C66A9">
            <w:pPr>
              <w:jc w:val="center"/>
              <w:rPr>
                <w:rFonts w:ascii="Lucida Sans Unicode" w:hAnsi="Lucida Sans Unicode" w:cs="Lucida Sans Unicode"/>
                <w:b/>
                <w:bCs/>
                <w:noProof/>
                <w:sz w:val="16"/>
                <w:szCs w:val="16"/>
              </w:rPr>
            </w:pPr>
            <w:r w:rsidRPr="003C66A9">
              <w:rPr>
                <w:rFonts w:ascii="Lucida Sans Unicode" w:hAnsi="Lucida Sans Unicode" w:cs="Lucida Sans Unicode"/>
                <w:b/>
                <w:bCs/>
                <w:noProof/>
                <w:sz w:val="16"/>
                <w:szCs w:val="16"/>
              </w:rPr>
              <w:t>Pueblos Originarios</w:t>
            </w:r>
          </w:p>
        </w:tc>
      </w:tr>
    </w:tbl>
    <w:p w14:paraId="7EF4990B" w14:textId="52553C61" w:rsidR="00450250" w:rsidRDefault="00450250" w:rsidP="00EE137A">
      <w:pPr>
        <w:jc w:val="both"/>
        <w:rPr>
          <w:rFonts w:ascii="Lucida Sans Unicode" w:hAnsi="Lucida Sans Unicode" w:cs="Lucida Sans Unicode"/>
        </w:rPr>
      </w:pPr>
    </w:p>
    <w:p w14:paraId="65BCCE1D" w14:textId="57483E32" w:rsidR="00EE137A" w:rsidRDefault="00EE137A" w:rsidP="00EE137A">
      <w:pPr>
        <w:jc w:val="both"/>
        <w:rPr>
          <w:rFonts w:ascii="Lucida Sans Unicode" w:hAnsi="Lucida Sans Unicode" w:cs="Lucida Sans Unicode"/>
        </w:rPr>
      </w:pPr>
      <w:r w:rsidRPr="001E6CF3">
        <w:rPr>
          <w:rFonts w:ascii="Lucida Sans Unicode" w:hAnsi="Lucida Sans Unicode" w:cs="Lucida Sans Unicode"/>
        </w:rPr>
        <w:t xml:space="preserve">Del total de los requerimientos realizados a candidaturas que finalmente acreditaron su pertenencia a alguno de los tres grupos anteriores, el 81.90% fue con relación a que los partidos políticos omitieron la presentación de los documentos idóneos. El 18.1% restante corresponde a documentación entregada que no cumplía con los requisitos establecidos en la norma. Esta incidencia en la documentación principalmente es relativa a personas que se </w:t>
      </w:r>
      <w:proofErr w:type="spellStart"/>
      <w:r w:rsidRPr="001E6CF3">
        <w:rPr>
          <w:rFonts w:ascii="Lucida Sans Unicode" w:hAnsi="Lucida Sans Unicode" w:cs="Lucida Sans Unicode"/>
        </w:rPr>
        <w:t>autoadscriben</w:t>
      </w:r>
      <w:proofErr w:type="spellEnd"/>
      <w:r w:rsidRPr="001E6CF3">
        <w:rPr>
          <w:rFonts w:ascii="Lucida Sans Unicode" w:hAnsi="Lucida Sans Unicode" w:cs="Lucida Sans Unicode"/>
        </w:rPr>
        <w:t xml:space="preserve"> como indígenas y personas con discapacidad, con el 89.47% de las mismas.</w:t>
      </w:r>
    </w:p>
    <w:p w14:paraId="4CA97096" w14:textId="310B9977" w:rsidR="008855E2" w:rsidRDefault="00EE137A" w:rsidP="008855E2">
      <w:pPr>
        <w:jc w:val="both"/>
        <w:rPr>
          <w:rFonts w:ascii="Lucida Sans Unicode" w:hAnsi="Lucida Sans Unicode" w:cs="Lucida Sans Unicode"/>
        </w:rPr>
      </w:pPr>
      <w:r>
        <w:rPr>
          <w:rFonts w:ascii="Lucida Sans Unicode" w:hAnsi="Lucida Sans Unicode" w:cs="Lucida Sans Unicode"/>
        </w:rPr>
        <w:t>En otro orden de ideas, e</w:t>
      </w:r>
      <w:r w:rsidR="00AD685B">
        <w:rPr>
          <w:rFonts w:ascii="Lucida Sans Unicode" w:hAnsi="Lucida Sans Unicode" w:cs="Lucida Sans Unicode"/>
        </w:rPr>
        <w:t>ste</w:t>
      </w:r>
      <w:r w:rsidR="008855E2">
        <w:rPr>
          <w:rFonts w:ascii="Lucida Sans Unicode" w:hAnsi="Lucida Sans Unicode" w:cs="Lucida Sans Unicode"/>
        </w:rPr>
        <w:t xml:space="preserve"> órgano administrativo realizó </w:t>
      </w:r>
      <w:r w:rsidR="001C198E">
        <w:rPr>
          <w:rFonts w:ascii="Lucida Sans Unicode" w:hAnsi="Lucida Sans Unicode" w:cs="Lucida Sans Unicode"/>
        </w:rPr>
        <w:t>99</w:t>
      </w:r>
      <w:r w:rsidR="008855E2">
        <w:rPr>
          <w:rFonts w:ascii="Lucida Sans Unicode" w:hAnsi="Lucida Sans Unicode" w:cs="Lucida Sans Unicode"/>
        </w:rPr>
        <w:t xml:space="preserve"> notificaciones por medio de las cuales se le requirió a las fuerzas políticas las sustituciones, permutas y aclaraciones correspondientes para dar por cumplimentadas las diversas disposiciones en favor de estos grupos. De ellas, el </w:t>
      </w:r>
      <w:r w:rsidR="001C198E">
        <w:rPr>
          <w:rFonts w:ascii="Lucida Sans Unicode" w:hAnsi="Lucida Sans Unicode" w:cs="Lucida Sans Unicode"/>
        </w:rPr>
        <w:t>71.7</w:t>
      </w:r>
      <w:r w:rsidR="008855E2">
        <w:rPr>
          <w:rFonts w:ascii="Lucida Sans Unicode" w:hAnsi="Lucida Sans Unicode" w:cs="Lucida Sans Unicode"/>
        </w:rPr>
        <w:t>% de los requerimientos fueron atendidos.</w:t>
      </w:r>
    </w:p>
    <w:p w14:paraId="1B50FAE5" w14:textId="520F7592" w:rsidR="008855E2" w:rsidRPr="001F5B58" w:rsidRDefault="008855E2" w:rsidP="001F5B58">
      <w:pPr>
        <w:spacing w:after="0" w:line="240" w:lineRule="auto"/>
        <w:jc w:val="center"/>
        <w:rPr>
          <w:rFonts w:ascii="Lucida Sans Unicode" w:hAnsi="Lucida Sans Unicode" w:cs="Lucida Sans Unicode"/>
          <w:b/>
          <w:bCs/>
          <w:sz w:val="16"/>
          <w:szCs w:val="16"/>
        </w:rPr>
      </w:pPr>
      <w:r w:rsidRPr="001F5B58">
        <w:rPr>
          <w:rFonts w:ascii="Lucida Sans Unicode" w:hAnsi="Lucida Sans Unicode" w:cs="Lucida Sans Unicode"/>
          <w:b/>
          <w:bCs/>
          <w:sz w:val="16"/>
          <w:szCs w:val="16"/>
        </w:rPr>
        <w:lastRenderedPageBreak/>
        <w:t xml:space="preserve">Tabla </w:t>
      </w:r>
      <w:r w:rsidR="00C338E0">
        <w:rPr>
          <w:rFonts w:ascii="Lucida Sans Unicode" w:hAnsi="Lucida Sans Unicode" w:cs="Lucida Sans Unicode"/>
          <w:b/>
          <w:bCs/>
          <w:sz w:val="16"/>
          <w:szCs w:val="16"/>
        </w:rPr>
        <w:t>6</w:t>
      </w:r>
      <w:r w:rsidR="00A62252">
        <w:rPr>
          <w:rFonts w:ascii="Lucida Sans Unicode" w:hAnsi="Lucida Sans Unicode" w:cs="Lucida Sans Unicode"/>
          <w:b/>
          <w:bCs/>
          <w:sz w:val="16"/>
          <w:szCs w:val="16"/>
        </w:rPr>
        <w:t>9</w:t>
      </w:r>
      <w:r w:rsidRPr="001F5B58">
        <w:rPr>
          <w:rFonts w:ascii="Lucida Sans Unicode" w:hAnsi="Lucida Sans Unicode" w:cs="Lucida Sans Unicode"/>
          <w:b/>
          <w:bCs/>
          <w:sz w:val="16"/>
          <w:szCs w:val="16"/>
        </w:rPr>
        <w:t>. Relación de requerimientos relacionados con grupos en situación de vulnerabilidad.</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310"/>
        <w:gridCol w:w="1376"/>
        <w:gridCol w:w="1375"/>
        <w:gridCol w:w="1238"/>
        <w:gridCol w:w="1238"/>
        <w:gridCol w:w="600"/>
      </w:tblGrid>
      <w:tr w:rsidR="001C198E" w:rsidRPr="001D3847" w14:paraId="467A1B5B" w14:textId="77777777" w:rsidTr="000D1CEA">
        <w:trPr>
          <w:trHeight w:val="300"/>
          <w:jc w:val="center"/>
        </w:trPr>
        <w:tc>
          <w:tcPr>
            <w:tcW w:w="1701" w:type="dxa"/>
            <w:shd w:val="clear" w:color="auto" w:fill="006666"/>
            <w:noWrap/>
            <w:vAlign w:val="center"/>
            <w:hideMark/>
          </w:tcPr>
          <w:p w14:paraId="0CB5D2D9" w14:textId="77777777" w:rsidR="001C198E" w:rsidRPr="001D3847" w:rsidRDefault="001C198E" w:rsidP="00BA47E7">
            <w:pPr>
              <w:spacing w:after="0" w:line="240" w:lineRule="auto"/>
              <w:rPr>
                <w:rFonts w:ascii="Times New Roman" w:eastAsia="Times New Roman" w:hAnsi="Times New Roman" w:cs="Times New Roman"/>
                <w:b/>
                <w:bCs/>
                <w:color w:val="FFFFFF" w:themeColor="background1"/>
                <w:sz w:val="18"/>
                <w:szCs w:val="18"/>
              </w:rPr>
            </w:pPr>
          </w:p>
        </w:tc>
        <w:tc>
          <w:tcPr>
            <w:tcW w:w="1310" w:type="dxa"/>
            <w:shd w:val="clear" w:color="auto" w:fill="006666"/>
            <w:noWrap/>
            <w:vAlign w:val="center"/>
            <w:hideMark/>
          </w:tcPr>
          <w:p w14:paraId="36669664" w14:textId="77777777"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Disposición en favor de personas jóvenes</w:t>
            </w:r>
          </w:p>
        </w:tc>
        <w:tc>
          <w:tcPr>
            <w:tcW w:w="1376" w:type="dxa"/>
            <w:shd w:val="clear" w:color="auto" w:fill="006666"/>
            <w:noWrap/>
            <w:vAlign w:val="center"/>
            <w:hideMark/>
          </w:tcPr>
          <w:p w14:paraId="18A43FB7" w14:textId="77777777"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Disposición en favor de personas con discapacidad</w:t>
            </w:r>
          </w:p>
        </w:tc>
        <w:tc>
          <w:tcPr>
            <w:tcW w:w="1375" w:type="dxa"/>
            <w:shd w:val="clear" w:color="auto" w:fill="006666"/>
            <w:noWrap/>
            <w:vAlign w:val="center"/>
            <w:hideMark/>
          </w:tcPr>
          <w:p w14:paraId="0AFC757D" w14:textId="77777777"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Disposición en favor de personas de la diversidad sexual</w:t>
            </w:r>
          </w:p>
        </w:tc>
        <w:tc>
          <w:tcPr>
            <w:tcW w:w="1238" w:type="dxa"/>
            <w:shd w:val="clear" w:color="auto" w:fill="006666"/>
            <w:vAlign w:val="center"/>
          </w:tcPr>
          <w:p w14:paraId="11D53D76" w14:textId="2FADB8F0"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 xml:space="preserve">Disposición en favor de </w:t>
            </w:r>
            <w:r>
              <w:rPr>
                <w:rFonts w:ascii="Aptos Narrow" w:eastAsia="Times New Roman" w:hAnsi="Aptos Narrow" w:cs="Times New Roman"/>
                <w:b/>
                <w:bCs/>
                <w:color w:val="FFFFFF" w:themeColor="background1"/>
                <w:sz w:val="18"/>
                <w:szCs w:val="18"/>
              </w:rPr>
              <w:t>pueblos originarios</w:t>
            </w:r>
          </w:p>
        </w:tc>
        <w:tc>
          <w:tcPr>
            <w:tcW w:w="1238" w:type="dxa"/>
            <w:shd w:val="clear" w:color="auto" w:fill="006666"/>
            <w:noWrap/>
            <w:vAlign w:val="center"/>
            <w:hideMark/>
          </w:tcPr>
          <w:p w14:paraId="1233F116" w14:textId="5EC0499F"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 xml:space="preserve">Para cumplimiento </w:t>
            </w:r>
            <w:r>
              <w:rPr>
                <w:rFonts w:ascii="Aptos Narrow" w:eastAsia="Times New Roman" w:hAnsi="Aptos Narrow" w:cs="Times New Roman"/>
                <w:b/>
                <w:bCs/>
                <w:color w:val="FFFFFF" w:themeColor="background1"/>
                <w:sz w:val="18"/>
                <w:szCs w:val="18"/>
              </w:rPr>
              <w:t>global de</w:t>
            </w:r>
            <w:r w:rsidRPr="001D3847">
              <w:rPr>
                <w:rFonts w:ascii="Aptos Narrow" w:eastAsia="Times New Roman" w:hAnsi="Aptos Narrow" w:cs="Times New Roman"/>
                <w:b/>
                <w:bCs/>
                <w:color w:val="FFFFFF" w:themeColor="background1"/>
                <w:sz w:val="18"/>
                <w:szCs w:val="18"/>
              </w:rPr>
              <w:t xml:space="preserve"> disposiciones</w:t>
            </w:r>
          </w:p>
        </w:tc>
        <w:tc>
          <w:tcPr>
            <w:tcW w:w="600" w:type="dxa"/>
            <w:shd w:val="clear" w:color="auto" w:fill="006666"/>
            <w:noWrap/>
            <w:vAlign w:val="center"/>
            <w:hideMark/>
          </w:tcPr>
          <w:p w14:paraId="6DB4A711" w14:textId="77777777" w:rsidR="001C198E" w:rsidRPr="001D3847" w:rsidRDefault="001C198E" w:rsidP="00BA47E7">
            <w:pPr>
              <w:spacing w:after="0" w:line="240" w:lineRule="auto"/>
              <w:rPr>
                <w:rFonts w:ascii="Aptos Narrow" w:eastAsia="Times New Roman" w:hAnsi="Aptos Narrow" w:cs="Times New Roman"/>
                <w:b/>
                <w:bCs/>
                <w:color w:val="FFFFFF" w:themeColor="background1"/>
                <w:sz w:val="18"/>
                <w:szCs w:val="18"/>
              </w:rPr>
            </w:pPr>
            <w:r w:rsidRPr="001D3847">
              <w:rPr>
                <w:rFonts w:ascii="Aptos Narrow" w:eastAsia="Times New Roman" w:hAnsi="Aptos Narrow" w:cs="Times New Roman"/>
                <w:b/>
                <w:bCs/>
                <w:color w:val="FFFFFF" w:themeColor="background1"/>
                <w:sz w:val="18"/>
                <w:szCs w:val="18"/>
              </w:rPr>
              <w:t>Total</w:t>
            </w:r>
          </w:p>
        </w:tc>
      </w:tr>
      <w:tr w:rsidR="001C198E" w:rsidRPr="001D3847" w14:paraId="0A82E36B" w14:textId="77777777" w:rsidTr="000D1CEA">
        <w:trPr>
          <w:trHeight w:val="300"/>
          <w:jc w:val="center"/>
        </w:trPr>
        <w:tc>
          <w:tcPr>
            <w:tcW w:w="1701" w:type="dxa"/>
            <w:shd w:val="clear" w:color="auto" w:fill="auto"/>
            <w:noWrap/>
            <w:vAlign w:val="center"/>
            <w:hideMark/>
          </w:tcPr>
          <w:p w14:paraId="5578465A" w14:textId="77777777" w:rsidR="001C198E" w:rsidRPr="001D3847" w:rsidRDefault="001C198E" w:rsidP="00BA47E7">
            <w:pPr>
              <w:spacing w:after="0" w:line="240" w:lineRule="auto"/>
              <w:ind w:left="358"/>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Requerimientos realizados</w:t>
            </w:r>
          </w:p>
        </w:tc>
        <w:tc>
          <w:tcPr>
            <w:tcW w:w="1310" w:type="dxa"/>
            <w:shd w:val="clear" w:color="auto" w:fill="auto"/>
            <w:noWrap/>
            <w:vAlign w:val="center"/>
            <w:hideMark/>
          </w:tcPr>
          <w:p w14:paraId="022FD1CD" w14:textId="77777777"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43</w:t>
            </w:r>
          </w:p>
        </w:tc>
        <w:tc>
          <w:tcPr>
            <w:tcW w:w="1376" w:type="dxa"/>
            <w:shd w:val="clear" w:color="auto" w:fill="auto"/>
            <w:noWrap/>
            <w:vAlign w:val="center"/>
            <w:hideMark/>
          </w:tcPr>
          <w:p w14:paraId="7F90568C" w14:textId="77777777"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25</w:t>
            </w:r>
          </w:p>
        </w:tc>
        <w:tc>
          <w:tcPr>
            <w:tcW w:w="1375" w:type="dxa"/>
            <w:shd w:val="clear" w:color="auto" w:fill="auto"/>
            <w:noWrap/>
            <w:vAlign w:val="center"/>
            <w:hideMark/>
          </w:tcPr>
          <w:p w14:paraId="6355A53E" w14:textId="77777777"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8</w:t>
            </w:r>
          </w:p>
        </w:tc>
        <w:tc>
          <w:tcPr>
            <w:tcW w:w="1238" w:type="dxa"/>
            <w:vAlign w:val="center"/>
          </w:tcPr>
          <w:p w14:paraId="6CC03720" w14:textId="2E7877FB"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15</w:t>
            </w:r>
          </w:p>
        </w:tc>
        <w:tc>
          <w:tcPr>
            <w:tcW w:w="1238" w:type="dxa"/>
            <w:shd w:val="clear" w:color="auto" w:fill="auto"/>
            <w:noWrap/>
            <w:vAlign w:val="center"/>
            <w:hideMark/>
          </w:tcPr>
          <w:p w14:paraId="67B12206" w14:textId="3CA3A365"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8</w:t>
            </w:r>
          </w:p>
        </w:tc>
        <w:tc>
          <w:tcPr>
            <w:tcW w:w="600" w:type="dxa"/>
            <w:shd w:val="clear" w:color="auto" w:fill="auto"/>
            <w:noWrap/>
            <w:vAlign w:val="center"/>
            <w:hideMark/>
          </w:tcPr>
          <w:p w14:paraId="11732C9B" w14:textId="35B834B9"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84</w:t>
            </w:r>
          </w:p>
        </w:tc>
      </w:tr>
      <w:tr w:rsidR="001C198E" w:rsidRPr="001D3847" w14:paraId="0D4AEE64" w14:textId="77777777" w:rsidTr="000D1CEA">
        <w:trPr>
          <w:trHeight w:val="300"/>
          <w:jc w:val="center"/>
        </w:trPr>
        <w:tc>
          <w:tcPr>
            <w:tcW w:w="1701" w:type="dxa"/>
            <w:shd w:val="clear" w:color="auto" w:fill="auto"/>
            <w:noWrap/>
            <w:vAlign w:val="center"/>
            <w:hideMark/>
          </w:tcPr>
          <w:p w14:paraId="5A5B40AF" w14:textId="77777777" w:rsidR="001C198E" w:rsidRPr="001D3847" w:rsidRDefault="001C198E" w:rsidP="00BA47E7">
            <w:pPr>
              <w:spacing w:after="0" w:line="240" w:lineRule="auto"/>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Requerimientos atendidos</w:t>
            </w:r>
          </w:p>
        </w:tc>
        <w:tc>
          <w:tcPr>
            <w:tcW w:w="1310" w:type="dxa"/>
            <w:shd w:val="clear" w:color="auto" w:fill="auto"/>
            <w:noWrap/>
            <w:vAlign w:val="center"/>
            <w:hideMark/>
          </w:tcPr>
          <w:p w14:paraId="79CD57FB"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33</w:t>
            </w:r>
          </w:p>
        </w:tc>
        <w:tc>
          <w:tcPr>
            <w:tcW w:w="1376" w:type="dxa"/>
            <w:shd w:val="clear" w:color="auto" w:fill="auto"/>
            <w:noWrap/>
            <w:vAlign w:val="center"/>
            <w:hideMark/>
          </w:tcPr>
          <w:p w14:paraId="55B5334A"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18</w:t>
            </w:r>
          </w:p>
        </w:tc>
        <w:tc>
          <w:tcPr>
            <w:tcW w:w="1375" w:type="dxa"/>
            <w:shd w:val="clear" w:color="auto" w:fill="auto"/>
            <w:noWrap/>
            <w:vAlign w:val="center"/>
            <w:hideMark/>
          </w:tcPr>
          <w:p w14:paraId="21EAA8E9"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6</w:t>
            </w:r>
          </w:p>
        </w:tc>
        <w:tc>
          <w:tcPr>
            <w:tcW w:w="1238" w:type="dxa"/>
            <w:vAlign w:val="center"/>
          </w:tcPr>
          <w:p w14:paraId="6674458E" w14:textId="2E6F2E02"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10</w:t>
            </w:r>
          </w:p>
        </w:tc>
        <w:tc>
          <w:tcPr>
            <w:tcW w:w="1238" w:type="dxa"/>
            <w:shd w:val="clear" w:color="auto" w:fill="auto"/>
            <w:noWrap/>
            <w:vAlign w:val="center"/>
            <w:hideMark/>
          </w:tcPr>
          <w:p w14:paraId="425EC9A3" w14:textId="250FB3DF"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4</w:t>
            </w:r>
          </w:p>
        </w:tc>
        <w:tc>
          <w:tcPr>
            <w:tcW w:w="600" w:type="dxa"/>
            <w:shd w:val="clear" w:color="auto" w:fill="auto"/>
            <w:noWrap/>
            <w:vAlign w:val="center"/>
            <w:hideMark/>
          </w:tcPr>
          <w:p w14:paraId="496A47A2" w14:textId="73B49AC8"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Pr>
                <w:rFonts w:ascii="Aptos Narrow" w:eastAsia="Times New Roman" w:hAnsi="Aptos Narrow" w:cs="Times New Roman"/>
                <w:b/>
                <w:bCs/>
                <w:color w:val="000000"/>
                <w:sz w:val="18"/>
                <w:szCs w:val="18"/>
              </w:rPr>
              <w:t>6</w:t>
            </w:r>
            <w:r w:rsidRPr="001D3847">
              <w:rPr>
                <w:rFonts w:ascii="Aptos Narrow" w:eastAsia="Times New Roman" w:hAnsi="Aptos Narrow" w:cs="Times New Roman"/>
                <w:b/>
                <w:bCs/>
                <w:color w:val="000000"/>
                <w:sz w:val="18"/>
                <w:szCs w:val="18"/>
              </w:rPr>
              <w:t>1</w:t>
            </w:r>
          </w:p>
        </w:tc>
      </w:tr>
      <w:tr w:rsidR="001C198E" w:rsidRPr="001D3847" w14:paraId="2A2C9240" w14:textId="77777777" w:rsidTr="000D1CEA">
        <w:trPr>
          <w:trHeight w:val="300"/>
          <w:jc w:val="center"/>
        </w:trPr>
        <w:tc>
          <w:tcPr>
            <w:tcW w:w="1701" w:type="dxa"/>
            <w:shd w:val="clear" w:color="auto" w:fill="auto"/>
            <w:noWrap/>
            <w:vAlign w:val="center"/>
            <w:hideMark/>
          </w:tcPr>
          <w:p w14:paraId="0EA83252" w14:textId="77777777" w:rsidR="001C198E" w:rsidRPr="001D3847" w:rsidRDefault="001C198E" w:rsidP="00BA47E7">
            <w:pPr>
              <w:spacing w:after="0" w:line="240" w:lineRule="auto"/>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 de requerimientos atendidos</w:t>
            </w:r>
          </w:p>
        </w:tc>
        <w:tc>
          <w:tcPr>
            <w:tcW w:w="1310" w:type="dxa"/>
            <w:shd w:val="clear" w:color="auto" w:fill="auto"/>
            <w:noWrap/>
            <w:vAlign w:val="center"/>
            <w:hideMark/>
          </w:tcPr>
          <w:p w14:paraId="659F2BE9"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76.74</w:t>
            </w:r>
            <w:r>
              <w:rPr>
                <w:rFonts w:ascii="Aptos Narrow" w:eastAsia="Times New Roman" w:hAnsi="Aptos Narrow" w:cs="Times New Roman"/>
                <w:color w:val="000000"/>
                <w:sz w:val="18"/>
                <w:szCs w:val="18"/>
              </w:rPr>
              <w:t>%</w:t>
            </w:r>
          </w:p>
        </w:tc>
        <w:tc>
          <w:tcPr>
            <w:tcW w:w="1376" w:type="dxa"/>
            <w:shd w:val="clear" w:color="auto" w:fill="auto"/>
            <w:noWrap/>
            <w:vAlign w:val="center"/>
            <w:hideMark/>
          </w:tcPr>
          <w:p w14:paraId="2664655C"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72</w:t>
            </w:r>
            <w:r>
              <w:rPr>
                <w:rFonts w:ascii="Aptos Narrow" w:eastAsia="Times New Roman" w:hAnsi="Aptos Narrow" w:cs="Times New Roman"/>
                <w:color w:val="000000"/>
                <w:sz w:val="18"/>
                <w:szCs w:val="18"/>
              </w:rPr>
              <w:t>%</w:t>
            </w:r>
          </w:p>
        </w:tc>
        <w:tc>
          <w:tcPr>
            <w:tcW w:w="1375" w:type="dxa"/>
            <w:shd w:val="clear" w:color="auto" w:fill="auto"/>
            <w:noWrap/>
            <w:vAlign w:val="center"/>
            <w:hideMark/>
          </w:tcPr>
          <w:p w14:paraId="027D8C81" w14:textId="77777777"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75</w:t>
            </w:r>
            <w:r>
              <w:rPr>
                <w:rFonts w:ascii="Aptos Narrow" w:eastAsia="Times New Roman" w:hAnsi="Aptos Narrow" w:cs="Times New Roman"/>
                <w:color w:val="000000"/>
                <w:sz w:val="18"/>
                <w:szCs w:val="18"/>
              </w:rPr>
              <w:t>%</w:t>
            </w:r>
          </w:p>
        </w:tc>
        <w:tc>
          <w:tcPr>
            <w:tcW w:w="1238" w:type="dxa"/>
            <w:vAlign w:val="center"/>
          </w:tcPr>
          <w:p w14:paraId="4DAF4E39" w14:textId="1A1C9019"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Pr>
                <w:rFonts w:ascii="Aptos Narrow" w:eastAsia="Times New Roman" w:hAnsi="Aptos Narrow" w:cs="Times New Roman"/>
                <w:color w:val="000000"/>
                <w:sz w:val="18"/>
                <w:szCs w:val="18"/>
              </w:rPr>
              <w:t>66.6%</w:t>
            </w:r>
          </w:p>
        </w:tc>
        <w:tc>
          <w:tcPr>
            <w:tcW w:w="1238" w:type="dxa"/>
            <w:shd w:val="clear" w:color="auto" w:fill="auto"/>
            <w:noWrap/>
            <w:vAlign w:val="center"/>
            <w:hideMark/>
          </w:tcPr>
          <w:p w14:paraId="2583E23E" w14:textId="159D46BC" w:rsidR="001C198E" w:rsidRPr="001D3847" w:rsidRDefault="001C198E" w:rsidP="00BA47E7">
            <w:pPr>
              <w:spacing w:after="0" w:line="240" w:lineRule="auto"/>
              <w:jc w:val="center"/>
              <w:rPr>
                <w:rFonts w:ascii="Aptos Narrow" w:eastAsia="Times New Roman" w:hAnsi="Aptos Narrow" w:cs="Times New Roman"/>
                <w:color w:val="000000"/>
                <w:sz w:val="18"/>
                <w:szCs w:val="18"/>
              </w:rPr>
            </w:pPr>
            <w:r w:rsidRPr="001D3847">
              <w:rPr>
                <w:rFonts w:ascii="Aptos Narrow" w:eastAsia="Times New Roman" w:hAnsi="Aptos Narrow" w:cs="Times New Roman"/>
                <w:color w:val="000000"/>
                <w:sz w:val="18"/>
                <w:szCs w:val="18"/>
              </w:rPr>
              <w:t>50</w:t>
            </w:r>
            <w:r>
              <w:rPr>
                <w:rFonts w:ascii="Aptos Narrow" w:eastAsia="Times New Roman" w:hAnsi="Aptos Narrow" w:cs="Times New Roman"/>
                <w:color w:val="000000"/>
                <w:sz w:val="18"/>
                <w:szCs w:val="18"/>
              </w:rPr>
              <w:t>%</w:t>
            </w:r>
          </w:p>
        </w:tc>
        <w:tc>
          <w:tcPr>
            <w:tcW w:w="600" w:type="dxa"/>
            <w:shd w:val="clear" w:color="auto" w:fill="auto"/>
            <w:noWrap/>
            <w:vAlign w:val="center"/>
            <w:hideMark/>
          </w:tcPr>
          <w:p w14:paraId="4F8B32E6" w14:textId="7BB5F16F" w:rsidR="001C198E" w:rsidRPr="001D3847" w:rsidRDefault="001C198E" w:rsidP="00BA47E7">
            <w:pPr>
              <w:spacing w:after="0" w:line="240" w:lineRule="auto"/>
              <w:jc w:val="center"/>
              <w:rPr>
                <w:rFonts w:ascii="Aptos Narrow" w:eastAsia="Times New Roman" w:hAnsi="Aptos Narrow" w:cs="Times New Roman"/>
                <w:b/>
                <w:bCs/>
                <w:color w:val="000000"/>
                <w:sz w:val="18"/>
                <w:szCs w:val="18"/>
              </w:rPr>
            </w:pPr>
            <w:r w:rsidRPr="001D3847">
              <w:rPr>
                <w:rFonts w:ascii="Aptos Narrow" w:eastAsia="Times New Roman" w:hAnsi="Aptos Narrow" w:cs="Times New Roman"/>
                <w:b/>
                <w:bCs/>
                <w:color w:val="000000"/>
                <w:sz w:val="18"/>
                <w:szCs w:val="18"/>
              </w:rPr>
              <w:t>7</w:t>
            </w:r>
            <w:r>
              <w:rPr>
                <w:rFonts w:ascii="Aptos Narrow" w:eastAsia="Times New Roman" w:hAnsi="Aptos Narrow" w:cs="Times New Roman"/>
                <w:b/>
                <w:bCs/>
                <w:color w:val="000000"/>
                <w:sz w:val="18"/>
                <w:szCs w:val="18"/>
              </w:rPr>
              <w:t>2.6</w:t>
            </w:r>
            <w:r w:rsidRPr="001D3847">
              <w:rPr>
                <w:rFonts w:ascii="Aptos Narrow" w:eastAsia="Times New Roman" w:hAnsi="Aptos Narrow" w:cs="Times New Roman"/>
                <w:b/>
                <w:bCs/>
                <w:color w:val="000000"/>
                <w:sz w:val="18"/>
                <w:szCs w:val="18"/>
              </w:rPr>
              <w:t>%</w:t>
            </w:r>
          </w:p>
        </w:tc>
      </w:tr>
    </w:tbl>
    <w:p w14:paraId="47BECB3F" w14:textId="77777777" w:rsidR="001F5B58" w:rsidRDefault="001F5B58" w:rsidP="008855E2">
      <w:pPr>
        <w:jc w:val="both"/>
        <w:rPr>
          <w:rFonts w:ascii="Lucida Sans Unicode" w:hAnsi="Lucida Sans Unicode" w:cs="Lucida Sans Unicode"/>
        </w:rPr>
      </w:pPr>
    </w:p>
    <w:p w14:paraId="5AC83F2E" w14:textId="77777777" w:rsidR="00815B78" w:rsidRDefault="00815B78" w:rsidP="00815B78">
      <w:pPr>
        <w:pStyle w:val="Ttulo2"/>
        <w:rPr>
          <w:rFonts w:ascii="Lucida Sans Unicode" w:hAnsi="Lucida Sans Unicode" w:cs="Lucida Sans Unicode"/>
          <w:b/>
          <w:bCs/>
          <w:color w:val="006666"/>
          <w:sz w:val="22"/>
          <w:szCs w:val="22"/>
        </w:rPr>
      </w:pPr>
      <w:bookmarkStart w:id="33" w:name="_Toc176524979"/>
      <w:bookmarkStart w:id="34" w:name="_Toc177130002"/>
      <w:r w:rsidRPr="001636E7">
        <w:rPr>
          <w:rFonts w:ascii="Lucida Sans Unicode" w:hAnsi="Lucida Sans Unicode" w:cs="Lucida Sans Unicode"/>
          <w:b/>
          <w:bCs/>
          <w:color w:val="006666"/>
          <w:sz w:val="22"/>
          <w:szCs w:val="22"/>
        </w:rPr>
        <w:t>Sorteos</w:t>
      </w:r>
      <w:r w:rsidRPr="00C53F61">
        <w:rPr>
          <w:rFonts w:ascii="Lucida Sans Unicode" w:hAnsi="Lucida Sans Unicode" w:cs="Lucida Sans Unicode"/>
          <w:b/>
          <w:bCs/>
          <w:color w:val="006666"/>
          <w:sz w:val="22"/>
          <w:szCs w:val="22"/>
        </w:rPr>
        <w:t xml:space="preserve"> de las disposiciones en favor de grupos en situación de vulnerabilidad</w:t>
      </w:r>
      <w:bookmarkEnd w:id="33"/>
      <w:bookmarkEnd w:id="34"/>
    </w:p>
    <w:p w14:paraId="41422236" w14:textId="77777777" w:rsidR="001F5B58" w:rsidRPr="001F5B58" w:rsidRDefault="001F5B58" w:rsidP="001F5B58"/>
    <w:p w14:paraId="545EDE60" w14:textId="144FFB69" w:rsidR="00D24932" w:rsidRPr="006D09CB" w:rsidRDefault="00D24932" w:rsidP="00D24932">
      <w:pPr>
        <w:jc w:val="both"/>
        <w:rPr>
          <w:rFonts w:ascii="Lucida Sans Unicode" w:hAnsi="Lucida Sans Unicode" w:cs="Lucida Sans Unicode"/>
        </w:rPr>
      </w:pPr>
      <w:r w:rsidRPr="006D09CB">
        <w:rPr>
          <w:rFonts w:ascii="Lucida Sans Unicode" w:hAnsi="Lucida Sans Unicode" w:cs="Lucida Sans Unicode"/>
        </w:rPr>
        <w:t xml:space="preserve">El Código Electoral del Estado de Jalisco, en su artículo 237 párrafo 5 establece la competencia del Instituto Electoral y de Participación Ciudadana del Estado de Jalisco para la realización de sorteos derivados del incumplimiento a la paridad de género, dicho </w:t>
      </w:r>
      <w:r w:rsidR="000E220B" w:rsidRPr="006D09CB">
        <w:rPr>
          <w:rFonts w:ascii="Lucida Sans Unicode" w:hAnsi="Lucida Sans Unicode" w:cs="Lucida Sans Unicode"/>
        </w:rPr>
        <w:t>artículo</w:t>
      </w:r>
      <w:r w:rsidRPr="006D09CB">
        <w:rPr>
          <w:rFonts w:ascii="Lucida Sans Unicode" w:hAnsi="Lucida Sans Unicode" w:cs="Lucida Sans Unicode"/>
        </w:rPr>
        <w:t xml:space="preserve"> establece que: </w:t>
      </w:r>
    </w:p>
    <w:p w14:paraId="5685DA3F" w14:textId="77777777" w:rsidR="00D24932" w:rsidRPr="001F5B58" w:rsidRDefault="00D24932"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Artículo 237</w:t>
      </w:r>
    </w:p>
    <w:p w14:paraId="681286C4" w14:textId="77777777" w:rsidR="00D24932" w:rsidRPr="001F5B58" w:rsidRDefault="00D24932"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w:t>
      </w:r>
    </w:p>
    <w:p w14:paraId="58269F0D" w14:textId="77777777" w:rsidR="00FB23E3" w:rsidRPr="001F5B58" w:rsidRDefault="00D24932"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 xml:space="preserve">5. </w:t>
      </w:r>
      <w:r w:rsidR="00AE5943" w:rsidRPr="001F5B58">
        <w:rPr>
          <w:rFonts w:ascii="Lucida Sans Unicode" w:hAnsi="Lucida Sans Unicode" w:cs="Lucida Sans Unicode"/>
          <w:sz w:val="20"/>
          <w:szCs w:val="20"/>
        </w:rPr>
        <w:t>(…)</w:t>
      </w:r>
      <w:r w:rsidR="000E27B6" w:rsidRPr="001F5B58">
        <w:rPr>
          <w:rFonts w:ascii="Lucida Sans Unicode" w:hAnsi="Lucida Sans Unicode" w:cs="Lucida Sans Unicode"/>
          <w:sz w:val="20"/>
          <w:szCs w:val="20"/>
        </w:rPr>
        <w:t xml:space="preserve"> De igual manera el Instituto Electoral tendrá la facultad de rechazar el registro a candidaturas que incumplan la postulación de personas en situación de vulnerabilidad, fijando al par</w:t>
      </w:r>
      <w:r w:rsidR="001167CB" w:rsidRPr="001F5B58">
        <w:rPr>
          <w:rFonts w:ascii="Lucida Sans Unicode" w:hAnsi="Lucida Sans Unicode" w:cs="Lucida Sans Unicode"/>
          <w:sz w:val="20"/>
          <w:szCs w:val="20"/>
        </w:rPr>
        <w:t xml:space="preserve">tido un plazo improrrogable de 48 horas para la sustitución de </w:t>
      </w:r>
      <w:proofErr w:type="gramStart"/>
      <w:r w:rsidR="001167CB" w:rsidRPr="001F5B58">
        <w:rPr>
          <w:rFonts w:ascii="Lucida Sans Unicode" w:hAnsi="Lucida Sans Unicode" w:cs="Lucida Sans Unicode"/>
          <w:sz w:val="20"/>
          <w:szCs w:val="20"/>
        </w:rPr>
        <w:t>las mismas</w:t>
      </w:r>
      <w:proofErr w:type="gramEnd"/>
      <w:r w:rsidR="001167CB" w:rsidRPr="001F5B58">
        <w:rPr>
          <w:rFonts w:ascii="Lucida Sans Unicode" w:hAnsi="Lucida Sans Unicode" w:cs="Lucida Sans Unicode"/>
          <w:sz w:val="20"/>
          <w:szCs w:val="20"/>
        </w:rPr>
        <w:t xml:space="preserve">. En caso de que no sean sustituidas no se aceptarán dichos registros. </w:t>
      </w:r>
    </w:p>
    <w:p w14:paraId="29C8EBEA" w14:textId="7E0297DC" w:rsidR="00D24932" w:rsidRPr="001F5B58" w:rsidRDefault="00FB23E3"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 xml:space="preserve">En el caso de que los partidos políticos o </w:t>
      </w:r>
      <w:r w:rsidR="003D45B4" w:rsidRPr="001F5B58">
        <w:rPr>
          <w:rFonts w:ascii="Lucida Sans Unicode" w:hAnsi="Lucida Sans Unicode" w:cs="Lucida Sans Unicode"/>
          <w:sz w:val="20"/>
          <w:szCs w:val="20"/>
        </w:rPr>
        <w:t>coaliciones</w:t>
      </w:r>
      <w:r w:rsidRPr="001F5B58">
        <w:rPr>
          <w:rFonts w:ascii="Lucida Sans Unicode" w:hAnsi="Lucida Sans Unicode" w:cs="Lucida Sans Unicode"/>
          <w:sz w:val="20"/>
          <w:szCs w:val="20"/>
        </w:rPr>
        <w:t xml:space="preserve"> no atiendan la postulación de personas en situación de vulnerabilidad, el Instituto Electoral lo resolverá mediante un sorteo entre </w:t>
      </w:r>
      <w:r w:rsidR="003D45B4" w:rsidRPr="001F5B58">
        <w:rPr>
          <w:rFonts w:ascii="Lucida Sans Unicode" w:hAnsi="Lucida Sans Unicode" w:cs="Lucida Sans Unicode"/>
          <w:sz w:val="20"/>
          <w:szCs w:val="20"/>
        </w:rPr>
        <w:t xml:space="preserve">las candidaturas registradas para determinar cuáles de ellas perderán su registro, hasta satisfacer el registro. </w:t>
      </w:r>
      <w:r w:rsidR="00D24932" w:rsidRPr="001F5B58">
        <w:rPr>
          <w:rFonts w:ascii="Lucida Sans Unicode" w:hAnsi="Lucida Sans Unicode" w:cs="Lucida Sans Unicode"/>
          <w:sz w:val="20"/>
          <w:szCs w:val="20"/>
        </w:rPr>
        <w:t xml:space="preserve"> </w:t>
      </w:r>
    </w:p>
    <w:p w14:paraId="0F3AF668" w14:textId="77777777" w:rsidR="00D24932" w:rsidRPr="001F5B58" w:rsidRDefault="00D24932" w:rsidP="001F5B58">
      <w:pPr>
        <w:ind w:left="567" w:right="425"/>
        <w:jc w:val="both"/>
        <w:rPr>
          <w:rFonts w:ascii="Lucida Sans Unicode" w:hAnsi="Lucida Sans Unicode" w:cs="Lucida Sans Unicode"/>
          <w:sz w:val="20"/>
          <w:szCs w:val="20"/>
        </w:rPr>
      </w:pPr>
      <w:r w:rsidRPr="001F5B58">
        <w:rPr>
          <w:rFonts w:ascii="Lucida Sans Unicode" w:hAnsi="Lucida Sans Unicode" w:cs="Lucida Sans Unicode"/>
          <w:sz w:val="20"/>
          <w:szCs w:val="20"/>
        </w:rPr>
        <w:t>(…)</w:t>
      </w:r>
    </w:p>
    <w:p w14:paraId="0429D862" w14:textId="49A71F22" w:rsidR="00D24932" w:rsidRDefault="00D24932" w:rsidP="005706F2">
      <w:pPr>
        <w:jc w:val="both"/>
        <w:rPr>
          <w:rFonts w:ascii="Lucida Sans Unicode" w:hAnsi="Lucida Sans Unicode" w:cs="Lucida Sans Unicode"/>
        </w:rPr>
      </w:pPr>
      <w:r w:rsidRPr="00CA3103">
        <w:rPr>
          <w:rFonts w:ascii="Lucida Sans Unicode" w:hAnsi="Lucida Sans Unicode" w:cs="Lucida Sans Unicode"/>
        </w:rPr>
        <w:t>A su vez, los Lineamientos establecen en el artículo 2</w:t>
      </w:r>
      <w:r w:rsidR="00AB2ABA">
        <w:rPr>
          <w:rFonts w:ascii="Lucida Sans Unicode" w:hAnsi="Lucida Sans Unicode" w:cs="Lucida Sans Unicode"/>
        </w:rPr>
        <w:t>8</w:t>
      </w:r>
      <w:r w:rsidRPr="00CA3103">
        <w:rPr>
          <w:rFonts w:ascii="Lucida Sans Unicode" w:hAnsi="Lucida Sans Unicode" w:cs="Lucida Sans Unicode"/>
        </w:rPr>
        <w:t xml:space="preserve"> numeral </w:t>
      </w:r>
      <w:r w:rsidR="00312A01">
        <w:rPr>
          <w:rFonts w:ascii="Lucida Sans Unicode" w:hAnsi="Lucida Sans Unicode" w:cs="Lucida Sans Unicode"/>
        </w:rPr>
        <w:t>4</w:t>
      </w:r>
      <w:r w:rsidR="005706F2">
        <w:rPr>
          <w:rFonts w:ascii="Lucida Sans Unicode" w:hAnsi="Lucida Sans Unicode" w:cs="Lucida Sans Unicode"/>
        </w:rPr>
        <w:t xml:space="preserve"> y 5</w:t>
      </w:r>
      <w:r w:rsidRPr="00CA3103">
        <w:rPr>
          <w:rFonts w:ascii="Lucida Sans Unicode" w:hAnsi="Lucida Sans Unicode" w:cs="Lucida Sans Unicode"/>
        </w:rPr>
        <w:t xml:space="preserve">, que la Secretaría Ejecutiva </w:t>
      </w:r>
      <w:r w:rsidR="001A0CE5">
        <w:rPr>
          <w:rFonts w:ascii="Lucida Sans Unicode" w:hAnsi="Lucida Sans Unicode" w:cs="Lucida Sans Unicode"/>
        </w:rPr>
        <w:t xml:space="preserve">al identificar incumplimientos a la normativa referente a grupos en situación de vulnerabilidad, </w:t>
      </w:r>
      <w:r w:rsidR="007D6CCE">
        <w:rPr>
          <w:rFonts w:ascii="Lucida Sans Unicode" w:hAnsi="Lucida Sans Unicode" w:cs="Lucida Sans Unicode"/>
        </w:rPr>
        <w:lastRenderedPageBreak/>
        <w:t>mediante un sorteo</w:t>
      </w:r>
      <w:r w:rsidR="001A0CE5">
        <w:rPr>
          <w:rFonts w:ascii="Lucida Sans Unicode" w:hAnsi="Lucida Sans Unicode" w:cs="Lucida Sans Unicode"/>
        </w:rPr>
        <w:t xml:space="preserve">, </w:t>
      </w:r>
      <w:r w:rsidR="005706F2">
        <w:rPr>
          <w:rFonts w:ascii="Lucida Sans Unicode" w:hAnsi="Lucida Sans Unicode" w:cs="Lucida Sans Unicode"/>
        </w:rPr>
        <w:t xml:space="preserve">determinará cuántas y cuáles fórmulas de candidaturas no serán registradas. </w:t>
      </w:r>
    </w:p>
    <w:p w14:paraId="3C3E9F49" w14:textId="4A873A40" w:rsidR="005706F2" w:rsidRPr="009906D5" w:rsidRDefault="0004037D" w:rsidP="005706F2">
      <w:pPr>
        <w:jc w:val="both"/>
        <w:rPr>
          <w:rFonts w:ascii="Lucida Sans Unicode" w:hAnsi="Lucida Sans Unicode" w:cs="Lucida Sans Unicode"/>
        </w:rPr>
      </w:pPr>
      <w:r w:rsidRPr="009906D5">
        <w:rPr>
          <w:rFonts w:ascii="Lucida Sans Unicode" w:hAnsi="Lucida Sans Unicode" w:cs="Lucida Sans Unicode"/>
        </w:rPr>
        <w:t xml:space="preserve">Al realizarse los sorteos, en lo que ve a las fórmulas de candidaturas de la diversidad sexo genérica </w:t>
      </w:r>
      <w:r w:rsidR="008141E8" w:rsidRPr="009906D5">
        <w:rPr>
          <w:rFonts w:ascii="Lucida Sans Unicode" w:hAnsi="Lucida Sans Unicode" w:cs="Lucida Sans Unicode"/>
        </w:rPr>
        <w:t>y en situación de discapacidad, se sorteará el número de fórmulas equivalente a aquellas fórmulas faltantes por postular. En un primer acto, se sorteó el municipio en que se cancelará la fórmula respectiva, para ello, no podrán ser considerados los municipios del bloque de votación bajo. En un segundo momento, se sortearon las fórmulas de la planilla que no correspondieran al género femenino, grupos en situación de vulnerabilidad, presidencias municipales o sindicaturas</w:t>
      </w:r>
      <w:r w:rsidR="00CD246F" w:rsidRPr="009906D5">
        <w:rPr>
          <w:rFonts w:ascii="Lucida Sans Unicode" w:hAnsi="Lucida Sans Unicode" w:cs="Lucida Sans Unicode"/>
        </w:rPr>
        <w:t xml:space="preserve">. La posición de la planilla que resultó </w:t>
      </w:r>
      <w:r w:rsidR="009906D5" w:rsidRPr="009906D5">
        <w:rPr>
          <w:rFonts w:ascii="Lucida Sans Unicode" w:hAnsi="Lucida Sans Unicode" w:cs="Lucida Sans Unicode"/>
        </w:rPr>
        <w:t>sorteada</w:t>
      </w:r>
      <w:r w:rsidR="00CD246F" w:rsidRPr="009906D5">
        <w:rPr>
          <w:rFonts w:ascii="Lucida Sans Unicode" w:hAnsi="Lucida Sans Unicode" w:cs="Lucida Sans Unicode"/>
        </w:rPr>
        <w:t xml:space="preserve"> fue cancelada. El mismo procedimiento fue realizado consecutivamente hasta cancelar el mismo número de fórmulas</w:t>
      </w:r>
      <w:r w:rsidR="009906D5" w:rsidRPr="009906D5">
        <w:rPr>
          <w:rFonts w:ascii="Lucida Sans Unicode" w:hAnsi="Lucida Sans Unicode" w:cs="Lucida Sans Unicode"/>
        </w:rPr>
        <w:t>,</w:t>
      </w:r>
      <w:r w:rsidR="00CD246F" w:rsidRPr="009906D5">
        <w:rPr>
          <w:rFonts w:ascii="Lucida Sans Unicode" w:hAnsi="Lucida Sans Unicode" w:cs="Lucida Sans Unicode"/>
        </w:rPr>
        <w:t xml:space="preserve"> </w:t>
      </w:r>
      <w:r w:rsidR="009906D5" w:rsidRPr="009906D5">
        <w:rPr>
          <w:rFonts w:ascii="Lucida Sans Unicode" w:hAnsi="Lucida Sans Unicode" w:cs="Lucida Sans Unicode"/>
        </w:rPr>
        <w:t xml:space="preserve">que </w:t>
      </w:r>
      <w:r w:rsidR="00CD246F" w:rsidRPr="009906D5">
        <w:rPr>
          <w:rFonts w:ascii="Lucida Sans Unicode" w:hAnsi="Lucida Sans Unicode" w:cs="Lucida Sans Unicode"/>
        </w:rPr>
        <w:t xml:space="preserve">de fórmulas de grupos en situación de vulnerabilidad </w:t>
      </w:r>
      <w:r w:rsidR="009906D5" w:rsidRPr="009906D5">
        <w:rPr>
          <w:rFonts w:ascii="Lucida Sans Unicode" w:hAnsi="Lucida Sans Unicode" w:cs="Lucida Sans Unicode"/>
        </w:rPr>
        <w:t>que fueron omitidas</w:t>
      </w:r>
      <w:r w:rsidR="00DD1380">
        <w:rPr>
          <w:rStyle w:val="Refdenotaalpie"/>
          <w:rFonts w:ascii="Lucida Sans Unicode" w:hAnsi="Lucida Sans Unicode" w:cs="Lucida Sans Unicode"/>
        </w:rPr>
        <w:footnoteReference w:id="39"/>
      </w:r>
      <w:r w:rsidR="009906D5" w:rsidRPr="009906D5">
        <w:rPr>
          <w:rFonts w:ascii="Lucida Sans Unicode" w:hAnsi="Lucida Sans Unicode" w:cs="Lucida Sans Unicode"/>
        </w:rPr>
        <w:t xml:space="preserve">. </w:t>
      </w:r>
      <w:r w:rsidR="008141E8" w:rsidRPr="009906D5">
        <w:rPr>
          <w:rFonts w:ascii="Lucida Sans Unicode" w:hAnsi="Lucida Sans Unicode" w:cs="Lucida Sans Unicode"/>
        </w:rPr>
        <w:t xml:space="preserve"> </w:t>
      </w:r>
    </w:p>
    <w:p w14:paraId="12B330BF" w14:textId="31C5DD2C" w:rsidR="00815B78" w:rsidRDefault="00815B78" w:rsidP="00815B78">
      <w:pPr>
        <w:jc w:val="both"/>
        <w:rPr>
          <w:rFonts w:ascii="Lucida Sans Unicode" w:hAnsi="Lucida Sans Unicode" w:cs="Lucida Sans Unicode"/>
        </w:rPr>
      </w:pPr>
      <w:r w:rsidRPr="00232CE8">
        <w:rPr>
          <w:rFonts w:ascii="Lucida Sans Unicode" w:hAnsi="Lucida Sans Unicode" w:cs="Lucida Sans Unicode"/>
        </w:rPr>
        <w:t>En sentido de lo anterior, esta autoridad administrativa realizó diversos sorteos</w:t>
      </w:r>
      <w:r w:rsidR="00AF7FDD">
        <w:rPr>
          <w:rFonts w:ascii="Lucida Sans Unicode" w:hAnsi="Lucida Sans Unicode" w:cs="Lucida Sans Unicode"/>
        </w:rPr>
        <w:t>, c</w:t>
      </w:r>
      <w:r w:rsidRPr="00232CE8">
        <w:rPr>
          <w:rFonts w:ascii="Lucida Sans Unicode" w:hAnsi="Lucida Sans Unicode" w:cs="Lucida Sans Unicode"/>
        </w:rPr>
        <w:t xml:space="preserve">onsecuencia de ello, las candidaturas y fuerzas políticas impugnaron los resultados ante el Tribunal Electoral del Estado de Jalisco resultando en la nulidad de </w:t>
      </w:r>
      <w:r>
        <w:rPr>
          <w:rFonts w:ascii="Lucida Sans Unicode" w:hAnsi="Lucida Sans Unicode" w:cs="Lucida Sans Unicode"/>
        </w:rPr>
        <w:t>29</w:t>
      </w:r>
      <w:r w:rsidRPr="00232CE8">
        <w:rPr>
          <w:rFonts w:ascii="Lucida Sans Unicode" w:hAnsi="Lucida Sans Unicode" w:cs="Lucida Sans Unicode"/>
        </w:rPr>
        <w:t xml:space="preserve"> sorteos</w:t>
      </w:r>
      <w:r>
        <w:rPr>
          <w:rFonts w:ascii="Lucida Sans Unicode" w:hAnsi="Lucida Sans Unicode" w:cs="Lucida Sans Unicode"/>
        </w:rPr>
        <w:t xml:space="preserve"> y la prevalencia de 10 de ellos dado que las candidaturas optaron por no impugnarlos</w:t>
      </w:r>
      <w:r w:rsidRPr="00232CE8">
        <w:rPr>
          <w:rFonts w:ascii="Lucida Sans Unicode" w:hAnsi="Lucida Sans Unicode" w:cs="Lucida Sans Unicode"/>
        </w:rPr>
        <w:t>.</w:t>
      </w:r>
      <w:r>
        <w:rPr>
          <w:rFonts w:ascii="Lucida Sans Unicode" w:hAnsi="Lucida Sans Unicode" w:cs="Lucida Sans Unicode"/>
        </w:rPr>
        <w:t xml:space="preserve"> En ninguno de los casos, los sorteos resultaron procedentes por sentencia del órgano jurisdiccional.</w:t>
      </w:r>
    </w:p>
    <w:p w14:paraId="7D45EC4F" w14:textId="6DFFFD58" w:rsidR="006C26B7" w:rsidRDefault="00D9703E" w:rsidP="006C26B7">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Al respecto, e</w:t>
      </w:r>
      <w:r w:rsidR="006C26B7">
        <w:rPr>
          <w:rFonts w:ascii="Lucida Sans Unicode" w:eastAsia="Times New Roman" w:hAnsi="Lucida Sans Unicode" w:cs="Lucida Sans Unicode"/>
        </w:rPr>
        <w:t xml:space="preserve">l Tribunal Electoral del Estado de Jalisco, luego de realizar el análisis de fondo de los agravios aducidos, determina que la inaplicación del artículo 237, párrafo 5, numeral 5 relativa a los sorteos corresponde, toda vez que la normativa impide el pleno uso, goce y disfrute de su derecho humano a participar como receptor del voto. </w:t>
      </w:r>
    </w:p>
    <w:p w14:paraId="7E877EBE" w14:textId="77777777" w:rsidR="006C26B7" w:rsidRDefault="006C26B7" w:rsidP="006C26B7">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 xml:space="preserve">Cabe resaltar que, en el estudio de fondo propio de la sentencia al JDC-418/2024 establece que las partes actoras fueron seleccionadas como candidaturas y fueron registrados ante el Instituto Electoral y de Participación Ciudadana del Estado de Jalisco entregando la documentación establecida en la ley. Es así </w:t>
      </w:r>
      <w:proofErr w:type="gramStart"/>
      <w:r>
        <w:rPr>
          <w:rFonts w:ascii="Lucida Sans Unicode" w:eastAsia="Times New Roman" w:hAnsi="Lucida Sans Unicode" w:cs="Lucida Sans Unicode"/>
        </w:rPr>
        <w:t>que</w:t>
      </w:r>
      <w:proofErr w:type="gramEnd"/>
      <w:r>
        <w:rPr>
          <w:rFonts w:ascii="Lucida Sans Unicode" w:eastAsia="Times New Roman" w:hAnsi="Lucida Sans Unicode" w:cs="Lucida Sans Unicode"/>
        </w:rPr>
        <w:t xml:space="preserve">, las partes actoras adquirieron el derecho a ser votadas, derecho que la aplicación de la porción normativa en mención imprime retroactividad al afectar derechos adquiridos. </w:t>
      </w:r>
    </w:p>
    <w:p w14:paraId="2F163C88" w14:textId="77777777" w:rsidR="006C26B7" w:rsidRDefault="006C26B7" w:rsidP="006C26B7">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lastRenderedPageBreak/>
        <w:t xml:space="preserve">El análisis de fondo procede a establecer que las partes actoras se encuentran tuteladas por el párrafo segundo del artículo 14 Constitucional al establecer que ninguna persona puede ser privada de sus bienes sino es mediante juicio previo con todas las garantías procesales. Considerando que el derecho a ser votado es un derecho adquirido y que es parte del haber jurídico de las partes quejosas, este no puede ser revertido por lo que la inaplicación de la porción normativa del artículo 237, numeral 5 es procedente. </w:t>
      </w:r>
    </w:p>
    <w:p w14:paraId="74C91AC2" w14:textId="066A3C25" w:rsidR="001C198E" w:rsidRDefault="006C26B7" w:rsidP="006C26B7">
      <w:pPr>
        <w:spacing w:beforeAutospacing="1" w:afterAutospacing="1" w:line="240" w:lineRule="auto"/>
        <w:jc w:val="both"/>
        <w:rPr>
          <w:rFonts w:ascii="Lucida Sans Unicode" w:eastAsia="Times New Roman" w:hAnsi="Lucida Sans Unicode" w:cs="Lucida Sans Unicode"/>
        </w:rPr>
      </w:pPr>
      <w:r>
        <w:rPr>
          <w:rFonts w:ascii="Lucida Sans Unicode" w:eastAsia="Times New Roman" w:hAnsi="Lucida Sans Unicode" w:cs="Lucida Sans Unicode"/>
        </w:rPr>
        <w:t>En consecuencia, el Tribunal Electoral determina dejar sin efectos el sorteo derivado del incumplimiento de los partidos políticos al principio de la paridad de género y las disposiciones en favor de grupos en situación de vulnerabilidad.</w:t>
      </w:r>
    </w:p>
    <w:p w14:paraId="27D98172" w14:textId="77777777" w:rsidR="00131801" w:rsidRDefault="00131801" w:rsidP="006C26B7">
      <w:pPr>
        <w:spacing w:beforeAutospacing="1" w:afterAutospacing="1" w:line="240" w:lineRule="auto"/>
        <w:jc w:val="both"/>
        <w:rPr>
          <w:rFonts w:ascii="Lucida Sans Unicode" w:eastAsia="Times New Roman" w:hAnsi="Lucida Sans Unicode" w:cs="Lucida Sans Unicode"/>
        </w:rPr>
      </w:pPr>
    </w:p>
    <w:p w14:paraId="5B3BBD9F" w14:textId="67434A51" w:rsidR="00275038" w:rsidRDefault="003D2814" w:rsidP="00275038">
      <w:pPr>
        <w:pStyle w:val="Ttulo2"/>
        <w:rPr>
          <w:rFonts w:ascii="Lucida Sans Unicode" w:hAnsi="Lucida Sans Unicode" w:cs="Lucida Sans Unicode"/>
          <w:color w:val="006666"/>
          <w:sz w:val="22"/>
          <w:szCs w:val="22"/>
        </w:rPr>
      </w:pPr>
      <w:bookmarkStart w:id="35" w:name="_Toc169779734"/>
      <w:bookmarkStart w:id="36" w:name="_Toc177130003"/>
      <w:r>
        <w:rPr>
          <w:rFonts w:ascii="Lucida Sans Unicode" w:hAnsi="Lucida Sans Unicode" w:cs="Lucida Sans Unicode"/>
          <w:color w:val="006666"/>
          <w:sz w:val="22"/>
          <w:szCs w:val="22"/>
        </w:rPr>
        <w:t xml:space="preserve">II.2.3 </w:t>
      </w:r>
      <w:r w:rsidR="00275038" w:rsidRPr="001E6CF3">
        <w:rPr>
          <w:rFonts w:ascii="Lucida Sans Unicode" w:hAnsi="Lucida Sans Unicode" w:cs="Lucida Sans Unicode"/>
          <w:color w:val="006666"/>
          <w:sz w:val="22"/>
          <w:szCs w:val="22"/>
        </w:rPr>
        <w:t>Cumplimiento de disposiciones por partido político.</w:t>
      </w:r>
      <w:bookmarkEnd w:id="35"/>
      <w:bookmarkEnd w:id="36"/>
    </w:p>
    <w:p w14:paraId="56A2FD32" w14:textId="77777777" w:rsidR="007901DB" w:rsidRPr="007901DB" w:rsidRDefault="007901DB" w:rsidP="007901DB"/>
    <w:p w14:paraId="43F54248" w14:textId="4237DD7A" w:rsidR="008167DB" w:rsidRDefault="003D2814" w:rsidP="003D2814">
      <w:pPr>
        <w:pStyle w:val="Ttulo4"/>
        <w:rPr>
          <w:rFonts w:ascii="Lucida Sans Unicode" w:hAnsi="Lucida Sans Unicode" w:cs="Lucida Sans Unicode"/>
          <w:b w:val="0"/>
          <w:bCs/>
          <w:color w:val="009999"/>
          <w:sz w:val="20"/>
          <w:szCs w:val="20"/>
        </w:rPr>
      </w:pPr>
      <w:bookmarkStart w:id="37" w:name="_Toc169779735"/>
      <w:r w:rsidRPr="00B17A69">
        <w:rPr>
          <w:rFonts w:ascii="Lucida Sans Unicode" w:hAnsi="Lucida Sans Unicode" w:cs="Lucida Sans Unicode"/>
          <w:b w:val="0"/>
          <w:bCs/>
          <w:color w:val="009999"/>
          <w:sz w:val="20"/>
          <w:szCs w:val="20"/>
        </w:rPr>
        <w:t>II.2.3.1</w:t>
      </w:r>
      <w:r w:rsidR="00275038" w:rsidRPr="00B17A69">
        <w:rPr>
          <w:rFonts w:ascii="Lucida Sans Unicode" w:hAnsi="Lucida Sans Unicode" w:cs="Lucida Sans Unicode"/>
          <w:b w:val="0"/>
          <w:bCs/>
          <w:color w:val="009999"/>
          <w:sz w:val="20"/>
          <w:szCs w:val="20"/>
        </w:rPr>
        <w:t>. Personas con discapacidad</w:t>
      </w:r>
      <w:bookmarkEnd w:id="37"/>
    </w:p>
    <w:p w14:paraId="47473913" w14:textId="77777777" w:rsidR="007901DB" w:rsidRPr="007901DB" w:rsidRDefault="007901DB" w:rsidP="007901DB"/>
    <w:p w14:paraId="2002CFCF" w14:textId="3276CFEA" w:rsidR="001C198E" w:rsidRPr="001C198E" w:rsidRDefault="001C198E" w:rsidP="00275038">
      <w:pPr>
        <w:jc w:val="both"/>
        <w:rPr>
          <w:rFonts w:ascii="Lucida Sans Unicode" w:hAnsi="Lucida Sans Unicode" w:cs="Lucida Sans Unicode"/>
          <w:b/>
          <w:bCs/>
        </w:rPr>
      </w:pPr>
      <w:r>
        <w:rPr>
          <w:rFonts w:ascii="Lucida Sans Unicode" w:hAnsi="Lucida Sans Unicode" w:cs="Lucida Sans Unicode"/>
          <w:b/>
          <w:bCs/>
        </w:rPr>
        <w:t>Postulación de candidaturas en situación de discapacidad en bloques de competitividad</w:t>
      </w:r>
    </w:p>
    <w:p w14:paraId="2E78F977" w14:textId="3D323671" w:rsidR="002B387F" w:rsidRDefault="002B387F" w:rsidP="00A010DE">
      <w:pPr>
        <w:jc w:val="both"/>
        <w:rPr>
          <w:rFonts w:ascii="Lucida Sans Unicode" w:hAnsi="Lucida Sans Unicode" w:cs="Lucida Sans Unicode"/>
        </w:rPr>
      </w:pPr>
      <w:r>
        <w:rPr>
          <w:rFonts w:ascii="Lucida Sans Unicode" w:hAnsi="Lucida Sans Unicode" w:cs="Lucida Sans Unicode"/>
        </w:rPr>
        <w:t>E</w:t>
      </w:r>
      <w:r w:rsidR="00B94622">
        <w:rPr>
          <w:rFonts w:ascii="Lucida Sans Unicode" w:hAnsi="Lucida Sans Unicode" w:cs="Lucida Sans Unicode"/>
        </w:rPr>
        <w:t>n los términos de lo establecido en el artículo 1</w:t>
      </w:r>
      <w:r w:rsidR="00234141">
        <w:rPr>
          <w:rFonts w:ascii="Lucida Sans Unicode" w:hAnsi="Lucida Sans Unicode" w:cs="Lucida Sans Unicode"/>
        </w:rPr>
        <w:t>8</w:t>
      </w:r>
      <w:r w:rsidR="00B40EEF">
        <w:rPr>
          <w:rFonts w:ascii="Lucida Sans Unicode" w:hAnsi="Lucida Sans Unicode" w:cs="Lucida Sans Unicode"/>
        </w:rPr>
        <w:t xml:space="preserve"> de los Lineamientos</w:t>
      </w:r>
      <w:r>
        <w:rPr>
          <w:rFonts w:ascii="Lucida Sans Unicode" w:hAnsi="Lucida Sans Unicode" w:cs="Lucida Sans Unicode"/>
        </w:rPr>
        <w:t xml:space="preserve">, que a la letra dicen: </w:t>
      </w:r>
    </w:p>
    <w:p w14:paraId="6B4CF376" w14:textId="46B87518" w:rsidR="002B387F" w:rsidRPr="00026791" w:rsidRDefault="002B387F" w:rsidP="00026791">
      <w:pPr>
        <w:ind w:left="426"/>
        <w:jc w:val="both"/>
        <w:rPr>
          <w:rFonts w:ascii="Lucida Sans Unicode" w:hAnsi="Lucida Sans Unicode" w:cs="Lucida Sans Unicode"/>
          <w:sz w:val="20"/>
          <w:szCs w:val="20"/>
        </w:rPr>
      </w:pPr>
      <w:r w:rsidRPr="00026791">
        <w:rPr>
          <w:rFonts w:ascii="Lucida Sans Unicode" w:hAnsi="Lucida Sans Unicode" w:cs="Lucida Sans Unicode"/>
          <w:sz w:val="20"/>
          <w:szCs w:val="20"/>
          <w:lang w:val="es-ES"/>
        </w:rPr>
        <w:t>“Artículo 18</w:t>
      </w:r>
      <w:r w:rsidRPr="00026791">
        <w:rPr>
          <w:rFonts w:ascii="Lucida Sans Unicode" w:hAnsi="Lucida Sans Unicode" w:cs="Lucida Sans Unicode"/>
          <w:sz w:val="20"/>
          <w:szCs w:val="20"/>
        </w:rPr>
        <w:t> </w:t>
      </w:r>
    </w:p>
    <w:p w14:paraId="5B6BEB77" w14:textId="17D9C271" w:rsidR="002B387F" w:rsidRPr="00F515FD" w:rsidRDefault="002B387F" w:rsidP="00026791">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1. Los partidos políticos y coaliciones deberán destinar por lo menos una fórmula de personas de la población con discapacidad en el 15.15%</w:t>
      </w:r>
      <w:r w:rsidRPr="00F515FD">
        <w:rPr>
          <w:rFonts w:ascii="Lucida Sans Unicode" w:hAnsi="Lucida Sans Unicode" w:cs="Lucida Sans Unicode"/>
          <w:sz w:val="20"/>
          <w:szCs w:val="20"/>
          <w:vertAlign w:val="superscript"/>
          <w:lang w:val="es-ES"/>
        </w:rPr>
        <w:t>26</w:t>
      </w:r>
      <w:r w:rsidRPr="00F515FD">
        <w:rPr>
          <w:rFonts w:ascii="Lucida Sans Unicode" w:hAnsi="Lucida Sans Unicode" w:cs="Lucida Sans Unicode"/>
          <w:sz w:val="20"/>
          <w:szCs w:val="20"/>
          <w:lang w:val="es-ES"/>
        </w:rPr>
        <w:t xml:space="preserve"> de los 125 municipios, es decir, una fórmula en al menos 19 municipios, independientemente del número total de planillas que postulen.</w:t>
      </w:r>
      <w:r w:rsidRPr="00F515FD">
        <w:rPr>
          <w:rFonts w:ascii="Lucida Sans Unicode" w:hAnsi="Lucida Sans Unicode" w:cs="Lucida Sans Unicode"/>
          <w:sz w:val="20"/>
          <w:szCs w:val="20"/>
        </w:rPr>
        <w:t> </w:t>
      </w:r>
    </w:p>
    <w:p w14:paraId="4DE24046" w14:textId="77777777" w:rsidR="002B387F" w:rsidRDefault="002B387F" w:rsidP="00026791">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lang w:val="es-ES"/>
        </w:rPr>
        <w:t xml:space="preserve">2. Las 19 fórmulas deberán distribuirse entre los bloques </w:t>
      </w:r>
      <w:r w:rsidRPr="00F515FD">
        <w:rPr>
          <w:rFonts w:ascii="Lucida Sans Unicode" w:hAnsi="Lucida Sans Unicode" w:cs="Lucida Sans Unicode"/>
          <w:i/>
          <w:iCs/>
          <w:sz w:val="20"/>
          <w:szCs w:val="20"/>
          <w:lang w:val="es-ES"/>
        </w:rPr>
        <w:t xml:space="preserve">poblacional, </w:t>
      </w:r>
      <w:r w:rsidRPr="00F515FD">
        <w:rPr>
          <w:rFonts w:ascii="Lucida Sans Unicode" w:hAnsi="Lucida Sans Unicode" w:cs="Lucida Sans Unicode"/>
          <w:sz w:val="20"/>
          <w:szCs w:val="20"/>
          <w:lang w:val="es-ES"/>
        </w:rPr>
        <w:t>así como en los de</w:t>
      </w:r>
      <w:r w:rsidRPr="00F515FD">
        <w:rPr>
          <w:rFonts w:ascii="Lucida Sans Unicode" w:hAnsi="Lucida Sans Unicode" w:cs="Lucida Sans Unicode"/>
          <w:i/>
          <w:iCs/>
          <w:sz w:val="20"/>
          <w:szCs w:val="20"/>
          <w:lang w:val="es-ES"/>
        </w:rPr>
        <w:t xml:space="preserve"> competitividad de votación alta </w:t>
      </w:r>
      <w:r w:rsidRPr="00F515FD">
        <w:rPr>
          <w:rFonts w:ascii="Lucida Sans Unicode" w:hAnsi="Lucida Sans Unicode" w:cs="Lucida Sans Unicode"/>
          <w:sz w:val="20"/>
          <w:szCs w:val="20"/>
          <w:lang w:val="es-ES"/>
        </w:rPr>
        <w:t>y</w:t>
      </w:r>
      <w:r w:rsidRPr="00F515FD">
        <w:rPr>
          <w:rFonts w:ascii="Lucida Sans Unicode" w:hAnsi="Lucida Sans Unicode" w:cs="Lucida Sans Unicode"/>
          <w:i/>
          <w:iCs/>
          <w:sz w:val="20"/>
          <w:szCs w:val="20"/>
          <w:lang w:val="es-ES"/>
        </w:rPr>
        <w:t xml:space="preserve"> votación media,</w:t>
      </w:r>
      <w:r w:rsidRPr="00F515FD">
        <w:rPr>
          <w:rFonts w:ascii="Lucida Sans Unicode" w:hAnsi="Lucida Sans Unicode" w:cs="Lucida Sans Unicode"/>
          <w:sz w:val="20"/>
          <w:szCs w:val="20"/>
          <w:lang w:val="es-ES"/>
        </w:rPr>
        <w:t xml:space="preserve"> para evitar que, como resultado, estos espacios sean asignados al bloque de </w:t>
      </w:r>
      <w:r w:rsidRPr="00F515FD">
        <w:rPr>
          <w:rFonts w:ascii="Lucida Sans Unicode" w:hAnsi="Lucida Sans Unicode" w:cs="Lucida Sans Unicode"/>
          <w:i/>
          <w:iCs/>
          <w:sz w:val="20"/>
          <w:szCs w:val="20"/>
          <w:lang w:val="es-ES"/>
        </w:rPr>
        <w:t xml:space="preserve">votación baja, </w:t>
      </w:r>
      <w:r w:rsidRPr="00F515FD">
        <w:rPr>
          <w:rFonts w:ascii="Lucida Sans Unicode" w:hAnsi="Lucida Sans Unicode" w:cs="Lucida Sans Unicode"/>
          <w:sz w:val="20"/>
          <w:szCs w:val="20"/>
          <w:lang w:val="es-ES"/>
        </w:rPr>
        <w:t xml:space="preserve">en el entendido que, de postular personas con discapacidad en el bloque de </w:t>
      </w:r>
      <w:r w:rsidRPr="00F515FD">
        <w:rPr>
          <w:rFonts w:ascii="Lucida Sans Unicode" w:hAnsi="Lucida Sans Unicode" w:cs="Lucida Sans Unicode"/>
          <w:i/>
          <w:iCs/>
          <w:sz w:val="20"/>
          <w:szCs w:val="20"/>
          <w:lang w:val="es-ES"/>
        </w:rPr>
        <w:t>votación baja</w:t>
      </w:r>
      <w:r w:rsidRPr="00F515FD">
        <w:rPr>
          <w:rFonts w:ascii="Lucida Sans Unicode" w:hAnsi="Lucida Sans Unicode" w:cs="Lucida Sans Unicode"/>
          <w:sz w:val="20"/>
          <w:szCs w:val="20"/>
          <w:lang w:val="es-ES"/>
        </w:rPr>
        <w:t>, éstas no serán consideradas para el cumplimiento de la presente disposición.  </w:t>
      </w:r>
      <w:r w:rsidRPr="00F515FD">
        <w:rPr>
          <w:rFonts w:ascii="Lucida Sans Unicode" w:hAnsi="Lucida Sans Unicode" w:cs="Lucida Sans Unicode"/>
          <w:sz w:val="20"/>
          <w:szCs w:val="20"/>
        </w:rPr>
        <w:t> </w:t>
      </w:r>
    </w:p>
    <w:p w14:paraId="1E8FF5F1" w14:textId="77777777" w:rsidR="009023FE" w:rsidRPr="009023FE" w:rsidRDefault="009023FE" w:rsidP="009023FE">
      <w:pPr>
        <w:ind w:left="567"/>
        <w:jc w:val="both"/>
        <w:rPr>
          <w:rFonts w:ascii="Lucida Sans Unicode" w:hAnsi="Lucida Sans Unicode" w:cs="Lucida Sans Unicode"/>
          <w:sz w:val="20"/>
          <w:szCs w:val="20"/>
          <w:lang w:val="es-ES"/>
        </w:rPr>
      </w:pPr>
      <w:r w:rsidRPr="009023FE">
        <w:rPr>
          <w:rFonts w:ascii="Lucida Sans Unicode" w:hAnsi="Lucida Sans Unicode" w:cs="Lucida Sans Unicode"/>
          <w:sz w:val="20"/>
          <w:szCs w:val="20"/>
          <w:lang w:val="es-ES"/>
        </w:rPr>
        <w:lastRenderedPageBreak/>
        <w:t xml:space="preserve">Adicionalmente, los partidos políticos y coaliciones deberán postular una de las fórmulas de candidaturas a munícipes de personas con discapacidad, entre los primeros cinco municipios de población más alta en el que postulen candidaturas. </w:t>
      </w:r>
    </w:p>
    <w:p w14:paraId="70BEC220" w14:textId="13DAF3BF" w:rsidR="009023FE" w:rsidRPr="009023FE" w:rsidRDefault="009023FE" w:rsidP="009023FE">
      <w:pPr>
        <w:ind w:left="567"/>
        <w:jc w:val="right"/>
        <w:rPr>
          <w:rFonts w:ascii="Lucida Sans Unicode" w:hAnsi="Lucida Sans Unicode" w:cs="Lucida Sans Unicode"/>
          <w:color w:val="1F497D" w:themeColor="text2"/>
          <w:sz w:val="18"/>
          <w:szCs w:val="18"/>
          <w:lang w:val="es-ES"/>
        </w:rPr>
      </w:pPr>
      <w:r w:rsidRPr="009023FE">
        <w:rPr>
          <w:rFonts w:ascii="Lucida Sans Unicode" w:hAnsi="Lucida Sans Unicode" w:cs="Lucida Sans Unicode"/>
          <w:color w:val="1F497D" w:themeColor="text2"/>
          <w:sz w:val="18"/>
          <w:szCs w:val="18"/>
          <w:lang w:val="es-ES"/>
        </w:rPr>
        <w:t>Se adiciona esta porción normativa en acatamiento a la resolución dictada el siete de febrero de dos mil veinticuatro, por el Tribunal Electoral del Estado de Jalisco en el Recurso de Apelación RAP-019/2023 y acumulados</w:t>
      </w:r>
    </w:p>
    <w:p w14:paraId="578898F2" w14:textId="3172C139" w:rsidR="002B387F" w:rsidRPr="009023FE" w:rsidRDefault="002B387F" w:rsidP="00026791">
      <w:pPr>
        <w:ind w:left="567"/>
        <w:jc w:val="both"/>
        <w:rPr>
          <w:rFonts w:ascii="Lucida Sans Unicode" w:hAnsi="Lucida Sans Unicode" w:cs="Lucida Sans Unicode"/>
          <w:sz w:val="20"/>
          <w:szCs w:val="20"/>
          <w:lang w:val="es-ES"/>
        </w:rPr>
      </w:pPr>
      <w:r w:rsidRPr="00F515FD">
        <w:rPr>
          <w:rFonts w:ascii="Lucida Sans Unicode" w:hAnsi="Lucida Sans Unicode" w:cs="Lucida Sans Unicode"/>
          <w:sz w:val="20"/>
          <w:szCs w:val="20"/>
          <w:lang w:val="es-ES"/>
        </w:rPr>
        <w:t>3. Para efecto de la integración de las fórmulas de candidaturas, tanto la persona candidata propietaria como la suplente deberá pertenecer a la población con discapacidad y observar las reglas de paridad.”</w:t>
      </w:r>
      <w:r w:rsidRPr="009023FE">
        <w:rPr>
          <w:rFonts w:ascii="Lucida Sans Unicode" w:hAnsi="Lucida Sans Unicode" w:cs="Lucida Sans Unicode"/>
          <w:sz w:val="20"/>
          <w:szCs w:val="20"/>
          <w:lang w:val="es-ES"/>
        </w:rPr>
        <w:t> </w:t>
      </w:r>
    </w:p>
    <w:p w14:paraId="429A4CF6" w14:textId="48880FAC" w:rsidR="007901DB" w:rsidRDefault="002B387F" w:rsidP="00A010DE">
      <w:pPr>
        <w:jc w:val="both"/>
        <w:rPr>
          <w:rFonts w:ascii="Lucida Sans Unicode" w:hAnsi="Lucida Sans Unicode" w:cs="Lucida Sans Unicode"/>
        </w:rPr>
      </w:pPr>
      <w:r>
        <w:rPr>
          <w:rFonts w:ascii="Lucida Sans Unicode" w:hAnsi="Lucida Sans Unicode" w:cs="Lucida Sans Unicode"/>
        </w:rPr>
        <w:t>Así como en los términos d</w:t>
      </w:r>
      <w:r w:rsidR="00B40EEF">
        <w:rPr>
          <w:rFonts w:ascii="Lucida Sans Unicode" w:hAnsi="Lucida Sans Unicode" w:cs="Lucida Sans Unicode"/>
        </w:rPr>
        <w:t xml:space="preserve">el Considerando XIII del Acuerdo del Consejo General identificado con clave alfanumérica IEPC-ACG-106/2023, </w:t>
      </w:r>
      <w:r w:rsidR="00B94622">
        <w:rPr>
          <w:rFonts w:ascii="Lucida Sans Unicode" w:hAnsi="Lucida Sans Unicode" w:cs="Lucida Sans Unicode"/>
        </w:rPr>
        <w:t>c</w:t>
      </w:r>
      <w:r w:rsidR="00A010DE" w:rsidRPr="001E6CF3">
        <w:rPr>
          <w:rFonts w:ascii="Lucida Sans Unicode" w:hAnsi="Lucida Sans Unicode" w:cs="Lucida Sans Unicode"/>
        </w:rPr>
        <w:t>ada partido político tenía la obligación de postulación de personas con discapacidad</w:t>
      </w:r>
      <w:r w:rsidR="00A010DE">
        <w:rPr>
          <w:rFonts w:ascii="Lucida Sans Unicode" w:hAnsi="Lucida Sans Unicode" w:cs="Lucida Sans Unicode"/>
        </w:rPr>
        <w:t xml:space="preserve"> </w:t>
      </w:r>
      <w:r w:rsidR="00B40EEF">
        <w:rPr>
          <w:rFonts w:ascii="Lucida Sans Unicode" w:hAnsi="Lucida Sans Unicode" w:cs="Lucida Sans Unicode"/>
        </w:rPr>
        <w:t>de manera ponderada. Estas postulaciones debían realizarse en los bloques de alta población</w:t>
      </w:r>
      <w:r w:rsidR="007901DB">
        <w:rPr>
          <w:rFonts w:ascii="Lucida Sans Unicode" w:hAnsi="Lucida Sans Unicode" w:cs="Lucida Sans Unicode"/>
        </w:rPr>
        <w:t xml:space="preserve"> y en los bloques de alta y media competitividad. Así mismo, cada candidatura propietaria postulada mediante la disposición en favor de personas en situación de discapacidad debía tener por suplente a una candidatura perteneciente al mismo grupo. </w:t>
      </w:r>
    </w:p>
    <w:p w14:paraId="7D3A20BC" w14:textId="35D901E8" w:rsidR="00A010DE" w:rsidRDefault="007901DB" w:rsidP="00A010DE">
      <w:pPr>
        <w:jc w:val="both"/>
        <w:rPr>
          <w:rFonts w:ascii="Lucida Sans Unicode" w:hAnsi="Lucida Sans Unicode" w:cs="Lucida Sans Unicode"/>
        </w:rPr>
      </w:pPr>
      <w:r>
        <w:rPr>
          <w:rFonts w:ascii="Lucida Sans Unicode" w:hAnsi="Lucida Sans Unicode" w:cs="Lucida Sans Unicode"/>
        </w:rPr>
        <w:t xml:space="preserve">Respecto de la ponderación de fórmulas por postular, esta debía ser realizada </w:t>
      </w:r>
      <w:r w:rsidR="00A010DE">
        <w:rPr>
          <w:rFonts w:ascii="Lucida Sans Unicode" w:hAnsi="Lucida Sans Unicode" w:cs="Lucida Sans Unicode"/>
        </w:rPr>
        <w:t>de conformidad con lo siguiente</w:t>
      </w:r>
      <w:r w:rsidR="00A010DE" w:rsidRPr="001E6CF3">
        <w:rPr>
          <w:rFonts w:ascii="Lucida Sans Unicode" w:hAnsi="Lucida Sans Unicode" w:cs="Lucida Sans Unicode"/>
        </w:rPr>
        <w:t>:</w:t>
      </w:r>
    </w:p>
    <w:p w14:paraId="2FDAB387" w14:textId="43A9A704" w:rsidR="00A010DE" w:rsidRPr="001F5B58" w:rsidRDefault="00A010DE" w:rsidP="00A010DE">
      <w:pPr>
        <w:spacing w:after="0" w:line="240" w:lineRule="auto"/>
        <w:jc w:val="center"/>
        <w:rPr>
          <w:rFonts w:ascii="Lucida Sans Unicode" w:hAnsi="Lucida Sans Unicode" w:cs="Lucida Sans Unicode"/>
          <w:b/>
          <w:bCs/>
          <w:sz w:val="16"/>
          <w:szCs w:val="16"/>
        </w:rPr>
      </w:pPr>
      <w:r w:rsidRPr="001F5B58">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70</w:t>
      </w:r>
      <w:r w:rsidRPr="001F5B58">
        <w:rPr>
          <w:rFonts w:ascii="Lucida Sans Unicode" w:hAnsi="Lucida Sans Unicode" w:cs="Lucida Sans Unicode"/>
          <w:b/>
          <w:bCs/>
          <w:sz w:val="16"/>
          <w:szCs w:val="16"/>
        </w:rPr>
        <w:t xml:space="preserve">. Candidaturas en situación de discapacidad a postular por partido político. </w:t>
      </w:r>
    </w:p>
    <w:tbl>
      <w:tblPr>
        <w:tblW w:w="8420" w:type="dxa"/>
        <w:jc w:val="center"/>
        <w:tblCellMar>
          <w:top w:w="15" w:type="dxa"/>
          <w:left w:w="70" w:type="dxa"/>
          <w:bottom w:w="15" w:type="dxa"/>
          <w:right w:w="70" w:type="dxa"/>
        </w:tblCellMar>
        <w:tblLook w:val="04A0" w:firstRow="1" w:lastRow="0" w:firstColumn="1" w:lastColumn="0" w:noHBand="0" w:noVBand="1"/>
      </w:tblPr>
      <w:tblGrid>
        <w:gridCol w:w="1720"/>
        <w:gridCol w:w="1600"/>
        <w:gridCol w:w="1780"/>
        <w:gridCol w:w="1660"/>
        <w:gridCol w:w="1660"/>
      </w:tblGrid>
      <w:tr w:rsidR="00A010DE" w:rsidRPr="007D0837" w14:paraId="1B3C57FF" w14:textId="77777777" w:rsidTr="00BA47E7">
        <w:trPr>
          <w:trHeight w:val="1105"/>
          <w:jc w:val="center"/>
        </w:trPr>
        <w:tc>
          <w:tcPr>
            <w:tcW w:w="1720" w:type="dxa"/>
            <w:tcBorders>
              <w:top w:val="single" w:sz="8" w:space="0" w:color="006B76"/>
              <w:left w:val="single" w:sz="8" w:space="0" w:color="006B76"/>
              <w:bottom w:val="single" w:sz="8" w:space="0" w:color="006B76"/>
              <w:right w:val="single" w:sz="4" w:space="0" w:color="006B76"/>
            </w:tcBorders>
            <w:shd w:val="clear" w:color="auto" w:fill="006666"/>
            <w:vAlign w:val="center"/>
            <w:hideMark/>
          </w:tcPr>
          <w:p w14:paraId="742608EC"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Político</w:t>
            </w:r>
          </w:p>
        </w:tc>
        <w:tc>
          <w:tcPr>
            <w:tcW w:w="1600"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72313F7D"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Municipios que encabeza</w:t>
            </w:r>
          </w:p>
        </w:tc>
        <w:tc>
          <w:tcPr>
            <w:tcW w:w="1780"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665DA50E"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Municipios que puede postular en lo individual</w:t>
            </w:r>
          </w:p>
        </w:tc>
        <w:tc>
          <w:tcPr>
            <w:tcW w:w="1660"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3191F3A9"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proofErr w:type="gramStart"/>
            <w:r>
              <w:rPr>
                <w:rFonts w:ascii="Lucida Sans Unicode" w:eastAsia="Times New Roman" w:hAnsi="Lucida Sans Unicode" w:cs="Lucida Sans Unicode"/>
                <w:b/>
                <w:bCs/>
                <w:color w:val="FFFFFF"/>
                <w:sz w:val="18"/>
                <w:szCs w:val="18"/>
              </w:rPr>
              <w:t>Total</w:t>
            </w:r>
            <w:proofErr w:type="gramEnd"/>
            <w:r>
              <w:rPr>
                <w:rFonts w:ascii="Lucida Sans Unicode" w:eastAsia="Times New Roman" w:hAnsi="Lucida Sans Unicode" w:cs="Lucida Sans Unicode"/>
                <w:b/>
                <w:bCs/>
                <w:color w:val="FFFFFF"/>
                <w:sz w:val="18"/>
                <w:szCs w:val="18"/>
              </w:rPr>
              <w:t xml:space="preserve"> de municipios en los que puede postular</w:t>
            </w:r>
          </w:p>
        </w:tc>
        <w:tc>
          <w:tcPr>
            <w:tcW w:w="1660" w:type="dxa"/>
            <w:tcBorders>
              <w:top w:val="single" w:sz="8" w:space="0" w:color="006B76"/>
              <w:left w:val="single" w:sz="4" w:space="0" w:color="006B76"/>
              <w:bottom w:val="single" w:sz="8" w:space="0" w:color="006B76"/>
              <w:right w:val="single" w:sz="8" w:space="0" w:color="006B76"/>
            </w:tcBorders>
            <w:shd w:val="clear" w:color="auto" w:fill="006666"/>
            <w:vAlign w:val="center"/>
            <w:hideMark/>
          </w:tcPr>
          <w:p w14:paraId="473D719C"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Fórmulas que debe postular</w:t>
            </w:r>
          </w:p>
        </w:tc>
      </w:tr>
      <w:tr w:rsidR="00A010DE" w:rsidRPr="007D0837" w14:paraId="2300E639" w14:textId="77777777" w:rsidTr="00BA47E7">
        <w:trPr>
          <w:trHeight w:val="315"/>
          <w:jc w:val="center"/>
        </w:trPr>
        <w:tc>
          <w:tcPr>
            <w:tcW w:w="1720" w:type="dxa"/>
            <w:tcBorders>
              <w:top w:val="nil"/>
              <w:left w:val="single" w:sz="8" w:space="0" w:color="006B76"/>
              <w:bottom w:val="single" w:sz="4" w:space="0" w:color="BFBFBF" w:themeColor="background1" w:themeShade="BF"/>
              <w:right w:val="single" w:sz="4" w:space="0" w:color="BFBFBF" w:themeColor="background1" w:themeShade="BF"/>
            </w:tcBorders>
            <w:noWrap/>
            <w:vAlign w:val="bottom"/>
            <w:hideMark/>
          </w:tcPr>
          <w:p w14:paraId="7508A1CF"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PAN</w:t>
            </w:r>
          </w:p>
        </w:tc>
        <w:tc>
          <w:tcPr>
            <w:tcW w:w="160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673469AC"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45</w:t>
            </w:r>
          </w:p>
        </w:tc>
        <w:tc>
          <w:tcPr>
            <w:tcW w:w="178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60C6E5D7"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w:t>
            </w:r>
          </w:p>
        </w:tc>
        <w:tc>
          <w:tcPr>
            <w:tcW w:w="166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96C5AB2"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46</w:t>
            </w:r>
          </w:p>
        </w:tc>
        <w:tc>
          <w:tcPr>
            <w:tcW w:w="1660" w:type="dxa"/>
            <w:tcBorders>
              <w:top w:val="nil"/>
              <w:left w:val="single" w:sz="4" w:space="0" w:color="BFBFBF" w:themeColor="background1" w:themeShade="BF"/>
              <w:bottom w:val="single" w:sz="4" w:space="0" w:color="BFBFBF" w:themeColor="background1" w:themeShade="BF"/>
              <w:right w:val="single" w:sz="8" w:space="0" w:color="006B76"/>
            </w:tcBorders>
            <w:noWrap/>
            <w:vAlign w:val="bottom"/>
            <w:hideMark/>
          </w:tcPr>
          <w:p w14:paraId="5CE04697"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7</w:t>
            </w:r>
          </w:p>
        </w:tc>
      </w:tr>
      <w:tr w:rsidR="00A010DE" w:rsidRPr="007D0837" w14:paraId="32CD5C46" w14:textId="77777777" w:rsidTr="00BA47E7">
        <w:trPr>
          <w:trHeight w:val="300"/>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748CEA9A"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PRI</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D11043D"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59</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0DC8062"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63622D7"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60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75E37A07"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10</w:t>
            </w:r>
          </w:p>
        </w:tc>
      </w:tr>
      <w:tr w:rsidR="00A010DE" w:rsidRPr="007D0837" w14:paraId="1F37399E" w14:textId="77777777" w:rsidTr="00BA47E7">
        <w:trPr>
          <w:trHeight w:val="300"/>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0B59BB7B"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PRD</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0C7A0D31"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20</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158CA6C"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065A5EDD"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21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53F5FEA7"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4</w:t>
            </w:r>
          </w:p>
        </w:tc>
      </w:tr>
      <w:tr w:rsidR="00A010DE" w:rsidRPr="007D0837" w14:paraId="3AB4D254"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24AA19EC"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MC</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CB13D11"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0</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6806FD9"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125</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284F93ED"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125</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0FEAB880"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19</w:t>
            </w:r>
          </w:p>
        </w:tc>
      </w:tr>
      <w:tr w:rsidR="00A010DE" w:rsidRPr="007D0837" w14:paraId="4514ADC0"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45F5B376"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MORENA</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DF292A0"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37</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DEFFF61"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B2524CC"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70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3B0189EA"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11</w:t>
            </w:r>
          </w:p>
        </w:tc>
      </w:tr>
      <w:tr w:rsidR="00A010DE" w:rsidRPr="007D0837" w14:paraId="0B30801E"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455A6D20"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39193E51"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9</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8786D2A"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F009F86"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42</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35F4CB85"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7</w:t>
            </w:r>
          </w:p>
        </w:tc>
      </w:tr>
      <w:tr w:rsidR="00A010DE" w:rsidRPr="007D0837" w14:paraId="178A2CA3"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5EAFA75C"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PVEM</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3B45190"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17</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07A9AC53"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1344A9AC"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50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4C2DE3D4"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8</w:t>
            </w:r>
          </w:p>
        </w:tc>
      </w:tr>
      <w:tr w:rsidR="00A010DE" w:rsidRPr="007D0837" w14:paraId="317C49BD" w14:textId="77777777" w:rsidTr="00BA47E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2ADF1CEB"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lastRenderedPageBreak/>
              <w:t>HAGAMOS</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4C652396"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25</w:t>
            </w:r>
          </w:p>
        </w:tc>
        <w:tc>
          <w:tcPr>
            <w:tcW w:w="17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5F12FE84"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hideMark/>
          </w:tcPr>
          <w:p w14:paraId="76BB03AA"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58</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hideMark/>
          </w:tcPr>
          <w:p w14:paraId="7F88784E"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9</w:t>
            </w:r>
          </w:p>
        </w:tc>
      </w:tr>
      <w:tr w:rsidR="00A010DE" w:rsidRPr="007D0837" w14:paraId="1D4A831A" w14:textId="77777777" w:rsidTr="00BA47E7">
        <w:trPr>
          <w:trHeight w:val="315"/>
          <w:jc w:val="center"/>
        </w:trPr>
        <w:tc>
          <w:tcPr>
            <w:tcW w:w="1720" w:type="dxa"/>
            <w:tcBorders>
              <w:top w:val="single" w:sz="4" w:space="0" w:color="BFBFBF" w:themeColor="background1" w:themeShade="BF"/>
              <w:left w:val="single" w:sz="8" w:space="0" w:color="006B76"/>
              <w:bottom w:val="single" w:sz="8" w:space="0" w:color="006B76"/>
              <w:right w:val="single" w:sz="4" w:space="0" w:color="BFBFBF" w:themeColor="background1" w:themeShade="BF"/>
            </w:tcBorders>
            <w:noWrap/>
            <w:vAlign w:val="bottom"/>
            <w:hideMark/>
          </w:tcPr>
          <w:p w14:paraId="0825A5D0" w14:textId="77777777" w:rsidR="00A010DE" w:rsidRPr="007D0837"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7D0837">
              <w:rPr>
                <w:rFonts w:ascii="Lucida Sans Unicode" w:eastAsia="Times New Roman" w:hAnsi="Lucida Sans Unicode" w:cs="Lucida Sans Unicode"/>
                <w:b/>
                <w:bCs/>
                <w:color w:val="000000"/>
                <w:sz w:val="18"/>
                <w:szCs w:val="18"/>
              </w:rPr>
              <w:t>FUTURO</w:t>
            </w:r>
          </w:p>
        </w:tc>
        <w:tc>
          <w:tcPr>
            <w:tcW w:w="1600" w:type="dxa"/>
            <w:tcBorders>
              <w:top w:val="single" w:sz="4" w:space="0" w:color="BFBFBF" w:themeColor="background1" w:themeShade="BF"/>
              <w:left w:val="single" w:sz="4" w:space="0" w:color="BFBFBF" w:themeColor="background1" w:themeShade="BF"/>
              <w:bottom w:val="single" w:sz="8" w:space="0" w:color="006B76"/>
              <w:right w:val="single" w:sz="4" w:space="0" w:color="BFBFBF" w:themeColor="background1" w:themeShade="BF"/>
            </w:tcBorders>
            <w:noWrap/>
            <w:vAlign w:val="bottom"/>
            <w:hideMark/>
          </w:tcPr>
          <w:p w14:paraId="2756E159"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4</w:t>
            </w:r>
          </w:p>
        </w:tc>
        <w:tc>
          <w:tcPr>
            <w:tcW w:w="1780" w:type="dxa"/>
            <w:tcBorders>
              <w:top w:val="single" w:sz="4" w:space="0" w:color="BFBFBF" w:themeColor="background1" w:themeShade="BF"/>
              <w:left w:val="single" w:sz="4" w:space="0" w:color="BFBFBF" w:themeColor="background1" w:themeShade="BF"/>
              <w:bottom w:val="single" w:sz="8" w:space="0" w:color="006B76"/>
              <w:right w:val="single" w:sz="4" w:space="0" w:color="BFBFBF" w:themeColor="background1" w:themeShade="BF"/>
            </w:tcBorders>
            <w:noWrap/>
            <w:vAlign w:val="bottom"/>
            <w:hideMark/>
          </w:tcPr>
          <w:p w14:paraId="4B0FE36E"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33</w:t>
            </w:r>
          </w:p>
        </w:tc>
        <w:tc>
          <w:tcPr>
            <w:tcW w:w="1660" w:type="dxa"/>
            <w:tcBorders>
              <w:top w:val="single" w:sz="4" w:space="0" w:color="BFBFBF" w:themeColor="background1" w:themeShade="BF"/>
              <w:left w:val="single" w:sz="4" w:space="0" w:color="BFBFBF" w:themeColor="background1" w:themeShade="BF"/>
              <w:bottom w:val="single" w:sz="8" w:space="0" w:color="006B76"/>
              <w:right w:val="single" w:sz="4" w:space="0" w:color="BFBFBF" w:themeColor="background1" w:themeShade="BF"/>
            </w:tcBorders>
            <w:noWrap/>
            <w:vAlign w:val="bottom"/>
            <w:hideMark/>
          </w:tcPr>
          <w:p w14:paraId="3B94D378" w14:textId="77777777" w:rsidR="00A010DE" w:rsidRPr="007D0837" w:rsidRDefault="00A010DE" w:rsidP="00BA47E7">
            <w:pPr>
              <w:spacing w:after="0" w:line="240" w:lineRule="auto"/>
              <w:jc w:val="center"/>
              <w:rPr>
                <w:rFonts w:ascii="Lucida Sans Unicode" w:eastAsia="Times New Roman" w:hAnsi="Lucida Sans Unicode" w:cs="Lucida Sans Unicode"/>
                <w:color w:val="000000"/>
                <w:sz w:val="18"/>
                <w:szCs w:val="18"/>
              </w:rPr>
            </w:pPr>
            <w:r w:rsidRPr="007D0837">
              <w:rPr>
                <w:rFonts w:ascii="Lucida Sans Unicode" w:eastAsia="Times New Roman" w:hAnsi="Lucida Sans Unicode" w:cs="Lucida Sans Unicode"/>
                <w:color w:val="000000"/>
                <w:sz w:val="18"/>
                <w:szCs w:val="18"/>
              </w:rPr>
              <w:t>37</w:t>
            </w:r>
          </w:p>
        </w:tc>
        <w:tc>
          <w:tcPr>
            <w:tcW w:w="1660" w:type="dxa"/>
            <w:tcBorders>
              <w:top w:val="single" w:sz="4" w:space="0" w:color="BFBFBF" w:themeColor="background1" w:themeShade="BF"/>
              <w:left w:val="single" w:sz="4" w:space="0" w:color="BFBFBF" w:themeColor="background1" w:themeShade="BF"/>
              <w:bottom w:val="single" w:sz="8" w:space="0" w:color="006B76"/>
              <w:right w:val="single" w:sz="8" w:space="0" w:color="006B76"/>
            </w:tcBorders>
            <w:noWrap/>
            <w:vAlign w:val="bottom"/>
            <w:hideMark/>
          </w:tcPr>
          <w:p w14:paraId="57817AA2" w14:textId="77777777" w:rsidR="00A010DE" w:rsidRPr="00450250" w:rsidRDefault="00A010DE" w:rsidP="00BA47E7">
            <w:pPr>
              <w:spacing w:after="0" w:line="240" w:lineRule="auto"/>
              <w:jc w:val="center"/>
              <w:rPr>
                <w:rFonts w:ascii="Lucida Sans Unicode" w:eastAsia="Times New Roman" w:hAnsi="Lucida Sans Unicode" w:cs="Lucida Sans Unicode"/>
                <w:b/>
                <w:bCs/>
                <w:color w:val="000000"/>
                <w:sz w:val="18"/>
                <w:szCs w:val="18"/>
              </w:rPr>
            </w:pPr>
            <w:r w:rsidRPr="00450250">
              <w:rPr>
                <w:rFonts w:ascii="Lucida Sans Unicode" w:eastAsia="Times New Roman" w:hAnsi="Lucida Sans Unicode" w:cs="Lucida Sans Unicode"/>
                <w:b/>
                <w:bCs/>
                <w:color w:val="000000"/>
                <w:sz w:val="18"/>
                <w:szCs w:val="18"/>
              </w:rPr>
              <w:t>6</w:t>
            </w:r>
          </w:p>
        </w:tc>
      </w:tr>
    </w:tbl>
    <w:p w14:paraId="4E9445A6" w14:textId="77777777" w:rsidR="00A010DE" w:rsidRPr="001E6CF3" w:rsidRDefault="00A010DE" w:rsidP="00A010DE">
      <w:pPr>
        <w:jc w:val="both"/>
        <w:rPr>
          <w:rFonts w:ascii="Lucida Sans Unicode" w:hAnsi="Lucida Sans Unicode" w:cs="Lucida Sans Unicode"/>
        </w:rPr>
      </w:pPr>
    </w:p>
    <w:p w14:paraId="40FA6164" w14:textId="310BCEE9" w:rsidR="00275038" w:rsidRDefault="00305FD2" w:rsidP="00275038">
      <w:pPr>
        <w:jc w:val="both"/>
        <w:rPr>
          <w:rFonts w:ascii="Lucida Sans Unicode" w:hAnsi="Lucida Sans Unicode" w:cs="Lucida Sans Unicode"/>
        </w:rPr>
      </w:pPr>
      <w:r>
        <w:rPr>
          <w:rFonts w:ascii="Lucida Sans Unicode" w:hAnsi="Lucida Sans Unicode" w:cs="Lucida Sans Unicode"/>
        </w:rPr>
        <w:t xml:space="preserve">Para el caso de los partidos políticos coaligados, la postulación se </w:t>
      </w:r>
      <w:r w:rsidR="006A4B60">
        <w:rPr>
          <w:rFonts w:ascii="Lucida Sans Unicode" w:hAnsi="Lucida Sans Unicode" w:cs="Lucida Sans Unicode"/>
        </w:rPr>
        <w:t xml:space="preserve">considera tanto de lo postulado en lo individual como de aquellos municipios en los que encabeza dentro de la coalición. </w:t>
      </w:r>
      <w:r w:rsidR="00275038" w:rsidRPr="001E6CF3">
        <w:rPr>
          <w:rFonts w:ascii="Lucida Sans Unicode" w:hAnsi="Lucida Sans Unicode" w:cs="Lucida Sans Unicode"/>
        </w:rPr>
        <w:t>A continuación, se muestra la tabla con el resultado de la evaluación al cumplimiento de la postulación de personas con discapacidad en los bloques de alta población, alta y media votación:</w:t>
      </w:r>
    </w:p>
    <w:p w14:paraId="57BE817F" w14:textId="77777777" w:rsidR="005E2199" w:rsidRDefault="005E2199" w:rsidP="00275038">
      <w:pPr>
        <w:jc w:val="both"/>
        <w:rPr>
          <w:rFonts w:ascii="Lucida Sans Unicode" w:hAnsi="Lucida Sans Unicode" w:cs="Lucida Sans Unicode"/>
        </w:rPr>
      </w:pPr>
    </w:p>
    <w:p w14:paraId="679B0316" w14:textId="49DB3267" w:rsidR="009F2F9D" w:rsidRPr="00A029A3" w:rsidRDefault="009F2F9D" w:rsidP="009F2F9D">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71</w:t>
      </w:r>
      <w:r w:rsidRPr="00A029A3">
        <w:rPr>
          <w:rFonts w:ascii="Lucida Sans Unicode" w:hAnsi="Lucida Sans Unicode" w:cs="Lucida Sans Unicode"/>
          <w:b/>
          <w:bCs/>
          <w:sz w:val="16"/>
          <w:szCs w:val="16"/>
        </w:rPr>
        <w:t>. Comparativo de postulaciones requeridas y postulaciones acreditadas de candidaturas en situación de discapacidad</w:t>
      </w:r>
    </w:p>
    <w:tbl>
      <w:tblPr>
        <w:tblW w:w="6640" w:type="dxa"/>
        <w:jc w:val="center"/>
        <w:tblCellMar>
          <w:top w:w="15" w:type="dxa"/>
          <w:left w:w="70" w:type="dxa"/>
          <w:bottom w:w="15" w:type="dxa"/>
          <w:right w:w="70" w:type="dxa"/>
        </w:tblCellMar>
        <w:tblLook w:val="04A0" w:firstRow="1" w:lastRow="0" w:firstColumn="1" w:lastColumn="0" w:noHBand="0" w:noVBand="1"/>
      </w:tblPr>
      <w:tblGrid>
        <w:gridCol w:w="1720"/>
        <w:gridCol w:w="1600"/>
        <w:gridCol w:w="1660"/>
        <w:gridCol w:w="1660"/>
      </w:tblGrid>
      <w:tr w:rsidR="006A15F7" w:rsidRPr="00530C93" w14:paraId="3E179647" w14:textId="60E93ED7" w:rsidTr="006A15F7">
        <w:trPr>
          <w:trHeight w:val="519"/>
          <w:jc w:val="center"/>
        </w:trPr>
        <w:tc>
          <w:tcPr>
            <w:tcW w:w="1720" w:type="dxa"/>
            <w:tcBorders>
              <w:top w:val="single" w:sz="8" w:space="0" w:color="006B76"/>
              <w:left w:val="single" w:sz="8" w:space="0" w:color="006B76"/>
              <w:bottom w:val="single" w:sz="8" w:space="0" w:color="006B76"/>
              <w:right w:val="single" w:sz="4" w:space="0" w:color="006B76"/>
            </w:tcBorders>
            <w:shd w:val="clear" w:color="auto" w:fill="006666"/>
            <w:vAlign w:val="center"/>
            <w:hideMark/>
          </w:tcPr>
          <w:p w14:paraId="60771437" w14:textId="43751D32" w:rsidR="006A15F7" w:rsidRPr="00530C93" w:rsidRDefault="006A15F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político</w:t>
            </w:r>
          </w:p>
        </w:tc>
        <w:tc>
          <w:tcPr>
            <w:tcW w:w="1600" w:type="dxa"/>
            <w:tcBorders>
              <w:top w:val="single" w:sz="8" w:space="0" w:color="006B76"/>
              <w:left w:val="single" w:sz="4" w:space="0" w:color="006B76"/>
              <w:bottom w:val="single" w:sz="8" w:space="0" w:color="006B76"/>
              <w:right w:val="single" w:sz="4" w:space="0" w:color="006B76"/>
            </w:tcBorders>
            <w:shd w:val="clear" w:color="auto" w:fill="006666"/>
            <w:vAlign w:val="center"/>
          </w:tcPr>
          <w:p w14:paraId="534F687B" w14:textId="0EC8030B" w:rsidR="006A15F7" w:rsidRPr="00530C93" w:rsidRDefault="006A15F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Fórmulas que debe postular</w:t>
            </w:r>
          </w:p>
        </w:tc>
        <w:tc>
          <w:tcPr>
            <w:tcW w:w="1660" w:type="dxa"/>
            <w:tcBorders>
              <w:top w:val="single" w:sz="8" w:space="0" w:color="006B76"/>
              <w:left w:val="single" w:sz="4" w:space="0" w:color="006B76"/>
              <w:bottom w:val="single" w:sz="8" w:space="0" w:color="006B76"/>
              <w:right w:val="single" w:sz="8" w:space="0" w:color="006B76"/>
            </w:tcBorders>
            <w:shd w:val="clear" w:color="auto" w:fill="006666"/>
            <w:vAlign w:val="center"/>
            <w:hideMark/>
          </w:tcPr>
          <w:p w14:paraId="2868231B" w14:textId="47C47DB9" w:rsidR="006A15F7" w:rsidRPr="00530C93" w:rsidRDefault="006A15F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Fórmulas postuladas</w:t>
            </w:r>
          </w:p>
        </w:tc>
        <w:tc>
          <w:tcPr>
            <w:tcW w:w="1660" w:type="dxa"/>
            <w:tcBorders>
              <w:top w:val="single" w:sz="8" w:space="0" w:color="006B76"/>
              <w:left w:val="single" w:sz="4" w:space="0" w:color="006B76"/>
              <w:bottom w:val="single" w:sz="8" w:space="0" w:color="006B76"/>
              <w:right w:val="single" w:sz="8" w:space="0" w:color="006B76"/>
            </w:tcBorders>
            <w:shd w:val="clear" w:color="auto" w:fill="006666"/>
          </w:tcPr>
          <w:p w14:paraId="6F1C971E" w14:textId="163978C0" w:rsidR="006A15F7" w:rsidRDefault="006A15F7"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Resultado del cumplimiento</w:t>
            </w:r>
          </w:p>
        </w:tc>
      </w:tr>
      <w:tr w:rsidR="006A15F7" w:rsidRPr="00530C93" w14:paraId="15FA79DC" w14:textId="48A2B0F7" w:rsidTr="006A15F7">
        <w:trPr>
          <w:trHeight w:val="315"/>
          <w:jc w:val="center"/>
        </w:trPr>
        <w:tc>
          <w:tcPr>
            <w:tcW w:w="1720" w:type="dxa"/>
            <w:tcBorders>
              <w:top w:val="nil"/>
              <w:left w:val="single" w:sz="8" w:space="0" w:color="006B76"/>
              <w:bottom w:val="single" w:sz="4" w:space="0" w:color="BFBFBF" w:themeColor="background1" w:themeShade="BF"/>
              <w:right w:val="single" w:sz="4" w:space="0" w:color="BFBFBF" w:themeColor="background1" w:themeShade="BF"/>
            </w:tcBorders>
            <w:noWrap/>
            <w:vAlign w:val="bottom"/>
            <w:hideMark/>
          </w:tcPr>
          <w:p w14:paraId="29ED08F9" w14:textId="77777777" w:rsidR="006A15F7" w:rsidRPr="00530C93" w:rsidRDefault="006A15F7" w:rsidP="00BA47E7">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PAN</w:t>
            </w:r>
          </w:p>
        </w:tc>
        <w:tc>
          <w:tcPr>
            <w:tcW w:w="160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57DF082"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7</w:t>
            </w:r>
          </w:p>
        </w:tc>
        <w:tc>
          <w:tcPr>
            <w:tcW w:w="1660" w:type="dxa"/>
            <w:tcBorders>
              <w:top w:val="nil"/>
              <w:left w:val="single" w:sz="4" w:space="0" w:color="BFBFBF" w:themeColor="background1" w:themeShade="BF"/>
              <w:bottom w:val="single" w:sz="4" w:space="0" w:color="BFBFBF" w:themeColor="background1" w:themeShade="BF"/>
              <w:right w:val="single" w:sz="8" w:space="0" w:color="006B76"/>
            </w:tcBorders>
            <w:noWrap/>
            <w:vAlign w:val="bottom"/>
          </w:tcPr>
          <w:p w14:paraId="4B80599B"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6</w:t>
            </w:r>
          </w:p>
        </w:tc>
        <w:tc>
          <w:tcPr>
            <w:tcW w:w="1660" w:type="dxa"/>
            <w:tcBorders>
              <w:top w:val="nil"/>
              <w:left w:val="single" w:sz="4" w:space="0" w:color="BFBFBF" w:themeColor="background1" w:themeShade="BF"/>
              <w:bottom w:val="single" w:sz="4" w:space="0" w:color="BFBFBF" w:themeColor="background1" w:themeShade="BF"/>
              <w:right w:val="single" w:sz="8" w:space="0" w:color="006B76"/>
            </w:tcBorders>
          </w:tcPr>
          <w:p w14:paraId="246BE21A" w14:textId="0D89A876" w:rsidR="006A15F7" w:rsidRPr="00530C93" w:rsidRDefault="0030496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5FEE0C01" w14:textId="13E62703" w:rsidTr="006A15F7">
        <w:trPr>
          <w:trHeight w:val="300"/>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4521ABA3" w14:textId="77777777" w:rsidR="006A15F7" w:rsidRPr="00530C93" w:rsidRDefault="006A15F7" w:rsidP="00BA47E7">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PRI</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7C26754"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10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3802D68F"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5</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7F7363FF" w14:textId="3398A611" w:rsidR="006A15F7" w:rsidRPr="00530C93" w:rsidRDefault="0030496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6A61223C" w14:textId="1CFF2D51" w:rsidTr="006A15F7">
        <w:trPr>
          <w:trHeight w:val="300"/>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4A4F7D52" w14:textId="77777777" w:rsidR="006A15F7" w:rsidRPr="00530C93" w:rsidRDefault="006A15F7" w:rsidP="00BA47E7">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PRD</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6878F66"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4</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7995295F" w14:textId="77777777"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0</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047A31DB" w14:textId="47519936" w:rsidR="006A15F7" w:rsidRPr="00530C93" w:rsidRDefault="0030496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46F689CD" w14:textId="0721C863"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tcPr>
          <w:p w14:paraId="36E3E937" w14:textId="37F612C8" w:rsidR="006A15F7" w:rsidRPr="00530C93" w:rsidRDefault="006A15F7"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PVEM</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076BA0C" w14:textId="763B4E42" w:rsidR="006A15F7" w:rsidRPr="00530C93" w:rsidRDefault="006A15F7"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8</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45CC3ABF" w14:textId="22B98F5C" w:rsidR="006A15F7" w:rsidRPr="00530C93" w:rsidRDefault="00A12DF5"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36113AE3" w14:textId="73A286DD" w:rsidR="006A15F7" w:rsidRDefault="0030496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7D8FFA16" w14:textId="2F7D0F9A"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2B6B5A66" w14:textId="7A4B8F9B"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PT</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077C588" w14:textId="5361F3A7"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7</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1DE1E161" w14:textId="2B71A369"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6BCC5FF5" w14:textId="12512671"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5A226CD6" w14:textId="2A2E952B"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177A1282" w14:textId="488D183A"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MC</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124CA16" w14:textId="2EB3CE2C"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19</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3B69850F" w14:textId="41B91538" w:rsidR="006A15F7" w:rsidRPr="00530C93" w:rsidRDefault="007A1A5B" w:rsidP="007A1A5B">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15</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581D5AA0" w14:textId="01DAC405"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4ED05587" w14:textId="67CBF9B8"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75B62628" w14:textId="582079F7"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MORENA</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7E2B341" w14:textId="5876F374"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11</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7F03C603" w14:textId="7A584D34" w:rsidR="006A15F7" w:rsidRPr="00530C93" w:rsidRDefault="002F2DB6"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1737FB29" w14:textId="1E79BCF8"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65097F8C" w14:textId="0B2CE0F6" w:rsidTr="006A15F7">
        <w:trPr>
          <w:trHeight w:val="315"/>
          <w:jc w:val="center"/>
        </w:trPr>
        <w:tc>
          <w:tcPr>
            <w:tcW w:w="1720" w:type="dxa"/>
            <w:tcBorders>
              <w:top w:val="single" w:sz="4" w:space="0" w:color="BFBFBF" w:themeColor="background1" w:themeShade="BF"/>
              <w:left w:val="single" w:sz="8" w:space="0" w:color="006B76"/>
              <w:bottom w:val="single" w:sz="4" w:space="0" w:color="BFBFBF" w:themeColor="background1" w:themeShade="BF"/>
              <w:right w:val="single" w:sz="4" w:space="0" w:color="BFBFBF" w:themeColor="background1" w:themeShade="BF"/>
            </w:tcBorders>
            <w:noWrap/>
            <w:vAlign w:val="bottom"/>
            <w:hideMark/>
          </w:tcPr>
          <w:p w14:paraId="2E40A1BD" w14:textId="77777777"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HAGAMOS</w:t>
            </w:r>
          </w:p>
        </w:tc>
        <w:tc>
          <w:tcPr>
            <w:tcW w:w="16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0899007" w14:textId="77777777"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9</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noWrap/>
            <w:vAlign w:val="bottom"/>
          </w:tcPr>
          <w:p w14:paraId="38671125" w14:textId="7E36400D" w:rsidR="006A15F7" w:rsidRPr="00530C93" w:rsidRDefault="00EE60AA"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4</w:t>
            </w:r>
          </w:p>
        </w:tc>
        <w:tc>
          <w:tcPr>
            <w:tcW w:w="1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006B76"/>
            </w:tcBorders>
          </w:tcPr>
          <w:p w14:paraId="53BF0107" w14:textId="7873A969"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r w:rsidR="006A15F7" w:rsidRPr="00530C93" w14:paraId="23895041" w14:textId="0F7C5B9F" w:rsidTr="006A15F7">
        <w:trPr>
          <w:trHeight w:val="315"/>
          <w:jc w:val="center"/>
        </w:trPr>
        <w:tc>
          <w:tcPr>
            <w:tcW w:w="1720" w:type="dxa"/>
            <w:tcBorders>
              <w:top w:val="single" w:sz="4" w:space="0" w:color="BFBFBF" w:themeColor="background1" w:themeShade="BF"/>
              <w:left w:val="single" w:sz="8" w:space="0" w:color="006B76"/>
              <w:bottom w:val="single" w:sz="8" w:space="0" w:color="006B76"/>
              <w:right w:val="single" w:sz="4" w:space="0" w:color="BFBFBF" w:themeColor="background1" w:themeShade="BF"/>
            </w:tcBorders>
            <w:noWrap/>
            <w:vAlign w:val="bottom"/>
            <w:hideMark/>
          </w:tcPr>
          <w:p w14:paraId="386F11A0" w14:textId="77777777" w:rsidR="006A15F7" w:rsidRPr="00530C93" w:rsidRDefault="006A15F7" w:rsidP="00D74F36">
            <w:pPr>
              <w:spacing w:after="0" w:line="240" w:lineRule="auto"/>
              <w:jc w:val="center"/>
              <w:rPr>
                <w:rFonts w:ascii="Lucida Sans Unicode" w:eastAsia="Times New Roman" w:hAnsi="Lucida Sans Unicode" w:cs="Lucida Sans Unicode"/>
                <w:b/>
                <w:bCs/>
                <w:color w:val="000000"/>
                <w:sz w:val="18"/>
                <w:szCs w:val="18"/>
              </w:rPr>
            </w:pPr>
            <w:r w:rsidRPr="00530C93">
              <w:rPr>
                <w:rFonts w:ascii="Lucida Sans Unicode" w:eastAsia="Times New Roman" w:hAnsi="Lucida Sans Unicode" w:cs="Lucida Sans Unicode"/>
                <w:b/>
                <w:bCs/>
                <w:color w:val="000000"/>
                <w:sz w:val="18"/>
                <w:szCs w:val="18"/>
              </w:rPr>
              <w:t>FUTURO</w:t>
            </w:r>
          </w:p>
        </w:tc>
        <w:tc>
          <w:tcPr>
            <w:tcW w:w="1600" w:type="dxa"/>
            <w:tcBorders>
              <w:top w:val="single" w:sz="4" w:space="0" w:color="BFBFBF" w:themeColor="background1" w:themeShade="BF"/>
              <w:left w:val="single" w:sz="4" w:space="0" w:color="BFBFBF" w:themeColor="background1" w:themeShade="BF"/>
              <w:bottom w:val="single" w:sz="8" w:space="0" w:color="006B76"/>
              <w:right w:val="single" w:sz="4" w:space="0" w:color="BFBFBF" w:themeColor="background1" w:themeShade="BF"/>
            </w:tcBorders>
            <w:vAlign w:val="bottom"/>
          </w:tcPr>
          <w:p w14:paraId="1803F2F5" w14:textId="77777777"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6</w:t>
            </w:r>
          </w:p>
        </w:tc>
        <w:tc>
          <w:tcPr>
            <w:tcW w:w="1660" w:type="dxa"/>
            <w:tcBorders>
              <w:top w:val="single" w:sz="4" w:space="0" w:color="BFBFBF" w:themeColor="background1" w:themeShade="BF"/>
              <w:left w:val="single" w:sz="4" w:space="0" w:color="BFBFBF" w:themeColor="background1" w:themeShade="BF"/>
              <w:bottom w:val="single" w:sz="8" w:space="0" w:color="006B76"/>
              <w:right w:val="single" w:sz="8" w:space="0" w:color="006B76"/>
            </w:tcBorders>
            <w:noWrap/>
            <w:vAlign w:val="bottom"/>
          </w:tcPr>
          <w:p w14:paraId="6A8C4D95" w14:textId="77777777" w:rsidR="006A15F7" w:rsidRPr="00530C93" w:rsidRDefault="006A15F7" w:rsidP="00D74F36">
            <w:pPr>
              <w:spacing w:after="0" w:line="240" w:lineRule="auto"/>
              <w:jc w:val="center"/>
              <w:rPr>
                <w:rFonts w:ascii="Lucida Sans Unicode" w:eastAsia="Times New Roman" w:hAnsi="Lucida Sans Unicode" w:cs="Lucida Sans Unicode"/>
                <w:color w:val="000000"/>
                <w:sz w:val="18"/>
                <w:szCs w:val="18"/>
              </w:rPr>
            </w:pPr>
            <w:r w:rsidRPr="00530C93">
              <w:rPr>
                <w:rFonts w:ascii="Lucida Sans Unicode" w:eastAsia="Times New Roman" w:hAnsi="Lucida Sans Unicode" w:cs="Lucida Sans Unicode"/>
                <w:color w:val="000000"/>
                <w:sz w:val="18"/>
                <w:szCs w:val="18"/>
              </w:rPr>
              <w:t>2</w:t>
            </w:r>
          </w:p>
        </w:tc>
        <w:tc>
          <w:tcPr>
            <w:tcW w:w="1660" w:type="dxa"/>
            <w:tcBorders>
              <w:top w:val="single" w:sz="4" w:space="0" w:color="BFBFBF" w:themeColor="background1" w:themeShade="BF"/>
              <w:left w:val="single" w:sz="4" w:space="0" w:color="BFBFBF" w:themeColor="background1" w:themeShade="BF"/>
              <w:bottom w:val="single" w:sz="8" w:space="0" w:color="006B76"/>
              <w:right w:val="single" w:sz="8" w:space="0" w:color="006B76"/>
            </w:tcBorders>
          </w:tcPr>
          <w:p w14:paraId="30D38EC0" w14:textId="4355441E" w:rsidR="006A15F7" w:rsidRPr="00530C93" w:rsidRDefault="00304960" w:rsidP="00D74F3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Incumplimiento</w:t>
            </w:r>
          </w:p>
        </w:tc>
      </w:tr>
    </w:tbl>
    <w:p w14:paraId="42846B0D" w14:textId="77777777" w:rsidR="00152CE4" w:rsidRDefault="00152CE4" w:rsidP="00275038">
      <w:pPr>
        <w:jc w:val="both"/>
        <w:rPr>
          <w:rFonts w:ascii="Lucida Sans Unicode" w:hAnsi="Lucida Sans Unicode" w:cs="Lucida Sans Unicode"/>
        </w:rPr>
      </w:pPr>
    </w:p>
    <w:p w14:paraId="29A915A3" w14:textId="2635E5D3" w:rsidR="00A010DE" w:rsidRDefault="00A010DE" w:rsidP="00275038">
      <w:pPr>
        <w:jc w:val="both"/>
        <w:rPr>
          <w:rFonts w:ascii="Lucida Sans Unicode" w:hAnsi="Lucida Sans Unicode" w:cs="Lucida Sans Unicode"/>
        </w:rPr>
      </w:pPr>
      <w:r>
        <w:rPr>
          <w:rFonts w:ascii="Lucida Sans Unicode" w:hAnsi="Lucida Sans Unicode" w:cs="Lucida Sans Unicode"/>
        </w:rPr>
        <w:t xml:space="preserve">En las tablas que a continuación se presentan, se encuentran </w:t>
      </w:r>
      <w:r w:rsidR="00F8018E">
        <w:rPr>
          <w:rFonts w:ascii="Lucida Sans Unicode" w:hAnsi="Lucida Sans Unicode" w:cs="Lucida Sans Unicode"/>
        </w:rPr>
        <w:t xml:space="preserve">las postulaciones realizadas por cada partido político, de acuerdo con el bloque de competitividad en el que se encuentra el municipio en el que fue postulado. </w:t>
      </w:r>
    </w:p>
    <w:p w14:paraId="49C85409" w14:textId="77777777" w:rsidR="005E2199" w:rsidRDefault="005E2199" w:rsidP="00275038">
      <w:pPr>
        <w:jc w:val="both"/>
        <w:rPr>
          <w:rFonts w:ascii="Lucida Sans Unicode" w:hAnsi="Lucida Sans Unicode" w:cs="Lucida Sans Unicode"/>
          <w:b/>
          <w:bCs/>
        </w:rPr>
      </w:pPr>
    </w:p>
    <w:p w14:paraId="09D4AD76" w14:textId="77777777" w:rsidR="005E2199" w:rsidRDefault="005E2199" w:rsidP="00275038">
      <w:pPr>
        <w:jc w:val="both"/>
        <w:rPr>
          <w:rFonts w:ascii="Lucida Sans Unicode" w:hAnsi="Lucida Sans Unicode" w:cs="Lucida Sans Unicode"/>
          <w:b/>
          <w:bCs/>
        </w:rPr>
      </w:pPr>
    </w:p>
    <w:p w14:paraId="471F483C" w14:textId="77777777" w:rsidR="005E2199" w:rsidRDefault="005E2199" w:rsidP="00275038">
      <w:pPr>
        <w:jc w:val="both"/>
        <w:rPr>
          <w:rFonts w:ascii="Lucida Sans Unicode" w:hAnsi="Lucida Sans Unicode" w:cs="Lucida Sans Unicode"/>
          <w:b/>
          <w:bCs/>
        </w:rPr>
      </w:pPr>
    </w:p>
    <w:p w14:paraId="57A6F43B" w14:textId="3F0F4037" w:rsidR="00F26130" w:rsidRDefault="00F26130" w:rsidP="00275038">
      <w:pPr>
        <w:jc w:val="both"/>
        <w:rPr>
          <w:rFonts w:ascii="Lucida Sans Unicode" w:hAnsi="Lucida Sans Unicode" w:cs="Lucida Sans Unicode"/>
          <w:b/>
          <w:bCs/>
        </w:rPr>
      </w:pPr>
      <w:r>
        <w:rPr>
          <w:rFonts w:ascii="Lucida Sans Unicode" w:hAnsi="Lucida Sans Unicode" w:cs="Lucida Sans Unicode"/>
          <w:b/>
          <w:bCs/>
        </w:rPr>
        <w:lastRenderedPageBreak/>
        <w:t>Partido Acción Nacional</w:t>
      </w:r>
    </w:p>
    <w:p w14:paraId="143822C3" w14:textId="0499D9A5" w:rsidR="00C338E0" w:rsidRPr="00C338E0" w:rsidRDefault="00C338E0" w:rsidP="00C338E0">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72</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Acción Nacional.</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68F4EF5A" w14:textId="77777777" w:rsidTr="009F5A7E">
        <w:trPr>
          <w:trHeight w:val="852"/>
          <w:jc w:val="center"/>
        </w:trPr>
        <w:tc>
          <w:tcPr>
            <w:tcW w:w="1108" w:type="dxa"/>
            <w:shd w:val="clear" w:color="auto" w:fill="006666"/>
            <w:noWrap/>
            <w:vAlign w:val="center"/>
            <w:hideMark/>
          </w:tcPr>
          <w:p w14:paraId="180C7404" w14:textId="77777777" w:rsidR="005135A4" w:rsidRPr="00C338E0"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30CB7DB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09A3CD0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6BFD215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3122079C" w14:textId="77777777" w:rsidTr="009F5A7E">
        <w:trPr>
          <w:trHeight w:val="576"/>
          <w:jc w:val="center"/>
        </w:trPr>
        <w:tc>
          <w:tcPr>
            <w:tcW w:w="1108" w:type="dxa"/>
            <w:shd w:val="clear" w:color="auto" w:fill="auto"/>
            <w:vAlign w:val="bottom"/>
            <w:hideMark/>
          </w:tcPr>
          <w:p w14:paraId="178F4D81"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6F9D005D" w14:textId="48E455B1"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6</w:t>
            </w:r>
          </w:p>
        </w:tc>
        <w:tc>
          <w:tcPr>
            <w:tcW w:w="2063" w:type="dxa"/>
            <w:gridSpan w:val="2"/>
            <w:shd w:val="clear" w:color="auto" w:fill="auto"/>
            <w:vAlign w:val="center"/>
          </w:tcPr>
          <w:p w14:paraId="7523D9F5" w14:textId="7AB83D51"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7</w:t>
            </w:r>
          </w:p>
        </w:tc>
        <w:tc>
          <w:tcPr>
            <w:tcW w:w="3963" w:type="dxa"/>
            <w:gridSpan w:val="4"/>
            <w:shd w:val="clear" w:color="auto" w:fill="auto"/>
            <w:noWrap/>
            <w:vAlign w:val="center"/>
            <w:hideMark/>
          </w:tcPr>
          <w:p w14:paraId="7B6D74AD"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2C808C82" w14:textId="77777777" w:rsidTr="009F5A7E">
        <w:trPr>
          <w:trHeight w:val="813"/>
          <w:jc w:val="center"/>
        </w:trPr>
        <w:tc>
          <w:tcPr>
            <w:tcW w:w="1108" w:type="dxa"/>
            <w:shd w:val="clear" w:color="auto" w:fill="006666"/>
            <w:noWrap/>
            <w:vAlign w:val="center"/>
            <w:hideMark/>
          </w:tcPr>
          <w:p w14:paraId="018AC1C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43384AB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6197A93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1242D07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2844FF6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7A073B3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0278295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56D6BF74"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077B9E9C"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34420ED2" w14:textId="77777777" w:rsidTr="009F5A7E">
        <w:trPr>
          <w:trHeight w:val="576"/>
          <w:jc w:val="center"/>
        </w:trPr>
        <w:tc>
          <w:tcPr>
            <w:tcW w:w="1108" w:type="dxa"/>
            <w:shd w:val="clear" w:color="auto" w:fill="auto"/>
            <w:vAlign w:val="center"/>
            <w:hideMark/>
          </w:tcPr>
          <w:p w14:paraId="5A9B15CA"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0A9FD9ED" w14:textId="4A9038F5"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31781005" w14:textId="19E5ECBE"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070" w:type="dxa"/>
            <w:shd w:val="clear" w:color="auto" w:fill="auto"/>
            <w:vAlign w:val="center"/>
          </w:tcPr>
          <w:p w14:paraId="660B6F20" w14:textId="3FB558C8"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993" w:type="dxa"/>
            <w:shd w:val="clear" w:color="auto" w:fill="auto"/>
            <w:vAlign w:val="center"/>
          </w:tcPr>
          <w:p w14:paraId="5FB2FA43" w14:textId="2B1BD25D"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7037BBCC" w14:textId="5295740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796" w:type="dxa"/>
            <w:shd w:val="clear" w:color="auto" w:fill="D9D9D9" w:themeFill="background1" w:themeFillShade="D9"/>
            <w:noWrap/>
            <w:vAlign w:val="center"/>
          </w:tcPr>
          <w:p w14:paraId="252C6AAF"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340592DE"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54E01993"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03420D7F" w14:textId="77777777" w:rsidR="005135A4" w:rsidRDefault="005135A4" w:rsidP="00275038">
      <w:pPr>
        <w:jc w:val="both"/>
        <w:rPr>
          <w:rFonts w:ascii="Lucida Sans Unicode" w:hAnsi="Lucida Sans Unicode" w:cs="Lucida Sans Unicode"/>
          <w:b/>
          <w:bCs/>
        </w:rPr>
      </w:pPr>
    </w:p>
    <w:p w14:paraId="0AA6DECC" w14:textId="18573C96" w:rsidR="00BA6508" w:rsidRDefault="00BA6508" w:rsidP="00275038">
      <w:pPr>
        <w:jc w:val="both"/>
        <w:rPr>
          <w:rFonts w:ascii="Lucida Sans Unicode" w:hAnsi="Lucida Sans Unicode" w:cs="Lucida Sans Unicode"/>
          <w:bCs/>
        </w:rPr>
      </w:pPr>
      <w:r>
        <w:rPr>
          <w:rFonts w:ascii="Lucida Sans Unicode" w:hAnsi="Lucida Sans Unicode" w:cs="Lucida Sans Unicode"/>
          <w:bCs/>
        </w:rPr>
        <w:t>La tabla nos muestra que el partido político postula una fórmula en el bloque de alta población – alta competitividad, una en el bloque de alta población – baja competitividad, dos en el bloque de alta votación – alta competitividad, así como otras dos fórmulas en el bloque de media votación. Lo anterior nos da un resultado de 6 fórmulas postuladas en los bloques de población y, competitividad alta y media; al tener la obligación de postular 1 fórmula en 7 municipios, se le tiene por incumplida la disposición.</w:t>
      </w:r>
    </w:p>
    <w:p w14:paraId="65BC0B46" w14:textId="5C66612A" w:rsidR="00BA6508" w:rsidRDefault="00BA6508" w:rsidP="00275038">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5B4E1DCF" w14:textId="62835BCA" w:rsidR="00C10ACB" w:rsidRPr="00A029A3"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73</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Acción Nacional,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
        <w:gridCol w:w="2107"/>
        <w:gridCol w:w="242"/>
        <w:gridCol w:w="1145"/>
        <w:gridCol w:w="3254"/>
        <w:gridCol w:w="278"/>
        <w:gridCol w:w="2110"/>
      </w:tblGrid>
      <w:tr w:rsidR="00F26130" w:rsidRPr="00F26130" w14:paraId="31471A44" w14:textId="77777777" w:rsidTr="000D1CEA">
        <w:trPr>
          <w:trHeight w:val="300"/>
        </w:trPr>
        <w:tc>
          <w:tcPr>
            <w:tcW w:w="284" w:type="dxa"/>
            <w:shd w:val="clear" w:color="auto" w:fill="006666"/>
          </w:tcPr>
          <w:p w14:paraId="19524F4B" w14:textId="77777777"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2107" w:type="dxa"/>
            <w:shd w:val="clear" w:color="auto" w:fill="006666"/>
            <w:noWrap/>
            <w:vAlign w:val="bottom"/>
            <w:hideMark/>
          </w:tcPr>
          <w:p w14:paraId="54A4A87A" w14:textId="46A3E9EF"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hideMark/>
          </w:tcPr>
          <w:p w14:paraId="4BE02C1B" w14:textId="47C61DE9"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hideMark/>
          </w:tcPr>
          <w:p w14:paraId="7208F533" w14:textId="27ACF3F6"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hideMark/>
          </w:tcPr>
          <w:p w14:paraId="5CB3AD39" w14:textId="080F6E0D"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hideMark/>
          </w:tcPr>
          <w:p w14:paraId="2145F8A3" w14:textId="68DF255B"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hideMark/>
          </w:tcPr>
          <w:p w14:paraId="689B84EB" w14:textId="54FE5946"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Bloque de competitividad</w:t>
            </w:r>
          </w:p>
        </w:tc>
      </w:tr>
      <w:tr w:rsidR="00F26130" w:rsidRPr="00F26130" w14:paraId="6ED3778D" w14:textId="77777777" w:rsidTr="000D1CEA">
        <w:trPr>
          <w:trHeight w:val="300"/>
        </w:trPr>
        <w:tc>
          <w:tcPr>
            <w:tcW w:w="284" w:type="dxa"/>
            <w:vMerge w:val="restart"/>
          </w:tcPr>
          <w:p w14:paraId="16BB89E6" w14:textId="04CE28F9"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1</w:t>
            </w:r>
          </w:p>
        </w:tc>
        <w:tc>
          <w:tcPr>
            <w:tcW w:w="2107" w:type="dxa"/>
            <w:shd w:val="clear" w:color="auto" w:fill="auto"/>
            <w:noWrap/>
            <w:vAlign w:val="bottom"/>
          </w:tcPr>
          <w:p w14:paraId="20D07D26" w14:textId="05B89F15"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JUANACATLAN</w:t>
            </w:r>
          </w:p>
        </w:tc>
        <w:tc>
          <w:tcPr>
            <w:tcW w:w="0" w:type="auto"/>
            <w:shd w:val="clear" w:color="auto" w:fill="auto"/>
            <w:noWrap/>
            <w:vAlign w:val="bottom"/>
          </w:tcPr>
          <w:p w14:paraId="795DDC24" w14:textId="2992FE32"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0" w:type="auto"/>
            <w:shd w:val="clear" w:color="auto" w:fill="auto"/>
            <w:noWrap/>
            <w:vAlign w:val="bottom"/>
          </w:tcPr>
          <w:p w14:paraId="20D339E8" w14:textId="072E880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tcPr>
          <w:p w14:paraId="62613140" w14:textId="1F2623E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CESAR EDUARDO GOMEZ BOTELLO</w:t>
            </w:r>
          </w:p>
        </w:tc>
        <w:tc>
          <w:tcPr>
            <w:tcW w:w="0" w:type="auto"/>
            <w:shd w:val="clear" w:color="auto" w:fill="auto"/>
            <w:noWrap/>
            <w:vAlign w:val="bottom"/>
          </w:tcPr>
          <w:p w14:paraId="45AB5864" w14:textId="153D26B3"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596ABCA2" w14:textId="66024E35"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Media</w:t>
            </w:r>
          </w:p>
        </w:tc>
      </w:tr>
      <w:tr w:rsidR="00F26130" w:rsidRPr="00F26130" w14:paraId="46804F66" w14:textId="77777777" w:rsidTr="000D1CEA">
        <w:trPr>
          <w:trHeight w:val="300"/>
        </w:trPr>
        <w:tc>
          <w:tcPr>
            <w:tcW w:w="284" w:type="dxa"/>
            <w:vMerge/>
          </w:tcPr>
          <w:p w14:paraId="03B089A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7204BD8C" w14:textId="33A608E8"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JUANACATLAN</w:t>
            </w:r>
          </w:p>
        </w:tc>
        <w:tc>
          <w:tcPr>
            <w:tcW w:w="0" w:type="auto"/>
            <w:shd w:val="clear" w:color="auto" w:fill="auto"/>
            <w:noWrap/>
            <w:vAlign w:val="bottom"/>
            <w:hideMark/>
          </w:tcPr>
          <w:p w14:paraId="3AE88EA2"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06B4B08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5CE5C09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JOSE DE JESUS LOPEZ VACA</w:t>
            </w:r>
          </w:p>
        </w:tc>
        <w:tc>
          <w:tcPr>
            <w:tcW w:w="0" w:type="auto"/>
            <w:shd w:val="clear" w:color="auto" w:fill="auto"/>
            <w:noWrap/>
            <w:vAlign w:val="bottom"/>
            <w:hideMark/>
          </w:tcPr>
          <w:p w14:paraId="77E0646D"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0DC7D69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Media</w:t>
            </w:r>
          </w:p>
        </w:tc>
      </w:tr>
      <w:tr w:rsidR="00F26130" w:rsidRPr="00F26130" w14:paraId="72B01A35" w14:textId="77777777" w:rsidTr="000D1CEA">
        <w:trPr>
          <w:trHeight w:val="300"/>
        </w:trPr>
        <w:tc>
          <w:tcPr>
            <w:tcW w:w="284" w:type="dxa"/>
            <w:vMerge w:val="restart"/>
          </w:tcPr>
          <w:p w14:paraId="79812F12" w14:textId="74069466"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2</w:t>
            </w:r>
          </w:p>
        </w:tc>
        <w:tc>
          <w:tcPr>
            <w:tcW w:w="2107" w:type="dxa"/>
            <w:shd w:val="clear" w:color="auto" w:fill="auto"/>
            <w:noWrap/>
            <w:vAlign w:val="bottom"/>
            <w:hideMark/>
          </w:tcPr>
          <w:p w14:paraId="2681CF81" w14:textId="395F38E1"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QUITUPAN</w:t>
            </w:r>
            <w:r w:rsidR="00E02CFE">
              <w:rPr>
                <w:rStyle w:val="Refdenotaalpie"/>
                <w:rFonts w:ascii="Lucida Sans Unicode" w:eastAsia="Times New Roman" w:hAnsi="Lucida Sans Unicode" w:cs="Lucida Sans Unicode"/>
                <w:color w:val="000000"/>
                <w:sz w:val="16"/>
                <w:szCs w:val="16"/>
              </w:rPr>
              <w:footnoteReference w:id="40"/>
            </w:r>
          </w:p>
        </w:tc>
        <w:tc>
          <w:tcPr>
            <w:tcW w:w="0" w:type="auto"/>
            <w:shd w:val="clear" w:color="auto" w:fill="auto"/>
            <w:noWrap/>
            <w:vAlign w:val="bottom"/>
            <w:hideMark/>
          </w:tcPr>
          <w:p w14:paraId="5D025483"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5</w:t>
            </w:r>
          </w:p>
        </w:tc>
        <w:tc>
          <w:tcPr>
            <w:tcW w:w="0" w:type="auto"/>
            <w:shd w:val="clear" w:color="auto" w:fill="auto"/>
            <w:noWrap/>
            <w:vAlign w:val="bottom"/>
            <w:hideMark/>
          </w:tcPr>
          <w:p w14:paraId="3D711ED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37B85A7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TERESA RODRIGUEZ ARREGUIN</w:t>
            </w:r>
          </w:p>
        </w:tc>
        <w:tc>
          <w:tcPr>
            <w:tcW w:w="0" w:type="auto"/>
            <w:shd w:val="clear" w:color="auto" w:fill="auto"/>
            <w:noWrap/>
            <w:vAlign w:val="bottom"/>
            <w:hideMark/>
          </w:tcPr>
          <w:p w14:paraId="66816DB5"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4A81DAB4" w14:textId="1EDE2D66"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79DCEA33" w14:textId="77777777" w:rsidTr="000D1CEA">
        <w:trPr>
          <w:trHeight w:val="300"/>
        </w:trPr>
        <w:tc>
          <w:tcPr>
            <w:tcW w:w="284" w:type="dxa"/>
            <w:vMerge/>
          </w:tcPr>
          <w:p w14:paraId="1C4FD16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00EE08BD" w14:textId="6BF7CBBC"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QUITUPAN</w:t>
            </w:r>
          </w:p>
        </w:tc>
        <w:tc>
          <w:tcPr>
            <w:tcW w:w="0" w:type="auto"/>
            <w:shd w:val="clear" w:color="auto" w:fill="auto"/>
            <w:noWrap/>
            <w:vAlign w:val="bottom"/>
            <w:hideMark/>
          </w:tcPr>
          <w:p w14:paraId="46D1E645"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5</w:t>
            </w:r>
          </w:p>
        </w:tc>
        <w:tc>
          <w:tcPr>
            <w:tcW w:w="0" w:type="auto"/>
            <w:shd w:val="clear" w:color="auto" w:fill="auto"/>
            <w:noWrap/>
            <w:vAlign w:val="bottom"/>
            <w:hideMark/>
          </w:tcPr>
          <w:p w14:paraId="7D7BB3F7"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0DB3FA4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 DOLORES MADRIZ ALVAREZ</w:t>
            </w:r>
          </w:p>
        </w:tc>
        <w:tc>
          <w:tcPr>
            <w:tcW w:w="0" w:type="auto"/>
            <w:shd w:val="clear" w:color="auto" w:fill="auto"/>
            <w:noWrap/>
            <w:vAlign w:val="bottom"/>
            <w:hideMark/>
          </w:tcPr>
          <w:p w14:paraId="3687A1AC"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20766A68" w14:textId="76C4E161"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47F93666" w14:textId="77777777" w:rsidTr="000D1CEA">
        <w:trPr>
          <w:trHeight w:val="300"/>
        </w:trPr>
        <w:tc>
          <w:tcPr>
            <w:tcW w:w="284" w:type="dxa"/>
            <w:vMerge w:val="restart"/>
          </w:tcPr>
          <w:p w14:paraId="5E3CE24B" w14:textId="3B77F2E2"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3</w:t>
            </w:r>
          </w:p>
        </w:tc>
        <w:tc>
          <w:tcPr>
            <w:tcW w:w="2107" w:type="dxa"/>
            <w:shd w:val="clear" w:color="auto" w:fill="auto"/>
            <w:noWrap/>
            <w:vAlign w:val="bottom"/>
            <w:hideMark/>
          </w:tcPr>
          <w:p w14:paraId="5E16B29D" w14:textId="3D220C41"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DIEGO DE ALEJANDRIA</w:t>
            </w:r>
          </w:p>
        </w:tc>
        <w:tc>
          <w:tcPr>
            <w:tcW w:w="0" w:type="auto"/>
            <w:shd w:val="clear" w:color="auto" w:fill="auto"/>
            <w:noWrap/>
            <w:vAlign w:val="bottom"/>
            <w:hideMark/>
          </w:tcPr>
          <w:p w14:paraId="27CF0781"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4</w:t>
            </w:r>
          </w:p>
        </w:tc>
        <w:tc>
          <w:tcPr>
            <w:tcW w:w="0" w:type="auto"/>
            <w:shd w:val="clear" w:color="auto" w:fill="auto"/>
            <w:noWrap/>
            <w:vAlign w:val="bottom"/>
            <w:hideMark/>
          </w:tcPr>
          <w:p w14:paraId="4C5FAAD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0D2AD9AC"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FRANCISCO JAVIER MENDOZA CENTENO</w:t>
            </w:r>
          </w:p>
        </w:tc>
        <w:tc>
          <w:tcPr>
            <w:tcW w:w="0" w:type="auto"/>
            <w:shd w:val="clear" w:color="auto" w:fill="auto"/>
            <w:noWrap/>
            <w:vAlign w:val="bottom"/>
            <w:hideMark/>
          </w:tcPr>
          <w:p w14:paraId="0F7673F9"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2085CC3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Media</w:t>
            </w:r>
          </w:p>
        </w:tc>
      </w:tr>
      <w:tr w:rsidR="00F26130" w:rsidRPr="00F26130" w14:paraId="61D2988A" w14:textId="77777777" w:rsidTr="000D1CEA">
        <w:trPr>
          <w:trHeight w:val="300"/>
        </w:trPr>
        <w:tc>
          <w:tcPr>
            <w:tcW w:w="284" w:type="dxa"/>
            <w:vMerge/>
          </w:tcPr>
          <w:p w14:paraId="15FB9DF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68DABB6F" w14:textId="60C2386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DIEGO DE ALEJANDRIA</w:t>
            </w:r>
          </w:p>
        </w:tc>
        <w:tc>
          <w:tcPr>
            <w:tcW w:w="0" w:type="auto"/>
            <w:shd w:val="clear" w:color="auto" w:fill="auto"/>
            <w:noWrap/>
            <w:vAlign w:val="bottom"/>
            <w:hideMark/>
          </w:tcPr>
          <w:p w14:paraId="2A557A73"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4</w:t>
            </w:r>
          </w:p>
        </w:tc>
        <w:tc>
          <w:tcPr>
            <w:tcW w:w="0" w:type="auto"/>
            <w:shd w:val="clear" w:color="auto" w:fill="auto"/>
            <w:noWrap/>
            <w:vAlign w:val="bottom"/>
            <w:hideMark/>
          </w:tcPr>
          <w:p w14:paraId="2C47618C"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4976148C"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EFREN CENTENO NAVA</w:t>
            </w:r>
          </w:p>
        </w:tc>
        <w:tc>
          <w:tcPr>
            <w:tcW w:w="0" w:type="auto"/>
            <w:shd w:val="clear" w:color="auto" w:fill="auto"/>
            <w:noWrap/>
            <w:vAlign w:val="bottom"/>
            <w:hideMark/>
          </w:tcPr>
          <w:p w14:paraId="409A5143"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4E81BA3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Media</w:t>
            </w:r>
          </w:p>
        </w:tc>
      </w:tr>
      <w:tr w:rsidR="00F26130" w:rsidRPr="00F26130" w14:paraId="1BDCF9ED" w14:textId="77777777" w:rsidTr="000D1CEA">
        <w:trPr>
          <w:trHeight w:val="300"/>
        </w:trPr>
        <w:tc>
          <w:tcPr>
            <w:tcW w:w="284" w:type="dxa"/>
            <w:vMerge w:val="restart"/>
          </w:tcPr>
          <w:p w14:paraId="30AA14E7" w14:textId="03AD9C40"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4</w:t>
            </w:r>
          </w:p>
        </w:tc>
        <w:tc>
          <w:tcPr>
            <w:tcW w:w="2107" w:type="dxa"/>
            <w:shd w:val="clear" w:color="auto" w:fill="auto"/>
            <w:noWrap/>
            <w:vAlign w:val="bottom"/>
            <w:hideMark/>
          </w:tcPr>
          <w:p w14:paraId="23D2C469" w14:textId="70E8DE6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JUAN DE LOS LAGOS</w:t>
            </w:r>
          </w:p>
        </w:tc>
        <w:tc>
          <w:tcPr>
            <w:tcW w:w="0" w:type="auto"/>
            <w:shd w:val="clear" w:color="auto" w:fill="auto"/>
            <w:noWrap/>
            <w:vAlign w:val="bottom"/>
            <w:hideMark/>
          </w:tcPr>
          <w:p w14:paraId="67C5C2B7"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8</w:t>
            </w:r>
          </w:p>
        </w:tc>
        <w:tc>
          <w:tcPr>
            <w:tcW w:w="0" w:type="auto"/>
            <w:shd w:val="clear" w:color="auto" w:fill="auto"/>
            <w:noWrap/>
            <w:vAlign w:val="bottom"/>
            <w:hideMark/>
          </w:tcPr>
          <w:p w14:paraId="28CBC6C4"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2C951057"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ANA RAQUEL DE LA TORRE MUÑOZ</w:t>
            </w:r>
          </w:p>
        </w:tc>
        <w:tc>
          <w:tcPr>
            <w:tcW w:w="0" w:type="auto"/>
            <w:shd w:val="clear" w:color="auto" w:fill="auto"/>
            <w:noWrap/>
            <w:vAlign w:val="bottom"/>
            <w:hideMark/>
          </w:tcPr>
          <w:p w14:paraId="47A0FEA4"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2C1AD152" w14:textId="0373F6D2"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población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7E7EA5D6" w14:textId="77777777" w:rsidTr="000D1CEA">
        <w:trPr>
          <w:trHeight w:val="300"/>
        </w:trPr>
        <w:tc>
          <w:tcPr>
            <w:tcW w:w="284" w:type="dxa"/>
            <w:vMerge/>
          </w:tcPr>
          <w:p w14:paraId="374EEAF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73752369" w14:textId="07F0ADF9"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JUAN DE LOS LAGOS</w:t>
            </w:r>
          </w:p>
        </w:tc>
        <w:tc>
          <w:tcPr>
            <w:tcW w:w="0" w:type="auto"/>
            <w:shd w:val="clear" w:color="auto" w:fill="auto"/>
            <w:noWrap/>
            <w:vAlign w:val="bottom"/>
            <w:hideMark/>
          </w:tcPr>
          <w:p w14:paraId="6FDC694E"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8</w:t>
            </w:r>
          </w:p>
        </w:tc>
        <w:tc>
          <w:tcPr>
            <w:tcW w:w="0" w:type="auto"/>
            <w:shd w:val="clear" w:color="auto" w:fill="auto"/>
            <w:noWrap/>
            <w:vAlign w:val="bottom"/>
            <w:hideMark/>
          </w:tcPr>
          <w:p w14:paraId="75C0C06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7EA24559"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CECILIA HERNADEZ GARIBAY</w:t>
            </w:r>
          </w:p>
        </w:tc>
        <w:tc>
          <w:tcPr>
            <w:tcW w:w="0" w:type="auto"/>
            <w:shd w:val="clear" w:color="auto" w:fill="auto"/>
            <w:noWrap/>
            <w:vAlign w:val="bottom"/>
            <w:hideMark/>
          </w:tcPr>
          <w:p w14:paraId="0EBC27F4"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7F51C1A4" w14:textId="644AC0FF"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población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33A4BD29" w14:textId="77777777" w:rsidTr="000D1CEA">
        <w:trPr>
          <w:trHeight w:val="300"/>
        </w:trPr>
        <w:tc>
          <w:tcPr>
            <w:tcW w:w="284" w:type="dxa"/>
            <w:vMerge w:val="restart"/>
          </w:tcPr>
          <w:p w14:paraId="0A9CD115" w14:textId="364FF60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2107" w:type="dxa"/>
            <w:shd w:val="clear" w:color="auto" w:fill="auto"/>
            <w:noWrap/>
            <w:vAlign w:val="bottom"/>
            <w:hideMark/>
          </w:tcPr>
          <w:p w14:paraId="18E37DD1" w14:textId="6998164F"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PEDRO TLAQUEPAQUE</w:t>
            </w:r>
          </w:p>
        </w:tc>
        <w:tc>
          <w:tcPr>
            <w:tcW w:w="0" w:type="auto"/>
            <w:shd w:val="clear" w:color="auto" w:fill="auto"/>
            <w:noWrap/>
            <w:vAlign w:val="bottom"/>
            <w:hideMark/>
          </w:tcPr>
          <w:p w14:paraId="6A5E7BA9"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6</w:t>
            </w:r>
          </w:p>
        </w:tc>
        <w:tc>
          <w:tcPr>
            <w:tcW w:w="0" w:type="auto"/>
            <w:shd w:val="clear" w:color="auto" w:fill="auto"/>
            <w:noWrap/>
            <w:vAlign w:val="bottom"/>
            <w:hideMark/>
          </w:tcPr>
          <w:p w14:paraId="45BB003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32037D6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CHRISTIAN FERNANDO FLORES GUZMAN</w:t>
            </w:r>
          </w:p>
        </w:tc>
        <w:tc>
          <w:tcPr>
            <w:tcW w:w="0" w:type="auto"/>
            <w:shd w:val="clear" w:color="auto" w:fill="auto"/>
            <w:noWrap/>
            <w:vAlign w:val="bottom"/>
            <w:hideMark/>
          </w:tcPr>
          <w:p w14:paraId="336CCA1A"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50179465" w14:textId="40CA1AF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población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baja</w:t>
            </w:r>
          </w:p>
        </w:tc>
      </w:tr>
      <w:tr w:rsidR="00F26130" w:rsidRPr="00F26130" w14:paraId="7C05E676" w14:textId="77777777" w:rsidTr="000D1CEA">
        <w:trPr>
          <w:trHeight w:val="300"/>
        </w:trPr>
        <w:tc>
          <w:tcPr>
            <w:tcW w:w="284" w:type="dxa"/>
            <w:vMerge/>
          </w:tcPr>
          <w:p w14:paraId="577828D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6F6B8293" w14:textId="3D0DDA30"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PEDRO TLAQUEPAQUE</w:t>
            </w:r>
          </w:p>
        </w:tc>
        <w:tc>
          <w:tcPr>
            <w:tcW w:w="0" w:type="auto"/>
            <w:shd w:val="clear" w:color="auto" w:fill="auto"/>
            <w:noWrap/>
            <w:vAlign w:val="bottom"/>
            <w:hideMark/>
          </w:tcPr>
          <w:p w14:paraId="0A7D2523"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6</w:t>
            </w:r>
          </w:p>
        </w:tc>
        <w:tc>
          <w:tcPr>
            <w:tcW w:w="0" w:type="auto"/>
            <w:shd w:val="clear" w:color="auto" w:fill="auto"/>
            <w:noWrap/>
            <w:vAlign w:val="bottom"/>
            <w:hideMark/>
          </w:tcPr>
          <w:p w14:paraId="7E065A3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54BF2FF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GUSTAVO ANGEL ROSALES MARTINEZ</w:t>
            </w:r>
          </w:p>
        </w:tc>
        <w:tc>
          <w:tcPr>
            <w:tcW w:w="0" w:type="auto"/>
            <w:shd w:val="clear" w:color="auto" w:fill="auto"/>
            <w:noWrap/>
            <w:vAlign w:val="bottom"/>
            <w:hideMark/>
          </w:tcPr>
          <w:p w14:paraId="4B6E9AF7"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1B07243D" w14:textId="0274F582"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población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baja</w:t>
            </w:r>
          </w:p>
        </w:tc>
      </w:tr>
      <w:tr w:rsidR="00F26130" w:rsidRPr="00F26130" w14:paraId="745EF24E" w14:textId="77777777" w:rsidTr="000D1CEA">
        <w:trPr>
          <w:trHeight w:val="300"/>
        </w:trPr>
        <w:tc>
          <w:tcPr>
            <w:tcW w:w="284" w:type="dxa"/>
            <w:vMerge w:val="restart"/>
          </w:tcPr>
          <w:p w14:paraId="4A5C2878" w14:textId="349F3068"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6</w:t>
            </w:r>
          </w:p>
        </w:tc>
        <w:tc>
          <w:tcPr>
            <w:tcW w:w="2107" w:type="dxa"/>
            <w:shd w:val="clear" w:color="auto" w:fill="auto"/>
            <w:noWrap/>
            <w:vAlign w:val="bottom"/>
            <w:hideMark/>
          </w:tcPr>
          <w:p w14:paraId="5A145C79" w14:textId="37C2E1C6"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TUXCACUESCO</w:t>
            </w:r>
          </w:p>
        </w:tc>
        <w:tc>
          <w:tcPr>
            <w:tcW w:w="0" w:type="auto"/>
            <w:shd w:val="clear" w:color="auto" w:fill="auto"/>
            <w:noWrap/>
            <w:vAlign w:val="bottom"/>
            <w:hideMark/>
          </w:tcPr>
          <w:p w14:paraId="5A2C6FAA"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75C4A13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1369169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GUILLERMO GALINDO ROMERO</w:t>
            </w:r>
          </w:p>
        </w:tc>
        <w:tc>
          <w:tcPr>
            <w:tcW w:w="0" w:type="auto"/>
            <w:shd w:val="clear" w:color="auto" w:fill="auto"/>
            <w:noWrap/>
            <w:vAlign w:val="bottom"/>
            <w:hideMark/>
          </w:tcPr>
          <w:p w14:paraId="53D635BB"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5C4C40CD" w14:textId="4E4ADF19"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r w:rsidR="00F26130" w:rsidRPr="00F26130" w14:paraId="2E5C8DF0" w14:textId="77777777" w:rsidTr="000D1CEA">
        <w:trPr>
          <w:trHeight w:val="300"/>
        </w:trPr>
        <w:tc>
          <w:tcPr>
            <w:tcW w:w="284" w:type="dxa"/>
            <w:vMerge/>
          </w:tcPr>
          <w:p w14:paraId="4D003AE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107" w:type="dxa"/>
            <w:shd w:val="clear" w:color="auto" w:fill="auto"/>
            <w:noWrap/>
            <w:vAlign w:val="bottom"/>
            <w:hideMark/>
          </w:tcPr>
          <w:p w14:paraId="1EAF5D14" w14:textId="4C895EA2"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TUXCACUESCO</w:t>
            </w:r>
          </w:p>
        </w:tc>
        <w:tc>
          <w:tcPr>
            <w:tcW w:w="0" w:type="auto"/>
            <w:shd w:val="clear" w:color="auto" w:fill="auto"/>
            <w:noWrap/>
            <w:vAlign w:val="bottom"/>
            <w:hideMark/>
          </w:tcPr>
          <w:p w14:paraId="48927DB0"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36ECB65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321BBC36"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CRESCENCIO MOYA CISNEROS</w:t>
            </w:r>
          </w:p>
        </w:tc>
        <w:tc>
          <w:tcPr>
            <w:tcW w:w="0" w:type="auto"/>
            <w:shd w:val="clear" w:color="auto" w:fill="auto"/>
            <w:noWrap/>
            <w:vAlign w:val="bottom"/>
            <w:hideMark/>
          </w:tcPr>
          <w:p w14:paraId="22CAA669"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5D01EFE2" w14:textId="09C5C0CB"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 xml:space="preserve">Alta </w:t>
            </w:r>
            <w:r w:rsidR="000D1CEA">
              <w:rPr>
                <w:rFonts w:ascii="Lucida Sans Unicode" w:eastAsia="Times New Roman" w:hAnsi="Lucida Sans Unicode" w:cs="Lucida Sans Unicode"/>
                <w:color w:val="000000"/>
                <w:sz w:val="16"/>
                <w:szCs w:val="16"/>
              </w:rPr>
              <w:t>–</w:t>
            </w:r>
            <w:r w:rsidRPr="00F26130">
              <w:rPr>
                <w:rFonts w:ascii="Lucida Sans Unicode" w:eastAsia="Times New Roman" w:hAnsi="Lucida Sans Unicode" w:cs="Lucida Sans Unicode"/>
                <w:color w:val="000000"/>
                <w:sz w:val="16"/>
                <w:szCs w:val="16"/>
              </w:rPr>
              <w:t xml:space="preserve"> alta</w:t>
            </w:r>
          </w:p>
        </w:tc>
      </w:tr>
    </w:tbl>
    <w:p w14:paraId="4B8943D1" w14:textId="77777777" w:rsidR="00F26130" w:rsidRDefault="00F26130" w:rsidP="00275038">
      <w:pPr>
        <w:jc w:val="both"/>
        <w:rPr>
          <w:rFonts w:ascii="Lucida Sans Unicode" w:hAnsi="Lucida Sans Unicode" w:cs="Lucida Sans Unicode"/>
        </w:rPr>
      </w:pPr>
    </w:p>
    <w:p w14:paraId="61DEF77D" w14:textId="3AB6AC0E" w:rsidR="00F26130" w:rsidRDefault="00F26130" w:rsidP="00275038">
      <w:pPr>
        <w:jc w:val="both"/>
        <w:rPr>
          <w:rFonts w:ascii="Lucida Sans Unicode" w:hAnsi="Lucida Sans Unicode" w:cs="Lucida Sans Unicode"/>
          <w:b/>
          <w:bCs/>
        </w:rPr>
      </w:pPr>
      <w:r>
        <w:rPr>
          <w:rFonts w:ascii="Lucida Sans Unicode" w:hAnsi="Lucida Sans Unicode" w:cs="Lucida Sans Unicode"/>
          <w:b/>
          <w:bCs/>
        </w:rPr>
        <w:t>Partido Revolucionario Institucional</w:t>
      </w:r>
    </w:p>
    <w:p w14:paraId="206CC8DF" w14:textId="19A52721" w:rsidR="00C338E0" w:rsidRPr="00C338E0" w:rsidRDefault="00C338E0" w:rsidP="00C338E0">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7</w:t>
      </w:r>
      <w:r w:rsidR="00A62252">
        <w:rPr>
          <w:rFonts w:ascii="Lucida Sans Unicode" w:hAnsi="Lucida Sans Unicode" w:cs="Lucida Sans Unicode"/>
          <w:b/>
          <w:bCs/>
          <w:sz w:val="16"/>
          <w:szCs w:val="16"/>
        </w:rPr>
        <w:t>4</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Revolucionario Institucional.</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135483EE" w14:textId="77777777" w:rsidTr="009F5A7E">
        <w:trPr>
          <w:trHeight w:val="852"/>
          <w:jc w:val="center"/>
        </w:trPr>
        <w:tc>
          <w:tcPr>
            <w:tcW w:w="1108" w:type="dxa"/>
            <w:shd w:val="clear" w:color="auto" w:fill="006666"/>
            <w:noWrap/>
            <w:vAlign w:val="center"/>
            <w:hideMark/>
          </w:tcPr>
          <w:p w14:paraId="13A5D315" w14:textId="77777777" w:rsidR="005135A4" w:rsidRPr="00C338E0"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5B9F800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10FF7D9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3482A72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5777379B" w14:textId="77777777" w:rsidTr="009F5A7E">
        <w:trPr>
          <w:trHeight w:val="576"/>
          <w:jc w:val="center"/>
        </w:trPr>
        <w:tc>
          <w:tcPr>
            <w:tcW w:w="1108" w:type="dxa"/>
            <w:shd w:val="clear" w:color="auto" w:fill="auto"/>
            <w:vAlign w:val="bottom"/>
            <w:hideMark/>
          </w:tcPr>
          <w:p w14:paraId="2C55EA60"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770D1F17" w14:textId="5CFFC878"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5</w:t>
            </w:r>
          </w:p>
        </w:tc>
        <w:tc>
          <w:tcPr>
            <w:tcW w:w="2063" w:type="dxa"/>
            <w:gridSpan w:val="2"/>
            <w:shd w:val="clear" w:color="auto" w:fill="auto"/>
            <w:vAlign w:val="center"/>
          </w:tcPr>
          <w:p w14:paraId="4D6EBABA" w14:textId="12D4A81D"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10</w:t>
            </w:r>
          </w:p>
        </w:tc>
        <w:tc>
          <w:tcPr>
            <w:tcW w:w="3963" w:type="dxa"/>
            <w:gridSpan w:val="4"/>
            <w:shd w:val="clear" w:color="auto" w:fill="auto"/>
            <w:noWrap/>
            <w:vAlign w:val="center"/>
            <w:hideMark/>
          </w:tcPr>
          <w:p w14:paraId="2BFE57B3"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19110C90" w14:textId="77777777" w:rsidTr="009F5A7E">
        <w:trPr>
          <w:trHeight w:val="813"/>
          <w:jc w:val="center"/>
        </w:trPr>
        <w:tc>
          <w:tcPr>
            <w:tcW w:w="1108" w:type="dxa"/>
            <w:shd w:val="clear" w:color="auto" w:fill="006666"/>
            <w:noWrap/>
            <w:vAlign w:val="center"/>
            <w:hideMark/>
          </w:tcPr>
          <w:p w14:paraId="139D1D6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0D7D1DE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13F116F0"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2309BDD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47C5CED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0A9C8B6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329D004E"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4C217CE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3BC1E8E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084E76B5" w14:textId="77777777" w:rsidTr="009F5A7E">
        <w:trPr>
          <w:trHeight w:val="576"/>
          <w:jc w:val="center"/>
        </w:trPr>
        <w:tc>
          <w:tcPr>
            <w:tcW w:w="1108" w:type="dxa"/>
            <w:shd w:val="clear" w:color="auto" w:fill="auto"/>
            <w:vAlign w:val="center"/>
            <w:hideMark/>
          </w:tcPr>
          <w:p w14:paraId="3E1BA297"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45395020" w14:textId="0F54B114"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42C3AA3A" w14:textId="3F1A012B"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070" w:type="dxa"/>
            <w:shd w:val="clear" w:color="auto" w:fill="auto"/>
            <w:vAlign w:val="center"/>
          </w:tcPr>
          <w:p w14:paraId="67663B4D" w14:textId="63ABA23D"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3</w:t>
            </w:r>
          </w:p>
        </w:tc>
        <w:tc>
          <w:tcPr>
            <w:tcW w:w="993" w:type="dxa"/>
            <w:shd w:val="clear" w:color="auto" w:fill="auto"/>
            <w:vAlign w:val="center"/>
          </w:tcPr>
          <w:p w14:paraId="57FDD6B5" w14:textId="4A7BF346"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992" w:type="dxa"/>
            <w:shd w:val="clear" w:color="auto" w:fill="auto"/>
            <w:noWrap/>
            <w:vAlign w:val="center"/>
          </w:tcPr>
          <w:p w14:paraId="4022C082" w14:textId="10309A9A"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96" w:type="dxa"/>
            <w:shd w:val="clear" w:color="auto" w:fill="D9D9D9" w:themeFill="background1" w:themeFillShade="D9"/>
            <w:noWrap/>
            <w:vAlign w:val="center"/>
          </w:tcPr>
          <w:p w14:paraId="10402481"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07C52436"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310AD9B3"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24DED533" w14:textId="77777777" w:rsidR="005135A4" w:rsidRDefault="005135A4" w:rsidP="00275038">
      <w:pPr>
        <w:jc w:val="both"/>
        <w:rPr>
          <w:rFonts w:ascii="Lucida Sans Unicode" w:hAnsi="Lucida Sans Unicode" w:cs="Lucida Sans Unicode"/>
          <w:b/>
          <w:bCs/>
        </w:rPr>
      </w:pPr>
    </w:p>
    <w:p w14:paraId="1C44AA94"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La tabla nos muestra que el partido político postula una fórmula en el bloque de alta población – alta competitividad, tres en el bloque de alta votación – alta competitividad, así como una fórmula en el bloque de alta votación – baja competitividad. Lo anterior nos da un resultado de 5 fórmulas postuladas en los bloques de población y, competitividad alta y media; al tener la obligación de postular 1 fórmula en 10 municipios, se le tiene por incumplida la disposición.</w:t>
      </w:r>
    </w:p>
    <w:p w14:paraId="1150BE25" w14:textId="77777777" w:rsidR="00BA6508" w:rsidRDefault="00BA6508" w:rsidP="00BA6508">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0B8584CF" w14:textId="77777777" w:rsidR="00BA6508" w:rsidRDefault="00BA6508" w:rsidP="00275038">
      <w:pPr>
        <w:jc w:val="both"/>
        <w:rPr>
          <w:rFonts w:ascii="Lucida Sans Unicode" w:hAnsi="Lucida Sans Unicode" w:cs="Lucida Sans Unicode"/>
          <w:b/>
          <w:bCs/>
        </w:rPr>
      </w:pPr>
    </w:p>
    <w:p w14:paraId="7FC38223" w14:textId="48D12B69"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lastRenderedPageBreak/>
        <w:t xml:space="preserve">Tabla </w:t>
      </w:r>
      <w:r w:rsidR="00A62252">
        <w:rPr>
          <w:rFonts w:ascii="Lucida Sans Unicode" w:hAnsi="Lucida Sans Unicode" w:cs="Lucida Sans Unicode"/>
          <w:b/>
          <w:bCs/>
          <w:sz w:val="16"/>
          <w:szCs w:val="16"/>
        </w:rPr>
        <w:t>75</w:t>
      </w:r>
      <w:r w:rsidR="00C338E0">
        <w:rPr>
          <w:rFonts w:ascii="Lucida Sans Unicode" w:hAnsi="Lucida Sans Unicode" w:cs="Lucida Sans Unicode"/>
          <w:b/>
          <w:bCs/>
          <w:sz w:val="16"/>
          <w:szCs w:val="16"/>
        </w:rPr>
        <w:t>.</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Revolucionario Institucional,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2250"/>
        <w:gridCol w:w="242"/>
        <w:gridCol w:w="1145"/>
        <w:gridCol w:w="3261"/>
        <w:gridCol w:w="278"/>
        <w:gridCol w:w="2179"/>
      </w:tblGrid>
      <w:tr w:rsidR="00F26130" w:rsidRPr="00F26130" w14:paraId="67A602F8" w14:textId="77777777" w:rsidTr="00317621">
        <w:trPr>
          <w:trHeight w:val="300"/>
        </w:trPr>
        <w:tc>
          <w:tcPr>
            <w:tcW w:w="284" w:type="dxa"/>
            <w:shd w:val="clear" w:color="auto" w:fill="006666"/>
          </w:tcPr>
          <w:p w14:paraId="121C2193" w14:textId="5F046460"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p>
        </w:tc>
        <w:tc>
          <w:tcPr>
            <w:tcW w:w="2250" w:type="dxa"/>
            <w:shd w:val="clear" w:color="auto" w:fill="006666"/>
            <w:noWrap/>
            <w:vAlign w:val="bottom"/>
          </w:tcPr>
          <w:p w14:paraId="5C40D1F4" w14:textId="091D5C72"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Municipio</w:t>
            </w:r>
          </w:p>
        </w:tc>
        <w:tc>
          <w:tcPr>
            <w:tcW w:w="242" w:type="dxa"/>
            <w:shd w:val="clear" w:color="auto" w:fill="006666"/>
            <w:noWrap/>
            <w:vAlign w:val="bottom"/>
          </w:tcPr>
          <w:p w14:paraId="3DC35768" w14:textId="468BA5B2" w:rsidR="00F26130" w:rsidRPr="00F26130" w:rsidRDefault="00F26130" w:rsidP="00F26130">
            <w:pPr>
              <w:spacing w:after="0" w:line="240" w:lineRule="auto"/>
              <w:jc w:val="right"/>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w:t>
            </w:r>
          </w:p>
        </w:tc>
        <w:tc>
          <w:tcPr>
            <w:tcW w:w="1145" w:type="dxa"/>
            <w:shd w:val="clear" w:color="auto" w:fill="006666"/>
            <w:noWrap/>
            <w:vAlign w:val="bottom"/>
          </w:tcPr>
          <w:p w14:paraId="09FCFB7D" w14:textId="029DCF76"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Calidad</w:t>
            </w:r>
          </w:p>
        </w:tc>
        <w:tc>
          <w:tcPr>
            <w:tcW w:w="3261" w:type="dxa"/>
            <w:shd w:val="clear" w:color="auto" w:fill="006666"/>
            <w:noWrap/>
            <w:vAlign w:val="bottom"/>
          </w:tcPr>
          <w:p w14:paraId="4948A18F" w14:textId="08CB9664"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Nombre completo</w:t>
            </w:r>
          </w:p>
        </w:tc>
        <w:tc>
          <w:tcPr>
            <w:tcW w:w="278" w:type="dxa"/>
            <w:shd w:val="clear" w:color="auto" w:fill="006666"/>
            <w:noWrap/>
            <w:vAlign w:val="bottom"/>
          </w:tcPr>
          <w:p w14:paraId="026AB8CE" w14:textId="05553DD8" w:rsidR="00F26130" w:rsidRPr="00F26130" w:rsidRDefault="00F26130" w:rsidP="00F26130">
            <w:pPr>
              <w:spacing w:after="0" w:line="240" w:lineRule="auto"/>
              <w:jc w:val="center"/>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G</w:t>
            </w:r>
          </w:p>
        </w:tc>
        <w:tc>
          <w:tcPr>
            <w:tcW w:w="2179" w:type="dxa"/>
            <w:shd w:val="clear" w:color="auto" w:fill="006666"/>
            <w:noWrap/>
            <w:vAlign w:val="bottom"/>
          </w:tcPr>
          <w:p w14:paraId="53405FBF" w14:textId="3F5D27C9" w:rsidR="00F26130" w:rsidRPr="00F26130" w:rsidRDefault="00F26130" w:rsidP="00F26130">
            <w:pPr>
              <w:spacing w:after="0" w:line="240" w:lineRule="auto"/>
              <w:rPr>
                <w:rFonts w:ascii="Lucida Sans Unicode" w:eastAsia="Times New Roman" w:hAnsi="Lucida Sans Unicode" w:cs="Lucida Sans Unicode"/>
                <w:b/>
                <w:bCs/>
                <w:color w:val="FFFFFF" w:themeColor="background1"/>
                <w:sz w:val="16"/>
                <w:szCs w:val="16"/>
              </w:rPr>
            </w:pPr>
            <w:r w:rsidRPr="00F26130">
              <w:rPr>
                <w:rFonts w:ascii="Lucida Sans Unicode" w:eastAsia="Times New Roman" w:hAnsi="Lucida Sans Unicode" w:cs="Lucida Sans Unicode"/>
                <w:b/>
                <w:bCs/>
                <w:color w:val="FFFFFF" w:themeColor="background1"/>
                <w:sz w:val="16"/>
                <w:szCs w:val="16"/>
              </w:rPr>
              <w:t>Bloque de competitividad</w:t>
            </w:r>
          </w:p>
        </w:tc>
      </w:tr>
      <w:tr w:rsidR="00F26130" w:rsidRPr="00F26130" w14:paraId="74916016" w14:textId="77777777" w:rsidTr="00317621">
        <w:trPr>
          <w:trHeight w:val="300"/>
        </w:trPr>
        <w:tc>
          <w:tcPr>
            <w:tcW w:w="284" w:type="dxa"/>
            <w:vMerge w:val="restart"/>
          </w:tcPr>
          <w:p w14:paraId="4CCD7F77" w14:textId="73D5CBCE"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1</w:t>
            </w:r>
          </w:p>
        </w:tc>
        <w:tc>
          <w:tcPr>
            <w:tcW w:w="2250" w:type="dxa"/>
            <w:shd w:val="clear" w:color="auto" w:fill="auto"/>
            <w:noWrap/>
            <w:vAlign w:val="bottom"/>
            <w:hideMark/>
          </w:tcPr>
          <w:p w14:paraId="389FA4FF" w14:textId="6AB8C0E8"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MAGDALENA</w:t>
            </w:r>
          </w:p>
        </w:tc>
        <w:tc>
          <w:tcPr>
            <w:tcW w:w="242" w:type="dxa"/>
            <w:shd w:val="clear" w:color="auto" w:fill="auto"/>
            <w:noWrap/>
            <w:vAlign w:val="bottom"/>
            <w:hideMark/>
          </w:tcPr>
          <w:p w14:paraId="5F89AB71"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1145" w:type="dxa"/>
            <w:shd w:val="clear" w:color="auto" w:fill="auto"/>
            <w:noWrap/>
            <w:vAlign w:val="bottom"/>
            <w:hideMark/>
          </w:tcPr>
          <w:p w14:paraId="3F8301F7"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1FEF3A7F"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CARLOS FERNANDO CORTEZ DIAZ</w:t>
            </w:r>
          </w:p>
        </w:tc>
        <w:tc>
          <w:tcPr>
            <w:tcW w:w="278" w:type="dxa"/>
            <w:shd w:val="clear" w:color="auto" w:fill="auto"/>
            <w:noWrap/>
            <w:vAlign w:val="bottom"/>
            <w:hideMark/>
          </w:tcPr>
          <w:p w14:paraId="258EE99E"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35AE236A"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19BDF0C4" w14:textId="77777777" w:rsidTr="00317621">
        <w:trPr>
          <w:trHeight w:val="300"/>
        </w:trPr>
        <w:tc>
          <w:tcPr>
            <w:tcW w:w="284" w:type="dxa"/>
            <w:vMerge/>
          </w:tcPr>
          <w:p w14:paraId="4617678F"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0820303F" w14:textId="029FC363"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MAGDALENA</w:t>
            </w:r>
          </w:p>
        </w:tc>
        <w:tc>
          <w:tcPr>
            <w:tcW w:w="242" w:type="dxa"/>
            <w:shd w:val="clear" w:color="auto" w:fill="auto"/>
            <w:noWrap/>
            <w:vAlign w:val="bottom"/>
            <w:hideMark/>
          </w:tcPr>
          <w:p w14:paraId="55E784ED"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1145" w:type="dxa"/>
            <w:shd w:val="clear" w:color="auto" w:fill="auto"/>
            <w:noWrap/>
            <w:vAlign w:val="bottom"/>
            <w:hideMark/>
          </w:tcPr>
          <w:p w14:paraId="2DE36019"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06EA7D6C"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 DEL REFUGIO LOPEZ CARO</w:t>
            </w:r>
          </w:p>
        </w:tc>
        <w:tc>
          <w:tcPr>
            <w:tcW w:w="278" w:type="dxa"/>
            <w:shd w:val="clear" w:color="auto" w:fill="auto"/>
            <w:noWrap/>
            <w:vAlign w:val="bottom"/>
            <w:hideMark/>
          </w:tcPr>
          <w:p w14:paraId="0BC88B9D"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77E14FC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237A0CB0" w14:textId="77777777" w:rsidTr="00317621">
        <w:trPr>
          <w:trHeight w:val="300"/>
        </w:trPr>
        <w:tc>
          <w:tcPr>
            <w:tcW w:w="284" w:type="dxa"/>
            <w:vMerge w:val="restart"/>
          </w:tcPr>
          <w:p w14:paraId="35D31537" w14:textId="6BF88456"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2</w:t>
            </w:r>
          </w:p>
        </w:tc>
        <w:tc>
          <w:tcPr>
            <w:tcW w:w="2250" w:type="dxa"/>
            <w:shd w:val="clear" w:color="auto" w:fill="auto"/>
            <w:noWrap/>
            <w:vAlign w:val="bottom"/>
            <w:hideMark/>
          </w:tcPr>
          <w:p w14:paraId="26CA4BAC" w14:textId="0AECB471"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IGNACIO CERRO GORDO</w:t>
            </w:r>
          </w:p>
        </w:tc>
        <w:tc>
          <w:tcPr>
            <w:tcW w:w="242" w:type="dxa"/>
            <w:shd w:val="clear" w:color="auto" w:fill="auto"/>
            <w:noWrap/>
            <w:vAlign w:val="bottom"/>
            <w:hideMark/>
          </w:tcPr>
          <w:p w14:paraId="39C5CF5D"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1145" w:type="dxa"/>
            <w:shd w:val="clear" w:color="auto" w:fill="auto"/>
            <w:noWrap/>
            <w:vAlign w:val="bottom"/>
            <w:hideMark/>
          </w:tcPr>
          <w:p w14:paraId="74B1005E"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4568115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HORACIO GARZA GUERRA</w:t>
            </w:r>
          </w:p>
        </w:tc>
        <w:tc>
          <w:tcPr>
            <w:tcW w:w="278" w:type="dxa"/>
            <w:shd w:val="clear" w:color="auto" w:fill="auto"/>
            <w:noWrap/>
            <w:vAlign w:val="bottom"/>
            <w:hideMark/>
          </w:tcPr>
          <w:p w14:paraId="3FC6D4DD"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278B3B9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2B745015" w14:textId="77777777" w:rsidTr="00317621">
        <w:trPr>
          <w:trHeight w:val="300"/>
        </w:trPr>
        <w:tc>
          <w:tcPr>
            <w:tcW w:w="284" w:type="dxa"/>
            <w:vMerge/>
          </w:tcPr>
          <w:p w14:paraId="53F86A70"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1C4586F1" w14:textId="7DE1A15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SAN IGNACIO CERRO GORDO</w:t>
            </w:r>
          </w:p>
        </w:tc>
        <w:tc>
          <w:tcPr>
            <w:tcW w:w="242" w:type="dxa"/>
            <w:shd w:val="clear" w:color="auto" w:fill="auto"/>
            <w:noWrap/>
            <w:vAlign w:val="bottom"/>
            <w:hideMark/>
          </w:tcPr>
          <w:p w14:paraId="32569E93"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7</w:t>
            </w:r>
          </w:p>
        </w:tc>
        <w:tc>
          <w:tcPr>
            <w:tcW w:w="1145" w:type="dxa"/>
            <w:shd w:val="clear" w:color="auto" w:fill="auto"/>
            <w:noWrap/>
            <w:vAlign w:val="bottom"/>
            <w:hideMark/>
          </w:tcPr>
          <w:p w14:paraId="400E2AC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7A8B9856"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ADRIAN RAMIREZ OROZCO</w:t>
            </w:r>
          </w:p>
        </w:tc>
        <w:tc>
          <w:tcPr>
            <w:tcW w:w="278" w:type="dxa"/>
            <w:shd w:val="clear" w:color="auto" w:fill="auto"/>
            <w:noWrap/>
            <w:vAlign w:val="bottom"/>
            <w:hideMark/>
          </w:tcPr>
          <w:p w14:paraId="78F002D5"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42CF72CF"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6F9E03E6" w14:textId="77777777" w:rsidTr="00317621">
        <w:trPr>
          <w:trHeight w:val="300"/>
        </w:trPr>
        <w:tc>
          <w:tcPr>
            <w:tcW w:w="284" w:type="dxa"/>
            <w:vMerge w:val="restart"/>
          </w:tcPr>
          <w:p w14:paraId="48C4B81B" w14:textId="37F9C3AA"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3</w:t>
            </w:r>
          </w:p>
        </w:tc>
        <w:tc>
          <w:tcPr>
            <w:tcW w:w="2250" w:type="dxa"/>
            <w:shd w:val="clear" w:color="auto" w:fill="auto"/>
            <w:noWrap/>
            <w:vAlign w:val="bottom"/>
            <w:hideMark/>
          </w:tcPr>
          <w:p w14:paraId="28310A26" w14:textId="7C183C0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TONALA</w:t>
            </w:r>
          </w:p>
        </w:tc>
        <w:tc>
          <w:tcPr>
            <w:tcW w:w="242" w:type="dxa"/>
            <w:shd w:val="clear" w:color="auto" w:fill="auto"/>
            <w:noWrap/>
            <w:vAlign w:val="bottom"/>
            <w:hideMark/>
          </w:tcPr>
          <w:p w14:paraId="7C5F2972"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4</w:t>
            </w:r>
          </w:p>
        </w:tc>
        <w:tc>
          <w:tcPr>
            <w:tcW w:w="1145" w:type="dxa"/>
            <w:shd w:val="clear" w:color="auto" w:fill="auto"/>
            <w:noWrap/>
            <w:vAlign w:val="bottom"/>
            <w:hideMark/>
          </w:tcPr>
          <w:p w14:paraId="69C5EBDA"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68F60AB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 ENGRACIA GARCIA PALOMAR</w:t>
            </w:r>
          </w:p>
        </w:tc>
        <w:tc>
          <w:tcPr>
            <w:tcW w:w="278" w:type="dxa"/>
            <w:shd w:val="clear" w:color="auto" w:fill="auto"/>
            <w:noWrap/>
            <w:vAlign w:val="bottom"/>
            <w:hideMark/>
          </w:tcPr>
          <w:p w14:paraId="5DE3AC85"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51B38910" w14:textId="1B6DBF63"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población - alta</w:t>
            </w:r>
          </w:p>
        </w:tc>
      </w:tr>
      <w:tr w:rsidR="00F26130" w:rsidRPr="00F26130" w14:paraId="7D6D9987" w14:textId="77777777" w:rsidTr="00317621">
        <w:trPr>
          <w:trHeight w:val="300"/>
        </w:trPr>
        <w:tc>
          <w:tcPr>
            <w:tcW w:w="284" w:type="dxa"/>
            <w:vMerge/>
          </w:tcPr>
          <w:p w14:paraId="1A0EC9E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1C088DA3" w14:textId="3DD7C78A"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TONALA</w:t>
            </w:r>
          </w:p>
        </w:tc>
        <w:tc>
          <w:tcPr>
            <w:tcW w:w="242" w:type="dxa"/>
            <w:shd w:val="clear" w:color="auto" w:fill="auto"/>
            <w:noWrap/>
            <w:vAlign w:val="bottom"/>
            <w:hideMark/>
          </w:tcPr>
          <w:p w14:paraId="0F2E5C17"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4</w:t>
            </w:r>
          </w:p>
        </w:tc>
        <w:tc>
          <w:tcPr>
            <w:tcW w:w="1145" w:type="dxa"/>
            <w:shd w:val="clear" w:color="auto" w:fill="auto"/>
            <w:noWrap/>
            <w:vAlign w:val="bottom"/>
            <w:hideMark/>
          </w:tcPr>
          <w:p w14:paraId="008FA8D7"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224CE25A"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MIRIAM ALEJANDRA RODRIGUEZ GARCIA</w:t>
            </w:r>
          </w:p>
        </w:tc>
        <w:tc>
          <w:tcPr>
            <w:tcW w:w="278" w:type="dxa"/>
            <w:shd w:val="clear" w:color="auto" w:fill="auto"/>
            <w:noWrap/>
            <w:vAlign w:val="bottom"/>
            <w:hideMark/>
          </w:tcPr>
          <w:p w14:paraId="25FCB683"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598C7B93" w14:textId="1BE74E1C"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población - alta</w:t>
            </w:r>
          </w:p>
        </w:tc>
      </w:tr>
      <w:tr w:rsidR="00F26130" w:rsidRPr="00F26130" w14:paraId="390E83A6" w14:textId="77777777" w:rsidTr="00317621">
        <w:trPr>
          <w:trHeight w:val="300"/>
        </w:trPr>
        <w:tc>
          <w:tcPr>
            <w:tcW w:w="284" w:type="dxa"/>
            <w:vMerge w:val="restart"/>
          </w:tcPr>
          <w:p w14:paraId="62B8FA9B" w14:textId="03D4244F"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4</w:t>
            </w:r>
          </w:p>
        </w:tc>
        <w:tc>
          <w:tcPr>
            <w:tcW w:w="2250" w:type="dxa"/>
            <w:shd w:val="clear" w:color="auto" w:fill="auto"/>
            <w:noWrap/>
            <w:vAlign w:val="bottom"/>
            <w:hideMark/>
          </w:tcPr>
          <w:p w14:paraId="70A7DC28" w14:textId="44649BC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TONAYA</w:t>
            </w:r>
          </w:p>
        </w:tc>
        <w:tc>
          <w:tcPr>
            <w:tcW w:w="242" w:type="dxa"/>
            <w:shd w:val="clear" w:color="auto" w:fill="auto"/>
            <w:noWrap/>
            <w:vAlign w:val="bottom"/>
            <w:hideMark/>
          </w:tcPr>
          <w:p w14:paraId="72B5DE25"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3</w:t>
            </w:r>
          </w:p>
        </w:tc>
        <w:tc>
          <w:tcPr>
            <w:tcW w:w="1145" w:type="dxa"/>
            <w:shd w:val="clear" w:color="auto" w:fill="auto"/>
            <w:noWrap/>
            <w:vAlign w:val="bottom"/>
            <w:hideMark/>
          </w:tcPr>
          <w:p w14:paraId="461815C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250808CD"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ALBERTO MICHEL TERRIQUEZ</w:t>
            </w:r>
          </w:p>
        </w:tc>
        <w:tc>
          <w:tcPr>
            <w:tcW w:w="278" w:type="dxa"/>
            <w:shd w:val="clear" w:color="auto" w:fill="auto"/>
            <w:noWrap/>
            <w:vAlign w:val="bottom"/>
            <w:hideMark/>
          </w:tcPr>
          <w:p w14:paraId="65CFFA48"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617DFAE1"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33767A3E" w14:textId="77777777" w:rsidTr="00317621">
        <w:trPr>
          <w:trHeight w:val="300"/>
        </w:trPr>
        <w:tc>
          <w:tcPr>
            <w:tcW w:w="284" w:type="dxa"/>
            <w:vMerge/>
          </w:tcPr>
          <w:p w14:paraId="6EEAEF55"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7CDD3F15" w14:textId="6D72F9E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TONAYA</w:t>
            </w:r>
          </w:p>
        </w:tc>
        <w:tc>
          <w:tcPr>
            <w:tcW w:w="242" w:type="dxa"/>
            <w:shd w:val="clear" w:color="auto" w:fill="auto"/>
            <w:noWrap/>
            <w:vAlign w:val="bottom"/>
            <w:hideMark/>
          </w:tcPr>
          <w:p w14:paraId="4ECA0948"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3</w:t>
            </w:r>
          </w:p>
        </w:tc>
        <w:tc>
          <w:tcPr>
            <w:tcW w:w="1145" w:type="dxa"/>
            <w:shd w:val="clear" w:color="auto" w:fill="auto"/>
            <w:noWrap/>
            <w:vAlign w:val="bottom"/>
            <w:hideMark/>
          </w:tcPr>
          <w:p w14:paraId="37D2E45A"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308F1854"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DAVID GUADALUPE RAMIREZ LEAL</w:t>
            </w:r>
          </w:p>
        </w:tc>
        <w:tc>
          <w:tcPr>
            <w:tcW w:w="278" w:type="dxa"/>
            <w:shd w:val="clear" w:color="auto" w:fill="auto"/>
            <w:noWrap/>
            <w:vAlign w:val="bottom"/>
            <w:hideMark/>
          </w:tcPr>
          <w:p w14:paraId="65049402"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w:t>
            </w:r>
          </w:p>
        </w:tc>
        <w:tc>
          <w:tcPr>
            <w:tcW w:w="2179" w:type="dxa"/>
            <w:shd w:val="clear" w:color="auto" w:fill="auto"/>
            <w:noWrap/>
            <w:vAlign w:val="bottom"/>
            <w:hideMark/>
          </w:tcPr>
          <w:p w14:paraId="4ABC4381"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alta</w:t>
            </w:r>
          </w:p>
        </w:tc>
      </w:tr>
      <w:tr w:rsidR="00F26130" w:rsidRPr="00F26130" w14:paraId="1AF001AE" w14:textId="77777777" w:rsidTr="00317621">
        <w:trPr>
          <w:trHeight w:val="300"/>
        </w:trPr>
        <w:tc>
          <w:tcPr>
            <w:tcW w:w="284" w:type="dxa"/>
            <w:vMerge w:val="restart"/>
          </w:tcPr>
          <w:p w14:paraId="1D43DFB1" w14:textId="7C818C1D"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2250" w:type="dxa"/>
            <w:shd w:val="clear" w:color="auto" w:fill="auto"/>
            <w:noWrap/>
            <w:vAlign w:val="bottom"/>
            <w:hideMark/>
          </w:tcPr>
          <w:p w14:paraId="633C66DA" w14:textId="45EC81FF"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ZAPOTITLAN DE VADILLO</w:t>
            </w:r>
          </w:p>
        </w:tc>
        <w:tc>
          <w:tcPr>
            <w:tcW w:w="242" w:type="dxa"/>
            <w:shd w:val="clear" w:color="auto" w:fill="auto"/>
            <w:noWrap/>
            <w:vAlign w:val="bottom"/>
            <w:hideMark/>
          </w:tcPr>
          <w:p w14:paraId="1F429A3B"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5</w:t>
            </w:r>
          </w:p>
        </w:tc>
        <w:tc>
          <w:tcPr>
            <w:tcW w:w="1145" w:type="dxa"/>
            <w:shd w:val="clear" w:color="auto" w:fill="auto"/>
            <w:noWrap/>
            <w:vAlign w:val="bottom"/>
            <w:hideMark/>
          </w:tcPr>
          <w:p w14:paraId="59238586"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PROPIETARIA</w:t>
            </w:r>
          </w:p>
        </w:tc>
        <w:tc>
          <w:tcPr>
            <w:tcW w:w="3261" w:type="dxa"/>
            <w:shd w:val="clear" w:color="auto" w:fill="auto"/>
            <w:noWrap/>
            <w:vAlign w:val="bottom"/>
            <w:hideMark/>
          </w:tcPr>
          <w:p w14:paraId="42C65972"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HILDA ALVAREZ VILLALVAZO</w:t>
            </w:r>
          </w:p>
        </w:tc>
        <w:tc>
          <w:tcPr>
            <w:tcW w:w="278" w:type="dxa"/>
            <w:shd w:val="clear" w:color="auto" w:fill="auto"/>
            <w:noWrap/>
            <w:vAlign w:val="bottom"/>
            <w:hideMark/>
          </w:tcPr>
          <w:p w14:paraId="28C7BB79"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1126DCC4"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baja</w:t>
            </w:r>
          </w:p>
        </w:tc>
      </w:tr>
      <w:tr w:rsidR="00F26130" w:rsidRPr="00F26130" w14:paraId="27D75F1E" w14:textId="77777777" w:rsidTr="00317621">
        <w:trPr>
          <w:trHeight w:val="300"/>
        </w:trPr>
        <w:tc>
          <w:tcPr>
            <w:tcW w:w="284" w:type="dxa"/>
            <w:vMerge/>
          </w:tcPr>
          <w:p w14:paraId="43E6F7C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p>
        </w:tc>
        <w:tc>
          <w:tcPr>
            <w:tcW w:w="2250" w:type="dxa"/>
            <w:shd w:val="clear" w:color="auto" w:fill="auto"/>
            <w:noWrap/>
            <w:vAlign w:val="bottom"/>
            <w:hideMark/>
          </w:tcPr>
          <w:p w14:paraId="047D25B7" w14:textId="4FE94ACA"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ZAPOTITLAN DE VADILLO</w:t>
            </w:r>
          </w:p>
        </w:tc>
        <w:tc>
          <w:tcPr>
            <w:tcW w:w="242" w:type="dxa"/>
            <w:shd w:val="clear" w:color="auto" w:fill="auto"/>
            <w:noWrap/>
            <w:vAlign w:val="bottom"/>
            <w:hideMark/>
          </w:tcPr>
          <w:p w14:paraId="501C851E" w14:textId="77777777" w:rsidR="00F26130" w:rsidRPr="00F26130" w:rsidRDefault="00F26130" w:rsidP="00F26130">
            <w:pPr>
              <w:spacing w:after="0" w:line="240" w:lineRule="auto"/>
              <w:jc w:val="right"/>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5</w:t>
            </w:r>
          </w:p>
        </w:tc>
        <w:tc>
          <w:tcPr>
            <w:tcW w:w="1145" w:type="dxa"/>
            <w:shd w:val="clear" w:color="auto" w:fill="auto"/>
            <w:noWrap/>
            <w:vAlign w:val="bottom"/>
            <w:hideMark/>
          </w:tcPr>
          <w:p w14:paraId="712BAD1B"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SUPLENTE</w:t>
            </w:r>
          </w:p>
        </w:tc>
        <w:tc>
          <w:tcPr>
            <w:tcW w:w="3261" w:type="dxa"/>
            <w:shd w:val="clear" w:color="auto" w:fill="auto"/>
            <w:noWrap/>
            <w:vAlign w:val="bottom"/>
            <w:hideMark/>
          </w:tcPr>
          <w:p w14:paraId="339CE383"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MARIA ESPERANZA SANDOVAL PADILLA</w:t>
            </w:r>
          </w:p>
        </w:tc>
        <w:tc>
          <w:tcPr>
            <w:tcW w:w="278" w:type="dxa"/>
            <w:shd w:val="clear" w:color="auto" w:fill="auto"/>
            <w:noWrap/>
            <w:vAlign w:val="bottom"/>
            <w:hideMark/>
          </w:tcPr>
          <w:p w14:paraId="7FD72D48" w14:textId="77777777" w:rsidR="00F26130" w:rsidRPr="00F26130" w:rsidRDefault="00F26130" w:rsidP="00F26130">
            <w:pPr>
              <w:spacing w:after="0" w:line="240" w:lineRule="auto"/>
              <w:jc w:val="center"/>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M</w:t>
            </w:r>
          </w:p>
        </w:tc>
        <w:tc>
          <w:tcPr>
            <w:tcW w:w="2179" w:type="dxa"/>
            <w:shd w:val="clear" w:color="auto" w:fill="auto"/>
            <w:noWrap/>
            <w:vAlign w:val="bottom"/>
            <w:hideMark/>
          </w:tcPr>
          <w:p w14:paraId="277AA9F8" w14:textId="77777777" w:rsidR="00F26130" w:rsidRPr="00F26130" w:rsidRDefault="00F26130" w:rsidP="00F26130">
            <w:pPr>
              <w:spacing w:after="0" w:line="240" w:lineRule="auto"/>
              <w:rPr>
                <w:rFonts w:ascii="Lucida Sans Unicode" w:eastAsia="Times New Roman" w:hAnsi="Lucida Sans Unicode" w:cs="Lucida Sans Unicode"/>
                <w:color w:val="000000"/>
                <w:sz w:val="16"/>
                <w:szCs w:val="16"/>
              </w:rPr>
            </w:pPr>
            <w:r w:rsidRPr="00F26130">
              <w:rPr>
                <w:rFonts w:ascii="Lucida Sans Unicode" w:eastAsia="Times New Roman" w:hAnsi="Lucida Sans Unicode" w:cs="Lucida Sans Unicode"/>
                <w:color w:val="000000"/>
                <w:sz w:val="16"/>
                <w:szCs w:val="16"/>
              </w:rPr>
              <w:t>Alta - baja</w:t>
            </w:r>
          </w:p>
        </w:tc>
      </w:tr>
    </w:tbl>
    <w:p w14:paraId="6FF0C2EB" w14:textId="77777777" w:rsidR="00F26130" w:rsidRDefault="00F26130" w:rsidP="00275038">
      <w:pPr>
        <w:jc w:val="both"/>
        <w:rPr>
          <w:rFonts w:ascii="Lucida Sans Unicode" w:hAnsi="Lucida Sans Unicode" w:cs="Lucida Sans Unicode"/>
          <w:b/>
          <w:bCs/>
        </w:rPr>
      </w:pPr>
    </w:p>
    <w:p w14:paraId="17F3F6C8" w14:textId="151310DF" w:rsidR="009F5A7E" w:rsidRDefault="009F5A7E" w:rsidP="009F5A7E">
      <w:pPr>
        <w:jc w:val="both"/>
        <w:rPr>
          <w:rFonts w:ascii="Lucida Sans Unicode" w:hAnsi="Lucida Sans Unicode" w:cs="Lucida Sans Unicode"/>
          <w:b/>
          <w:bCs/>
        </w:rPr>
      </w:pPr>
      <w:r>
        <w:rPr>
          <w:rFonts w:ascii="Lucida Sans Unicode" w:hAnsi="Lucida Sans Unicode" w:cs="Lucida Sans Unicode"/>
          <w:b/>
          <w:bCs/>
        </w:rPr>
        <w:t>Partido de la Revolución Democrática</w:t>
      </w:r>
    </w:p>
    <w:p w14:paraId="3B3C0D4A" w14:textId="61339324" w:rsidR="00C338E0" w:rsidRPr="00C338E0" w:rsidRDefault="00C338E0" w:rsidP="00C338E0">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7</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de la Revolución Democrática</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9F5A7E" w:rsidRPr="005135A4" w14:paraId="4B291C80" w14:textId="77777777" w:rsidTr="009F5A7E">
        <w:trPr>
          <w:trHeight w:val="852"/>
          <w:jc w:val="center"/>
        </w:trPr>
        <w:tc>
          <w:tcPr>
            <w:tcW w:w="1108" w:type="dxa"/>
            <w:shd w:val="clear" w:color="auto" w:fill="006666"/>
            <w:noWrap/>
            <w:vAlign w:val="center"/>
            <w:hideMark/>
          </w:tcPr>
          <w:p w14:paraId="62519D3F" w14:textId="77777777" w:rsidR="009F5A7E" w:rsidRPr="00C338E0"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700A70A5"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5B906652"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4DB245B5"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9F5A7E" w:rsidRPr="005135A4" w14:paraId="7C5D52A8" w14:textId="77777777" w:rsidTr="009F5A7E">
        <w:trPr>
          <w:trHeight w:val="576"/>
          <w:jc w:val="center"/>
        </w:trPr>
        <w:tc>
          <w:tcPr>
            <w:tcW w:w="1108" w:type="dxa"/>
            <w:shd w:val="clear" w:color="auto" w:fill="auto"/>
            <w:vAlign w:val="bottom"/>
            <w:hideMark/>
          </w:tcPr>
          <w:p w14:paraId="03373BFC" w14:textId="77777777" w:rsidR="009F5A7E" w:rsidRPr="005135A4" w:rsidRDefault="009F5A7E"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7904F215" w14:textId="6B9EE180" w:rsidR="009F5A7E" w:rsidRPr="005135A4" w:rsidRDefault="009F5A7E"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0</w:t>
            </w:r>
          </w:p>
        </w:tc>
        <w:tc>
          <w:tcPr>
            <w:tcW w:w="2063" w:type="dxa"/>
            <w:gridSpan w:val="2"/>
            <w:shd w:val="clear" w:color="auto" w:fill="auto"/>
            <w:vAlign w:val="center"/>
          </w:tcPr>
          <w:p w14:paraId="4DC81108" w14:textId="645AAEA9" w:rsidR="009F5A7E" w:rsidRPr="005135A4" w:rsidRDefault="009F5A7E"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4</w:t>
            </w:r>
          </w:p>
        </w:tc>
        <w:tc>
          <w:tcPr>
            <w:tcW w:w="3963" w:type="dxa"/>
            <w:gridSpan w:val="4"/>
            <w:shd w:val="clear" w:color="auto" w:fill="auto"/>
            <w:noWrap/>
            <w:vAlign w:val="center"/>
            <w:hideMark/>
          </w:tcPr>
          <w:p w14:paraId="0F4244FD" w14:textId="77777777" w:rsidR="009F5A7E" w:rsidRPr="005135A4" w:rsidRDefault="009F5A7E"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9F5A7E" w:rsidRPr="005135A4" w14:paraId="412AECA4" w14:textId="77777777" w:rsidTr="009F5A7E">
        <w:trPr>
          <w:trHeight w:val="813"/>
          <w:jc w:val="center"/>
        </w:trPr>
        <w:tc>
          <w:tcPr>
            <w:tcW w:w="1108" w:type="dxa"/>
            <w:shd w:val="clear" w:color="auto" w:fill="006666"/>
            <w:noWrap/>
            <w:vAlign w:val="center"/>
            <w:hideMark/>
          </w:tcPr>
          <w:p w14:paraId="2338F271"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5AB992D2"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1C425DDB"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39174CB0"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4DE5C345"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028104EA"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2AA62621"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43117E68"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112B3207" w14:textId="77777777" w:rsidR="009F5A7E" w:rsidRPr="005135A4" w:rsidRDefault="009F5A7E"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9F5A7E" w:rsidRPr="005135A4" w14:paraId="33BE4189" w14:textId="77777777" w:rsidTr="009F5A7E">
        <w:trPr>
          <w:trHeight w:val="576"/>
          <w:jc w:val="center"/>
        </w:trPr>
        <w:tc>
          <w:tcPr>
            <w:tcW w:w="1108" w:type="dxa"/>
            <w:shd w:val="clear" w:color="auto" w:fill="auto"/>
            <w:vAlign w:val="center"/>
            <w:hideMark/>
          </w:tcPr>
          <w:p w14:paraId="26C52EF7" w14:textId="77777777" w:rsidR="009F5A7E" w:rsidRPr="005135A4" w:rsidRDefault="009F5A7E"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75A775F8" w14:textId="7EF1A4E3" w:rsidR="009F5A7E" w:rsidRPr="005135A4" w:rsidRDefault="009F5A7E"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3465ACCC"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070" w:type="dxa"/>
            <w:shd w:val="clear" w:color="auto" w:fill="auto"/>
            <w:vAlign w:val="center"/>
          </w:tcPr>
          <w:p w14:paraId="3BA2D1C5"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3" w:type="dxa"/>
            <w:shd w:val="clear" w:color="auto" w:fill="auto"/>
            <w:vAlign w:val="center"/>
          </w:tcPr>
          <w:p w14:paraId="70564D3A"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39DDA208" w14:textId="174F81F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96" w:type="dxa"/>
            <w:shd w:val="clear" w:color="auto" w:fill="D9D9D9" w:themeFill="background1" w:themeFillShade="D9"/>
            <w:noWrap/>
            <w:vAlign w:val="center"/>
          </w:tcPr>
          <w:p w14:paraId="069DDF68"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71904BBB"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47B6328E" w14:textId="77777777" w:rsidR="009F5A7E" w:rsidRPr="005135A4" w:rsidRDefault="009F5A7E"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177AE666" w14:textId="77777777" w:rsidR="009F5A7E" w:rsidRDefault="009F5A7E" w:rsidP="009F5A7E">
      <w:pPr>
        <w:jc w:val="both"/>
        <w:rPr>
          <w:rFonts w:ascii="Lucida Sans Unicode" w:hAnsi="Lucida Sans Unicode" w:cs="Lucida Sans Unicode"/>
          <w:b/>
          <w:bCs/>
        </w:rPr>
      </w:pPr>
    </w:p>
    <w:p w14:paraId="567070D0"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 xml:space="preserve">La tabla nos muestra que el partido político no postula ninguna fórmula de personas en situación de discapacidad siendo que este tenía la obligación de postular 1 fórmula en 4 municipios por lo que se le tiene por incumplida la disposición. </w:t>
      </w:r>
    </w:p>
    <w:p w14:paraId="57258BC9" w14:textId="77777777" w:rsidR="00BA6508" w:rsidRDefault="00BA6508" w:rsidP="009F5A7E">
      <w:pPr>
        <w:jc w:val="both"/>
        <w:rPr>
          <w:rFonts w:ascii="Lucida Sans Unicode" w:hAnsi="Lucida Sans Unicode" w:cs="Lucida Sans Unicode"/>
          <w:b/>
          <w:bCs/>
        </w:rPr>
      </w:pPr>
    </w:p>
    <w:p w14:paraId="7DD18263" w14:textId="77777777" w:rsidR="005E2199" w:rsidRDefault="005E2199" w:rsidP="009F5A7E">
      <w:pPr>
        <w:jc w:val="both"/>
        <w:rPr>
          <w:rFonts w:ascii="Lucida Sans Unicode" w:hAnsi="Lucida Sans Unicode" w:cs="Lucida Sans Unicode"/>
          <w:b/>
          <w:bCs/>
        </w:rPr>
      </w:pPr>
    </w:p>
    <w:p w14:paraId="65690BA3" w14:textId="77777777" w:rsidR="00D74F36" w:rsidRDefault="00D74F36" w:rsidP="00F26130">
      <w:pPr>
        <w:jc w:val="both"/>
        <w:rPr>
          <w:rFonts w:ascii="Lucida Sans Unicode" w:hAnsi="Lucida Sans Unicode" w:cs="Lucida Sans Unicode"/>
          <w:b/>
          <w:bCs/>
        </w:rPr>
      </w:pPr>
      <w:r w:rsidRPr="00D74F36">
        <w:rPr>
          <w:rFonts w:ascii="Lucida Sans Unicode" w:hAnsi="Lucida Sans Unicode" w:cs="Lucida Sans Unicode"/>
          <w:b/>
          <w:bCs/>
        </w:rPr>
        <w:lastRenderedPageBreak/>
        <w:t>Partido del Trabajo</w:t>
      </w:r>
    </w:p>
    <w:p w14:paraId="1F20778F" w14:textId="37B0DE0E" w:rsidR="00E201BB" w:rsidRPr="00C338E0"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7</w:t>
      </w:r>
      <w:r w:rsidR="00A62252">
        <w:rPr>
          <w:rFonts w:ascii="Lucida Sans Unicode" w:hAnsi="Lucida Sans Unicode" w:cs="Lucida Sans Unicode"/>
          <w:b/>
          <w:bCs/>
          <w:sz w:val="16"/>
          <w:szCs w:val="16"/>
        </w:rPr>
        <w:t>7</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del Trabajo.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24AC9256" w14:textId="77777777" w:rsidTr="009F5A7E">
        <w:trPr>
          <w:trHeight w:val="852"/>
          <w:jc w:val="center"/>
        </w:trPr>
        <w:tc>
          <w:tcPr>
            <w:tcW w:w="1108" w:type="dxa"/>
            <w:shd w:val="clear" w:color="auto" w:fill="006666"/>
            <w:noWrap/>
            <w:vAlign w:val="center"/>
            <w:hideMark/>
          </w:tcPr>
          <w:p w14:paraId="181CFAEB"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2AD2CAD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73BD38A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3D34910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2660B60B" w14:textId="77777777" w:rsidTr="009F5A7E">
        <w:trPr>
          <w:trHeight w:val="576"/>
          <w:jc w:val="center"/>
        </w:trPr>
        <w:tc>
          <w:tcPr>
            <w:tcW w:w="1108" w:type="dxa"/>
            <w:shd w:val="clear" w:color="auto" w:fill="auto"/>
            <w:vAlign w:val="bottom"/>
            <w:hideMark/>
          </w:tcPr>
          <w:p w14:paraId="0B76AA16"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6267D459" w14:textId="77777777"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063" w:type="dxa"/>
            <w:gridSpan w:val="2"/>
            <w:shd w:val="clear" w:color="auto" w:fill="auto"/>
            <w:vAlign w:val="center"/>
          </w:tcPr>
          <w:p w14:paraId="444A49AD" w14:textId="05EB7226" w:rsidR="005135A4" w:rsidRPr="005135A4" w:rsidRDefault="009F5A7E"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7</w:t>
            </w:r>
          </w:p>
        </w:tc>
        <w:tc>
          <w:tcPr>
            <w:tcW w:w="3963" w:type="dxa"/>
            <w:gridSpan w:val="4"/>
            <w:shd w:val="clear" w:color="auto" w:fill="auto"/>
            <w:noWrap/>
            <w:vAlign w:val="center"/>
            <w:hideMark/>
          </w:tcPr>
          <w:p w14:paraId="70F94889"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436BFC77" w14:textId="77777777" w:rsidTr="009F5A7E">
        <w:trPr>
          <w:trHeight w:val="813"/>
          <w:jc w:val="center"/>
        </w:trPr>
        <w:tc>
          <w:tcPr>
            <w:tcW w:w="1108" w:type="dxa"/>
            <w:shd w:val="clear" w:color="auto" w:fill="006666"/>
            <w:noWrap/>
            <w:vAlign w:val="center"/>
            <w:hideMark/>
          </w:tcPr>
          <w:p w14:paraId="67348AA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65B80D8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60EB93E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48954CD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22B2E5F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442C541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73A22A9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2F493DA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27CECBC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1B02659B" w14:textId="77777777" w:rsidTr="009F5A7E">
        <w:trPr>
          <w:trHeight w:val="576"/>
          <w:jc w:val="center"/>
        </w:trPr>
        <w:tc>
          <w:tcPr>
            <w:tcW w:w="1108" w:type="dxa"/>
            <w:shd w:val="clear" w:color="auto" w:fill="auto"/>
            <w:vAlign w:val="center"/>
            <w:hideMark/>
          </w:tcPr>
          <w:p w14:paraId="20C1280A"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2D29D410" w14:textId="59C87BF4"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38B927C7"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070" w:type="dxa"/>
            <w:shd w:val="clear" w:color="auto" w:fill="auto"/>
            <w:vAlign w:val="center"/>
          </w:tcPr>
          <w:p w14:paraId="3237DF73"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3" w:type="dxa"/>
            <w:shd w:val="clear" w:color="auto" w:fill="auto"/>
            <w:vAlign w:val="center"/>
          </w:tcPr>
          <w:p w14:paraId="248416AC"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7A667A6E" w14:textId="46009BDD"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p>
        </w:tc>
        <w:tc>
          <w:tcPr>
            <w:tcW w:w="796" w:type="dxa"/>
            <w:shd w:val="clear" w:color="auto" w:fill="D9D9D9" w:themeFill="background1" w:themeFillShade="D9"/>
            <w:noWrap/>
            <w:vAlign w:val="center"/>
          </w:tcPr>
          <w:p w14:paraId="4873C5C5"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1C77017E"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1C80F9F8"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002EA282" w14:textId="77777777" w:rsidR="005135A4" w:rsidRDefault="005135A4" w:rsidP="00F26130">
      <w:pPr>
        <w:jc w:val="both"/>
        <w:rPr>
          <w:rFonts w:ascii="Lucida Sans Unicode" w:hAnsi="Lucida Sans Unicode" w:cs="Lucida Sans Unicode"/>
          <w:b/>
          <w:bCs/>
        </w:rPr>
      </w:pPr>
    </w:p>
    <w:p w14:paraId="46FE0816"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Por lo que ve al Partido del Trabajo, la tabla nos muestra que el partido político postula únicamente una fórmula en el bloque de alta población – alta competitividad. Lo anterior nos da un resultado de 1 fórmula postuladas en los bloques de población y, competitividad alta y media; al tener la obligación de postular 1 fórmula en 7 municipios, se le tiene por incumplida la disposición.</w:t>
      </w:r>
    </w:p>
    <w:p w14:paraId="1A891387" w14:textId="77777777" w:rsidR="00BA6508" w:rsidRDefault="00BA6508" w:rsidP="00BA6508">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4851FFD6" w14:textId="77777777" w:rsidR="00BA6508" w:rsidRDefault="00BA6508" w:rsidP="00C10ACB">
      <w:pPr>
        <w:spacing w:after="0" w:line="240" w:lineRule="auto"/>
        <w:jc w:val="center"/>
        <w:rPr>
          <w:rFonts w:ascii="Lucida Sans Unicode" w:hAnsi="Lucida Sans Unicode" w:cs="Lucida Sans Unicode"/>
          <w:b/>
          <w:bCs/>
          <w:sz w:val="16"/>
          <w:szCs w:val="16"/>
        </w:rPr>
      </w:pPr>
    </w:p>
    <w:p w14:paraId="12E80F17" w14:textId="13635AE8"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E201BB">
        <w:rPr>
          <w:rFonts w:ascii="Lucida Sans Unicode" w:hAnsi="Lucida Sans Unicode" w:cs="Lucida Sans Unicode"/>
          <w:b/>
          <w:bCs/>
          <w:sz w:val="16"/>
          <w:szCs w:val="16"/>
        </w:rPr>
        <w:t>7</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del Trabajo, según el bloque de competitividad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
        <w:gridCol w:w="1613"/>
        <w:gridCol w:w="242"/>
        <w:gridCol w:w="1145"/>
        <w:gridCol w:w="3240"/>
        <w:gridCol w:w="278"/>
        <w:gridCol w:w="2110"/>
      </w:tblGrid>
      <w:tr w:rsidR="00D74F36" w:rsidRPr="00D01329" w14:paraId="19B49EC4" w14:textId="77777777" w:rsidTr="00317621">
        <w:trPr>
          <w:trHeight w:val="300"/>
          <w:jc w:val="center"/>
        </w:trPr>
        <w:tc>
          <w:tcPr>
            <w:tcW w:w="0" w:type="auto"/>
            <w:shd w:val="clear" w:color="auto" w:fill="006666"/>
          </w:tcPr>
          <w:p w14:paraId="58487AD3" w14:textId="7209421F"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hAnsi="Lucida Sans Unicode" w:cs="Lucida Sans Unicode"/>
                <w:sz w:val="16"/>
                <w:szCs w:val="16"/>
              </w:rPr>
              <w:t xml:space="preserve"> </w:t>
            </w:r>
          </w:p>
        </w:tc>
        <w:tc>
          <w:tcPr>
            <w:tcW w:w="0" w:type="auto"/>
            <w:shd w:val="clear" w:color="auto" w:fill="006666"/>
            <w:noWrap/>
            <w:vAlign w:val="bottom"/>
          </w:tcPr>
          <w:p w14:paraId="18AFC683" w14:textId="26D3C700"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2A5F4A43" w14:textId="25861149" w:rsidR="00D74F36" w:rsidRPr="00D01329" w:rsidRDefault="00D74F36" w:rsidP="00D74F36">
            <w:pPr>
              <w:spacing w:after="0" w:line="240" w:lineRule="auto"/>
              <w:jc w:val="right"/>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24B0A86F" w14:textId="0361130C"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283A77BA" w14:textId="496A3977"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660FE665" w14:textId="0B2B6712" w:rsidR="00D74F36" w:rsidRPr="00D01329"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tcPr>
          <w:p w14:paraId="0B06AA01" w14:textId="519C3E27" w:rsidR="00D74F36" w:rsidRPr="00D01329" w:rsidRDefault="00D74F36" w:rsidP="00D74F36">
            <w:pPr>
              <w:spacing w:after="0" w:line="240" w:lineRule="auto"/>
              <w:rPr>
                <w:rFonts w:ascii="Lucida Sans Unicode" w:eastAsia="Times New Roman" w:hAnsi="Lucida Sans Unicode" w:cs="Lucida Sans Unicode"/>
                <w:b/>
                <w:bCs/>
                <w:color w:val="FFFFFF" w:themeColor="background1"/>
                <w:sz w:val="16"/>
                <w:szCs w:val="16"/>
              </w:rPr>
            </w:pPr>
            <w:r w:rsidRPr="00D01329">
              <w:rPr>
                <w:rFonts w:ascii="Lucida Sans Unicode" w:eastAsia="Times New Roman" w:hAnsi="Lucida Sans Unicode" w:cs="Lucida Sans Unicode"/>
                <w:b/>
                <w:bCs/>
                <w:color w:val="FFFFFF" w:themeColor="background1"/>
                <w:sz w:val="16"/>
                <w:szCs w:val="16"/>
              </w:rPr>
              <w:t>Bloque de competitividad</w:t>
            </w:r>
          </w:p>
        </w:tc>
      </w:tr>
      <w:tr w:rsidR="00D74F36" w:rsidRPr="00D01329" w14:paraId="699F0D3A" w14:textId="77777777" w:rsidTr="00317621">
        <w:trPr>
          <w:trHeight w:val="300"/>
          <w:jc w:val="center"/>
        </w:trPr>
        <w:tc>
          <w:tcPr>
            <w:tcW w:w="0" w:type="auto"/>
            <w:vMerge w:val="restart"/>
          </w:tcPr>
          <w:p w14:paraId="6E13C9CE" w14:textId="71F61AC8"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1</w:t>
            </w:r>
          </w:p>
        </w:tc>
        <w:tc>
          <w:tcPr>
            <w:tcW w:w="0" w:type="auto"/>
            <w:shd w:val="clear" w:color="auto" w:fill="auto"/>
            <w:noWrap/>
            <w:vAlign w:val="bottom"/>
            <w:hideMark/>
          </w:tcPr>
          <w:p w14:paraId="213F3802" w14:textId="6F9CD13B"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PUERTO VALLARTA</w:t>
            </w:r>
          </w:p>
        </w:tc>
        <w:tc>
          <w:tcPr>
            <w:tcW w:w="0" w:type="auto"/>
            <w:shd w:val="clear" w:color="auto" w:fill="auto"/>
            <w:noWrap/>
            <w:vAlign w:val="bottom"/>
            <w:hideMark/>
          </w:tcPr>
          <w:p w14:paraId="11546BB0" w14:textId="77777777" w:rsidR="00D74F36" w:rsidRPr="00D01329" w:rsidRDefault="00D74F36" w:rsidP="00D74F36">
            <w:pPr>
              <w:spacing w:after="0" w:line="240" w:lineRule="auto"/>
              <w:jc w:val="right"/>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6EB3F2EF"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087BBD47"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ERIK DANIEL GOMEZ JOYA</w:t>
            </w:r>
          </w:p>
        </w:tc>
        <w:tc>
          <w:tcPr>
            <w:tcW w:w="0" w:type="auto"/>
            <w:shd w:val="clear" w:color="auto" w:fill="auto"/>
            <w:noWrap/>
            <w:vAlign w:val="bottom"/>
            <w:hideMark/>
          </w:tcPr>
          <w:p w14:paraId="718AD8F5" w14:textId="77777777" w:rsidR="00D74F36" w:rsidRPr="00D01329" w:rsidRDefault="00D74F36" w:rsidP="00D74F36">
            <w:pPr>
              <w:spacing w:after="0" w:line="240" w:lineRule="auto"/>
              <w:jc w:val="center"/>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7DA2CCFD" w14:textId="6FEFC981"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Alta población - alta</w:t>
            </w:r>
          </w:p>
        </w:tc>
      </w:tr>
      <w:tr w:rsidR="00D74F36" w:rsidRPr="00D01329" w14:paraId="51A7F444" w14:textId="77777777" w:rsidTr="00317621">
        <w:trPr>
          <w:trHeight w:val="300"/>
          <w:jc w:val="center"/>
        </w:trPr>
        <w:tc>
          <w:tcPr>
            <w:tcW w:w="0" w:type="auto"/>
            <w:vMerge/>
          </w:tcPr>
          <w:p w14:paraId="791DD262"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hideMark/>
          </w:tcPr>
          <w:p w14:paraId="15CB6C13" w14:textId="0831C9F8"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PUERTO VALLARTA</w:t>
            </w:r>
          </w:p>
        </w:tc>
        <w:tc>
          <w:tcPr>
            <w:tcW w:w="0" w:type="auto"/>
            <w:shd w:val="clear" w:color="auto" w:fill="auto"/>
            <w:noWrap/>
            <w:vAlign w:val="bottom"/>
            <w:hideMark/>
          </w:tcPr>
          <w:p w14:paraId="37FDCE00" w14:textId="77777777" w:rsidR="00D74F36" w:rsidRPr="00D01329" w:rsidRDefault="00D74F36" w:rsidP="00D74F36">
            <w:pPr>
              <w:spacing w:after="0" w:line="240" w:lineRule="auto"/>
              <w:jc w:val="right"/>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7</w:t>
            </w:r>
          </w:p>
        </w:tc>
        <w:tc>
          <w:tcPr>
            <w:tcW w:w="0" w:type="auto"/>
            <w:shd w:val="clear" w:color="auto" w:fill="auto"/>
            <w:noWrap/>
            <w:vAlign w:val="bottom"/>
            <w:hideMark/>
          </w:tcPr>
          <w:p w14:paraId="1ED49937"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5D0683D5"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MARIBEL CONTRERAS ESPINOSA</w:t>
            </w:r>
          </w:p>
        </w:tc>
        <w:tc>
          <w:tcPr>
            <w:tcW w:w="0" w:type="auto"/>
            <w:shd w:val="clear" w:color="auto" w:fill="auto"/>
            <w:noWrap/>
            <w:vAlign w:val="bottom"/>
            <w:hideMark/>
          </w:tcPr>
          <w:p w14:paraId="37E30591" w14:textId="77777777" w:rsidR="00D74F36" w:rsidRPr="00D01329" w:rsidRDefault="00D74F36" w:rsidP="00D74F36">
            <w:pPr>
              <w:spacing w:after="0" w:line="240" w:lineRule="auto"/>
              <w:jc w:val="center"/>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79AF3598" w14:textId="231BFB1A"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Alta población - alta</w:t>
            </w:r>
          </w:p>
        </w:tc>
      </w:tr>
      <w:tr w:rsidR="00D74F36" w:rsidRPr="00D01329" w14:paraId="2C0903AA" w14:textId="77777777" w:rsidTr="00317621">
        <w:trPr>
          <w:trHeight w:val="300"/>
          <w:jc w:val="center"/>
        </w:trPr>
        <w:tc>
          <w:tcPr>
            <w:tcW w:w="0" w:type="auto"/>
            <w:shd w:val="clear" w:color="auto" w:fill="D9D9D9" w:themeFill="background1" w:themeFillShade="D9"/>
          </w:tcPr>
          <w:p w14:paraId="5815E346"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3352ABD9" w14:textId="081CE8A6"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TONALA</w:t>
            </w:r>
          </w:p>
        </w:tc>
        <w:tc>
          <w:tcPr>
            <w:tcW w:w="0" w:type="auto"/>
            <w:shd w:val="clear" w:color="auto" w:fill="D9D9D9" w:themeFill="background1" w:themeFillShade="D9"/>
            <w:noWrap/>
            <w:vAlign w:val="bottom"/>
            <w:hideMark/>
          </w:tcPr>
          <w:p w14:paraId="059760D4" w14:textId="77777777" w:rsidR="00D74F36" w:rsidRPr="00D01329" w:rsidRDefault="00D74F36" w:rsidP="00D74F36">
            <w:pPr>
              <w:spacing w:after="0" w:line="240" w:lineRule="auto"/>
              <w:jc w:val="right"/>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8</w:t>
            </w:r>
          </w:p>
        </w:tc>
        <w:tc>
          <w:tcPr>
            <w:tcW w:w="0" w:type="auto"/>
            <w:shd w:val="clear" w:color="auto" w:fill="D9D9D9" w:themeFill="background1" w:themeFillShade="D9"/>
            <w:noWrap/>
            <w:vAlign w:val="bottom"/>
            <w:hideMark/>
          </w:tcPr>
          <w:p w14:paraId="1B6A52F3"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PROPIETARIA</w:t>
            </w:r>
          </w:p>
        </w:tc>
        <w:tc>
          <w:tcPr>
            <w:tcW w:w="0" w:type="auto"/>
            <w:shd w:val="clear" w:color="auto" w:fill="D9D9D9" w:themeFill="background1" w:themeFillShade="D9"/>
            <w:noWrap/>
            <w:vAlign w:val="bottom"/>
            <w:hideMark/>
          </w:tcPr>
          <w:p w14:paraId="58FCF504"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OMAR ALEJANDRO GONZALEZ ROBLEDO</w:t>
            </w:r>
          </w:p>
        </w:tc>
        <w:tc>
          <w:tcPr>
            <w:tcW w:w="0" w:type="auto"/>
            <w:shd w:val="clear" w:color="auto" w:fill="D9D9D9" w:themeFill="background1" w:themeFillShade="D9"/>
            <w:noWrap/>
            <w:vAlign w:val="bottom"/>
            <w:hideMark/>
          </w:tcPr>
          <w:p w14:paraId="582E370E" w14:textId="77777777" w:rsidR="00D74F36" w:rsidRPr="00D01329" w:rsidRDefault="00D74F36" w:rsidP="00D74F36">
            <w:pPr>
              <w:spacing w:after="0" w:line="240" w:lineRule="auto"/>
              <w:jc w:val="center"/>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H</w:t>
            </w:r>
          </w:p>
        </w:tc>
        <w:tc>
          <w:tcPr>
            <w:tcW w:w="0" w:type="auto"/>
            <w:shd w:val="clear" w:color="auto" w:fill="D9D9D9" w:themeFill="background1" w:themeFillShade="D9"/>
            <w:noWrap/>
            <w:vAlign w:val="bottom"/>
            <w:hideMark/>
          </w:tcPr>
          <w:p w14:paraId="6B1F54E7" w14:textId="66FA044A"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Alta población - baja</w:t>
            </w:r>
          </w:p>
        </w:tc>
      </w:tr>
      <w:tr w:rsidR="00D74F36" w:rsidRPr="00D01329" w14:paraId="500DEE1D" w14:textId="77777777" w:rsidTr="00317621">
        <w:trPr>
          <w:trHeight w:val="300"/>
          <w:jc w:val="center"/>
        </w:trPr>
        <w:tc>
          <w:tcPr>
            <w:tcW w:w="0" w:type="auto"/>
            <w:shd w:val="clear" w:color="auto" w:fill="D9D9D9" w:themeFill="background1" w:themeFillShade="D9"/>
          </w:tcPr>
          <w:p w14:paraId="17FA21F9"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70DE559D" w14:textId="5ABCCC65"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ZAPOTLANEJO</w:t>
            </w:r>
          </w:p>
        </w:tc>
        <w:tc>
          <w:tcPr>
            <w:tcW w:w="0" w:type="auto"/>
            <w:shd w:val="clear" w:color="auto" w:fill="D9D9D9" w:themeFill="background1" w:themeFillShade="D9"/>
            <w:noWrap/>
            <w:vAlign w:val="bottom"/>
            <w:hideMark/>
          </w:tcPr>
          <w:p w14:paraId="1C876578" w14:textId="77777777" w:rsidR="00D74F36" w:rsidRPr="00D01329" w:rsidRDefault="00D74F36" w:rsidP="00D74F36">
            <w:pPr>
              <w:spacing w:after="0" w:line="240" w:lineRule="auto"/>
              <w:jc w:val="right"/>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6</w:t>
            </w:r>
          </w:p>
        </w:tc>
        <w:tc>
          <w:tcPr>
            <w:tcW w:w="0" w:type="auto"/>
            <w:shd w:val="clear" w:color="auto" w:fill="D9D9D9" w:themeFill="background1" w:themeFillShade="D9"/>
            <w:noWrap/>
            <w:vAlign w:val="bottom"/>
            <w:hideMark/>
          </w:tcPr>
          <w:p w14:paraId="114C62C5"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PROPIETARIA</w:t>
            </w:r>
          </w:p>
        </w:tc>
        <w:tc>
          <w:tcPr>
            <w:tcW w:w="0" w:type="auto"/>
            <w:shd w:val="clear" w:color="auto" w:fill="D9D9D9" w:themeFill="background1" w:themeFillShade="D9"/>
            <w:noWrap/>
            <w:vAlign w:val="bottom"/>
            <w:hideMark/>
          </w:tcPr>
          <w:p w14:paraId="3A75DF8E" w14:textId="77777777"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J. JESUS MONTES AYALA</w:t>
            </w:r>
          </w:p>
        </w:tc>
        <w:tc>
          <w:tcPr>
            <w:tcW w:w="0" w:type="auto"/>
            <w:shd w:val="clear" w:color="auto" w:fill="D9D9D9" w:themeFill="background1" w:themeFillShade="D9"/>
            <w:noWrap/>
            <w:vAlign w:val="bottom"/>
            <w:hideMark/>
          </w:tcPr>
          <w:p w14:paraId="554A7340" w14:textId="77777777" w:rsidR="00D74F36" w:rsidRPr="00D01329" w:rsidRDefault="00D74F36" w:rsidP="00D74F36">
            <w:pPr>
              <w:spacing w:after="0" w:line="240" w:lineRule="auto"/>
              <w:jc w:val="center"/>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H</w:t>
            </w:r>
          </w:p>
        </w:tc>
        <w:tc>
          <w:tcPr>
            <w:tcW w:w="0" w:type="auto"/>
            <w:shd w:val="clear" w:color="auto" w:fill="D9D9D9" w:themeFill="background1" w:themeFillShade="D9"/>
            <w:noWrap/>
            <w:vAlign w:val="bottom"/>
            <w:hideMark/>
          </w:tcPr>
          <w:p w14:paraId="7A9C0F90" w14:textId="6F4B15E1" w:rsidR="00D74F36" w:rsidRPr="00D01329" w:rsidRDefault="00D74F36" w:rsidP="00D74F36">
            <w:pPr>
              <w:spacing w:after="0" w:line="240" w:lineRule="auto"/>
              <w:rPr>
                <w:rFonts w:ascii="Lucida Sans Unicode" w:eastAsia="Times New Roman" w:hAnsi="Lucida Sans Unicode" w:cs="Lucida Sans Unicode"/>
                <w:color w:val="000000"/>
                <w:sz w:val="16"/>
                <w:szCs w:val="16"/>
              </w:rPr>
            </w:pPr>
            <w:r w:rsidRPr="00D01329">
              <w:rPr>
                <w:rFonts w:ascii="Lucida Sans Unicode" w:eastAsia="Times New Roman" w:hAnsi="Lucida Sans Unicode" w:cs="Lucida Sans Unicode"/>
                <w:color w:val="000000"/>
                <w:sz w:val="16"/>
                <w:szCs w:val="16"/>
              </w:rPr>
              <w:t>Alta población - alta</w:t>
            </w:r>
          </w:p>
        </w:tc>
      </w:tr>
    </w:tbl>
    <w:p w14:paraId="3C0DE59A" w14:textId="77777777" w:rsidR="00D74F36" w:rsidRDefault="00D74F36" w:rsidP="00F26130">
      <w:pPr>
        <w:jc w:val="both"/>
        <w:rPr>
          <w:rFonts w:ascii="Lucida Sans Unicode" w:hAnsi="Lucida Sans Unicode" w:cs="Lucida Sans Unicode"/>
        </w:rPr>
      </w:pPr>
    </w:p>
    <w:p w14:paraId="280AD7C3" w14:textId="21F7D75E" w:rsidR="00D74F36" w:rsidRDefault="00D74F36" w:rsidP="00F26130">
      <w:pPr>
        <w:jc w:val="both"/>
        <w:rPr>
          <w:rFonts w:ascii="Lucida Sans Unicode" w:hAnsi="Lucida Sans Unicode" w:cs="Lucida Sans Unicode"/>
        </w:rPr>
      </w:pPr>
      <w:r>
        <w:rPr>
          <w:rFonts w:ascii="Lucida Sans Unicode" w:hAnsi="Lucida Sans Unicode" w:cs="Lucida Sans Unicode"/>
        </w:rPr>
        <w:t xml:space="preserve">En la tabla anterior se puede identificar que las candidaturas postuladas en la posición 8 de la planilla del municipio de Tonalá y posición 6 de la planilla presentada en Zapotlanejo no </w:t>
      </w:r>
      <w:r>
        <w:rPr>
          <w:rFonts w:ascii="Lucida Sans Unicode" w:hAnsi="Lucida Sans Unicode" w:cs="Lucida Sans Unicode"/>
        </w:rPr>
        <w:lastRenderedPageBreak/>
        <w:t xml:space="preserve">acreditan la fórmula, por lo que no fueron contabilizadas como parte del cumplimiento a las disposiciones en mención. </w:t>
      </w:r>
    </w:p>
    <w:p w14:paraId="17BEEC3A" w14:textId="77777777" w:rsidR="00BA6508" w:rsidRDefault="00BA6508" w:rsidP="00F26130">
      <w:pPr>
        <w:jc w:val="both"/>
        <w:rPr>
          <w:rFonts w:ascii="Lucida Sans Unicode" w:hAnsi="Lucida Sans Unicode" w:cs="Lucida Sans Unicode"/>
        </w:rPr>
      </w:pPr>
    </w:p>
    <w:p w14:paraId="7001F60A" w14:textId="77777777" w:rsidR="000F1A8E" w:rsidRDefault="000F1A8E" w:rsidP="000F1A8E">
      <w:pPr>
        <w:jc w:val="both"/>
        <w:rPr>
          <w:rFonts w:ascii="Lucida Sans Unicode" w:hAnsi="Lucida Sans Unicode" w:cs="Lucida Sans Unicode"/>
          <w:b/>
          <w:bCs/>
        </w:rPr>
      </w:pPr>
      <w:r w:rsidRPr="00D74F36">
        <w:rPr>
          <w:rFonts w:ascii="Lucida Sans Unicode" w:hAnsi="Lucida Sans Unicode" w:cs="Lucida Sans Unicode"/>
          <w:b/>
          <w:bCs/>
        </w:rPr>
        <w:t xml:space="preserve">Partido </w:t>
      </w:r>
      <w:r>
        <w:rPr>
          <w:rFonts w:ascii="Lucida Sans Unicode" w:hAnsi="Lucida Sans Unicode" w:cs="Lucida Sans Unicode"/>
          <w:b/>
          <w:bCs/>
        </w:rPr>
        <w:t xml:space="preserve">Verde Ecologista </w:t>
      </w:r>
      <w:r w:rsidRPr="00D74F36">
        <w:rPr>
          <w:rFonts w:ascii="Lucida Sans Unicode" w:hAnsi="Lucida Sans Unicode" w:cs="Lucida Sans Unicode"/>
          <w:b/>
          <w:bCs/>
        </w:rPr>
        <w:t xml:space="preserve">de </w:t>
      </w:r>
      <w:r>
        <w:rPr>
          <w:rFonts w:ascii="Lucida Sans Unicode" w:hAnsi="Lucida Sans Unicode" w:cs="Lucida Sans Unicode"/>
          <w:b/>
          <w:bCs/>
        </w:rPr>
        <w:t>México</w:t>
      </w:r>
    </w:p>
    <w:p w14:paraId="646F15AF" w14:textId="13E5E769" w:rsidR="00E201BB"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79</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del Partido Verde Ecologista de México.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5AC44A15" w14:textId="77777777" w:rsidTr="009F5A7E">
        <w:trPr>
          <w:trHeight w:val="852"/>
          <w:jc w:val="center"/>
        </w:trPr>
        <w:tc>
          <w:tcPr>
            <w:tcW w:w="1108" w:type="dxa"/>
            <w:shd w:val="clear" w:color="auto" w:fill="006666"/>
            <w:noWrap/>
            <w:vAlign w:val="center"/>
            <w:hideMark/>
          </w:tcPr>
          <w:p w14:paraId="52C75C59"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452EAB1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2A66276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2C01C3E1"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3001171A" w14:textId="77777777" w:rsidTr="005135A4">
        <w:trPr>
          <w:trHeight w:val="576"/>
          <w:jc w:val="center"/>
        </w:trPr>
        <w:tc>
          <w:tcPr>
            <w:tcW w:w="1108" w:type="dxa"/>
            <w:shd w:val="clear" w:color="auto" w:fill="auto"/>
            <w:vAlign w:val="bottom"/>
            <w:hideMark/>
          </w:tcPr>
          <w:p w14:paraId="375ADC13"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tcPr>
          <w:p w14:paraId="33B99394" w14:textId="105B7BA1"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063" w:type="dxa"/>
            <w:gridSpan w:val="2"/>
            <w:shd w:val="clear" w:color="auto" w:fill="auto"/>
            <w:vAlign w:val="center"/>
          </w:tcPr>
          <w:p w14:paraId="715F63F6" w14:textId="3486CCBC" w:rsidR="005135A4" w:rsidRPr="005135A4" w:rsidRDefault="009F5A7E"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8</w:t>
            </w:r>
          </w:p>
        </w:tc>
        <w:tc>
          <w:tcPr>
            <w:tcW w:w="3963" w:type="dxa"/>
            <w:gridSpan w:val="4"/>
            <w:shd w:val="clear" w:color="auto" w:fill="auto"/>
            <w:noWrap/>
            <w:vAlign w:val="center"/>
            <w:hideMark/>
          </w:tcPr>
          <w:p w14:paraId="738AD458"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530C98E9" w14:textId="77777777" w:rsidTr="009F5A7E">
        <w:trPr>
          <w:trHeight w:val="813"/>
          <w:jc w:val="center"/>
        </w:trPr>
        <w:tc>
          <w:tcPr>
            <w:tcW w:w="1108" w:type="dxa"/>
            <w:shd w:val="clear" w:color="auto" w:fill="006666"/>
            <w:noWrap/>
            <w:vAlign w:val="center"/>
            <w:hideMark/>
          </w:tcPr>
          <w:p w14:paraId="34DFFFE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106961B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35D67BAE"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00537FA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1E55016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3E23E78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0275C165" w14:textId="1C86FBF8"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 xml:space="preserve">Baja </w:t>
            </w:r>
            <w:r w:rsidR="00317621">
              <w:rPr>
                <w:rFonts w:ascii="Lucida Sans Unicode" w:eastAsia="Times New Roman" w:hAnsi="Lucida Sans Unicode" w:cs="Lucida Sans Unicode"/>
                <w:color w:val="FFFFFF" w:themeColor="background1"/>
                <w:sz w:val="16"/>
                <w:szCs w:val="16"/>
                <w:lang w:eastAsia="en-GB"/>
              </w:rPr>
              <w:t>–</w:t>
            </w:r>
            <w:r w:rsidRPr="005135A4">
              <w:rPr>
                <w:rFonts w:ascii="Lucida Sans Unicode" w:eastAsia="Times New Roman" w:hAnsi="Lucida Sans Unicode" w:cs="Lucida Sans Unicode"/>
                <w:color w:val="FFFFFF" w:themeColor="background1"/>
                <w:sz w:val="16"/>
                <w:szCs w:val="16"/>
                <w:lang w:eastAsia="en-GB"/>
              </w:rPr>
              <w:t xml:space="preserve"> alta</w:t>
            </w:r>
          </w:p>
        </w:tc>
        <w:tc>
          <w:tcPr>
            <w:tcW w:w="762" w:type="dxa"/>
            <w:shd w:val="clear" w:color="auto" w:fill="006666"/>
            <w:vAlign w:val="center"/>
            <w:hideMark/>
          </w:tcPr>
          <w:p w14:paraId="7A88FEA1"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749D5681"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66126AEB" w14:textId="77777777" w:rsidTr="009F5A7E">
        <w:trPr>
          <w:trHeight w:val="576"/>
          <w:jc w:val="center"/>
        </w:trPr>
        <w:tc>
          <w:tcPr>
            <w:tcW w:w="1108" w:type="dxa"/>
            <w:shd w:val="clear" w:color="auto" w:fill="auto"/>
            <w:vAlign w:val="center"/>
            <w:hideMark/>
          </w:tcPr>
          <w:p w14:paraId="2552FAD6"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7B6DB590" w14:textId="1F1532CB"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3ADB3CA4" w14:textId="0B4A60C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070" w:type="dxa"/>
            <w:shd w:val="clear" w:color="auto" w:fill="auto"/>
            <w:vAlign w:val="center"/>
          </w:tcPr>
          <w:p w14:paraId="07B225A4" w14:textId="3F6E78C5"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3" w:type="dxa"/>
            <w:shd w:val="clear" w:color="auto" w:fill="auto"/>
            <w:vAlign w:val="center"/>
          </w:tcPr>
          <w:p w14:paraId="585AB1AF" w14:textId="0C1C014D"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2A5F6DC1" w14:textId="7E7D117F"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796" w:type="dxa"/>
            <w:shd w:val="clear" w:color="auto" w:fill="D9D9D9" w:themeFill="background1" w:themeFillShade="D9"/>
            <w:noWrap/>
            <w:vAlign w:val="center"/>
          </w:tcPr>
          <w:p w14:paraId="2A023D29" w14:textId="296A9162"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32F122A4" w14:textId="78582F18"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67CAB1C3" w14:textId="6A13AB65"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00E0FFF0" w14:textId="77777777" w:rsidR="005135A4" w:rsidRDefault="005135A4" w:rsidP="000F1A8E">
      <w:pPr>
        <w:jc w:val="both"/>
        <w:rPr>
          <w:rFonts w:ascii="Lucida Sans Unicode" w:hAnsi="Lucida Sans Unicode" w:cs="Lucida Sans Unicode"/>
          <w:b/>
          <w:bCs/>
        </w:rPr>
      </w:pPr>
    </w:p>
    <w:p w14:paraId="7E54763F"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Así el caso del Partido Verde Ecologista de México, en donde la tabla nos muestra que el partido político postula únicamente una fórmula en el bloque de votación media. Lo anterior nos da un resultado de 1 fórmula postuladas en los bloques de población y, competitividad alta y media; al tener la obligación de postular 1 fórmula en 8 municipios, se le tiene por incumplida la disposición.</w:t>
      </w:r>
    </w:p>
    <w:p w14:paraId="09493DB6" w14:textId="77777777" w:rsidR="00BA6508" w:rsidRDefault="00BA6508" w:rsidP="00BA6508">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1648C184" w14:textId="3F55A209" w:rsidR="000F1A8E" w:rsidRPr="00C10ACB" w:rsidRDefault="000F1A8E" w:rsidP="000F1A8E">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80</w:t>
      </w:r>
      <w:r w:rsidR="00E201BB">
        <w:rPr>
          <w:rFonts w:ascii="Lucida Sans Unicode" w:hAnsi="Lucida Sans Unicode" w:cs="Lucida Sans Unicode"/>
          <w:b/>
          <w:bCs/>
          <w:sz w:val="16"/>
          <w:szCs w:val="16"/>
        </w:rPr>
        <w:t>.</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Verde Ecologista de México, según el bloque de competitividad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
        <w:gridCol w:w="1096"/>
        <w:gridCol w:w="242"/>
        <w:gridCol w:w="1145"/>
        <w:gridCol w:w="2156"/>
        <w:gridCol w:w="258"/>
        <w:gridCol w:w="2110"/>
      </w:tblGrid>
      <w:tr w:rsidR="000F1A8E" w:rsidRPr="00E414D0" w14:paraId="47979392" w14:textId="77777777" w:rsidTr="00317621">
        <w:trPr>
          <w:trHeight w:val="300"/>
          <w:jc w:val="center"/>
        </w:trPr>
        <w:tc>
          <w:tcPr>
            <w:tcW w:w="0" w:type="auto"/>
            <w:shd w:val="clear" w:color="auto" w:fill="006666"/>
          </w:tcPr>
          <w:p w14:paraId="00349D61"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7D863D18"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21E2BE07"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12A0E198"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40FB4FE6"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0434EF91"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tcPr>
          <w:p w14:paraId="7DD74C50" w14:textId="77777777" w:rsidR="000F1A8E" w:rsidRPr="00E414D0" w:rsidRDefault="000F1A8E" w:rsidP="00BA47E7">
            <w:pPr>
              <w:spacing w:after="0" w:line="240" w:lineRule="auto"/>
              <w:jc w:val="center"/>
              <w:rPr>
                <w:rFonts w:ascii="Lucida Sans Unicode" w:eastAsia="Times New Roman" w:hAnsi="Lucida Sans Unicode" w:cs="Lucida Sans Unicode"/>
                <w:b/>
                <w:bCs/>
                <w:color w:val="FFFFFF" w:themeColor="background1"/>
                <w:sz w:val="16"/>
                <w:szCs w:val="16"/>
              </w:rPr>
            </w:pPr>
            <w:r w:rsidRPr="00E414D0">
              <w:rPr>
                <w:rFonts w:ascii="Lucida Sans Unicode" w:eastAsia="Times New Roman" w:hAnsi="Lucida Sans Unicode" w:cs="Lucida Sans Unicode"/>
                <w:b/>
                <w:bCs/>
                <w:color w:val="FFFFFF" w:themeColor="background1"/>
                <w:sz w:val="16"/>
                <w:szCs w:val="16"/>
              </w:rPr>
              <w:t>Bloque de competitividad</w:t>
            </w:r>
          </w:p>
        </w:tc>
      </w:tr>
      <w:tr w:rsidR="000F1A8E" w:rsidRPr="00D104E6" w14:paraId="71D8BC37" w14:textId="77777777" w:rsidTr="00317621">
        <w:trPr>
          <w:trHeight w:val="300"/>
          <w:jc w:val="center"/>
        </w:trPr>
        <w:tc>
          <w:tcPr>
            <w:tcW w:w="0" w:type="auto"/>
          </w:tcPr>
          <w:p w14:paraId="1D052148"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0" w:type="auto"/>
            <w:shd w:val="clear" w:color="auto" w:fill="auto"/>
            <w:noWrap/>
            <w:vAlign w:val="bottom"/>
          </w:tcPr>
          <w:p w14:paraId="68DA8771"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TECALITLAN</w:t>
            </w:r>
          </w:p>
        </w:tc>
        <w:tc>
          <w:tcPr>
            <w:tcW w:w="0" w:type="auto"/>
            <w:shd w:val="clear" w:color="auto" w:fill="auto"/>
            <w:noWrap/>
            <w:vAlign w:val="bottom"/>
          </w:tcPr>
          <w:p w14:paraId="228AF469" w14:textId="77777777" w:rsidR="000F1A8E" w:rsidRPr="00D104E6" w:rsidRDefault="000F1A8E" w:rsidP="00BA47E7">
            <w:pPr>
              <w:spacing w:after="0" w:line="240" w:lineRule="auto"/>
              <w:jc w:val="right"/>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7</w:t>
            </w:r>
          </w:p>
        </w:tc>
        <w:tc>
          <w:tcPr>
            <w:tcW w:w="0" w:type="auto"/>
            <w:shd w:val="clear" w:color="auto" w:fill="auto"/>
            <w:noWrap/>
            <w:vAlign w:val="bottom"/>
          </w:tcPr>
          <w:p w14:paraId="47CF2B5F"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tcPr>
          <w:p w14:paraId="71BFC36F"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MIGUEL CHAVEZ SOTO</w:t>
            </w:r>
          </w:p>
        </w:tc>
        <w:tc>
          <w:tcPr>
            <w:tcW w:w="0" w:type="auto"/>
            <w:shd w:val="clear" w:color="auto" w:fill="auto"/>
            <w:noWrap/>
            <w:vAlign w:val="bottom"/>
          </w:tcPr>
          <w:p w14:paraId="64B9770D" w14:textId="77777777" w:rsidR="000F1A8E" w:rsidRPr="00D104E6" w:rsidRDefault="000F1A8E" w:rsidP="00BA47E7">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3A192622"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Media</w:t>
            </w:r>
          </w:p>
        </w:tc>
      </w:tr>
      <w:tr w:rsidR="000F1A8E" w:rsidRPr="00D104E6" w14:paraId="1CB37851" w14:textId="77777777" w:rsidTr="00317621">
        <w:trPr>
          <w:trHeight w:val="300"/>
          <w:jc w:val="center"/>
        </w:trPr>
        <w:tc>
          <w:tcPr>
            <w:tcW w:w="0" w:type="auto"/>
          </w:tcPr>
          <w:p w14:paraId="22B99054"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tcPr>
          <w:p w14:paraId="43E2B437"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TECALITLAN</w:t>
            </w:r>
          </w:p>
        </w:tc>
        <w:tc>
          <w:tcPr>
            <w:tcW w:w="0" w:type="auto"/>
            <w:shd w:val="clear" w:color="auto" w:fill="auto"/>
            <w:noWrap/>
            <w:vAlign w:val="bottom"/>
          </w:tcPr>
          <w:p w14:paraId="6B2889AE" w14:textId="77777777" w:rsidR="000F1A8E" w:rsidRPr="00D104E6" w:rsidRDefault="000F1A8E" w:rsidP="00BA47E7">
            <w:pPr>
              <w:spacing w:after="0" w:line="240" w:lineRule="auto"/>
              <w:jc w:val="right"/>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7</w:t>
            </w:r>
          </w:p>
        </w:tc>
        <w:tc>
          <w:tcPr>
            <w:tcW w:w="0" w:type="auto"/>
            <w:shd w:val="clear" w:color="auto" w:fill="auto"/>
            <w:noWrap/>
            <w:vAlign w:val="bottom"/>
          </w:tcPr>
          <w:p w14:paraId="0D36C10A"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SUPLENTE</w:t>
            </w:r>
          </w:p>
        </w:tc>
        <w:tc>
          <w:tcPr>
            <w:tcW w:w="0" w:type="auto"/>
            <w:shd w:val="clear" w:color="auto" w:fill="auto"/>
            <w:noWrap/>
            <w:vAlign w:val="bottom"/>
          </w:tcPr>
          <w:p w14:paraId="0898549C"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SALVADOR ALCALA PEREZ</w:t>
            </w:r>
          </w:p>
        </w:tc>
        <w:tc>
          <w:tcPr>
            <w:tcW w:w="0" w:type="auto"/>
            <w:shd w:val="clear" w:color="auto" w:fill="auto"/>
            <w:noWrap/>
            <w:vAlign w:val="bottom"/>
          </w:tcPr>
          <w:p w14:paraId="56F28C15" w14:textId="77777777" w:rsidR="000F1A8E" w:rsidRPr="00D104E6" w:rsidRDefault="000F1A8E" w:rsidP="00BA47E7">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31F4F04D" w14:textId="77777777" w:rsidR="000F1A8E" w:rsidRPr="00D104E6" w:rsidRDefault="000F1A8E" w:rsidP="00BA47E7">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Media</w:t>
            </w:r>
          </w:p>
        </w:tc>
      </w:tr>
    </w:tbl>
    <w:p w14:paraId="2C1B73B3" w14:textId="77777777" w:rsidR="000F1A8E" w:rsidRDefault="000F1A8E" w:rsidP="000F1A8E">
      <w:pPr>
        <w:jc w:val="both"/>
        <w:rPr>
          <w:rFonts w:ascii="Lucida Sans Unicode" w:hAnsi="Lucida Sans Unicode" w:cs="Lucida Sans Unicode"/>
        </w:rPr>
      </w:pPr>
      <w:r>
        <w:rPr>
          <w:rFonts w:ascii="Lucida Sans Unicode" w:hAnsi="Lucida Sans Unicode" w:cs="Lucida Sans Unicode"/>
        </w:rPr>
        <w:t xml:space="preserve"> </w:t>
      </w:r>
    </w:p>
    <w:p w14:paraId="34325D50" w14:textId="2F183316" w:rsidR="000F1A8E" w:rsidRDefault="000F1A8E" w:rsidP="000F1A8E">
      <w:pPr>
        <w:jc w:val="both"/>
        <w:rPr>
          <w:rFonts w:ascii="Lucida Sans Unicode" w:hAnsi="Lucida Sans Unicode" w:cs="Lucida Sans Unicode"/>
        </w:rPr>
      </w:pPr>
      <w:r>
        <w:rPr>
          <w:rFonts w:ascii="Lucida Sans Unicode" w:hAnsi="Lucida Sans Unicode" w:cs="Lucida Sans Unicode"/>
        </w:rPr>
        <w:lastRenderedPageBreak/>
        <w:t xml:space="preserve">En la tabla anterior se puede identificar el municipio de Tecalitlán, si bien este es encabezado por el partido político local Hagamos, la posición 7 es postulada por el Partido Verde Ecologista de México, de conformidad con el convenio de coalición de Sigamos Haciendo Historia en Jalisco. </w:t>
      </w:r>
      <w:r w:rsidR="00BA6508">
        <w:rPr>
          <w:rFonts w:ascii="Lucida Sans Unicode" w:hAnsi="Lucida Sans Unicode" w:cs="Lucida Sans Unicode"/>
        </w:rPr>
        <w:t>Como bien se establece anteriormente,</w:t>
      </w:r>
      <w:r>
        <w:rPr>
          <w:rFonts w:ascii="Lucida Sans Unicode" w:hAnsi="Lucida Sans Unicode" w:cs="Lucida Sans Unicode"/>
        </w:rPr>
        <w:t xml:space="preserve"> dicha planilla se encuentra en el bloque de votación media, el partido político no postula las fórmulas necesarias para dar cumplimiento a la disposición. </w:t>
      </w:r>
    </w:p>
    <w:p w14:paraId="64E23ED1" w14:textId="77777777" w:rsidR="00814267" w:rsidRDefault="00814267" w:rsidP="00F26130">
      <w:pPr>
        <w:jc w:val="both"/>
        <w:rPr>
          <w:rFonts w:ascii="Lucida Sans Unicode" w:hAnsi="Lucida Sans Unicode" w:cs="Lucida Sans Unicode"/>
        </w:rPr>
      </w:pPr>
    </w:p>
    <w:p w14:paraId="708CF7CD" w14:textId="79EEF65D" w:rsidR="00D74F36" w:rsidRDefault="00D74F36" w:rsidP="00F26130">
      <w:pPr>
        <w:jc w:val="both"/>
        <w:rPr>
          <w:rFonts w:ascii="Lucida Sans Unicode" w:hAnsi="Lucida Sans Unicode" w:cs="Lucida Sans Unicode"/>
          <w:b/>
          <w:bCs/>
        </w:rPr>
      </w:pPr>
      <w:r w:rsidRPr="00D74F36">
        <w:rPr>
          <w:rFonts w:ascii="Lucida Sans Unicode" w:hAnsi="Lucida Sans Unicode" w:cs="Lucida Sans Unicode"/>
          <w:b/>
          <w:bCs/>
        </w:rPr>
        <w:t>Movimiento Ciudadano</w:t>
      </w:r>
    </w:p>
    <w:p w14:paraId="522A5A34" w14:textId="6A86BFE9" w:rsidR="00E201BB"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81</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 Movimiento Ciudadano.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7763F319" w14:textId="77777777" w:rsidTr="009F5A7E">
        <w:trPr>
          <w:trHeight w:val="852"/>
          <w:jc w:val="center"/>
        </w:trPr>
        <w:tc>
          <w:tcPr>
            <w:tcW w:w="1108" w:type="dxa"/>
            <w:shd w:val="clear" w:color="auto" w:fill="006666"/>
            <w:noWrap/>
            <w:vAlign w:val="center"/>
            <w:hideMark/>
          </w:tcPr>
          <w:p w14:paraId="5A49471B"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4839B23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6876FF4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382B7CE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0AB3C695" w14:textId="77777777" w:rsidTr="009F5A7E">
        <w:trPr>
          <w:trHeight w:val="576"/>
          <w:jc w:val="center"/>
        </w:trPr>
        <w:tc>
          <w:tcPr>
            <w:tcW w:w="1108" w:type="dxa"/>
            <w:shd w:val="clear" w:color="auto" w:fill="auto"/>
            <w:vAlign w:val="bottom"/>
            <w:hideMark/>
          </w:tcPr>
          <w:p w14:paraId="5071FAF8"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3FB5E3B8" w14:textId="62FDC983"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15</w:t>
            </w:r>
          </w:p>
        </w:tc>
        <w:tc>
          <w:tcPr>
            <w:tcW w:w="2063" w:type="dxa"/>
            <w:gridSpan w:val="2"/>
            <w:shd w:val="clear" w:color="auto" w:fill="auto"/>
            <w:vAlign w:val="center"/>
            <w:hideMark/>
          </w:tcPr>
          <w:p w14:paraId="3FEDEBB3" w14:textId="2BF73C65"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19</w:t>
            </w:r>
          </w:p>
        </w:tc>
        <w:tc>
          <w:tcPr>
            <w:tcW w:w="3963" w:type="dxa"/>
            <w:gridSpan w:val="4"/>
            <w:shd w:val="clear" w:color="auto" w:fill="auto"/>
            <w:noWrap/>
            <w:vAlign w:val="center"/>
            <w:hideMark/>
          </w:tcPr>
          <w:p w14:paraId="25781469"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33A116E2" w14:textId="77777777" w:rsidTr="009F5A7E">
        <w:trPr>
          <w:trHeight w:val="813"/>
          <w:jc w:val="center"/>
        </w:trPr>
        <w:tc>
          <w:tcPr>
            <w:tcW w:w="1108" w:type="dxa"/>
            <w:shd w:val="clear" w:color="auto" w:fill="006666"/>
            <w:noWrap/>
            <w:vAlign w:val="center"/>
            <w:hideMark/>
          </w:tcPr>
          <w:p w14:paraId="2DD5EBB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02C09E0E"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327C390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62A3C4D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3FC43989"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65E02225"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628ADC6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04372C8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53B3CBDF"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64B81CCF" w14:textId="77777777" w:rsidTr="009F5A7E">
        <w:trPr>
          <w:trHeight w:val="576"/>
          <w:jc w:val="center"/>
        </w:trPr>
        <w:tc>
          <w:tcPr>
            <w:tcW w:w="1108" w:type="dxa"/>
            <w:shd w:val="clear" w:color="auto" w:fill="auto"/>
            <w:vAlign w:val="center"/>
            <w:hideMark/>
          </w:tcPr>
          <w:p w14:paraId="45F7B305"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4A9B9544" w14:textId="39A83DD8"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4</w:t>
            </w:r>
          </w:p>
        </w:tc>
        <w:tc>
          <w:tcPr>
            <w:tcW w:w="1546" w:type="dxa"/>
            <w:shd w:val="clear" w:color="auto" w:fill="auto"/>
            <w:vAlign w:val="center"/>
          </w:tcPr>
          <w:p w14:paraId="4DBA325C" w14:textId="6CEFD1DF"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1070" w:type="dxa"/>
            <w:shd w:val="clear" w:color="auto" w:fill="auto"/>
            <w:vAlign w:val="center"/>
          </w:tcPr>
          <w:p w14:paraId="7B2AD965" w14:textId="7C8309D9"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4</w:t>
            </w:r>
          </w:p>
        </w:tc>
        <w:tc>
          <w:tcPr>
            <w:tcW w:w="993" w:type="dxa"/>
            <w:shd w:val="clear" w:color="auto" w:fill="auto"/>
            <w:vAlign w:val="center"/>
          </w:tcPr>
          <w:p w14:paraId="35E30010" w14:textId="72F6975C"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4</w:t>
            </w:r>
          </w:p>
        </w:tc>
        <w:tc>
          <w:tcPr>
            <w:tcW w:w="992" w:type="dxa"/>
            <w:shd w:val="clear" w:color="auto" w:fill="auto"/>
            <w:noWrap/>
            <w:vAlign w:val="center"/>
          </w:tcPr>
          <w:p w14:paraId="60862FC4" w14:textId="18CC33E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796" w:type="dxa"/>
            <w:shd w:val="clear" w:color="auto" w:fill="D9D9D9" w:themeFill="background1" w:themeFillShade="D9"/>
            <w:noWrap/>
            <w:vAlign w:val="center"/>
          </w:tcPr>
          <w:p w14:paraId="16E356C2" w14:textId="0FA32F5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2A84212D" w14:textId="025ADFF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29F986E1" w14:textId="734DC5CA"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1F389F70" w14:textId="77777777" w:rsidR="005135A4" w:rsidRDefault="005135A4" w:rsidP="00F26130">
      <w:pPr>
        <w:jc w:val="both"/>
        <w:rPr>
          <w:rFonts w:ascii="Lucida Sans Unicode" w:hAnsi="Lucida Sans Unicode" w:cs="Lucida Sans Unicode"/>
          <w:b/>
          <w:bCs/>
        </w:rPr>
      </w:pPr>
    </w:p>
    <w:p w14:paraId="02D7638D"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Por su parte, Movimiento Ciudadano postula cuatro fórmulas en el bloque de alta población – alta competitividad, dos en el bloque de alta población – baja competitividad, cuatro en cada bloque de votación alta y una fórmula en el bloque de votación media. Lo anterior nos da un resultado de 15 fórmulas postuladas en los bloques de población y, competitividad alta y media; al tener la obligación de postular 1 fórmula en 19 municipios, se le tiene por incumplida la disposición.</w:t>
      </w:r>
    </w:p>
    <w:p w14:paraId="1C12BFF0" w14:textId="77777777" w:rsidR="00BA6508" w:rsidRDefault="00BA6508" w:rsidP="00BA6508">
      <w:pPr>
        <w:jc w:val="both"/>
        <w:rPr>
          <w:rFonts w:ascii="Lucida Sans Unicode" w:hAnsi="Lucida Sans Unicode" w:cs="Lucida Sans Unicode"/>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0C7B1BC8" w14:textId="77777777" w:rsidR="005E2199" w:rsidRDefault="005E2199" w:rsidP="00BA6508">
      <w:pPr>
        <w:jc w:val="both"/>
        <w:rPr>
          <w:rFonts w:ascii="Lucida Sans Unicode" w:hAnsi="Lucida Sans Unicode" w:cs="Lucida Sans Unicode"/>
          <w:b/>
          <w:bCs/>
        </w:rPr>
      </w:pPr>
    </w:p>
    <w:p w14:paraId="5D43CC89" w14:textId="58ECE5ED"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lastRenderedPageBreak/>
        <w:t xml:space="preserve">Tabla </w:t>
      </w:r>
      <w:r w:rsidR="00A62252">
        <w:rPr>
          <w:rFonts w:ascii="Lucida Sans Unicode" w:hAnsi="Lucida Sans Unicode" w:cs="Lucida Sans Unicode"/>
          <w:b/>
          <w:bCs/>
          <w:sz w:val="16"/>
          <w:szCs w:val="16"/>
        </w:rPr>
        <w:t>82</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político Movimiento Ciudadano,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693"/>
        <w:gridCol w:w="298"/>
        <w:gridCol w:w="1261"/>
        <w:gridCol w:w="3119"/>
        <w:gridCol w:w="283"/>
        <w:gridCol w:w="1984"/>
      </w:tblGrid>
      <w:tr w:rsidR="00D74F36" w:rsidRPr="00D74F36" w14:paraId="1DCCF0DC" w14:textId="77777777" w:rsidTr="00317621">
        <w:trPr>
          <w:trHeight w:val="300"/>
        </w:trPr>
        <w:tc>
          <w:tcPr>
            <w:tcW w:w="426" w:type="dxa"/>
            <w:shd w:val="clear" w:color="auto" w:fill="006666"/>
            <w:vAlign w:val="center"/>
          </w:tcPr>
          <w:p w14:paraId="25119C1A" w14:textId="77777777"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693" w:type="dxa"/>
            <w:shd w:val="clear" w:color="auto" w:fill="006666"/>
            <w:noWrap/>
            <w:vAlign w:val="center"/>
          </w:tcPr>
          <w:p w14:paraId="2F9E5B07" w14:textId="0358F811"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Municipio</w:t>
            </w:r>
          </w:p>
        </w:tc>
        <w:tc>
          <w:tcPr>
            <w:tcW w:w="298" w:type="dxa"/>
            <w:shd w:val="clear" w:color="auto" w:fill="006666"/>
            <w:noWrap/>
            <w:vAlign w:val="center"/>
          </w:tcPr>
          <w:p w14:paraId="6916DD41" w14:textId="07315D0D"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w:t>
            </w:r>
          </w:p>
        </w:tc>
        <w:tc>
          <w:tcPr>
            <w:tcW w:w="1261" w:type="dxa"/>
            <w:shd w:val="clear" w:color="auto" w:fill="006666"/>
            <w:noWrap/>
            <w:vAlign w:val="center"/>
          </w:tcPr>
          <w:p w14:paraId="2D32EBEB" w14:textId="59F18991"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Calidad</w:t>
            </w:r>
          </w:p>
        </w:tc>
        <w:tc>
          <w:tcPr>
            <w:tcW w:w="3119" w:type="dxa"/>
            <w:shd w:val="clear" w:color="auto" w:fill="006666"/>
            <w:noWrap/>
            <w:vAlign w:val="center"/>
          </w:tcPr>
          <w:p w14:paraId="15916007" w14:textId="0EB33E54"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Nombre Completo</w:t>
            </w:r>
          </w:p>
        </w:tc>
        <w:tc>
          <w:tcPr>
            <w:tcW w:w="283" w:type="dxa"/>
            <w:shd w:val="clear" w:color="auto" w:fill="006666"/>
            <w:noWrap/>
            <w:vAlign w:val="center"/>
          </w:tcPr>
          <w:p w14:paraId="051DB53A" w14:textId="0D6AE619"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G</w:t>
            </w:r>
          </w:p>
        </w:tc>
        <w:tc>
          <w:tcPr>
            <w:tcW w:w="1984" w:type="dxa"/>
            <w:shd w:val="clear" w:color="auto" w:fill="006666"/>
            <w:noWrap/>
            <w:vAlign w:val="center"/>
          </w:tcPr>
          <w:p w14:paraId="5FBE2CE3" w14:textId="4870147F" w:rsidR="00D74F36" w:rsidRPr="00D74F36" w:rsidRDefault="00D74F36" w:rsidP="00D74F36">
            <w:pPr>
              <w:spacing w:after="0" w:line="240" w:lineRule="auto"/>
              <w:jc w:val="center"/>
              <w:rPr>
                <w:rFonts w:ascii="Lucida Sans Unicode" w:eastAsia="Times New Roman" w:hAnsi="Lucida Sans Unicode" w:cs="Lucida Sans Unicode"/>
                <w:b/>
                <w:bCs/>
                <w:color w:val="FFFFFF" w:themeColor="background1"/>
                <w:sz w:val="16"/>
                <w:szCs w:val="16"/>
              </w:rPr>
            </w:pPr>
            <w:r w:rsidRPr="00D74F36">
              <w:rPr>
                <w:rFonts w:ascii="Lucida Sans Unicode" w:eastAsia="Times New Roman" w:hAnsi="Lucida Sans Unicode" w:cs="Lucida Sans Unicode"/>
                <w:b/>
                <w:bCs/>
                <w:color w:val="FFFFFF" w:themeColor="background1"/>
                <w:sz w:val="16"/>
                <w:szCs w:val="16"/>
              </w:rPr>
              <w:t>Bloque de competitividad</w:t>
            </w:r>
          </w:p>
        </w:tc>
      </w:tr>
      <w:tr w:rsidR="00D74F36" w:rsidRPr="00D74F36" w14:paraId="1A98C10A" w14:textId="77777777" w:rsidTr="00317621">
        <w:trPr>
          <w:trHeight w:val="300"/>
        </w:trPr>
        <w:tc>
          <w:tcPr>
            <w:tcW w:w="426" w:type="dxa"/>
            <w:vMerge w:val="restart"/>
            <w:vAlign w:val="center"/>
          </w:tcPr>
          <w:p w14:paraId="396326DA" w14:textId="46C6788A"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p>
        </w:tc>
        <w:tc>
          <w:tcPr>
            <w:tcW w:w="2693" w:type="dxa"/>
            <w:shd w:val="clear" w:color="auto" w:fill="auto"/>
            <w:noWrap/>
            <w:vAlign w:val="bottom"/>
            <w:hideMark/>
          </w:tcPr>
          <w:p w14:paraId="077EE834" w14:textId="3E5E0E9B"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AMECA</w:t>
            </w:r>
          </w:p>
        </w:tc>
        <w:tc>
          <w:tcPr>
            <w:tcW w:w="298" w:type="dxa"/>
            <w:shd w:val="clear" w:color="auto" w:fill="auto"/>
            <w:noWrap/>
            <w:vAlign w:val="bottom"/>
            <w:hideMark/>
          </w:tcPr>
          <w:p w14:paraId="2A9EBC2E"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26A5E769"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5AB718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MARTHA ALICIA VERDIN CEDEÑO</w:t>
            </w:r>
          </w:p>
        </w:tc>
        <w:tc>
          <w:tcPr>
            <w:tcW w:w="283" w:type="dxa"/>
            <w:shd w:val="clear" w:color="auto" w:fill="auto"/>
            <w:noWrap/>
            <w:vAlign w:val="bottom"/>
            <w:hideMark/>
          </w:tcPr>
          <w:p w14:paraId="1311A942"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34D99793" w14:textId="4FB64EAF"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población - alta</w:t>
            </w:r>
          </w:p>
        </w:tc>
      </w:tr>
      <w:tr w:rsidR="00D74F36" w:rsidRPr="00D74F36" w14:paraId="6EAD5E95" w14:textId="77777777" w:rsidTr="00317621">
        <w:trPr>
          <w:trHeight w:val="300"/>
        </w:trPr>
        <w:tc>
          <w:tcPr>
            <w:tcW w:w="426" w:type="dxa"/>
            <w:vMerge/>
            <w:vAlign w:val="center"/>
          </w:tcPr>
          <w:p w14:paraId="570E7F85"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71325FEA" w14:textId="2BD64B2B"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AMECA</w:t>
            </w:r>
          </w:p>
        </w:tc>
        <w:tc>
          <w:tcPr>
            <w:tcW w:w="298" w:type="dxa"/>
            <w:shd w:val="clear" w:color="auto" w:fill="auto"/>
            <w:noWrap/>
            <w:vAlign w:val="bottom"/>
            <w:hideMark/>
          </w:tcPr>
          <w:p w14:paraId="3496988F"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106765D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69BBA6C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MARIA DEL ROSARIO MENDOZA HERNANDEZ</w:t>
            </w:r>
          </w:p>
        </w:tc>
        <w:tc>
          <w:tcPr>
            <w:tcW w:w="283" w:type="dxa"/>
            <w:shd w:val="clear" w:color="auto" w:fill="auto"/>
            <w:noWrap/>
            <w:vAlign w:val="bottom"/>
            <w:hideMark/>
          </w:tcPr>
          <w:p w14:paraId="5A62246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5FA8ED88" w14:textId="2341AB8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población - alta</w:t>
            </w:r>
          </w:p>
        </w:tc>
      </w:tr>
      <w:tr w:rsidR="00D74F36" w:rsidRPr="00D74F36" w14:paraId="78C8A085" w14:textId="77777777" w:rsidTr="00317621">
        <w:trPr>
          <w:trHeight w:val="300"/>
        </w:trPr>
        <w:tc>
          <w:tcPr>
            <w:tcW w:w="426" w:type="dxa"/>
            <w:vMerge w:val="restart"/>
            <w:vAlign w:val="center"/>
          </w:tcPr>
          <w:p w14:paraId="2459FD7D" w14:textId="470B1050"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2</w:t>
            </w:r>
          </w:p>
        </w:tc>
        <w:tc>
          <w:tcPr>
            <w:tcW w:w="2693" w:type="dxa"/>
            <w:shd w:val="clear" w:color="auto" w:fill="auto"/>
            <w:noWrap/>
            <w:vAlign w:val="bottom"/>
            <w:hideMark/>
          </w:tcPr>
          <w:p w14:paraId="0C1274B7" w14:textId="2A0419B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ARANDAS</w:t>
            </w:r>
            <w:r w:rsidR="00642D68">
              <w:rPr>
                <w:rStyle w:val="Refdenotaalpie"/>
                <w:rFonts w:ascii="Lucida Sans Unicode" w:eastAsia="Times New Roman" w:hAnsi="Lucida Sans Unicode" w:cs="Lucida Sans Unicode"/>
                <w:color w:val="000000"/>
                <w:sz w:val="16"/>
                <w:szCs w:val="16"/>
              </w:rPr>
              <w:footnoteReference w:id="41"/>
            </w:r>
          </w:p>
        </w:tc>
        <w:tc>
          <w:tcPr>
            <w:tcW w:w="298" w:type="dxa"/>
            <w:shd w:val="clear" w:color="auto" w:fill="auto"/>
            <w:noWrap/>
            <w:vAlign w:val="bottom"/>
            <w:hideMark/>
          </w:tcPr>
          <w:p w14:paraId="3B144A40"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147154D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5ACF880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ALVARO JIMENEZ GOMEZ</w:t>
            </w:r>
          </w:p>
        </w:tc>
        <w:tc>
          <w:tcPr>
            <w:tcW w:w="283" w:type="dxa"/>
            <w:shd w:val="clear" w:color="auto" w:fill="auto"/>
            <w:noWrap/>
            <w:vAlign w:val="bottom"/>
            <w:hideMark/>
          </w:tcPr>
          <w:p w14:paraId="211E07B7"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4C37190B" w14:textId="365C9DE1"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3943812A" w14:textId="77777777" w:rsidTr="00317621">
        <w:trPr>
          <w:trHeight w:val="300"/>
        </w:trPr>
        <w:tc>
          <w:tcPr>
            <w:tcW w:w="426" w:type="dxa"/>
            <w:vMerge/>
            <w:vAlign w:val="center"/>
          </w:tcPr>
          <w:p w14:paraId="5EEDFF29"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43C3133D" w14:textId="2B5E624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ARANDAS</w:t>
            </w:r>
          </w:p>
        </w:tc>
        <w:tc>
          <w:tcPr>
            <w:tcW w:w="298" w:type="dxa"/>
            <w:shd w:val="clear" w:color="auto" w:fill="auto"/>
            <w:noWrap/>
            <w:vAlign w:val="bottom"/>
            <w:hideMark/>
          </w:tcPr>
          <w:p w14:paraId="2DC5EDFE"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1D47F32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6C47FCC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JOSE LUIS LOPEZ CAMARENA</w:t>
            </w:r>
          </w:p>
        </w:tc>
        <w:tc>
          <w:tcPr>
            <w:tcW w:w="283" w:type="dxa"/>
            <w:shd w:val="clear" w:color="auto" w:fill="auto"/>
            <w:noWrap/>
            <w:vAlign w:val="bottom"/>
            <w:hideMark/>
          </w:tcPr>
          <w:p w14:paraId="596C37FA"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5C30052D" w14:textId="144B476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6C7F4EA2" w14:textId="77777777" w:rsidTr="00317621">
        <w:trPr>
          <w:trHeight w:val="300"/>
        </w:trPr>
        <w:tc>
          <w:tcPr>
            <w:tcW w:w="426" w:type="dxa"/>
            <w:vMerge w:val="restart"/>
            <w:vAlign w:val="center"/>
          </w:tcPr>
          <w:p w14:paraId="4236D738" w14:textId="0E7DA029"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3</w:t>
            </w:r>
          </w:p>
        </w:tc>
        <w:tc>
          <w:tcPr>
            <w:tcW w:w="2693" w:type="dxa"/>
            <w:shd w:val="clear" w:color="auto" w:fill="auto"/>
            <w:noWrap/>
            <w:vAlign w:val="bottom"/>
            <w:hideMark/>
          </w:tcPr>
          <w:p w14:paraId="6DBEFEB9" w14:textId="6B62A3E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COLOTLAN</w:t>
            </w:r>
          </w:p>
        </w:tc>
        <w:tc>
          <w:tcPr>
            <w:tcW w:w="298" w:type="dxa"/>
            <w:shd w:val="clear" w:color="auto" w:fill="auto"/>
            <w:noWrap/>
            <w:vAlign w:val="bottom"/>
            <w:hideMark/>
          </w:tcPr>
          <w:p w14:paraId="533EF093"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3</w:t>
            </w:r>
          </w:p>
        </w:tc>
        <w:tc>
          <w:tcPr>
            <w:tcW w:w="1261" w:type="dxa"/>
            <w:shd w:val="clear" w:color="auto" w:fill="auto"/>
            <w:noWrap/>
            <w:vAlign w:val="bottom"/>
            <w:hideMark/>
          </w:tcPr>
          <w:p w14:paraId="30A00A8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06BF94D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RODOLFO AVALOS DE LUNA</w:t>
            </w:r>
          </w:p>
        </w:tc>
        <w:tc>
          <w:tcPr>
            <w:tcW w:w="283" w:type="dxa"/>
            <w:shd w:val="clear" w:color="auto" w:fill="auto"/>
            <w:noWrap/>
            <w:vAlign w:val="bottom"/>
            <w:hideMark/>
          </w:tcPr>
          <w:p w14:paraId="4C0BCF90"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DEE5D54" w14:textId="40E79E05"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5056D4EA" w14:textId="77777777" w:rsidTr="00317621">
        <w:trPr>
          <w:trHeight w:val="300"/>
        </w:trPr>
        <w:tc>
          <w:tcPr>
            <w:tcW w:w="426" w:type="dxa"/>
            <w:vMerge/>
            <w:vAlign w:val="center"/>
          </w:tcPr>
          <w:p w14:paraId="7B113A05"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6AF88513" w14:textId="4CEB5463"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COLOTLAN</w:t>
            </w:r>
          </w:p>
        </w:tc>
        <w:tc>
          <w:tcPr>
            <w:tcW w:w="298" w:type="dxa"/>
            <w:shd w:val="clear" w:color="auto" w:fill="auto"/>
            <w:noWrap/>
            <w:vAlign w:val="bottom"/>
            <w:hideMark/>
          </w:tcPr>
          <w:p w14:paraId="5B161D37"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3</w:t>
            </w:r>
          </w:p>
        </w:tc>
        <w:tc>
          <w:tcPr>
            <w:tcW w:w="1261" w:type="dxa"/>
            <w:shd w:val="clear" w:color="auto" w:fill="auto"/>
            <w:noWrap/>
            <w:vAlign w:val="bottom"/>
            <w:hideMark/>
          </w:tcPr>
          <w:p w14:paraId="7A6BB5C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112A45C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SANDRA YANETH GARCIA AVILA</w:t>
            </w:r>
          </w:p>
        </w:tc>
        <w:tc>
          <w:tcPr>
            <w:tcW w:w="283" w:type="dxa"/>
            <w:shd w:val="clear" w:color="auto" w:fill="auto"/>
            <w:noWrap/>
            <w:vAlign w:val="bottom"/>
            <w:hideMark/>
          </w:tcPr>
          <w:p w14:paraId="507EE838"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240E36BE" w14:textId="4CAC51E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23FCA771" w14:textId="77777777" w:rsidTr="00317621">
        <w:trPr>
          <w:trHeight w:val="300"/>
        </w:trPr>
        <w:tc>
          <w:tcPr>
            <w:tcW w:w="426" w:type="dxa"/>
            <w:vMerge w:val="restart"/>
            <w:vAlign w:val="center"/>
          </w:tcPr>
          <w:p w14:paraId="171BA49E" w14:textId="0476093C"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4</w:t>
            </w:r>
          </w:p>
        </w:tc>
        <w:tc>
          <w:tcPr>
            <w:tcW w:w="2693" w:type="dxa"/>
            <w:shd w:val="clear" w:color="auto" w:fill="auto"/>
            <w:noWrap/>
            <w:vAlign w:val="bottom"/>
            <w:hideMark/>
          </w:tcPr>
          <w:p w14:paraId="2E32F032" w14:textId="5EEBCCC6"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ENCARNACION DE DIAZ</w:t>
            </w:r>
          </w:p>
        </w:tc>
        <w:tc>
          <w:tcPr>
            <w:tcW w:w="298" w:type="dxa"/>
            <w:shd w:val="clear" w:color="auto" w:fill="auto"/>
            <w:noWrap/>
            <w:vAlign w:val="bottom"/>
            <w:hideMark/>
          </w:tcPr>
          <w:p w14:paraId="73358A2C"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8</w:t>
            </w:r>
          </w:p>
        </w:tc>
        <w:tc>
          <w:tcPr>
            <w:tcW w:w="1261" w:type="dxa"/>
            <w:shd w:val="clear" w:color="auto" w:fill="auto"/>
            <w:noWrap/>
            <w:vAlign w:val="bottom"/>
            <w:hideMark/>
          </w:tcPr>
          <w:p w14:paraId="6802BC4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BFE119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PASCUAL GARCIA </w:t>
            </w:r>
            <w:proofErr w:type="spellStart"/>
            <w:r w:rsidRPr="00D74F36">
              <w:rPr>
                <w:rFonts w:ascii="Lucida Sans Unicode" w:eastAsia="Times New Roman" w:hAnsi="Lucida Sans Unicode" w:cs="Lucida Sans Unicode"/>
                <w:color w:val="000000"/>
                <w:sz w:val="16"/>
                <w:szCs w:val="16"/>
              </w:rPr>
              <w:t>GARCIA</w:t>
            </w:r>
            <w:proofErr w:type="spellEnd"/>
          </w:p>
        </w:tc>
        <w:tc>
          <w:tcPr>
            <w:tcW w:w="283" w:type="dxa"/>
            <w:shd w:val="clear" w:color="auto" w:fill="auto"/>
            <w:noWrap/>
            <w:vAlign w:val="bottom"/>
            <w:hideMark/>
          </w:tcPr>
          <w:p w14:paraId="7FDF8E1A"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3342C7E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Media</w:t>
            </w:r>
          </w:p>
        </w:tc>
      </w:tr>
      <w:tr w:rsidR="00D74F36" w:rsidRPr="00D74F36" w14:paraId="421D7127" w14:textId="77777777" w:rsidTr="00317621">
        <w:trPr>
          <w:trHeight w:val="300"/>
        </w:trPr>
        <w:tc>
          <w:tcPr>
            <w:tcW w:w="426" w:type="dxa"/>
            <w:vMerge/>
            <w:vAlign w:val="center"/>
          </w:tcPr>
          <w:p w14:paraId="4A63B965"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2EB05372" w14:textId="1A870F54"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ENCARNACION DE DIAZ</w:t>
            </w:r>
          </w:p>
        </w:tc>
        <w:tc>
          <w:tcPr>
            <w:tcW w:w="298" w:type="dxa"/>
            <w:shd w:val="clear" w:color="auto" w:fill="auto"/>
            <w:noWrap/>
            <w:vAlign w:val="bottom"/>
            <w:hideMark/>
          </w:tcPr>
          <w:p w14:paraId="3D7E1B80"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8</w:t>
            </w:r>
          </w:p>
        </w:tc>
        <w:tc>
          <w:tcPr>
            <w:tcW w:w="1261" w:type="dxa"/>
            <w:shd w:val="clear" w:color="auto" w:fill="auto"/>
            <w:noWrap/>
            <w:vAlign w:val="bottom"/>
            <w:hideMark/>
          </w:tcPr>
          <w:p w14:paraId="29F1C43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3B01F74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GODOFREDO GALLEGOS TERRONES</w:t>
            </w:r>
          </w:p>
        </w:tc>
        <w:tc>
          <w:tcPr>
            <w:tcW w:w="283" w:type="dxa"/>
            <w:shd w:val="clear" w:color="auto" w:fill="auto"/>
            <w:noWrap/>
            <w:vAlign w:val="bottom"/>
            <w:hideMark/>
          </w:tcPr>
          <w:p w14:paraId="5FD38498"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5DEF585B"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Media</w:t>
            </w:r>
          </w:p>
        </w:tc>
      </w:tr>
      <w:tr w:rsidR="00D74F36" w:rsidRPr="00D74F36" w14:paraId="6646D9C9" w14:textId="77777777" w:rsidTr="00317621">
        <w:trPr>
          <w:trHeight w:val="300"/>
        </w:trPr>
        <w:tc>
          <w:tcPr>
            <w:tcW w:w="426" w:type="dxa"/>
            <w:vMerge w:val="restart"/>
            <w:vAlign w:val="center"/>
          </w:tcPr>
          <w:p w14:paraId="2AF99B8E" w14:textId="3F4CE916"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5</w:t>
            </w:r>
          </w:p>
        </w:tc>
        <w:tc>
          <w:tcPr>
            <w:tcW w:w="2693" w:type="dxa"/>
            <w:shd w:val="clear" w:color="auto" w:fill="auto"/>
            <w:noWrap/>
            <w:vAlign w:val="bottom"/>
            <w:hideMark/>
          </w:tcPr>
          <w:p w14:paraId="7E8AB3B0" w14:textId="6ECC3426"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IXTLAHUACAN DE LOS MEMBRILLOS</w:t>
            </w:r>
          </w:p>
        </w:tc>
        <w:tc>
          <w:tcPr>
            <w:tcW w:w="298" w:type="dxa"/>
            <w:shd w:val="clear" w:color="auto" w:fill="auto"/>
            <w:noWrap/>
            <w:vAlign w:val="bottom"/>
            <w:hideMark/>
          </w:tcPr>
          <w:p w14:paraId="2A1C74EE"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9</w:t>
            </w:r>
          </w:p>
        </w:tc>
        <w:tc>
          <w:tcPr>
            <w:tcW w:w="1261" w:type="dxa"/>
            <w:shd w:val="clear" w:color="auto" w:fill="auto"/>
            <w:noWrap/>
            <w:vAlign w:val="bottom"/>
            <w:hideMark/>
          </w:tcPr>
          <w:p w14:paraId="20BE8A0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8C217E4"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BENJAMIN REBOLLAR LOPEZ</w:t>
            </w:r>
          </w:p>
        </w:tc>
        <w:tc>
          <w:tcPr>
            <w:tcW w:w="283" w:type="dxa"/>
            <w:shd w:val="clear" w:color="auto" w:fill="auto"/>
            <w:noWrap/>
            <w:vAlign w:val="bottom"/>
            <w:hideMark/>
          </w:tcPr>
          <w:p w14:paraId="0C6B1B31"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5671C95D" w14:textId="1BB4E62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 xml:space="preserve">n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65B2B860" w14:textId="77777777" w:rsidTr="00317621">
        <w:trPr>
          <w:trHeight w:val="300"/>
        </w:trPr>
        <w:tc>
          <w:tcPr>
            <w:tcW w:w="426" w:type="dxa"/>
            <w:vMerge/>
            <w:vAlign w:val="center"/>
          </w:tcPr>
          <w:p w14:paraId="2D664A3A"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471DEE87" w14:textId="44D152E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IXTLAHUACAN DE LOS MEMBRILLOS</w:t>
            </w:r>
          </w:p>
        </w:tc>
        <w:tc>
          <w:tcPr>
            <w:tcW w:w="298" w:type="dxa"/>
            <w:shd w:val="clear" w:color="auto" w:fill="auto"/>
            <w:noWrap/>
            <w:vAlign w:val="bottom"/>
            <w:hideMark/>
          </w:tcPr>
          <w:p w14:paraId="62548A35"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9</w:t>
            </w:r>
          </w:p>
        </w:tc>
        <w:tc>
          <w:tcPr>
            <w:tcW w:w="1261" w:type="dxa"/>
            <w:shd w:val="clear" w:color="auto" w:fill="auto"/>
            <w:noWrap/>
            <w:vAlign w:val="bottom"/>
            <w:hideMark/>
          </w:tcPr>
          <w:p w14:paraId="6046F2F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1CE2B94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CARLOS MOSQUEDA ALVARADO</w:t>
            </w:r>
          </w:p>
        </w:tc>
        <w:tc>
          <w:tcPr>
            <w:tcW w:w="283" w:type="dxa"/>
            <w:shd w:val="clear" w:color="auto" w:fill="auto"/>
            <w:noWrap/>
            <w:vAlign w:val="bottom"/>
            <w:hideMark/>
          </w:tcPr>
          <w:p w14:paraId="2CD30CE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012E3BA4" w14:textId="0C7389F6"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 xml:space="preserve">n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1ECF3EB6" w14:textId="77777777" w:rsidTr="00317621">
        <w:trPr>
          <w:trHeight w:val="300"/>
        </w:trPr>
        <w:tc>
          <w:tcPr>
            <w:tcW w:w="426" w:type="dxa"/>
            <w:vMerge w:val="restart"/>
            <w:vAlign w:val="center"/>
          </w:tcPr>
          <w:p w14:paraId="007D25D8" w14:textId="0496C3DE"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6</w:t>
            </w:r>
          </w:p>
        </w:tc>
        <w:tc>
          <w:tcPr>
            <w:tcW w:w="2693" w:type="dxa"/>
            <w:shd w:val="clear" w:color="auto" w:fill="auto"/>
            <w:noWrap/>
            <w:vAlign w:val="bottom"/>
            <w:hideMark/>
          </w:tcPr>
          <w:p w14:paraId="145824C1" w14:textId="483A5289"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LA BARCA</w:t>
            </w:r>
          </w:p>
        </w:tc>
        <w:tc>
          <w:tcPr>
            <w:tcW w:w="298" w:type="dxa"/>
            <w:shd w:val="clear" w:color="auto" w:fill="auto"/>
            <w:noWrap/>
            <w:vAlign w:val="bottom"/>
            <w:hideMark/>
          </w:tcPr>
          <w:p w14:paraId="1486B1F2"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4</w:t>
            </w:r>
          </w:p>
        </w:tc>
        <w:tc>
          <w:tcPr>
            <w:tcW w:w="1261" w:type="dxa"/>
            <w:shd w:val="clear" w:color="auto" w:fill="auto"/>
            <w:noWrap/>
            <w:vAlign w:val="bottom"/>
            <w:hideMark/>
          </w:tcPr>
          <w:p w14:paraId="0E653C6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5CC9EFD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JOSEFINA MORENO CERDA</w:t>
            </w:r>
          </w:p>
        </w:tc>
        <w:tc>
          <w:tcPr>
            <w:tcW w:w="283" w:type="dxa"/>
            <w:shd w:val="clear" w:color="auto" w:fill="auto"/>
            <w:noWrap/>
            <w:vAlign w:val="bottom"/>
            <w:hideMark/>
          </w:tcPr>
          <w:p w14:paraId="691C2BDB"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218FA590" w14:textId="54A24865"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 xml:space="preserve">n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6B099762" w14:textId="77777777" w:rsidTr="00317621">
        <w:trPr>
          <w:trHeight w:val="300"/>
        </w:trPr>
        <w:tc>
          <w:tcPr>
            <w:tcW w:w="426" w:type="dxa"/>
            <w:vMerge/>
            <w:vAlign w:val="center"/>
          </w:tcPr>
          <w:p w14:paraId="0B841CC8"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0FA584D7" w14:textId="5C217B4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LA BARCA</w:t>
            </w:r>
          </w:p>
        </w:tc>
        <w:tc>
          <w:tcPr>
            <w:tcW w:w="298" w:type="dxa"/>
            <w:shd w:val="clear" w:color="auto" w:fill="auto"/>
            <w:noWrap/>
            <w:vAlign w:val="bottom"/>
            <w:hideMark/>
          </w:tcPr>
          <w:p w14:paraId="5BE5F2D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4</w:t>
            </w:r>
          </w:p>
        </w:tc>
        <w:tc>
          <w:tcPr>
            <w:tcW w:w="1261" w:type="dxa"/>
            <w:shd w:val="clear" w:color="auto" w:fill="auto"/>
            <w:noWrap/>
            <w:vAlign w:val="bottom"/>
            <w:hideMark/>
          </w:tcPr>
          <w:p w14:paraId="1FA1E79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213D67C4"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EFFIE MICHELE LAY JASSO</w:t>
            </w:r>
          </w:p>
        </w:tc>
        <w:tc>
          <w:tcPr>
            <w:tcW w:w="283" w:type="dxa"/>
            <w:shd w:val="clear" w:color="auto" w:fill="auto"/>
            <w:noWrap/>
            <w:vAlign w:val="bottom"/>
            <w:hideMark/>
          </w:tcPr>
          <w:p w14:paraId="008D002E"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56072454" w14:textId="1602093A"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 xml:space="preserve">n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1C8D87B4" w14:textId="77777777" w:rsidTr="00317621">
        <w:trPr>
          <w:trHeight w:val="300"/>
        </w:trPr>
        <w:tc>
          <w:tcPr>
            <w:tcW w:w="426" w:type="dxa"/>
            <w:vMerge w:val="restart"/>
            <w:vAlign w:val="center"/>
          </w:tcPr>
          <w:p w14:paraId="47E7B1DC" w14:textId="26E4CB14"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7</w:t>
            </w:r>
          </w:p>
        </w:tc>
        <w:tc>
          <w:tcPr>
            <w:tcW w:w="2693" w:type="dxa"/>
            <w:shd w:val="clear" w:color="auto" w:fill="auto"/>
            <w:noWrap/>
            <w:vAlign w:val="bottom"/>
            <w:hideMark/>
          </w:tcPr>
          <w:p w14:paraId="6A0187E1" w14:textId="6650E17F"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LA HUERTA</w:t>
            </w:r>
          </w:p>
        </w:tc>
        <w:tc>
          <w:tcPr>
            <w:tcW w:w="298" w:type="dxa"/>
            <w:shd w:val="clear" w:color="auto" w:fill="auto"/>
            <w:noWrap/>
            <w:vAlign w:val="bottom"/>
            <w:hideMark/>
          </w:tcPr>
          <w:p w14:paraId="57C6B78D"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7D7C7CE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2BCFA9B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SERGIO ALEJANDRO CASTRO GODINES</w:t>
            </w:r>
          </w:p>
        </w:tc>
        <w:tc>
          <w:tcPr>
            <w:tcW w:w="283" w:type="dxa"/>
            <w:shd w:val="clear" w:color="auto" w:fill="auto"/>
            <w:noWrap/>
            <w:vAlign w:val="bottom"/>
            <w:hideMark/>
          </w:tcPr>
          <w:p w14:paraId="412B6C3C"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A38B53B" w14:textId="1FC91CD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3CBE420D" w14:textId="77777777" w:rsidTr="00317621">
        <w:trPr>
          <w:trHeight w:val="300"/>
        </w:trPr>
        <w:tc>
          <w:tcPr>
            <w:tcW w:w="426" w:type="dxa"/>
            <w:vMerge/>
            <w:vAlign w:val="center"/>
          </w:tcPr>
          <w:p w14:paraId="56E52D9C"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7C9BD41C" w14:textId="1E9F0DE8"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LA HUERTA</w:t>
            </w:r>
          </w:p>
        </w:tc>
        <w:tc>
          <w:tcPr>
            <w:tcW w:w="298" w:type="dxa"/>
            <w:shd w:val="clear" w:color="auto" w:fill="auto"/>
            <w:noWrap/>
            <w:vAlign w:val="bottom"/>
            <w:hideMark/>
          </w:tcPr>
          <w:p w14:paraId="01254092"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0D2AC109"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3C3C3F4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FIDEL QUINTERO RAMOS</w:t>
            </w:r>
          </w:p>
        </w:tc>
        <w:tc>
          <w:tcPr>
            <w:tcW w:w="283" w:type="dxa"/>
            <w:shd w:val="clear" w:color="auto" w:fill="auto"/>
            <w:noWrap/>
            <w:vAlign w:val="bottom"/>
            <w:hideMark/>
          </w:tcPr>
          <w:p w14:paraId="0F0E49A6"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14452C39" w14:textId="7C840BC6"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47D7F8A2" w14:textId="77777777" w:rsidTr="00317621">
        <w:trPr>
          <w:trHeight w:val="300"/>
        </w:trPr>
        <w:tc>
          <w:tcPr>
            <w:tcW w:w="426" w:type="dxa"/>
            <w:vMerge w:val="restart"/>
            <w:vAlign w:val="center"/>
          </w:tcPr>
          <w:p w14:paraId="1B34E4B5" w14:textId="408D2D58" w:rsidR="00D74F36" w:rsidRPr="00D74F36" w:rsidRDefault="000C7E11" w:rsidP="00D74F36">
            <w:pPr>
              <w:spacing w:after="0" w:line="240" w:lineRule="auto"/>
              <w:jc w:val="center"/>
              <w:rPr>
                <w:rFonts w:ascii="Lucida Sans Unicode" w:eastAsia="Times New Roman" w:hAnsi="Lucida Sans Unicode" w:cs="Lucida Sans Unicode"/>
                <w:color w:val="000000"/>
                <w:sz w:val="14"/>
                <w:szCs w:val="14"/>
              </w:rPr>
            </w:pPr>
            <w:r>
              <w:rPr>
                <w:rFonts w:ascii="Lucida Sans Unicode" w:eastAsia="Times New Roman" w:hAnsi="Lucida Sans Unicode" w:cs="Lucida Sans Unicode"/>
                <w:color w:val="000000"/>
                <w:sz w:val="14"/>
                <w:szCs w:val="14"/>
              </w:rPr>
              <w:t>8</w:t>
            </w:r>
          </w:p>
        </w:tc>
        <w:tc>
          <w:tcPr>
            <w:tcW w:w="2693" w:type="dxa"/>
            <w:shd w:val="clear" w:color="auto" w:fill="auto"/>
            <w:noWrap/>
            <w:vAlign w:val="bottom"/>
            <w:hideMark/>
          </w:tcPr>
          <w:p w14:paraId="3F289FEE" w14:textId="246D968A"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PONCITLAN</w:t>
            </w:r>
          </w:p>
        </w:tc>
        <w:tc>
          <w:tcPr>
            <w:tcW w:w="298" w:type="dxa"/>
            <w:shd w:val="clear" w:color="auto" w:fill="auto"/>
            <w:noWrap/>
            <w:vAlign w:val="bottom"/>
            <w:hideMark/>
          </w:tcPr>
          <w:p w14:paraId="148C517E"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661F150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5177A27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MARICARMEN MUÑOZ FLORES</w:t>
            </w:r>
          </w:p>
        </w:tc>
        <w:tc>
          <w:tcPr>
            <w:tcW w:w="283" w:type="dxa"/>
            <w:shd w:val="clear" w:color="auto" w:fill="auto"/>
            <w:noWrap/>
            <w:vAlign w:val="bottom"/>
            <w:hideMark/>
          </w:tcPr>
          <w:p w14:paraId="251CE9BF"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1D8D1128" w14:textId="3FB6C08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 xml:space="preserve">Alta </w:t>
            </w:r>
            <w:r>
              <w:rPr>
                <w:rFonts w:ascii="Lucida Sans Unicode" w:eastAsia="Times New Roman" w:hAnsi="Lucida Sans Unicode" w:cs="Lucida Sans Unicode"/>
                <w:color w:val="000000"/>
                <w:sz w:val="16"/>
                <w:szCs w:val="16"/>
              </w:rPr>
              <w:t>–</w:t>
            </w:r>
            <w:r w:rsidRPr="00D74F36">
              <w:rPr>
                <w:rFonts w:ascii="Lucida Sans Unicode" w:eastAsia="Times New Roman" w:hAnsi="Lucida Sans Unicode" w:cs="Lucida Sans Unicode"/>
                <w:color w:val="000000"/>
                <w:sz w:val="16"/>
                <w:szCs w:val="16"/>
              </w:rPr>
              <w:t xml:space="preserve"> baja</w:t>
            </w:r>
          </w:p>
        </w:tc>
      </w:tr>
      <w:tr w:rsidR="00D74F36" w:rsidRPr="00D74F36" w14:paraId="4F354469" w14:textId="77777777" w:rsidTr="00317621">
        <w:trPr>
          <w:trHeight w:val="300"/>
        </w:trPr>
        <w:tc>
          <w:tcPr>
            <w:tcW w:w="426" w:type="dxa"/>
            <w:vMerge/>
            <w:vAlign w:val="center"/>
          </w:tcPr>
          <w:p w14:paraId="67866AEC"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436A352B" w14:textId="5736AC8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PONCITLAN</w:t>
            </w:r>
          </w:p>
        </w:tc>
        <w:tc>
          <w:tcPr>
            <w:tcW w:w="298" w:type="dxa"/>
            <w:shd w:val="clear" w:color="auto" w:fill="auto"/>
            <w:noWrap/>
            <w:vAlign w:val="bottom"/>
            <w:hideMark/>
          </w:tcPr>
          <w:p w14:paraId="5C86960D"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6</w:t>
            </w:r>
          </w:p>
        </w:tc>
        <w:tc>
          <w:tcPr>
            <w:tcW w:w="1261" w:type="dxa"/>
            <w:shd w:val="clear" w:color="auto" w:fill="auto"/>
            <w:noWrap/>
            <w:vAlign w:val="bottom"/>
            <w:hideMark/>
          </w:tcPr>
          <w:p w14:paraId="32374BF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0E6AE588"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ROSA NAVARRO URCINO</w:t>
            </w:r>
          </w:p>
        </w:tc>
        <w:tc>
          <w:tcPr>
            <w:tcW w:w="283" w:type="dxa"/>
            <w:shd w:val="clear" w:color="auto" w:fill="auto"/>
            <w:noWrap/>
            <w:vAlign w:val="bottom"/>
            <w:hideMark/>
          </w:tcPr>
          <w:p w14:paraId="76DC244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1F2E531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baja</w:t>
            </w:r>
          </w:p>
        </w:tc>
      </w:tr>
      <w:tr w:rsidR="00D74F36" w:rsidRPr="00D74F36" w14:paraId="5E90A68D" w14:textId="77777777" w:rsidTr="00317621">
        <w:trPr>
          <w:trHeight w:val="300"/>
        </w:trPr>
        <w:tc>
          <w:tcPr>
            <w:tcW w:w="426" w:type="dxa"/>
            <w:vMerge w:val="restart"/>
            <w:vAlign w:val="center"/>
          </w:tcPr>
          <w:p w14:paraId="40AFD626" w14:textId="67928957" w:rsidR="00D74F36" w:rsidRPr="00D74F36" w:rsidRDefault="000C7E11" w:rsidP="00D74F36">
            <w:pPr>
              <w:spacing w:after="0" w:line="240" w:lineRule="auto"/>
              <w:jc w:val="center"/>
              <w:rPr>
                <w:rFonts w:ascii="Lucida Sans Unicode" w:eastAsia="Times New Roman" w:hAnsi="Lucida Sans Unicode" w:cs="Lucida Sans Unicode"/>
                <w:color w:val="000000"/>
                <w:sz w:val="14"/>
                <w:szCs w:val="14"/>
              </w:rPr>
            </w:pPr>
            <w:r>
              <w:rPr>
                <w:rFonts w:ascii="Lucida Sans Unicode" w:eastAsia="Times New Roman" w:hAnsi="Lucida Sans Unicode" w:cs="Lucida Sans Unicode"/>
                <w:color w:val="000000"/>
                <w:sz w:val="14"/>
                <w:szCs w:val="14"/>
              </w:rPr>
              <w:t>9</w:t>
            </w:r>
          </w:p>
        </w:tc>
        <w:tc>
          <w:tcPr>
            <w:tcW w:w="2693" w:type="dxa"/>
            <w:shd w:val="clear" w:color="auto" w:fill="auto"/>
            <w:noWrap/>
            <w:vAlign w:val="bottom"/>
            <w:hideMark/>
          </w:tcPr>
          <w:p w14:paraId="498E4171" w14:textId="2AC0C77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TALA</w:t>
            </w:r>
          </w:p>
        </w:tc>
        <w:tc>
          <w:tcPr>
            <w:tcW w:w="298" w:type="dxa"/>
            <w:shd w:val="clear" w:color="auto" w:fill="auto"/>
            <w:noWrap/>
            <w:vAlign w:val="bottom"/>
            <w:hideMark/>
          </w:tcPr>
          <w:p w14:paraId="717168F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9</w:t>
            </w:r>
          </w:p>
        </w:tc>
        <w:tc>
          <w:tcPr>
            <w:tcW w:w="1261" w:type="dxa"/>
            <w:shd w:val="clear" w:color="auto" w:fill="auto"/>
            <w:noWrap/>
            <w:vAlign w:val="bottom"/>
            <w:hideMark/>
          </w:tcPr>
          <w:p w14:paraId="26D48833"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279D67B"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MARCOS AVILA GALLO</w:t>
            </w:r>
          </w:p>
        </w:tc>
        <w:tc>
          <w:tcPr>
            <w:tcW w:w="283" w:type="dxa"/>
            <w:shd w:val="clear" w:color="auto" w:fill="auto"/>
            <w:noWrap/>
            <w:vAlign w:val="bottom"/>
            <w:hideMark/>
          </w:tcPr>
          <w:p w14:paraId="6A7021DB"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A97D9EF" w14:textId="66216631"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2BEBFD91" w14:textId="77777777" w:rsidTr="00317621">
        <w:trPr>
          <w:trHeight w:val="300"/>
        </w:trPr>
        <w:tc>
          <w:tcPr>
            <w:tcW w:w="426" w:type="dxa"/>
            <w:vMerge/>
            <w:vAlign w:val="center"/>
          </w:tcPr>
          <w:p w14:paraId="773AA8FB"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6E524B4F" w14:textId="34B74E11"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TALA</w:t>
            </w:r>
          </w:p>
        </w:tc>
        <w:tc>
          <w:tcPr>
            <w:tcW w:w="298" w:type="dxa"/>
            <w:shd w:val="clear" w:color="auto" w:fill="auto"/>
            <w:noWrap/>
            <w:vAlign w:val="bottom"/>
            <w:hideMark/>
          </w:tcPr>
          <w:p w14:paraId="661FF89A"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9</w:t>
            </w:r>
          </w:p>
        </w:tc>
        <w:tc>
          <w:tcPr>
            <w:tcW w:w="1261" w:type="dxa"/>
            <w:shd w:val="clear" w:color="auto" w:fill="auto"/>
            <w:noWrap/>
            <w:vAlign w:val="bottom"/>
            <w:hideMark/>
          </w:tcPr>
          <w:p w14:paraId="7391232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21FE8EFF"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SILVIA LORENA LARA DIAZ</w:t>
            </w:r>
          </w:p>
        </w:tc>
        <w:tc>
          <w:tcPr>
            <w:tcW w:w="283" w:type="dxa"/>
            <w:shd w:val="clear" w:color="auto" w:fill="auto"/>
            <w:noWrap/>
            <w:vAlign w:val="bottom"/>
            <w:hideMark/>
          </w:tcPr>
          <w:p w14:paraId="2212EFC1"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7C24D428" w14:textId="68FC868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2827D9B2" w14:textId="77777777" w:rsidTr="00317621">
        <w:trPr>
          <w:trHeight w:val="300"/>
        </w:trPr>
        <w:tc>
          <w:tcPr>
            <w:tcW w:w="426" w:type="dxa"/>
            <w:shd w:val="clear" w:color="auto" w:fill="D9D9D9" w:themeFill="background1" w:themeFillShade="D9"/>
            <w:vAlign w:val="center"/>
          </w:tcPr>
          <w:p w14:paraId="40E00FC9" w14:textId="313B8E78"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D9D9D9" w:themeFill="background1" w:themeFillShade="D9"/>
            <w:noWrap/>
            <w:vAlign w:val="bottom"/>
            <w:hideMark/>
          </w:tcPr>
          <w:p w14:paraId="176B610B" w14:textId="207197FA"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TEPATITLAN DE MORELOS</w:t>
            </w:r>
          </w:p>
        </w:tc>
        <w:tc>
          <w:tcPr>
            <w:tcW w:w="298" w:type="dxa"/>
            <w:shd w:val="clear" w:color="auto" w:fill="D9D9D9" w:themeFill="background1" w:themeFillShade="D9"/>
            <w:noWrap/>
            <w:vAlign w:val="bottom"/>
            <w:hideMark/>
          </w:tcPr>
          <w:p w14:paraId="0D76B3C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2</w:t>
            </w:r>
          </w:p>
        </w:tc>
        <w:tc>
          <w:tcPr>
            <w:tcW w:w="1261" w:type="dxa"/>
            <w:shd w:val="clear" w:color="auto" w:fill="D9D9D9" w:themeFill="background1" w:themeFillShade="D9"/>
            <w:noWrap/>
            <w:vAlign w:val="bottom"/>
            <w:hideMark/>
          </w:tcPr>
          <w:p w14:paraId="1DDB5F1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D9D9D9" w:themeFill="background1" w:themeFillShade="D9"/>
            <w:noWrap/>
            <w:vAlign w:val="bottom"/>
            <w:hideMark/>
          </w:tcPr>
          <w:p w14:paraId="03DAC22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 DEL CARMEN NUÑO SANCHEZ</w:t>
            </w:r>
          </w:p>
        </w:tc>
        <w:tc>
          <w:tcPr>
            <w:tcW w:w="283" w:type="dxa"/>
            <w:shd w:val="clear" w:color="auto" w:fill="D9D9D9" w:themeFill="background1" w:themeFillShade="D9"/>
            <w:noWrap/>
            <w:vAlign w:val="bottom"/>
            <w:hideMark/>
          </w:tcPr>
          <w:p w14:paraId="57F8C7C2"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D9D9D9" w:themeFill="background1" w:themeFillShade="D9"/>
            <w:noWrap/>
            <w:vAlign w:val="bottom"/>
            <w:hideMark/>
          </w:tcPr>
          <w:p w14:paraId="2C17CD33" w14:textId="5B43C0CF"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baja</w:t>
            </w:r>
          </w:p>
        </w:tc>
      </w:tr>
      <w:tr w:rsidR="00D74F36" w:rsidRPr="00D74F36" w14:paraId="33384BF6" w14:textId="77777777" w:rsidTr="00317621">
        <w:trPr>
          <w:trHeight w:val="300"/>
        </w:trPr>
        <w:tc>
          <w:tcPr>
            <w:tcW w:w="426" w:type="dxa"/>
            <w:vMerge w:val="restart"/>
            <w:vAlign w:val="center"/>
          </w:tcPr>
          <w:p w14:paraId="67D7BA3D" w14:textId="06B14954"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0</w:t>
            </w:r>
          </w:p>
        </w:tc>
        <w:tc>
          <w:tcPr>
            <w:tcW w:w="2693" w:type="dxa"/>
            <w:shd w:val="clear" w:color="auto" w:fill="auto"/>
            <w:noWrap/>
            <w:vAlign w:val="bottom"/>
            <w:hideMark/>
          </w:tcPr>
          <w:p w14:paraId="1BD75609" w14:textId="6ECA742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TIZAPAN EL ALTO</w:t>
            </w:r>
          </w:p>
        </w:tc>
        <w:tc>
          <w:tcPr>
            <w:tcW w:w="298" w:type="dxa"/>
            <w:shd w:val="clear" w:color="auto" w:fill="auto"/>
            <w:noWrap/>
            <w:vAlign w:val="bottom"/>
            <w:hideMark/>
          </w:tcPr>
          <w:p w14:paraId="2F0C5EFA"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08A47025"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276EEE5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JOSE DE JESUS RODRIGUEZ NAVARRO</w:t>
            </w:r>
          </w:p>
        </w:tc>
        <w:tc>
          <w:tcPr>
            <w:tcW w:w="283" w:type="dxa"/>
            <w:shd w:val="clear" w:color="auto" w:fill="auto"/>
            <w:noWrap/>
            <w:vAlign w:val="bottom"/>
            <w:hideMark/>
          </w:tcPr>
          <w:p w14:paraId="1873534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220BA15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5C4E3935" w14:textId="77777777" w:rsidTr="00317621">
        <w:trPr>
          <w:trHeight w:val="300"/>
        </w:trPr>
        <w:tc>
          <w:tcPr>
            <w:tcW w:w="426" w:type="dxa"/>
            <w:vMerge/>
            <w:vAlign w:val="center"/>
          </w:tcPr>
          <w:p w14:paraId="48D2DD46"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11C6E44D" w14:textId="5A10928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TIZAPAN EL ALTO</w:t>
            </w:r>
          </w:p>
        </w:tc>
        <w:tc>
          <w:tcPr>
            <w:tcW w:w="298" w:type="dxa"/>
            <w:shd w:val="clear" w:color="auto" w:fill="auto"/>
            <w:noWrap/>
            <w:vAlign w:val="bottom"/>
            <w:hideMark/>
          </w:tcPr>
          <w:p w14:paraId="16311FD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759F219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74D9922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JESUS TAPIA VALDIVIA</w:t>
            </w:r>
          </w:p>
        </w:tc>
        <w:tc>
          <w:tcPr>
            <w:tcW w:w="283" w:type="dxa"/>
            <w:shd w:val="clear" w:color="auto" w:fill="auto"/>
            <w:noWrap/>
            <w:vAlign w:val="bottom"/>
            <w:hideMark/>
          </w:tcPr>
          <w:p w14:paraId="24ED3961"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4A87F1A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3F3C3D13" w14:textId="77777777" w:rsidTr="00317621">
        <w:trPr>
          <w:trHeight w:val="300"/>
        </w:trPr>
        <w:tc>
          <w:tcPr>
            <w:tcW w:w="426" w:type="dxa"/>
            <w:vMerge w:val="restart"/>
            <w:vAlign w:val="center"/>
          </w:tcPr>
          <w:p w14:paraId="2922B27F" w14:textId="4D27D0C6"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1</w:t>
            </w:r>
          </w:p>
        </w:tc>
        <w:tc>
          <w:tcPr>
            <w:tcW w:w="2693" w:type="dxa"/>
            <w:shd w:val="clear" w:color="auto" w:fill="auto"/>
            <w:noWrap/>
            <w:vAlign w:val="bottom"/>
            <w:hideMark/>
          </w:tcPr>
          <w:p w14:paraId="3FF5802B" w14:textId="5C7FAD28"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TONILA</w:t>
            </w:r>
          </w:p>
        </w:tc>
        <w:tc>
          <w:tcPr>
            <w:tcW w:w="298" w:type="dxa"/>
            <w:shd w:val="clear" w:color="auto" w:fill="auto"/>
            <w:noWrap/>
            <w:vAlign w:val="bottom"/>
            <w:hideMark/>
          </w:tcPr>
          <w:p w14:paraId="4842CA43"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4556419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191FCC4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IRIS VANESSA VARGAS ROLON</w:t>
            </w:r>
          </w:p>
        </w:tc>
        <w:tc>
          <w:tcPr>
            <w:tcW w:w="283" w:type="dxa"/>
            <w:shd w:val="clear" w:color="auto" w:fill="auto"/>
            <w:noWrap/>
            <w:vAlign w:val="bottom"/>
            <w:hideMark/>
          </w:tcPr>
          <w:p w14:paraId="4E6B6E21"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427FE335"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22E6E345" w14:textId="77777777" w:rsidTr="00317621">
        <w:trPr>
          <w:trHeight w:val="300"/>
        </w:trPr>
        <w:tc>
          <w:tcPr>
            <w:tcW w:w="426" w:type="dxa"/>
            <w:vMerge/>
            <w:vAlign w:val="center"/>
          </w:tcPr>
          <w:p w14:paraId="660627D2"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04FFCD0F" w14:textId="3326793F"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TONILA</w:t>
            </w:r>
          </w:p>
        </w:tc>
        <w:tc>
          <w:tcPr>
            <w:tcW w:w="298" w:type="dxa"/>
            <w:shd w:val="clear" w:color="auto" w:fill="auto"/>
            <w:noWrap/>
            <w:vAlign w:val="bottom"/>
            <w:hideMark/>
          </w:tcPr>
          <w:p w14:paraId="646A730B"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5</w:t>
            </w:r>
          </w:p>
        </w:tc>
        <w:tc>
          <w:tcPr>
            <w:tcW w:w="1261" w:type="dxa"/>
            <w:shd w:val="clear" w:color="auto" w:fill="auto"/>
            <w:noWrap/>
            <w:vAlign w:val="bottom"/>
            <w:hideMark/>
          </w:tcPr>
          <w:p w14:paraId="62CC487B"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52058E91"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KARINA LIZVETH FERMIN SANTACRUZ</w:t>
            </w:r>
          </w:p>
        </w:tc>
        <w:tc>
          <w:tcPr>
            <w:tcW w:w="283" w:type="dxa"/>
            <w:shd w:val="clear" w:color="auto" w:fill="auto"/>
            <w:noWrap/>
            <w:vAlign w:val="bottom"/>
            <w:hideMark/>
          </w:tcPr>
          <w:p w14:paraId="0E72B23E"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344A568B"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63EEA6AB" w14:textId="77777777" w:rsidTr="00317621">
        <w:trPr>
          <w:trHeight w:val="300"/>
        </w:trPr>
        <w:tc>
          <w:tcPr>
            <w:tcW w:w="426" w:type="dxa"/>
            <w:vMerge w:val="restart"/>
            <w:vAlign w:val="center"/>
          </w:tcPr>
          <w:p w14:paraId="51D0F4CA" w14:textId="75B38FA1"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2</w:t>
            </w:r>
          </w:p>
        </w:tc>
        <w:tc>
          <w:tcPr>
            <w:tcW w:w="2693" w:type="dxa"/>
            <w:shd w:val="clear" w:color="auto" w:fill="auto"/>
            <w:noWrap/>
            <w:vAlign w:val="bottom"/>
            <w:hideMark/>
          </w:tcPr>
          <w:p w14:paraId="0EA9A091" w14:textId="15329D8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TOTATICHE</w:t>
            </w:r>
          </w:p>
        </w:tc>
        <w:tc>
          <w:tcPr>
            <w:tcW w:w="298" w:type="dxa"/>
            <w:shd w:val="clear" w:color="auto" w:fill="auto"/>
            <w:noWrap/>
            <w:vAlign w:val="bottom"/>
            <w:hideMark/>
          </w:tcPr>
          <w:p w14:paraId="1C818DA1"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3</w:t>
            </w:r>
          </w:p>
        </w:tc>
        <w:tc>
          <w:tcPr>
            <w:tcW w:w="1261" w:type="dxa"/>
            <w:shd w:val="clear" w:color="auto" w:fill="auto"/>
            <w:noWrap/>
            <w:vAlign w:val="bottom"/>
            <w:hideMark/>
          </w:tcPr>
          <w:p w14:paraId="312320BF"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2BAC0F43"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ROSA EVELIA UREÑA SANCHEZ</w:t>
            </w:r>
          </w:p>
        </w:tc>
        <w:tc>
          <w:tcPr>
            <w:tcW w:w="283" w:type="dxa"/>
            <w:shd w:val="clear" w:color="auto" w:fill="auto"/>
            <w:noWrap/>
            <w:vAlign w:val="bottom"/>
            <w:hideMark/>
          </w:tcPr>
          <w:p w14:paraId="584529F4"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73F39D83"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7F25E9C2" w14:textId="77777777" w:rsidTr="00317621">
        <w:trPr>
          <w:trHeight w:val="300"/>
        </w:trPr>
        <w:tc>
          <w:tcPr>
            <w:tcW w:w="426" w:type="dxa"/>
            <w:vMerge/>
            <w:vAlign w:val="center"/>
          </w:tcPr>
          <w:p w14:paraId="70E5CCD6"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557CE688" w14:textId="584BD98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TOTATICHE</w:t>
            </w:r>
          </w:p>
        </w:tc>
        <w:tc>
          <w:tcPr>
            <w:tcW w:w="298" w:type="dxa"/>
            <w:shd w:val="clear" w:color="auto" w:fill="auto"/>
            <w:noWrap/>
            <w:vAlign w:val="bottom"/>
            <w:hideMark/>
          </w:tcPr>
          <w:p w14:paraId="33A4C546"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3</w:t>
            </w:r>
          </w:p>
        </w:tc>
        <w:tc>
          <w:tcPr>
            <w:tcW w:w="1261" w:type="dxa"/>
            <w:shd w:val="clear" w:color="auto" w:fill="auto"/>
            <w:noWrap/>
            <w:vAlign w:val="bottom"/>
            <w:hideMark/>
          </w:tcPr>
          <w:p w14:paraId="5330EE69"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17372623"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ALMA LIZBETH VIRAMONTES MEDRANO</w:t>
            </w:r>
          </w:p>
        </w:tc>
        <w:tc>
          <w:tcPr>
            <w:tcW w:w="283" w:type="dxa"/>
            <w:shd w:val="clear" w:color="auto" w:fill="auto"/>
            <w:noWrap/>
            <w:vAlign w:val="bottom"/>
            <w:hideMark/>
          </w:tcPr>
          <w:p w14:paraId="66E85D93"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1CD053A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18585071" w14:textId="77777777" w:rsidTr="00317621">
        <w:trPr>
          <w:trHeight w:val="300"/>
        </w:trPr>
        <w:tc>
          <w:tcPr>
            <w:tcW w:w="426" w:type="dxa"/>
            <w:vMerge w:val="restart"/>
            <w:vAlign w:val="center"/>
          </w:tcPr>
          <w:p w14:paraId="2AFCF037" w14:textId="21ADF032"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3</w:t>
            </w:r>
          </w:p>
        </w:tc>
        <w:tc>
          <w:tcPr>
            <w:tcW w:w="2693" w:type="dxa"/>
            <w:shd w:val="clear" w:color="auto" w:fill="auto"/>
            <w:noWrap/>
            <w:vAlign w:val="bottom"/>
            <w:hideMark/>
          </w:tcPr>
          <w:p w14:paraId="6C85AB3D" w14:textId="3AF02D0C"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VALLE DE GUADALUPE</w:t>
            </w:r>
          </w:p>
        </w:tc>
        <w:tc>
          <w:tcPr>
            <w:tcW w:w="298" w:type="dxa"/>
            <w:shd w:val="clear" w:color="auto" w:fill="auto"/>
            <w:noWrap/>
            <w:vAlign w:val="bottom"/>
            <w:hideMark/>
          </w:tcPr>
          <w:p w14:paraId="5F07356D"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7</w:t>
            </w:r>
          </w:p>
        </w:tc>
        <w:tc>
          <w:tcPr>
            <w:tcW w:w="1261" w:type="dxa"/>
            <w:shd w:val="clear" w:color="auto" w:fill="auto"/>
            <w:noWrap/>
            <w:vAlign w:val="bottom"/>
            <w:hideMark/>
          </w:tcPr>
          <w:p w14:paraId="3299709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43810A1A"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JUAN EDMUNDO AGUILERA GOMEZ</w:t>
            </w:r>
          </w:p>
        </w:tc>
        <w:tc>
          <w:tcPr>
            <w:tcW w:w="283" w:type="dxa"/>
            <w:shd w:val="clear" w:color="auto" w:fill="auto"/>
            <w:noWrap/>
            <w:vAlign w:val="bottom"/>
            <w:hideMark/>
          </w:tcPr>
          <w:p w14:paraId="25EC8E32"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883837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06AF1F0F" w14:textId="77777777" w:rsidTr="00317621">
        <w:trPr>
          <w:trHeight w:val="300"/>
        </w:trPr>
        <w:tc>
          <w:tcPr>
            <w:tcW w:w="426" w:type="dxa"/>
            <w:vMerge/>
            <w:vAlign w:val="center"/>
          </w:tcPr>
          <w:p w14:paraId="1DEBD8C9"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0F12C676" w14:textId="44983310"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VALLE DE GUADALUPE</w:t>
            </w:r>
          </w:p>
        </w:tc>
        <w:tc>
          <w:tcPr>
            <w:tcW w:w="298" w:type="dxa"/>
            <w:shd w:val="clear" w:color="auto" w:fill="auto"/>
            <w:noWrap/>
            <w:vAlign w:val="bottom"/>
            <w:hideMark/>
          </w:tcPr>
          <w:p w14:paraId="5E545450"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7</w:t>
            </w:r>
          </w:p>
        </w:tc>
        <w:tc>
          <w:tcPr>
            <w:tcW w:w="1261" w:type="dxa"/>
            <w:shd w:val="clear" w:color="auto" w:fill="auto"/>
            <w:noWrap/>
            <w:vAlign w:val="bottom"/>
            <w:hideMark/>
          </w:tcPr>
          <w:p w14:paraId="64336AC9"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2394862D"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EFREN RAMIREZ VALDIVIA</w:t>
            </w:r>
          </w:p>
        </w:tc>
        <w:tc>
          <w:tcPr>
            <w:tcW w:w="283" w:type="dxa"/>
            <w:shd w:val="clear" w:color="auto" w:fill="auto"/>
            <w:noWrap/>
            <w:vAlign w:val="bottom"/>
            <w:hideMark/>
          </w:tcPr>
          <w:p w14:paraId="65C9E519"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w:t>
            </w:r>
          </w:p>
        </w:tc>
        <w:tc>
          <w:tcPr>
            <w:tcW w:w="1984" w:type="dxa"/>
            <w:shd w:val="clear" w:color="auto" w:fill="auto"/>
            <w:noWrap/>
            <w:vAlign w:val="bottom"/>
            <w:hideMark/>
          </w:tcPr>
          <w:p w14:paraId="69E4B98C"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alta</w:t>
            </w:r>
          </w:p>
        </w:tc>
      </w:tr>
      <w:tr w:rsidR="00D74F36" w:rsidRPr="00D74F36" w14:paraId="1C154515" w14:textId="77777777" w:rsidTr="00317621">
        <w:trPr>
          <w:trHeight w:val="300"/>
        </w:trPr>
        <w:tc>
          <w:tcPr>
            <w:tcW w:w="426" w:type="dxa"/>
            <w:vMerge w:val="restart"/>
            <w:vAlign w:val="center"/>
          </w:tcPr>
          <w:p w14:paraId="1DC5EA8A" w14:textId="5C7442E5"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4</w:t>
            </w:r>
          </w:p>
        </w:tc>
        <w:tc>
          <w:tcPr>
            <w:tcW w:w="2693" w:type="dxa"/>
            <w:shd w:val="clear" w:color="auto" w:fill="auto"/>
            <w:noWrap/>
            <w:vAlign w:val="bottom"/>
            <w:hideMark/>
          </w:tcPr>
          <w:p w14:paraId="074724D8" w14:textId="7BE8670A"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YAHUALICA DE GONZALEZ GALLO</w:t>
            </w:r>
          </w:p>
        </w:tc>
        <w:tc>
          <w:tcPr>
            <w:tcW w:w="298" w:type="dxa"/>
            <w:shd w:val="clear" w:color="auto" w:fill="auto"/>
            <w:noWrap/>
            <w:vAlign w:val="bottom"/>
            <w:hideMark/>
          </w:tcPr>
          <w:p w14:paraId="4F5D3441"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7</w:t>
            </w:r>
          </w:p>
        </w:tc>
        <w:tc>
          <w:tcPr>
            <w:tcW w:w="1261" w:type="dxa"/>
            <w:shd w:val="clear" w:color="auto" w:fill="auto"/>
            <w:noWrap/>
            <w:vAlign w:val="bottom"/>
            <w:hideMark/>
          </w:tcPr>
          <w:p w14:paraId="45AA8DE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3B12030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ANA GUADALUPE HERRERA AMARAL</w:t>
            </w:r>
          </w:p>
        </w:tc>
        <w:tc>
          <w:tcPr>
            <w:tcW w:w="283" w:type="dxa"/>
            <w:shd w:val="clear" w:color="auto" w:fill="auto"/>
            <w:noWrap/>
            <w:vAlign w:val="bottom"/>
            <w:hideMark/>
          </w:tcPr>
          <w:p w14:paraId="3EE556BF"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56FBFC92"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baja</w:t>
            </w:r>
          </w:p>
        </w:tc>
      </w:tr>
      <w:tr w:rsidR="00D74F36" w:rsidRPr="00D74F36" w14:paraId="2514E561" w14:textId="77777777" w:rsidTr="00317621">
        <w:trPr>
          <w:trHeight w:val="300"/>
        </w:trPr>
        <w:tc>
          <w:tcPr>
            <w:tcW w:w="426" w:type="dxa"/>
            <w:vMerge/>
            <w:vAlign w:val="center"/>
          </w:tcPr>
          <w:p w14:paraId="7F2D2534"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7707FA83" w14:textId="4CC36601"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YAHUALICA DE GONZALEZ GALLO</w:t>
            </w:r>
          </w:p>
        </w:tc>
        <w:tc>
          <w:tcPr>
            <w:tcW w:w="298" w:type="dxa"/>
            <w:shd w:val="clear" w:color="auto" w:fill="auto"/>
            <w:noWrap/>
            <w:vAlign w:val="bottom"/>
            <w:hideMark/>
          </w:tcPr>
          <w:p w14:paraId="08226329"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7</w:t>
            </w:r>
          </w:p>
        </w:tc>
        <w:tc>
          <w:tcPr>
            <w:tcW w:w="1261" w:type="dxa"/>
            <w:shd w:val="clear" w:color="auto" w:fill="auto"/>
            <w:noWrap/>
            <w:vAlign w:val="bottom"/>
            <w:hideMark/>
          </w:tcPr>
          <w:p w14:paraId="2A42E134"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62C6626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SOFIA VARGAS COVARRUBIAS</w:t>
            </w:r>
          </w:p>
        </w:tc>
        <w:tc>
          <w:tcPr>
            <w:tcW w:w="283" w:type="dxa"/>
            <w:shd w:val="clear" w:color="auto" w:fill="auto"/>
            <w:noWrap/>
            <w:vAlign w:val="bottom"/>
            <w:hideMark/>
          </w:tcPr>
          <w:p w14:paraId="4BBD10B7"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4F08F110"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 baja</w:t>
            </w:r>
          </w:p>
        </w:tc>
      </w:tr>
      <w:tr w:rsidR="00D74F36" w:rsidRPr="00D74F36" w14:paraId="3CC67C5C" w14:textId="77777777" w:rsidTr="00317621">
        <w:trPr>
          <w:trHeight w:val="300"/>
        </w:trPr>
        <w:tc>
          <w:tcPr>
            <w:tcW w:w="426" w:type="dxa"/>
            <w:vMerge w:val="restart"/>
            <w:vAlign w:val="center"/>
          </w:tcPr>
          <w:p w14:paraId="4EEE1436" w14:textId="2899B2CB" w:rsidR="00D74F36" w:rsidRPr="00D74F36" w:rsidRDefault="00D74F36" w:rsidP="00D74F36">
            <w:pPr>
              <w:spacing w:after="0" w:line="240" w:lineRule="auto"/>
              <w:jc w:val="center"/>
              <w:rPr>
                <w:rFonts w:ascii="Lucida Sans Unicode" w:eastAsia="Times New Roman" w:hAnsi="Lucida Sans Unicode" w:cs="Lucida Sans Unicode"/>
                <w:color w:val="000000"/>
                <w:sz w:val="14"/>
                <w:szCs w:val="14"/>
              </w:rPr>
            </w:pPr>
            <w:r w:rsidRPr="00D74F36">
              <w:rPr>
                <w:rFonts w:ascii="Lucida Sans Unicode" w:eastAsia="Times New Roman" w:hAnsi="Lucida Sans Unicode" w:cs="Lucida Sans Unicode"/>
                <w:color w:val="000000"/>
                <w:sz w:val="14"/>
                <w:szCs w:val="14"/>
              </w:rPr>
              <w:t>1</w:t>
            </w:r>
            <w:r w:rsidR="000C7E11">
              <w:rPr>
                <w:rFonts w:ascii="Lucida Sans Unicode" w:eastAsia="Times New Roman" w:hAnsi="Lucida Sans Unicode" w:cs="Lucida Sans Unicode"/>
                <w:color w:val="000000"/>
                <w:sz w:val="14"/>
                <w:szCs w:val="14"/>
              </w:rPr>
              <w:t>5</w:t>
            </w:r>
          </w:p>
        </w:tc>
        <w:tc>
          <w:tcPr>
            <w:tcW w:w="2693" w:type="dxa"/>
            <w:shd w:val="clear" w:color="auto" w:fill="auto"/>
            <w:noWrap/>
            <w:vAlign w:val="bottom"/>
            <w:hideMark/>
          </w:tcPr>
          <w:p w14:paraId="2DB089AA" w14:textId="01F92AD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ZAPOPAN</w:t>
            </w:r>
          </w:p>
        </w:tc>
        <w:tc>
          <w:tcPr>
            <w:tcW w:w="298" w:type="dxa"/>
            <w:shd w:val="clear" w:color="auto" w:fill="auto"/>
            <w:noWrap/>
            <w:vAlign w:val="bottom"/>
            <w:hideMark/>
          </w:tcPr>
          <w:p w14:paraId="689E06E9"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8</w:t>
            </w:r>
          </w:p>
        </w:tc>
        <w:tc>
          <w:tcPr>
            <w:tcW w:w="1261" w:type="dxa"/>
            <w:shd w:val="clear" w:color="auto" w:fill="auto"/>
            <w:noWrap/>
            <w:vAlign w:val="bottom"/>
            <w:hideMark/>
          </w:tcPr>
          <w:p w14:paraId="117C15C7"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PROPIETARIA</w:t>
            </w:r>
          </w:p>
        </w:tc>
        <w:tc>
          <w:tcPr>
            <w:tcW w:w="3119" w:type="dxa"/>
            <w:shd w:val="clear" w:color="auto" w:fill="auto"/>
            <w:noWrap/>
            <w:vAlign w:val="bottom"/>
            <w:hideMark/>
          </w:tcPr>
          <w:p w14:paraId="605C33CE"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HAIDEE VIVIANA ACEVES PEREZ</w:t>
            </w:r>
          </w:p>
        </w:tc>
        <w:tc>
          <w:tcPr>
            <w:tcW w:w="283" w:type="dxa"/>
            <w:shd w:val="clear" w:color="auto" w:fill="auto"/>
            <w:noWrap/>
            <w:vAlign w:val="bottom"/>
            <w:hideMark/>
          </w:tcPr>
          <w:p w14:paraId="40A56786"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538BFF1A" w14:textId="6A0A144D"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r w:rsidR="00D74F36" w:rsidRPr="00D74F36" w14:paraId="35D826D3" w14:textId="77777777" w:rsidTr="00317621">
        <w:trPr>
          <w:trHeight w:val="300"/>
        </w:trPr>
        <w:tc>
          <w:tcPr>
            <w:tcW w:w="426" w:type="dxa"/>
            <w:vMerge/>
          </w:tcPr>
          <w:p w14:paraId="367C9A54" w14:textId="77777777" w:rsidR="00D74F36" w:rsidRPr="00D74F36" w:rsidRDefault="00D74F36" w:rsidP="00D74F36">
            <w:pPr>
              <w:spacing w:after="0" w:line="240" w:lineRule="auto"/>
              <w:rPr>
                <w:rFonts w:ascii="Lucida Sans Unicode" w:eastAsia="Times New Roman" w:hAnsi="Lucida Sans Unicode" w:cs="Lucida Sans Unicode"/>
                <w:color w:val="000000"/>
                <w:sz w:val="14"/>
                <w:szCs w:val="14"/>
              </w:rPr>
            </w:pPr>
          </w:p>
        </w:tc>
        <w:tc>
          <w:tcPr>
            <w:tcW w:w="2693" w:type="dxa"/>
            <w:shd w:val="clear" w:color="auto" w:fill="auto"/>
            <w:noWrap/>
            <w:vAlign w:val="bottom"/>
            <w:hideMark/>
          </w:tcPr>
          <w:p w14:paraId="259DAF30" w14:textId="1E8A30BE"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ZAPOPAN</w:t>
            </w:r>
          </w:p>
        </w:tc>
        <w:tc>
          <w:tcPr>
            <w:tcW w:w="298" w:type="dxa"/>
            <w:shd w:val="clear" w:color="auto" w:fill="auto"/>
            <w:noWrap/>
            <w:vAlign w:val="bottom"/>
            <w:hideMark/>
          </w:tcPr>
          <w:p w14:paraId="2D568F24" w14:textId="77777777" w:rsidR="00D74F36" w:rsidRPr="00D74F36" w:rsidRDefault="00D74F36" w:rsidP="00D74F36">
            <w:pPr>
              <w:spacing w:after="0" w:line="240" w:lineRule="auto"/>
              <w:jc w:val="right"/>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8</w:t>
            </w:r>
          </w:p>
        </w:tc>
        <w:tc>
          <w:tcPr>
            <w:tcW w:w="1261" w:type="dxa"/>
            <w:shd w:val="clear" w:color="auto" w:fill="auto"/>
            <w:noWrap/>
            <w:vAlign w:val="bottom"/>
            <w:hideMark/>
          </w:tcPr>
          <w:p w14:paraId="6CBE3596"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SUPLENTE</w:t>
            </w:r>
          </w:p>
        </w:tc>
        <w:tc>
          <w:tcPr>
            <w:tcW w:w="3119" w:type="dxa"/>
            <w:shd w:val="clear" w:color="auto" w:fill="auto"/>
            <w:noWrap/>
            <w:vAlign w:val="bottom"/>
            <w:hideMark/>
          </w:tcPr>
          <w:p w14:paraId="581AAFB4" w14:textId="77777777"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MARIA DEL RAYO REYES O'BRIEN</w:t>
            </w:r>
          </w:p>
        </w:tc>
        <w:tc>
          <w:tcPr>
            <w:tcW w:w="283" w:type="dxa"/>
            <w:shd w:val="clear" w:color="auto" w:fill="auto"/>
            <w:noWrap/>
            <w:vAlign w:val="bottom"/>
            <w:hideMark/>
          </w:tcPr>
          <w:p w14:paraId="573306FF" w14:textId="77777777" w:rsidR="00D74F36" w:rsidRPr="00D74F36" w:rsidRDefault="00D74F36" w:rsidP="00D74F36">
            <w:pPr>
              <w:spacing w:after="0" w:line="240" w:lineRule="auto"/>
              <w:jc w:val="center"/>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M</w:t>
            </w:r>
          </w:p>
        </w:tc>
        <w:tc>
          <w:tcPr>
            <w:tcW w:w="1984" w:type="dxa"/>
            <w:shd w:val="clear" w:color="auto" w:fill="auto"/>
            <w:noWrap/>
            <w:vAlign w:val="bottom"/>
            <w:hideMark/>
          </w:tcPr>
          <w:p w14:paraId="1BA57722" w14:textId="59B3D11E" w:rsidR="00D74F36" w:rsidRPr="00D74F36" w:rsidRDefault="00D74F36" w:rsidP="00D74F36">
            <w:pPr>
              <w:spacing w:after="0" w:line="240" w:lineRule="auto"/>
              <w:rPr>
                <w:rFonts w:ascii="Lucida Sans Unicode" w:eastAsia="Times New Roman" w:hAnsi="Lucida Sans Unicode" w:cs="Lucida Sans Unicode"/>
                <w:color w:val="000000"/>
                <w:sz w:val="16"/>
                <w:szCs w:val="16"/>
              </w:rPr>
            </w:pPr>
            <w:r w:rsidRPr="00D74F36">
              <w:rPr>
                <w:rFonts w:ascii="Lucida Sans Unicode" w:eastAsia="Times New Roman" w:hAnsi="Lucida Sans Unicode" w:cs="Lucida Sans Unicode"/>
                <w:color w:val="000000"/>
                <w:sz w:val="16"/>
                <w:szCs w:val="16"/>
              </w:rPr>
              <w:t>Alta poblaci</w:t>
            </w:r>
            <w:r>
              <w:rPr>
                <w:rFonts w:ascii="Lucida Sans Unicode" w:eastAsia="Times New Roman" w:hAnsi="Lucida Sans Unicode" w:cs="Lucida Sans Unicode"/>
                <w:color w:val="000000"/>
                <w:sz w:val="16"/>
                <w:szCs w:val="16"/>
              </w:rPr>
              <w:t>ó</w:t>
            </w:r>
            <w:r w:rsidRPr="00D74F36">
              <w:rPr>
                <w:rFonts w:ascii="Lucida Sans Unicode" w:eastAsia="Times New Roman" w:hAnsi="Lucida Sans Unicode" w:cs="Lucida Sans Unicode"/>
                <w:color w:val="000000"/>
                <w:sz w:val="16"/>
                <w:szCs w:val="16"/>
              </w:rPr>
              <w:t>n - alta</w:t>
            </w:r>
          </w:p>
        </w:tc>
      </w:tr>
    </w:tbl>
    <w:p w14:paraId="19367374" w14:textId="77777777" w:rsidR="00D104E6" w:rsidRDefault="00D104E6" w:rsidP="00D104E6">
      <w:pPr>
        <w:jc w:val="both"/>
        <w:rPr>
          <w:rFonts w:ascii="Lucida Sans Unicode" w:hAnsi="Lucida Sans Unicode" w:cs="Lucida Sans Unicode"/>
        </w:rPr>
      </w:pPr>
    </w:p>
    <w:p w14:paraId="302D795D" w14:textId="622FA312" w:rsidR="00D104E6" w:rsidRDefault="00D104E6" w:rsidP="00D104E6">
      <w:pPr>
        <w:jc w:val="both"/>
        <w:rPr>
          <w:rFonts w:ascii="Lucida Sans Unicode" w:hAnsi="Lucida Sans Unicode" w:cs="Lucida Sans Unicode"/>
        </w:rPr>
      </w:pPr>
      <w:r>
        <w:rPr>
          <w:rFonts w:ascii="Lucida Sans Unicode" w:hAnsi="Lucida Sans Unicode" w:cs="Lucida Sans Unicode"/>
        </w:rPr>
        <w:t xml:space="preserve">En la tabla anterior se puede identificar que la candidatura postulada en la posición 2 suplente de la planilla del municipio de Tepatitlán de Morelos no acredita la fórmula, por lo que no fue contabilizada como parte del cumplimiento a las disposiciones en mención. </w:t>
      </w:r>
    </w:p>
    <w:p w14:paraId="7DD46E85" w14:textId="77777777" w:rsidR="005E2199" w:rsidRDefault="005E2199" w:rsidP="00F26130">
      <w:pPr>
        <w:jc w:val="both"/>
        <w:rPr>
          <w:rFonts w:ascii="Lucida Sans Unicode" w:hAnsi="Lucida Sans Unicode" w:cs="Lucida Sans Unicode"/>
          <w:b/>
          <w:bCs/>
        </w:rPr>
      </w:pPr>
    </w:p>
    <w:p w14:paraId="20D66351" w14:textId="3F14036E" w:rsidR="00D74F36" w:rsidRDefault="00D74F36" w:rsidP="00F26130">
      <w:pPr>
        <w:jc w:val="both"/>
        <w:rPr>
          <w:rFonts w:ascii="Lucida Sans Unicode" w:hAnsi="Lucida Sans Unicode" w:cs="Lucida Sans Unicode"/>
          <w:b/>
          <w:bCs/>
        </w:rPr>
      </w:pPr>
      <w:r w:rsidRPr="00D104E6">
        <w:rPr>
          <w:rFonts w:ascii="Lucida Sans Unicode" w:hAnsi="Lucida Sans Unicode" w:cs="Lucida Sans Unicode"/>
          <w:b/>
          <w:bCs/>
        </w:rPr>
        <w:t>Morena</w:t>
      </w:r>
    </w:p>
    <w:p w14:paraId="2DCC722B" w14:textId="5A4D3F77" w:rsidR="005135A4"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83</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 Morena.</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2E5B0494" w14:textId="77777777" w:rsidTr="009F5A7E">
        <w:trPr>
          <w:trHeight w:val="852"/>
          <w:jc w:val="center"/>
        </w:trPr>
        <w:tc>
          <w:tcPr>
            <w:tcW w:w="1108" w:type="dxa"/>
            <w:shd w:val="clear" w:color="auto" w:fill="006666"/>
            <w:noWrap/>
            <w:vAlign w:val="center"/>
            <w:hideMark/>
          </w:tcPr>
          <w:p w14:paraId="3F62DF07"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4F12D57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209388A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56EF1DE7"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4E6574D6" w14:textId="77777777" w:rsidTr="009F5A7E">
        <w:trPr>
          <w:trHeight w:val="576"/>
          <w:jc w:val="center"/>
        </w:trPr>
        <w:tc>
          <w:tcPr>
            <w:tcW w:w="1108" w:type="dxa"/>
            <w:shd w:val="clear" w:color="auto" w:fill="auto"/>
            <w:vAlign w:val="bottom"/>
            <w:hideMark/>
          </w:tcPr>
          <w:p w14:paraId="74CB7D8D"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3D9C779E" w14:textId="77777777"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sidRPr="005135A4">
              <w:rPr>
                <w:rFonts w:ascii="Lucida Sans Unicode" w:eastAsia="Times New Roman" w:hAnsi="Lucida Sans Unicode" w:cs="Lucida Sans Unicode"/>
                <w:b/>
                <w:color w:val="000000"/>
                <w:sz w:val="20"/>
                <w:szCs w:val="20"/>
                <w:lang w:val="en-GB" w:eastAsia="en-GB"/>
              </w:rPr>
              <w:t>4</w:t>
            </w:r>
          </w:p>
        </w:tc>
        <w:tc>
          <w:tcPr>
            <w:tcW w:w="2063" w:type="dxa"/>
            <w:gridSpan w:val="2"/>
            <w:shd w:val="clear" w:color="auto" w:fill="auto"/>
            <w:vAlign w:val="center"/>
            <w:hideMark/>
          </w:tcPr>
          <w:p w14:paraId="36A5C9BB" w14:textId="272C2CAD"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11</w:t>
            </w:r>
          </w:p>
        </w:tc>
        <w:tc>
          <w:tcPr>
            <w:tcW w:w="3963" w:type="dxa"/>
            <w:gridSpan w:val="4"/>
            <w:shd w:val="clear" w:color="auto" w:fill="auto"/>
            <w:noWrap/>
            <w:vAlign w:val="center"/>
            <w:hideMark/>
          </w:tcPr>
          <w:p w14:paraId="1138E2E7"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53D147F1" w14:textId="77777777" w:rsidTr="009F5A7E">
        <w:trPr>
          <w:trHeight w:val="813"/>
          <w:jc w:val="center"/>
        </w:trPr>
        <w:tc>
          <w:tcPr>
            <w:tcW w:w="1108" w:type="dxa"/>
            <w:shd w:val="clear" w:color="auto" w:fill="006666"/>
            <w:noWrap/>
            <w:vAlign w:val="center"/>
            <w:hideMark/>
          </w:tcPr>
          <w:p w14:paraId="2540031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23C28E6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79DDB61E"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070" w:type="dxa"/>
            <w:shd w:val="clear" w:color="auto" w:fill="006666"/>
            <w:vAlign w:val="center"/>
            <w:hideMark/>
          </w:tcPr>
          <w:p w14:paraId="49A09FA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32197BCC"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16AF0872"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53E3ADE4"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6092F1AC"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004E3844"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4DAF6A38" w14:textId="77777777" w:rsidTr="005135A4">
        <w:trPr>
          <w:trHeight w:val="576"/>
          <w:jc w:val="center"/>
        </w:trPr>
        <w:tc>
          <w:tcPr>
            <w:tcW w:w="1108" w:type="dxa"/>
            <w:shd w:val="clear" w:color="auto" w:fill="auto"/>
            <w:vAlign w:val="center"/>
            <w:hideMark/>
          </w:tcPr>
          <w:p w14:paraId="1EC1CE15"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0C0BC237" w14:textId="532D2F2A"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2</w:t>
            </w:r>
          </w:p>
        </w:tc>
        <w:tc>
          <w:tcPr>
            <w:tcW w:w="1546" w:type="dxa"/>
            <w:shd w:val="clear" w:color="auto" w:fill="auto"/>
            <w:vAlign w:val="center"/>
          </w:tcPr>
          <w:p w14:paraId="3A266F81" w14:textId="07773866"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070" w:type="dxa"/>
            <w:shd w:val="clear" w:color="auto" w:fill="auto"/>
            <w:vAlign w:val="center"/>
          </w:tcPr>
          <w:p w14:paraId="6F907231" w14:textId="479AB511"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3" w:type="dxa"/>
            <w:shd w:val="clear" w:color="auto" w:fill="auto"/>
            <w:vAlign w:val="center"/>
          </w:tcPr>
          <w:p w14:paraId="1379A2D6" w14:textId="15211CE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tcPr>
          <w:p w14:paraId="3C68A7E9" w14:textId="03BB683E"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796" w:type="dxa"/>
            <w:shd w:val="clear" w:color="auto" w:fill="D9D9D9" w:themeFill="background1" w:themeFillShade="D9"/>
            <w:noWrap/>
            <w:vAlign w:val="center"/>
          </w:tcPr>
          <w:p w14:paraId="15FE6A04" w14:textId="325E8796"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762" w:type="dxa"/>
            <w:shd w:val="clear" w:color="auto" w:fill="D9D9D9" w:themeFill="background1" w:themeFillShade="D9"/>
            <w:noWrap/>
            <w:vAlign w:val="center"/>
          </w:tcPr>
          <w:p w14:paraId="5C35E328" w14:textId="6F844BC6"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tcPr>
          <w:p w14:paraId="1A586F38" w14:textId="415BD34E"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1744A461" w14:textId="77777777" w:rsidR="005135A4" w:rsidRDefault="005135A4" w:rsidP="00F26130">
      <w:pPr>
        <w:jc w:val="both"/>
        <w:rPr>
          <w:rFonts w:ascii="Lucida Sans Unicode" w:hAnsi="Lucida Sans Unicode" w:cs="Lucida Sans Unicode"/>
          <w:b/>
          <w:bCs/>
        </w:rPr>
      </w:pPr>
    </w:p>
    <w:p w14:paraId="742F0BD4" w14:textId="77777777" w:rsidR="005757DC" w:rsidRDefault="005757DC" w:rsidP="005757DC">
      <w:pPr>
        <w:jc w:val="both"/>
        <w:rPr>
          <w:rFonts w:ascii="Lucida Sans Unicode" w:hAnsi="Lucida Sans Unicode" w:cs="Lucida Sans Unicode"/>
          <w:bCs/>
        </w:rPr>
      </w:pPr>
      <w:r>
        <w:rPr>
          <w:rFonts w:ascii="Lucida Sans Unicode" w:hAnsi="Lucida Sans Unicode" w:cs="Lucida Sans Unicode"/>
          <w:bCs/>
        </w:rPr>
        <w:t>El partido político Morena postula cuatro fórmulas; dos en el bloque de alta población – alta competitividad, una en el bloque de alta población – baja competitividad y una fórmula en el bloque de votación media. Lo anterior nos da un resultado de 4 fórmulas postuladas en los bloques de población y, competitividad alta y media; al tener la obligación de postular 1 fórmula en 11 municipios, se le tiene por incumplida la disposición.</w:t>
      </w:r>
    </w:p>
    <w:p w14:paraId="0E32478A" w14:textId="147B357A" w:rsidR="00EE60AA" w:rsidRPr="00EE60AA" w:rsidRDefault="00EE60AA" w:rsidP="00F26130">
      <w:pPr>
        <w:jc w:val="both"/>
        <w:rPr>
          <w:rFonts w:ascii="Lucida Sans Unicode" w:hAnsi="Lucida Sans Unicode" w:cs="Lucida Sans Unicode"/>
          <w:bCs/>
        </w:rPr>
      </w:pPr>
      <w:r>
        <w:rPr>
          <w:rFonts w:ascii="Lucida Sans Unicode" w:hAnsi="Lucida Sans Unicode" w:cs="Lucida Sans Unicode"/>
          <w:bCs/>
        </w:rPr>
        <w:t xml:space="preserve">De manera desagregada, tenemos que las postulaciones descritas en la tabla que </w:t>
      </w:r>
      <w:proofErr w:type="gramStart"/>
      <w:r>
        <w:rPr>
          <w:rFonts w:ascii="Lucida Sans Unicode" w:hAnsi="Lucida Sans Unicode" w:cs="Lucida Sans Unicode"/>
          <w:bCs/>
        </w:rPr>
        <w:t>antecede,</w:t>
      </w:r>
      <w:proofErr w:type="gramEnd"/>
      <w:r>
        <w:rPr>
          <w:rFonts w:ascii="Lucida Sans Unicode" w:hAnsi="Lucida Sans Unicode" w:cs="Lucida Sans Unicode"/>
          <w:bCs/>
        </w:rPr>
        <w:t xml:space="preserve"> son las siguientes:</w:t>
      </w:r>
    </w:p>
    <w:p w14:paraId="321B6980" w14:textId="7438989C"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lastRenderedPageBreak/>
        <w:t xml:space="preserve">Tabla </w:t>
      </w:r>
      <w:r w:rsidR="00A36AAF">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4</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político Morena, según el bloque de competitividad</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
        <w:gridCol w:w="2735"/>
        <w:gridCol w:w="274"/>
        <w:gridCol w:w="1159"/>
        <w:gridCol w:w="3260"/>
        <w:gridCol w:w="283"/>
        <w:gridCol w:w="2127"/>
      </w:tblGrid>
      <w:tr w:rsidR="00D104E6" w:rsidRPr="00D104E6" w14:paraId="24511510" w14:textId="77777777" w:rsidTr="00317621">
        <w:trPr>
          <w:trHeight w:val="300"/>
          <w:jc w:val="center"/>
        </w:trPr>
        <w:tc>
          <w:tcPr>
            <w:tcW w:w="242" w:type="dxa"/>
            <w:shd w:val="clear" w:color="auto" w:fill="006666"/>
            <w:vAlign w:val="center"/>
          </w:tcPr>
          <w:p w14:paraId="19D4401D" w14:textId="77777777"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2735" w:type="dxa"/>
            <w:shd w:val="clear" w:color="auto" w:fill="006666"/>
            <w:noWrap/>
            <w:vAlign w:val="bottom"/>
          </w:tcPr>
          <w:p w14:paraId="7EAC518D" w14:textId="325890D6" w:rsidR="00D104E6" w:rsidRPr="00D104E6" w:rsidRDefault="00D104E6" w:rsidP="00D104E6">
            <w:pPr>
              <w:spacing w:after="0" w:line="240" w:lineRule="auto"/>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Municipio</w:t>
            </w:r>
          </w:p>
        </w:tc>
        <w:tc>
          <w:tcPr>
            <w:tcW w:w="274" w:type="dxa"/>
            <w:shd w:val="clear" w:color="auto" w:fill="006666"/>
            <w:noWrap/>
            <w:vAlign w:val="bottom"/>
          </w:tcPr>
          <w:p w14:paraId="33C19731" w14:textId="0AB92841" w:rsidR="00D104E6" w:rsidRPr="00D104E6" w:rsidRDefault="00D104E6" w:rsidP="00D104E6">
            <w:pPr>
              <w:spacing w:after="0" w:line="240" w:lineRule="auto"/>
              <w:jc w:val="right"/>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w:t>
            </w:r>
          </w:p>
        </w:tc>
        <w:tc>
          <w:tcPr>
            <w:tcW w:w="1145" w:type="dxa"/>
            <w:shd w:val="clear" w:color="auto" w:fill="006666"/>
            <w:noWrap/>
            <w:vAlign w:val="bottom"/>
          </w:tcPr>
          <w:p w14:paraId="24D20E24" w14:textId="6CDC7CB5" w:rsidR="00D104E6" w:rsidRPr="00D104E6" w:rsidRDefault="00D104E6" w:rsidP="00D104E6">
            <w:pPr>
              <w:spacing w:after="0" w:line="240" w:lineRule="auto"/>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Calidad</w:t>
            </w:r>
          </w:p>
        </w:tc>
        <w:tc>
          <w:tcPr>
            <w:tcW w:w="3260" w:type="dxa"/>
            <w:shd w:val="clear" w:color="auto" w:fill="006666"/>
            <w:noWrap/>
            <w:vAlign w:val="bottom"/>
          </w:tcPr>
          <w:p w14:paraId="29753EAA" w14:textId="1FE43994" w:rsidR="00D104E6" w:rsidRPr="00D104E6" w:rsidRDefault="00D104E6" w:rsidP="00D104E6">
            <w:pPr>
              <w:spacing w:after="0" w:line="240" w:lineRule="auto"/>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Nombre Completo</w:t>
            </w:r>
          </w:p>
        </w:tc>
        <w:tc>
          <w:tcPr>
            <w:tcW w:w="283" w:type="dxa"/>
            <w:shd w:val="clear" w:color="auto" w:fill="006666"/>
            <w:noWrap/>
            <w:vAlign w:val="bottom"/>
          </w:tcPr>
          <w:p w14:paraId="0549DEDD" w14:textId="1181A9E0"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G</w:t>
            </w:r>
          </w:p>
        </w:tc>
        <w:tc>
          <w:tcPr>
            <w:tcW w:w="2127" w:type="dxa"/>
            <w:shd w:val="clear" w:color="auto" w:fill="006666"/>
            <w:noWrap/>
            <w:vAlign w:val="bottom"/>
          </w:tcPr>
          <w:p w14:paraId="4D6E8780" w14:textId="150E4673" w:rsidR="00D104E6" w:rsidRPr="00D104E6" w:rsidRDefault="00D104E6" w:rsidP="00D104E6">
            <w:pPr>
              <w:spacing w:after="0" w:line="240" w:lineRule="auto"/>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Bloque de competitividad</w:t>
            </w:r>
          </w:p>
        </w:tc>
      </w:tr>
      <w:tr w:rsidR="00D104E6" w:rsidRPr="009023FE" w14:paraId="471127B2" w14:textId="77777777" w:rsidTr="00317621">
        <w:trPr>
          <w:trHeight w:val="300"/>
          <w:jc w:val="center"/>
        </w:trPr>
        <w:tc>
          <w:tcPr>
            <w:tcW w:w="242" w:type="dxa"/>
            <w:shd w:val="clear" w:color="auto" w:fill="auto"/>
            <w:vAlign w:val="center"/>
          </w:tcPr>
          <w:p w14:paraId="5EFE6886" w14:textId="6A29430D" w:rsidR="00D104E6" w:rsidRPr="009023FE" w:rsidRDefault="009023FE" w:rsidP="00D104E6">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1</w:t>
            </w:r>
          </w:p>
        </w:tc>
        <w:tc>
          <w:tcPr>
            <w:tcW w:w="2735" w:type="dxa"/>
            <w:shd w:val="clear" w:color="auto" w:fill="auto"/>
            <w:noWrap/>
            <w:vAlign w:val="bottom"/>
            <w:hideMark/>
          </w:tcPr>
          <w:p w14:paraId="1F29CB22" w14:textId="47DC06D1" w:rsidR="00D104E6" w:rsidRPr="00026791" w:rsidRDefault="00D104E6" w:rsidP="00D104E6">
            <w:pPr>
              <w:spacing w:after="0" w:line="240" w:lineRule="auto"/>
              <w:rPr>
                <w:rFonts w:ascii="Lucida Sans Unicode" w:eastAsia="Times New Roman" w:hAnsi="Lucida Sans Unicode" w:cs="Lucida Sans Unicode"/>
                <w:color w:val="000000"/>
                <w:sz w:val="16"/>
                <w:szCs w:val="16"/>
              </w:rPr>
            </w:pPr>
            <w:r w:rsidRPr="00026791">
              <w:rPr>
                <w:rFonts w:ascii="Lucida Sans Unicode" w:eastAsia="Times New Roman" w:hAnsi="Lucida Sans Unicode" w:cs="Lucida Sans Unicode"/>
                <w:color w:val="000000"/>
                <w:sz w:val="16"/>
                <w:szCs w:val="16"/>
              </w:rPr>
              <w:t>AUTLAN DE NAVARRO</w:t>
            </w:r>
          </w:p>
        </w:tc>
        <w:tc>
          <w:tcPr>
            <w:tcW w:w="274" w:type="dxa"/>
            <w:shd w:val="clear" w:color="auto" w:fill="auto"/>
            <w:noWrap/>
            <w:vAlign w:val="bottom"/>
            <w:hideMark/>
          </w:tcPr>
          <w:p w14:paraId="21629026" w14:textId="77777777" w:rsidR="00D104E6" w:rsidRPr="009023FE" w:rsidRDefault="00D104E6" w:rsidP="00D104E6">
            <w:pPr>
              <w:spacing w:after="0" w:line="240" w:lineRule="auto"/>
              <w:jc w:val="right"/>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8</w:t>
            </w:r>
          </w:p>
        </w:tc>
        <w:tc>
          <w:tcPr>
            <w:tcW w:w="1145" w:type="dxa"/>
            <w:shd w:val="clear" w:color="auto" w:fill="auto"/>
            <w:noWrap/>
            <w:vAlign w:val="bottom"/>
            <w:hideMark/>
          </w:tcPr>
          <w:p w14:paraId="5D40CF81" w14:textId="220286E7" w:rsidR="00D104E6" w:rsidRPr="009023FE" w:rsidRDefault="009023FE" w:rsidP="00D104E6">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PROPIETARIO</w:t>
            </w:r>
          </w:p>
        </w:tc>
        <w:tc>
          <w:tcPr>
            <w:tcW w:w="3260" w:type="dxa"/>
            <w:shd w:val="clear" w:color="auto" w:fill="auto"/>
            <w:noWrap/>
            <w:vAlign w:val="bottom"/>
            <w:hideMark/>
          </w:tcPr>
          <w:p w14:paraId="1A656F91" w14:textId="25B52220" w:rsidR="00D104E6" w:rsidRPr="009023FE" w:rsidRDefault="009023FE" w:rsidP="00D104E6">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JUAN GABRIEL PELAYO PONCE</w:t>
            </w:r>
          </w:p>
        </w:tc>
        <w:tc>
          <w:tcPr>
            <w:tcW w:w="283" w:type="dxa"/>
            <w:shd w:val="clear" w:color="auto" w:fill="auto"/>
            <w:noWrap/>
            <w:vAlign w:val="bottom"/>
            <w:hideMark/>
          </w:tcPr>
          <w:p w14:paraId="02BEACFB" w14:textId="47CE0785" w:rsidR="00D104E6" w:rsidRPr="009023FE" w:rsidRDefault="009023FE" w:rsidP="00D104E6">
            <w:pPr>
              <w:spacing w:after="0" w:line="240" w:lineRule="auto"/>
              <w:jc w:val="center"/>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2F360957" w14:textId="7C0C08C6" w:rsidR="00D104E6" w:rsidRPr="009023FE" w:rsidRDefault="00D104E6" w:rsidP="00D104E6">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Alta población - baja</w:t>
            </w:r>
          </w:p>
        </w:tc>
      </w:tr>
      <w:tr w:rsidR="009023FE" w:rsidRPr="00D104E6" w14:paraId="34D74A5A" w14:textId="77777777" w:rsidTr="00317621">
        <w:trPr>
          <w:trHeight w:val="300"/>
          <w:jc w:val="center"/>
        </w:trPr>
        <w:tc>
          <w:tcPr>
            <w:tcW w:w="242" w:type="dxa"/>
            <w:shd w:val="clear" w:color="auto" w:fill="auto"/>
            <w:vAlign w:val="center"/>
          </w:tcPr>
          <w:p w14:paraId="6B913DD4" w14:textId="739DCF54" w:rsidR="009023FE" w:rsidRPr="009023FE" w:rsidRDefault="009023FE" w:rsidP="009023FE">
            <w:pPr>
              <w:spacing w:after="0" w:line="240" w:lineRule="auto"/>
              <w:jc w:val="center"/>
              <w:rPr>
                <w:rFonts w:ascii="Lucida Sans Unicode" w:eastAsia="Times New Roman" w:hAnsi="Lucida Sans Unicode" w:cs="Lucida Sans Unicode"/>
                <w:color w:val="000000"/>
                <w:sz w:val="16"/>
                <w:szCs w:val="16"/>
              </w:rPr>
            </w:pPr>
          </w:p>
        </w:tc>
        <w:tc>
          <w:tcPr>
            <w:tcW w:w="2735" w:type="dxa"/>
            <w:shd w:val="clear" w:color="auto" w:fill="auto"/>
            <w:noWrap/>
            <w:vAlign w:val="bottom"/>
          </w:tcPr>
          <w:p w14:paraId="3DFDCD1A" w14:textId="7A7B5FFF" w:rsidR="009023FE" w:rsidRPr="00026791" w:rsidRDefault="009023FE" w:rsidP="009023FE">
            <w:pPr>
              <w:spacing w:after="0" w:line="240" w:lineRule="auto"/>
              <w:rPr>
                <w:rFonts w:ascii="Lucida Sans Unicode" w:eastAsia="Times New Roman" w:hAnsi="Lucida Sans Unicode" w:cs="Lucida Sans Unicode"/>
                <w:color w:val="000000"/>
                <w:sz w:val="16"/>
                <w:szCs w:val="16"/>
              </w:rPr>
            </w:pPr>
            <w:r w:rsidRPr="00026791">
              <w:rPr>
                <w:rFonts w:ascii="Lucida Sans Unicode" w:eastAsia="Times New Roman" w:hAnsi="Lucida Sans Unicode" w:cs="Lucida Sans Unicode"/>
                <w:color w:val="000000"/>
                <w:sz w:val="16"/>
                <w:szCs w:val="16"/>
              </w:rPr>
              <w:t>AUTLAN DE NAVARRO</w:t>
            </w:r>
          </w:p>
        </w:tc>
        <w:tc>
          <w:tcPr>
            <w:tcW w:w="274" w:type="dxa"/>
            <w:shd w:val="clear" w:color="auto" w:fill="auto"/>
            <w:noWrap/>
            <w:vAlign w:val="bottom"/>
          </w:tcPr>
          <w:p w14:paraId="4CB22541" w14:textId="6A1EA96D" w:rsidR="009023FE" w:rsidRPr="009023FE" w:rsidRDefault="009023FE" w:rsidP="009023FE">
            <w:pPr>
              <w:spacing w:after="0" w:line="240" w:lineRule="auto"/>
              <w:jc w:val="right"/>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8</w:t>
            </w:r>
          </w:p>
        </w:tc>
        <w:tc>
          <w:tcPr>
            <w:tcW w:w="1145" w:type="dxa"/>
            <w:shd w:val="clear" w:color="auto" w:fill="auto"/>
            <w:noWrap/>
            <w:vAlign w:val="bottom"/>
          </w:tcPr>
          <w:p w14:paraId="694BFB0A" w14:textId="3556BB1A" w:rsidR="009023FE" w:rsidRPr="009023FE" w:rsidRDefault="009023FE" w:rsidP="009023FE">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SUPLENTE</w:t>
            </w:r>
          </w:p>
        </w:tc>
        <w:tc>
          <w:tcPr>
            <w:tcW w:w="3260" w:type="dxa"/>
            <w:shd w:val="clear" w:color="auto" w:fill="auto"/>
            <w:noWrap/>
            <w:vAlign w:val="bottom"/>
          </w:tcPr>
          <w:p w14:paraId="22EA92F7" w14:textId="5B549BA0" w:rsidR="009023FE" w:rsidRPr="009023FE" w:rsidRDefault="009023FE" w:rsidP="009023FE">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RUTH FERNANDA PADILLA HERNANDEZ</w:t>
            </w:r>
          </w:p>
        </w:tc>
        <w:tc>
          <w:tcPr>
            <w:tcW w:w="283" w:type="dxa"/>
            <w:shd w:val="clear" w:color="auto" w:fill="auto"/>
            <w:noWrap/>
            <w:vAlign w:val="bottom"/>
          </w:tcPr>
          <w:p w14:paraId="1C14C987" w14:textId="57E33864" w:rsidR="009023FE" w:rsidRPr="009023FE" w:rsidRDefault="009023FE" w:rsidP="009023FE">
            <w:pPr>
              <w:spacing w:after="0" w:line="240" w:lineRule="auto"/>
              <w:jc w:val="center"/>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M</w:t>
            </w:r>
          </w:p>
        </w:tc>
        <w:tc>
          <w:tcPr>
            <w:tcW w:w="2127" w:type="dxa"/>
            <w:shd w:val="clear" w:color="auto" w:fill="auto"/>
            <w:noWrap/>
            <w:vAlign w:val="bottom"/>
          </w:tcPr>
          <w:p w14:paraId="6483F192" w14:textId="42F74A6A"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9023FE">
              <w:rPr>
                <w:rFonts w:ascii="Lucida Sans Unicode" w:eastAsia="Times New Roman" w:hAnsi="Lucida Sans Unicode" w:cs="Lucida Sans Unicode"/>
                <w:color w:val="000000"/>
                <w:sz w:val="16"/>
                <w:szCs w:val="16"/>
              </w:rPr>
              <w:t>Alta población - baja</w:t>
            </w:r>
          </w:p>
        </w:tc>
      </w:tr>
      <w:tr w:rsidR="009023FE" w:rsidRPr="00D104E6" w14:paraId="10CF4A76" w14:textId="77777777" w:rsidTr="00317621">
        <w:trPr>
          <w:trHeight w:val="300"/>
          <w:jc w:val="center"/>
        </w:trPr>
        <w:tc>
          <w:tcPr>
            <w:tcW w:w="242" w:type="dxa"/>
            <w:vMerge w:val="restart"/>
            <w:vAlign w:val="center"/>
          </w:tcPr>
          <w:p w14:paraId="5D3A3839" w14:textId="79D70523"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2</w:t>
            </w:r>
          </w:p>
        </w:tc>
        <w:tc>
          <w:tcPr>
            <w:tcW w:w="2735" w:type="dxa"/>
            <w:shd w:val="clear" w:color="auto" w:fill="auto"/>
            <w:noWrap/>
            <w:vAlign w:val="bottom"/>
            <w:hideMark/>
          </w:tcPr>
          <w:p w14:paraId="782CB060" w14:textId="60FCCC65"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IXTLAHUACAN DE LOS MEMBRILLOS</w:t>
            </w:r>
          </w:p>
        </w:tc>
        <w:tc>
          <w:tcPr>
            <w:tcW w:w="274" w:type="dxa"/>
            <w:shd w:val="clear" w:color="auto" w:fill="auto"/>
            <w:noWrap/>
            <w:vAlign w:val="bottom"/>
            <w:hideMark/>
          </w:tcPr>
          <w:p w14:paraId="65775579"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1145" w:type="dxa"/>
            <w:shd w:val="clear" w:color="auto" w:fill="auto"/>
            <w:noWrap/>
            <w:vAlign w:val="bottom"/>
            <w:hideMark/>
          </w:tcPr>
          <w:p w14:paraId="2E16F3E0"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3260" w:type="dxa"/>
            <w:shd w:val="clear" w:color="auto" w:fill="auto"/>
            <w:noWrap/>
            <w:vAlign w:val="bottom"/>
            <w:hideMark/>
          </w:tcPr>
          <w:p w14:paraId="4196A7F3"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ROSA IRENE RODRIGUEZ GARCIA</w:t>
            </w:r>
          </w:p>
        </w:tc>
        <w:tc>
          <w:tcPr>
            <w:tcW w:w="283" w:type="dxa"/>
            <w:shd w:val="clear" w:color="auto" w:fill="auto"/>
            <w:noWrap/>
            <w:vAlign w:val="bottom"/>
            <w:hideMark/>
          </w:tcPr>
          <w:p w14:paraId="1D136A0A"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2127" w:type="dxa"/>
            <w:shd w:val="clear" w:color="auto" w:fill="auto"/>
            <w:noWrap/>
            <w:vAlign w:val="bottom"/>
            <w:hideMark/>
          </w:tcPr>
          <w:p w14:paraId="1A6787BE" w14:textId="0D4F7B4B"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9023FE" w:rsidRPr="00D104E6" w14:paraId="41CEB61B" w14:textId="77777777" w:rsidTr="00317621">
        <w:trPr>
          <w:trHeight w:val="300"/>
          <w:jc w:val="center"/>
        </w:trPr>
        <w:tc>
          <w:tcPr>
            <w:tcW w:w="242" w:type="dxa"/>
            <w:vMerge/>
            <w:vAlign w:val="center"/>
          </w:tcPr>
          <w:p w14:paraId="185F2F69"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p>
        </w:tc>
        <w:tc>
          <w:tcPr>
            <w:tcW w:w="2735" w:type="dxa"/>
            <w:shd w:val="clear" w:color="auto" w:fill="auto"/>
            <w:noWrap/>
            <w:vAlign w:val="bottom"/>
            <w:hideMark/>
          </w:tcPr>
          <w:p w14:paraId="7B683A73" w14:textId="1D8BD460"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IXTLAHUACAN DE LOS MEMBRILLOS</w:t>
            </w:r>
          </w:p>
        </w:tc>
        <w:tc>
          <w:tcPr>
            <w:tcW w:w="274" w:type="dxa"/>
            <w:shd w:val="clear" w:color="auto" w:fill="auto"/>
            <w:noWrap/>
            <w:vAlign w:val="bottom"/>
            <w:hideMark/>
          </w:tcPr>
          <w:p w14:paraId="689746B6"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1145" w:type="dxa"/>
            <w:shd w:val="clear" w:color="auto" w:fill="auto"/>
            <w:noWrap/>
            <w:vAlign w:val="bottom"/>
            <w:hideMark/>
          </w:tcPr>
          <w:p w14:paraId="0E80948E"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3260" w:type="dxa"/>
            <w:shd w:val="clear" w:color="auto" w:fill="auto"/>
            <w:noWrap/>
            <w:vAlign w:val="bottom"/>
            <w:hideMark/>
          </w:tcPr>
          <w:p w14:paraId="75CFB64B"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LESLIE GUADALUPE JASSO MACIAS</w:t>
            </w:r>
          </w:p>
        </w:tc>
        <w:tc>
          <w:tcPr>
            <w:tcW w:w="283" w:type="dxa"/>
            <w:shd w:val="clear" w:color="auto" w:fill="auto"/>
            <w:noWrap/>
            <w:vAlign w:val="bottom"/>
            <w:hideMark/>
          </w:tcPr>
          <w:p w14:paraId="2CC1FB4E"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2127" w:type="dxa"/>
            <w:shd w:val="clear" w:color="auto" w:fill="auto"/>
            <w:noWrap/>
            <w:vAlign w:val="bottom"/>
            <w:hideMark/>
          </w:tcPr>
          <w:p w14:paraId="586F52F7" w14:textId="676F055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9023FE" w:rsidRPr="00D104E6" w14:paraId="150F0EEA" w14:textId="77777777" w:rsidTr="00317621">
        <w:trPr>
          <w:trHeight w:val="300"/>
          <w:jc w:val="center"/>
        </w:trPr>
        <w:tc>
          <w:tcPr>
            <w:tcW w:w="242" w:type="dxa"/>
            <w:vMerge w:val="restart"/>
            <w:vAlign w:val="center"/>
          </w:tcPr>
          <w:p w14:paraId="2564EAD1" w14:textId="472FB739"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3</w:t>
            </w:r>
          </w:p>
        </w:tc>
        <w:tc>
          <w:tcPr>
            <w:tcW w:w="2735" w:type="dxa"/>
            <w:shd w:val="clear" w:color="auto" w:fill="auto"/>
            <w:noWrap/>
            <w:vAlign w:val="bottom"/>
            <w:hideMark/>
          </w:tcPr>
          <w:p w14:paraId="322D049F" w14:textId="16AA7C08"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OCOTLAN</w:t>
            </w:r>
          </w:p>
        </w:tc>
        <w:tc>
          <w:tcPr>
            <w:tcW w:w="274" w:type="dxa"/>
            <w:shd w:val="clear" w:color="auto" w:fill="auto"/>
            <w:noWrap/>
            <w:vAlign w:val="bottom"/>
            <w:hideMark/>
          </w:tcPr>
          <w:p w14:paraId="0417274D"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8</w:t>
            </w:r>
          </w:p>
        </w:tc>
        <w:tc>
          <w:tcPr>
            <w:tcW w:w="1145" w:type="dxa"/>
            <w:shd w:val="clear" w:color="auto" w:fill="auto"/>
            <w:noWrap/>
            <w:vAlign w:val="bottom"/>
            <w:hideMark/>
          </w:tcPr>
          <w:p w14:paraId="074B58CB"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3260" w:type="dxa"/>
            <w:shd w:val="clear" w:color="auto" w:fill="auto"/>
            <w:noWrap/>
            <w:vAlign w:val="bottom"/>
            <w:hideMark/>
          </w:tcPr>
          <w:p w14:paraId="709A107A"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RANGEL ALONSO MANZANO GOMEZ</w:t>
            </w:r>
          </w:p>
        </w:tc>
        <w:tc>
          <w:tcPr>
            <w:tcW w:w="283" w:type="dxa"/>
            <w:shd w:val="clear" w:color="auto" w:fill="auto"/>
            <w:noWrap/>
            <w:vAlign w:val="bottom"/>
            <w:hideMark/>
          </w:tcPr>
          <w:p w14:paraId="2DBBA378"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12DBCB33" w14:textId="383D8F99"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9023FE" w:rsidRPr="00D104E6" w14:paraId="73A7CD81" w14:textId="77777777" w:rsidTr="00317621">
        <w:trPr>
          <w:trHeight w:val="300"/>
          <w:jc w:val="center"/>
        </w:trPr>
        <w:tc>
          <w:tcPr>
            <w:tcW w:w="242" w:type="dxa"/>
            <w:vMerge/>
            <w:vAlign w:val="center"/>
          </w:tcPr>
          <w:p w14:paraId="785F6EDC"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p>
        </w:tc>
        <w:tc>
          <w:tcPr>
            <w:tcW w:w="2735" w:type="dxa"/>
            <w:shd w:val="clear" w:color="auto" w:fill="auto"/>
            <w:noWrap/>
            <w:vAlign w:val="bottom"/>
            <w:hideMark/>
          </w:tcPr>
          <w:p w14:paraId="7DBBE100" w14:textId="2B911856"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OCOTLAN</w:t>
            </w:r>
          </w:p>
        </w:tc>
        <w:tc>
          <w:tcPr>
            <w:tcW w:w="274" w:type="dxa"/>
            <w:shd w:val="clear" w:color="auto" w:fill="auto"/>
            <w:noWrap/>
            <w:vAlign w:val="bottom"/>
            <w:hideMark/>
          </w:tcPr>
          <w:p w14:paraId="2BB3AD78"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8</w:t>
            </w:r>
          </w:p>
        </w:tc>
        <w:tc>
          <w:tcPr>
            <w:tcW w:w="1145" w:type="dxa"/>
            <w:shd w:val="clear" w:color="auto" w:fill="auto"/>
            <w:noWrap/>
            <w:vAlign w:val="bottom"/>
            <w:hideMark/>
          </w:tcPr>
          <w:p w14:paraId="2712A0CC"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3260" w:type="dxa"/>
            <w:shd w:val="clear" w:color="auto" w:fill="auto"/>
            <w:noWrap/>
            <w:vAlign w:val="bottom"/>
            <w:hideMark/>
          </w:tcPr>
          <w:p w14:paraId="10AF8189"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AXEL DURAN FLORES</w:t>
            </w:r>
          </w:p>
        </w:tc>
        <w:tc>
          <w:tcPr>
            <w:tcW w:w="283" w:type="dxa"/>
            <w:shd w:val="clear" w:color="auto" w:fill="auto"/>
            <w:noWrap/>
            <w:vAlign w:val="bottom"/>
            <w:hideMark/>
          </w:tcPr>
          <w:p w14:paraId="530D56DD"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3D4AA4FA" w14:textId="101BEF1A"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9023FE" w:rsidRPr="00D104E6" w14:paraId="0546F60F" w14:textId="77777777" w:rsidTr="00317621">
        <w:trPr>
          <w:trHeight w:val="300"/>
          <w:jc w:val="center"/>
        </w:trPr>
        <w:tc>
          <w:tcPr>
            <w:tcW w:w="242" w:type="dxa"/>
            <w:vMerge w:val="restart"/>
            <w:vAlign w:val="center"/>
          </w:tcPr>
          <w:p w14:paraId="550EA683" w14:textId="452E7C98"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4</w:t>
            </w:r>
          </w:p>
        </w:tc>
        <w:tc>
          <w:tcPr>
            <w:tcW w:w="2735" w:type="dxa"/>
            <w:shd w:val="clear" w:color="auto" w:fill="auto"/>
            <w:noWrap/>
            <w:vAlign w:val="bottom"/>
            <w:hideMark/>
          </w:tcPr>
          <w:p w14:paraId="0783C108" w14:textId="002CE30A"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PONCITLAN</w:t>
            </w:r>
          </w:p>
        </w:tc>
        <w:tc>
          <w:tcPr>
            <w:tcW w:w="274" w:type="dxa"/>
            <w:shd w:val="clear" w:color="auto" w:fill="auto"/>
            <w:noWrap/>
            <w:vAlign w:val="bottom"/>
            <w:hideMark/>
          </w:tcPr>
          <w:p w14:paraId="64910A6C"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1145" w:type="dxa"/>
            <w:shd w:val="clear" w:color="auto" w:fill="auto"/>
            <w:noWrap/>
            <w:vAlign w:val="bottom"/>
            <w:hideMark/>
          </w:tcPr>
          <w:p w14:paraId="2B49CC1E"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3260" w:type="dxa"/>
            <w:shd w:val="clear" w:color="auto" w:fill="auto"/>
            <w:noWrap/>
            <w:vAlign w:val="bottom"/>
            <w:hideMark/>
          </w:tcPr>
          <w:p w14:paraId="4928708B" w14:textId="7F7EF381"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EULALIO GONZALEZ GONZÁLEZ</w:t>
            </w:r>
          </w:p>
        </w:tc>
        <w:tc>
          <w:tcPr>
            <w:tcW w:w="283" w:type="dxa"/>
            <w:shd w:val="clear" w:color="auto" w:fill="auto"/>
            <w:noWrap/>
            <w:vAlign w:val="bottom"/>
            <w:hideMark/>
          </w:tcPr>
          <w:p w14:paraId="4F639464"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4CA23137"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Media</w:t>
            </w:r>
          </w:p>
        </w:tc>
      </w:tr>
      <w:tr w:rsidR="009023FE" w:rsidRPr="00D104E6" w14:paraId="04BC7263" w14:textId="77777777" w:rsidTr="00317621">
        <w:trPr>
          <w:trHeight w:val="300"/>
          <w:jc w:val="center"/>
        </w:trPr>
        <w:tc>
          <w:tcPr>
            <w:tcW w:w="242" w:type="dxa"/>
            <w:vMerge/>
            <w:vAlign w:val="center"/>
          </w:tcPr>
          <w:p w14:paraId="3B9EFC7E"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p>
        </w:tc>
        <w:tc>
          <w:tcPr>
            <w:tcW w:w="2735" w:type="dxa"/>
            <w:shd w:val="clear" w:color="auto" w:fill="auto"/>
            <w:noWrap/>
            <w:vAlign w:val="bottom"/>
            <w:hideMark/>
          </w:tcPr>
          <w:p w14:paraId="0E5A4038" w14:textId="2E16CC0E"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PONCITLAN</w:t>
            </w:r>
          </w:p>
        </w:tc>
        <w:tc>
          <w:tcPr>
            <w:tcW w:w="274" w:type="dxa"/>
            <w:shd w:val="clear" w:color="auto" w:fill="auto"/>
            <w:noWrap/>
            <w:vAlign w:val="bottom"/>
            <w:hideMark/>
          </w:tcPr>
          <w:p w14:paraId="375E629C" w14:textId="77777777" w:rsidR="009023FE" w:rsidRPr="00D104E6" w:rsidRDefault="009023FE" w:rsidP="009023FE">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1145" w:type="dxa"/>
            <w:shd w:val="clear" w:color="auto" w:fill="auto"/>
            <w:noWrap/>
            <w:vAlign w:val="bottom"/>
            <w:hideMark/>
          </w:tcPr>
          <w:p w14:paraId="3AF9D257"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3260" w:type="dxa"/>
            <w:shd w:val="clear" w:color="auto" w:fill="auto"/>
            <w:noWrap/>
            <w:vAlign w:val="bottom"/>
            <w:hideMark/>
          </w:tcPr>
          <w:p w14:paraId="1D071B04"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JOSE ALEJANDRO CHAVEZ FRANCO</w:t>
            </w:r>
          </w:p>
        </w:tc>
        <w:tc>
          <w:tcPr>
            <w:tcW w:w="283" w:type="dxa"/>
            <w:shd w:val="clear" w:color="auto" w:fill="auto"/>
            <w:noWrap/>
            <w:vAlign w:val="bottom"/>
            <w:hideMark/>
          </w:tcPr>
          <w:p w14:paraId="1768A448" w14:textId="77777777" w:rsidR="009023FE" w:rsidRPr="00D104E6" w:rsidRDefault="009023FE" w:rsidP="009023FE">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2127" w:type="dxa"/>
            <w:shd w:val="clear" w:color="auto" w:fill="auto"/>
            <w:noWrap/>
            <w:vAlign w:val="bottom"/>
            <w:hideMark/>
          </w:tcPr>
          <w:p w14:paraId="4598748F" w14:textId="77777777" w:rsidR="009023FE" w:rsidRPr="00D104E6" w:rsidRDefault="009023FE" w:rsidP="009023FE">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Media</w:t>
            </w:r>
          </w:p>
        </w:tc>
      </w:tr>
    </w:tbl>
    <w:p w14:paraId="15E61B21" w14:textId="77777777" w:rsidR="00C10ACB" w:rsidRDefault="00C10ACB" w:rsidP="00D104E6">
      <w:pPr>
        <w:jc w:val="both"/>
        <w:rPr>
          <w:rFonts w:ascii="Lucida Sans Unicode" w:hAnsi="Lucida Sans Unicode" w:cs="Lucida Sans Unicode"/>
        </w:rPr>
      </w:pPr>
    </w:p>
    <w:p w14:paraId="5ADEE809" w14:textId="17DCAB20" w:rsidR="00D74F36" w:rsidRDefault="00D74F36" w:rsidP="00F26130">
      <w:pPr>
        <w:jc w:val="both"/>
        <w:rPr>
          <w:rFonts w:ascii="Lucida Sans Unicode" w:hAnsi="Lucida Sans Unicode" w:cs="Lucida Sans Unicode"/>
          <w:b/>
          <w:bCs/>
        </w:rPr>
      </w:pPr>
      <w:r w:rsidRPr="00D104E6">
        <w:rPr>
          <w:rFonts w:ascii="Lucida Sans Unicode" w:hAnsi="Lucida Sans Unicode" w:cs="Lucida Sans Unicode"/>
          <w:b/>
          <w:bCs/>
        </w:rPr>
        <w:t>Partido político local Hagamos</w:t>
      </w:r>
    </w:p>
    <w:p w14:paraId="6663BADA" w14:textId="30C54C04" w:rsidR="005135A4"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85</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 Hagamos.</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08"/>
        <w:gridCol w:w="1374"/>
        <w:gridCol w:w="1546"/>
        <w:gridCol w:w="1070"/>
        <w:gridCol w:w="993"/>
        <w:gridCol w:w="992"/>
        <w:gridCol w:w="796"/>
        <w:gridCol w:w="762"/>
        <w:gridCol w:w="1413"/>
      </w:tblGrid>
      <w:tr w:rsidR="005135A4" w:rsidRPr="005135A4" w14:paraId="360C479E" w14:textId="77777777" w:rsidTr="005135A4">
        <w:trPr>
          <w:trHeight w:val="852"/>
          <w:jc w:val="center"/>
        </w:trPr>
        <w:tc>
          <w:tcPr>
            <w:tcW w:w="1108" w:type="dxa"/>
            <w:shd w:val="clear" w:color="auto" w:fill="006666"/>
            <w:noWrap/>
            <w:vAlign w:val="center"/>
            <w:hideMark/>
          </w:tcPr>
          <w:p w14:paraId="649FCD5A" w14:textId="77777777" w:rsidR="005135A4" w:rsidRPr="00E201BB"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6195E39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063" w:type="dxa"/>
            <w:gridSpan w:val="2"/>
            <w:shd w:val="clear" w:color="auto" w:fill="006666"/>
            <w:vAlign w:val="center"/>
            <w:hideMark/>
          </w:tcPr>
          <w:p w14:paraId="4E49E9C8"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963" w:type="dxa"/>
            <w:gridSpan w:val="4"/>
            <w:shd w:val="clear" w:color="auto" w:fill="006666"/>
            <w:noWrap/>
            <w:vAlign w:val="center"/>
            <w:hideMark/>
          </w:tcPr>
          <w:p w14:paraId="049A7F24"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733F7366" w14:textId="77777777" w:rsidTr="005135A4">
        <w:trPr>
          <w:trHeight w:val="576"/>
          <w:jc w:val="center"/>
        </w:trPr>
        <w:tc>
          <w:tcPr>
            <w:tcW w:w="1108" w:type="dxa"/>
            <w:shd w:val="clear" w:color="auto" w:fill="auto"/>
            <w:vAlign w:val="bottom"/>
            <w:hideMark/>
          </w:tcPr>
          <w:p w14:paraId="10245371"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5CA1BDC3" w14:textId="40456590" w:rsidR="005135A4" w:rsidRPr="005135A4" w:rsidRDefault="005135A4" w:rsidP="009F5A7E">
            <w:pPr>
              <w:spacing w:after="0" w:line="240" w:lineRule="auto"/>
              <w:jc w:val="center"/>
              <w:rPr>
                <w:rFonts w:ascii="Lucida Sans Unicode" w:eastAsia="Times New Roman" w:hAnsi="Lucida Sans Unicode" w:cs="Lucida Sans Unicode"/>
                <w:b/>
                <w:color w:val="000000"/>
                <w:sz w:val="20"/>
                <w:szCs w:val="20"/>
                <w:lang w:val="en-GB" w:eastAsia="en-GB"/>
              </w:rPr>
            </w:pPr>
            <w:r w:rsidRPr="005135A4">
              <w:rPr>
                <w:rFonts w:ascii="Lucida Sans Unicode" w:eastAsia="Times New Roman" w:hAnsi="Lucida Sans Unicode" w:cs="Lucida Sans Unicode"/>
                <w:b/>
                <w:color w:val="000000"/>
                <w:sz w:val="20"/>
                <w:szCs w:val="20"/>
                <w:lang w:val="en-GB" w:eastAsia="en-GB"/>
              </w:rPr>
              <w:t>4</w:t>
            </w:r>
          </w:p>
        </w:tc>
        <w:tc>
          <w:tcPr>
            <w:tcW w:w="2063" w:type="dxa"/>
            <w:gridSpan w:val="2"/>
            <w:shd w:val="clear" w:color="auto" w:fill="auto"/>
            <w:vAlign w:val="center"/>
            <w:hideMark/>
          </w:tcPr>
          <w:p w14:paraId="43F9C605" w14:textId="1EB0D77F" w:rsidR="005135A4" w:rsidRPr="005135A4" w:rsidRDefault="005135A4" w:rsidP="009F5A7E">
            <w:pPr>
              <w:spacing w:after="0" w:line="240" w:lineRule="auto"/>
              <w:jc w:val="center"/>
              <w:rPr>
                <w:rFonts w:ascii="Lucida Sans Unicode" w:eastAsia="Times New Roman" w:hAnsi="Lucida Sans Unicode" w:cs="Lucida Sans Unicode"/>
                <w:sz w:val="20"/>
                <w:szCs w:val="20"/>
                <w:lang w:val="en-GB" w:eastAsia="en-GB"/>
              </w:rPr>
            </w:pPr>
            <w:r w:rsidRPr="005135A4">
              <w:rPr>
                <w:rFonts w:ascii="Lucida Sans Unicode" w:eastAsia="Times New Roman" w:hAnsi="Lucida Sans Unicode" w:cs="Lucida Sans Unicode"/>
                <w:sz w:val="20"/>
                <w:szCs w:val="20"/>
                <w:lang w:val="en-GB" w:eastAsia="en-GB"/>
              </w:rPr>
              <w:t>9</w:t>
            </w:r>
          </w:p>
        </w:tc>
        <w:tc>
          <w:tcPr>
            <w:tcW w:w="3963" w:type="dxa"/>
            <w:gridSpan w:val="4"/>
            <w:shd w:val="clear" w:color="auto" w:fill="auto"/>
            <w:noWrap/>
            <w:vAlign w:val="center"/>
            <w:hideMark/>
          </w:tcPr>
          <w:p w14:paraId="602E8209" w14:textId="77777777" w:rsidR="005135A4" w:rsidRPr="005135A4" w:rsidRDefault="005135A4" w:rsidP="009F5A7E">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78D1E256" w14:textId="77777777" w:rsidTr="005135A4">
        <w:trPr>
          <w:trHeight w:val="813"/>
          <w:jc w:val="center"/>
        </w:trPr>
        <w:tc>
          <w:tcPr>
            <w:tcW w:w="1108" w:type="dxa"/>
            <w:shd w:val="clear" w:color="auto" w:fill="006666"/>
            <w:noWrap/>
            <w:vAlign w:val="center"/>
            <w:hideMark/>
          </w:tcPr>
          <w:p w14:paraId="643B11FA"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492DA2D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76CC4DEB" w14:textId="0305797C"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 xml:space="preserve">Alta población </w:t>
            </w:r>
            <w:r w:rsidR="00317621">
              <w:rPr>
                <w:rFonts w:ascii="Lucida Sans Unicode" w:eastAsia="Times New Roman" w:hAnsi="Lucida Sans Unicode" w:cs="Lucida Sans Unicode"/>
                <w:color w:val="FFFFFF" w:themeColor="background1"/>
                <w:sz w:val="16"/>
                <w:szCs w:val="16"/>
                <w:lang w:eastAsia="en-GB"/>
              </w:rPr>
              <w:t>–</w:t>
            </w:r>
            <w:r w:rsidRPr="005135A4">
              <w:rPr>
                <w:rFonts w:ascii="Lucida Sans Unicode" w:eastAsia="Times New Roman" w:hAnsi="Lucida Sans Unicode" w:cs="Lucida Sans Unicode"/>
                <w:color w:val="FFFFFF" w:themeColor="background1"/>
                <w:sz w:val="16"/>
                <w:szCs w:val="16"/>
                <w:lang w:eastAsia="en-GB"/>
              </w:rPr>
              <w:t xml:space="preserve"> baja</w:t>
            </w:r>
          </w:p>
        </w:tc>
        <w:tc>
          <w:tcPr>
            <w:tcW w:w="1070" w:type="dxa"/>
            <w:shd w:val="clear" w:color="auto" w:fill="006666"/>
            <w:vAlign w:val="center"/>
            <w:hideMark/>
          </w:tcPr>
          <w:p w14:paraId="16D62556"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993" w:type="dxa"/>
            <w:shd w:val="clear" w:color="auto" w:fill="006666"/>
            <w:vAlign w:val="center"/>
            <w:hideMark/>
          </w:tcPr>
          <w:p w14:paraId="30631C8D"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92" w:type="dxa"/>
            <w:shd w:val="clear" w:color="auto" w:fill="006666"/>
            <w:vAlign w:val="center"/>
            <w:hideMark/>
          </w:tcPr>
          <w:p w14:paraId="654B0B90"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796" w:type="dxa"/>
            <w:shd w:val="clear" w:color="auto" w:fill="006666"/>
            <w:vAlign w:val="center"/>
            <w:hideMark/>
          </w:tcPr>
          <w:p w14:paraId="0B0771F3"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762" w:type="dxa"/>
            <w:shd w:val="clear" w:color="auto" w:fill="006666"/>
            <w:vAlign w:val="center"/>
            <w:hideMark/>
          </w:tcPr>
          <w:p w14:paraId="37AB3A90" w14:textId="77777777"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1413" w:type="dxa"/>
            <w:shd w:val="clear" w:color="auto" w:fill="006666"/>
            <w:vAlign w:val="center"/>
            <w:hideMark/>
          </w:tcPr>
          <w:p w14:paraId="3EF2847F" w14:textId="0869CE43" w:rsidR="005135A4" w:rsidRPr="005135A4" w:rsidRDefault="005135A4" w:rsidP="009F5A7E">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37B5A030" w14:textId="77777777" w:rsidTr="005135A4">
        <w:trPr>
          <w:trHeight w:val="576"/>
          <w:jc w:val="center"/>
        </w:trPr>
        <w:tc>
          <w:tcPr>
            <w:tcW w:w="1108" w:type="dxa"/>
            <w:shd w:val="clear" w:color="auto" w:fill="auto"/>
            <w:vAlign w:val="center"/>
            <w:hideMark/>
          </w:tcPr>
          <w:p w14:paraId="26E4F428" w14:textId="77777777" w:rsidR="005135A4" w:rsidRPr="005135A4" w:rsidRDefault="005135A4" w:rsidP="009F5A7E">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hideMark/>
          </w:tcPr>
          <w:p w14:paraId="38776033" w14:textId="77777777" w:rsidR="005135A4" w:rsidRPr="005135A4" w:rsidRDefault="005135A4" w:rsidP="009F5A7E">
            <w:pPr>
              <w:spacing w:after="0" w:line="240" w:lineRule="auto"/>
              <w:jc w:val="center"/>
              <w:rPr>
                <w:rFonts w:ascii="Lucida Sans Unicode" w:eastAsia="Times New Roman" w:hAnsi="Lucida Sans Unicode" w:cs="Lucida Sans Unicode"/>
                <w:color w:val="000000"/>
                <w:sz w:val="16"/>
                <w:szCs w:val="16"/>
                <w:lang w:val="en-GB" w:eastAsia="en-GB"/>
              </w:rPr>
            </w:pPr>
            <w:r w:rsidRPr="005135A4">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hideMark/>
          </w:tcPr>
          <w:p w14:paraId="56B24ACF" w14:textId="20ED2D2F"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070" w:type="dxa"/>
            <w:shd w:val="clear" w:color="auto" w:fill="auto"/>
            <w:vAlign w:val="center"/>
            <w:hideMark/>
          </w:tcPr>
          <w:p w14:paraId="10ECCF94"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993" w:type="dxa"/>
            <w:shd w:val="clear" w:color="auto" w:fill="auto"/>
            <w:vAlign w:val="center"/>
            <w:hideMark/>
          </w:tcPr>
          <w:p w14:paraId="67E41537"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992" w:type="dxa"/>
            <w:shd w:val="clear" w:color="auto" w:fill="auto"/>
            <w:noWrap/>
            <w:vAlign w:val="center"/>
            <w:hideMark/>
          </w:tcPr>
          <w:p w14:paraId="340EBE84" w14:textId="6A0F8A12"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796" w:type="dxa"/>
            <w:shd w:val="clear" w:color="auto" w:fill="D9D9D9" w:themeFill="background1" w:themeFillShade="D9"/>
            <w:noWrap/>
            <w:vAlign w:val="center"/>
            <w:hideMark/>
          </w:tcPr>
          <w:p w14:paraId="34AF9822" w14:textId="74F4A184"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762" w:type="dxa"/>
            <w:shd w:val="clear" w:color="auto" w:fill="D9D9D9" w:themeFill="background1" w:themeFillShade="D9"/>
            <w:noWrap/>
            <w:vAlign w:val="center"/>
            <w:hideMark/>
          </w:tcPr>
          <w:p w14:paraId="4F6C2372"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1413" w:type="dxa"/>
            <w:shd w:val="clear" w:color="auto" w:fill="D9D9D9" w:themeFill="background1" w:themeFillShade="D9"/>
            <w:noWrap/>
            <w:vAlign w:val="center"/>
            <w:hideMark/>
          </w:tcPr>
          <w:p w14:paraId="0298B71E" w14:textId="77777777" w:rsidR="005135A4" w:rsidRPr="005135A4" w:rsidRDefault="005135A4" w:rsidP="009F5A7E">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0DC1F34F" w14:textId="77777777" w:rsidR="005135A4" w:rsidRDefault="005135A4" w:rsidP="00EE60AA"/>
    <w:p w14:paraId="16E2BD77" w14:textId="77777777" w:rsidR="005757DC" w:rsidRDefault="005757DC" w:rsidP="005757DC">
      <w:pPr>
        <w:jc w:val="both"/>
        <w:rPr>
          <w:rFonts w:ascii="Lucida Sans Unicode" w:hAnsi="Lucida Sans Unicode" w:cs="Lucida Sans Unicode"/>
          <w:bCs/>
        </w:rPr>
      </w:pPr>
      <w:r>
        <w:rPr>
          <w:rFonts w:ascii="Lucida Sans Unicode" w:hAnsi="Lucida Sans Unicode" w:cs="Lucida Sans Unicode"/>
          <w:bCs/>
        </w:rPr>
        <w:t>El partido político local Hagamos postula cuatro fórmulas; una en el bloque de alta población – alta competitividad, una en el bloque de alta población – baja competitividad y dos fórmulas en el bloque de votación media. Al tener la obligación de postular 1 fórmula en 9 municipios, se le tiene por incumplida la disposición.</w:t>
      </w:r>
    </w:p>
    <w:p w14:paraId="138B2A5E" w14:textId="77777777" w:rsidR="005757DC" w:rsidRDefault="005757DC" w:rsidP="005757DC">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47608DBF" w14:textId="15BB45CD"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lastRenderedPageBreak/>
        <w:t xml:space="preserve">Tabla </w:t>
      </w:r>
      <w:r w:rsidR="00E201BB">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político local Hagamos,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
        <w:gridCol w:w="1995"/>
        <w:gridCol w:w="343"/>
        <w:gridCol w:w="1145"/>
        <w:gridCol w:w="3524"/>
        <w:gridCol w:w="278"/>
        <w:gridCol w:w="2110"/>
      </w:tblGrid>
      <w:tr w:rsidR="00D104E6" w:rsidRPr="00D104E6" w14:paraId="19C9B41D" w14:textId="77777777" w:rsidTr="00317621">
        <w:trPr>
          <w:trHeight w:val="300"/>
        </w:trPr>
        <w:tc>
          <w:tcPr>
            <w:tcW w:w="0" w:type="auto"/>
            <w:shd w:val="clear" w:color="auto" w:fill="006666"/>
          </w:tcPr>
          <w:p w14:paraId="59AE6488" w14:textId="77777777"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1253A594" w14:textId="7B1AB49A"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2E03CF05" w14:textId="4A8F7D8B"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6329CBC1" w14:textId="25FC7792"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557A9C41" w14:textId="5EC79B0A"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54C5B872" w14:textId="07E0E275"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tcPr>
          <w:p w14:paraId="3F7F82CC" w14:textId="2816199B" w:rsidR="00D104E6" w:rsidRPr="00D104E6" w:rsidRDefault="00D104E6" w:rsidP="00D104E6">
            <w:pPr>
              <w:spacing w:after="0" w:line="240" w:lineRule="auto"/>
              <w:jc w:val="center"/>
              <w:rPr>
                <w:rFonts w:ascii="Lucida Sans Unicode" w:eastAsia="Times New Roman" w:hAnsi="Lucida Sans Unicode" w:cs="Lucida Sans Unicode"/>
                <w:b/>
                <w:bCs/>
                <w:color w:val="FFFFFF" w:themeColor="background1"/>
                <w:sz w:val="16"/>
                <w:szCs w:val="16"/>
              </w:rPr>
            </w:pPr>
            <w:r w:rsidRPr="00D104E6">
              <w:rPr>
                <w:rFonts w:ascii="Lucida Sans Unicode" w:eastAsia="Times New Roman" w:hAnsi="Lucida Sans Unicode" w:cs="Lucida Sans Unicode"/>
                <w:b/>
                <w:bCs/>
                <w:color w:val="FFFFFF" w:themeColor="background1"/>
                <w:sz w:val="16"/>
                <w:szCs w:val="16"/>
              </w:rPr>
              <w:t>Bloque de competitividad</w:t>
            </w:r>
          </w:p>
        </w:tc>
      </w:tr>
      <w:tr w:rsidR="00D104E6" w:rsidRPr="00D104E6" w14:paraId="3D361319" w14:textId="77777777" w:rsidTr="00317621">
        <w:trPr>
          <w:trHeight w:val="300"/>
        </w:trPr>
        <w:tc>
          <w:tcPr>
            <w:tcW w:w="0" w:type="auto"/>
            <w:shd w:val="clear" w:color="auto" w:fill="D9D9D9" w:themeFill="background1" w:themeFillShade="D9"/>
          </w:tcPr>
          <w:p w14:paraId="7AFF63F2"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7EE4A3E2" w14:textId="5DAAC2C8"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CHAPALA</w:t>
            </w:r>
          </w:p>
        </w:tc>
        <w:tc>
          <w:tcPr>
            <w:tcW w:w="0" w:type="auto"/>
            <w:shd w:val="clear" w:color="auto" w:fill="D9D9D9" w:themeFill="background1" w:themeFillShade="D9"/>
            <w:noWrap/>
            <w:vAlign w:val="bottom"/>
            <w:hideMark/>
          </w:tcPr>
          <w:p w14:paraId="24702484"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7</w:t>
            </w:r>
          </w:p>
        </w:tc>
        <w:tc>
          <w:tcPr>
            <w:tcW w:w="0" w:type="auto"/>
            <w:shd w:val="clear" w:color="auto" w:fill="D9D9D9" w:themeFill="background1" w:themeFillShade="D9"/>
            <w:noWrap/>
            <w:vAlign w:val="bottom"/>
            <w:hideMark/>
          </w:tcPr>
          <w:p w14:paraId="7D35A8E7"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D9D9D9" w:themeFill="background1" w:themeFillShade="D9"/>
            <w:noWrap/>
            <w:vAlign w:val="bottom"/>
            <w:hideMark/>
          </w:tcPr>
          <w:p w14:paraId="0E9D94AA"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PAU SANABRIA CORREA</w:t>
            </w:r>
          </w:p>
        </w:tc>
        <w:tc>
          <w:tcPr>
            <w:tcW w:w="0" w:type="auto"/>
            <w:shd w:val="clear" w:color="auto" w:fill="D9D9D9" w:themeFill="background1" w:themeFillShade="D9"/>
            <w:noWrap/>
            <w:vAlign w:val="bottom"/>
            <w:hideMark/>
          </w:tcPr>
          <w:p w14:paraId="61513D6E"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D9D9D9" w:themeFill="background1" w:themeFillShade="D9"/>
            <w:noWrap/>
            <w:vAlign w:val="bottom"/>
            <w:hideMark/>
          </w:tcPr>
          <w:p w14:paraId="1B8E4D3E"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 alta</w:t>
            </w:r>
          </w:p>
        </w:tc>
      </w:tr>
      <w:tr w:rsidR="00D104E6" w:rsidRPr="00D104E6" w14:paraId="4577BAE2" w14:textId="77777777" w:rsidTr="00317621">
        <w:trPr>
          <w:trHeight w:val="300"/>
        </w:trPr>
        <w:tc>
          <w:tcPr>
            <w:tcW w:w="0" w:type="auto"/>
            <w:shd w:val="clear" w:color="auto" w:fill="D9D9D9" w:themeFill="background1" w:themeFillShade="D9"/>
          </w:tcPr>
          <w:p w14:paraId="4599D771" w14:textId="18E8F41B"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5E877C2C" w14:textId="32AA2D55"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OJUELOS DE JALISCO</w:t>
            </w:r>
          </w:p>
        </w:tc>
        <w:tc>
          <w:tcPr>
            <w:tcW w:w="0" w:type="auto"/>
            <w:shd w:val="clear" w:color="auto" w:fill="D9D9D9" w:themeFill="background1" w:themeFillShade="D9"/>
            <w:noWrap/>
            <w:vAlign w:val="bottom"/>
            <w:hideMark/>
          </w:tcPr>
          <w:p w14:paraId="0EB398E0"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0" w:type="auto"/>
            <w:shd w:val="clear" w:color="auto" w:fill="D9D9D9" w:themeFill="background1" w:themeFillShade="D9"/>
            <w:noWrap/>
            <w:vAlign w:val="bottom"/>
            <w:hideMark/>
          </w:tcPr>
          <w:p w14:paraId="1AFC8AA4"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D9D9D9" w:themeFill="background1" w:themeFillShade="D9"/>
            <w:noWrap/>
            <w:vAlign w:val="bottom"/>
            <w:hideMark/>
          </w:tcPr>
          <w:p w14:paraId="655F7112"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FATIMA SUSANA VILLALPANDO CONTRERAS</w:t>
            </w:r>
          </w:p>
        </w:tc>
        <w:tc>
          <w:tcPr>
            <w:tcW w:w="0" w:type="auto"/>
            <w:shd w:val="clear" w:color="auto" w:fill="D9D9D9" w:themeFill="background1" w:themeFillShade="D9"/>
            <w:noWrap/>
            <w:vAlign w:val="bottom"/>
            <w:hideMark/>
          </w:tcPr>
          <w:p w14:paraId="1D2DA12B"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D9D9D9" w:themeFill="background1" w:themeFillShade="D9"/>
            <w:noWrap/>
            <w:vAlign w:val="bottom"/>
            <w:hideMark/>
          </w:tcPr>
          <w:p w14:paraId="0018761C"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Baja - alta</w:t>
            </w:r>
          </w:p>
        </w:tc>
      </w:tr>
      <w:tr w:rsidR="00D104E6" w:rsidRPr="00D104E6" w14:paraId="040DC9D9" w14:textId="77777777" w:rsidTr="00317621">
        <w:trPr>
          <w:trHeight w:val="300"/>
        </w:trPr>
        <w:tc>
          <w:tcPr>
            <w:tcW w:w="0" w:type="auto"/>
            <w:shd w:val="clear" w:color="auto" w:fill="D9D9D9" w:themeFill="background1" w:themeFillShade="D9"/>
          </w:tcPr>
          <w:p w14:paraId="02D697C6"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D9D9D9" w:themeFill="background1" w:themeFillShade="D9"/>
            <w:noWrap/>
            <w:vAlign w:val="bottom"/>
            <w:hideMark/>
          </w:tcPr>
          <w:p w14:paraId="1D49381D" w14:textId="39EAE16B"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OJUELOS DE JALISCO</w:t>
            </w:r>
          </w:p>
        </w:tc>
        <w:tc>
          <w:tcPr>
            <w:tcW w:w="0" w:type="auto"/>
            <w:shd w:val="clear" w:color="auto" w:fill="D9D9D9" w:themeFill="background1" w:themeFillShade="D9"/>
            <w:noWrap/>
            <w:vAlign w:val="bottom"/>
            <w:hideMark/>
          </w:tcPr>
          <w:p w14:paraId="1CFA60A4"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0" w:type="auto"/>
            <w:shd w:val="clear" w:color="auto" w:fill="D9D9D9" w:themeFill="background1" w:themeFillShade="D9"/>
            <w:noWrap/>
            <w:vAlign w:val="bottom"/>
            <w:hideMark/>
          </w:tcPr>
          <w:p w14:paraId="4C5A3E95"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0" w:type="auto"/>
            <w:shd w:val="clear" w:color="auto" w:fill="D9D9D9" w:themeFill="background1" w:themeFillShade="D9"/>
            <w:noWrap/>
            <w:vAlign w:val="bottom"/>
            <w:hideMark/>
          </w:tcPr>
          <w:p w14:paraId="3D1FAD26"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FATIMA DEL REFUGIO CAMPOS MORENO</w:t>
            </w:r>
          </w:p>
        </w:tc>
        <w:tc>
          <w:tcPr>
            <w:tcW w:w="0" w:type="auto"/>
            <w:shd w:val="clear" w:color="auto" w:fill="D9D9D9" w:themeFill="background1" w:themeFillShade="D9"/>
            <w:noWrap/>
            <w:vAlign w:val="bottom"/>
            <w:hideMark/>
          </w:tcPr>
          <w:p w14:paraId="26974E8B"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D9D9D9" w:themeFill="background1" w:themeFillShade="D9"/>
            <w:noWrap/>
            <w:vAlign w:val="bottom"/>
            <w:hideMark/>
          </w:tcPr>
          <w:p w14:paraId="4D886169"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Baja - alta</w:t>
            </w:r>
          </w:p>
        </w:tc>
      </w:tr>
      <w:tr w:rsidR="00D104E6" w:rsidRPr="00D104E6" w14:paraId="335DD9BA" w14:textId="77777777" w:rsidTr="00317621">
        <w:trPr>
          <w:trHeight w:val="300"/>
        </w:trPr>
        <w:tc>
          <w:tcPr>
            <w:tcW w:w="0" w:type="auto"/>
          </w:tcPr>
          <w:p w14:paraId="11E3785E" w14:textId="06391AAD" w:rsidR="00D104E6" w:rsidRPr="00D104E6" w:rsidRDefault="00EE60AA" w:rsidP="00D104E6">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1</w:t>
            </w:r>
          </w:p>
        </w:tc>
        <w:tc>
          <w:tcPr>
            <w:tcW w:w="0" w:type="auto"/>
            <w:shd w:val="clear" w:color="auto" w:fill="auto"/>
            <w:noWrap/>
            <w:vAlign w:val="bottom"/>
            <w:hideMark/>
          </w:tcPr>
          <w:p w14:paraId="20052F00" w14:textId="7D89287E"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PONCITLAN</w:t>
            </w:r>
          </w:p>
        </w:tc>
        <w:tc>
          <w:tcPr>
            <w:tcW w:w="0" w:type="auto"/>
            <w:shd w:val="clear" w:color="auto" w:fill="auto"/>
            <w:noWrap/>
            <w:vAlign w:val="bottom"/>
            <w:hideMark/>
          </w:tcPr>
          <w:p w14:paraId="01E8CA14"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5</w:t>
            </w:r>
          </w:p>
        </w:tc>
        <w:tc>
          <w:tcPr>
            <w:tcW w:w="0" w:type="auto"/>
            <w:shd w:val="clear" w:color="auto" w:fill="auto"/>
            <w:noWrap/>
            <w:vAlign w:val="bottom"/>
            <w:hideMark/>
          </w:tcPr>
          <w:p w14:paraId="5A9D01C9"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545A4F6B"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ELIBERTO CRUZ TERRONES</w:t>
            </w:r>
          </w:p>
        </w:tc>
        <w:tc>
          <w:tcPr>
            <w:tcW w:w="0" w:type="auto"/>
            <w:shd w:val="clear" w:color="auto" w:fill="auto"/>
            <w:noWrap/>
            <w:vAlign w:val="bottom"/>
            <w:hideMark/>
          </w:tcPr>
          <w:p w14:paraId="15144850"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241ACE02"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Media</w:t>
            </w:r>
          </w:p>
        </w:tc>
      </w:tr>
      <w:tr w:rsidR="00D104E6" w:rsidRPr="00D104E6" w14:paraId="0DC0D975" w14:textId="77777777" w:rsidTr="00317621">
        <w:trPr>
          <w:trHeight w:val="300"/>
        </w:trPr>
        <w:tc>
          <w:tcPr>
            <w:tcW w:w="0" w:type="auto"/>
          </w:tcPr>
          <w:p w14:paraId="72683777"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hideMark/>
          </w:tcPr>
          <w:p w14:paraId="3276747C" w14:textId="5E8D6BAA"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PONCITLAN</w:t>
            </w:r>
          </w:p>
        </w:tc>
        <w:tc>
          <w:tcPr>
            <w:tcW w:w="0" w:type="auto"/>
            <w:shd w:val="clear" w:color="auto" w:fill="auto"/>
            <w:noWrap/>
            <w:vAlign w:val="bottom"/>
            <w:hideMark/>
          </w:tcPr>
          <w:p w14:paraId="055F9091"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5</w:t>
            </w:r>
          </w:p>
        </w:tc>
        <w:tc>
          <w:tcPr>
            <w:tcW w:w="0" w:type="auto"/>
            <w:shd w:val="clear" w:color="auto" w:fill="auto"/>
            <w:noWrap/>
            <w:vAlign w:val="bottom"/>
            <w:hideMark/>
          </w:tcPr>
          <w:p w14:paraId="3E39C425"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4926A57E"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DOROTEA JACOBO ESPINOSA</w:t>
            </w:r>
          </w:p>
        </w:tc>
        <w:tc>
          <w:tcPr>
            <w:tcW w:w="0" w:type="auto"/>
            <w:shd w:val="clear" w:color="auto" w:fill="auto"/>
            <w:noWrap/>
            <w:vAlign w:val="bottom"/>
            <w:hideMark/>
          </w:tcPr>
          <w:p w14:paraId="3FDA7A95"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7EB55668"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Media</w:t>
            </w:r>
          </w:p>
        </w:tc>
      </w:tr>
      <w:tr w:rsidR="00D104E6" w:rsidRPr="00D104E6" w14:paraId="4323FA37" w14:textId="77777777" w:rsidTr="00317621">
        <w:trPr>
          <w:trHeight w:val="300"/>
        </w:trPr>
        <w:tc>
          <w:tcPr>
            <w:tcW w:w="0" w:type="auto"/>
          </w:tcPr>
          <w:p w14:paraId="54071EF8" w14:textId="22D223E2" w:rsidR="00D104E6" w:rsidRPr="00D104E6" w:rsidRDefault="00EE60AA" w:rsidP="00D104E6">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2</w:t>
            </w:r>
          </w:p>
        </w:tc>
        <w:tc>
          <w:tcPr>
            <w:tcW w:w="0" w:type="auto"/>
            <w:shd w:val="clear" w:color="auto" w:fill="auto"/>
            <w:noWrap/>
            <w:vAlign w:val="bottom"/>
            <w:hideMark/>
          </w:tcPr>
          <w:p w14:paraId="3A6312C7" w14:textId="2324C0DA"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PUERTO VALLARTA</w:t>
            </w:r>
          </w:p>
        </w:tc>
        <w:tc>
          <w:tcPr>
            <w:tcW w:w="0" w:type="auto"/>
            <w:shd w:val="clear" w:color="auto" w:fill="auto"/>
            <w:noWrap/>
            <w:vAlign w:val="bottom"/>
            <w:hideMark/>
          </w:tcPr>
          <w:p w14:paraId="05D43BC1"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0" w:type="auto"/>
            <w:shd w:val="clear" w:color="auto" w:fill="auto"/>
            <w:noWrap/>
            <w:vAlign w:val="bottom"/>
            <w:hideMark/>
          </w:tcPr>
          <w:p w14:paraId="3A051E53"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71692D5E"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JORGE LUIS LOPEZ FLORES</w:t>
            </w:r>
          </w:p>
        </w:tc>
        <w:tc>
          <w:tcPr>
            <w:tcW w:w="0" w:type="auto"/>
            <w:shd w:val="clear" w:color="auto" w:fill="auto"/>
            <w:noWrap/>
            <w:vAlign w:val="bottom"/>
            <w:hideMark/>
          </w:tcPr>
          <w:p w14:paraId="3ABB4735"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43377F85" w14:textId="5615D64F"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baja</w:t>
            </w:r>
          </w:p>
        </w:tc>
      </w:tr>
      <w:tr w:rsidR="00D104E6" w:rsidRPr="00D104E6" w14:paraId="7DA69879" w14:textId="77777777" w:rsidTr="00317621">
        <w:trPr>
          <w:trHeight w:val="300"/>
        </w:trPr>
        <w:tc>
          <w:tcPr>
            <w:tcW w:w="0" w:type="auto"/>
          </w:tcPr>
          <w:p w14:paraId="087E457D"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hideMark/>
          </w:tcPr>
          <w:p w14:paraId="5642F535" w14:textId="303BFDA4"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PUERTO VALLARTA</w:t>
            </w:r>
          </w:p>
        </w:tc>
        <w:tc>
          <w:tcPr>
            <w:tcW w:w="0" w:type="auto"/>
            <w:shd w:val="clear" w:color="auto" w:fill="auto"/>
            <w:noWrap/>
            <w:vAlign w:val="bottom"/>
            <w:hideMark/>
          </w:tcPr>
          <w:p w14:paraId="61C5DB4D"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6</w:t>
            </w:r>
          </w:p>
        </w:tc>
        <w:tc>
          <w:tcPr>
            <w:tcW w:w="0" w:type="auto"/>
            <w:shd w:val="clear" w:color="auto" w:fill="auto"/>
            <w:noWrap/>
            <w:vAlign w:val="bottom"/>
            <w:hideMark/>
          </w:tcPr>
          <w:p w14:paraId="7E7B0C22"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518D7B85"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DANIEL MUÑOZ RUEZGA</w:t>
            </w:r>
          </w:p>
        </w:tc>
        <w:tc>
          <w:tcPr>
            <w:tcW w:w="0" w:type="auto"/>
            <w:shd w:val="clear" w:color="auto" w:fill="auto"/>
            <w:noWrap/>
            <w:vAlign w:val="bottom"/>
            <w:hideMark/>
          </w:tcPr>
          <w:p w14:paraId="18785E33"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H</w:t>
            </w:r>
          </w:p>
        </w:tc>
        <w:tc>
          <w:tcPr>
            <w:tcW w:w="0" w:type="auto"/>
            <w:shd w:val="clear" w:color="auto" w:fill="auto"/>
            <w:noWrap/>
            <w:vAlign w:val="bottom"/>
            <w:hideMark/>
          </w:tcPr>
          <w:p w14:paraId="529372C4" w14:textId="7BFAE5B5"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baja</w:t>
            </w:r>
          </w:p>
        </w:tc>
      </w:tr>
      <w:tr w:rsidR="00D104E6" w:rsidRPr="00D104E6" w14:paraId="110CFF93" w14:textId="77777777" w:rsidTr="00317621">
        <w:trPr>
          <w:trHeight w:val="300"/>
        </w:trPr>
        <w:tc>
          <w:tcPr>
            <w:tcW w:w="0" w:type="auto"/>
          </w:tcPr>
          <w:p w14:paraId="7D7EEA98" w14:textId="7C3A2981" w:rsidR="00D104E6" w:rsidRPr="00D104E6" w:rsidRDefault="00EE60AA" w:rsidP="00D104E6">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3</w:t>
            </w:r>
          </w:p>
        </w:tc>
        <w:tc>
          <w:tcPr>
            <w:tcW w:w="0" w:type="auto"/>
            <w:shd w:val="clear" w:color="auto" w:fill="auto"/>
            <w:noWrap/>
            <w:vAlign w:val="bottom"/>
            <w:hideMark/>
          </w:tcPr>
          <w:p w14:paraId="7B3460E6" w14:textId="6F3C75C5"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TONALA</w:t>
            </w:r>
          </w:p>
        </w:tc>
        <w:tc>
          <w:tcPr>
            <w:tcW w:w="0" w:type="auto"/>
            <w:shd w:val="clear" w:color="auto" w:fill="auto"/>
            <w:noWrap/>
            <w:vAlign w:val="bottom"/>
            <w:hideMark/>
          </w:tcPr>
          <w:p w14:paraId="23765D01"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10</w:t>
            </w:r>
          </w:p>
        </w:tc>
        <w:tc>
          <w:tcPr>
            <w:tcW w:w="0" w:type="auto"/>
            <w:shd w:val="clear" w:color="auto" w:fill="auto"/>
            <w:noWrap/>
            <w:vAlign w:val="bottom"/>
            <w:hideMark/>
          </w:tcPr>
          <w:p w14:paraId="0EDAB62D"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hideMark/>
          </w:tcPr>
          <w:p w14:paraId="778B8268" w14:textId="7B4D1989"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LETICIA JIMENEZ JIM</w:t>
            </w:r>
            <w:r w:rsidR="00885F78">
              <w:rPr>
                <w:rFonts w:ascii="Lucida Sans Unicode" w:eastAsia="Times New Roman" w:hAnsi="Lucida Sans Unicode" w:cs="Lucida Sans Unicode"/>
                <w:color w:val="000000"/>
                <w:sz w:val="16"/>
                <w:szCs w:val="16"/>
              </w:rPr>
              <w:t>É</w:t>
            </w:r>
            <w:r w:rsidRPr="00D104E6">
              <w:rPr>
                <w:rFonts w:ascii="Lucida Sans Unicode" w:eastAsia="Times New Roman" w:hAnsi="Lucida Sans Unicode" w:cs="Lucida Sans Unicode"/>
                <w:color w:val="000000"/>
                <w:sz w:val="16"/>
                <w:szCs w:val="16"/>
              </w:rPr>
              <w:t>NEZ</w:t>
            </w:r>
          </w:p>
        </w:tc>
        <w:tc>
          <w:tcPr>
            <w:tcW w:w="0" w:type="auto"/>
            <w:shd w:val="clear" w:color="auto" w:fill="auto"/>
            <w:noWrap/>
            <w:vAlign w:val="bottom"/>
            <w:hideMark/>
          </w:tcPr>
          <w:p w14:paraId="0DC83631"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3F64974B" w14:textId="5C95AB81"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Alta población - alta</w:t>
            </w:r>
          </w:p>
        </w:tc>
      </w:tr>
      <w:tr w:rsidR="00D104E6" w:rsidRPr="00D104E6" w14:paraId="2BE80CF8" w14:textId="77777777" w:rsidTr="00317621">
        <w:trPr>
          <w:trHeight w:val="300"/>
        </w:trPr>
        <w:tc>
          <w:tcPr>
            <w:tcW w:w="0" w:type="auto"/>
          </w:tcPr>
          <w:p w14:paraId="1522A79C"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hideMark/>
          </w:tcPr>
          <w:p w14:paraId="3AB57063" w14:textId="08FAB5F2"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TONALA</w:t>
            </w:r>
          </w:p>
        </w:tc>
        <w:tc>
          <w:tcPr>
            <w:tcW w:w="0" w:type="auto"/>
            <w:shd w:val="clear" w:color="auto" w:fill="auto"/>
            <w:noWrap/>
            <w:vAlign w:val="bottom"/>
            <w:hideMark/>
          </w:tcPr>
          <w:p w14:paraId="5DA55277" w14:textId="77777777" w:rsidR="00D104E6" w:rsidRPr="00D104E6" w:rsidRDefault="00D104E6" w:rsidP="00D104E6">
            <w:pPr>
              <w:spacing w:after="0" w:line="240" w:lineRule="auto"/>
              <w:jc w:val="right"/>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10</w:t>
            </w:r>
          </w:p>
        </w:tc>
        <w:tc>
          <w:tcPr>
            <w:tcW w:w="0" w:type="auto"/>
            <w:shd w:val="clear" w:color="auto" w:fill="auto"/>
            <w:noWrap/>
            <w:vAlign w:val="bottom"/>
            <w:hideMark/>
          </w:tcPr>
          <w:p w14:paraId="2A598A88"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SUPLENTE</w:t>
            </w:r>
          </w:p>
        </w:tc>
        <w:tc>
          <w:tcPr>
            <w:tcW w:w="0" w:type="auto"/>
            <w:shd w:val="clear" w:color="auto" w:fill="auto"/>
            <w:noWrap/>
            <w:vAlign w:val="bottom"/>
            <w:hideMark/>
          </w:tcPr>
          <w:p w14:paraId="48243B14" w14:textId="77777777"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GENOVEVA LOZANO CHAVEZ</w:t>
            </w:r>
          </w:p>
        </w:tc>
        <w:tc>
          <w:tcPr>
            <w:tcW w:w="0" w:type="auto"/>
            <w:shd w:val="clear" w:color="auto" w:fill="auto"/>
            <w:noWrap/>
            <w:vAlign w:val="bottom"/>
            <w:hideMark/>
          </w:tcPr>
          <w:p w14:paraId="32CDA833" w14:textId="77777777" w:rsidR="00D104E6" w:rsidRPr="00D104E6" w:rsidRDefault="00D104E6" w:rsidP="00D104E6">
            <w:pPr>
              <w:spacing w:after="0" w:line="240" w:lineRule="auto"/>
              <w:jc w:val="center"/>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w:t>
            </w:r>
          </w:p>
        </w:tc>
        <w:tc>
          <w:tcPr>
            <w:tcW w:w="0" w:type="auto"/>
            <w:shd w:val="clear" w:color="auto" w:fill="auto"/>
            <w:noWrap/>
            <w:vAlign w:val="bottom"/>
            <w:hideMark/>
          </w:tcPr>
          <w:p w14:paraId="452B5EFE" w14:textId="256B186B" w:rsidR="00D104E6" w:rsidRPr="00D104E6" w:rsidRDefault="00D104E6" w:rsidP="00D104E6">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 xml:space="preserve">Alta población </w:t>
            </w:r>
            <w:r w:rsidR="00775ED9">
              <w:rPr>
                <w:rFonts w:ascii="Lucida Sans Unicode" w:eastAsia="Times New Roman" w:hAnsi="Lucida Sans Unicode" w:cs="Lucida Sans Unicode"/>
                <w:color w:val="000000"/>
                <w:sz w:val="16"/>
                <w:szCs w:val="16"/>
              </w:rPr>
              <w:t>–</w:t>
            </w:r>
            <w:r w:rsidRPr="00D104E6">
              <w:rPr>
                <w:rFonts w:ascii="Lucida Sans Unicode" w:eastAsia="Times New Roman" w:hAnsi="Lucida Sans Unicode" w:cs="Lucida Sans Unicode"/>
                <w:color w:val="000000"/>
                <w:sz w:val="16"/>
                <w:szCs w:val="16"/>
              </w:rPr>
              <w:t xml:space="preserve"> alta</w:t>
            </w:r>
          </w:p>
        </w:tc>
      </w:tr>
      <w:tr w:rsidR="00251F72" w:rsidRPr="00D104E6" w14:paraId="7E11395A" w14:textId="77777777" w:rsidTr="00317621">
        <w:trPr>
          <w:trHeight w:val="300"/>
        </w:trPr>
        <w:tc>
          <w:tcPr>
            <w:tcW w:w="0" w:type="auto"/>
          </w:tcPr>
          <w:p w14:paraId="740A8BA1" w14:textId="51B20310" w:rsidR="00251F72" w:rsidRPr="00D104E6" w:rsidRDefault="00EE60AA"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4</w:t>
            </w:r>
          </w:p>
        </w:tc>
        <w:tc>
          <w:tcPr>
            <w:tcW w:w="0" w:type="auto"/>
            <w:shd w:val="clear" w:color="auto" w:fill="auto"/>
            <w:noWrap/>
            <w:vAlign w:val="bottom"/>
          </w:tcPr>
          <w:p w14:paraId="539BA11D" w14:textId="3C95EB4D"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ATEMAJAC DE BRIZUELA</w:t>
            </w:r>
          </w:p>
        </w:tc>
        <w:tc>
          <w:tcPr>
            <w:tcW w:w="0" w:type="auto"/>
            <w:shd w:val="clear" w:color="auto" w:fill="auto"/>
            <w:noWrap/>
            <w:vAlign w:val="bottom"/>
          </w:tcPr>
          <w:p w14:paraId="1480B8AB" w14:textId="1653C4F3" w:rsidR="00251F72" w:rsidRPr="00D104E6" w:rsidRDefault="00251F72" w:rsidP="00251F72">
            <w:pPr>
              <w:spacing w:after="0" w:line="240" w:lineRule="auto"/>
              <w:jc w:val="right"/>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0" w:type="auto"/>
            <w:shd w:val="clear" w:color="auto" w:fill="auto"/>
            <w:noWrap/>
            <w:vAlign w:val="bottom"/>
          </w:tcPr>
          <w:p w14:paraId="29393783" w14:textId="4FF66B72"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PROPIETARIA</w:t>
            </w:r>
          </w:p>
        </w:tc>
        <w:tc>
          <w:tcPr>
            <w:tcW w:w="0" w:type="auto"/>
            <w:shd w:val="clear" w:color="auto" w:fill="auto"/>
            <w:noWrap/>
            <w:vAlign w:val="bottom"/>
          </w:tcPr>
          <w:p w14:paraId="131369B2" w14:textId="6CEAF742"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JOSE EDUARDO MARTINEZ BARTOLO</w:t>
            </w:r>
          </w:p>
        </w:tc>
        <w:tc>
          <w:tcPr>
            <w:tcW w:w="0" w:type="auto"/>
            <w:shd w:val="clear" w:color="auto" w:fill="auto"/>
            <w:noWrap/>
            <w:vAlign w:val="bottom"/>
          </w:tcPr>
          <w:p w14:paraId="6ACA819E" w14:textId="05334D4B" w:rsidR="00251F72" w:rsidRPr="00D104E6" w:rsidRDefault="00251F72" w:rsidP="00251F72">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75DB6DD3" w14:textId="3D1C240B"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Media</w:t>
            </w:r>
          </w:p>
        </w:tc>
      </w:tr>
      <w:tr w:rsidR="00251F72" w:rsidRPr="00D104E6" w14:paraId="483059F4" w14:textId="77777777" w:rsidTr="00317621">
        <w:trPr>
          <w:trHeight w:val="300"/>
        </w:trPr>
        <w:tc>
          <w:tcPr>
            <w:tcW w:w="0" w:type="auto"/>
          </w:tcPr>
          <w:p w14:paraId="23EF512C" w14:textId="77777777"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p>
        </w:tc>
        <w:tc>
          <w:tcPr>
            <w:tcW w:w="0" w:type="auto"/>
            <w:shd w:val="clear" w:color="auto" w:fill="auto"/>
            <w:noWrap/>
            <w:vAlign w:val="bottom"/>
          </w:tcPr>
          <w:p w14:paraId="2F09CEDD" w14:textId="462400F9"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ATEMAJAC DE BRIZUELA</w:t>
            </w:r>
          </w:p>
        </w:tc>
        <w:tc>
          <w:tcPr>
            <w:tcW w:w="0" w:type="auto"/>
            <w:shd w:val="clear" w:color="auto" w:fill="auto"/>
            <w:noWrap/>
            <w:vAlign w:val="bottom"/>
          </w:tcPr>
          <w:p w14:paraId="2651D1DF" w14:textId="630FDC0A" w:rsidR="00251F72" w:rsidRPr="00D104E6" w:rsidRDefault="00251F72" w:rsidP="00251F72">
            <w:pPr>
              <w:spacing w:after="0" w:line="240" w:lineRule="auto"/>
              <w:jc w:val="right"/>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5</w:t>
            </w:r>
          </w:p>
        </w:tc>
        <w:tc>
          <w:tcPr>
            <w:tcW w:w="0" w:type="auto"/>
            <w:shd w:val="clear" w:color="auto" w:fill="auto"/>
            <w:noWrap/>
            <w:vAlign w:val="bottom"/>
          </w:tcPr>
          <w:p w14:paraId="2BED2CD5" w14:textId="28106E57"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SUPLENTE</w:t>
            </w:r>
          </w:p>
        </w:tc>
        <w:tc>
          <w:tcPr>
            <w:tcW w:w="0" w:type="auto"/>
            <w:shd w:val="clear" w:color="auto" w:fill="auto"/>
            <w:noWrap/>
            <w:vAlign w:val="bottom"/>
          </w:tcPr>
          <w:p w14:paraId="44DDB288" w14:textId="5319FD65"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sidRPr="00D104E6">
              <w:rPr>
                <w:rFonts w:ascii="Lucida Sans Unicode" w:eastAsia="Times New Roman" w:hAnsi="Lucida Sans Unicode" w:cs="Lucida Sans Unicode"/>
                <w:color w:val="000000"/>
                <w:sz w:val="16"/>
                <w:szCs w:val="16"/>
              </w:rPr>
              <w:t>MARTIN BAUTISTA BEAS</w:t>
            </w:r>
          </w:p>
        </w:tc>
        <w:tc>
          <w:tcPr>
            <w:tcW w:w="0" w:type="auto"/>
            <w:shd w:val="clear" w:color="auto" w:fill="auto"/>
            <w:noWrap/>
            <w:vAlign w:val="bottom"/>
          </w:tcPr>
          <w:p w14:paraId="0816EC5E" w14:textId="69014317" w:rsidR="00251F72" w:rsidRPr="00D104E6" w:rsidRDefault="00251F72" w:rsidP="00251F72">
            <w:pPr>
              <w:spacing w:after="0" w:line="240" w:lineRule="auto"/>
              <w:jc w:val="center"/>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H</w:t>
            </w:r>
          </w:p>
        </w:tc>
        <w:tc>
          <w:tcPr>
            <w:tcW w:w="0" w:type="auto"/>
            <w:shd w:val="clear" w:color="auto" w:fill="auto"/>
            <w:noWrap/>
            <w:vAlign w:val="bottom"/>
          </w:tcPr>
          <w:p w14:paraId="72768745" w14:textId="05279A0C" w:rsidR="00251F72" w:rsidRPr="00D104E6" w:rsidRDefault="00251F72" w:rsidP="00251F72">
            <w:pPr>
              <w:spacing w:after="0" w:line="240" w:lineRule="auto"/>
              <w:rPr>
                <w:rFonts w:ascii="Lucida Sans Unicode" w:eastAsia="Times New Roman" w:hAnsi="Lucida Sans Unicode" w:cs="Lucida Sans Unicode"/>
                <w:color w:val="000000"/>
                <w:sz w:val="16"/>
                <w:szCs w:val="16"/>
              </w:rPr>
            </w:pPr>
            <w:r>
              <w:rPr>
                <w:rFonts w:ascii="Lucida Sans Unicode" w:eastAsia="Times New Roman" w:hAnsi="Lucida Sans Unicode" w:cs="Lucida Sans Unicode"/>
                <w:color w:val="000000"/>
                <w:sz w:val="16"/>
                <w:szCs w:val="16"/>
              </w:rPr>
              <w:t>Media</w:t>
            </w:r>
          </w:p>
        </w:tc>
      </w:tr>
    </w:tbl>
    <w:p w14:paraId="44F01346" w14:textId="77777777" w:rsidR="00D74F36" w:rsidRDefault="00D74F36" w:rsidP="00F26130">
      <w:pPr>
        <w:jc w:val="both"/>
        <w:rPr>
          <w:rFonts w:ascii="Lucida Sans Unicode" w:hAnsi="Lucida Sans Unicode" w:cs="Lucida Sans Unicode"/>
        </w:rPr>
      </w:pPr>
    </w:p>
    <w:p w14:paraId="67513915" w14:textId="72244000" w:rsidR="00D104E6" w:rsidRDefault="00D104E6" w:rsidP="00D104E6">
      <w:pPr>
        <w:jc w:val="both"/>
        <w:rPr>
          <w:rFonts w:ascii="Lucida Sans Unicode" w:hAnsi="Lucida Sans Unicode" w:cs="Lucida Sans Unicode"/>
        </w:rPr>
      </w:pPr>
      <w:r>
        <w:rPr>
          <w:rFonts w:ascii="Lucida Sans Unicode" w:hAnsi="Lucida Sans Unicode" w:cs="Lucida Sans Unicode"/>
        </w:rPr>
        <w:t>Por su parte, el partido político local Hagamos postula a una candidatura mediante la disposición en favor de personas en situación de discapacidad en la posición 7 propietaria</w:t>
      </w:r>
      <w:r w:rsidR="002D0467">
        <w:rPr>
          <w:rFonts w:ascii="Lucida Sans Unicode" w:hAnsi="Lucida Sans Unicode" w:cs="Lucida Sans Unicode"/>
        </w:rPr>
        <w:t xml:space="preserve"> de la planilla en Chapala</w:t>
      </w:r>
      <w:r>
        <w:rPr>
          <w:rFonts w:ascii="Lucida Sans Unicode" w:hAnsi="Lucida Sans Unicode" w:cs="Lucida Sans Unicode"/>
        </w:rPr>
        <w:t>, sin así postular su suplenc</w:t>
      </w:r>
      <w:r w:rsidR="00EE60AA">
        <w:rPr>
          <w:rFonts w:ascii="Lucida Sans Unicode" w:hAnsi="Lucida Sans Unicode" w:cs="Lucida Sans Unicode"/>
        </w:rPr>
        <w:t>ia perteneciente al mismo grupo; por su parte postula una fórmula en el municipio de Ojuelos de Jalisco, mismo que se encuentra en el bloque de baja votación – alta competitividad</w:t>
      </w:r>
      <w:r>
        <w:rPr>
          <w:rFonts w:ascii="Lucida Sans Unicode" w:hAnsi="Lucida Sans Unicode" w:cs="Lucida Sans Unicode"/>
        </w:rPr>
        <w:t xml:space="preserve"> por lo que no fue contabilizada como parte del cumplimiento a las disposiciones en mención. </w:t>
      </w:r>
    </w:p>
    <w:p w14:paraId="0C37D665" w14:textId="77777777" w:rsidR="005E2199" w:rsidRDefault="005E2199" w:rsidP="00F26130">
      <w:pPr>
        <w:jc w:val="both"/>
        <w:rPr>
          <w:rFonts w:ascii="Lucida Sans Unicode" w:hAnsi="Lucida Sans Unicode" w:cs="Lucida Sans Unicode"/>
          <w:b/>
          <w:bCs/>
        </w:rPr>
      </w:pPr>
    </w:p>
    <w:p w14:paraId="763318FA" w14:textId="59A0E32B" w:rsidR="00D74F36" w:rsidRDefault="00D74F36" w:rsidP="00F26130">
      <w:pPr>
        <w:jc w:val="both"/>
        <w:rPr>
          <w:rFonts w:ascii="Lucida Sans Unicode" w:hAnsi="Lucida Sans Unicode" w:cs="Lucida Sans Unicode"/>
          <w:b/>
          <w:bCs/>
        </w:rPr>
      </w:pPr>
      <w:r w:rsidRPr="00D104E6">
        <w:rPr>
          <w:rFonts w:ascii="Lucida Sans Unicode" w:hAnsi="Lucida Sans Unicode" w:cs="Lucida Sans Unicode"/>
          <w:b/>
          <w:bCs/>
        </w:rPr>
        <w:t>Partido político local Futuro</w:t>
      </w:r>
    </w:p>
    <w:p w14:paraId="243B0E75" w14:textId="3A09B9FC" w:rsidR="00E201BB" w:rsidRPr="00E201BB" w:rsidRDefault="00E201BB" w:rsidP="00E201B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7</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Relación de fórmulas postuladas en cada bloque de competitividad, así como la evaluación del cumplimiento respectivo de Futuro.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135A4" w:rsidRPr="005135A4" w14:paraId="5E253B1E" w14:textId="77777777" w:rsidTr="00E201BB">
        <w:trPr>
          <w:trHeight w:val="852"/>
          <w:jc w:val="center"/>
        </w:trPr>
        <w:tc>
          <w:tcPr>
            <w:tcW w:w="1108" w:type="dxa"/>
            <w:shd w:val="clear" w:color="auto" w:fill="006666"/>
            <w:noWrap/>
            <w:vAlign w:val="center"/>
            <w:hideMark/>
          </w:tcPr>
          <w:p w14:paraId="036273B0" w14:textId="77777777" w:rsidR="005135A4" w:rsidRPr="00E201BB"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72FCD8E0"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6918F8D4"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19835374" w14:textId="03B9A7B3"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135A4" w:rsidRPr="005135A4" w14:paraId="672D5096" w14:textId="77777777" w:rsidTr="00E201BB">
        <w:trPr>
          <w:trHeight w:val="576"/>
          <w:jc w:val="center"/>
        </w:trPr>
        <w:tc>
          <w:tcPr>
            <w:tcW w:w="1108" w:type="dxa"/>
            <w:shd w:val="clear" w:color="auto" w:fill="auto"/>
            <w:vAlign w:val="bottom"/>
            <w:hideMark/>
          </w:tcPr>
          <w:p w14:paraId="5559CDA8" w14:textId="77777777" w:rsidR="005135A4" w:rsidRPr="005135A4" w:rsidRDefault="005135A4" w:rsidP="007A1A5B">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7133851D" w14:textId="715595BA" w:rsidR="005135A4" w:rsidRPr="005135A4" w:rsidRDefault="005135A4" w:rsidP="005135A4">
            <w:pPr>
              <w:spacing w:after="0" w:line="240" w:lineRule="auto"/>
              <w:jc w:val="center"/>
              <w:rPr>
                <w:rFonts w:ascii="Lucida Sans Unicode" w:eastAsia="Times New Roman" w:hAnsi="Lucida Sans Unicode" w:cs="Lucida Sans Unicode"/>
                <w:b/>
                <w:color w:val="000000"/>
                <w:sz w:val="20"/>
                <w:szCs w:val="20"/>
                <w:lang w:val="en-GB" w:eastAsia="en-GB"/>
              </w:rPr>
            </w:pPr>
            <w:r w:rsidRPr="005135A4">
              <w:rPr>
                <w:rFonts w:ascii="Lucida Sans Unicode" w:eastAsia="Times New Roman" w:hAnsi="Lucida Sans Unicode" w:cs="Lucida Sans Unicode"/>
                <w:b/>
                <w:color w:val="000000"/>
                <w:sz w:val="20"/>
                <w:szCs w:val="20"/>
                <w:lang w:val="en-GB" w:eastAsia="en-GB"/>
              </w:rPr>
              <w:t>2</w:t>
            </w:r>
          </w:p>
        </w:tc>
        <w:tc>
          <w:tcPr>
            <w:tcW w:w="2261" w:type="dxa"/>
            <w:gridSpan w:val="2"/>
            <w:shd w:val="clear" w:color="auto" w:fill="auto"/>
            <w:vAlign w:val="center"/>
            <w:hideMark/>
          </w:tcPr>
          <w:p w14:paraId="608696A1" w14:textId="7B5DEE30" w:rsidR="005135A4" w:rsidRPr="005135A4" w:rsidRDefault="005135A4" w:rsidP="005135A4">
            <w:pPr>
              <w:spacing w:after="0" w:line="240" w:lineRule="auto"/>
              <w:jc w:val="center"/>
              <w:rPr>
                <w:rFonts w:ascii="Lucida Sans Unicode" w:eastAsia="Times New Roman" w:hAnsi="Lucida Sans Unicode" w:cs="Lucida Sans Unicode"/>
                <w:sz w:val="20"/>
                <w:szCs w:val="20"/>
                <w:lang w:val="en-GB" w:eastAsia="en-GB"/>
              </w:rPr>
            </w:pPr>
            <w:r w:rsidRPr="005135A4">
              <w:rPr>
                <w:rFonts w:ascii="Lucida Sans Unicode" w:eastAsia="Times New Roman" w:hAnsi="Lucida Sans Unicode" w:cs="Lucida Sans Unicode"/>
                <w:sz w:val="20"/>
                <w:szCs w:val="20"/>
                <w:lang w:val="en-GB" w:eastAsia="en-GB"/>
              </w:rPr>
              <w:t>6</w:t>
            </w:r>
          </w:p>
        </w:tc>
        <w:tc>
          <w:tcPr>
            <w:tcW w:w="3765" w:type="dxa"/>
            <w:gridSpan w:val="4"/>
            <w:shd w:val="clear" w:color="auto" w:fill="auto"/>
            <w:noWrap/>
            <w:vAlign w:val="center"/>
            <w:hideMark/>
          </w:tcPr>
          <w:p w14:paraId="07BFE127" w14:textId="43240AF8" w:rsidR="005135A4" w:rsidRPr="005135A4" w:rsidRDefault="005135A4" w:rsidP="005135A4">
            <w:pPr>
              <w:spacing w:after="0" w:line="240" w:lineRule="auto"/>
              <w:jc w:val="center"/>
              <w:rPr>
                <w:rFonts w:ascii="Lucida Sans Unicode" w:eastAsia="Times New Roman" w:hAnsi="Lucida Sans Unicode" w:cs="Lucida Sans Unicode"/>
                <w:b/>
                <w:sz w:val="20"/>
                <w:szCs w:val="20"/>
                <w:lang w:val="en-GB" w:eastAsia="en-GB"/>
              </w:rPr>
            </w:pPr>
            <w:proofErr w:type="spellStart"/>
            <w:r w:rsidRPr="005135A4">
              <w:rPr>
                <w:rFonts w:ascii="Lucida Sans Unicode" w:eastAsia="Times New Roman" w:hAnsi="Lucida Sans Unicode" w:cs="Lucida Sans Unicode"/>
                <w:b/>
                <w:sz w:val="20"/>
                <w:szCs w:val="20"/>
                <w:lang w:val="en-GB" w:eastAsia="en-GB"/>
              </w:rPr>
              <w:t>Incumplimiento</w:t>
            </w:r>
            <w:proofErr w:type="spellEnd"/>
          </w:p>
        </w:tc>
      </w:tr>
      <w:tr w:rsidR="005135A4" w:rsidRPr="005135A4" w14:paraId="7A659029" w14:textId="77777777" w:rsidTr="00E201BB">
        <w:trPr>
          <w:trHeight w:val="813"/>
          <w:jc w:val="center"/>
        </w:trPr>
        <w:tc>
          <w:tcPr>
            <w:tcW w:w="1108" w:type="dxa"/>
            <w:shd w:val="clear" w:color="auto" w:fill="006666"/>
            <w:noWrap/>
            <w:vAlign w:val="center"/>
            <w:hideMark/>
          </w:tcPr>
          <w:p w14:paraId="507965E7"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5C473FD5"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3468C451" w14:textId="245A97BC"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 xml:space="preserve">Alta población </w:t>
            </w:r>
            <w:r w:rsidR="00317621">
              <w:rPr>
                <w:rFonts w:ascii="Lucida Sans Unicode" w:eastAsia="Times New Roman" w:hAnsi="Lucida Sans Unicode" w:cs="Lucida Sans Unicode"/>
                <w:color w:val="FFFFFF" w:themeColor="background1"/>
                <w:sz w:val="16"/>
                <w:szCs w:val="16"/>
                <w:lang w:eastAsia="en-GB"/>
              </w:rPr>
              <w:t>–</w:t>
            </w:r>
            <w:r w:rsidRPr="005135A4">
              <w:rPr>
                <w:rFonts w:ascii="Lucida Sans Unicode" w:eastAsia="Times New Roman" w:hAnsi="Lucida Sans Unicode" w:cs="Lucida Sans Unicode"/>
                <w:color w:val="FFFFFF" w:themeColor="background1"/>
                <w:sz w:val="16"/>
                <w:szCs w:val="16"/>
                <w:lang w:eastAsia="en-GB"/>
              </w:rPr>
              <w:t xml:space="preserve"> baja</w:t>
            </w:r>
          </w:p>
        </w:tc>
        <w:tc>
          <w:tcPr>
            <w:tcW w:w="1145" w:type="dxa"/>
            <w:shd w:val="clear" w:color="auto" w:fill="006666"/>
            <w:vAlign w:val="center"/>
            <w:hideMark/>
          </w:tcPr>
          <w:p w14:paraId="32402D85"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631F15D7"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3A95C0BB"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1E0FA7CB"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59A4D2C3" w14:textId="77777777"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23366FA3" w14:textId="6D881575" w:rsidR="005135A4" w:rsidRPr="005135A4" w:rsidRDefault="005135A4" w:rsidP="005135A4">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135A4" w:rsidRPr="005135A4" w14:paraId="52A77F25" w14:textId="77777777" w:rsidTr="00E201BB">
        <w:trPr>
          <w:trHeight w:val="576"/>
          <w:jc w:val="center"/>
        </w:trPr>
        <w:tc>
          <w:tcPr>
            <w:tcW w:w="1108" w:type="dxa"/>
            <w:shd w:val="clear" w:color="auto" w:fill="auto"/>
            <w:vAlign w:val="center"/>
            <w:hideMark/>
          </w:tcPr>
          <w:p w14:paraId="25586DD5" w14:textId="77777777" w:rsidR="007A1A5B" w:rsidRPr="005135A4" w:rsidRDefault="007A1A5B" w:rsidP="007A1A5B">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lastRenderedPageBreak/>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hideMark/>
          </w:tcPr>
          <w:p w14:paraId="4C7A3E73" w14:textId="35AE30F6" w:rsidR="007A1A5B" w:rsidRPr="005135A4" w:rsidRDefault="005135A4" w:rsidP="005135A4">
            <w:pPr>
              <w:spacing w:after="0" w:line="240" w:lineRule="auto"/>
              <w:jc w:val="center"/>
              <w:rPr>
                <w:rFonts w:ascii="Lucida Sans Unicode" w:eastAsia="Times New Roman" w:hAnsi="Lucida Sans Unicode" w:cs="Lucida Sans Unicode"/>
                <w:color w:val="000000"/>
                <w:sz w:val="16"/>
                <w:szCs w:val="16"/>
                <w:lang w:val="en-GB" w:eastAsia="en-GB"/>
              </w:rPr>
            </w:pPr>
            <w:r w:rsidRPr="005135A4">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hideMark/>
          </w:tcPr>
          <w:p w14:paraId="08BA92DA" w14:textId="76990FC0"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1145" w:type="dxa"/>
            <w:shd w:val="clear" w:color="auto" w:fill="auto"/>
            <w:vAlign w:val="center"/>
            <w:hideMark/>
          </w:tcPr>
          <w:p w14:paraId="78A07D33" w14:textId="68FE3667"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1116" w:type="dxa"/>
            <w:shd w:val="clear" w:color="auto" w:fill="auto"/>
            <w:vAlign w:val="center"/>
            <w:hideMark/>
          </w:tcPr>
          <w:p w14:paraId="3FEFFCB9" w14:textId="7B79FEC8"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hideMark/>
          </w:tcPr>
          <w:p w14:paraId="74BF0DF6" w14:textId="1230380B"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hideMark/>
          </w:tcPr>
          <w:p w14:paraId="60877E84" w14:textId="5EE2BB5C"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490D7A60" w14:textId="3B3AAF8F"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251C8859" w14:textId="556DD372" w:rsidR="007A1A5B" w:rsidRPr="005135A4" w:rsidRDefault="005135A4" w:rsidP="005135A4">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4ECFD7DA" w14:textId="77777777" w:rsidR="00026791" w:rsidRDefault="00026791" w:rsidP="00026791"/>
    <w:p w14:paraId="27B2E844" w14:textId="77777777" w:rsidR="005757DC" w:rsidRDefault="005757DC" w:rsidP="005757DC">
      <w:pPr>
        <w:jc w:val="both"/>
        <w:rPr>
          <w:rFonts w:ascii="Lucida Sans Unicode" w:hAnsi="Lucida Sans Unicode" w:cs="Lucida Sans Unicode"/>
          <w:bCs/>
        </w:rPr>
      </w:pPr>
      <w:r>
        <w:rPr>
          <w:rFonts w:ascii="Lucida Sans Unicode" w:hAnsi="Lucida Sans Unicode" w:cs="Lucida Sans Unicode"/>
          <w:bCs/>
        </w:rPr>
        <w:t>El partido político local Futuro postula dos fórmulas; una en el bloque de alta población – alta competitividad y una en el bloque de votación media. Al tener la obligación de postular 1 fórmula en 6 municipios, se le tiene por incumplida la disposición.</w:t>
      </w:r>
    </w:p>
    <w:p w14:paraId="1585444F" w14:textId="77777777" w:rsidR="005757DC" w:rsidRDefault="005757DC" w:rsidP="005757DC">
      <w:pPr>
        <w:jc w:val="both"/>
        <w:rPr>
          <w:rFonts w:ascii="Lucida Sans Unicode" w:hAnsi="Lucida Sans Unicode" w:cs="Lucida Sans Unicode"/>
          <w:b/>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59476F1C" w14:textId="427D5A3F"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E201BB">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w:t>
      </w:r>
      <w:r w:rsidRPr="00A029A3">
        <w:rPr>
          <w:rFonts w:ascii="Lucida Sans Unicode" w:hAnsi="Lucida Sans Unicode" w:cs="Lucida Sans Unicode"/>
          <w:b/>
          <w:bCs/>
          <w:sz w:val="16"/>
          <w:szCs w:val="16"/>
        </w:rPr>
        <w:t>en situación de discapacidad</w:t>
      </w:r>
      <w:r>
        <w:rPr>
          <w:rFonts w:ascii="Lucida Sans Unicode" w:hAnsi="Lucida Sans Unicode" w:cs="Lucida Sans Unicode"/>
          <w:b/>
          <w:bCs/>
          <w:sz w:val="16"/>
          <w:szCs w:val="16"/>
        </w:rPr>
        <w:t xml:space="preserve"> postuladas por el partido político local Futuro,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1052"/>
        <w:gridCol w:w="254"/>
        <w:gridCol w:w="1270"/>
        <w:gridCol w:w="3833"/>
        <w:gridCol w:w="296"/>
        <w:gridCol w:w="2410"/>
      </w:tblGrid>
      <w:tr w:rsidR="00C10ACB" w:rsidRPr="00C10ACB" w14:paraId="13DEBF8C" w14:textId="77777777" w:rsidTr="00317621">
        <w:trPr>
          <w:trHeight w:val="300"/>
        </w:trPr>
        <w:tc>
          <w:tcPr>
            <w:tcW w:w="0" w:type="auto"/>
            <w:shd w:val="clear" w:color="auto" w:fill="006666"/>
          </w:tcPr>
          <w:p w14:paraId="75B9C183" w14:textId="77777777"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p>
        </w:tc>
        <w:tc>
          <w:tcPr>
            <w:tcW w:w="0" w:type="auto"/>
            <w:shd w:val="clear" w:color="auto" w:fill="006666"/>
            <w:noWrap/>
            <w:vAlign w:val="bottom"/>
          </w:tcPr>
          <w:p w14:paraId="7241B5CC" w14:textId="28DE27FF"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Municipio</w:t>
            </w:r>
          </w:p>
        </w:tc>
        <w:tc>
          <w:tcPr>
            <w:tcW w:w="0" w:type="auto"/>
            <w:shd w:val="clear" w:color="auto" w:fill="006666"/>
            <w:noWrap/>
            <w:vAlign w:val="bottom"/>
          </w:tcPr>
          <w:p w14:paraId="5DE85303" w14:textId="6DB126CB" w:rsidR="00C10ACB" w:rsidRPr="00C10ACB" w:rsidRDefault="00C10ACB" w:rsidP="00D104E6">
            <w:pPr>
              <w:spacing w:after="0" w:line="240" w:lineRule="auto"/>
              <w:jc w:val="right"/>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w:t>
            </w:r>
          </w:p>
        </w:tc>
        <w:tc>
          <w:tcPr>
            <w:tcW w:w="0" w:type="auto"/>
            <w:shd w:val="clear" w:color="auto" w:fill="006666"/>
            <w:noWrap/>
            <w:vAlign w:val="bottom"/>
          </w:tcPr>
          <w:p w14:paraId="34C57654" w14:textId="75BACB86"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Calidad</w:t>
            </w:r>
          </w:p>
        </w:tc>
        <w:tc>
          <w:tcPr>
            <w:tcW w:w="3833" w:type="dxa"/>
            <w:shd w:val="clear" w:color="auto" w:fill="006666"/>
            <w:noWrap/>
            <w:vAlign w:val="bottom"/>
          </w:tcPr>
          <w:p w14:paraId="16593EFF" w14:textId="0AF92F18"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Nombre Completo</w:t>
            </w:r>
          </w:p>
        </w:tc>
        <w:tc>
          <w:tcPr>
            <w:tcW w:w="296" w:type="dxa"/>
            <w:shd w:val="clear" w:color="auto" w:fill="006666"/>
            <w:noWrap/>
            <w:vAlign w:val="bottom"/>
          </w:tcPr>
          <w:p w14:paraId="3F4E75BD" w14:textId="149073CE" w:rsidR="00C10ACB" w:rsidRPr="00C10ACB" w:rsidRDefault="00C10ACB" w:rsidP="00D104E6">
            <w:pPr>
              <w:spacing w:after="0" w:line="240" w:lineRule="auto"/>
              <w:jc w:val="center"/>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G</w:t>
            </w:r>
          </w:p>
        </w:tc>
        <w:tc>
          <w:tcPr>
            <w:tcW w:w="2410" w:type="dxa"/>
            <w:shd w:val="clear" w:color="auto" w:fill="006666"/>
            <w:noWrap/>
            <w:vAlign w:val="bottom"/>
          </w:tcPr>
          <w:p w14:paraId="068ABF6F" w14:textId="4206ABF3" w:rsidR="00C10ACB" w:rsidRPr="00C10ACB" w:rsidRDefault="00C10ACB" w:rsidP="00D104E6">
            <w:pPr>
              <w:spacing w:after="0" w:line="240" w:lineRule="auto"/>
              <w:rPr>
                <w:rFonts w:ascii="Lucida Sans Unicode" w:eastAsia="Times New Roman" w:hAnsi="Lucida Sans Unicode" w:cs="Lucida Sans Unicode"/>
                <w:b/>
                <w:bCs/>
                <w:color w:val="FFFFFF" w:themeColor="background1"/>
                <w:sz w:val="18"/>
                <w:szCs w:val="18"/>
              </w:rPr>
            </w:pPr>
            <w:r w:rsidRPr="00C10ACB">
              <w:rPr>
                <w:rFonts w:ascii="Lucida Sans Unicode" w:eastAsia="Times New Roman" w:hAnsi="Lucida Sans Unicode" w:cs="Lucida Sans Unicode"/>
                <w:b/>
                <w:bCs/>
                <w:color w:val="FFFFFF" w:themeColor="background1"/>
                <w:sz w:val="18"/>
                <w:szCs w:val="18"/>
              </w:rPr>
              <w:t>Bloque de competitividad</w:t>
            </w:r>
          </w:p>
        </w:tc>
      </w:tr>
      <w:tr w:rsidR="00C10ACB" w:rsidRPr="00C10ACB" w14:paraId="3DACDE05" w14:textId="77777777" w:rsidTr="00317621">
        <w:trPr>
          <w:trHeight w:val="300"/>
        </w:trPr>
        <w:tc>
          <w:tcPr>
            <w:tcW w:w="0" w:type="auto"/>
          </w:tcPr>
          <w:p w14:paraId="15712CCA" w14:textId="678BD27E" w:rsidR="00C10ACB" w:rsidRPr="00C10ACB" w:rsidRDefault="00C10ACB" w:rsidP="00D104E6">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1</w:t>
            </w:r>
          </w:p>
        </w:tc>
        <w:tc>
          <w:tcPr>
            <w:tcW w:w="0" w:type="auto"/>
            <w:shd w:val="clear" w:color="auto" w:fill="auto"/>
            <w:noWrap/>
            <w:vAlign w:val="bottom"/>
            <w:hideMark/>
          </w:tcPr>
          <w:p w14:paraId="14C782CE" w14:textId="1075E224"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ETZATLAN</w:t>
            </w:r>
          </w:p>
        </w:tc>
        <w:tc>
          <w:tcPr>
            <w:tcW w:w="0" w:type="auto"/>
            <w:shd w:val="clear" w:color="auto" w:fill="auto"/>
            <w:noWrap/>
            <w:vAlign w:val="bottom"/>
            <w:hideMark/>
          </w:tcPr>
          <w:p w14:paraId="44F1CC89" w14:textId="77777777" w:rsidR="00C10ACB" w:rsidRPr="00D104E6" w:rsidRDefault="00C10ACB" w:rsidP="00D104E6">
            <w:pPr>
              <w:spacing w:after="0" w:line="240" w:lineRule="auto"/>
              <w:jc w:val="right"/>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0B408A5A"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PROPIETARIA</w:t>
            </w:r>
          </w:p>
        </w:tc>
        <w:tc>
          <w:tcPr>
            <w:tcW w:w="3833" w:type="dxa"/>
            <w:shd w:val="clear" w:color="auto" w:fill="auto"/>
            <w:noWrap/>
            <w:vAlign w:val="bottom"/>
            <w:hideMark/>
          </w:tcPr>
          <w:p w14:paraId="4608455C"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JUAN ABDIEL TADEO DELGADILLO</w:t>
            </w:r>
          </w:p>
        </w:tc>
        <w:tc>
          <w:tcPr>
            <w:tcW w:w="296" w:type="dxa"/>
            <w:shd w:val="clear" w:color="auto" w:fill="auto"/>
            <w:noWrap/>
            <w:vAlign w:val="bottom"/>
            <w:hideMark/>
          </w:tcPr>
          <w:p w14:paraId="78D2D21D" w14:textId="77777777" w:rsidR="00C10ACB" w:rsidRPr="00D104E6" w:rsidRDefault="00C10ACB" w:rsidP="00D104E6">
            <w:pPr>
              <w:spacing w:after="0" w:line="240" w:lineRule="auto"/>
              <w:jc w:val="center"/>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H</w:t>
            </w:r>
          </w:p>
        </w:tc>
        <w:tc>
          <w:tcPr>
            <w:tcW w:w="2410" w:type="dxa"/>
            <w:shd w:val="clear" w:color="auto" w:fill="auto"/>
            <w:noWrap/>
            <w:vAlign w:val="bottom"/>
            <w:hideMark/>
          </w:tcPr>
          <w:p w14:paraId="7904869B"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Media</w:t>
            </w:r>
          </w:p>
        </w:tc>
      </w:tr>
      <w:tr w:rsidR="00C10ACB" w:rsidRPr="00C10ACB" w14:paraId="2FD2212F" w14:textId="77777777" w:rsidTr="00317621">
        <w:trPr>
          <w:trHeight w:val="300"/>
        </w:trPr>
        <w:tc>
          <w:tcPr>
            <w:tcW w:w="0" w:type="auto"/>
          </w:tcPr>
          <w:p w14:paraId="10CC3ACA" w14:textId="77777777" w:rsidR="00C10ACB" w:rsidRPr="00C10ACB" w:rsidRDefault="00C10ACB" w:rsidP="00D104E6">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2BCE4D72" w14:textId="31CFED38"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ETZATLAN</w:t>
            </w:r>
          </w:p>
        </w:tc>
        <w:tc>
          <w:tcPr>
            <w:tcW w:w="0" w:type="auto"/>
            <w:shd w:val="clear" w:color="auto" w:fill="auto"/>
            <w:noWrap/>
            <w:vAlign w:val="bottom"/>
            <w:hideMark/>
          </w:tcPr>
          <w:p w14:paraId="247DC9E9" w14:textId="77777777" w:rsidR="00C10ACB" w:rsidRPr="00D104E6" w:rsidRDefault="00C10ACB" w:rsidP="00D104E6">
            <w:pPr>
              <w:spacing w:after="0" w:line="240" w:lineRule="auto"/>
              <w:jc w:val="right"/>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08B7ABAA"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SUPLENTE</w:t>
            </w:r>
          </w:p>
        </w:tc>
        <w:tc>
          <w:tcPr>
            <w:tcW w:w="3833" w:type="dxa"/>
            <w:shd w:val="clear" w:color="auto" w:fill="auto"/>
            <w:noWrap/>
            <w:vAlign w:val="bottom"/>
            <w:hideMark/>
          </w:tcPr>
          <w:p w14:paraId="09415F32"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LETICIA YAZMIN CRUZ TORRES</w:t>
            </w:r>
          </w:p>
        </w:tc>
        <w:tc>
          <w:tcPr>
            <w:tcW w:w="296" w:type="dxa"/>
            <w:shd w:val="clear" w:color="auto" w:fill="auto"/>
            <w:noWrap/>
            <w:vAlign w:val="bottom"/>
            <w:hideMark/>
          </w:tcPr>
          <w:p w14:paraId="57BC5A52" w14:textId="77777777" w:rsidR="00C10ACB" w:rsidRPr="00D104E6" w:rsidRDefault="00C10ACB" w:rsidP="00D104E6">
            <w:pPr>
              <w:spacing w:after="0" w:line="240" w:lineRule="auto"/>
              <w:jc w:val="center"/>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M</w:t>
            </w:r>
          </w:p>
        </w:tc>
        <w:tc>
          <w:tcPr>
            <w:tcW w:w="2410" w:type="dxa"/>
            <w:shd w:val="clear" w:color="auto" w:fill="auto"/>
            <w:noWrap/>
            <w:vAlign w:val="bottom"/>
            <w:hideMark/>
          </w:tcPr>
          <w:p w14:paraId="7CA3B7E1"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Media</w:t>
            </w:r>
          </w:p>
        </w:tc>
      </w:tr>
      <w:tr w:rsidR="00C10ACB" w:rsidRPr="00C10ACB" w14:paraId="037B252F" w14:textId="77777777" w:rsidTr="00317621">
        <w:trPr>
          <w:trHeight w:val="300"/>
        </w:trPr>
        <w:tc>
          <w:tcPr>
            <w:tcW w:w="0" w:type="auto"/>
          </w:tcPr>
          <w:p w14:paraId="1774EF38" w14:textId="7A172561" w:rsidR="00C10ACB" w:rsidRPr="00C10ACB" w:rsidRDefault="00C10ACB" w:rsidP="00D104E6">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2</w:t>
            </w:r>
          </w:p>
        </w:tc>
        <w:tc>
          <w:tcPr>
            <w:tcW w:w="0" w:type="auto"/>
            <w:shd w:val="clear" w:color="auto" w:fill="auto"/>
            <w:noWrap/>
            <w:vAlign w:val="bottom"/>
            <w:hideMark/>
          </w:tcPr>
          <w:p w14:paraId="2B4FD806" w14:textId="05F808C4"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311F30C0" w14:textId="77777777" w:rsidR="00C10ACB" w:rsidRPr="00D104E6" w:rsidRDefault="00C10ACB" w:rsidP="00D104E6">
            <w:pPr>
              <w:spacing w:after="0" w:line="240" w:lineRule="auto"/>
              <w:jc w:val="right"/>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149E1609"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PROPIETARIA</w:t>
            </w:r>
          </w:p>
        </w:tc>
        <w:tc>
          <w:tcPr>
            <w:tcW w:w="3833" w:type="dxa"/>
            <w:shd w:val="clear" w:color="auto" w:fill="auto"/>
            <w:noWrap/>
            <w:vAlign w:val="bottom"/>
            <w:hideMark/>
          </w:tcPr>
          <w:p w14:paraId="0FC01A69"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VICENTE EDUARDO SALDAÑA ANAYA</w:t>
            </w:r>
          </w:p>
        </w:tc>
        <w:tc>
          <w:tcPr>
            <w:tcW w:w="296" w:type="dxa"/>
            <w:shd w:val="clear" w:color="auto" w:fill="auto"/>
            <w:noWrap/>
            <w:vAlign w:val="bottom"/>
            <w:hideMark/>
          </w:tcPr>
          <w:p w14:paraId="428972FD" w14:textId="77777777" w:rsidR="00C10ACB" w:rsidRPr="00D104E6" w:rsidRDefault="00C10ACB" w:rsidP="00D104E6">
            <w:pPr>
              <w:spacing w:after="0" w:line="240" w:lineRule="auto"/>
              <w:jc w:val="center"/>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H</w:t>
            </w:r>
          </w:p>
        </w:tc>
        <w:tc>
          <w:tcPr>
            <w:tcW w:w="2410" w:type="dxa"/>
            <w:shd w:val="clear" w:color="auto" w:fill="auto"/>
            <w:noWrap/>
            <w:vAlign w:val="bottom"/>
            <w:hideMark/>
          </w:tcPr>
          <w:p w14:paraId="6258CB46" w14:textId="375A3DA2"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Alta población - alta</w:t>
            </w:r>
          </w:p>
        </w:tc>
      </w:tr>
      <w:tr w:rsidR="00C10ACB" w:rsidRPr="00C10ACB" w14:paraId="25251C5D" w14:textId="77777777" w:rsidTr="00317621">
        <w:trPr>
          <w:trHeight w:val="300"/>
        </w:trPr>
        <w:tc>
          <w:tcPr>
            <w:tcW w:w="0" w:type="auto"/>
          </w:tcPr>
          <w:p w14:paraId="237C8C39" w14:textId="77777777" w:rsidR="00C10ACB" w:rsidRPr="00C10ACB" w:rsidRDefault="00C10ACB" w:rsidP="00D104E6">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264E2D01" w14:textId="7C09EAAB"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20214A4B" w14:textId="77777777" w:rsidR="00C10ACB" w:rsidRPr="00D104E6" w:rsidRDefault="00C10ACB" w:rsidP="00D104E6">
            <w:pPr>
              <w:spacing w:after="0" w:line="240" w:lineRule="auto"/>
              <w:jc w:val="right"/>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382BEB4D"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SUPLENTE</w:t>
            </w:r>
          </w:p>
        </w:tc>
        <w:tc>
          <w:tcPr>
            <w:tcW w:w="3833" w:type="dxa"/>
            <w:shd w:val="clear" w:color="auto" w:fill="auto"/>
            <w:noWrap/>
            <w:vAlign w:val="bottom"/>
            <w:hideMark/>
          </w:tcPr>
          <w:p w14:paraId="07EEAA77" w14:textId="77777777"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ANA ISABEL RUIZ JIMENEZ</w:t>
            </w:r>
          </w:p>
        </w:tc>
        <w:tc>
          <w:tcPr>
            <w:tcW w:w="296" w:type="dxa"/>
            <w:shd w:val="clear" w:color="auto" w:fill="auto"/>
            <w:noWrap/>
            <w:vAlign w:val="bottom"/>
            <w:hideMark/>
          </w:tcPr>
          <w:p w14:paraId="3FEAA3B9" w14:textId="77777777" w:rsidR="00C10ACB" w:rsidRPr="00D104E6" w:rsidRDefault="00C10ACB" w:rsidP="00D104E6">
            <w:pPr>
              <w:spacing w:after="0" w:line="240" w:lineRule="auto"/>
              <w:jc w:val="center"/>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M</w:t>
            </w:r>
          </w:p>
        </w:tc>
        <w:tc>
          <w:tcPr>
            <w:tcW w:w="2410" w:type="dxa"/>
            <w:shd w:val="clear" w:color="auto" w:fill="auto"/>
            <w:noWrap/>
            <w:vAlign w:val="bottom"/>
            <w:hideMark/>
          </w:tcPr>
          <w:p w14:paraId="5C041EF9" w14:textId="12273E66" w:rsidR="00C10ACB" w:rsidRPr="00D104E6" w:rsidRDefault="00C10ACB" w:rsidP="00D104E6">
            <w:pPr>
              <w:spacing w:after="0" w:line="240" w:lineRule="auto"/>
              <w:rPr>
                <w:rFonts w:ascii="Lucida Sans Unicode" w:eastAsia="Times New Roman" w:hAnsi="Lucida Sans Unicode" w:cs="Lucida Sans Unicode"/>
                <w:color w:val="000000"/>
                <w:sz w:val="18"/>
                <w:szCs w:val="18"/>
              </w:rPr>
            </w:pPr>
            <w:r w:rsidRPr="00D104E6">
              <w:rPr>
                <w:rFonts w:ascii="Lucida Sans Unicode" w:eastAsia="Times New Roman" w:hAnsi="Lucida Sans Unicode" w:cs="Lucida Sans Unicode"/>
                <w:color w:val="000000"/>
                <w:sz w:val="18"/>
                <w:szCs w:val="18"/>
              </w:rPr>
              <w:t>Alta población - alta</w:t>
            </w:r>
          </w:p>
        </w:tc>
      </w:tr>
    </w:tbl>
    <w:p w14:paraId="4E2C1E9E" w14:textId="77777777" w:rsidR="00C10ACB" w:rsidRDefault="00C10ACB" w:rsidP="00275038">
      <w:pPr>
        <w:jc w:val="both"/>
        <w:rPr>
          <w:rFonts w:ascii="Lucida Sans Unicode" w:hAnsi="Lucida Sans Unicode" w:cs="Lucida Sans Unicode"/>
        </w:rPr>
      </w:pPr>
    </w:p>
    <w:p w14:paraId="66C30B16" w14:textId="465E1705" w:rsidR="00E0494F" w:rsidRPr="001E6CF3" w:rsidRDefault="002D0467" w:rsidP="00E0494F">
      <w:pPr>
        <w:jc w:val="both"/>
        <w:rPr>
          <w:rFonts w:ascii="Lucida Sans Unicode" w:hAnsi="Lucida Sans Unicode" w:cs="Lucida Sans Unicode"/>
        </w:rPr>
      </w:pPr>
      <w:r>
        <w:rPr>
          <w:rFonts w:ascii="Lucida Sans Unicode" w:hAnsi="Lucida Sans Unicode" w:cs="Lucida Sans Unicode"/>
        </w:rPr>
        <w:t>En otro orden de ideas, e</w:t>
      </w:r>
      <w:r w:rsidR="00E0494F" w:rsidRPr="001E6CF3">
        <w:rPr>
          <w:rFonts w:ascii="Lucida Sans Unicode" w:hAnsi="Lucida Sans Unicode" w:cs="Lucida Sans Unicode"/>
        </w:rPr>
        <w:t>l 13 de febrero de 2024, el Consejo General apr</w:t>
      </w:r>
      <w:r w:rsidR="00E0494F">
        <w:rPr>
          <w:rFonts w:ascii="Lucida Sans Unicode" w:hAnsi="Lucida Sans Unicode" w:cs="Lucida Sans Unicode"/>
        </w:rPr>
        <w:t>obó</w:t>
      </w:r>
      <w:r w:rsidR="00E0494F" w:rsidRPr="001E6CF3">
        <w:rPr>
          <w:rFonts w:ascii="Lucida Sans Unicode" w:hAnsi="Lucida Sans Unicode" w:cs="Lucida Sans Unicode"/>
        </w:rPr>
        <w:t xml:space="preserve"> </w:t>
      </w:r>
      <w:r w:rsidR="002744D0">
        <w:rPr>
          <w:rFonts w:ascii="Lucida Sans Unicode" w:hAnsi="Lucida Sans Unicode" w:cs="Lucida Sans Unicode"/>
        </w:rPr>
        <w:t xml:space="preserve">mediante acuerdo identificado con clave alfanumérica IEPC-ACG-019/2024, </w:t>
      </w:r>
      <w:r w:rsidR="00E0494F" w:rsidRPr="001E6CF3">
        <w:rPr>
          <w:rFonts w:ascii="Lucida Sans Unicode" w:hAnsi="Lucida Sans Unicode" w:cs="Lucida Sans Unicode"/>
        </w:rPr>
        <w:t xml:space="preserve">la modificación al numeral 2, del artículo 18 de los Lineamientos en cumplimiento a la resolución dictada por el Tribunal Electoral del Estado de Jalisco en el recurso de apelación </w:t>
      </w:r>
      <w:r w:rsidR="00E0494F" w:rsidRPr="001E6CF3">
        <w:rPr>
          <w:rFonts w:ascii="Lucida Sans Unicode" w:hAnsi="Lucida Sans Unicode" w:cs="Lucida Sans Unicode"/>
          <w:b/>
          <w:bCs/>
        </w:rPr>
        <w:t>RAP-19/2023 y acumulados</w:t>
      </w:r>
      <w:r w:rsidR="002744D0">
        <w:rPr>
          <w:rFonts w:ascii="Lucida Sans Unicode" w:hAnsi="Lucida Sans Unicode" w:cs="Lucida Sans Unicode"/>
          <w:b/>
          <w:bCs/>
        </w:rPr>
        <w:t>,</w:t>
      </w:r>
      <w:r w:rsidR="00E0494F" w:rsidRPr="001E6CF3">
        <w:rPr>
          <w:rFonts w:ascii="Lucida Sans Unicode" w:hAnsi="Lucida Sans Unicode" w:cs="Lucida Sans Unicode"/>
        </w:rPr>
        <w:t xml:space="preserve"> en donde se establece la obligación de los partidos políticos y coaliciones de postular al menos una de estas fórmulas entre los </w:t>
      </w:r>
      <w:r w:rsidR="00E0494F" w:rsidRPr="001E6CF3">
        <w:rPr>
          <w:rFonts w:ascii="Lucida Sans Unicode" w:hAnsi="Lucida Sans Unicode" w:cs="Lucida Sans Unicode"/>
          <w:b/>
          <w:bCs/>
        </w:rPr>
        <w:t>cinco</w:t>
      </w:r>
      <w:r w:rsidR="00E0494F" w:rsidRPr="001E6CF3">
        <w:rPr>
          <w:rFonts w:ascii="Lucida Sans Unicode" w:hAnsi="Lucida Sans Unicode" w:cs="Lucida Sans Unicode"/>
        </w:rPr>
        <w:t xml:space="preserve"> municipios de mayor población de los que postul</w:t>
      </w:r>
      <w:r w:rsidR="00E0494F">
        <w:rPr>
          <w:rFonts w:ascii="Lucida Sans Unicode" w:hAnsi="Lucida Sans Unicode" w:cs="Lucida Sans Unicode"/>
        </w:rPr>
        <w:t>aran</w:t>
      </w:r>
      <w:r w:rsidR="00E0494F" w:rsidRPr="001E6CF3">
        <w:rPr>
          <w:rFonts w:ascii="Lucida Sans Unicode" w:hAnsi="Lucida Sans Unicode" w:cs="Lucida Sans Unicode"/>
        </w:rPr>
        <w:t>.</w:t>
      </w:r>
    </w:p>
    <w:p w14:paraId="2E3BF4E0" w14:textId="017EAF03" w:rsidR="00A36AAF" w:rsidRDefault="00E0494F" w:rsidP="00E0494F">
      <w:pPr>
        <w:jc w:val="both"/>
        <w:rPr>
          <w:rFonts w:ascii="Lucida Sans Unicode" w:hAnsi="Lucida Sans Unicode" w:cs="Lucida Sans Unicode"/>
        </w:rPr>
      </w:pPr>
      <w:r w:rsidRPr="001E6CF3">
        <w:rPr>
          <w:rFonts w:ascii="Lucida Sans Unicode" w:hAnsi="Lucida Sans Unicode" w:cs="Lucida Sans Unicode"/>
        </w:rPr>
        <w:t xml:space="preserve">Con relación </w:t>
      </w:r>
      <w:r>
        <w:rPr>
          <w:rFonts w:ascii="Lucida Sans Unicode" w:hAnsi="Lucida Sans Unicode" w:cs="Lucida Sans Unicode"/>
        </w:rPr>
        <w:t xml:space="preserve">a dicha </w:t>
      </w:r>
      <w:r w:rsidRPr="001E6CF3">
        <w:rPr>
          <w:rFonts w:ascii="Lucida Sans Unicode" w:hAnsi="Lucida Sans Unicode" w:cs="Lucida Sans Unicode"/>
        </w:rPr>
        <w:t xml:space="preserve">sentencia del Tribunal Electoral del Estado de Jalisco, a continuación, se enlistan los </w:t>
      </w:r>
      <w:r w:rsidRPr="001E6CF3">
        <w:rPr>
          <w:rFonts w:ascii="Lucida Sans Unicode" w:hAnsi="Lucida Sans Unicode" w:cs="Lucida Sans Unicode"/>
          <w:b/>
          <w:bCs/>
        </w:rPr>
        <w:t>cinco</w:t>
      </w:r>
      <w:r w:rsidRPr="001E6CF3">
        <w:rPr>
          <w:rFonts w:ascii="Lucida Sans Unicode" w:hAnsi="Lucida Sans Unicode" w:cs="Lucida Sans Unicode"/>
        </w:rPr>
        <w:t xml:space="preserve"> municipios más poblados de cada fuerza política, así como la postulación, si la hubiera, de fórmulas de personas con discapacidad. </w:t>
      </w:r>
    </w:p>
    <w:p w14:paraId="39016E98" w14:textId="67835369" w:rsidR="00E0494F" w:rsidRDefault="00E0494F" w:rsidP="00E0494F">
      <w:pPr>
        <w:spacing w:after="0" w:line="240" w:lineRule="auto"/>
        <w:jc w:val="center"/>
        <w:rPr>
          <w:rFonts w:ascii="Lucida Sans Unicode" w:hAnsi="Lucida Sans Unicode" w:cs="Lucida Sans Unicode"/>
          <w:b/>
          <w:bCs/>
          <w:sz w:val="16"/>
          <w:szCs w:val="16"/>
        </w:rPr>
      </w:pPr>
      <w:r w:rsidRPr="001F5B58">
        <w:rPr>
          <w:rFonts w:ascii="Lucida Sans Unicode" w:hAnsi="Lucida Sans Unicode" w:cs="Lucida Sans Unicode"/>
          <w:b/>
          <w:bCs/>
          <w:sz w:val="16"/>
          <w:szCs w:val="16"/>
        </w:rPr>
        <w:t xml:space="preserve">Tablas </w:t>
      </w:r>
      <w:r w:rsidR="00E201BB">
        <w:rPr>
          <w:rFonts w:ascii="Lucida Sans Unicode" w:hAnsi="Lucida Sans Unicode" w:cs="Lucida Sans Unicode"/>
          <w:b/>
          <w:bCs/>
          <w:sz w:val="16"/>
          <w:szCs w:val="16"/>
        </w:rPr>
        <w:t>8</w:t>
      </w:r>
      <w:r w:rsidR="00A62252">
        <w:rPr>
          <w:rFonts w:ascii="Lucida Sans Unicode" w:hAnsi="Lucida Sans Unicode" w:cs="Lucida Sans Unicode"/>
          <w:b/>
          <w:bCs/>
          <w:sz w:val="16"/>
          <w:szCs w:val="16"/>
        </w:rPr>
        <w:t>9</w:t>
      </w:r>
      <w:r w:rsidRPr="001F5B58">
        <w:rPr>
          <w:rFonts w:ascii="Lucida Sans Unicode" w:hAnsi="Lucida Sans Unicode" w:cs="Lucida Sans Unicode"/>
          <w:b/>
          <w:bCs/>
          <w:sz w:val="16"/>
          <w:szCs w:val="16"/>
        </w:rPr>
        <w:t xml:space="preserve"> a la </w:t>
      </w:r>
      <w:r w:rsidR="00A62252">
        <w:rPr>
          <w:rFonts w:ascii="Lucida Sans Unicode" w:hAnsi="Lucida Sans Unicode" w:cs="Lucida Sans Unicode"/>
          <w:b/>
          <w:bCs/>
          <w:sz w:val="16"/>
          <w:szCs w:val="16"/>
        </w:rPr>
        <w:t>94</w:t>
      </w:r>
      <w:r w:rsidRPr="001F5B58">
        <w:rPr>
          <w:rFonts w:ascii="Lucida Sans Unicode" w:hAnsi="Lucida Sans Unicode" w:cs="Lucida Sans Unicode"/>
          <w:b/>
          <w:bCs/>
          <w:sz w:val="16"/>
          <w:szCs w:val="16"/>
        </w:rPr>
        <w:t>. Cinco municipios de mayor población en los que postula cada fuerza política personas en situación de discapacidad.</w:t>
      </w:r>
    </w:p>
    <w:p w14:paraId="06FC950A" w14:textId="77777777" w:rsidR="00E0494F" w:rsidRDefault="00E0494F" w:rsidP="00E0494F">
      <w:pPr>
        <w:spacing w:after="0" w:line="240" w:lineRule="auto"/>
        <w:jc w:val="center"/>
        <w:rPr>
          <w:rFonts w:ascii="Lucida Sans Unicode" w:hAnsi="Lucida Sans Unicode" w:cs="Lucida Sans Unicode"/>
          <w:b/>
          <w:bCs/>
          <w:sz w:val="16"/>
          <w:szCs w:val="16"/>
        </w:rPr>
      </w:pPr>
    </w:p>
    <w:p w14:paraId="22EE4F9D" w14:textId="77777777" w:rsidR="00E0494F" w:rsidRPr="001F5B58" w:rsidRDefault="00E0494F" w:rsidP="00E0494F">
      <w:pPr>
        <w:spacing w:after="0" w:line="240" w:lineRule="auto"/>
        <w:jc w:val="center"/>
        <w:rPr>
          <w:rFonts w:ascii="Lucida Sans Unicode" w:hAnsi="Lucida Sans Unicode" w:cs="Lucida Sans Unicode"/>
          <w:b/>
          <w:bCs/>
          <w:sz w:val="16"/>
          <w:szCs w:val="16"/>
        </w:rPr>
      </w:pPr>
    </w:p>
    <w:tbl>
      <w:tblPr>
        <w:tblW w:w="7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69"/>
        <w:gridCol w:w="1540"/>
      </w:tblGrid>
      <w:tr w:rsidR="00E0494F" w:rsidRPr="008B7184" w14:paraId="2C8BC36B" w14:textId="77777777" w:rsidTr="004F1E9C">
        <w:trPr>
          <w:trHeight w:val="300"/>
          <w:jc w:val="center"/>
        </w:trPr>
        <w:tc>
          <w:tcPr>
            <w:tcW w:w="4600" w:type="dxa"/>
            <w:shd w:val="clear" w:color="auto" w:fill="006666"/>
            <w:noWrap/>
            <w:vAlign w:val="bottom"/>
            <w:hideMark/>
          </w:tcPr>
          <w:p w14:paraId="2B710F9B"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PARTIDO REVOLUCIONARIO INSTITUCIONAL</w:t>
            </w:r>
          </w:p>
        </w:tc>
        <w:tc>
          <w:tcPr>
            <w:tcW w:w="1469" w:type="dxa"/>
            <w:shd w:val="clear" w:color="auto" w:fill="006666"/>
            <w:noWrap/>
            <w:vAlign w:val="bottom"/>
            <w:hideMark/>
          </w:tcPr>
          <w:p w14:paraId="2B70716C"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13BBF3FC"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68DB6E29" w14:textId="77777777" w:rsidTr="00BA47E7">
        <w:trPr>
          <w:trHeight w:val="273"/>
          <w:jc w:val="center"/>
        </w:trPr>
        <w:tc>
          <w:tcPr>
            <w:tcW w:w="4600" w:type="dxa"/>
            <w:shd w:val="clear" w:color="EDEDED" w:fill="EDEDED"/>
            <w:noWrap/>
            <w:vAlign w:val="bottom"/>
            <w:hideMark/>
          </w:tcPr>
          <w:p w14:paraId="08D4B48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ZAPOPAN</w:t>
            </w:r>
          </w:p>
        </w:tc>
        <w:tc>
          <w:tcPr>
            <w:tcW w:w="1469" w:type="dxa"/>
            <w:shd w:val="clear" w:color="EDEDED" w:fill="EDEDED"/>
            <w:noWrap/>
            <w:vAlign w:val="bottom"/>
            <w:hideMark/>
          </w:tcPr>
          <w:p w14:paraId="631EF5B6"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1.476.491,00</w:t>
            </w:r>
          </w:p>
        </w:tc>
        <w:tc>
          <w:tcPr>
            <w:tcW w:w="1540" w:type="dxa"/>
            <w:shd w:val="clear" w:color="EDEDED" w:fill="EDEDED"/>
            <w:noWrap/>
            <w:vAlign w:val="bottom"/>
            <w:hideMark/>
          </w:tcPr>
          <w:p w14:paraId="35C53051"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7E78F7A3" w14:textId="77777777" w:rsidTr="00BA47E7">
        <w:trPr>
          <w:trHeight w:val="250"/>
          <w:jc w:val="center"/>
        </w:trPr>
        <w:tc>
          <w:tcPr>
            <w:tcW w:w="4600" w:type="dxa"/>
            <w:noWrap/>
            <w:vAlign w:val="bottom"/>
            <w:hideMark/>
          </w:tcPr>
          <w:p w14:paraId="451E19D3"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lastRenderedPageBreak/>
              <w:t>TONAL</w:t>
            </w:r>
            <w:r>
              <w:rPr>
                <w:rFonts w:ascii="Lucida Sans Unicode" w:eastAsia="Times New Roman" w:hAnsi="Lucida Sans Unicode" w:cs="Lucida Sans Unicode"/>
                <w:color w:val="000000"/>
                <w:sz w:val="18"/>
                <w:szCs w:val="18"/>
              </w:rPr>
              <w:t>Á</w:t>
            </w:r>
          </w:p>
        </w:tc>
        <w:tc>
          <w:tcPr>
            <w:tcW w:w="1469" w:type="dxa"/>
            <w:noWrap/>
            <w:vAlign w:val="bottom"/>
            <w:hideMark/>
          </w:tcPr>
          <w:p w14:paraId="2ED181F4"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569.913,00</w:t>
            </w:r>
          </w:p>
        </w:tc>
        <w:tc>
          <w:tcPr>
            <w:tcW w:w="1540" w:type="dxa"/>
            <w:noWrap/>
            <w:vAlign w:val="bottom"/>
            <w:hideMark/>
          </w:tcPr>
          <w:p w14:paraId="3673405D"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3DC78CA0" w14:textId="77777777" w:rsidTr="00BA47E7">
        <w:trPr>
          <w:trHeight w:val="212"/>
          <w:jc w:val="center"/>
        </w:trPr>
        <w:tc>
          <w:tcPr>
            <w:tcW w:w="4600" w:type="dxa"/>
            <w:shd w:val="clear" w:color="EDEDED" w:fill="EDEDED"/>
            <w:noWrap/>
            <w:vAlign w:val="bottom"/>
            <w:hideMark/>
          </w:tcPr>
          <w:p w14:paraId="01C12FD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EL SALTO</w:t>
            </w:r>
          </w:p>
        </w:tc>
        <w:tc>
          <w:tcPr>
            <w:tcW w:w="1469" w:type="dxa"/>
            <w:shd w:val="clear" w:color="EDEDED" w:fill="EDEDED"/>
            <w:noWrap/>
            <w:vAlign w:val="bottom"/>
            <w:hideMark/>
          </w:tcPr>
          <w:p w14:paraId="6B54F5E3"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232.852,00</w:t>
            </w:r>
          </w:p>
        </w:tc>
        <w:tc>
          <w:tcPr>
            <w:tcW w:w="1540" w:type="dxa"/>
            <w:shd w:val="clear" w:color="EDEDED" w:fill="EDEDED"/>
            <w:noWrap/>
            <w:vAlign w:val="bottom"/>
            <w:hideMark/>
          </w:tcPr>
          <w:p w14:paraId="3569FACE"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697E0087" w14:textId="77777777" w:rsidTr="00BA47E7">
        <w:trPr>
          <w:trHeight w:val="316"/>
          <w:jc w:val="center"/>
        </w:trPr>
        <w:tc>
          <w:tcPr>
            <w:tcW w:w="4600" w:type="dxa"/>
            <w:noWrap/>
            <w:vAlign w:val="bottom"/>
            <w:hideMark/>
          </w:tcPr>
          <w:p w14:paraId="2B6A9D2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LAGOS DE MORENO</w:t>
            </w:r>
          </w:p>
        </w:tc>
        <w:tc>
          <w:tcPr>
            <w:tcW w:w="1469" w:type="dxa"/>
            <w:noWrap/>
            <w:vAlign w:val="bottom"/>
            <w:hideMark/>
          </w:tcPr>
          <w:p w14:paraId="341BE8DD"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172.403,00</w:t>
            </w:r>
          </w:p>
        </w:tc>
        <w:tc>
          <w:tcPr>
            <w:tcW w:w="1540" w:type="dxa"/>
            <w:noWrap/>
            <w:vAlign w:val="bottom"/>
            <w:hideMark/>
          </w:tcPr>
          <w:p w14:paraId="2DC13E41"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481F49F8" w14:textId="77777777" w:rsidTr="00BA47E7">
        <w:trPr>
          <w:trHeight w:val="315"/>
          <w:jc w:val="center"/>
        </w:trPr>
        <w:tc>
          <w:tcPr>
            <w:tcW w:w="4600" w:type="dxa"/>
            <w:shd w:val="clear" w:color="EDEDED" w:fill="EDEDED"/>
            <w:noWrap/>
            <w:vAlign w:val="bottom"/>
            <w:hideMark/>
          </w:tcPr>
          <w:p w14:paraId="21E72EB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69" w:type="dxa"/>
            <w:shd w:val="clear" w:color="EDEDED" w:fill="EDEDED"/>
            <w:noWrap/>
            <w:vAlign w:val="bottom"/>
            <w:hideMark/>
          </w:tcPr>
          <w:p w14:paraId="3CF8A728"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106.050,00</w:t>
            </w:r>
          </w:p>
        </w:tc>
        <w:tc>
          <w:tcPr>
            <w:tcW w:w="1540" w:type="dxa"/>
            <w:shd w:val="clear" w:color="EDEDED" w:fill="EDEDED"/>
            <w:noWrap/>
            <w:vAlign w:val="bottom"/>
            <w:hideMark/>
          </w:tcPr>
          <w:p w14:paraId="2A318099"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bl>
    <w:p w14:paraId="73658782" w14:textId="77777777" w:rsidR="00E0494F" w:rsidRDefault="00E0494F" w:rsidP="00E0494F">
      <w:pPr>
        <w:jc w:val="both"/>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4F1E9C" w14:paraId="1E07B0B3" w14:textId="77777777" w:rsidTr="004F1E9C">
        <w:trPr>
          <w:trHeight w:val="300"/>
          <w:jc w:val="center"/>
        </w:trPr>
        <w:tc>
          <w:tcPr>
            <w:tcW w:w="4600" w:type="dxa"/>
            <w:shd w:val="clear" w:color="auto" w:fill="006666"/>
            <w:noWrap/>
            <w:vAlign w:val="bottom"/>
            <w:hideMark/>
          </w:tcPr>
          <w:p w14:paraId="190C6CF5"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PARTIDO ACCIÓN NACIONAL</w:t>
            </w:r>
          </w:p>
        </w:tc>
        <w:tc>
          <w:tcPr>
            <w:tcW w:w="1440" w:type="dxa"/>
            <w:shd w:val="clear" w:color="auto" w:fill="006666"/>
            <w:noWrap/>
            <w:vAlign w:val="bottom"/>
            <w:hideMark/>
          </w:tcPr>
          <w:p w14:paraId="0CBCA7AF" w14:textId="77777777" w:rsidR="00E0494F" w:rsidRPr="008B7184" w:rsidRDefault="00E0494F" w:rsidP="004F1E9C">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3C798C49" w14:textId="77777777" w:rsidR="00E0494F" w:rsidRPr="008B7184" w:rsidRDefault="00E0494F" w:rsidP="004F1E9C">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64B63CE0" w14:textId="77777777" w:rsidTr="00BA47E7">
        <w:trPr>
          <w:trHeight w:val="300"/>
          <w:jc w:val="center"/>
        </w:trPr>
        <w:tc>
          <w:tcPr>
            <w:tcW w:w="4600" w:type="dxa"/>
            <w:shd w:val="clear" w:color="EDEDED" w:fill="EDEDED"/>
            <w:noWrap/>
            <w:vAlign w:val="bottom"/>
            <w:hideMark/>
          </w:tcPr>
          <w:p w14:paraId="2812974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GUADALAJARA</w:t>
            </w:r>
          </w:p>
        </w:tc>
        <w:tc>
          <w:tcPr>
            <w:tcW w:w="1440" w:type="dxa"/>
            <w:shd w:val="clear" w:color="EDEDED" w:fill="EDEDED"/>
            <w:noWrap/>
            <w:vAlign w:val="bottom"/>
            <w:hideMark/>
          </w:tcPr>
          <w:p w14:paraId="6C412C0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1.385.629,00 </w:t>
            </w:r>
          </w:p>
        </w:tc>
        <w:tc>
          <w:tcPr>
            <w:tcW w:w="1540" w:type="dxa"/>
            <w:shd w:val="clear" w:color="EDEDED" w:fill="EDEDED"/>
            <w:noWrap/>
            <w:vAlign w:val="bottom"/>
            <w:hideMark/>
          </w:tcPr>
          <w:p w14:paraId="1B429762"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6E89931F" w14:textId="77777777" w:rsidTr="00BA47E7">
        <w:trPr>
          <w:trHeight w:val="300"/>
          <w:jc w:val="center"/>
        </w:trPr>
        <w:tc>
          <w:tcPr>
            <w:tcW w:w="4600" w:type="dxa"/>
            <w:noWrap/>
            <w:vAlign w:val="bottom"/>
            <w:hideMark/>
          </w:tcPr>
          <w:p w14:paraId="3E4A5902"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PEDRO TLAQUEPAQUE</w:t>
            </w:r>
          </w:p>
        </w:tc>
        <w:tc>
          <w:tcPr>
            <w:tcW w:w="1440" w:type="dxa"/>
            <w:noWrap/>
            <w:vAlign w:val="bottom"/>
            <w:hideMark/>
          </w:tcPr>
          <w:p w14:paraId="4545705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687.127,00 </w:t>
            </w:r>
          </w:p>
        </w:tc>
        <w:tc>
          <w:tcPr>
            <w:tcW w:w="1540" w:type="dxa"/>
            <w:noWrap/>
            <w:vAlign w:val="bottom"/>
            <w:hideMark/>
          </w:tcPr>
          <w:p w14:paraId="13F30EC0"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60BB2604" w14:textId="77777777" w:rsidTr="00BA47E7">
        <w:trPr>
          <w:trHeight w:val="300"/>
          <w:jc w:val="center"/>
        </w:trPr>
        <w:tc>
          <w:tcPr>
            <w:tcW w:w="4600" w:type="dxa"/>
            <w:shd w:val="clear" w:color="EDEDED" w:fill="EDEDED"/>
            <w:noWrap/>
            <w:vAlign w:val="bottom"/>
            <w:hideMark/>
          </w:tcPr>
          <w:p w14:paraId="2EDDEF0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TEPATITL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MORELOS</w:t>
            </w:r>
          </w:p>
        </w:tc>
        <w:tc>
          <w:tcPr>
            <w:tcW w:w="1440" w:type="dxa"/>
            <w:shd w:val="clear" w:color="EDEDED" w:fill="EDEDED"/>
            <w:noWrap/>
            <w:vAlign w:val="bottom"/>
            <w:hideMark/>
          </w:tcPr>
          <w:p w14:paraId="132755E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150.190,00 </w:t>
            </w:r>
          </w:p>
        </w:tc>
        <w:tc>
          <w:tcPr>
            <w:tcW w:w="1540" w:type="dxa"/>
            <w:shd w:val="clear" w:color="EDEDED" w:fill="EDEDED"/>
            <w:noWrap/>
            <w:vAlign w:val="bottom"/>
            <w:hideMark/>
          </w:tcPr>
          <w:p w14:paraId="67166204" w14:textId="77777777" w:rsidR="00E0494F" w:rsidRPr="008B7184" w:rsidRDefault="00E0494F" w:rsidP="00BA47E7">
            <w:pPr>
              <w:spacing w:after="0" w:line="240" w:lineRule="auto"/>
              <w:jc w:val="center"/>
              <w:rPr>
                <w:rFonts w:ascii="Lucida Sans Unicode" w:eastAsia="Times New Roman" w:hAnsi="Lucida Sans Unicode" w:cs="Lucida Sans Unicode"/>
                <w:color w:val="000000"/>
                <w:sz w:val="18"/>
                <w:szCs w:val="18"/>
              </w:rPr>
            </w:pPr>
          </w:p>
        </w:tc>
      </w:tr>
      <w:tr w:rsidR="00E0494F" w:rsidRPr="008B7184" w14:paraId="3D98F5B3" w14:textId="77777777" w:rsidTr="00BA47E7">
        <w:trPr>
          <w:trHeight w:val="300"/>
          <w:jc w:val="center"/>
        </w:trPr>
        <w:tc>
          <w:tcPr>
            <w:tcW w:w="4600" w:type="dxa"/>
            <w:noWrap/>
            <w:vAlign w:val="bottom"/>
            <w:hideMark/>
          </w:tcPr>
          <w:p w14:paraId="06AE5D3F"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EL GRANDE</w:t>
            </w:r>
          </w:p>
        </w:tc>
        <w:tc>
          <w:tcPr>
            <w:tcW w:w="1440" w:type="dxa"/>
            <w:noWrap/>
            <w:vAlign w:val="bottom"/>
            <w:hideMark/>
          </w:tcPr>
          <w:p w14:paraId="6A3BDBA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115.141,00 </w:t>
            </w:r>
          </w:p>
        </w:tc>
        <w:tc>
          <w:tcPr>
            <w:tcW w:w="1540" w:type="dxa"/>
            <w:noWrap/>
            <w:vAlign w:val="bottom"/>
            <w:hideMark/>
          </w:tcPr>
          <w:p w14:paraId="156778F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2B8A207" w14:textId="77777777" w:rsidTr="00BA47E7">
        <w:trPr>
          <w:trHeight w:val="300"/>
          <w:jc w:val="center"/>
        </w:trPr>
        <w:tc>
          <w:tcPr>
            <w:tcW w:w="4600" w:type="dxa"/>
            <w:shd w:val="clear" w:color="EDEDED" w:fill="EDEDED"/>
            <w:noWrap/>
            <w:vAlign w:val="bottom"/>
            <w:hideMark/>
          </w:tcPr>
          <w:p w14:paraId="3016969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JUAN DE LOS LAGOS</w:t>
            </w:r>
          </w:p>
        </w:tc>
        <w:tc>
          <w:tcPr>
            <w:tcW w:w="1440" w:type="dxa"/>
            <w:shd w:val="clear" w:color="EDEDED" w:fill="EDEDED"/>
            <w:noWrap/>
            <w:vAlign w:val="bottom"/>
            <w:hideMark/>
          </w:tcPr>
          <w:p w14:paraId="6D9AF78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72.230,00 </w:t>
            </w:r>
          </w:p>
        </w:tc>
        <w:tc>
          <w:tcPr>
            <w:tcW w:w="1540" w:type="dxa"/>
            <w:shd w:val="clear" w:color="EDEDED" w:fill="EDEDED"/>
            <w:noWrap/>
            <w:vAlign w:val="bottom"/>
            <w:hideMark/>
          </w:tcPr>
          <w:p w14:paraId="6D17522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bl>
    <w:p w14:paraId="7D425F46" w14:textId="77777777" w:rsidR="00E0494F" w:rsidRPr="00530C93" w:rsidRDefault="00E0494F" w:rsidP="00E0494F">
      <w:pPr>
        <w:jc w:val="both"/>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10E34F9B" w14:textId="77777777" w:rsidTr="004F1E9C">
        <w:trPr>
          <w:trHeight w:val="300"/>
          <w:jc w:val="center"/>
        </w:trPr>
        <w:tc>
          <w:tcPr>
            <w:tcW w:w="4600" w:type="dxa"/>
            <w:shd w:val="clear" w:color="auto" w:fill="006666"/>
            <w:noWrap/>
            <w:vAlign w:val="bottom"/>
            <w:hideMark/>
          </w:tcPr>
          <w:p w14:paraId="764DFD55"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PARTIDO DE LA REVOLUCIÓN DEMOCRÁTICA</w:t>
            </w:r>
          </w:p>
        </w:tc>
        <w:tc>
          <w:tcPr>
            <w:tcW w:w="1440" w:type="dxa"/>
            <w:shd w:val="clear" w:color="auto" w:fill="006666"/>
            <w:noWrap/>
            <w:vAlign w:val="bottom"/>
            <w:hideMark/>
          </w:tcPr>
          <w:p w14:paraId="28FC9E4A"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7E5152D2"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46EFE349" w14:textId="77777777" w:rsidTr="00BA47E7">
        <w:trPr>
          <w:trHeight w:val="300"/>
          <w:jc w:val="center"/>
        </w:trPr>
        <w:tc>
          <w:tcPr>
            <w:tcW w:w="4600" w:type="dxa"/>
            <w:shd w:val="clear" w:color="EDEDED" w:fill="EDEDED"/>
            <w:noWrap/>
            <w:vAlign w:val="bottom"/>
            <w:hideMark/>
          </w:tcPr>
          <w:p w14:paraId="7B71B6F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TLAJOMULCO DE Z</w:t>
            </w:r>
            <w:r>
              <w:rPr>
                <w:rFonts w:ascii="Lucida Sans Unicode" w:eastAsia="Times New Roman" w:hAnsi="Lucida Sans Unicode" w:cs="Lucida Sans Unicode"/>
                <w:color w:val="000000"/>
                <w:sz w:val="18"/>
                <w:szCs w:val="18"/>
              </w:rPr>
              <w:t>Ú</w:t>
            </w:r>
            <w:r w:rsidRPr="008B7184">
              <w:rPr>
                <w:rFonts w:ascii="Lucida Sans Unicode" w:eastAsia="Times New Roman" w:hAnsi="Lucida Sans Unicode" w:cs="Lucida Sans Unicode"/>
                <w:color w:val="000000"/>
                <w:sz w:val="18"/>
                <w:szCs w:val="18"/>
              </w:rPr>
              <w:t>ÑIGA</w:t>
            </w:r>
          </w:p>
        </w:tc>
        <w:tc>
          <w:tcPr>
            <w:tcW w:w="1440" w:type="dxa"/>
            <w:shd w:val="clear" w:color="EDEDED" w:fill="EDEDED"/>
            <w:noWrap/>
            <w:vAlign w:val="bottom"/>
            <w:hideMark/>
          </w:tcPr>
          <w:p w14:paraId="5484EA6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727.750,00 </w:t>
            </w:r>
          </w:p>
        </w:tc>
        <w:tc>
          <w:tcPr>
            <w:tcW w:w="1540" w:type="dxa"/>
            <w:shd w:val="clear" w:color="EDEDED" w:fill="EDEDED"/>
            <w:noWrap/>
            <w:vAlign w:val="bottom"/>
            <w:hideMark/>
          </w:tcPr>
          <w:p w14:paraId="0A219F7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7B4CDBF1" w14:textId="77777777" w:rsidTr="00BA47E7">
        <w:trPr>
          <w:trHeight w:val="300"/>
          <w:jc w:val="center"/>
        </w:trPr>
        <w:tc>
          <w:tcPr>
            <w:tcW w:w="4600" w:type="dxa"/>
            <w:noWrap/>
            <w:vAlign w:val="bottom"/>
            <w:hideMark/>
          </w:tcPr>
          <w:p w14:paraId="7BEF4AC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261567C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1E3BE85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23B97428" w14:textId="77777777" w:rsidTr="00BA47E7">
        <w:trPr>
          <w:trHeight w:val="300"/>
          <w:jc w:val="center"/>
        </w:trPr>
        <w:tc>
          <w:tcPr>
            <w:tcW w:w="4600" w:type="dxa"/>
            <w:shd w:val="clear" w:color="EDEDED" w:fill="EDEDED"/>
            <w:noWrap/>
            <w:vAlign w:val="bottom"/>
            <w:hideMark/>
          </w:tcPr>
          <w:p w14:paraId="4E9EAF4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BOLAÑOS</w:t>
            </w:r>
          </w:p>
        </w:tc>
        <w:tc>
          <w:tcPr>
            <w:tcW w:w="1440" w:type="dxa"/>
            <w:shd w:val="clear" w:color="EDEDED" w:fill="EDEDED"/>
            <w:noWrap/>
            <w:vAlign w:val="bottom"/>
            <w:hideMark/>
          </w:tcPr>
          <w:p w14:paraId="38B7F57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7.043,00 </w:t>
            </w:r>
          </w:p>
        </w:tc>
        <w:tc>
          <w:tcPr>
            <w:tcW w:w="1540" w:type="dxa"/>
            <w:shd w:val="clear" w:color="EDEDED" w:fill="EDEDED"/>
            <w:noWrap/>
            <w:vAlign w:val="bottom"/>
            <w:hideMark/>
          </w:tcPr>
          <w:p w14:paraId="04509D9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00ED9FC8" w14:textId="77777777" w:rsidTr="00BA47E7">
        <w:trPr>
          <w:trHeight w:val="300"/>
          <w:jc w:val="center"/>
        </w:trPr>
        <w:tc>
          <w:tcPr>
            <w:tcW w:w="4600" w:type="dxa"/>
            <w:noWrap/>
            <w:vAlign w:val="bottom"/>
            <w:hideMark/>
          </w:tcPr>
          <w:p w14:paraId="1CA9EA0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HUEJ</w:t>
            </w:r>
            <w:r>
              <w:rPr>
                <w:rFonts w:ascii="Lucida Sans Unicode" w:eastAsia="Times New Roman" w:hAnsi="Lucida Sans Unicode" w:cs="Lucida Sans Unicode"/>
                <w:color w:val="000000"/>
                <w:sz w:val="18"/>
                <w:szCs w:val="18"/>
              </w:rPr>
              <w:t>Ú</w:t>
            </w:r>
            <w:r w:rsidRPr="008B7184">
              <w:rPr>
                <w:rFonts w:ascii="Lucida Sans Unicode" w:eastAsia="Times New Roman" w:hAnsi="Lucida Sans Unicode" w:cs="Lucida Sans Unicode"/>
                <w:color w:val="000000"/>
                <w:sz w:val="18"/>
                <w:szCs w:val="18"/>
              </w:rPr>
              <w:t>CAR</w:t>
            </w:r>
          </w:p>
        </w:tc>
        <w:tc>
          <w:tcPr>
            <w:tcW w:w="1440" w:type="dxa"/>
            <w:noWrap/>
            <w:vAlign w:val="bottom"/>
            <w:hideMark/>
          </w:tcPr>
          <w:p w14:paraId="3D8359D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5.920,00 </w:t>
            </w:r>
          </w:p>
        </w:tc>
        <w:tc>
          <w:tcPr>
            <w:tcW w:w="1540" w:type="dxa"/>
            <w:noWrap/>
            <w:vAlign w:val="bottom"/>
            <w:hideMark/>
          </w:tcPr>
          <w:p w14:paraId="731B7F4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E46D074" w14:textId="77777777" w:rsidTr="00BA47E7">
        <w:trPr>
          <w:trHeight w:val="300"/>
          <w:jc w:val="center"/>
        </w:trPr>
        <w:tc>
          <w:tcPr>
            <w:tcW w:w="4600" w:type="dxa"/>
            <w:shd w:val="clear" w:color="EDEDED" w:fill="EDEDED"/>
            <w:noWrap/>
            <w:vAlign w:val="bottom"/>
            <w:hideMark/>
          </w:tcPr>
          <w:p w14:paraId="371773E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MEXTICAC</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shd w:val="clear" w:color="EDEDED" w:fill="EDEDED"/>
            <w:noWrap/>
            <w:vAlign w:val="bottom"/>
            <w:hideMark/>
          </w:tcPr>
          <w:p w14:paraId="19C734C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5.307,00 </w:t>
            </w:r>
          </w:p>
        </w:tc>
        <w:tc>
          <w:tcPr>
            <w:tcW w:w="1540" w:type="dxa"/>
            <w:shd w:val="clear" w:color="EDEDED" w:fill="EDEDED"/>
            <w:noWrap/>
            <w:vAlign w:val="bottom"/>
            <w:hideMark/>
          </w:tcPr>
          <w:p w14:paraId="0A3F6D0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3DB7D858" w14:textId="77777777" w:rsidR="00E0494F" w:rsidRPr="00530C93" w:rsidRDefault="00E0494F" w:rsidP="00E0494F">
      <w:pPr>
        <w:jc w:val="both"/>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40FEA380" w14:textId="77777777" w:rsidTr="004F1E9C">
        <w:trPr>
          <w:trHeight w:val="300"/>
          <w:jc w:val="center"/>
        </w:trPr>
        <w:tc>
          <w:tcPr>
            <w:tcW w:w="4600" w:type="dxa"/>
            <w:shd w:val="clear" w:color="auto" w:fill="006666"/>
            <w:noWrap/>
            <w:vAlign w:val="bottom"/>
            <w:hideMark/>
          </w:tcPr>
          <w:p w14:paraId="50F37884"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MOVIMIENTO CIUDADANO</w:t>
            </w:r>
          </w:p>
        </w:tc>
        <w:tc>
          <w:tcPr>
            <w:tcW w:w="1440" w:type="dxa"/>
            <w:shd w:val="clear" w:color="auto" w:fill="006666"/>
            <w:noWrap/>
            <w:vAlign w:val="bottom"/>
            <w:hideMark/>
          </w:tcPr>
          <w:p w14:paraId="276343E9"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263100F6"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55E0F1EC" w14:textId="77777777" w:rsidTr="00BA47E7">
        <w:trPr>
          <w:trHeight w:val="315"/>
          <w:jc w:val="center"/>
        </w:trPr>
        <w:tc>
          <w:tcPr>
            <w:tcW w:w="4600" w:type="dxa"/>
            <w:shd w:val="clear" w:color="EDEDED" w:fill="EDEDED"/>
            <w:noWrap/>
            <w:vAlign w:val="bottom"/>
            <w:hideMark/>
          </w:tcPr>
          <w:p w14:paraId="03D33FF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ZAPOPAN</w:t>
            </w:r>
          </w:p>
        </w:tc>
        <w:tc>
          <w:tcPr>
            <w:tcW w:w="1440" w:type="dxa"/>
            <w:shd w:val="clear" w:color="EDEDED" w:fill="EDEDED"/>
            <w:noWrap/>
            <w:vAlign w:val="bottom"/>
            <w:hideMark/>
          </w:tcPr>
          <w:p w14:paraId="5A48BD3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1.476.491,00 </w:t>
            </w:r>
          </w:p>
        </w:tc>
        <w:tc>
          <w:tcPr>
            <w:tcW w:w="1540" w:type="dxa"/>
            <w:shd w:val="clear" w:color="EDEDED" w:fill="EDEDED"/>
            <w:noWrap/>
            <w:vAlign w:val="bottom"/>
            <w:hideMark/>
          </w:tcPr>
          <w:p w14:paraId="3390D24F"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4DCDA000" w14:textId="77777777" w:rsidTr="00BA47E7">
        <w:trPr>
          <w:trHeight w:val="300"/>
          <w:jc w:val="center"/>
        </w:trPr>
        <w:tc>
          <w:tcPr>
            <w:tcW w:w="4600" w:type="dxa"/>
            <w:noWrap/>
            <w:vAlign w:val="bottom"/>
            <w:hideMark/>
          </w:tcPr>
          <w:p w14:paraId="31ADC0A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GUADALAJARA</w:t>
            </w:r>
          </w:p>
        </w:tc>
        <w:tc>
          <w:tcPr>
            <w:tcW w:w="1440" w:type="dxa"/>
            <w:noWrap/>
            <w:vAlign w:val="bottom"/>
            <w:hideMark/>
          </w:tcPr>
          <w:p w14:paraId="71C593C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1.385.629,00 </w:t>
            </w:r>
          </w:p>
        </w:tc>
        <w:tc>
          <w:tcPr>
            <w:tcW w:w="1540" w:type="dxa"/>
            <w:noWrap/>
            <w:vAlign w:val="bottom"/>
            <w:hideMark/>
          </w:tcPr>
          <w:p w14:paraId="43C3E8F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28CC61D5" w14:textId="77777777" w:rsidTr="00BA47E7">
        <w:trPr>
          <w:trHeight w:val="300"/>
          <w:jc w:val="center"/>
        </w:trPr>
        <w:tc>
          <w:tcPr>
            <w:tcW w:w="4600" w:type="dxa"/>
            <w:shd w:val="clear" w:color="EDEDED" w:fill="EDEDED"/>
            <w:noWrap/>
            <w:vAlign w:val="bottom"/>
            <w:hideMark/>
          </w:tcPr>
          <w:p w14:paraId="6480106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TLAJOMULCO DE </w:t>
            </w:r>
            <w:r>
              <w:rPr>
                <w:rFonts w:ascii="Lucida Sans Unicode" w:eastAsia="Times New Roman" w:hAnsi="Lucida Sans Unicode" w:cs="Lucida Sans Unicode"/>
                <w:color w:val="000000"/>
                <w:sz w:val="18"/>
                <w:szCs w:val="18"/>
              </w:rPr>
              <w:t>ZÚ</w:t>
            </w:r>
            <w:r w:rsidRPr="008B7184">
              <w:rPr>
                <w:rFonts w:ascii="Lucida Sans Unicode" w:eastAsia="Times New Roman" w:hAnsi="Lucida Sans Unicode" w:cs="Lucida Sans Unicode"/>
                <w:color w:val="000000"/>
                <w:sz w:val="18"/>
                <w:szCs w:val="18"/>
              </w:rPr>
              <w:t>ÑIGA</w:t>
            </w:r>
          </w:p>
        </w:tc>
        <w:tc>
          <w:tcPr>
            <w:tcW w:w="1440" w:type="dxa"/>
            <w:shd w:val="clear" w:color="EDEDED" w:fill="EDEDED"/>
            <w:noWrap/>
            <w:vAlign w:val="bottom"/>
            <w:hideMark/>
          </w:tcPr>
          <w:p w14:paraId="2001B7D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727.750,00 </w:t>
            </w:r>
          </w:p>
        </w:tc>
        <w:tc>
          <w:tcPr>
            <w:tcW w:w="1540" w:type="dxa"/>
            <w:shd w:val="clear" w:color="EDEDED" w:fill="EDEDED"/>
            <w:noWrap/>
            <w:vAlign w:val="bottom"/>
            <w:hideMark/>
          </w:tcPr>
          <w:p w14:paraId="7CF6F2C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5C3A71A" w14:textId="77777777" w:rsidTr="00BA47E7">
        <w:trPr>
          <w:trHeight w:val="300"/>
          <w:jc w:val="center"/>
        </w:trPr>
        <w:tc>
          <w:tcPr>
            <w:tcW w:w="4600" w:type="dxa"/>
            <w:noWrap/>
            <w:vAlign w:val="bottom"/>
            <w:hideMark/>
          </w:tcPr>
          <w:p w14:paraId="43D2025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PEDRO TLAQUEPAQUE</w:t>
            </w:r>
          </w:p>
        </w:tc>
        <w:tc>
          <w:tcPr>
            <w:tcW w:w="1440" w:type="dxa"/>
            <w:noWrap/>
            <w:vAlign w:val="bottom"/>
            <w:hideMark/>
          </w:tcPr>
          <w:p w14:paraId="6AB1AFC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687.127,00 </w:t>
            </w:r>
          </w:p>
        </w:tc>
        <w:tc>
          <w:tcPr>
            <w:tcW w:w="1540" w:type="dxa"/>
            <w:noWrap/>
            <w:vAlign w:val="bottom"/>
            <w:hideMark/>
          </w:tcPr>
          <w:p w14:paraId="3DB076A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62F8FDD8" w14:textId="77777777" w:rsidTr="00BA47E7">
        <w:trPr>
          <w:trHeight w:val="145"/>
          <w:jc w:val="center"/>
        </w:trPr>
        <w:tc>
          <w:tcPr>
            <w:tcW w:w="4600" w:type="dxa"/>
            <w:shd w:val="clear" w:color="EDEDED" w:fill="EDEDED"/>
            <w:noWrap/>
            <w:vAlign w:val="bottom"/>
            <w:hideMark/>
          </w:tcPr>
          <w:p w14:paraId="2DEE552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2B45A8A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2A64400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7741CE3B" w14:textId="77777777" w:rsidR="00A36AAF" w:rsidRDefault="00A36AAF" w:rsidP="00E0494F">
      <w:pPr>
        <w:jc w:val="center"/>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6EB7F137" w14:textId="77777777" w:rsidTr="004F1E9C">
        <w:trPr>
          <w:trHeight w:val="300"/>
          <w:jc w:val="center"/>
        </w:trPr>
        <w:tc>
          <w:tcPr>
            <w:tcW w:w="4600" w:type="dxa"/>
            <w:shd w:val="clear" w:color="auto" w:fill="006666"/>
            <w:noWrap/>
            <w:vAlign w:val="bottom"/>
            <w:hideMark/>
          </w:tcPr>
          <w:p w14:paraId="7F1A42F8"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MORENA</w:t>
            </w:r>
          </w:p>
        </w:tc>
        <w:tc>
          <w:tcPr>
            <w:tcW w:w="1440" w:type="dxa"/>
            <w:shd w:val="clear" w:color="auto" w:fill="006666"/>
            <w:noWrap/>
            <w:vAlign w:val="bottom"/>
            <w:hideMark/>
          </w:tcPr>
          <w:p w14:paraId="2D880DD2"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5786F027"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2173D221" w14:textId="77777777" w:rsidTr="00BA47E7">
        <w:trPr>
          <w:trHeight w:val="300"/>
          <w:jc w:val="center"/>
        </w:trPr>
        <w:tc>
          <w:tcPr>
            <w:tcW w:w="4600" w:type="dxa"/>
            <w:shd w:val="clear" w:color="EDEDED" w:fill="EDEDED"/>
            <w:noWrap/>
            <w:vAlign w:val="bottom"/>
            <w:hideMark/>
          </w:tcPr>
          <w:p w14:paraId="21ADBE2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21647253"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2582AEA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53D570AA" w14:textId="77777777" w:rsidTr="00BA47E7">
        <w:trPr>
          <w:trHeight w:val="300"/>
          <w:jc w:val="center"/>
        </w:trPr>
        <w:tc>
          <w:tcPr>
            <w:tcW w:w="4600" w:type="dxa"/>
            <w:noWrap/>
            <w:vAlign w:val="bottom"/>
            <w:hideMark/>
          </w:tcPr>
          <w:p w14:paraId="7351071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0688F12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4E98B7F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8A994DA" w14:textId="77777777" w:rsidTr="00BA47E7">
        <w:trPr>
          <w:trHeight w:val="300"/>
          <w:jc w:val="center"/>
        </w:trPr>
        <w:tc>
          <w:tcPr>
            <w:tcW w:w="4600" w:type="dxa"/>
            <w:shd w:val="clear" w:color="EDEDED" w:fill="EDEDED"/>
            <w:noWrap/>
            <w:vAlign w:val="bottom"/>
            <w:hideMark/>
          </w:tcPr>
          <w:p w14:paraId="3E501AF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shd w:val="clear" w:color="EDEDED" w:fill="EDEDED"/>
            <w:noWrap/>
            <w:vAlign w:val="bottom"/>
            <w:hideMark/>
          </w:tcPr>
          <w:p w14:paraId="2227ADE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106.050,00 </w:t>
            </w:r>
          </w:p>
        </w:tc>
        <w:tc>
          <w:tcPr>
            <w:tcW w:w="1540" w:type="dxa"/>
            <w:shd w:val="clear" w:color="EDEDED" w:fill="EDEDED"/>
            <w:noWrap/>
            <w:vAlign w:val="bottom"/>
            <w:hideMark/>
          </w:tcPr>
          <w:p w14:paraId="674762E3"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70376FF6" w14:textId="77777777" w:rsidTr="00BA47E7">
        <w:trPr>
          <w:trHeight w:val="300"/>
          <w:jc w:val="center"/>
        </w:trPr>
        <w:tc>
          <w:tcPr>
            <w:tcW w:w="4600" w:type="dxa"/>
            <w:noWrap/>
            <w:vAlign w:val="bottom"/>
            <w:hideMark/>
          </w:tcPr>
          <w:p w14:paraId="5CC048B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LOS MEMBRILLOS</w:t>
            </w:r>
          </w:p>
        </w:tc>
        <w:tc>
          <w:tcPr>
            <w:tcW w:w="1440" w:type="dxa"/>
            <w:noWrap/>
            <w:vAlign w:val="bottom"/>
            <w:hideMark/>
          </w:tcPr>
          <w:p w14:paraId="57B3307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67.969,00 </w:t>
            </w:r>
          </w:p>
        </w:tc>
        <w:tc>
          <w:tcPr>
            <w:tcW w:w="1540" w:type="dxa"/>
            <w:noWrap/>
            <w:vAlign w:val="bottom"/>
            <w:hideMark/>
          </w:tcPr>
          <w:p w14:paraId="1056E26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03C7A859" w14:textId="77777777" w:rsidTr="00BA47E7">
        <w:trPr>
          <w:trHeight w:val="300"/>
          <w:jc w:val="center"/>
        </w:trPr>
        <w:tc>
          <w:tcPr>
            <w:tcW w:w="4600" w:type="dxa"/>
            <w:shd w:val="clear" w:color="EDEDED" w:fill="EDEDED"/>
            <w:noWrap/>
            <w:vAlign w:val="bottom"/>
            <w:hideMark/>
          </w:tcPr>
          <w:p w14:paraId="19CF3092"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lastRenderedPageBreak/>
              <w:t>AUTL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NAVARRO</w:t>
            </w:r>
          </w:p>
        </w:tc>
        <w:tc>
          <w:tcPr>
            <w:tcW w:w="1440" w:type="dxa"/>
            <w:shd w:val="clear" w:color="EDEDED" w:fill="EDEDED"/>
            <w:noWrap/>
            <w:vAlign w:val="bottom"/>
            <w:hideMark/>
          </w:tcPr>
          <w:p w14:paraId="3C8722C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64.931,00 </w:t>
            </w:r>
          </w:p>
        </w:tc>
        <w:tc>
          <w:tcPr>
            <w:tcW w:w="1540" w:type="dxa"/>
            <w:shd w:val="clear" w:color="EDEDED" w:fill="EDEDED"/>
            <w:noWrap/>
            <w:vAlign w:val="bottom"/>
            <w:hideMark/>
          </w:tcPr>
          <w:p w14:paraId="274E596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05B3FB8B" w14:textId="77777777" w:rsidR="00E0494F" w:rsidRPr="00530C93" w:rsidRDefault="00E0494F" w:rsidP="00E0494F">
      <w:pPr>
        <w:jc w:val="center"/>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6B42A1C3" w14:textId="77777777" w:rsidTr="004F1E9C">
        <w:trPr>
          <w:trHeight w:val="300"/>
          <w:jc w:val="center"/>
        </w:trPr>
        <w:tc>
          <w:tcPr>
            <w:tcW w:w="4600" w:type="dxa"/>
            <w:shd w:val="clear" w:color="auto" w:fill="006666"/>
            <w:noWrap/>
            <w:vAlign w:val="bottom"/>
            <w:hideMark/>
          </w:tcPr>
          <w:p w14:paraId="64C5A968"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PT</w:t>
            </w:r>
          </w:p>
        </w:tc>
        <w:tc>
          <w:tcPr>
            <w:tcW w:w="1440" w:type="dxa"/>
            <w:shd w:val="clear" w:color="auto" w:fill="006666"/>
            <w:noWrap/>
            <w:vAlign w:val="bottom"/>
            <w:hideMark/>
          </w:tcPr>
          <w:p w14:paraId="0E00F78A"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56252D2B"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49997767" w14:textId="77777777" w:rsidTr="00BA47E7">
        <w:trPr>
          <w:trHeight w:val="300"/>
          <w:jc w:val="center"/>
        </w:trPr>
        <w:tc>
          <w:tcPr>
            <w:tcW w:w="4600" w:type="dxa"/>
            <w:shd w:val="clear" w:color="EDEDED" w:fill="EDEDED"/>
            <w:noWrap/>
            <w:vAlign w:val="bottom"/>
            <w:hideMark/>
          </w:tcPr>
          <w:p w14:paraId="7644993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40B5E79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1D831A6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663D3520" w14:textId="77777777" w:rsidTr="00BA47E7">
        <w:trPr>
          <w:trHeight w:val="300"/>
          <w:jc w:val="center"/>
        </w:trPr>
        <w:tc>
          <w:tcPr>
            <w:tcW w:w="4600" w:type="dxa"/>
            <w:noWrap/>
            <w:vAlign w:val="bottom"/>
            <w:hideMark/>
          </w:tcPr>
          <w:p w14:paraId="1F867FE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05E5F12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6161210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243C3748" w14:textId="77777777" w:rsidTr="00BA47E7">
        <w:trPr>
          <w:trHeight w:val="300"/>
          <w:jc w:val="center"/>
        </w:trPr>
        <w:tc>
          <w:tcPr>
            <w:tcW w:w="4600" w:type="dxa"/>
            <w:shd w:val="clear" w:color="EDEDED" w:fill="EDEDED"/>
            <w:noWrap/>
            <w:vAlign w:val="bottom"/>
            <w:hideMark/>
          </w:tcPr>
          <w:p w14:paraId="552C0B2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EL GRANDE</w:t>
            </w:r>
          </w:p>
        </w:tc>
        <w:tc>
          <w:tcPr>
            <w:tcW w:w="1440" w:type="dxa"/>
            <w:shd w:val="clear" w:color="EDEDED" w:fill="EDEDED"/>
            <w:noWrap/>
            <w:vAlign w:val="bottom"/>
            <w:hideMark/>
          </w:tcPr>
          <w:p w14:paraId="15B5B58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115.141,00 </w:t>
            </w:r>
          </w:p>
        </w:tc>
        <w:tc>
          <w:tcPr>
            <w:tcW w:w="1540" w:type="dxa"/>
            <w:shd w:val="clear" w:color="EDEDED" w:fill="EDEDED"/>
            <w:noWrap/>
            <w:vAlign w:val="bottom"/>
            <w:hideMark/>
          </w:tcPr>
          <w:p w14:paraId="770209B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5FC26AE4" w14:textId="77777777" w:rsidTr="00BA47E7">
        <w:trPr>
          <w:trHeight w:val="300"/>
          <w:jc w:val="center"/>
        </w:trPr>
        <w:tc>
          <w:tcPr>
            <w:tcW w:w="4600" w:type="dxa"/>
            <w:noWrap/>
            <w:vAlign w:val="bottom"/>
            <w:hideMark/>
          </w:tcPr>
          <w:p w14:paraId="352191CF"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noWrap/>
            <w:vAlign w:val="bottom"/>
            <w:hideMark/>
          </w:tcPr>
          <w:p w14:paraId="63E3851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106.050,00 </w:t>
            </w:r>
          </w:p>
        </w:tc>
        <w:tc>
          <w:tcPr>
            <w:tcW w:w="1540" w:type="dxa"/>
            <w:noWrap/>
            <w:vAlign w:val="bottom"/>
            <w:hideMark/>
          </w:tcPr>
          <w:p w14:paraId="2A74D95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517C06DB" w14:textId="77777777" w:rsidTr="00BA47E7">
        <w:trPr>
          <w:trHeight w:val="300"/>
          <w:jc w:val="center"/>
        </w:trPr>
        <w:tc>
          <w:tcPr>
            <w:tcW w:w="4600" w:type="dxa"/>
            <w:shd w:val="clear" w:color="EDEDED" w:fill="EDEDED"/>
            <w:noWrap/>
            <w:vAlign w:val="bottom"/>
            <w:hideMark/>
          </w:tcPr>
          <w:p w14:paraId="408BA4F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LOS MEMBRILLOS</w:t>
            </w:r>
          </w:p>
        </w:tc>
        <w:tc>
          <w:tcPr>
            <w:tcW w:w="1440" w:type="dxa"/>
            <w:shd w:val="clear" w:color="EDEDED" w:fill="EDEDED"/>
            <w:noWrap/>
            <w:vAlign w:val="bottom"/>
            <w:hideMark/>
          </w:tcPr>
          <w:p w14:paraId="48436B8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67.969,00 </w:t>
            </w:r>
          </w:p>
        </w:tc>
        <w:tc>
          <w:tcPr>
            <w:tcW w:w="1540" w:type="dxa"/>
            <w:shd w:val="clear" w:color="EDEDED" w:fill="EDEDED"/>
            <w:noWrap/>
            <w:vAlign w:val="bottom"/>
            <w:hideMark/>
          </w:tcPr>
          <w:p w14:paraId="5D81A3F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1E1FEE61" w14:textId="77777777" w:rsidR="00E0494F" w:rsidRPr="00530C93" w:rsidRDefault="00E0494F" w:rsidP="00E0494F">
      <w:pPr>
        <w:jc w:val="center"/>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3878644A" w14:textId="77777777" w:rsidTr="004F1E9C">
        <w:trPr>
          <w:trHeight w:val="300"/>
          <w:jc w:val="center"/>
        </w:trPr>
        <w:tc>
          <w:tcPr>
            <w:tcW w:w="4600" w:type="dxa"/>
            <w:shd w:val="clear" w:color="auto" w:fill="006666"/>
            <w:noWrap/>
            <w:vAlign w:val="bottom"/>
            <w:hideMark/>
          </w:tcPr>
          <w:p w14:paraId="4A08CB84"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PVEM</w:t>
            </w:r>
          </w:p>
        </w:tc>
        <w:tc>
          <w:tcPr>
            <w:tcW w:w="1440" w:type="dxa"/>
            <w:shd w:val="clear" w:color="auto" w:fill="006666"/>
            <w:noWrap/>
            <w:vAlign w:val="bottom"/>
            <w:hideMark/>
          </w:tcPr>
          <w:p w14:paraId="4E745D58"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612DE35D"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5394C4D6" w14:textId="77777777" w:rsidTr="00BA47E7">
        <w:trPr>
          <w:trHeight w:val="300"/>
          <w:jc w:val="center"/>
        </w:trPr>
        <w:tc>
          <w:tcPr>
            <w:tcW w:w="4600" w:type="dxa"/>
            <w:shd w:val="clear" w:color="EDEDED" w:fill="EDEDED"/>
            <w:noWrap/>
            <w:vAlign w:val="bottom"/>
            <w:hideMark/>
          </w:tcPr>
          <w:p w14:paraId="7DAC4E3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56424E7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48C89F5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54F3F3B9" w14:textId="77777777" w:rsidTr="00BA47E7">
        <w:trPr>
          <w:trHeight w:val="300"/>
          <w:jc w:val="center"/>
        </w:trPr>
        <w:tc>
          <w:tcPr>
            <w:tcW w:w="4600" w:type="dxa"/>
            <w:noWrap/>
            <w:vAlign w:val="bottom"/>
            <w:hideMark/>
          </w:tcPr>
          <w:p w14:paraId="0D501A7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5514F19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1F85394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6297D0DB" w14:textId="77777777" w:rsidTr="00BA47E7">
        <w:trPr>
          <w:trHeight w:val="300"/>
          <w:jc w:val="center"/>
        </w:trPr>
        <w:tc>
          <w:tcPr>
            <w:tcW w:w="4600" w:type="dxa"/>
            <w:shd w:val="clear" w:color="EDEDED" w:fill="EDEDED"/>
            <w:noWrap/>
            <w:vAlign w:val="bottom"/>
            <w:hideMark/>
          </w:tcPr>
          <w:p w14:paraId="2DD9D54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shd w:val="clear" w:color="EDEDED" w:fill="EDEDED"/>
            <w:noWrap/>
            <w:vAlign w:val="bottom"/>
            <w:hideMark/>
          </w:tcPr>
          <w:p w14:paraId="18D6D85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106.050,00 </w:t>
            </w:r>
          </w:p>
        </w:tc>
        <w:tc>
          <w:tcPr>
            <w:tcW w:w="1540" w:type="dxa"/>
            <w:shd w:val="clear" w:color="EDEDED" w:fill="EDEDED"/>
            <w:noWrap/>
            <w:vAlign w:val="bottom"/>
            <w:hideMark/>
          </w:tcPr>
          <w:p w14:paraId="0535234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05334922" w14:textId="77777777" w:rsidTr="00BA47E7">
        <w:trPr>
          <w:trHeight w:val="300"/>
          <w:jc w:val="center"/>
        </w:trPr>
        <w:tc>
          <w:tcPr>
            <w:tcW w:w="4600" w:type="dxa"/>
            <w:noWrap/>
            <w:vAlign w:val="bottom"/>
            <w:hideMark/>
          </w:tcPr>
          <w:p w14:paraId="75344EE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JUAN DE LOS LAGOS</w:t>
            </w:r>
          </w:p>
        </w:tc>
        <w:tc>
          <w:tcPr>
            <w:tcW w:w="1440" w:type="dxa"/>
            <w:noWrap/>
            <w:vAlign w:val="bottom"/>
            <w:hideMark/>
          </w:tcPr>
          <w:p w14:paraId="72C2E81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72.230,00 </w:t>
            </w:r>
          </w:p>
        </w:tc>
        <w:tc>
          <w:tcPr>
            <w:tcW w:w="1540" w:type="dxa"/>
            <w:noWrap/>
            <w:vAlign w:val="bottom"/>
            <w:hideMark/>
          </w:tcPr>
          <w:p w14:paraId="3A4F09AF"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71E683F6" w14:textId="77777777" w:rsidTr="00BA47E7">
        <w:trPr>
          <w:trHeight w:val="300"/>
          <w:jc w:val="center"/>
        </w:trPr>
        <w:tc>
          <w:tcPr>
            <w:tcW w:w="4600" w:type="dxa"/>
            <w:shd w:val="clear" w:color="EDEDED" w:fill="EDEDED"/>
            <w:noWrap/>
            <w:vAlign w:val="bottom"/>
            <w:hideMark/>
          </w:tcPr>
          <w:p w14:paraId="1B89469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IXTLAHUAC</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 DE LOS MEMBRILLOS</w:t>
            </w:r>
          </w:p>
        </w:tc>
        <w:tc>
          <w:tcPr>
            <w:tcW w:w="1440" w:type="dxa"/>
            <w:shd w:val="clear" w:color="EDEDED" w:fill="EDEDED"/>
            <w:noWrap/>
            <w:vAlign w:val="bottom"/>
            <w:hideMark/>
          </w:tcPr>
          <w:p w14:paraId="7C64D86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67.969,00 </w:t>
            </w:r>
          </w:p>
        </w:tc>
        <w:tc>
          <w:tcPr>
            <w:tcW w:w="1540" w:type="dxa"/>
            <w:shd w:val="clear" w:color="EDEDED" w:fill="EDEDED"/>
            <w:noWrap/>
            <w:vAlign w:val="bottom"/>
            <w:hideMark/>
          </w:tcPr>
          <w:p w14:paraId="43CEDC4E"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3361563A" w14:textId="77777777" w:rsidR="00E0494F" w:rsidRPr="00530C93" w:rsidRDefault="00E0494F" w:rsidP="00E0494F">
      <w:pPr>
        <w:jc w:val="center"/>
        <w:rPr>
          <w:rFonts w:ascii="Lucida Sans Unicode" w:hAnsi="Lucida Sans Unicode" w:cs="Lucida Sans Unicode"/>
          <w:sz w:val="20"/>
          <w:szCs w:val="20"/>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5E2F1FEE" w14:textId="77777777" w:rsidTr="004F1E9C">
        <w:trPr>
          <w:trHeight w:val="300"/>
          <w:jc w:val="center"/>
        </w:trPr>
        <w:tc>
          <w:tcPr>
            <w:tcW w:w="4600" w:type="dxa"/>
            <w:shd w:val="clear" w:color="auto" w:fill="006666"/>
            <w:noWrap/>
            <w:vAlign w:val="bottom"/>
            <w:hideMark/>
          </w:tcPr>
          <w:p w14:paraId="3835AB3D"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HAGAMOS</w:t>
            </w:r>
          </w:p>
        </w:tc>
        <w:tc>
          <w:tcPr>
            <w:tcW w:w="1440" w:type="dxa"/>
            <w:shd w:val="clear" w:color="auto" w:fill="006666"/>
            <w:noWrap/>
            <w:vAlign w:val="bottom"/>
            <w:hideMark/>
          </w:tcPr>
          <w:p w14:paraId="7DF71787"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0B4E841E"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3F3AE957" w14:textId="77777777" w:rsidTr="00BA47E7">
        <w:trPr>
          <w:trHeight w:val="300"/>
          <w:jc w:val="center"/>
        </w:trPr>
        <w:tc>
          <w:tcPr>
            <w:tcW w:w="4600" w:type="dxa"/>
            <w:shd w:val="clear" w:color="EDEDED" w:fill="EDEDED"/>
            <w:noWrap/>
            <w:vAlign w:val="bottom"/>
            <w:hideMark/>
          </w:tcPr>
          <w:p w14:paraId="50E8CDA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GUADALAJARA</w:t>
            </w:r>
          </w:p>
        </w:tc>
        <w:tc>
          <w:tcPr>
            <w:tcW w:w="1440" w:type="dxa"/>
            <w:shd w:val="clear" w:color="EDEDED" w:fill="EDEDED"/>
            <w:noWrap/>
            <w:vAlign w:val="bottom"/>
            <w:hideMark/>
          </w:tcPr>
          <w:p w14:paraId="0E26FBA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1.385.629,00 </w:t>
            </w:r>
          </w:p>
        </w:tc>
        <w:tc>
          <w:tcPr>
            <w:tcW w:w="1540" w:type="dxa"/>
            <w:shd w:val="clear" w:color="EDEDED" w:fill="EDEDED"/>
            <w:noWrap/>
            <w:vAlign w:val="bottom"/>
            <w:hideMark/>
          </w:tcPr>
          <w:p w14:paraId="08910A0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3A3DB430" w14:textId="77777777" w:rsidTr="00BA47E7">
        <w:trPr>
          <w:trHeight w:val="300"/>
          <w:jc w:val="center"/>
        </w:trPr>
        <w:tc>
          <w:tcPr>
            <w:tcW w:w="4600" w:type="dxa"/>
            <w:noWrap/>
            <w:vAlign w:val="bottom"/>
            <w:hideMark/>
          </w:tcPr>
          <w:p w14:paraId="521681E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TLAJOMULCO DE Z</w:t>
            </w:r>
            <w:r>
              <w:rPr>
                <w:rFonts w:ascii="Lucida Sans Unicode" w:eastAsia="Times New Roman" w:hAnsi="Lucida Sans Unicode" w:cs="Lucida Sans Unicode"/>
                <w:color w:val="000000"/>
                <w:sz w:val="18"/>
                <w:szCs w:val="18"/>
              </w:rPr>
              <w:t>Ú</w:t>
            </w:r>
            <w:r w:rsidRPr="008B7184">
              <w:rPr>
                <w:rFonts w:ascii="Lucida Sans Unicode" w:eastAsia="Times New Roman" w:hAnsi="Lucida Sans Unicode" w:cs="Lucida Sans Unicode"/>
                <w:color w:val="000000"/>
                <w:sz w:val="18"/>
                <w:szCs w:val="18"/>
              </w:rPr>
              <w:t>ÑIGA</w:t>
            </w:r>
          </w:p>
        </w:tc>
        <w:tc>
          <w:tcPr>
            <w:tcW w:w="1440" w:type="dxa"/>
            <w:noWrap/>
            <w:vAlign w:val="bottom"/>
            <w:hideMark/>
          </w:tcPr>
          <w:p w14:paraId="44833A5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727.750,00 </w:t>
            </w:r>
          </w:p>
        </w:tc>
        <w:tc>
          <w:tcPr>
            <w:tcW w:w="1540" w:type="dxa"/>
            <w:noWrap/>
            <w:vAlign w:val="bottom"/>
            <w:hideMark/>
          </w:tcPr>
          <w:p w14:paraId="7961DBE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05DD18BB" w14:textId="77777777" w:rsidTr="00BA47E7">
        <w:trPr>
          <w:trHeight w:val="300"/>
          <w:jc w:val="center"/>
        </w:trPr>
        <w:tc>
          <w:tcPr>
            <w:tcW w:w="4600" w:type="dxa"/>
            <w:shd w:val="clear" w:color="EDEDED" w:fill="EDEDED"/>
            <w:noWrap/>
            <w:vAlign w:val="bottom"/>
            <w:hideMark/>
          </w:tcPr>
          <w:p w14:paraId="6C3660B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7D2A218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545617D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2DFE0385" w14:textId="77777777" w:rsidTr="00BA47E7">
        <w:trPr>
          <w:trHeight w:val="300"/>
          <w:jc w:val="center"/>
        </w:trPr>
        <w:tc>
          <w:tcPr>
            <w:tcW w:w="4600" w:type="dxa"/>
            <w:noWrap/>
            <w:vAlign w:val="bottom"/>
            <w:hideMark/>
          </w:tcPr>
          <w:p w14:paraId="0E0A62F4"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3F82D3C7"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1903486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287983DD" w14:textId="77777777" w:rsidTr="00BA47E7">
        <w:trPr>
          <w:trHeight w:val="300"/>
          <w:jc w:val="center"/>
        </w:trPr>
        <w:tc>
          <w:tcPr>
            <w:tcW w:w="4600" w:type="dxa"/>
            <w:shd w:val="clear" w:color="EDEDED" w:fill="EDEDED"/>
            <w:noWrap/>
            <w:vAlign w:val="bottom"/>
            <w:hideMark/>
          </w:tcPr>
          <w:p w14:paraId="04D9C63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EL SALTO</w:t>
            </w:r>
          </w:p>
        </w:tc>
        <w:tc>
          <w:tcPr>
            <w:tcW w:w="1440" w:type="dxa"/>
            <w:shd w:val="clear" w:color="EDEDED" w:fill="EDEDED"/>
            <w:noWrap/>
            <w:vAlign w:val="bottom"/>
            <w:hideMark/>
          </w:tcPr>
          <w:p w14:paraId="31959E45"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232.852,00 </w:t>
            </w:r>
          </w:p>
        </w:tc>
        <w:tc>
          <w:tcPr>
            <w:tcW w:w="1540" w:type="dxa"/>
            <w:shd w:val="clear" w:color="EDEDED" w:fill="EDEDED"/>
            <w:noWrap/>
            <w:vAlign w:val="bottom"/>
            <w:hideMark/>
          </w:tcPr>
          <w:p w14:paraId="53E58DB0"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58C4707A" w14:textId="77777777" w:rsidR="00E0494F" w:rsidRDefault="00E0494F" w:rsidP="00E0494F">
      <w:pPr>
        <w:tabs>
          <w:tab w:val="left" w:pos="3210"/>
        </w:tabs>
        <w:jc w:val="both"/>
        <w:rPr>
          <w:rFonts w:ascii="Lucida Sans Unicode" w:hAnsi="Lucida Sans Unicode" w:cs="Lucida Sans Unicode"/>
          <w:sz w:val="20"/>
          <w:szCs w:val="20"/>
        </w:rPr>
      </w:pPr>
      <w:r w:rsidRPr="00530C93">
        <w:rPr>
          <w:rFonts w:ascii="Lucida Sans Unicode" w:hAnsi="Lucida Sans Unicode" w:cs="Lucida Sans Unicode"/>
          <w:sz w:val="20"/>
          <w:szCs w:val="20"/>
        </w:rPr>
        <w:tab/>
      </w: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600"/>
        <w:gridCol w:w="1440"/>
        <w:gridCol w:w="1540"/>
      </w:tblGrid>
      <w:tr w:rsidR="00E0494F" w:rsidRPr="008B7184" w14:paraId="0B6B08E9" w14:textId="77777777" w:rsidTr="004F1E9C">
        <w:trPr>
          <w:trHeight w:val="300"/>
          <w:jc w:val="center"/>
        </w:trPr>
        <w:tc>
          <w:tcPr>
            <w:tcW w:w="4600" w:type="dxa"/>
            <w:shd w:val="clear" w:color="auto" w:fill="006666"/>
            <w:noWrap/>
            <w:vAlign w:val="bottom"/>
            <w:hideMark/>
          </w:tcPr>
          <w:p w14:paraId="031BE532" w14:textId="77777777" w:rsidR="00E0494F" w:rsidRPr="008B7184" w:rsidRDefault="00E0494F" w:rsidP="00BA47E7">
            <w:pPr>
              <w:spacing w:after="0" w:line="240" w:lineRule="auto"/>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FUTURO</w:t>
            </w:r>
          </w:p>
        </w:tc>
        <w:tc>
          <w:tcPr>
            <w:tcW w:w="1440" w:type="dxa"/>
            <w:shd w:val="clear" w:color="auto" w:fill="006666"/>
            <w:noWrap/>
            <w:vAlign w:val="bottom"/>
            <w:hideMark/>
          </w:tcPr>
          <w:p w14:paraId="60345FB7"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Población</w:t>
            </w:r>
          </w:p>
        </w:tc>
        <w:tc>
          <w:tcPr>
            <w:tcW w:w="1540" w:type="dxa"/>
            <w:shd w:val="clear" w:color="auto" w:fill="006666"/>
            <w:noWrap/>
            <w:vAlign w:val="bottom"/>
            <w:hideMark/>
          </w:tcPr>
          <w:p w14:paraId="5448E44C" w14:textId="77777777" w:rsidR="00E0494F" w:rsidRPr="008B7184" w:rsidRDefault="00E0494F"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8B7184">
              <w:rPr>
                <w:rFonts w:ascii="Lucida Sans Unicode" w:eastAsia="Times New Roman" w:hAnsi="Lucida Sans Unicode" w:cs="Lucida Sans Unicode"/>
                <w:b/>
                <w:bCs/>
                <w:color w:val="FFFFFF" w:themeColor="background1"/>
                <w:sz w:val="18"/>
                <w:szCs w:val="18"/>
              </w:rPr>
              <w:t>Disposición</w:t>
            </w:r>
          </w:p>
        </w:tc>
      </w:tr>
      <w:tr w:rsidR="00E0494F" w:rsidRPr="008B7184" w14:paraId="4302EA85" w14:textId="77777777" w:rsidTr="00BA47E7">
        <w:trPr>
          <w:trHeight w:val="300"/>
          <w:jc w:val="center"/>
        </w:trPr>
        <w:tc>
          <w:tcPr>
            <w:tcW w:w="4600" w:type="dxa"/>
            <w:shd w:val="clear" w:color="EDEDED" w:fill="EDEDED"/>
            <w:noWrap/>
            <w:vAlign w:val="bottom"/>
            <w:hideMark/>
          </w:tcPr>
          <w:p w14:paraId="24418932"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ZAPOPAN</w:t>
            </w:r>
          </w:p>
        </w:tc>
        <w:tc>
          <w:tcPr>
            <w:tcW w:w="1440" w:type="dxa"/>
            <w:shd w:val="clear" w:color="EDEDED" w:fill="EDEDED"/>
            <w:noWrap/>
            <w:vAlign w:val="bottom"/>
            <w:hideMark/>
          </w:tcPr>
          <w:p w14:paraId="0138FFA3"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1.476.491,00 </w:t>
            </w:r>
          </w:p>
        </w:tc>
        <w:tc>
          <w:tcPr>
            <w:tcW w:w="1540" w:type="dxa"/>
            <w:shd w:val="clear" w:color="EDEDED" w:fill="EDEDED"/>
            <w:noWrap/>
            <w:vAlign w:val="bottom"/>
            <w:hideMark/>
          </w:tcPr>
          <w:p w14:paraId="02B3B3BC"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4AAAC06F" w14:textId="77777777" w:rsidTr="00BA47E7">
        <w:trPr>
          <w:trHeight w:val="300"/>
          <w:jc w:val="center"/>
        </w:trPr>
        <w:tc>
          <w:tcPr>
            <w:tcW w:w="4600" w:type="dxa"/>
            <w:noWrap/>
            <w:vAlign w:val="bottom"/>
            <w:hideMark/>
          </w:tcPr>
          <w:p w14:paraId="61EBD0A2"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SAN PEDRO TLAQUEPAQUE</w:t>
            </w:r>
          </w:p>
        </w:tc>
        <w:tc>
          <w:tcPr>
            <w:tcW w:w="1440" w:type="dxa"/>
            <w:noWrap/>
            <w:vAlign w:val="bottom"/>
            <w:hideMark/>
          </w:tcPr>
          <w:p w14:paraId="2EAFC00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687.127,00 </w:t>
            </w:r>
          </w:p>
        </w:tc>
        <w:tc>
          <w:tcPr>
            <w:tcW w:w="1540" w:type="dxa"/>
            <w:noWrap/>
            <w:vAlign w:val="bottom"/>
            <w:hideMark/>
          </w:tcPr>
          <w:p w14:paraId="27678D76"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621DF931" w14:textId="77777777" w:rsidTr="00BA47E7">
        <w:trPr>
          <w:trHeight w:val="300"/>
          <w:jc w:val="center"/>
        </w:trPr>
        <w:tc>
          <w:tcPr>
            <w:tcW w:w="4600" w:type="dxa"/>
            <w:shd w:val="clear" w:color="EDEDED" w:fill="EDEDED"/>
            <w:noWrap/>
            <w:vAlign w:val="bottom"/>
            <w:hideMark/>
          </w:tcPr>
          <w:p w14:paraId="13A530A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TONAL</w:t>
            </w:r>
            <w:r>
              <w:rPr>
                <w:rFonts w:ascii="Lucida Sans Unicode" w:eastAsia="Times New Roman" w:hAnsi="Lucida Sans Unicode" w:cs="Lucida Sans Unicode"/>
                <w:color w:val="000000"/>
                <w:sz w:val="18"/>
                <w:szCs w:val="18"/>
              </w:rPr>
              <w:t>Á</w:t>
            </w:r>
          </w:p>
        </w:tc>
        <w:tc>
          <w:tcPr>
            <w:tcW w:w="1440" w:type="dxa"/>
            <w:shd w:val="clear" w:color="EDEDED" w:fill="EDEDED"/>
            <w:noWrap/>
            <w:vAlign w:val="bottom"/>
            <w:hideMark/>
          </w:tcPr>
          <w:p w14:paraId="43473CD9"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569.913,00 </w:t>
            </w:r>
          </w:p>
        </w:tc>
        <w:tc>
          <w:tcPr>
            <w:tcW w:w="1540" w:type="dxa"/>
            <w:shd w:val="clear" w:color="EDEDED" w:fill="EDEDED"/>
            <w:noWrap/>
            <w:vAlign w:val="bottom"/>
            <w:hideMark/>
          </w:tcPr>
          <w:p w14:paraId="1EF618B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Discapacidad</w:t>
            </w:r>
          </w:p>
        </w:tc>
      </w:tr>
      <w:tr w:rsidR="00E0494F" w:rsidRPr="008B7184" w14:paraId="1BA10CB2" w14:textId="77777777" w:rsidTr="00BA47E7">
        <w:trPr>
          <w:trHeight w:val="300"/>
          <w:jc w:val="center"/>
        </w:trPr>
        <w:tc>
          <w:tcPr>
            <w:tcW w:w="4600" w:type="dxa"/>
            <w:noWrap/>
            <w:vAlign w:val="bottom"/>
            <w:hideMark/>
          </w:tcPr>
          <w:p w14:paraId="32EDC42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PUERTO VALLARTA</w:t>
            </w:r>
          </w:p>
        </w:tc>
        <w:tc>
          <w:tcPr>
            <w:tcW w:w="1440" w:type="dxa"/>
            <w:noWrap/>
            <w:vAlign w:val="bottom"/>
            <w:hideMark/>
          </w:tcPr>
          <w:p w14:paraId="668B404B"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291.839,00 </w:t>
            </w:r>
          </w:p>
        </w:tc>
        <w:tc>
          <w:tcPr>
            <w:tcW w:w="1540" w:type="dxa"/>
            <w:noWrap/>
            <w:vAlign w:val="bottom"/>
            <w:hideMark/>
          </w:tcPr>
          <w:p w14:paraId="072E7091"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r w:rsidR="00E0494F" w:rsidRPr="008B7184" w14:paraId="79FB988F" w14:textId="77777777" w:rsidTr="00BA47E7">
        <w:trPr>
          <w:trHeight w:val="300"/>
          <w:jc w:val="center"/>
        </w:trPr>
        <w:tc>
          <w:tcPr>
            <w:tcW w:w="4600" w:type="dxa"/>
            <w:shd w:val="clear" w:color="EDEDED" w:fill="EDEDED"/>
            <w:noWrap/>
            <w:vAlign w:val="bottom"/>
            <w:hideMark/>
          </w:tcPr>
          <w:p w14:paraId="0C70CDFA"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OCOTL</w:t>
            </w:r>
            <w:r>
              <w:rPr>
                <w:rFonts w:ascii="Lucida Sans Unicode" w:eastAsia="Times New Roman" w:hAnsi="Lucida Sans Unicode" w:cs="Lucida Sans Unicode"/>
                <w:color w:val="000000"/>
                <w:sz w:val="18"/>
                <w:szCs w:val="18"/>
              </w:rPr>
              <w:t>Á</w:t>
            </w:r>
            <w:r w:rsidRPr="008B7184">
              <w:rPr>
                <w:rFonts w:ascii="Lucida Sans Unicode" w:eastAsia="Times New Roman" w:hAnsi="Lucida Sans Unicode" w:cs="Lucida Sans Unicode"/>
                <w:color w:val="000000"/>
                <w:sz w:val="18"/>
                <w:szCs w:val="18"/>
              </w:rPr>
              <w:t>N</w:t>
            </w:r>
          </w:p>
        </w:tc>
        <w:tc>
          <w:tcPr>
            <w:tcW w:w="1440" w:type="dxa"/>
            <w:shd w:val="clear" w:color="EDEDED" w:fill="EDEDED"/>
            <w:noWrap/>
            <w:vAlign w:val="bottom"/>
            <w:hideMark/>
          </w:tcPr>
          <w:p w14:paraId="5E9AA3F8"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r w:rsidRPr="008B7184">
              <w:rPr>
                <w:rFonts w:ascii="Lucida Sans Unicode" w:eastAsia="Times New Roman" w:hAnsi="Lucida Sans Unicode" w:cs="Lucida Sans Unicode"/>
                <w:color w:val="000000"/>
                <w:sz w:val="18"/>
                <w:szCs w:val="18"/>
              </w:rPr>
              <w:t xml:space="preserve">106.050,00 </w:t>
            </w:r>
          </w:p>
        </w:tc>
        <w:tc>
          <w:tcPr>
            <w:tcW w:w="1540" w:type="dxa"/>
            <w:shd w:val="clear" w:color="EDEDED" w:fill="EDEDED"/>
            <w:noWrap/>
            <w:vAlign w:val="bottom"/>
            <w:hideMark/>
          </w:tcPr>
          <w:p w14:paraId="6D914B1D" w14:textId="77777777" w:rsidR="00E0494F" w:rsidRPr="008B7184" w:rsidRDefault="00E0494F" w:rsidP="00BA47E7">
            <w:pPr>
              <w:spacing w:after="0" w:line="240" w:lineRule="auto"/>
              <w:rPr>
                <w:rFonts w:ascii="Lucida Sans Unicode" w:eastAsia="Times New Roman" w:hAnsi="Lucida Sans Unicode" w:cs="Lucida Sans Unicode"/>
                <w:color w:val="000000"/>
                <w:sz w:val="18"/>
                <w:szCs w:val="18"/>
              </w:rPr>
            </w:pPr>
          </w:p>
        </w:tc>
      </w:tr>
    </w:tbl>
    <w:p w14:paraId="44189E0F" w14:textId="77777777" w:rsidR="00E0494F" w:rsidRPr="001E6CF3" w:rsidRDefault="00E0494F" w:rsidP="00E0494F">
      <w:pPr>
        <w:jc w:val="both"/>
        <w:rPr>
          <w:rFonts w:ascii="Lucida Sans Unicode" w:hAnsi="Lucida Sans Unicode" w:cs="Lucida Sans Unicode"/>
        </w:rPr>
      </w:pPr>
    </w:p>
    <w:p w14:paraId="7F7485E1" w14:textId="2A436FDA" w:rsidR="00E0494F" w:rsidRDefault="00524135" w:rsidP="00E0494F">
      <w:pPr>
        <w:jc w:val="both"/>
        <w:rPr>
          <w:rFonts w:ascii="Lucida Sans Unicode" w:hAnsi="Lucida Sans Unicode" w:cs="Lucida Sans Unicode"/>
        </w:rPr>
      </w:pPr>
      <w:r>
        <w:rPr>
          <w:rFonts w:ascii="Lucida Sans Unicode" w:hAnsi="Lucida Sans Unicode" w:cs="Lucida Sans Unicode"/>
        </w:rPr>
        <w:lastRenderedPageBreak/>
        <w:t>En virtud</w:t>
      </w:r>
      <w:r w:rsidR="00E0494F" w:rsidRPr="001E6CF3">
        <w:rPr>
          <w:rFonts w:ascii="Lucida Sans Unicode" w:hAnsi="Lucida Sans Unicode" w:cs="Lucida Sans Unicode"/>
        </w:rPr>
        <w:t xml:space="preserve"> de lo anterior</w:t>
      </w:r>
      <w:r w:rsidR="00E0494F">
        <w:rPr>
          <w:rFonts w:ascii="Lucida Sans Unicode" w:hAnsi="Lucida Sans Unicode" w:cs="Lucida Sans Unicode"/>
        </w:rPr>
        <w:t>,</w:t>
      </w:r>
      <w:r w:rsidR="00E0494F" w:rsidRPr="001E6CF3">
        <w:rPr>
          <w:rFonts w:ascii="Lucida Sans Unicode" w:hAnsi="Lucida Sans Unicode" w:cs="Lucida Sans Unicode"/>
        </w:rPr>
        <w:t xml:space="preserve"> el Partido de la Revolución Democrática y el Partido Verde Ecologista de México incumple</w:t>
      </w:r>
      <w:r w:rsidR="00E0494F">
        <w:rPr>
          <w:rFonts w:ascii="Lucida Sans Unicode" w:hAnsi="Lucida Sans Unicode" w:cs="Lucida Sans Unicode"/>
        </w:rPr>
        <w:t>n lo dispuesto en el artículo 18, numeral 2 de los Lineamientos</w:t>
      </w:r>
      <w:r w:rsidR="00E0494F">
        <w:rPr>
          <w:rStyle w:val="Refdenotaalpie"/>
          <w:rFonts w:ascii="Lucida Sans Unicode" w:hAnsi="Lucida Sans Unicode" w:cs="Lucida Sans Unicode"/>
        </w:rPr>
        <w:footnoteReference w:id="42"/>
      </w:r>
      <w:r w:rsidR="00E0494F" w:rsidRPr="001E6CF3">
        <w:rPr>
          <w:rFonts w:ascii="Lucida Sans Unicode" w:hAnsi="Lucida Sans Unicode" w:cs="Lucida Sans Unicode"/>
        </w:rPr>
        <w:t xml:space="preserve"> al no presentar registro de al menos una fórmula en los cinco municipios más poblados en los que postulasen</w:t>
      </w:r>
      <w:r w:rsidR="00E0494F">
        <w:rPr>
          <w:rFonts w:ascii="Lucida Sans Unicode" w:hAnsi="Lucida Sans Unicode" w:cs="Lucida Sans Unicode"/>
        </w:rPr>
        <w:t xml:space="preserve">. </w:t>
      </w:r>
    </w:p>
    <w:p w14:paraId="42DF2759" w14:textId="01F8075D" w:rsidR="00275038" w:rsidRDefault="00C10ACB" w:rsidP="00275038">
      <w:pPr>
        <w:jc w:val="both"/>
        <w:rPr>
          <w:rFonts w:ascii="Lucida Sans Unicode" w:hAnsi="Lucida Sans Unicode" w:cs="Lucida Sans Unicode"/>
        </w:rPr>
      </w:pPr>
      <w:r>
        <w:rPr>
          <w:rFonts w:ascii="Lucida Sans Unicode" w:hAnsi="Lucida Sans Unicode" w:cs="Lucida Sans Unicode"/>
        </w:rPr>
        <w:t xml:space="preserve">Finalmente, </w:t>
      </w:r>
      <w:r w:rsidR="006E1221">
        <w:rPr>
          <w:rFonts w:ascii="Lucida Sans Unicode" w:hAnsi="Lucida Sans Unicode" w:cs="Lucida Sans Unicode"/>
        </w:rPr>
        <w:t>se puede</w:t>
      </w:r>
      <w:r w:rsidR="006E1221" w:rsidRPr="001E6CF3">
        <w:rPr>
          <w:rFonts w:ascii="Lucida Sans Unicode" w:hAnsi="Lucida Sans Unicode" w:cs="Lucida Sans Unicode"/>
        </w:rPr>
        <w:t xml:space="preserve"> </w:t>
      </w:r>
      <w:r w:rsidR="00275038" w:rsidRPr="001E6CF3">
        <w:rPr>
          <w:rFonts w:ascii="Lucida Sans Unicode" w:hAnsi="Lucida Sans Unicode" w:cs="Lucida Sans Unicode"/>
        </w:rPr>
        <w:t>consta</w:t>
      </w:r>
      <w:r w:rsidR="00061E0F">
        <w:rPr>
          <w:rFonts w:ascii="Lucida Sans Unicode" w:hAnsi="Lucida Sans Unicode" w:cs="Lucida Sans Unicode"/>
        </w:rPr>
        <w:t>ta</w:t>
      </w:r>
      <w:r w:rsidR="00275038" w:rsidRPr="001E6CF3">
        <w:rPr>
          <w:rFonts w:ascii="Lucida Sans Unicode" w:hAnsi="Lucida Sans Unicode" w:cs="Lucida Sans Unicode"/>
        </w:rPr>
        <w:t>r que ningún partido político logr</w:t>
      </w:r>
      <w:r w:rsidR="006E1221">
        <w:rPr>
          <w:rFonts w:ascii="Lucida Sans Unicode" w:hAnsi="Lucida Sans Unicode" w:cs="Lucida Sans Unicode"/>
        </w:rPr>
        <w:t>ó</w:t>
      </w:r>
      <w:r w:rsidR="00275038" w:rsidRPr="001E6CF3">
        <w:rPr>
          <w:rFonts w:ascii="Lucida Sans Unicode" w:hAnsi="Lucida Sans Unicode" w:cs="Lucida Sans Unicode"/>
        </w:rPr>
        <w:t xml:space="preserve"> </w:t>
      </w:r>
      <w:r w:rsidR="00061E0F" w:rsidRPr="001E6CF3">
        <w:rPr>
          <w:rFonts w:ascii="Lucida Sans Unicode" w:hAnsi="Lucida Sans Unicode" w:cs="Lucida Sans Unicode"/>
        </w:rPr>
        <w:t>cumpli</w:t>
      </w:r>
      <w:r w:rsidR="00061E0F">
        <w:rPr>
          <w:rFonts w:ascii="Lucida Sans Unicode" w:hAnsi="Lucida Sans Unicode" w:cs="Lucida Sans Unicode"/>
        </w:rPr>
        <w:t>r</w:t>
      </w:r>
      <w:r w:rsidR="00275038" w:rsidRPr="001E6CF3">
        <w:rPr>
          <w:rFonts w:ascii="Lucida Sans Unicode" w:hAnsi="Lucida Sans Unicode" w:cs="Lucida Sans Unicode"/>
        </w:rPr>
        <w:t>, cabalmente</w:t>
      </w:r>
      <w:r w:rsidR="00061E0F">
        <w:rPr>
          <w:rFonts w:ascii="Lucida Sans Unicode" w:hAnsi="Lucida Sans Unicode" w:cs="Lucida Sans Unicode"/>
        </w:rPr>
        <w:t>,</w:t>
      </w:r>
      <w:r w:rsidR="00275038" w:rsidRPr="001E6CF3">
        <w:rPr>
          <w:rFonts w:ascii="Lucida Sans Unicode" w:hAnsi="Lucida Sans Unicode" w:cs="Lucida Sans Unicode"/>
        </w:rPr>
        <w:t xml:space="preserve"> con la obligación de postulación de personas con discapacidad</w:t>
      </w:r>
      <w:r w:rsidR="00234141">
        <w:rPr>
          <w:rFonts w:ascii="Lucida Sans Unicode" w:hAnsi="Lucida Sans Unicode" w:cs="Lucida Sans Unicode"/>
        </w:rPr>
        <w:t xml:space="preserve"> en los términos señalados en lo que antecede</w:t>
      </w:r>
      <w:r w:rsidR="00275038" w:rsidRPr="001E6CF3">
        <w:rPr>
          <w:rFonts w:ascii="Lucida Sans Unicode" w:hAnsi="Lucida Sans Unicode" w:cs="Lucida Sans Unicode"/>
        </w:rPr>
        <w:t>.</w:t>
      </w:r>
    </w:p>
    <w:p w14:paraId="5C139270" w14:textId="77777777" w:rsidR="00E0494F" w:rsidRDefault="00E0494F" w:rsidP="00275038">
      <w:pPr>
        <w:jc w:val="both"/>
        <w:rPr>
          <w:rFonts w:ascii="Lucida Sans Unicode" w:hAnsi="Lucida Sans Unicode" w:cs="Lucida Sans Unicode"/>
        </w:rPr>
      </w:pPr>
    </w:p>
    <w:p w14:paraId="312A737C" w14:textId="3BA9DDE3" w:rsidR="00275038" w:rsidRDefault="00275038" w:rsidP="003D2814">
      <w:pPr>
        <w:pStyle w:val="Ttulo4"/>
        <w:rPr>
          <w:rFonts w:ascii="Lucida Sans Unicode" w:hAnsi="Lucida Sans Unicode" w:cs="Lucida Sans Unicode"/>
          <w:b w:val="0"/>
          <w:bCs/>
          <w:color w:val="009999"/>
          <w:sz w:val="20"/>
          <w:szCs w:val="20"/>
        </w:rPr>
      </w:pPr>
      <w:r w:rsidRPr="00B17A69">
        <w:rPr>
          <w:rFonts w:ascii="Lucida Sans Unicode" w:hAnsi="Lucida Sans Unicode" w:cs="Lucida Sans Unicode"/>
          <w:b w:val="0"/>
          <w:bCs/>
          <w:color w:val="009999"/>
          <w:sz w:val="20"/>
          <w:szCs w:val="20"/>
        </w:rPr>
        <w:t xml:space="preserve"> </w:t>
      </w:r>
      <w:bookmarkStart w:id="38" w:name="_Toc169779736"/>
      <w:r w:rsidR="003D2814" w:rsidRPr="00B17A69">
        <w:rPr>
          <w:rFonts w:ascii="Lucida Sans Unicode" w:hAnsi="Lucida Sans Unicode" w:cs="Lucida Sans Unicode"/>
          <w:b w:val="0"/>
          <w:bCs/>
          <w:color w:val="009999"/>
          <w:sz w:val="20"/>
          <w:szCs w:val="20"/>
        </w:rPr>
        <w:t>II.2.3.2</w:t>
      </w:r>
      <w:r w:rsidRPr="00B17A69">
        <w:rPr>
          <w:rFonts w:ascii="Lucida Sans Unicode" w:hAnsi="Lucida Sans Unicode" w:cs="Lucida Sans Unicode"/>
          <w:b w:val="0"/>
          <w:bCs/>
          <w:color w:val="009999"/>
          <w:sz w:val="20"/>
          <w:szCs w:val="20"/>
        </w:rPr>
        <w:t xml:space="preserve"> Personas de la diversidad sexo-genérica</w:t>
      </w:r>
      <w:bookmarkEnd w:id="38"/>
    </w:p>
    <w:p w14:paraId="71138716" w14:textId="77777777" w:rsidR="00234141" w:rsidRPr="00234141" w:rsidRDefault="00234141" w:rsidP="00234141"/>
    <w:p w14:paraId="21326BFB" w14:textId="2566ECCD" w:rsidR="00926253" w:rsidRDefault="00926253" w:rsidP="00234141">
      <w:pPr>
        <w:jc w:val="both"/>
        <w:rPr>
          <w:rFonts w:ascii="Lucida Sans Unicode" w:hAnsi="Lucida Sans Unicode" w:cs="Lucida Sans Unicode"/>
        </w:rPr>
      </w:pPr>
      <w:r>
        <w:rPr>
          <w:rFonts w:ascii="Lucida Sans Unicode" w:hAnsi="Lucida Sans Unicode" w:cs="Lucida Sans Unicode"/>
        </w:rPr>
        <w:t>E</w:t>
      </w:r>
      <w:r w:rsidR="00234141">
        <w:rPr>
          <w:rFonts w:ascii="Lucida Sans Unicode" w:hAnsi="Lucida Sans Unicode" w:cs="Lucida Sans Unicode"/>
        </w:rPr>
        <w:t>n los términos de lo establecido en el artículo 17 de los Lineamientos</w:t>
      </w:r>
      <w:r>
        <w:rPr>
          <w:rFonts w:ascii="Lucida Sans Unicode" w:hAnsi="Lucida Sans Unicode" w:cs="Lucida Sans Unicode"/>
        </w:rPr>
        <w:t xml:space="preserve">, donde se establece que: </w:t>
      </w:r>
    </w:p>
    <w:p w14:paraId="541B3C20" w14:textId="48D283A7" w:rsidR="00926253" w:rsidRPr="00F515FD" w:rsidRDefault="002B387F" w:rsidP="00026791">
      <w:pPr>
        <w:ind w:left="142"/>
        <w:jc w:val="both"/>
        <w:rPr>
          <w:rFonts w:ascii="Lucida Sans Unicode" w:hAnsi="Lucida Sans Unicode" w:cs="Lucida Sans Unicode"/>
          <w:sz w:val="20"/>
          <w:szCs w:val="20"/>
        </w:rPr>
      </w:pPr>
      <w:r w:rsidRPr="00F515FD">
        <w:rPr>
          <w:rFonts w:ascii="Lucida Sans Unicode" w:hAnsi="Lucida Sans Unicode" w:cs="Lucida Sans Unicode"/>
          <w:sz w:val="20"/>
          <w:szCs w:val="20"/>
        </w:rPr>
        <w:t>“</w:t>
      </w:r>
      <w:r w:rsidR="00926253" w:rsidRPr="00F515FD">
        <w:rPr>
          <w:rFonts w:ascii="Lucida Sans Unicode" w:hAnsi="Lucida Sans Unicode" w:cs="Lucida Sans Unicode"/>
          <w:sz w:val="20"/>
          <w:szCs w:val="20"/>
        </w:rPr>
        <w:t xml:space="preserve">Artículo 17 </w:t>
      </w:r>
    </w:p>
    <w:p w14:paraId="7F415A5B" w14:textId="09345FC1" w:rsidR="002B387F" w:rsidRPr="00026791" w:rsidRDefault="00926253" w:rsidP="00026791">
      <w:pPr>
        <w:pStyle w:val="Prrafodelista"/>
        <w:numPr>
          <w:ilvl w:val="0"/>
          <w:numId w:val="14"/>
        </w:numPr>
        <w:ind w:left="567"/>
        <w:jc w:val="both"/>
        <w:rPr>
          <w:rFonts w:ascii="Lucida Sans Unicode" w:hAnsi="Lucida Sans Unicode" w:cs="Lucida Sans Unicode"/>
          <w:sz w:val="20"/>
          <w:szCs w:val="20"/>
        </w:rPr>
      </w:pPr>
      <w:r w:rsidRPr="00026791">
        <w:rPr>
          <w:rFonts w:ascii="Lucida Sans Unicode" w:hAnsi="Lucida Sans Unicode" w:cs="Lucida Sans Unicode"/>
          <w:sz w:val="20"/>
          <w:szCs w:val="20"/>
        </w:rPr>
        <w:t xml:space="preserve">Los partidos políticos y coaliciones deberán destinar por lo menos una fórmula de personas de la población LGBTTTIQ+ en el 4.7%23 de los 125 municipios, es decir, una fórmula en al menos 6 municipios, independientemente del número total de planillas que postulen. </w:t>
      </w:r>
    </w:p>
    <w:p w14:paraId="3DC95414" w14:textId="77777777" w:rsidR="002B387F" w:rsidRPr="00F515FD" w:rsidRDefault="00926253" w:rsidP="00026791">
      <w:pPr>
        <w:pStyle w:val="Prrafodelista"/>
        <w:numPr>
          <w:ilvl w:val="0"/>
          <w:numId w:val="11"/>
        </w:numPr>
        <w:ind w:left="567"/>
        <w:jc w:val="both"/>
        <w:rPr>
          <w:rFonts w:ascii="Lucida Sans Unicode" w:hAnsi="Lucida Sans Unicode" w:cs="Lucida Sans Unicode"/>
          <w:sz w:val="20"/>
          <w:szCs w:val="20"/>
        </w:rPr>
      </w:pPr>
      <w:r w:rsidRPr="00026791">
        <w:rPr>
          <w:rFonts w:ascii="Lucida Sans Unicode" w:hAnsi="Lucida Sans Unicode" w:cs="Lucida Sans Unicode"/>
          <w:sz w:val="20"/>
          <w:szCs w:val="20"/>
        </w:rPr>
        <w:t xml:space="preserve">Las 6 fórmulas deberán distribuirse entre los bloques poblacional, así como en los de competitividad de votación alta y votación media, para evitar que, como resultado, estos espacios sean asignados al bloque de votación baja, en el entendido que, de postular personas de la </w:t>
      </w:r>
      <w:r w:rsidRPr="00763DBC">
        <w:rPr>
          <w:rFonts w:ascii="Lucida Sans Unicode" w:hAnsi="Lucida Sans Unicode" w:cs="Lucida Sans Unicode"/>
          <w:sz w:val="20"/>
          <w:szCs w:val="20"/>
        </w:rPr>
        <w:t xml:space="preserve">población LGBTTTIQ+ en el bloque de votación baja, éstas no serán consideradas para el cumplimiento de la presente disposición.   </w:t>
      </w:r>
    </w:p>
    <w:p w14:paraId="07A99D29" w14:textId="6B2677A8" w:rsidR="00926253" w:rsidRPr="00026791" w:rsidRDefault="00926253" w:rsidP="00026791">
      <w:pPr>
        <w:pStyle w:val="Prrafodelista"/>
        <w:numPr>
          <w:ilvl w:val="0"/>
          <w:numId w:val="11"/>
        </w:num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rPr>
        <w:t xml:space="preserve">Para garantizar la participación de este grupo en situación de vulnerabilidad, la integración de las fórmulas de candidaturas seguirá las mismas reglas que para el caso de la paridad, adicionalmente, </w:t>
      </w:r>
      <w:r w:rsidRPr="00F515FD">
        <w:rPr>
          <w:rFonts w:ascii="Lucida Sans Unicode" w:hAnsi="Lucida Sans Unicode" w:cs="Lucida Sans Unicode"/>
          <w:sz w:val="20"/>
          <w:szCs w:val="20"/>
        </w:rPr>
        <w:lastRenderedPageBreak/>
        <w:t xml:space="preserve">tanto la persona candidata propietaria como la suplente deberá pertenecer a la población LGBTTTIQ+. </w:t>
      </w:r>
    </w:p>
    <w:p w14:paraId="1632E7AC" w14:textId="09867E58" w:rsidR="00926253" w:rsidRPr="00026791" w:rsidRDefault="00926253" w:rsidP="00026791">
      <w:pPr>
        <w:ind w:left="567"/>
        <w:jc w:val="both"/>
        <w:rPr>
          <w:rFonts w:ascii="Lucida Sans Unicode" w:hAnsi="Lucida Sans Unicode" w:cs="Lucida Sans Unicode"/>
          <w:sz w:val="20"/>
          <w:szCs w:val="20"/>
        </w:rPr>
      </w:pPr>
      <w:r w:rsidRPr="00026791">
        <w:rPr>
          <w:rFonts w:ascii="Lucida Sans Unicode" w:hAnsi="Lucida Sans Unicode" w:cs="Lucida Sans Unicode"/>
          <w:sz w:val="20"/>
          <w:szCs w:val="20"/>
        </w:rPr>
        <w:t>(…)”</w:t>
      </w:r>
    </w:p>
    <w:p w14:paraId="1D3D7AAA" w14:textId="75397DC0" w:rsidR="00711277" w:rsidRDefault="00926253" w:rsidP="00234141">
      <w:pPr>
        <w:jc w:val="both"/>
        <w:rPr>
          <w:rFonts w:ascii="Lucida Sans Unicode" w:hAnsi="Lucida Sans Unicode" w:cs="Lucida Sans Unicode"/>
        </w:rPr>
      </w:pPr>
      <w:r>
        <w:rPr>
          <w:rFonts w:ascii="Lucida Sans Unicode" w:hAnsi="Lucida Sans Unicode" w:cs="Lucida Sans Unicode"/>
        </w:rPr>
        <w:t>Como se señala con anterioridad,</w:t>
      </w:r>
      <w:r w:rsidR="00234141">
        <w:rPr>
          <w:rFonts w:ascii="Lucida Sans Unicode" w:hAnsi="Lucida Sans Unicode" w:cs="Lucida Sans Unicode"/>
        </w:rPr>
        <w:t xml:space="preserve"> y</w:t>
      </w:r>
      <w:r>
        <w:rPr>
          <w:rFonts w:ascii="Lucida Sans Unicode" w:hAnsi="Lucida Sans Unicode" w:cs="Lucida Sans Unicode"/>
        </w:rPr>
        <w:t xml:space="preserve"> así mismo en los términos</w:t>
      </w:r>
      <w:r w:rsidR="00234141">
        <w:rPr>
          <w:rFonts w:ascii="Lucida Sans Unicode" w:hAnsi="Lucida Sans Unicode" w:cs="Lucida Sans Unicode"/>
        </w:rPr>
        <w:t xml:space="preserve"> </w:t>
      </w:r>
      <w:r>
        <w:rPr>
          <w:rFonts w:ascii="Lucida Sans Unicode" w:hAnsi="Lucida Sans Unicode" w:cs="Lucida Sans Unicode"/>
        </w:rPr>
        <w:t>d</w:t>
      </w:r>
      <w:r w:rsidR="00234141">
        <w:rPr>
          <w:rFonts w:ascii="Lucida Sans Unicode" w:hAnsi="Lucida Sans Unicode" w:cs="Lucida Sans Unicode"/>
        </w:rPr>
        <w:t>el Considerando XIII del Acuerdo del Consejo General identificado con clave alfanumérica IEPC-ACG-106/2023, c</w:t>
      </w:r>
      <w:r w:rsidR="00234141" w:rsidRPr="001E6CF3">
        <w:rPr>
          <w:rFonts w:ascii="Lucida Sans Unicode" w:hAnsi="Lucida Sans Unicode" w:cs="Lucida Sans Unicode"/>
        </w:rPr>
        <w:t xml:space="preserve">ada partido político tenía la obligación de postulación de personas </w:t>
      </w:r>
      <w:r w:rsidR="00234141">
        <w:rPr>
          <w:rFonts w:ascii="Lucida Sans Unicode" w:hAnsi="Lucida Sans Unicode" w:cs="Lucida Sans Unicode"/>
        </w:rPr>
        <w:t xml:space="preserve">de la diversidad sexual de manera ponderada. Estas postulaciones debían realizarse en los bloques de alta población y en los bloques de alta y media competitividad. Así mismo, cada candidatura propietaria postulada mediante la disposición en favor de personas </w:t>
      </w:r>
      <w:r w:rsidR="00711277">
        <w:rPr>
          <w:rFonts w:ascii="Lucida Sans Unicode" w:hAnsi="Lucida Sans Unicode" w:cs="Lucida Sans Unicode"/>
        </w:rPr>
        <w:t>de la diversidad sexual</w:t>
      </w:r>
      <w:r w:rsidR="00234141">
        <w:rPr>
          <w:rFonts w:ascii="Lucida Sans Unicode" w:hAnsi="Lucida Sans Unicode" w:cs="Lucida Sans Unicode"/>
        </w:rPr>
        <w:t xml:space="preserve"> debía tener por suplente a una candidatura perteneciente al mismo grupo</w:t>
      </w:r>
      <w:r w:rsidR="00711277">
        <w:rPr>
          <w:rFonts w:ascii="Lucida Sans Unicode" w:hAnsi="Lucida Sans Unicode" w:cs="Lucida Sans Unicode"/>
        </w:rPr>
        <w:t xml:space="preserve"> atendiendo lo relativo a la paridad de género</w:t>
      </w:r>
      <w:r w:rsidR="00234141">
        <w:rPr>
          <w:rFonts w:ascii="Lucida Sans Unicode" w:hAnsi="Lucida Sans Unicode" w:cs="Lucida Sans Unicode"/>
        </w:rPr>
        <w:t>.</w:t>
      </w:r>
    </w:p>
    <w:p w14:paraId="56060218" w14:textId="77777777" w:rsidR="00234141" w:rsidRDefault="00234141" w:rsidP="00234141">
      <w:pPr>
        <w:jc w:val="both"/>
        <w:rPr>
          <w:rFonts w:ascii="Lucida Sans Unicode" w:hAnsi="Lucida Sans Unicode" w:cs="Lucida Sans Unicode"/>
        </w:rPr>
      </w:pPr>
      <w:r>
        <w:rPr>
          <w:rFonts w:ascii="Lucida Sans Unicode" w:hAnsi="Lucida Sans Unicode" w:cs="Lucida Sans Unicode"/>
        </w:rPr>
        <w:t>Respecto de la ponderación de fórmulas por postular, esta debía ser realizada de conformidad con lo siguiente</w:t>
      </w:r>
      <w:r w:rsidRPr="001E6CF3">
        <w:rPr>
          <w:rFonts w:ascii="Lucida Sans Unicode" w:hAnsi="Lucida Sans Unicode" w:cs="Lucida Sans Unicode"/>
        </w:rPr>
        <w:t>:</w:t>
      </w:r>
    </w:p>
    <w:p w14:paraId="47309F6A" w14:textId="5FBBC02B" w:rsidR="009F2F9D" w:rsidRDefault="009F2F9D" w:rsidP="009F2F9D">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E201BB">
        <w:rPr>
          <w:rFonts w:ascii="Lucida Sans Unicode" w:hAnsi="Lucida Sans Unicode" w:cs="Lucida Sans Unicode"/>
          <w:b/>
          <w:bCs/>
          <w:sz w:val="16"/>
          <w:szCs w:val="16"/>
        </w:rPr>
        <w:t>9</w:t>
      </w:r>
      <w:r w:rsidR="00A62252">
        <w:rPr>
          <w:rFonts w:ascii="Lucida Sans Unicode" w:hAnsi="Lucida Sans Unicode" w:cs="Lucida Sans Unicode"/>
          <w:b/>
          <w:bCs/>
          <w:sz w:val="16"/>
          <w:szCs w:val="16"/>
        </w:rPr>
        <w:t>5</w:t>
      </w:r>
      <w:r w:rsidRPr="00A029A3">
        <w:rPr>
          <w:rFonts w:ascii="Lucida Sans Unicode" w:hAnsi="Lucida Sans Unicode" w:cs="Lucida Sans Unicode"/>
          <w:b/>
          <w:bCs/>
          <w:sz w:val="16"/>
          <w:szCs w:val="16"/>
        </w:rPr>
        <w:t xml:space="preserve">. Candidaturas de la diversidad sexual a postular por partido político. </w:t>
      </w:r>
    </w:p>
    <w:p w14:paraId="2362FFD5" w14:textId="77777777" w:rsidR="000413A1" w:rsidRPr="00A029A3" w:rsidRDefault="000413A1" w:rsidP="009F2F9D">
      <w:pPr>
        <w:spacing w:after="0" w:line="240" w:lineRule="auto"/>
        <w:jc w:val="center"/>
        <w:rPr>
          <w:rFonts w:ascii="Lucida Sans Unicode" w:hAnsi="Lucida Sans Unicode" w:cs="Lucida Sans Unicode"/>
          <w:b/>
          <w:bCs/>
          <w:sz w:val="16"/>
          <w:szCs w:val="16"/>
        </w:rPr>
      </w:pPr>
    </w:p>
    <w:tbl>
      <w:tblPr>
        <w:tblW w:w="10054" w:type="dxa"/>
        <w:jc w:val="center"/>
        <w:tblCellMar>
          <w:top w:w="15" w:type="dxa"/>
          <w:left w:w="70" w:type="dxa"/>
          <w:bottom w:w="15" w:type="dxa"/>
          <w:right w:w="70" w:type="dxa"/>
        </w:tblCellMar>
        <w:tblLook w:val="04A0" w:firstRow="1" w:lastRow="0" w:firstColumn="1" w:lastColumn="0" w:noHBand="0" w:noVBand="1"/>
      </w:tblPr>
      <w:tblGrid>
        <w:gridCol w:w="1212"/>
        <w:gridCol w:w="2158"/>
        <w:gridCol w:w="2432"/>
        <w:gridCol w:w="88"/>
        <w:gridCol w:w="1897"/>
        <w:gridCol w:w="2267"/>
      </w:tblGrid>
      <w:tr w:rsidR="001C198E" w:rsidRPr="007D0837" w14:paraId="48DB71D4" w14:textId="77777777" w:rsidTr="00C10ACB">
        <w:trPr>
          <w:trHeight w:val="947"/>
          <w:jc w:val="center"/>
        </w:trPr>
        <w:tc>
          <w:tcPr>
            <w:tcW w:w="1212" w:type="dxa"/>
            <w:tcBorders>
              <w:top w:val="single" w:sz="8" w:space="0" w:color="006B76"/>
              <w:left w:val="single" w:sz="8" w:space="0" w:color="006B76"/>
              <w:bottom w:val="single" w:sz="8" w:space="0" w:color="006B76"/>
              <w:right w:val="single" w:sz="4" w:space="0" w:color="006B76"/>
            </w:tcBorders>
            <w:shd w:val="clear" w:color="auto" w:fill="006666"/>
            <w:vAlign w:val="center"/>
            <w:hideMark/>
          </w:tcPr>
          <w:p w14:paraId="4E8C4F87"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Político</w:t>
            </w:r>
          </w:p>
        </w:tc>
        <w:tc>
          <w:tcPr>
            <w:tcW w:w="2158"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77D3DC8F"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Municipios que encabeza</w:t>
            </w:r>
          </w:p>
        </w:tc>
        <w:tc>
          <w:tcPr>
            <w:tcW w:w="2520" w:type="dxa"/>
            <w:gridSpan w:val="2"/>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15C15715"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Municipios que puede postular en lo individual</w:t>
            </w:r>
          </w:p>
        </w:tc>
        <w:tc>
          <w:tcPr>
            <w:tcW w:w="1897" w:type="dxa"/>
            <w:tcBorders>
              <w:top w:val="single" w:sz="8" w:space="0" w:color="006B76"/>
              <w:left w:val="single" w:sz="4" w:space="0" w:color="006B76"/>
              <w:bottom w:val="single" w:sz="8" w:space="0" w:color="006B76"/>
              <w:right w:val="single" w:sz="4" w:space="0" w:color="006B76"/>
            </w:tcBorders>
            <w:shd w:val="clear" w:color="auto" w:fill="006666"/>
            <w:vAlign w:val="center"/>
            <w:hideMark/>
          </w:tcPr>
          <w:p w14:paraId="3536814B"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proofErr w:type="gramStart"/>
            <w:r>
              <w:rPr>
                <w:rFonts w:ascii="Lucida Sans Unicode" w:eastAsia="Times New Roman" w:hAnsi="Lucida Sans Unicode" w:cs="Lucida Sans Unicode"/>
                <w:b/>
                <w:bCs/>
                <w:color w:val="FFFFFF"/>
                <w:sz w:val="18"/>
                <w:szCs w:val="18"/>
              </w:rPr>
              <w:t>Total</w:t>
            </w:r>
            <w:proofErr w:type="gramEnd"/>
            <w:r>
              <w:rPr>
                <w:rFonts w:ascii="Lucida Sans Unicode" w:eastAsia="Times New Roman" w:hAnsi="Lucida Sans Unicode" w:cs="Lucida Sans Unicode"/>
                <w:b/>
                <w:bCs/>
                <w:color w:val="FFFFFF"/>
                <w:sz w:val="18"/>
                <w:szCs w:val="18"/>
              </w:rPr>
              <w:t xml:space="preserve"> de municipios en los que puede postular</w:t>
            </w:r>
          </w:p>
        </w:tc>
        <w:tc>
          <w:tcPr>
            <w:tcW w:w="2267" w:type="dxa"/>
            <w:tcBorders>
              <w:top w:val="single" w:sz="8" w:space="0" w:color="006B76"/>
              <w:left w:val="single" w:sz="4" w:space="0" w:color="006B76"/>
              <w:bottom w:val="single" w:sz="8" w:space="0" w:color="006B76"/>
              <w:right w:val="single" w:sz="8" w:space="0" w:color="006B76"/>
            </w:tcBorders>
            <w:shd w:val="clear" w:color="auto" w:fill="006666"/>
            <w:vAlign w:val="center"/>
            <w:hideMark/>
          </w:tcPr>
          <w:p w14:paraId="070AEAB9" w14:textId="77777777" w:rsidR="001C198E" w:rsidRPr="007D0837" w:rsidRDefault="001C198E" w:rsidP="00BA47E7">
            <w:pPr>
              <w:spacing w:after="0" w:line="240" w:lineRule="auto"/>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Fórmulas que debe postular</w:t>
            </w:r>
          </w:p>
        </w:tc>
      </w:tr>
      <w:tr w:rsidR="00275038" w:rsidRPr="0090361C" w14:paraId="65361436" w14:textId="77777777" w:rsidTr="00C10ACB">
        <w:tblPrEx>
          <w:jc w:val="left"/>
        </w:tblPrEx>
        <w:trPr>
          <w:trHeight w:val="315"/>
        </w:trPr>
        <w:tc>
          <w:tcPr>
            <w:tcW w:w="0" w:type="auto"/>
            <w:tcBorders>
              <w:top w:val="nil"/>
              <w:left w:val="single" w:sz="8" w:space="0" w:color="006B76"/>
              <w:bottom w:val="single" w:sz="4" w:space="0" w:color="BFBFBF"/>
              <w:right w:val="single" w:sz="4" w:space="0" w:color="BFBFBF"/>
            </w:tcBorders>
            <w:noWrap/>
            <w:vAlign w:val="bottom"/>
            <w:hideMark/>
          </w:tcPr>
          <w:p w14:paraId="2B39397A"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PAN</w:t>
            </w:r>
          </w:p>
        </w:tc>
        <w:tc>
          <w:tcPr>
            <w:tcW w:w="0" w:type="auto"/>
            <w:tcBorders>
              <w:top w:val="nil"/>
              <w:left w:val="single" w:sz="4" w:space="0" w:color="BFBFBF"/>
              <w:bottom w:val="single" w:sz="4" w:space="0" w:color="BFBFBF"/>
              <w:right w:val="single" w:sz="4" w:space="0" w:color="BFBFBF"/>
            </w:tcBorders>
            <w:noWrap/>
            <w:vAlign w:val="bottom"/>
            <w:hideMark/>
          </w:tcPr>
          <w:p w14:paraId="4D5ECED8"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45</w:t>
            </w:r>
          </w:p>
        </w:tc>
        <w:tc>
          <w:tcPr>
            <w:tcW w:w="2432" w:type="dxa"/>
            <w:tcBorders>
              <w:top w:val="nil"/>
              <w:left w:val="single" w:sz="4" w:space="0" w:color="BFBFBF"/>
              <w:bottom w:val="single" w:sz="4" w:space="0" w:color="BFBFBF"/>
              <w:right w:val="single" w:sz="4" w:space="0" w:color="BFBFBF"/>
            </w:tcBorders>
            <w:noWrap/>
            <w:vAlign w:val="bottom"/>
            <w:hideMark/>
          </w:tcPr>
          <w:p w14:paraId="4931FFEC"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w:t>
            </w:r>
          </w:p>
        </w:tc>
        <w:tc>
          <w:tcPr>
            <w:tcW w:w="1985" w:type="dxa"/>
            <w:gridSpan w:val="2"/>
            <w:tcBorders>
              <w:top w:val="nil"/>
              <w:left w:val="single" w:sz="4" w:space="0" w:color="BFBFBF"/>
              <w:bottom w:val="single" w:sz="4" w:space="0" w:color="BFBFBF"/>
              <w:right w:val="single" w:sz="4" w:space="0" w:color="BFBFBF"/>
            </w:tcBorders>
            <w:noWrap/>
            <w:vAlign w:val="bottom"/>
            <w:hideMark/>
          </w:tcPr>
          <w:p w14:paraId="1E33D734"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46</w:t>
            </w:r>
          </w:p>
        </w:tc>
        <w:tc>
          <w:tcPr>
            <w:tcW w:w="2267" w:type="dxa"/>
            <w:tcBorders>
              <w:top w:val="nil"/>
              <w:left w:val="single" w:sz="4" w:space="0" w:color="BFBFBF"/>
              <w:bottom w:val="single" w:sz="4" w:space="0" w:color="BFBFBF"/>
              <w:right w:val="single" w:sz="4" w:space="0" w:color="BFBFBF"/>
            </w:tcBorders>
            <w:noWrap/>
            <w:vAlign w:val="bottom"/>
            <w:hideMark/>
          </w:tcPr>
          <w:p w14:paraId="45D3B0E5"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3</w:t>
            </w:r>
          </w:p>
        </w:tc>
      </w:tr>
      <w:tr w:rsidR="00275038" w:rsidRPr="0090361C" w14:paraId="2ED9DDF9" w14:textId="77777777" w:rsidTr="00C10ACB">
        <w:tblPrEx>
          <w:jc w:val="left"/>
        </w:tblPrEx>
        <w:trPr>
          <w:trHeight w:val="300"/>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66B23F58"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PRI</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5F350A1A"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59</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10D1804F"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503409A6"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60</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776312EC"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3</w:t>
            </w:r>
          </w:p>
        </w:tc>
      </w:tr>
      <w:tr w:rsidR="00275038" w:rsidRPr="0090361C" w14:paraId="1F216A40" w14:textId="77777777" w:rsidTr="00C10ACB">
        <w:tblPrEx>
          <w:jc w:val="left"/>
        </w:tblPrEx>
        <w:trPr>
          <w:trHeight w:val="300"/>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77256535"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PRD</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70A89498"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20</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0E596C41"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179AB5C9"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21</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253C8E07"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1</w:t>
            </w:r>
          </w:p>
        </w:tc>
      </w:tr>
      <w:tr w:rsidR="00275038" w:rsidRPr="0090361C" w14:paraId="2500FC38"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5FF5EC92"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MC</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78817647"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0</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19A36873"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125</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2CEAB18F"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125</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42AA941D"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6</w:t>
            </w:r>
          </w:p>
        </w:tc>
      </w:tr>
      <w:tr w:rsidR="00275038" w:rsidRPr="0090361C" w14:paraId="114BA3AC"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31D8C876"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MORENA</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648F21B8"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37</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620D7B4A"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3A3FB1DB"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70</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3896EE95"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4</w:t>
            </w:r>
          </w:p>
        </w:tc>
      </w:tr>
      <w:tr w:rsidR="00275038" w:rsidRPr="0090361C" w14:paraId="34F76AB8"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1DD2B349"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PT</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3734BB08"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9</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7CF7EEA1"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4E8A96B1"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42</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35C3D60C"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2</w:t>
            </w:r>
          </w:p>
        </w:tc>
      </w:tr>
      <w:tr w:rsidR="00275038" w:rsidRPr="0090361C" w14:paraId="5FF18EAA"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12C5DEF3"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PVEM</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4C06DC67"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17</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3E424A3D"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1026D271"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50</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3C63E915"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3</w:t>
            </w:r>
          </w:p>
        </w:tc>
      </w:tr>
      <w:tr w:rsidR="00275038" w:rsidRPr="0090361C" w14:paraId="09CF2B05" w14:textId="77777777" w:rsidTr="00C10ACB">
        <w:tblPrEx>
          <w:jc w:val="left"/>
        </w:tblPrEx>
        <w:trPr>
          <w:trHeight w:val="315"/>
        </w:trPr>
        <w:tc>
          <w:tcPr>
            <w:tcW w:w="0" w:type="auto"/>
            <w:tcBorders>
              <w:top w:val="single" w:sz="4" w:space="0" w:color="BFBFBF"/>
              <w:left w:val="single" w:sz="8" w:space="0" w:color="006B76"/>
              <w:bottom w:val="single" w:sz="4" w:space="0" w:color="BFBFBF"/>
              <w:right w:val="single" w:sz="4" w:space="0" w:color="BFBFBF"/>
            </w:tcBorders>
            <w:noWrap/>
            <w:vAlign w:val="bottom"/>
            <w:hideMark/>
          </w:tcPr>
          <w:p w14:paraId="50FAE6E6"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HAGAMOS</w:t>
            </w:r>
          </w:p>
        </w:tc>
        <w:tc>
          <w:tcPr>
            <w:tcW w:w="0" w:type="auto"/>
            <w:tcBorders>
              <w:top w:val="single" w:sz="4" w:space="0" w:color="BFBFBF"/>
              <w:left w:val="single" w:sz="4" w:space="0" w:color="BFBFBF"/>
              <w:bottom w:val="single" w:sz="4" w:space="0" w:color="BFBFBF"/>
              <w:right w:val="single" w:sz="4" w:space="0" w:color="BFBFBF"/>
            </w:tcBorders>
            <w:noWrap/>
            <w:vAlign w:val="bottom"/>
            <w:hideMark/>
          </w:tcPr>
          <w:p w14:paraId="4478E8E9"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25</w:t>
            </w:r>
          </w:p>
        </w:tc>
        <w:tc>
          <w:tcPr>
            <w:tcW w:w="2432" w:type="dxa"/>
            <w:tcBorders>
              <w:top w:val="single" w:sz="4" w:space="0" w:color="BFBFBF"/>
              <w:left w:val="single" w:sz="4" w:space="0" w:color="BFBFBF"/>
              <w:bottom w:val="single" w:sz="4" w:space="0" w:color="BFBFBF"/>
              <w:right w:val="single" w:sz="4" w:space="0" w:color="BFBFBF"/>
            </w:tcBorders>
            <w:noWrap/>
            <w:vAlign w:val="bottom"/>
            <w:hideMark/>
          </w:tcPr>
          <w:p w14:paraId="6D8C06F0"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4" w:space="0" w:color="BFBFBF"/>
              <w:right w:val="single" w:sz="4" w:space="0" w:color="BFBFBF"/>
            </w:tcBorders>
            <w:noWrap/>
            <w:vAlign w:val="bottom"/>
            <w:hideMark/>
          </w:tcPr>
          <w:p w14:paraId="2FF30C4A"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58</w:t>
            </w:r>
          </w:p>
        </w:tc>
        <w:tc>
          <w:tcPr>
            <w:tcW w:w="2267" w:type="dxa"/>
            <w:tcBorders>
              <w:top w:val="single" w:sz="4" w:space="0" w:color="BFBFBF"/>
              <w:left w:val="single" w:sz="4" w:space="0" w:color="BFBFBF"/>
              <w:bottom w:val="single" w:sz="4" w:space="0" w:color="BFBFBF"/>
              <w:right w:val="single" w:sz="4" w:space="0" w:color="BFBFBF"/>
            </w:tcBorders>
            <w:noWrap/>
            <w:vAlign w:val="bottom"/>
            <w:hideMark/>
          </w:tcPr>
          <w:p w14:paraId="1A2B4A54"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3</w:t>
            </w:r>
          </w:p>
        </w:tc>
      </w:tr>
      <w:tr w:rsidR="00275038" w:rsidRPr="0090361C" w14:paraId="77B4F21D" w14:textId="77777777" w:rsidTr="00C10ACB">
        <w:tblPrEx>
          <w:jc w:val="left"/>
        </w:tblPrEx>
        <w:trPr>
          <w:trHeight w:val="315"/>
        </w:trPr>
        <w:tc>
          <w:tcPr>
            <w:tcW w:w="0" w:type="auto"/>
            <w:tcBorders>
              <w:top w:val="single" w:sz="4" w:space="0" w:color="BFBFBF"/>
              <w:left w:val="single" w:sz="8" w:space="0" w:color="006B76"/>
              <w:bottom w:val="single" w:sz="8" w:space="0" w:color="006B76"/>
              <w:right w:val="single" w:sz="4" w:space="0" w:color="BFBFBF"/>
            </w:tcBorders>
            <w:noWrap/>
            <w:vAlign w:val="bottom"/>
            <w:hideMark/>
          </w:tcPr>
          <w:p w14:paraId="6BB222A0" w14:textId="77777777" w:rsidR="00275038" w:rsidRPr="0090361C"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90361C">
              <w:rPr>
                <w:rFonts w:ascii="Lucida Sans Unicode" w:eastAsia="Times New Roman" w:hAnsi="Lucida Sans Unicode" w:cs="Lucida Sans Unicode"/>
                <w:b/>
                <w:bCs/>
                <w:color w:val="000000"/>
                <w:sz w:val="18"/>
                <w:szCs w:val="18"/>
              </w:rPr>
              <w:t>FUTURO</w:t>
            </w:r>
          </w:p>
        </w:tc>
        <w:tc>
          <w:tcPr>
            <w:tcW w:w="0" w:type="auto"/>
            <w:tcBorders>
              <w:top w:val="single" w:sz="4" w:space="0" w:color="BFBFBF"/>
              <w:left w:val="single" w:sz="4" w:space="0" w:color="BFBFBF"/>
              <w:bottom w:val="single" w:sz="8" w:space="0" w:color="006B76"/>
              <w:right w:val="single" w:sz="4" w:space="0" w:color="BFBFBF"/>
            </w:tcBorders>
            <w:noWrap/>
            <w:vAlign w:val="bottom"/>
            <w:hideMark/>
          </w:tcPr>
          <w:p w14:paraId="2BE73CBA"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4</w:t>
            </w:r>
          </w:p>
        </w:tc>
        <w:tc>
          <w:tcPr>
            <w:tcW w:w="2432" w:type="dxa"/>
            <w:tcBorders>
              <w:top w:val="single" w:sz="4" w:space="0" w:color="BFBFBF"/>
              <w:left w:val="single" w:sz="4" w:space="0" w:color="BFBFBF"/>
              <w:bottom w:val="single" w:sz="8" w:space="0" w:color="006B76"/>
              <w:right w:val="single" w:sz="4" w:space="0" w:color="BFBFBF"/>
            </w:tcBorders>
            <w:noWrap/>
            <w:vAlign w:val="bottom"/>
            <w:hideMark/>
          </w:tcPr>
          <w:p w14:paraId="611174EC"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33</w:t>
            </w:r>
          </w:p>
        </w:tc>
        <w:tc>
          <w:tcPr>
            <w:tcW w:w="1985" w:type="dxa"/>
            <w:gridSpan w:val="2"/>
            <w:tcBorders>
              <w:top w:val="single" w:sz="4" w:space="0" w:color="BFBFBF"/>
              <w:left w:val="single" w:sz="4" w:space="0" w:color="BFBFBF"/>
              <w:bottom w:val="single" w:sz="8" w:space="0" w:color="006B76"/>
              <w:right w:val="single" w:sz="4" w:space="0" w:color="BFBFBF"/>
            </w:tcBorders>
            <w:noWrap/>
            <w:vAlign w:val="bottom"/>
            <w:hideMark/>
          </w:tcPr>
          <w:p w14:paraId="75BF7B44" w14:textId="77777777" w:rsidR="00275038" w:rsidRPr="0090361C" w:rsidRDefault="00275038" w:rsidP="00BA47E7">
            <w:pPr>
              <w:spacing w:after="0" w:line="240" w:lineRule="auto"/>
              <w:jc w:val="center"/>
              <w:rPr>
                <w:rFonts w:ascii="Lucida Sans Unicode" w:eastAsia="Times New Roman" w:hAnsi="Lucida Sans Unicode" w:cs="Lucida Sans Unicode"/>
                <w:color w:val="000000"/>
                <w:sz w:val="18"/>
                <w:szCs w:val="18"/>
              </w:rPr>
            </w:pPr>
            <w:r w:rsidRPr="0090361C">
              <w:rPr>
                <w:rFonts w:ascii="Lucida Sans Unicode" w:eastAsia="Times New Roman" w:hAnsi="Lucida Sans Unicode" w:cs="Lucida Sans Unicode"/>
                <w:color w:val="000000"/>
                <w:sz w:val="18"/>
                <w:szCs w:val="18"/>
              </w:rPr>
              <w:t>37</w:t>
            </w:r>
          </w:p>
        </w:tc>
        <w:tc>
          <w:tcPr>
            <w:tcW w:w="2267" w:type="dxa"/>
            <w:tcBorders>
              <w:top w:val="single" w:sz="4" w:space="0" w:color="BFBFBF"/>
              <w:left w:val="single" w:sz="4" w:space="0" w:color="BFBFBF"/>
              <w:bottom w:val="single" w:sz="8" w:space="0" w:color="006B76"/>
              <w:right w:val="single" w:sz="4" w:space="0" w:color="BFBFBF"/>
            </w:tcBorders>
            <w:noWrap/>
            <w:vAlign w:val="bottom"/>
            <w:hideMark/>
          </w:tcPr>
          <w:p w14:paraId="4DE8D15E" w14:textId="77777777" w:rsidR="00275038" w:rsidRPr="005228A0" w:rsidRDefault="00275038" w:rsidP="00BA47E7">
            <w:pPr>
              <w:spacing w:after="0" w:line="240" w:lineRule="auto"/>
              <w:jc w:val="center"/>
              <w:rPr>
                <w:rFonts w:ascii="Lucida Sans Unicode" w:eastAsia="Times New Roman" w:hAnsi="Lucida Sans Unicode" w:cs="Lucida Sans Unicode"/>
                <w:b/>
                <w:bCs/>
                <w:color w:val="000000"/>
                <w:sz w:val="18"/>
                <w:szCs w:val="18"/>
              </w:rPr>
            </w:pPr>
            <w:r w:rsidRPr="005228A0">
              <w:rPr>
                <w:rFonts w:ascii="Lucida Sans Unicode" w:eastAsia="Times New Roman" w:hAnsi="Lucida Sans Unicode" w:cs="Lucida Sans Unicode"/>
                <w:b/>
                <w:bCs/>
                <w:color w:val="000000"/>
                <w:sz w:val="18"/>
                <w:szCs w:val="18"/>
              </w:rPr>
              <w:t>2</w:t>
            </w:r>
          </w:p>
        </w:tc>
      </w:tr>
    </w:tbl>
    <w:p w14:paraId="7477C057" w14:textId="77777777" w:rsidR="00772E7E" w:rsidRDefault="00772E7E" w:rsidP="00275038">
      <w:pPr>
        <w:jc w:val="both"/>
        <w:rPr>
          <w:rFonts w:ascii="Lucida Sans Unicode" w:hAnsi="Lucida Sans Unicode" w:cs="Lucida Sans Unicode"/>
        </w:rPr>
      </w:pPr>
    </w:p>
    <w:p w14:paraId="25507DB0" w14:textId="4807F611" w:rsidR="00275038" w:rsidRPr="001E6CF3" w:rsidRDefault="00275038" w:rsidP="00275038">
      <w:pPr>
        <w:jc w:val="both"/>
        <w:rPr>
          <w:rFonts w:ascii="Lucida Sans Unicode" w:hAnsi="Lucida Sans Unicode" w:cs="Lucida Sans Unicode"/>
        </w:rPr>
      </w:pPr>
      <w:r w:rsidRPr="001E6CF3">
        <w:rPr>
          <w:rFonts w:ascii="Lucida Sans Unicode" w:hAnsi="Lucida Sans Unicode" w:cs="Lucida Sans Unicode"/>
        </w:rPr>
        <w:t xml:space="preserve">Para acreditar la pertenencia a la población LGBTTTIQ+, únicamente fue requerida la manifestación, bajo protesta de decir verdad, de la pertenencia a dicho grupo. </w:t>
      </w:r>
    </w:p>
    <w:p w14:paraId="23A16299" w14:textId="77777777" w:rsidR="00317621" w:rsidRDefault="00275038" w:rsidP="00275038">
      <w:pPr>
        <w:jc w:val="both"/>
        <w:rPr>
          <w:rFonts w:ascii="Lucida Sans Unicode" w:hAnsi="Lucida Sans Unicode" w:cs="Lucida Sans Unicode"/>
        </w:rPr>
      </w:pPr>
      <w:r w:rsidRPr="001E6CF3">
        <w:rPr>
          <w:rFonts w:ascii="Lucida Sans Unicode" w:hAnsi="Lucida Sans Unicode" w:cs="Lucida Sans Unicode"/>
        </w:rPr>
        <w:lastRenderedPageBreak/>
        <w:t xml:space="preserve">De esta manera, derivado de la revisión </w:t>
      </w:r>
      <w:r w:rsidR="006E1221">
        <w:rPr>
          <w:rFonts w:ascii="Lucida Sans Unicode" w:hAnsi="Lucida Sans Unicode" w:cs="Lucida Sans Unicode"/>
        </w:rPr>
        <w:t>a la documentación</w:t>
      </w:r>
      <w:r w:rsidRPr="001E6CF3">
        <w:rPr>
          <w:rFonts w:ascii="Lucida Sans Unicode" w:hAnsi="Lucida Sans Unicode" w:cs="Lucida Sans Unicode"/>
        </w:rPr>
        <w:t xml:space="preserve"> presentada por los partidos políticos</w:t>
      </w:r>
      <w:r w:rsidR="006E1221">
        <w:rPr>
          <w:rFonts w:ascii="Lucida Sans Unicode" w:hAnsi="Lucida Sans Unicode" w:cs="Lucida Sans Unicode"/>
        </w:rPr>
        <w:t xml:space="preserve"> y coaliciones,</w:t>
      </w:r>
      <w:r w:rsidRPr="001E6CF3">
        <w:rPr>
          <w:rFonts w:ascii="Lucida Sans Unicode" w:hAnsi="Lucida Sans Unicode" w:cs="Lucida Sans Unicode"/>
        </w:rPr>
        <w:t xml:space="preserve"> </w:t>
      </w:r>
      <w:r w:rsidR="006E1221">
        <w:rPr>
          <w:rFonts w:ascii="Lucida Sans Unicode" w:hAnsi="Lucida Sans Unicode" w:cs="Lucida Sans Unicode"/>
        </w:rPr>
        <w:t>se puede</w:t>
      </w:r>
      <w:r w:rsidR="006E1221" w:rsidRPr="001E6CF3">
        <w:rPr>
          <w:rFonts w:ascii="Lucida Sans Unicode" w:hAnsi="Lucida Sans Unicode" w:cs="Lucida Sans Unicode"/>
        </w:rPr>
        <w:t xml:space="preserve"> </w:t>
      </w:r>
      <w:r w:rsidRPr="001E6CF3">
        <w:rPr>
          <w:rFonts w:ascii="Lucida Sans Unicode" w:hAnsi="Lucida Sans Unicode" w:cs="Lucida Sans Unicode"/>
        </w:rPr>
        <w:t xml:space="preserve">constatar que </w:t>
      </w:r>
      <w:r w:rsidR="006E1221" w:rsidRPr="001E6CF3">
        <w:rPr>
          <w:rFonts w:ascii="Lucida Sans Unicode" w:hAnsi="Lucida Sans Unicode" w:cs="Lucida Sans Unicode"/>
        </w:rPr>
        <w:t>present</w:t>
      </w:r>
      <w:r w:rsidR="006E1221">
        <w:rPr>
          <w:rFonts w:ascii="Lucida Sans Unicode" w:hAnsi="Lucida Sans Unicode" w:cs="Lucida Sans Unicode"/>
        </w:rPr>
        <w:t>aron</w:t>
      </w:r>
      <w:r w:rsidR="006E1221" w:rsidRPr="001E6CF3">
        <w:rPr>
          <w:rFonts w:ascii="Lucida Sans Unicode" w:hAnsi="Lucida Sans Unicode" w:cs="Lucida Sans Unicode"/>
        </w:rPr>
        <w:t xml:space="preserve"> </w:t>
      </w:r>
      <w:r w:rsidRPr="001E6CF3">
        <w:rPr>
          <w:rFonts w:ascii="Lucida Sans Unicode" w:hAnsi="Lucida Sans Unicode" w:cs="Lucida Sans Unicode"/>
        </w:rPr>
        <w:t xml:space="preserve">las siguientes fórmulas de personas de la diversidad sexual en los municipios de bloques de mayor población y, con base en ello </w:t>
      </w:r>
      <w:r w:rsidR="006E1221">
        <w:rPr>
          <w:rFonts w:ascii="Lucida Sans Unicode" w:hAnsi="Lucida Sans Unicode" w:cs="Lucida Sans Unicode"/>
        </w:rPr>
        <w:t>observar</w:t>
      </w:r>
      <w:r w:rsidRPr="001E6CF3">
        <w:rPr>
          <w:rFonts w:ascii="Lucida Sans Unicode" w:hAnsi="Lucida Sans Unicode" w:cs="Lucida Sans Unicode"/>
        </w:rPr>
        <w:t xml:space="preserve"> su cumplimiento o incumplimiento a la norma.</w:t>
      </w:r>
    </w:p>
    <w:p w14:paraId="1BF28DCD" w14:textId="0150524A" w:rsidR="00275038" w:rsidRDefault="00275038" w:rsidP="00275038">
      <w:pPr>
        <w:jc w:val="both"/>
        <w:rPr>
          <w:rFonts w:ascii="Lucida Sans Unicode" w:hAnsi="Lucida Sans Unicode" w:cs="Lucida Sans Unicode"/>
        </w:rPr>
      </w:pPr>
      <w:r w:rsidRPr="001E6CF3">
        <w:rPr>
          <w:rFonts w:ascii="Lucida Sans Unicode" w:hAnsi="Lucida Sans Unicode" w:cs="Lucida Sans Unicode"/>
        </w:rPr>
        <w:t xml:space="preserve"> </w:t>
      </w:r>
    </w:p>
    <w:p w14:paraId="7C65076E" w14:textId="552A6283" w:rsidR="009F2F9D" w:rsidRDefault="009F2F9D" w:rsidP="009F2F9D">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E201BB">
        <w:rPr>
          <w:rFonts w:ascii="Lucida Sans Unicode" w:hAnsi="Lucida Sans Unicode" w:cs="Lucida Sans Unicode"/>
          <w:b/>
          <w:bCs/>
          <w:sz w:val="16"/>
          <w:szCs w:val="16"/>
        </w:rPr>
        <w:t>9</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Comparativo de postulaciones requeridas y postulaciones acreditadas de candidaturas de la diversidad sexual</w:t>
      </w:r>
    </w:p>
    <w:p w14:paraId="6558C8F4" w14:textId="77777777" w:rsidR="00513068" w:rsidRPr="00A029A3" w:rsidRDefault="00513068" w:rsidP="009F2F9D">
      <w:pPr>
        <w:spacing w:after="0" w:line="240" w:lineRule="auto"/>
        <w:jc w:val="center"/>
        <w:rPr>
          <w:rFonts w:ascii="Lucida Sans Unicode" w:hAnsi="Lucida Sans Unicode" w:cs="Lucida Sans Unicode"/>
          <w:b/>
          <w:bCs/>
          <w:sz w:val="16"/>
          <w:szCs w:val="16"/>
        </w:rPr>
      </w:pPr>
    </w:p>
    <w:tbl>
      <w:tblPr>
        <w:tblW w:w="3375" w:type="pct"/>
        <w:jc w:val="center"/>
        <w:tblCellMar>
          <w:top w:w="15" w:type="dxa"/>
          <w:left w:w="70" w:type="dxa"/>
          <w:bottom w:w="15" w:type="dxa"/>
          <w:right w:w="70" w:type="dxa"/>
        </w:tblCellMar>
        <w:tblLook w:val="04A0" w:firstRow="1" w:lastRow="0" w:firstColumn="1" w:lastColumn="0" w:noHBand="0" w:noVBand="1"/>
      </w:tblPr>
      <w:tblGrid>
        <w:gridCol w:w="1418"/>
        <w:gridCol w:w="1736"/>
        <w:gridCol w:w="1813"/>
        <w:gridCol w:w="1813"/>
      </w:tblGrid>
      <w:tr w:rsidR="00F21DD4" w:rsidRPr="001853EF" w14:paraId="355DB4D8" w14:textId="69F02CD4" w:rsidTr="00F21DD4">
        <w:trPr>
          <w:trHeight w:val="693"/>
          <w:jc w:val="center"/>
        </w:trPr>
        <w:tc>
          <w:tcPr>
            <w:tcW w:w="1045" w:type="pct"/>
            <w:tcBorders>
              <w:top w:val="nil"/>
              <w:left w:val="single" w:sz="8" w:space="0" w:color="006B76"/>
              <w:bottom w:val="single" w:sz="8" w:space="0" w:color="006B76"/>
              <w:right w:val="single" w:sz="4" w:space="0" w:color="006B76"/>
            </w:tcBorders>
            <w:shd w:val="clear" w:color="auto" w:fill="006666"/>
            <w:vAlign w:val="center"/>
            <w:hideMark/>
          </w:tcPr>
          <w:p w14:paraId="4336A22D" w14:textId="2B0956A6" w:rsidR="00F21DD4" w:rsidRPr="001853EF" w:rsidRDefault="00F21DD4" w:rsidP="00BA47E7">
            <w:pPr>
              <w:spacing w:after="0" w:line="240" w:lineRule="auto"/>
              <w:jc w:val="center"/>
              <w:rPr>
                <w:rFonts w:ascii="Lucida Sans Unicode" w:eastAsia="Times New Roman" w:hAnsi="Lucida Sans Unicode" w:cs="Lucida Sans Unicode"/>
                <w:b/>
                <w:bCs/>
                <w:color w:val="FFFFFF" w:themeColor="background1"/>
                <w:sz w:val="18"/>
                <w:szCs w:val="18"/>
              </w:rPr>
            </w:pPr>
            <w:r w:rsidRPr="001853EF">
              <w:rPr>
                <w:rFonts w:ascii="Lucida Sans Unicode" w:eastAsia="Times New Roman" w:hAnsi="Lucida Sans Unicode" w:cs="Lucida Sans Unicode"/>
                <w:b/>
                <w:bCs/>
                <w:color w:val="FFFFFF" w:themeColor="background1"/>
                <w:sz w:val="18"/>
                <w:szCs w:val="18"/>
              </w:rPr>
              <w:t>P</w:t>
            </w:r>
            <w:r>
              <w:rPr>
                <w:rFonts w:ascii="Lucida Sans Unicode" w:eastAsia="Times New Roman" w:hAnsi="Lucida Sans Unicode" w:cs="Lucida Sans Unicode"/>
                <w:b/>
                <w:bCs/>
                <w:color w:val="FFFFFF" w:themeColor="background1"/>
                <w:sz w:val="18"/>
                <w:szCs w:val="18"/>
              </w:rPr>
              <w:t>artido político</w:t>
            </w:r>
          </w:p>
        </w:tc>
        <w:tc>
          <w:tcPr>
            <w:tcW w:w="1280" w:type="pct"/>
            <w:tcBorders>
              <w:top w:val="nil"/>
              <w:left w:val="single" w:sz="4" w:space="0" w:color="006B76"/>
              <w:bottom w:val="single" w:sz="8" w:space="0" w:color="006B76"/>
              <w:right w:val="single" w:sz="4" w:space="0" w:color="006B76"/>
            </w:tcBorders>
            <w:shd w:val="clear" w:color="auto" w:fill="006666"/>
            <w:vAlign w:val="center"/>
            <w:hideMark/>
          </w:tcPr>
          <w:p w14:paraId="21F874BD" w14:textId="0BBA28AC" w:rsidR="00F21DD4" w:rsidRPr="001853EF" w:rsidRDefault="00F21DD4" w:rsidP="00BA47E7">
            <w:pPr>
              <w:spacing w:after="0" w:line="240" w:lineRule="auto"/>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themeColor="background1"/>
                <w:sz w:val="18"/>
                <w:szCs w:val="18"/>
              </w:rPr>
              <w:t>Fórmulas que debe postular</w:t>
            </w:r>
          </w:p>
        </w:tc>
        <w:tc>
          <w:tcPr>
            <w:tcW w:w="1337" w:type="pct"/>
            <w:tcBorders>
              <w:top w:val="nil"/>
              <w:left w:val="single" w:sz="4" w:space="0" w:color="006B76"/>
              <w:bottom w:val="single" w:sz="8" w:space="0" w:color="006B76"/>
              <w:right w:val="single" w:sz="8" w:space="0" w:color="006B76"/>
            </w:tcBorders>
            <w:shd w:val="clear" w:color="auto" w:fill="006666"/>
            <w:vAlign w:val="center"/>
            <w:hideMark/>
          </w:tcPr>
          <w:p w14:paraId="53A328B6" w14:textId="3ABA2CEE" w:rsidR="00F21DD4" w:rsidRPr="001853EF" w:rsidRDefault="00F21DD4" w:rsidP="00BA47E7">
            <w:pPr>
              <w:spacing w:after="0" w:line="240" w:lineRule="auto"/>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themeColor="background1"/>
                <w:sz w:val="18"/>
                <w:szCs w:val="18"/>
              </w:rPr>
              <w:t>Fórmulas postuladas</w:t>
            </w:r>
          </w:p>
        </w:tc>
        <w:tc>
          <w:tcPr>
            <w:tcW w:w="1337" w:type="pct"/>
            <w:tcBorders>
              <w:top w:val="nil"/>
              <w:left w:val="single" w:sz="4" w:space="0" w:color="006B76"/>
              <w:bottom w:val="single" w:sz="8" w:space="0" w:color="006B76"/>
              <w:right w:val="single" w:sz="8" w:space="0" w:color="006B76"/>
            </w:tcBorders>
            <w:shd w:val="clear" w:color="auto" w:fill="006666"/>
          </w:tcPr>
          <w:p w14:paraId="3DF4B5AE" w14:textId="516737F0" w:rsidR="00F21DD4" w:rsidRDefault="00F21DD4" w:rsidP="00BA47E7">
            <w:pPr>
              <w:spacing w:after="0" w:line="240" w:lineRule="auto"/>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sz w:val="18"/>
                <w:szCs w:val="18"/>
              </w:rPr>
              <w:t>Resultado del cumplimiento</w:t>
            </w:r>
          </w:p>
        </w:tc>
      </w:tr>
      <w:tr w:rsidR="00F21DD4" w:rsidRPr="001853EF" w14:paraId="458EB42F" w14:textId="2828828B" w:rsidTr="00F21DD4">
        <w:trPr>
          <w:trHeight w:val="315"/>
          <w:jc w:val="center"/>
        </w:trPr>
        <w:tc>
          <w:tcPr>
            <w:tcW w:w="1045" w:type="pct"/>
            <w:tcBorders>
              <w:top w:val="nil"/>
              <w:left w:val="single" w:sz="8" w:space="0" w:color="006B76"/>
              <w:bottom w:val="single" w:sz="4" w:space="0" w:color="BFBFBF"/>
              <w:right w:val="single" w:sz="4" w:space="0" w:color="BFBFBF"/>
            </w:tcBorders>
            <w:noWrap/>
            <w:vAlign w:val="bottom"/>
            <w:hideMark/>
          </w:tcPr>
          <w:p w14:paraId="66EF9D6E"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PAN</w:t>
            </w:r>
          </w:p>
        </w:tc>
        <w:tc>
          <w:tcPr>
            <w:tcW w:w="1280" w:type="pct"/>
            <w:tcBorders>
              <w:top w:val="nil"/>
              <w:left w:val="single" w:sz="4" w:space="0" w:color="BFBFBF"/>
              <w:bottom w:val="single" w:sz="4" w:space="0" w:color="BFBFBF"/>
              <w:right w:val="single" w:sz="4" w:space="0" w:color="BFBFBF"/>
            </w:tcBorders>
            <w:noWrap/>
            <w:vAlign w:val="bottom"/>
            <w:hideMark/>
          </w:tcPr>
          <w:p w14:paraId="1177726F"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3</w:t>
            </w:r>
          </w:p>
        </w:tc>
        <w:tc>
          <w:tcPr>
            <w:tcW w:w="1337" w:type="pct"/>
            <w:tcBorders>
              <w:top w:val="nil"/>
              <w:left w:val="single" w:sz="4" w:space="0" w:color="BFBFBF"/>
              <w:bottom w:val="single" w:sz="4" w:space="0" w:color="BFBFBF"/>
              <w:right w:val="single" w:sz="8" w:space="0" w:color="006B76"/>
            </w:tcBorders>
            <w:noWrap/>
            <w:vAlign w:val="bottom"/>
            <w:hideMark/>
          </w:tcPr>
          <w:p w14:paraId="2E6DCE43"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3</w:t>
            </w:r>
          </w:p>
        </w:tc>
        <w:tc>
          <w:tcPr>
            <w:tcW w:w="1337" w:type="pct"/>
            <w:tcBorders>
              <w:top w:val="nil"/>
              <w:left w:val="single" w:sz="4" w:space="0" w:color="BFBFBF"/>
              <w:bottom w:val="single" w:sz="4" w:space="0" w:color="BFBFBF"/>
              <w:right w:val="single" w:sz="8" w:space="0" w:color="006B76"/>
            </w:tcBorders>
          </w:tcPr>
          <w:p w14:paraId="3524E677" w14:textId="42041336" w:rsidR="00F21DD4" w:rsidRPr="00F21DD4" w:rsidRDefault="00F21DD4" w:rsidP="00F21DD4">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713F82BB" w14:textId="69D72035"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0EA352BB"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PRI</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AA999BD"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3</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477BBE47"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3</w:t>
            </w:r>
          </w:p>
        </w:tc>
        <w:tc>
          <w:tcPr>
            <w:tcW w:w="1337" w:type="pct"/>
            <w:tcBorders>
              <w:top w:val="single" w:sz="4" w:space="0" w:color="BFBFBF"/>
              <w:left w:val="single" w:sz="4" w:space="0" w:color="BFBFBF"/>
              <w:bottom w:val="single" w:sz="4" w:space="0" w:color="BFBFBF"/>
              <w:right w:val="single" w:sz="8" w:space="0" w:color="006B76"/>
            </w:tcBorders>
          </w:tcPr>
          <w:p w14:paraId="7CFB8EAE" w14:textId="23CFC5A1" w:rsidR="00F21DD4" w:rsidRPr="00F21DD4" w:rsidRDefault="00F21DD4" w:rsidP="00F21DD4">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2567AF50" w14:textId="3624C341"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2C873114"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PRD</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9728A88"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1</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1A395B13"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1</w:t>
            </w:r>
          </w:p>
        </w:tc>
        <w:tc>
          <w:tcPr>
            <w:tcW w:w="1337" w:type="pct"/>
            <w:tcBorders>
              <w:top w:val="single" w:sz="4" w:space="0" w:color="BFBFBF"/>
              <w:left w:val="single" w:sz="4" w:space="0" w:color="BFBFBF"/>
              <w:bottom w:val="single" w:sz="4" w:space="0" w:color="BFBFBF"/>
              <w:right w:val="single" w:sz="8" w:space="0" w:color="006B76"/>
            </w:tcBorders>
          </w:tcPr>
          <w:p w14:paraId="3B636B75" w14:textId="7CD4ABBF" w:rsidR="00F21DD4" w:rsidRPr="00F21DD4" w:rsidRDefault="00F21DD4" w:rsidP="00F21DD4">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712DF80A" w14:textId="23187BD5"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15BD4783"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MC</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196D2FF4"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6</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0CD5626F" w14:textId="63749E2F"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8</w:t>
            </w:r>
          </w:p>
        </w:tc>
        <w:tc>
          <w:tcPr>
            <w:tcW w:w="1337" w:type="pct"/>
            <w:tcBorders>
              <w:top w:val="single" w:sz="4" w:space="0" w:color="BFBFBF"/>
              <w:left w:val="single" w:sz="4" w:space="0" w:color="BFBFBF"/>
              <w:bottom w:val="single" w:sz="4" w:space="0" w:color="BFBFBF"/>
              <w:right w:val="single" w:sz="8" w:space="0" w:color="006B76"/>
            </w:tcBorders>
          </w:tcPr>
          <w:p w14:paraId="7D536082" w14:textId="470ED107"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738D1AA6" w14:textId="025EBB3E"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0B918EEC"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MORENA</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A24ADCD"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4</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1C2C88E9"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2</w:t>
            </w:r>
          </w:p>
        </w:tc>
        <w:tc>
          <w:tcPr>
            <w:tcW w:w="1337" w:type="pct"/>
            <w:tcBorders>
              <w:top w:val="single" w:sz="4" w:space="0" w:color="BFBFBF"/>
              <w:left w:val="single" w:sz="4" w:space="0" w:color="BFBFBF"/>
              <w:bottom w:val="single" w:sz="4" w:space="0" w:color="BFBFBF"/>
              <w:right w:val="single" w:sz="8" w:space="0" w:color="006B76"/>
            </w:tcBorders>
          </w:tcPr>
          <w:p w14:paraId="0741F745" w14:textId="24E007B3"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Incumplimiento</w:t>
            </w:r>
          </w:p>
        </w:tc>
      </w:tr>
      <w:tr w:rsidR="00F21DD4" w:rsidRPr="001853EF" w14:paraId="07734A1D" w14:textId="19E7E4B2"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07444181"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PT</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0919441"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2</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4BF169C3"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2</w:t>
            </w:r>
          </w:p>
        </w:tc>
        <w:tc>
          <w:tcPr>
            <w:tcW w:w="1337" w:type="pct"/>
            <w:tcBorders>
              <w:top w:val="single" w:sz="4" w:space="0" w:color="BFBFBF"/>
              <w:left w:val="single" w:sz="4" w:space="0" w:color="BFBFBF"/>
              <w:bottom w:val="single" w:sz="4" w:space="0" w:color="BFBFBF"/>
              <w:right w:val="single" w:sz="8" w:space="0" w:color="006B76"/>
            </w:tcBorders>
          </w:tcPr>
          <w:p w14:paraId="703D3C72" w14:textId="542AD5C9"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0C1D9A66" w14:textId="2D3EDA08"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6CEF0011"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PVEM</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7E27B99"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3</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36AC53F4"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1</w:t>
            </w:r>
          </w:p>
        </w:tc>
        <w:tc>
          <w:tcPr>
            <w:tcW w:w="1337" w:type="pct"/>
            <w:tcBorders>
              <w:top w:val="single" w:sz="4" w:space="0" w:color="BFBFBF"/>
              <w:left w:val="single" w:sz="4" w:space="0" w:color="BFBFBF"/>
              <w:bottom w:val="single" w:sz="4" w:space="0" w:color="BFBFBF"/>
              <w:right w:val="single" w:sz="8" w:space="0" w:color="006B76"/>
            </w:tcBorders>
          </w:tcPr>
          <w:p w14:paraId="5F3F41F8" w14:textId="6569D9FA"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Incumplimiento</w:t>
            </w:r>
          </w:p>
        </w:tc>
      </w:tr>
      <w:tr w:rsidR="00F21DD4" w:rsidRPr="001853EF" w14:paraId="73A4AE06" w14:textId="131E227C" w:rsidTr="00F21DD4">
        <w:trPr>
          <w:trHeight w:val="315"/>
          <w:jc w:val="center"/>
        </w:trPr>
        <w:tc>
          <w:tcPr>
            <w:tcW w:w="1045" w:type="pct"/>
            <w:tcBorders>
              <w:top w:val="single" w:sz="4" w:space="0" w:color="BFBFBF"/>
              <w:left w:val="single" w:sz="8" w:space="0" w:color="006B76"/>
              <w:bottom w:val="single" w:sz="4" w:space="0" w:color="BFBFBF"/>
              <w:right w:val="single" w:sz="4" w:space="0" w:color="BFBFBF"/>
            </w:tcBorders>
            <w:noWrap/>
            <w:vAlign w:val="bottom"/>
            <w:hideMark/>
          </w:tcPr>
          <w:p w14:paraId="66B8FDF7"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HAGAMOS</w:t>
            </w:r>
          </w:p>
        </w:tc>
        <w:tc>
          <w:tcPr>
            <w:tcW w:w="1280" w:type="pc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61F3CE6F"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3</w:t>
            </w:r>
          </w:p>
        </w:tc>
        <w:tc>
          <w:tcPr>
            <w:tcW w:w="1337" w:type="pct"/>
            <w:tcBorders>
              <w:top w:val="single" w:sz="4" w:space="0" w:color="BFBFBF"/>
              <w:left w:val="single" w:sz="4" w:space="0" w:color="BFBFBF"/>
              <w:bottom w:val="single" w:sz="4" w:space="0" w:color="BFBFBF"/>
              <w:right w:val="single" w:sz="8" w:space="0" w:color="006B76"/>
            </w:tcBorders>
            <w:shd w:val="clear" w:color="auto" w:fill="auto"/>
            <w:noWrap/>
            <w:vAlign w:val="bottom"/>
            <w:hideMark/>
          </w:tcPr>
          <w:p w14:paraId="61437321"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5</w:t>
            </w:r>
          </w:p>
        </w:tc>
        <w:tc>
          <w:tcPr>
            <w:tcW w:w="1337" w:type="pct"/>
            <w:tcBorders>
              <w:top w:val="single" w:sz="4" w:space="0" w:color="BFBFBF"/>
              <w:left w:val="single" w:sz="4" w:space="0" w:color="BFBFBF"/>
              <w:bottom w:val="single" w:sz="4" w:space="0" w:color="BFBFBF"/>
              <w:right w:val="single" w:sz="8" w:space="0" w:color="006B76"/>
            </w:tcBorders>
          </w:tcPr>
          <w:p w14:paraId="061DBCC0" w14:textId="79889A86"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Cumplimiento</w:t>
            </w:r>
          </w:p>
        </w:tc>
      </w:tr>
      <w:tr w:rsidR="00F21DD4" w:rsidRPr="001853EF" w14:paraId="399B469D" w14:textId="5A81BF2F" w:rsidTr="00F21DD4">
        <w:trPr>
          <w:trHeight w:val="315"/>
          <w:jc w:val="center"/>
        </w:trPr>
        <w:tc>
          <w:tcPr>
            <w:tcW w:w="1045" w:type="pct"/>
            <w:tcBorders>
              <w:top w:val="single" w:sz="4" w:space="0" w:color="BFBFBF"/>
              <w:left w:val="single" w:sz="8" w:space="0" w:color="006B76"/>
              <w:bottom w:val="single" w:sz="8" w:space="0" w:color="006B76"/>
              <w:right w:val="single" w:sz="4" w:space="0" w:color="BFBFBF"/>
            </w:tcBorders>
            <w:noWrap/>
            <w:vAlign w:val="bottom"/>
            <w:hideMark/>
          </w:tcPr>
          <w:p w14:paraId="0FB511BF" w14:textId="77777777" w:rsidR="00F21DD4" w:rsidRPr="001853EF"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1853EF">
              <w:rPr>
                <w:rFonts w:ascii="Lucida Sans Unicode" w:eastAsia="Times New Roman" w:hAnsi="Lucida Sans Unicode" w:cs="Lucida Sans Unicode"/>
                <w:b/>
                <w:bCs/>
                <w:color w:val="000000"/>
                <w:sz w:val="18"/>
                <w:szCs w:val="18"/>
              </w:rPr>
              <w:t>FUTURO</w:t>
            </w:r>
          </w:p>
        </w:tc>
        <w:tc>
          <w:tcPr>
            <w:tcW w:w="1280" w:type="pct"/>
            <w:tcBorders>
              <w:top w:val="single" w:sz="4" w:space="0" w:color="BFBFBF"/>
              <w:left w:val="single" w:sz="4" w:space="0" w:color="BFBFBF"/>
              <w:bottom w:val="single" w:sz="8" w:space="0" w:color="006B76"/>
              <w:right w:val="single" w:sz="4" w:space="0" w:color="BFBFBF"/>
            </w:tcBorders>
            <w:shd w:val="clear" w:color="auto" w:fill="auto"/>
            <w:noWrap/>
            <w:vAlign w:val="bottom"/>
            <w:hideMark/>
          </w:tcPr>
          <w:p w14:paraId="30767FB7" w14:textId="77777777" w:rsidR="00F21DD4" w:rsidRPr="001853EF" w:rsidRDefault="00F21DD4" w:rsidP="00BA47E7">
            <w:pPr>
              <w:spacing w:after="0" w:line="240" w:lineRule="auto"/>
              <w:jc w:val="center"/>
              <w:rPr>
                <w:rFonts w:ascii="Lucida Sans Unicode" w:eastAsia="Times New Roman" w:hAnsi="Lucida Sans Unicode" w:cs="Lucida Sans Unicode"/>
                <w:color w:val="000000"/>
                <w:sz w:val="18"/>
                <w:szCs w:val="18"/>
              </w:rPr>
            </w:pPr>
            <w:r w:rsidRPr="001853EF">
              <w:rPr>
                <w:rFonts w:ascii="Lucida Sans Unicode" w:eastAsia="Times New Roman" w:hAnsi="Lucida Sans Unicode" w:cs="Lucida Sans Unicode"/>
                <w:color w:val="000000"/>
                <w:sz w:val="18"/>
                <w:szCs w:val="18"/>
              </w:rPr>
              <w:t>2</w:t>
            </w:r>
          </w:p>
        </w:tc>
        <w:tc>
          <w:tcPr>
            <w:tcW w:w="1337" w:type="pct"/>
            <w:tcBorders>
              <w:top w:val="single" w:sz="4" w:space="0" w:color="BFBFBF"/>
              <w:left w:val="single" w:sz="4" w:space="0" w:color="BFBFBF"/>
              <w:bottom w:val="single" w:sz="8" w:space="0" w:color="006B76"/>
              <w:right w:val="single" w:sz="8" w:space="0" w:color="006B76"/>
            </w:tcBorders>
            <w:shd w:val="clear" w:color="auto" w:fill="auto"/>
            <w:noWrap/>
            <w:vAlign w:val="bottom"/>
            <w:hideMark/>
          </w:tcPr>
          <w:p w14:paraId="4D0E5337" w14:textId="77777777" w:rsidR="00F21DD4" w:rsidRPr="00F21DD4" w:rsidRDefault="00F21DD4" w:rsidP="00BA47E7">
            <w:pPr>
              <w:spacing w:after="0" w:line="240" w:lineRule="auto"/>
              <w:jc w:val="center"/>
              <w:rPr>
                <w:rFonts w:ascii="Lucida Sans Unicode" w:eastAsia="Times New Roman" w:hAnsi="Lucida Sans Unicode" w:cs="Lucida Sans Unicode"/>
                <w:b/>
                <w:bCs/>
                <w:color w:val="000000"/>
                <w:sz w:val="18"/>
                <w:szCs w:val="18"/>
              </w:rPr>
            </w:pPr>
            <w:r w:rsidRPr="00F21DD4">
              <w:rPr>
                <w:rFonts w:ascii="Lucida Sans Unicode" w:eastAsia="Times New Roman" w:hAnsi="Lucida Sans Unicode" w:cs="Lucida Sans Unicode"/>
                <w:b/>
                <w:bCs/>
                <w:color w:val="000000"/>
                <w:sz w:val="18"/>
                <w:szCs w:val="18"/>
              </w:rPr>
              <w:t>1</w:t>
            </w:r>
          </w:p>
        </w:tc>
        <w:tc>
          <w:tcPr>
            <w:tcW w:w="1337" w:type="pct"/>
            <w:tcBorders>
              <w:top w:val="single" w:sz="4" w:space="0" w:color="BFBFBF"/>
              <w:left w:val="single" w:sz="4" w:space="0" w:color="BFBFBF"/>
              <w:bottom w:val="single" w:sz="8" w:space="0" w:color="006B76"/>
              <w:right w:val="single" w:sz="8" w:space="0" w:color="006B76"/>
            </w:tcBorders>
          </w:tcPr>
          <w:p w14:paraId="3E905B3F" w14:textId="5386E2B8" w:rsidR="00F21DD4" w:rsidRPr="00F21DD4" w:rsidRDefault="00F21DD4" w:rsidP="00BA47E7">
            <w:pPr>
              <w:spacing w:after="0" w:line="240" w:lineRule="auto"/>
              <w:jc w:val="center"/>
              <w:rPr>
                <w:rFonts w:ascii="Lucida Sans Unicode" w:eastAsia="Times New Roman" w:hAnsi="Lucida Sans Unicode" w:cs="Lucida Sans Unicode"/>
                <w:color w:val="000000"/>
                <w:sz w:val="18"/>
                <w:szCs w:val="18"/>
              </w:rPr>
            </w:pPr>
            <w:r w:rsidRPr="00F21DD4">
              <w:rPr>
                <w:rFonts w:ascii="Lucida Sans Unicode" w:eastAsia="Times New Roman" w:hAnsi="Lucida Sans Unicode" w:cs="Lucida Sans Unicode"/>
                <w:color w:val="000000"/>
                <w:sz w:val="18"/>
                <w:szCs w:val="18"/>
              </w:rPr>
              <w:t>Incumplimiento</w:t>
            </w:r>
          </w:p>
        </w:tc>
      </w:tr>
    </w:tbl>
    <w:p w14:paraId="4C7BC5A6" w14:textId="77777777" w:rsidR="000413A1" w:rsidRDefault="000413A1" w:rsidP="00F21DD4">
      <w:pPr>
        <w:jc w:val="both"/>
        <w:rPr>
          <w:rFonts w:ascii="Lucida Sans Unicode" w:hAnsi="Lucida Sans Unicode" w:cs="Lucida Sans Unicode"/>
        </w:rPr>
      </w:pPr>
    </w:p>
    <w:p w14:paraId="2FCFD465" w14:textId="1A51BAE6" w:rsidR="00F21DD4" w:rsidRDefault="00F21DD4" w:rsidP="00F21DD4">
      <w:pPr>
        <w:jc w:val="both"/>
        <w:rPr>
          <w:rFonts w:ascii="Lucida Sans Unicode" w:hAnsi="Lucida Sans Unicode" w:cs="Lucida Sans Unicode"/>
        </w:rPr>
      </w:pPr>
      <w:r>
        <w:rPr>
          <w:rFonts w:ascii="Lucida Sans Unicode" w:hAnsi="Lucida Sans Unicode" w:cs="Lucida Sans Unicode"/>
        </w:rPr>
        <w:t xml:space="preserve">En las tablas que a continuación se presentan, se encuentran las postulaciones realizadas por cada partido político, de acuerdo con el bloque de competitividad en el que se encuentra el municipio en el que fue postulado. </w:t>
      </w:r>
    </w:p>
    <w:p w14:paraId="11616071" w14:textId="77777777" w:rsidR="005E2199" w:rsidRDefault="005E2199" w:rsidP="00C10ACB">
      <w:pPr>
        <w:jc w:val="both"/>
        <w:rPr>
          <w:rFonts w:ascii="Lucida Sans Unicode" w:hAnsi="Lucida Sans Unicode" w:cs="Lucida Sans Unicode"/>
          <w:b/>
          <w:bCs/>
        </w:rPr>
      </w:pPr>
    </w:p>
    <w:p w14:paraId="05F75331" w14:textId="77777777" w:rsidR="005E2199" w:rsidRDefault="005E2199" w:rsidP="00C10ACB">
      <w:pPr>
        <w:jc w:val="both"/>
        <w:rPr>
          <w:rFonts w:ascii="Lucida Sans Unicode" w:hAnsi="Lucida Sans Unicode" w:cs="Lucida Sans Unicode"/>
          <w:b/>
          <w:bCs/>
        </w:rPr>
      </w:pPr>
    </w:p>
    <w:p w14:paraId="1E228EDB" w14:textId="77777777" w:rsidR="005E2199" w:rsidRDefault="005E2199" w:rsidP="00C10ACB">
      <w:pPr>
        <w:jc w:val="both"/>
        <w:rPr>
          <w:rFonts w:ascii="Lucida Sans Unicode" w:hAnsi="Lucida Sans Unicode" w:cs="Lucida Sans Unicode"/>
          <w:b/>
          <w:bCs/>
        </w:rPr>
      </w:pPr>
    </w:p>
    <w:p w14:paraId="5EBF46BA" w14:textId="77777777" w:rsidR="005E2199" w:rsidRDefault="005E2199" w:rsidP="00C10ACB">
      <w:pPr>
        <w:jc w:val="both"/>
        <w:rPr>
          <w:rFonts w:ascii="Lucida Sans Unicode" w:hAnsi="Lucida Sans Unicode" w:cs="Lucida Sans Unicode"/>
          <w:b/>
          <w:bCs/>
        </w:rPr>
      </w:pPr>
    </w:p>
    <w:p w14:paraId="5BCEDB12" w14:textId="77777777" w:rsidR="005E2199" w:rsidRDefault="005E2199" w:rsidP="00C10ACB">
      <w:pPr>
        <w:jc w:val="both"/>
        <w:rPr>
          <w:rFonts w:ascii="Lucida Sans Unicode" w:hAnsi="Lucida Sans Unicode" w:cs="Lucida Sans Unicode"/>
          <w:b/>
          <w:bCs/>
        </w:rPr>
      </w:pPr>
    </w:p>
    <w:p w14:paraId="16B80958" w14:textId="6B0938A4" w:rsidR="00C10ACB" w:rsidRDefault="00C10ACB" w:rsidP="00C10ACB">
      <w:pPr>
        <w:jc w:val="both"/>
        <w:rPr>
          <w:rFonts w:ascii="Lucida Sans Unicode" w:hAnsi="Lucida Sans Unicode" w:cs="Lucida Sans Unicode"/>
          <w:b/>
          <w:bCs/>
        </w:rPr>
      </w:pPr>
      <w:r w:rsidRPr="00FC0633">
        <w:rPr>
          <w:rFonts w:ascii="Lucida Sans Unicode" w:hAnsi="Lucida Sans Unicode" w:cs="Lucida Sans Unicode"/>
          <w:b/>
          <w:bCs/>
        </w:rPr>
        <w:lastRenderedPageBreak/>
        <w:t>Partido Acción Nacional</w:t>
      </w:r>
    </w:p>
    <w:p w14:paraId="50D46550" w14:textId="218ECA8D" w:rsid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97</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Acción Nacional.</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2"/>
        <w:gridCol w:w="1115"/>
        <w:gridCol w:w="954"/>
        <w:gridCol w:w="637"/>
        <w:gridCol w:w="631"/>
        <w:gridCol w:w="1547"/>
      </w:tblGrid>
      <w:tr w:rsidR="005757DC" w:rsidRPr="005135A4" w14:paraId="2BBC3DAD" w14:textId="77777777" w:rsidTr="005804BF">
        <w:trPr>
          <w:trHeight w:val="852"/>
          <w:jc w:val="center"/>
        </w:trPr>
        <w:tc>
          <w:tcPr>
            <w:tcW w:w="1108" w:type="dxa"/>
            <w:shd w:val="clear" w:color="auto" w:fill="006666"/>
            <w:noWrap/>
            <w:vAlign w:val="center"/>
            <w:hideMark/>
          </w:tcPr>
          <w:p w14:paraId="5F1AE4D4"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25C9830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8" w:type="dxa"/>
            <w:gridSpan w:val="2"/>
            <w:shd w:val="clear" w:color="auto" w:fill="006666"/>
            <w:vAlign w:val="center"/>
            <w:hideMark/>
          </w:tcPr>
          <w:p w14:paraId="3EB4F14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8" w:type="dxa"/>
            <w:gridSpan w:val="4"/>
            <w:shd w:val="clear" w:color="auto" w:fill="006666"/>
            <w:noWrap/>
            <w:vAlign w:val="center"/>
            <w:hideMark/>
          </w:tcPr>
          <w:p w14:paraId="3E99C23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08B68045" w14:textId="77777777" w:rsidTr="005804BF">
        <w:trPr>
          <w:trHeight w:val="576"/>
          <w:jc w:val="center"/>
        </w:trPr>
        <w:tc>
          <w:tcPr>
            <w:tcW w:w="1108" w:type="dxa"/>
            <w:shd w:val="clear" w:color="auto" w:fill="auto"/>
            <w:vAlign w:val="bottom"/>
            <w:hideMark/>
          </w:tcPr>
          <w:p w14:paraId="6F96E831"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0B56918C"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3</w:t>
            </w:r>
          </w:p>
        </w:tc>
        <w:tc>
          <w:tcPr>
            <w:tcW w:w="2258" w:type="dxa"/>
            <w:gridSpan w:val="2"/>
            <w:shd w:val="clear" w:color="auto" w:fill="auto"/>
            <w:vAlign w:val="center"/>
            <w:hideMark/>
          </w:tcPr>
          <w:p w14:paraId="131A5126"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3</w:t>
            </w:r>
          </w:p>
        </w:tc>
        <w:tc>
          <w:tcPr>
            <w:tcW w:w="3768" w:type="dxa"/>
            <w:gridSpan w:val="4"/>
            <w:shd w:val="clear" w:color="auto" w:fill="auto"/>
            <w:noWrap/>
            <w:vAlign w:val="center"/>
            <w:hideMark/>
          </w:tcPr>
          <w:p w14:paraId="73A7D580"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4C6B0507" w14:textId="77777777" w:rsidTr="005804BF">
        <w:trPr>
          <w:trHeight w:val="813"/>
          <w:jc w:val="center"/>
        </w:trPr>
        <w:tc>
          <w:tcPr>
            <w:tcW w:w="1108" w:type="dxa"/>
            <w:shd w:val="clear" w:color="auto" w:fill="006666"/>
            <w:noWrap/>
            <w:vAlign w:val="center"/>
            <w:hideMark/>
          </w:tcPr>
          <w:p w14:paraId="5C6398C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73E8EF9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4A3C8A3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3" w:type="dxa"/>
            <w:shd w:val="clear" w:color="auto" w:fill="006666"/>
            <w:vAlign w:val="center"/>
            <w:hideMark/>
          </w:tcPr>
          <w:p w14:paraId="0F900EE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24990F2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1EE75DC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2D066D5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6A9E9E9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6235FE56"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0CB641B5" w14:textId="77777777" w:rsidTr="005804BF">
        <w:trPr>
          <w:trHeight w:val="576"/>
          <w:jc w:val="center"/>
        </w:trPr>
        <w:tc>
          <w:tcPr>
            <w:tcW w:w="1108" w:type="dxa"/>
            <w:shd w:val="clear" w:color="auto" w:fill="auto"/>
            <w:vAlign w:val="center"/>
            <w:hideMark/>
          </w:tcPr>
          <w:p w14:paraId="40ACCAF0"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3FF23A85"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4ABBD84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3" w:type="dxa"/>
            <w:shd w:val="clear" w:color="auto" w:fill="auto"/>
            <w:vAlign w:val="center"/>
          </w:tcPr>
          <w:p w14:paraId="2365257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115" w:type="dxa"/>
            <w:shd w:val="clear" w:color="auto" w:fill="auto"/>
            <w:vAlign w:val="center"/>
          </w:tcPr>
          <w:p w14:paraId="7A5A070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6ACBE94F"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0" w:type="auto"/>
            <w:shd w:val="clear" w:color="auto" w:fill="D9D9D9" w:themeFill="background1" w:themeFillShade="D9"/>
            <w:noWrap/>
            <w:vAlign w:val="center"/>
            <w:hideMark/>
          </w:tcPr>
          <w:p w14:paraId="2BC2793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5EB0A352"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39765C0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4A39A057" w14:textId="77777777" w:rsidR="00FC0633" w:rsidRDefault="00FC0633" w:rsidP="00FC0633">
      <w:pPr>
        <w:jc w:val="both"/>
        <w:rPr>
          <w:rFonts w:ascii="Lucida Sans Unicode" w:hAnsi="Lucida Sans Unicode" w:cs="Lucida Sans Unicode"/>
          <w:bCs/>
        </w:rPr>
      </w:pPr>
    </w:p>
    <w:p w14:paraId="4E29D3D5"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El Partido Acción Nacional tenía la obligación de postular 1 fórmula en 3 municipios,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el partido político postula fórmulas en los bloques de alta votación – alta competitividad y en el bloque de media votación, sumando el total de 1 fórmula en 3 municipios, por lo que se le tiene por cumplimentada la disposición. </w:t>
      </w:r>
    </w:p>
    <w:p w14:paraId="35B069D2"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55301346" w14:textId="761CC337" w:rsidR="00C10ACB" w:rsidRDefault="00C10ACB" w:rsidP="002C02D9">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9</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Acción Nacional, según el bloque de competitividad</w:t>
      </w:r>
    </w:p>
    <w:p w14:paraId="3D2FB990" w14:textId="77777777" w:rsidR="000413A1" w:rsidRDefault="000413A1" w:rsidP="002C02D9">
      <w:pPr>
        <w:spacing w:after="0" w:line="240" w:lineRule="auto"/>
        <w:jc w:val="center"/>
        <w:rPr>
          <w:rFonts w:ascii="Lucida Sans Unicode" w:hAnsi="Lucida Sans Unicode" w:cs="Lucida Sans Unicode"/>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1951"/>
        <w:gridCol w:w="254"/>
        <w:gridCol w:w="1366"/>
        <w:gridCol w:w="3110"/>
        <w:gridCol w:w="570"/>
        <w:gridCol w:w="2549"/>
      </w:tblGrid>
      <w:tr w:rsidR="00C10ACB" w:rsidRPr="00BD4C23" w14:paraId="3539E57A" w14:textId="77777777" w:rsidTr="00184D69">
        <w:trPr>
          <w:trHeight w:val="300"/>
          <w:jc w:val="center"/>
        </w:trPr>
        <w:tc>
          <w:tcPr>
            <w:tcW w:w="0" w:type="auto"/>
            <w:shd w:val="clear" w:color="auto" w:fill="006666"/>
          </w:tcPr>
          <w:p w14:paraId="654BE0AB" w14:textId="77777777"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2AF6F34A" w14:textId="21C517CB"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5EE01853" w14:textId="212E889C" w:rsidR="00C10ACB" w:rsidRPr="00BD4C23" w:rsidRDefault="00C10ACB" w:rsidP="00C10ACB">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1367" w:type="dxa"/>
            <w:shd w:val="clear" w:color="auto" w:fill="006666"/>
            <w:noWrap/>
            <w:vAlign w:val="bottom"/>
          </w:tcPr>
          <w:p w14:paraId="56121C11" w14:textId="73B97C51"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3112" w:type="dxa"/>
            <w:shd w:val="clear" w:color="auto" w:fill="006666"/>
            <w:noWrap/>
            <w:vAlign w:val="bottom"/>
          </w:tcPr>
          <w:p w14:paraId="0FCB91F1" w14:textId="0D9CF941"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570" w:type="dxa"/>
            <w:shd w:val="clear" w:color="auto" w:fill="006666"/>
            <w:noWrap/>
            <w:vAlign w:val="bottom"/>
          </w:tcPr>
          <w:p w14:paraId="0FAA9542" w14:textId="5A12F2A3" w:rsidR="00C10ACB" w:rsidRPr="00BD4C23" w:rsidRDefault="00C10ACB" w:rsidP="00C10ACB">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551" w:type="dxa"/>
            <w:shd w:val="clear" w:color="auto" w:fill="006666"/>
            <w:noWrap/>
            <w:vAlign w:val="bottom"/>
          </w:tcPr>
          <w:p w14:paraId="1E2CBC20" w14:textId="3166A134" w:rsidR="00C10ACB" w:rsidRPr="00BD4C23" w:rsidRDefault="00C10ACB" w:rsidP="00C10ACB">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BD4C23" w:rsidRPr="00BD4C23" w14:paraId="6E93EFF3" w14:textId="77777777" w:rsidTr="00184D69">
        <w:trPr>
          <w:trHeight w:val="300"/>
          <w:jc w:val="center"/>
        </w:trPr>
        <w:tc>
          <w:tcPr>
            <w:tcW w:w="0" w:type="auto"/>
          </w:tcPr>
          <w:p w14:paraId="50E8D9BC" w14:textId="66B28BCD"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1</w:t>
            </w:r>
          </w:p>
        </w:tc>
        <w:tc>
          <w:tcPr>
            <w:tcW w:w="0" w:type="auto"/>
            <w:shd w:val="clear" w:color="auto" w:fill="auto"/>
            <w:noWrap/>
            <w:vAlign w:val="bottom"/>
            <w:hideMark/>
          </w:tcPr>
          <w:p w14:paraId="7C9C1C05" w14:textId="28654A8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ACATIC</w:t>
            </w:r>
          </w:p>
        </w:tc>
        <w:tc>
          <w:tcPr>
            <w:tcW w:w="0" w:type="auto"/>
            <w:shd w:val="clear" w:color="auto" w:fill="auto"/>
            <w:noWrap/>
            <w:vAlign w:val="bottom"/>
            <w:hideMark/>
          </w:tcPr>
          <w:p w14:paraId="0BEBE055"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5</w:t>
            </w:r>
          </w:p>
        </w:tc>
        <w:tc>
          <w:tcPr>
            <w:tcW w:w="1367" w:type="dxa"/>
            <w:shd w:val="clear" w:color="auto" w:fill="auto"/>
            <w:noWrap/>
            <w:vAlign w:val="bottom"/>
            <w:hideMark/>
          </w:tcPr>
          <w:p w14:paraId="7309E1BC"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PROPIETARIA</w:t>
            </w:r>
          </w:p>
        </w:tc>
        <w:tc>
          <w:tcPr>
            <w:tcW w:w="3112" w:type="dxa"/>
            <w:shd w:val="clear" w:color="auto" w:fill="auto"/>
            <w:noWrap/>
            <w:vAlign w:val="bottom"/>
            <w:hideMark/>
          </w:tcPr>
          <w:p w14:paraId="5D25E6BA"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ISMAEL VILLALOBOS RAYGOZA</w:t>
            </w:r>
          </w:p>
        </w:tc>
        <w:tc>
          <w:tcPr>
            <w:tcW w:w="570" w:type="dxa"/>
            <w:shd w:val="clear" w:color="auto" w:fill="auto"/>
            <w:noWrap/>
            <w:vAlign w:val="bottom"/>
            <w:hideMark/>
          </w:tcPr>
          <w:p w14:paraId="12114A1C"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NB</w:t>
            </w:r>
          </w:p>
        </w:tc>
        <w:tc>
          <w:tcPr>
            <w:tcW w:w="2551" w:type="dxa"/>
            <w:shd w:val="clear" w:color="auto" w:fill="auto"/>
            <w:noWrap/>
            <w:vAlign w:val="bottom"/>
            <w:hideMark/>
          </w:tcPr>
          <w:p w14:paraId="1D5C0762"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Media</w:t>
            </w:r>
          </w:p>
        </w:tc>
      </w:tr>
      <w:tr w:rsidR="00BD4C23" w:rsidRPr="00BD4C23" w14:paraId="570F901A" w14:textId="77777777" w:rsidTr="00184D69">
        <w:trPr>
          <w:trHeight w:val="300"/>
          <w:jc w:val="center"/>
        </w:trPr>
        <w:tc>
          <w:tcPr>
            <w:tcW w:w="0" w:type="auto"/>
          </w:tcPr>
          <w:p w14:paraId="66A256D9" w14:textId="77777777"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3C6923B4" w14:textId="0FF5E016"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ACATIC</w:t>
            </w:r>
          </w:p>
        </w:tc>
        <w:tc>
          <w:tcPr>
            <w:tcW w:w="0" w:type="auto"/>
            <w:shd w:val="clear" w:color="auto" w:fill="auto"/>
            <w:noWrap/>
            <w:vAlign w:val="bottom"/>
            <w:hideMark/>
          </w:tcPr>
          <w:p w14:paraId="288B95EC"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5</w:t>
            </w:r>
          </w:p>
        </w:tc>
        <w:tc>
          <w:tcPr>
            <w:tcW w:w="1367" w:type="dxa"/>
            <w:shd w:val="clear" w:color="auto" w:fill="auto"/>
            <w:noWrap/>
            <w:vAlign w:val="bottom"/>
            <w:hideMark/>
          </w:tcPr>
          <w:p w14:paraId="0E0336EF"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SUPLENTE</w:t>
            </w:r>
          </w:p>
        </w:tc>
        <w:tc>
          <w:tcPr>
            <w:tcW w:w="3112" w:type="dxa"/>
            <w:shd w:val="clear" w:color="auto" w:fill="auto"/>
            <w:noWrap/>
            <w:vAlign w:val="bottom"/>
            <w:hideMark/>
          </w:tcPr>
          <w:p w14:paraId="2C5F2B25"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JOSE DE JESUS LOPEZ RUVALCABA</w:t>
            </w:r>
          </w:p>
        </w:tc>
        <w:tc>
          <w:tcPr>
            <w:tcW w:w="570" w:type="dxa"/>
            <w:shd w:val="clear" w:color="auto" w:fill="auto"/>
            <w:noWrap/>
            <w:vAlign w:val="bottom"/>
            <w:hideMark/>
          </w:tcPr>
          <w:p w14:paraId="5A06E662"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NB</w:t>
            </w:r>
          </w:p>
        </w:tc>
        <w:tc>
          <w:tcPr>
            <w:tcW w:w="2551" w:type="dxa"/>
            <w:shd w:val="clear" w:color="auto" w:fill="auto"/>
            <w:noWrap/>
            <w:vAlign w:val="bottom"/>
            <w:hideMark/>
          </w:tcPr>
          <w:p w14:paraId="6D790707"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Media</w:t>
            </w:r>
          </w:p>
        </w:tc>
      </w:tr>
      <w:tr w:rsidR="002C02D9" w:rsidRPr="00BD4C23" w14:paraId="4F557917" w14:textId="77777777" w:rsidTr="00184D69">
        <w:trPr>
          <w:trHeight w:val="300"/>
          <w:jc w:val="center"/>
        </w:trPr>
        <w:tc>
          <w:tcPr>
            <w:tcW w:w="0" w:type="auto"/>
            <w:shd w:val="clear" w:color="auto" w:fill="D9D9D9" w:themeFill="background1" w:themeFillShade="D9"/>
          </w:tcPr>
          <w:p w14:paraId="54B388AA" w14:textId="77777777"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p>
        </w:tc>
        <w:tc>
          <w:tcPr>
            <w:tcW w:w="0" w:type="auto"/>
            <w:shd w:val="clear" w:color="auto" w:fill="D9D9D9" w:themeFill="background1" w:themeFillShade="D9"/>
            <w:noWrap/>
            <w:vAlign w:val="bottom"/>
            <w:hideMark/>
          </w:tcPr>
          <w:p w14:paraId="0B181954" w14:textId="7CEABF22"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ACATLAN DE JUAREZ</w:t>
            </w:r>
          </w:p>
        </w:tc>
        <w:tc>
          <w:tcPr>
            <w:tcW w:w="0" w:type="auto"/>
            <w:shd w:val="clear" w:color="auto" w:fill="D9D9D9" w:themeFill="background1" w:themeFillShade="D9"/>
            <w:noWrap/>
            <w:vAlign w:val="bottom"/>
            <w:hideMark/>
          </w:tcPr>
          <w:p w14:paraId="369063DD"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7</w:t>
            </w:r>
          </w:p>
        </w:tc>
        <w:tc>
          <w:tcPr>
            <w:tcW w:w="1367" w:type="dxa"/>
            <w:shd w:val="clear" w:color="auto" w:fill="D9D9D9" w:themeFill="background1" w:themeFillShade="D9"/>
            <w:noWrap/>
            <w:vAlign w:val="bottom"/>
            <w:hideMark/>
          </w:tcPr>
          <w:p w14:paraId="5C53DF8A"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SUPLENTE</w:t>
            </w:r>
          </w:p>
        </w:tc>
        <w:tc>
          <w:tcPr>
            <w:tcW w:w="3112" w:type="dxa"/>
            <w:shd w:val="clear" w:color="auto" w:fill="D9D9D9" w:themeFill="background1" w:themeFillShade="D9"/>
            <w:noWrap/>
            <w:vAlign w:val="bottom"/>
            <w:hideMark/>
          </w:tcPr>
          <w:p w14:paraId="18B38B33"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DENISSE IBARRA RODRIGUEZ</w:t>
            </w:r>
          </w:p>
        </w:tc>
        <w:tc>
          <w:tcPr>
            <w:tcW w:w="570" w:type="dxa"/>
            <w:shd w:val="clear" w:color="auto" w:fill="D9D9D9" w:themeFill="background1" w:themeFillShade="D9"/>
            <w:noWrap/>
            <w:vAlign w:val="bottom"/>
            <w:hideMark/>
          </w:tcPr>
          <w:p w14:paraId="3AEFE3BE"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w:t>
            </w:r>
          </w:p>
        </w:tc>
        <w:tc>
          <w:tcPr>
            <w:tcW w:w="2551" w:type="dxa"/>
            <w:shd w:val="clear" w:color="auto" w:fill="D9D9D9" w:themeFill="background1" w:themeFillShade="D9"/>
            <w:noWrap/>
            <w:vAlign w:val="bottom"/>
            <w:hideMark/>
          </w:tcPr>
          <w:p w14:paraId="57616B12"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Baja - baja</w:t>
            </w:r>
          </w:p>
        </w:tc>
      </w:tr>
      <w:tr w:rsidR="00BD4C23" w:rsidRPr="00BD4C23" w14:paraId="637E696E" w14:textId="77777777" w:rsidTr="00184D69">
        <w:trPr>
          <w:trHeight w:val="300"/>
          <w:jc w:val="center"/>
        </w:trPr>
        <w:tc>
          <w:tcPr>
            <w:tcW w:w="0" w:type="auto"/>
          </w:tcPr>
          <w:p w14:paraId="301287FA" w14:textId="217F0C6E"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2</w:t>
            </w:r>
          </w:p>
        </w:tc>
        <w:tc>
          <w:tcPr>
            <w:tcW w:w="0" w:type="auto"/>
            <w:shd w:val="clear" w:color="auto" w:fill="auto"/>
            <w:noWrap/>
            <w:vAlign w:val="bottom"/>
            <w:hideMark/>
          </w:tcPr>
          <w:p w14:paraId="1D13423F" w14:textId="068ED1C8"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CUAUTLA</w:t>
            </w:r>
          </w:p>
        </w:tc>
        <w:tc>
          <w:tcPr>
            <w:tcW w:w="0" w:type="auto"/>
            <w:shd w:val="clear" w:color="auto" w:fill="auto"/>
            <w:noWrap/>
            <w:vAlign w:val="bottom"/>
            <w:hideMark/>
          </w:tcPr>
          <w:p w14:paraId="06E12B07"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2</w:t>
            </w:r>
          </w:p>
        </w:tc>
        <w:tc>
          <w:tcPr>
            <w:tcW w:w="1367" w:type="dxa"/>
            <w:shd w:val="clear" w:color="auto" w:fill="auto"/>
            <w:noWrap/>
            <w:vAlign w:val="bottom"/>
            <w:hideMark/>
          </w:tcPr>
          <w:p w14:paraId="073C719B"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PROPIETARIA</w:t>
            </w:r>
          </w:p>
        </w:tc>
        <w:tc>
          <w:tcPr>
            <w:tcW w:w="3112" w:type="dxa"/>
            <w:shd w:val="clear" w:color="auto" w:fill="auto"/>
            <w:noWrap/>
            <w:vAlign w:val="bottom"/>
            <w:hideMark/>
          </w:tcPr>
          <w:p w14:paraId="34DEF46B"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EVANGELINA GARCIA GRADILLA</w:t>
            </w:r>
          </w:p>
        </w:tc>
        <w:tc>
          <w:tcPr>
            <w:tcW w:w="570" w:type="dxa"/>
            <w:shd w:val="clear" w:color="auto" w:fill="auto"/>
            <w:noWrap/>
            <w:vAlign w:val="bottom"/>
            <w:hideMark/>
          </w:tcPr>
          <w:p w14:paraId="68536DAF"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w:t>
            </w:r>
          </w:p>
        </w:tc>
        <w:tc>
          <w:tcPr>
            <w:tcW w:w="2551" w:type="dxa"/>
            <w:shd w:val="clear" w:color="auto" w:fill="auto"/>
            <w:noWrap/>
            <w:vAlign w:val="bottom"/>
            <w:hideMark/>
          </w:tcPr>
          <w:p w14:paraId="19C9884B"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Alta - baja</w:t>
            </w:r>
          </w:p>
        </w:tc>
      </w:tr>
      <w:tr w:rsidR="00BD4C23" w:rsidRPr="00BD4C23" w14:paraId="1399D5B1" w14:textId="77777777" w:rsidTr="00184D69">
        <w:trPr>
          <w:trHeight w:val="300"/>
          <w:jc w:val="center"/>
        </w:trPr>
        <w:tc>
          <w:tcPr>
            <w:tcW w:w="0" w:type="auto"/>
          </w:tcPr>
          <w:p w14:paraId="14DE299C" w14:textId="77777777"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039F860B" w14:textId="51F73CA3"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CUAUTLA</w:t>
            </w:r>
          </w:p>
        </w:tc>
        <w:tc>
          <w:tcPr>
            <w:tcW w:w="0" w:type="auto"/>
            <w:shd w:val="clear" w:color="auto" w:fill="auto"/>
            <w:noWrap/>
            <w:vAlign w:val="bottom"/>
            <w:hideMark/>
          </w:tcPr>
          <w:p w14:paraId="19E608C0"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2</w:t>
            </w:r>
          </w:p>
        </w:tc>
        <w:tc>
          <w:tcPr>
            <w:tcW w:w="1367" w:type="dxa"/>
            <w:shd w:val="clear" w:color="auto" w:fill="auto"/>
            <w:noWrap/>
            <w:vAlign w:val="bottom"/>
            <w:hideMark/>
          </w:tcPr>
          <w:p w14:paraId="28EA5C6F"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SUPLENTE</w:t>
            </w:r>
          </w:p>
        </w:tc>
        <w:tc>
          <w:tcPr>
            <w:tcW w:w="3112" w:type="dxa"/>
            <w:shd w:val="clear" w:color="auto" w:fill="auto"/>
            <w:noWrap/>
            <w:vAlign w:val="bottom"/>
            <w:hideMark/>
          </w:tcPr>
          <w:p w14:paraId="41E8C805"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FLOR MAGALY CONTRERAS DIAZ</w:t>
            </w:r>
          </w:p>
        </w:tc>
        <w:tc>
          <w:tcPr>
            <w:tcW w:w="570" w:type="dxa"/>
            <w:shd w:val="clear" w:color="auto" w:fill="auto"/>
            <w:noWrap/>
            <w:vAlign w:val="bottom"/>
            <w:hideMark/>
          </w:tcPr>
          <w:p w14:paraId="1A4E3C6A"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w:t>
            </w:r>
          </w:p>
        </w:tc>
        <w:tc>
          <w:tcPr>
            <w:tcW w:w="2551" w:type="dxa"/>
            <w:shd w:val="clear" w:color="auto" w:fill="auto"/>
            <w:noWrap/>
            <w:vAlign w:val="bottom"/>
            <w:hideMark/>
          </w:tcPr>
          <w:p w14:paraId="60D62D6F"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Alta - baja</w:t>
            </w:r>
          </w:p>
        </w:tc>
      </w:tr>
      <w:tr w:rsidR="00BD4C23" w:rsidRPr="00BD4C23" w14:paraId="69C9A36D" w14:textId="77777777" w:rsidTr="00184D69">
        <w:trPr>
          <w:trHeight w:val="300"/>
          <w:jc w:val="center"/>
        </w:trPr>
        <w:tc>
          <w:tcPr>
            <w:tcW w:w="0" w:type="auto"/>
          </w:tcPr>
          <w:p w14:paraId="527F59F4" w14:textId="220C9AE0"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3</w:t>
            </w:r>
          </w:p>
        </w:tc>
        <w:tc>
          <w:tcPr>
            <w:tcW w:w="0" w:type="auto"/>
            <w:shd w:val="clear" w:color="auto" w:fill="auto"/>
            <w:noWrap/>
            <w:vAlign w:val="bottom"/>
            <w:hideMark/>
          </w:tcPr>
          <w:p w14:paraId="0FA79D07" w14:textId="29EF0AD5"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HOSTOTIPAQUILLO</w:t>
            </w:r>
          </w:p>
        </w:tc>
        <w:tc>
          <w:tcPr>
            <w:tcW w:w="0" w:type="auto"/>
            <w:shd w:val="clear" w:color="auto" w:fill="auto"/>
            <w:noWrap/>
            <w:vAlign w:val="bottom"/>
            <w:hideMark/>
          </w:tcPr>
          <w:p w14:paraId="2C3FD216"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4</w:t>
            </w:r>
          </w:p>
        </w:tc>
        <w:tc>
          <w:tcPr>
            <w:tcW w:w="1367" w:type="dxa"/>
            <w:shd w:val="clear" w:color="auto" w:fill="auto"/>
            <w:noWrap/>
            <w:vAlign w:val="bottom"/>
            <w:hideMark/>
          </w:tcPr>
          <w:p w14:paraId="276B66D7"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PROPIETARIA</w:t>
            </w:r>
          </w:p>
        </w:tc>
        <w:tc>
          <w:tcPr>
            <w:tcW w:w="3112" w:type="dxa"/>
            <w:shd w:val="clear" w:color="auto" w:fill="auto"/>
            <w:noWrap/>
            <w:vAlign w:val="bottom"/>
            <w:hideMark/>
          </w:tcPr>
          <w:p w14:paraId="5E551F91"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JAVIER FLORES ROBLES</w:t>
            </w:r>
          </w:p>
        </w:tc>
        <w:tc>
          <w:tcPr>
            <w:tcW w:w="570" w:type="dxa"/>
            <w:shd w:val="clear" w:color="auto" w:fill="auto"/>
            <w:noWrap/>
            <w:vAlign w:val="bottom"/>
            <w:hideMark/>
          </w:tcPr>
          <w:p w14:paraId="02A8F93D"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H</w:t>
            </w:r>
          </w:p>
        </w:tc>
        <w:tc>
          <w:tcPr>
            <w:tcW w:w="2551" w:type="dxa"/>
            <w:shd w:val="clear" w:color="auto" w:fill="auto"/>
            <w:noWrap/>
            <w:vAlign w:val="bottom"/>
            <w:hideMark/>
          </w:tcPr>
          <w:p w14:paraId="4AC45A51"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Media</w:t>
            </w:r>
          </w:p>
        </w:tc>
      </w:tr>
      <w:tr w:rsidR="00BD4C23" w:rsidRPr="00BD4C23" w14:paraId="79BE36ED" w14:textId="77777777" w:rsidTr="00184D69">
        <w:trPr>
          <w:trHeight w:val="300"/>
          <w:jc w:val="center"/>
        </w:trPr>
        <w:tc>
          <w:tcPr>
            <w:tcW w:w="0" w:type="auto"/>
          </w:tcPr>
          <w:p w14:paraId="0729B933" w14:textId="77777777" w:rsidR="00C10ACB" w:rsidRPr="00BD4C23" w:rsidRDefault="00C10ACB" w:rsidP="00C10ACB">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778F69CE" w14:textId="7AAAD7E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HOSTOTIPAQUILLO</w:t>
            </w:r>
          </w:p>
        </w:tc>
        <w:tc>
          <w:tcPr>
            <w:tcW w:w="0" w:type="auto"/>
            <w:shd w:val="clear" w:color="auto" w:fill="auto"/>
            <w:noWrap/>
            <w:vAlign w:val="bottom"/>
            <w:hideMark/>
          </w:tcPr>
          <w:p w14:paraId="53DB028A" w14:textId="77777777" w:rsidR="00C10ACB" w:rsidRPr="00C10ACB" w:rsidRDefault="00C10ACB" w:rsidP="00C10ACB">
            <w:pPr>
              <w:spacing w:after="0" w:line="240" w:lineRule="auto"/>
              <w:jc w:val="right"/>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4</w:t>
            </w:r>
          </w:p>
        </w:tc>
        <w:tc>
          <w:tcPr>
            <w:tcW w:w="1367" w:type="dxa"/>
            <w:shd w:val="clear" w:color="auto" w:fill="auto"/>
            <w:noWrap/>
            <w:vAlign w:val="bottom"/>
            <w:hideMark/>
          </w:tcPr>
          <w:p w14:paraId="13FD47F8"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SUPLENTE</w:t>
            </w:r>
          </w:p>
        </w:tc>
        <w:tc>
          <w:tcPr>
            <w:tcW w:w="3112" w:type="dxa"/>
            <w:shd w:val="clear" w:color="auto" w:fill="auto"/>
            <w:noWrap/>
            <w:vAlign w:val="bottom"/>
            <w:hideMark/>
          </w:tcPr>
          <w:p w14:paraId="76BEB4C8"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RAMON ALEJANDRO GONZALEZ LEON</w:t>
            </w:r>
          </w:p>
        </w:tc>
        <w:tc>
          <w:tcPr>
            <w:tcW w:w="570" w:type="dxa"/>
            <w:shd w:val="clear" w:color="auto" w:fill="auto"/>
            <w:noWrap/>
            <w:vAlign w:val="bottom"/>
            <w:hideMark/>
          </w:tcPr>
          <w:p w14:paraId="0D2A45A2" w14:textId="77777777" w:rsidR="00C10ACB" w:rsidRPr="00C10ACB" w:rsidRDefault="00C10ACB" w:rsidP="00C10ACB">
            <w:pPr>
              <w:spacing w:after="0" w:line="240" w:lineRule="auto"/>
              <w:jc w:val="center"/>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H</w:t>
            </w:r>
          </w:p>
        </w:tc>
        <w:tc>
          <w:tcPr>
            <w:tcW w:w="2551" w:type="dxa"/>
            <w:shd w:val="clear" w:color="auto" w:fill="auto"/>
            <w:noWrap/>
            <w:vAlign w:val="bottom"/>
            <w:hideMark/>
          </w:tcPr>
          <w:p w14:paraId="7D88875F" w14:textId="77777777" w:rsidR="00C10ACB" w:rsidRPr="00C10ACB" w:rsidRDefault="00C10ACB" w:rsidP="00C10ACB">
            <w:pPr>
              <w:spacing w:after="0" w:line="240" w:lineRule="auto"/>
              <w:rPr>
                <w:rFonts w:ascii="Lucida Sans Unicode" w:eastAsia="Times New Roman" w:hAnsi="Lucida Sans Unicode" w:cs="Lucida Sans Unicode"/>
                <w:color w:val="000000"/>
                <w:sz w:val="18"/>
                <w:szCs w:val="18"/>
              </w:rPr>
            </w:pPr>
            <w:r w:rsidRPr="00C10ACB">
              <w:rPr>
                <w:rFonts w:ascii="Lucida Sans Unicode" w:eastAsia="Times New Roman" w:hAnsi="Lucida Sans Unicode" w:cs="Lucida Sans Unicode"/>
                <w:color w:val="000000"/>
                <w:sz w:val="18"/>
                <w:szCs w:val="18"/>
              </w:rPr>
              <w:t>Media</w:t>
            </w:r>
          </w:p>
        </w:tc>
      </w:tr>
    </w:tbl>
    <w:p w14:paraId="75AC3198" w14:textId="77777777" w:rsidR="00C10ACB" w:rsidRDefault="00C10ACB" w:rsidP="00C10ACB">
      <w:pPr>
        <w:spacing w:after="0" w:line="240" w:lineRule="auto"/>
        <w:jc w:val="center"/>
        <w:rPr>
          <w:rFonts w:ascii="Lucida Sans Unicode" w:hAnsi="Lucida Sans Unicode" w:cs="Lucida Sans Unicode"/>
          <w:b/>
          <w:bCs/>
          <w:sz w:val="16"/>
          <w:szCs w:val="16"/>
        </w:rPr>
      </w:pPr>
    </w:p>
    <w:p w14:paraId="45B62DE5" w14:textId="77777777" w:rsidR="00FC0633" w:rsidRDefault="00FC0633" w:rsidP="00C10ACB">
      <w:pPr>
        <w:jc w:val="both"/>
        <w:rPr>
          <w:rFonts w:ascii="Lucida Sans Unicode" w:hAnsi="Lucida Sans Unicode" w:cs="Lucida Sans Unicode"/>
          <w:b/>
          <w:bCs/>
        </w:rPr>
      </w:pPr>
    </w:p>
    <w:p w14:paraId="619F240D" w14:textId="518BCD83" w:rsidR="00C10ACB" w:rsidRDefault="00C10ACB" w:rsidP="00C10ACB">
      <w:pPr>
        <w:jc w:val="both"/>
        <w:rPr>
          <w:rFonts w:ascii="Lucida Sans Unicode" w:hAnsi="Lucida Sans Unicode" w:cs="Lucida Sans Unicode"/>
          <w:b/>
          <w:bCs/>
        </w:rPr>
      </w:pPr>
      <w:r>
        <w:rPr>
          <w:rFonts w:ascii="Lucida Sans Unicode" w:hAnsi="Lucida Sans Unicode" w:cs="Lucida Sans Unicode"/>
          <w:b/>
          <w:bCs/>
        </w:rPr>
        <w:lastRenderedPageBreak/>
        <w:t>Partido Revolucionario Institucional</w:t>
      </w:r>
      <w:r w:rsidR="000D730A">
        <w:rPr>
          <w:rStyle w:val="Refdenotaalpie"/>
          <w:rFonts w:ascii="Lucida Sans Unicode" w:hAnsi="Lucida Sans Unicode" w:cs="Lucida Sans Unicode"/>
          <w:b/>
          <w:bCs/>
        </w:rPr>
        <w:footnoteReference w:id="43"/>
      </w:r>
    </w:p>
    <w:p w14:paraId="64DE7833" w14:textId="0B38A41B" w:rsidR="00FC0633"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9</w:t>
      </w:r>
      <w:r w:rsidR="00A62252">
        <w:rPr>
          <w:rFonts w:ascii="Lucida Sans Unicode" w:hAnsi="Lucida Sans Unicode" w:cs="Lucida Sans Unicode"/>
          <w:b/>
          <w:bCs/>
          <w:sz w:val="16"/>
          <w:szCs w:val="16"/>
        </w:rPr>
        <w:t>9</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Revolucionario Institucional.</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757DC" w:rsidRPr="005135A4" w14:paraId="0C8AE895" w14:textId="77777777" w:rsidTr="005757DC">
        <w:trPr>
          <w:trHeight w:val="852"/>
          <w:jc w:val="center"/>
        </w:trPr>
        <w:tc>
          <w:tcPr>
            <w:tcW w:w="1108" w:type="dxa"/>
            <w:shd w:val="clear" w:color="auto" w:fill="006666"/>
            <w:noWrap/>
            <w:vAlign w:val="center"/>
            <w:hideMark/>
          </w:tcPr>
          <w:p w14:paraId="3C8C084B"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6326E80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669F687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0C78ACD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39AD4788" w14:textId="77777777" w:rsidTr="005757DC">
        <w:trPr>
          <w:trHeight w:val="576"/>
          <w:jc w:val="center"/>
        </w:trPr>
        <w:tc>
          <w:tcPr>
            <w:tcW w:w="1108" w:type="dxa"/>
            <w:shd w:val="clear" w:color="auto" w:fill="auto"/>
            <w:vAlign w:val="bottom"/>
            <w:hideMark/>
          </w:tcPr>
          <w:p w14:paraId="48094C02"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27B5C531"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3</w:t>
            </w:r>
          </w:p>
        </w:tc>
        <w:tc>
          <w:tcPr>
            <w:tcW w:w="2261" w:type="dxa"/>
            <w:gridSpan w:val="2"/>
            <w:shd w:val="clear" w:color="auto" w:fill="auto"/>
            <w:vAlign w:val="center"/>
            <w:hideMark/>
          </w:tcPr>
          <w:p w14:paraId="035AA1D3"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3</w:t>
            </w:r>
          </w:p>
        </w:tc>
        <w:tc>
          <w:tcPr>
            <w:tcW w:w="3765" w:type="dxa"/>
            <w:gridSpan w:val="4"/>
            <w:shd w:val="clear" w:color="auto" w:fill="auto"/>
            <w:noWrap/>
            <w:vAlign w:val="center"/>
            <w:hideMark/>
          </w:tcPr>
          <w:p w14:paraId="46FED7E5"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44C012E9" w14:textId="77777777" w:rsidTr="005757DC">
        <w:trPr>
          <w:trHeight w:val="813"/>
          <w:jc w:val="center"/>
        </w:trPr>
        <w:tc>
          <w:tcPr>
            <w:tcW w:w="1108" w:type="dxa"/>
            <w:shd w:val="clear" w:color="auto" w:fill="006666"/>
            <w:noWrap/>
            <w:vAlign w:val="center"/>
            <w:hideMark/>
          </w:tcPr>
          <w:p w14:paraId="479DEFF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110CB6F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2FD41DD0"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5" w:type="dxa"/>
            <w:shd w:val="clear" w:color="auto" w:fill="006666"/>
            <w:vAlign w:val="center"/>
            <w:hideMark/>
          </w:tcPr>
          <w:p w14:paraId="7788869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4BA0E48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766C624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3702A64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7BB1575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5D70A03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1F7BD2AB" w14:textId="77777777" w:rsidTr="005757DC">
        <w:trPr>
          <w:trHeight w:val="576"/>
          <w:jc w:val="center"/>
        </w:trPr>
        <w:tc>
          <w:tcPr>
            <w:tcW w:w="1108" w:type="dxa"/>
            <w:shd w:val="clear" w:color="auto" w:fill="auto"/>
            <w:vAlign w:val="center"/>
            <w:hideMark/>
          </w:tcPr>
          <w:p w14:paraId="17A24AD1"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481CE30E"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2</w:t>
            </w:r>
          </w:p>
        </w:tc>
        <w:tc>
          <w:tcPr>
            <w:tcW w:w="1546" w:type="dxa"/>
            <w:shd w:val="clear" w:color="auto" w:fill="auto"/>
            <w:vAlign w:val="center"/>
          </w:tcPr>
          <w:p w14:paraId="173F739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5" w:type="dxa"/>
            <w:shd w:val="clear" w:color="auto" w:fill="auto"/>
            <w:vAlign w:val="center"/>
          </w:tcPr>
          <w:p w14:paraId="78424A1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6" w:type="dxa"/>
            <w:shd w:val="clear" w:color="auto" w:fill="auto"/>
            <w:vAlign w:val="center"/>
          </w:tcPr>
          <w:p w14:paraId="22210CD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954" w:type="dxa"/>
            <w:shd w:val="clear" w:color="auto" w:fill="auto"/>
            <w:noWrap/>
            <w:vAlign w:val="center"/>
          </w:tcPr>
          <w:p w14:paraId="68F6DF89"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1EA6A8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79059C2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74364B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742B4F3F" w14:textId="77777777" w:rsidR="005757DC" w:rsidRDefault="005757DC" w:rsidP="00C10ACB">
      <w:pPr>
        <w:jc w:val="both"/>
        <w:rPr>
          <w:rFonts w:ascii="Lucida Sans Unicode" w:hAnsi="Lucida Sans Unicode" w:cs="Lucida Sans Unicode"/>
          <w:b/>
          <w:bCs/>
        </w:rPr>
      </w:pPr>
    </w:p>
    <w:p w14:paraId="6CF42C8A"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Así mismo el Partido Revolucionario Institucional contaba con la obligación de postular a 1 fórmula en 3 municipios,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el partido político postula fórmulas en los bloques de alta población – alta competitividad y en el bloque de alta votación – baja competitividad, sumando el total de 1 fórmula en 3 municipios, por lo que se le tiene por cumplimentada la disposición. </w:t>
      </w:r>
    </w:p>
    <w:p w14:paraId="6E5D9820"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44BADD6E" w14:textId="5EC85F05" w:rsidR="002C02D9" w:rsidRDefault="00C10ACB" w:rsidP="002C02D9">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100</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 xml:space="preserve">Candidaturas de la diversidad sexual postuladas por el </w:t>
      </w:r>
      <w:r w:rsidR="002C02D9">
        <w:rPr>
          <w:rFonts w:ascii="Lucida Sans Unicode" w:hAnsi="Lucida Sans Unicode" w:cs="Lucida Sans Unicode"/>
          <w:b/>
          <w:bCs/>
          <w:sz w:val="16"/>
          <w:szCs w:val="16"/>
        </w:rPr>
        <w:t xml:space="preserve">Partido </w:t>
      </w:r>
      <w:r>
        <w:rPr>
          <w:rFonts w:ascii="Lucida Sans Unicode" w:hAnsi="Lucida Sans Unicode" w:cs="Lucida Sans Unicode"/>
          <w:b/>
          <w:bCs/>
          <w:sz w:val="16"/>
          <w:szCs w:val="16"/>
        </w:rPr>
        <w:t>Revolucionario Institucional, según el bloque de competitividad</w:t>
      </w:r>
    </w:p>
    <w:p w14:paraId="78247194" w14:textId="77777777" w:rsidR="000413A1" w:rsidRPr="00C10ACB" w:rsidRDefault="000413A1" w:rsidP="002C02D9">
      <w:pPr>
        <w:spacing w:after="0" w:line="240" w:lineRule="auto"/>
        <w:jc w:val="center"/>
        <w:rPr>
          <w:rFonts w:ascii="Lucida Sans Unicode" w:hAnsi="Lucida Sans Unicode" w:cs="Lucida Sans Unicode"/>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
        <w:gridCol w:w="1246"/>
        <w:gridCol w:w="254"/>
        <w:gridCol w:w="1270"/>
        <w:gridCol w:w="3436"/>
        <w:gridCol w:w="377"/>
        <w:gridCol w:w="2915"/>
      </w:tblGrid>
      <w:tr w:rsidR="002C02D9" w:rsidRPr="00BD4C23" w14:paraId="4CACB0AF" w14:textId="77777777" w:rsidTr="00184D69">
        <w:trPr>
          <w:trHeight w:val="300"/>
          <w:jc w:val="center"/>
        </w:trPr>
        <w:tc>
          <w:tcPr>
            <w:tcW w:w="284" w:type="dxa"/>
            <w:shd w:val="clear" w:color="auto" w:fill="006666"/>
          </w:tcPr>
          <w:p w14:paraId="19F6FFEB" w14:textId="77777777"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p>
        </w:tc>
        <w:tc>
          <w:tcPr>
            <w:tcW w:w="1246" w:type="dxa"/>
            <w:shd w:val="clear" w:color="auto" w:fill="006666"/>
            <w:noWrap/>
            <w:vAlign w:val="bottom"/>
          </w:tcPr>
          <w:p w14:paraId="33C4AC0B" w14:textId="44591569"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1B08FB63" w14:textId="289734D0" w:rsidR="002C02D9" w:rsidRPr="00BD4C23" w:rsidRDefault="002C02D9" w:rsidP="002C02D9">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42A0D331" w14:textId="3188DD4F"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2ED2CA8E" w14:textId="57C5A93E"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67B17590" w14:textId="38A8D00F" w:rsidR="002C02D9" w:rsidRPr="00BD4C23" w:rsidRDefault="002C02D9" w:rsidP="002C02D9">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915" w:type="dxa"/>
            <w:shd w:val="clear" w:color="auto" w:fill="006666"/>
            <w:noWrap/>
            <w:vAlign w:val="bottom"/>
          </w:tcPr>
          <w:p w14:paraId="1DF7F632" w14:textId="46E17B0F"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2C02D9" w:rsidRPr="002C02D9" w14:paraId="49C888BA" w14:textId="77777777" w:rsidTr="00184D69">
        <w:trPr>
          <w:trHeight w:val="300"/>
          <w:jc w:val="center"/>
        </w:trPr>
        <w:tc>
          <w:tcPr>
            <w:tcW w:w="284" w:type="dxa"/>
          </w:tcPr>
          <w:p w14:paraId="0DB2C8DF" w14:textId="0DB0CE91"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1246" w:type="dxa"/>
            <w:shd w:val="clear" w:color="auto" w:fill="auto"/>
            <w:noWrap/>
            <w:vAlign w:val="bottom"/>
            <w:hideMark/>
          </w:tcPr>
          <w:p w14:paraId="258B54E5" w14:textId="03346FD4"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TALA</w:t>
            </w:r>
          </w:p>
        </w:tc>
        <w:tc>
          <w:tcPr>
            <w:tcW w:w="0" w:type="auto"/>
            <w:shd w:val="clear" w:color="auto" w:fill="auto"/>
            <w:noWrap/>
            <w:vAlign w:val="bottom"/>
            <w:hideMark/>
          </w:tcPr>
          <w:p w14:paraId="6D44A43D"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7D5DAA3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0" w:type="auto"/>
            <w:shd w:val="clear" w:color="auto" w:fill="auto"/>
            <w:noWrap/>
            <w:vAlign w:val="bottom"/>
            <w:hideMark/>
          </w:tcPr>
          <w:p w14:paraId="0D57520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JUAN ANGEL BECERRA BARRON</w:t>
            </w:r>
          </w:p>
        </w:tc>
        <w:tc>
          <w:tcPr>
            <w:tcW w:w="0" w:type="auto"/>
            <w:shd w:val="clear" w:color="auto" w:fill="auto"/>
            <w:noWrap/>
            <w:vAlign w:val="bottom"/>
            <w:hideMark/>
          </w:tcPr>
          <w:p w14:paraId="69F3895F"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915" w:type="dxa"/>
            <w:shd w:val="clear" w:color="auto" w:fill="auto"/>
            <w:noWrap/>
            <w:vAlign w:val="bottom"/>
            <w:hideMark/>
          </w:tcPr>
          <w:p w14:paraId="3145472E" w14:textId="0171125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68E035B1" w14:textId="77777777" w:rsidTr="00184D69">
        <w:trPr>
          <w:trHeight w:val="300"/>
          <w:jc w:val="center"/>
        </w:trPr>
        <w:tc>
          <w:tcPr>
            <w:tcW w:w="284" w:type="dxa"/>
          </w:tcPr>
          <w:p w14:paraId="4CD3F5A2"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1246" w:type="dxa"/>
            <w:shd w:val="clear" w:color="auto" w:fill="auto"/>
            <w:noWrap/>
            <w:vAlign w:val="bottom"/>
            <w:hideMark/>
          </w:tcPr>
          <w:p w14:paraId="2D321952" w14:textId="1ED0D6FA"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TALA</w:t>
            </w:r>
          </w:p>
        </w:tc>
        <w:tc>
          <w:tcPr>
            <w:tcW w:w="0" w:type="auto"/>
            <w:shd w:val="clear" w:color="auto" w:fill="auto"/>
            <w:noWrap/>
            <w:vAlign w:val="bottom"/>
            <w:hideMark/>
          </w:tcPr>
          <w:p w14:paraId="760218C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497DA12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0" w:type="auto"/>
            <w:shd w:val="clear" w:color="auto" w:fill="auto"/>
            <w:noWrap/>
            <w:vAlign w:val="bottom"/>
            <w:hideMark/>
          </w:tcPr>
          <w:p w14:paraId="739B14D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JIHOVANY ESPINOZA RODRIGUEZ</w:t>
            </w:r>
          </w:p>
        </w:tc>
        <w:tc>
          <w:tcPr>
            <w:tcW w:w="0" w:type="auto"/>
            <w:shd w:val="clear" w:color="auto" w:fill="auto"/>
            <w:noWrap/>
            <w:vAlign w:val="bottom"/>
            <w:hideMark/>
          </w:tcPr>
          <w:p w14:paraId="1F7AD871"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915" w:type="dxa"/>
            <w:shd w:val="clear" w:color="auto" w:fill="auto"/>
            <w:noWrap/>
            <w:vAlign w:val="bottom"/>
            <w:hideMark/>
          </w:tcPr>
          <w:p w14:paraId="6EF5DB05" w14:textId="3747D9A6"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59EDF3E6" w14:textId="77777777" w:rsidTr="00184D69">
        <w:trPr>
          <w:trHeight w:val="300"/>
          <w:jc w:val="center"/>
        </w:trPr>
        <w:tc>
          <w:tcPr>
            <w:tcW w:w="284" w:type="dxa"/>
          </w:tcPr>
          <w:p w14:paraId="145FAD16" w14:textId="52F14606"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2</w:t>
            </w:r>
          </w:p>
        </w:tc>
        <w:tc>
          <w:tcPr>
            <w:tcW w:w="1246" w:type="dxa"/>
            <w:shd w:val="clear" w:color="auto" w:fill="auto"/>
            <w:noWrap/>
            <w:vAlign w:val="bottom"/>
            <w:hideMark/>
          </w:tcPr>
          <w:p w14:paraId="7C78B046" w14:textId="7A83264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TOLIMAN</w:t>
            </w:r>
          </w:p>
        </w:tc>
        <w:tc>
          <w:tcPr>
            <w:tcW w:w="0" w:type="auto"/>
            <w:shd w:val="clear" w:color="auto" w:fill="auto"/>
            <w:noWrap/>
            <w:vAlign w:val="bottom"/>
            <w:hideMark/>
          </w:tcPr>
          <w:p w14:paraId="3D0F59A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7</w:t>
            </w:r>
          </w:p>
        </w:tc>
        <w:tc>
          <w:tcPr>
            <w:tcW w:w="0" w:type="auto"/>
            <w:shd w:val="clear" w:color="auto" w:fill="auto"/>
            <w:noWrap/>
            <w:vAlign w:val="bottom"/>
            <w:hideMark/>
          </w:tcPr>
          <w:p w14:paraId="10EE340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0" w:type="auto"/>
            <w:shd w:val="clear" w:color="auto" w:fill="auto"/>
            <w:noWrap/>
            <w:vAlign w:val="bottom"/>
            <w:hideMark/>
          </w:tcPr>
          <w:p w14:paraId="1D4FCA4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JESUS LEONARDO GUZMAN ROSALES</w:t>
            </w:r>
          </w:p>
        </w:tc>
        <w:tc>
          <w:tcPr>
            <w:tcW w:w="0" w:type="auto"/>
            <w:shd w:val="clear" w:color="auto" w:fill="auto"/>
            <w:noWrap/>
            <w:vAlign w:val="bottom"/>
            <w:hideMark/>
          </w:tcPr>
          <w:p w14:paraId="190F49A1"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915" w:type="dxa"/>
            <w:shd w:val="clear" w:color="auto" w:fill="auto"/>
            <w:noWrap/>
            <w:vAlign w:val="bottom"/>
            <w:hideMark/>
          </w:tcPr>
          <w:p w14:paraId="5C9BA3F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baja</w:t>
            </w:r>
          </w:p>
        </w:tc>
      </w:tr>
      <w:tr w:rsidR="002C02D9" w:rsidRPr="002C02D9" w14:paraId="34AB8464" w14:textId="77777777" w:rsidTr="00184D69">
        <w:trPr>
          <w:trHeight w:val="300"/>
          <w:jc w:val="center"/>
        </w:trPr>
        <w:tc>
          <w:tcPr>
            <w:tcW w:w="284" w:type="dxa"/>
          </w:tcPr>
          <w:p w14:paraId="0724284D"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1246" w:type="dxa"/>
            <w:shd w:val="clear" w:color="auto" w:fill="auto"/>
            <w:noWrap/>
            <w:vAlign w:val="bottom"/>
            <w:hideMark/>
          </w:tcPr>
          <w:p w14:paraId="18B2AF1A" w14:textId="357FE941"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TOLIMAN</w:t>
            </w:r>
          </w:p>
        </w:tc>
        <w:tc>
          <w:tcPr>
            <w:tcW w:w="0" w:type="auto"/>
            <w:shd w:val="clear" w:color="auto" w:fill="auto"/>
            <w:noWrap/>
            <w:vAlign w:val="bottom"/>
            <w:hideMark/>
          </w:tcPr>
          <w:p w14:paraId="19F4252E"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7</w:t>
            </w:r>
          </w:p>
        </w:tc>
        <w:tc>
          <w:tcPr>
            <w:tcW w:w="0" w:type="auto"/>
            <w:shd w:val="clear" w:color="auto" w:fill="auto"/>
            <w:noWrap/>
            <w:vAlign w:val="bottom"/>
            <w:hideMark/>
          </w:tcPr>
          <w:p w14:paraId="46431A0C"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0" w:type="auto"/>
            <w:shd w:val="clear" w:color="auto" w:fill="auto"/>
            <w:noWrap/>
            <w:vAlign w:val="bottom"/>
            <w:hideMark/>
          </w:tcPr>
          <w:p w14:paraId="174B0B0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CARLOS DARIO HERNANDEZ LAZARO</w:t>
            </w:r>
          </w:p>
        </w:tc>
        <w:tc>
          <w:tcPr>
            <w:tcW w:w="0" w:type="auto"/>
            <w:shd w:val="clear" w:color="auto" w:fill="auto"/>
            <w:noWrap/>
            <w:vAlign w:val="bottom"/>
            <w:hideMark/>
          </w:tcPr>
          <w:p w14:paraId="34F244F6"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915" w:type="dxa"/>
            <w:shd w:val="clear" w:color="auto" w:fill="auto"/>
            <w:noWrap/>
            <w:vAlign w:val="bottom"/>
            <w:hideMark/>
          </w:tcPr>
          <w:p w14:paraId="071E68EA"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baja</w:t>
            </w:r>
          </w:p>
        </w:tc>
      </w:tr>
      <w:tr w:rsidR="002C02D9" w:rsidRPr="002C02D9" w14:paraId="6061CC3E" w14:textId="77777777" w:rsidTr="00184D69">
        <w:trPr>
          <w:trHeight w:val="300"/>
          <w:jc w:val="center"/>
        </w:trPr>
        <w:tc>
          <w:tcPr>
            <w:tcW w:w="284" w:type="dxa"/>
          </w:tcPr>
          <w:p w14:paraId="3078635D" w14:textId="0D183A9C"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3</w:t>
            </w:r>
          </w:p>
        </w:tc>
        <w:tc>
          <w:tcPr>
            <w:tcW w:w="1246" w:type="dxa"/>
            <w:shd w:val="clear" w:color="auto" w:fill="auto"/>
            <w:noWrap/>
            <w:vAlign w:val="bottom"/>
            <w:hideMark/>
          </w:tcPr>
          <w:p w14:paraId="3302D0B0" w14:textId="0D92BDE6"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0E0CBA0C"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0" w:type="auto"/>
            <w:shd w:val="clear" w:color="auto" w:fill="auto"/>
            <w:noWrap/>
            <w:vAlign w:val="bottom"/>
            <w:hideMark/>
          </w:tcPr>
          <w:p w14:paraId="194A042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0" w:type="auto"/>
            <w:shd w:val="clear" w:color="auto" w:fill="auto"/>
            <w:noWrap/>
            <w:vAlign w:val="bottom"/>
            <w:hideMark/>
          </w:tcPr>
          <w:p w14:paraId="478D081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JULIO CESAR ESTRADA BAUTISTA</w:t>
            </w:r>
          </w:p>
        </w:tc>
        <w:tc>
          <w:tcPr>
            <w:tcW w:w="0" w:type="auto"/>
            <w:shd w:val="clear" w:color="auto" w:fill="auto"/>
            <w:noWrap/>
            <w:vAlign w:val="bottom"/>
            <w:hideMark/>
          </w:tcPr>
          <w:p w14:paraId="087BD9E9"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915" w:type="dxa"/>
            <w:shd w:val="clear" w:color="auto" w:fill="auto"/>
            <w:noWrap/>
            <w:vAlign w:val="bottom"/>
            <w:hideMark/>
          </w:tcPr>
          <w:p w14:paraId="0BC003E3" w14:textId="67161D3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45E1F145" w14:textId="77777777" w:rsidTr="00184D69">
        <w:trPr>
          <w:trHeight w:val="300"/>
          <w:jc w:val="center"/>
        </w:trPr>
        <w:tc>
          <w:tcPr>
            <w:tcW w:w="284" w:type="dxa"/>
          </w:tcPr>
          <w:p w14:paraId="3ABA072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1246" w:type="dxa"/>
            <w:shd w:val="clear" w:color="auto" w:fill="auto"/>
            <w:noWrap/>
            <w:vAlign w:val="bottom"/>
            <w:hideMark/>
          </w:tcPr>
          <w:p w14:paraId="22E549E1" w14:textId="1588C35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5150110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0" w:type="auto"/>
            <w:shd w:val="clear" w:color="auto" w:fill="auto"/>
            <w:noWrap/>
            <w:vAlign w:val="bottom"/>
            <w:hideMark/>
          </w:tcPr>
          <w:p w14:paraId="07AA470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0" w:type="auto"/>
            <w:shd w:val="clear" w:color="auto" w:fill="auto"/>
            <w:noWrap/>
            <w:vAlign w:val="bottom"/>
            <w:hideMark/>
          </w:tcPr>
          <w:p w14:paraId="2A72EF2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GUADALUPE GARCIA ESPARZA</w:t>
            </w:r>
          </w:p>
        </w:tc>
        <w:tc>
          <w:tcPr>
            <w:tcW w:w="0" w:type="auto"/>
            <w:shd w:val="clear" w:color="auto" w:fill="auto"/>
            <w:noWrap/>
            <w:vAlign w:val="bottom"/>
            <w:hideMark/>
          </w:tcPr>
          <w:p w14:paraId="164E1D7D"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915" w:type="dxa"/>
            <w:shd w:val="clear" w:color="auto" w:fill="auto"/>
            <w:noWrap/>
            <w:vAlign w:val="bottom"/>
            <w:hideMark/>
          </w:tcPr>
          <w:p w14:paraId="741E34F1" w14:textId="2AC3988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bl>
    <w:p w14:paraId="22E75724" w14:textId="77777777" w:rsidR="00C10ACB" w:rsidRDefault="00C10ACB" w:rsidP="00C10ACB">
      <w:pPr>
        <w:jc w:val="both"/>
        <w:rPr>
          <w:rFonts w:ascii="Lucida Sans Unicode" w:hAnsi="Lucida Sans Unicode" w:cs="Lucida Sans Unicode"/>
          <w:b/>
          <w:bCs/>
        </w:rPr>
      </w:pPr>
    </w:p>
    <w:p w14:paraId="128140C8" w14:textId="0777A185" w:rsidR="002C02D9" w:rsidRDefault="002C02D9" w:rsidP="00C10ACB">
      <w:pPr>
        <w:jc w:val="both"/>
        <w:rPr>
          <w:rFonts w:ascii="Lucida Sans Unicode" w:hAnsi="Lucida Sans Unicode" w:cs="Lucida Sans Unicode"/>
          <w:b/>
          <w:bCs/>
        </w:rPr>
      </w:pPr>
      <w:r>
        <w:rPr>
          <w:rFonts w:ascii="Lucida Sans Unicode" w:hAnsi="Lucida Sans Unicode" w:cs="Lucida Sans Unicode"/>
          <w:b/>
          <w:bCs/>
        </w:rPr>
        <w:t>Partido de la Revolución Democrática</w:t>
      </w:r>
    </w:p>
    <w:p w14:paraId="26C7F78B" w14:textId="2310C364"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101</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de la Revolución Democrática.</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3"/>
        <w:gridCol w:w="1115"/>
        <w:gridCol w:w="954"/>
        <w:gridCol w:w="637"/>
        <w:gridCol w:w="631"/>
        <w:gridCol w:w="1546"/>
      </w:tblGrid>
      <w:tr w:rsidR="005757DC" w:rsidRPr="005135A4" w14:paraId="7F7A430E" w14:textId="77777777" w:rsidTr="005804BF">
        <w:trPr>
          <w:trHeight w:val="852"/>
          <w:jc w:val="center"/>
        </w:trPr>
        <w:tc>
          <w:tcPr>
            <w:tcW w:w="1108" w:type="dxa"/>
            <w:shd w:val="clear" w:color="auto" w:fill="006666"/>
            <w:noWrap/>
            <w:vAlign w:val="center"/>
            <w:hideMark/>
          </w:tcPr>
          <w:p w14:paraId="366CA394"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00CC489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9" w:type="dxa"/>
            <w:gridSpan w:val="2"/>
            <w:shd w:val="clear" w:color="auto" w:fill="006666"/>
            <w:vAlign w:val="center"/>
            <w:hideMark/>
          </w:tcPr>
          <w:p w14:paraId="3808E0C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7" w:type="dxa"/>
            <w:gridSpan w:val="4"/>
            <w:shd w:val="clear" w:color="auto" w:fill="006666"/>
            <w:noWrap/>
            <w:vAlign w:val="center"/>
            <w:hideMark/>
          </w:tcPr>
          <w:p w14:paraId="47A4270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3CE19BE8" w14:textId="77777777" w:rsidTr="005804BF">
        <w:trPr>
          <w:trHeight w:val="576"/>
          <w:jc w:val="center"/>
        </w:trPr>
        <w:tc>
          <w:tcPr>
            <w:tcW w:w="1108" w:type="dxa"/>
            <w:shd w:val="clear" w:color="auto" w:fill="auto"/>
            <w:vAlign w:val="bottom"/>
            <w:hideMark/>
          </w:tcPr>
          <w:p w14:paraId="106B7889"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05FBCA68"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259" w:type="dxa"/>
            <w:gridSpan w:val="2"/>
            <w:shd w:val="clear" w:color="auto" w:fill="auto"/>
            <w:vAlign w:val="center"/>
            <w:hideMark/>
          </w:tcPr>
          <w:p w14:paraId="2790B8D2"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1</w:t>
            </w:r>
          </w:p>
        </w:tc>
        <w:tc>
          <w:tcPr>
            <w:tcW w:w="3767" w:type="dxa"/>
            <w:gridSpan w:val="4"/>
            <w:shd w:val="clear" w:color="auto" w:fill="auto"/>
            <w:noWrap/>
            <w:vAlign w:val="center"/>
            <w:hideMark/>
          </w:tcPr>
          <w:p w14:paraId="760F1D3D"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10F64381" w14:textId="77777777" w:rsidTr="005804BF">
        <w:trPr>
          <w:trHeight w:val="813"/>
          <w:jc w:val="center"/>
        </w:trPr>
        <w:tc>
          <w:tcPr>
            <w:tcW w:w="1108" w:type="dxa"/>
            <w:shd w:val="clear" w:color="auto" w:fill="006666"/>
            <w:noWrap/>
            <w:vAlign w:val="center"/>
            <w:hideMark/>
          </w:tcPr>
          <w:p w14:paraId="3626D8B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0B55B31D"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71C51AF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4" w:type="dxa"/>
            <w:shd w:val="clear" w:color="auto" w:fill="006666"/>
            <w:vAlign w:val="center"/>
            <w:hideMark/>
          </w:tcPr>
          <w:p w14:paraId="31A7DE0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0FFE89A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32F3282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3558364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142676D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22AAE3E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642E985A" w14:textId="77777777" w:rsidTr="005804BF">
        <w:trPr>
          <w:trHeight w:val="576"/>
          <w:jc w:val="center"/>
        </w:trPr>
        <w:tc>
          <w:tcPr>
            <w:tcW w:w="1108" w:type="dxa"/>
            <w:shd w:val="clear" w:color="auto" w:fill="auto"/>
            <w:vAlign w:val="center"/>
            <w:hideMark/>
          </w:tcPr>
          <w:p w14:paraId="528867E1"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56060F88"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418ECAB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144" w:type="dxa"/>
            <w:shd w:val="clear" w:color="auto" w:fill="auto"/>
            <w:vAlign w:val="center"/>
          </w:tcPr>
          <w:p w14:paraId="1E03C76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5" w:type="dxa"/>
            <w:shd w:val="clear" w:color="auto" w:fill="auto"/>
            <w:vAlign w:val="center"/>
          </w:tcPr>
          <w:p w14:paraId="12060DC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0D4BE7E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340B995A"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3C06D9C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DDD771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6C4DAC35" w14:textId="77777777" w:rsidR="005757DC" w:rsidRDefault="005757DC" w:rsidP="00C10ACB">
      <w:pPr>
        <w:jc w:val="both"/>
        <w:rPr>
          <w:rFonts w:ascii="Lucida Sans Unicode" w:hAnsi="Lucida Sans Unicode" w:cs="Lucida Sans Unicode"/>
          <w:b/>
          <w:bCs/>
        </w:rPr>
      </w:pPr>
    </w:p>
    <w:p w14:paraId="39D89CA3"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El Partido de la Revolución Democrática estaba obligado a postular a 1 fórmula en 1 municipio,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el partido político postula dicha fórmula en el municipio de Tlajomulco de Zúñiga, mismo que se encuentra en el bloque de alta población – baja competitividad por lo que se le tiene por cumplimentada la disposición. </w:t>
      </w:r>
    </w:p>
    <w:p w14:paraId="45FDDC5A"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En la siguiente tabla se muestran las fórmulas postuladas mediante esta disposición en donde puede advertirse el municipio, la posición y el bloque de competitividad.</w:t>
      </w:r>
    </w:p>
    <w:p w14:paraId="3ACED00B" w14:textId="794B0311" w:rsidR="002C02D9" w:rsidRDefault="002C02D9" w:rsidP="002C02D9">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102</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de la Revolución Democrática, según el bloque de competitividad</w:t>
      </w:r>
    </w:p>
    <w:p w14:paraId="39A899BD" w14:textId="77777777" w:rsidR="000413A1" w:rsidRPr="002C02D9" w:rsidRDefault="000413A1" w:rsidP="002C02D9">
      <w:pPr>
        <w:spacing w:after="0" w:line="240" w:lineRule="auto"/>
        <w:jc w:val="center"/>
        <w:rPr>
          <w:rFonts w:ascii="Lucida Sans Unicode" w:hAnsi="Lucida Sans Unicode" w:cs="Lucida Sans Unicode"/>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2329"/>
        <w:gridCol w:w="254"/>
        <w:gridCol w:w="1270"/>
        <w:gridCol w:w="3243"/>
        <w:gridCol w:w="296"/>
        <w:gridCol w:w="2110"/>
      </w:tblGrid>
      <w:tr w:rsidR="002C02D9" w:rsidRPr="00BD4C23" w14:paraId="5924D7B9" w14:textId="77777777" w:rsidTr="00184D69">
        <w:trPr>
          <w:trHeight w:val="300"/>
        </w:trPr>
        <w:tc>
          <w:tcPr>
            <w:tcW w:w="0" w:type="auto"/>
            <w:shd w:val="clear" w:color="auto" w:fill="006666"/>
          </w:tcPr>
          <w:p w14:paraId="69C7C90B" w14:textId="77777777"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547C8E44" w14:textId="3A3DA3F5"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496AAEEE" w14:textId="25EE3DB0" w:rsidR="002C02D9" w:rsidRPr="00BD4C23" w:rsidRDefault="002C02D9" w:rsidP="002C02D9">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1CC5AD57" w14:textId="0C80D9FE"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0" w:type="auto"/>
            <w:shd w:val="clear" w:color="auto" w:fill="006666"/>
            <w:noWrap/>
            <w:vAlign w:val="bottom"/>
          </w:tcPr>
          <w:p w14:paraId="6697A404" w14:textId="44E66A9F"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0" w:type="auto"/>
            <w:shd w:val="clear" w:color="auto" w:fill="006666"/>
            <w:noWrap/>
            <w:vAlign w:val="bottom"/>
          </w:tcPr>
          <w:p w14:paraId="627C1D3F" w14:textId="569531D9" w:rsidR="002C02D9" w:rsidRPr="00BD4C23" w:rsidRDefault="002C02D9" w:rsidP="002C02D9">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0" w:type="auto"/>
            <w:shd w:val="clear" w:color="auto" w:fill="006666"/>
            <w:noWrap/>
            <w:vAlign w:val="bottom"/>
          </w:tcPr>
          <w:p w14:paraId="4E7AD406" w14:textId="11C80DF8"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2C02D9" w:rsidRPr="002C02D9" w14:paraId="3DD2670E" w14:textId="77777777" w:rsidTr="00184D69">
        <w:trPr>
          <w:trHeight w:val="300"/>
        </w:trPr>
        <w:tc>
          <w:tcPr>
            <w:tcW w:w="0" w:type="auto"/>
          </w:tcPr>
          <w:p w14:paraId="1C3C0405" w14:textId="28290CC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0" w:type="auto"/>
            <w:shd w:val="clear" w:color="auto" w:fill="auto"/>
            <w:noWrap/>
            <w:vAlign w:val="bottom"/>
            <w:hideMark/>
          </w:tcPr>
          <w:p w14:paraId="00CF9652" w14:textId="3078901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TLAJOMULCO DE ZUÑIGA</w:t>
            </w:r>
          </w:p>
        </w:tc>
        <w:tc>
          <w:tcPr>
            <w:tcW w:w="0" w:type="auto"/>
            <w:shd w:val="clear" w:color="auto" w:fill="auto"/>
            <w:noWrap/>
            <w:vAlign w:val="bottom"/>
            <w:hideMark/>
          </w:tcPr>
          <w:p w14:paraId="36C66AA2"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0" w:type="auto"/>
            <w:shd w:val="clear" w:color="auto" w:fill="auto"/>
            <w:noWrap/>
            <w:vAlign w:val="bottom"/>
            <w:hideMark/>
          </w:tcPr>
          <w:p w14:paraId="74F58E1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0" w:type="auto"/>
            <w:shd w:val="clear" w:color="auto" w:fill="auto"/>
            <w:noWrap/>
            <w:vAlign w:val="bottom"/>
            <w:hideMark/>
          </w:tcPr>
          <w:p w14:paraId="0B58C10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GUADALUPE SANTANA LOMELI</w:t>
            </w:r>
          </w:p>
        </w:tc>
        <w:tc>
          <w:tcPr>
            <w:tcW w:w="0" w:type="auto"/>
            <w:shd w:val="clear" w:color="auto" w:fill="auto"/>
            <w:noWrap/>
            <w:vAlign w:val="bottom"/>
            <w:hideMark/>
          </w:tcPr>
          <w:p w14:paraId="66F10320"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0" w:type="auto"/>
            <w:shd w:val="clear" w:color="auto" w:fill="auto"/>
            <w:noWrap/>
            <w:vAlign w:val="bottom"/>
            <w:hideMark/>
          </w:tcPr>
          <w:p w14:paraId="11C7ECC1" w14:textId="63CBBCC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r w:rsidR="002C02D9" w:rsidRPr="002C02D9" w14:paraId="7CA7DD32" w14:textId="77777777" w:rsidTr="00184D69">
        <w:trPr>
          <w:trHeight w:val="300"/>
        </w:trPr>
        <w:tc>
          <w:tcPr>
            <w:tcW w:w="0" w:type="auto"/>
          </w:tcPr>
          <w:p w14:paraId="6368023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4BC84DBD" w14:textId="4572E27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TLAJOMULCO DE ZUÑIGA</w:t>
            </w:r>
          </w:p>
        </w:tc>
        <w:tc>
          <w:tcPr>
            <w:tcW w:w="0" w:type="auto"/>
            <w:shd w:val="clear" w:color="auto" w:fill="auto"/>
            <w:noWrap/>
            <w:vAlign w:val="bottom"/>
            <w:hideMark/>
          </w:tcPr>
          <w:p w14:paraId="5E5B3AB4"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0" w:type="auto"/>
            <w:shd w:val="clear" w:color="auto" w:fill="auto"/>
            <w:noWrap/>
            <w:vAlign w:val="bottom"/>
            <w:hideMark/>
          </w:tcPr>
          <w:p w14:paraId="6CE7EC92"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0" w:type="auto"/>
            <w:shd w:val="clear" w:color="auto" w:fill="auto"/>
            <w:noWrap/>
            <w:vAlign w:val="bottom"/>
            <w:hideMark/>
          </w:tcPr>
          <w:p w14:paraId="186B8D6F"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ROSALINA SANTANA LOMELI</w:t>
            </w:r>
          </w:p>
        </w:tc>
        <w:tc>
          <w:tcPr>
            <w:tcW w:w="0" w:type="auto"/>
            <w:shd w:val="clear" w:color="auto" w:fill="auto"/>
            <w:noWrap/>
            <w:vAlign w:val="bottom"/>
            <w:hideMark/>
          </w:tcPr>
          <w:p w14:paraId="711DA07B"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0" w:type="auto"/>
            <w:shd w:val="clear" w:color="auto" w:fill="auto"/>
            <w:noWrap/>
            <w:vAlign w:val="bottom"/>
            <w:hideMark/>
          </w:tcPr>
          <w:p w14:paraId="2D53A32E" w14:textId="57C32330"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bl>
    <w:p w14:paraId="7AD44F08" w14:textId="77777777" w:rsidR="005757DC" w:rsidRDefault="005757DC" w:rsidP="00117792">
      <w:pPr>
        <w:jc w:val="both"/>
        <w:rPr>
          <w:rFonts w:ascii="Lucida Sans Unicode" w:hAnsi="Lucida Sans Unicode" w:cs="Lucida Sans Unicode"/>
          <w:b/>
          <w:bCs/>
        </w:rPr>
      </w:pPr>
    </w:p>
    <w:p w14:paraId="3DE8E7C2" w14:textId="77777777" w:rsidR="005757DC" w:rsidRDefault="005757DC" w:rsidP="00117792">
      <w:pPr>
        <w:jc w:val="both"/>
        <w:rPr>
          <w:rFonts w:ascii="Lucida Sans Unicode" w:hAnsi="Lucida Sans Unicode" w:cs="Lucida Sans Unicode"/>
          <w:b/>
          <w:bCs/>
        </w:rPr>
      </w:pPr>
    </w:p>
    <w:p w14:paraId="3BA5158B" w14:textId="5FF2B277" w:rsidR="00117792" w:rsidRDefault="00117792" w:rsidP="00117792">
      <w:pPr>
        <w:jc w:val="both"/>
        <w:rPr>
          <w:rFonts w:ascii="Lucida Sans Unicode" w:hAnsi="Lucida Sans Unicode" w:cs="Lucida Sans Unicode"/>
          <w:b/>
          <w:bCs/>
        </w:rPr>
      </w:pPr>
      <w:r w:rsidRPr="006503EE">
        <w:rPr>
          <w:rFonts w:ascii="Lucida Sans Unicode" w:hAnsi="Lucida Sans Unicode" w:cs="Lucida Sans Unicode"/>
          <w:b/>
          <w:bCs/>
        </w:rPr>
        <w:lastRenderedPageBreak/>
        <w:t xml:space="preserve">Partido </w:t>
      </w:r>
      <w:r w:rsidR="008E4A3C" w:rsidRPr="006503EE">
        <w:rPr>
          <w:rFonts w:ascii="Lucida Sans Unicode" w:hAnsi="Lucida Sans Unicode" w:cs="Lucida Sans Unicode"/>
          <w:b/>
          <w:bCs/>
        </w:rPr>
        <w:t>Verde Ecologista de México</w:t>
      </w:r>
    </w:p>
    <w:p w14:paraId="47B7F635" w14:textId="1A2100EB"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3</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Verde Ecologista de México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2"/>
        <w:gridCol w:w="1115"/>
        <w:gridCol w:w="954"/>
        <w:gridCol w:w="637"/>
        <w:gridCol w:w="631"/>
        <w:gridCol w:w="1547"/>
      </w:tblGrid>
      <w:tr w:rsidR="005757DC" w:rsidRPr="005135A4" w14:paraId="7B45F91A" w14:textId="77777777" w:rsidTr="005804BF">
        <w:trPr>
          <w:trHeight w:val="852"/>
          <w:jc w:val="center"/>
        </w:trPr>
        <w:tc>
          <w:tcPr>
            <w:tcW w:w="1108" w:type="dxa"/>
            <w:shd w:val="clear" w:color="auto" w:fill="006666"/>
            <w:noWrap/>
            <w:vAlign w:val="center"/>
            <w:hideMark/>
          </w:tcPr>
          <w:p w14:paraId="7EF5B367"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32F06EA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8" w:type="dxa"/>
            <w:gridSpan w:val="2"/>
            <w:shd w:val="clear" w:color="auto" w:fill="006666"/>
            <w:vAlign w:val="center"/>
            <w:hideMark/>
          </w:tcPr>
          <w:p w14:paraId="4CD2D13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8" w:type="dxa"/>
            <w:gridSpan w:val="4"/>
            <w:shd w:val="clear" w:color="auto" w:fill="006666"/>
            <w:noWrap/>
            <w:vAlign w:val="center"/>
            <w:hideMark/>
          </w:tcPr>
          <w:p w14:paraId="4EB11A2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14D3AD2F" w14:textId="77777777" w:rsidTr="005804BF">
        <w:trPr>
          <w:trHeight w:val="576"/>
          <w:jc w:val="center"/>
        </w:trPr>
        <w:tc>
          <w:tcPr>
            <w:tcW w:w="1108" w:type="dxa"/>
            <w:shd w:val="clear" w:color="auto" w:fill="auto"/>
            <w:vAlign w:val="bottom"/>
            <w:hideMark/>
          </w:tcPr>
          <w:p w14:paraId="46724298"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2871ADA4"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258" w:type="dxa"/>
            <w:gridSpan w:val="2"/>
            <w:shd w:val="clear" w:color="auto" w:fill="auto"/>
            <w:vAlign w:val="center"/>
            <w:hideMark/>
          </w:tcPr>
          <w:p w14:paraId="2C1F400D"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3</w:t>
            </w:r>
          </w:p>
        </w:tc>
        <w:tc>
          <w:tcPr>
            <w:tcW w:w="3768" w:type="dxa"/>
            <w:gridSpan w:val="4"/>
            <w:shd w:val="clear" w:color="auto" w:fill="auto"/>
            <w:noWrap/>
            <w:vAlign w:val="center"/>
            <w:hideMark/>
          </w:tcPr>
          <w:p w14:paraId="45E8F389"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Incumplimiento</w:t>
            </w:r>
            <w:proofErr w:type="spellEnd"/>
          </w:p>
        </w:tc>
      </w:tr>
      <w:tr w:rsidR="005757DC" w:rsidRPr="005135A4" w14:paraId="485BBC45" w14:textId="77777777" w:rsidTr="005804BF">
        <w:trPr>
          <w:trHeight w:val="813"/>
          <w:jc w:val="center"/>
        </w:trPr>
        <w:tc>
          <w:tcPr>
            <w:tcW w:w="1108" w:type="dxa"/>
            <w:shd w:val="clear" w:color="auto" w:fill="006666"/>
            <w:noWrap/>
            <w:vAlign w:val="center"/>
            <w:hideMark/>
          </w:tcPr>
          <w:p w14:paraId="17A7927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12AA56B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2BCC830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3" w:type="dxa"/>
            <w:shd w:val="clear" w:color="auto" w:fill="006666"/>
            <w:vAlign w:val="center"/>
            <w:hideMark/>
          </w:tcPr>
          <w:p w14:paraId="5FCB0B90"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0B878EB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6A7B08E6"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0D115A8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6DCA303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00A801D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628A16EB" w14:textId="77777777" w:rsidTr="005804BF">
        <w:trPr>
          <w:trHeight w:val="576"/>
          <w:jc w:val="center"/>
        </w:trPr>
        <w:tc>
          <w:tcPr>
            <w:tcW w:w="1108" w:type="dxa"/>
            <w:shd w:val="clear" w:color="auto" w:fill="auto"/>
            <w:vAlign w:val="center"/>
            <w:hideMark/>
          </w:tcPr>
          <w:p w14:paraId="02528620"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32F03D83"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457493CC"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3" w:type="dxa"/>
            <w:shd w:val="clear" w:color="auto" w:fill="auto"/>
            <w:vAlign w:val="center"/>
          </w:tcPr>
          <w:p w14:paraId="2456D559"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5" w:type="dxa"/>
            <w:shd w:val="clear" w:color="auto" w:fill="auto"/>
            <w:vAlign w:val="center"/>
          </w:tcPr>
          <w:p w14:paraId="324381D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954" w:type="dxa"/>
            <w:shd w:val="clear" w:color="auto" w:fill="auto"/>
            <w:noWrap/>
            <w:vAlign w:val="center"/>
          </w:tcPr>
          <w:p w14:paraId="62D7D12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0C8038D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2E1137E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59A10F9"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51D37652" w14:textId="77777777" w:rsidR="00FC0633" w:rsidRDefault="00FC0633" w:rsidP="00FC0633">
      <w:pPr>
        <w:jc w:val="both"/>
        <w:rPr>
          <w:rFonts w:ascii="Lucida Sans Unicode" w:hAnsi="Lucida Sans Unicode" w:cs="Lucida Sans Unicode"/>
          <w:bCs/>
        </w:rPr>
      </w:pPr>
    </w:p>
    <w:p w14:paraId="2F3CFD70"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El partido político estaba obligado a postular a 1 fórmula en 3 municipio,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postula únicamente en el municipio de San Miguel el Alto el cual se encuentra en el bloque de alta votación – baja competitividad. Al no alcanzar la postulación obligada, se le tiene por incumplida la disposición.</w:t>
      </w:r>
    </w:p>
    <w:p w14:paraId="55775618" w14:textId="77777777" w:rsidR="005757DC" w:rsidRDefault="005757DC" w:rsidP="00117792">
      <w:pPr>
        <w:jc w:val="both"/>
        <w:rPr>
          <w:rFonts w:ascii="Lucida Sans Unicode" w:hAnsi="Lucida Sans Unicode" w:cs="Lucida Sans Unicode"/>
          <w:b/>
          <w:bCs/>
        </w:rPr>
      </w:pPr>
    </w:p>
    <w:p w14:paraId="4888D5F0" w14:textId="792BF926" w:rsidR="008E4A3C" w:rsidRDefault="008E4A3C" w:rsidP="008E4A3C">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4</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Verde Ecologista de México, según el bloque de competitividad</w:t>
      </w:r>
    </w:p>
    <w:p w14:paraId="5D5B716E" w14:textId="77777777" w:rsidR="0043455C" w:rsidRPr="002C02D9" w:rsidRDefault="0043455C" w:rsidP="008E4A3C">
      <w:pPr>
        <w:spacing w:after="0" w:line="240" w:lineRule="auto"/>
        <w:jc w:val="center"/>
        <w:rPr>
          <w:rFonts w:ascii="Lucida Sans Unicode" w:hAnsi="Lucida Sans Unicode" w:cs="Lucida Sans Unicode"/>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2140"/>
        <w:gridCol w:w="254"/>
        <w:gridCol w:w="1286"/>
        <w:gridCol w:w="3240"/>
        <w:gridCol w:w="296"/>
        <w:gridCol w:w="2356"/>
      </w:tblGrid>
      <w:tr w:rsidR="006503EE" w:rsidRPr="006503EE" w14:paraId="215C1325" w14:textId="77777777" w:rsidTr="00184D69">
        <w:trPr>
          <w:trHeight w:val="300"/>
        </w:trPr>
        <w:tc>
          <w:tcPr>
            <w:tcW w:w="0" w:type="auto"/>
            <w:shd w:val="clear" w:color="auto" w:fill="006666"/>
          </w:tcPr>
          <w:p w14:paraId="20D3FD12" w14:textId="77777777" w:rsidR="003862AB" w:rsidRPr="006503EE" w:rsidRDefault="003862AB" w:rsidP="0043455C">
            <w:pPr>
              <w:spacing w:after="0" w:line="240" w:lineRule="auto"/>
              <w:jc w:val="center"/>
              <w:rPr>
                <w:rFonts w:ascii="Lucida Sans Unicode" w:eastAsia="Times New Roman" w:hAnsi="Lucida Sans Unicode" w:cs="Lucida Sans Unicode"/>
                <w:b/>
                <w:bCs/>
                <w:color w:val="FFFFFF" w:themeColor="background1"/>
                <w:sz w:val="18"/>
                <w:szCs w:val="18"/>
              </w:rPr>
            </w:pPr>
          </w:p>
        </w:tc>
        <w:tc>
          <w:tcPr>
            <w:tcW w:w="0" w:type="auto"/>
            <w:shd w:val="clear" w:color="auto" w:fill="006666"/>
            <w:noWrap/>
            <w:vAlign w:val="center"/>
          </w:tcPr>
          <w:p w14:paraId="7FA04D23" w14:textId="07ADC776"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Municipio</w:t>
            </w:r>
          </w:p>
        </w:tc>
        <w:tc>
          <w:tcPr>
            <w:tcW w:w="0" w:type="auto"/>
            <w:shd w:val="clear" w:color="auto" w:fill="006666"/>
            <w:noWrap/>
            <w:vAlign w:val="center"/>
          </w:tcPr>
          <w:p w14:paraId="43BC415C" w14:textId="30C9AC72"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w:t>
            </w:r>
          </w:p>
        </w:tc>
        <w:tc>
          <w:tcPr>
            <w:tcW w:w="0" w:type="auto"/>
            <w:shd w:val="clear" w:color="auto" w:fill="006666"/>
            <w:noWrap/>
            <w:vAlign w:val="center"/>
          </w:tcPr>
          <w:p w14:paraId="282433D3" w14:textId="563D728C"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Calidad</w:t>
            </w:r>
          </w:p>
        </w:tc>
        <w:tc>
          <w:tcPr>
            <w:tcW w:w="0" w:type="auto"/>
            <w:shd w:val="clear" w:color="auto" w:fill="006666"/>
            <w:noWrap/>
            <w:vAlign w:val="center"/>
          </w:tcPr>
          <w:p w14:paraId="0FE4F17C" w14:textId="3121693F"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Nombre Completo</w:t>
            </w:r>
          </w:p>
        </w:tc>
        <w:tc>
          <w:tcPr>
            <w:tcW w:w="0" w:type="auto"/>
            <w:shd w:val="clear" w:color="auto" w:fill="006666"/>
            <w:noWrap/>
            <w:vAlign w:val="center"/>
          </w:tcPr>
          <w:p w14:paraId="5D10CEA1" w14:textId="69CF750B"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G</w:t>
            </w:r>
          </w:p>
        </w:tc>
        <w:tc>
          <w:tcPr>
            <w:tcW w:w="0" w:type="auto"/>
            <w:shd w:val="clear" w:color="auto" w:fill="006666"/>
            <w:noWrap/>
            <w:vAlign w:val="center"/>
          </w:tcPr>
          <w:p w14:paraId="68D3D33F" w14:textId="7DB7B19B" w:rsidR="003862AB" w:rsidRPr="006503EE" w:rsidRDefault="006503EE" w:rsidP="0043455C">
            <w:pPr>
              <w:spacing w:after="0" w:line="240" w:lineRule="auto"/>
              <w:jc w:val="center"/>
              <w:rPr>
                <w:rFonts w:ascii="Lucida Sans Unicode" w:eastAsia="Times New Roman" w:hAnsi="Lucida Sans Unicode" w:cs="Lucida Sans Unicode"/>
                <w:b/>
                <w:bCs/>
                <w:color w:val="FFFFFF" w:themeColor="background1"/>
                <w:sz w:val="18"/>
                <w:szCs w:val="18"/>
              </w:rPr>
            </w:pPr>
            <w:r w:rsidRPr="006503EE">
              <w:rPr>
                <w:rFonts w:ascii="Lucida Sans Unicode" w:eastAsia="Times New Roman" w:hAnsi="Lucida Sans Unicode" w:cs="Lucida Sans Unicode"/>
                <w:b/>
                <w:bCs/>
                <w:color w:val="FFFFFF" w:themeColor="background1"/>
                <w:sz w:val="18"/>
                <w:szCs w:val="18"/>
              </w:rPr>
              <w:t>Bloque de competitividad</w:t>
            </w:r>
          </w:p>
        </w:tc>
      </w:tr>
      <w:tr w:rsidR="003862AB" w:rsidRPr="006503EE" w14:paraId="1315331C" w14:textId="77777777" w:rsidTr="00184D69">
        <w:trPr>
          <w:trHeight w:val="300"/>
        </w:trPr>
        <w:tc>
          <w:tcPr>
            <w:tcW w:w="0" w:type="auto"/>
            <w:shd w:val="clear" w:color="EDEDED" w:fill="EDEDED"/>
          </w:tcPr>
          <w:p w14:paraId="2FFB5089" w14:textId="5A3EC9F6" w:rsidR="003862AB" w:rsidRPr="006503EE" w:rsidRDefault="003862AB" w:rsidP="0043455C">
            <w:pPr>
              <w:spacing w:after="0" w:line="240" w:lineRule="auto"/>
              <w:jc w:val="center"/>
              <w:rPr>
                <w:rFonts w:ascii="Lucida Sans Unicode" w:eastAsia="Times New Roman" w:hAnsi="Lucida Sans Unicode" w:cs="Lucida Sans Unicode"/>
                <w:color w:val="000000"/>
                <w:sz w:val="18"/>
                <w:szCs w:val="18"/>
              </w:rPr>
            </w:pPr>
            <w:r w:rsidRPr="006503EE">
              <w:rPr>
                <w:rFonts w:ascii="Lucida Sans Unicode" w:eastAsia="Times New Roman" w:hAnsi="Lucida Sans Unicode" w:cs="Lucida Sans Unicode"/>
                <w:color w:val="000000"/>
                <w:sz w:val="18"/>
                <w:szCs w:val="18"/>
              </w:rPr>
              <w:t>1</w:t>
            </w:r>
          </w:p>
        </w:tc>
        <w:tc>
          <w:tcPr>
            <w:tcW w:w="0" w:type="auto"/>
            <w:shd w:val="clear" w:color="EDEDED" w:fill="EDEDED"/>
            <w:noWrap/>
            <w:vAlign w:val="center"/>
            <w:hideMark/>
          </w:tcPr>
          <w:p w14:paraId="22F1D034" w14:textId="79F91300"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SAN MIGUEL EL ALTO</w:t>
            </w:r>
            <w:r w:rsidR="006503EE">
              <w:rPr>
                <w:rStyle w:val="Refdenotaalpie"/>
                <w:rFonts w:ascii="Lucida Sans Unicode" w:eastAsia="Times New Roman" w:hAnsi="Lucida Sans Unicode" w:cs="Lucida Sans Unicode"/>
                <w:color w:val="000000"/>
                <w:sz w:val="18"/>
                <w:szCs w:val="18"/>
              </w:rPr>
              <w:footnoteReference w:id="44"/>
            </w:r>
          </w:p>
        </w:tc>
        <w:tc>
          <w:tcPr>
            <w:tcW w:w="0" w:type="auto"/>
            <w:shd w:val="clear" w:color="EDEDED" w:fill="EDEDED"/>
            <w:noWrap/>
            <w:vAlign w:val="center"/>
            <w:hideMark/>
          </w:tcPr>
          <w:p w14:paraId="31CD1FAD"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6</w:t>
            </w:r>
          </w:p>
        </w:tc>
        <w:tc>
          <w:tcPr>
            <w:tcW w:w="0" w:type="auto"/>
            <w:shd w:val="clear" w:color="EDEDED" w:fill="EDEDED"/>
            <w:noWrap/>
            <w:vAlign w:val="center"/>
            <w:hideMark/>
          </w:tcPr>
          <w:p w14:paraId="2544FFF3"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PROPIETARIO</w:t>
            </w:r>
          </w:p>
        </w:tc>
        <w:tc>
          <w:tcPr>
            <w:tcW w:w="0" w:type="auto"/>
            <w:shd w:val="clear" w:color="EDEDED" w:fill="EDEDED"/>
            <w:noWrap/>
            <w:vAlign w:val="center"/>
            <w:hideMark/>
          </w:tcPr>
          <w:p w14:paraId="631BC76B"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DANIELA VILLALPANDO ALVAREZ</w:t>
            </w:r>
          </w:p>
        </w:tc>
        <w:tc>
          <w:tcPr>
            <w:tcW w:w="0" w:type="auto"/>
            <w:shd w:val="clear" w:color="EDEDED" w:fill="EDEDED"/>
            <w:noWrap/>
            <w:vAlign w:val="center"/>
            <w:hideMark/>
          </w:tcPr>
          <w:p w14:paraId="3BBE5247"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M</w:t>
            </w:r>
          </w:p>
        </w:tc>
        <w:tc>
          <w:tcPr>
            <w:tcW w:w="0" w:type="auto"/>
            <w:shd w:val="clear" w:color="EDEDED" w:fill="EDEDED"/>
            <w:noWrap/>
            <w:vAlign w:val="center"/>
            <w:hideMark/>
          </w:tcPr>
          <w:p w14:paraId="04E9A96B" w14:textId="4C1A85EC" w:rsidR="003862AB" w:rsidRPr="0043455C" w:rsidRDefault="006503EE" w:rsidP="0043455C">
            <w:pPr>
              <w:spacing w:after="0" w:line="240" w:lineRule="auto"/>
              <w:jc w:val="center"/>
              <w:rPr>
                <w:rFonts w:ascii="Lucida Sans Unicode" w:eastAsia="Times New Roman" w:hAnsi="Lucida Sans Unicode" w:cs="Lucida Sans Unicode"/>
                <w:color w:val="000000"/>
                <w:sz w:val="18"/>
                <w:szCs w:val="18"/>
              </w:rPr>
            </w:pPr>
            <w:r w:rsidRPr="006503EE">
              <w:rPr>
                <w:rFonts w:ascii="Lucida Sans Unicode" w:eastAsia="Times New Roman" w:hAnsi="Lucida Sans Unicode" w:cs="Lucida Sans Unicode"/>
                <w:color w:val="000000"/>
                <w:sz w:val="18"/>
                <w:szCs w:val="18"/>
              </w:rPr>
              <w:t>Alta – baja</w:t>
            </w:r>
          </w:p>
        </w:tc>
      </w:tr>
      <w:tr w:rsidR="003862AB" w:rsidRPr="006503EE" w14:paraId="2F69937C" w14:textId="77777777" w:rsidTr="00184D69">
        <w:trPr>
          <w:trHeight w:val="300"/>
        </w:trPr>
        <w:tc>
          <w:tcPr>
            <w:tcW w:w="0" w:type="auto"/>
          </w:tcPr>
          <w:p w14:paraId="58693A72" w14:textId="77777777" w:rsidR="003862AB" w:rsidRPr="006503EE" w:rsidRDefault="003862AB" w:rsidP="0043455C">
            <w:pPr>
              <w:spacing w:after="0" w:line="240" w:lineRule="auto"/>
              <w:jc w:val="center"/>
              <w:rPr>
                <w:rFonts w:ascii="Lucida Sans Unicode" w:eastAsia="Times New Roman" w:hAnsi="Lucida Sans Unicode" w:cs="Lucida Sans Unicode"/>
                <w:color w:val="000000"/>
                <w:sz w:val="18"/>
                <w:szCs w:val="18"/>
              </w:rPr>
            </w:pPr>
          </w:p>
        </w:tc>
        <w:tc>
          <w:tcPr>
            <w:tcW w:w="0" w:type="auto"/>
            <w:shd w:val="clear" w:color="auto" w:fill="auto"/>
            <w:noWrap/>
            <w:vAlign w:val="center"/>
            <w:hideMark/>
          </w:tcPr>
          <w:p w14:paraId="2F56665B" w14:textId="5C9B99D4"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SAN MIGUEL EL ALTO</w:t>
            </w:r>
          </w:p>
        </w:tc>
        <w:tc>
          <w:tcPr>
            <w:tcW w:w="0" w:type="auto"/>
            <w:shd w:val="clear" w:color="auto" w:fill="auto"/>
            <w:noWrap/>
            <w:vAlign w:val="center"/>
            <w:hideMark/>
          </w:tcPr>
          <w:p w14:paraId="20A178D8"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6</w:t>
            </w:r>
          </w:p>
        </w:tc>
        <w:tc>
          <w:tcPr>
            <w:tcW w:w="0" w:type="auto"/>
            <w:shd w:val="clear" w:color="auto" w:fill="auto"/>
            <w:noWrap/>
            <w:vAlign w:val="center"/>
            <w:hideMark/>
          </w:tcPr>
          <w:p w14:paraId="6DA5AA64"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SUPLENTE</w:t>
            </w:r>
          </w:p>
        </w:tc>
        <w:tc>
          <w:tcPr>
            <w:tcW w:w="0" w:type="auto"/>
            <w:shd w:val="clear" w:color="auto" w:fill="auto"/>
            <w:noWrap/>
            <w:vAlign w:val="center"/>
            <w:hideMark/>
          </w:tcPr>
          <w:p w14:paraId="0786B9D0"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MA. GUADALUPE PEREZ CERVANTES</w:t>
            </w:r>
          </w:p>
        </w:tc>
        <w:tc>
          <w:tcPr>
            <w:tcW w:w="0" w:type="auto"/>
            <w:shd w:val="clear" w:color="auto" w:fill="auto"/>
            <w:noWrap/>
            <w:vAlign w:val="center"/>
            <w:hideMark/>
          </w:tcPr>
          <w:p w14:paraId="56932139" w14:textId="77777777" w:rsidR="003862AB" w:rsidRPr="0043455C" w:rsidRDefault="003862AB" w:rsidP="0043455C">
            <w:pPr>
              <w:spacing w:after="0" w:line="240" w:lineRule="auto"/>
              <w:jc w:val="center"/>
              <w:rPr>
                <w:rFonts w:ascii="Lucida Sans Unicode" w:eastAsia="Times New Roman" w:hAnsi="Lucida Sans Unicode" w:cs="Lucida Sans Unicode"/>
                <w:color w:val="000000"/>
                <w:sz w:val="18"/>
                <w:szCs w:val="18"/>
              </w:rPr>
            </w:pPr>
            <w:r w:rsidRPr="0043455C">
              <w:rPr>
                <w:rFonts w:ascii="Lucida Sans Unicode" w:eastAsia="Times New Roman" w:hAnsi="Lucida Sans Unicode" w:cs="Lucida Sans Unicode"/>
                <w:color w:val="000000"/>
                <w:sz w:val="18"/>
                <w:szCs w:val="18"/>
              </w:rPr>
              <w:t>M</w:t>
            </w:r>
          </w:p>
        </w:tc>
        <w:tc>
          <w:tcPr>
            <w:tcW w:w="0" w:type="auto"/>
            <w:shd w:val="clear" w:color="auto" w:fill="auto"/>
            <w:noWrap/>
            <w:vAlign w:val="center"/>
          </w:tcPr>
          <w:p w14:paraId="5AF9777B" w14:textId="01B1870F" w:rsidR="003862AB" w:rsidRPr="0043455C" w:rsidRDefault="006503EE" w:rsidP="0043455C">
            <w:pPr>
              <w:spacing w:after="0" w:line="240" w:lineRule="auto"/>
              <w:jc w:val="center"/>
              <w:rPr>
                <w:rFonts w:ascii="Lucida Sans Unicode" w:eastAsia="Times New Roman" w:hAnsi="Lucida Sans Unicode" w:cs="Lucida Sans Unicode"/>
                <w:color w:val="000000"/>
                <w:sz w:val="18"/>
                <w:szCs w:val="18"/>
              </w:rPr>
            </w:pPr>
            <w:r w:rsidRPr="006503EE">
              <w:rPr>
                <w:rFonts w:ascii="Lucida Sans Unicode" w:eastAsia="Times New Roman" w:hAnsi="Lucida Sans Unicode" w:cs="Lucida Sans Unicode"/>
                <w:color w:val="000000"/>
                <w:sz w:val="18"/>
                <w:szCs w:val="18"/>
              </w:rPr>
              <w:t>Alta - baja</w:t>
            </w:r>
          </w:p>
        </w:tc>
      </w:tr>
    </w:tbl>
    <w:p w14:paraId="23E24CB2" w14:textId="77777777" w:rsidR="00117792" w:rsidRPr="002C02D9" w:rsidRDefault="00117792" w:rsidP="00C10ACB">
      <w:pPr>
        <w:jc w:val="both"/>
        <w:rPr>
          <w:rFonts w:ascii="Lucida Sans Unicode" w:hAnsi="Lucida Sans Unicode" w:cs="Lucida Sans Unicode"/>
          <w:b/>
          <w:bCs/>
        </w:rPr>
      </w:pPr>
    </w:p>
    <w:p w14:paraId="5B6EA71A" w14:textId="3F0D7347" w:rsidR="002C02D9" w:rsidRDefault="00C10ACB" w:rsidP="00C10ACB">
      <w:pPr>
        <w:jc w:val="both"/>
        <w:rPr>
          <w:rFonts w:ascii="Lucida Sans Unicode" w:hAnsi="Lucida Sans Unicode" w:cs="Lucida Sans Unicode"/>
          <w:b/>
          <w:bCs/>
        </w:rPr>
      </w:pPr>
      <w:r w:rsidRPr="00D74F36">
        <w:rPr>
          <w:rFonts w:ascii="Lucida Sans Unicode" w:hAnsi="Lucida Sans Unicode" w:cs="Lucida Sans Unicode"/>
          <w:b/>
          <w:bCs/>
        </w:rPr>
        <w:t>Partido del Trabajo</w:t>
      </w:r>
    </w:p>
    <w:p w14:paraId="4C53930D" w14:textId="15E7A8C6" w:rsidR="00FC0633"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5</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Partido del Trabajo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3"/>
        <w:gridCol w:w="1115"/>
        <w:gridCol w:w="954"/>
        <w:gridCol w:w="637"/>
        <w:gridCol w:w="631"/>
        <w:gridCol w:w="1546"/>
      </w:tblGrid>
      <w:tr w:rsidR="005757DC" w:rsidRPr="005135A4" w14:paraId="47BC5E50" w14:textId="77777777" w:rsidTr="00FC0633">
        <w:trPr>
          <w:trHeight w:val="852"/>
          <w:jc w:val="center"/>
        </w:trPr>
        <w:tc>
          <w:tcPr>
            <w:tcW w:w="1108" w:type="dxa"/>
            <w:shd w:val="clear" w:color="auto" w:fill="006666"/>
            <w:noWrap/>
            <w:vAlign w:val="center"/>
            <w:hideMark/>
          </w:tcPr>
          <w:p w14:paraId="7C761479"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58FC6F1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9" w:type="dxa"/>
            <w:gridSpan w:val="2"/>
            <w:shd w:val="clear" w:color="auto" w:fill="006666"/>
            <w:vAlign w:val="center"/>
            <w:hideMark/>
          </w:tcPr>
          <w:p w14:paraId="673E155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7" w:type="dxa"/>
            <w:gridSpan w:val="4"/>
            <w:shd w:val="clear" w:color="auto" w:fill="006666"/>
            <w:noWrap/>
            <w:vAlign w:val="center"/>
            <w:hideMark/>
          </w:tcPr>
          <w:p w14:paraId="53C500C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3F88C813" w14:textId="77777777" w:rsidTr="00FC0633">
        <w:trPr>
          <w:trHeight w:val="576"/>
          <w:jc w:val="center"/>
        </w:trPr>
        <w:tc>
          <w:tcPr>
            <w:tcW w:w="1108" w:type="dxa"/>
            <w:shd w:val="clear" w:color="auto" w:fill="auto"/>
            <w:vAlign w:val="bottom"/>
            <w:hideMark/>
          </w:tcPr>
          <w:p w14:paraId="207AF27D"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27B56D91"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2</w:t>
            </w:r>
          </w:p>
        </w:tc>
        <w:tc>
          <w:tcPr>
            <w:tcW w:w="2259" w:type="dxa"/>
            <w:gridSpan w:val="2"/>
            <w:shd w:val="clear" w:color="auto" w:fill="auto"/>
            <w:vAlign w:val="center"/>
            <w:hideMark/>
          </w:tcPr>
          <w:p w14:paraId="76392A71"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2</w:t>
            </w:r>
          </w:p>
        </w:tc>
        <w:tc>
          <w:tcPr>
            <w:tcW w:w="3767" w:type="dxa"/>
            <w:gridSpan w:val="4"/>
            <w:shd w:val="clear" w:color="auto" w:fill="auto"/>
            <w:noWrap/>
            <w:vAlign w:val="center"/>
            <w:hideMark/>
          </w:tcPr>
          <w:p w14:paraId="0A1E17EE"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399D4754" w14:textId="77777777" w:rsidTr="00FC0633">
        <w:trPr>
          <w:trHeight w:val="813"/>
          <w:jc w:val="center"/>
        </w:trPr>
        <w:tc>
          <w:tcPr>
            <w:tcW w:w="1108" w:type="dxa"/>
            <w:shd w:val="clear" w:color="auto" w:fill="006666"/>
            <w:noWrap/>
            <w:vAlign w:val="center"/>
            <w:hideMark/>
          </w:tcPr>
          <w:p w14:paraId="7D7046B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57567F3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2C5BA15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4" w:type="dxa"/>
            <w:shd w:val="clear" w:color="auto" w:fill="006666"/>
            <w:vAlign w:val="center"/>
            <w:hideMark/>
          </w:tcPr>
          <w:p w14:paraId="5248AB0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48D6A02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6CCC071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6A38B2ED"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1C352982"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3E8619E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6A7B289B" w14:textId="77777777" w:rsidTr="00FC0633">
        <w:trPr>
          <w:trHeight w:val="576"/>
          <w:jc w:val="center"/>
        </w:trPr>
        <w:tc>
          <w:tcPr>
            <w:tcW w:w="1108" w:type="dxa"/>
            <w:shd w:val="clear" w:color="auto" w:fill="auto"/>
            <w:vAlign w:val="center"/>
            <w:hideMark/>
          </w:tcPr>
          <w:p w14:paraId="61C63E20"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0D4A3EF3"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745DA446"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144" w:type="dxa"/>
            <w:shd w:val="clear" w:color="auto" w:fill="auto"/>
            <w:vAlign w:val="center"/>
          </w:tcPr>
          <w:p w14:paraId="477413E1"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5" w:type="dxa"/>
            <w:shd w:val="clear" w:color="auto" w:fill="auto"/>
            <w:vAlign w:val="center"/>
          </w:tcPr>
          <w:p w14:paraId="4B2B81B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5F1C47A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5AF5F3B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hideMark/>
          </w:tcPr>
          <w:p w14:paraId="28946F3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617BEE8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669E15E0" w14:textId="77777777" w:rsidR="005757DC" w:rsidRDefault="005757DC" w:rsidP="00C10ACB">
      <w:pPr>
        <w:jc w:val="both"/>
        <w:rPr>
          <w:rFonts w:ascii="Lucida Sans Unicode" w:hAnsi="Lucida Sans Unicode" w:cs="Lucida Sans Unicode"/>
          <w:b/>
          <w:bCs/>
        </w:rPr>
      </w:pPr>
    </w:p>
    <w:p w14:paraId="17D1B5D1" w14:textId="4E0C638A" w:rsidR="00FC0633" w:rsidRDefault="00FC0633" w:rsidP="00C10ACB">
      <w:pPr>
        <w:jc w:val="both"/>
        <w:rPr>
          <w:rFonts w:ascii="Lucida Sans Unicode" w:hAnsi="Lucida Sans Unicode" w:cs="Lucida Sans Unicode"/>
          <w:b/>
          <w:bCs/>
        </w:rPr>
      </w:pPr>
      <w:r>
        <w:rPr>
          <w:rFonts w:ascii="Lucida Sans Unicode" w:hAnsi="Lucida Sans Unicode" w:cs="Lucida Sans Unicode"/>
          <w:bCs/>
        </w:rPr>
        <w:t xml:space="preserve">El partido político estaba obligado a postular a 1 fórmula en 2 municipio, cuyas candidaturas se </w:t>
      </w:r>
      <w:proofErr w:type="spellStart"/>
      <w:r>
        <w:rPr>
          <w:rFonts w:ascii="Lucida Sans Unicode" w:hAnsi="Lucida Sans Unicode" w:cs="Lucida Sans Unicode"/>
          <w:bCs/>
        </w:rPr>
        <w:t>autoadscribieran</w:t>
      </w:r>
      <w:proofErr w:type="spellEnd"/>
      <w:r>
        <w:rPr>
          <w:rFonts w:ascii="Lucida Sans Unicode" w:hAnsi="Lucida Sans Unicode" w:cs="Lucida Sans Unicode"/>
          <w:bCs/>
        </w:rPr>
        <w:t xml:space="preserve"> como partes de la población LGBTTTIQ+. En sentido de lo anterior, postula las mismas en los bloques de población, por lo que se le tiene por cumplimentada la disposición. </w:t>
      </w:r>
    </w:p>
    <w:p w14:paraId="402831F6" w14:textId="567A2776" w:rsidR="00C10ACB" w:rsidRP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del Trabajo,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
        <w:gridCol w:w="1797"/>
        <w:gridCol w:w="368"/>
        <w:gridCol w:w="1270"/>
        <w:gridCol w:w="3399"/>
        <w:gridCol w:w="425"/>
        <w:gridCol w:w="2410"/>
      </w:tblGrid>
      <w:tr w:rsidR="002C02D9" w:rsidRPr="00BD4C23" w14:paraId="0AEB29E9" w14:textId="77777777" w:rsidTr="00184D69">
        <w:trPr>
          <w:trHeight w:val="300"/>
        </w:trPr>
        <w:tc>
          <w:tcPr>
            <w:tcW w:w="0" w:type="auto"/>
            <w:shd w:val="clear" w:color="auto" w:fill="006666"/>
          </w:tcPr>
          <w:p w14:paraId="2FF345BD" w14:textId="77777777"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p>
        </w:tc>
        <w:tc>
          <w:tcPr>
            <w:tcW w:w="0" w:type="auto"/>
            <w:shd w:val="clear" w:color="auto" w:fill="006666"/>
            <w:noWrap/>
            <w:vAlign w:val="bottom"/>
          </w:tcPr>
          <w:p w14:paraId="22C738C8" w14:textId="5E6FFED6"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0" w:type="auto"/>
            <w:shd w:val="clear" w:color="auto" w:fill="006666"/>
            <w:noWrap/>
            <w:vAlign w:val="bottom"/>
          </w:tcPr>
          <w:p w14:paraId="4FDA1152" w14:textId="0FC2BE1D" w:rsidR="002C02D9" w:rsidRPr="00BD4C23" w:rsidRDefault="002C02D9" w:rsidP="002C02D9">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0" w:type="auto"/>
            <w:shd w:val="clear" w:color="auto" w:fill="006666"/>
            <w:noWrap/>
            <w:vAlign w:val="bottom"/>
          </w:tcPr>
          <w:p w14:paraId="7BD74742" w14:textId="42E311C2"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3399" w:type="dxa"/>
            <w:shd w:val="clear" w:color="auto" w:fill="006666"/>
            <w:noWrap/>
            <w:vAlign w:val="bottom"/>
          </w:tcPr>
          <w:p w14:paraId="0CD5B254" w14:textId="3A21D68A"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425" w:type="dxa"/>
            <w:shd w:val="clear" w:color="auto" w:fill="006666"/>
            <w:noWrap/>
            <w:vAlign w:val="bottom"/>
          </w:tcPr>
          <w:p w14:paraId="7D270406" w14:textId="3F304AB1" w:rsidR="002C02D9" w:rsidRPr="00BD4C23" w:rsidRDefault="002C02D9" w:rsidP="002C02D9">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410" w:type="dxa"/>
            <w:shd w:val="clear" w:color="auto" w:fill="006666"/>
            <w:noWrap/>
            <w:vAlign w:val="bottom"/>
          </w:tcPr>
          <w:p w14:paraId="5CD24D45" w14:textId="1DCDB0B1" w:rsidR="002C02D9" w:rsidRPr="00BD4C23" w:rsidRDefault="002C02D9" w:rsidP="002C02D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2C02D9" w:rsidRPr="002C02D9" w14:paraId="6F380347" w14:textId="77777777" w:rsidTr="00184D69">
        <w:trPr>
          <w:trHeight w:val="300"/>
        </w:trPr>
        <w:tc>
          <w:tcPr>
            <w:tcW w:w="0" w:type="auto"/>
          </w:tcPr>
          <w:p w14:paraId="199EA0AB" w14:textId="4E1D7905"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0" w:type="auto"/>
            <w:shd w:val="clear" w:color="auto" w:fill="auto"/>
            <w:noWrap/>
            <w:vAlign w:val="bottom"/>
            <w:hideMark/>
          </w:tcPr>
          <w:p w14:paraId="0EE3B6A1" w14:textId="49A6A898"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PUERTO VALLARTA</w:t>
            </w:r>
          </w:p>
        </w:tc>
        <w:tc>
          <w:tcPr>
            <w:tcW w:w="0" w:type="auto"/>
            <w:shd w:val="clear" w:color="auto" w:fill="auto"/>
            <w:noWrap/>
            <w:vAlign w:val="bottom"/>
            <w:hideMark/>
          </w:tcPr>
          <w:p w14:paraId="50E1E74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057154E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399" w:type="dxa"/>
            <w:shd w:val="clear" w:color="auto" w:fill="auto"/>
            <w:noWrap/>
            <w:vAlign w:val="bottom"/>
            <w:hideMark/>
          </w:tcPr>
          <w:p w14:paraId="67D2BC7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JESSICA ADRIANA RANGEL VERA</w:t>
            </w:r>
          </w:p>
        </w:tc>
        <w:tc>
          <w:tcPr>
            <w:tcW w:w="425" w:type="dxa"/>
            <w:shd w:val="clear" w:color="auto" w:fill="auto"/>
            <w:noWrap/>
            <w:vAlign w:val="bottom"/>
            <w:hideMark/>
          </w:tcPr>
          <w:p w14:paraId="1A94206E"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410" w:type="dxa"/>
            <w:shd w:val="clear" w:color="auto" w:fill="auto"/>
            <w:noWrap/>
            <w:vAlign w:val="bottom"/>
            <w:hideMark/>
          </w:tcPr>
          <w:p w14:paraId="67FCFB0D" w14:textId="1D2C713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4A06AF52" w14:textId="77777777" w:rsidTr="00184D69">
        <w:trPr>
          <w:trHeight w:val="300"/>
        </w:trPr>
        <w:tc>
          <w:tcPr>
            <w:tcW w:w="0" w:type="auto"/>
          </w:tcPr>
          <w:p w14:paraId="449A08E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52E2A7AA" w14:textId="7586849A"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PUERTO VALLARTA</w:t>
            </w:r>
          </w:p>
        </w:tc>
        <w:tc>
          <w:tcPr>
            <w:tcW w:w="0" w:type="auto"/>
            <w:shd w:val="clear" w:color="auto" w:fill="auto"/>
            <w:noWrap/>
            <w:vAlign w:val="bottom"/>
            <w:hideMark/>
          </w:tcPr>
          <w:p w14:paraId="5C46FBC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0" w:type="auto"/>
            <w:shd w:val="clear" w:color="auto" w:fill="auto"/>
            <w:noWrap/>
            <w:vAlign w:val="bottom"/>
            <w:hideMark/>
          </w:tcPr>
          <w:p w14:paraId="2A34CA2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399" w:type="dxa"/>
            <w:shd w:val="clear" w:color="auto" w:fill="auto"/>
            <w:noWrap/>
            <w:vAlign w:val="bottom"/>
            <w:hideMark/>
          </w:tcPr>
          <w:p w14:paraId="463CB028"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ROSA ISABEL JUAREZ MENDEZ</w:t>
            </w:r>
          </w:p>
        </w:tc>
        <w:tc>
          <w:tcPr>
            <w:tcW w:w="425" w:type="dxa"/>
            <w:shd w:val="clear" w:color="auto" w:fill="auto"/>
            <w:noWrap/>
            <w:vAlign w:val="bottom"/>
            <w:hideMark/>
          </w:tcPr>
          <w:p w14:paraId="213ED4E3"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410" w:type="dxa"/>
            <w:shd w:val="clear" w:color="auto" w:fill="auto"/>
            <w:noWrap/>
            <w:vAlign w:val="bottom"/>
            <w:hideMark/>
          </w:tcPr>
          <w:p w14:paraId="13DE1635" w14:textId="45D4A02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alta</w:t>
            </w:r>
          </w:p>
        </w:tc>
      </w:tr>
      <w:tr w:rsidR="002C02D9" w:rsidRPr="002C02D9" w14:paraId="4E4B1188" w14:textId="77777777" w:rsidTr="00184D69">
        <w:trPr>
          <w:trHeight w:val="300"/>
        </w:trPr>
        <w:tc>
          <w:tcPr>
            <w:tcW w:w="0" w:type="auto"/>
            <w:shd w:val="clear" w:color="auto" w:fill="D9D9D9" w:themeFill="background1" w:themeFillShade="D9"/>
          </w:tcPr>
          <w:p w14:paraId="0BE6037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D9D9D9" w:themeFill="background1" w:themeFillShade="D9"/>
            <w:noWrap/>
            <w:vAlign w:val="bottom"/>
            <w:hideMark/>
          </w:tcPr>
          <w:p w14:paraId="7D80B2E1" w14:textId="64542A4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TOMATLAN</w:t>
            </w:r>
          </w:p>
        </w:tc>
        <w:tc>
          <w:tcPr>
            <w:tcW w:w="0" w:type="auto"/>
            <w:shd w:val="clear" w:color="auto" w:fill="D9D9D9" w:themeFill="background1" w:themeFillShade="D9"/>
            <w:noWrap/>
            <w:vAlign w:val="bottom"/>
            <w:hideMark/>
          </w:tcPr>
          <w:p w14:paraId="4D5B56A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0" w:type="auto"/>
            <w:shd w:val="clear" w:color="auto" w:fill="D9D9D9" w:themeFill="background1" w:themeFillShade="D9"/>
            <w:noWrap/>
            <w:vAlign w:val="bottom"/>
            <w:hideMark/>
          </w:tcPr>
          <w:p w14:paraId="44171FC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399" w:type="dxa"/>
            <w:shd w:val="clear" w:color="auto" w:fill="D9D9D9" w:themeFill="background1" w:themeFillShade="D9"/>
            <w:noWrap/>
            <w:vAlign w:val="bottom"/>
            <w:hideMark/>
          </w:tcPr>
          <w:p w14:paraId="4629EA9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ZARATE CAMARILLO</w:t>
            </w:r>
          </w:p>
        </w:tc>
        <w:tc>
          <w:tcPr>
            <w:tcW w:w="425" w:type="dxa"/>
            <w:shd w:val="clear" w:color="auto" w:fill="D9D9D9" w:themeFill="background1" w:themeFillShade="D9"/>
            <w:noWrap/>
            <w:vAlign w:val="bottom"/>
            <w:hideMark/>
          </w:tcPr>
          <w:p w14:paraId="511A1EB0"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410" w:type="dxa"/>
            <w:shd w:val="clear" w:color="auto" w:fill="D9D9D9" w:themeFill="background1" w:themeFillShade="D9"/>
            <w:noWrap/>
            <w:vAlign w:val="bottom"/>
            <w:hideMark/>
          </w:tcPr>
          <w:p w14:paraId="255F263F"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Baja - alta</w:t>
            </w:r>
          </w:p>
        </w:tc>
      </w:tr>
      <w:tr w:rsidR="002C02D9" w:rsidRPr="002C02D9" w14:paraId="03F614D0" w14:textId="77777777" w:rsidTr="00184D69">
        <w:trPr>
          <w:trHeight w:val="300"/>
        </w:trPr>
        <w:tc>
          <w:tcPr>
            <w:tcW w:w="0" w:type="auto"/>
            <w:shd w:val="clear" w:color="auto" w:fill="D9D9D9" w:themeFill="background1" w:themeFillShade="D9"/>
          </w:tcPr>
          <w:p w14:paraId="08B0F99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D9D9D9" w:themeFill="background1" w:themeFillShade="D9"/>
            <w:noWrap/>
            <w:vAlign w:val="bottom"/>
            <w:hideMark/>
          </w:tcPr>
          <w:p w14:paraId="30EC75A9" w14:textId="1220A044"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TOMATLAN</w:t>
            </w:r>
          </w:p>
        </w:tc>
        <w:tc>
          <w:tcPr>
            <w:tcW w:w="0" w:type="auto"/>
            <w:shd w:val="clear" w:color="auto" w:fill="D9D9D9" w:themeFill="background1" w:themeFillShade="D9"/>
            <w:noWrap/>
            <w:vAlign w:val="bottom"/>
            <w:hideMark/>
          </w:tcPr>
          <w:p w14:paraId="7A6A936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0" w:type="auto"/>
            <w:shd w:val="clear" w:color="auto" w:fill="D9D9D9" w:themeFill="background1" w:themeFillShade="D9"/>
            <w:noWrap/>
            <w:vAlign w:val="bottom"/>
            <w:hideMark/>
          </w:tcPr>
          <w:p w14:paraId="65A5F3C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399" w:type="dxa"/>
            <w:shd w:val="clear" w:color="auto" w:fill="D9D9D9" w:themeFill="background1" w:themeFillShade="D9"/>
            <w:noWrap/>
            <w:vAlign w:val="bottom"/>
            <w:hideMark/>
          </w:tcPr>
          <w:p w14:paraId="2A85912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SERGIO GUTIERREZ FERNANDEZ</w:t>
            </w:r>
          </w:p>
        </w:tc>
        <w:tc>
          <w:tcPr>
            <w:tcW w:w="425" w:type="dxa"/>
            <w:shd w:val="clear" w:color="auto" w:fill="D9D9D9" w:themeFill="background1" w:themeFillShade="D9"/>
            <w:noWrap/>
            <w:vAlign w:val="bottom"/>
            <w:hideMark/>
          </w:tcPr>
          <w:p w14:paraId="611D5A2E"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NB</w:t>
            </w:r>
          </w:p>
        </w:tc>
        <w:tc>
          <w:tcPr>
            <w:tcW w:w="2410" w:type="dxa"/>
            <w:shd w:val="clear" w:color="auto" w:fill="D9D9D9" w:themeFill="background1" w:themeFillShade="D9"/>
            <w:noWrap/>
            <w:vAlign w:val="bottom"/>
            <w:hideMark/>
          </w:tcPr>
          <w:p w14:paraId="73D9C20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Baja - alta</w:t>
            </w:r>
          </w:p>
        </w:tc>
      </w:tr>
      <w:tr w:rsidR="002C02D9" w:rsidRPr="002C02D9" w14:paraId="49A24827" w14:textId="77777777" w:rsidTr="00184D69">
        <w:trPr>
          <w:trHeight w:val="300"/>
        </w:trPr>
        <w:tc>
          <w:tcPr>
            <w:tcW w:w="0" w:type="auto"/>
            <w:shd w:val="clear" w:color="auto" w:fill="D9D9D9" w:themeFill="background1" w:themeFillShade="D9"/>
          </w:tcPr>
          <w:p w14:paraId="20707869" w14:textId="5573101A"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D9D9D9" w:themeFill="background1" w:themeFillShade="D9"/>
            <w:noWrap/>
            <w:vAlign w:val="bottom"/>
            <w:hideMark/>
          </w:tcPr>
          <w:p w14:paraId="128929EF" w14:textId="0864DC9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D9D9D9" w:themeFill="background1" w:themeFillShade="D9"/>
            <w:noWrap/>
            <w:vAlign w:val="bottom"/>
            <w:hideMark/>
          </w:tcPr>
          <w:p w14:paraId="331A7C6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9</w:t>
            </w:r>
          </w:p>
        </w:tc>
        <w:tc>
          <w:tcPr>
            <w:tcW w:w="0" w:type="auto"/>
            <w:shd w:val="clear" w:color="auto" w:fill="D9D9D9" w:themeFill="background1" w:themeFillShade="D9"/>
            <w:noWrap/>
            <w:vAlign w:val="bottom"/>
            <w:hideMark/>
          </w:tcPr>
          <w:p w14:paraId="1A237FA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399" w:type="dxa"/>
            <w:shd w:val="clear" w:color="auto" w:fill="D9D9D9" w:themeFill="background1" w:themeFillShade="D9"/>
            <w:noWrap/>
            <w:vAlign w:val="bottom"/>
            <w:hideMark/>
          </w:tcPr>
          <w:p w14:paraId="5EE58D7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ANGELA GONZALEZ MACIAS</w:t>
            </w:r>
          </w:p>
        </w:tc>
        <w:tc>
          <w:tcPr>
            <w:tcW w:w="425" w:type="dxa"/>
            <w:shd w:val="clear" w:color="auto" w:fill="D9D9D9" w:themeFill="background1" w:themeFillShade="D9"/>
            <w:noWrap/>
            <w:vAlign w:val="bottom"/>
            <w:hideMark/>
          </w:tcPr>
          <w:p w14:paraId="277055D0"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410" w:type="dxa"/>
            <w:shd w:val="clear" w:color="auto" w:fill="D9D9D9" w:themeFill="background1" w:themeFillShade="D9"/>
            <w:noWrap/>
            <w:vAlign w:val="bottom"/>
            <w:hideMark/>
          </w:tcPr>
          <w:p w14:paraId="4F56A26E" w14:textId="6E230301"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r w:rsidR="002C02D9" w:rsidRPr="002C02D9" w14:paraId="071BBA8B" w14:textId="77777777" w:rsidTr="00184D69">
        <w:trPr>
          <w:trHeight w:val="300"/>
        </w:trPr>
        <w:tc>
          <w:tcPr>
            <w:tcW w:w="0" w:type="auto"/>
          </w:tcPr>
          <w:p w14:paraId="37B09B3A" w14:textId="3A3DA5D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0" w:type="auto"/>
            <w:shd w:val="clear" w:color="auto" w:fill="auto"/>
            <w:noWrap/>
            <w:vAlign w:val="bottom"/>
            <w:hideMark/>
          </w:tcPr>
          <w:p w14:paraId="71B6D31C" w14:textId="15C813E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0DCDDC4D"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10</w:t>
            </w:r>
          </w:p>
        </w:tc>
        <w:tc>
          <w:tcPr>
            <w:tcW w:w="0" w:type="auto"/>
            <w:shd w:val="clear" w:color="auto" w:fill="auto"/>
            <w:noWrap/>
            <w:vAlign w:val="bottom"/>
            <w:hideMark/>
          </w:tcPr>
          <w:p w14:paraId="2D8924A8"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399" w:type="dxa"/>
            <w:shd w:val="clear" w:color="auto" w:fill="auto"/>
            <w:noWrap/>
            <w:vAlign w:val="bottom"/>
            <w:hideMark/>
          </w:tcPr>
          <w:p w14:paraId="014FFAB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LUIS BRANDON ESQUIVEL AVILA</w:t>
            </w:r>
          </w:p>
        </w:tc>
        <w:tc>
          <w:tcPr>
            <w:tcW w:w="425" w:type="dxa"/>
            <w:shd w:val="clear" w:color="auto" w:fill="auto"/>
            <w:noWrap/>
            <w:vAlign w:val="bottom"/>
            <w:hideMark/>
          </w:tcPr>
          <w:p w14:paraId="74528629"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410" w:type="dxa"/>
            <w:shd w:val="clear" w:color="auto" w:fill="auto"/>
            <w:noWrap/>
            <w:vAlign w:val="bottom"/>
            <w:hideMark/>
          </w:tcPr>
          <w:p w14:paraId="04A69E83" w14:textId="70EE84AE"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r w:rsidR="002C02D9" w:rsidRPr="002C02D9" w14:paraId="39B07988" w14:textId="77777777" w:rsidTr="00184D69">
        <w:trPr>
          <w:trHeight w:val="300"/>
        </w:trPr>
        <w:tc>
          <w:tcPr>
            <w:tcW w:w="0" w:type="auto"/>
          </w:tcPr>
          <w:p w14:paraId="61F9FAF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p>
        </w:tc>
        <w:tc>
          <w:tcPr>
            <w:tcW w:w="0" w:type="auto"/>
            <w:shd w:val="clear" w:color="auto" w:fill="auto"/>
            <w:noWrap/>
            <w:vAlign w:val="bottom"/>
            <w:hideMark/>
          </w:tcPr>
          <w:p w14:paraId="4DD02DC1" w14:textId="0D3FC1C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TONALA</w:t>
            </w:r>
          </w:p>
        </w:tc>
        <w:tc>
          <w:tcPr>
            <w:tcW w:w="0" w:type="auto"/>
            <w:shd w:val="clear" w:color="auto" w:fill="auto"/>
            <w:noWrap/>
            <w:vAlign w:val="bottom"/>
            <w:hideMark/>
          </w:tcPr>
          <w:p w14:paraId="467814FD"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10</w:t>
            </w:r>
          </w:p>
        </w:tc>
        <w:tc>
          <w:tcPr>
            <w:tcW w:w="0" w:type="auto"/>
            <w:shd w:val="clear" w:color="auto" w:fill="auto"/>
            <w:noWrap/>
            <w:vAlign w:val="bottom"/>
            <w:hideMark/>
          </w:tcPr>
          <w:p w14:paraId="07C9F98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399" w:type="dxa"/>
            <w:shd w:val="clear" w:color="auto" w:fill="auto"/>
            <w:noWrap/>
            <w:vAlign w:val="bottom"/>
            <w:hideMark/>
          </w:tcPr>
          <w:p w14:paraId="6A75FAF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JOVANY DANIEL DIAZ CASILLAS</w:t>
            </w:r>
          </w:p>
        </w:tc>
        <w:tc>
          <w:tcPr>
            <w:tcW w:w="425" w:type="dxa"/>
            <w:shd w:val="clear" w:color="auto" w:fill="auto"/>
            <w:noWrap/>
            <w:vAlign w:val="bottom"/>
            <w:hideMark/>
          </w:tcPr>
          <w:p w14:paraId="4B2ACB66"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410" w:type="dxa"/>
            <w:shd w:val="clear" w:color="auto" w:fill="auto"/>
            <w:noWrap/>
            <w:vAlign w:val="bottom"/>
            <w:hideMark/>
          </w:tcPr>
          <w:p w14:paraId="32030A57" w14:textId="02F7296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población - baja</w:t>
            </w:r>
          </w:p>
        </w:tc>
      </w:tr>
    </w:tbl>
    <w:p w14:paraId="0BD23717" w14:textId="77777777" w:rsidR="005228A0" w:rsidRDefault="005228A0" w:rsidP="00C10ACB">
      <w:pPr>
        <w:jc w:val="both"/>
        <w:rPr>
          <w:rFonts w:ascii="Lucida Sans Unicode" w:hAnsi="Lucida Sans Unicode" w:cs="Lucida Sans Unicode"/>
        </w:rPr>
      </w:pPr>
    </w:p>
    <w:p w14:paraId="680325E1" w14:textId="5EF503EC" w:rsidR="00C10ACB" w:rsidRDefault="00C10ACB" w:rsidP="00C10ACB">
      <w:pPr>
        <w:jc w:val="both"/>
        <w:rPr>
          <w:rFonts w:ascii="Lucida Sans Unicode" w:hAnsi="Lucida Sans Unicode" w:cs="Lucida Sans Unicode"/>
        </w:rPr>
      </w:pPr>
      <w:r>
        <w:rPr>
          <w:rFonts w:ascii="Lucida Sans Unicode" w:hAnsi="Lucida Sans Unicode" w:cs="Lucida Sans Unicode"/>
        </w:rPr>
        <w:t xml:space="preserve">En la tabla anterior se puede identificar que las candidaturas postuladas </w:t>
      </w:r>
      <w:r w:rsidR="002C02D9">
        <w:rPr>
          <w:rFonts w:ascii="Lucida Sans Unicode" w:hAnsi="Lucida Sans Unicode" w:cs="Lucida Sans Unicode"/>
        </w:rPr>
        <w:t>en el municipio de Tomatlán se encuentran en el bloque de baja votación – alta competitividad</w:t>
      </w:r>
      <w:r w:rsidR="00167457">
        <w:rPr>
          <w:rFonts w:ascii="Lucida Sans Unicode" w:hAnsi="Lucida Sans Unicode" w:cs="Lucida Sans Unicode"/>
        </w:rPr>
        <w:t>, por lo que no se puede tomar en consideración para el cumplimiento de la regla</w:t>
      </w:r>
      <w:r w:rsidR="004269F3">
        <w:rPr>
          <w:rFonts w:ascii="Lucida Sans Unicode" w:hAnsi="Lucida Sans Unicode" w:cs="Lucida Sans Unicode"/>
        </w:rPr>
        <w:t xml:space="preserve"> al no postular en los bloques dispuestos en la norma</w:t>
      </w:r>
      <w:r w:rsidR="00D56403">
        <w:rPr>
          <w:rFonts w:ascii="Lucida Sans Unicode" w:hAnsi="Lucida Sans Unicode" w:cs="Lucida Sans Unicode"/>
        </w:rPr>
        <w:t xml:space="preserve">, </w:t>
      </w:r>
      <w:r w:rsidR="002C02D9">
        <w:rPr>
          <w:rFonts w:ascii="Lucida Sans Unicode" w:hAnsi="Lucida Sans Unicode" w:cs="Lucida Sans Unicode"/>
        </w:rPr>
        <w:t>y por su parte, en el municipio de Tonalá, el partido político postula a una persona propietaria en la posición 9, mas no su suplente,</w:t>
      </w:r>
      <w:r>
        <w:rPr>
          <w:rFonts w:ascii="Lucida Sans Unicode" w:hAnsi="Lucida Sans Unicode" w:cs="Lucida Sans Unicode"/>
        </w:rPr>
        <w:t xml:space="preserve"> por lo que no fueron contabilizadas como parte del cumplimiento a las disposiciones en mención. </w:t>
      </w:r>
    </w:p>
    <w:p w14:paraId="72401749" w14:textId="77777777" w:rsidR="005E2199" w:rsidRDefault="005E2199" w:rsidP="00C10ACB">
      <w:pPr>
        <w:jc w:val="both"/>
        <w:rPr>
          <w:rFonts w:ascii="Lucida Sans Unicode" w:hAnsi="Lucida Sans Unicode" w:cs="Lucida Sans Unicode"/>
          <w:b/>
          <w:bCs/>
        </w:rPr>
      </w:pPr>
    </w:p>
    <w:p w14:paraId="5BD1287D" w14:textId="29B7262B" w:rsidR="00C10ACB" w:rsidRDefault="00C10ACB" w:rsidP="00C10ACB">
      <w:pPr>
        <w:jc w:val="both"/>
        <w:rPr>
          <w:rFonts w:ascii="Lucida Sans Unicode" w:hAnsi="Lucida Sans Unicode" w:cs="Lucida Sans Unicode"/>
          <w:b/>
          <w:bCs/>
        </w:rPr>
      </w:pPr>
      <w:r w:rsidRPr="009237C7">
        <w:rPr>
          <w:rFonts w:ascii="Lucida Sans Unicode" w:hAnsi="Lucida Sans Unicode" w:cs="Lucida Sans Unicode"/>
          <w:b/>
          <w:bCs/>
        </w:rPr>
        <w:lastRenderedPageBreak/>
        <w:t>Movimiento Ciudadano</w:t>
      </w:r>
    </w:p>
    <w:p w14:paraId="035D8B53" w14:textId="2A5401BD"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7</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Movimiento Ciudadano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757DC" w:rsidRPr="005135A4" w14:paraId="324DDA5F" w14:textId="77777777" w:rsidTr="005757DC">
        <w:trPr>
          <w:trHeight w:val="852"/>
          <w:jc w:val="center"/>
        </w:trPr>
        <w:tc>
          <w:tcPr>
            <w:tcW w:w="1108" w:type="dxa"/>
            <w:shd w:val="clear" w:color="auto" w:fill="006666"/>
            <w:noWrap/>
            <w:vAlign w:val="center"/>
            <w:hideMark/>
          </w:tcPr>
          <w:p w14:paraId="2E4E1AF2"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056C6F3D"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2BF428E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50D263D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7C37708B" w14:textId="77777777" w:rsidTr="005757DC">
        <w:trPr>
          <w:trHeight w:val="576"/>
          <w:jc w:val="center"/>
        </w:trPr>
        <w:tc>
          <w:tcPr>
            <w:tcW w:w="1108" w:type="dxa"/>
            <w:shd w:val="clear" w:color="auto" w:fill="auto"/>
            <w:vAlign w:val="bottom"/>
            <w:hideMark/>
          </w:tcPr>
          <w:p w14:paraId="6FBF341E"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153F594A"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8</w:t>
            </w:r>
          </w:p>
        </w:tc>
        <w:tc>
          <w:tcPr>
            <w:tcW w:w="2261" w:type="dxa"/>
            <w:gridSpan w:val="2"/>
            <w:shd w:val="clear" w:color="auto" w:fill="auto"/>
            <w:vAlign w:val="center"/>
            <w:hideMark/>
          </w:tcPr>
          <w:p w14:paraId="3A511F0F"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6</w:t>
            </w:r>
          </w:p>
        </w:tc>
        <w:tc>
          <w:tcPr>
            <w:tcW w:w="3765" w:type="dxa"/>
            <w:gridSpan w:val="4"/>
            <w:shd w:val="clear" w:color="auto" w:fill="auto"/>
            <w:noWrap/>
            <w:vAlign w:val="center"/>
            <w:hideMark/>
          </w:tcPr>
          <w:p w14:paraId="55215E9C"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2CD6283C" w14:textId="77777777" w:rsidTr="005757DC">
        <w:trPr>
          <w:trHeight w:val="813"/>
          <w:jc w:val="center"/>
        </w:trPr>
        <w:tc>
          <w:tcPr>
            <w:tcW w:w="1108" w:type="dxa"/>
            <w:shd w:val="clear" w:color="auto" w:fill="006666"/>
            <w:noWrap/>
            <w:vAlign w:val="center"/>
            <w:hideMark/>
          </w:tcPr>
          <w:p w14:paraId="75E5779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7F298F5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786C819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5" w:type="dxa"/>
            <w:shd w:val="clear" w:color="auto" w:fill="006666"/>
            <w:vAlign w:val="center"/>
            <w:hideMark/>
          </w:tcPr>
          <w:p w14:paraId="75B5B78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574FBA1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28A32022"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1514840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4F19EBE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307C550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5F6B2D98" w14:textId="77777777" w:rsidTr="005757DC">
        <w:trPr>
          <w:trHeight w:val="576"/>
          <w:jc w:val="center"/>
        </w:trPr>
        <w:tc>
          <w:tcPr>
            <w:tcW w:w="1108" w:type="dxa"/>
            <w:shd w:val="clear" w:color="auto" w:fill="auto"/>
            <w:vAlign w:val="center"/>
            <w:hideMark/>
          </w:tcPr>
          <w:p w14:paraId="2ED25EF7"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5791E30D"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12C041D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1145" w:type="dxa"/>
            <w:shd w:val="clear" w:color="auto" w:fill="auto"/>
            <w:vAlign w:val="center"/>
          </w:tcPr>
          <w:p w14:paraId="74AA9FF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3</w:t>
            </w:r>
          </w:p>
        </w:tc>
        <w:tc>
          <w:tcPr>
            <w:tcW w:w="1116" w:type="dxa"/>
            <w:shd w:val="clear" w:color="auto" w:fill="auto"/>
            <w:vAlign w:val="center"/>
          </w:tcPr>
          <w:p w14:paraId="50C7657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0C8BD8E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3</w:t>
            </w:r>
          </w:p>
        </w:tc>
        <w:tc>
          <w:tcPr>
            <w:tcW w:w="0" w:type="auto"/>
            <w:shd w:val="clear" w:color="auto" w:fill="D9D9D9" w:themeFill="background1" w:themeFillShade="D9"/>
            <w:noWrap/>
            <w:vAlign w:val="center"/>
            <w:hideMark/>
          </w:tcPr>
          <w:p w14:paraId="6C0CCD8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4235124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0909FE3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11D1A18C" w14:textId="77777777" w:rsidR="005757DC" w:rsidRDefault="005757DC" w:rsidP="00C10ACB">
      <w:pPr>
        <w:jc w:val="both"/>
        <w:rPr>
          <w:rFonts w:ascii="Lucida Sans Unicode" w:hAnsi="Lucida Sans Unicode" w:cs="Lucida Sans Unicode"/>
          <w:b/>
          <w:bCs/>
        </w:rPr>
      </w:pPr>
    </w:p>
    <w:p w14:paraId="562034CE" w14:textId="679C01D4" w:rsidR="00FC0633" w:rsidRDefault="00FC0633" w:rsidP="00FC0633">
      <w:pPr>
        <w:jc w:val="both"/>
        <w:rPr>
          <w:rFonts w:ascii="Lucida Sans Unicode" w:hAnsi="Lucida Sans Unicode" w:cs="Lucida Sans Unicode"/>
          <w:bCs/>
        </w:rPr>
      </w:pPr>
      <w:r>
        <w:rPr>
          <w:rFonts w:ascii="Lucida Sans Unicode" w:hAnsi="Lucida Sans Unicode" w:cs="Lucida Sans Unicode"/>
          <w:bCs/>
        </w:rPr>
        <w:t xml:space="preserve">A su vez, Movimiento Ciudadano, obligado a postular 1 fórmula en 6 municipios cumplimenta la disposición al postular 1 fórmula en 8 municipios de los bloques de alta población – baja competitividad, alta votación – alta competitividad y en el bloque de votación media, postulaciones que a continuación se describen. </w:t>
      </w:r>
    </w:p>
    <w:p w14:paraId="020B3801" w14:textId="13B6978A" w:rsid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político Movimiento Ciudadano,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0"/>
        <w:gridCol w:w="2018"/>
        <w:gridCol w:w="284"/>
        <w:gridCol w:w="1420"/>
        <w:gridCol w:w="3521"/>
        <w:gridCol w:w="445"/>
        <w:gridCol w:w="2126"/>
      </w:tblGrid>
      <w:tr w:rsidR="0067565B" w:rsidRPr="0067565B" w14:paraId="5FE85540" w14:textId="77777777" w:rsidTr="00184D69">
        <w:trPr>
          <w:trHeight w:val="300"/>
        </w:trPr>
        <w:tc>
          <w:tcPr>
            <w:tcW w:w="250" w:type="dxa"/>
            <w:shd w:val="clear" w:color="auto" w:fill="006666"/>
          </w:tcPr>
          <w:p w14:paraId="7887B580" w14:textId="77777777"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p>
        </w:tc>
        <w:tc>
          <w:tcPr>
            <w:tcW w:w="2018" w:type="dxa"/>
            <w:shd w:val="clear" w:color="auto" w:fill="006666"/>
            <w:noWrap/>
            <w:vAlign w:val="bottom"/>
          </w:tcPr>
          <w:p w14:paraId="094AE24B" w14:textId="4E641B9C"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Municipio</w:t>
            </w:r>
          </w:p>
        </w:tc>
        <w:tc>
          <w:tcPr>
            <w:tcW w:w="284" w:type="dxa"/>
            <w:shd w:val="clear" w:color="auto" w:fill="006666"/>
            <w:noWrap/>
            <w:vAlign w:val="bottom"/>
          </w:tcPr>
          <w:p w14:paraId="18D81537" w14:textId="1F35A223" w:rsidR="00B96699" w:rsidRPr="0067565B" w:rsidRDefault="00B96699" w:rsidP="002C02D9">
            <w:pPr>
              <w:spacing w:after="0" w:line="240" w:lineRule="auto"/>
              <w:jc w:val="right"/>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w:t>
            </w:r>
          </w:p>
        </w:tc>
        <w:tc>
          <w:tcPr>
            <w:tcW w:w="1420" w:type="dxa"/>
            <w:shd w:val="clear" w:color="auto" w:fill="006666"/>
            <w:noWrap/>
            <w:vAlign w:val="bottom"/>
          </w:tcPr>
          <w:p w14:paraId="34B29AC6" w14:textId="1D4EEF57"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Calidad</w:t>
            </w:r>
          </w:p>
        </w:tc>
        <w:tc>
          <w:tcPr>
            <w:tcW w:w="3521" w:type="dxa"/>
            <w:shd w:val="clear" w:color="auto" w:fill="006666"/>
            <w:noWrap/>
            <w:vAlign w:val="bottom"/>
          </w:tcPr>
          <w:p w14:paraId="42E875D2" w14:textId="018381ED"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Nombre Completo</w:t>
            </w:r>
          </w:p>
        </w:tc>
        <w:tc>
          <w:tcPr>
            <w:tcW w:w="445" w:type="dxa"/>
            <w:shd w:val="clear" w:color="auto" w:fill="006666"/>
            <w:noWrap/>
            <w:vAlign w:val="bottom"/>
          </w:tcPr>
          <w:p w14:paraId="6AFCD599" w14:textId="2D1C0AAF" w:rsidR="00B96699" w:rsidRPr="0067565B" w:rsidRDefault="00B96699" w:rsidP="002C02D9">
            <w:pPr>
              <w:spacing w:after="0" w:line="240" w:lineRule="auto"/>
              <w:jc w:val="center"/>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G</w:t>
            </w:r>
          </w:p>
        </w:tc>
        <w:tc>
          <w:tcPr>
            <w:tcW w:w="2126" w:type="dxa"/>
            <w:shd w:val="clear" w:color="auto" w:fill="006666"/>
            <w:noWrap/>
            <w:vAlign w:val="bottom"/>
          </w:tcPr>
          <w:p w14:paraId="009B4666" w14:textId="047BE09F" w:rsidR="00B96699" w:rsidRPr="0067565B" w:rsidRDefault="00B96699" w:rsidP="002C02D9">
            <w:pPr>
              <w:spacing w:after="0" w:line="240" w:lineRule="auto"/>
              <w:rPr>
                <w:rFonts w:ascii="Lucida Sans Unicode" w:eastAsia="Times New Roman" w:hAnsi="Lucida Sans Unicode" w:cs="Lucida Sans Unicode"/>
                <w:b/>
                <w:bCs/>
                <w:color w:val="FFFFFF" w:themeColor="background1"/>
                <w:sz w:val="16"/>
                <w:szCs w:val="16"/>
              </w:rPr>
            </w:pPr>
            <w:r w:rsidRPr="0067565B">
              <w:rPr>
                <w:rFonts w:ascii="Lucida Sans Unicode" w:eastAsia="Times New Roman" w:hAnsi="Lucida Sans Unicode" w:cs="Lucida Sans Unicode"/>
                <w:b/>
                <w:bCs/>
                <w:color w:val="FFFFFF" w:themeColor="background1"/>
                <w:sz w:val="16"/>
                <w:szCs w:val="16"/>
              </w:rPr>
              <w:t>Bloque de competitividad</w:t>
            </w:r>
          </w:p>
        </w:tc>
      </w:tr>
      <w:tr w:rsidR="002C02D9" w:rsidRPr="00B96699" w14:paraId="1E60FA66" w14:textId="77777777" w:rsidTr="00184D69">
        <w:trPr>
          <w:trHeight w:val="300"/>
        </w:trPr>
        <w:tc>
          <w:tcPr>
            <w:tcW w:w="250" w:type="dxa"/>
          </w:tcPr>
          <w:p w14:paraId="7C681D57" w14:textId="373073F0"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1</w:t>
            </w:r>
          </w:p>
        </w:tc>
        <w:tc>
          <w:tcPr>
            <w:tcW w:w="2018" w:type="dxa"/>
            <w:shd w:val="clear" w:color="auto" w:fill="auto"/>
            <w:noWrap/>
            <w:vAlign w:val="bottom"/>
            <w:hideMark/>
          </w:tcPr>
          <w:p w14:paraId="7A7967F9" w14:textId="6324233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JOCOTEPEC</w:t>
            </w:r>
          </w:p>
        </w:tc>
        <w:tc>
          <w:tcPr>
            <w:tcW w:w="284" w:type="dxa"/>
            <w:shd w:val="clear" w:color="auto" w:fill="auto"/>
            <w:noWrap/>
            <w:vAlign w:val="bottom"/>
            <w:hideMark/>
          </w:tcPr>
          <w:p w14:paraId="1E96C15B"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1420" w:type="dxa"/>
            <w:shd w:val="clear" w:color="auto" w:fill="auto"/>
            <w:noWrap/>
            <w:vAlign w:val="bottom"/>
            <w:hideMark/>
          </w:tcPr>
          <w:p w14:paraId="18848A5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2FBAF92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MARIA DOLORES LOPEZ JARA</w:t>
            </w:r>
          </w:p>
        </w:tc>
        <w:tc>
          <w:tcPr>
            <w:tcW w:w="445" w:type="dxa"/>
            <w:shd w:val="clear" w:color="auto" w:fill="auto"/>
            <w:noWrap/>
            <w:vAlign w:val="bottom"/>
            <w:hideMark/>
          </w:tcPr>
          <w:p w14:paraId="32F42734"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5B9280B8"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Media</w:t>
            </w:r>
          </w:p>
        </w:tc>
      </w:tr>
      <w:tr w:rsidR="002C02D9" w:rsidRPr="00B96699" w14:paraId="2338F561" w14:textId="77777777" w:rsidTr="00184D69">
        <w:trPr>
          <w:trHeight w:val="300"/>
        </w:trPr>
        <w:tc>
          <w:tcPr>
            <w:tcW w:w="250" w:type="dxa"/>
          </w:tcPr>
          <w:p w14:paraId="7FF67751"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0972CF95" w14:textId="413A986D"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JOCOTEPEC</w:t>
            </w:r>
          </w:p>
        </w:tc>
        <w:tc>
          <w:tcPr>
            <w:tcW w:w="284" w:type="dxa"/>
            <w:shd w:val="clear" w:color="auto" w:fill="auto"/>
            <w:noWrap/>
            <w:vAlign w:val="bottom"/>
            <w:hideMark/>
          </w:tcPr>
          <w:p w14:paraId="14924745"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1</w:t>
            </w:r>
          </w:p>
        </w:tc>
        <w:tc>
          <w:tcPr>
            <w:tcW w:w="1420" w:type="dxa"/>
            <w:shd w:val="clear" w:color="auto" w:fill="auto"/>
            <w:noWrap/>
            <w:vAlign w:val="bottom"/>
            <w:hideMark/>
          </w:tcPr>
          <w:p w14:paraId="4AC4E82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7F09E71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ILIANA NARANJO PIRUL</w:t>
            </w:r>
          </w:p>
        </w:tc>
        <w:tc>
          <w:tcPr>
            <w:tcW w:w="445" w:type="dxa"/>
            <w:shd w:val="clear" w:color="auto" w:fill="auto"/>
            <w:noWrap/>
            <w:vAlign w:val="bottom"/>
            <w:hideMark/>
          </w:tcPr>
          <w:p w14:paraId="39F36AE5"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47A5158F"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Media</w:t>
            </w:r>
          </w:p>
        </w:tc>
      </w:tr>
      <w:tr w:rsidR="002C02D9" w:rsidRPr="00B96699" w14:paraId="76F8E0A1" w14:textId="77777777" w:rsidTr="00184D69">
        <w:trPr>
          <w:trHeight w:val="300"/>
        </w:trPr>
        <w:tc>
          <w:tcPr>
            <w:tcW w:w="250" w:type="dxa"/>
          </w:tcPr>
          <w:p w14:paraId="678924C8" w14:textId="58DC994D"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2</w:t>
            </w:r>
          </w:p>
        </w:tc>
        <w:tc>
          <w:tcPr>
            <w:tcW w:w="2018" w:type="dxa"/>
            <w:shd w:val="clear" w:color="auto" w:fill="auto"/>
            <w:noWrap/>
            <w:vAlign w:val="bottom"/>
            <w:hideMark/>
          </w:tcPr>
          <w:p w14:paraId="5B2A4954" w14:textId="2D4C69F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MIXTLAN</w:t>
            </w:r>
          </w:p>
        </w:tc>
        <w:tc>
          <w:tcPr>
            <w:tcW w:w="284" w:type="dxa"/>
            <w:shd w:val="clear" w:color="auto" w:fill="auto"/>
            <w:noWrap/>
            <w:vAlign w:val="bottom"/>
            <w:hideMark/>
          </w:tcPr>
          <w:p w14:paraId="004BF31C"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1420" w:type="dxa"/>
            <w:shd w:val="clear" w:color="auto" w:fill="auto"/>
            <w:noWrap/>
            <w:vAlign w:val="bottom"/>
            <w:hideMark/>
          </w:tcPr>
          <w:p w14:paraId="7CBA399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0F40F79C"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PEDRO LEON </w:t>
            </w:r>
          </w:p>
        </w:tc>
        <w:tc>
          <w:tcPr>
            <w:tcW w:w="445" w:type="dxa"/>
            <w:shd w:val="clear" w:color="auto" w:fill="auto"/>
            <w:noWrap/>
            <w:vAlign w:val="bottom"/>
            <w:hideMark/>
          </w:tcPr>
          <w:p w14:paraId="4A67C6C1"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71D0EBF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7E7A6276" w14:textId="77777777" w:rsidTr="00184D69">
        <w:trPr>
          <w:trHeight w:val="300"/>
        </w:trPr>
        <w:tc>
          <w:tcPr>
            <w:tcW w:w="250" w:type="dxa"/>
          </w:tcPr>
          <w:p w14:paraId="3BDBFF25"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44CE7D65" w14:textId="1354EB85"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MIXTLAN</w:t>
            </w:r>
          </w:p>
        </w:tc>
        <w:tc>
          <w:tcPr>
            <w:tcW w:w="284" w:type="dxa"/>
            <w:shd w:val="clear" w:color="auto" w:fill="auto"/>
            <w:noWrap/>
            <w:vAlign w:val="bottom"/>
            <w:hideMark/>
          </w:tcPr>
          <w:p w14:paraId="40AD5DBD"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1420" w:type="dxa"/>
            <w:shd w:val="clear" w:color="auto" w:fill="auto"/>
            <w:noWrap/>
            <w:vAlign w:val="bottom"/>
            <w:hideMark/>
          </w:tcPr>
          <w:p w14:paraId="55F1F18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3DCBA80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RAMON LEON TOPETE</w:t>
            </w:r>
          </w:p>
        </w:tc>
        <w:tc>
          <w:tcPr>
            <w:tcW w:w="445" w:type="dxa"/>
            <w:shd w:val="clear" w:color="auto" w:fill="auto"/>
            <w:noWrap/>
            <w:vAlign w:val="bottom"/>
            <w:hideMark/>
          </w:tcPr>
          <w:p w14:paraId="48F9E22B"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3557A5A4"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27C23701" w14:textId="77777777" w:rsidTr="00184D69">
        <w:trPr>
          <w:trHeight w:val="300"/>
        </w:trPr>
        <w:tc>
          <w:tcPr>
            <w:tcW w:w="250" w:type="dxa"/>
          </w:tcPr>
          <w:p w14:paraId="568EF1AA" w14:textId="21F1F405"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3</w:t>
            </w:r>
          </w:p>
        </w:tc>
        <w:tc>
          <w:tcPr>
            <w:tcW w:w="2018" w:type="dxa"/>
            <w:shd w:val="clear" w:color="auto" w:fill="auto"/>
            <w:noWrap/>
            <w:vAlign w:val="bottom"/>
            <w:hideMark/>
          </w:tcPr>
          <w:p w14:paraId="3820398F" w14:textId="01D80044"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PIHUAMO</w:t>
            </w:r>
          </w:p>
        </w:tc>
        <w:tc>
          <w:tcPr>
            <w:tcW w:w="284" w:type="dxa"/>
            <w:shd w:val="clear" w:color="auto" w:fill="auto"/>
            <w:noWrap/>
            <w:vAlign w:val="bottom"/>
            <w:hideMark/>
          </w:tcPr>
          <w:p w14:paraId="474D03FB"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1420" w:type="dxa"/>
            <w:shd w:val="clear" w:color="auto" w:fill="auto"/>
            <w:noWrap/>
            <w:vAlign w:val="bottom"/>
            <w:hideMark/>
          </w:tcPr>
          <w:p w14:paraId="709E96A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0F05DEF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DALIA LIZBETH SILVA CASTELLANOS</w:t>
            </w:r>
          </w:p>
        </w:tc>
        <w:tc>
          <w:tcPr>
            <w:tcW w:w="445" w:type="dxa"/>
            <w:shd w:val="clear" w:color="auto" w:fill="auto"/>
            <w:noWrap/>
            <w:vAlign w:val="bottom"/>
            <w:hideMark/>
          </w:tcPr>
          <w:p w14:paraId="6F480F15"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1931D4ED"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0D0F5994" w14:textId="77777777" w:rsidTr="00184D69">
        <w:trPr>
          <w:trHeight w:val="300"/>
        </w:trPr>
        <w:tc>
          <w:tcPr>
            <w:tcW w:w="250" w:type="dxa"/>
          </w:tcPr>
          <w:p w14:paraId="7850364F"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60C4EFF6" w14:textId="44D9F31B"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PIHUAMO</w:t>
            </w:r>
          </w:p>
        </w:tc>
        <w:tc>
          <w:tcPr>
            <w:tcW w:w="284" w:type="dxa"/>
            <w:shd w:val="clear" w:color="auto" w:fill="auto"/>
            <w:noWrap/>
            <w:vAlign w:val="bottom"/>
            <w:hideMark/>
          </w:tcPr>
          <w:p w14:paraId="7E369EF5"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6</w:t>
            </w:r>
          </w:p>
        </w:tc>
        <w:tc>
          <w:tcPr>
            <w:tcW w:w="1420" w:type="dxa"/>
            <w:shd w:val="clear" w:color="auto" w:fill="auto"/>
            <w:noWrap/>
            <w:vAlign w:val="bottom"/>
            <w:hideMark/>
          </w:tcPr>
          <w:p w14:paraId="107D211B"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2B6BC54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MARIA ISABEL RAMIREZ TORRES</w:t>
            </w:r>
          </w:p>
        </w:tc>
        <w:tc>
          <w:tcPr>
            <w:tcW w:w="445" w:type="dxa"/>
            <w:shd w:val="clear" w:color="auto" w:fill="auto"/>
            <w:noWrap/>
            <w:vAlign w:val="bottom"/>
            <w:hideMark/>
          </w:tcPr>
          <w:p w14:paraId="607BFEAC"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0251895D"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4D6CFDE2" w14:textId="77777777" w:rsidTr="00184D69">
        <w:trPr>
          <w:trHeight w:val="300"/>
        </w:trPr>
        <w:tc>
          <w:tcPr>
            <w:tcW w:w="250" w:type="dxa"/>
          </w:tcPr>
          <w:p w14:paraId="1D13852F" w14:textId="5A2B1D83"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4</w:t>
            </w:r>
          </w:p>
        </w:tc>
        <w:tc>
          <w:tcPr>
            <w:tcW w:w="2018" w:type="dxa"/>
            <w:shd w:val="clear" w:color="auto" w:fill="auto"/>
            <w:noWrap/>
            <w:vAlign w:val="bottom"/>
            <w:hideMark/>
          </w:tcPr>
          <w:p w14:paraId="20EC3D5D" w14:textId="38407D4B"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PUERTO VALLARTA</w:t>
            </w:r>
          </w:p>
        </w:tc>
        <w:tc>
          <w:tcPr>
            <w:tcW w:w="284" w:type="dxa"/>
            <w:shd w:val="clear" w:color="auto" w:fill="auto"/>
            <w:noWrap/>
            <w:vAlign w:val="bottom"/>
            <w:hideMark/>
          </w:tcPr>
          <w:p w14:paraId="21FAE4E8"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1420" w:type="dxa"/>
            <w:shd w:val="clear" w:color="auto" w:fill="auto"/>
            <w:noWrap/>
            <w:vAlign w:val="bottom"/>
            <w:hideMark/>
          </w:tcPr>
          <w:p w14:paraId="312C517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0C3F0942"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LUIS MANUEL OCHOA TELLO</w:t>
            </w:r>
          </w:p>
        </w:tc>
        <w:tc>
          <w:tcPr>
            <w:tcW w:w="445" w:type="dxa"/>
            <w:shd w:val="clear" w:color="auto" w:fill="auto"/>
            <w:noWrap/>
            <w:vAlign w:val="bottom"/>
            <w:hideMark/>
          </w:tcPr>
          <w:p w14:paraId="6952E6D4"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1C4991D9" w14:textId="3C050A1E"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Alta </w:t>
            </w:r>
            <w:r w:rsidRPr="00B96699">
              <w:rPr>
                <w:rFonts w:ascii="Lucida Sans Unicode" w:eastAsia="Times New Roman" w:hAnsi="Lucida Sans Unicode" w:cs="Lucida Sans Unicode"/>
                <w:color w:val="000000"/>
                <w:sz w:val="18"/>
                <w:szCs w:val="18"/>
              </w:rPr>
              <w:t>población</w:t>
            </w:r>
            <w:r w:rsidRPr="002C02D9">
              <w:rPr>
                <w:rFonts w:ascii="Lucida Sans Unicode" w:eastAsia="Times New Roman" w:hAnsi="Lucida Sans Unicode" w:cs="Lucida Sans Unicode"/>
                <w:color w:val="000000"/>
                <w:sz w:val="18"/>
                <w:szCs w:val="18"/>
              </w:rPr>
              <w:t xml:space="preserve"> - baja</w:t>
            </w:r>
          </w:p>
        </w:tc>
      </w:tr>
      <w:tr w:rsidR="002C02D9" w:rsidRPr="00B96699" w14:paraId="017F10CD" w14:textId="77777777" w:rsidTr="00184D69">
        <w:trPr>
          <w:trHeight w:val="300"/>
        </w:trPr>
        <w:tc>
          <w:tcPr>
            <w:tcW w:w="250" w:type="dxa"/>
          </w:tcPr>
          <w:p w14:paraId="58D27CB6"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6954AEF3" w14:textId="10E914E0"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PUERTO VALLARTA</w:t>
            </w:r>
          </w:p>
        </w:tc>
        <w:tc>
          <w:tcPr>
            <w:tcW w:w="284" w:type="dxa"/>
            <w:shd w:val="clear" w:color="auto" w:fill="auto"/>
            <w:noWrap/>
            <w:vAlign w:val="bottom"/>
            <w:hideMark/>
          </w:tcPr>
          <w:p w14:paraId="70C89709"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5</w:t>
            </w:r>
          </w:p>
        </w:tc>
        <w:tc>
          <w:tcPr>
            <w:tcW w:w="1420" w:type="dxa"/>
            <w:shd w:val="clear" w:color="auto" w:fill="auto"/>
            <w:noWrap/>
            <w:vAlign w:val="bottom"/>
            <w:hideMark/>
          </w:tcPr>
          <w:p w14:paraId="5A5730A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5DF23E39"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CARLOS ERNESTO PLASCENCIA RAMIREZ</w:t>
            </w:r>
          </w:p>
        </w:tc>
        <w:tc>
          <w:tcPr>
            <w:tcW w:w="445" w:type="dxa"/>
            <w:shd w:val="clear" w:color="auto" w:fill="auto"/>
            <w:noWrap/>
            <w:vAlign w:val="bottom"/>
            <w:hideMark/>
          </w:tcPr>
          <w:p w14:paraId="3149FC75"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4937ECAA" w14:textId="4EE6187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Alta </w:t>
            </w:r>
            <w:r w:rsidRPr="00B96699">
              <w:rPr>
                <w:rFonts w:ascii="Lucida Sans Unicode" w:eastAsia="Times New Roman" w:hAnsi="Lucida Sans Unicode" w:cs="Lucida Sans Unicode"/>
                <w:color w:val="000000"/>
                <w:sz w:val="18"/>
                <w:szCs w:val="18"/>
              </w:rPr>
              <w:t>población</w:t>
            </w:r>
            <w:r w:rsidRPr="002C02D9">
              <w:rPr>
                <w:rFonts w:ascii="Lucida Sans Unicode" w:eastAsia="Times New Roman" w:hAnsi="Lucida Sans Unicode" w:cs="Lucida Sans Unicode"/>
                <w:color w:val="000000"/>
                <w:sz w:val="18"/>
                <w:szCs w:val="18"/>
              </w:rPr>
              <w:t xml:space="preserve"> - baja</w:t>
            </w:r>
          </w:p>
        </w:tc>
      </w:tr>
      <w:tr w:rsidR="002C02D9" w:rsidRPr="00B96699" w14:paraId="7521B5FE" w14:textId="77777777" w:rsidTr="00184D69">
        <w:trPr>
          <w:trHeight w:val="300"/>
        </w:trPr>
        <w:tc>
          <w:tcPr>
            <w:tcW w:w="250" w:type="dxa"/>
          </w:tcPr>
          <w:p w14:paraId="1641EFC1" w14:textId="4317FF2F"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5</w:t>
            </w:r>
          </w:p>
        </w:tc>
        <w:tc>
          <w:tcPr>
            <w:tcW w:w="2018" w:type="dxa"/>
            <w:shd w:val="clear" w:color="auto" w:fill="auto"/>
            <w:noWrap/>
            <w:vAlign w:val="bottom"/>
            <w:hideMark/>
          </w:tcPr>
          <w:p w14:paraId="02B43030" w14:textId="1E0739D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SAN JUAN DE LOS LAGOS</w:t>
            </w:r>
          </w:p>
        </w:tc>
        <w:tc>
          <w:tcPr>
            <w:tcW w:w="284" w:type="dxa"/>
            <w:shd w:val="clear" w:color="auto" w:fill="auto"/>
            <w:noWrap/>
            <w:vAlign w:val="bottom"/>
            <w:hideMark/>
          </w:tcPr>
          <w:p w14:paraId="55A95F41"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4</w:t>
            </w:r>
          </w:p>
        </w:tc>
        <w:tc>
          <w:tcPr>
            <w:tcW w:w="1420" w:type="dxa"/>
            <w:shd w:val="clear" w:color="auto" w:fill="auto"/>
            <w:noWrap/>
            <w:vAlign w:val="bottom"/>
            <w:hideMark/>
          </w:tcPr>
          <w:p w14:paraId="5DB8205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7BBD34B1"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JESUS DAVID MARTINEZ VALADEZ</w:t>
            </w:r>
          </w:p>
        </w:tc>
        <w:tc>
          <w:tcPr>
            <w:tcW w:w="445" w:type="dxa"/>
            <w:shd w:val="clear" w:color="auto" w:fill="auto"/>
            <w:noWrap/>
            <w:vAlign w:val="bottom"/>
            <w:hideMark/>
          </w:tcPr>
          <w:p w14:paraId="249B6602"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743D7796" w14:textId="7434E2AD"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Alta </w:t>
            </w:r>
            <w:r w:rsidRPr="00B96699">
              <w:rPr>
                <w:rFonts w:ascii="Lucida Sans Unicode" w:eastAsia="Times New Roman" w:hAnsi="Lucida Sans Unicode" w:cs="Lucida Sans Unicode"/>
                <w:color w:val="000000"/>
                <w:sz w:val="18"/>
                <w:szCs w:val="18"/>
              </w:rPr>
              <w:t>población</w:t>
            </w:r>
            <w:r w:rsidRPr="002C02D9">
              <w:rPr>
                <w:rFonts w:ascii="Lucida Sans Unicode" w:eastAsia="Times New Roman" w:hAnsi="Lucida Sans Unicode" w:cs="Lucida Sans Unicode"/>
                <w:color w:val="000000"/>
                <w:sz w:val="18"/>
                <w:szCs w:val="18"/>
              </w:rPr>
              <w:t xml:space="preserve"> - baja</w:t>
            </w:r>
          </w:p>
        </w:tc>
      </w:tr>
      <w:tr w:rsidR="002C02D9" w:rsidRPr="00B96699" w14:paraId="774ACC3E" w14:textId="77777777" w:rsidTr="00184D69">
        <w:trPr>
          <w:trHeight w:val="300"/>
        </w:trPr>
        <w:tc>
          <w:tcPr>
            <w:tcW w:w="250" w:type="dxa"/>
          </w:tcPr>
          <w:p w14:paraId="1FBD74E6"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294FBEE5" w14:textId="7A977702"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SAN JUAN DE LOS LAGOS</w:t>
            </w:r>
          </w:p>
        </w:tc>
        <w:tc>
          <w:tcPr>
            <w:tcW w:w="284" w:type="dxa"/>
            <w:shd w:val="clear" w:color="auto" w:fill="auto"/>
            <w:noWrap/>
            <w:vAlign w:val="bottom"/>
            <w:hideMark/>
          </w:tcPr>
          <w:p w14:paraId="735B2723"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4</w:t>
            </w:r>
          </w:p>
        </w:tc>
        <w:tc>
          <w:tcPr>
            <w:tcW w:w="1420" w:type="dxa"/>
            <w:shd w:val="clear" w:color="auto" w:fill="auto"/>
            <w:noWrap/>
            <w:vAlign w:val="bottom"/>
            <w:hideMark/>
          </w:tcPr>
          <w:p w14:paraId="0AF962A7"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1C4A5ABD"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DAVID GONZALEZ CAMPOS</w:t>
            </w:r>
          </w:p>
        </w:tc>
        <w:tc>
          <w:tcPr>
            <w:tcW w:w="445" w:type="dxa"/>
            <w:shd w:val="clear" w:color="auto" w:fill="auto"/>
            <w:noWrap/>
            <w:vAlign w:val="bottom"/>
            <w:hideMark/>
          </w:tcPr>
          <w:p w14:paraId="6B87D5BB"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2E185A3E" w14:textId="4B0F13C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 xml:space="preserve">Alta </w:t>
            </w:r>
            <w:r w:rsidRPr="00B96699">
              <w:rPr>
                <w:rFonts w:ascii="Lucida Sans Unicode" w:eastAsia="Times New Roman" w:hAnsi="Lucida Sans Unicode" w:cs="Lucida Sans Unicode"/>
                <w:color w:val="000000"/>
                <w:sz w:val="18"/>
                <w:szCs w:val="18"/>
              </w:rPr>
              <w:t>población</w:t>
            </w:r>
            <w:r w:rsidRPr="002C02D9">
              <w:rPr>
                <w:rFonts w:ascii="Lucida Sans Unicode" w:eastAsia="Times New Roman" w:hAnsi="Lucida Sans Unicode" w:cs="Lucida Sans Unicode"/>
                <w:color w:val="000000"/>
                <w:sz w:val="18"/>
                <w:szCs w:val="18"/>
              </w:rPr>
              <w:t xml:space="preserve"> - baja</w:t>
            </w:r>
          </w:p>
        </w:tc>
      </w:tr>
      <w:tr w:rsidR="002C02D9" w:rsidRPr="00B96699" w14:paraId="07B2EE91" w14:textId="77777777" w:rsidTr="00184D69">
        <w:trPr>
          <w:trHeight w:val="300"/>
        </w:trPr>
        <w:tc>
          <w:tcPr>
            <w:tcW w:w="250" w:type="dxa"/>
          </w:tcPr>
          <w:p w14:paraId="55B6CC62" w14:textId="0AA58AB0"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6</w:t>
            </w:r>
          </w:p>
        </w:tc>
        <w:tc>
          <w:tcPr>
            <w:tcW w:w="2018" w:type="dxa"/>
            <w:shd w:val="clear" w:color="auto" w:fill="auto"/>
            <w:noWrap/>
            <w:vAlign w:val="bottom"/>
            <w:hideMark/>
          </w:tcPr>
          <w:p w14:paraId="0B8A70EB" w14:textId="423A680F"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SAN MIGUEL EL ALTO</w:t>
            </w:r>
          </w:p>
        </w:tc>
        <w:tc>
          <w:tcPr>
            <w:tcW w:w="284" w:type="dxa"/>
            <w:shd w:val="clear" w:color="auto" w:fill="auto"/>
            <w:noWrap/>
            <w:vAlign w:val="bottom"/>
            <w:hideMark/>
          </w:tcPr>
          <w:p w14:paraId="591AADBA"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7</w:t>
            </w:r>
          </w:p>
        </w:tc>
        <w:tc>
          <w:tcPr>
            <w:tcW w:w="1420" w:type="dxa"/>
            <w:shd w:val="clear" w:color="auto" w:fill="auto"/>
            <w:noWrap/>
            <w:vAlign w:val="bottom"/>
            <w:hideMark/>
          </w:tcPr>
          <w:p w14:paraId="6F87A7E9"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424192B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FRANCO ANGELO CORNEJO MONTAÑO</w:t>
            </w:r>
          </w:p>
        </w:tc>
        <w:tc>
          <w:tcPr>
            <w:tcW w:w="445" w:type="dxa"/>
            <w:shd w:val="clear" w:color="auto" w:fill="auto"/>
            <w:noWrap/>
            <w:vAlign w:val="bottom"/>
            <w:hideMark/>
          </w:tcPr>
          <w:p w14:paraId="68A5BD02"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7022F23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Media</w:t>
            </w:r>
          </w:p>
        </w:tc>
      </w:tr>
      <w:tr w:rsidR="002C02D9" w:rsidRPr="00B96699" w14:paraId="10D3471D" w14:textId="77777777" w:rsidTr="00184D69">
        <w:trPr>
          <w:trHeight w:val="300"/>
        </w:trPr>
        <w:tc>
          <w:tcPr>
            <w:tcW w:w="250" w:type="dxa"/>
          </w:tcPr>
          <w:p w14:paraId="0037AA7C"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7676E858" w14:textId="60CBA9A3"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SAN MIGUEL EL ALTO</w:t>
            </w:r>
          </w:p>
        </w:tc>
        <w:tc>
          <w:tcPr>
            <w:tcW w:w="284" w:type="dxa"/>
            <w:shd w:val="clear" w:color="auto" w:fill="auto"/>
            <w:noWrap/>
            <w:vAlign w:val="bottom"/>
            <w:hideMark/>
          </w:tcPr>
          <w:p w14:paraId="4ABC7699"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7</w:t>
            </w:r>
          </w:p>
        </w:tc>
        <w:tc>
          <w:tcPr>
            <w:tcW w:w="1420" w:type="dxa"/>
            <w:shd w:val="clear" w:color="auto" w:fill="auto"/>
            <w:noWrap/>
            <w:vAlign w:val="bottom"/>
            <w:hideMark/>
          </w:tcPr>
          <w:p w14:paraId="3B1EA48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219A737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JUAN DE DIOS VAZQUEZ PEREZ</w:t>
            </w:r>
          </w:p>
        </w:tc>
        <w:tc>
          <w:tcPr>
            <w:tcW w:w="445" w:type="dxa"/>
            <w:shd w:val="clear" w:color="auto" w:fill="auto"/>
            <w:noWrap/>
            <w:vAlign w:val="bottom"/>
            <w:hideMark/>
          </w:tcPr>
          <w:p w14:paraId="3D4C33FC"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6CDDB770"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Media</w:t>
            </w:r>
          </w:p>
        </w:tc>
      </w:tr>
      <w:tr w:rsidR="002C02D9" w:rsidRPr="00B96699" w14:paraId="282EC9F8" w14:textId="77777777" w:rsidTr="00184D69">
        <w:trPr>
          <w:trHeight w:val="300"/>
        </w:trPr>
        <w:tc>
          <w:tcPr>
            <w:tcW w:w="250" w:type="dxa"/>
          </w:tcPr>
          <w:p w14:paraId="343C4A2A" w14:textId="0BC648E6"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7</w:t>
            </w:r>
          </w:p>
        </w:tc>
        <w:tc>
          <w:tcPr>
            <w:tcW w:w="2018" w:type="dxa"/>
            <w:shd w:val="clear" w:color="auto" w:fill="auto"/>
            <w:noWrap/>
            <w:vAlign w:val="bottom"/>
            <w:hideMark/>
          </w:tcPr>
          <w:p w14:paraId="145BEE18" w14:textId="72940979"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TEUCHITLAN</w:t>
            </w:r>
          </w:p>
        </w:tc>
        <w:tc>
          <w:tcPr>
            <w:tcW w:w="284" w:type="dxa"/>
            <w:shd w:val="clear" w:color="auto" w:fill="auto"/>
            <w:noWrap/>
            <w:vAlign w:val="bottom"/>
            <w:hideMark/>
          </w:tcPr>
          <w:p w14:paraId="25C9B7EE"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3</w:t>
            </w:r>
          </w:p>
        </w:tc>
        <w:tc>
          <w:tcPr>
            <w:tcW w:w="1420" w:type="dxa"/>
            <w:shd w:val="clear" w:color="auto" w:fill="auto"/>
            <w:noWrap/>
            <w:vAlign w:val="bottom"/>
            <w:hideMark/>
          </w:tcPr>
          <w:p w14:paraId="46A1FB8E"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hideMark/>
          </w:tcPr>
          <w:p w14:paraId="4F3C451C"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OSBALDO ANGUIANO GUTIERREZ</w:t>
            </w:r>
          </w:p>
        </w:tc>
        <w:tc>
          <w:tcPr>
            <w:tcW w:w="445" w:type="dxa"/>
            <w:shd w:val="clear" w:color="auto" w:fill="auto"/>
            <w:noWrap/>
            <w:vAlign w:val="bottom"/>
            <w:hideMark/>
          </w:tcPr>
          <w:p w14:paraId="56342ACC"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7503A71C"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2C02D9" w:rsidRPr="00B96699" w14:paraId="35515788" w14:textId="77777777" w:rsidTr="00184D69">
        <w:trPr>
          <w:trHeight w:val="300"/>
        </w:trPr>
        <w:tc>
          <w:tcPr>
            <w:tcW w:w="250" w:type="dxa"/>
          </w:tcPr>
          <w:p w14:paraId="03B7A48D" w14:textId="77777777" w:rsidR="002C02D9" w:rsidRPr="00B96699" w:rsidRDefault="002C02D9" w:rsidP="002C02D9">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hideMark/>
          </w:tcPr>
          <w:p w14:paraId="2606FF0B" w14:textId="07F60201"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TEUCHITLAN</w:t>
            </w:r>
          </w:p>
        </w:tc>
        <w:tc>
          <w:tcPr>
            <w:tcW w:w="284" w:type="dxa"/>
            <w:shd w:val="clear" w:color="auto" w:fill="auto"/>
            <w:noWrap/>
            <w:vAlign w:val="bottom"/>
            <w:hideMark/>
          </w:tcPr>
          <w:p w14:paraId="75731B90" w14:textId="77777777" w:rsidR="002C02D9" w:rsidRPr="002C02D9" w:rsidRDefault="002C02D9" w:rsidP="002C02D9">
            <w:pPr>
              <w:spacing w:after="0" w:line="240" w:lineRule="auto"/>
              <w:jc w:val="right"/>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3</w:t>
            </w:r>
          </w:p>
        </w:tc>
        <w:tc>
          <w:tcPr>
            <w:tcW w:w="1420" w:type="dxa"/>
            <w:shd w:val="clear" w:color="auto" w:fill="auto"/>
            <w:noWrap/>
            <w:vAlign w:val="bottom"/>
            <w:hideMark/>
          </w:tcPr>
          <w:p w14:paraId="5BF569F5"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hideMark/>
          </w:tcPr>
          <w:p w14:paraId="70EEC593"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JOSE MANUEL ANGUIANO MIRAMONTES</w:t>
            </w:r>
          </w:p>
        </w:tc>
        <w:tc>
          <w:tcPr>
            <w:tcW w:w="445" w:type="dxa"/>
            <w:shd w:val="clear" w:color="auto" w:fill="auto"/>
            <w:noWrap/>
            <w:vAlign w:val="bottom"/>
            <w:hideMark/>
          </w:tcPr>
          <w:p w14:paraId="131E95FC" w14:textId="77777777" w:rsidR="002C02D9" w:rsidRPr="002C02D9" w:rsidRDefault="002C02D9" w:rsidP="002C02D9">
            <w:pPr>
              <w:spacing w:after="0" w:line="240" w:lineRule="auto"/>
              <w:jc w:val="center"/>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3E895366" w14:textId="77777777" w:rsidR="002C02D9" w:rsidRPr="002C02D9" w:rsidRDefault="002C02D9"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Alta - alta</w:t>
            </w:r>
          </w:p>
        </w:tc>
      </w:tr>
      <w:tr w:rsidR="00365D1A" w:rsidRPr="00B96699" w14:paraId="16004CC3" w14:textId="77777777" w:rsidTr="00184D69">
        <w:trPr>
          <w:trHeight w:val="300"/>
        </w:trPr>
        <w:tc>
          <w:tcPr>
            <w:tcW w:w="250" w:type="dxa"/>
          </w:tcPr>
          <w:p w14:paraId="711CB8FE" w14:textId="1A981B24" w:rsidR="00365D1A" w:rsidRPr="00B96699" w:rsidRDefault="005228A0"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8</w:t>
            </w:r>
          </w:p>
        </w:tc>
        <w:tc>
          <w:tcPr>
            <w:tcW w:w="2018" w:type="dxa"/>
            <w:shd w:val="clear" w:color="auto" w:fill="auto"/>
            <w:noWrap/>
            <w:vAlign w:val="bottom"/>
          </w:tcPr>
          <w:p w14:paraId="75F1D5AA" w14:textId="2F0DE7FA" w:rsidR="00365D1A" w:rsidRPr="002C02D9" w:rsidRDefault="00BF5FF6"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CASIMIRO CASTILLO</w:t>
            </w:r>
          </w:p>
        </w:tc>
        <w:tc>
          <w:tcPr>
            <w:tcW w:w="284" w:type="dxa"/>
            <w:shd w:val="clear" w:color="auto" w:fill="auto"/>
            <w:noWrap/>
            <w:vAlign w:val="bottom"/>
          </w:tcPr>
          <w:p w14:paraId="599EE274" w14:textId="3FAE3253" w:rsidR="00365D1A" w:rsidRPr="002C02D9" w:rsidRDefault="00BF5FF6" w:rsidP="002C02D9">
            <w:pPr>
              <w:spacing w:after="0" w:line="240" w:lineRule="auto"/>
              <w:jc w:val="right"/>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1420" w:type="dxa"/>
            <w:shd w:val="clear" w:color="auto" w:fill="auto"/>
            <w:noWrap/>
            <w:vAlign w:val="bottom"/>
          </w:tcPr>
          <w:p w14:paraId="3F62542F" w14:textId="01D8B339" w:rsidR="00365D1A" w:rsidRPr="002C02D9" w:rsidRDefault="00BF5FF6" w:rsidP="002C02D9">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PROPIETARIA</w:t>
            </w:r>
          </w:p>
        </w:tc>
        <w:tc>
          <w:tcPr>
            <w:tcW w:w="3521" w:type="dxa"/>
            <w:shd w:val="clear" w:color="auto" w:fill="auto"/>
            <w:noWrap/>
            <w:vAlign w:val="bottom"/>
          </w:tcPr>
          <w:p w14:paraId="3A4452F6" w14:textId="18600450" w:rsidR="00365D1A" w:rsidRPr="002C02D9" w:rsidRDefault="00E675FF" w:rsidP="002C02D9">
            <w:pPr>
              <w:spacing w:after="0" w:line="240" w:lineRule="auto"/>
              <w:rPr>
                <w:rFonts w:ascii="Lucida Sans Unicode" w:eastAsia="Times New Roman" w:hAnsi="Lucida Sans Unicode" w:cs="Lucida Sans Unicode"/>
                <w:color w:val="000000"/>
                <w:sz w:val="18"/>
                <w:szCs w:val="18"/>
              </w:rPr>
            </w:pPr>
            <w:r w:rsidRPr="00E675FF">
              <w:rPr>
                <w:rFonts w:ascii="Lucida Sans Unicode" w:eastAsia="Times New Roman" w:hAnsi="Lucida Sans Unicode" w:cs="Lucida Sans Unicode"/>
                <w:color w:val="000000"/>
                <w:sz w:val="18"/>
                <w:szCs w:val="18"/>
              </w:rPr>
              <w:t>J. JESUS RODRIGUEZ RAUDALES</w:t>
            </w:r>
          </w:p>
        </w:tc>
        <w:tc>
          <w:tcPr>
            <w:tcW w:w="445" w:type="dxa"/>
            <w:shd w:val="clear" w:color="auto" w:fill="auto"/>
            <w:noWrap/>
            <w:vAlign w:val="bottom"/>
          </w:tcPr>
          <w:p w14:paraId="6A2F7092" w14:textId="6CA13FDC" w:rsidR="00365D1A" w:rsidRPr="002C02D9" w:rsidRDefault="00E675FF" w:rsidP="002C02D9">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H</w:t>
            </w:r>
          </w:p>
        </w:tc>
        <w:tc>
          <w:tcPr>
            <w:tcW w:w="2126" w:type="dxa"/>
            <w:shd w:val="clear" w:color="auto" w:fill="auto"/>
            <w:noWrap/>
            <w:vAlign w:val="bottom"/>
          </w:tcPr>
          <w:p w14:paraId="38FE7CA3" w14:textId="4CB6A211" w:rsidR="00365D1A" w:rsidRPr="002C02D9" w:rsidRDefault="0067565B" w:rsidP="002C02D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Media</w:t>
            </w:r>
          </w:p>
        </w:tc>
      </w:tr>
      <w:tr w:rsidR="00BF5FF6" w:rsidRPr="00B96699" w14:paraId="611F8D3C" w14:textId="77777777" w:rsidTr="00184D69">
        <w:trPr>
          <w:trHeight w:val="300"/>
        </w:trPr>
        <w:tc>
          <w:tcPr>
            <w:tcW w:w="250" w:type="dxa"/>
          </w:tcPr>
          <w:p w14:paraId="506E8070" w14:textId="77777777" w:rsidR="00BF5FF6" w:rsidRPr="00B96699" w:rsidRDefault="00BF5FF6" w:rsidP="00BF5FF6">
            <w:pPr>
              <w:spacing w:after="0" w:line="240" w:lineRule="auto"/>
              <w:rPr>
                <w:rFonts w:ascii="Lucida Sans Unicode" w:eastAsia="Times New Roman" w:hAnsi="Lucida Sans Unicode" w:cs="Lucida Sans Unicode"/>
                <w:color w:val="000000"/>
                <w:sz w:val="18"/>
                <w:szCs w:val="18"/>
              </w:rPr>
            </w:pPr>
          </w:p>
        </w:tc>
        <w:tc>
          <w:tcPr>
            <w:tcW w:w="2018" w:type="dxa"/>
            <w:shd w:val="clear" w:color="auto" w:fill="auto"/>
            <w:noWrap/>
            <w:vAlign w:val="bottom"/>
          </w:tcPr>
          <w:p w14:paraId="3A421D95" w14:textId="3CECECC8" w:rsidR="00BF5FF6" w:rsidRPr="002C02D9" w:rsidRDefault="00BF5FF6" w:rsidP="00BF5FF6">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CASIMIRO CASTILLO</w:t>
            </w:r>
          </w:p>
        </w:tc>
        <w:tc>
          <w:tcPr>
            <w:tcW w:w="284" w:type="dxa"/>
            <w:shd w:val="clear" w:color="auto" w:fill="auto"/>
            <w:noWrap/>
            <w:vAlign w:val="bottom"/>
          </w:tcPr>
          <w:p w14:paraId="1575AF41" w14:textId="18CD8321" w:rsidR="00BF5FF6" w:rsidRPr="002C02D9" w:rsidRDefault="00BF5FF6" w:rsidP="00BF5FF6">
            <w:pPr>
              <w:spacing w:after="0" w:line="240" w:lineRule="auto"/>
              <w:jc w:val="right"/>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1420" w:type="dxa"/>
            <w:shd w:val="clear" w:color="auto" w:fill="auto"/>
            <w:noWrap/>
            <w:vAlign w:val="bottom"/>
          </w:tcPr>
          <w:p w14:paraId="5ED10716" w14:textId="2A13C142" w:rsidR="00BF5FF6" w:rsidRPr="002C02D9" w:rsidRDefault="00BF5FF6" w:rsidP="00BF5FF6">
            <w:pPr>
              <w:spacing w:after="0" w:line="240" w:lineRule="auto"/>
              <w:rPr>
                <w:rFonts w:ascii="Lucida Sans Unicode" w:eastAsia="Times New Roman" w:hAnsi="Lucida Sans Unicode" w:cs="Lucida Sans Unicode"/>
                <w:color w:val="000000"/>
                <w:sz w:val="18"/>
                <w:szCs w:val="18"/>
              </w:rPr>
            </w:pPr>
            <w:r w:rsidRPr="002C02D9">
              <w:rPr>
                <w:rFonts w:ascii="Lucida Sans Unicode" w:eastAsia="Times New Roman" w:hAnsi="Lucida Sans Unicode" w:cs="Lucida Sans Unicode"/>
                <w:color w:val="000000"/>
                <w:sz w:val="18"/>
                <w:szCs w:val="18"/>
              </w:rPr>
              <w:t>SUPLENTE</w:t>
            </w:r>
          </w:p>
        </w:tc>
        <w:tc>
          <w:tcPr>
            <w:tcW w:w="3521" w:type="dxa"/>
            <w:shd w:val="clear" w:color="auto" w:fill="auto"/>
            <w:noWrap/>
            <w:vAlign w:val="bottom"/>
          </w:tcPr>
          <w:p w14:paraId="1409B2DB" w14:textId="7D8B8604" w:rsidR="00BF5FF6" w:rsidRPr="002C02D9" w:rsidRDefault="00E675FF" w:rsidP="00BF5FF6">
            <w:pPr>
              <w:spacing w:after="0" w:line="240" w:lineRule="auto"/>
              <w:rPr>
                <w:rFonts w:ascii="Lucida Sans Unicode" w:eastAsia="Times New Roman" w:hAnsi="Lucida Sans Unicode" w:cs="Lucida Sans Unicode"/>
                <w:color w:val="000000"/>
                <w:sz w:val="18"/>
                <w:szCs w:val="18"/>
              </w:rPr>
            </w:pPr>
            <w:r w:rsidRPr="00E675FF">
              <w:rPr>
                <w:rFonts w:ascii="Lucida Sans Unicode" w:eastAsia="Times New Roman" w:hAnsi="Lucida Sans Unicode" w:cs="Lucida Sans Unicode"/>
                <w:color w:val="000000"/>
                <w:sz w:val="18"/>
                <w:szCs w:val="18"/>
              </w:rPr>
              <w:t>SEFERINO RODRIGUEZ BERMUDEZ</w:t>
            </w:r>
          </w:p>
        </w:tc>
        <w:tc>
          <w:tcPr>
            <w:tcW w:w="445" w:type="dxa"/>
            <w:shd w:val="clear" w:color="auto" w:fill="auto"/>
            <w:noWrap/>
            <w:vAlign w:val="bottom"/>
          </w:tcPr>
          <w:p w14:paraId="531F498F" w14:textId="241CB319" w:rsidR="00BF5FF6" w:rsidRPr="002C02D9" w:rsidRDefault="00E675FF" w:rsidP="00BF5FF6">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NB</w:t>
            </w:r>
          </w:p>
        </w:tc>
        <w:tc>
          <w:tcPr>
            <w:tcW w:w="2126" w:type="dxa"/>
            <w:shd w:val="clear" w:color="auto" w:fill="auto"/>
            <w:noWrap/>
            <w:vAlign w:val="bottom"/>
          </w:tcPr>
          <w:p w14:paraId="7255D028" w14:textId="62E1839C" w:rsidR="00BF5FF6" w:rsidRPr="002C02D9" w:rsidRDefault="0067565B" w:rsidP="00BF5FF6">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Media</w:t>
            </w:r>
          </w:p>
        </w:tc>
      </w:tr>
    </w:tbl>
    <w:p w14:paraId="1C7D9A88" w14:textId="77777777" w:rsidR="002C02D9" w:rsidRDefault="002C02D9" w:rsidP="00C10ACB">
      <w:pPr>
        <w:spacing w:after="0" w:line="240" w:lineRule="auto"/>
        <w:jc w:val="center"/>
        <w:rPr>
          <w:rFonts w:ascii="Lucida Sans Unicode" w:hAnsi="Lucida Sans Unicode" w:cs="Lucida Sans Unicode"/>
          <w:b/>
          <w:bCs/>
          <w:sz w:val="16"/>
          <w:szCs w:val="16"/>
        </w:rPr>
      </w:pPr>
    </w:p>
    <w:p w14:paraId="5DD10310" w14:textId="77777777" w:rsidR="002C02D9" w:rsidRDefault="002C02D9" w:rsidP="00C10ACB">
      <w:pPr>
        <w:spacing w:after="0" w:line="240" w:lineRule="auto"/>
        <w:jc w:val="center"/>
        <w:rPr>
          <w:rFonts w:ascii="Lucida Sans Unicode" w:hAnsi="Lucida Sans Unicode" w:cs="Lucida Sans Unicode"/>
          <w:b/>
          <w:bCs/>
          <w:sz w:val="16"/>
          <w:szCs w:val="16"/>
        </w:rPr>
      </w:pPr>
    </w:p>
    <w:p w14:paraId="437F4BD7" w14:textId="77777777" w:rsidR="00C10ACB" w:rsidRDefault="00C10ACB" w:rsidP="00C10ACB">
      <w:pPr>
        <w:jc w:val="both"/>
        <w:rPr>
          <w:rFonts w:ascii="Lucida Sans Unicode" w:hAnsi="Lucida Sans Unicode" w:cs="Lucida Sans Unicode"/>
          <w:b/>
          <w:bCs/>
        </w:rPr>
      </w:pPr>
      <w:r w:rsidRPr="00D104E6">
        <w:rPr>
          <w:rFonts w:ascii="Lucida Sans Unicode" w:hAnsi="Lucida Sans Unicode" w:cs="Lucida Sans Unicode"/>
          <w:b/>
          <w:bCs/>
        </w:rPr>
        <w:t>Morena</w:t>
      </w:r>
    </w:p>
    <w:p w14:paraId="5ADA2C82" w14:textId="5CE66E4E"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10</w:t>
      </w:r>
      <w:r w:rsidR="00A62252">
        <w:rPr>
          <w:rFonts w:ascii="Lucida Sans Unicode" w:hAnsi="Lucida Sans Unicode" w:cs="Lucida Sans Unicode"/>
          <w:b/>
          <w:bCs/>
          <w:sz w:val="16"/>
          <w:szCs w:val="16"/>
        </w:rPr>
        <w:t>9</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Morena</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3"/>
        <w:gridCol w:w="1115"/>
        <w:gridCol w:w="954"/>
        <w:gridCol w:w="637"/>
        <w:gridCol w:w="631"/>
        <w:gridCol w:w="1546"/>
      </w:tblGrid>
      <w:tr w:rsidR="005757DC" w:rsidRPr="005135A4" w14:paraId="1AEA020F" w14:textId="77777777" w:rsidTr="005804BF">
        <w:trPr>
          <w:trHeight w:val="852"/>
          <w:jc w:val="center"/>
        </w:trPr>
        <w:tc>
          <w:tcPr>
            <w:tcW w:w="1108" w:type="dxa"/>
            <w:shd w:val="clear" w:color="auto" w:fill="006666"/>
            <w:noWrap/>
            <w:vAlign w:val="center"/>
            <w:hideMark/>
          </w:tcPr>
          <w:p w14:paraId="0444BD7C"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5C2602D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59" w:type="dxa"/>
            <w:gridSpan w:val="2"/>
            <w:shd w:val="clear" w:color="auto" w:fill="006666"/>
            <w:vAlign w:val="center"/>
            <w:hideMark/>
          </w:tcPr>
          <w:p w14:paraId="3947757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7" w:type="dxa"/>
            <w:gridSpan w:val="4"/>
            <w:shd w:val="clear" w:color="auto" w:fill="006666"/>
            <w:noWrap/>
            <w:vAlign w:val="center"/>
            <w:hideMark/>
          </w:tcPr>
          <w:p w14:paraId="0572A9D5"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131A1500" w14:textId="77777777" w:rsidTr="005804BF">
        <w:trPr>
          <w:trHeight w:val="576"/>
          <w:jc w:val="center"/>
        </w:trPr>
        <w:tc>
          <w:tcPr>
            <w:tcW w:w="1108" w:type="dxa"/>
            <w:shd w:val="clear" w:color="auto" w:fill="auto"/>
            <w:vAlign w:val="bottom"/>
            <w:hideMark/>
          </w:tcPr>
          <w:p w14:paraId="1E5DBD56"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0D355573"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2</w:t>
            </w:r>
          </w:p>
        </w:tc>
        <w:tc>
          <w:tcPr>
            <w:tcW w:w="2259" w:type="dxa"/>
            <w:gridSpan w:val="2"/>
            <w:shd w:val="clear" w:color="auto" w:fill="auto"/>
            <w:vAlign w:val="center"/>
            <w:hideMark/>
          </w:tcPr>
          <w:p w14:paraId="521BE203"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4</w:t>
            </w:r>
          </w:p>
        </w:tc>
        <w:tc>
          <w:tcPr>
            <w:tcW w:w="3767" w:type="dxa"/>
            <w:gridSpan w:val="4"/>
            <w:shd w:val="clear" w:color="auto" w:fill="auto"/>
            <w:noWrap/>
            <w:vAlign w:val="center"/>
            <w:hideMark/>
          </w:tcPr>
          <w:p w14:paraId="12BA60A3"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Incumplimiento</w:t>
            </w:r>
            <w:proofErr w:type="spellEnd"/>
          </w:p>
        </w:tc>
      </w:tr>
      <w:tr w:rsidR="005757DC" w:rsidRPr="005135A4" w14:paraId="5068CF19" w14:textId="77777777" w:rsidTr="005804BF">
        <w:trPr>
          <w:trHeight w:val="813"/>
          <w:jc w:val="center"/>
        </w:trPr>
        <w:tc>
          <w:tcPr>
            <w:tcW w:w="1108" w:type="dxa"/>
            <w:shd w:val="clear" w:color="auto" w:fill="006666"/>
            <w:noWrap/>
            <w:vAlign w:val="center"/>
            <w:hideMark/>
          </w:tcPr>
          <w:p w14:paraId="6AA454EC"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3D5ADD3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61E56E0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4" w:type="dxa"/>
            <w:shd w:val="clear" w:color="auto" w:fill="006666"/>
            <w:vAlign w:val="center"/>
            <w:hideMark/>
          </w:tcPr>
          <w:p w14:paraId="39BA133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5" w:type="dxa"/>
            <w:shd w:val="clear" w:color="auto" w:fill="006666"/>
            <w:vAlign w:val="center"/>
            <w:hideMark/>
          </w:tcPr>
          <w:p w14:paraId="327F6884"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5CD9536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1860E91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58DACEF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5D4237F0"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2BF429B9" w14:textId="77777777" w:rsidTr="005804BF">
        <w:trPr>
          <w:trHeight w:val="576"/>
          <w:jc w:val="center"/>
        </w:trPr>
        <w:tc>
          <w:tcPr>
            <w:tcW w:w="1108" w:type="dxa"/>
            <w:shd w:val="clear" w:color="auto" w:fill="auto"/>
            <w:vAlign w:val="center"/>
            <w:hideMark/>
          </w:tcPr>
          <w:p w14:paraId="5FDDD4E9"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5C3DDEE3"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4C9C880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4" w:type="dxa"/>
            <w:shd w:val="clear" w:color="auto" w:fill="auto"/>
            <w:vAlign w:val="center"/>
          </w:tcPr>
          <w:p w14:paraId="2C1C2F8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5" w:type="dxa"/>
            <w:shd w:val="clear" w:color="auto" w:fill="auto"/>
            <w:vAlign w:val="center"/>
          </w:tcPr>
          <w:p w14:paraId="5058B2A6"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75CA6B42"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hideMark/>
          </w:tcPr>
          <w:p w14:paraId="7181C4D3"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hideMark/>
          </w:tcPr>
          <w:p w14:paraId="1A68CA9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hideMark/>
          </w:tcPr>
          <w:p w14:paraId="4131BB88"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sidRPr="005135A4">
              <w:rPr>
                <w:rFonts w:ascii="Lucida Sans Unicode" w:eastAsia="Times New Roman" w:hAnsi="Lucida Sans Unicode" w:cs="Lucida Sans Unicode"/>
                <w:sz w:val="16"/>
                <w:szCs w:val="16"/>
                <w:lang w:val="en-GB" w:eastAsia="en-GB"/>
              </w:rPr>
              <w:t>0</w:t>
            </w:r>
          </w:p>
        </w:tc>
      </w:tr>
    </w:tbl>
    <w:p w14:paraId="64D96D58" w14:textId="77777777" w:rsidR="005757DC" w:rsidRDefault="005757DC" w:rsidP="00C10ACB">
      <w:pPr>
        <w:jc w:val="both"/>
        <w:rPr>
          <w:rFonts w:ascii="Lucida Sans Unicode" w:hAnsi="Lucida Sans Unicode" w:cs="Lucida Sans Unicode"/>
          <w:b/>
          <w:bCs/>
        </w:rPr>
      </w:pPr>
    </w:p>
    <w:p w14:paraId="20748943" w14:textId="77777777" w:rsidR="00FC0633" w:rsidRDefault="00FC0633" w:rsidP="00FC0633">
      <w:pPr>
        <w:jc w:val="both"/>
        <w:rPr>
          <w:rFonts w:ascii="Lucida Sans Unicode" w:hAnsi="Lucida Sans Unicode" w:cs="Lucida Sans Unicode"/>
          <w:bCs/>
        </w:rPr>
      </w:pPr>
      <w:r>
        <w:rPr>
          <w:rFonts w:ascii="Lucida Sans Unicode" w:hAnsi="Lucida Sans Unicode" w:cs="Lucida Sans Unicode"/>
          <w:bCs/>
        </w:rPr>
        <w:t>Por su parte, el partido político Morena, no cumplimenta la disposición dado que contaba con la obligación de postular 1 fórmula en 4 municipios, realizando dichas postulaciones únicamente en 2. Las postulaciones realizadas se encuentran en el bloque de alta población – alta competitividad y en el bloque de votación media.</w:t>
      </w:r>
    </w:p>
    <w:p w14:paraId="058D57D7" w14:textId="3D7323CA" w:rsid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w:t>
      </w:r>
      <w:r w:rsidR="00A62252">
        <w:rPr>
          <w:rFonts w:ascii="Lucida Sans Unicode" w:hAnsi="Lucida Sans Unicode" w:cs="Lucida Sans Unicode"/>
          <w:b/>
          <w:bCs/>
          <w:sz w:val="16"/>
          <w:szCs w:val="16"/>
        </w:rPr>
        <w:t>1</w:t>
      </w:r>
      <w:r w:rsidR="005804BF">
        <w:rPr>
          <w:rFonts w:ascii="Lucida Sans Unicode" w:hAnsi="Lucida Sans Unicode" w:cs="Lucida Sans Unicode"/>
          <w:b/>
          <w:bCs/>
          <w:sz w:val="16"/>
          <w:szCs w:val="16"/>
        </w:rPr>
        <w:t>0</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político Morena, según el bloque de competitividad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5"/>
        <w:gridCol w:w="2165"/>
        <w:gridCol w:w="284"/>
        <w:gridCol w:w="1275"/>
        <w:gridCol w:w="3544"/>
        <w:gridCol w:w="425"/>
        <w:gridCol w:w="2126"/>
      </w:tblGrid>
      <w:tr w:rsidR="00B96699" w:rsidRPr="00BD4C23" w14:paraId="20E429BF" w14:textId="77777777" w:rsidTr="00184D69">
        <w:trPr>
          <w:trHeight w:val="300"/>
        </w:trPr>
        <w:tc>
          <w:tcPr>
            <w:tcW w:w="245" w:type="dxa"/>
            <w:shd w:val="clear" w:color="auto" w:fill="006666"/>
          </w:tcPr>
          <w:p w14:paraId="5505DB04" w14:textId="77777777"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p>
        </w:tc>
        <w:tc>
          <w:tcPr>
            <w:tcW w:w="2165" w:type="dxa"/>
            <w:shd w:val="clear" w:color="auto" w:fill="006666"/>
            <w:noWrap/>
            <w:vAlign w:val="bottom"/>
          </w:tcPr>
          <w:p w14:paraId="5CAFFE9F" w14:textId="75ED1792"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284" w:type="dxa"/>
            <w:shd w:val="clear" w:color="auto" w:fill="006666"/>
            <w:noWrap/>
            <w:vAlign w:val="bottom"/>
          </w:tcPr>
          <w:p w14:paraId="66C7EF41" w14:textId="23AE2BC2" w:rsidR="00B96699" w:rsidRPr="00BD4C23" w:rsidRDefault="00B96699" w:rsidP="00B96699">
            <w:pPr>
              <w:spacing w:after="0" w:line="240" w:lineRule="auto"/>
              <w:jc w:val="right"/>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1275" w:type="dxa"/>
            <w:shd w:val="clear" w:color="auto" w:fill="006666"/>
            <w:noWrap/>
            <w:vAlign w:val="bottom"/>
          </w:tcPr>
          <w:p w14:paraId="1F32741F" w14:textId="1FB0144E"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3544" w:type="dxa"/>
            <w:shd w:val="clear" w:color="auto" w:fill="006666"/>
            <w:noWrap/>
            <w:vAlign w:val="bottom"/>
          </w:tcPr>
          <w:p w14:paraId="6D9D8521" w14:textId="1AEDA8A7"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425" w:type="dxa"/>
            <w:shd w:val="clear" w:color="auto" w:fill="006666"/>
            <w:noWrap/>
            <w:vAlign w:val="bottom"/>
          </w:tcPr>
          <w:p w14:paraId="4F0921D9" w14:textId="2A6BC4EB" w:rsidR="00B96699" w:rsidRPr="00BD4C23" w:rsidRDefault="00B96699" w:rsidP="00B96699">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126" w:type="dxa"/>
            <w:shd w:val="clear" w:color="auto" w:fill="006666"/>
            <w:noWrap/>
            <w:vAlign w:val="bottom"/>
          </w:tcPr>
          <w:p w14:paraId="2C645A2D" w14:textId="2F6D4595" w:rsidR="00B96699" w:rsidRPr="00BD4C23" w:rsidRDefault="00B96699" w:rsidP="00B96699">
            <w:pPr>
              <w:spacing w:after="0" w:line="240" w:lineRule="auto"/>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B96699" w:rsidRPr="00B96699" w14:paraId="507D1809" w14:textId="77777777" w:rsidTr="00184D69">
        <w:trPr>
          <w:trHeight w:val="300"/>
        </w:trPr>
        <w:tc>
          <w:tcPr>
            <w:tcW w:w="245" w:type="dxa"/>
            <w:shd w:val="clear" w:color="auto" w:fill="D9D9D9" w:themeFill="background1" w:themeFillShade="D9"/>
          </w:tcPr>
          <w:p w14:paraId="0A1CEEB9" w14:textId="16A311E9"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D9D9D9" w:themeFill="background1" w:themeFillShade="D9"/>
            <w:noWrap/>
            <w:vAlign w:val="bottom"/>
            <w:hideMark/>
          </w:tcPr>
          <w:p w14:paraId="0FBEAA29" w14:textId="6DF5CF41"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CHAPALA</w:t>
            </w:r>
          </w:p>
        </w:tc>
        <w:tc>
          <w:tcPr>
            <w:tcW w:w="284" w:type="dxa"/>
            <w:shd w:val="clear" w:color="auto" w:fill="D9D9D9" w:themeFill="background1" w:themeFillShade="D9"/>
            <w:noWrap/>
            <w:vAlign w:val="bottom"/>
            <w:hideMark/>
          </w:tcPr>
          <w:p w14:paraId="2092A071"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9</w:t>
            </w:r>
          </w:p>
        </w:tc>
        <w:tc>
          <w:tcPr>
            <w:tcW w:w="1275" w:type="dxa"/>
            <w:shd w:val="clear" w:color="auto" w:fill="D9D9D9" w:themeFill="background1" w:themeFillShade="D9"/>
            <w:noWrap/>
            <w:vAlign w:val="bottom"/>
            <w:hideMark/>
          </w:tcPr>
          <w:p w14:paraId="3421D5B6"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PROPIETARIA</w:t>
            </w:r>
          </w:p>
        </w:tc>
        <w:tc>
          <w:tcPr>
            <w:tcW w:w="3544" w:type="dxa"/>
            <w:shd w:val="clear" w:color="auto" w:fill="D9D9D9" w:themeFill="background1" w:themeFillShade="D9"/>
            <w:noWrap/>
            <w:vAlign w:val="bottom"/>
            <w:hideMark/>
          </w:tcPr>
          <w:p w14:paraId="1110659C"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IVAN ISABEL ESQUEDA GONZALEZ</w:t>
            </w:r>
          </w:p>
        </w:tc>
        <w:tc>
          <w:tcPr>
            <w:tcW w:w="425" w:type="dxa"/>
            <w:shd w:val="clear" w:color="auto" w:fill="D9D9D9" w:themeFill="background1" w:themeFillShade="D9"/>
            <w:noWrap/>
            <w:vAlign w:val="bottom"/>
            <w:hideMark/>
          </w:tcPr>
          <w:p w14:paraId="3D16D7E1"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NB</w:t>
            </w:r>
          </w:p>
        </w:tc>
        <w:tc>
          <w:tcPr>
            <w:tcW w:w="2126" w:type="dxa"/>
            <w:shd w:val="clear" w:color="auto" w:fill="D9D9D9" w:themeFill="background1" w:themeFillShade="D9"/>
            <w:noWrap/>
            <w:vAlign w:val="bottom"/>
            <w:hideMark/>
          </w:tcPr>
          <w:p w14:paraId="225FCE6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Baja - alta</w:t>
            </w:r>
          </w:p>
        </w:tc>
      </w:tr>
      <w:tr w:rsidR="00B96699" w:rsidRPr="00B96699" w14:paraId="07846467" w14:textId="77777777" w:rsidTr="00184D69">
        <w:trPr>
          <w:trHeight w:val="300"/>
        </w:trPr>
        <w:tc>
          <w:tcPr>
            <w:tcW w:w="245" w:type="dxa"/>
            <w:shd w:val="clear" w:color="auto" w:fill="D9D9D9" w:themeFill="background1" w:themeFillShade="D9"/>
          </w:tcPr>
          <w:p w14:paraId="559638E7"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D9D9D9" w:themeFill="background1" w:themeFillShade="D9"/>
            <w:noWrap/>
            <w:vAlign w:val="bottom"/>
            <w:hideMark/>
          </w:tcPr>
          <w:p w14:paraId="6A0FDEF8" w14:textId="12FED74C"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CHAPALA</w:t>
            </w:r>
          </w:p>
        </w:tc>
        <w:tc>
          <w:tcPr>
            <w:tcW w:w="284" w:type="dxa"/>
            <w:shd w:val="clear" w:color="auto" w:fill="D9D9D9" w:themeFill="background1" w:themeFillShade="D9"/>
            <w:noWrap/>
            <w:vAlign w:val="bottom"/>
            <w:hideMark/>
          </w:tcPr>
          <w:p w14:paraId="7DE9B7CB"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9</w:t>
            </w:r>
          </w:p>
        </w:tc>
        <w:tc>
          <w:tcPr>
            <w:tcW w:w="1275" w:type="dxa"/>
            <w:shd w:val="clear" w:color="auto" w:fill="D9D9D9" w:themeFill="background1" w:themeFillShade="D9"/>
            <w:noWrap/>
            <w:vAlign w:val="bottom"/>
            <w:hideMark/>
          </w:tcPr>
          <w:p w14:paraId="0A3CCF93"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SUPLENTE</w:t>
            </w:r>
          </w:p>
        </w:tc>
        <w:tc>
          <w:tcPr>
            <w:tcW w:w="3544" w:type="dxa"/>
            <w:shd w:val="clear" w:color="auto" w:fill="D9D9D9" w:themeFill="background1" w:themeFillShade="D9"/>
            <w:noWrap/>
            <w:vAlign w:val="bottom"/>
            <w:hideMark/>
          </w:tcPr>
          <w:p w14:paraId="59F3F25F"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NALLELY ESMERALDA RAZO NAZARET</w:t>
            </w:r>
          </w:p>
        </w:tc>
        <w:tc>
          <w:tcPr>
            <w:tcW w:w="425" w:type="dxa"/>
            <w:shd w:val="clear" w:color="auto" w:fill="D9D9D9" w:themeFill="background1" w:themeFillShade="D9"/>
            <w:noWrap/>
            <w:vAlign w:val="bottom"/>
            <w:hideMark/>
          </w:tcPr>
          <w:p w14:paraId="7EA61AA6"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NB</w:t>
            </w:r>
          </w:p>
        </w:tc>
        <w:tc>
          <w:tcPr>
            <w:tcW w:w="2126" w:type="dxa"/>
            <w:shd w:val="clear" w:color="auto" w:fill="D9D9D9" w:themeFill="background1" w:themeFillShade="D9"/>
            <w:noWrap/>
            <w:vAlign w:val="bottom"/>
            <w:hideMark/>
          </w:tcPr>
          <w:p w14:paraId="0C1E753D"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Baja - alta</w:t>
            </w:r>
          </w:p>
        </w:tc>
      </w:tr>
      <w:tr w:rsidR="00B96699" w:rsidRPr="00B96699" w14:paraId="62807F02" w14:textId="77777777" w:rsidTr="00184D69">
        <w:trPr>
          <w:trHeight w:val="300"/>
        </w:trPr>
        <w:tc>
          <w:tcPr>
            <w:tcW w:w="245" w:type="dxa"/>
            <w:shd w:val="clear" w:color="auto" w:fill="D9D9D9" w:themeFill="background1" w:themeFillShade="D9"/>
          </w:tcPr>
          <w:p w14:paraId="6B2DC232"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D9D9D9" w:themeFill="background1" w:themeFillShade="D9"/>
            <w:noWrap/>
            <w:vAlign w:val="bottom"/>
            <w:hideMark/>
          </w:tcPr>
          <w:p w14:paraId="7D0C8294" w14:textId="7F11DBE4"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IXTLAHUACAN DE LOS MEMBRILLOS</w:t>
            </w:r>
          </w:p>
        </w:tc>
        <w:tc>
          <w:tcPr>
            <w:tcW w:w="284" w:type="dxa"/>
            <w:shd w:val="clear" w:color="auto" w:fill="D9D9D9" w:themeFill="background1" w:themeFillShade="D9"/>
            <w:noWrap/>
            <w:vAlign w:val="bottom"/>
            <w:hideMark/>
          </w:tcPr>
          <w:p w14:paraId="63FA6CB0"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9</w:t>
            </w:r>
          </w:p>
        </w:tc>
        <w:tc>
          <w:tcPr>
            <w:tcW w:w="1275" w:type="dxa"/>
            <w:shd w:val="clear" w:color="auto" w:fill="D9D9D9" w:themeFill="background1" w:themeFillShade="D9"/>
            <w:noWrap/>
            <w:vAlign w:val="bottom"/>
            <w:hideMark/>
          </w:tcPr>
          <w:p w14:paraId="19287EC5"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SUPLENTE</w:t>
            </w:r>
          </w:p>
        </w:tc>
        <w:tc>
          <w:tcPr>
            <w:tcW w:w="3544" w:type="dxa"/>
            <w:shd w:val="clear" w:color="auto" w:fill="D9D9D9" w:themeFill="background1" w:themeFillShade="D9"/>
            <w:noWrap/>
            <w:vAlign w:val="bottom"/>
            <w:hideMark/>
          </w:tcPr>
          <w:p w14:paraId="41941572"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JOSE CARLOS MORENO BEJAR</w:t>
            </w:r>
          </w:p>
        </w:tc>
        <w:tc>
          <w:tcPr>
            <w:tcW w:w="425" w:type="dxa"/>
            <w:shd w:val="clear" w:color="auto" w:fill="D9D9D9" w:themeFill="background1" w:themeFillShade="D9"/>
            <w:noWrap/>
            <w:vAlign w:val="bottom"/>
            <w:hideMark/>
          </w:tcPr>
          <w:p w14:paraId="690793FF"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NB</w:t>
            </w:r>
          </w:p>
        </w:tc>
        <w:tc>
          <w:tcPr>
            <w:tcW w:w="2126" w:type="dxa"/>
            <w:shd w:val="clear" w:color="auto" w:fill="D9D9D9" w:themeFill="background1" w:themeFillShade="D9"/>
            <w:noWrap/>
            <w:vAlign w:val="bottom"/>
            <w:hideMark/>
          </w:tcPr>
          <w:p w14:paraId="51847B71" w14:textId="25F5AC21"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Alta población - alta</w:t>
            </w:r>
          </w:p>
        </w:tc>
      </w:tr>
      <w:tr w:rsidR="00B96699" w:rsidRPr="00B96699" w14:paraId="09023B81" w14:textId="77777777" w:rsidTr="00184D69">
        <w:trPr>
          <w:trHeight w:val="300"/>
        </w:trPr>
        <w:tc>
          <w:tcPr>
            <w:tcW w:w="245" w:type="dxa"/>
          </w:tcPr>
          <w:p w14:paraId="27069B50" w14:textId="64141C32"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2165" w:type="dxa"/>
            <w:shd w:val="clear" w:color="auto" w:fill="auto"/>
            <w:noWrap/>
            <w:vAlign w:val="bottom"/>
            <w:hideMark/>
          </w:tcPr>
          <w:p w14:paraId="76954B36" w14:textId="557FE87B"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PUERTO VALLARTA</w:t>
            </w:r>
          </w:p>
        </w:tc>
        <w:tc>
          <w:tcPr>
            <w:tcW w:w="284" w:type="dxa"/>
            <w:shd w:val="clear" w:color="auto" w:fill="auto"/>
            <w:noWrap/>
            <w:vAlign w:val="bottom"/>
            <w:hideMark/>
          </w:tcPr>
          <w:p w14:paraId="58734E80"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2</w:t>
            </w:r>
          </w:p>
        </w:tc>
        <w:tc>
          <w:tcPr>
            <w:tcW w:w="1275" w:type="dxa"/>
            <w:shd w:val="clear" w:color="auto" w:fill="auto"/>
            <w:noWrap/>
            <w:vAlign w:val="bottom"/>
            <w:hideMark/>
          </w:tcPr>
          <w:p w14:paraId="5A97765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PROPIETARIA</w:t>
            </w:r>
          </w:p>
        </w:tc>
        <w:tc>
          <w:tcPr>
            <w:tcW w:w="3544" w:type="dxa"/>
            <w:shd w:val="clear" w:color="auto" w:fill="auto"/>
            <w:noWrap/>
            <w:vAlign w:val="bottom"/>
            <w:hideMark/>
          </w:tcPr>
          <w:p w14:paraId="7FA2D7E4"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LUIS JESUS ESCOTO MARTINEZ</w:t>
            </w:r>
          </w:p>
        </w:tc>
        <w:tc>
          <w:tcPr>
            <w:tcW w:w="425" w:type="dxa"/>
            <w:shd w:val="clear" w:color="auto" w:fill="auto"/>
            <w:noWrap/>
            <w:vAlign w:val="bottom"/>
            <w:hideMark/>
          </w:tcPr>
          <w:p w14:paraId="25413732"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644D6AAC" w14:textId="114D1F40"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Alta población - alta</w:t>
            </w:r>
          </w:p>
        </w:tc>
      </w:tr>
      <w:tr w:rsidR="00B96699" w:rsidRPr="00B96699" w14:paraId="5B20FEB1" w14:textId="77777777" w:rsidTr="00184D69">
        <w:trPr>
          <w:trHeight w:val="300"/>
        </w:trPr>
        <w:tc>
          <w:tcPr>
            <w:tcW w:w="245" w:type="dxa"/>
          </w:tcPr>
          <w:p w14:paraId="4C448457"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auto"/>
            <w:noWrap/>
            <w:vAlign w:val="bottom"/>
            <w:hideMark/>
          </w:tcPr>
          <w:p w14:paraId="35B1705F" w14:textId="438123BB"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PUERTO VALLARTA</w:t>
            </w:r>
          </w:p>
        </w:tc>
        <w:tc>
          <w:tcPr>
            <w:tcW w:w="284" w:type="dxa"/>
            <w:shd w:val="clear" w:color="auto" w:fill="auto"/>
            <w:noWrap/>
            <w:vAlign w:val="bottom"/>
            <w:hideMark/>
          </w:tcPr>
          <w:p w14:paraId="7330C24D"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2</w:t>
            </w:r>
          </w:p>
        </w:tc>
        <w:tc>
          <w:tcPr>
            <w:tcW w:w="1275" w:type="dxa"/>
            <w:shd w:val="clear" w:color="auto" w:fill="auto"/>
            <w:noWrap/>
            <w:vAlign w:val="bottom"/>
            <w:hideMark/>
          </w:tcPr>
          <w:p w14:paraId="309B035A"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SUPLENTE</w:t>
            </w:r>
          </w:p>
        </w:tc>
        <w:tc>
          <w:tcPr>
            <w:tcW w:w="3544" w:type="dxa"/>
            <w:shd w:val="clear" w:color="auto" w:fill="auto"/>
            <w:noWrap/>
            <w:vAlign w:val="bottom"/>
            <w:hideMark/>
          </w:tcPr>
          <w:p w14:paraId="45DC657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MANUEL EDWIN RODRIGUEZ RUIZ</w:t>
            </w:r>
          </w:p>
        </w:tc>
        <w:tc>
          <w:tcPr>
            <w:tcW w:w="425" w:type="dxa"/>
            <w:shd w:val="clear" w:color="auto" w:fill="auto"/>
            <w:noWrap/>
            <w:vAlign w:val="bottom"/>
            <w:hideMark/>
          </w:tcPr>
          <w:p w14:paraId="332C8069"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H</w:t>
            </w:r>
          </w:p>
        </w:tc>
        <w:tc>
          <w:tcPr>
            <w:tcW w:w="2126" w:type="dxa"/>
            <w:shd w:val="clear" w:color="auto" w:fill="auto"/>
            <w:noWrap/>
            <w:vAlign w:val="bottom"/>
            <w:hideMark/>
          </w:tcPr>
          <w:p w14:paraId="38C79161" w14:textId="68602239"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Alta población - alta</w:t>
            </w:r>
          </w:p>
        </w:tc>
      </w:tr>
      <w:tr w:rsidR="00B96699" w:rsidRPr="00B96699" w14:paraId="122A7FE9" w14:textId="77777777" w:rsidTr="00184D69">
        <w:trPr>
          <w:trHeight w:val="300"/>
        </w:trPr>
        <w:tc>
          <w:tcPr>
            <w:tcW w:w="245" w:type="dxa"/>
          </w:tcPr>
          <w:p w14:paraId="3F0F5B3B" w14:textId="496C6FB6"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2165" w:type="dxa"/>
            <w:shd w:val="clear" w:color="auto" w:fill="auto"/>
            <w:noWrap/>
            <w:vAlign w:val="bottom"/>
            <w:hideMark/>
          </w:tcPr>
          <w:p w14:paraId="1BD7BEF2" w14:textId="7B95DB6A"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SAN MIGUEL EL ALTO</w:t>
            </w:r>
          </w:p>
        </w:tc>
        <w:tc>
          <w:tcPr>
            <w:tcW w:w="284" w:type="dxa"/>
            <w:shd w:val="clear" w:color="auto" w:fill="auto"/>
            <w:noWrap/>
            <w:vAlign w:val="bottom"/>
            <w:hideMark/>
          </w:tcPr>
          <w:p w14:paraId="3EC4F9F2"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1</w:t>
            </w:r>
          </w:p>
        </w:tc>
        <w:tc>
          <w:tcPr>
            <w:tcW w:w="1275" w:type="dxa"/>
            <w:shd w:val="clear" w:color="auto" w:fill="auto"/>
            <w:noWrap/>
            <w:vAlign w:val="bottom"/>
            <w:hideMark/>
          </w:tcPr>
          <w:p w14:paraId="25B57CF3"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PROPIETARIA</w:t>
            </w:r>
          </w:p>
        </w:tc>
        <w:tc>
          <w:tcPr>
            <w:tcW w:w="3544" w:type="dxa"/>
            <w:shd w:val="clear" w:color="auto" w:fill="auto"/>
            <w:noWrap/>
            <w:vAlign w:val="bottom"/>
            <w:hideMark/>
          </w:tcPr>
          <w:p w14:paraId="3E874D6B"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MARIA GUADALUPE VAZQUEZ HURTADO</w:t>
            </w:r>
          </w:p>
        </w:tc>
        <w:tc>
          <w:tcPr>
            <w:tcW w:w="425" w:type="dxa"/>
            <w:shd w:val="clear" w:color="auto" w:fill="auto"/>
            <w:noWrap/>
            <w:vAlign w:val="bottom"/>
            <w:hideMark/>
          </w:tcPr>
          <w:p w14:paraId="67B1E539"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3F67F4E3"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Media</w:t>
            </w:r>
          </w:p>
        </w:tc>
      </w:tr>
      <w:tr w:rsidR="00B96699" w:rsidRPr="00B96699" w14:paraId="48C6A1E1" w14:textId="77777777" w:rsidTr="00184D69">
        <w:trPr>
          <w:trHeight w:val="300"/>
        </w:trPr>
        <w:tc>
          <w:tcPr>
            <w:tcW w:w="245" w:type="dxa"/>
          </w:tcPr>
          <w:p w14:paraId="6A30FB7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p>
        </w:tc>
        <w:tc>
          <w:tcPr>
            <w:tcW w:w="2165" w:type="dxa"/>
            <w:shd w:val="clear" w:color="auto" w:fill="auto"/>
            <w:noWrap/>
            <w:vAlign w:val="bottom"/>
            <w:hideMark/>
          </w:tcPr>
          <w:p w14:paraId="0379C026" w14:textId="4B2BCBA9"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SAN MIGUEL EL ALTO</w:t>
            </w:r>
          </w:p>
        </w:tc>
        <w:tc>
          <w:tcPr>
            <w:tcW w:w="284" w:type="dxa"/>
            <w:shd w:val="clear" w:color="auto" w:fill="auto"/>
            <w:noWrap/>
            <w:vAlign w:val="bottom"/>
            <w:hideMark/>
          </w:tcPr>
          <w:p w14:paraId="70CD359D" w14:textId="77777777" w:rsidR="00B96699" w:rsidRPr="00B96699" w:rsidRDefault="00B96699" w:rsidP="00B96699">
            <w:pPr>
              <w:spacing w:after="0" w:line="240" w:lineRule="auto"/>
              <w:jc w:val="right"/>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1</w:t>
            </w:r>
          </w:p>
        </w:tc>
        <w:tc>
          <w:tcPr>
            <w:tcW w:w="1275" w:type="dxa"/>
            <w:shd w:val="clear" w:color="auto" w:fill="auto"/>
            <w:noWrap/>
            <w:vAlign w:val="bottom"/>
            <w:hideMark/>
          </w:tcPr>
          <w:p w14:paraId="0B8EB0A3"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SUPLENTE</w:t>
            </w:r>
          </w:p>
        </w:tc>
        <w:tc>
          <w:tcPr>
            <w:tcW w:w="3544" w:type="dxa"/>
            <w:shd w:val="clear" w:color="auto" w:fill="auto"/>
            <w:noWrap/>
            <w:vAlign w:val="bottom"/>
            <w:hideMark/>
          </w:tcPr>
          <w:p w14:paraId="7C1B2691"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LIDIA DEL CARMEN LOPEZ ARANDA</w:t>
            </w:r>
          </w:p>
        </w:tc>
        <w:tc>
          <w:tcPr>
            <w:tcW w:w="425" w:type="dxa"/>
            <w:shd w:val="clear" w:color="auto" w:fill="auto"/>
            <w:noWrap/>
            <w:vAlign w:val="bottom"/>
            <w:hideMark/>
          </w:tcPr>
          <w:p w14:paraId="38A38236" w14:textId="77777777" w:rsidR="00B96699" w:rsidRPr="00B96699" w:rsidRDefault="00B96699" w:rsidP="00B96699">
            <w:pPr>
              <w:spacing w:after="0" w:line="240" w:lineRule="auto"/>
              <w:jc w:val="center"/>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w:t>
            </w:r>
          </w:p>
        </w:tc>
        <w:tc>
          <w:tcPr>
            <w:tcW w:w="2126" w:type="dxa"/>
            <w:shd w:val="clear" w:color="auto" w:fill="auto"/>
            <w:noWrap/>
            <w:vAlign w:val="bottom"/>
            <w:hideMark/>
          </w:tcPr>
          <w:p w14:paraId="38B31202" w14:textId="77777777" w:rsidR="00B96699" w:rsidRPr="00B96699" w:rsidRDefault="00B96699" w:rsidP="00B96699">
            <w:pPr>
              <w:spacing w:after="0" w:line="240" w:lineRule="auto"/>
              <w:rPr>
                <w:rFonts w:ascii="Lucida Sans Unicode" w:eastAsia="Times New Roman" w:hAnsi="Lucida Sans Unicode" w:cs="Lucida Sans Unicode"/>
                <w:color w:val="000000"/>
                <w:sz w:val="18"/>
                <w:szCs w:val="18"/>
              </w:rPr>
            </w:pPr>
            <w:r w:rsidRPr="00B96699">
              <w:rPr>
                <w:rFonts w:ascii="Lucida Sans Unicode" w:eastAsia="Times New Roman" w:hAnsi="Lucida Sans Unicode" w:cs="Lucida Sans Unicode"/>
                <w:color w:val="000000"/>
                <w:sz w:val="18"/>
                <w:szCs w:val="18"/>
              </w:rPr>
              <w:t>Media</w:t>
            </w:r>
          </w:p>
        </w:tc>
      </w:tr>
    </w:tbl>
    <w:p w14:paraId="038408BE" w14:textId="77777777" w:rsidR="00F515FD" w:rsidRDefault="00F515FD" w:rsidP="00B96699">
      <w:pPr>
        <w:jc w:val="both"/>
        <w:rPr>
          <w:rFonts w:ascii="Lucida Sans Unicode" w:hAnsi="Lucida Sans Unicode" w:cs="Lucida Sans Unicode"/>
        </w:rPr>
      </w:pPr>
    </w:p>
    <w:p w14:paraId="0CFE72B9" w14:textId="50848650" w:rsidR="00B96699" w:rsidRDefault="00B96699" w:rsidP="00B96699">
      <w:pPr>
        <w:jc w:val="both"/>
        <w:rPr>
          <w:rFonts w:ascii="Lucida Sans Unicode" w:hAnsi="Lucida Sans Unicode" w:cs="Lucida Sans Unicode"/>
        </w:rPr>
      </w:pPr>
      <w:r>
        <w:rPr>
          <w:rFonts w:ascii="Lucida Sans Unicode" w:hAnsi="Lucida Sans Unicode" w:cs="Lucida Sans Unicode"/>
        </w:rPr>
        <w:lastRenderedPageBreak/>
        <w:t>Como se advierte en la tabla, de las fórmulas y candidaturas postuladas por el partido político Morena, la correspondiente a la planilla del municipio de Chapala no es contabilizada al encontrarse en el bloque de baja votación – alta competitividad</w:t>
      </w:r>
      <w:r w:rsidR="007F32CE">
        <w:rPr>
          <w:rFonts w:ascii="Lucida Sans Unicode" w:hAnsi="Lucida Sans Unicode" w:cs="Lucida Sans Unicode"/>
        </w:rPr>
        <w:t>, por lo que no se puede tomar en consideración para el cumplimiento de la regla</w:t>
      </w:r>
      <w:r>
        <w:rPr>
          <w:rFonts w:ascii="Lucida Sans Unicode" w:hAnsi="Lucida Sans Unicode" w:cs="Lucida Sans Unicode"/>
        </w:rPr>
        <w:t xml:space="preserve">. Así mismo, la candidatura suplente, postulada en la posición 9, omite acreditar la fórmula al no contar con una candidatura propietaria del mismo grupo. </w:t>
      </w:r>
    </w:p>
    <w:p w14:paraId="50F16577" w14:textId="77777777" w:rsidR="005757DC" w:rsidRDefault="005757DC" w:rsidP="00C10ACB">
      <w:pPr>
        <w:spacing w:after="0" w:line="240" w:lineRule="auto"/>
        <w:jc w:val="center"/>
        <w:rPr>
          <w:rFonts w:ascii="Lucida Sans Unicode" w:hAnsi="Lucida Sans Unicode" w:cs="Lucida Sans Unicode"/>
          <w:b/>
          <w:bCs/>
          <w:sz w:val="16"/>
          <w:szCs w:val="16"/>
        </w:rPr>
      </w:pPr>
    </w:p>
    <w:p w14:paraId="4ED87744" w14:textId="77777777" w:rsidR="00C10ACB" w:rsidRDefault="00C10ACB" w:rsidP="00C10ACB">
      <w:pPr>
        <w:jc w:val="both"/>
        <w:rPr>
          <w:rFonts w:ascii="Lucida Sans Unicode" w:hAnsi="Lucida Sans Unicode" w:cs="Lucida Sans Unicode"/>
          <w:b/>
          <w:bCs/>
        </w:rPr>
      </w:pPr>
      <w:r w:rsidRPr="00D104E6">
        <w:rPr>
          <w:rFonts w:ascii="Lucida Sans Unicode" w:hAnsi="Lucida Sans Unicode" w:cs="Lucida Sans Unicode"/>
          <w:b/>
          <w:bCs/>
        </w:rPr>
        <w:t>Partido político local Hagamos</w:t>
      </w:r>
    </w:p>
    <w:p w14:paraId="2145234B" w14:textId="0CAA3722"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111</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Hagamos</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757DC" w:rsidRPr="005135A4" w14:paraId="05D23A7A" w14:textId="77777777" w:rsidTr="005757DC">
        <w:trPr>
          <w:trHeight w:val="852"/>
          <w:jc w:val="center"/>
        </w:trPr>
        <w:tc>
          <w:tcPr>
            <w:tcW w:w="1108" w:type="dxa"/>
            <w:shd w:val="clear" w:color="auto" w:fill="006666"/>
            <w:noWrap/>
            <w:vAlign w:val="center"/>
            <w:hideMark/>
          </w:tcPr>
          <w:p w14:paraId="1AE78701"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3F3301E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22DD2B9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19DE7243"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7F3A3520" w14:textId="77777777" w:rsidTr="005757DC">
        <w:trPr>
          <w:trHeight w:val="576"/>
          <w:jc w:val="center"/>
        </w:trPr>
        <w:tc>
          <w:tcPr>
            <w:tcW w:w="1108" w:type="dxa"/>
            <w:shd w:val="clear" w:color="auto" w:fill="auto"/>
            <w:vAlign w:val="bottom"/>
            <w:hideMark/>
          </w:tcPr>
          <w:p w14:paraId="6D1A0E65"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1BA71BC0"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5</w:t>
            </w:r>
          </w:p>
        </w:tc>
        <w:tc>
          <w:tcPr>
            <w:tcW w:w="2261" w:type="dxa"/>
            <w:gridSpan w:val="2"/>
            <w:shd w:val="clear" w:color="auto" w:fill="auto"/>
            <w:vAlign w:val="center"/>
            <w:hideMark/>
          </w:tcPr>
          <w:p w14:paraId="74E04D51"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3</w:t>
            </w:r>
          </w:p>
        </w:tc>
        <w:tc>
          <w:tcPr>
            <w:tcW w:w="3765" w:type="dxa"/>
            <w:gridSpan w:val="4"/>
            <w:shd w:val="clear" w:color="auto" w:fill="auto"/>
            <w:noWrap/>
            <w:vAlign w:val="center"/>
            <w:hideMark/>
          </w:tcPr>
          <w:p w14:paraId="5C0321F2"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Cumplimiento</w:t>
            </w:r>
            <w:proofErr w:type="spellEnd"/>
          </w:p>
        </w:tc>
      </w:tr>
      <w:tr w:rsidR="005757DC" w:rsidRPr="005135A4" w14:paraId="69EE11D4" w14:textId="77777777" w:rsidTr="005757DC">
        <w:trPr>
          <w:trHeight w:val="813"/>
          <w:jc w:val="center"/>
        </w:trPr>
        <w:tc>
          <w:tcPr>
            <w:tcW w:w="1108" w:type="dxa"/>
            <w:shd w:val="clear" w:color="auto" w:fill="006666"/>
            <w:noWrap/>
            <w:vAlign w:val="center"/>
            <w:hideMark/>
          </w:tcPr>
          <w:p w14:paraId="77150242"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7C04A512"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593D908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5" w:type="dxa"/>
            <w:shd w:val="clear" w:color="auto" w:fill="006666"/>
            <w:vAlign w:val="center"/>
            <w:hideMark/>
          </w:tcPr>
          <w:p w14:paraId="29DFA2E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03785EE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3BDE144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51BD608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692E033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253E812B"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63B3FAF3" w14:textId="77777777" w:rsidTr="005757DC">
        <w:trPr>
          <w:trHeight w:val="576"/>
          <w:jc w:val="center"/>
        </w:trPr>
        <w:tc>
          <w:tcPr>
            <w:tcW w:w="1108" w:type="dxa"/>
            <w:shd w:val="clear" w:color="auto" w:fill="auto"/>
            <w:vAlign w:val="center"/>
            <w:hideMark/>
          </w:tcPr>
          <w:p w14:paraId="6D2EEF98"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3CAA848B"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0</w:t>
            </w:r>
          </w:p>
        </w:tc>
        <w:tc>
          <w:tcPr>
            <w:tcW w:w="1546" w:type="dxa"/>
            <w:shd w:val="clear" w:color="auto" w:fill="auto"/>
            <w:vAlign w:val="center"/>
          </w:tcPr>
          <w:p w14:paraId="74AB98BE"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1145" w:type="dxa"/>
            <w:shd w:val="clear" w:color="auto" w:fill="auto"/>
            <w:vAlign w:val="center"/>
          </w:tcPr>
          <w:p w14:paraId="760F9F7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1116" w:type="dxa"/>
            <w:shd w:val="clear" w:color="auto" w:fill="auto"/>
            <w:vAlign w:val="center"/>
          </w:tcPr>
          <w:p w14:paraId="50658E8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631A3D24"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0" w:type="auto"/>
            <w:shd w:val="clear" w:color="auto" w:fill="D9D9D9" w:themeFill="background1" w:themeFillShade="D9"/>
            <w:noWrap/>
            <w:vAlign w:val="center"/>
          </w:tcPr>
          <w:p w14:paraId="00A87555"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2</w:t>
            </w:r>
          </w:p>
        </w:tc>
        <w:tc>
          <w:tcPr>
            <w:tcW w:w="0" w:type="auto"/>
            <w:shd w:val="clear" w:color="auto" w:fill="D9D9D9" w:themeFill="background1" w:themeFillShade="D9"/>
            <w:noWrap/>
            <w:vAlign w:val="center"/>
          </w:tcPr>
          <w:p w14:paraId="59A9FCE4"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tcPr>
          <w:p w14:paraId="6957ADD0"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6439DD31" w14:textId="77777777" w:rsidR="005757DC" w:rsidRDefault="005757DC" w:rsidP="00C10ACB">
      <w:pPr>
        <w:jc w:val="both"/>
        <w:rPr>
          <w:rFonts w:ascii="Lucida Sans Unicode" w:hAnsi="Lucida Sans Unicode" w:cs="Lucida Sans Unicode"/>
          <w:b/>
          <w:bCs/>
        </w:rPr>
      </w:pPr>
    </w:p>
    <w:p w14:paraId="3090FF7C" w14:textId="77777777" w:rsidR="005804BF" w:rsidRDefault="005804BF" w:rsidP="005804BF">
      <w:pPr>
        <w:jc w:val="both"/>
        <w:rPr>
          <w:rFonts w:ascii="Lucida Sans Unicode" w:hAnsi="Lucida Sans Unicode" w:cs="Lucida Sans Unicode"/>
          <w:bCs/>
        </w:rPr>
      </w:pPr>
      <w:r>
        <w:rPr>
          <w:rFonts w:ascii="Lucida Sans Unicode" w:hAnsi="Lucida Sans Unicode" w:cs="Lucida Sans Unicode"/>
          <w:bCs/>
        </w:rPr>
        <w:t xml:space="preserve">El partido político local Hagamos, logra cumplir la disposición que le obligaba a postular 1 fórmula en 3 municipios ya que postula en 5 municipios. Las fórmulas postuladas se encuentran en los bloques de alta población – baja competitividad, alta votación – alta competitividad y en el bloque de votación media. </w:t>
      </w:r>
    </w:p>
    <w:p w14:paraId="61644BFC" w14:textId="2FFE1F15" w:rsid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112</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político local Hagamos, según el bloque de competitividad</w:t>
      </w:r>
    </w:p>
    <w:p w14:paraId="1611538E" w14:textId="77777777" w:rsidR="00BD4C23" w:rsidRDefault="00BD4C23" w:rsidP="00C10ACB">
      <w:pPr>
        <w:spacing w:after="0" w:line="240" w:lineRule="auto"/>
        <w:jc w:val="center"/>
        <w:rPr>
          <w:rFonts w:ascii="Lucida Sans Unicode" w:hAnsi="Lucida Sans Unicode" w:cs="Lucida Sans Unicode"/>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3"/>
        <w:gridCol w:w="1852"/>
        <w:gridCol w:w="368"/>
        <w:gridCol w:w="1355"/>
        <w:gridCol w:w="3402"/>
        <w:gridCol w:w="425"/>
        <w:gridCol w:w="2409"/>
      </w:tblGrid>
      <w:tr w:rsidR="00BD4C23" w:rsidRPr="00BD4C23" w14:paraId="32DA16C1" w14:textId="77777777" w:rsidTr="00184D69">
        <w:trPr>
          <w:trHeight w:val="300"/>
        </w:trPr>
        <w:tc>
          <w:tcPr>
            <w:tcW w:w="253" w:type="dxa"/>
            <w:shd w:val="clear" w:color="auto" w:fill="006666"/>
          </w:tcPr>
          <w:p w14:paraId="3E8914E2" w14:textId="77777777"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p>
        </w:tc>
        <w:tc>
          <w:tcPr>
            <w:tcW w:w="1852" w:type="dxa"/>
            <w:shd w:val="clear" w:color="auto" w:fill="006666"/>
            <w:noWrap/>
            <w:vAlign w:val="bottom"/>
          </w:tcPr>
          <w:p w14:paraId="737BD59A" w14:textId="182E2D35"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Municipio</w:t>
            </w:r>
          </w:p>
        </w:tc>
        <w:tc>
          <w:tcPr>
            <w:tcW w:w="368" w:type="dxa"/>
            <w:shd w:val="clear" w:color="auto" w:fill="006666"/>
            <w:noWrap/>
            <w:vAlign w:val="bottom"/>
          </w:tcPr>
          <w:p w14:paraId="70BE5B85" w14:textId="42810A6F"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w:t>
            </w:r>
          </w:p>
        </w:tc>
        <w:tc>
          <w:tcPr>
            <w:tcW w:w="1355" w:type="dxa"/>
            <w:shd w:val="clear" w:color="auto" w:fill="006666"/>
            <w:noWrap/>
            <w:vAlign w:val="bottom"/>
          </w:tcPr>
          <w:p w14:paraId="51C9F0C8" w14:textId="6BD2A6BF"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Calidad</w:t>
            </w:r>
          </w:p>
        </w:tc>
        <w:tc>
          <w:tcPr>
            <w:tcW w:w="3402" w:type="dxa"/>
            <w:shd w:val="clear" w:color="auto" w:fill="006666"/>
            <w:noWrap/>
            <w:vAlign w:val="bottom"/>
          </w:tcPr>
          <w:p w14:paraId="4B26FF0C" w14:textId="7321426A"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Nombre Completo</w:t>
            </w:r>
          </w:p>
        </w:tc>
        <w:tc>
          <w:tcPr>
            <w:tcW w:w="425" w:type="dxa"/>
            <w:shd w:val="clear" w:color="auto" w:fill="006666"/>
            <w:noWrap/>
            <w:vAlign w:val="bottom"/>
          </w:tcPr>
          <w:p w14:paraId="321359C2" w14:textId="59A28B9F"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G</w:t>
            </w:r>
          </w:p>
        </w:tc>
        <w:tc>
          <w:tcPr>
            <w:tcW w:w="2409" w:type="dxa"/>
            <w:shd w:val="clear" w:color="auto" w:fill="006666"/>
            <w:noWrap/>
            <w:vAlign w:val="bottom"/>
          </w:tcPr>
          <w:p w14:paraId="2B673E9F" w14:textId="32A61DA1" w:rsidR="00BD4C23" w:rsidRPr="00BD4C23" w:rsidRDefault="00BD4C23" w:rsidP="00BD4C23">
            <w:pPr>
              <w:spacing w:after="0" w:line="240" w:lineRule="auto"/>
              <w:jc w:val="center"/>
              <w:rPr>
                <w:rFonts w:ascii="Lucida Sans Unicode" w:eastAsia="Times New Roman" w:hAnsi="Lucida Sans Unicode" w:cs="Lucida Sans Unicode"/>
                <w:b/>
                <w:bCs/>
                <w:color w:val="FFFFFF" w:themeColor="background1"/>
                <w:sz w:val="16"/>
                <w:szCs w:val="16"/>
              </w:rPr>
            </w:pPr>
            <w:r w:rsidRPr="00BD4C23">
              <w:rPr>
                <w:rFonts w:ascii="Lucida Sans Unicode" w:eastAsia="Times New Roman" w:hAnsi="Lucida Sans Unicode" w:cs="Lucida Sans Unicode"/>
                <w:b/>
                <w:bCs/>
                <w:color w:val="FFFFFF" w:themeColor="background1"/>
                <w:sz w:val="16"/>
                <w:szCs w:val="16"/>
              </w:rPr>
              <w:t>Bloque de competitividad</w:t>
            </w:r>
          </w:p>
        </w:tc>
      </w:tr>
      <w:tr w:rsidR="00BD4C23" w:rsidRPr="00BD4C23" w14:paraId="714974E8" w14:textId="77777777" w:rsidTr="00184D69">
        <w:trPr>
          <w:trHeight w:val="300"/>
        </w:trPr>
        <w:tc>
          <w:tcPr>
            <w:tcW w:w="253" w:type="dxa"/>
          </w:tcPr>
          <w:p w14:paraId="2339A3EA" w14:textId="391A8D5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1</w:t>
            </w:r>
          </w:p>
        </w:tc>
        <w:tc>
          <w:tcPr>
            <w:tcW w:w="1852" w:type="dxa"/>
            <w:shd w:val="clear" w:color="auto" w:fill="auto"/>
            <w:noWrap/>
            <w:vAlign w:val="bottom"/>
            <w:hideMark/>
          </w:tcPr>
          <w:p w14:paraId="1556B78D" w14:textId="2BF2F8A5"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CHAPALA</w:t>
            </w:r>
          </w:p>
        </w:tc>
        <w:tc>
          <w:tcPr>
            <w:tcW w:w="368" w:type="dxa"/>
            <w:shd w:val="clear" w:color="auto" w:fill="auto"/>
            <w:noWrap/>
            <w:vAlign w:val="bottom"/>
            <w:hideMark/>
          </w:tcPr>
          <w:p w14:paraId="3ACC49EE"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auto"/>
            <w:noWrap/>
            <w:vAlign w:val="bottom"/>
            <w:hideMark/>
          </w:tcPr>
          <w:p w14:paraId="4A3D01A8"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21756DD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CRISTIAN SANTANA LORENZANA</w:t>
            </w:r>
          </w:p>
        </w:tc>
        <w:tc>
          <w:tcPr>
            <w:tcW w:w="425" w:type="dxa"/>
            <w:shd w:val="clear" w:color="auto" w:fill="auto"/>
            <w:noWrap/>
            <w:vAlign w:val="bottom"/>
            <w:hideMark/>
          </w:tcPr>
          <w:p w14:paraId="3103827C"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auto"/>
            <w:noWrap/>
            <w:vAlign w:val="bottom"/>
            <w:hideMark/>
          </w:tcPr>
          <w:p w14:paraId="2EF111ED"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 alta</w:t>
            </w:r>
          </w:p>
        </w:tc>
      </w:tr>
      <w:tr w:rsidR="00BD4C23" w:rsidRPr="00BD4C23" w14:paraId="0EDB56C5" w14:textId="77777777" w:rsidTr="00184D69">
        <w:trPr>
          <w:trHeight w:val="300"/>
        </w:trPr>
        <w:tc>
          <w:tcPr>
            <w:tcW w:w="253" w:type="dxa"/>
          </w:tcPr>
          <w:p w14:paraId="6945A662"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2A16D0E2" w14:textId="755216E8"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CHAPALA</w:t>
            </w:r>
          </w:p>
        </w:tc>
        <w:tc>
          <w:tcPr>
            <w:tcW w:w="368" w:type="dxa"/>
            <w:shd w:val="clear" w:color="auto" w:fill="auto"/>
            <w:noWrap/>
            <w:vAlign w:val="bottom"/>
            <w:hideMark/>
          </w:tcPr>
          <w:p w14:paraId="48583775"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auto"/>
            <w:noWrap/>
            <w:vAlign w:val="bottom"/>
            <w:hideMark/>
          </w:tcPr>
          <w:p w14:paraId="7B5456AC"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6D8DF62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CARLOS MIGUEL REAL NAVARRO</w:t>
            </w:r>
          </w:p>
        </w:tc>
        <w:tc>
          <w:tcPr>
            <w:tcW w:w="425" w:type="dxa"/>
            <w:shd w:val="clear" w:color="auto" w:fill="auto"/>
            <w:noWrap/>
            <w:vAlign w:val="bottom"/>
            <w:hideMark/>
          </w:tcPr>
          <w:p w14:paraId="7A28FEC5"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auto"/>
            <w:noWrap/>
            <w:vAlign w:val="bottom"/>
            <w:hideMark/>
          </w:tcPr>
          <w:p w14:paraId="79215589"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 alta</w:t>
            </w:r>
          </w:p>
        </w:tc>
      </w:tr>
      <w:tr w:rsidR="00BD4C23" w:rsidRPr="00BD4C23" w14:paraId="729D97AA" w14:textId="77777777" w:rsidTr="00184D69">
        <w:trPr>
          <w:trHeight w:val="300"/>
        </w:trPr>
        <w:tc>
          <w:tcPr>
            <w:tcW w:w="253" w:type="dxa"/>
            <w:shd w:val="clear" w:color="auto" w:fill="D9D9D9" w:themeFill="background1" w:themeFillShade="D9"/>
          </w:tcPr>
          <w:p w14:paraId="7B8EAF3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0F9C698F" w14:textId="300CF138"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ETZATLAN</w:t>
            </w:r>
          </w:p>
        </w:tc>
        <w:tc>
          <w:tcPr>
            <w:tcW w:w="368" w:type="dxa"/>
            <w:shd w:val="clear" w:color="auto" w:fill="D9D9D9" w:themeFill="background1" w:themeFillShade="D9"/>
            <w:noWrap/>
            <w:vAlign w:val="bottom"/>
            <w:hideMark/>
          </w:tcPr>
          <w:p w14:paraId="7E8A49F1"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D9D9D9" w:themeFill="background1" w:themeFillShade="D9"/>
            <w:noWrap/>
            <w:vAlign w:val="bottom"/>
            <w:hideMark/>
          </w:tcPr>
          <w:p w14:paraId="1A43AF32"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D9D9D9" w:themeFill="background1" w:themeFillShade="D9"/>
            <w:noWrap/>
            <w:vAlign w:val="bottom"/>
            <w:hideMark/>
          </w:tcPr>
          <w:p w14:paraId="31A4C26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KATIA ALEJANDRA VALENZUELA VALTIERRA</w:t>
            </w:r>
          </w:p>
        </w:tc>
        <w:tc>
          <w:tcPr>
            <w:tcW w:w="425" w:type="dxa"/>
            <w:shd w:val="clear" w:color="auto" w:fill="D9D9D9" w:themeFill="background1" w:themeFillShade="D9"/>
            <w:noWrap/>
            <w:vAlign w:val="bottom"/>
            <w:hideMark/>
          </w:tcPr>
          <w:p w14:paraId="18C25D22"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D9D9D9" w:themeFill="background1" w:themeFillShade="D9"/>
            <w:noWrap/>
            <w:vAlign w:val="bottom"/>
            <w:hideMark/>
          </w:tcPr>
          <w:p w14:paraId="683FCCB8"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23056A5C" w14:textId="77777777" w:rsidTr="00184D69">
        <w:trPr>
          <w:trHeight w:val="300"/>
        </w:trPr>
        <w:tc>
          <w:tcPr>
            <w:tcW w:w="253" w:type="dxa"/>
          </w:tcPr>
          <w:p w14:paraId="1B6C7EA3" w14:textId="4AAC9DBE"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2</w:t>
            </w:r>
          </w:p>
        </w:tc>
        <w:tc>
          <w:tcPr>
            <w:tcW w:w="1852" w:type="dxa"/>
            <w:shd w:val="clear" w:color="auto" w:fill="auto"/>
            <w:noWrap/>
            <w:vAlign w:val="bottom"/>
            <w:hideMark/>
          </w:tcPr>
          <w:p w14:paraId="22D05962" w14:textId="2BE56BFC"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PONCITLAN</w:t>
            </w:r>
          </w:p>
        </w:tc>
        <w:tc>
          <w:tcPr>
            <w:tcW w:w="368" w:type="dxa"/>
            <w:shd w:val="clear" w:color="auto" w:fill="auto"/>
            <w:noWrap/>
            <w:vAlign w:val="bottom"/>
            <w:hideMark/>
          </w:tcPr>
          <w:p w14:paraId="2E01CB8F"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auto"/>
            <w:noWrap/>
            <w:vAlign w:val="bottom"/>
            <w:hideMark/>
          </w:tcPr>
          <w:p w14:paraId="15EB0751"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7484642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WHEN FLORES QUEZADA</w:t>
            </w:r>
          </w:p>
        </w:tc>
        <w:tc>
          <w:tcPr>
            <w:tcW w:w="425" w:type="dxa"/>
            <w:shd w:val="clear" w:color="auto" w:fill="auto"/>
            <w:noWrap/>
            <w:vAlign w:val="bottom"/>
            <w:hideMark/>
          </w:tcPr>
          <w:p w14:paraId="1602E8B7"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71960331"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2EFA58D3" w14:textId="77777777" w:rsidTr="00184D69">
        <w:trPr>
          <w:trHeight w:val="300"/>
        </w:trPr>
        <w:tc>
          <w:tcPr>
            <w:tcW w:w="253" w:type="dxa"/>
          </w:tcPr>
          <w:p w14:paraId="1EF4B654"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21CE1321" w14:textId="2C42EFC2"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PONCITLAN</w:t>
            </w:r>
          </w:p>
        </w:tc>
        <w:tc>
          <w:tcPr>
            <w:tcW w:w="368" w:type="dxa"/>
            <w:shd w:val="clear" w:color="auto" w:fill="auto"/>
            <w:noWrap/>
            <w:vAlign w:val="bottom"/>
            <w:hideMark/>
          </w:tcPr>
          <w:p w14:paraId="79C0AC4E"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auto"/>
            <w:noWrap/>
            <w:vAlign w:val="bottom"/>
            <w:hideMark/>
          </w:tcPr>
          <w:p w14:paraId="6F9F2BF0"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48657CEA"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ELENA VIOLETA MONTAÑO GUZMAN</w:t>
            </w:r>
          </w:p>
        </w:tc>
        <w:tc>
          <w:tcPr>
            <w:tcW w:w="425" w:type="dxa"/>
            <w:shd w:val="clear" w:color="auto" w:fill="auto"/>
            <w:noWrap/>
            <w:vAlign w:val="bottom"/>
            <w:hideMark/>
          </w:tcPr>
          <w:p w14:paraId="7875F80B"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4EFF30A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7F7F911B" w14:textId="77777777" w:rsidTr="00184D69">
        <w:trPr>
          <w:trHeight w:val="300"/>
        </w:trPr>
        <w:tc>
          <w:tcPr>
            <w:tcW w:w="253" w:type="dxa"/>
          </w:tcPr>
          <w:p w14:paraId="76AAED97" w14:textId="5B2C4DC6"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lastRenderedPageBreak/>
              <w:t>3</w:t>
            </w:r>
          </w:p>
        </w:tc>
        <w:tc>
          <w:tcPr>
            <w:tcW w:w="1852" w:type="dxa"/>
            <w:shd w:val="clear" w:color="auto" w:fill="auto"/>
            <w:noWrap/>
            <w:vAlign w:val="bottom"/>
            <w:hideMark/>
          </w:tcPr>
          <w:p w14:paraId="552E6E8B" w14:textId="2D03679E"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PUERTO VALLARTA</w:t>
            </w:r>
          </w:p>
        </w:tc>
        <w:tc>
          <w:tcPr>
            <w:tcW w:w="368" w:type="dxa"/>
            <w:shd w:val="clear" w:color="auto" w:fill="auto"/>
            <w:noWrap/>
            <w:vAlign w:val="bottom"/>
            <w:hideMark/>
          </w:tcPr>
          <w:p w14:paraId="7153A6CE"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7</w:t>
            </w:r>
          </w:p>
        </w:tc>
        <w:tc>
          <w:tcPr>
            <w:tcW w:w="1355" w:type="dxa"/>
            <w:shd w:val="clear" w:color="auto" w:fill="auto"/>
            <w:noWrap/>
            <w:vAlign w:val="bottom"/>
            <w:hideMark/>
          </w:tcPr>
          <w:p w14:paraId="313324A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1211B8DE"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MARISELA MARIN LOPEZ</w:t>
            </w:r>
          </w:p>
        </w:tc>
        <w:tc>
          <w:tcPr>
            <w:tcW w:w="425" w:type="dxa"/>
            <w:shd w:val="clear" w:color="auto" w:fill="auto"/>
            <w:noWrap/>
            <w:vAlign w:val="bottom"/>
            <w:hideMark/>
          </w:tcPr>
          <w:p w14:paraId="4CEDD7D7"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156930BD" w14:textId="54C415E0"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población - baja</w:t>
            </w:r>
          </w:p>
        </w:tc>
      </w:tr>
      <w:tr w:rsidR="00BD4C23" w:rsidRPr="00BD4C23" w14:paraId="3E1AEEB4" w14:textId="77777777" w:rsidTr="00184D69">
        <w:trPr>
          <w:trHeight w:val="300"/>
        </w:trPr>
        <w:tc>
          <w:tcPr>
            <w:tcW w:w="253" w:type="dxa"/>
          </w:tcPr>
          <w:p w14:paraId="6E59228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5BEEBFD4" w14:textId="1669A7DA"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PUERTO VALLARTA</w:t>
            </w:r>
          </w:p>
        </w:tc>
        <w:tc>
          <w:tcPr>
            <w:tcW w:w="368" w:type="dxa"/>
            <w:shd w:val="clear" w:color="auto" w:fill="auto"/>
            <w:noWrap/>
            <w:vAlign w:val="bottom"/>
            <w:hideMark/>
          </w:tcPr>
          <w:p w14:paraId="71420E24"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7</w:t>
            </w:r>
          </w:p>
        </w:tc>
        <w:tc>
          <w:tcPr>
            <w:tcW w:w="1355" w:type="dxa"/>
            <w:shd w:val="clear" w:color="auto" w:fill="auto"/>
            <w:noWrap/>
            <w:vAlign w:val="bottom"/>
            <w:hideMark/>
          </w:tcPr>
          <w:p w14:paraId="0E256B0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4C87870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CYNTHIA HERNANDEZ</w:t>
            </w:r>
          </w:p>
        </w:tc>
        <w:tc>
          <w:tcPr>
            <w:tcW w:w="425" w:type="dxa"/>
            <w:shd w:val="clear" w:color="auto" w:fill="auto"/>
            <w:noWrap/>
            <w:vAlign w:val="bottom"/>
            <w:hideMark/>
          </w:tcPr>
          <w:p w14:paraId="06547DE0"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76C9FDCF" w14:textId="5DD30E6C"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población - baja</w:t>
            </w:r>
          </w:p>
        </w:tc>
      </w:tr>
      <w:tr w:rsidR="00BD4C23" w:rsidRPr="00BD4C23" w14:paraId="2BBD2914" w14:textId="77777777" w:rsidTr="00184D69">
        <w:trPr>
          <w:trHeight w:val="300"/>
        </w:trPr>
        <w:tc>
          <w:tcPr>
            <w:tcW w:w="253" w:type="dxa"/>
            <w:shd w:val="clear" w:color="auto" w:fill="D9D9D9" w:themeFill="background1" w:themeFillShade="D9"/>
          </w:tcPr>
          <w:p w14:paraId="4C8674C5" w14:textId="4DB09745"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852" w:type="dxa"/>
            <w:shd w:val="clear" w:color="auto" w:fill="D9D9D9" w:themeFill="background1" w:themeFillShade="D9"/>
            <w:noWrap/>
            <w:vAlign w:val="bottom"/>
            <w:hideMark/>
          </w:tcPr>
          <w:p w14:paraId="2A4436A6" w14:textId="6C8F3238"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SAN MIGUEL EL ALTO</w:t>
            </w:r>
          </w:p>
        </w:tc>
        <w:tc>
          <w:tcPr>
            <w:tcW w:w="368" w:type="dxa"/>
            <w:shd w:val="clear" w:color="auto" w:fill="D9D9D9" w:themeFill="background1" w:themeFillShade="D9"/>
            <w:noWrap/>
            <w:vAlign w:val="bottom"/>
            <w:hideMark/>
          </w:tcPr>
          <w:p w14:paraId="15F14E2E"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D9D9D9" w:themeFill="background1" w:themeFillShade="D9"/>
            <w:noWrap/>
            <w:vAlign w:val="bottom"/>
            <w:hideMark/>
          </w:tcPr>
          <w:p w14:paraId="65510650"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D9D9D9" w:themeFill="background1" w:themeFillShade="D9"/>
            <w:noWrap/>
            <w:vAlign w:val="bottom"/>
            <w:hideMark/>
          </w:tcPr>
          <w:p w14:paraId="706C0F7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SAMUEL DE JESUS GALVEZ ARIETTA</w:t>
            </w:r>
          </w:p>
        </w:tc>
        <w:tc>
          <w:tcPr>
            <w:tcW w:w="425" w:type="dxa"/>
            <w:shd w:val="clear" w:color="auto" w:fill="D9D9D9" w:themeFill="background1" w:themeFillShade="D9"/>
            <w:noWrap/>
            <w:vAlign w:val="bottom"/>
            <w:hideMark/>
          </w:tcPr>
          <w:p w14:paraId="7C9A315A"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1B8DD8A6"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17836660" w14:textId="77777777" w:rsidTr="00184D69">
        <w:trPr>
          <w:trHeight w:val="300"/>
        </w:trPr>
        <w:tc>
          <w:tcPr>
            <w:tcW w:w="253" w:type="dxa"/>
            <w:shd w:val="clear" w:color="auto" w:fill="D9D9D9" w:themeFill="background1" w:themeFillShade="D9"/>
          </w:tcPr>
          <w:p w14:paraId="2A906A48"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12DDB6C4" w14:textId="5D3A8F18"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SAN MIGUEL EL ALTO</w:t>
            </w:r>
          </w:p>
        </w:tc>
        <w:tc>
          <w:tcPr>
            <w:tcW w:w="368" w:type="dxa"/>
            <w:shd w:val="clear" w:color="auto" w:fill="D9D9D9" w:themeFill="background1" w:themeFillShade="D9"/>
            <w:noWrap/>
            <w:vAlign w:val="bottom"/>
            <w:hideMark/>
          </w:tcPr>
          <w:p w14:paraId="5EB93027"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D9D9D9" w:themeFill="background1" w:themeFillShade="D9"/>
            <w:noWrap/>
            <w:vAlign w:val="bottom"/>
            <w:hideMark/>
          </w:tcPr>
          <w:p w14:paraId="017935C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D9D9D9" w:themeFill="background1" w:themeFillShade="D9"/>
            <w:noWrap/>
            <w:vAlign w:val="bottom"/>
            <w:hideMark/>
          </w:tcPr>
          <w:p w14:paraId="22115642"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FROYLAN VAZQUEZ GONZALEZ</w:t>
            </w:r>
          </w:p>
        </w:tc>
        <w:tc>
          <w:tcPr>
            <w:tcW w:w="425" w:type="dxa"/>
            <w:shd w:val="clear" w:color="auto" w:fill="D9D9D9" w:themeFill="background1" w:themeFillShade="D9"/>
            <w:noWrap/>
            <w:vAlign w:val="bottom"/>
            <w:hideMark/>
          </w:tcPr>
          <w:p w14:paraId="0E26ED95"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59BF35E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0FFF2977" w14:textId="77777777" w:rsidTr="00184D69">
        <w:trPr>
          <w:trHeight w:val="300"/>
        </w:trPr>
        <w:tc>
          <w:tcPr>
            <w:tcW w:w="253" w:type="dxa"/>
            <w:shd w:val="clear" w:color="auto" w:fill="D9D9D9" w:themeFill="background1" w:themeFillShade="D9"/>
          </w:tcPr>
          <w:p w14:paraId="1033EC44" w14:textId="6CEBC8CB"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26FB3A4E" w14:textId="014A087A"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ZACOALCO DE TORRES</w:t>
            </w:r>
          </w:p>
        </w:tc>
        <w:tc>
          <w:tcPr>
            <w:tcW w:w="368" w:type="dxa"/>
            <w:shd w:val="clear" w:color="auto" w:fill="D9D9D9" w:themeFill="background1" w:themeFillShade="D9"/>
            <w:noWrap/>
            <w:vAlign w:val="bottom"/>
            <w:hideMark/>
          </w:tcPr>
          <w:p w14:paraId="0EF89C7A"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D9D9D9" w:themeFill="background1" w:themeFillShade="D9"/>
            <w:noWrap/>
            <w:vAlign w:val="bottom"/>
            <w:hideMark/>
          </w:tcPr>
          <w:p w14:paraId="7297BB80"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D9D9D9" w:themeFill="background1" w:themeFillShade="D9"/>
            <w:noWrap/>
            <w:vAlign w:val="bottom"/>
            <w:hideMark/>
          </w:tcPr>
          <w:p w14:paraId="42010CC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IBAN CALLEROS AGUAYO</w:t>
            </w:r>
          </w:p>
        </w:tc>
        <w:tc>
          <w:tcPr>
            <w:tcW w:w="425" w:type="dxa"/>
            <w:shd w:val="clear" w:color="auto" w:fill="D9D9D9" w:themeFill="background1" w:themeFillShade="D9"/>
            <w:noWrap/>
            <w:vAlign w:val="bottom"/>
            <w:hideMark/>
          </w:tcPr>
          <w:p w14:paraId="3D53B15E"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6FAB0C2E"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103C6AB8" w14:textId="77777777" w:rsidTr="00184D69">
        <w:trPr>
          <w:trHeight w:val="300"/>
        </w:trPr>
        <w:tc>
          <w:tcPr>
            <w:tcW w:w="253" w:type="dxa"/>
          </w:tcPr>
          <w:p w14:paraId="7C08CD30" w14:textId="2C830FC1"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5</w:t>
            </w:r>
          </w:p>
        </w:tc>
        <w:tc>
          <w:tcPr>
            <w:tcW w:w="1852" w:type="dxa"/>
            <w:shd w:val="clear" w:color="auto" w:fill="auto"/>
            <w:noWrap/>
            <w:vAlign w:val="bottom"/>
            <w:hideMark/>
          </w:tcPr>
          <w:p w14:paraId="4AE66B4F" w14:textId="32FBAC2B"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ATENGO</w:t>
            </w:r>
          </w:p>
        </w:tc>
        <w:tc>
          <w:tcPr>
            <w:tcW w:w="368" w:type="dxa"/>
            <w:shd w:val="clear" w:color="auto" w:fill="auto"/>
            <w:noWrap/>
            <w:vAlign w:val="bottom"/>
            <w:hideMark/>
          </w:tcPr>
          <w:p w14:paraId="04AF8E91"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3</w:t>
            </w:r>
          </w:p>
        </w:tc>
        <w:tc>
          <w:tcPr>
            <w:tcW w:w="1355" w:type="dxa"/>
            <w:shd w:val="clear" w:color="auto" w:fill="auto"/>
            <w:noWrap/>
            <w:vAlign w:val="bottom"/>
            <w:hideMark/>
          </w:tcPr>
          <w:p w14:paraId="5DFD147C"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5107C1A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SERGIO MIRANDA GARCIA</w:t>
            </w:r>
          </w:p>
        </w:tc>
        <w:tc>
          <w:tcPr>
            <w:tcW w:w="425" w:type="dxa"/>
            <w:shd w:val="clear" w:color="auto" w:fill="auto"/>
            <w:noWrap/>
            <w:vAlign w:val="bottom"/>
            <w:hideMark/>
          </w:tcPr>
          <w:p w14:paraId="319CC6A9"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auto"/>
            <w:noWrap/>
            <w:vAlign w:val="bottom"/>
            <w:hideMark/>
          </w:tcPr>
          <w:p w14:paraId="0DE7C9F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20619F1F" w14:textId="77777777" w:rsidTr="00184D69">
        <w:trPr>
          <w:trHeight w:val="300"/>
        </w:trPr>
        <w:tc>
          <w:tcPr>
            <w:tcW w:w="253" w:type="dxa"/>
          </w:tcPr>
          <w:p w14:paraId="470FEB45"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78D6C1B9" w14:textId="78B4B1A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ATENGO</w:t>
            </w:r>
          </w:p>
        </w:tc>
        <w:tc>
          <w:tcPr>
            <w:tcW w:w="368" w:type="dxa"/>
            <w:shd w:val="clear" w:color="auto" w:fill="auto"/>
            <w:noWrap/>
            <w:vAlign w:val="bottom"/>
            <w:hideMark/>
          </w:tcPr>
          <w:p w14:paraId="61D2CED7"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3</w:t>
            </w:r>
          </w:p>
        </w:tc>
        <w:tc>
          <w:tcPr>
            <w:tcW w:w="1355" w:type="dxa"/>
            <w:shd w:val="clear" w:color="auto" w:fill="auto"/>
            <w:noWrap/>
            <w:vAlign w:val="bottom"/>
            <w:hideMark/>
          </w:tcPr>
          <w:p w14:paraId="6F55F90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503F6319"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IGNACIO TORRES BARBOZA</w:t>
            </w:r>
          </w:p>
        </w:tc>
        <w:tc>
          <w:tcPr>
            <w:tcW w:w="425" w:type="dxa"/>
            <w:shd w:val="clear" w:color="auto" w:fill="auto"/>
            <w:noWrap/>
            <w:vAlign w:val="bottom"/>
            <w:hideMark/>
          </w:tcPr>
          <w:p w14:paraId="2AC9A31B"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auto"/>
            <w:noWrap/>
            <w:vAlign w:val="bottom"/>
            <w:hideMark/>
          </w:tcPr>
          <w:p w14:paraId="00D5AD2F"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r w:rsidR="00BD4C23" w:rsidRPr="00BD4C23" w14:paraId="2D6B983A" w14:textId="77777777" w:rsidTr="00184D69">
        <w:trPr>
          <w:trHeight w:val="300"/>
        </w:trPr>
        <w:tc>
          <w:tcPr>
            <w:tcW w:w="253" w:type="dxa"/>
            <w:shd w:val="clear" w:color="auto" w:fill="D9D9D9" w:themeFill="background1" w:themeFillShade="D9"/>
          </w:tcPr>
          <w:p w14:paraId="45FC7A78" w14:textId="3B002A4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852" w:type="dxa"/>
            <w:shd w:val="clear" w:color="auto" w:fill="D9D9D9" w:themeFill="background1" w:themeFillShade="D9"/>
            <w:noWrap/>
            <w:vAlign w:val="bottom"/>
            <w:hideMark/>
          </w:tcPr>
          <w:p w14:paraId="5C2220D5" w14:textId="48C1984C"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DEGOLLADO</w:t>
            </w:r>
          </w:p>
        </w:tc>
        <w:tc>
          <w:tcPr>
            <w:tcW w:w="368" w:type="dxa"/>
            <w:shd w:val="clear" w:color="auto" w:fill="D9D9D9" w:themeFill="background1" w:themeFillShade="D9"/>
            <w:noWrap/>
            <w:vAlign w:val="bottom"/>
            <w:hideMark/>
          </w:tcPr>
          <w:p w14:paraId="2452760B"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D9D9D9" w:themeFill="background1" w:themeFillShade="D9"/>
            <w:noWrap/>
            <w:vAlign w:val="bottom"/>
            <w:hideMark/>
          </w:tcPr>
          <w:p w14:paraId="0A8739F3"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D9D9D9" w:themeFill="background1" w:themeFillShade="D9"/>
            <w:noWrap/>
            <w:vAlign w:val="bottom"/>
            <w:hideMark/>
          </w:tcPr>
          <w:p w14:paraId="00C6CA5E"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FERNANDO HERRERA BAUTISTA</w:t>
            </w:r>
          </w:p>
        </w:tc>
        <w:tc>
          <w:tcPr>
            <w:tcW w:w="425" w:type="dxa"/>
            <w:shd w:val="clear" w:color="auto" w:fill="D9D9D9" w:themeFill="background1" w:themeFillShade="D9"/>
            <w:noWrap/>
            <w:vAlign w:val="bottom"/>
            <w:hideMark/>
          </w:tcPr>
          <w:p w14:paraId="654E1645"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7E66161F"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00EF6B68" w14:textId="77777777" w:rsidTr="00184D69">
        <w:trPr>
          <w:trHeight w:val="300"/>
        </w:trPr>
        <w:tc>
          <w:tcPr>
            <w:tcW w:w="253" w:type="dxa"/>
            <w:shd w:val="clear" w:color="auto" w:fill="D9D9D9" w:themeFill="background1" w:themeFillShade="D9"/>
          </w:tcPr>
          <w:p w14:paraId="67FD61D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13BBB161" w14:textId="01F325CA"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DEGOLLADO</w:t>
            </w:r>
          </w:p>
        </w:tc>
        <w:tc>
          <w:tcPr>
            <w:tcW w:w="368" w:type="dxa"/>
            <w:shd w:val="clear" w:color="auto" w:fill="D9D9D9" w:themeFill="background1" w:themeFillShade="D9"/>
            <w:noWrap/>
            <w:vAlign w:val="bottom"/>
            <w:hideMark/>
          </w:tcPr>
          <w:p w14:paraId="22909495"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6</w:t>
            </w:r>
          </w:p>
        </w:tc>
        <w:tc>
          <w:tcPr>
            <w:tcW w:w="1355" w:type="dxa"/>
            <w:shd w:val="clear" w:color="auto" w:fill="D9D9D9" w:themeFill="background1" w:themeFillShade="D9"/>
            <w:noWrap/>
            <w:vAlign w:val="bottom"/>
            <w:hideMark/>
          </w:tcPr>
          <w:p w14:paraId="1FA0D067"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D9D9D9" w:themeFill="background1" w:themeFillShade="D9"/>
            <w:noWrap/>
            <w:vAlign w:val="bottom"/>
            <w:hideMark/>
          </w:tcPr>
          <w:p w14:paraId="7767C2B3"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VICTOR MANUEL TOVAR BRAVO</w:t>
            </w:r>
          </w:p>
        </w:tc>
        <w:tc>
          <w:tcPr>
            <w:tcW w:w="425" w:type="dxa"/>
            <w:shd w:val="clear" w:color="auto" w:fill="D9D9D9" w:themeFill="background1" w:themeFillShade="D9"/>
            <w:noWrap/>
            <w:vAlign w:val="bottom"/>
            <w:hideMark/>
          </w:tcPr>
          <w:p w14:paraId="62A55193"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H</w:t>
            </w:r>
          </w:p>
        </w:tc>
        <w:tc>
          <w:tcPr>
            <w:tcW w:w="2409" w:type="dxa"/>
            <w:shd w:val="clear" w:color="auto" w:fill="D9D9D9" w:themeFill="background1" w:themeFillShade="D9"/>
            <w:noWrap/>
            <w:vAlign w:val="bottom"/>
            <w:hideMark/>
          </w:tcPr>
          <w:p w14:paraId="159E9CBB"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Baja - alta</w:t>
            </w:r>
          </w:p>
        </w:tc>
      </w:tr>
      <w:tr w:rsidR="00BD4C23" w:rsidRPr="00BD4C23" w14:paraId="7AFCB9AA" w14:textId="77777777" w:rsidTr="00184D69">
        <w:trPr>
          <w:trHeight w:val="300"/>
        </w:trPr>
        <w:tc>
          <w:tcPr>
            <w:tcW w:w="253" w:type="dxa"/>
          </w:tcPr>
          <w:p w14:paraId="42A9EB4F" w14:textId="106253AA"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7</w:t>
            </w:r>
          </w:p>
        </w:tc>
        <w:tc>
          <w:tcPr>
            <w:tcW w:w="1852" w:type="dxa"/>
            <w:shd w:val="clear" w:color="auto" w:fill="auto"/>
            <w:noWrap/>
            <w:vAlign w:val="bottom"/>
            <w:hideMark/>
          </w:tcPr>
          <w:p w14:paraId="7BF83478" w14:textId="7E9F5C6E"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LAGOS DE MORENO</w:t>
            </w:r>
          </w:p>
        </w:tc>
        <w:tc>
          <w:tcPr>
            <w:tcW w:w="368" w:type="dxa"/>
            <w:shd w:val="clear" w:color="auto" w:fill="auto"/>
            <w:noWrap/>
            <w:vAlign w:val="bottom"/>
            <w:hideMark/>
          </w:tcPr>
          <w:p w14:paraId="7C01C891"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10</w:t>
            </w:r>
          </w:p>
        </w:tc>
        <w:tc>
          <w:tcPr>
            <w:tcW w:w="1355" w:type="dxa"/>
            <w:shd w:val="clear" w:color="auto" w:fill="auto"/>
            <w:noWrap/>
            <w:vAlign w:val="bottom"/>
            <w:hideMark/>
          </w:tcPr>
          <w:p w14:paraId="6B785A7C"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PROPIETARIA</w:t>
            </w:r>
          </w:p>
        </w:tc>
        <w:tc>
          <w:tcPr>
            <w:tcW w:w="3402" w:type="dxa"/>
            <w:shd w:val="clear" w:color="auto" w:fill="auto"/>
            <w:noWrap/>
            <w:vAlign w:val="bottom"/>
            <w:hideMark/>
          </w:tcPr>
          <w:p w14:paraId="033431F9"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EUNICE SARAI GARCIA HERNANDEZ</w:t>
            </w:r>
          </w:p>
        </w:tc>
        <w:tc>
          <w:tcPr>
            <w:tcW w:w="425" w:type="dxa"/>
            <w:shd w:val="clear" w:color="auto" w:fill="auto"/>
            <w:noWrap/>
            <w:vAlign w:val="bottom"/>
            <w:hideMark/>
          </w:tcPr>
          <w:p w14:paraId="046DD8BB"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3D3A2726" w14:textId="361449F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población - baja</w:t>
            </w:r>
          </w:p>
        </w:tc>
      </w:tr>
      <w:tr w:rsidR="00BD4C23" w:rsidRPr="00BD4C23" w14:paraId="2ADB9E41" w14:textId="77777777" w:rsidTr="00184D69">
        <w:trPr>
          <w:trHeight w:val="300"/>
        </w:trPr>
        <w:tc>
          <w:tcPr>
            <w:tcW w:w="253" w:type="dxa"/>
          </w:tcPr>
          <w:p w14:paraId="3E891721"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auto"/>
            <w:noWrap/>
            <w:vAlign w:val="bottom"/>
            <w:hideMark/>
          </w:tcPr>
          <w:p w14:paraId="4C6BB867" w14:textId="0BB51F9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LAGOS DE MORENO</w:t>
            </w:r>
          </w:p>
        </w:tc>
        <w:tc>
          <w:tcPr>
            <w:tcW w:w="368" w:type="dxa"/>
            <w:shd w:val="clear" w:color="auto" w:fill="auto"/>
            <w:noWrap/>
            <w:vAlign w:val="bottom"/>
            <w:hideMark/>
          </w:tcPr>
          <w:p w14:paraId="5B8E14D1"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10</w:t>
            </w:r>
          </w:p>
        </w:tc>
        <w:tc>
          <w:tcPr>
            <w:tcW w:w="1355" w:type="dxa"/>
            <w:shd w:val="clear" w:color="auto" w:fill="auto"/>
            <w:noWrap/>
            <w:vAlign w:val="bottom"/>
            <w:hideMark/>
          </w:tcPr>
          <w:p w14:paraId="74C1881D"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auto"/>
            <w:noWrap/>
            <w:vAlign w:val="bottom"/>
            <w:hideMark/>
          </w:tcPr>
          <w:p w14:paraId="3F8FB9D8"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DANIELA MONTSERRAT AGUILAR LOPEZ</w:t>
            </w:r>
          </w:p>
        </w:tc>
        <w:tc>
          <w:tcPr>
            <w:tcW w:w="425" w:type="dxa"/>
            <w:shd w:val="clear" w:color="auto" w:fill="auto"/>
            <w:noWrap/>
            <w:vAlign w:val="bottom"/>
            <w:hideMark/>
          </w:tcPr>
          <w:p w14:paraId="07D9704F"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auto"/>
            <w:noWrap/>
            <w:vAlign w:val="bottom"/>
            <w:hideMark/>
          </w:tcPr>
          <w:p w14:paraId="59303E87" w14:textId="4806020D"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Alta población - baja</w:t>
            </w:r>
          </w:p>
        </w:tc>
      </w:tr>
      <w:tr w:rsidR="00BD4C23" w:rsidRPr="00BD4C23" w14:paraId="325D18D4" w14:textId="77777777" w:rsidTr="00184D69">
        <w:trPr>
          <w:trHeight w:val="300"/>
        </w:trPr>
        <w:tc>
          <w:tcPr>
            <w:tcW w:w="253" w:type="dxa"/>
            <w:shd w:val="clear" w:color="auto" w:fill="D9D9D9" w:themeFill="background1" w:themeFillShade="D9"/>
          </w:tcPr>
          <w:p w14:paraId="0D6364B1"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p>
        </w:tc>
        <w:tc>
          <w:tcPr>
            <w:tcW w:w="1852" w:type="dxa"/>
            <w:shd w:val="clear" w:color="auto" w:fill="D9D9D9" w:themeFill="background1" w:themeFillShade="D9"/>
            <w:noWrap/>
            <w:vAlign w:val="bottom"/>
            <w:hideMark/>
          </w:tcPr>
          <w:p w14:paraId="4652FBF4" w14:textId="2C4926D4"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TECALITLAN</w:t>
            </w:r>
          </w:p>
        </w:tc>
        <w:tc>
          <w:tcPr>
            <w:tcW w:w="368" w:type="dxa"/>
            <w:shd w:val="clear" w:color="auto" w:fill="D9D9D9" w:themeFill="background1" w:themeFillShade="D9"/>
            <w:noWrap/>
            <w:vAlign w:val="bottom"/>
            <w:hideMark/>
          </w:tcPr>
          <w:p w14:paraId="78989F65" w14:textId="77777777" w:rsidR="00BD4C23" w:rsidRPr="00BD4C23" w:rsidRDefault="00BD4C23" w:rsidP="00BD4C23">
            <w:pPr>
              <w:spacing w:after="0" w:line="240" w:lineRule="auto"/>
              <w:jc w:val="right"/>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4</w:t>
            </w:r>
          </w:p>
        </w:tc>
        <w:tc>
          <w:tcPr>
            <w:tcW w:w="1355" w:type="dxa"/>
            <w:shd w:val="clear" w:color="auto" w:fill="D9D9D9" w:themeFill="background1" w:themeFillShade="D9"/>
            <w:noWrap/>
            <w:vAlign w:val="bottom"/>
            <w:hideMark/>
          </w:tcPr>
          <w:p w14:paraId="1227EB24"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SUPLENTE</w:t>
            </w:r>
          </w:p>
        </w:tc>
        <w:tc>
          <w:tcPr>
            <w:tcW w:w="3402" w:type="dxa"/>
            <w:shd w:val="clear" w:color="auto" w:fill="D9D9D9" w:themeFill="background1" w:themeFillShade="D9"/>
            <w:noWrap/>
            <w:vAlign w:val="bottom"/>
            <w:hideMark/>
          </w:tcPr>
          <w:p w14:paraId="20748AE3"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ALMA GISELA MEJINEZ RODRIGUEZ</w:t>
            </w:r>
          </w:p>
        </w:tc>
        <w:tc>
          <w:tcPr>
            <w:tcW w:w="425" w:type="dxa"/>
            <w:shd w:val="clear" w:color="auto" w:fill="D9D9D9" w:themeFill="background1" w:themeFillShade="D9"/>
            <w:noWrap/>
            <w:vAlign w:val="bottom"/>
            <w:hideMark/>
          </w:tcPr>
          <w:p w14:paraId="3200F2E5" w14:textId="77777777" w:rsidR="00BD4C23" w:rsidRPr="00BD4C23" w:rsidRDefault="00BD4C23" w:rsidP="00BD4C23">
            <w:pPr>
              <w:spacing w:after="0" w:line="240" w:lineRule="auto"/>
              <w:jc w:val="center"/>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w:t>
            </w:r>
          </w:p>
        </w:tc>
        <w:tc>
          <w:tcPr>
            <w:tcW w:w="2409" w:type="dxa"/>
            <w:shd w:val="clear" w:color="auto" w:fill="D9D9D9" w:themeFill="background1" w:themeFillShade="D9"/>
            <w:noWrap/>
            <w:vAlign w:val="bottom"/>
            <w:hideMark/>
          </w:tcPr>
          <w:p w14:paraId="7ACD55AF" w14:textId="77777777" w:rsidR="00BD4C23" w:rsidRPr="00BD4C23" w:rsidRDefault="00BD4C23" w:rsidP="00BD4C23">
            <w:pPr>
              <w:spacing w:after="0" w:line="240" w:lineRule="auto"/>
              <w:rPr>
                <w:rFonts w:ascii="Lucida Sans Unicode" w:eastAsia="Times New Roman" w:hAnsi="Lucida Sans Unicode" w:cs="Lucida Sans Unicode"/>
                <w:color w:val="000000"/>
                <w:sz w:val="18"/>
                <w:szCs w:val="18"/>
              </w:rPr>
            </w:pPr>
            <w:r w:rsidRPr="00BD4C23">
              <w:rPr>
                <w:rFonts w:ascii="Lucida Sans Unicode" w:eastAsia="Times New Roman" w:hAnsi="Lucida Sans Unicode" w:cs="Lucida Sans Unicode"/>
                <w:color w:val="000000"/>
                <w:sz w:val="18"/>
                <w:szCs w:val="18"/>
              </w:rPr>
              <w:t>Media</w:t>
            </w:r>
          </w:p>
        </w:tc>
      </w:tr>
    </w:tbl>
    <w:p w14:paraId="0C037791" w14:textId="77777777" w:rsidR="00BD4C23" w:rsidRDefault="00BD4C23" w:rsidP="00C10ACB">
      <w:pPr>
        <w:spacing w:after="0" w:line="240" w:lineRule="auto"/>
        <w:jc w:val="center"/>
        <w:rPr>
          <w:rFonts w:ascii="Lucida Sans Unicode" w:hAnsi="Lucida Sans Unicode" w:cs="Lucida Sans Unicode"/>
          <w:b/>
          <w:bCs/>
          <w:sz w:val="16"/>
          <w:szCs w:val="16"/>
        </w:rPr>
      </w:pPr>
    </w:p>
    <w:p w14:paraId="68FC635D" w14:textId="77777777" w:rsidR="00BD4C23" w:rsidRDefault="00BD4C23" w:rsidP="00C10ACB">
      <w:pPr>
        <w:spacing w:after="0" w:line="240" w:lineRule="auto"/>
        <w:jc w:val="center"/>
        <w:rPr>
          <w:rFonts w:ascii="Lucida Sans Unicode" w:hAnsi="Lucida Sans Unicode" w:cs="Lucida Sans Unicode"/>
          <w:b/>
          <w:bCs/>
          <w:sz w:val="16"/>
          <w:szCs w:val="16"/>
        </w:rPr>
      </w:pPr>
    </w:p>
    <w:p w14:paraId="0EEBB32C" w14:textId="056295B8" w:rsidR="00C10ACB" w:rsidRDefault="00C10ACB" w:rsidP="00C10ACB">
      <w:pPr>
        <w:jc w:val="both"/>
        <w:rPr>
          <w:rFonts w:ascii="Lucida Sans Unicode" w:hAnsi="Lucida Sans Unicode" w:cs="Lucida Sans Unicode"/>
        </w:rPr>
      </w:pPr>
      <w:r>
        <w:rPr>
          <w:rFonts w:ascii="Lucida Sans Unicode" w:hAnsi="Lucida Sans Unicode" w:cs="Lucida Sans Unicode"/>
        </w:rPr>
        <w:t xml:space="preserve">Por su parte, el partido político local Hagamos postula </w:t>
      </w:r>
      <w:r w:rsidR="00BD4C23">
        <w:rPr>
          <w:rFonts w:ascii="Lucida Sans Unicode" w:hAnsi="Lucida Sans Unicode" w:cs="Lucida Sans Unicode"/>
        </w:rPr>
        <w:t xml:space="preserve">candidaturas en Tecalitlán y Etzatlán sin acreditar la fórmula de candidaturas pertenecientes a este grupo. Así mismo, las fórmulas postuladas en los municipios de Degollado y San Miguel el Alto no fueron contabilizadas para el cumplimiento, a razón de que estos municipios se encuentran en el bloque de baja votación - baja competitividad. </w:t>
      </w:r>
    </w:p>
    <w:p w14:paraId="23C1C80F" w14:textId="77777777" w:rsidR="00513068" w:rsidRDefault="00513068" w:rsidP="00C10ACB">
      <w:pPr>
        <w:jc w:val="both"/>
        <w:rPr>
          <w:rFonts w:ascii="Lucida Sans Unicode" w:hAnsi="Lucida Sans Unicode" w:cs="Lucida Sans Unicode"/>
        </w:rPr>
      </w:pPr>
    </w:p>
    <w:p w14:paraId="0AAF15D2" w14:textId="79E4CF16" w:rsidR="005757DC" w:rsidRDefault="00C10ACB" w:rsidP="00C10ACB">
      <w:pPr>
        <w:jc w:val="both"/>
        <w:rPr>
          <w:rFonts w:ascii="Lucida Sans Unicode" w:hAnsi="Lucida Sans Unicode" w:cs="Lucida Sans Unicode"/>
          <w:b/>
          <w:bCs/>
        </w:rPr>
      </w:pPr>
      <w:r w:rsidRPr="00D104E6">
        <w:rPr>
          <w:rFonts w:ascii="Lucida Sans Unicode" w:hAnsi="Lucida Sans Unicode" w:cs="Lucida Sans Unicode"/>
          <w:b/>
          <w:bCs/>
        </w:rPr>
        <w:t>Partido político local Futuro</w:t>
      </w:r>
    </w:p>
    <w:p w14:paraId="45A60D04" w14:textId="381E5636" w:rsidR="005804BF" w:rsidRPr="005804BF" w:rsidRDefault="005804BF" w:rsidP="005804BF">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3</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Evaluación de</w:t>
      </w:r>
      <w:r w:rsidRPr="00A029A3">
        <w:rPr>
          <w:rFonts w:ascii="Lucida Sans Unicode" w:hAnsi="Lucida Sans Unicode" w:cs="Lucida Sans Unicode"/>
          <w:b/>
          <w:bCs/>
          <w:sz w:val="16"/>
          <w:szCs w:val="16"/>
        </w:rPr>
        <w:t xml:space="preserve"> postulaciones acreditadas de candidaturas de la diversidad sexual</w:t>
      </w:r>
      <w:r>
        <w:rPr>
          <w:rFonts w:ascii="Lucida Sans Unicode" w:hAnsi="Lucida Sans Unicode" w:cs="Lucida Sans Unicode"/>
          <w:b/>
          <w:bCs/>
          <w:sz w:val="16"/>
          <w:szCs w:val="16"/>
        </w:rPr>
        <w:t>, Futuro</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8"/>
        <w:gridCol w:w="1374"/>
        <w:gridCol w:w="1546"/>
        <w:gridCol w:w="1144"/>
        <w:gridCol w:w="1115"/>
        <w:gridCol w:w="954"/>
        <w:gridCol w:w="636"/>
        <w:gridCol w:w="631"/>
        <w:gridCol w:w="1546"/>
      </w:tblGrid>
      <w:tr w:rsidR="005757DC" w:rsidRPr="005135A4" w14:paraId="126EAC25" w14:textId="77777777" w:rsidTr="005757DC">
        <w:trPr>
          <w:trHeight w:val="852"/>
          <w:jc w:val="center"/>
        </w:trPr>
        <w:tc>
          <w:tcPr>
            <w:tcW w:w="1108" w:type="dxa"/>
            <w:shd w:val="clear" w:color="auto" w:fill="006666"/>
            <w:noWrap/>
            <w:vAlign w:val="center"/>
            <w:hideMark/>
          </w:tcPr>
          <w:p w14:paraId="1E46C0E8" w14:textId="77777777" w:rsidR="005757DC" w:rsidRPr="00E201BB"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
        </w:tc>
        <w:tc>
          <w:tcPr>
            <w:tcW w:w="2920" w:type="dxa"/>
            <w:gridSpan w:val="2"/>
            <w:shd w:val="clear" w:color="auto" w:fill="006666"/>
            <w:vAlign w:val="center"/>
            <w:hideMark/>
          </w:tcPr>
          <w:p w14:paraId="1B634147"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proofErr w:type="gramStart"/>
            <w:r w:rsidRPr="005135A4">
              <w:rPr>
                <w:rFonts w:ascii="Lucida Sans Unicode" w:eastAsia="Times New Roman" w:hAnsi="Lucida Sans Unicode" w:cs="Lucida Sans Unicode"/>
                <w:color w:val="FFFFFF" w:themeColor="background1"/>
                <w:sz w:val="16"/>
                <w:szCs w:val="16"/>
                <w:lang w:eastAsia="en-GB"/>
              </w:rPr>
              <w:t>Total</w:t>
            </w:r>
            <w:proofErr w:type="gramEnd"/>
            <w:r w:rsidRPr="005135A4">
              <w:rPr>
                <w:rFonts w:ascii="Lucida Sans Unicode" w:eastAsia="Times New Roman" w:hAnsi="Lucida Sans Unicode" w:cs="Lucida Sans Unicode"/>
                <w:color w:val="FFFFFF" w:themeColor="background1"/>
                <w:sz w:val="16"/>
                <w:szCs w:val="16"/>
                <w:lang w:eastAsia="en-GB"/>
              </w:rPr>
              <w:t xml:space="preserve"> de fórmulas postuladas en bloques de población, alta y media votación</w:t>
            </w:r>
          </w:p>
        </w:tc>
        <w:tc>
          <w:tcPr>
            <w:tcW w:w="2261" w:type="dxa"/>
            <w:gridSpan w:val="2"/>
            <w:shd w:val="clear" w:color="auto" w:fill="006666"/>
            <w:vAlign w:val="center"/>
            <w:hideMark/>
          </w:tcPr>
          <w:p w14:paraId="49CBEEB9"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Obligación</w:t>
            </w:r>
            <w:proofErr w:type="spellEnd"/>
            <w:r w:rsidRPr="005135A4">
              <w:rPr>
                <w:rFonts w:ascii="Lucida Sans Unicode" w:eastAsia="Times New Roman" w:hAnsi="Lucida Sans Unicode" w:cs="Lucida Sans Unicode"/>
                <w:color w:val="FFFFFF" w:themeColor="background1"/>
                <w:sz w:val="16"/>
                <w:szCs w:val="16"/>
                <w:lang w:val="en-GB" w:eastAsia="en-GB"/>
              </w:rPr>
              <w:t xml:space="preserve"> de </w:t>
            </w:r>
            <w:proofErr w:type="spellStart"/>
            <w:r w:rsidRPr="005135A4">
              <w:rPr>
                <w:rFonts w:ascii="Lucida Sans Unicode" w:eastAsia="Times New Roman" w:hAnsi="Lucida Sans Unicode" w:cs="Lucida Sans Unicode"/>
                <w:color w:val="FFFFFF" w:themeColor="background1"/>
                <w:sz w:val="16"/>
                <w:szCs w:val="16"/>
                <w:lang w:val="en-GB" w:eastAsia="en-GB"/>
              </w:rPr>
              <w:t>postulación</w:t>
            </w:r>
            <w:proofErr w:type="spellEnd"/>
          </w:p>
        </w:tc>
        <w:tc>
          <w:tcPr>
            <w:tcW w:w="3765" w:type="dxa"/>
            <w:gridSpan w:val="4"/>
            <w:shd w:val="clear" w:color="auto" w:fill="006666"/>
            <w:noWrap/>
            <w:vAlign w:val="center"/>
            <w:hideMark/>
          </w:tcPr>
          <w:p w14:paraId="2F92164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roofErr w:type="spellStart"/>
            <w:r w:rsidRPr="005135A4">
              <w:rPr>
                <w:rFonts w:ascii="Lucida Sans Unicode" w:eastAsia="Times New Roman" w:hAnsi="Lucida Sans Unicode" w:cs="Lucida Sans Unicode"/>
                <w:color w:val="FFFFFF" w:themeColor="background1"/>
                <w:sz w:val="16"/>
                <w:szCs w:val="16"/>
                <w:lang w:val="en-GB" w:eastAsia="en-GB"/>
              </w:rPr>
              <w:t>Evaluación</w:t>
            </w:r>
            <w:proofErr w:type="spellEnd"/>
          </w:p>
        </w:tc>
      </w:tr>
      <w:tr w:rsidR="005757DC" w:rsidRPr="005135A4" w14:paraId="550485C1" w14:textId="77777777" w:rsidTr="005757DC">
        <w:trPr>
          <w:trHeight w:val="576"/>
          <w:jc w:val="center"/>
        </w:trPr>
        <w:tc>
          <w:tcPr>
            <w:tcW w:w="1108" w:type="dxa"/>
            <w:shd w:val="clear" w:color="auto" w:fill="auto"/>
            <w:vAlign w:val="bottom"/>
            <w:hideMark/>
          </w:tcPr>
          <w:p w14:paraId="3ACEB9F2"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2920" w:type="dxa"/>
            <w:gridSpan w:val="2"/>
            <w:shd w:val="clear" w:color="auto" w:fill="auto"/>
            <w:noWrap/>
            <w:vAlign w:val="center"/>
            <w:hideMark/>
          </w:tcPr>
          <w:p w14:paraId="27C03CBA" w14:textId="77777777" w:rsidR="005757DC" w:rsidRPr="005135A4" w:rsidRDefault="005757DC" w:rsidP="005757DC">
            <w:pPr>
              <w:spacing w:after="0" w:line="240" w:lineRule="auto"/>
              <w:jc w:val="center"/>
              <w:rPr>
                <w:rFonts w:ascii="Lucida Sans Unicode" w:eastAsia="Times New Roman" w:hAnsi="Lucida Sans Unicode" w:cs="Lucida Sans Unicode"/>
                <w:b/>
                <w:color w:val="000000"/>
                <w:sz w:val="20"/>
                <w:szCs w:val="20"/>
                <w:lang w:val="en-GB" w:eastAsia="en-GB"/>
              </w:rPr>
            </w:pPr>
            <w:r>
              <w:rPr>
                <w:rFonts w:ascii="Lucida Sans Unicode" w:eastAsia="Times New Roman" w:hAnsi="Lucida Sans Unicode" w:cs="Lucida Sans Unicode"/>
                <w:b/>
                <w:color w:val="000000"/>
                <w:sz w:val="20"/>
                <w:szCs w:val="20"/>
                <w:lang w:val="en-GB" w:eastAsia="en-GB"/>
              </w:rPr>
              <w:t>1</w:t>
            </w:r>
          </w:p>
        </w:tc>
        <w:tc>
          <w:tcPr>
            <w:tcW w:w="2261" w:type="dxa"/>
            <w:gridSpan w:val="2"/>
            <w:shd w:val="clear" w:color="auto" w:fill="auto"/>
            <w:vAlign w:val="center"/>
            <w:hideMark/>
          </w:tcPr>
          <w:p w14:paraId="14E66DCF" w14:textId="77777777" w:rsidR="005757DC" w:rsidRPr="005135A4" w:rsidRDefault="005757DC" w:rsidP="005757DC">
            <w:pPr>
              <w:spacing w:after="0" w:line="240" w:lineRule="auto"/>
              <w:jc w:val="center"/>
              <w:rPr>
                <w:rFonts w:ascii="Lucida Sans Unicode" w:eastAsia="Times New Roman" w:hAnsi="Lucida Sans Unicode" w:cs="Lucida Sans Unicode"/>
                <w:sz w:val="20"/>
                <w:szCs w:val="20"/>
                <w:lang w:val="en-GB" w:eastAsia="en-GB"/>
              </w:rPr>
            </w:pPr>
            <w:r>
              <w:rPr>
                <w:rFonts w:ascii="Lucida Sans Unicode" w:eastAsia="Times New Roman" w:hAnsi="Lucida Sans Unicode" w:cs="Lucida Sans Unicode"/>
                <w:sz w:val="20"/>
                <w:szCs w:val="20"/>
                <w:lang w:val="en-GB" w:eastAsia="en-GB"/>
              </w:rPr>
              <w:t>2</w:t>
            </w:r>
          </w:p>
        </w:tc>
        <w:tc>
          <w:tcPr>
            <w:tcW w:w="3765" w:type="dxa"/>
            <w:gridSpan w:val="4"/>
            <w:shd w:val="clear" w:color="auto" w:fill="auto"/>
            <w:noWrap/>
            <w:vAlign w:val="center"/>
            <w:hideMark/>
          </w:tcPr>
          <w:p w14:paraId="670F678D" w14:textId="77777777" w:rsidR="005757DC" w:rsidRPr="005135A4" w:rsidRDefault="005757DC" w:rsidP="005757DC">
            <w:pPr>
              <w:spacing w:after="0" w:line="240" w:lineRule="auto"/>
              <w:jc w:val="center"/>
              <w:rPr>
                <w:rFonts w:ascii="Lucida Sans Unicode" w:eastAsia="Times New Roman" w:hAnsi="Lucida Sans Unicode" w:cs="Lucida Sans Unicode"/>
                <w:b/>
                <w:sz w:val="20"/>
                <w:szCs w:val="20"/>
                <w:lang w:val="en-GB" w:eastAsia="en-GB"/>
              </w:rPr>
            </w:pPr>
            <w:proofErr w:type="spellStart"/>
            <w:r>
              <w:rPr>
                <w:rFonts w:ascii="Lucida Sans Unicode" w:eastAsia="Times New Roman" w:hAnsi="Lucida Sans Unicode" w:cs="Lucida Sans Unicode"/>
                <w:b/>
                <w:sz w:val="20"/>
                <w:szCs w:val="20"/>
                <w:lang w:val="en-GB" w:eastAsia="en-GB"/>
              </w:rPr>
              <w:t>Incumplimiento</w:t>
            </w:r>
            <w:proofErr w:type="spellEnd"/>
          </w:p>
        </w:tc>
      </w:tr>
      <w:tr w:rsidR="005757DC" w:rsidRPr="005135A4" w14:paraId="0A4CA547" w14:textId="77777777" w:rsidTr="005757DC">
        <w:trPr>
          <w:trHeight w:val="813"/>
          <w:jc w:val="center"/>
        </w:trPr>
        <w:tc>
          <w:tcPr>
            <w:tcW w:w="1108" w:type="dxa"/>
            <w:shd w:val="clear" w:color="auto" w:fill="006666"/>
            <w:noWrap/>
            <w:vAlign w:val="center"/>
            <w:hideMark/>
          </w:tcPr>
          <w:p w14:paraId="298C2EC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p>
        </w:tc>
        <w:tc>
          <w:tcPr>
            <w:tcW w:w="1374" w:type="dxa"/>
            <w:shd w:val="clear" w:color="auto" w:fill="006666"/>
            <w:vAlign w:val="center"/>
            <w:hideMark/>
          </w:tcPr>
          <w:p w14:paraId="01EB773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alta</w:t>
            </w:r>
          </w:p>
        </w:tc>
        <w:tc>
          <w:tcPr>
            <w:tcW w:w="1546" w:type="dxa"/>
            <w:shd w:val="clear" w:color="auto" w:fill="006666"/>
            <w:vAlign w:val="center"/>
            <w:hideMark/>
          </w:tcPr>
          <w:p w14:paraId="41483FAF"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población - baja</w:t>
            </w:r>
          </w:p>
        </w:tc>
        <w:tc>
          <w:tcPr>
            <w:tcW w:w="1145" w:type="dxa"/>
            <w:shd w:val="clear" w:color="auto" w:fill="006666"/>
            <w:vAlign w:val="center"/>
            <w:hideMark/>
          </w:tcPr>
          <w:p w14:paraId="0BBFEEDA"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alta</w:t>
            </w:r>
          </w:p>
        </w:tc>
        <w:tc>
          <w:tcPr>
            <w:tcW w:w="1116" w:type="dxa"/>
            <w:shd w:val="clear" w:color="auto" w:fill="006666"/>
            <w:vAlign w:val="center"/>
            <w:hideMark/>
          </w:tcPr>
          <w:p w14:paraId="5D3AD63E"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Alta - baja</w:t>
            </w:r>
          </w:p>
        </w:tc>
        <w:tc>
          <w:tcPr>
            <w:tcW w:w="954" w:type="dxa"/>
            <w:shd w:val="clear" w:color="auto" w:fill="006666"/>
            <w:vAlign w:val="center"/>
            <w:hideMark/>
          </w:tcPr>
          <w:p w14:paraId="3539F97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Media</w:t>
            </w:r>
          </w:p>
        </w:tc>
        <w:tc>
          <w:tcPr>
            <w:tcW w:w="0" w:type="auto"/>
            <w:shd w:val="clear" w:color="auto" w:fill="006666"/>
            <w:vAlign w:val="center"/>
            <w:hideMark/>
          </w:tcPr>
          <w:p w14:paraId="0C2333A1"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alta</w:t>
            </w:r>
          </w:p>
        </w:tc>
        <w:tc>
          <w:tcPr>
            <w:tcW w:w="0" w:type="auto"/>
            <w:shd w:val="clear" w:color="auto" w:fill="006666"/>
            <w:vAlign w:val="center"/>
            <w:hideMark/>
          </w:tcPr>
          <w:p w14:paraId="3D805738"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val="en-GB" w:eastAsia="en-GB"/>
              </w:rPr>
            </w:pPr>
            <w:r w:rsidRPr="005135A4">
              <w:rPr>
                <w:rFonts w:ascii="Lucida Sans Unicode" w:eastAsia="Times New Roman" w:hAnsi="Lucida Sans Unicode" w:cs="Lucida Sans Unicode"/>
                <w:color w:val="FFFFFF" w:themeColor="background1"/>
                <w:sz w:val="16"/>
                <w:szCs w:val="16"/>
                <w:lang w:eastAsia="en-GB"/>
              </w:rPr>
              <w:t>Baja - baja</w:t>
            </w:r>
          </w:p>
        </w:tc>
        <w:tc>
          <w:tcPr>
            <w:tcW w:w="0" w:type="auto"/>
            <w:shd w:val="clear" w:color="auto" w:fill="006666"/>
            <w:vAlign w:val="center"/>
            <w:hideMark/>
          </w:tcPr>
          <w:p w14:paraId="7F9ECDDD" w14:textId="77777777" w:rsidR="005757DC" w:rsidRPr="005135A4" w:rsidRDefault="005757DC" w:rsidP="005757DC">
            <w:pPr>
              <w:spacing w:after="0" w:line="240" w:lineRule="auto"/>
              <w:jc w:val="center"/>
              <w:rPr>
                <w:rFonts w:ascii="Lucida Sans Unicode" w:eastAsia="Times New Roman" w:hAnsi="Lucida Sans Unicode" w:cs="Lucida Sans Unicode"/>
                <w:color w:val="FFFFFF" w:themeColor="background1"/>
                <w:sz w:val="16"/>
                <w:szCs w:val="16"/>
                <w:lang w:eastAsia="en-GB"/>
              </w:rPr>
            </w:pPr>
            <w:r>
              <w:rPr>
                <w:rFonts w:ascii="Lucida Sans Unicode" w:eastAsia="Times New Roman" w:hAnsi="Lucida Sans Unicode" w:cs="Lucida Sans Unicode"/>
                <w:color w:val="FFFFFF" w:themeColor="background1"/>
                <w:sz w:val="16"/>
                <w:szCs w:val="16"/>
                <w:lang w:eastAsia="en-GB"/>
              </w:rPr>
              <w:t xml:space="preserve">Bloque sin </w:t>
            </w:r>
            <w:proofErr w:type="spellStart"/>
            <w:r>
              <w:rPr>
                <w:rFonts w:ascii="Lucida Sans Unicode" w:eastAsia="Times New Roman" w:hAnsi="Lucida Sans Unicode" w:cs="Lucida Sans Unicode"/>
                <w:color w:val="FFFFFF" w:themeColor="background1"/>
                <w:sz w:val="16"/>
                <w:szCs w:val="16"/>
                <w:lang w:eastAsia="en-GB"/>
              </w:rPr>
              <w:t>competitiividad</w:t>
            </w:r>
            <w:proofErr w:type="spellEnd"/>
          </w:p>
        </w:tc>
      </w:tr>
      <w:tr w:rsidR="005757DC" w:rsidRPr="005135A4" w14:paraId="561B439A" w14:textId="77777777" w:rsidTr="005757DC">
        <w:trPr>
          <w:trHeight w:val="576"/>
          <w:jc w:val="center"/>
        </w:trPr>
        <w:tc>
          <w:tcPr>
            <w:tcW w:w="1108" w:type="dxa"/>
            <w:shd w:val="clear" w:color="auto" w:fill="auto"/>
            <w:vAlign w:val="center"/>
            <w:hideMark/>
          </w:tcPr>
          <w:p w14:paraId="396D505D" w14:textId="77777777" w:rsidR="005757DC" w:rsidRPr="005135A4" w:rsidRDefault="005757DC" w:rsidP="005757DC">
            <w:pPr>
              <w:spacing w:after="0" w:line="240" w:lineRule="auto"/>
              <w:rPr>
                <w:rFonts w:ascii="Lucida Sans Unicode" w:eastAsia="Times New Roman" w:hAnsi="Lucida Sans Unicode" w:cs="Lucida Sans Unicode"/>
                <w:b/>
                <w:color w:val="000000"/>
                <w:sz w:val="16"/>
                <w:szCs w:val="16"/>
                <w:lang w:val="en-GB" w:eastAsia="en-GB"/>
              </w:rPr>
            </w:pPr>
            <w:proofErr w:type="spellStart"/>
            <w:r w:rsidRPr="005135A4">
              <w:rPr>
                <w:rFonts w:ascii="Lucida Sans Unicode" w:eastAsia="Times New Roman" w:hAnsi="Lucida Sans Unicode" w:cs="Lucida Sans Unicode"/>
                <w:b/>
                <w:color w:val="000000"/>
                <w:sz w:val="16"/>
                <w:szCs w:val="16"/>
                <w:lang w:val="en-GB" w:eastAsia="en-GB"/>
              </w:rPr>
              <w:lastRenderedPageBreak/>
              <w:t>Fórmulas</w:t>
            </w:r>
            <w:proofErr w:type="spellEnd"/>
            <w:r w:rsidRPr="005135A4">
              <w:rPr>
                <w:rFonts w:ascii="Lucida Sans Unicode" w:eastAsia="Times New Roman" w:hAnsi="Lucida Sans Unicode" w:cs="Lucida Sans Unicode"/>
                <w:b/>
                <w:color w:val="000000"/>
                <w:sz w:val="16"/>
                <w:szCs w:val="16"/>
                <w:lang w:val="en-GB" w:eastAsia="en-GB"/>
              </w:rPr>
              <w:t xml:space="preserve"> </w:t>
            </w:r>
            <w:proofErr w:type="spellStart"/>
            <w:r w:rsidRPr="005135A4">
              <w:rPr>
                <w:rFonts w:ascii="Lucida Sans Unicode" w:eastAsia="Times New Roman" w:hAnsi="Lucida Sans Unicode" w:cs="Lucida Sans Unicode"/>
                <w:b/>
                <w:color w:val="000000"/>
                <w:sz w:val="16"/>
                <w:szCs w:val="16"/>
                <w:lang w:val="en-GB" w:eastAsia="en-GB"/>
              </w:rPr>
              <w:t>postuladas</w:t>
            </w:r>
            <w:proofErr w:type="spellEnd"/>
          </w:p>
        </w:tc>
        <w:tc>
          <w:tcPr>
            <w:tcW w:w="1374" w:type="dxa"/>
            <w:shd w:val="clear" w:color="auto" w:fill="auto"/>
            <w:noWrap/>
            <w:vAlign w:val="center"/>
          </w:tcPr>
          <w:p w14:paraId="31B0C2C6" w14:textId="77777777" w:rsidR="005757DC" w:rsidRPr="005135A4" w:rsidRDefault="005757DC" w:rsidP="005757DC">
            <w:pPr>
              <w:spacing w:after="0" w:line="240" w:lineRule="auto"/>
              <w:jc w:val="center"/>
              <w:rPr>
                <w:rFonts w:ascii="Lucida Sans Unicode" w:eastAsia="Times New Roman" w:hAnsi="Lucida Sans Unicode" w:cs="Lucida Sans Unicode"/>
                <w:color w:val="000000"/>
                <w:sz w:val="16"/>
                <w:szCs w:val="16"/>
                <w:lang w:val="en-GB" w:eastAsia="en-GB"/>
              </w:rPr>
            </w:pPr>
            <w:r>
              <w:rPr>
                <w:rFonts w:ascii="Lucida Sans Unicode" w:eastAsia="Times New Roman" w:hAnsi="Lucida Sans Unicode" w:cs="Lucida Sans Unicode"/>
                <w:color w:val="000000"/>
                <w:sz w:val="16"/>
                <w:szCs w:val="16"/>
                <w:lang w:val="en-GB" w:eastAsia="en-GB"/>
              </w:rPr>
              <w:t>1</w:t>
            </w:r>
          </w:p>
        </w:tc>
        <w:tc>
          <w:tcPr>
            <w:tcW w:w="1546" w:type="dxa"/>
            <w:shd w:val="clear" w:color="auto" w:fill="auto"/>
            <w:vAlign w:val="center"/>
          </w:tcPr>
          <w:p w14:paraId="652CE83D"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45" w:type="dxa"/>
            <w:shd w:val="clear" w:color="auto" w:fill="auto"/>
            <w:vAlign w:val="center"/>
          </w:tcPr>
          <w:p w14:paraId="06D662DA"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1116" w:type="dxa"/>
            <w:shd w:val="clear" w:color="auto" w:fill="auto"/>
            <w:vAlign w:val="center"/>
          </w:tcPr>
          <w:p w14:paraId="699AEDE1"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954" w:type="dxa"/>
            <w:shd w:val="clear" w:color="auto" w:fill="auto"/>
            <w:noWrap/>
            <w:vAlign w:val="center"/>
          </w:tcPr>
          <w:p w14:paraId="77A4C2C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tcPr>
          <w:p w14:paraId="06D137AB"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1</w:t>
            </w:r>
          </w:p>
        </w:tc>
        <w:tc>
          <w:tcPr>
            <w:tcW w:w="0" w:type="auto"/>
            <w:shd w:val="clear" w:color="auto" w:fill="D9D9D9" w:themeFill="background1" w:themeFillShade="D9"/>
            <w:noWrap/>
            <w:vAlign w:val="center"/>
          </w:tcPr>
          <w:p w14:paraId="235159D7"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c>
          <w:tcPr>
            <w:tcW w:w="0" w:type="auto"/>
            <w:shd w:val="clear" w:color="auto" w:fill="D9D9D9" w:themeFill="background1" w:themeFillShade="D9"/>
            <w:noWrap/>
            <w:vAlign w:val="center"/>
          </w:tcPr>
          <w:p w14:paraId="02F041DC" w14:textId="77777777" w:rsidR="005757DC" w:rsidRPr="005135A4" w:rsidRDefault="005757DC" w:rsidP="005757DC">
            <w:pPr>
              <w:spacing w:after="0" w:line="240" w:lineRule="auto"/>
              <w:jc w:val="center"/>
              <w:rPr>
                <w:rFonts w:ascii="Lucida Sans Unicode" w:eastAsia="Times New Roman" w:hAnsi="Lucida Sans Unicode" w:cs="Lucida Sans Unicode"/>
                <w:sz w:val="16"/>
                <w:szCs w:val="16"/>
                <w:lang w:val="en-GB" w:eastAsia="en-GB"/>
              </w:rPr>
            </w:pPr>
            <w:r>
              <w:rPr>
                <w:rFonts w:ascii="Lucida Sans Unicode" w:eastAsia="Times New Roman" w:hAnsi="Lucida Sans Unicode" w:cs="Lucida Sans Unicode"/>
                <w:sz w:val="16"/>
                <w:szCs w:val="16"/>
                <w:lang w:val="en-GB" w:eastAsia="en-GB"/>
              </w:rPr>
              <w:t>0</w:t>
            </w:r>
          </w:p>
        </w:tc>
      </w:tr>
    </w:tbl>
    <w:p w14:paraId="429D0E9F" w14:textId="77777777" w:rsidR="005757DC" w:rsidRDefault="005757DC" w:rsidP="00C10ACB">
      <w:pPr>
        <w:jc w:val="both"/>
        <w:rPr>
          <w:rFonts w:ascii="Lucida Sans Unicode" w:hAnsi="Lucida Sans Unicode" w:cs="Lucida Sans Unicode"/>
          <w:b/>
          <w:bCs/>
        </w:rPr>
      </w:pPr>
    </w:p>
    <w:p w14:paraId="7C1D8FDA" w14:textId="2BC507C5" w:rsidR="005804BF" w:rsidRDefault="005804BF" w:rsidP="005804BF">
      <w:pPr>
        <w:jc w:val="both"/>
        <w:rPr>
          <w:rFonts w:ascii="Lucida Sans Unicode" w:hAnsi="Lucida Sans Unicode" w:cs="Lucida Sans Unicode"/>
          <w:bCs/>
        </w:rPr>
      </w:pPr>
      <w:r>
        <w:rPr>
          <w:rFonts w:ascii="Lucida Sans Unicode" w:hAnsi="Lucida Sans Unicode" w:cs="Lucida Sans Unicode"/>
          <w:bCs/>
        </w:rPr>
        <w:t xml:space="preserve">Finalmente, el partido político local Futuro estaba obligado a postular fórmulas de la diversidad sexo-genérica en dos municipios de los bloques poblacionales, alta y media votación. Postulando dichas fórmulas únicamente en el municipio de Tonalá el cual se encuentra en el bloque de alta población – alta competitividad. </w:t>
      </w:r>
    </w:p>
    <w:p w14:paraId="0CF5AF18" w14:textId="2CB58E57" w:rsidR="00C10ACB" w:rsidRDefault="00C10ACB" w:rsidP="00C10ACB">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4</w:t>
      </w:r>
      <w:r w:rsidRPr="00A029A3">
        <w:rPr>
          <w:rFonts w:ascii="Lucida Sans Unicode" w:hAnsi="Lucida Sans Unicode" w:cs="Lucida Sans Unicode"/>
          <w:b/>
          <w:bCs/>
          <w:sz w:val="16"/>
          <w:szCs w:val="16"/>
        </w:rPr>
        <w:t xml:space="preserve">. </w:t>
      </w:r>
      <w:r>
        <w:rPr>
          <w:rFonts w:ascii="Lucida Sans Unicode" w:hAnsi="Lucida Sans Unicode" w:cs="Lucida Sans Unicode"/>
          <w:b/>
          <w:bCs/>
          <w:sz w:val="16"/>
          <w:szCs w:val="16"/>
        </w:rPr>
        <w:t>Candidaturas de la diversidad sexual postuladas por el partido político local Futuro, según el bloque de competitividad</w:t>
      </w:r>
    </w:p>
    <w:p w14:paraId="22A8ADE4" w14:textId="77777777" w:rsidR="00BD4C23" w:rsidRDefault="00BD4C23" w:rsidP="00C10ACB">
      <w:pPr>
        <w:spacing w:after="0" w:line="240" w:lineRule="auto"/>
        <w:jc w:val="center"/>
        <w:rPr>
          <w:rFonts w:ascii="Lucida Sans Unicode" w:hAnsi="Lucida Sans Unicode" w:cs="Lucida Sans Unicode"/>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
        <w:gridCol w:w="875"/>
        <w:gridCol w:w="232"/>
        <w:gridCol w:w="1101"/>
        <w:gridCol w:w="3844"/>
        <w:gridCol w:w="356"/>
        <w:gridCol w:w="2736"/>
      </w:tblGrid>
      <w:tr w:rsidR="00BD4C23" w:rsidRPr="00F63678" w14:paraId="25072A83" w14:textId="77777777" w:rsidTr="00184D69">
        <w:trPr>
          <w:trHeight w:val="300"/>
        </w:trPr>
        <w:tc>
          <w:tcPr>
            <w:tcW w:w="0" w:type="auto"/>
            <w:shd w:val="clear" w:color="auto" w:fill="006666"/>
          </w:tcPr>
          <w:p w14:paraId="214B0266" w14:textId="77777777"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p>
        </w:tc>
        <w:tc>
          <w:tcPr>
            <w:tcW w:w="0" w:type="auto"/>
            <w:shd w:val="clear" w:color="auto" w:fill="006666"/>
            <w:noWrap/>
            <w:vAlign w:val="bottom"/>
          </w:tcPr>
          <w:p w14:paraId="55A7BDCC" w14:textId="620991D8"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Municipio</w:t>
            </w:r>
          </w:p>
        </w:tc>
        <w:tc>
          <w:tcPr>
            <w:tcW w:w="0" w:type="auto"/>
            <w:shd w:val="clear" w:color="auto" w:fill="006666"/>
            <w:noWrap/>
            <w:vAlign w:val="bottom"/>
          </w:tcPr>
          <w:p w14:paraId="1F292489" w14:textId="242CEADB" w:rsidR="00BD4C23" w:rsidRPr="00F63678" w:rsidRDefault="00BD4C23" w:rsidP="00BD4C23">
            <w:pPr>
              <w:spacing w:after="0" w:line="240" w:lineRule="auto"/>
              <w:jc w:val="right"/>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w:t>
            </w:r>
          </w:p>
        </w:tc>
        <w:tc>
          <w:tcPr>
            <w:tcW w:w="0" w:type="auto"/>
            <w:shd w:val="clear" w:color="auto" w:fill="006666"/>
            <w:noWrap/>
            <w:vAlign w:val="bottom"/>
          </w:tcPr>
          <w:p w14:paraId="086B650E" w14:textId="3CC46242"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Calidad</w:t>
            </w:r>
          </w:p>
        </w:tc>
        <w:tc>
          <w:tcPr>
            <w:tcW w:w="3844" w:type="dxa"/>
            <w:shd w:val="clear" w:color="auto" w:fill="006666"/>
            <w:noWrap/>
            <w:vAlign w:val="bottom"/>
          </w:tcPr>
          <w:p w14:paraId="1B106FED" w14:textId="0C1AE6D5"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Nombre Completo</w:t>
            </w:r>
          </w:p>
        </w:tc>
        <w:tc>
          <w:tcPr>
            <w:tcW w:w="283" w:type="dxa"/>
            <w:shd w:val="clear" w:color="auto" w:fill="006666"/>
            <w:noWrap/>
            <w:vAlign w:val="bottom"/>
          </w:tcPr>
          <w:p w14:paraId="60A2A685" w14:textId="7F162DC0" w:rsidR="00BD4C23" w:rsidRPr="00F63678" w:rsidRDefault="00BD4C23" w:rsidP="00BD4C23">
            <w:pPr>
              <w:spacing w:after="0" w:line="240" w:lineRule="auto"/>
              <w:jc w:val="center"/>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G</w:t>
            </w:r>
          </w:p>
        </w:tc>
        <w:tc>
          <w:tcPr>
            <w:tcW w:w="2736" w:type="dxa"/>
            <w:shd w:val="clear" w:color="auto" w:fill="006666"/>
            <w:noWrap/>
            <w:vAlign w:val="bottom"/>
          </w:tcPr>
          <w:p w14:paraId="5ADB2AD6" w14:textId="2E18D491" w:rsidR="00BD4C23" w:rsidRPr="00F63678" w:rsidRDefault="00BD4C23" w:rsidP="00BD4C23">
            <w:pPr>
              <w:spacing w:after="0" w:line="240" w:lineRule="auto"/>
              <w:rPr>
                <w:rFonts w:ascii="Aptos Narrow" w:eastAsia="Times New Roman" w:hAnsi="Aptos Narrow" w:cs="Times New Roman"/>
                <w:b/>
                <w:bCs/>
                <w:color w:val="FFFFFF" w:themeColor="background1"/>
                <w:sz w:val="18"/>
                <w:szCs w:val="18"/>
              </w:rPr>
            </w:pPr>
            <w:r w:rsidRPr="00F63678">
              <w:rPr>
                <w:rFonts w:ascii="Aptos Narrow" w:eastAsia="Times New Roman" w:hAnsi="Aptos Narrow" w:cs="Times New Roman"/>
                <w:b/>
                <w:bCs/>
                <w:color w:val="FFFFFF" w:themeColor="background1"/>
                <w:sz w:val="18"/>
                <w:szCs w:val="18"/>
              </w:rPr>
              <w:t>Bloque de competitividad</w:t>
            </w:r>
          </w:p>
        </w:tc>
      </w:tr>
      <w:tr w:rsidR="00BD4C23" w:rsidRPr="00F63678" w14:paraId="41F1D89D" w14:textId="77777777" w:rsidTr="00184D69">
        <w:trPr>
          <w:trHeight w:val="300"/>
        </w:trPr>
        <w:tc>
          <w:tcPr>
            <w:tcW w:w="0" w:type="auto"/>
            <w:shd w:val="clear" w:color="auto" w:fill="D9D9D9" w:themeFill="background1" w:themeFillShade="D9"/>
          </w:tcPr>
          <w:p w14:paraId="1BDBD51A" w14:textId="2C29A699" w:rsidR="00BD4C23" w:rsidRPr="00F63678" w:rsidRDefault="00BD4C23" w:rsidP="00BD4C23">
            <w:pPr>
              <w:spacing w:after="0" w:line="240" w:lineRule="auto"/>
              <w:rPr>
                <w:rFonts w:ascii="Aptos Narrow" w:eastAsia="Times New Roman" w:hAnsi="Aptos Narrow" w:cs="Times New Roman"/>
                <w:color w:val="000000"/>
                <w:sz w:val="18"/>
                <w:szCs w:val="18"/>
              </w:rPr>
            </w:pPr>
          </w:p>
        </w:tc>
        <w:tc>
          <w:tcPr>
            <w:tcW w:w="0" w:type="auto"/>
            <w:shd w:val="clear" w:color="auto" w:fill="D9D9D9" w:themeFill="background1" w:themeFillShade="D9"/>
            <w:noWrap/>
            <w:vAlign w:val="bottom"/>
            <w:hideMark/>
          </w:tcPr>
          <w:p w14:paraId="3BB58928" w14:textId="73123082"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CHAPALA</w:t>
            </w:r>
          </w:p>
        </w:tc>
        <w:tc>
          <w:tcPr>
            <w:tcW w:w="0" w:type="auto"/>
            <w:shd w:val="clear" w:color="auto" w:fill="D9D9D9" w:themeFill="background1" w:themeFillShade="D9"/>
            <w:noWrap/>
            <w:vAlign w:val="bottom"/>
            <w:hideMark/>
          </w:tcPr>
          <w:p w14:paraId="3E5B9FFF" w14:textId="77777777" w:rsidR="00BD4C23" w:rsidRPr="00F63678" w:rsidRDefault="00BD4C23" w:rsidP="00BD4C23">
            <w:pPr>
              <w:spacing w:after="0" w:line="240" w:lineRule="auto"/>
              <w:jc w:val="right"/>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4</w:t>
            </w:r>
          </w:p>
        </w:tc>
        <w:tc>
          <w:tcPr>
            <w:tcW w:w="0" w:type="auto"/>
            <w:shd w:val="clear" w:color="auto" w:fill="D9D9D9" w:themeFill="background1" w:themeFillShade="D9"/>
            <w:noWrap/>
            <w:vAlign w:val="bottom"/>
            <w:hideMark/>
          </w:tcPr>
          <w:p w14:paraId="5C15BE1F"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PROPIETARIA</w:t>
            </w:r>
          </w:p>
        </w:tc>
        <w:tc>
          <w:tcPr>
            <w:tcW w:w="0" w:type="auto"/>
            <w:shd w:val="clear" w:color="auto" w:fill="D9D9D9" w:themeFill="background1" w:themeFillShade="D9"/>
            <w:noWrap/>
            <w:vAlign w:val="bottom"/>
            <w:hideMark/>
          </w:tcPr>
          <w:p w14:paraId="492B85DA"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EDITH GISELA GONZALEZ RODRIGUEZ</w:t>
            </w:r>
          </w:p>
        </w:tc>
        <w:tc>
          <w:tcPr>
            <w:tcW w:w="283" w:type="dxa"/>
            <w:shd w:val="clear" w:color="auto" w:fill="D9D9D9" w:themeFill="background1" w:themeFillShade="D9"/>
            <w:noWrap/>
            <w:vAlign w:val="bottom"/>
            <w:hideMark/>
          </w:tcPr>
          <w:p w14:paraId="25BAC6D3" w14:textId="77777777" w:rsidR="00BD4C23" w:rsidRPr="00F63678" w:rsidRDefault="00BD4C23" w:rsidP="00BD4C23">
            <w:pPr>
              <w:spacing w:after="0" w:line="240" w:lineRule="auto"/>
              <w:jc w:val="center"/>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M</w:t>
            </w:r>
          </w:p>
        </w:tc>
        <w:tc>
          <w:tcPr>
            <w:tcW w:w="2736" w:type="dxa"/>
            <w:shd w:val="clear" w:color="auto" w:fill="D9D9D9" w:themeFill="background1" w:themeFillShade="D9"/>
            <w:noWrap/>
            <w:vAlign w:val="bottom"/>
            <w:hideMark/>
          </w:tcPr>
          <w:p w14:paraId="516C4723"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Baja - alta</w:t>
            </w:r>
          </w:p>
        </w:tc>
      </w:tr>
      <w:tr w:rsidR="00BD4C23" w:rsidRPr="00F63678" w14:paraId="378C858F" w14:textId="77777777" w:rsidTr="00184D69">
        <w:trPr>
          <w:trHeight w:val="300"/>
        </w:trPr>
        <w:tc>
          <w:tcPr>
            <w:tcW w:w="0" w:type="auto"/>
            <w:shd w:val="clear" w:color="auto" w:fill="D9D9D9" w:themeFill="background1" w:themeFillShade="D9"/>
          </w:tcPr>
          <w:p w14:paraId="016E38B3"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p>
        </w:tc>
        <w:tc>
          <w:tcPr>
            <w:tcW w:w="0" w:type="auto"/>
            <w:shd w:val="clear" w:color="auto" w:fill="D9D9D9" w:themeFill="background1" w:themeFillShade="D9"/>
            <w:noWrap/>
            <w:vAlign w:val="bottom"/>
            <w:hideMark/>
          </w:tcPr>
          <w:p w14:paraId="760FE323" w14:textId="5B8B133F"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CHAPALA</w:t>
            </w:r>
          </w:p>
        </w:tc>
        <w:tc>
          <w:tcPr>
            <w:tcW w:w="0" w:type="auto"/>
            <w:shd w:val="clear" w:color="auto" w:fill="D9D9D9" w:themeFill="background1" w:themeFillShade="D9"/>
            <w:noWrap/>
            <w:vAlign w:val="bottom"/>
            <w:hideMark/>
          </w:tcPr>
          <w:p w14:paraId="5A89A954" w14:textId="77777777" w:rsidR="00BD4C23" w:rsidRPr="00F63678" w:rsidRDefault="00BD4C23" w:rsidP="00BD4C23">
            <w:pPr>
              <w:spacing w:after="0" w:line="240" w:lineRule="auto"/>
              <w:jc w:val="right"/>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4</w:t>
            </w:r>
          </w:p>
        </w:tc>
        <w:tc>
          <w:tcPr>
            <w:tcW w:w="0" w:type="auto"/>
            <w:shd w:val="clear" w:color="auto" w:fill="D9D9D9" w:themeFill="background1" w:themeFillShade="D9"/>
            <w:noWrap/>
            <w:vAlign w:val="bottom"/>
            <w:hideMark/>
          </w:tcPr>
          <w:p w14:paraId="6E31DFD8"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SUPLENTE</w:t>
            </w:r>
          </w:p>
        </w:tc>
        <w:tc>
          <w:tcPr>
            <w:tcW w:w="0" w:type="auto"/>
            <w:shd w:val="clear" w:color="auto" w:fill="D9D9D9" w:themeFill="background1" w:themeFillShade="D9"/>
            <w:noWrap/>
            <w:vAlign w:val="bottom"/>
            <w:hideMark/>
          </w:tcPr>
          <w:p w14:paraId="0A6543A1"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MARIA DE LOURDES ROJAS OROZCO</w:t>
            </w:r>
          </w:p>
        </w:tc>
        <w:tc>
          <w:tcPr>
            <w:tcW w:w="283" w:type="dxa"/>
            <w:shd w:val="clear" w:color="auto" w:fill="D9D9D9" w:themeFill="background1" w:themeFillShade="D9"/>
            <w:noWrap/>
            <w:vAlign w:val="bottom"/>
            <w:hideMark/>
          </w:tcPr>
          <w:p w14:paraId="69E0292A" w14:textId="77777777" w:rsidR="00BD4C23" w:rsidRPr="00F63678" w:rsidRDefault="00BD4C23" w:rsidP="00BD4C23">
            <w:pPr>
              <w:spacing w:after="0" w:line="240" w:lineRule="auto"/>
              <w:jc w:val="center"/>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M</w:t>
            </w:r>
          </w:p>
        </w:tc>
        <w:tc>
          <w:tcPr>
            <w:tcW w:w="2736" w:type="dxa"/>
            <w:shd w:val="clear" w:color="auto" w:fill="D9D9D9" w:themeFill="background1" w:themeFillShade="D9"/>
            <w:noWrap/>
            <w:vAlign w:val="bottom"/>
            <w:hideMark/>
          </w:tcPr>
          <w:p w14:paraId="013DB670"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Baja - alta</w:t>
            </w:r>
          </w:p>
        </w:tc>
      </w:tr>
      <w:tr w:rsidR="00BD4C23" w:rsidRPr="00F63678" w14:paraId="11C12612" w14:textId="77777777" w:rsidTr="00184D69">
        <w:trPr>
          <w:trHeight w:val="300"/>
        </w:trPr>
        <w:tc>
          <w:tcPr>
            <w:tcW w:w="0" w:type="auto"/>
          </w:tcPr>
          <w:p w14:paraId="1B6A61C0" w14:textId="10EAB724" w:rsidR="00BD4C23" w:rsidRPr="00F63678" w:rsidRDefault="00724720"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1</w:t>
            </w:r>
          </w:p>
        </w:tc>
        <w:tc>
          <w:tcPr>
            <w:tcW w:w="0" w:type="auto"/>
            <w:shd w:val="clear" w:color="auto" w:fill="auto"/>
            <w:noWrap/>
            <w:vAlign w:val="bottom"/>
            <w:hideMark/>
          </w:tcPr>
          <w:p w14:paraId="24EC927F" w14:textId="7C81D236"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TONALA</w:t>
            </w:r>
          </w:p>
        </w:tc>
        <w:tc>
          <w:tcPr>
            <w:tcW w:w="0" w:type="auto"/>
            <w:shd w:val="clear" w:color="auto" w:fill="auto"/>
            <w:noWrap/>
            <w:vAlign w:val="bottom"/>
            <w:hideMark/>
          </w:tcPr>
          <w:p w14:paraId="22BCE562" w14:textId="77777777" w:rsidR="00BD4C23" w:rsidRPr="00F63678" w:rsidRDefault="00BD4C23" w:rsidP="00BD4C23">
            <w:pPr>
              <w:spacing w:after="0" w:line="240" w:lineRule="auto"/>
              <w:jc w:val="right"/>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2</w:t>
            </w:r>
          </w:p>
        </w:tc>
        <w:tc>
          <w:tcPr>
            <w:tcW w:w="0" w:type="auto"/>
            <w:shd w:val="clear" w:color="auto" w:fill="auto"/>
            <w:noWrap/>
            <w:vAlign w:val="bottom"/>
            <w:hideMark/>
          </w:tcPr>
          <w:p w14:paraId="43B8B2DF"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PROPIETARIA</w:t>
            </w:r>
          </w:p>
        </w:tc>
        <w:tc>
          <w:tcPr>
            <w:tcW w:w="0" w:type="auto"/>
            <w:shd w:val="clear" w:color="auto" w:fill="auto"/>
            <w:noWrap/>
            <w:vAlign w:val="bottom"/>
            <w:hideMark/>
          </w:tcPr>
          <w:p w14:paraId="1FB2FFC9"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SANDY GABRIELA CANAL HERNANDEZ</w:t>
            </w:r>
          </w:p>
        </w:tc>
        <w:tc>
          <w:tcPr>
            <w:tcW w:w="283" w:type="dxa"/>
            <w:shd w:val="clear" w:color="auto" w:fill="auto"/>
            <w:noWrap/>
            <w:vAlign w:val="bottom"/>
            <w:hideMark/>
          </w:tcPr>
          <w:p w14:paraId="310B95A4" w14:textId="77777777" w:rsidR="00BD4C23" w:rsidRPr="00F63678" w:rsidRDefault="00BD4C23" w:rsidP="00BD4C23">
            <w:pPr>
              <w:spacing w:after="0" w:line="240" w:lineRule="auto"/>
              <w:jc w:val="center"/>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NB</w:t>
            </w:r>
          </w:p>
        </w:tc>
        <w:tc>
          <w:tcPr>
            <w:tcW w:w="2736" w:type="dxa"/>
            <w:shd w:val="clear" w:color="auto" w:fill="auto"/>
            <w:noWrap/>
            <w:vAlign w:val="bottom"/>
            <w:hideMark/>
          </w:tcPr>
          <w:p w14:paraId="3E5303AF" w14:textId="6F5B9C1E"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Alta población - alta</w:t>
            </w:r>
          </w:p>
        </w:tc>
      </w:tr>
      <w:tr w:rsidR="00BD4C23" w:rsidRPr="00F63678" w14:paraId="2420B0C3" w14:textId="77777777" w:rsidTr="00184D69">
        <w:trPr>
          <w:trHeight w:val="300"/>
        </w:trPr>
        <w:tc>
          <w:tcPr>
            <w:tcW w:w="0" w:type="auto"/>
          </w:tcPr>
          <w:p w14:paraId="0FB5A6F4"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p>
        </w:tc>
        <w:tc>
          <w:tcPr>
            <w:tcW w:w="0" w:type="auto"/>
            <w:shd w:val="clear" w:color="auto" w:fill="auto"/>
            <w:noWrap/>
            <w:vAlign w:val="bottom"/>
            <w:hideMark/>
          </w:tcPr>
          <w:p w14:paraId="39DE3DAE" w14:textId="5B34B2A1"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TONALA</w:t>
            </w:r>
          </w:p>
        </w:tc>
        <w:tc>
          <w:tcPr>
            <w:tcW w:w="0" w:type="auto"/>
            <w:shd w:val="clear" w:color="auto" w:fill="auto"/>
            <w:noWrap/>
            <w:vAlign w:val="bottom"/>
            <w:hideMark/>
          </w:tcPr>
          <w:p w14:paraId="1DF11E72" w14:textId="77777777" w:rsidR="00BD4C23" w:rsidRPr="00F63678" w:rsidRDefault="00BD4C23" w:rsidP="00BD4C23">
            <w:pPr>
              <w:spacing w:after="0" w:line="240" w:lineRule="auto"/>
              <w:jc w:val="right"/>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2</w:t>
            </w:r>
          </w:p>
        </w:tc>
        <w:tc>
          <w:tcPr>
            <w:tcW w:w="0" w:type="auto"/>
            <w:shd w:val="clear" w:color="auto" w:fill="auto"/>
            <w:noWrap/>
            <w:vAlign w:val="bottom"/>
            <w:hideMark/>
          </w:tcPr>
          <w:p w14:paraId="4629B3E9"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SUPLENTE</w:t>
            </w:r>
          </w:p>
        </w:tc>
        <w:tc>
          <w:tcPr>
            <w:tcW w:w="0" w:type="auto"/>
            <w:shd w:val="clear" w:color="auto" w:fill="auto"/>
            <w:noWrap/>
            <w:vAlign w:val="bottom"/>
            <w:hideMark/>
          </w:tcPr>
          <w:p w14:paraId="48E7C9D6" w14:textId="77777777"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BRUNO HUMBERTO CAMACHO PEREZ</w:t>
            </w:r>
          </w:p>
        </w:tc>
        <w:tc>
          <w:tcPr>
            <w:tcW w:w="283" w:type="dxa"/>
            <w:shd w:val="clear" w:color="auto" w:fill="auto"/>
            <w:noWrap/>
            <w:vAlign w:val="bottom"/>
            <w:hideMark/>
          </w:tcPr>
          <w:p w14:paraId="7F36E88F" w14:textId="77777777" w:rsidR="00BD4C23" w:rsidRPr="00F63678" w:rsidRDefault="00BD4C23" w:rsidP="00BD4C23">
            <w:pPr>
              <w:spacing w:after="0" w:line="240" w:lineRule="auto"/>
              <w:jc w:val="center"/>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NB</w:t>
            </w:r>
          </w:p>
        </w:tc>
        <w:tc>
          <w:tcPr>
            <w:tcW w:w="2736" w:type="dxa"/>
            <w:shd w:val="clear" w:color="auto" w:fill="auto"/>
            <w:noWrap/>
            <w:vAlign w:val="bottom"/>
            <w:hideMark/>
          </w:tcPr>
          <w:p w14:paraId="185230A4" w14:textId="7D961F3E" w:rsidR="00BD4C23" w:rsidRPr="00F63678" w:rsidRDefault="00BD4C23" w:rsidP="00BD4C23">
            <w:pPr>
              <w:spacing w:after="0" w:line="240" w:lineRule="auto"/>
              <w:rPr>
                <w:rFonts w:ascii="Aptos Narrow" w:eastAsia="Times New Roman" w:hAnsi="Aptos Narrow" w:cs="Times New Roman"/>
                <w:color w:val="000000"/>
                <w:sz w:val="18"/>
                <w:szCs w:val="18"/>
              </w:rPr>
            </w:pPr>
            <w:r w:rsidRPr="00F63678">
              <w:rPr>
                <w:rFonts w:ascii="Aptos Narrow" w:eastAsia="Times New Roman" w:hAnsi="Aptos Narrow" w:cs="Times New Roman"/>
                <w:color w:val="000000"/>
                <w:sz w:val="18"/>
                <w:szCs w:val="18"/>
              </w:rPr>
              <w:t>Alta población - alta</w:t>
            </w:r>
          </w:p>
        </w:tc>
      </w:tr>
    </w:tbl>
    <w:p w14:paraId="448ED6BA" w14:textId="77777777" w:rsidR="00BD4C23" w:rsidRDefault="00BD4C23" w:rsidP="00C10ACB">
      <w:pPr>
        <w:spacing w:after="0" w:line="240" w:lineRule="auto"/>
        <w:jc w:val="center"/>
        <w:rPr>
          <w:rFonts w:ascii="Lucida Sans Unicode" w:hAnsi="Lucida Sans Unicode" w:cs="Lucida Sans Unicode"/>
          <w:b/>
          <w:bCs/>
          <w:sz w:val="16"/>
          <w:szCs w:val="16"/>
        </w:rPr>
      </w:pPr>
    </w:p>
    <w:p w14:paraId="779B7C24" w14:textId="77777777" w:rsidR="00BD4C23" w:rsidRDefault="00BD4C23" w:rsidP="00C10ACB">
      <w:pPr>
        <w:spacing w:after="0" w:line="240" w:lineRule="auto"/>
        <w:jc w:val="center"/>
        <w:rPr>
          <w:rFonts w:ascii="Lucida Sans Unicode" w:hAnsi="Lucida Sans Unicode" w:cs="Lucida Sans Unicode"/>
          <w:b/>
          <w:bCs/>
          <w:sz w:val="16"/>
          <w:szCs w:val="16"/>
        </w:rPr>
      </w:pPr>
    </w:p>
    <w:p w14:paraId="604B4C98" w14:textId="6BB82593" w:rsidR="00BD4C23" w:rsidRPr="00BD4C23" w:rsidRDefault="00BD4C23" w:rsidP="005757DC">
      <w:pPr>
        <w:spacing w:after="0" w:line="240" w:lineRule="auto"/>
        <w:jc w:val="both"/>
        <w:rPr>
          <w:rFonts w:ascii="Lucida Sans Unicode" w:hAnsi="Lucida Sans Unicode" w:cs="Lucida Sans Unicode"/>
        </w:rPr>
      </w:pPr>
      <w:r w:rsidRPr="00BD4C23">
        <w:rPr>
          <w:rFonts w:ascii="Lucida Sans Unicode" w:hAnsi="Lucida Sans Unicode" w:cs="Lucida Sans Unicode"/>
        </w:rPr>
        <w:t>En el caso de las candidaturas postuladas por el partido político local Futuro, se advierte que la fórmula en la posición 4 del municipio de Chapala no es contabilizada dado que esta se encuentra en un bloque de baja votación, concretamente en el bloque de baja votación- alta competitividad</w:t>
      </w:r>
      <w:r w:rsidR="00F106EA">
        <w:rPr>
          <w:rFonts w:ascii="Lucida Sans Unicode" w:hAnsi="Lucida Sans Unicode" w:cs="Lucida Sans Unicode"/>
        </w:rPr>
        <w:t>.</w:t>
      </w:r>
    </w:p>
    <w:p w14:paraId="124A52F9" w14:textId="77777777" w:rsidR="00C10ACB" w:rsidRDefault="00C10ACB" w:rsidP="00C10ACB">
      <w:pPr>
        <w:jc w:val="both"/>
        <w:rPr>
          <w:rFonts w:ascii="Lucida Sans Unicode" w:hAnsi="Lucida Sans Unicode" w:cs="Lucida Sans Unicode"/>
        </w:rPr>
      </w:pPr>
    </w:p>
    <w:p w14:paraId="764D6D6B" w14:textId="5D1B8B46" w:rsidR="00275038" w:rsidRDefault="003D2814" w:rsidP="003D2814">
      <w:pPr>
        <w:pStyle w:val="Ttulo4"/>
        <w:rPr>
          <w:rFonts w:ascii="Lucida Sans Unicode" w:hAnsi="Lucida Sans Unicode" w:cs="Lucida Sans Unicode"/>
          <w:b w:val="0"/>
          <w:bCs/>
          <w:color w:val="009999"/>
          <w:sz w:val="20"/>
          <w:szCs w:val="20"/>
        </w:rPr>
      </w:pPr>
      <w:bookmarkStart w:id="39" w:name="_Toc169779738"/>
      <w:r w:rsidRPr="00B17A69">
        <w:rPr>
          <w:rFonts w:ascii="Lucida Sans Unicode" w:hAnsi="Lucida Sans Unicode" w:cs="Lucida Sans Unicode"/>
          <w:b w:val="0"/>
          <w:bCs/>
          <w:color w:val="009999"/>
          <w:sz w:val="20"/>
          <w:szCs w:val="20"/>
        </w:rPr>
        <w:t xml:space="preserve">II.2.3.3 </w:t>
      </w:r>
      <w:r w:rsidR="00275038" w:rsidRPr="00B17A69">
        <w:rPr>
          <w:rFonts w:ascii="Lucida Sans Unicode" w:hAnsi="Lucida Sans Unicode" w:cs="Lucida Sans Unicode"/>
          <w:b w:val="0"/>
          <w:bCs/>
          <w:color w:val="009999"/>
          <w:sz w:val="20"/>
          <w:szCs w:val="20"/>
        </w:rPr>
        <w:t>Candidaturas Jóvenes</w:t>
      </w:r>
      <w:bookmarkEnd w:id="39"/>
    </w:p>
    <w:p w14:paraId="2EDF5816" w14:textId="77777777" w:rsidR="00A029A3" w:rsidRPr="00A029A3" w:rsidRDefault="00A029A3" w:rsidP="00A029A3"/>
    <w:p w14:paraId="7AE47C29" w14:textId="78974864" w:rsidR="00926253" w:rsidRDefault="00275038" w:rsidP="00275038">
      <w:pPr>
        <w:jc w:val="both"/>
        <w:rPr>
          <w:rFonts w:ascii="Lucida Sans Unicode" w:hAnsi="Lucida Sans Unicode" w:cs="Lucida Sans Unicode"/>
        </w:rPr>
      </w:pPr>
      <w:r w:rsidRPr="00707318">
        <w:rPr>
          <w:rFonts w:ascii="Lucida Sans Unicode" w:hAnsi="Lucida Sans Unicode" w:cs="Lucida Sans Unicode"/>
        </w:rPr>
        <w:t>En el Proceso Electoral Local Concurrente 2023-2024</w:t>
      </w:r>
      <w:r w:rsidR="001A2206" w:rsidRPr="00707318">
        <w:rPr>
          <w:rFonts w:ascii="Lucida Sans Unicode" w:hAnsi="Lucida Sans Unicode" w:cs="Lucida Sans Unicode"/>
        </w:rPr>
        <w:t xml:space="preserve"> se </w:t>
      </w:r>
      <w:r w:rsidR="006E1221">
        <w:rPr>
          <w:rFonts w:ascii="Lucida Sans Unicode" w:hAnsi="Lucida Sans Unicode" w:cs="Lucida Sans Unicode"/>
        </w:rPr>
        <w:t xml:space="preserve">estableció la obligación </w:t>
      </w:r>
      <w:r w:rsidR="00FE5A19">
        <w:rPr>
          <w:rFonts w:ascii="Lucida Sans Unicode" w:hAnsi="Lucida Sans Unicode" w:cs="Lucida Sans Unicode"/>
        </w:rPr>
        <w:t xml:space="preserve">para </w:t>
      </w:r>
      <w:r w:rsidR="00FE5A19" w:rsidRPr="00707318">
        <w:rPr>
          <w:rFonts w:ascii="Lucida Sans Unicode" w:hAnsi="Lucida Sans Unicode" w:cs="Lucida Sans Unicode"/>
        </w:rPr>
        <w:t>la</w:t>
      </w:r>
      <w:r w:rsidR="001A2206" w:rsidRPr="00707318">
        <w:rPr>
          <w:rFonts w:ascii="Lucida Sans Unicode" w:hAnsi="Lucida Sans Unicode" w:cs="Lucida Sans Unicode"/>
        </w:rPr>
        <w:t xml:space="preserve"> postulación de candidaturas propietarias y sus respectivas suplencias de entre 18 y 35 años en cada una de las planillas registradas</w:t>
      </w:r>
      <w:r w:rsidR="00926253">
        <w:rPr>
          <w:rFonts w:ascii="Lucida Sans Unicode" w:hAnsi="Lucida Sans Unicode" w:cs="Lucida Sans Unicode"/>
        </w:rPr>
        <w:t xml:space="preserve"> donde tanto la propietaria como su suplencia se </w:t>
      </w:r>
      <w:proofErr w:type="gramStart"/>
      <w:r w:rsidR="00926253">
        <w:rPr>
          <w:rFonts w:ascii="Lucida Sans Unicode" w:hAnsi="Lucida Sans Unicode" w:cs="Lucida Sans Unicode"/>
        </w:rPr>
        <w:t>encontraran</w:t>
      </w:r>
      <w:proofErr w:type="gramEnd"/>
      <w:r w:rsidR="00926253">
        <w:rPr>
          <w:rFonts w:ascii="Lucida Sans Unicode" w:hAnsi="Lucida Sans Unicode" w:cs="Lucida Sans Unicode"/>
        </w:rPr>
        <w:t xml:space="preserve"> dentro de este grupo etario, </w:t>
      </w:r>
      <w:r w:rsidR="0086343E">
        <w:rPr>
          <w:rFonts w:ascii="Lucida Sans Unicode" w:hAnsi="Lucida Sans Unicode" w:cs="Lucida Sans Unicode"/>
        </w:rPr>
        <w:t>en los términos del artículo 19 de los Lineamientos</w:t>
      </w:r>
      <w:r w:rsidR="00926253">
        <w:rPr>
          <w:rFonts w:ascii="Lucida Sans Unicode" w:hAnsi="Lucida Sans Unicode" w:cs="Lucida Sans Unicode"/>
        </w:rPr>
        <w:t xml:space="preserve"> que la letra establecen:</w:t>
      </w:r>
    </w:p>
    <w:p w14:paraId="5BD0134D" w14:textId="12C15B53" w:rsidR="00926253" w:rsidRPr="00F515FD" w:rsidRDefault="00926253" w:rsidP="00026791">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rPr>
        <w:t xml:space="preserve">“Artículo 19 </w:t>
      </w:r>
    </w:p>
    <w:p w14:paraId="18AE2259" w14:textId="3B5F7484" w:rsidR="00926253" w:rsidRPr="00F515FD" w:rsidRDefault="00926253" w:rsidP="00026791">
      <w:pPr>
        <w:ind w:left="567"/>
        <w:jc w:val="both"/>
        <w:rPr>
          <w:rFonts w:ascii="Lucida Sans Unicode" w:hAnsi="Lucida Sans Unicode" w:cs="Lucida Sans Unicode"/>
          <w:sz w:val="20"/>
          <w:szCs w:val="20"/>
        </w:rPr>
      </w:pPr>
      <w:r w:rsidRPr="00F515FD">
        <w:rPr>
          <w:rFonts w:ascii="Lucida Sans Unicode" w:hAnsi="Lucida Sans Unicode" w:cs="Lucida Sans Unicode"/>
          <w:sz w:val="20"/>
          <w:szCs w:val="20"/>
        </w:rPr>
        <w:t xml:space="preserve">1. Los partidos políticos y coaliciones deberán atender los siguientes derechos: </w:t>
      </w:r>
    </w:p>
    <w:p w14:paraId="20CC56B9" w14:textId="74F0E63D" w:rsidR="00926253" w:rsidRPr="00F515FD" w:rsidRDefault="00926253" w:rsidP="00026791">
      <w:pPr>
        <w:ind w:left="851"/>
        <w:jc w:val="both"/>
        <w:rPr>
          <w:rFonts w:ascii="Lucida Sans Unicode" w:hAnsi="Lucida Sans Unicode" w:cs="Lucida Sans Unicode"/>
          <w:sz w:val="20"/>
          <w:szCs w:val="20"/>
        </w:rPr>
      </w:pPr>
      <w:r w:rsidRPr="00F515FD">
        <w:rPr>
          <w:rFonts w:ascii="Lucida Sans Unicode" w:hAnsi="Lucida Sans Unicode" w:cs="Lucida Sans Unicode"/>
          <w:sz w:val="20"/>
          <w:szCs w:val="20"/>
        </w:rPr>
        <w:lastRenderedPageBreak/>
        <w:t xml:space="preserve">a) Para el cumplimiento de la obligación establecida en el artículo 24, párrafo 3, del Código, deberá incluirse, al menos una fórmula de personas jóvenes en cada una de las planillas de los municipios en los que pretenda contender.  </w:t>
      </w:r>
    </w:p>
    <w:p w14:paraId="5A27C7E7" w14:textId="3697AA03" w:rsidR="00926253" w:rsidRPr="00F515FD" w:rsidRDefault="00926253" w:rsidP="00026791">
      <w:pPr>
        <w:ind w:left="851"/>
        <w:jc w:val="both"/>
        <w:rPr>
          <w:rFonts w:ascii="Lucida Sans Unicode" w:hAnsi="Lucida Sans Unicode" w:cs="Lucida Sans Unicode"/>
          <w:sz w:val="20"/>
          <w:szCs w:val="20"/>
        </w:rPr>
      </w:pPr>
      <w:r w:rsidRPr="00F515FD">
        <w:rPr>
          <w:rFonts w:ascii="Lucida Sans Unicode" w:hAnsi="Lucida Sans Unicode" w:cs="Lucida Sans Unicode"/>
          <w:sz w:val="20"/>
          <w:szCs w:val="20"/>
        </w:rPr>
        <w:t xml:space="preserve">b) Para efectos de la integración de las fórmulas de personas jóvenes, tanto la persona propietaria como la suplente deberán tener entre dieciocho y, treinta y cinco </w:t>
      </w:r>
      <w:proofErr w:type="gramStart"/>
      <w:r w:rsidRPr="00F515FD">
        <w:rPr>
          <w:rFonts w:ascii="Lucida Sans Unicode" w:hAnsi="Lucida Sans Unicode" w:cs="Lucida Sans Unicode"/>
          <w:sz w:val="20"/>
          <w:szCs w:val="20"/>
        </w:rPr>
        <w:t>años de edad</w:t>
      </w:r>
      <w:proofErr w:type="gramEnd"/>
      <w:r w:rsidRPr="00F515FD">
        <w:rPr>
          <w:rFonts w:ascii="Lucida Sans Unicode" w:hAnsi="Lucida Sans Unicode" w:cs="Lucida Sans Unicode"/>
          <w:sz w:val="20"/>
          <w:szCs w:val="20"/>
        </w:rPr>
        <w:t xml:space="preserve">, al día de la elección, así como respetar las reglas de paridad en la integración de las fórmulas.27. </w:t>
      </w:r>
    </w:p>
    <w:p w14:paraId="242C2BFB" w14:textId="490161C0" w:rsidR="006E1221" w:rsidRPr="00F515FD" w:rsidRDefault="00926253" w:rsidP="00026791">
      <w:pPr>
        <w:ind w:left="851"/>
        <w:jc w:val="both"/>
        <w:rPr>
          <w:rFonts w:ascii="Lucida Sans Unicode" w:hAnsi="Lucida Sans Unicode" w:cs="Lucida Sans Unicode"/>
          <w:sz w:val="20"/>
          <w:szCs w:val="20"/>
        </w:rPr>
      </w:pPr>
      <w:r w:rsidRPr="00F515FD">
        <w:rPr>
          <w:rFonts w:ascii="Lucida Sans Unicode" w:hAnsi="Lucida Sans Unicode" w:cs="Lucida Sans Unicode"/>
          <w:sz w:val="20"/>
          <w:szCs w:val="20"/>
        </w:rPr>
        <w:t>c) Para el cumplimiento de la obligación establecida en el artículo 24, párrafo 3, del Código, las candidaturas independientes deberán integrar una fórmula de personas jóvenes en la planilla del municipio en el que pretenda contender.”</w:t>
      </w:r>
    </w:p>
    <w:p w14:paraId="51B47FCB" w14:textId="219930DC" w:rsidR="00D308FA" w:rsidRPr="00707318" w:rsidRDefault="006E1221" w:rsidP="00275038">
      <w:pPr>
        <w:jc w:val="both"/>
        <w:rPr>
          <w:rFonts w:ascii="Lucida Sans Unicode" w:hAnsi="Lucida Sans Unicode" w:cs="Lucida Sans Unicode"/>
        </w:rPr>
      </w:pPr>
      <w:r>
        <w:rPr>
          <w:rFonts w:ascii="Lucida Sans Unicode" w:hAnsi="Lucida Sans Unicode" w:cs="Lucida Sans Unicode"/>
        </w:rPr>
        <w:t>En tal sentido, d</w:t>
      </w:r>
      <w:r w:rsidR="001A2206" w:rsidRPr="00707318">
        <w:rPr>
          <w:rFonts w:ascii="Lucida Sans Unicode" w:hAnsi="Lucida Sans Unicode" w:cs="Lucida Sans Unicode"/>
        </w:rPr>
        <w:t xml:space="preserve">erivado de dicha disposición, </w:t>
      </w:r>
      <w:r w:rsidR="00BA47E7">
        <w:rPr>
          <w:rFonts w:ascii="Lucida Sans Unicode" w:hAnsi="Lucida Sans Unicode" w:cs="Lucida Sans Unicode"/>
        </w:rPr>
        <w:t>427</w:t>
      </w:r>
      <w:r w:rsidR="00F7713A" w:rsidRPr="00707318">
        <w:rPr>
          <w:rFonts w:ascii="Lucida Sans Unicode" w:hAnsi="Lucida Sans Unicode" w:cs="Lucida Sans Unicode"/>
        </w:rPr>
        <w:t xml:space="preserve"> planillas registraron una fórmula de candidaturas jóvenes, lo que implica </w:t>
      </w:r>
      <w:r w:rsidR="00D308FA" w:rsidRPr="00707318">
        <w:rPr>
          <w:rFonts w:ascii="Lucida Sans Unicode" w:hAnsi="Lucida Sans Unicode" w:cs="Lucida Sans Unicode"/>
        </w:rPr>
        <w:t xml:space="preserve">que se tuviera un índice de incumplimiento con respecto del total de planillas registradas </w:t>
      </w:r>
      <w:r w:rsidR="00D308FA" w:rsidRPr="00633D03">
        <w:rPr>
          <w:rFonts w:ascii="Lucida Sans Unicode" w:hAnsi="Lucida Sans Unicode" w:cs="Lucida Sans Unicode"/>
        </w:rPr>
        <w:t xml:space="preserve">del </w:t>
      </w:r>
      <w:r w:rsidR="00F515FD">
        <w:rPr>
          <w:rFonts w:ascii="Lucida Sans Unicode" w:hAnsi="Lucida Sans Unicode" w:cs="Lucida Sans Unicode"/>
        </w:rPr>
        <w:t>8.9</w:t>
      </w:r>
      <w:r w:rsidR="00D308FA" w:rsidRPr="00633D03">
        <w:rPr>
          <w:rFonts w:ascii="Lucida Sans Unicode" w:hAnsi="Lucida Sans Unicode" w:cs="Lucida Sans Unicode"/>
        </w:rPr>
        <w:t>%.</w:t>
      </w:r>
      <w:r w:rsidR="00D308FA" w:rsidRPr="00707318">
        <w:rPr>
          <w:rFonts w:ascii="Lucida Sans Unicode" w:hAnsi="Lucida Sans Unicode" w:cs="Lucida Sans Unicode"/>
        </w:rPr>
        <w:t xml:space="preserve">  </w:t>
      </w:r>
    </w:p>
    <w:p w14:paraId="136BA85F" w14:textId="7FD6EF42" w:rsidR="00275038" w:rsidRPr="00707318" w:rsidRDefault="00D308FA" w:rsidP="00275038">
      <w:pPr>
        <w:jc w:val="both"/>
        <w:rPr>
          <w:rFonts w:ascii="Lucida Sans Unicode" w:hAnsi="Lucida Sans Unicode" w:cs="Lucida Sans Unicode"/>
        </w:rPr>
      </w:pPr>
      <w:r w:rsidRPr="00707318">
        <w:rPr>
          <w:rFonts w:ascii="Lucida Sans Unicode" w:hAnsi="Lucida Sans Unicode" w:cs="Lucida Sans Unicode"/>
        </w:rPr>
        <w:t>Los incumplimientos se sitúan en</w:t>
      </w:r>
      <w:r w:rsidR="00275038" w:rsidRPr="00707318">
        <w:rPr>
          <w:rFonts w:ascii="Lucida Sans Unicode" w:hAnsi="Lucida Sans Unicode" w:cs="Lucida Sans Unicode"/>
        </w:rPr>
        <w:t xml:space="preserve"> planillas cuyas suplencias no cumplieron los requisitos de elegibilidad u obtuvieron su registro mediante </w:t>
      </w:r>
      <w:r w:rsidR="00FE7E5F" w:rsidRPr="00CE3F77">
        <w:rPr>
          <w:rFonts w:ascii="Lucida Sans Unicode" w:hAnsi="Lucida Sans Unicode" w:cs="Lucida Sans Unicode"/>
        </w:rPr>
        <w:t>Juicios</w:t>
      </w:r>
      <w:r w:rsidR="00FE7E5F">
        <w:rPr>
          <w:rFonts w:ascii="Lucida Sans Unicode" w:hAnsi="Lucida Sans Unicode" w:cs="Lucida Sans Unicode"/>
        </w:rPr>
        <w:t xml:space="preserve"> para la Protección de los Derechos </w:t>
      </w:r>
      <w:r w:rsidR="000F0C12">
        <w:rPr>
          <w:rFonts w:ascii="Lucida Sans Unicode" w:hAnsi="Lucida Sans Unicode" w:cs="Lucida Sans Unicode"/>
        </w:rPr>
        <w:t>Político-electorales</w:t>
      </w:r>
      <w:r w:rsidR="00FE7E5F">
        <w:rPr>
          <w:rFonts w:ascii="Lucida Sans Unicode" w:hAnsi="Lucida Sans Unicode" w:cs="Lucida Sans Unicode"/>
        </w:rPr>
        <w:t xml:space="preserve"> de la Ciudadanía</w:t>
      </w:r>
      <w:r w:rsidR="00FE7E5F" w:rsidRPr="00707318" w:rsidDel="00FE7E5F">
        <w:rPr>
          <w:rFonts w:ascii="Lucida Sans Unicode" w:hAnsi="Lucida Sans Unicode" w:cs="Lucida Sans Unicode"/>
        </w:rPr>
        <w:t xml:space="preserve"> </w:t>
      </w:r>
      <w:r w:rsidR="00275038" w:rsidRPr="00707318">
        <w:rPr>
          <w:rFonts w:ascii="Lucida Sans Unicode" w:hAnsi="Lucida Sans Unicode" w:cs="Lucida Sans Unicode"/>
        </w:rPr>
        <w:t>en los términos en los que este registro había sido presentado originalmente</w:t>
      </w:r>
      <w:r w:rsidR="007C5C4B">
        <w:rPr>
          <w:rFonts w:ascii="Lucida Sans Unicode" w:hAnsi="Lucida Sans Unicode" w:cs="Lucida Sans Unicode"/>
        </w:rPr>
        <w:t>,</w:t>
      </w:r>
      <w:r w:rsidR="00641413" w:rsidRPr="00707318">
        <w:rPr>
          <w:rFonts w:ascii="Lucida Sans Unicode" w:hAnsi="Lucida Sans Unicode" w:cs="Lucida Sans Unicode"/>
        </w:rPr>
        <w:t xml:space="preserve"> o bien por renuncias realizadas previo a la jornada electoral</w:t>
      </w:r>
      <w:r w:rsidR="00275038" w:rsidRPr="00707318">
        <w:rPr>
          <w:rFonts w:ascii="Lucida Sans Unicode" w:hAnsi="Lucida Sans Unicode" w:cs="Lucida Sans Unicode"/>
        </w:rPr>
        <w:t>.</w:t>
      </w:r>
    </w:p>
    <w:p w14:paraId="2426F9CA" w14:textId="77777777" w:rsidR="00275038" w:rsidRPr="00707318" w:rsidRDefault="00275038" w:rsidP="00275038">
      <w:pPr>
        <w:jc w:val="both"/>
        <w:rPr>
          <w:rFonts w:ascii="Lucida Sans Unicode" w:hAnsi="Lucida Sans Unicode" w:cs="Lucida Sans Unicode"/>
        </w:rPr>
      </w:pPr>
      <w:r w:rsidRPr="00707318">
        <w:rPr>
          <w:rFonts w:ascii="Lucida Sans Unicode" w:hAnsi="Lucida Sans Unicode" w:cs="Lucida Sans Unicode"/>
        </w:rPr>
        <w:t xml:space="preserve">Derivado de la verificación del cumplimiento a dicha disposición, se emitieron 46 requerimientos a los partidos políticos y coaliciones.  </w:t>
      </w:r>
    </w:p>
    <w:p w14:paraId="51DDFFAD" w14:textId="566D98AF" w:rsidR="00F740C0" w:rsidRDefault="00F740C0" w:rsidP="00F740C0">
      <w:pPr>
        <w:jc w:val="both"/>
        <w:rPr>
          <w:rFonts w:ascii="Lucida Sans Unicode" w:hAnsi="Lucida Sans Unicode" w:cs="Lucida Sans Unicode"/>
        </w:rPr>
      </w:pPr>
      <w:r w:rsidRPr="00707318">
        <w:rPr>
          <w:rFonts w:ascii="Lucida Sans Unicode" w:hAnsi="Lucida Sans Unicode" w:cs="Lucida Sans Unicode"/>
        </w:rPr>
        <w:t>A continuación</w:t>
      </w:r>
      <w:r w:rsidR="003F52CA">
        <w:rPr>
          <w:rFonts w:ascii="Lucida Sans Unicode" w:hAnsi="Lucida Sans Unicode" w:cs="Lucida Sans Unicode"/>
        </w:rPr>
        <w:t>,</w:t>
      </w:r>
      <w:r w:rsidRPr="00707318">
        <w:rPr>
          <w:rFonts w:ascii="Lucida Sans Unicode" w:hAnsi="Lucida Sans Unicode" w:cs="Lucida Sans Unicode"/>
        </w:rPr>
        <w:t xml:space="preserve"> se describe la relación de municipios que omitieron postular fórmulas (su propietaria y suplencia) de personas jóvenes. </w:t>
      </w:r>
    </w:p>
    <w:p w14:paraId="371F74FA" w14:textId="615A9EEE" w:rsidR="00F30D4F" w:rsidRPr="00A029A3" w:rsidRDefault="00A029A3" w:rsidP="00F30D4F">
      <w:pPr>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5</w:t>
      </w:r>
      <w:r w:rsidRPr="00A029A3">
        <w:rPr>
          <w:rFonts w:ascii="Lucida Sans Unicode" w:hAnsi="Lucida Sans Unicode" w:cs="Lucida Sans Unicode"/>
          <w:b/>
          <w:bCs/>
          <w:sz w:val="16"/>
          <w:szCs w:val="16"/>
        </w:rPr>
        <w:t xml:space="preserve">. </w:t>
      </w:r>
      <w:r w:rsidR="00F30D4F" w:rsidRPr="00A029A3">
        <w:rPr>
          <w:rFonts w:ascii="Lucida Sans Unicode" w:hAnsi="Lucida Sans Unicode" w:cs="Lucida Sans Unicode"/>
          <w:b/>
          <w:bCs/>
          <w:sz w:val="16"/>
          <w:szCs w:val="16"/>
        </w:rPr>
        <w:t>Cantidad de municipios donde se omite la postulación fórmulas jóvenes, por fuerza política.</w:t>
      </w:r>
    </w:p>
    <w:tbl>
      <w:tblPr>
        <w:tblStyle w:val="Tablaconcuadrcula"/>
        <w:tblW w:w="0" w:type="auto"/>
        <w:jc w:val="center"/>
        <w:tblLook w:val="04A0" w:firstRow="1" w:lastRow="0" w:firstColumn="1" w:lastColumn="0" w:noHBand="0" w:noVBand="1"/>
      </w:tblPr>
      <w:tblGrid>
        <w:gridCol w:w="2694"/>
        <w:gridCol w:w="1417"/>
      </w:tblGrid>
      <w:tr w:rsidR="009E1DF8" w:rsidRPr="000566CC" w14:paraId="70276AB2" w14:textId="77777777" w:rsidTr="00184D69">
        <w:trPr>
          <w:jc w:val="center"/>
        </w:trPr>
        <w:tc>
          <w:tcPr>
            <w:tcW w:w="2694" w:type="dxa"/>
            <w:shd w:val="clear" w:color="auto" w:fill="006666"/>
            <w:vAlign w:val="center"/>
          </w:tcPr>
          <w:p w14:paraId="06EC98FA" w14:textId="77777777" w:rsidR="009E1DF8" w:rsidRPr="000566CC" w:rsidRDefault="009E1DF8" w:rsidP="00BA47E7">
            <w:pPr>
              <w:jc w:val="center"/>
              <w:rPr>
                <w:rFonts w:ascii="Lucida Sans Unicode" w:hAnsi="Lucida Sans Unicode" w:cs="Lucida Sans Unicode"/>
                <w:b/>
                <w:bCs/>
                <w:color w:val="FFFFFF" w:themeColor="background1"/>
                <w:sz w:val="14"/>
                <w:szCs w:val="14"/>
              </w:rPr>
            </w:pPr>
            <w:r w:rsidRPr="000566CC">
              <w:rPr>
                <w:rFonts w:ascii="Lucida Sans Unicode" w:hAnsi="Lucida Sans Unicode" w:cs="Lucida Sans Unicode"/>
                <w:b/>
                <w:bCs/>
                <w:color w:val="FFFFFF" w:themeColor="background1"/>
                <w:sz w:val="14"/>
                <w:szCs w:val="14"/>
              </w:rPr>
              <w:t>Fuerza política</w:t>
            </w:r>
          </w:p>
        </w:tc>
        <w:tc>
          <w:tcPr>
            <w:tcW w:w="1417" w:type="dxa"/>
            <w:shd w:val="clear" w:color="auto" w:fill="006666"/>
            <w:vAlign w:val="center"/>
          </w:tcPr>
          <w:p w14:paraId="3DB55269" w14:textId="77777777" w:rsidR="009E1DF8" w:rsidRPr="000566CC" w:rsidRDefault="009E1DF8" w:rsidP="00BA47E7">
            <w:pPr>
              <w:jc w:val="center"/>
              <w:rPr>
                <w:rFonts w:ascii="Lucida Sans Unicode" w:hAnsi="Lucida Sans Unicode" w:cs="Lucida Sans Unicode"/>
                <w:b/>
                <w:bCs/>
                <w:color w:val="FFFFFF" w:themeColor="background1"/>
                <w:sz w:val="14"/>
                <w:szCs w:val="14"/>
              </w:rPr>
            </w:pPr>
            <w:proofErr w:type="gramStart"/>
            <w:r w:rsidRPr="000566CC">
              <w:rPr>
                <w:rFonts w:ascii="Lucida Sans Unicode" w:hAnsi="Lucida Sans Unicode" w:cs="Lucida Sans Unicode"/>
                <w:b/>
                <w:bCs/>
                <w:color w:val="FFFFFF" w:themeColor="background1"/>
                <w:sz w:val="14"/>
                <w:szCs w:val="14"/>
              </w:rPr>
              <w:t>Total</w:t>
            </w:r>
            <w:proofErr w:type="gramEnd"/>
            <w:r w:rsidRPr="000566CC">
              <w:rPr>
                <w:rFonts w:ascii="Lucida Sans Unicode" w:hAnsi="Lucida Sans Unicode" w:cs="Lucida Sans Unicode"/>
                <w:b/>
                <w:bCs/>
                <w:color w:val="FFFFFF" w:themeColor="background1"/>
                <w:sz w:val="14"/>
                <w:szCs w:val="14"/>
              </w:rPr>
              <w:t xml:space="preserve"> de municipios sin fórmula joven</w:t>
            </w:r>
          </w:p>
        </w:tc>
      </w:tr>
      <w:tr w:rsidR="009E1DF8" w:rsidRPr="0043773B" w14:paraId="0E46A864" w14:textId="77777777" w:rsidTr="00184D69">
        <w:trPr>
          <w:jc w:val="center"/>
        </w:trPr>
        <w:tc>
          <w:tcPr>
            <w:tcW w:w="2694" w:type="dxa"/>
            <w:vAlign w:val="center"/>
          </w:tcPr>
          <w:p w14:paraId="333525BA"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Fuerza y Corazón por Jalisco</w:t>
            </w:r>
          </w:p>
        </w:tc>
        <w:tc>
          <w:tcPr>
            <w:tcW w:w="1417" w:type="dxa"/>
            <w:vAlign w:val="center"/>
          </w:tcPr>
          <w:p w14:paraId="18F51C2D" w14:textId="7DDE73EA" w:rsidR="009E1DF8" w:rsidRPr="0043773B" w:rsidRDefault="007B0313" w:rsidP="00BA47E7">
            <w:pPr>
              <w:jc w:val="center"/>
              <w:rPr>
                <w:rFonts w:ascii="Lucida Sans Unicode" w:hAnsi="Lucida Sans Unicode" w:cs="Lucida Sans Unicode"/>
                <w:b/>
                <w:bCs/>
                <w:sz w:val="16"/>
                <w:szCs w:val="16"/>
              </w:rPr>
            </w:pPr>
            <w:r>
              <w:rPr>
                <w:rFonts w:ascii="Lucida Sans Unicode" w:hAnsi="Lucida Sans Unicode" w:cs="Lucida Sans Unicode"/>
                <w:b/>
                <w:bCs/>
                <w:sz w:val="16"/>
                <w:szCs w:val="16"/>
              </w:rPr>
              <w:t>7</w:t>
            </w:r>
          </w:p>
        </w:tc>
      </w:tr>
      <w:tr w:rsidR="009E1DF8" w:rsidRPr="0043773B" w14:paraId="12CC5550" w14:textId="77777777" w:rsidTr="00184D69">
        <w:trPr>
          <w:jc w:val="center"/>
        </w:trPr>
        <w:tc>
          <w:tcPr>
            <w:tcW w:w="2694" w:type="dxa"/>
            <w:vAlign w:val="center"/>
          </w:tcPr>
          <w:p w14:paraId="47B6C717"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Sigamos Haciendo Historia en Jalisco</w:t>
            </w:r>
          </w:p>
        </w:tc>
        <w:tc>
          <w:tcPr>
            <w:tcW w:w="1417" w:type="dxa"/>
            <w:vAlign w:val="center"/>
          </w:tcPr>
          <w:p w14:paraId="4A009120" w14:textId="550FDFA9" w:rsidR="009E1DF8" w:rsidRPr="0043773B" w:rsidRDefault="00F27696" w:rsidP="00BA47E7">
            <w:pPr>
              <w:jc w:val="center"/>
              <w:rPr>
                <w:rFonts w:ascii="Lucida Sans Unicode" w:hAnsi="Lucida Sans Unicode" w:cs="Lucida Sans Unicode"/>
                <w:b/>
                <w:bCs/>
                <w:sz w:val="16"/>
                <w:szCs w:val="16"/>
              </w:rPr>
            </w:pPr>
            <w:r>
              <w:rPr>
                <w:rFonts w:ascii="Lucida Sans Unicode" w:hAnsi="Lucida Sans Unicode" w:cs="Lucida Sans Unicode"/>
                <w:b/>
                <w:bCs/>
                <w:sz w:val="16"/>
                <w:szCs w:val="16"/>
              </w:rPr>
              <w:t>8</w:t>
            </w:r>
          </w:p>
        </w:tc>
      </w:tr>
      <w:tr w:rsidR="009E1DF8" w:rsidRPr="0043773B" w14:paraId="5E00B7A1" w14:textId="77777777" w:rsidTr="00184D69">
        <w:trPr>
          <w:jc w:val="center"/>
        </w:trPr>
        <w:tc>
          <w:tcPr>
            <w:tcW w:w="2694" w:type="dxa"/>
            <w:vAlign w:val="center"/>
          </w:tcPr>
          <w:p w14:paraId="43F1ABFD"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Movimiento Ciudadano</w:t>
            </w:r>
          </w:p>
        </w:tc>
        <w:tc>
          <w:tcPr>
            <w:tcW w:w="1417" w:type="dxa"/>
            <w:vAlign w:val="center"/>
          </w:tcPr>
          <w:p w14:paraId="295FDF28" w14:textId="6BC78C9B" w:rsidR="009E1DF8" w:rsidRPr="0043773B" w:rsidRDefault="009E1DF8" w:rsidP="00BA47E7">
            <w:pPr>
              <w:jc w:val="center"/>
              <w:rPr>
                <w:rFonts w:ascii="Lucida Sans Unicode" w:hAnsi="Lucida Sans Unicode" w:cs="Lucida Sans Unicode"/>
                <w:b/>
                <w:bCs/>
                <w:sz w:val="16"/>
                <w:szCs w:val="16"/>
              </w:rPr>
            </w:pPr>
            <w:r>
              <w:rPr>
                <w:rFonts w:ascii="Lucida Sans Unicode" w:hAnsi="Lucida Sans Unicode" w:cs="Lucida Sans Unicode"/>
                <w:b/>
                <w:bCs/>
                <w:sz w:val="16"/>
                <w:szCs w:val="16"/>
              </w:rPr>
              <w:t>3</w:t>
            </w:r>
          </w:p>
        </w:tc>
      </w:tr>
      <w:tr w:rsidR="009E1DF8" w:rsidRPr="0043773B" w14:paraId="75AF4BBC" w14:textId="77777777" w:rsidTr="00184D69">
        <w:trPr>
          <w:jc w:val="center"/>
        </w:trPr>
        <w:tc>
          <w:tcPr>
            <w:tcW w:w="2694" w:type="dxa"/>
            <w:vAlign w:val="center"/>
          </w:tcPr>
          <w:p w14:paraId="5C917ADF"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Morena</w:t>
            </w:r>
          </w:p>
        </w:tc>
        <w:tc>
          <w:tcPr>
            <w:tcW w:w="1417" w:type="dxa"/>
            <w:vAlign w:val="center"/>
          </w:tcPr>
          <w:p w14:paraId="54239F9E"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6</w:t>
            </w:r>
          </w:p>
        </w:tc>
      </w:tr>
      <w:tr w:rsidR="009E1DF8" w:rsidRPr="0043773B" w14:paraId="62DC5A96" w14:textId="77777777" w:rsidTr="00184D69">
        <w:trPr>
          <w:jc w:val="center"/>
        </w:trPr>
        <w:tc>
          <w:tcPr>
            <w:tcW w:w="2694" w:type="dxa"/>
            <w:vAlign w:val="center"/>
          </w:tcPr>
          <w:p w14:paraId="60F9553E"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Partido del Trabajo</w:t>
            </w:r>
          </w:p>
        </w:tc>
        <w:tc>
          <w:tcPr>
            <w:tcW w:w="1417" w:type="dxa"/>
            <w:vAlign w:val="center"/>
          </w:tcPr>
          <w:p w14:paraId="584825BB"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3</w:t>
            </w:r>
          </w:p>
        </w:tc>
      </w:tr>
      <w:tr w:rsidR="009E1DF8" w:rsidRPr="0043773B" w14:paraId="6ED48A07" w14:textId="77777777" w:rsidTr="00184D69">
        <w:trPr>
          <w:jc w:val="center"/>
        </w:trPr>
        <w:tc>
          <w:tcPr>
            <w:tcW w:w="2694" w:type="dxa"/>
            <w:vAlign w:val="center"/>
          </w:tcPr>
          <w:p w14:paraId="3A8C1CA9"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lastRenderedPageBreak/>
              <w:t>Partido Verde Ecologista de México</w:t>
            </w:r>
          </w:p>
        </w:tc>
        <w:tc>
          <w:tcPr>
            <w:tcW w:w="1417" w:type="dxa"/>
            <w:vAlign w:val="center"/>
          </w:tcPr>
          <w:p w14:paraId="2C345603" w14:textId="182BF4D1" w:rsidR="009E1DF8" w:rsidRPr="0043773B" w:rsidRDefault="00336C55" w:rsidP="00BA47E7">
            <w:pPr>
              <w:jc w:val="center"/>
              <w:rPr>
                <w:rFonts w:ascii="Lucida Sans Unicode" w:hAnsi="Lucida Sans Unicode" w:cs="Lucida Sans Unicode"/>
                <w:b/>
                <w:bCs/>
                <w:sz w:val="16"/>
                <w:szCs w:val="16"/>
              </w:rPr>
            </w:pPr>
            <w:r>
              <w:rPr>
                <w:rFonts w:ascii="Lucida Sans Unicode" w:hAnsi="Lucida Sans Unicode" w:cs="Lucida Sans Unicode"/>
                <w:b/>
                <w:bCs/>
                <w:sz w:val="16"/>
                <w:szCs w:val="16"/>
              </w:rPr>
              <w:t>9</w:t>
            </w:r>
          </w:p>
        </w:tc>
      </w:tr>
      <w:tr w:rsidR="009E1DF8" w:rsidRPr="0043773B" w14:paraId="0F79DF8F" w14:textId="77777777" w:rsidTr="00184D69">
        <w:trPr>
          <w:jc w:val="center"/>
        </w:trPr>
        <w:tc>
          <w:tcPr>
            <w:tcW w:w="2694" w:type="dxa"/>
            <w:vAlign w:val="center"/>
          </w:tcPr>
          <w:p w14:paraId="6AC01FAF"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Hagamos</w:t>
            </w:r>
          </w:p>
        </w:tc>
        <w:tc>
          <w:tcPr>
            <w:tcW w:w="1417" w:type="dxa"/>
            <w:vAlign w:val="center"/>
          </w:tcPr>
          <w:p w14:paraId="678C6133"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2</w:t>
            </w:r>
          </w:p>
        </w:tc>
      </w:tr>
      <w:tr w:rsidR="009E1DF8" w:rsidRPr="0043773B" w14:paraId="4D64A65F" w14:textId="77777777" w:rsidTr="00184D69">
        <w:trPr>
          <w:jc w:val="center"/>
        </w:trPr>
        <w:tc>
          <w:tcPr>
            <w:tcW w:w="2694" w:type="dxa"/>
            <w:vAlign w:val="center"/>
          </w:tcPr>
          <w:p w14:paraId="5182385B"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Futuro</w:t>
            </w:r>
          </w:p>
        </w:tc>
        <w:tc>
          <w:tcPr>
            <w:tcW w:w="1417" w:type="dxa"/>
            <w:vAlign w:val="center"/>
          </w:tcPr>
          <w:p w14:paraId="0BB8D8DF" w14:textId="77777777" w:rsidR="009E1DF8" w:rsidRPr="0043773B" w:rsidRDefault="009E1DF8" w:rsidP="00BA47E7">
            <w:pPr>
              <w:jc w:val="center"/>
              <w:rPr>
                <w:rFonts w:ascii="Lucida Sans Unicode" w:hAnsi="Lucida Sans Unicode" w:cs="Lucida Sans Unicode"/>
                <w:b/>
                <w:bCs/>
                <w:sz w:val="16"/>
                <w:szCs w:val="16"/>
              </w:rPr>
            </w:pPr>
            <w:r w:rsidRPr="0043773B">
              <w:rPr>
                <w:rFonts w:ascii="Lucida Sans Unicode" w:hAnsi="Lucida Sans Unicode" w:cs="Lucida Sans Unicode"/>
                <w:b/>
                <w:bCs/>
                <w:sz w:val="16"/>
                <w:szCs w:val="16"/>
              </w:rPr>
              <w:t>4</w:t>
            </w:r>
          </w:p>
        </w:tc>
      </w:tr>
    </w:tbl>
    <w:p w14:paraId="746F3A51" w14:textId="77777777" w:rsidR="009E1DF8" w:rsidRDefault="009E1DF8" w:rsidP="003F52CA">
      <w:pPr>
        <w:spacing w:after="0" w:line="240" w:lineRule="auto"/>
        <w:jc w:val="center"/>
        <w:rPr>
          <w:rFonts w:ascii="Lucida Sans Unicode" w:hAnsi="Lucida Sans Unicode" w:cs="Lucida Sans Unicode"/>
          <w:b/>
          <w:bCs/>
          <w:sz w:val="16"/>
          <w:szCs w:val="16"/>
        </w:rPr>
      </w:pPr>
    </w:p>
    <w:p w14:paraId="7BD07384" w14:textId="77777777" w:rsidR="009E1DF8" w:rsidRDefault="009E1DF8" w:rsidP="003F52CA">
      <w:pPr>
        <w:spacing w:after="0" w:line="240" w:lineRule="auto"/>
        <w:jc w:val="center"/>
        <w:rPr>
          <w:rFonts w:ascii="Lucida Sans Unicode" w:hAnsi="Lucida Sans Unicode" w:cs="Lucida Sans Unicode"/>
          <w:b/>
          <w:bCs/>
          <w:sz w:val="16"/>
          <w:szCs w:val="16"/>
        </w:rPr>
      </w:pPr>
    </w:p>
    <w:p w14:paraId="2F982EB1" w14:textId="77777777" w:rsidR="00654152" w:rsidRDefault="00654152" w:rsidP="003F52CA">
      <w:pPr>
        <w:spacing w:after="0" w:line="240" w:lineRule="auto"/>
        <w:jc w:val="center"/>
        <w:rPr>
          <w:rFonts w:ascii="Lucida Sans Unicode" w:hAnsi="Lucida Sans Unicode" w:cs="Lucida Sans Unicode"/>
          <w:b/>
          <w:bCs/>
          <w:sz w:val="16"/>
          <w:szCs w:val="16"/>
        </w:rPr>
      </w:pPr>
    </w:p>
    <w:p w14:paraId="7C441B15" w14:textId="77777777" w:rsidR="00654152" w:rsidRDefault="00654152" w:rsidP="003F52CA">
      <w:pPr>
        <w:spacing w:after="0" w:line="240" w:lineRule="auto"/>
        <w:jc w:val="center"/>
        <w:rPr>
          <w:rFonts w:ascii="Lucida Sans Unicode" w:hAnsi="Lucida Sans Unicode" w:cs="Lucida Sans Unicode"/>
          <w:b/>
          <w:bCs/>
          <w:sz w:val="16"/>
          <w:szCs w:val="16"/>
        </w:rPr>
      </w:pPr>
    </w:p>
    <w:p w14:paraId="5BCFEC37" w14:textId="77777777" w:rsidR="00654152" w:rsidRDefault="00654152" w:rsidP="003F52CA">
      <w:pPr>
        <w:spacing w:after="0" w:line="240" w:lineRule="auto"/>
        <w:jc w:val="center"/>
        <w:rPr>
          <w:rFonts w:ascii="Lucida Sans Unicode" w:hAnsi="Lucida Sans Unicode" w:cs="Lucida Sans Unicode"/>
          <w:b/>
          <w:bCs/>
          <w:sz w:val="16"/>
          <w:szCs w:val="16"/>
        </w:rPr>
      </w:pPr>
    </w:p>
    <w:p w14:paraId="1F59FA42" w14:textId="6A21C65D" w:rsidR="003F52CA" w:rsidRPr="00A029A3" w:rsidRDefault="003F52CA" w:rsidP="003F52CA">
      <w:pPr>
        <w:spacing w:after="0" w:line="240" w:lineRule="auto"/>
        <w:jc w:val="center"/>
        <w:rPr>
          <w:rFonts w:ascii="Lucida Sans Unicode" w:hAnsi="Lucida Sans Unicode" w:cs="Lucida Sans Unicode"/>
          <w:b/>
          <w:bCs/>
          <w:sz w:val="16"/>
          <w:szCs w:val="16"/>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6</w:t>
      </w:r>
      <w:r w:rsidRPr="00A029A3">
        <w:rPr>
          <w:rFonts w:ascii="Lucida Sans Unicode" w:hAnsi="Lucida Sans Unicode" w:cs="Lucida Sans Unicode"/>
          <w:b/>
          <w:bCs/>
          <w:sz w:val="16"/>
          <w:szCs w:val="16"/>
        </w:rPr>
        <w:t>. Municipios donde no se postulan fórmulas de candidaturas jóvenes</w:t>
      </w:r>
      <w:r w:rsidR="00890E11">
        <w:rPr>
          <w:rFonts w:ascii="Lucida Sans Unicode" w:hAnsi="Lucida Sans Unicode" w:cs="Lucida Sans Unicode"/>
          <w:b/>
          <w:bCs/>
          <w:sz w:val="16"/>
          <w:szCs w:val="16"/>
        </w:rPr>
        <w:t>, de la coalición Fuerza y Corazón por Jalisco (FCXJ), Sigamos Haciendo Historia en Jalisco (SHHJ) y el partido político Movimiento Ciudadano (MC)</w:t>
      </w:r>
      <w:r w:rsidRPr="00A029A3">
        <w:rPr>
          <w:rFonts w:ascii="Lucida Sans Unicode" w:hAnsi="Lucida Sans Unicode" w:cs="Lucida Sans Unicode"/>
          <w:b/>
          <w:bCs/>
          <w:sz w:val="16"/>
          <w:szCs w:val="16"/>
        </w:rPr>
        <w:t>.</w:t>
      </w:r>
    </w:p>
    <w:p w14:paraId="1BD91F47" w14:textId="77777777" w:rsidR="00F30D4F" w:rsidRPr="003C3652" w:rsidRDefault="00F30D4F" w:rsidP="003F52CA">
      <w:pPr>
        <w:spacing w:after="0" w:line="240" w:lineRule="auto"/>
        <w:jc w:val="center"/>
        <w:rPr>
          <w:rFonts w:ascii="Lucida Sans Unicode" w:hAnsi="Lucida Sans Unicode" w:cs="Lucida Sans Unicode"/>
          <w:b/>
          <w:bCs/>
          <w:sz w:val="18"/>
          <w:szCs w:val="18"/>
        </w:rPr>
      </w:pPr>
    </w:p>
    <w:tbl>
      <w:tblPr>
        <w:tblW w:w="0" w:type="auto"/>
        <w:jc w:val="center"/>
        <w:tblLayout w:type="fixed"/>
        <w:tblLook w:val="06A0" w:firstRow="1" w:lastRow="0" w:firstColumn="1" w:lastColumn="0" w:noHBand="1" w:noVBand="1"/>
      </w:tblPr>
      <w:tblGrid>
        <w:gridCol w:w="2590"/>
        <w:gridCol w:w="2970"/>
        <w:gridCol w:w="2757"/>
      </w:tblGrid>
      <w:tr w:rsidR="00707318" w:rsidRPr="00625E8A" w14:paraId="6C6AEDA8" w14:textId="77777777" w:rsidTr="00E07302">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5E14AC78"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FCXJ</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5A295E05"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SHHJ</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0008CB46"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MC</w:t>
            </w:r>
          </w:p>
        </w:tc>
      </w:tr>
      <w:tr w:rsidR="006E1FC5" w:rsidRPr="00625E8A" w14:paraId="56EB61EB"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2C2CD5" w14:textId="77777777" w:rsidR="006E1FC5" w:rsidRPr="00625E8A" w:rsidRDefault="006E1FC5" w:rsidP="006E1FC5">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MASCOTA</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2C0D71A" w14:textId="40559710" w:rsidR="006E1FC5" w:rsidRPr="00625E8A" w:rsidRDefault="00580B0B" w:rsidP="006E1FC5">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CHIMALTITÁN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B08AD41" w14:textId="122CC3B4" w:rsidR="006E1FC5" w:rsidRPr="00625E8A" w:rsidRDefault="006E1FC5" w:rsidP="006E1FC5">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JESÚS MARÍA</w:t>
            </w:r>
          </w:p>
        </w:tc>
      </w:tr>
      <w:tr w:rsidR="00580B0B" w:rsidRPr="00625E8A" w14:paraId="67EAC210"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F1853E8" w14:textId="53A4CB15" w:rsidR="00580B0B" w:rsidRPr="00625E8A" w:rsidRDefault="00580B0B"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CUAUTITLÁN DE GARCÍA BARRAGÁN</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357B577" w14:textId="6F3756B4"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JOCOTEPEC</w:t>
            </w:r>
            <w:r>
              <w:rPr>
                <w:rFonts w:ascii="Lucida Sans Unicode" w:hAnsi="Lucida Sans Unicode" w:cs="Lucida Sans Unicode"/>
                <w:color w:val="000000" w:themeColor="text1"/>
                <w:sz w:val="16"/>
                <w:szCs w:val="16"/>
              </w:rPr>
              <w:t xml:space="preserve"> (</w:t>
            </w:r>
            <w:r>
              <w:t>JDC-056/2024 y SG-JDC-032/2024)</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6D942F6" w14:textId="0C75BE1D" w:rsidR="00580B0B" w:rsidRPr="00625E8A" w:rsidRDefault="00580B0B"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MEZQUITIC</w:t>
            </w:r>
          </w:p>
        </w:tc>
      </w:tr>
      <w:tr w:rsidR="00580B0B" w:rsidRPr="00625E8A" w14:paraId="70B897FD"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423D2D4" w14:textId="2767CBE9"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SAN SEBASTIÁN DEL OESTE</w:t>
            </w:r>
            <w:r>
              <w:rPr>
                <w:rFonts w:ascii="Lucida Sans Unicode" w:hAnsi="Lucida Sans Unicode" w:cs="Lucida Sans Unicode"/>
                <w:color w:val="000000" w:themeColor="text1"/>
                <w:sz w:val="16"/>
                <w:szCs w:val="16"/>
              </w:rPr>
              <w:t xml:space="preserve"> (</w:t>
            </w:r>
            <w:r>
              <w:t>JDC-342/2024)</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5BE1E3" w14:textId="47E69E6D"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SAN JUANITO DE ESCOBEDO</w:t>
            </w:r>
            <w:r>
              <w:rPr>
                <w:rFonts w:ascii="Lucida Sans Unicode" w:hAnsi="Lucida Sans Unicode" w:cs="Lucida Sans Unicode"/>
                <w:color w:val="000000" w:themeColor="text1"/>
                <w:sz w:val="16"/>
                <w:szCs w:val="16"/>
              </w:rPr>
              <w:t xml:space="preserve"> (</w:t>
            </w:r>
            <w:r>
              <w:t>JDC-267/2024)</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8F59742" w14:textId="442076F0" w:rsidR="00580B0B" w:rsidRPr="00625E8A" w:rsidRDefault="00580B0B" w:rsidP="00580B0B">
            <w:pPr>
              <w:jc w:val="center"/>
              <w:rPr>
                <w:rFonts w:ascii="Lucida Sans Unicode" w:hAnsi="Lucida Sans Unicode" w:cs="Lucida Sans Unicode"/>
                <w:sz w:val="16"/>
                <w:szCs w:val="16"/>
              </w:rPr>
            </w:pPr>
            <w:r>
              <w:rPr>
                <w:rFonts w:ascii="Lucida Sans Unicode" w:hAnsi="Lucida Sans Unicode" w:cs="Lucida Sans Unicode"/>
                <w:sz w:val="16"/>
                <w:szCs w:val="16"/>
              </w:rPr>
              <w:t>CUAUTITLÁN DE GARCÍA BARRAGÁN</w:t>
            </w:r>
          </w:p>
        </w:tc>
      </w:tr>
      <w:tr w:rsidR="00580B0B" w:rsidRPr="00625E8A" w14:paraId="2C85311B"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ABBD04" w14:textId="7361E2C7"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VILLA CORONA</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B7F493F" w14:textId="7D24E4EF"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TECALITLÁN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29ED65" w14:textId="77777777" w:rsidR="00580B0B" w:rsidRPr="00625E8A" w:rsidRDefault="00580B0B" w:rsidP="00580B0B">
            <w:pPr>
              <w:rPr>
                <w:rFonts w:ascii="Lucida Sans Unicode" w:hAnsi="Lucida Sans Unicode" w:cs="Lucida Sans Unicode"/>
                <w:sz w:val="16"/>
                <w:szCs w:val="16"/>
              </w:rPr>
            </w:pPr>
          </w:p>
        </w:tc>
      </w:tr>
      <w:tr w:rsidR="00580B0B" w:rsidRPr="00625E8A" w14:paraId="40DA3285"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CB9A47D" w14:textId="5AB830C1" w:rsidR="00580B0B" w:rsidRPr="00625E8A" w:rsidRDefault="00580B0B" w:rsidP="00580B0B">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ZAPOTLANEJO</w:t>
            </w:r>
            <w:r>
              <w:rPr>
                <w:rFonts w:ascii="Lucida Sans Unicode" w:hAnsi="Lucida Sans Unicode" w:cs="Lucida Sans Unicode"/>
                <w:color w:val="000000" w:themeColor="text1"/>
                <w:sz w:val="16"/>
                <w:szCs w:val="16"/>
              </w:rPr>
              <w:t xml:space="preserve"> (</w:t>
            </w:r>
            <w:r>
              <w:t>JDC-184/2024)</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8E8146B" w14:textId="5D043939" w:rsidR="00580B0B" w:rsidRPr="00625E8A" w:rsidRDefault="00926253"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QUITUPAN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A6431E1" w14:textId="77777777" w:rsidR="00580B0B" w:rsidRPr="00625E8A" w:rsidRDefault="00580B0B" w:rsidP="00580B0B">
            <w:pPr>
              <w:rPr>
                <w:rFonts w:ascii="Lucida Sans Unicode" w:hAnsi="Lucida Sans Unicode" w:cs="Lucida Sans Unicode"/>
                <w:sz w:val="16"/>
                <w:szCs w:val="16"/>
              </w:rPr>
            </w:pPr>
          </w:p>
        </w:tc>
      </w:tr>
      <w:tr w:rsidR="00580B0B" w:rsidRPr="00625E8A" w14:paraId="31BA648F"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DD0F17C" w14:textId="16A664FA" w:rsidR="00580B0B" w:rsidRPr="00625E8A" w:rsidRDefault="00580B0B"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PUERTO VALLARTA</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3CCDB5E" w14:textId="147DE0D5" w:rsidR="00580B0B" w:rsidRPr="00625E8A" w:rsidRDefault="00580B0B"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MEZQUITIC</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5087D45" w14:textId="77777777" w:rsidR="00580B0B" w:rsidRPr="00625E8A" w:rsidRDefault="00580B0B" w:rsidP="00580B0B">
            <w:pPr>
              <w:rPr>
                <w:rFonts w:ascii="Lucida Sans Unicode" w:hAnsi="Lucida Sans Unicode" w:cs="Lucida Sans Unicode"/>
                <w:sz w:val="16"/>
                <w:szCs w:val="16"/>
              </w:rPr>
            </w:pPr>
          </w:p>
        </w:tc>
      </w:tr>
      <w:tr w:rsidR="00580B0B" w:rsidRPr="00625E8A" w14:paraId="3F72CC33"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636A98" w14:textId="5DB49947" w:rsidR="00580B0B" w:rsidRPr="00625E8A" w:rsidRDefault="007B0313"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SANTA MARIA DEL ORO</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4FD4DC5" w14:textId="02600954" w:rsidR="00F27696" w:rsidRPr="00625E8A" w:rsidRDefault="00580B0B" w:rsidP="00926253">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ZAPOTITLÁN DE VADILLO</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49D3E7B" w14:textId="77777777" w:rsidR="00580B0B" w:rsidRPr="00625E8A" w:rsidRDefault="00580B0B" w:rsidP="00580B0B">
            <w:pPr>
              <w:rPr>
                <w:rFonts w:ascii="Lucida Sans Unicode" w:hAnsi="Lucida Sans Unicode" w:cs="Lucida Sans Unicode"/>
                <w:sz w:val="16"/>
                <w:szCs w:val="16"/>
              </w:rPr>
            </w:pPr>
          </w:p>
        </w:tc>
      </w:tr>
      <w:tr w:rsidR="00926253" w:rsidRPr="00625E8A" w14:paraId="6AA1BDC6" w14:textId="77777777" w:rsidTr="00BA47E7">
        <w:trPr>
          <w:trHeight w:val="300"/>
          <w:jc w:val="center"/>
        </w:trPr>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87EA3D" w14:textId="12E116E3" w:rsidR="00926253" w:rsidRDefault="00926253" w:rsidP="00580B0B">
            <w:pPr>
              <w:spacing w:after="0"/>
              <w:jc w:val="center"/>
              <w:rPr>
                <w:rFonts w:ascii="Lucida Sans Unicode" w:hAnsi="Lucida Sans Unicode" w:cs="Lucida Sans Unicode"/>
                <w:sz w:val="16"/>
                <w:szCs w:val="16"/>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831F729" w14:textId="4683304A" w:rsidR="00926253" w:rsidRDefault="00926253" w:rsidP="00580B0B">
            <w:pPr>
              <w:spacing w:after="0"/>
              <w:jc w:val="center"/>
              <w:rPr>
                <w:rFonts w:ascii="Lucida Sans Unicode" w:hAnsi="Lucida Sans Unicode" w:cs="Lucida Sans Unicode"/>
                <w:sz w:val="16"/>
                <w:szCs w:val="16"/>
              </w:rPr>
            </w:pPr>
            <w:r>
              <w:rPr>
                <w:rFonts w:ascii="Lucida Sans Unicode" w:hAnsi="Lucida Sans Unicode" w:cs="Lucida Sans Unicode"/>
                <w:sz w:val="16"/>
                <w:szCs w:val="16"/>
              </w:rPr>
              <w:t>SAN MARCOS</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FE3A0EF" w14:textId="77777777" w:rsidR="00926253" w:rsidRPr="00625E8A" w:rsidRDefault="00926253" w:rsidP="00580B0B">
            <w:pPr>
              <w:rPr>
                <w:rFonts w:ascii="Lucida Sans Unicode" w:hAnsi="Lucida Sans Unicode" w:cs="Lucida Sans Unicode"/>
                <w:sz w:val="16"/>
                <w:szCs w:val="16"/>
              </w:rPr>
            </w:pPr>
          </w:p>
        </w:tc>
      </w:tr>
    </w:tbl>
    <w:p w14:paraId="65E004EA" w14:textId="77777777" w:rsidR="00707318" w:rsidRDefault="00707318" w:rsidP="00707318">
      <w:pPr>
        <w:jc w:val="center"/>
        <w:rPr>
          <w:rFonts w:ascii="Aptos Narrow" w:hAnsi="Aptos Narrow"/>
          <w:sz w:val="18"/>
          <w:szCs w:val="18"/>
        </w:rPr>
      </w:pPr>
    </w:p>
    <w:p w14:paraId="0BBFB621" w14:textId="2A6C42ED" w:rsidR="0042147C" w:rsidRDefault="0042147C" w:rsidP="00831656">
      <w:pPr>
        <w:jc w:val="both"/>
        <w:rPr>
          <w:rFonts w:ascii="Lucida Sans Unicode" w:hAnsi="Lucida Sans Unicode" w:cs="Lucida Sans Unicode"/>
        </w:rPr>
      </w:pPr>
      <w:r w:rsidRPr="00D6549D">
        <w:rPr>
          <w:rFonts w:ascii="Lucida Sans Unicode" w:hAnsi="Lucida Sans Unicode" w:cs="Lucida Sans Unicode"/>
        </w:rPr>
        <w:t xml:space="preserve">Si bien la coalición </w:t>
      </w:r>
      <w:r w:rsidRPr="00497EAA">
        <w:rPr>
          <w:rFonts w:ascii="Lucida Sans Unicode" w:hAnsi="Lucida Sans Unicode" w:cs="Lucida Sans Unicode"/>
          <w:b/>
          <w:bCs/>
        </w:rPr>
        <w:t>Fuerza y Corazón por Jalisco</w:t>
      </w:r>
      <w:r w:rsidRPr="00D6549D">
        <w:rPr>
          <w:rFonts w:ascii="Lucida Sans Unicode" w:hAnsi="Lucida Sans Unicode" w:cs="Lucida Sans Unicode"/>
        </w:rPr>
        <w:t xml:space="preserve"> omite postular candidaturas </w:t>
      </w:r>
      <w:r w:rsidR="00DA3DE3" w:rsidRPr="00D6549D">
        <w:rPr>
          <w:rFonts w:ascii="Lucida Sans Unicode" w:hAnsi="Lucida Sans Unicode" w:cs="Lucida Sans Unicode"/>
        </w:rPr>
        <w:t xml:space="preserve">mediante la disposición de jóvenes, se advierte que la fórmula presentada en la posición 4 de la planilla de Cuautitlán de García Barragán, son personas jóvenes de entre 18 y 35 </w:t>
      </w:r>
      <w:proofErr w:type="gramStart"/>
      <w:r w:rsidR="00DA3DE3" w:rsidRPr="00D6549D">
        <w:rPr>
          <w:rFonts w:ascii="Lucida Sans Unicode" w:hAnsi="Lucida Sans Unicode" w:cs="Lucida Sans Unicode"/>
        </w:rPr>
        <w:t>años de edad</w:t>
      </w:r>
      <w:proofErr w:type="gramEnd"/>
      <w:r w:rsidR="00DA3DE3" w:rsidRPr="00D6549D">
        <w:rPr>
          <w:rFonts w:ascii="Lucida Sans Unicode" w:hAnsi="Lucida Sans Unicode" w:cs="Lucida Sans Unicode"/>
        </w:rPr>
        <w:t xml:space="preserve"> y se postulan mediante la disposición en favor de personas indígenas.</w:t>
      </w:r>
    </w:p>
    <w:p w14:paraId="50FE0502" w14:textId="60D4B2EF" w:rsidR="00C04A14" w:rsidRDefault="00D6549D" w:rsidP="00C04A14">
      <w:pPr>
        <w:jc w:val="both"/>
        <w:rPr>
          <w:rFonts w:ascii="Lucida Sans Unicode" w:hAnsi="Lucida Sans Unicode" w:cs="Lucida Sans Unicode"/>
        </w:rPr>
      </w:pPr>
      <w:r>
        <w:rPr>
          <w:rFonts w:ascii="Lucida Sans Unicode" w:hAnsi="Lucida Sans Unicode" w:cs="Lucida Sans Unicode"/>
        </w:rPr>
        <w:t>Por su parte</w:t>
      </w:r>
      <w:r w:rsidR="00801CE3">
        <w:rPr>
          <w:rFonts w:ascii="Lucida Sans Unicode" w:hAnsi="Lucida Sans Unicode" w:cs="Lucida Sans Unicode"/>
        </w:rPr>
        <w:t xml:space="preserve">, la coalición </w:t>
      </w:r>
      <w:r w:rsidR="00801CE3" w:rsidRPr="00497EAA">
        <w:rPr>
          <w:rFonts w:ascii="Lucida Sans Unicode" w:hAnsi="Lucida Sans Unicode" w:cs="Lucida Sans Unicode"/>
          <w:b/>
          <w:bCs/>
        </w:rPr>
        <w:t>Sigamos Haciendo Historia en Jalisco</w:t>
      </w:r>
      <w:r w:rsidR="00801CE3">
        <w:rPr>
          <w:rFonts w:ascii="Lucida Sans Unicode" w:hAnsi="Lucida Sans Unicode" w:cs="Lucida Sans Unicode"/>
        </w:rPr>
        <w:t>, postula en la fórmula uno</w:t>
      </w:r>
      <w:r w:rsidR="00DC7ABC">
        <w:rPr>
          <w:rFonts w:ascii="Lucida Sans Unicode" w:hAnsi="Lucida Sans Unicode" w:cs="Lucida Sans Unicode"/>
        </w:rPr>
        <w:t xml:space="preserve"> de la planilla</w:t>
      </w:r>
      <w:r w:rsidR="00193D4D">
        <w:rPr>
          <w:rFonts w:ascii="Lucida Sans Unicode" w:hAnsi="Lucida Sans Unicode" w:cs="Lucida Sans Unicode"/>
        </w:rPr>
        <w:t xml:space="preserve"> </w:t>
      </w:r>
      <w:r w:rsidR="00C2089D">
        <w:rPr>
          <w:rFonts w:ascii="Lucida Sans Unicode" w:hAnsi="Lucida Sans Unicode" w:cs="Lucida Sans Unicode"/>
        </w:rPr>
        <w:t xml:space="preserve">del municipio de </w:t>
      </w:r>
      <w:r w:rsidR="00C2089D">
        <w:rPr>
          <w:rFonts w:ascii="Lucida Sans Unicode" w:hAnsi="Lucida Sans Unicode" w:cs="Lucida Sans Unicode"/>
          <w:b/>
          <w:bCs/>
        </w:rPr>
        <w:t xml:space="preserve">Ahualulco de Mercado </w:t>
      </w:r>
      <w:r w:rsidR="00193D4D">
        <w:rPr>
          <w:rFonts w:ascii="Lucida Sans Unicode" w:hAnsi="Lucida Sans Unicode" w:cs="Lucida Sans Unicode"/>
        </w:rPr>
        <w:t xml:space="preserve">a candidaturas propietaria como suplente, </w:t>
      </w:r>
      <w:r w:rsidR="005C462B">
        <w:rPr>
          <w:rFonts w:ascii="Lucida Sans Unicode" w:hAnsi="Lucida Sans Unicode" w:cs="Lucida Sans Unicode"/>
        </w:rPr>
        <w:t xml:space="preserve">entre los 18 y 35 </w:t>
      </w:r>
      <w:r w:rsidR="00C04A14">
        <w:rPr>
          <w:rFonts w:ascii="Lucida Sans Unicode" w:hAnsi="Lucida Sans Unicode" w:cs="Lucida Sans Unicode"/>
        </w:rPr>
        <w:t>años</w:t>
      </w:r>
      <w:r w:rsidR="005C462B">
        <w:rPr>
          <w:rFonts w:ascii="Lucida Sans Unicode" w:hAnsi="Lucida Sans Unicode" w:cs="Lucida Sans Unicode"/>
        </w:rPr>
        <w:t>. Sin embargo, la candidatura suplente renuncia a la candidatura</w:t>
      </w:r>
      <w:r w:rsidR="00C2089D">
        <w:rPr>
          <w:rFonts w:ascii="Lucida Sans Unicode" w:hAnsi="Lucida Sans Unicode" w:cs="Lucida Sans Unicode"/>
        </w:rPr>
        <w:t xml:space="preserve">, al </w:t>
      </w:r>
      <w:r w:rsidR="00C2089D">
        <w:rPr>
          <w:rFonts w:ascii="Lucida Sans Unicode" w:hAnsi="Lucida Sans Unicode" w:cs="Lucida Sans Unicode"/>
        </w:rPr>
        <w:lastRenderedPageBreak/>
        <w:t xml:space="preserve">considerarse que la coalición atiende la obligación de </w:t>
      </w:r>
      <w:r w:rsidR="00C2089D">
        <w:rPr>
          <w:rFonts w:ascii="Lucida Sans Unicode" w:hAnsi="Lucida Sans Unicode" w:cs="Lucida Sans Unicode"/>
          <w:b/>
          <w:bCs/>
        </w:rPr>
        <w:t>postular</w:t>
      </w:r>
      <w:r w:rsidR="00C2089D">
        <w:rPr>
          <w:rFonts w:ascii="Lucida Sans Unicode" w:hAnsi="Lucida Sans Unicode" w:cs="Lucida Sans Unicode"/>
        </w:rPr>
        <w:t xml:space="preserve"> la fórmula, se le tiene por cumplida la disposición</w:t>
      </w:r>
      <w:r w:rsidR="005C462B">
        <w:rPr>
          <w:rFonts w:ascii="Lucida Sans Unicode" w:hAnsi="Lucida Sans Unicode" w:cs="Lucida Sans Unicode"/>
        </w:rPr>
        <w:t xml:space="preserve">. </w:t>
      </w:r>
    </w:p>
    <w:p w14:paraId="1AC24C76" w14:textId="31906CC4" w:rsidR="00D6549D" w:rsidRDefault="005C462B" w:rsidP="00C04A14">
      <w:pPr>
        <w:jc w:val="both"/>
        <w:rPr>
          <w:rFonts w:ascii="Lucida Sans Unicode" w:hAnsi="Lucida Sans Unicode" w:cs="Lucida Sans Unicode"/>
        </w:rPr>
      </w:pPr>
      <w:r>
        <w:rPr>
          <w:rFonts w:ascii="Lucida Sans Unicode" w:hAnsi="Lucida Sans Unicode" w:cs="Lucida Sans Unicode"/>
        </w:rPr>
        <w:t xml:space="preserve">Así mismo, </w:t>
      </w:r>
      <w:r w:rsidR="0036328D">
        <w:rPr>
          <w:rFonts w:ascii="Lucida Sans Unicode" w:hAnsi="Lucida Sans Unicode" w:cs="Lucida Sans Unicode"/>
        </w:rPr>
        <w:t>l</w:t>
      </w:r>
      <w:r w:rsidRPr="005C462B">
        <w:rPr>
          <w:rFonts w:ascii="Lucida Sans Unicode" w:hAnsi="Lucida Sans Unicode" w:cs="Lucida Sans Unicode"/>
        </w:rPr>
        <w:t xml:space="preserve">a planilla presentada en el municipio de </w:t>
      </w:r>
      <w:proofErr w:type="spellStart"/>
      <w:r w:rsidRPr="005C462B">
        <w:rPr>
          <w:rFonts w:ascii="Lucida Sans Unicode" w:hAnsi="Lucida Sans Unicode" w:cs="Lucida Sans Unicode"/>
        </w:rPr>
        <w:t>Chimaltitán</w:t>
      </w:r>
      <w:proofErr w:type="spellEnd"/>
      <w:r w:rsidRPr="005C462B">
        <w:rPr>
          <w:rFonts w:ascii="Lucida Sans Unicode" w:hAnsi="Lucida Sans Unicode" w:cs="Lucida Sans Unicode"/>
        </w:rPr>
        <w:t xml:space="preserve"> postula una fórmula de candidaturas jóvenes en la posición 3, esta es postulada mediante la disposición en favor de personas que se </w:t>
      </w:r>
      <w:proofErr w:type="spellStart"/>
      <w:r w:rsidRPr="005C462B">
        <w:rPr>
          <w:rFonts w:ascii="Lucida Sans Unicode" w:hAnsi="Lucida Sans Unicode" w:cs="Lucida Sans Unicode"/>
        </w:rPr>
        <w:t>autoadscriben</w:t>
      </w:r>
      <w:proofErr w:type="spellEnd"/>
      <w:r w:rsidRPr="005C462B">
        <w:rPr>
          <w:rFonts w:ascii="Lucida Sans Unicode" w:hAnsi="Lucida Sans Unicode" w:cs="Lucida Sans Unicode"/>
        </w:rPr>
        <w:t xml:space="preserve"> como indígenas en un municipio donde no se </w:t>
      </w:r>
      <w:r w:rsidR="00C04A14">
        <w:rPr>
          <w:rFonts w:ascii="Lucida Sans Unicode" w:hAnsi="Lucida Sans Unicode" w:cs="Lucida Sans Unicode"/>
        </w:rPr>
        <w:t>tiene</w:t>
      </w:r>
      <w:r w:rsidRPr="005C462B">
        <w:rPr>
          <w:rFonts w:ascii="Lucida Sans Unicode" w:hAnsi="Lucida Sans Unicode" w:cs="Lucida Sans Unicode"/>
        </w:rPr>
        <w:t xml:space="preserve"> dicha obligación</w:t>
      </w:r>
      <w:r w:rsidR="00C04A14">
        <w:rPr>
          <w:rFonts w:ascii="Lucida Sans Unicode" w:hAnsi="Lucida Sans Unicode" w:cs="Lucida Sans Unicode"/>
        </w:rPr>
        <w:t>.</w:t>
      </w:r>
    </w:p>
    <w:p w14:paraId="0EE51BFB" w14:textId="07AE529C" w:rsidR="0036328D" w:rsidRDefault="0036328D" w:rsidP="00C04A14">
      <w:pPr>
        <w:jc w:val="both"/>
        <w:rPr>
          <w:rFonts w:ascii="Lucida Sans Unicode" w:hAnsi="Lucida Sans Unicode" w:cs="Lucida Sans Unicode"/>
        </w:rPr>
      </w:pPr>
      <w:r>
        <w:rPr>
          <w:rFonts w:ascii="Lucida Sans Unicode" w:hAnsi="Lucida Sans Unicode" w:cs="Lucida Sans Unicode"/>
        </w:rPr>
        <w:t xml:space="preserve">En el mismo orden de ideas, la planilla del municipio de Mezquitic postula a una fórmula </w:t>
      </w:r>
      <w:r w:rsidR="002C6D10">
        <w:rPr>
          <w:rFonts w:ascii="Lucida Sans Unicode" w:hAnsi="Lucida Sans Unicode" w:cs="Lucida Sans Unicode"/>
        </w:rPr>
        <w:t xml:space="preserve">joven en la posición 5, y tanto la candidatura propietaria como su suplencia se </w:t>
      </w:r>
      <w:proofErr w:type="spellStart"/>
      <w:r w:rsidR="002C6D10">
        <w:rPr>
          <w:rFonts w:ascii="Lucida Sans Unicode" w:hAnsi="Lucida Sans Unicode" w:cs="Lucida Sans Unicode"/>
        </w:rPr>
        <w:t>autoadscriben</w:t>
      </w:r>
      <w:proofErr w:type="spellEnd"/>
      <w:r w:rsidR="002C6D10">
        <w:rPr>
          <w:rFonts w:ascii="Lucida Sans Unicode" w:hAnsi="Lucida Sans Unicode" w:cs="Lucida Sans Unicode"/>
        </w:rPr>
        <w:t xml:space="preserve"> como indígenas.</w:t>
      </w:r>
      <w:r w:rsidR="00A56FED">
        <w:rPr>
          <w:rFonts w:ascii="Lucida Sans Unicode" w:hAnsi="Lucida Sans Unicode" w:cs="Lucida Sans Unicode"/>
        </w:rPr>
        <w:t xml:space="preserve"> Mismo caso es aplicable para el municipio de Zapotitlán de Vadillo, en el que postula una fórmula de </w:t>
      </w:r>
      <w:r w:rsidR="00166324">
        <w:rPr>
          <w:rFonts w:ascii="Lucida Sans Unicode" w:hAnsi="Lucida Sans Unicode" w:cs="Lucida Sans Unicode"/>
        </w:rPr>
        <w:t xml:space="preserve">candidaturas que se </w:t>
      </w:r>
      <w:proofErr w:type="spellStart"/>
      <w:r w:rsidR="00166324">
        <w:rPr>
          <w:rFonts w:ascii="Lucida Sans Unicode" w:hAnsi="Lucida Sans Unicode" w:cs="Lucida Sans Unicode"/>
        </w:rPr>
        <w:t>autoadscriben</w:t>
      </w:r>
      <w:proofErr w:type="spellEnd"/>
      <w:r w:rsidR="00166324">
        <w:rPr>
          <w:rFonts w:ascii="Lucida Sans Unicode" w:hAnsi="Lucida Sans Unicode" w:cs="Lucida Sans Unicode"/>
        </w:rPr>
        <w:t xml:space="preserve"> como</w:t>
      </w:r>
      <w:r w:rsidR="00A56FED">
        <w:rPr>
          <w:rFonts w:ascii="Lucida Sans Unicode" w:hAnsi="Lucida Sans Unicode" w:cs="Lucida Sans Unicode"/>
        </w:rPr>
        <w:t xml:space="preserve"> indígenas</w:t>
      </w:r>
      <w:r w:rsidR="00166324">
        <w:rPr>
          <w:rFonts w:ascii="Lucida Sans Unicode" w:hAnsi="Lucida Sans Unicode" w:cs="Lucida Sans Unicode"/>
        </w:rPr>
        <w:t xml:space="preserve"> en la posición 4</w:t>
      </w:r>
      <w:r w:rsidR="00A56FED">
        <w:rPr>
          <w:rFonts w:ascii="Lucida Sans Unicode" w:hAnsi="Lucida Sans Unicode" w:cs="Lucida Sans Unicode"/>
        </w:rPr>
        <w:t xml:space="preserve">, cuyo propietario como suplente </w:t>
      </w:r>
      <w:r w:rsidR="00166324">
        <w:rPr>
          <w:rFonts w:ascii="Lucida Sans Unicode" w:hAnsi="Lucida Sans Unicode" w:cs="Lucida Sans Unicode"/>
        </w:rPr>
        <w:t>son personas jóvenes.</w:t>
      </w:r>
    </w:p>
    <w:p w14:paraId="4F53F98A" w14:textId="29692594" w:rsidR="0029349B" w:rsidRDefault="00D93B72" w:rsidP="00C04A14">
      <w:pPr>
        <w:jc w:val="both"/>
        <w:rPr>
          <w:rFonts w:ascii="Lucida Sans Unicode" w:hAnsi="Lucida Sans Unicode" w:cs="Lucida Sans Unicode"/>
        </w:rPr>
      </w:pPr>
      <w:r>
        <w:rPr>
          <w:rFonts w:ascii="Lucida Sans Unicode" w:hAnsi="Lucida Sans Unicode" w:cs="Lucida Sans Unicode"/>
        </w:rPr>
        <w:t xml:space="preserve">Para el caso del partido político </w:t>
      </w:r>
      <w:r w:rsidRPr="001F7AB1">
        <w:rPr>
          <w:rFonts w:ascii="Lucida Sans Unicode" w:hAnsi="Lucida Sans Unicode" w:cs="Lucida Sans Unicode"/>
          <w:b/>
          <w:bCs/>
        </w:rPr>
        <w:t>Movimiento ciudadano</w:t>
      </w:r>
      <w:r>
        <w:rPr>
          <w:rFonts w:ascii="Lucida Sans Unicode" w:hAnsi="Lucida Sans Unicode" w:cs="Lucida Sans Unicode"/>
        </w:rPr>
        <w:t xml:space="preserve">, este postula fórmula de candidaturas mediante la disposición en favor de personas indígenas en la posición 2, estas son, a su vez personas jóvenes. </w:t>
      </w:r>
      <w:r w:rsidR="00411E91">
        <w:rPr>
          <w:rFonts w:ascii="Lucida Sans Unicode" w:hAnsi="Lucida Sans Unicode" w:cs="Lucida Sans Unicode"/>
        </w:rPr>
        <w:t>En el municipio de Mezquitic tenemos que, la fórmula 3 es fórmula de candidaturas indígenas que se encuentran en el rango de edad correspondiente a las personas jóvenes</w:t>
      </w:r>
      <w:r w:rsidR="001F7AB1">
        <w:rPr>
          <w:rFonts w:ascii="Lucida Sans Unicode" w:hAnsi="Lucida Sans Unicode" w:cs="Lucida Sans Unicode"/>
        </w:rPr>
        <w:t>.</w:t>
      </w:r>
    </w:p>
    <w:p w14:paraId="5EEE405C" w14:textId="56DBD4C3" w:rsidR="00890E11" w:rsidRDefault="00890E11" w:rsidP="00890E11">
      <w:pPr>
        <w:spacing w:after="0" w:line="240" w:lineRule="auto"/>
        <w:jc w:val="center"/>
        <w:rPr>
          <w:rFonts w:ascii="Lucida Sans Unicode" w:hAnsi="Lucida Sans Unicode" w:cs="Lucida Sans Unicode"/>
        </w:rPr>
      </w:pPr>
      <w:r w:rsidRPr="00A029A3">
        <w:rPr>
          <w:rFonts w:ascii="Lucida Sans Unicode" w:hAnsi="Lucida Sans Unicode" w:cs="Lucida Sans Unicode"/>
          <w:b/>
          <w:bCs/>
          <w:sz w:val="16"/>
          <w:szCs w:val="16"/>
        </w:rPr>
        <w:t>Tabla</w:t>
      </w:r>
      <w:r w:rsidR="005804BF">
        <w:rPr>
          <w:rFonts w:ascii="Lucida Sans Unicode" w:hAnsi="Lucida Sans Unicode" w:cs="Lucida Sans Unicode"/>
          <w:b/>
          <w:bCs/>
          <w:sz w:val="16"/>
          <w:szCs w:val="16"/>
        </w:rPr>
        <w:t xml:space="preserve"> 11</w:t>
      </w:r>
      <w:r w:rsidR="00A62252">
        <w:rPr>
          <w:rFonts w:ascii="Lucida Sans Unicode" w:hAnsi="Lucida Sans Unicode" w:cs="Lucida Sans Unicode"/>
          <w:b/>
          <w:bCs/>
          <w:sz w:val="16"/>
          <w:szCs w:val="16"/>
        </w:rPr>
        <w:t>7</w:t>
      </w:r>
      <w:r w:rsidRPr="00A029A3">
        <w:rPr>
          <w:rFonts w:ascii="Lucida Sans Unicode" w:hAnsi="Lucida Sans Unicode" w:cs="Lucida Sans Unicode"/>
          <w:b/>
          <w:bCs/>
          <w:sz w:val="16"/>
          <w:szCs w:val="16"/>
        </w:rPr>
        <w:t>. Municipios donde no se postulan fórmulas de candidaturas jóvenes</w:t>
      </w:r>
      <w:r>
        <w:rPr>
          <w:rFonts w:ascii="Lucida Sans Unicode" w:hAnsi="Lucida Sans Unicode" w:cs="Lucida Sans Unicode"/>
          <w:b/>
          <w:bCs/>
          <w:sz w:val="16"/>
          <w:szCs w:val="16"/>
        </w:rPr>
        <w:t>, de los partidos políticos Morena, Partido Verde Ecologista de México (PVEM) y Partido del Trabajo (PT)</w:t>
      </w:r>
      <w:r w:rsidRPr="00A029A3">
        <w:rPr>
          <w:rFonts w:ascii="Lucida Sans Unicode" w:hAnsi="Lucida Sans Unicode" w:cs="Lucida Sans Unicode"/>
          <w:b/>
          <w:bCs/>
          <w:sz w:val="16"/>
          <w:szCs w:val="16"/>
        </w:rPr>
        <w:t>.</w:t>
      </w:r>
    </w:p>
    <w:tbl>
      <w:tblPr>
        <w:tblW w:w="0" w:type="auto"/>
        <w:jc w:val="center"/>
        <w:tblLayout w:type="fixed"/>
        <w:tblLook w:val="06A0" w:firstRow="1" w:lastRow="0" w:firstColumn="1" w:lastColumn="0" w:noHBand="1" w:noVBand="1"/>
      </w:tblPr>
      <w:tblGrid>
        <w:gridCol w:w="2535"/>
        <w:gridCol w:w="3015"/>
        <w:gridCol w:w="2694"/>
      </w:tblGrid>
      <w:tr w:rsidR="00707318" w:rsidRPr="00625E8A" w14:paraId="0912DF8F" w14:textId="77777777" w:rsidTr="00E07302">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5E297D0B"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MORENA</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78AEE862"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PVEM</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6915EC30"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PT</w:t>
            </w:r>
          </w:p>
        </w:tc>
      </w:tr>
      <w:tr w:rsidR="00707318" w:rsidRPr="00625E8A" w14:paraId="2EC72438"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4171690" w14:textId="6FA7C319"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ACATL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 DE JU</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RE</w:t>
            </w:r>
            <w:r w:rsidR="00E07302" w:rsidRPr="00625E8A">
              <w:rPr>
                <w:rFonts w:ascii="Lucida Sans Unicode" w:hAnsi="Lucida Sans Unicode" w:cs="Lucida Sans Unicode"/>
                <w:color w:val="000000" w:themeColor="text1"/>
                <w:sz w:val="16"/>
                <w:szCs w:val="16"/>
              </w:rPr>
              <w:t>Z</w:t>
            </w:r>
            <w:r w:rsidR="002E1991">
              <w:rPr>
                <w:rFonts w:ascii="Lucida Sans Unicode" w:hAnsi="Lucida Sans Unicode" w:cs="Lucida Sans Unicode"/>
                <w:color w:val="000000" w:themeColor="text1"/>
                <w:sz w:val="16"/>
                <w:szCs w:val="16"/>
              </w:rPr>
              <w:t xml:space="preserve"> (</w:t>
            </w:r>
            <w:r w:rsidR="002E1991">
              <w:t>JDC-604/2024)</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4C97331" w14:textId="57A5BC70"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IXTLAHUAC</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 DE LOS MEMBRILLOS</w:t>
            </w:r>
            <w:r w:rsidR="00C8317B" w:rsidRPr="00625E8A">
              <w:rPr>
                <w:rFonts w:ascii="Lucida Sans Unicode" w:hAnsi="Lucida Sans Unicode" w:cs="Lucida Sans Unicode"/>
                <w:color w:val="000000" w:themeColor="text1"/>
                <w:sz w:val="16"/>
                <w:szCs w:val="16"/>
              </w:rPr>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F5519AE" w14:textId="2791E2FD"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CAÑADAS DE OBREG</w:t>
            </w:r>
            <w:r w:rsidR="00E834D3" w:rsidRPr="00625E8A">
              <w:rPr>
                <w:rFonts w:ascii="Lucida Sans Unicode" w:hAnsi="Lucida Sans Unicode" w:cs="Lucida Sans Unicode"/>
                <w:color w:val="000000" w:themeColor="text1"/>
                <w:sz w:val="16"/>
                <w:szCs w:val="16"/>
              </w:rPr>
              <w:t>Ó</w:t>
            </w:r>
            <w:r w:rsidRPr="00625E8A">
              <w:rPr>
                <w:rFonts w:ascii="Lucida Sans Unicode" w:hAnsi="Lucida Sans Unicode" w:cs="Lucida Sans Unicode"/>
                <w:color w:val="000000" w:themeColor="text1"/>
                <w:sz w:val="16"/>
                <w:szCs w:val="16"/>
              </w:rPr>
              <w:t>N</w:t>
            </w:r>
          </w:p>
        </w:tc>
      </w:tr>
      <w:tr w:rsidR="00707318" w:rsidRPr="00625E8A" w14:paraId="348C26C7"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8C54380" w14:textId="30A7F6D6"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AUTL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 DE NAVARRO</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2BB4018" w14:textId="5C171269"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MASCOTA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496B435" w14:textId="22BDCD44"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PONCITL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w:t>
            </w:r>
            <w:r w:rsidR="0001280F" w:rsidRPr="00625E8A">
              <w:rPr>
                <w:rFonts w:ascii="Lucida Sans Unicode" w:hAnsi="Lucida Sans Unicode" w:cs="Lucida Sans Unicode"/>
                <w:color w:val="000000" w:themeColor="text1"/>
                <w:sz w:val="16"/>
                <w:szCs w:val="16"/>
              </w:rPr>
              <w:t xml:space="preserve"> </w:t>
            </w:r>
          </w:p>
        </w:tc>
      </w:tr>
      <w:tr w:rsidR="00C71412" w:rsidRPr="00625E8A" w14:paraId="3D01C713"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FB86BBE" w14:textId="67EA9129"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PIHUAMO</w:t>
            </w:r>
            <w:r w:rsidR="002E1991">
              <w:rPr>
                <w:rFonts w:ascii="Lucida Sans Unicode" w:hAnsi="Lucida Sans Unicode" w:cs="Lucida Sans Unicode"/>
                <w:color w:val="000000" w:themeColor="text1"/>
                <w:sz w:val="16"/>
                <w:szCs w:val="16"/>
              </w:rPr>
              <w:t xml:space="preserve"> (</w:t>
            </w:r>
            <w:r w:rsidR="002E1991">
              <w:t>JDC-203/2024)</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10A54DA" w14:textId="59602FC0"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TAMAZULA DE GORDIANO</w:t>
            </w:r>
            <w:r w:rsidR="00955006">
              <w:rPr>
                <w:rFonts w:ascii="Lucida Sans Unicode" w:hAnsi="Lucida Sans Unicode" w:cs="Lucida Sans Unicode"/>
                <w:color w:val="000000" w:themeColor="text1"/>
                <w:sz w:val="16"/>
                <w:szCs w:val="16"/>
              </w:rPr>
              <w:t xml:space="preserve"> (</w:t>
            </w:r>
            <w:r w:rsidR="00955006">
              <w:t>JDC-107/2024)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46620B6" w14:textId="77777777"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SAN MIGUEL EL ALTO</w:t>
            </w:r>
          </w:p>
        </w:tc>
      </w:tr>
      <w:tr w:rsidR="00C71412" w:rsidRPr="00625E8A" w14:paraId="09CD84DA"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83EFF65" w14:textId="7D048FE4"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TOMATLÁN</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3D870D9" w14:textId="08FA608F"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AMATITÁN</w:t>
            </w:r>
            <w:r w:rsidR="00955006">
              <w:rPr>
                <w:rFonts w:ascii="Lucida Sans Unicode" w:hAnsi="Lucida Sans Unicode" w:cs="Lucida Sans Unicode"/>
                <w:color w:val="000000" w:themeColor="text1"/>
                <w:sz w:val="16"/>
                <w:szCs w:val="16"/>
              </w:rPr>
              <w:t xml:space="preserve"> (</w:t>
            </w:r>
            <w:r w:rsidR="00955006">
              <w:t>JDC-101/2024)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16E26A6" w14:textId="77777777" w:rsidR="00C71412" w:rsidRPr="00625E8A" w:rsidRDefault="00C71412" w:rsidP="00C71412">
            <w:pPr>
              <w:rPr>
                <w:rFonts w:ascii="Lucida Sans Unicode" w:hAnsi="Lucida Sans Unicode" w:cs="Lucida Sans Unicode"/>
                <w:sz w:val="16"/>
                <w:szCs w:val="16"/>
              </w:rPr>
            </w:pPr>
          </w:p>
        </w:tc>
      </w:tr>
      <w:tr w:rsidR="00C71412" w:rsidRPr="00625E8A" w14:paraId="3E6253AB"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C6E4ACE" w14:textId="54EDB996"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ZACOALCO DE TORRES</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E388FBD" w14:textId="2DE2F00B"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TECHALUTA DE MONTENEGRO</w:t>
            </w:r>
            <w:r w:rsidR="000303C4">
              <w:rPr>
                <w:rFonts w:ascii="Lucida Sans Unicode" w:hAnsi="Lucida Sans Unicode" w:cs="Lucida Sans Unicode"/>
                <w:color w:val="000000" w:themeColor="text1"/>
                <w:sz w:val="16"/>
                <w:szCs w:val="16"/>
              </w:rPr>
              <w:t xml:space="preserve"> (</w:t>
            </w:r>
            <w:r w:rsidR="000303C4">
              <w:t>JDC-050/2024)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AEF0366" w14:textId="77777777" w:rsidR="00C71412" w:rsidRPr="00625E8A" w:rsidRDefault="00C71412" w:rsidP="00C71412">
            <w:pPr>
              <w:rPr>
                <w:rFonts w:ascii="Lucida Sans Unicode" w:hAnsi="Lucida Sans Unicode" w:cs="Lucida Sans Unicode"/>
                <w:sz w:val="16"/>
                <w:szCs w:val="16"/>
              </w:rPr>
            </w:pPr>
          </w:p>
        </w:tc>
      </w:tr>
      <w:tr w:rsidR="00C71412" w:rsidRPr="00625E8A" w14:paraId="265E6CCB"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D30AB73" w14:textId="395290A4" w:rsidR="00C71412" w:rsidRPr="00026791" w:rsidRDefault="00926253" w:rsidP="00C71412">
            <w:pPr>
              <w:spacing w:after="0"/>
              <w:jc w:val="center"/>
              <w:rPr>
                <w:rFonts w:ascii="Lucida Sans Unicode" w:hAnsi="Lucida Sans Unicode" w:cs="Lucida Sans Unicode"/>
                <w:sz w:val="16"/>
                <w:szCs w:val="16"/>
                <w:highlight w:val="yellow"/>
              </w:rPr>
            </w:pPr>
            <w:r w:rsidRPr="00026791">
              <w:rPr>
                <w:rFonts w:ascii="Lucida Sans Unicode" w:hAnsi="Lucida Sans Unicode" w:cs="Lucida Sans Unicode"/>
                <w:sz w:val="16"/>
                <w:szCs w:val="16"/>
              </w:rPr>
              <w:t>CIHUATLÁN</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F2E3CEF" w14:textId="1BDBC372"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TEOCUITATLÁN DE CORONA</w:t>
            </w:r>
            <w:r w:rsidR="000303C4">
              <w:rPr>
                <w:rFonts w:ascii="Lucida Sans Unicode" w:hAnsi="Lucida Sans Unicode" w:cs="Lucida Sans Unicode"/>
                <w:color w:val="000000" w:themeColor="text1"/>
                <w:sz w:val="16"/>
                <w:szCs w:val="16"/>
              </w:rPr>
              <w:t xml:space="preserve"> (</w:t>
            </w:r>
            <w:r w:rsidR="000303C4">
              <w:t>JDC-103/2024)</w:t>
            </w:r>
            <w:r w:rsidRPr="00625E8A">
              <w:rPr>
                <w:rFonts w:ascii="Lucida Sans Unicode" w:hAnsi="Lucida Sans Unicode" w:cs="Lucida Sans Unicode"/>
                <w:color w:val="000000" w:themeColor="text1"/>
                <w:sz w:val="16"/>
                <w:szCs w:val="16"/>
              </w:rPr>
              <w:t xml:space="preserve">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BE474B8" w14:textId="77777777" w:rsidR="00C71412" w:rsidRPr="00625E8A" w:rsidRDefault="00C71412" w:rsidP="00C71412">
            <w:pPr>
              <w:rPr>
                <w:rFonts w:ascii="Lucida Sans Unicode" w:hAnsi="Lucida Sans Unicode" w:cs="Lucida Sans Unicode"/>
                <w:sz w:val="16"/>
                <w:szCs w:val="16"/>
              </w:rPr>
            </w:pPr>
          </w:p>
        </w:tc>
      </w:tr>
      <w:tr w:rsidR="00C71412" w:rsidRPr="00625E8A" w14:paraId="6E2BDCD1" w14:textId="77777777" w:rsidTr="00BA47E7">
        <w:trPr>
          <w:trHeight w:val="300"/>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F807932" w14:textId="21E0F3B7" w:rsidR="00C71412" w:rsidRPr="00625E8A" w:rsidRDefault="00C71412" w:rsidP="00C71412">
            <w:pPr>
              <w:spacing w:after="0"/>
              <w:jc w:val="center"/>
              <w:rPr>
                <w:rFonts w:ascii="Lucida Sans Unicode" w:hAnsi="Lucida Sans Unicode" w:cs="Lucida Sans Unicode"/>
                <w:sz w:val="16"/>
                <w:szCs w:val="16"/>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B637A6" w14:textId="5CFB9802"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TOMATLÁN</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F81B5E5" w14:textId="77777777" w:rsidR="00C71412" w:rsidRPr="00625E8A" w:rsidRDefault="00C71412" w:rsidP="00C71412">
            <w:pPr>
              <w:rPr>
                <w:rFonts w:ascii="Lucida Sans Unicode" w:hAnsi="Lucida Sans Unicode" w:cs="Lucida Sans Unicode"/>
                <w:sz w:val="16"/>
                <w:szCs w:val="16"/>
              </w:rPr>
            </w:pPr>
          </w:p>
        </w:tc>
      </w:tr>
      <w:tr w:rsidR="00C71412" w:rsidRPr="00625E8A" w14:paraId="2FE2DB37" w14:textId="77777777" w:rsidTr="00707318">
        <w:trPr>
          <w:trHeight w:val="228"/>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3C33AD5" w14:textId="77777777" w:rsidR="00C71412" w:rsidRPr="00625E8A" w:rsidRDefault="00C71412" w:rsidP="00C71412">
            <w:pPr>
              <w:rPr>
                <w:rFonts w:ascii="Lucida Sans Unicode" w:hAnsi="Lucida Sans Unicode" w:cs="Lucida Sans Unicode"/>
                <w:sz w:val="16"/>
                <w:szCs w:val="16"/>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3B4CF6E" w14:textId="4A4B70D0" w:rsidR="00C71412" w:rsidRPr="00625E8A" w:rsidRDefault="00C71412" w:rsidP="00C71412">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TOTOTLÁN</w:t>
            </w:r>
            <w:r w:rsidR="00F85E93">
              <w:rPr>
                <w:rFonts w:ascii="Lucida Sans Unicode" w:hAnsi="Lucida Sans Unicode" w:cs="Lucida Sans Unicode"/>
                <w:color w:val="000000" w:themeColor="text1"/>
                <w:sz w:val="16"/>
                <w:szCs w:val="16"/>
              </w:rPr>
              <w:t xml:space="preserve"> (</w:t>
            </w:r>
            <w:r w:rsidR="00F85E93">
              <w:t>JDC-120/2024)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A865E78" w14:textId="77777777" w:rsidR="00C71412" w:rsidRPr="00625E8A" w:rsidRDefault="00C71412" w:rsidP="00C71412">
            <w:pPr>
              <w:rPr>
                <w:rFonts w:ascii="Lucida Sans Unicode" w:hAnsi="Lucida Sans Unicode" w:cs="Lucida Sans Unicode"/>
                <w:sz w:val="16"/>
                <w:szCs w:val="16"/>
              </w:rPr>
            </w:pPr>
          </w:p>
        </w:tc>
      </w:tr>
      <w:tr w:rsidR="009205E9" w:rsidRPr="00625E8A" w14:paraId="41B20396" w14:textId="77777777" w:rsidTr="00707318">
        <w:trPr>
          <w:trHeight w:val="228"/>
          <w:jc w:val="center"/>
        </w:trPr>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EF27190" w14:textId="77777777" w:rsidR="009205E9" w:rsidRPr="00625E8A" w:rsidRDefault="009205E9" w:rsidP="00C71412">
            <w:pPr>
              <w:rPr>
                <w:rFonts w:ascii="Lucida Sans Unicode" w:hAnsi="Lucida Sans Unicode" w:cs="Lucida Sans Unicode"/>
                <w:sz w:val="16"/>
                <w:szCs w:val="16"/>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5FB9680" w14:textId="52A05630" w:rsidR="009205E9" w:rsidRPr="00625E8A" w:rsidRDefault="00F90A77" w:rsidP="00C71412">
            <w:pPr>
              <w:spacing w:after="0"/>
              <w:jc w:val="center"/>
              <w:rPr>
                <w:rFonts w:ascii="Lucida Sans Unicode" w:hAnsi="Lucida Sans Unicode" w:cs="Lucida Sans Unicode"/>
                <w:color w:val="000000" w:themeColor="text1"/>
                <w:sz w:val="16"/>
                <w:szCs w:val="16"/>
              </w:rPr>
            </w:pPr>
            <w:r>
              <w:rPr>
                <w:rFonts w:ascii="Lucida Sans Unicode" w:hAnsi="Lucida Sans Unicode" w:cs="Lucida Sans Unicode"/>
                <w:color w:val="000000" w:themeColor="text1"/>
                <w:sz w:val="16"/>
                <w:szCs w:val="16"/>
              </w:rPr>
              <w:t>TONILA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FC989A4" w14:textId="77777777" w:rsidR="009205E9" w:rsidRPr="00625E8A" w:rsidRDefault="009205E9" w:rsidP="00C71412">
            <w:pPr>
              <w:rPr>
                <w:rFonts w:ascii="Lucida Sans Unicode" w:hAnsi="Lucida Sans Unicode" w:cs="Lucida Sans Unicode"/>
                <w:sz w:val="16"/>
                <w:szCs w:val="16"/>
              </w:rPr>
            </w:pPr>
          </w:p>
        </w:tc>
      </w:tr>
    </w:tbl>
    <w:p w14:paraId="371AF420" w14:textId="77777777" w:rsidR="002E1991" w:rsidRDefault="002E1991" w:rsidP="00707318">
      <w:pPr>
        <w:jc w:val="center"/>
        <w:rPr>
          <w:rFonts w:ascii="Aptos Narrow" w:hAnsi="Aptos Narrow"/>
          <w:sz w:val="18"/>
          <w:szCs w:val="18"/>
        </w:rPr>
      </w:pPr>
    </w:p>
    <w:p w14:paraId="52A5CFEC" w14:textId="77777777" w:rsidR="00654152" w:rsidRDefault="00654152" w:rsidP="00890E11">
      <w:pPr>
        <w:spacing w:after="0" w:line="240" w:lineRule="auto"/>
        <w:jc w:val="center"/>
        <w:rPr>
          <w:rFonts w:ascii="Lucida Sans Unicode" w:hAnsi="Lucida Sans Unicode" w:cs="Lucida Sans Unicode"/>
          <w:b/>
          <w:bCs/>
          <w:sz w:val="16"/>
          <w:szCs w:val="16"/>
        </w:rPr>
      </w:pPr>
    </w:p>
    <w:p w14:paraId="3E2677B0" w14:textId="77777777" w:rsidR="00654152" w:rsidRDefault="00654152" w:rsidP="00890E11">
      <w:pPr>
        <w:spacing w:after="0" w:line="240" w:lineRule="auto"/>
        <w:jc w:val="center"/>
        <w:rPr>
          <w:rFonts w:ascii="Lucida Sans Unicode" w:hAnsi="Lucida Sans Unicode" w:cs="Lucida Sans Unicode"/>
          <w:b/>
          <w:bCs/>
          <w:sz w:val="16"/>
          <w:szCs w:val="16"/>
        </w:rPr>
      </w:pPr>
    </w:p>
    <w:p w14:paraId="6813B870" w14:textId="621C242D" w:rsidR="00890E11" w:rsidRPr="00890E11" w:rsidRDefault="00890E11" w:rsidP="00890E11">
      <w:pPr>
        <w:spacing w:after="0" w:line="240" w:lineRule="auto"/>
        <w:jc w:val="center"/>
        <w:rPr>
          <w:rFonts w:ascii="Lucida Sans Unicode" w:hAnsi="Lucida Sans Unicode" w:cs="Lucida Sans Unicode"/>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8</w:t>
      </w:r>
      <w:r w:rsidRPr="00A029A3">
        <w:rPr>
          <w:rFonts w:ascii="Lucida Sans Unicode" w:hAnsi="Lucida Sans Unicode" w:cs="Lucida Sans Unicode"/>
          <w:b/>
          <w:bCs/>
          <w:sz w:val="16"/>
          <w:szCs w:val="16"/>
        </w:rPr>
        <w:t>. Municipios donde no se postulan fórmulas de candidaturas jóvenes</w:t>
      </w:r>
      <w:r>
        <w:rPr>
          <w:rFonts w:ascii="Lucida Sans Unicode" w:hAnsi="Lucida Sans Unicode" w:cs="Lucida Sans Unicode"/>
          <w:b/>
          <w:bCs/>
          <w:sz w:val="16"/>
          <w:szCs w:val="16"/>
        </w:rPr>
        <w:t>, de los partidos políticos locales Hagamos y Futuro.</w:t>
      </w:r>
    </w:p>
    <w:tbl>
      <w:tblPr>
        <w:tblW w:w="0" w:type="auto"/>
        <w:jc w:val="center"/>
        <w:tblLayout w:type="fixed"/>
        <w:tblLook w:val="06A0" w:firstRow="1" w:lastRow="0" w:firstColumn="1" w:lastColumn="0" w:noHBand="1" w:noVBand="1"/>
      </w:tblPr>
      <w:tblGrid>
        <w:gridCol w:w="2520"/>
        <w:gridCol w:w="2627"/>
      </w:tblGrid>
      <w:tr w:rsidR="00707318" w:rsidRPr="00625E8A" w14:paraId="77037CA6" w14:textId="77777777" w:rsidTr="00E07302">
        <w:trPr>
          <w:trHeight w:val="300"/>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0B380D0B"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HAGAMOS</w:t>
            </w: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6666"/>
            <w:tcMar>
              <w:top w:w="15" w:type="dxa"/>
              <w:left w:w="15" w:type="dxa"/>
              <w:right w:w="15" w:type="dxa"/>
            </w:tcMar>
            <w:vAlign w:val="bottom"/>
          </w:tcPr>
          <w:p w14:paraId="00592595"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b/>
                <w:bCs/>
                <w:color w:val="FFFFFF" w:themeColor="background1"/>
                <w:sz w:val="16"/>
                <w:szCs w:val="16"/>
              </w:rPr>
              <w:t>FUTURO</w:t>
            </w:r>
          </w:p>
        </w:tc>
      </w:tr>
      <w:tr w:rsidR="00707318" w:rsidRPr="00625E8A" w14:paraId="3F7980BF" w14:textId="77777777" w:rsidTr="00707318">
        <w:trPr>
          <w:trHeight w:val="433"/>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BD1DCFF" w14:textId="375B68AE"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ACATL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 DE JU</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REZ</w:t>
            </w:r>
            <w:r w:rsidR="00C85829" w:rsidRPr="00625E8A">
              <w:rPr>
                <w:rFonts w:ascii="Lucida Sans Unicode" w:hAnsi="Lucida Sans Unicode" w:cs="Lucida Sans Unicode"/>
                <w:color w:val="000000" w:themeColor="text1"/>
                <w:sz w:val="16"/>
                <w:szCs w:val="16"/>
              </w:rPr>
              <w:t xml:space="preserve"> </w:t>
            </w: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D18120F" w14:textId="1CB0B0D1"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AMATIT</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w:t>
            </w:r>
            <w:r w:rsidR="00F85E93">
              <w:rPr>
                <w:rFonts w:ascii="Lucida Sans Unicode" w:hAnsi="Lucida Sans Unicode" w:cs="Lucida Sans Unicode"/>
                <w:color w:val="000000" w:themeColor="text1"/>
                <w:sz w:val="16"/>
                <w:szCs w:val="16"/>
              </w:rPr>
              <w:t xml:space="preserve"> (</w:t>
            </w:r>
            <w:r w:rsidR="00F85E93">
              <w:t>JDC-620/2024)</w:t>
            </w:r>
          </w:p>
        </w:tc>
      </w:tr>
      <w:tr w:rsidR="00707318" w:rsidRPr="00625E8A" w14:paraId="38B0CE92" w14:textId="77777777" w:rsidTr="00707318">
        <w:trPr>
          <w:trHeight w:val="397"/>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34CFB2D" w14:textId="77777777"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CHAPALA</w:t>
            </w: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B4CB462" w14:textId="26EDB6DF"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CIHUATL</w:t>
            </w:r>
            <w:r w:rsidR="00E834D3" w:rsidRPr="00625E8A">
              <w:rPr>
                <w:rFonts w:ascii="Lucida Sans Unicode" w:hAnsi="Lucida Sans Unicode" w:cs="Lucida Sans Unicode"/>
                <w:color w:val="000000" w:themeColor="text1"/>
                <w:sz w:val="16"/>
                <w:szCs w:val="16"/>
              </w:rPr>
              <w:t>Á</w:t>
            </w:r>
            <w:r w:rsidRPr="00625E8A">
              <w:rPr>
                <w:rFonts w:ascii="Lucida Sans Unicode" w:hAnsi="Lucida Sans Unicode" w:cs="Lucida Sans Unicode"/>
                <w:color w:val="000000" w:themeColor="text1"/>
                <w:sz w:val="16"/>
                <w:szCs w:val="16"/>
              </w:rPr>
              <w:t>N</w:t>
            </w:r>
          </w:p>
        </w:tc>
      </w:tr>
      <w:tr w:rsidR="00707318" w:rsidRPr="00625E8A" w14:paraId="5C741357" w14:textId="77777777" w:rsidTr="00707318">
        <w:trPr>
          <w:trHeight w:val="262"/>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1F18F01" w14:textId="77777777" w:rsidR="00707318" w:rsidRPr="00625E8A" w:rsidRDefault="00707318" w:rsidP="00BA47E7">
            <w:pPr>
              <w:rPr>
                <w:rFonts w:ascii="Lucida Sans Unicode" w:hAnsi="Lucida Sans Unicode" w:cs="Lucida Sans Unicode"/>
                <w:sz w:val="16"/>
                <w:szCs w:val="16"/>
              </w:rPr>
            </w:pP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5B07FCA4" w14:textId="2687E13B"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TALPA DE ALLENDE</w:t>
            </w:r>
            <w:r w:rsidR="00882EA0" w:rsidRPr="00625E8A">
              <w:rPr>
                <w:rFonts w:ascii="Lucida Sans Unicode" w:hAnsi="Lucida Sans Unicode" w:cs="Lucida Sans Unicode"/>
                <w:color w:val="000000" w:themeColor="text1"/>
                <w:sz w:val="16"/>
                <w:szCs w:val="16"/>
              </w:rPr>
              <w:t xml:space="preserve"> </w:t>
            </w:r>
          </w:p>
        </w:tc>
      </w:tr>
      <w:tr w:rsidR="00707318" w:rsidRPr="00625E8A" w14:paraId="4BA218EC" w14:textId="77777777" w:rsidTr="00BA47E7">
        <w:trPr>
          <w:trHeight w:val="300"/>
          <w:jc w:val="center"/>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C16E2CB" w14:textId="77777777" w:rsidR="00707318" w:rsidRPr="00625E8A" w:rsidRDefault="00707318" w:rsidP="00BA47E7">
            <w:pPr>
              <w:rPr>
                <w:rFonts w:ascii="Lucida Sans Unicode" w:hAnsi="Lucida Sans Unicode" w:cs="Lucida Sans Unicode"/>
                <w:sz w:val="16"/>
                <w:szCs w:val="16"/>
              </w:rPr>
            </w:pP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5077F0E" w14:textId="416FD8A9" w:rsidR="00707318" w:rsidRPr="00625E8A" w:rsidRDefault="00707318" w:rsidP="00BA47E7">
            <w:pPr>
              <w:spacing w:after="0"/>
              <w:jc w:val="center"/>
              <w:rPr>
                <w:rFonts w:ascii="Lucida Sans Unicode" w:hAnsi="Lucida Sans Unicode" w:cs="Lucida Sans Unicode"/>
                <w:sz w:val="16"/>
                <w:szCs w:val="16"/>
              </w:rPr>
            </w:pPr>
            <w:r w:rsidRPr="00625E8A">
              <w:rPr>
                <w:rFonts w:ascii="Lucida Sans Unicode" w:hAnsi="Lucida Sans Unicode" w:cs="Lucida Sans Unicode"/>
                <w:color w:val="000000" w:themeColor="text1"/>
                <w:sz w:val="16"/>
                <w:szCs w:val="16"/>
              </w:rPr>
              <w:t>TECHALUTA DE MONTENEGRO</w:t>
            </w:r>
            <w:r w:rsidR="0089092F">
              <w:rPr>
                <w:rFonts w:ascii="Lucida Sans Unicode" w:hAnsi="Lucida Sans Unicode" w:cs="Lucida Sans Unicode"/>
                <w:color w:val="000000" w:themeColor="text1"/>
                <w:sz w:val="16"/>
                <w:szCs w:val="16"/>
              </w:rPr>
              <w:t xml:space="preserve"> (</w:t>
            </w:r>
            <w:r w:rsidR="0089092F">
              <w:t>JDC-058/2024)</w:t>
            </w:r>
          </w:p>
        </w:tc>
      </w:tr>
    </w:tbl>
    <w:p w14:paraId="36D3B712" w14:textId="77777777" w:rsidR="00E80332" w:rsidRDefault="00E80332" w:rsidP="00275038">
      <w:pPr>
        <w:jc w:val="both"/>
        <w:rPr>
          <w:rFonts w:ascii="Lucida Sans Unicode" w:hAnsi="Lucida Sans Unicode" w:cs="Lucida Sans Unicode"/>
        </w:rPr>
      </w:pPr>
    </w:p>
    <w:p w14:paraId="43CC65D1" w14:textId="4545601E" w:rsidR="00140EBE" w:rsidRDefault="00EC2D26" w:rsidP="00140EBE">
      <w:pPr>
        <w:pStyle w:val="Ttulo4"/>
        <w:rPr>
          <w:rFonts w:ascii="Lucida Sans Unicode" w:hAnsi="Lucida Sans Unicode" w:cs="Lucida Sans Unicode"/>
          <w:b w:val="0"/>
          <w:bCs/>
          <w:color w:val="009999"/>
          <w:sz w:val="20"/>
          <w:szCs w:val="20"/>
        </w:rPr>
      </w:pPr>
      <w:r w:rsidRPr="00B17A69">
        <w:rPr>
          <w:rFonts w:ascii="Lucida Sans Unicode" w:hAnsi="Lucida Sans Unicode" w:cs="Lucida Sans Unicode"/>
          <w:b w:val="0"/>
          <w:bCs/>
          <w:color w:val="009999"/>
          <w:sz w:val="20"/>
          <w:szCs w:val="20"/>
        </w:rPr>
        <w:t>II.2.3.</w:t>
      </w:r>
      <w:r>
        <w:rPr>
          <w:rFonts w:ascii="Lucida Sans Unicode" w:hAnsi="Lucida Sans Unicode" w:cs="Lucida Sans Unicode"/>
          <w:b w:val="0"/>
          <w:bCs/>
          <w:color w:val="009999"/>
          <w:sz w:val="20"/>
          <w:szCs w:val="20"/>
        </w:rPr>
        <w:t>4</w:t>
      </w:r>
      <w:r w:rsidRPr="00B17A69">
        <w:rPr>
          <w:rFonts w:ascii="Lucida Sans Unicode" w:hAnsi="Lucida Sans Unicode" w:cs="Lucida Sans Unicode"/>
          <w:b w:val="0"/>
          <w:bCs/>
          <w:color w:val="009999"/>
          <w:sz w:val="20"/>
          <w:szCs w:val="20"/>
        </w:rPr>
        <w:t xml:space="preserve"> </w:t>
      </w:r>
      <w:r>
        <w:rPr>
          <w:rFonts w:ascii="Lucida Sans Unicode" w:hAnsi="Lucida Sans Unicode" w:cs="Lucida Sans Unicode"/>
          <w:b w:val="0"/>
          <w:bCs/>
          <w:color w:val="009999"/>
          <w:sz w:val="20"/>
          <w:szCs w:val="20"/>
        </w:rPr>
        <w:t xml:space="preserve">Personas que se </w:t>
      </w:r>
      <w:proofErr w:type="spellStart"/>
      <w:r>
        <w:rPr>
          <w:rFonts w:ascii="Lucida Sans Unicode" w:hAnsi="Lucida Sans Unicode" w:cs="Lucida Sans Unicode"/>
          <w:b w:val="0"/>
          <w:bCs/>
          <w:color w:val="009999"/>
          <w:sz w:val="20"/>
          <w:szCs w:val="20"/>
        </w:rPr>
        <w:t>autoadscriben</w:t>
      </w:r>
      <w:proofErr w:type="spellEnd"/>
      <w:r>
        <w:rPr>
          <w:rFonts w:ascii="Lucida Sans Unicode" w:hAnsi="Lucida Sans Unicode" w:cs="Lucida Sans Unicode"/>
          <w:b w:val="0"/>
          <w:bCs/>
          <w:color w:val="009999"/>
          <w:sz w:val="20"/>
          <w:szCs w:val="20"/>
        </w:rPr>
        <w:t xml:space="preserve"> como indígenas</w:t>
      </w:r>
    </w:p>
    <w:p w14:paraId="2335DB3F" w14:textId="77777777" w:rsidR="006800B4" w:rsidRDefault="006800B4" w:rsidP="0084642B">
      <w:pPr>
        <w:spacing w:after="0"/>
        <w:jc w:val="both"/>
        <w:textAlignment w:val="baseline"/>
      </w:pPr>
    </w:p>
    <w:p w14:paraId="796A7B1A" w14:textId="7E07CE70" w:rsidR="007D0D64" w:rsidRDefault="006800B4"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De conformidad con el artículo 16 de los Lineamientos, los partidos políticos tenían la obligación de postular </w:t>
      </w:r>
      <w:r w:rsidR="0018599A">
        <w:rPr>
          <w:rFonts w:ascii="Lucida Sans Unicode" w:eastAsia="Times New Roman" w:hAnsi="Lucida Sans Unicode" w:cs="Lucida Sans Unicode"/>
          <w:lang w:eastAsia="en-GB"/>
        </w:rPr>
        <w:t xml:space="preserve">candidaturas que se </w:t>
      </w:r>
      <w:proofErr w:type="spellStart"/>
      <w:r w:rsidR="0018599A">
        <w:rPr>
          <w:rFonts w:ascii="Lucida Sans Unicode" w:eastAsia="Times New Roman" w:hAnsi="Lucida Sans Unicode" w:cs="Lucida Sans Unicode"/>
          <w:lang w:eastAsia="en-GB"/>
        </w:rPr>
        <w:t>autoadscriben</w:t>
      </w:r>
      <w:proofErr w:type="spellEnd"/>
      <w:r w:rsidR="0018599A">
        <w:rPr>
          <w:rFonts w:ascii="Lucida Sans Unicode" w:eastAsia="Times New Roman" w:hAnsi="Lucida Sans Unicode" w:cs="Lucida Sans Unicode"/>
          <w:lang w:eastAsia="en-GB"/>
        </w:rPr>
        <w:t xml:space="preserve"> como </w:t>
      </w:r>
      <w:r w:rsidR="003F3C15">
        <w:rPr>
          <w:rFonts w:ascii="Lucida Sans Unicode" w:eastAsia="Times New Roman" w:hAnsi="Lucida Sans Unicode" w:cs="Lucida Sans Unicode"/>
          <w:lang w:eastAsia="en-GB"/>
        </w:rPr>
        <w:t>indígenas</w:t>
      </w:r>
      <w:r w:rsidR="0018599A">
        <w:rPr>
          <w:rFonts w:ascii="Lucida Sans Unicode" w:eastAsia="Times New Roman" w:hAnsi="Lucida Sans Unicode" w:cs="Lucida Sans Unicode"/>
          <w:lang w:eastAsia="en-GB"/>
        </w:rPr>
        <w:t xml:space="preserve"> en los cinco municipios mayoritariamente poblados por este grupo; d</w:t>
      </w:r>
      <w:r w:rsidR="000566CC">
        <w:rPr>
          <w:rFonts w:ascii="Lucida Sans Unicode" w:eastAsia="Times New Roman" w:hAnsi="Lucida Sans Unicode" w:cs="Lucida Sans Unicode"/>
          <w:lang w:eastAsia="en-GB"/>
        </w:rPr>
        <w:t>e los cuales Mezquitic y Bolaños corresponden a la Zona Norte y, Cuautitlán de García Barragán, Tuxpan y Zapotitlán de Vadillo corresponden a la Zona Sur.</w:t>
      </w:r>
    </w:p>
    <w:p w14:paraId="49A535EC" w14:textId="7375632C" w:rsidR="007D0D64" w:rsidRDefault="000566CC"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 </w:t>
      </w:r>
    </w:p>
    <w:p w14:paraId="30EB2E49" w14:textId="239A0955" w:rsidR="0095021F" w:rsidRDefault="007D0D64"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En ese sentido, debían postular a por lo menos una candidatura indígena al cargo de presidencia municipal</w:t>
      </w:r>
      <w:r w:rsidR="00E02AEE">
        <w:rPr>
          <w:rFonts w:ascii="Lucida Sans Unicode" w:eastAsia="Times New Roman" w:hAnsi="Lucida Sans Unicode" w:cs="Lucida Sans Unicode"/>
          <w:lang w:eastAsia="en-GB"/>
        </w:rPr>
        <w:t xml:space="preserve"> de los municipios antes señalados y, en todas las planillas, debía postular la misma proporción d</w:t>
      </w:r>
      <w:r w:rsidR="003F3C15">
        <w:rPr>
          <w:rFonts w:ascii="Lucida Sans Unicode" w:eastAsia="Times New Roman" w:hAnsi="Lucida Sans Unicode" w:cs="Lucida Sans Unicode"/>
          <w:lang w:eastAsia="en-GB"/>
        </w:rPr>
        <w:t xml:space="preserve">e fórmulas de personas que se </w:t>
      </w:r>
      <w:proofErr w:type="spellStart"/>
      <w:r w:rsidR="003F3C15">
        <w:rPr>
          <w:rFonts w:ascii="Lucida Sans Unicode" w:eastAsia="Times New Roman" w:hAnsi="Lucida Sans Unicode" w:cs="Lucida Sans Unicode"/>
          <w:lang w:eastAsia="en-GB"/>
        </w:rPr>
        <w:t>autoadscriben</w:t>
      </w:r>
      <w:proofErr w:type="spellEnd"/>
      <w:r w:rsidR="003F3C15">
        <w:rPr>
          <w:rFonts w:ascii="Lucida Sans Unicode" w:eastAsia="Times New Roman" w:hAnsi="Lucida Sans Unicode" w:cs="Lucida Sans Unicode"/>
          <w:lang w:eastAsia="en-GB"/>
        </w:rPr>
        <w:t xml:space="preserve"> como indígenas, que la población indíg</w:t>
      </w:r>
      <w:r w:rsidR="00F515FD">
        <w:rPr>
          <w:rFonts w:ascii="Lucida Sans Unicode" w:eastAsia="Times New Roman" w:hAnsi="Lucida Sans Unicode" w:cs="Lucida Sans Unicode"/>
          <w:lang w:eastAsia="en-GB"/>
        </w:rPr>
        <w:t xml:space="preserve">ena del municipio en cuestión. </w:t>
      </w:r>
    </w:p>
    <w:p w14:paraId="6764C7EF" w14:textId="77777777" w:rsidR="00F515FD" w:rsidRDefault="00F515FD" w:rsidP="0084642B">
      <w:pPr>
        <w:spacing w:after="0"/>
        <w:jc w:val="both"/>
        <w:textAlignment w:val="baseline"/>
        <w:rPr>
          <w:rFonts w:ascii="Lucida Sans Unicode" w:eastAsia="Times New Roman" w:hAnsi="Lucida Sans Unicode" w:cs="Lucida Sans Unicode"/>
          <w:lang w:eastAsia="en-GB"/>
        </w:rPr>
      </w:pPr>
    </w:p>
    <w:p w14:paraId="0CF42A16" w14:textId="273D7BAF" w:rsidR="00F515FD" w:rsidRDefault="00F515FD"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El propio Lineamiento establece: </w:t>
      </w:r>
    </w:p>
    <w:p w14:paraId="773AD655" w14:textId="77777777" w:rsidR="00F515FD" w:rsidRDefault="00F515FD" w:rsidP="0084642B">
      <w:pPr>
        <w:spacing w:after="0"/>
        <w:jc w:val="both"/>
        <w:textAlignment w:val="baseline"/>
        <w:rPr>
          <w:rFonts w:ascii="Lucida Sans Unicode" w:eastAsia="Times New Roman" w:hAnsi="Lucida Sans Unicode" w:cs="Lucida Sans Unicode"/>
          <w:lang w:eastAsia="en-GB"/>
        </w:rPr>
      </w:pPr>
    </w:p>
    <w:p w14:paraId="0C61B785" w14:textId="5277536D" w:rsidR="00F515FD" w:rsidRPr="00F515FD" w:rsidRDefault="00F515FD" w:rsidP="00F515FD">
      <w:pPr>
        <w:spacing w:after="0" w:line="240" w:lineRule="auto"/>
        <w:ind w:left="567"/>
        <w:textAlignment w:val="baseline"/>
        <w:rPr>
          <w:rFonts w:ascii="Segoe UI" w:eastAsia="Times New Roman" w:hAnsi="Segoe UI" w:cs="Segoe UI"/>
          <w:bCs/>
          <w:sz w:val="20"/>
          <w:szCs w:val="20"/>
          <w:lang w:eastAsia="en-GB"/>
        </w:rPr>
      </w:pPr>
      <w:r w:rsidRPr="00F515FD">
        <w:rPr>
          <w:rFonts w:ascii="Lucida Sans Unicode" w:eastAsia="Times New Roman" w:hAnsi="Lucida Sans Unicode" w:cs="Lucida Sans Unicode"/>
          <w:b/>
          <w:bCs/>
          <w:sz w:val="20"/>
          <w:szCs w:val="20"/>
          <w:lang w:val="es-ES" w:eastAsia="en-GB"/>
        </w:rPr>
        <w:lastRenderedPageBreak/>
        <w:t>“</w:t>
      </w:r>
      <w:r w:rsidRPr="00F515FD">
        <w:rPr>
          <w:rFonts w:ascii="Lucida Sans Unicode" w:eastAsia="Times New Roman" w:hAnsi="Lucida Sans Unicode" w:cs="Lucida Sans Unicode"/>
          <w:bCs/>
          <w:sz w:val="20"/>
          <w:szCs w:val="20"/>
          <w:lang w:val="es-ES" w:eastAsia="en-GB"/>
        </w:rPr>
        <w:t>Artículo 16</w:t>
      </w:r>
      <w:r w:rsidRPr="00F515FD">
        <w:rPr>
          <w:rFonts w:ascii="Lucida Sans Unicode" w:eastAsia="Times New Roman" w:hAnsi="Lucida Sans Unicode" w:cs="Lucida Sans Unicode"/>
          <w:bCs/>
          <w:sz w:val="20"/>
          <w:szCs w:val="20"/>
          <w:lang w:eastAsia="en-GB"/>
        </w:rPr>
        <w:t> </w:t>
      </w:r>
    </w:p>
    <w:p w14:paraId="1BCA1633"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val="es-ES" w:eastAsia="en-GB"/>
        </w:rPr>
        <w:t>1. En los municipios mayoritariamente indígenas, los partidos políticos, coaliciones y candidaturas independientes deberán presentar la postulación de las planillas a munícipes observando lo siguiente:</w:t>
      </w:r>
      <w:r w:rsidRPr="00F515FD">
        <w:rPr>
          <w:rFonts w:ascii="Lucida Sans Unicode" w:eastAsia="Times New Roman" w:hAnsi="Lucida Sans Unicode" w:cs="Lucida Sans Unicode"/>
          <w:sz w:val="20"/>
          <w:szCs w:val="20"/>
          <w:lang w:eastAsia="en-GB"/>
        </w:rPr>
        <w:t> </w:t>
      </w:r>
    </w:p>
    <w:p w14:paraId="32C274CD"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eastAsia="en-GB"/>
        </w:rPr>
        <w:t> </w:t>
      </w:r>
    </w:p>
    <w:p w14:paraId="6907A0E1"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val="es-ES" w:eastAsia="en-GB"/>
        </w:rPr>
        <w:t xml:space="preserve">2. Se deberá postular en la primera posición de la lista a un candidato o candidata que se </w:t>
      </w:r>
      <w:proofErr w:type="spellStart"/>
      <w:r w:rsidRPr="00F515FD">
        <w:rPr>
          <w:rFonts w:ascii="Lucida Sans Unicode" w:eastAsia="Times New Roman" w:hAnsi="Lucida Sans Unicode" w:cs="Lucida Sans Unicode"/>
          <w:sz w:val="20"/>
          <w:szCs w:val="20"/>
          <w:lang w:val="es-ES" w:eastAsia="en-GB"/>
        </w:rPr>
        <w:t>autoadscriba</w:t>
      </w:r>
      <w:proofErr w:type="spellEnd"/>
      <w:r w:rsidRPr="00F515FD">
        <w:rPr>
          <w:rFonts w:ascii="Lucida Sans Unicode" w:eastAsia="Times New Roman" w:hAnsi="Lucida Sans Unicode" w:cs="Lucida Sans Unicode"/>
          <w:sz w:val="20"/>
          <w:szCs w:val="20"/>
          <w:lang w:val="es-ES" w:eastAsia="en-GB"/>
        </w:rPr>
        <w:t xml:space="preserve"> y </w:t>
      </w:r>
      <w:proofErr w:type="spellStart"/>
      <w:r w:rsidRPr="00F515FD">
        <w:rPr>
          <w:rFonts w:ascii="Lucida Sans Unicode" w:eastAsia="Times New Roman" w:hAnsi="Lucida Sans Unicode" w:cs="Lucida Sans Unicode"/>
          <w:sz w:val="20"/>
          <w:szCs w:val="20"/>
          <w:lang w:val="es-ES" w:eastAsia="en-GB"/>
        </w:rPr>
        <w:t>autoreconozca</w:t>
      </w:r>
      <w:proofErr w:type="spellEnd"/>
      <w:r w:rsidRPr="00F515FD">
        <w:rPr>
          <w:rFonts w:ascii="Lucida Sans Unicode" w:eastAsia="Times New Roman" w:hAnsi="Lucida Sans Unicode" w:cs="Lucida Sans Unicode"/>
          <w:sz w:val="20"/>
          <w:szCs w:val="20"/>
          <w:lang w:val="es-ES" w:eastAsia="en-GB"/>
        </w:rPr>
        <w:t xml:space="preserve"> como indígena, en al menos uno de los cinco municipios mayoritariamente indígenas.</w:t>
      </w:r>
      <w:r w:rsidRPr="00F515FD">
        <w:rPr>
          <w:rFonts w:ascii="Lucida Sans Unicode" w:eastAsia="Times New Roman" w:hAnsi="Lucida Sans Unicode" w:cs="Lucida Sans Unicode"/>
          <w:sz w:val="20"/>
          <w:szCs w:val="20"/>
          <w:lang w:eastAsia="en-GB"/>
        </w:rPr>
        <w:t> </w:t>
      </w:r>
    </w:p>
    <w:p w14:paraId="64B3D1B8"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eastAsia="en-GB"/>
        </w:rPr>
        <w:t> </w:t>
      </w:r>
    </w:p>
    <w:p w14:paraId="618174F4"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val="es-ES" w:eastAsia="en-GB"/>
        </w:rPr>
        <w:t>3. Las planillas deberán integrarse con, por lo menos, el número de fórmulas de candidaturas conformadas por personas que se autodescriban como indígenas, tanto propietarias como suplentes, que correspondan a la proporción de la población de origen indígena que tiene el municipio, las cuales deberá colocarse en los primeros lugares de la lista.</w:t>
      </w:r>
      <w:r w:rsidRPr="00F515FD">
        <w:rPr>
          <w:rFonts w:ascii="Lucida Sans Unicode" w:eastAsia="Times New Roman" w:hAnsi="Lucida Sans Unicode" w:cs="Lucida Sans Unicode"/>
          <w:sz w:val="20"/>
          <w:szCs w:val="20"/>
          <w:lang w:eastAsia="en-GB"/>
        </w:rPr>
        <w:t> </w:t>
      </w:r>
    </w:p>
    <w:p w14:paraId="3E70B12C" w14:textId="77777777"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eastAsia="en-GB"/>
        </w:rPr>
        <w:t> </w:t>
      </w:r>
    </w:p>
    <w:p w14:paraId="1B83BDD4" w14:textId="06A3F7FC" w:rsidR="00F515FD" w:rsidRDefault="00F515FD" w:rsidP="00F515FD">
      <w:pPr>
        <w:spacing w:after="0" w:line="240" w:lineRule="auto"/>
        <w:ind w:left="567"/>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val="es-ES" w:eastAsia="en-GB"/>
        </w:rPr>
        <w:t xml:space="preserve">4. Para dar certeza sobre los municipios que se encuentran en este supuesto, así como del porcentaje de población que se </w:t>
      </w:r>
      <w:proofErr w:type="spellStart"/>
      <w:r w:rsidRPr="00F515FD">
        <w:rPr>
          <w:rFonts w:ascii="Lucida Sans Unicode" w:eastAsia="Times New Roman" w:hAnsi="Lucida Sans Unicode" w:cs="Lucida Sans Unicode"/>
          <w:sz w:val="20"/>
          <w:szCs w:val="20"/>
          <w:lang w:val="es-ES" w:eastAsia="en-GB"/>
        </w:rPr>
        <w:t>autoadscribe</w:t>
      </w:r>
      <w:proofErr w:type="spellEnd"/>
      <w:r w:rsidRPr="00F515FD">
        <w:rPr>
          <w:rFonts w:ascii="Lucida Sans Unicode" w:eastAsia="Times New Roman" w:hAnsi="Lucida Sans Unicode" w:cs="Lucida Sans Unicode"/>
          <w:sz w:val="20"/>
          <w:szCs w:val="20"/>
          <w:lang w:val="es-ES" w:eastAsia="en-GB"/>
        </w:rPr>
        <w:t xml:space="preserve"> como indígena con la que cuentan, a continuación, se presentan los datos publicados por el INEGI, como resultado del CPV2020. </w:t>
      </w:r>
      <w:r w:rsidRPr="00F515FD">
        <w:rPr>
          <w:rFonts w:ascii="Lucida Sans Unicode" w:eastAsia="Times New Roman" w:hAnsi="Lucida Sans Unicode" w:cs="Lucida Sans Unicode"/>
          <w:sz w:val="20"/>
          <w:szCs w:val="20"/>
          <w:lang w:eastAsia="en-GB"/>
        </w:rPr>
        <w:t> </w:t>
      </w:r>
    </w:p>
    <w:p w14:paraId="141057D3" w14:textId="77777777" w:rsidR="00FC0633" w:rsidRPr="00F515FD" w:rsidRDefault="00FC0633" w:rsidP="00F515FD">
      <w:pPr>
        <w:spacing w:after="0" w:line="240" w:lineRule="auto"/>
        <w:ind w:left="567"/>
        <w:jc w:val="both"/>
        <w:textAlignment w:val="baseline"/>
        <w:rPr>
          <w:rFonts w:ascii="Segoe UI" w:eastAsia="Times New Roman" w:hAnsi="Segoe UI" w:cs="Segoe UI"/>
          <w:sz w:val="20"/>
          <w:szCs w:val="20"/>
          <w:lang w:eastAsia="en-GB"/>
        </w:rPr>
      </w:pPr>
    </w:p>
    <w:p w14:paraId="006B4509" w14:textId="00DA4207" w:rsidR="00F515FD" w:rsidRPr="00F515FD" w:rsidRDefault="00F515FD" w:rsidP="00F515FD">
      <w:pPr>
        <w:spacing w:after="0" w:line="240" w:lineRule="auto"/>
        <w:jc w:val="both"/>
        <w:textAlignment w:val="baseline"/>
        <w:rPr>
          <w:rFonts w:ascii="Lucida Sans Unicode" w:eastAsia="Times New Roman" w:hAnsi="Lucida Sans Unicode" w:cs="Lucida Sans Unicode"/>
          <w:sz w:val="20"/>
          <w:szCs w:val="20"/>
          <w:lang w:eastAsia="en-GB"/>
        </w:rPr>
      </w:pPr>
    </w:p>
    <w:tbl>
      <w:tblPr>
        <w:tblStyle w:val="Tablaconcuadrcula"/>
        <w:tblW w:w="0" w:type="auto"/>
        <w:jc w:val="center"/>
        <w:tblLook w:val="04A0" w:firstRow="1" w:lastRow="0" w:firstColumn="1" w:lastColumn="0" w:noHBand="0" w:noVBand="1"/>
      </w:tblPr>
      <w:tblGrid>
        <w:gridCol w:w="567"/>
        <w:gridCol w:w="3118"/>
        <w:gridCol w:w="2694"/>
        <w:gridCol w:w="2829"/>
      </w:tblGrid>
      <w:tr w:rsidR="005804BF" w:rsidRPr="005804BF" w14:paraId="5838CA1E" w14:textId="77777777" w:rsidTr="005804BF">
        <w:trPr>
          <w:jc w:val="center"/>
        </w:trPr>
        <w:tc>
          <w:tcPr>
            <w:tcW w:w="9208" w:type="dxa"/>
            <w:gridSpan w:val="4"/>
            <w:shd w:val="clear" w:color="auto" w:fill="auto"/>
            <w:vAlign w:val="center"/>
          </w:tcPr>
          <w:p w14:paraId="4B6E0EC0" w14:textId="0DE396F3" w:rsidR="00F515FD" w:rsidRPr="005804BF" w:rsidRDefault="00F515FD" w:rsidP="00F515FD">
            <w:pPr>
              <w:jc w:val="center"/>
              <w:textAlignment w:val="baseline"/>
              <w:rPr>
                <w:rFonts w:ascii="Times New Roman" w:eastAsia="Times New Roman" w:hAnsi="Times New Roman" w:cs="Times New Roman"/>
                <w:sz w:val="20"/>
                <w:szCs w:val="20"/>
                <w:lang w:val="en-GB" w:eastAsia="en-GB"/>
              </w:rPr>
            </w:pPr>
            <w:r w:rsidRPr="005804BF">
              <w:rPr>
                <w:rFonts w:ascii="Lucida Sans Unicode" w:eastAsia="Times New Roman" w:hAnsi="Lucida Sans Unicode" w:cs="Lucida Sans Unicode"/>
                <w:b/>
                <w:bCs/>
                <w:sz w:val="20"/>
                <w:szCs w:val="20"/>
                <w:lang w:val="es-ES" w:eastAsia="en-GB"/>
              </w:rPr>
              <w:t>Derechos de personas indígenas</w:t>
            </w:r>
          </w:p>
        </w:tc>
      </w:tr>
      <w:tr w:rsidR="005804BF" w:rsidRPr="005804BF" w14:paraId="705251E7" w14:textId="77777777" w:rsidTr="005804BF">
        <w:trPr>
          <w:jc w:val="center"/>
        </w:trPr>
        <w:tc>
          <w:tcPr>
            <w:tcW w:w="567" w:type="dxa"/>
            <w:shd w:val="clear" w:color="auto" w:fill="auto"/>
            <w:vAlign w:val="center"/>
          </w:tcPr>
          <w:p w14:paraId="15AED018" w14:textId="34CB5229" w:rsidR="00F515FD" w:rsidRPr="005804BF" w:rsidRDefault="00F515FD" w:rsidP="00F515FD">
            <w:pPr>
              <w:jc w:val="center"/>
              <w:textAlignment w:val="baseline"/>
              <w:rPr>
                <w:rFonts w:ascii="Lucida Sans Unicode" w:eastAsia="Times New Roman" w:hAnsi="Lucida Sans Unicode" w:cs="Lucida Sans Unicode"/>
                <w:b/>
                <w:sz w:val="20"/>
                <w:szCs w:val="20"/>
                <w:lang w:eastAsia="en-GB"/>
              </w:rPr>
            </w:pPr>
            <w:r w:rsidRPr="005804BF">
              <w:rPr>
                <w:rFonts w:ascii="Lucida Sans Unicode" w:eastAsia="Times New Roman" w:hAnsi="Lucida Sans Unicode" w:cs="Lucida Sans Unicode"/>
                <w:b/>
                <w:sz w:val="20"/>
                <w:szCs w:val="20"/>
                <w:lang w:eastAsia="en-GB"/>
              </w:rPr>
              <w:t>No.</w:t>
            </w:r>
          </w:p>
        </w:tc>
        <w:tc>
          <w:tcPr>
            <w:tcW w:w="3118" w:type="dxa"/>
            <w:shd w:val="clear" w:color="auto" w:fill="auto"/>
            <w:vAlign w:val="center"/>
          </w:tcPr>
          <w:p w14:paraId="6E71F179" w14:textId="0251671F" w:rsidR="00F515FD" w:rsidRPr="005804BF" w:rsidRDefault="00F515FD" w:rsidP="00F515FD">
            <w:pPr>
              <w:jc w:val="center"/>
              <w:textAlignment w:val="baseline"/>
              <w:rPr>
                <w:rFonts w:ascii="Lucida Sans Unicode" w:eastAsia="Times New Roman" w:hAnsi="Lucida Sans Unicode" w:cs="Lucida Sans Unicode"/>
                <w:b/>
                <w:sz w:val="20"/>
                <w:szCs w:val="20"/>
                <w:lang w:eastAsia="en-GB"/>
              </w:rPr>
            </w:pPr>
            <w:r w:rsidRPr="005804BF">
              <w:rPr>
                <w:rFonts w:ascii="Lucida Sans Unicode" w:eastAsia="Times New Roman" w:hAnsi="Lucida Sans Unicode" w:cs="Lucida Sans Unicode"/>
                <w:b/>
                <w:sz w:val="20"/>
                <w:szCs w:val="20"/>
                <w:lang w:eastAsia="en-GB"/>
              </w:rPr>
              <w:t>Municipio</w:t>
            </w:r>
          </w:p>
        </w:tc>
        <w:tc>
          <w:tcPr>
            <w:tcW w:w="2694" w:type="dxa"/>
            <w:shd w:val="clear" w:color="auto" w:fill="auto"/>
            <w:vAlign w:val="center"/>
          </w:tcPr>
          <w:p w14:paraId="2449971C" w14:textId="1BD94CBF" w:rsidR="00F515FD" w:rsidRPr="005804BF" w:rsidRDefault="00F515FD" w:rsidP="00F515FD">
            <w:pPr>
              <w:jc w:val="center"/>
              <w:textAlignment w:val="baseline"/>
              <w:rPr>
                <w:rFonts w:ascii="Lucida Sans Unicode" w:eastAsia="Times New Roman" w:hAnsi="Lucida Sans Unicode" w:cs="Lucida Sans Unicode"/>
                <w:b/>
                <w:sz w:val="20"/>
                <w:szCs w:val="20"/>
                <w:lang w:eastAsia="en-GB"/>
              </w:rPr>
            </w:pPr>
            <w:r w:rsidRPr="005804BF">
              <w:rPr>
                <w:rFonts w:ascii="Lucida Sans Unicode" w:eastAsia="Times New Roman" w:hAnsi="Lucida Sans Unicode" w:cs="Lucida Sans Unicode"/>
                <w:b/>
                <w:sz w:val="20"/>
                <w:szCs w:val="20"/>
                <w:lang w:eastAsia="en-GB"/>
              </w:rPr>
              <w:t>Se considera persona indígena</w:t>
            </w:r>
          </w:p>
        </w:tc>
        <w:tc>
          <w:tcPr>
            <w:tcW w:w="2829" w:type="dxa"/>
            <w:shd w:val="clear" w:color="auto" w:fill="auto"/>
            <w:vAlign w:val="center"/>
          </w:tcPr>
          <w:p w14:paraId="3636D33B" w14:textId="04FE0154" w:rsidR="00F515FD" w:rsidRPr="005804BF" w:rsidRDefault="00F515FD" w:rsidP="00F515FD">
            <w:pPr>
              <w:jc w:val="center"/>
              <w:textAlignment w:val="baseline"/>
              <w:rPr>
                <w:rFonts w:ascii="Lucida Sans Unicode" w:eastAsia="Times New Roman" w:hAnsi="Lucida Sans Unicode" w:cs="Lucida Sans Unicode"/>
                <w:b/>
                <w:sz w:val="20"/>
                <w:szCs w:val="20"/>
                <w:lang w:eastAsia="en-GB"/>
              </w:rPr>
            </w:pPr>
            <w:r w:rsidRPr="005804BF">
              <w:rPr>
                <w:rFonts w:ascii="Lucida Sans Unicode" w:eastAsia="Times New Roman" w:hAnsi="Lucida Sans Unicode" w:cs="Lucida Sans Unicode"/>
                <w:b/>
                <w:sz w:val="20"/>
                <w:szCs w:val="20"/>
                <w:lang w:eastAsia="en-GB"/>
              </w:rPr>
              <w:t>Cantidad mínima de fórmulas de personas indígenas en cada planilla de munícipes</w:t>
            </w:r>
          </w:p>
        </w:tc>
      </w:tr>
      <w:tr w:rsidR="00F515FD" w:rsidRPr="00F515FD" w14:paraId="11572EF8" w14:textId="77777777" w:rsidTr="00F515FD">
        <w:trPr>
          <w:jc w:val="center"/>
        </w:trPr>
        <w:tc>
          <w:tcPr>
            <w:tcW w:w="567" w:type="dxa"/>
            <w:vAlign w:val="center"/>
          </w:tcPr>
          <w:p w14:paraId="211CF219" w14:textId="061B6375"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1</w:t>
            </w:r>
          </w:p>
        </w:tc>
        <w:tc>
          <w:tcPr>
            <w:tcW w:w="3118" w:type="dxa"/>
            <w:vAlign w:val="center"/>
          </w:tcPr>
          <w:p w14:paraId="6E806133" w14:textId="5472350E"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val="es-ES" w:eastAsia="en-GB"/>
              </w:rPr>
              <w:t>Bolaños</w:t>
            </w:r>
            <w:r w:rsidRPr="00F515FD">
              <w:rPr>
                <w:rFonts w:ascii="Lucida Sans Unicode" w:eastAsia="Times New Roman" w:hAnsi="Lucida Sans Unicode" w:cs="Lucida Sans Unicode"/>
                <w:sz w:val="20"/>
                <w:szCs w:val="20"/>
                <w:lang w:val="en-GB" w:eastAsia="en-GB"/>
              </w:rPr>
              <w:t> </w:t>
            </w:r>
          </w:p>
        </w:tc>
        <w:tc>
          <w:tcPr>
            <w:tcW w:w="2694" w:type="dxa"/>
            <w:vAlign w:val="center"/>
          </w:tcPr>
          <w:p w14:paraId="4E1DE39A" w14:textId="0ADD0823"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61.17%</w:t>
            </w:r>
          </w:p>
        </w:tc>
        <w:tc>
          <w:tcPr>
            <w:tcW w:w="2829" w:type="dxa"/>
            <w:vAlign w:val="center"/>
          </w:tcPr>
          <w:p w14:paraId="6BB1715F" w14:textId="413CBCBA"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4 </w:t>
            </w:r>
            <w:r w:rsidRPr="00F515FD">
              <w:rPr>
                <w:rFonts w:ascii="Lucida Sans Unicode" w:eastAsia="Times New Roman" w:hAnsi="Lucida Sans Unicode" w:cs="Lucida Sans Unicode"/>
                <w:sz w:val="20"/>
                <w:szCs w:val="20"/>
                <w:lang w:val="es-ES" w:eastAsia="en-GB"/>
              </w:rPr>
              <w:t>regidurías</w:t>
            </w:r>
          </w:p>
        </w:tc>
      </w:tr>
      <w:tr w:rsidR="00F515FD" w:rsidRPr="00F515FD" w14:paraId="2D55F890" w14:textId="77777777" w:rsidTr="00F515FD">
        <w:trPr>
          <w:jc w:val="center"/>
        </w:trPr>
        <w:tc>
          <w:tcPr>
            <w:tcW w:w="567" w:type="dxa"/>
            <w:vAlign w:val="center"/>
          </w:tcPr>
          <w:p w14:paraId="58B19178" w14:textId="63C33D8B"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2</w:t>
            </w:r>
          </w:p>
        </w:tc>
        <w:tc>
          <w:tcPr>
            <w:tcW w:w="3118" w:type="dxa"/>
            <w:vAlign w:val="center"/>
          </w:tcPr>
          <w:p w14:paraId="2F269D55" w14:textId="40EAC142"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Cuautitlán de García Barragán</w:t>
            </w:r>
          </w:p>
        </w:tc>
        <w:tc>
          <w:tcPr>
            <w:tcW w:w="2694" w:type="dxa"/>
            <w:vAlign w:val="center"/>
          </w:tcPr>
          <w:p w14:paraId="776E9F91" w14:textId="6553DDED"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67.94%</w:t>
            </w:r>
          </w:p>
        </w:tc>
        <w:tc>
          <w:tcPr>
            <w:tcW w:w="2829" w:type="dxa"/>
            <w:vAlign w:val="center"/>
          </w:tcPr>
          <w:p w14:paraId="69EC67C6" w14:textId="52210808"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5 </w:t>
            </w:r>
            <w:r w:rsidRPr="00F515FD">
              <w:rPr>
                <w:rFonts w:ascii="Lucida Sans Unicode" w:eastAsia="Times New Roman" w:hAnsi="Lucida Sans Unicode" w:cs="Lucida Sans Unicode"/>
                <w:sz w:val="20"/>
                <w:szCs w:val="20"/>
                <w:lang w:val="es-ES" w:eastAsia="en-GB"/>
              </w:rPr>
              <w:t>regidurías</w:t>
            </w:r>
          </w:p>
        </w:tc>
      </w:tr>
      <w:tr w:rsidR="00F515FD" w:rsidRPr="00F515FD" w14:paraId="072DB5A8" w14:textId="77777777" w:rsidTr="00F515FD">
        <w:trPr>
          <w:jc w:val="center"/>
        </w:trPr>
        <w:tc>
          <w:tcPr>
            <w:tcW w:w="567" w:type="dxa"/>
            <w:vAlign w:val="center"/>
          </w:tcPr>
          <w:p w14:paraId="562D79CA" w14:textId="541CE69F"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3</w:t>
            </w:r>
          </w:p>
        </w:tc>
        <w:tc>
          <w:tcPr>
            <w:tcW w:w="3118" w:type="dxa"/>
            <w:vAlign w:val="center"/>
          </w:tcPr>
          <w:p w14:paraId="29A60D2E" w14:textId="1726E4AB"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Mezquitic</w:t>
            </w:r>
          </w:p>
        </w:tc>
        <w:tc>
          <w:tcPr>
            <w:tcW w:w="2694" w:type="dxa"/>
            <w:vAlign w:val="center"/>
          </w:tcPr>
          <w:p w14:paraId="62546C89" w14:textId="51BEC34A"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79.78%</w:t>
            </w:r>
          </w:p>
        </w:tc>
        <w:tc>
          <w:tcPr>
            <w:tcW w:w="2829" w:type="dxa"/>
            <w:vAlign w:val="center"/>
          </w:tcPr>
          <w:p w14:paraId="5BD4A0E7" w14:textId="583DFA4A"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6 </w:t>
            </w:r>
            <w:r w:rsidRPr="00F515FD">
              <w:rPr>
                <w:rFonts w:ascii="Lucida Sans Unicode" w:eastAsia="Times New Roman" w:hAnsi="Lucida Sans Unicode" w:cs="Lucida Sans Unicode"/>
                <w:sz w:val="20"/>
                <w:szCs w:val="20"/>
                <w:lang w:val="es-ES" w:eastAsia="en-GB"/>
              </w:rPr>
              <w:t>regidurías</w:t>
            </w:r>
          </w:p>
        </w:tc>
      </w:tr>
      <w:tr w:rsidR="00F515FD" w:rsidRPr="00F515FD" w14:paraId="3D423347" w14:textId="77777777" w:rsidTr="00F515FD">
        <w:trPr>
          <w:jc w:val="center"/>
        </w:trPr>
        <w:tc>
          <w:tcPr>
            <w:tcW w:w="567" w:type="dxa"/>
            <w:vAlign w:val="center"/>
          </w:tcPr>
          <w:p w14:paraId="7F9EAB8B" w14:textId="73C83587"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4</w:t>
            </w:r>
          </w:p>
        </w:tc>
        <w:tc>
          <w:tcPr>
            <w:tcW w:w="3118" w:type="dxa"/>
            <w:vAlign w:val="center"/>
          </w:tcPr>
          <w:p w14:paraId="0527F893" w14:textId="05C3CCF8"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Tuxpan</w:t>
            </w:r>
          </w:p>
        </w:tc>
        <w:tc>
          <w:tcPr>
            <w:tcW w:w="2694" w:type="dxa"/>
            <w:vAlign w:val="center"/>
          </w:tcPr>
          <w:p w14:paraId="6977C34A" w14:textId="62B95473"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63.88%</w:t>
            </w:r>
          </w:p>
        </w:tc>
        <w:tc>
          <w:tcPr>
            <w:tcW w:w="2829" w:type="dxa"/>
            <w:vAlign w:val="center"/>
          </w:tcPr>
          <w:p w14:paraId="328BEE50" w14:textId="5CB7CB7D"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4 </w:t>
            </w:r>
            <w:r w:rsidRPr="00F515FD">
              <w:rPr>
                <w:rFonts w:ascii="Lucida Sans Unicode" w:eastAsia="Times New Roman" w:hAnsi="Lucida Sans Unicode" w:cs="Lucida Sans Unicode"/>
                <w:sz w:val="20"/>
                <w:szCs w:val="20"/>
                <w:lang w:val="es-ES" w:eastAsia="en-GB"/>
              </w:rPr>
              <w:t>regidurías</w:t>
            </w:r>
          </w:p>
        </w:tc>
      </w:tr>
      <w:tr w:rsidR="00F515FD" w:rsidRPr="00F515FD" w14:paraId="77A12898" w14:textId="77777777" w:rsidTr="00F515FD">
        <w:trPr>
          <w:jc w:val="center"/>
        </w:trPr>
        <w:tc>
          <w:tcPr>
            <w:tcW w:w="567" w:type="dxa"/>
            <w:vAlign w:val="center"/>
          </w:tcPr>
          <w:p w14:paraId="2FB5F7D2" w14:textId="62BA7F17"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5</w:t>
            </w:r>
          </w:p>
        </w:tc>
        <w:tc>
          <w:tcPr>
            <w:tcW w:w="3118" w:type="dxa"/>
            <w:vAlign w:val="center"/>
          </w:tcPr>
          <w:p w14:paraId="72F102A3" w14:textId="46AC3D7C" w:rsidR="00F515FD" w:rsidRPr="00F515FD" w:rsidRDefault="00F515FD" w:rsidP="00F515FD">
            <w:pPr>
              <w:jc w:val="both"/>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Zapotitlán de Vadillo</w:t>
            </w:r>
          </w:p>
        </w:tc>
        <w:tc>
          <w:tcPr>
            <w:tcW w:w="2694" w:type="dxa"/>
            <w:vAlign w:val="center"/>
          </w:tcPr>
          <w:p w14:paraId="22FF0EC5" w14:textId="50C235C6"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sz w:val="20"/>
                <w:szCs w:val="20"/>
                <w:lang w:eastAsia="en-GB"/>
              </w:rPr>
              <w:t>51.68%</w:t>
            </w:r>
          </w:p>
        </w:tc>
        <w:tc>
          <w:tcPr>
            <w:tcW w:w="2829" w:type="dxa"/>
            <w:vAlign w:val="center"/>
          </w:tcPr>
          <w:p w14:paraId="2DE6503E" w14:textId="120655C0" w:rsidR="00F515FD" w:rsidRPr="00F515FD" w:rsidRDefault="00F515FD" w:rsidP="00F515FD">
            <w:pPr>
              <w:jc w:val="center"/>
              <w:textAlignment w:val="baseline"/>
              <w:rPr>
                <w:rFonts w:ascii="Lucida Sans Unicode" w:eastAsia="Times New Roman" w:hAnsi="Lucida Sans Unicode" w:cs="Lucida Sans Unicode"/>
                <w:sz w:val="20"/>
                <w:szCs w:val="20"/>
                <w:lang w:eastAsia="en-GB"/>
              </w:rPr>
            </w:pPr>
            <w:r w:rsidRPr="00F515FD">
              <w:rPr>
                <w:rFonts w:ascii="Lucida Sans Unicode" w:eastAsia="Times New Roman" w:hAnsi="Lucida Sans Unicode" w:cs="Lucida Sans Unicode"/>
                <w:b/>
                <w:bCs/>
                <w:sz w:val="20"/>
                <w:szCs w:val="20"/>
                <w:lang w:val="es-ES" w:eastAsia="en-GB"/>
              </w:rPr>
              <w:t xml:space="preserve">4 </w:t>
            </w:r>
            <w:r w:rsidRPr="00F515FD">
              <w:rPr>
                <w:rFonts w:ascii="Lucida Sans Unicode" w:eastAsia="Times New Roman" w:hAnsi="Lucida Sans Unicode" w:cs="Lucida Sans Unicode"/>
                <w:sz w:val="20"/>
                <w:szCs w:val="20"/>
                <w:lang w:val="es-ES" w:eastAsia="en-GB"/>
              </w:rPr>
              <w:t>regidurías</w:t>
            </w:r>
          </w:p>
        </w:tc>
      </w:tr>
    </w:tbl>
    <w:p w14:paraId="4BD7FFB6" w14:textId="77777777" w:rsidR="00F515FD" w:rsidRPr="00F515FD" w:rsidRDefault="00F515FD" w:rsidP="00F515FD">
      <w:pPr>
        <w:shd w:val="clear" w:color="auto" w:fill="FFFFFF"/>
        <w:spacing w:after="0" w:line="240" w:lineRule="auto"/>
        <w:jc w:val="both"/>
        <w:textAlignment w:val="baseline"/>
        <w:rPr>
          <w:rFonts w:ascii="Segoe UI" w:eastAsia="Times New Roman" w:hAnsi="Segoe UI" w:cs="Segoe UI"/>
          <w:sz w:val="20"/>
          <w:szCs w:val="20"/>
          <w:lang w:val="en-GB" w:eastAsia="en-GB"/>
        </w:rPr>
      </w:pPr>
      <w:r w:rsidRPr="00F515FD">
        <w:rPr>
          <w:rFonts w:ascii="Lucida Sans Unicode" w:eastAsia="Times New Roman" w:hAnsi="Lucida Sans Unicode" w:cs="Lucida Sans Unicode"/>
          <w:sz w:val="20"/>
          <w:szCs w:val="20"/>
          <w:lang w:val="en-GB" w:eastAsia="en-GB"/>
        </w:rPr>
        <w:t> </w:t>
      </w:r>
    </w:p>
    <w:p w14:paraId="3879BF23" w14:textId="384223E6" w:rsidR="00F515FD" w:rsidRPr="00F515FD" w:rsidRDefault="00F515FD" w:rsidP="00F515FD">
      <w:pPr>
        <w:spacing w:after="0" w:line="240" w:lineRule="auto"/>
        <w:ind w:left="567"/>
        <w:jc w:val="both"/>
        <w:textAlignment w:val="baseline"/>
        <w:rPr>
          <w:rFonts w:ascii="Segoe UI" w:eastAsia="Times New Roman" w:hAnsi="Segoe UI" w:cs="Segoe UI"/>
          <w:sz w:val="20"/>
          <w:szCs w:val="20"/>
          <w:lang w:eastAsia="en-GB"/>
        </w:rPr>
      </w:pPr>
      <w:r w:rsidRPr="00F515FD">
        <w:rPr>
          <w:rFonts w:ascii="Lucida Sans Unicode" w:eastAsia="Times New Roman" w:hAnsi="Lucida Sans Unicode" w:cs="Lucida Sans Unicode"/>
          <w:sz w:val="20"/>
          <w:szCs w:val="20"/>
          <w:lang w:val="es-ES" w:eastAsia="en-GB"/>
        </w:rPr>
        <w:t>5. Las planillas postuladas en los referidos municipios deberán cumplir con los parámetros de paridad expresados en los presentes lineamientos, así como las medidas afirmativas destinadas a los diversos sectores poblacionales en situación de vulnerabilidad que le correspondan.”</w:t>
      </w:r>
      <w:r w:rsidRPr="00F515FD">
        <w:rPr>
          <w:rFonts w:ascii="Lucida Sans Unicode" w:eastAsia="Times New Roman" w:hAnsi="Lucida Sans Unicode" w:cs="Lucida Sans Unicode"/>
          <w:sz w:val="20"/>
          <w:szCs w:val="20"/>
          <w:lang w:eastAsia="en-GB"/>
        </w:rPr>
        <w:t> </w:t>
      </w:r>
    </w:p>
    <w:p w14:paraId="31A66946" w14:textId="77777777" w:rsidR="00F515FD" w:rsidRPr="00F515FD" w:rsidRDefault="00F515FD" w:rsidP="00F515FD">
      <w:pPr>
        <w:shd w:val="clear" w:color="auto" w:fill="FFFFFF"/>
        <w:spacing w:after="0" w:line="240" w:lineRule="auto"/>
        <w:ind w:left="567"/>
        <w:jc w:val="both"/>
        <w:textAlignment w:val="baseline"/>
        <w:rPr>
          <w:rFonts w:ascii="Segoe UI" w:eastAsia="Times New Roman" w:hAnsi="Segoe UI" w:cs="Segoe UI"/>
          <w:sz w:val="18"/>
          <w:szCs w:val="18"/>
          <w:lang w:eastAsia="en-GB"/>
        </w:rPr>
      </w:pPr>
      <w:r w:rsidRPr="00F515FD">
        <w:rPr>
          <w:rFonts w:ascii="Lucida Sans Unicode" w:eastAsia="Times New Roman" w:hAnsi="Lucida Sans Unicode" w:cs="Lucida Sans Unicode"/>
          <w:sz w:val="20"/>
          <w:szCs w:val="20"/>
          <w:lang w:eastAsia="en-GB"/>
        </w:rPr>
        <w:t> </w:t>
      </w:r>
    </w:p>
    <w:p w14:paraId="059273F6" w14:textId="77777777" w:rsidR="00F515FD" w:rsidRDefault="00F515FD" w:rsidP="00F515FD">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En ese sentido, los partidos políticos debían postular 4 fórmulas de munícipes indígenas en los municipios de Bolaños, Tuxpan y Zapotitlán de Vadillo, por su parte debían postular 5 fórmulas de munícipes indígenas en el municipio de Cuautitlán de García Barragán y, 6 fórmulas en el </w:t>
      </w:r>
      <w:r>
        <w:rPr>
          <w:rFonts w:ascii="Lucida Sans Unicode" w:eastAsia="Times New Roman" w:hAnsi="Lucida Sans Unicode" w:cs="Lucida Sans Unicode"/>
          <w:lang w:eastAsia="en-GB"/>
        </w:rPr>
        <w:lastRenderedPageBreak/>
        <w:t xml:space="preserve">municipio de Mezquitic. Estas fórmulas debían ser postuladas entre los primeros lugares de la planilla. </w:t>
      </w:r>
    </w:p>
    <w:p w14:paraId="4AB344C1" w14:textId="77777777" w:rsidR="00F515FD" w:rsidRDefault="00F515FD" w:rsidP="0084642B">
      <w:pPr>
        <w:spacing w:after="0"/>
        <w:jc w:val="both"/>
        <w:textAlignment w:val="baseline"/>
        <w:rPr>
          <w:rFonts w:ascii="Lucida Sans Unicode" w:eastAsia="Times New Roman" w:hAnsi="Lucida Sans Unicode" w:cs="Lucida Sans Unicode"/>
          <w:lang w:eastAsia="en-GB"/>
        </w:rPr>
      </w:pPr>
    </w:p>
    <w:p w14:paraId="40B9636D" w14:textId="164A9050" w:rsidR="0095021F" w:rsidRDefault="0095021F" w:rsidP="0095021F">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Al respecto de las coaliciones, los mecanismos de verificación al cumplimiento de las disposiciones de grupos en situación de vulnerabilidad para las coaliciones parciales, en los términos del acuerdo identificado con clave alfanumérica IEPC-ACG-106/2023 establecen que: </w:t>
      </w:r>
    </w:p>
    <w:p w14:paraId="2328132F" w14:textId="77777777" w:rsidR="0095021F" w:rsidRDefault="0095021F" w:rsidP="0095021F">
      <w:pPr>
        <w:spacing w:after="0" w:line="240" w:lineRule="auto"/>
        <w:jc w:val="both"/>
        <w:textAlignment w:val="baseline"/>
        <w:rPr>
          <w:rFonts w:ascii="Lucida Sans Unicode" w:eastAsia="Times New Roman" w:hAnsi="Lucida Sans Unicode" w:cs="Lucida Sans Unicode"/>
          <w:lang w:val="es-ES" w:eastAsia="en-GB"/>
        </w:rPr>
      </w:pPr>
    </w:p>
    <w:p w14:paraId="5374A998" w14:textId="77777777" w:rsidR="0095021F" w:rsidRPr="00F515FD" w:rsidRDefault="0095021F" w:rsidP="0095021F">
      <w:pPr>
        <w:spacing w:after="0" w:line="240" w:lineRule="auto"/>
        <w:ind w:left="567" w:right="425"/>
        <w:jc w:val="both"/>
        <w:textAlignment w:val="baseline"/>
        <w:rPr>
          <w:rFonts w:ascii="Lucida Sans Unicode" w:eastAsia="Times New Roman" w:hAnsi="Lucida Sans Unicode" w:cs="Lucida Sans Unicode"/>
          <w:sz w:val="20"/>
          <w:szCs w:val="20"/>
          <w:lang w:val="es-ES" w:eastAsia="en-GB"/>
        </w:rPr>
      </w:pPr>
      <w:r w:rsidRPr="00F515FD">
        <w:rPr>
          <w:rFonts w:ascii="Lucida Sans Unicode" w:eastAsia="Times New Roman" w:hAnsi="Lucida Sans Unicode" w:cs="Lucida Sans Unicode"/>
          <w:sz w:val="20"/>
          <w:szCs w:val="20"/>
          <w:lang w:val="es-ES" w:eastAsia="en-GB"/>
        </w:rPr>
        <w:t xml:space="preserve">“De conformidad con el artículo 16 de los Lineamientos, cada coalición y/o partido político deberá postular la presidencia municipal encabezando la planilla, con al menos una fórmula de personas que se </w:t>
      </w:r>
      <w:proofErr w:type="spellStart"/>
      <w:r w:rsidRPr="00F515FD">
        <w:rPr>
          <w:rFonts w:ascii="Lucida Sans Unicode" w:eastAsia="Times New Roman" w:hAnsi="Lucida Sans Unicode" w:cs="Lucida Sans Unicode"/>
          <w:sz w:val="20"/>
          <w:szCs w:val="20"/>
          <w:lang w:val="es-ES" w:eastAsia="en-GB"/>
        </w:rPr>
        <w:t>autoadscriban</w:t>
      </w:r>
      <w:proofErr w:type="spellEnd"/>
      <w:r w:rsidRPr="00F515FD">
        <w:rPr>
          <w:rFonts w:ascii="Lucida Sans Unicode" w:eastAsia="Times New Roman" w:hAnsi="Lucida Sans Unicode" w:cs="Lucida Sans Unicode"/>
          <w:sz w:val="20"/>
          <w:szCs w:val="20"/>
          <w:lang w:val="es-ES" w:eastAsia="en-GB"/>
        </w:rPr>
        <w:t xml:space="preserve"> y </w:t>
      </w:r>
      <w:proofErr w:type="spellStart"/>
      <w:r w:rsidRPr="00F515FD">
        <w:rPr>
          <w:rFonts w:ascii="Lucida Sans Unicode" w:eastAsia="Times New Roman" w:hAnsi="Lucida Sans Unicode" w:cs="Lucida Sans Unicode"/>
          <w:sz w:val="20"/>
          <w:szCs w:val="20"/>
          <w:lang w:val="es-ES" w:eastAsia="en-GB"/>
        </w:rPr>
        <w:t>autoreconozcan</w:t>
      </w:r>
      <w:proofErr w:type="spellEnd"/>
      <w:r w:rsidRPr="00F515FD">
        <w:rPr>
          <w:rFonts w:ascii="Lucida Sans Unicode" w:eastAsia="Times New Roman" w:hAnsi="Lucida Sans Unicode" w:cs="Lucida Sans Unicode"/>
          <w:sz w:val="20"/>
          <w:szCs w:val="20"/>
          <w:lang w:val="es-ES" w:eastAsia="en-GB"/>
        </w:rPr>
        <w:t xml:space="preserve"> como indígenas, en al menos uno de los cinco municipios mayoritariamente indígenas. Lo anterior con independencia de si la postulación la realiza el partido político en la coalición o de forma individual.”</w:t>
      </w:r>
    </w:p>
    <w:p w14:paraId="3B7CE065" w14:textId="77777777" w:rsidR="0095021F" w:rsidRDefault="0095021F" w:rsidP="0084642B">
      <w:pPr>
        <w:spacing w:after="0"/>
        <w:jc w:val="both"/>
        <w:textAlignment w:val="baseline"/>
        <w:rPr>
          <w:rFonts w:ascii="Lucida Sans Unicode" w:eastAsia="Times New Roman" w:hAnsi="Lucida Sans Unicode" w:cs="Lucida Sans Unicode"/>
          <w:lang w:eastAsia="en-GB"/>
        </w:rPr>
      </w:pPr>
    </w:p>
    <w:p w14:paraId="19A184FB" w14:textId="67F777F4" w:rsidR="0095021F" w:rsidRDefault="0095021F" w:rsidP="0084642B">
      <w:pPr>
        <w:spacing w:after="0"/>
        <w:jc w:val="both"/>
        <w:textAlignment w:val="baseline"/>
        <w:rPr>
          <w:rFonts w:ascii="Lucida Sans Unicode" w:eastAsia="Times New Roman" w:hAnsi="Lucida Sans Unicode" w:cs="Lucida Sans Unicode"/>
          <w:lang w:eastAsia="en-GB"/>
        </w:rPr>
      </w:pPr>
      <w:r>
        <w:rPr>
          <w:rFonts w:ascii="Lucida Sans Unicode" w:eastAsia="Times New Roman" w:hAnsi="Lucida Sans Unicode" w:cs="Lucida Sans Unicode"/>
          <w:lang w:eastAsia="en-GB"/>
        </w:rPr>
        <w:t xml:space="preserve">Aspecto que se toma a consideración en </w:t>
      </w:r>
      <w:r w:rsidR="00F67D52">
        <w:rPr>
          <w:rFonts w:ascii="Lucida Sans Unicode" w:eastAsia="Times New Roman" w:hAnsi="Lucida Sans Unicode" w:cs="Lucida Sans Unicode"/>
          <w:lang w:eastAsia="en-GB"/>
        </w:rPr>
        <w:t>las evaluaciones</w:t>
      </w:r>
      <w:r>
        <w:rPr>
          <w:rFonts w:ascii="Lucida Sans Unicode" w:eastAsia="Times New Roman" w:hAnsi="Lucida Sans Unicode" w:cs="Lucida Sans Unicode"/>
          <w:lang w:eastAsia="en-GB"/>
        </w:rPr>
        <w:t xml:space="preserve"> que a continuación se presentan: </w:t>
      </w:r>
    </w:p>
    <w:p w14:paraId="17601B92" w14:textId="77777777" w:rsidR="00EC2D26" w:rsidRDefault="00EC2D26" w:rsidP="00EC2D26">
      <w:pPr>
        <w:spacing w:after="0" w:line="240" w:lineRule="auto"/>
        <w:jc w:val="both"/>
        <w:textAlignment w:val="baseline"/>
        <w:rPr>
          <w:rFonts w:ascii="Lucida Sans Unicode" w:eastAsia="Times New Roman" w:hAnsi="Lucida Sans Unicode" w:cs="Lucida Sans Unicode"/>
          <w:lang w:val="es-ES" w:eastAsia="en-GB"/>
        </w:rPr>
      </w:pPr>
      <w:r w:rsidRPr="008F3371">
        <w:rPr>
          <w:rFonts w:ascii="Lucida Sans Unicode" w:eastAsia="Times New Roman" w:hAnsi="Lucida Sans Unicode" w:cs="Lucida Sans Unicode"/>
          <w:lang w:val="es-ES" w:eastAsia="en-GB"/>
        </w:rPr>
        <w:t> </w:t>
      </w:r>
    </w:p>
    <w:p w14:paraId="259D422C" w14:textId="5B7048FA" w:rsidR="00BA47E7" w:rsidRDefault="00BA47E7" w:rsidP="00EC2D26">
      <w:pPr>
        <w:spacing w:after="0" w:line="240" w:lineRule="auto"/>
        <w:jc w:val="both"/>
        <w:textAlignment w:val="baseline"/>
        <w:rPr>
          <w:rFonts w:ascii="Lucida Sans Unicode" w:eastAsia="Times New Roman" w:hAnsi="Lucida Sans Unicode" w:cs="Lucida Sans Unicode"/>
          <w:b/>
          <w:lang w:val="es-ES" w:eastAsia="en-GB"/>
        </w:rPr>
      </w:pPr>
      <w:r>
        <w:rPr>
          <w:rFonts w:ascii="Lucida Sans Unicode" w:eastAsia="Times New Roman" w:hAnsi="Lucida Sans Unicode" w:cs="Lucida Sans Unicode"/>
          <w:b/>
          <w:lang w:val="es-ES" w:eastAsia="en-GB"/>
        </w:rPr>
        <w:t>Fuerza y Corazón por Jalisco</w:t>
      </w:r>
    </w:p>
    <w:p w14:paraId="7DAC926E" w14:textId="77777777" w:rsidR="00BA47E7" w:rsidRPr="00BA47E7" w:rsidRDefault="00BA47E7" w:rsidP="00EC2D26">
      <w:pPr>
        <w:spacing w:after="0" w:line="240" w:lineRule="auto"/>
        <w:jc w:val="both"/>
        <w:textAlignment w:val="baseline"/>
        <w:rPr>
          <w:rFonts w:ascii="Lucida Sans Unicode" w:eastAsia="Times New Roman" w:hAnsi="Lucida Sans Unicode" w:cs="Lucida Sans Unicode"/>
          <w:b/>
          <w:lang w:val="es-ES" w:eastAsia="en-GB"/>
        </w:rPr>
      </w:pPr>
    </w:p>
    <w:p w14:paraId="47B9F708" w14:textId="7F353DF6" w:rsidR="005853AF" w:rsidRDefault="0095021F" w:rsidP="00EC2D26">
      <w:pPr>
        <w:spacing w:after="0" w:line="240" w:lineRule="auto"/>
        <w:jc w:val="both"/>
        <w:textAlignment w:val="baseline"/>
        <w:rPr>
          <w:rFonts w:ascii="Lucida Sans Unicode" w:eastAsia="Times New Roman" w:hAnsi="Lucida Sans Unicode" w:cs="Lucida Sans Unicode"/>
          <w:b/>
          <w:bCs/>
          <w:lang w:val="es-ES" w:eastAsia="en-GB"/>
        </w:rPr>
      </w:pPr>
      <w:r>
        <w:rPr>
          <w:rFonts w:ascii="Lucida Sans Unicode" w:eastAsia="Times New Roman" w:hAnsi="Lucida Sans Unicode" w:cs="Lucida Sans Unicode"/>
          <w:lang w:val="es-ES" w:eastAsia="en-GB"/>
        </w:rPr>
        <w:t>E</w:t>
      </w:r>
      <w:r w:rsidR="00EC2D26" w:rsidRPr="2ED61BD7">
        <w:rPr>
          <w:rFonts w:ascii="Lucida Sans Unicode" w:eastAsia="Times New Roman" w:hAnsi="Lucida Sans Unicode" w:cs="Lucida Sans Unicode"/>
          <w:lang w:val="es-ES" w:eastAsia="en-GB"/>
        </w:rPr>
        <w:t>n lo que respecta a l</w:t>
      </w:r>
      <w:r>
        <w:rPr>
          <w:rFonts w:ascii="Lucida Sans Unicode" w:eastAsia="Times New Roman" w:hAnsi="Lucida Sans Unicode" w:cs="Lucida Sans Unicode"/>
          <w:lang w:val="es-ES" w:eastAsia="en-GB"/>
        </w:rPr>
        <w:t xml:space="preserve">a coalición </w:t>
      </w:r>
      <w:r>
        <w:rPr>
          <w:rFonts w:ascii="Lucida Sans Unicode" w:eastAsia="Times New Roman" w:hAnsi="Lucida Sans Unicode" w:cs="Lucida Sans Unicode"/>
          <w:b/>
          <w:bCs/>
          <w:lang w:val="es-ES" w:eastAsia="en-GB"/>
        </w:rPr>
        <w:t xml:space="preserve">Fuerza y Corazón por Jalisco, </w:t>
      </w:r>
      <w:r>
        <w:rPr>
          <w:rFonts w:ascii="Lucida Sans Unicode" w:eastAsia="Times New Roman" w:hAnsi="Lucida Sans Unicode" w:cs="Lucida Sans Unicode"/>
          <w:lang w:val="es-ES" w:eastAsia="en-GB"/>
        </w:rPr>
        <w:t xml:space="preserve">tenemos que los cinco municipios mayoritariamente indígenas se encuentran postulados </w:t>
      </w:r>
      <w:r w:rsidR="00877107">
        <w:rPr>
          <w:rFonts w:ascii="Lucida Sans Unicode" w:eastAsia="Times New Roman" w:hAnsi="Lucida Sans Unicode" w:cs="Lucida Sans Unicode"/>
          <w:lang w:val="es-ES" w:eastAsia="en-GB"/>
        </w:rPr>
        <w:t xml:space="preserve">dentro de la coalición, por lo que la obligación de postulación de personas que se </w:t>
      </w:r>
      <w:proofErr w:type="spellStart"/>
      <w:r w:rsidR="00877107">
        <w:rPr>
          <w:rFonts w:ascii="Lucida Sans Unicode" w:eastAsia="Times New Roman" w:hAnsi="Lucida Sans Unicode" w:cs="Lucida Sans Unicode"/>
          <w:lang w:val="es-ES" w:eastAsia="en-GB"/>
        </w:rPr>
        <w:t>autoadscriben</w:t>
      </w:r>
      <w:proofErr w:type="spellEnd"/>
      <w:r w:rsidR="00877107">
        <w:rPr>
          <w:rFonts w:ascii="Lucida Sans Unicode" w:eastAsia="Times New Roman" w:hAnsi="Lucida Sans Unicode" w:cs="Lucida Sans Unicode"/>
          <w:lang w:val="es-ES" w:eastAsia="en-GB"/>
        </w:rPr>
        <w:t xml:space="preserve"> como indígenas se evalúa de manera conjunta. </w:t>
      </w:r>
      <w:proofErr w:type="gramStart"/>
      <w:r w:rsidR="00877107">
        <w:rPr>
          <w:rFonts w:ascii="Lucida Sans Unicode" w:eastAsia="Times New Roman" w:hAnsi="Lucida Sans Unicode" w:cs="Lucida Sans Unicode"/>
          <w:lang w:val="es-ES" w:eastAsia="en-GB"/>
        </w:rPr>
        <w:t>En razón de</w:t>
      </w:r>
      <w:proofErr w:type="gramEnd"/>
      <w:r w:rsidR="00877107">
        <w:rPr>
          <w:rFonts w:ascii="Lucida Sans Unicode" w:eastAsia="Times New Roman" w:hAnsi="Lucida Sans Unicode" w:cs="Lucida Sans Unicode"/>
          <w:lang w:val="es-ES" w:eastAsia="en-GB"/>
        </w:rPr>
        <w:t xml:space="preserve"> ello, </w:t>
      </w:r>
      <w:r w:rsidR="00EC2D26" w:rsidRPr="2ED61BD7">
        <w:rPr>
          <w:rFonts w:ascii="Lucida Sans Unicode" w:eastAsia="Times New Roman" w:hAnsi="Lucida Sans Unicode" w:cs="Lucida Sans Unicode"/>
          <w:lang w:val="es-ES" w:eastAsia="en-GB"/>
        </w:rPr>
        <w:t xml:space="preserve">podemos constar los siguientes </w:t>
      </w:r>
      <w:r w:rsidR="002100DF">
        <w:rPr>
          <w:rFonts w:ascii="Lucida Sans Unicode" w:eastAsia="Times New Roman" w:hAnsi="Lucida Sans Unicode" w:cs="Lucida Sans Unicode"/>
          <w:lang w:val="es-ES" w:eastAsia="en-GB"/>
        </w:rPr>
        <w:t xml:space="preserve">cumplimientos en lo respectivo a la postulación de </w:t>
      </w:r>
      <w:r w:rsidR="002100DF">
        <w:rPr>
          <w:rFonts w:ascii="Lucida Sans Unicode" w:eastAsia="Times New Roman" w:hAnsi="Lucida Sans Unicode" w:cs="Lucida Sans Unicode"/>
          <w:b/>
          <w:bCs/>
          <w:lang w:val="es-ES" w:eastAsia="en-GB"/>
        </w:rPr>
        <w:t xml:space="preserve">candidaturas a la presidencia municipal que se </w:t>
      </w:r>
      <w:proofErr w:type="spellStart"/>
      <w:r w:rsidR="002100DF">
        <w:rPr>
          <w:rFonts w:ascii="Lucida Sans Unicode" w:eastAsia="Times New Roman" w:hAnsi="Lucida Sans Unicode" w:cs="Lucida Sans Unicode"/>
          <w:b/>
          <w:bCs/>
          <w:lang w:val="es-ES" w:eastAsia="en-GB"/>
        </w:rPr>
        <w:t>autoadscriben</w:t>
      </w:r>
      <w:proofErr w:type="spellEnd"/>
      <w:r w:rsidR="002100DF">
        <w:rPr>
          <w:rFonts w:ascii="Lucida Sans Unicode" w:eastAsia="Times New Roman" w:hAnsi="Lucida Sans Unicode" w:cs="Lucida Sans Unicode"/>
          <w:b/>
          <w:bCs/>
          <w:lang w:val="es-ES" w:eastAsia="en-GB"/>
        </w:rPr>
        <w:t xml:space="preserve"> como indígenas</w:t>
      </w:r>
      <w:r w:rsidR="0033154D">
        <w:rPr>
          <w:rFonts w:ascii="Lucida Sans Unicode" w:eastAsia="Times New Roman" w:hAnsi="Lucida Sans Unicode" w:cs="Lucida Sans Unicode"/>
          <w:b/>
          <w:bCs/>
          <w:lang w:val="es-ES" w:eastAsia="en-GB"/>
        </w:rPr>
        <w:t xml:space="preserve"> y </w:t>
      </w:r>
      <w:r w:rsidR="005D7281">
        <w:rPr>
          <w:rFonts w:ascii="Lucida Sans Unicode" w:eastAsia="Times New Roman" w:hAnsi="Lucida Sans Unicode" w:cs="Lucida Sans Unicode"/>
          <w:b/>
          <w:bCs/>
          <w:lang w:val="es-ES" w:eastAsia="en-GB"/>
        </w:rPr>
        <w:t xml:space="preserve">candidaturas a </w:t>
      </w:r>
      <w:r w:rsidR="0033154D">
        <w:rPr>
          <w:rFonts w:ascii="Lucida Sans Unicode" w:eastAsia="Times New Roman" w:hAnsi="Lucida Sans Unicode" w:cs="Lucida Sans Unicode"/>
          <w:b/>
          <w:bCs/>
          <w:lang w:val="es-ES" w:eastAsia="en-GB"/>
        </w:rPr>
        <w:t>munícipes</w:t>
      </w:r>
      <w:r w:rsidR="002100DF">
        <w:rPr>
          <w:rFonts w:ascii="Lucida Sans Unicode" w:eastAsia="Times New Roman" w:hAnsi="Lucida Sans Unicode" w:cs="Lucida Sans Unicode"/>
          <w:b/>
          <w:bCs/>
          <w:lang w:val="es-ES" w:eastAsia="en-GB"/>
        </w:rPr>
        <w:t xml:space="preserve">: </w:t>
      </w:r>
    </w:p>
    <w:p w14:paraId="3BFE022B" w14:textId="77777777" w:rsidR="005D7281" w:rsidRDefault="005D7281" w:rsidP="00EC2D26">
      <w:pPr>
        <w:spacing w:after="0" w:line="240" w:lineRule="auto"/>
        <w:jc w:val="both"/>
        <w:textAlignment w:val="baseline"/>
        <w:rPr>
          <w:rFonts w:ascii="Lucida Sans Unicode" w:eastAsia="Times New Roman" w:hAnsi="Lucida Sans Unicode" w:cs="Lucida Sans Unicode"/>
          <w:b/>
          <w:bCs/>
          <w:lang w:val="es-ES" w:eastAsia="en-GB"/>
        </w:rPr>
      </w:pPr>
    </w:p>
    <w:p w14:paraId="156A5180" w14:textId="04CA7AFA" w:rsidR="004D665A" w:rsidRDefault="004409E7" w:rsidP="004409E7">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11</w:t>
      </w:r>
      <w:r w:rsidR="00A62252">
        <w:rPr>
          <w:rFonts w:ascii="Lucida Sans Unicode" w:hAnsi="Lucida Sans Unicode" w:cs="Lucida Sans Unicode"/>
          <w:b/>
          <w:bCs/>
          <w:sz w:val="16"/>
          <w:szCs w:val="16"/>
        </w:rPr>
        <w:t>9</w:t>
      </w:r>
      <w:r>
        <w:rPr>
          <w:rFonts w:ascii="Lucida Sans Unicode" w:hAnsi="Lucida Sans Unicode" w:cs="Lucida Sans Unicode"/>
          <w:b/>
          <w:bCs/>
          <w:sz w:val="16"/>
          <w:szCs w:val="16"/>
        </w:rPr>
        <w:t xml:space="preserve">. Relación de cumplimientos </w:t>
      </w:r>
      <w:r w:rsidR="00877107">
        <w:rPr>
          <w:rFonts w:ascii="Lucida Sans Unicode" w:hAnsi="Lucida Sans Unicode" w:cs="Lucida Sans Unicode"/>
          <w:b/>
          <w:bCs/>
          <w:sz w:val="16"/>
          <w:szCs w:val="16"/>
        </w:rPr>
        <w:t>de la coalición Fuerza y Corazón por Jalisco</w:t>
      </w:r>
      <w:r>
        <w:rPr>
          <w:rFonts w:ascii="Lucida Sans Unicode" w:hAnsi="Lucida Sans Unicode" w:cs="Lucida Sans Unicode"/>
          <w:b/>
          <w:bCs/>
          <w:sz w:val="16"/>
          <w:szCs w:val="16"/>
        </w:rPr>
        <w:t xml:space="preserve"> respecto de la disposición en favor de pueblos originarios.</w:t>
      </w:r>
    </w:p>
    <w:tbl>
      <w:tblPr>
        <w:tblStyle w:val="Tablaconcuadrcula"/>
        <w:tblW w:w="0" w:type="auto"/>
        <w:tblLook w:val="04A0" w:firstRow="1" w:lastRow="0" w:firstColumn="1" w:lastColumn="0" w:noHBand="0" w:noVBand="1"/>
      </w:tblPr>
      <w:tblGrid>
        <w:gridCol w:w="1197"/>
        <w:gridCol w:w="1252"/>
        <w:gridCol w:w="1484"/>
        <w:gridCol w:w="1165"/>
        <w:gridCol w:w="1843"/>
        <w:gridCol w:w="1576"/>
        <w:gridCol w:w="1537"/>
      </w:tblGrid>
      <w:tr w:rsidR="00255383" w:rsidRPr="00DD0B38" w14:paraId="64040E51" w14:textId="77777777" w:rsidTr="00BA47E7">
        <w:tc>
          <w:tcPr>
            <w:tcW w:w="1197" w:type="dxa"/>
            <w:shd w:val="clear" w:color="auto" w:fill="006666"/>
          </w:tcPr>
          <w:p w14:paraId="637958C3" w14:textId="77777777" w:rsidR="00255383" w:rsidRPr="00DD0B38" w:rsidRDefault="00255383" w:rsidP="00C06F69">
            <w:pPr>
              <w:jc w:val="both"/>
              <w:textAlignment w:val="baseline"/>
              <w:rPr>
                <w:rFonts w:ascii="Lucida Sans Unicode" w:eastAsia="Times New Roman" w:hAnsi="Lucida Sans Unicode" w:cs="Lucida Sans Unicode"/>
                <w:b/>
                <w:bCs/>
                <w:color w:val="FFFFFF" w:themeColor="background1"/>
                <w:sz w:val="18"/>
                <w:szCs w:val="18"/>
                <w:lang w:val="es-ES" w:eastAsia="en-GB"/>
              </w:rPr>
            </w:pPr>
          </w:p>
        </w:tc>
        <w:tc>
          <w:tcPr>
            <w:tcW w:w="2736" w:type="dxa"/>
            <w:gridSpan w:val="2"/>
            <w:shd w:val="clear" w:color="auto" w:fill="006666"/>
          </w:tcPr>
          <w:p w14:paraId="11259DB4" w14:textId="09CD157A" w:rsidR="00255383" w:rsidRDefault="00255383" w:rsidP="0071695C">
            <w:pPr>
              <w:jc w:val="center"/>
              <w:textAlignment w:val="baseline"/>
              <w:rPr>
                <w:rFonts w:ascii="Lucida Sans Unicode" w:eastAsia="Times New Roman" w:hAnsi="Lucida Sans Unicode" w:cs="Lucida Sans Unicode"/>
                <w:b/>
                <w:bCs/>
                <w:color w:val="FFFFFF" w:themeColor="background1"/>
                <w:sz w:val="18"/>
                <w:szCs w:val="18"/>
                <w:lang w:val="es-ES" w:eastAsia="en-GB"/>
              </w:rPr>
            </w:pPr>
            <w:r>
              <w:rPr>
                <w:rFonts w:ascii="Lucida Sans Unicode" w:eastAsia="Times New Roman" w:hAnsi="Lucida Sans Unicode" w:cs="Lucida Sans Unicode"/>
                <w:b/>
                <w:bCs/>
                <w:color w:val="FFFFFF" w:themeColor="background1"/>
                <w:sz w:val="18"/>
                <w:szCs w:val="18"/>
                <w:lang w:val="es-ES" w:eastAsia="en-GB"/>
              </w:rPr>
              <w:t>Presidencias municipales</w:t>
            </w:r>
          </w:p>
        </w:tc>
        <w:tc>
          <w:tcPr>
            <w:tcW w:w="6121" w:type="dxa"/>
            <w:gridSpan w:val="4"/>
            <w:shd w:val="clear" w:color="auto" w:fill="006666"/>
          </w:tcPr>
          <w:p w14:paraId="1283C407" w14:textId="625CA16A" w:rsidR="00255383" w:rsidRDefault="00255383" w:rsidP="0071695C">
            <w:pPr>
              <w:jc w:val="center"/>
              <w:textAlignment w:val="baseline"/>
              <w:rPr>
                <w:rFonts w:ascii="Lucida Sans Unicode" w:eastAsia="Times New Roman" w:hAnsi="Lucida Sans Unicode" w:cs="Lucida Sans Unicode"/>
                <w:b/>
                <w:bCs/>
                <w:color w:val="FFFFFF" w:themeColor="background1"/>
                <w:sz w:val="18"/>
                <w:szCs w:val="18"/>
                <w:lang w:val="es-ES" w:eastAsia="en-GB"/>
              </w:rPr>
            </w:pPr>
            <w:r>
              <w:rPr>
                <w:rFonts w:ascii="Lucida Sans Unicode" w:eastAsia="Times New Roman" w:hAnsi="Lucida Sans Unicode" w:cs="Lucida Sans Unicode"/>
                <w:b/>
                <w:bCs/>
                <w:color w:val="FFFFFF" w:themeColor="background1"/>
                <w:sz w:val="18"/>
                <w:szCs w:val="18"/>
                <w:lang w:val="es-ES" w:eastAsia="en-GB"/>
              </w:rPr>
              <w:t>Postulación de munícipes</w:t>
            </w:r>
          </w:p>
        </w:tc>
      </w:tr>
      <w:tr w:rsidR="00255383" w:rsidRPr="004F1E9C" w14:paraId="376213D9" w14:textId="11BDE540" w:rsidTr="0067227D">
        <w:tc>
          <w:tcPr>
            <w:tcW w:w="1197" w:type="dxa"/>
            <w:shd w:val="clear" w:color="auto" w:fill="006666"/>
          </w:tcPr>
          <w:p w14:paraId="05B9A087" w14:textId="08AF602D"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252" w:type="dxa"/>
            <w:shd w:val="clear" w:color="auto" w:fill="006666"/>
          </w:tcPr>
          <w:p w14:paraId="3D4FFF9C" w14:textId="3E5B807D"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84" w:type="dxa"/>
            <w:shd w:val="clear" w:color="auto" w:fill="006666"/>
          </w:tcPr>
          <w:p w14:paraId="13017D65" w14:textId="3275860E" w:rsidR="00255383" w:rsidRPr="004F1E9C" w:rsidRDefault="00255383" w:rsidP="0071695C">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165" w:type="dxa"/>
            <w:shd w:val="clear" w:color="auto" w:fill="006666"/>
          </w:tcPr>
          <w:p w14:paraId="2F8EBB90" w14:textId="26875A5D"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843" w:type="dxa"/>
            <w:shd w:val="clear" w:color="auto" w:fill="006666"/>
          </w:tcPr>
          <w:p w14:paraId="410DCFB9" w14:textId="5035807A"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576" w:type="dxa"/>
            <w:shd w:val="clear" w:color="auto" w:fill="006666"/>
          </w:tcPr>
          <w:p w14:paraId="49E6D40F" w14:textId="518C3B5B" w:rsidR="00255383" w:rsidRPr="004F1E9C" w:rsidRDefault="00255383" w:rsidP="00C06F69">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537" w:type="dxa"/>
            <w:shd w:val="clear" w:color="auto" w:fill="006666"/>
          </w:tcPr>
          <w:p w14:paraId="3D108551" w14:textId="60DF86D5" w:rsidR="00255383" w:rsidRPr="004F1E9C" w:rsidRDefault="00255383" w:rsidP="0071695C">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255383" w:rsidRPr="00DD0B38" w14:paraId="092FE122" w14:textId="409F1030" w:rsidTr="000346EB">
        <w:tc>
          <w:tcPr>
            <w:tcW w:w="1197" w:type="dxa"/>
          </w:tcPr>
          <w:p w14:paraId="1FACEC47" w14:textId="2D2A0A98" w:rsidR="00255383" w:rsidRPr="00DD0B38" w:rsidRDefault="00255383" w:rsidP="00586BCF">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Mezquitic</w:t>
            </w:r>
          </w:p>
        </w:tc>
        <w:tc>
          <w:tcPr>
            <w:tcW w:w="1252" w:type="dxa"/>
            <w:vAlign w:val="center"/>
          </w:tcPr>
          <w:p w14:paraId="47F11824" w14:textId="758C4BF9"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No</w:t>
            </w:r>
          </w:p>
        </w:tc>
        <w:tc>
          <w:tcPr>
            <w:tcW w:w="1484" w:type="dxa"/>
            <w:vMerge w:val="restart"/>
            <w:vAlign w:val="center"/>
          </w:tcPr>
          <w:p w14:paraId="209B22E8" w14:textId="2275646F" w:rsidR="00255383" w:rsidRDefault="00255383" w:rsidP="0087710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165" w:type="dxa"/>
            <w:shd w:val="clear" w:color="auto" w:fill="D9D9D9" w:themeFill="background1" w:themeFillShade="D9"/>
            <w:vAlign w:val="center"/>
          </w:tcPr>
          <w:p w14:paraId="4FA26342" w14:textId="07FB75DC" w:rsidR="00255383" w:rsidRPr="000346EB" w:rsidRDefault="00691755" w:rsidP="00C06F69">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6</w:t>
            </w:r>
          </w:p>
        </w:tc>
        <w:tc>
          <w:tcPr>
            <w:tcW w:w="1843" w:type="dxa"/>
            <w:vAlign w:val="center"/>
          </w:tcPr>
          <w:p w14:paraId="0737E756" w14:textId="247FA324"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6 fórmulas de candidaturas indígenas</w:t>
            </w:r>
          </w:p>
        </w:tc>
        <w:tc>
          <w:tcPr>
            <w:tcW w:w="1576" w:type="dxa"/>
            <w:vAlign w:val="center"/>
          </w:tcPr>
          <w:p w14:paraId="06B281F2" w14:textId="66B7F045" w:rsidR="00255383" w:rsidRPr="00DD0B38" w:rsidRDefault="00255383" w:rsidP="004E2A8E">
            <w:pP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se postulan de la posición 2 a la</w:t>
            </w:r>
            <w:r w:rsidR="000346EB">
              <w:rPr>
                <w:rFonts w:ascii="Lucida Sans Unicode" w:eastAsia="Times New Roman" w:hAnsi="Lucida Sans Unicode" w:cs="Lucida Sans Unicode"/>
                <w:sz w:val="18"/>
                <w:szCs w:val="18"/>
                <w:lang w:val="es-ES" w:eastAsia="en-GB"/>
              </w:rPr>
              <w:t xml:space="preserve"> </w:t>
            </w:r>
            <w:r>
              <w:rPr>
                <w:rFonts w:ascii="Lucida Sans Unicode" w:eastAsia="Times New Roman" w:hAnsi="Lucida Sans Unicode" w:cs="Lucida Sans Unicode"/>
                <w:sz w:val="18"/>
                <w:szCs w:val="18"/>
                <w:lang w:val="es-ES" w:eastAsia="en-GB"/>
              </w:rPr>
              <w:t>7.</w:t>
            </w:r>
          </w:p>
        </w:tc>
        <w:tc>
          <w:tcPr>
            <w:tcW w:w="1537" w:type="dxa"/>
            <w:vAlign w:val="center"/>
          </w:tcPr>
          <w:p w14:paraId="313CD6C8" w14:textId="2D021BA4" w:rsidR="00255383" w:rsidRPr="000346EB" w:rsidRDefault="00255383" w:rsidP="00C06F69">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255383" w:rsidRPr="00DD0B38" w14:paraId="4F3CDD5C" w14:textId="6214D063" w:rsidTr="000346EB">
        <w:tc>
          <w:tcPr>
            <w:tcW w:w="1197" w:type="dxa"/>
          </w:tcPr>
          <w:p w14:paraId="4215651F" w14:textId="50DF2F5B" w:rsidR="00255383" w:rsidRPr="00DD0B38" w:rsidRDefault="00255383" w:rsidP="00586BCF">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lastRenderedPageBreak/>
              <w:t>Cuautitlán de García Barragán</w:t>
            </w:r>
          </w:p>
        </w:tc>
        <w:tc>
          <w:tcPr>
            <w:tcW w:w="1252" w:type="dxa"/>
            <w:vAlign w:val="center"/>
          </w:tcPr>
          <w:p w14:paraId="49D53C64" w14:textId="48415682"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No</w:t>
            </w:r>
          </w:p>
        </w:tc>
        <w:tc>
          <w:tcPr>
            <w:tcW w:w="1484" w:type="dxa"/>
            <w:vMerge/>
            <w:vAlign w:val="center"/>
          </w:tcPr>
          <w:p w14:paraId="3EEF2CC0" w14:textId="18CA39F1" w:rsidR="00255383" w:rsidRPr="00DD0B38" w:rsidRDefault="00255383" w:rsidP="00877107">
            <w:pPr>
              <w:jc w:val="center"/>
              <w:textAlignment w:val="baseline"/>
              <w:rPr>
                <w:rFonts w:ascii="Lucida Sans Unicode" w:eastAsia="Times New Roman" w:hAnsi="Lucida Sans Unicode" w:cs="Lucida Sans Unicode"/>
                <w:sz w:val="18"/>
                <w:szCs w:val="18"/>
                <w:lang w:val="es-ES" w:eastAsia="en-GB"/>
              </w:rPr>
            </w:pPr>
          </w:p>
        </w:tc>
        <w:tc>
          <w:tcPr>
            <w:tcW w:w="1165" w:type="dxa"/>
            <w:shd w:val="clear" w:color="auto" w:fill="D9D9D9" w:themeFill="background1" w:themeFillShade="D9"/>
            <w:vAlign w:val="center"/>
          </w:tcPr>
          <w:p w14:paraId="49D6A5AC" w14:textId="769AEEDC" w:rsidR="00255383" w:rsidRPr="000346EB" w:rsidRDefault="000346EB" w:rsidP="00C06F69">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5</w:t>
            </w:r>
          </w:p>
        </w:tc>
        <w:tc>
          <w:tcPr>
            <w:tcW w:w="1843" w:type="dxa"/>
            <w:vAlign w:val="center"/>
          </w:tcPr>
          <w:p w14:paraId="147A91E9" w14:textId="4FF01EB3"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5 fórmulas de candidaturas indígenas</w:t>
            </w:r>
          </w:p>
        </w:tc>
        <w:tc>
          <w:tcPr>
            <w:tcW w:w="1576" w:type="dxa"/>
            <w:vAlign w:val="center"/>
          </w:tcPr>
          <w:p w14:paraId="3D3C595B" w14:textId="4FD30C93" w:rsidR="00255383" w:rsidRPr="00DD0B38" w:rsidRDefault="00255383" w:rsidP="00C06F69">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se postulan de la posición 2 a la 6.</w:t>
            </w:r>
          </w:p>
        </w:tc>
        <w:tc>
          <w:tcPr>
            <w:tcW w:w="1537" w:type="dxa"/>
            <w:vAlign w:val="center"/>
          </w:tcPr>
          <w:p w14:paraId="538B57EE" w14:textId="4DA77A0D" w:rsidR="00255383" w:rsidRPr="000346EB" w:rsidRDefault="00255383" w:rsidP="00C06F69">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255383" w:rsidRPr="00DD0B38" w14:paraId="05890E68" w14:textId="77777777" w:rsidTr="000346EB">
        <w:tc>
          <w:tcPr>
            <w:tcW w:w="1197" w:type="dxa"/>
            <w:vAlign w:val="center"/>
          </w:tcPr>
          <w:p w14:paraId="7F906600" w14:textId="7D21E0FA" w:rsidR="00255383" w:rsidRPr="00DD0B38" w:rsidRDefault="00255383" w:rsidP="00877107">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Zapotitlán de Vadillo</w:t>
            </w:r>
          </w:p>
        </w:tc>
        <w:tc>
          <w:tcPr>
            <w:tcW w:w="1252" w:type="dxa"/>
            <w:vAlign w:val="center"/>
          </w:tcPr>
          <w:p w14:paraId="61A60463" w14:textId="17C0DC0C" w:rsidR="00255383" w:rsidRDefault="00255383" w:rsidP="0087710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84" w:type="dxa"/>
            <w:vMerge/>
            <w:vAlign w:val="center"/>
          </w:tcPr>
          <w:p w14:paraId="39032381" w14:textId="7DAC7576" w:rsidR="00255383" w:rsidRPr="00DD0B38" w:rsidRDefault="00255383" w:rsidP="00877107">
            <w:pPr>
              <w:jc w:val="center"/>
              <w:textAlignment w:val="baseline"/>
              <w:rPr>
                <w:rFonts w:ascii="Lucida Sans Unicode" w:eastAsia="Times New Roman" w:hAnsi="Lucida Sans Unicode" w:cs="Lucida Sans Unicode"/>
                <w:sz w:val="18"/>
                <w:szCs w:val="18"/>
                <w:lang w:val="es-ES" w:eastAsia="en-GB"/>
              </w:rPr>
            </w:pPr>
          </w:p>
        </w:tc>
        <w:tc>
          <w:tcPr>
            <w:tcW w:w="1165" w:type="dxa"/>
            <w:shd w:val="clear" w:color="auto" w:fill="D9D9D9" w:themeFill="background1" w:themeFillShade="D9"/>
            <w:vAlign w:val="center"/>
          </w:tcPr>
          <w:p w14:paraId="580CB18F" w14:textId="1A1B05F3" w:rsidR="00255383" w:rsidRPr="000346EB" w:rsidRDefault="000346EB" w:rsidP="00877107">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843" w:type="dxa"/>
            <w:vAlign w:val="center"/>
          </w:tcPr>
          <w:p w14:paraId="4875E806" w14:textId="1AE82CD5" w:rsidR="00255383" w:rsidRDefault="00255383" w:rsidP="0087710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4 fórmulas de candidaturas indígenas.</w:t>
            </w:r>
          </w:p>
        </w:tc>
        <w:tc>
          <w:tcPr>
            <w:tcW w:w="1576" w:type="dxa"/>
            <w:vAlign w:val="center"/>
          </w:tcPr>
          <w:p w14:paraId="6E53180D" w14:textId="3065F016" w:rsidR="00255383" w:rsidRDefault="00255383" w:rsidP="0087710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se postulan de la posición 1 a la 4</w:t>
            </w:r>
          </w:p>
        </w:tc>
        <w:tc>
          <w:tcPr>
            <w:tcW w:w="1537" w:type="dxa"/>
            <w:vAlign w:val="center"/>
          </w:tcPr>
          <w:p w14:paraId="04CE9DD1" w14:textId="51B842B9" w:rsidR="00255383" w:rsidRPr="000346EB" w:rsidRDefault="00255383" w:rsidP="00877107">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255383" w:rsidRPr="00DD0B38" w14:paraId="01FBE0B6" w14:textId="77777777" w:rsidTr="000346EB">
        <w:tc>
          <w:tcPr>
            <w:tcW w:w="1197" w:type="dxa"/>
            <w:vAlign w:val="center"/>
          </w:tcPr>
          <w:p w14:paraId="00B57A0E" w14:textId="5141C114" w:rsidR="00255383" w:rsidRPr="00DD0B38" w:rsidRDefault="00255383" w:rsidP="00F81913">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Bolaños</w:t>
            </w:r>
          </w:p>
        </w:tc>
        <w:tc>
          <w:tcPr>
            <w:tcW w:w="1252" w:type="dxa"/>
            <w:vAlign w:val="center"/>
          </w:tcPr>
          <w:p w14:paraId="4D182322" w14:textId="6298ECF6"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No</w:t>
            </w:r>
          </w:p>
        </w:tc>
        <w:tc>
          <w:tcPr>
            <w:tcW w:w="1484" w:type="dxa"/>
            <w:vMerge/>
            <w:vAlign w:val="center"/>
          </w:tcPr>
          <w:p w14:paraId="3208A419" w14:textId="77777777" w:rsidR="00255383" w:rsidRPr="00DD0B38" w:rsidRDefault="00255383" w:rsidP="00F81913">
            <w:pPr>
              <w:jc w:val="center"/>
              <w:textAlignment w:val="baseline"/>
              <w:rPr>
                <w:rFonts w:ascii="Lucida Sans Unicode" w:eastAsia="Times New Roman" w:hAnsi="Lucida Sans Unicode" w:cs="Lucida Sans Unicode"/>
                <w:sz w:val="18"/>
                <w:szCs w:val="18"/>
                <w:lang w:val="es-ES" w:eastAsia="en-GB"/>
              </w:rPr>
            </w:pPr>
          </w:p>
        </w:tc>
        <w:tc>
          <w:tcPr>
            <w:tcW w:w="1165" w:type="dxa"/>
            <w:shd w:val="clear" w:color="auto" w:fill="D9D9D9" w:themeFill="background1" w:themeFillShade="D9"/>
            <w:vAlign w:val="center"/>
          </w:tcPr>
          <w:p w14:paraId="3E2BC14C" w14:textId="19BFF247" w:rsidR="00255383" w:rsidRPr="000346EB" w:rsidRDefault="000346EB" w:rsidP="00F81913">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843" w:type="dxa"/>
            <w:vAlign w:val="center"/>
          </w:tcPr>
          <w:p w14:paraId="108C22BC" w14:textId="353B4751"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4 fórmulas de candidaturas indígenas</w:t>
            </w:r>
          </w:p>
        </w:tc>
        <w:tc>
          <w:tcPr>
            <w:tcW w:w="1576" w:type="dxa"/>
            <w:vAlign w:val="center"/>
          </w:tcPr>
          <w:p w14:paraId="6B1D3CFE" w14:textId="353E1FDA"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se postulan de la posición 2 a la 5.</w:t>
            </w:r>
          </w:p>
        </w:tc>
        <w:tc>
          <w:tcPr>
            <w:tcW w:w="1537" w:type="dxa"/>
            <w:vAlign w:val="center"/>
          </w:tcPr>
          <w:p w14:paraId="5BB9CD0A" w14:textId="2B58BA79" w:rsidR="00255383" w:rsidRPr="000346EB" w:rsidRDefault="00255383" w:rsidP="00F81913">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255383" w:rsidRPr="00DD0B38" w14:paraId="749E210D" w14:textId="77777777" w:rsidTr="000346EB">
        <w:tc>
          <w:tcPr>
            <w:tcW w:w="1197" w:type="dxa"/>
            <w:vAlign w:val="center"/>
          </w:tcPr>
          <w:p w14:paraId="585982D5" w14:textId="749DF2D4" w:rsidR="00255383" w:rsidRPr="00DD0B38" w:rsidRDefault="00255383" w:rsidP="00F81913">
            <w:pPr>
              <w:textAlignment w:val="baseline"/>
              <w:rPr>
                <w:rFonts w:ascii="Lucida Sans Unicode" w:eastAsia="Times New Roman" w:hAnsi="Lucida Sans Unicode" w:cs="Lucida Sans Unicode"/>
                <w:sz w:val="18"/>
                <w:szCs w:val="18"/>
                <w:lang w:val="es-ES" w:eastAsia="en-GB"/>
              </w:rPr>
            </w:pPr>
            <w:r w:rsidRPr="00DD0B38">
              <w:rPr>
                <w:rFonts w:ascii="Lucida Sans Unicode" w:eastAsia="Times New Roman" w:hAnsi="Lucida Sans Unicode" w:cs="Lucida Sans Unicode"/>
                <w:sz w:val="18"/>
                <w:szCs w:val="18"/>
                <w:lang w:val="es-ES" w:eastAsia="en-GB"/>
              </w:rPr>
              <w:t>Tuxpan</w:t>
            </w:r>
          </w:p>
        </w:tc>
        <w:tc>
          <w:tcPr>
            <w:tcW w:w="1252" w:type="dxa"/>
            <w:vAlign w:val="center"/>
          </w:tcPr>
          <w:p w14:paraId="7CFD0941" w14:textId="6A79AAA5"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84" w:type="dxa"/>
            <w:vMerge/>
            <w:vAlign w:val="center"/>
          </w:tcPr>
          <w:p w14:paraId="125907B0" w14:textId="77777777" w:rsidR="00255383" w:rsidRPr="00DD0B38" w:rsidRDefault="00255383" w:rsidP="00F81913">
            <w:pPr>
              <w:jc w:val="center"/>
              <w:textAlignment w:val="baseline"/>
              <w:rPr>
                <w:rFonts w:ascii="Lucida Sans Unicode" w:eastAsia="Times New Roman" w:hAnsi="Lucida Sans Unicode" w:cs="Lucida Sans Unicode"/>
                <w:sz w:val="18"/>
                <w:szCs w:val="18"/>
                <w:lang w:val="es-ES" w:eastAsia="en-GB"/>
              </w:rPr>
            </w:pPr>
          </w:p>
        </w:tc>
        <w:tc>
          <w:tcPr>
            <w:tcW w:w="1165" w:type="dxa"/>
            <w:shd w:val="clear" w:color="auto" w:fill="D9D9D9" w:themeFill="background1" w:themeFillShade="D9"/>
            <w:vAlign w:val="center"/>
          </w:tcPr>
          <w:p w14:paraId="21B7ECE6" w14:textId="73BE4DB4" w:rsidR="00255383" w:rsidRPr="000346EB" w:rsidRDefault="000346EB" w:rsidP="00F81913">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843" w:type="dxa"/>
            <w:vAlign w:val="center"/>
          </w:tcPr>
          <w:p w14:paraId="7C88B530" w14:textId="2F83B51B"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w:t>
            </w:r>
            <w:r w:rsidR="00185C53">
              <w:rPr>
                <w:rFonts w:ascii="Lucida Sans Unicode" w:eastAsia="Times New Roman" w:hAnsi="Lucida Sans Unicode" w:cs="Lucida Sans Unicode"/>
                <w:sz w:val="18"/>
                <w:szCs w:val="18"/>
                <w:lang w:val="es-ES" w:eastAsia="en-GB"/>
              </w:rPr>
              <w:t xml:space="preserve">5 </w:t>
            </w:r>
            <w:r>
              <w:rPr>
                <w:rFonts w:ascii="Lucida Sans Unicode" w:eastAsia="Times New Roman" w:hAnsi="Lucida Sans Unicode" w:cs="Lucida Sans Unicode"/>
                <w:sz w:val="18"/>
                <w:szCs w:val="18"/>
                <w:lang w:val="es-ES" w:eastAsia="en-GB"/>
              </w:rPr>
              <w:t>fórmulas de candidaturas indígenas</w:t>
            </w:r>
          </w:p>
        </w:tc>
        <w:tc>
          <w:tcPr>
            <w:tcW w:w="1576" w:type="dxa"/>
            <w:vAlign w:val="center"/>
          </w:tcPr>
          <w:p w14:paraId="239BF2DE" w14:textId="6AC788E6" w:rsidR="00255383" w:rsidRDefault="00255383" w:rsidP="00F81913">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son postuladas de la posición 1 a la 4</w:t>
            </w:r>
            <w:r w:rsidR="00185C53">
              <w:rPr>
                <w:rFonts w:ascii="Lucida Sans Unicode" w:eastAsia="Times New Roman" w:hAnsi="Lucida Sans Unicode" w:cs="Lucida Sans Unicode"/>
                <w:sz w:val="18"/>
                <w:szCs w:val="18"/>
                <w:lang w:val="es-ES" w:eastAsia="en-GB"/>
              </w:rPr>
              <w:t>, así como la posición 6</w:t>
            </w:r>
          </w:p>
        </w:tc>
        <w:tc>
          <w:tcPr>
            <w:tcW w:w="1537" w:type="dxa"/>
            <w:vAlign w:val="center"/>
          </w:tcPr>
          <w:p w14:paraId="30C0EF03" w14:textId="75BF09A4" w:rsidR="00255383" w:rsidRPr="000346EB" w:rsidRDefault="00255383" w:rsidP="00F81913">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bl>
    <w:p w14:paraId="5919D959" w14:textId="77777777" w:rsidR="002100DF" w:rsidRPr="002100DF" w:rsidRDefault="002100DF" w:rsidP="00EC2D26">
      <w:pPr>
        <w:spacing w:after="0" w:line="240" w:lineRule="auto"/>
        <w:jc w:val="both"/>
        <w:textAlignment w:val="baseline"/>
        <w:rPr>
          <w:rFonts w:ascii="Lucida Sans Unicode" w:eastAsia="Times New Roman" w:hAnsi="Lucida Sans Unicode" w:cs="Lucida Sans Unicode"/>
          <w:b/>
          <w:bCs/>
          <w:lang w:val="es-ES" w:eastAsia="en-GB"/>
        </w:rPr>
      </w:pPr>
    </w:p>
    <w:p w14:paraId="6AD9C2CD" w14:textId="5F0570B9" w:rsidR="000F45E0" w:rsidRDefault="00F81913" w:rsidP="00FA487A">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La coalición Fuerza y Corazón por Jalisco</w:t>
      </w:r>
      <w:r w:rsidR="00952983">
        <w:rPr>
          <w:rFonts w:ascii="Lucida Sans Unicode" w:eastAsia="Times New Roman" w:hAnsi="Lucida Sans Unicode" w:cs="Lucida Sans Unicode"/>
          <w:lang w:val="es-ES" w:eastAsia="en-GB"/>
        </w:rPr>
        <w:t xml:space="preserve"> postula</w:t>
      </w:r>
      <w:r w:rsidR="00D519D1">
        <w:rPr>
          <w:rFonts w:ascii="Lucida Sans Unicode" w:eastAsia="Times New Roman" w:hAnsi="Lucida Sans Unicode" w:cs="Lucida Sans Unicode"/>
          <w:lang w:val="es-ES" w:eastAsia="en-GB"/>
        </w:rPr>
        <w:t xml:space="preserve"> planillas en los municipios de Mezquitic</w:t>
      </w:r>
      <w:r>
        <w:rPr>
          <w:rFonts w:ascii="Lucida Sans Unicode" w:eastAsia="Times New Roman" w:hAnsi="Lucida Sans Unicode" w:cs="Lucida Sans Unicode"/>
          <w:lang w:val="es-ES" w:eastAsia="en-GB"/>
        </w:rPr>
        <w:t>,</w:t>
      </w:r>
      <w:r w:rsidR="00D519D1">
        <w:rPr>
          <w:rFonts w:ascii="Lucida Sans Unicode" w:eastAsia="Times New Roman" w:hAnsi="Lucida Sans Unicode" w:cs="Lucida Sans Unicode"/>
          <w:lang w:val="es-ES" w:eastAsia="en-GB"/>
        </w:rPr>
        <w:t xml:space="preserve"> Cuautitlán de García Barragán</w:t>
      </w:r>
      <w:r w:rsidR="002C142D">
        <w:rPr>
          <w:rFonts w:ascii="Lucida Sans Unicode" w:eastAsia="Times New Roman" w:hAnsi="Lucida Sans Unicode" w:cs="Lucida Sans Unicode"/>
          <w:lang w:val="es-ES" w:eastAsia="en-GB"/>
        </w:rPr>
        <w:t>, Zapotitlán de Vadillo, Bolaños y Tuxpan</w:t>
      </w:r>
      <w:r w:rsidR="0021711E">
        <w:rPr>
          <w:rFonts w:ascii="Lucida Sans Unicode" w:eastAsia="Times New Roman" w:hAnsi="Lucida Sans Unicode" w:cs="Lucida Sans Unicode"/>
          <w:lang w:val="es-ES" w:eastAsia="en-GB"/>
        </w:rPr>
        <w:t xml:space="preserve"> presenta</w:t>
      </w:r>
      <w:r w:rsidR="00952983">
        <w:rPr>
          <w:rFonts w:ascii="Lucida Sans Unicode" w:eastAsia="Times New Roman" w:hAnsi="Lucida Sans Unicode" w:cs="Lucida Sans Unicode"/>
          <w:lang w:val="es-ES" w:eastAsia="en-GB"/>
        </w:rPr>
        <w:t xml:space="preserve"> </w:t>
      </w:r>
      <w:r w:rsidR="00CF1DAE">
        <w:rPr>
          <w:rFonts w:ascii="Lucida Sans Unicode" w:eastAsia="Times New Roman" w:hAnsi="Lucida Sans Unicode" w:cs="Lucida Sans Unicode"/>
          <w:lang w:val="es-ES" w:eastAsia="en-GB"/>
        </w:rPr>
        <w:t xml:space="preserve">fórmulas de candidaturas que se </w:t>
      </w:r>
      <w:proofErr w:type="spellStart"/>
      <w:r w:rsidR="00CF1DAE">
        <w:rPr>
          <w:rFonts w:ascii="Lucida Sans Unicode" w:eastAsia="Times New Roman" w:hAnsi="Lucida Sans Unicode" w:cs="Lucida Sans Unicode"/>
          <w:lang w:val="es-ES" w:eastAsia="en-GB"/>
        </w:rPr>
        <w:t>autoadscriben</w:t>
      </w:r>
      <w:proofErr w:type="spellEnd"/>
      <w:r w:rsidR="00CF1DAE">
        <w:rPr>
          <w:rFonts w:ascii="Lucida Sans Unicode" w:eastAsia="Times New Roman" w:hAnsi="Lucida Sans Unicode" w:cs="Lucida Sans Unicode"/>
          <w:lang w:val="es-ES" w:eastAsia="en-GB"/>
        </w:rPr>
        <w:t xml:space="preserve"> como indígenas en proporción a la población de los municipios respectivos, y estas se encuentran en los primeros lugares. </w:t>
      </w:r>
    </w:p>
    <w:p w14:paraId="5CAD4E2A" w14:textId="77777777" w:rsidR="000F45E0" w:rsidRDefault="000F45E0" w:rsidP="00FA487A">
      <w:pPr>
        <w:spacing w:after="0" w:line="240" w:lineRule="auto"/>
        <w:jc w:val="both"/>
        <w:textAlignment w:val="baseline"/>
        <w:rPr>
          <w:rFonts w:ascii="Lucida Sans Unicode" w:eastAsia="Times New Roman" w:hAnsi="Lucida Sans Unicode" w:cs="Lucida Sans Unicode"/>
          <w:lang w:val="es-ES" w:eastAsia="en-GB"/>
        </w:rPr>
      </w:pPr>
    </w:p>
    <w:p w14:paraId="2E5DE226" w14:textId="4A1FCE0C" w:rsidR="00160725" w:rsidRDefault="00255383" w:rsidP="00255383">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R</w:t>
      </w:r>
      <w:r w:rsidR="00C06F69">
        <w:rPr>
          <w:rFonts w:ascii="Lucida Sans Unicode" w:eastAsia="Times New Roman" w:hAnsi="Lucida Sans Unicode" w:cs="Lucida Sans Unicode"/>
          <w:lang w:val="es-ES" w:eastAsia="en-GB"/>
        </w:rPr>
        <w:t xml:space="preserve">elativo a la regla que obliga a postular a por lo menos una candidatura a la presidencia municipal de personas que se </w:t>
      </w:r>
      <w:proofErr w:type="spellStart"/>
      <w:r w:rsidR="00C06F69">
        <w:rPr>
          <w:rFonts w:ascii="Lucida Sans Unicode" w:eastAsia="Times New Roman" w:hAnsi="Lucida Sans Unicode" w:cs="Lucida Sans Unicode"/>
          <w:lang w:val="es-ES" w:eastAsia="en-GB"/>
        </w:rPr>
        <w:t>autoadscriben</w:t>
      </w:r>
      <w:proofErr w:type="spellEnd"/>
      <w:r w:rsidR="00C06F69">
        <w:rPr>
          <w:rFonts w:ascii="Lucida Sans Unicode" w:eastAsia="Times New Roman" w:hAnsi="Lucida Sans Unicode" w:cs="Lucida Sans Unicode"/>
          <w:lang w:val="es-ES" w:eastAsia="en-GB"/>
        </w:rPr>
        <w:t xml:space="preserve"> como indígenas, se le tiene por cumplida al postular una fórmula en la primera posición</w:t>
      </w:r>
      <w:r>
        <w:rPr>
          <w:rFonts w:ascii="Lucida Sans Unicode" w:eastAsia="Times New Roman" w:hAnsi="Lucida Sans Unicode" w:cs="Lucida Sans Unicode"/>
          <w:lang w:val="es-ES" w:eastAsia="en-GB"/>
        </w:rPr>
        <w:t xml:space="preserve"> en las planillas de Zapotitlán de Vadillo y Tuxpan. </w:t>
      </w:r>
    </w:p>
    <w:p w14:paraId="155EB6B6" w14:textId="77777777" w:rsidR="00D519D1" w:rsidRDefault="00D519D1" w:rsidP="00CF1DAE">
      <w:pPr>
        <w:spacing w:after="0"/>
        <w:jc w:val="both"/>
        <w:rPr>
          <w:rFonts w:ascii="Lucida Sans Unicode" w:hAnsi="Lucida Sans Unicode" w:cs="Lucida Sans Unicode"/>
        </w:rPr>
      </w:pPr>
    </w:p>
    <w:p w14:paraId="19F673ED" w14:textId="32550E72" w:rsidR="00BA47E7" w:rsidRDefault="00BA47E7" w:rsidP="00CF1DAE">
      <w:pPr>
        <w:spacing w:after="0"/>
        <w:jc w:val="both"/>
        <w:rPr>
          <w:rFonts w:ascii="Lucida Sans Unicode" w:hAnsi="Lucida Sans Unicode" w:cs="Lucida Sans Unicode"/>
          <w:b/>
        </w:rPr>
      </w:pPr>
      <w:r>
        <w:rPr>
          <w:rFonts w:ascii="Lucida Sans Unicode" w:hAnsi="Lucida Sans Unicode" w:cs="Lucida Sans Unicode"/>
          <w:b/>
        </w:rPr>
        <w:t>Sigamos Haciendo Historia en Jalisco</w:t>
      </w:r>
    </w:p>
    <w:p w14:paraId="0417F1A0" w14:textId="77777777" w:rsidR="00BA47E7" w:rsidRPr="00BA47E7" w:rsidRDefault="00BA47E7" w:rsidP="00CF1DAE">
      <w:pPr>
        <w:spacing w:after="0"/>
        <w:jc w:val="both"/>
        <w:rPr>
          <w:rFonts w:ascii="Lucida Sans Unicode" w:hAnsi="Lucida Sans Unicode" w:cs="Lucida Sans Unicode"/>
          <w:b/>
        </w:rPr>
      </w:pPr>
    </w:p>
    <w:p w14:paraId="02AEF55A" w14:textId="3DFC4551" w:rsidR="00CF1DAE" w:rsidRDefault="00CF1DAE" w:rsidP="00CF1DAE">
      <w:pPr>
        <w:spacing w:after="0"/>
        <w:jc w:val="both"/>
        <w:rPr>
          <w:rFonts w:ascii="Lucida Sans Unicode" w:hAnsi="Lucida Sans Unicode" w:cs="Lucida Sans Unicode"/>
        </w:rPr>
      </w:pPr>
      <w:r w:rsidRPr="2ED61BD7">
        <w:rPr>
          <w:rFonts w:ascii="Lucida Sans Unicode" w:hAnsi="Lucida Sans Unicode" w:cs="Lucida Sans Unicode"/>
        </w:rPr>
        <w:t xml:space="preserve">En lo que ve a los partidos políticos que integran la </w:t>
      </w:r>
      <w:r w:rsidRPr="007A2C45">
        <w:rPr>
          <w:rFonts w:ascii="Lucida Sans Unicode" w:hAnsi="Lucida Sans Unicode" w:cs="Lucida Sans Unicode"/>
          <w:b/>
          <w:bCs/>
        </w:rPr>
        <w:t>coalición Sigamos Haciendo Historia en Jalisco</w:t>
      </w:r>
      <w:r w:rsidR="0067227D">
        <w:rPr>
          <w:rFonts w:ascii="Lucida Sans Unicode" w:hAnsi="Lucida Sans Unicode" w:cs="Lucida Sans Unicode"/>
          <w:b/>
          <w:bCs/>
        </w:rPr>
        <w:t xml:space="preserve">, </w:t>
      </w:r>
      <w:r w:rsidR="0067227D">
        <w:rPr>
          <w:rFonts w:ascii="Lucida Sans Unicode" w:hAnsi="Lucida Sans Unicode" w:cs="Lucida Sans Unicode"/>
        </w:rPr>
        <w:t>tenemos que presentan de manera coaligada en los municipios de Mezquitic, Bolaños, Cuautitlán de García Barragán y Zapotitlán de Vadillo,</w:t>
      </w:r>
      <w:r w:rsidRPr="2ED61BD7">
        <w:rPr>
          <w:rFonts w:ascii="Lucida Sans Unicode" w:hAnsi="Lucida Sans Unicode" w:cs="Lucida Sans Unicode"/>
        </w:rPr>
        <w:t xml:space="preserve"> </w:t>
      </w:r>
      <w:r w:rsidR="0067227D">
        <w:rPr>
          <w:rFonts w:ascii="Lucida Sans Unicode" w:hAnsi="Lucida Sans Unicode" w:cs="Lucida Sans Unicode"/>
        </w:rPr>
        <w:t xml:space="preserve">a su vez, los partidos políticos postulan en lo individual en el municipio de Tuxpan. </w:t>
      </w:r>
    </w:p>
    <w:p w14:paraId="0C072C09" w14:textId="77777777" w:rsidR="0067227D" w:rsidRDefault="0067227D" w:rsidP="00CF1DAE">
      <w:pPr>
        <w:spacing w:after="0"/>
        <w:jc w:val="both"/>
        <w:rPr>
          <w:rFonts w:ascii="Lucida Sans Unicode" w:hAnsi="Lucida Sans Unicode" w:cs="Lucida Sans Unicode"/>
        </w:rPr>
      </w:pPr>
    </w:p>
    <w:p w14:paraId="6C0F399C" w14:textId="344BAC64" w:rsidR="00B52B48" w:rsidRDefault="00B52B48" w:rsidP="00CF1DAE">
      <w:pPr>
        <w:spacing w:after="0"/>
        <w:jc w:val="both"/>
        <w:rPr>
          <w:rFonts w:ascii="Lucida Sans Unicode" w:hAnsi="Lucida Sans Unicode" w:cs="Lucida Sans Unicode"/>
        </w:rPr>
      </w:pPr>
      <w:r>
        <w:rPr>
          <w:rFonts w:ascii="Lucida Sans Unicode" w:hAnsi="Lucida Sans Unicode" w:cs="Lucida Sans Unicode"/>
        </w:rPr>
        <w:t>Al respecto, podemos advertir los siguientes cumplimientos:</w:t>
      </w:r>
    </w:p>
    <w:p w14:paraId="0C52A34C" w14:textId="77777777" w:rsidR="00BA47E7" w:rsidRDefault="00BA47E7" w:rsidP="00CF1DAE">
      <w:pPr>
        <w:spacing w:after="0"/>
        <w:jc w:val="both"/>
        <w:rPr>
          <w:rFonts w:ascii="Lucida Sans Unicode" w:hAnsi="Lucida Sans Unicode" w:cs="Lucida Sans Unicode"/>
        </w:rPr>
      </w:pPr>
    </w:p>
    <w:p w14:paraId="5CAE84B4" w14:textId="38988C9D" w:rsidR="00CC65EB" w:rsidRPr="004409E7" w:rsidRDefault="004409E7" w:rsidP="004409E7">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120</w:t>
      </w:r>
      <w:r w:rsidR="005804BF">
        <w:rPr>
          <w:rFonts w:ascii="Lucida Sans Unicode" w:hAnsi="Lucida Sans Unicode" w:cs="Lucida Sans Unicode"/>
          <w:b/>
          <w:bCs/>
          <w:sz w:val="16"/>
          <w:szCs w:val="16"/>
        </w:rPr>
        <w:t>.</w:t>
      </w:r>
      <w:r>
        <w:rPr>
          <w:rFonts w:ascii="Lucida Sans Unicode" w:hAnsi="Lucida Sans Unicode" w:cs="Lucida Sans Unicode"/>
          <w:b/>
          <w:bCs/>
          <w:sz w:val="16"/>
          <w:szCs w:val="16"/>
        </w:rPr>
        <w:t xml:space="preserve"> Relación de cumplimientos</w:t>
      </w:r>
      <w:r w:rsidR="00B52B48">
        <w:rPr>
          <w:rFonts w:ascii="Lucida Sans Unicode" w:hAnsi="Lucida Sans Unicode" w:cs="Lucida Sans Unicode"/>
          <w:b/>
          <w:bCs/>
          <w:sz w:val="16"/>
          <w:szCs w:val="16"/>
        </w:rPr>
        <w:t xml:space="preserve"> de la coalición Sigamos Haciendo Historia en Jalisco</w:t>
      </w:r>
      <w:r>
        <w:rPr>
          <w:rFonts w:ascii="Lucida Sans Unicode" w:hAnsi="Lucida Sans Unicode" w:cs="Lucida Sans Unicode"/>
          <w:b/>
          <w:bCs/>
          <w:sz w:val="16"/>
          <w:szCs w:val="16"/>
        </w:rPr>
        <w:t>, respecto de la disposición en favor de pueblos originarios.</w:t>
      </w:r>
    </w:p>
    <w:tbl>
      <w:tblPr>
        <w:tblStyle w:val="Tablaconcuadrcula"/>
        <w:tblW w:w="0" w:type="auto"/>
        <w:jc w:val="center"/>
        <w:tblLook w:val="04A0" w:firstRow="1" w:lastRow="0" w:firstColumn="1" w:lastColumn="0" w:noHBand="0" w:noVBand="1"/>
      </w:tblPr>
      <w:tblGrid>
        <w:gridCol w:w="1272"/>
        <w:gridCol w:w="1318"/>
        <w:gridCol w:w="1448"/>
        <w:gridCol w:w="1060"/>
        <w:gridCol w:w="1700"/>
        <w:gridCol w:w="1618"/>
        <w:gridCol w:w="1638"/>
      </w:tblGrid>
      <w:tr w:rsidR="00D31106" w:rsidRPr="004F1E9C" w14:paraId="1DA83F98" w14:textId="77777777" w:rsidTr="00D31106">
        <w:trPr>
          <w:jc w:val="center"/>
        </w:trPr>
        <w:tc>
          <w:tcPr>
            <w:tcW w:w="1272" w:type="dxa"/>
            <w:shd w:val="clear" w:color="auto" w:fill="006666"/>
            <w:vAlign w:val="center"/>
          </w:tcPr>
          <w:p w14:paraId="62703437"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p>
        </w:tc>
        <w:tc>
          <w:tcPr>
            <w:tcW w:w="2766" w:type="dxa"/>
            <w:gridSpan w:val="2"/>
            <w:shd w:val="clear" w:color="auto" w:fill="006666"/>
            <w:vAlign w:val="center"/>
          </w:tcPr>
          <w:p w14:paraId="05900796" w14:textId="77777777" w:rsidR="00D31106" w:rsidRPr="004F1E9C" w:rsidRDefault="00D31106"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Presidencias municipales</w:t>
            </w:r>
          </w:p>
        </w:tc>
        <w:tc>
          <w:tcPr>
            <w:tcW w:w="1060" w:type="dxa"/>
            <w:shd w:val="clear" w:color="auto" w:fill="006666"/>
          </w:tcPr>
          <w:p w14:paraId="2CB233A1" w14:textId="77777777" w:rsidR="00D31106" w:rsidRPr="004F1E9C" w:rsidRDefault="00D31106"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p>
        </w:tc>
        <w:tc>
          <w:tcPr>
            <w:tcW w:w="4956" w:type="dxa"/>
            <w:gridSpan w:val="3"/>
            <w:shd w:val="clear" w:color="auto" w:fill="006666"/>
            <w:vAlign w:val="center"/>
          </w:tcPr>
          <w:p w14:paraId="017FC4A9" w14:textId="1B33C8FC" w:rsidR="00D31106" w:rsidRPr="004F1E9C" w:rsidRDefault="00D31106"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Postulación de munícipes</w:t>
            </w:r>
          </w:p>
        </w:tc>
      </w:tr>
      <w:tr w:rsidR="00D31106" w:rsidRPr="004F1E9C" w14:paraId="3844134F" w14:textId="77777777" w:rsidTr="00691755">
        <w:trPr>
          <w:jc w:val="center"/>
        </w:trPr>
        <w:tc>
          <w:tcPr>
            <w:tcW w:w="1272" w:type="dxa"/>
            <w:shd w:val="clear" w:color="auto" w:fill="006666"/>
            <w:vAlign w:val="center"/>
          </w:tcPr>
          <w:p w14:paraId="5A9C6689"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318" w:type="dxa"/>
            <w:shd w:val="clear" w:color="auto" w:fill="006666"/>
            <w:vAlign w:val="center"/>
          </w:tcPr>
          <w:p w14:paraId="3D168394"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48" w:type="dxa"/>
            <w:shd w:val="clear" w:color="auto" w:fill="006666"/>
            <w:vAlign w:val="center"/>
          </w:tcPr>
          <w:p w14:paraId="23C292D8"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060" w:type="dxa"/>
            <w:shd w:val="clear" w:color="auto" w:fill="006666"/>
          </w:tcPr>
          <w:p w14:paraId="5AC26712" w14:textId="66AF7AE9"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701" w:type="dxa"/>
            <w:shd w:val="clear" w:color="auto" w:fill="006666"/>
            <w:vAlign w:val="center"/>
          </w:tcPr>
          <w:p w14:paraId="7A882648" w14:textId="42D0AE7A"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619" w:type="dxa"/>
            <w:shd w:val="clear" w:color="auto" w:fill="006666"/>
            <w:vAlign w:val="center"/>
          </w:tcPr>
          <w:p w14:paraId="543192BD"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636" w:type="dxa"/>
            <w:shd w:val="clear" w:color="auto" w:fill="006666"/>
            <w:vAlign w:val="center"/>
          </w:tcPr>
          <w:p w14:paraId="0CD73CCC" w14:textId="77777777" w:rsidR="00D31106" w:rsidRPr="004F1E9C" w:rsidRDefault="00D31106"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D31106" w:rsidRPr="00DD0B38" w14:paraId="307A32F8" w14:textId="77777777" w:rsidTr="00691755">
        <w:trPr>
          <w:jc w:val="center"/>
        </w:trPr>
        <w:tc>
          <w:tcPr>
            <w:tcW w:w="1272" w:type="dxa"/>
            <w:shd w:val="clear" w:color="auto" w:fill="auto"/>
            <w:vAlign w:val="center"/>
          </w:tcPr>
          <w:p w14:paraId="2948DA5B" w14:textId="138CD26B" w:rsidR="00D31106" w:rsidRPr="00DD0B38" w:rsidRDefault="00D31106" w:rsidP="00CF1DAE">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Zapotitlán de Vadillo</w:t>
            </w:r>
          </w:p>
        </w:tc>
        <w:tc>
          <w:tcPr>
            <w:tcW w:w="1318" w:type="dxa"/>
            <w:shd w:val="clear" w:color="auto" w:fill="auto"/>
            <w:vAlign w:val="center"/>
          </w:tcPr>
          <w:p w14:paraId="6AED9532" w14:textId="7E62F94E" w:rsidR="00D31106" w:rsidRPr="00DD0B38" w:rsidRDefault="00D31106" w:rsidP="00CF1DAE">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val="restart"/>
            <w:shd w:val="clear" w:color="auto" w:fill="auto"/>
            <w:vAlign w:val="center"/>
          </w:tcPr>
          <w:p w14:paraId="37818B96" w14:textId="449F3A42" w:rsidR="00D31106" w:rsidRPr="00DD0B38" w:rsidRDefault="00D31106" w:rsidP="00CF1DAE">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060" w:type="dxa"/>
            <w:shd w:val="clear" w:color="auto" w:fill="D9D9D9" w:themeFill="background1" w:themeFillShade="D9"/>
            <w:vAlign w:val="center"/>
          </w:tcPr>
          <w:p w14:paraId="031E319B" w14:textId="5CAA0058" w:rsidR="00D31106" w:rsidRPr="000346EB" w:rsidRDefault="00691755" w:rsidP="00CF1DAE">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701" w:type="dxa"/>
            <w:shd w:val="clear" w:color="auto" w:fill="auto"/>
            <w:vAlign w:val="center"/>
          </w:tcPr>
          <w:p w14:paraId="7FD4CD09" w14:textId="16F654C1" w:rsidR="00D31106" w:rsidRPr="00DD0B38" w:rsidRDefault="00D31106" w:rsidP="00CF1DAE">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4 fórmulas de candidaturas indígenas. </w:t>
            </w:r>
          </w:p>
        </w:tc>
        <w:tc>
          <w:tcPr>
            <w:tcW w:w="1619" w:type="dxa"/>
            <w:shd w:val="clear" w:color="auto" w:fill="auto"/>
            <w:vAlign w:val="center"/>
          </w:tcPr>
          <w:p w14:paraId="21CAC06B" w14:textId="0B4CA0D4" w:rsidR="00D31106" w:rsidRPr="00DD0B38" w:rsidRDefault="00D31106" w:rsidP="00CF1DAE">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las fórmulas de la posición 1 a la 4</w:t>
            </w:r>
          </w:p>
        </w:tc>
        <w:tc>
          <w:tcPr>
            <w:tcW w:w="1636" w:type="dxa"/>
            <w:shd w:val="clear" w:color="auto" w:fill="auto"/>
            <w:vAlign w:val="center"/>
          </w:tcPr>
          <w:p w14:paraId="7A447CF1" w14:textId="31C3744E" w:rsidR="00D31106" w:rsidRPr="000346EB" w:rsidRDefault="00D31106" w:rsidP="00CF1DAE">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r w:rsidR="00D31106" w:rsidRPr="00DD0B38" w14:paraId="3B48B1C2" w14:textId="77777777" w:rsidTr="00691755">
        <w:trPr>
          <w:jc w:val="center"/>
        </w:trPr>
        <w:tc>
          <w:tcPr>
            <w:tcW w:w="1272" w:type="dxa"/>
            <w:shd w:val="clear" w:color="auto" w:fill="auto"/>
            <w:vAlign w:val="center"/>
          </w:tcPr>
          <w:p w14:paraId="47A80C5D" w14:textId="77777777" w:rsidR="00D31106" w:rsidRPr="00CF1DAE" w:rsidRDefault="00D31106" w:rsidP="00B52B48">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Mezquitic</w:t>
            </w:r>
          </w:p>
          <w:p w14:paraId="48250E71" w14:textId="77777777" w:rsidR="00D31106" w:rsidRPr="00CF1DAE" w:rsidRDefault="00D31106" w:rsidP="00B52B48">
            <w:pPr>
              <w:jc w:val="both"/>
              <w:textAlignment w:val="baseline"/>
              <w:rPr>
                <w:rFonts w:ascii="Lucida Sans Unicode" w:eastAsia="Times New Roman" w:hAnsi="Lucida Sans Unicode" w:cs="Lucida Sans Unicode"/>
                <w:sz w:val="18"/>
                <w:szCs w:val="18"/>
                <w:lang w:val="es-ES" w:eastAsia="en-GB"/>
              </w:rPr>
            </w:pPr>
          </w:p>
        </w:tc>
        <w:tc>
          <w:tcPr>
            <w:tcW w:w="1318" w:type="dxa"/>
            <w:shd w:val="clear" w:color="auto" w:fill="auto"/>
            <w:vAlign w:val="center"/>
          </w:tcPr>
          <w:p w14:paraId="50A7F25F" w14:textId="14EF2BB2" w:rsidR="00D31106" w:rsidRDefault="00D31106" w:rsidP="00B52B48">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560A00E0" w14:textId="77777777" w:rsidR="00D31106" w:rsidRDefault="00D31106" w:rsidP="00B52B48">
            <w:pPr>
              <w:jc w:val="center"/>
              <w:textAlignment w:val="baseline"/>
              <w:rPr>
                <w:rFonts w:ascii="Lucida Sans Unicode" w:eastAsia="Times New Roman" w:hAnsi="Lucida Sans Unicode" w:cs="Lucida Sans Unicode"/>
                <w:sz w:val="18"/>
                <w:szCs w:val="18"/>
                <w:lang w:val="es-ES" w:eastAsia="en-GB"/>
              </w:rPr>
            </w:pPr>
          </w:p>
        </w:tc>
        <w:tc>
          <w:tcPr>
            <w:tcW w:w="1060" w:type="dxa"/>
            <w:shd w:val="clear" w:color="auto" w:fill="D9D9D9" w:themeFill="background1" w:themeFillShade="D9"/>
            <w:vAlign w:val="center"/>
          </w:tcPr>
          <w:p w14:paraId="0D90E847" w14:textId="6825192F" w:rsidR="00D31106" w:rsidRPr="000346EB" w:rsidRDefault="00691755" w:rsidP="00B52B48">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6</w:t>
            </w:r>
          </w:p>
        </w:tc>
        <w:tc>
          <w:tcPr>
            <w:tcW w:w="1701" w:type="dxa"/>
            <w:shd w:val="clear" w:color="auto" w:fill="auto"/>
            <w:vAlign w:val="center"/>
          </w:tcPr>
          <w:p w14:paraId="58D06D76" w14:textId="43C59278" w:rsidR="00D31106" w:rsidRDefault="00D31106" w:rsidP="00B52B48">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Omite postular 4 fórmulas de candidaturas indígenas, en su lugar postula 3.</w:t>
            </w:r>
          </w:p>
        </w:tc>
        <w:tc>
          <w:tcPr>
            <w:tcW w:w="1619" w:type="dxa"/>
            <w:shd w:val="clear" w:color="auto" w:fill="auto"/>
            <w:vAlign w:val="center"/>
          </w:tcPr>
          <w:p w14:paraId="4F042AC6" w14:textId="5DF18988" w:rsidR="00D31106" w:rsidRDefault="00D31106" w:rsidP="00B52B48">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las 3 fórmulas en las posiciones 1, 4 y 6.</w:t>
            </w:r>
          </w:p>
        </w:tc>
        <w:tc>
          <w:tcPr>
            <w:tcW w:w="1636" w:type="dxa"/>
            <w:shd w:val="clear" w:color="auto" w:fill="auto"/>
            <w:vAlign w:val="center"/>
          </w:tcPr>
          <w:p w14:paraId="6DE9BEC6" w14:textId="114A0682" w:rsidR="00D31106" w:rsidRPr="000346EB" w:rsidRDefault="00D31106" w:rsidP="00B52B48">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Incumplimiento.</w:t>
            </w:r>
          </w:p>
        </w:tc>
      </w:tr>
      <w:tr w:rsidR="00D31106" w:rsidRPr="00DD0B38" w14:paraId="77747287" w14:textId="77777777" w:rsidTr="00691755">
        <w:trPr>
          <w:jc w:val="center"/>
        </w:trPr>
        <w:tc>
          <w:tcPr>
            <w:tcW w:w="1272" w:type="dxa"/>
            <w:shd w:val="clear" w:color="auto" w:fill="auto"/>
            <w:vAlign w:val="center"/>
          </w:tcPr>
          <w:p w14:paraId="399C1AEE" w14:textId="77777777" w:rsidR="00D31106" w:rsidRPr="00CF1DAE" w:rsidRDefault="00D31106" w:rsidP="00E15DBF">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Cuautitlán de García Barragán</w:t>
            </w:r>
          </w:p>
          <w:p w14:paraId="4CC1F45F" w14:textId="77777777" w:rsidR="00D31106" w:rsidRPr="00CF1DAE" w:rsidRDefault="00D31106" w:rsidP="00E15DBF">
            <w:pPr>
              <w:jc w:val="both"/>
              <w:textAlignment w:val="baseline"/>
              <w:rPr>
                <w:rFonts w:ascii="Lucida Sans Unicode" w:eastAsia="Times New Roman" w:hAnsi="Lucida Sans Unicode" w:cs="Lucida Sans Unicode"/>
                <w:sz w:val="18"/>
                <w:szCs w:val="18"/>
                <w:lang w:val="es-ES" w:eastAsia="en-GB"/>
              </w:rPr>
            </w:pPr>
          </w:p>
        </w:tc>
        <w:tc>
          <w:tcPr>
            <w:tcW w:w="1318" w:type="dxa"/>
            <w:shd w:val="clear" w:color="auto" w:fill="auto"/>
            <w:vAlign w:val="center"/>
          </w:tcPr>
          <w:p w14:paraId="47C8B495" w14:textId="34C1EDD6"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No</w:t>
            </w:r>
          </w:p>
        </w:tc>
        <w:tc>
          <w:tcPr>
            <w:tcW w:w="1448" w:type="dxa"/>
            <w:vMerge/>
            <w:shd w:val="clear" w:color="auto" w:fill="auto"/>
            <w:vAlign w:val="center"/>
          </w:tcPr>
          <w:p w14:paraId="79C48A52" w14:textId="77777777" w:rsidR="00D31106" w:rsidRDefault="00D31106" w:rsidP="00E15DBF">
            <w:pPr>
              <w:jc w:val="center"/>
              <w:textAlignment w:val="baseline"/>
              <w:rPr>
                <w:rFonts w:ascii="Lucida Sans Unicode" w:eastAsia="Times New Roman" w:hAnsi="Lucida Sans Unicode" w:cs="Lucida Sans Unicode"/>
                <w:sz w:val="18"/>
                <w:szCs w:val="18"/>
                <w:lang w:val="es-ES" w:eastAsia="en-GB"/>
              </w:rPr>
            </w:pPr>
          </w:p>
        </w:tc>
        <w:tc>
          <w:tcPr>
            <w:tcW w:w="1060" w:type="dxa"/>
            <w:shd w:val="clear" w:color="auto" w:fill="D9D9D9" w:themeFill="background1" w:themeFillShade="D9"/>
            <w:vAlign w:val="center"/>
          </w:tcPr>
          <w:p w14:paraId="1903A6DD" w14:textId="724405C0" w:rsidR="00D31106" w:rsidRPr="000346EB" w:rsidRDefault="00691755" w:rsidP="00E15DBF">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5</w:t>
            </w:r>
          </w:p>
        </w:tc>
        <w:tc>
          <w:tcPr>
            <w:tcW w:w="1701" w:type="dxa"/>
            <w:shd w:val="clear" w:color="auto" w:fill="auto"/>
            <w:vAlign w:val="center"/>
          </w:tcPr>
          <w:p w14:paraId="03FB75F6" w14:textId="2A3A48B2"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Omite postular 5 fórmulas de candidaturas indígenas, en su lugar postula 4.</w:t>
            </w:r>
          </w:p>
        </w:tc>
        <w:tc>
          <w:tcPr>
            <w:tcW w:w="1619" w:type="dxa"/>
            <w:shd w:val="clear" w:color="auto" w:fill="auto"/>
            <w:vAlign w:val="center"/>
          </w:tcPr>
          <w:p w14:paraId="60E90FBE" w14:textId="0781AC99"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las 4 fórmulas en las posiciones 2, 4, 6 y 7. </w:t>
            </w:r>
          </w:p>
        </w:tc>
        <w:tc>
          <w:tcPr>
            <w:tcW w:w="1636" w:type="dxa"/>
            <w:shd w:val="clear" w:color="auto" w:fill="auto"/>
            <w:vAlign w:val="center"/>
          </w:tcPr>
          <w:p w14:paraId="680DE0C2" w14:textId="319C0025" w:rsidR="00D31106" w:rsidRPr="000346EB" w:rsidRDefault="00D31106" w:rsidP="00E15DBF">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Incumplimiento.</w:t>
            </w:r>
          </w:p>
        </w:tc>
      </w:tr>
      <w:tr w:rsidR="00D31106" w:rsidRPr="00DD0B38" w14:paraId="6CFDBF78" w14:textId="77777777" w:rsidTr="00691755">
        <w:trPr>
          <w:jc w:val="center"/>
        </w:trPr>
        <w:tc>
          <w:tcPr>
            <w:tcW w:w="1272" w:type="dxa"/>
            <w:shd w:val="clear" w:color="auto" w:fill="auto"/>
            <w:vAlign w:val="center"/>
          </w:tcPr>
          <w:p w14:paraId="31A9E24A" w14:textId="77777777" w:rsidR="00D31106" w:rsidRPr="00CF1DAE" w:rsidRDefault="00D31106" w:rsidP="00E15DBF">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Bolaños</w:t>
            </w:r>
          </w:p>
          <w:p w14:paraId="671F543B" w14:textId="77777777" w:rsidR="00D31106" w:rsidRPr="00CF1DAE" w:rsidRDefault="00D31106" w:rsidP="00E15DBF">
            <w:pPr>
              <w:jc w:val="both"/>
              <w:textAlignment w:val="baseline"/>
              <w:rPr>
                <w:rFonts w:ascii="Lucida Sans Unicode" w:eastAsia="Times New Roman" w:hAnsi="Lucida Sans Unicode" w:cs="Lucida Sans Unicode"/>
                <w:sz w:val="18"/>
                <w:szCs w:val="18"/>
                <w:lang w:val="es-ES" w:eastAsia="en-GB"/>
              </w:rPr>
            </w:pPr>
          </w:p>
        </w:tc>
        <w:tc>
          <w:tcPr>
            <w:tcW w:w="1318" w:type="dxa"/>
            <w:shd w:val="clear" w:color="auto" w:fill="auto"/>
            <w:vAlign w:val="center"/>
          </w:tcPr>
          <w:p w14:paraId="37EF44D2" w14:textId="5D5B0686"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7130054D" w14:textId="77777777" w:rsidR="00D31106" w:rsidRDefault="00D31106" w:rsidP="00E15DBF">
            <w:pPr>
              <w:jc w:val="center"/>
              <w:textAlignment w:val="baseline"/>
              <w:rPr>
                <w:rFonts w:ascii="Lucida Sans Unicode" w:eastAsia="Times New Roman" w:hAnsi="Lucida Sans Unicode" w:cs="Lucida Sans Unicode"/>
                <w:sz w:val="18"/>
                <w:szCs w:val="18"/>
                <w:lang w:val="es-ES" w:eastAsia="en-GB"/>
              </w:rPr>
            </w:pPr>
          </w:p>
        </w:tc>
        <w:tc>
          <w:tcPr>
            <w:tcW w:w="1060" w:type="dxa"/>
            <w:shd w:val="clear" w:color="auto" w:fill="D9D9D9" w:themeFill="background1" w:themeFillShade="D9"/>
            <w:vAlign w:val="center"/>
          </w:tcPr>
          <w:p w14:paraId="0C15DD88" w14:textId="369D833F" w:rsidR="00D31106" w:rsidRPr="000346EB" w:rsidRDefault="00691755" w:rsidP="00E15DBF">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4</w:t>
            </w:r>
          </w:p>
        </w:tc>
        <w:tc>
          <w:tcPr>
            <w:tcW w:w="1701" w:type="dxa"/>
            <w:shd w:val="clear" w:color="auto" w:fill="auto"/>
            <w:vAlign w:val="center"/>
          </w:tcPr>
          <w:p w14:paraId="5A485315" w14:textId="437F7770"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4 fórmulas de personas indígenas.</w:t>
            </w:r>
          </w:p>
        </w:tc>
        <w:tc>
          <w:tcPr>
            <w:tcW w:w="1619" w:type="dxa"/>
            <w:shd w:val="clear" w:color="auto" w:fill="auto"/>
            <w:vAlign w:val="center"/>
          </w:tcPr>
          <w:p w14:paraId="23A82D10" w14:textId="02C158D0" w:rsidR="00D31106" w:rsidRDefault="00D31106" w:rsidP="00E15DBF">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Las fórmulas son postuladas de la posición 1 a la 4</w:t>
            </w:r>
          </w:p>
        </w:tc>
        <w:tc>
          <w:tcPr>
            <w:tcW w:w="1636" w:type="dxa"/>
            <w:shd w:val="clear" w:color="auto" w:fill="auto"/>
            <w:vAlign w:val="center"/>
          </w:tcPr>
          <w:p w14:paraId="05D58FE4" w14:textId="6D83B3F9" w:rsidR="00D31106" w:rsidRPr="000346EB" w:rsidRDefault="00D31106" w:rsidP="00E15DBF">
            <w:pPr>
              <w:jc w:val="center"/>
              <w:textAlignment w:val="baseline"/>
              <w:rPr>
                <w:rFonts w:ascii="Lucida Sans Unicode" w:eastAsia="Times New Roman" w:hAnsi="Lucida Sans Unicode" w:cs="Lucida Sans Unicode"/>
                <w:b/>
                <w:bCs/>
                <w:sz w:val="18"/>
                <w:szCs w:val="18"/>
                <w:lang w:val="es-ES" w:eastAsia="en-GB"/>
              </w:rPr>
            </w:pPr>
            <w:r w:rsidRPr="000346EB">
              <w:rPr>
                <w:rFonts w:ascii="Lucida Sans Unicode" w:eastAsia="Times New Roman" w:hAnsi="Lucida Sans Unicode" w:cs="Lucida Sans Unicode"/>
                <w:b/>
                <w:bCs/>
                <w:sz w:val="18"/>
                <w:szCs w:val="18"/>
                <w:lang w:val="es-ES" w:eastAsia="en-GB"/>
              </w:rPr>
              <w:t>Cumplimiento.</w:t>
            </w:r>
          </w:p>
        </w:tc>
      </w:tr>
    </w:tbl>
    <w:p w14:paraId="2F0EB631" w14:textId="77777777" w:rsidR="00CF1DAE" w:rsidRDefault="00CF1DAE" w:rsidP="00EC2D26">
      <w:pPr>
        <w:spacing w:after="0" w:line="240" w:lineRule="auto"/>
        <w:jc w:val="both"/>
        <w:textAlignment w:val="baseline"/>
        <w:rPr>
          <w:rFonts w:ascii="Lucida Sans Unicode" w:eastAsia="Times New Roman" w:hAnsi="Lucida Sans Unicode" w:cs="Lucida Sans Unicode"/>
          <w:lang w:val="es-ES" w:eastAsia="en-GB"/>
        </w:rPr>
      </w:pPr>
    </w:p>
    <w:p w14:paraId="00311D02" w14:textId="4DC94BF7" w:rsidR="005F7774" w:rsidRDefault="00FC4D9E" w:rsidP="00EC2D26">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Para el caso de</w:t>
      </w:r>
      <w:r w:rsidR="00E15DBF">
        <w:rPr>
          <w:rFonts w:ascii="Lucida Sans Unicode" w:eastAsia="Times New Roman" w:hAnsi="Lucida Sans Unicode" w:cs="Lucida Sans Unicode"/>
          <w:lang w:val="es-ES" w:eastAsia="en-GB"/>
        </w:rPr>
        <w:t xml:space="preserve"> la coalición Sigamos Haciendo Historia en Jalisco</w:t>
      </w:r>
      <w:r>
        <w:rPr>
          <w:rFonts w:ascii="Lucida Sans Unicode" w:eastAsia="Times New Roman" w:hAnsi="Lucida Sans Unicode" w:cs="Lucida Sans Unicode"/>
          <w:lang w:val="es-ES" w:eastAsia="en-GB"/>
        </w:rPr>
        <w:t xml:space="preserve">, tenemos por cumplimentada la disposición en favor de este grupo, al presentar a por lo menos una candidatura a la presidencia municipal que se </w:t>
      </w:r>
      <w:proofErr w:type="spellStart"/>
      <w:r>
        <w:rPr>
          <w:rFonts w:ascii="Lucida Sans Unicode" w:eastAsia="Times New Roman" w:hAnsi="Lucida Sans Unicode" w:cs="Lucida Sans Unicode"/>
          <w:lang w:val="es-ES" w:eastAsia="en-GB"/>
        </w:rPr>
        <w:t>autoadscribe</w:t>
      </w:r>
      <w:proofErr w:type="spellEnd"/>
      <w:r>
        <w:rPr>
          <w:rFonts w:ascii="Lucida Sans Unicode" w:eastAsia="Times New Roman" w:hAnsi="Lucida Sans Unicode" w:cs="Lucida Sans Unicode"/>
          <w:lang w:val="es-ES" w:eastAsia="en-GB"/>
        </w:rPr>
        <w:t xml:space="preserve"> como indígena</w:t>
      </w:r>
      <w:r w:rsidR="00E15DBF">
        <w:rPr>
          <w:rFonts w:ascii="Lucida Sans Unicode" w:eastAsia="Times New Roman" w:hAnsi="Lucida Sans Unicode" w:cs="Lucida Sans Unicode"/>
          <w:lang w:val="es-ES" w:eastAsia="en-GB"/>
        </w:rPr>
        <w:t xml:space="preserve"> en los municipios Zapotitlán de Vadillo, Mezquitic y Bolaños</w:t>
      </w:r>
      <w:r w:rsidR="005F7774">
        <w:rPr>
          <w:rFonts w:ascii="Lucida Sans Unicode" w:eastAsia="Times New Roman" w:hAnsi="Lucida Sans Unicode" w:cs="Lucida Sans Unicode"/>
          <w:lang w:val="es-ES" w:eastAsia="en-GB"/>
        </w:rPr>
        <w:t xml:space="preserve">. </w:t>
      </w:r>
    </w:p>
    <w:p w14:paraId="65F37216" w14:textId="77777777" w:rsidR="005F7774" w:rsidRDefault="005F7774" w:rsidP="00EC2D26">
      <w:pPr>
        <w:spacing w:after="0" w:line="240" w:lineRule="auto"/>
        <w:jc w:val="both"/>
        <w:textAlignment w:val="baseline"/>
        <w:rPr>
          <w:rFonts w:ascii="Lucida Sans Unicode" w:eastAsia="Times New Roman" w:hAnsi="Lucida Sans Unicode" w:cs="Lucida Sans Unicode"/>
          <w:lang w:val="es-ES" w:eastAsia="en-GB"/>
        </w:rPr>
      </w:pPr>
    </w:p>
    <w:p w14:paraId="3CDBE3D5" w14:textId="75B6CBF1" w:rsidR="00FC4D9E" w:rsidRDefault="0091243A" w:rsidP="0071520A">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Así mismo</w:t>
      </w:r>
      <w:r w:rsidR="00FC4D9E">
        <w:rPr>
          <w:rFonts w:ascii="Lucida Sans Unicode" w:eastAsia="Times New Roman" w:hAnsi="Lucida Sans Unicode" w:cs="Lucida Sans Unicode"/>
          <w:lang w:val="es-ES" w:eastAsia="en-GB"/>
        </w:rPr>
        <w:t xml:space="preserve"> guarda la proporción de fórmulas a munícipes postuladas con relación a la población indígena </w:t>
      </w:r>
      <w:r w:rsidR="00E84FD8">
        <w:rPr>
          <w:rFonts w:ascii="Lucida Sans Unicode" w:eastAsia="Times New Roman" w:hAnsi="Lucida Sans Unicode" w:cs="Lucida Sans Unicode"/>
          <w:lang w:val="es-ES" w:eastAsia="en-GB"/>
        </w:rPr>
        <w:t>en</w:t>
      </w:r>
      <w:r w:rsidR="00FC4D9E">
        <w:rPr>
          <w:rFonts w:ascii="Lucida Sans Unicode" w:eastAsia="Times New Roman" w:hAnsi="Lucida Sans Unicode" w:cs="Lucida Sans Unicode"/>
          <w:lang w:val="es-ES" w:eastAsia="en-GB"/>
        </w:rPr>
        <w:t xml:space="preserve"> </w:t>
      </w:r>
      <w:r w:rsidR="00E84FD8">
        <w:rPr>
          <w:rFonts w:ascii="Lucida Sans Unicode" w:eastAsia="Times New Roman" w:hAnsi="Lucida Sans Unicode" w:cs="Lucida Sans Unicode"/>
          <w:lang w:val="es-ES" w:eastAsia="en-GB"/>
        </w:rPr>
        <w:t>las planillas presentadas</w:t>
      </w:r>
      <w:r w:rsidR="005A3DBB">
        <w:rPr>
          <w:rFonts w:ascii="Lucida Sans Unicode" w:eastAsia="Times New Roman" w:hAnsi="Lucida Sans Unicode" w:cs="Lucida Sans Unicode"/>
          <w:lang w:val="es-ES" w:eastAsia="en-GB"/>
        </w:rPr>
        <w:t xml:space="preserve"> en Zapotitlán de Vadillo</w:t>
      </w:r>
      <w:r w:rsidR="0071520A">
        <w:rPr>
          <w:rFonts w:ascii="Lucida Sans Unicode" w:eastAsia="Times New Roman" w:hAnsi="Lucida Sans Unicode" w:cs="Lucida Sans Unicode"/>
          <w:lang w:val="es-ES" w:eastAsia="en-GB"/>
        </w:rPr>
        <w:t xml:space="preserve"> </w:t>
      </w:r>
      <w:r w:rsidR="005A3DBB">
        <w:rPr>
          <w:rFonts w:ascii="Lucida Sans Unicode" w:eastAsia="Times New Roman" w:hAnsi="Lucida Sans Unicode" w:cs="Lucida Sans Unicode"/>
          <w:lang w:val="es-ES" w:eastAsia="en-GB"/>
        </w:rPr>
        <w:t>y Bolaños</w:t>
      </w:r>
      <w:r w:rsidR="0071520A">
        <w:rPr>
          <w:rFonts w:ascii="Lucida Sans Unicode" w:eastAsia="Times New Roman" w:hAnsi="Lucida Sans Unicode" w:cs="Lucida Sans Unicode"/>
          <w:lang w:val="es-ES" w:eastAsia="en-GB"/>
        </w:rPr>
        <w:t xml:space="preserve"> en cuyos casos se les tiene por cumplida la disposición. </w:t>
      </w:r>
    </w:p>
    <w:p w14:paraId="19B120F0" w14:textId="77777777" w:rsidR="0071520A" w:rsidRDefault="0071520A" w:rsidP="0071520A">
      <w:pPr>
        <w:spacing w:after="0" w:line="240" w:lineRule="auto"/>
        <w:jc w:val="both"/>
        <w:textAlignment w:val="baseline"/>
        <w:rPr>
          <w:rFonts w:ascii="Lucida Sans Unicode" w:eastAsia="Times New Roman" w:hAnsi="Lucida Sans Unicode" w:cs="Lucida Sans Unicode"/>
          <w:lang w:val="es-ES" w:eastAsia="en-GB"/>
        </w:rPr>
      </w:pPr>
    </w:p>
    <w:p w14:paraId="38BB04B7" w14:textId="3F60630C" w:rsidR="00256DD5" w:rsidRDefault="00F85372" w:rsidP="0071520A">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Derivado de la verificación de </w:t>
      </w:r>
      <w:r w:rsidR="0071520A">
        <w:rPr>
          <w:rFonts w:ascii="Lucida Sans Unicode" w:eastAsia="Times New Roman" w:hAnsi="Lucida Sans Unicode" w:cs="Lucida Sans Unicode"/>
          <w:lang w:val="es-ES" w:eastAsia="en-GB"/>
        </w:rPr>
        <w:t>las</w:t>
      </w:r>
      <w:r>
        <w:rPr>
          <w:rFonts w:ascii="Lucida Sans Unicode" w:eastAsia="Times New Roman" w:hAnsi="Lucida Sans Unicode" w:cs="Lucida Sans Unicode"/>
          <w:lang w:val="es-ES" w:eastAsia="en-GB"/>
        </w:rPr>
        <w:t xml:space="preserve"> planillas y e</w:t>
      </w:r>
      <w:r w:rsidR="006525B1">
        <w:rPr>
          <w:rFonts w:ascii="Lucida Sans Unicode" w:eastAsia="Times New Roman" w:hAnsi="Lucida Sans Unicode" w:cs="Lucida Sans Unicode"/>
          <w:lang w:val="es-ES" w:eastAsia="en-GB"/>
        </w:rPr>
        <w:t>n cuanto a la regla</w:t>
      </w:r>
      <w:r w:rsidR="008D3F4B">
        <w:rPr>
          <w:rFonts w:ascii="Lucida Sans Unicode" w:eastAsia="Times New Roman" w:hAnsi="Lucida Sans Unicode" w:cs="Lucida Sans Unicode"/>
          <w:lang w:val="es-ES" w:eastAsia="en-GB"/>
        </w:rPr>
        <w:t xml:space="preserve"> que requiere la postulación proporcional y en los primeros lugares de la planilla a fórmulas de munícipes indígenas, </w:t>
      </w:r>
      <w:r w:rsidR="008D3F4B">
        <w:rPr>
          <w:rFonts w:ascii="Lucida Sans Unicode" w:eastAsia="Times New Roman" w:hAnsi="Lucida Sans Unicode" w:cs="Lucida Sans Unicode"/>
          <w:lang w:val="es-ES" w:eastAsia="en-GB"/>
        </w:rPr>
        <w:lastRenderedPageBreak/>
        <w:t xml:space="preserve">tenemos por no cumplida </w:t>
      </w:r>
      <w:r w:rsidR="00256DD5">
        <w:rPr>
          <w:rFonts w:ascii="Lucida Sans Unicode" w:eastAsia="Times New Roman" w:hAnsi="Lucida Sans Unicode" w:cs="Lucida Sans Unicode"/>
          <w:lang w:val="es-ES" w:eastAsia="en-GB"/>
        </w:rPr>
        <w:t>dicha obligación</w:t>
      </w:r>
      <w:r w:rsidR="0071520A">
        <w:rPr>
          <w:rFonts w:ascii="Lucida Sans Unicode" w:eastAsia="Times New Roman" w:hAnsi="Lucida Sans Unicode" w:cs="Lucida Sans Unicode"/>
          <w:lang w:val="es-ES" w:eastAsia="en-GB"/>
        </w:rPr>
        <w:t xml:space="preserve"> en las planillas de Mezquitic y Cuautitlán de García Barragán.</w:t>
      </w:r>
    </w:p>
    <w:p w14:paraId="73365D49" w14:textId="77777777" w:rsidR="00981584" w:rsidRDefault="00981584" w:rsidP="0071520A">
      <w:pPr>
        <w:spacing w:after="0" w:line="240" w:lineRule="auto"/>
        <w:jc w:val="both"/>
        <w:textAlignment w:val="baseline"/>
        <w:rPr>
          <w:rFonts w:ascii="Lucida Sans Unicode" w:eastAsia="Times New Roman" w:hAnsi="Lucida Sans Unicode" w:cs="Lucida Sans Unicode"/>
          <w:lang w:val="es-ES" w:eastAsia="en-GB"/>
        </w:rPr>
      </w:pPr>
    </w:p>
    <w:p w14:paraId="714CECE1" w14:textId="77777777" w:rsidR="004523FE" w:rsidRDefault="004523FE" w:rsidP="0071520A">
      <w:pPr>
        <w:spacing w:after="0" w:line="240" w:lineRule="auto"/>
        <w:jc w:val="both"/>
        <w:textAlignment w:val="baseline"/>
        <w:rPr>
          <w:rFonts w:ascii="Lucida Sans Unicode" w:eastAsia="Times New Roman" w:hAnsi="Lucida Sans Unicode" w:cs="Lucida Sans Unicode"/>
          <w:lang w:val="es-ES" w:eastAsia="en-GB"/>
        </w:rPr>
      </w:pPr>
    </w:p>
    <w:p w14:paraId="3C066378" w14:textId="1A21B3AB" w:rsidR="004523FE" w:rsidRDefault="004523FE" w:rsidP="0071520A">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Al respecto, cabe destacar que el partido político Morena y el partido político local Futuro son los que postularon de manera individual en </w:t>
      </w:r>
      <w:r w:rsidR="00BA47E7">
        <w:rPr>
          <w:rFonts w:ascii="Lucida Sans Unicode" w:eastAsia="Times New Roman" w:hAnsi="Lucida Sans Unicode" w:cs="Lucida Sans Unicode"/>
          <w:lang w:val="es-ES" w:eastAsia="en-GB"/>
        </w:rPr>
        <w:t>el municipio de Tuxpan</w:t>
      </w:r>
      <w:r>
        <w:rPr>
          <w:rFonts w:ascii="Lucida Sans Unicode" w:eastAsia="Times New Roman" w:hAnsi="Lucida Sans Unicode" w:cs="Lucida Sans Unicode"/>
          <w:lang w:val="es-ES" w:eastAsia="en-GB"/>
        </w:rPr>
        <w:t xml:space="preserve">. </w:t>
      </w:r>
    </w:p>
    <w:p w14:paraId="3BD0C1CC" w14:textId="77777777" w:rsidR="004409E7" w:rsidRDefault="004409E7" w:rsidP="00EC2D26">
      <w:pPr>
        <w:spacing w:after="0" w:line="240" w:lineRule="auto"/>
        <w:textAlignment w:val="baseline"/>
        <w:rPr>
          <w:rFonts w:ascii="Lucida Sans Unicode" w:eastAsia="Times New Roman" w:hAnsi="Lucida Sans Unicode" w:cs="Lucida Sans Unicode"/>
          <w:b/>
          <w:bCs/>
          <w:lang w:val="es-ES" w:eastAsia="en-GB"/>
        </w:rPr>
      </w:pPr>
    </w:p>
    <w:p w14:paraId="7237A35C" w14:textId="6F0575F3" w:rsidR="00F40E8A" w:rsidRDefault="00F40E8A" w:rsidP="00F40E8A">
      <w:pPr>
        <w:spacing w:after="0" w:line="240" w:lineRule="auto"/>
        <w:textAlignment w:val="baseline"/>
        <w:rPr>
          <w:rFonts w:ascii="Lucida Sans Unicode" w:eastAsia="Times New Roman" w:hAnsi="Lucida Sans Unicode" w:cs="Lucida Sans Unicode"/>
          <w:b/>
          <w:bCs/>
          <w:lang w:val="es-ES" w:eastAsia="en-GB"/>
        </w:rPr>
      </w:pPr>
      <w:r>
        <w:rPr>
          <w:rFonts w:ascii="Lucida Sans Unicode" w:eastAsia="Times New Roman" w:hAnsi="Lucida Sans Unicode" w:cs="Lucida Sans Unicode"/>
          <w:b/>
          <w:bCs/>
          <w:lang w:val="es-ES" w:eastAsia="en-GB"/>
        </w:rPr>
        <w:t>Partido político Morena</w:t>
      </w:r>
    </w:p>
    <w:p w14:paraId="5B830678" w14:textId="77777777" w:rsidR="00F40E8A" w:rsidRDefault="00F40E8A" w:rsidP="00F40E8A">
      <w:pPr>
        <w:spacing w:after="0" w:line="240" w:lineRule="auto"/>
        <w:textAlignment w:val="baseline"/>
        <w:rPr>
          <w:rFonts w:ascii="Lucida Sans Unicode" w:eastAsia="Times New Roman" w:hAnsi="Lucida Sans Unicode" w:cs="Lucida Sans Unicode"/>
          <w:b/>
          <w:bCs/>
          <w:lang w:val="es-ES" w:eastAsia="en-GB"/>
        </w:rPr>
      </w:pPr>
    </w:p>
    <w:p w14:paraId="4C9C01C9" w14:textId="5E160964" w:rsidR="00F40E8A" w:rsidRDefault="00F40E8A" w:rsidP="00F40E8A">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A62252">
        <w:rPr>
          <w:rFonts w:ascii="Lucida Sans Unicode" w:hAnsi="Lucida Sans Unicode" w:cs="Lucida Sans Unicode"/>
          <w:b/>
          <w:bCs/>
          <w:sz w:val="16"/>
          <w:szCs w:val="16"/>
        </w:rPr>
        <w:t>121</w:t>
      </w:r>
      <w:r>
        <w:rPr>
          <w:rFonts w:ascii="Lucida Sans Unicode" w:hAnsi="Lucida Sans Unicode" w:cs="Lucida Sans Unicode"/>
          <w:b/>
          <w:bCs/>
          <w:sz w:val="16"/>
          <w:szCs w:val="16"/>
        </w:rPr>
        <w:t>. Relación de cumplimientos del partido político Morena, respecto de la disposición en favor de pueblos originarios.</w:t>
      </w:r>
    </w:p>
    <w:tbl>
      <w:tblPr>
        <w:tblStyle w:val="Tablaconcuadrcula"/>
        <w:tblW w:w="0" w:type="auto"/>
        <w:jc w:val="center"/>
        <w:tblLook w:val="04A0" w:firstRow="1" w:lastRow="0" w:firstColumn="1" w:lastColumn="0" w:noHBand="0" w:noVBand="1"/>
      </w:tblPr>
      <w:tblGrid>
        <w:gridCol w:w="1163"/>
        <w:gridCol w:w="1254"/>
        <w:gridCol w:w="1448"/>
        <w:gridCol w:w="1233"/>
        <w:gridCol w:w="1701"/>
        <w:gridCol w:w="1619"/>
        <w:gridCol w:w="1636"/>
      </w:tblGrid>
      <w:tr w:rsidR="00632E6D" w:rsidRPr="004F1E9C" w14:paraId="6CA24359" w14:textId="77777777" w:rsidTr="00632E6D">
        <w:trPr>
          <w:jc w:val="center"/>
        </w:trPr>
        <w:tc>
          <w:tcPr>
            <w:tcW w:w="1163" w:type="dxa"/>
            <w:shd w:val="clear" w:color="auto" w:fill="006666"/>
            <w:vAlign w:val="center"/>
          </w:tcPr>
          <w:p w14:paraId="17FD4DD8"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p>
        </w:tc>
        <w:tc>
          <w:tcPr>
            <w:tcW w:w="2702" w:type="dxa"/>
            <w:gridSpan w:val="2"/>
            <w:shd w:val="clear" w:color="auto" w:fill="006666"/>
            <w:vAlign w:val="center"/>
          </w:tcPr>
          <w:p w14:paraId="6BA0186E"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Presidencias municipales</w:t>
            </w:r>
          </w:p>
        </w:tc>
        <w:tc>
          <w:tcPr>
            <w:tcW w:w="1233" w:type="dxa"/>
            <w:shd w:val="clear" w:color="auto" w:fill="006666"/>
          </w:tcPr>
          <w:p w14:paraId="5FD15DBD"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p>
        </w:tc>
        <w:tc>
          <w:tcPr>
            <w:tcW w:w="4956" w:type="dxa"/>
            <w:gridSpan w:val="3"/>
            <w:shd w:val="clear" w:color="auto" w:fill="006666"/>
            <w:vAlign w:val="center"/>
          </w:tcPr>
          <w:p w14:paraId="77D6204E" w14:textId="33FF2F96"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Postulación de munícipes</w:t>
            </w:r>
          </w:p>
        </w:tc>
      </w:tr>
      <w:tr w:rsidR="00632E6D" w:rsidRPr="004F1E9C" w14:paraId="68681FB9" w14:textId="77777777" w:rsidTr="00632E6D">
        <w:trPr>
          <w:jc w:val="center"/>
        </w:trPr>
        <w:tc>
          <w:tcPr>
            <w:tcW w:w="1163" w:type="dxa"/>
            <w:shd w:val="clear" w:color="auto" w:fill="006666"/>
            <w:vAlign w:val="center"/>
          </w:tcPr>
          <w:p w14:paraId="27FEA6A5"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254" w:type="dxa"/>
            <w:shd w:val="clear" w:color="auto" w:fill="006666"/>
            <w:vAlign w:val="center"/>
          </w:tcPr>
          <w:p w14:paraId="6F4BBE69"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48" w:type="dxa"/>
            <w:shd w:val="clear" w:color="auto" w:fill="006666"/>
            <w:vAlign w:val="center"/>
          </w:tcPr>
          <w:p w14:paraId="47D4C45F"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233" w:type="dxa"/>
            <w:shd w:val="clear" w:color="auto" w:fill="006666"/>
          </w:tcPr>
          <w:p w14:paraId="57940EBB" w14:textId="5E4D4DE4"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701" w:type="dxa"/>
            <w:shd w:val="clear" w:color="auto" w:fill="006666"/>
            <w:vAlign w:val="center"/>
          </w:tcPr>
          <w:p w14:paraId="487E3EA9" w14:textId="4EE58E61"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619" w:type="dxa"/>
            <w:shd w:val="clear" w:color="auto" w:fill="006666"/>
            <w:vAlign w:val="center"/>
          </w:tcPr>
          <w:p w14:paraId="2E36C48B"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636" w:type="dxa"/>
            <w:shd w:val="clear" w:color="auto" w:fill="006666"/>
            <w:vAlign w:val="center"/>
          </w:tcPr>
          <w:p w14:paraId="061ED899" w14:textId="77777777" w:rsidR="00632E6D" w:rsidRPr="004F1E9C" w:rsidRDefault="00632E6D" w:rsidP="00632E6D">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632E6D" w:rsidRPr="00DD0B38" w14:paraId="0397700D" w14:textId="77777777" w:rsidTr="00632E6D">
        <w:trPr>
          <w:jc w:val="center"/>
        </w:trPr>
        <w:tc>
          <w:tcPr>
            <w:tcW w:w="1163" w:type="dxa"/>
            <w:shd w:val="clear" w:color="auto" w:fill="auto"/>
            <w:vAlign w:val="center"/>
          </w:tcPr>
          <w:p w14:paraId="7D95FA9C" w14:textId="77777777" w:rsidR="00632E6D" w:rsidRPr="00CF1DAE" w:rsidRDefault="00632E6D" w:rsidP="00632E6D">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Tuxpan</w:t>
            </w:r>
          </w:p>
          <w:p w14:paraId="7DBC1CEB" w14:textId="77777777" w:rsidR="00632E6D" w:rsidRPr="00DD0B38" w:rsidRDefault="00632E6D" w:rsidP="00632E6D">
            <w:pPr>
              <w:jc w:val="both"/>
              <w:textAlignment w:val="baseline"/>
              <w:rPr>
                <w:rFonts w:ascii="Lucida Sans Unicode" w:eastAsia="Times New Roman" w:hAnsi="Lucida Sans Unicode" w:cs="Lucida Sans Unicode"/>
                <w:sz w:val="18"/>
                <w:szCs w:val="18"/>
                <w:lang w:val="es-ES" w:eastAsia="en-GB"/>
              </w:rPr>
            </w:pPr>
          </w:p>
        </w:tc>
        <w:tc>
          <w:tcPr>
            <w:tcW w:w="1254" w:type="dxa"/>
            <w:shd w:val="clear" w:color="auto" w:fill="auto"/>
            <w:vAlign w:val="center"/>
          </w:tcPr>
          <w:p w14:paraId="34AE5317" w14:textId="77777777" w:rsidR="00632E6D" w:rsidRPr="00DD0B38" w:rsidRDefault="00632E6D" w:rsidP="00632E6D">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shd w:val="clear" w:color="auto" w:fill="auto"/>
            <w:vAlign w:val="center"/>
          </w:tcPr>
          <w:p w14:paraId="1EB66C9A" w14:textId="77777777" w:rsidR="00632E6D" w:rsidRDefault="00632E6D" w:rsidP="00632E6D">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233" w:type="dxa"/>
            <w:shd w:val="clear" w:color="auto" w:fill="D9D9D9" w:themeFill="background1" w:themeFillShade="D9"/>
            <w:vAlign w:val="center"/>
          </w:tcPr>
          <w:p w14:paraId="64D79780" w14:textId="77777777" w:rsidR="00632E6D" w:rsidRPr="00632E6D" w:rsidRDefault="00632E6D" w:rsidP="00632E6D">
            <w:pPr>
              <w:jc w:val="center"/>
              <w:textAlignment w:val="baseline"/>
              <w:rPr>
                <w:rFonts w:ascii="Lucida Sans Unicode" w:eastAsia="Times New Roman" w:hAnsi="Lucida Sans Unicode" w:cs="Lucida Sans Unicode"/>
                <w:b/>
                <w:bCs/>
                <w:sz w:val="18"/>
                <w:szCs w:val="18"/>
                <w:lang w:val="es-ES" w:eastAsia="en-GB"/>
              </w:rPr>
            </w:pPr>
            <w:r w:rsidRPr="00632E6D">
              <w:rPr>
                <w:rFonts w:ascii="Lucida Sans Unicode" w:eastAsia="Times New Roman" w:hAnsi="Lucida Sans Unicode" w:cs="Lucida Sans Unicode"/>
                <w:b/>
                <w:bCs/>
                <w:sz w:val="18"/>
                <w:szCs w:val="18"/>
                <w:lang w:val="es-ES" w:eastAsia="en-GB"/>
              </w:rPr>
              <w:t>4</w:t>
            </w:r>
          </w:p>
          <w:p w14:paraId="3CE0B5F1" w14:textId="77777777" w:rsidR="00632E6D" w:rsidRDefault="00632E6D" w:rsidP="00632E6D">
            <w:pPr>
              <w:rPr>
                <w:rFonts w:ascii="Lucida Sans Unicode" w:eastAsia="Times New Roman" w:hAnsi="Lucida Sans Unicode" w:cs="Lucida Sans Unicode"/>
                <w:sz w:val="18"/>
                <w:szCs w:val="18"/>
                <w:lang w:val="es-ES" w:eastAsia="en-GB"/>
              </w:rPr>
            </w:pPr>
          </w:p>
          <w:p w14:paraId="316CD5AB" w14:textId="26CFA94B" w:rsidR="00632E6D" w:rsidRPr="00632E6D" w:rsidRDefault="00632E6D" w:rsidP="00632E6D">
            <w:pPr>
              <w:rPr>
                <w:rFonts w:ascii="Lucida Sans Unicode" w:eastAsia="Times New Roman" w:hAnsi="Lucida Sans Unicode" w:cs="Lucida Sans Unicode"/>
                <w:sz w:val="18"/>
                <w:szCs w:val="18"/>
                <w:lang w:val="es-ES" w:eastAsia="en-GB"/>
              </w:rPr>
            </w:pPr>
          </w:p>
        </w:tc>
        <w:tc>
          <w:tcPr>
            <w:tcW w:w="1701" w:type="dxa"/>
            <w:shd w:val="clear" w:color="auto" w:fill="auto"/>
            <w:vAlign w:val="center"/>
          </w:tcPr>
          <w:p w14:paraId="57712237" w14:textId="1B4B4398" w:rsidR="00632E6D" w:rsidRPr="00DD0B38" w:rsidRDefault="00632E6D" w:rsidP="00632E6D">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2 fórmulas de candidaturas que se </w:t>
            </w:r>
            <w:proofErr w:type="spellStart"/>
            <w:r>
              <w:rPr>
                <w:rFonts w:ascii="Lucida Sans Unicode" w:eastAsia="Times New Roman" w:hAnsi="Lucida Sans Unicode" w:cs="Lucida Sans Unicode"/>
                <w:sz w:val="18"/>
                <w:szCs w:val="18"/>
                <w:lang w:val="es-ES" w:eastAsia="en-GB"/>
              </w:rPr>
              <w:t>autoadscriben</w:t>
            </w:r>
            <w:proofErr w:type="spellEnd"/>
            <w:r>
              <w:rPr>
                <w:rFonts w:ascii="Lucida Sans Unicode" w:eastAsia="Times New Roman" w:hAnsi="Lucida Sans Unicode" w:cs="Lucida Sans Unicode"/>
                <w:sz w:val="18"/>
                <w:szCs w:val="18"/>
                <w:lang w:val="es-ES" w:eastAsia="en-GB"/>
              </w:rPr>
              <w:t xml:space="preserve"> como indígenas.</w:t>
            </w:r>
          </w:p>
        </w:tc>
        <w:tc>
          <w:tcPr>
            <w:tcW w:w="1619" w:type="dxa"/>
            <w:shd w:val="clear" w:color="auto" w:fill="auto"/>
            <w:vAlign w:val="center"/>
          </w:tcPr>
          <w:p w14:paraId="2A3A82C1" w14:textId="43F55B3D" w:rsidR="00632E6D" w:rsidRPr="00DD0B38" w:rsidRDefault="00632E6D" w:rsidP="00632E6D">
            <w:pP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Omite postularlas en los primeros lugares pues lo hace en la posición 1 y 4.</w:t>
            </w:r>
          </w:p>
        </w:tc>
        <w:tc>
          <w:tcPr>
            <w:tcW w:w="1636" w:type="dxa"/>
            <w:shd w:val="clear" w:color="auto" w:fill="auto"/>
            <w:vAlign w:val="center"/>
          </w:tcPr>
          <w:p w14:paraId="21B6F9BC" w14:textId="77777777" w:rsidR="00632E6D" w:rsidRDefault="00632E6D" w:rsidP="00632E6D">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Incumplimiento.</w:t>
            </w:r>
          </w:p>
        </w:tc>
      </w:tr>
    </w:tbl>
    <w:p w14:paraId="52FE7DCC" w14:textId="77777777" w:rsidR="00CF1DAE" w:rsidRDefault="00CF1DAE" w:rsidP="00EC2D26">
      <w:pPr>
        <w:spacing w:after="0" w:line="240" w:lineRule="auto"/>
        <w:textAlignment w:val="baseline"/>
        <w:rPr>
          <w:rFonts w:ascii="Lucida Sans Unicode" w:eastAsia="Times New Roman" w:hAnsi="Lucida Sans Unicode" w:cs="Lucida Sans Unicode"/>
          <w:b/>
          <w:bCs/>
          <w:lang w:val="es-ES" w:eastAsia="en-GB"/>
        </w:rPr>
      </w:pPr>
    </w:p>
    <w:p w14:paraId="39A6DE0E" w14:textId="4B4D6A44" w:rsidR="004523FE" w:rsidRDefault="004523FE" w:rsidP="00EC2D26">
      <w:pPr>
        <w:spacing w:after="0" w:line="240" w:lineRule="auto"/>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Al partido político Morena, se le tiene por no cumplimentada la disposición al omitir postular candidaturas indígenas en proporción a la población del municipio, de la misma manera que omite presentarlas en los primeros lugares de la planilla. </w:t>
      </w:r>
    </w:p>
    <w:p w14:paraId="39B9112C" w14:textId="77777777" w:rsidR="004523FE" w:rsidRPr="004523FE" w:rsidRDefault="004523FE" w:rsidP="00EC2D26">
      <w:pPr>
        <w:spacing w:after="0" w:line="240" w:lineRule="auto"/>
        <w:textAlignment w:val="baseline"/>
        <w:rPr>
          <w:rFonts w:ascii="Lucida Sans Unicode" w:eastAsia="Times New Roman" w:hAnsi="Lucida Sans Unicode" w:cs="Lucida Sans Unicode"/>
          <w:lang w:val="es-ES" w:eastAsia="en-GB"/>
        </w:rPr>
      </w:pPr>
    </w:p>
    <w:p w14:paraId="3E75F778" w14:textId="27D536DF" w:rsidR="00CF1DAE" w:rsidRDefault="00CF1DAE" w:rsidP="00EC2D26">
      <w:pPr>
        <w:spacing w:after="0" w:line="240" w:lineRule="auto"/>
        <w:textAlignment w:val="baseline"/>
        <w:rPr>
          <w:rFonts w:ascii="Lucida Sans Unicode" w:eastAsia="Times New Roman" w:hAnsi="Lucida Sans Unicode" w:cs="Lucida Sans Unicode"/>
          <w:b/>
          <w:bCs/>
          <w:lang w:val="es-ES" w:eastAsia="en-GB"/>
        </w:rPr>
      </w:pPr>
      <w:r>
        <w:rPr>
          <w:rFonts w:ascii="Lucida Sans Unicode" w:eastAsia="Times New Roman" w:hAnsi="Lucida Sans Unicode" w:cs="Lucida Sans Unicode"/>
          <w:b/>
          <w:bCs/>
          <w:lang w:val="es-ES" w:eastAsia="en-GB"/>
        </w:rPr>
        <w:t>Partido político local Futuro</w:t>
      </w:r>
    </w:p>
    <w:p w14:paraId="54026EEF" w14:textId="77777777" w:rsidR="00B00AE6" w:rsidRDefault="00B00AE6" w:rsidP="00EC2D26">
      <w:pPr>
        <w:spacing w:after="0" w:line="240" w:lineRule="auto"/>
        <w:textAlignment w:val="baseline"/>
        <w:rPr>
          <w:rFonts w:ascii="Lucida Sans Unicode" w:eastAsia="Times New Roman" w:hAnsi="Lucida Sans Unicode" w:cs="Lucida Sans Unicode"/>
          <w:b/>
          <w:bCs/>
          <w:lang w:val="es-ES" w:eastAsia="en-GB"/>
        </w:rPr>
      </w:pPr>
    </w:p>
    <w:p w14:paraId="1FCFE0BA" w14:textId="13A6D511" w:rsidR="00CF1DAE" w:rsidRDefault="004409E7" w:rsidP="004409E7">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w:t>
      </w:r>
      <w:r w:rsidR="00A62252">
        <w:rPr>
          <w:rFonts w:ascii="Lucida Sans Unicode" w:hAnsi="Lucida Sans Unicode" w:cs="Lucida Sans Unicode"/>
          <w:b/>
          <w:bCs/>
          <w:sz w:val="16"/>
          <w:szCs w:val="16"/>
        </w:rPr>
        <w:t>22</w:t>
      </w:r>
      <w:r>
        <w:rPr>
          <w:rFonts w:ascii="Lucida Sans Unicode" w:hAnsi="Lucida Sans Unicode" w:cs="Lucida Sans Unicode"/>
          <w:b/>
          <w:bCs/>
          <w:sz w:val="16"/>
          <w:szCs w:val="16"/>
        </w:rPr>
        <w:t xml:space="preserve">. Relación de cumplimientos del partido político local </w:t>
      </w:r>
      <w:r w:rsidR="00FC4D9E">
        <w:rPr>
          <w:rFonts w:ascii="Lucida Sans Unicode" w:hAnsi="Lucida Sans Unicode" w:cs="Lucida Sans Unicode"/>
          <w:b/>
          <w:bCs/>
          <w:sz w:val="16"/>
          <w:szCs w:val="16"/>
        </w:rPr>
        <w:t>Futuro</w:t>
      </w:r>
      <w:r>
        <w:rPr>
          <w:rFonts w:ascii="Lucida Sans Unicode" w:hAnsi="Lucida Sans Unicode" w:cs="Lucida Sans Unicode"/>
          <w:b/>
          <w:bCs/>
          <w:sz w:val="16"/>
          <w:szCs w:val="16"/>
        </w:rPr>
        <w:t>, respecto de la disposición en favor de pueblos originarios.</w:t>
      </w:r>
    </w:p>
    <w:tbl>
      <w:tblPr>
        <w:tblStyle w:val="Tablaconcuadrcula"/>
        <w:tblW w:w="0" w:type="auto"/>
        <w:jc w:val="center"/>
        <w:tblLook w:val="04A0" w:firstRow="1" w:lastRow="0" w:firstColumn="1" w:lastColumn="0" w:noHBand="0" w:noVBand="1"/>
      </w:tblPr>
      <w:tblGrid>
        <w:gridCol w:w="1183"/>
        <w:gridCol w:w="1266"/>
        <w:gridCol w:w="1448"/>
        <w:gridCol w:w="1201"/>
        <w:gridCol w:w="1701"/>
        <w:gridCol w:w="432"/>
        <w:gridCol w:w="1279"/>
        <w:gridCol w:w="1544"/>
      </w:tblGrid>
      <w:tr w:rsidR="00632E6D" w:rsidRPr="004F1E9C" w14:paraId="1ED49E76" w14:textId="77777777" w:rsidTr="00632E6D">
        <w:trPr>
          <w:jc w:val="center"/>
        </w:trPr>
        <w:tc>
          <w:tcPr>
            <w:tcW w:w="1183" w:type="dxa"/>
            <w:shd w:val="clear" w:color="auto" w:fill="006666"/>
            <w:vAlign w:val="center"/>
          </w:tcPr>
          <w:p w14:paraId="4183AB5B"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p>
        </w:tc>
        <w:tc>
          <w:tcPr>
            <w:tcW w:w="2714" w:type="dxa"/>
            <w:gridSpan w:val="2"/>
            <w:shd w:val="clear" w:color="auto" w:fill="006666"/>
            <w:vAlign w:val="center"/>
          </w:tcPr>
          <w:p w14:paraId="73519D52"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Presidencias municipales</w:t>
            </w:r>
          </w:p>
        </w:tc>
        <w:tc>
          <w:tcPr>
            <w:tcW w:w="1201" w:type="dxa"/>
            <w:shd w:val="clear" w:color="auto" w:fill="006666"/>
          </w:tcPr>
          <w:p w14:paraId="23A2A6A6"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p>
        </w:tc>
        <w:tc>
          <w:tcPr>
            <w:tcW w:w="4956" w:type="dxa"/>
            <w:gridSpan w:val="4"/>
            <w:shd w:val="clear" w:color="auto" w:fill="006666"/>
            <w:vAlign w:val="center"/>
          </w:tcPr>
          <w:p w14:paraId="1D0D35C6" w14:textId="25936BFE"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Postulación de munícipes</w:t>
            </w:r>
          </w:p>
        </w:tc>
      </w:tr>
      <w:tr w:rsidR="00632E6D" w:rsidRPr="004F1E9C" w14:paraId="3B49DDF0" w14:textId="77777777" w:rsidTr="00632E6D">
        <w:trPr>
          <w:jc w:val="center"/>
        </w:trPr>
        <w:tc>
          <w:tcPr>
            <w:tcW w:w="1183" w:type="dxa"/>
            <w:shd w:val="clear" w:color="auto" w:fill="006666"/>
            <w:vAlign w:val="center"/>
          </w:tcPr>
          <w:p w14:paraId="5DCFCAD0"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266" w:type="dxa"/>
            <w:shd w:val="clear" w:color="auto" w:fill="006666"/>
            <w:vAlign w:val="center"/>
          </w:tcPr>
          <w:p w14:paraId="07A48560"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48" w:type="dxa"/>
            <w:shd w:val="clear" w:color="auto" w:fill="006666"/>
            <w:vAlign w:val="center"/>
          </w:tcPr>
          <w:p w14:paraId="4D9D785C"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201" w:type="dxa"/>
            <w:shd w:val="clear" w:color="auto" w:fill="006666"/>
          </w:tcPr>
          <w:p w14:paraId="38422CA3" w14:textId="2C8A5A03"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701" w:type="dxa"/>
            <w:shd w:val="clear" w:color="auto" w:fill="006666"/>
            <w:vAlign w:val="center"/>
          </w:tcPr>
          <w:p w14:paraId="2D1F3C03" w14:textId="6740B3E4"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711" w:type="dxa"/>
            <w:gridSpan w:val="2"/>
            <w:shd w:val="clear" w:color="auto" w:fill="006666"/>
            <w:vAlign w:val="center"/>
          </w:tcPr>
          <w:p w14:paraId="224E09B8"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544" w:type="dxa"/>
            <w:shd w:val="clear" w:color="auto" w:fill="006666"/>
            <w:vAlign w:val="center"/>
          </w:tcPr>
          <w:p w14:paraId="26D7AE63"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632E6D" w:rsidRPr="00DD0B38" w14:paraId="59DB5B61" w14:textId="77777777" w:rsidTr="00632E6D">
        <w:trPr>
          <w:jc w:val="center"/>
        </w:trPr>
        <w:tc>
          <w:tcPr>
            <w:tcW w:w="1183" w:type="dxa"/>
            <w:shd w:val="clear" w:color="auto" w:fill="auto"/>
            <w:vAlign w:val="center"/>
          </w:tcPr>
          <w:p w14:paraId="43D6C5C4" w14:textId="77777777" w:rsidR="00632E6D" w:rsidRPr="00CF1DAE" w:rsidRDefault="00632E6D" w:rsidP="00BA47E7">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Tuxpan</w:t>
            </w:r>
          </w:p>
          <w:p w14:paraId="216DBE6E" w14:textId="77777777" w:rsidR="00632E6D" w:rsidRPr="00DD0B38" w:rsidRDefault="00632E6D" w:rsidP="00BA47E7">
            <w:pPr>
              <w:jc w:val="both"/>
              <w:textAlignment w:val="baseline"/>
              <w:rPr>
                <w:rFonts w:ascii="Lucida Sans Unicode" w:eastAsia="Times New Roman" w:hAnsi="Lucida Sans Unicode" w:cs="Lucida Sans Unicode"/>
                <w:sz w:val="18"/>
                <w:szCs w:val="18"/>
                <w:lang w:val="es-ES" w:eastAsia="en-GB"/>
              </w:rPr>
            </w:pPr>
          </w:p>
        </w:tc>
        <w:tc>
          <w:tcPr>
            <w:tcW w:w="1266" w:type="dxa"/>
            <w:shd w:val="clear" w:color="auto" w:fill="auto"/>
            <w:vAlign w:val="center"/>
          </w:tcPr>
          <w:p w14:paraId="0A2F4DB8" w14:textId="04C37515" w:rsidR="00632E6D" w:rsidRPr="00DD0B38" w:rsidRDefault="00632E6D" w:rsidP="00BA47E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shd w:val="clear" w:color="auto" w:fill="auto"/>
            <w:vAlign w:val="center"/>
          </w:tcPr>
          <w:p w14:paraId="53C53175" w14:textId="1317FDEA" w:rsidR="00632E6D" w:rsidRDefault="00632E6D" w:rsidP="00BA47E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201" w:type="dxa"/>
            <w:shd w:val="clear" w:color="auto" w:fill="D9D9D9" w:themeFill="background1" w:themeFillShade="D9"/>
          </w:tcPr>
          <w:p w14:paraId="5843CCA9" w14:textId="399B241E" w:rsidR="00632E6D" w:rsidRPr="00632E6D" w:rsidRDefault="00632E6D" w:rsidP="00BA47E7">
            <w:pPr>
              <w:jc w:val="center"/>
              <w:textAlignment w:val="baseline"/>
              <w:rPr>
                <w:rFonts w:ascii="Lucida Sans Unicode" w:eastAsia="Times New Roman" w:hAnsi="Lucida Sans Unicode" w:cs="Lucida Sans Unicode"/>
                <w:b/>
                <w:bCs/>
                <w:sz w:val="18"/>
                <w:szCs w:val="18"/>
                <w:lang w:val="es-ES" w:eastAsia="en-GB"/>
              </w:rPr>
            </w:pPr>
            <w:r w:rsidRPr="00632E6D">
              <w:rPr>
                <w:rFonts w:ascii="Lucida Sans Unicode" w:eastAsia="Times New Roman" w:hAnsi="Lucida Sans Unicode" w:cs="Lucida Sans Unicode"/>
                <w:b/>
                <w:bCs/>
                <w:sz w:val="18"/>
                <w:szCs w:val="18"/>
                <w:lang w:val="es-ES" w:eastAsia="en-GB"/>
              </w:rPr>
              <w:t>4</w:t>
            </w:r>
          </w:p>
        </w:tc>
        <w:tc>
          <w:tcPr>
            <w:tcW w:w="2133" w:type="dxa"/>
            <w:gridSpan w:val="2"/>
            <w:shd w:val="clear" w:color="auto" w:fill="auto"/>
            <w:vAlign w:val="center"/>
          </w:tcPr>
          <w:p w14:paraId="4F073663" w14:textId="7FF8929E" w:rsidR="00632E6D" w:rsidRPr="00DD0B38" w:rsidRDefault="00632E6D" w:rsidP="00BA47E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w:t>
            </w:r>
            <w:r w:rsidR="00FA187C">
              <w:rPr>
                <w:rFonts w:ascii="Lucida Sans Unicode" w:eastAsia="Times New Roman" w:hAnsi="Lucida Sans Unicode" w:cs="Lucida Sans Unicode"/>
                <w:sz w:val="18"/>
                <w:szCs w:val="18"/>
                <w:lang w:val="es-ES" w:eastAsia="en-GB"/>
              </w:rPr>
              <w:t>6</w:t>
            </w:r>
            <w:r>
              <w:rPr>
                <w:rFonts w:ascii="Lucida Sans Unicode" w:eastAsia="Times New Roman" w:hAnsi="Lucida Sans Unicode" w:cs="Lucida Sans Unicode"/>
                <w:sz w:val="18"/>
                <w:szCs w:val="18"/>
                <w:lang w:val="es-ES" w:eastAsia="en-GB"/>
              </w:rPr>
              <w:t xml:space="preserve"> fórmulas de candidaturas que se </w:t>
            </w:r>
            <w:proofErr w:type="spellStart"/>
            <w:r>
              <w:rPr>
                <w:rFonts w:ascii="Lucida Sans Unicode" w:eastAsia="Times New Roman" w:hAnsi="Lucida Sans Unicode" w:cs="Lucida Sans Unicode"/>
                <w:sz w:val="18"/>
                <w:szCs w:val="18"/>
                <w:lang w:val="es-ES" w:eastAsia="en-GB"/>
              </w:rPr>
              <w:lastRenderedPageBreak/>
              <w:t>autoadscriben</w:t>
            </w:r>
            <w:proofErr w:type="spellEnd"/>
            <w:r>
              <w:rPr>
                <w:rFonts w:ascii="Lucida Sans Unicode" w:eastAsia="Times New Roman" w:hAnsi="Lucida Sans Unicode" w:cs="Lucida Sans Unicode"/>
                <w:sz w:val="18"/>
                <w:szCs w:val="18"/>
                <w:lang w:val="es-ES" w:eastAsia="en-GB"/>
              </w:rPr>
              <w:t xml:space="preserve"> como indígenas.</w:t>
            </w:r>
          </w:p>
        </w:tc>
        <w:tc>
          <w:tcPr>
            <w:tcW w:w="1279" w:type="dxa"/>
            <w:shd w:val="clear" w:color="auto" w:fill="auto"/>
            <w:vAlign w:val="center"/>
          </w:tcPr>
          <w:p w14:paraId="62BE487B" w14:textId="18DA9CED" w:rsidR="00632E6D" w:rsidRPr="00DD0B38" w:rsidRDefault="00632E6D" w:rsidP="0037054D">
            <w:pP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lastRenderedPageBreak/>
              <w:t xml:space="preserve">Postula en la posición 1 a la 3 y </w:t>
            </w:r>
            <w:r>
              <w:rPr>
                <w:rFonts w:ascii="Lucida Sans Unicode" w:eastAsia="Times New Roman" w:hAnsi="Lucida Sans Unicode" w:cs="Lucida Sans Unicode"/>
                <w:sz w:val="18"/>
                <w:szCs w:val="18"/>
                <w:lang w:val="es-ES" w:eastAsia="en-GB"/>
              </w:rPr>
              <w:lastRenderedPageBreak/>
              <w:t xml:space="preserve">de la 5 a la 7. </w:t>
            </w:r>
          </w:p>
        </w:tc>
        <w:tc>
          <w:tcPr>
            <w:tcW w:w="1544" w:type="dxa"/>
            <w:shd w:val="clear" w:color="auto" w:fill="auto"/>
            <w:vAlign w:val="center"/>
          </w:tcPr>
          <w:p w14:paraId="38EF92B1" w14:textId="2EE91825" w:rsidR="00632E6D" w:rsidRDefault="00632E6D" w:rsidP="00BA47E7">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lastRenderedPageBreak/>
              <w:t>Cumplimiento.</w:t>
            </w:r>
          </w:p>
        </w:tc>
      </w:tr>
    </w:tbl>
    <w:p w14:paraId="690C987A" w14:textId="77777777" w:rsidR="00F85372" w:rsidRDefault="00F85372" w:rsidP="00EC2D26">
      <w:pPr>
        <w:spacing w:after="0" w:line="240" w:lineRule="auto"/>
        <w:textAlignment w:val="baseline"/>
        <w:rPr>
          <w:rFonts w:ascii="Lucida Sans Unicode" w:eastAsia="Times New Roman" w:hAnsi="Lucida Sans Unicode" w:cs="Lucida Sans Unicode"/>
          <w:lang w:val="es-ES" w:eastAsia="en-GB"/>
        </w:rPr>
      </w:pPr>
    </w:p>
    <w:p w14:paraId="7F214918" w14:textId="77777777" w:rsidR="00E0516D" w:rsidRDefault="00F85372" w:rsidP="00F85372">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El p</w:t>
      </w:r>
      <w:r w:rsidR="00B00AE6">
        <w:rPr>
          <w:rFonts w:ascii="Lucida Sans Unicode" w:eastAsia="Times New Roman" w:hAnsi="Lucida Sans Unicode" w:cs="Lucida Sans Unicode"/>
          <w:lang w:val="es-ES" w:eastAsia="en-GB"/>
        </w:rPr>
        <w:t>artido político local Futuro</w:t>
      </w:r>
      <w:r>
        <w:rPr>
          <w:rFonts w:ascii="Lucida Sans Unicode" w:eastAsia="Times New Roman" w:hAnsi="Lucida Sans Unicode" w:cs="Lucida Sans Unicode"/>
          <w:lang w:val="es-ES" w:eastAsia="en-GB"/>
        </w:rPr>
        <w:t xml:space="preserve"> postula la planilla del municipio de Tuxpan de manera individual. </w:t>
      </w:r>
    </w:p>
    <w:p w14:paraId="3F1FB751" w14:textId="77777777" w:rsidR="00E0516D" w:rsidRDefault="00E0516D" w:rsidP="00F85372">
      <w:pPr>
        <w:spacing w:after="0" w:line="240" w:lineRule="auto"/>
        <w:jc w:val="both"/>
        <w:textAlignment w:val="baseline"/>
        <w:rPr>
          <w:rFonts w:ascii="Lucida Sans Unicode" w:eastAsia="Times New Roman" w:hAnsi="Lucida Sans Unicode" w:cs="Lucida Sans Unicode"/>
          <w:lang w:val="es-ES" w:eastAsia="en-GB"/>
        </w:rPr>
      </w:pPr>
    </w:p>
    <w:p w14:paraId="09A0532E" w14:textId="77777777" w:rsidR="00E0516D" w:rsidRDefault="00F85372" w:rsidP="00F85372">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Al respecto de ella se advierte que,</w:t>
      </w:r>
      <w:r w:rsidR="00B00AE6">
        <w:rPr>
          <w:rFonts w:ascii="Lucida Sans Unicode" w:eastAsia="Times New Roman" w:hAnsi="Lucida Sans Unicode" w:cs="Lucida Sans Unicode"/>
          <w:lang w:val="es-ES" w:eastAsia="en-GB"/>
        </w:rPr>
        <w:t xml:space="preserve"> si bien cumple con las reglas que obligan la postulación de una presidencia municipal indígena, así como de la proporción de candidaturas indígenas en la planilla respecto de la población del municipio</w:t>
      </w:r>
      <w:r>
        <w:rPr>
          <w:rFonts w:ascii="Lucida Sans Unicode" w:eastAsia="Times New Roman" w:hAnsi="Lucida Sans Unicode" w:cs="Lucida Sans Unicode"/>
          <w:lang w:val="es-ES" w:eastAsia="en-GB"/>
        </w:rPr>
        <w:t>,</w:t>
      </w:r>
      <w:r w:rsidR="00E0516D">
        <w:rPr>
          <w:rFonts w:ascii="Lucida Sans Unicode" w:eastAsia="Times New Roman" w:hAnsi="Lucida Sans Unicode" w:cs="Lucida Sans Unicode"/>
          <w:lang w:val="es-ES" w:eastAsia="en-GB"/>
        </w:rPr>
        <w:t xml:space="preserve"> postula una fórmula joven en la posición 4. </w:t>
      </w:r>
    </w:p>
    <w:p w14:paraId="361221C5" w14:textId="77777777" w:rsidR="00E0516D" w:rsidRDefault="00E0516D" w:rsidP="00F85372">
      <w:pPr>
        <w:spacing w:after="0" w:line="240" w:lineRule="auto"/>
        <w:jc w:val="both"/>
        <w:textAlignment w:val="baseline"/>
        <w:rPr>
          <w:rFonts w:ascii="Lucida Sans Unicode" w:eastAsia="Times New Roman" w:hAnsi="Lucida Sans Unicode" w:cs="Lucida Sans Unicode"/>
          <w:lang w:val="es-ES" w:eastAsia="en-GB"/>
        </w:rPr>
      </w:pPr>
    </w:p>
    <w:p w14:paraId="0E6D2939" w14:textId="7F4A81E4" w:rsidR="00CF1DAE" w:rsidRPr="00B00AE6" w:rsidRDefault="00E0516D" w:rsidP="00F85372">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Tomando a consideración que dicha planilla se encuentra integrada por candidaturas de grupos en situación de vulnerabilidad, siendo estas personas que se </w:t>
      </w:r>
      <w:proofErr w:type="spellStart"/>
      <w:r>
        <w:rPr>
          <w:rFonts w:ascii="Lucida Sans Unicode" w:eastAsia="Times New Roman" w:hAnsi="Lucida Sans Unicode" w:cs="Lucida Sans Unicode"/>
          <w:lang w:val="es-ES" w:eastAsia="en-GB"/>
        </w:rPr>
        <w:t>autoadscriban</w:t>
      </w:r>
      <w:proofErr w:type="spellEnd"/>
      <w:r>
        <w:rPr>
          <w:rFonts w:ascii="Lucida Sans Unicode" w:eastAsia="Times New Roman" w:hAnsi="Lucida Sans Unicode" w:cs="Lucida Sans Unicode"/>
          <w:lang w:val="es-ES" w:eastAsia="en-GB"/>
        </w:rPr>
        <w:t xml:space="preserve"> como indígenas </w:t>
      </w:r>
      <w:r w:rsidR="00C934D8">
        <w:rPr>
          <w:rFonts w:ascii="Lucida Sans Unicode" w:eastAsia="Times New Roman" w:hAnsi="Lucida Sans Unicode" w:cs="Lucida Sans Unicode"/>
          <w:lang w:val="es-ES" w:eastAsia="en-GB"/>
        </w:rPr>
        <w:t xml:space="preserve">y una fórmula joven, guardando además la proporción de candidaturas indígenas que debían postularse con relación a la población en el municipio al postular </w:t>
      </w:r>
      <w:r w:rsidR="00632E6D">
        <w:rPr>
          <w:rFonts w:ascii="Lucida Sans Unicode" w:eastAsia="Times New Roman" w:hAnsi="Lucida Sans Unicode" w:cs="Lucida Sans Unicode"/>
          <w:lang w:val="es-ES" w:eastAsia="en-GB"/>
        </w:rPr>
        <w:t xml:space="preserve">6 de ellas, se le tiene por cumplida dicha disposición. </w:t>
      </w:r>
    </w:p>
    <w:p w14:paraId="18F14B28" w14:textId="77777777" w:rsidR="00CF1DAE" w:rsidRDefault="00CF1DAE" w:rsidP="00EC2D26">
      <w:pPr>
        <w:spacing w:after="0" w:line="240" w:lineRule="auto"/>
        <w:textAlignment w:val="baseline"/>
        <w:rPr>
          <w:rFonts w:ascii="Lucida Sans Unicode" w:eastAsia="Times New Roman" w:hAnsi="Lucida Sans Unicode" w:cs="Lucida Sans Unicode"/>
          <w:b/>
          <w:bCs/>
          <w:lang w:val="es-ES" w:eastAsia="en-GB"/>
        </w:rPr>
      </w:pPr>
    </w:p>
    <w:p w14:paraId="11D1D4B5" w14:textId="77777777" w:rsidR="00F85372" w:rsidRDefault="00F85372" w:rsidP="00F85372">
      <w:pPr>
        <w:spacing w:after="0" w:line="240" w:lineRule="auto"/>
        <w:textAlignment w:val="baseline"/>
        <w:rPr>
          <w:rFonts w:ascii="Lucida Sans Unicode" w:eastAsia="Times New Roman" w:hAnsi="Lucida Sans Unicode" w:cs="Lucida Sans Unicode"/>
          <w:b/>
          <w:bCs/>
          <w:lang w:val="es-ES" w:eastAsia="en-GB"/>
        </w:rPr>
      </w:pPr>
      <w:r>
        <w:rPr>
          <w:rFonts w:ascii="Lucida Sans Unicode" w:eastAsia="Times New Roman" w:hAnsi="Lucida Sans Unicode" w:cs="Lucida Sans Unicode"/>
          <w:b/>
          <w:bCs/>
          <w:lang w:val="es-ES" w:eastAsia="en-GB"/>
        </w:rPr>
        <w:t>Partido político Movimiento Ciudadano</w:t>
      </w:r>
    </w:p>
    <w:p w14:paraId="19624C89" w14:textId="77777777" w:rsidR="00F85372" w:rsidRPr="004F1E9C" w:rsidRDefault="00F85372" w:rsidP="00EC2D26">
      <w:pPr>
        <w:spacing w:after="0" w:line="240" w:lineRule="auto"/>
        <w:textAlignment w:val="baseline"/>
        <w:rPr>
          <w:rFonts w:ascii="Lucida Sans Unicode" w:eastAsia="Times New Roman" w:hAnsi="Lucida Sans Unicode" w:cs="Lucida Sans Unicode"/>
          <w:b/>
          <w:bCs/>
          <w:lang w:val="es-ES" w:eastAsia="en-GB"/>
        </w:rPr>
      </w:pPr>
    </w:p>
    <w:p w14:paraId="56FE354E" w14:textId="1C6F2F99" w:rsidR="00887F10" w:rsidRDefault="00887F10" w:rsidP="00887F10">
      <w:pPr>
        <w:spacing w:after="0"/>
        <w:jc w:val="both"/>
        <w:rPr>
          <w:rFonts w:ascii="Lucida Sans Unicode" w:hAnsi="Lucida Sans Unicode" w:cs="Lucida Sans Unicode"/>
        </w:rPr>
      </w:pPr>
      <w:r>
        <w:rPr>
          <w:rFonts w:ascii="Lucida Sans Unicode" w:hAnsi="Lucida Sans Unicode" w:cs="Lucida Sans Unicode"/>
        </w:rPr>
        <w:t xml:space="preserve">Relativo a las postulaciones realizadas por el partido político </w:t>
      </w:r>
      <w:r w:rsidRPr="004F1E9C">
        <w:rPr>
          <w:rFonts w:ascii="Lucida Sans Unicode" w:hAnsi="Lucida Sans Unicode" w:cs="Lucida Sans Unicode"/>
          <w:b/>
          <w:bCs/>
        </w:rPr>
        <w:t>Movimiento Ciudadano</w:t>
      </w:r>
      <w:r>
        <w:rPr>
          <w:rFonts w:ascii="Lucida Sans Unicode" w:hAnsi="Lucida Sans Unicode" w:cs="Lucida Sans Unicode"/>
        </w:rPr>
        <w:t xml:space="preserve">, </w:t>
      </w:r>
      <w:r w:rsidR="00246A53">
        <w:rPr>
          <w:rFonts w:ascii="Lucida Sans Unicode" w:hAnsi="Lucida Sans Unicode" w:cs="Lucida Sans Unicode"/>
        </w:rPr>
        <w:t xml:space="preserve">el cual contendió sin coalición, </w:t>
      </w:r>
      <w:r w:rsidR="00DC3074">
        <w:rPr>
          <w:rFonts w:ascii="Lucida Sans Unicode" w:hAnsi="Lucida Sans Unicode" w:cs="Lucida Sans Unicode"/>
        </w:rPr>
        <w:t>tenemos la siguiente relación de cumplimientos:</w:t>
      </w:r>
    </w:p>
    <w:p w14:paraId="525187F8" w14:textId="77777777" w:rsidR="00F85372" w:rsidRDefault="00F85372" w:rsidP="00887F10">
      <w:pPr>
        <w:spacing w:after="0"/>
        <w:jc w:val="both"/>
        <w:rPr>
          <w:rFonts w:ascii="Lucida Sans Unicode" w:hAnsi="Lucida Sans Unicode" w:cs="Lucida Sans Unicode"/>
        </w:rPr>
      </w:pPr>
    </w:p>
    <w:p w14:paraId="6E7DC43D" w14:textId="38B507EB" w:rsidR="00DC3074" w:rsidRPr="00FC4D9E" w:rsidRDefault="00FC4D9E" w:rsidP="00FC4D9E">
      <w:pPr>
        <w:spacing w:after="0" w:line="240" w:lineRule="auto"/>
        <w:jc w:val="center"/>
        <w:textAlignment w:val="baseline"/>
        <w:rPr>
          <w:rFonts w:ascii="Lucida Sans Unicode" w:eastAsia="Times New Roman" w:hAnsi="Lucida Sans Unicode" w:cs="Lucida Sans Unicode"/>
          <w:b/>
          <w:bCs/>
          <w:lang w:val="es-ES" w:eastAsia="en-GB"/>
        </w:rPr>
      </w:pPr>
      <w:r w:rsidRPr="00A029A3">
        <w:rPr>
          <w:rFonts w:ascii="Lucida Sans Unicode" w:hAnsi="Lucida Sans Unicode" w:cs="Lucida Sans Unicode"/>
          <w:b/>
          <w:bCs/>
          <w:sz w:val="16"/>
          <w:szCs w:val="16"/>
        </w:rPr>
        <w:t xml:space="preserve">Tabla </w:t>
      </w:r>
      <w:r w:rsidR="005804BF">
        <w:rPr>
          <w:rFonts w:ascii="Lucida Sans Unicode" w:hAnsi="Lucida Sans Unicode" w:cs="Lucida Sans Unicode"/>
          <w:b/>
          <w:bCs/>
          <w:sz w:val="16"/>
          <w:szCs w:val="16"/>
        </w:rPr>
        <w:t>12</w:t>
      </w:r>
      <w:r w:rsidR="00A62252">
        <w:rPr>
          <w:rFonts w:ascii="Lucida Sans Unicode" w:hAnsi="Lucida Sans Unicode" w:cs="Lucida Sans Unicode"/>
          <w:b/>
          <w:bCs/>
          <w:sz w:val="16"/>
          <w:szCs w:val="16"/>
        </w:rPr>
        <w:t>3</w:t>
      </w:r>
      <w:r>
        <w:rPr>
          <w:rFonts w:ascii="Lucida Sans Unicode" w:hAnsi="Lucida Sans Unicode" w:cs="Lucida Sans Unicode"/>
          <w:b/>
          <w:bCs/>
          <w:sz w:val="16"/>
          <w:szCs w:val="16"/>
        </w:rPr>
        <w:t>. Relación de cumplimientos del partido político Movimiento Ciudadano, respecto de la disposición en favor de pueblos originarios.</w:t>
      </w:r>
    </w:p>
    <w:tbl>
      <w:tblPr>
        <w:tblStyle w:val="Tablaconcuadrcula"/>
        <w:tblW w:w="0" w:type="auto"/>
        <w:jc w:val="center"/>
        <w:tblLook w:val="04A0" w:firstRow="1" w:lastRow="0" w:firstColumn="1" w:lastColumn="0" w:noHBand="0" w:noVBand="1"/>
      </w:tblPr>
      <w:tblGrid>
        <w:gridCol w:w="1129"/>
        <w:gridCol w:w="1316"/>
        <w:gridCol w:w="1448"/>
        <w:gridCol w:w="1169"/>
        <w:gridCol w:w="1662"/>
        <w:gridCol w:w="1626"/>
        <w:gridCol w:w="1704"/>
      </w:tblGrid>
      <w:tr w:rsidR="00632E6D" w:rsidRPr="004F1E9C" w14:paraId="604ECBD0" w14:textId="77777777" w:rsidTr="00BA47E7">
        <w:trPr>
          <w:jc w:val="center"/>
        </w:trPr>
        <w:tc>
          <w:tcPr>
            <w:tcW w:w="1129" w:type="dxa"/>
            <w:shd w:val="clear" w:color="auto" w:fill="006666"/>
            <w:vAlign w:val="center"/>
          </w:tcPr>
          <w:p w14:paraId="46F06AB4"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p>
        </w:tc>
        <w:tc>
          <w:tcPr>
            <w:tcW w:w="2764" w:type="dxa"/>
            <w:gridSpan w:val="2"/>
            <w:shd w:val="clear" w:color="auto" w:fill="006666"/>
            <w:vAlign w:val="center"/>
          </w:tcPr>
          <w:p w14:paraId="103A6126"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Presidencias municipales</w:t>
            </w:r>
          </w:p>
        </w:tc>
        <w:tc>
          <w:tcPr>
            <w:tcW w:w="1169" w:type="dxa"/>
            <w:shd w:val="clear" w:color="auto" w:fill="006666"/>
          </w:tcPr>
          <w:p w14:paraId="4AEB3284" w14:textId="77777777"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p>
        </w:tc>
        <w:tc>
          <w:tcPr>
            <w:tcW w:w="4992" w:type="dxa"/>
            <w:gridSpan w:val="3"/>
            <w:shd w:val="clear" w:color="auto" w:fill="006666"/>
            <w:vAlign w:val="center"/>
          </w:tcPr>
          <w:p w14:paraId="2AAD958B" w14:textId="74DFDB41" w:rsidR="00632E6D" w:rsidRPr="004F1E9C" w:rsidRDefault="00632E6D" w:rsidP="00BA47E7">
            <w:pPr>
              <w:jc w:val="center"/>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Postulación de munícipes</w:t>
            </w:r>
          </w:p>
        </w:tc>
      </w:tr>
      <w:tr w:rsidR="00632E6D" w:rsidRPr="004F1E9C" w14:paraId="3B81FA13" w14:textId="77777777" w:rsidTr="00BA47E7">
        <w:trPr>
          <w:jc w:val="center"/>
        </w:trPr>
        <w:tc>
          <w:tcPr>
            <w:tcW w:w="1129" w:type="dxa"/>
            <w:shd w:val="clear" w:color="auto" w:fill="006666"/>
            <w:vAlign w:val="center"/>
          </w:tcPr>
          <w:p w14:paraId="49EDCDFE"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Municipio</w:t>
            </w:r>
          </w:p>
        </w:tc>
        <w:tc>
          <w:tcPr>
            <w:tcW w:w="1316" w:type="dxa"/>
            <w:shd w:val="clear" w:color="auto" w:fill="006666"/>
            <w:vAlign w:val="center"/>
          </w:tcPr>
          <w:p w14:paraId="43046489"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candidatura indígena en la primera posición</w:t>
            </w:r>
          </w:p>
        </w:tc>
        <w:tc>
          <w:tcPr>
            <w:tcW w:w="1448" w:type="dxa"/>
            <w:shd w:val="clear" w:color="auto" w:fill="006666"/>
            <w:vAlign w:val="center"/>
          </w:tcPr>
          <w:p w14:paraId="1A91BEC1"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c>
          <w:tcPr>
            <w:tcW w:w="1169" w:type="dxa"/>
            <w:shd w:val="clear" w:color="auto" w:fill="006666"/>
          </w:tcPr>
          <w:p w14:paraId="7A6ED1CE" w14:textId="02682045"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Pr>
                <w:rFonts w:ascii="Lucida Sans Unicode" w:eastAsia="Times New Roman" w:hAnsi="Lucida Sans Unicode" w:cs="Lucida Sans Unicode"/>
                <w:b/>
                <w:bCs/>
                <w:color w:val="FFFFFF" w:themeColor="background1"/>
                <w:sz w:val="16"/>
                <w:szCs w:val="16"/>
                <w:lang w:val="es-ES" w:eastAsia="en-GB"/>
              </w:rPr>
              <w:t>Fórmulas que debe postular</w:t>
            </w:r>
          </w:p>
        </w:tc>
        <w:tc>
          <w:tcPr>
            <w:tcW w:w="1662" w:type="dxa"/>
            <w:shd w:val="clear" w:color="auto" w:fill="006666"/>
            <w:vAlign w:val="center"/>
          </w:tcPr>
          <w:p w14:paraId="644FA390" w14:textId="376A0C83"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proporción a la población.</w:t>
            </w:r>
          </w:p>
        </w:tc>
        <w:tc>
          <w:tcPr>
            <w:tcW w:w="1626" w:type="dxa"/>
            <w:shd w:val="clear" w:color="auto" w:fill="006666"/>
            <w:vAlign w:val="center"/>
          </w:tcPr>
          <w:p w14:paraId="5E42C705"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Postula munícipes en los primeros lugares de la lista.</w:t>
            </w:r>
          </w:p>
        </w:tc>
        <w:tc>
          <w:tcPr>
            <w:tcW w:w="1704" w:type="dxa"/>
            <w:shd w:val="clear" w:color="auto" w:fill="006666"/>
            <w:vAlign w:val="center"/>
          </w:tcPr>
          <w:p w14:paraId="42D9E062" w14:textId="77777777" w:rsidR="00632E6D" w:rsidRPr="004F1E9C" w:rsidRDefault="00632E6D" w:rsidP="00BA47E7">
            <w:pPr>
              <w:jc w:val="both"/>
              <w:textAlignment w:val="baseline"/>
              <w:rPr>
                <w:rFonts w:ascii="Lucida Sans Unicode" w:eastAsia="Times New Roman" w:hAnsi="Lucida Sans Unicode" w:cs="Lucida Sans Unicode"/>
                <w:b/>
                <w:bCs/>
                <w:color w:val="FFFFFF" w:themeColor="background1"/>
                <w:sz w:val="16"/>
                <w:szCs w:val="16"/>
                <w:lang w:val="es-ES" w:eastAsia="en-GB"/>
              </w:rPr>
            </w:pPr>
            <w:r w:rsidRPr="004F1E9C">
              <w:rPr>
                <w:rFonts w:ascii="Lucida Sans Unicode" w:eastAsia="Times New Roman" w:hAnsi="Lucida Sans Unicode" w:cs="Lucida Sans Unicode"/>
                <w:b/>
                <w:bCs/>
                <w:color w:val="FFFFFF" w:themeColor="background1"/>
                <w:sz w:val="16"/>
                <w:szCs w:val="16"/>
                <w:lang w:val="es-ES" w:eastAsia="en-GB"/>
              </w:rPr>
              <w:t>Resultado del cumplimiento</w:t>
            </w:r>
          </w:p>
        </w:tc>
      </w:tr>
      <w:tr w:rsidR="00632E6D" w:rsidRPr="00DD0B38" w14:paraId="7CCFEDE2" w14:textId="77777777" w:rsidTr="00BA47E7">
        <w:trPr>
          <w:jc w:val="center"/>
        </w:trPr>
        <w:tc>
          <w:tcPr>
            <w:tcW w:w="1129" w:type="dxa"/>
            <w:shd w:val="clear" w:color="auto" w:fill="auto"/>
            <w:vAlign w:val="center"/>
          </w:tcPr>
          <w:p w14:paraId="04638904" w14:textId="77777777" w:rsidR="00632E6D" w:rsidRPr="00CF1DAE" w:rsidRDefault="00632E6D" w:rsidP="00EC69B1">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Mezquitic</w:t>
            </w:r>
          </w:p>
          <w:p w14:paraId="798C1752" w14:textId="77777777" w:rsidR="00632E6D" w:rsidRPr="00DD0B38" w:rsidRDefault="00632E6D" w:rsidP="00EC69B1">
            <w:pPr>
              <w:jc w:val="both"/>
              <w:textAlignment w:val="baseline"/>
              <w:rPr>
                <w:rFonts w:ascii="Lucida Sans Unicode" w:eastAsia="Times New Roman" w:hAnsi="Lucida Sans Unicode" w:cs="Lucida Sans Unicode"/>
                <w:sz w:val="18"/>
                <w:szCs w:val="18"/>
                <w:lang w:val="es-ES" w:eastAsia="en-GB"/>
              </w:rPr>
            </w:pPr>
          </w:p>
        </w:tc>
        <w:tc>
          <w:tcPr>
            <w:tcW w:w="1316" w:type="dxa"/>
            <w:shd w:val="clear" w:color="auto" w:fill="auto"/>
            <w:vAlign w:val="center"/>
          </w:tcPr>
          <w:p w14:paraId="0E679FD3" w14:textId="6C1F4482" w:rsidR="00632E6D" w:rsidRPr="00DD0B38" w:rsidRDefault="00632E6D"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val="restart"/>
            <w:shd w:val="clear" w:color="auto" w:fill="auto"/>
            <w:vAlign w:val="center"/>
          </w:tcPr>
          <w:p w14:paraId="386B1F05" w14:textId="18C96C09" w:rsidR="00632E6D" w:rsidRPr="00DD0B38" w:rsidRDefault="00632E6D"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c>
          <w:tcPr>
            <w:tcW w:w="1169" w:type="dxa"/>
            <w:shd w:val="clear" w:color="auto" w:fill="D9D9D9" w:themeFill="background1" w:themeFillShade="D9"/>
            <w:vAlign w:val="center"/>
          </w:tcPr>
          <w:p w14:paraId="1F66C2B9" w14:textId="59F99D31" w:rsidR="00632E6D" w:rsidRPr="009D4362" w:rsidRDefault="009D4362" w:rsidP="00EC69B1">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6</w:t>
            </w:r>
          </w:p>
        </w:tc>
        <w:tc>
          <w:tcPr>
            <w:tcW w:w="1662" w:type="dxa"/>
            <w:shd w:val="clear" w:color="auto" w:fill="auto"/>
            <w:vAlign w:val="center"/>
          </w:tcPr>
          <w:p w14:paraId="0091D398" w14:textId="3ED4B607" w:rsidR="00632E6D" w:rsidRPr="00DD0B38" w:rsidRDefault="00632E6D"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w:t>
            </w:r>
            <w:r w:rsidR="000111A1">
              <w:rPr>
                <w:rFonts w:ascii="Lucida Sans Unicode" w:eastAsia="Times New Roman" w:hAnsi="Lucida Sans Unicode" w:cs="Lucida Sans Unicode"/>
                <w:sz w:val="18"/>
                <w:szCs w:val="18"/>
                <w:lang w:val="es-ES" w:eastAsia="en-GB"/>
              </w:rPr>
              <w:t xml:space="preserve">7 </w:t>
            </w:r>
            <w:r>
              <w:rPr>
                <w:rFonts w:ascii="Lucida Sans Unicode" w:eastAsia="Times New Roman" w:hAnsi="Lucida Sans Unicode" w:cs="Lucida Sans Unicode"/>
                <w:sz w:val="18"/>
                <w:szCs w:val="18"/>
                <w:lang w:val="es-ES" w:eastAsia="en-GB"/>
              </w:rPr>
              <w:t>fórmulas indígenas en proporción a la población del municipio.</w:t>
            </w:r>
          </w:p>
        </w:tc>
        <w:tc>
          <w:tcPr>
            <w:tcW w:w="1626" w:type="dxa"/>
            <w:shd w:val="clear" w:color="auto" w:fill="auto"/>
            <w:vAlign w:val="center"/>
          </w:tcPr>
          <w:p w14:paraId="756F1A59" w14:textId="797163C1" w:rsidR="00632E6D" w:rsidRPr="00DD0B38" w:rsidRDefault="006A3D1E"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de la posición 1 a la 7</w:t>
            </w:r>
          </w:p>
        </w:tc>
        <w:tc>
          <w:tcPr>
            <w:tcW w:w="1704" w:type="dxa"/>
            <w:shd w:val="clear" w:color="auto" w:fill="auto"/>
            <w:vAlign w:val="center"/>
          </w:tcPr>
          <w:p w14:paraId="4252C803" w14:textId="77BF7F92" w:rsidR="00632E6D" w:rsidRPr="00DD0B38" w:rsidRDefault="00632E6D" w:rsidP="00EC69B1">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r>
      <w:tr w:rsidR="00632E6D" w:rsidRPr="00DD0B38" w14:paraId="6A211CFA" w14:textId="77777777" w:rsidTr="00BA47E7">
        <w:trPr>
          <w:jc w:val="center"/>
        </w:trPr>
        <w:tc>
          <w:tcPr>
            <w:tcW w:w="1129" w:type="dxa"/>
            <w:shd w:val="clear" w:color="auto" w:fill="auto"/>
            <w:vAlign w:val="center"/>
          </w:tcPr>
          <w:p w14:paraId="4FE5EC4A" w14:textId="77777777" w:rsidR="00632E6D" w:rsidRPr="00CF1DAE" w:rsidRDefault="00632E6D" w:rsidP="008D6340">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Bolaños</w:t>
            </w:r>
          </w:p>
          <w:p w14:paraId="42A6B005" w14:textId="77777777" w:rsidR="00632E6D" w:rsidRPr="00DD0B38" w:rsidRDefault="00632E6D" w:rsidP="008D6340">
            <w:pPr>
              <w:jc w:val="both"/>
              <w:textAlignment w:val="baseline"/>
              <w:rPr>
                <w:rFonts w:ascii="Lucida Sans Unicode" w:eastAsia="Times New Roman" w:hAnsi="Lucida Sans Unicode" w:cs="Lucida Sans Unicode"/>
                <w:sz w:val="18"/>
                <w:szCs w:val="18"/>
                <w:lang w:val="es-ES" w:eastAsia="en-GB"/>
              </w:rPr>
            </w:pPr>
          </w:p>
        </w:tc>
        <w:tc>
          <w:tcPr>
            <w:tcW w:w="1316" w:type="dxa"/>
            <w:shd w:val="clear" w:color="auto" w:fill="auto"/>
            <w:vAlign w:val="center"/>
          </w:tcPr>
          <w:p w14:paraId="0FBB8131" w14:textId="0A1A813C"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2757F252" w14:textId="77777777" w:rsidR="00632E6D" w:rsidRDefault="00632E6D" w:rsidP="008D6340">
            <w:pPr>
              <w:jc w:val="center"/>
              <w:textAlignment w:val="baseline"/>
              <w:rPr>
                <w:rFonts w:ascii="Lucida Sans Unicode" w:eastAsia="Times New Roman" w:hAnsi="Lucida Sans Unicode" w:cs="Lucida Sans Unicode"/>
                <w:sz w:val="18"/>
                <w:szCs w:val="18"/>
                <w:lang w:val="es-ES" w:eastAsia="en-GB"/>
              </w:rPr>
            </w:pPr>
          </w:p>
        </w:tc>
        <w:tc>
          <w:tcPr>
            <w:tcW w:w="1169" w:type="dxa"/>
            <w:shd w:val="clear" w:color="auto" w:fill="D9D9D9" w:themeFill="background1" w:themeFillShade="D9"/>
            <w:vAlign w:val="center"/>
          </w:tcPr>
          <w:p w14:paraId="02A07DED" w14:textId="58104714" w:rsidR="00632E6D" w:rsidRPr="009D4362" w:rsidRDefault="009D4362" w:rsidP="008D6340">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4</w:t>
            </w:r>
          </w:p>
        </w:tc>
        <w:tc>
          <w:tcPr>
            <w:tcW w:w="1662" w:type="dxa"/>
            <w:shd w:val="clear" w:color="auto" w:fill="auto"/>
            <w:vAlign w:val="center"/>
          </w:tcPr>
          <w:p w14:paraId="73F7EC22" w14:textId="28514843"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w:t>
            </w:r>
            <w:r w:rsidR="00F03F35">
              <w:rPr>
                <w:rFonts w:ascii="Lucida Sans Unicode" w:eastAsia="Times New Roman" w:hAnsi="Lucida Sans Unicode" w:cs="Lucida Sans Unicode"/>
                <w:sz w:val="18"/>
                <w:szCs w:val="18"/>
                <w:lang w:val="es-ES" w:eastAsia="en-GB"/>
              </w:rPr>
              <w:t xml:space="preserve"> 4</w:t>
            </w:r>
            <w:r>
              <w:rPr>
                <w:rFonts w:ascii="Lucida Sans Unicode" w:eastAsia="Times New Roman" w:hAnsi="Lucida Sans Unicode" w:cs="Lucida Sans Unicode"/>
                <w:sz w:val="18"/>
                <w:szCs w:val="18"/>
                <w:lang w:val="es-ES" w:eastAsia="en-GB"/>
              </w:rPr>
              <w:t xml:space="preserve"> fórmulas indígenas en proporción a la </w:t>
            </w:r>
            <w:r>
              <w:rPr>
                <w:rFonts w:ascii="Lucida Sans Unicode" w:eastAsia="Times New Roman" w:hAnsi="Lucida Sans Unicode" w:cs="Lucida Sans Unicode"/>
                <w:sz w:val="18"/>
                <w:szCs w:val="18"/>
                <w:lang w:val="es-ES" w:eastAsia="en-GB"/>
              </w:rPr>
              <w:lastRenderedPageBreak/>
              <w:t>población del municipio.</w:t>
            </w:r>
          </w:p>
        </w:tc>
        <w:tc>
          <w:tcPr>
            <w:tcW w:w="1626" w:type="dxa"/>
            <w:shd w:val="clear" w:color="auto" w:fill="auto"/>
            <w:vAlign w:val="center"/>
          </w:tcPr>
          <w:p w14:paraId="092AC4F9" w14:textId="12860F3B" w:rsidR="00632E6D" w:rsidRPr="00DD0B38" w:rsidRDefault="00725C42"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lastRenderedPageBreak/>
              <w:t>Postula de la posición 1 a la 4</w:t>
            </w:r>
          </w:p>
        </w:tc>
        <w:tc>
          <w:tcPr>
            <w:tcW w:w="1704" w:type="dxa"/>
            <w:shd w:val="clear" w:color="auto" w:fill="auto"/>
            <w:vAlign w:val="center"/>
          </w:tcPr>
          <w:p w14:paraId="48D3383B" w14:textId="477FBBB9" w:rsidR="00632E6D"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r>
      <w:tr w:rsidR="00632E6D" w:rsidRPr="00DD0B38" w14:paraId="476ABE5A" w14:textId="77777777" w:rsidTr="00BA47E7">
        <w:trPr>
          <w:jc w:val="center"/>
        </w:trPr>
        <w:tc>
          <w:tcPr>
            <w:tcW w:w="1129" w:type="dxa"/>
            <w:shd w:val="clear" w:color="auto" w:fill="auto"/>
            <w:vAlign w:val="center"/>
          </w:tcPr>
          <w:p w14:paraId="13619218" w14:textId="77777777" w:rsidR="00632E6D" w:rsidRPr="00CF1DAE" w:rsidRDefault="00632E6D" w:rsidP="008D6340">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Tuxpan</w:t>
            </w:r>
          </w:p>
          <w:p w14:paraId="212E4C15" w14:textId="77777777" w:rsidR="00632E6D" w:rsidRPr="00DD0B38" w:rsidRDefault="00632E6D" w:rsidP="008D6340">
            <w:pPr>
              <w:jc w:val="both"/>
              <w:textAlignment w:val="baseline"/>
              <w:rPr>
                <w:rFonts w:ascii="Lucida Sans Unicode" w:eastAsia="Times New Roman" w:hAnsi="Lucida Sans Unicode" w:cs="Lucida Sans Unicode"/>
                <w:sz w:val="18"/>
                <w:szCs w:val="18"/>
                <w:lang w:val="es-ES" w:eastAsia="en-GB"/>
              </w:rPr>
            </w:pPr>
          </w:p>
        </w:tc>
        <w:tc>
          <w:tcPr>
            <w:tcW w:w="1316" w:type="dxa"/>
            <w:shd w:val="clear" w:color="auto" w:fill="auto"/>
            <w:vAlign w:val="center"/>
          </w:tcPr>
          <w:p w14:paraId="08297F4C" w14:textId="7D73A623"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3B054CE5" w14:textId="5816D6C5" w:rsidR="00632E6D" w:rsidRDefault="00632E6D" w:rsidP="008D6340">
            <w:pPr>
              <w:jc w:val="center"/>
              <w:textAlignment w:val="baseline"/>
              <w:rPr>
                <w:rFonts w:ascii="Lucida Sans Unicode" w:eastAsia="Times New Roman" w:hAnsi="Lucida Sans Unicode" w:cs="Lucida Sans Unicode"/>
                <w:sz w:val="18"/>
                <w:szCs w:val="18"/>
                <w:lang w:val="es-ES" w:eastAsia="en-GB"/>
              </w:rPr>
            </w:pPr>
          </w:p>
        </w:tc>
        <w:tc>
          <w:tcPr>
            <w:tcW w:w="1169" w:type="dxa"/>
            <w:shd w:val="clear" w:color="auto" w:fill="D9D9D9" w:themeFill="background1" w:themeFillShade="D9"/>
            <w:vAlign w:val="center"/>
          </w:tcPr>
          <w:p w14:paraId="11E8EED4" w14:textId="0383A1C9" w:rsidR="00632E6D" w:rsidRPr="009D4362" w:rsidRDefault="009D4362" w:rsidP="008D6340">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4</w:t>
            </w:r>
          </w:p>
        </w:tc>
        <w:tc>
          <w:tcPr>
            <w:tcW w:w="1662" w:type="dxa"/>
            <w:shd w:val="clear" w:color="auto" w:fill="auto"/>
            <w:vAlign w:val="center"/>
          </w:tcPr>
          <w:p w14:paraId="5563AF34" w14:textId="521279BB"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w:t>
            </w:r>
            <w:r w:rsidR="00E541DE">
              <w:rPr>
                <w:rFonts w:ascii="Lucida Sans Unicode" w:eastAsia="Times New Roman" w:hAnsi="Lucida Sans Unicode" w:cs="Lucida Sans Unicode"/>
                <w:sz w:val="18"/>
                <w:szCs w:val="18"/>
                <w:lang w:val="es-ES" w:eastAsia="en-GB"/>
              </w:rPr>
              <w:t xml:space="preserve">5 </w:t>
            </w:r>
            <w:r>
              <w:rPr>
                <w:rFonts w:ascii="Lucida Sans Unicode" w:eastAsia="Times New Roman" w:hAnsi="Lucida Sans Unicode" w:cs="Lucida Sans Unicode"/>
                <w:sz w:val="18"/>
                <w:szCs w:val="18"/>
                <w:lang w:val="es-ES" w:eastAsia="en-GB"/>
              </w:rPr>
              <w:t>fórmulas indígenas en proporción a la población del municipio.</w:t>
            </w:r>
          </w:p>
        </w:tc>
        <w:tc>
          <w:tcPr>
            <w:tcW w:w="1626" w:type="dxa"/>
            <w:shd w:val="clear" w:color="auto" w:fill="auto"/>
            <w:vAlign w:val="center"/>
          </w:tcPr>
          <w:p w14:paraId="6C4538B4" w14:textId="4C211DC1" w:rsidR="00632E6D" w:rsidRPr="00DD0B38" w:rsidRDefault="00725C42"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 xml:space="preserve">Postula de la posición </w:t>
            </w:r>
            <w:r w:rsidR="00BC4D4C">
              <w:rPr>
                <w:rFonts w:ascii="Lucida Sans Unicode" w:eastAsia="Times New Roman" w:hAnsi="Lucida Sans Unicode" w:cs="Lucida Sans Unicode"/>
                <w:sz w:val="18"/>
                <w:szCs w:val="18"/>
                <w:lang w:val="es-ES" w:eastAsia="en-GB"/>
              </w:rPr>
              <w:t>1 y de la 3 a la 6</w:t>
            </w:r>
          </w:p>
        </w:tc>
        <w:tc>
          <w:tcPr>
            <w:tcW w:w="1704" w:type="dxa"/>
            <w:shd w:val="clear" w:color="auto" w:fill="auto"/>
            <w:vAlign w:val="center"/>
          </w:tcPr>
          <w:p w14:paraId="369D30ED" w14:textId="7E1DB31A" w:rsidR="00632E6D" w:rsidRDefault="00DB5A1C"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w:t>
            </w:r>
            <w:r w:rsidR="00632E6D">
              <w:rPr>
                <w:rFonts w:ascii="Lucida Sans Unicode" w:eastAsia="Times New Roman" w:hAnsi="Lucida Sans Unicode" w:cs="Lucida Sans Unicode"/>
                <w:sz w:val="18"/>
                <w:szCs w:val="18"/>
                <w:lang w:val="es-ES" w:eastAsia="en-GB"/>
              </w:rPr>
              <w:t>umplimiento</w:t>
            </w:r>
          </w:p>
        </w:tc>
      </w:tr>
      <w:tr w:rsidR="00632E6D" w:rsidRPr="00DD0B38" w14:paraId="563A6E1E" w14:textId="77777777" w:rsidTr="00BA47E7">
        <w:trPr>
          <w:jc w:val="center"/>
        </w:trPr>
        <w:tc>
          <w:tcPr>
            <w:tcW w:w="1129" w:type="dxa"/>
            <w:shd w:val="clear" w:color="auto" w:fill="auto"/>
            <w:vAlign w:val="center"/>
          </w:tcPr>
          <w:p w14:paraId="65155CC2" w14:textId="77777777" w:rsidR="00632E6D" w:rsidRPr="00CF1DAE" w:rsidRDefault="00632E6D" w:rsidP="008D6340">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Cuautitlán de García Barragán</w:t>
            </w:r>
          </w:p>
          <w:p w14:paraId="7F94650D" w14:textId="77777777" w:rsidR="00632E6D" w:rsidRPr="00DD0B38" w:rsidRDefault="00632E6D" w:rsidP="008D6340">
            <w:pPr>
              <w:jc w:val="both"/>
              <w:textAlignment w:val="baseline"/>
              <w:rPr>
                <w:rFonts w:ascii="Lucida Sans Unicode" w:eastAsia="Times New Roman" w:hAnsi="Lucida Sans Unicode" w:cs="Lucida Sans Unicode"/>
                <w:sz w:val="18"/>
                <w:szCs w:val="18"/>
                <w:lang w:val="es-ES" w:eastAsia="en-GB"/>
              </w:rPr>
            </w:pPr>
          </w:p>
        </w:tc>
        <w:tc>
          <w:tcPr>
            <w:tcW w:w="1316" w:type="dxa"/>
            <w:shd w:val="clear" w:color="auto" w:fill="auto"/>
            <w:vAlign w:val="center"/>
          </w:tcPr>
          <w:p w14:paraId="7AF5971C" w14:textId="548A2A21"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No</w:t>
            </w:r>
          </w:p>
        </w:tc>
        <w:tc>
          <w:tcPr>
            <w:tcW w:w="1448" w:type="dxa"/>
            <w:vMerge/>
            <w:shd w:val="clear" w:color="auto" w:fill="auto"/>
            <w:vAlign w:val="center"/>
          </w:tcPr>
          <w:p w14:paraId="3AB302E3" w14:textId="77777777"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p>
        </w:tc>
        <w:tc>
          <w:tcPr>
            <w:tcW w:w="1169" w:type="dxa"/>
            <w:shd w:val="clear" w:color="auto" w:fill="D9D9D9" w:themeFill="background1" w:themeFillShade="D9"/>
            <w:vAlign w:val="center"/>
          </w:tcPr>
          <w:p w14:paraId="7F5E6D2F" w14:textId="6BE2557D" w:rsidR="00632E6D" w:rsidRPr="009D4362" w:rsidRDefault="009D4362" w:rsidP="008D6340">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5</w:t>
            </w:r>
          </w:p>
        </w:tc>
        <w:tc>
          <w:tcPr>
            <w:tcW w:w="1662" w:type="dxa"/>
            <w:shd w:val="clear" w:color="auto" w:fill="auto"/>
            <w:vAlign w:val="center"/>
          </w:tcPr>
          <w:p w14:paraId="00827FBB" w14:textId="31E354E1"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w:t>
            </w:r>
            <w:r w:rsidR="00752E5D">
              <w:rPr>
                <w:rFonts w:ascii="Lucida Sans Unicode" w:eastAsia="Times New Roman" w:hAnsi="Lucida Sans Unicode" w:cs="Lucida Sans Unicode"/>
                <w:sz w:val="18"/>
                <w:szCs w:val="18"/>
                <w:lang w:val="es-ES" w:eastAsia="en-GB"/>
              </w:rPr>
              <w:t xml:space="preserve"> 5</w:t>
            </w:r>
            <w:r>
              <w:rPr>
                <w:rFonts w:ascii="Lucida Sans Unicode" w:eastAsia="Times New Roman" w:hAnsi="Lucida Sans Unicode" w:cs="Lucida Sans Unicode"/>
                <w:sz w:val="18"/>
                <w:szCs w:val="18"/>
                <w:lang w:val="es-ES" w:eastAsia="en-GB"/>
              </w:rPr>
              <w:t xml:space="preserve"> fórmulas indígenas en proporción a la población del municipio.</w:t>
            </w:r>
          </w:p>
        </w:tc>
        <w:tc>
          <w:tcPr>
            <w:tcW w:w="1626" w:type="dxa"/>
            <w:shd w:val="clear" w:color="auto" w:fill="auto"/>
            <w:vAlign w:val="center"/>
          </w:tcPr>
          <w:p w14:paraId="296AE46E" w14:textId="29FABBF9" w:rsidR="00632E6D" w:rsidRPr="00DD0B38" w:rsidRDefault="00BC4D4C"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de la posición 2 a la 6</w:t>
            </w:r>
          </w:p>
        </w:tc>
        <w:tc>
          <w:tcPr>
            <w:tcW w:w="1704" w:type="dxa"/>
            <w:shd w:val="clear" w:color="auto" w:fill="auto"/>
            <w:vAlign w:val="center"/>
          </w:tcPr>
          <w:p w14:paraId="04CA0BFC" w14:textId="72144163"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r>
      <w:tr w:rsidR="00632E6D" w:rsidRPr="00DD0B38" w14:paraId="68B1642A" w14:textId="77777777" w:rsidTr="00BA47E7">
        <w:trPr>
          <w:jc w:val="center"/>
        </w:trPr>
        <w:tc>
          <w:tcPr>
            <w:tcW w:w="1129" w:type="dxa"/>
            <w:shd w:val="clear" w:color="auto" w:fill="auto"/>
            <w:vAlign w:val="center"/>
          </w:tcPr>
          <w:p w14:paraId="1A9F537F" w14:textId="77777777" w:rsidR="00632E6D" w:rsidRPr="00DD0B38" w:rsidRDefault="00632E6D" w:rsidP="008D6340">
            <w:pPr>
              <w:jc w:val="both"/>
              <w:textAlignment w:val="baseline"/>
              <w:rPr>
                <w:rFonts w:ascii="Lucida Sans Unicode" w:eastAsia="Times New Roman" w:hAnsi="Lucida Sans Unicode" w:cs="Lucida Sans Unicode"/>
                <w:sz w:val="18"/>
                <w:szCs w:val="18"/>
                <w:lang w:val="es-ES" w:eastAsia="en-GB"/>
              </w:rPr>
            </w:pPr>
            <w:r w:rsidRPr="00CF1DAE">
              <w:rPr>
                <w:rFonts w:ascii="Lucida Sans Unicode" w:eastAsia="Times New Roman" w:hAnsi="Lucida Sans Unicode" w:cs="Lucida Sans Unicode"/>
                <w:sz w:val="18"/>
                <w:szCs w:val="18"/>
                <w:lang w:val="es-ES" w:eastAsia="en-GB"/>
              </w:rPr>
              <w:t>Zapotitlán de Vadillo</w:t>
            </w:r>
          </w:p>
        </w:tc>
        <w:tc>
          <w:tcPr>
            <w:tcW w:w="1316" w:type="dxa"/>
            <w:shd w:val="clear" w:color="auto" w:fill="auto"/>
            <w:vAlign w:val="center"/>
          </w:tcPr>
          <w:p w14:paraId="6D530228" w14:textId="5F8B5A1F"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Si</w:t>
            </w:r>
          </w:p>
        </w:tc>
        <w:tc>
          <w:tcPr>
            <w:tcW w:w="1448" w:type="dxa"/>
            <w:vMerge/>
            <w:shd w:val="clear" w:color="auto" w:fill="auto"/>
            <w:vAlign w:val="center"/>
          </w:tcPr>
          <w:p w14:paraId="24869C43" w14:textId="77777777"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p>
        </w:tc>
        <w:tc>
          <w:tcPr>
            <w:tcW w:w="1169" w:type="dxa"/>
            <w:shd w:val="clear" w:color="auto" w:fill="D9D9D9" w:themeFill="background1" w:themeFillShade="D9"/>
            <w:vAlign w:val="center"/>
          </w:tcPr>
          <w:p w14:paraId="76D4056E" w14:textId="64F68276" w:rsidR="00632E6D" w:rsidRPr="009D4362" w:rsidRDefault="009D4362" w:rsidP="008D6340">
            <w:pPr>
              <w:jc w:val="center"/>
              <w:textAlignment w:val="baseline"/>
              <w:rPr>
                <w:rFonts w:ascii="Lucida Sans Unicode" w:eastAsia="Times New Roman" w:hAnsi="Lucida Sans Unicode" w:cs="Lucida Sans Unicode"/>
                <w:b/>
                <w:bCs/>
                <w:sz w:val="18"/>
                <w:szCs w:val="18"/>
                <w:lang w:val="es-ES" w:eastAsia="en-GB"/>
              </w:rPr>
            </w:pPr>
            <w:r w:rsidRPr="009D4362">
              <w:rPr>
                <w:rFonts w:ascii="Lucida Sans Unicode" w:eastAsia="Times New Roman" w:hAnsi="Lucida Sans Unicode" w:cs="Lucida Sans Unicode"/>
                <w:b/>
                <w:bCs/>
                <w:sz w:val="18"/>
                <w:szCs w:val="18"/>
                <w:lang w:val="es-ES" w:eastAsia="en-GB"/>
              </w:rPr>
              <w:t>4</w:t>
            </w:r>
          </w:p>
        </w:tc>
        <w:tc>
          <w:tcPr>
            <w:tcW w:w="1662" w:type="dxa"/>
            <w:shd w:val="clear" w:color="auto" w:fill="auto"/>
            <w:vAlign w:val="center"/>
          </w:tcPr>
          <w:p w14:paraId="5B258730" w14:textId="0044DC7A"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w:t>
            </w:r>
            <w:r w:rsidR="00A84EA1">
              <w:rPr>
                <w:rFonts w:ascii="Lucida Sans Unicode" w:eastAsia="Times New Roman" w:hAnsi="Lucida Sans Unicode" w:cs="Lucida Sans Unicode"/>
                <w:sz w:val="18"/>
                <w:szCs w:val="18"/>
                <w:lang w:val="es-ES" w:eastAsia="en-GB"/>
              </w:rPr>
              <w:t xml:space="preserve"> 5</w:t>
            </w:r>
            <w:r>
              <w:rPr>
                <w:rFonts w:ascii="Lucida Sans Unicode" w:eastAsia="Times New Roman" w:hAnsi="Lucida Sans Unicode" w:cs="Lucida Sans Unicode"/>
                <w:sz w:val="18"/>
                <w:szCs w:val="18"/>
                <w:lang w:val="es-ES" w:eastAsia="en-GB"/>
              </w:rPr>
              <w:t xml:space="preserve"> fórmulas indígenas en proporción a la población del municipio.</w:t>
            </w:r>
          </w:p>
        </w:tc>
        <w:tc>
          <w:tcPr>
            <w:tcW w:w="1626" w:type="dxa"/>
            <w:shd w:val="clear" w:color="auto" w:fill="auto"/>
            <w:vAlign w:val="center"/>
          </w:tcPr>
          <w:p w14:paraId="49C015E7" w14:textId="34DBD853" w:rsidR="00632E6D" w:rsidRPr="00DD0B38" w:rsidRDefault="00BC4D4C"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Postula de la posición 1 a la 5.</w:t>
            </w:r>
          </w:p>
        </w:tc>
        <w:tc>
          <w:tcPr>
            <w:tcW w:w="1704" w:type="dxa"/>
            <w:shd w:val="clear" w:color="auto" w:fill="auto"/>
            <w:vAlign w:val="center"/>
          </w:tcPr>
          <w:p w14:paraId="6915141C" w14:textId="0E1D6E26" w:rsidR="00632E6D" w:rsidRPr="00DD0B38" w:rsidRDefault="00632E6D" w:rsidP="008D6340">
            <w:pPr>
              <w:jc w:val="center"/>
              <w:textAlignment w:val="baseline"/>
              <w:rPr>
                <w:rFonts w:ascii="Lucida Sans Unicode" w:eastAsia="Times New Roman" w:hAnsi="Lucida Sans Unicode" w:cs="Lucida Sans Unicode"/>
                <w:sz w:val="18"/>
                <w:szCs w:val="18"/>
                <w:lang w:val="es-ES" w:eastAsia="en-GB"/>
              </w:rPr>
            </w:pPr>
            <w:r>
              <w:rPr>
                <w:rFonts w:ascii="Lucida Sans Unicode" w:eastAsia="Times New Roman" w:hAnsi="Lucida Sans Unicode" w:cs="Lucida Sans Unicode"/>
                <w:sz w:val="18"/>
                <w:szCs w:val="18"/>
                <w:lang w:val="es-ES" w:eastAsia="en-GB"/>
              </w:rPr>
              <w:t>Cumplimiento</w:t>
            </w:r>
          </w:p>
        </w:tc>
      </w:tr>
    </w:tbl>
    <w:p w14:paraId="4F929F27" w14:textId="77777777" w:rsidR="00DC3074" w:rsidRDefault="00DC3074" w:rsidP="00887F10">
      <w:pPr>
        <w:spacing w:after="0"/>
        <w:jc w:val="both"/>
        <w:rPr>
          <w:rFonts w:ascii="Lucida Sans Unicode" w:hAnsi="Lucida Sans Unicode" w:cs="Lucida Sans Unicode"/>
        </w:rPr>
      </w:pPr>
    </w:p>
    <w:p w14:paraId="41D1ABA2" w14:textId="38869F34" w:rsidR="00EC2D26" w:rsidRDefault="00EC2D26" w:rsidP="00EC2D26">
      <w:pPr>
        <w:spacing w:after="0"/>
        <w:jc w:val="both"/>
        <w:rPr>
          <w:rFonts w:ascii="Lucida Sans Unicode" w:hAnsi="Lucida Sans Unicode" w:cs="Lucida Sans Unicode"/>
        </w:rPr>
      </w:pPr>
      <w:r w:rsidRPr="2ED61BD7">
        <w:rPr>
          <w:rFonts w:ascii="Lucida Sans Unicode" w:hAnsi="Lucida Sans Unicode" w:cs="Lucida Sans Unicode"/>
        </w:rPr>
        <w:t xml:space="preserve">Podemos dar </w:t>
      </w:r>
      <w:r w:rsidR="008D6340">
        <w:rPr>
          <w:rFonts w:ascii="Lucida Sans Unicode" w:hAnsi="Lucida Sans Unicode" w:cs="Lucida Sans Unicode"/>
        </w:rPr>
        <w:t xml:space="preserve">por </w:t>
      </w:r>
      <w:r w:rsidR="008D6340" w:rsidRPr="00DB5A1C">
        <w:rPr>
          <w:rFonts w:ascii="Lucida Sans Unicode" w:hAnsi="Lucida Sans Unicode" w:cs="Lucida Sans Unicode"/>
        </w:rPr>
        <w:t>cumplida</w:t>
      </w:r>
      <w:r w:rsidR="004F1E9C" w:rsidRPr="00DB5A1C">
        <w:rPr>
          <w:rFonts w:ascii="Lucida Sans Unicode" w:hAnsi="Lucida Sans Unicode" w:cs="Lucida Sans Unicode"/>
        </w:rPr>
        <w:t>s</w:t>
      </w:r>
      <w:r w:rsidRPr="2ED61BD7">
        <w:rPr>
          <w:rFonts w:ascii="Lucida Sans Unicode" w:hAnsi="Lucida Sans Unicode" w:cs="Lucida Sans Unicode"/>
        </w:rPr>
        <w:t xml:space="preserve"> </w:t>
      </w:r>
      <w:r w:rsidR="004F1E9C" w:rsidRPr="2ED61BD7">
        <w:rPr>
          <w:rFonts w:ascii="Lucida Sans Unicode" w:hAnsi="Lucida Sans Unicode" w:cs="Lucida Sans Unicode"/>
        </w:rPr>
        <w:t>las disposiciones en favor de la población indígena</w:t>
      </w:r>
      <w:r w:rsidR="004F1E9C">
        <w:rPr>
          <w:rFonts w:ascii="Lucida Sans Unicode" w:hAnsi="Lucida Sans Unicode" w:cs="Lucida Sans Unicode"/>
        </w:rPr>
        <w:t xml:space="preserve"> por</w:t>
      </w:r>
      <w:r w:rsidRPr="2ED61BD7">
        <w:rPr>
          <w:rFonts w:ascii="Lucida Sans Unicode" w:hAnsi="Lucida Sans Unicode" w:cs="Lucida Sans Unicode"/>
        </w:rPr>
        <w:t xml:space="preserve"> el partido político Movimiento Ciudadano</w:t>
      </w:r>
      <w:r w:rsidR="00BA47E7">
        <w:rPr>
          <w:rFonts w:ascii="Lucida Sans Unicode" w:hAnsi="Lucida Sans Unicode" w:cs="Lucida Sans Unicode"/>
        </w:rPr>
        <w:t>.</w:t>
      </w:r>
    </w:p>
    <w:p w14:paraId="0895914E" w14:textId="77777777" w:rsidR="00BC0B8B" w:rsidRDefault="00BC0B8B" w:rsidP="00EC2D26">
      <w:pPr>
        <w:spacing w:after="0"/>
        <w:jc w:val="both"/>
        <w:rPr>
          <w:rFonts w:ascii="Lucida Sans Unicode" w:hAnsi="Lucida Sans Unicode" w:cs="Lucida Sans Unicode"/>
        </w:rPr>
      </w:pPr>
    </w:p>
    <w:p w14:paraId="138627F3" w14:textId="77777777" w:rsidR="00310637" w:rsidRPr="00310637" w:rsidRDefault="00310637" w:rsidP="00310637">
      <w:pPr>
        <w:spacing w:after="0"/>
        <w:jc w:val="both"/>
        <w:rPr>
          <w:rFonts w:ascii="Lucida Sans Unicode" w:hAnsi="Lucida Sans Unicode" w:cs="Lucida Sans Unicode"/>
        </w:rPr>
      </w:pPr>
      <w:r w:rsidRPr="00310637">
        <w:rPr>
          <w:rFonts w:ascii="Lucida Sans Unicode" w:hAnsi="Lucida Sans Unicode" w:cs="Lucida Sans Unicode"/>
        </w:rPr>
        <w:t>Al respecto de ella se advierte que, cumple con las reglas que obligan la postulación de una presidencia municipal indígena, ya que postula en la posición 1 a personas indígenas en los municipios de Mezquitic, Bolaños, Tuxpan y Zapotitlán de Vadillo.</w:t>
      </w:r>
    </w:p>
    <w:p w14:paraId="1CB743CF" w14:textId="77777777" w:rsidR="00310637" w:rsidRPr="00310637" w:rsidRDefault="00310637" w:rsidP="00310637">
      <w:pPr>
        <w:spacing w:after="0"/>
        <w:jc w:val="both"/>
        <w:rPr>
          <w:rFonts w:ascii="Lucida Sans Unicode" w:hAnsi="Lucida Sans Unicode" w:cs="Lucida Sans Unicode"/>
        </w:rPr>
      </w:pPr>
    </w:p>
    <w:p w14:paraId="6CAD304A" w14:textId="3DB12E52" w:rsidR="00310637" w:rsidRDefault="00310637" w:rsidP="00310637">
      <w:pPr>
        <w:spacing w:after="0"/>
        <w:jc w:val="both"/>
        <w:rPr>
          <w:rFonts w:ascii="Lucida Sans Unicode" w:hAnsi="Lucida Sans Unicode" w:cs="Lucida Sans Unicode"/>
        </w:rPr>
      </w:pPr>
      <w:r w:rsidRPr="00310637">
        <w:rPr>
          <w:rFonts w:ascii="Lucida Sans Unicode" w:hAnsi="Lucida Sans Unicode" w:cs="Lucida Sans Unicode"/>
        </w:rPr>
        <w:t>Por otro lado, también cumple con la regla de postular fórmulas de candidaturas indígenas en proporción a la población del municipio, incluida la distribución en los primeros lugares.</w:t>
      </w:r>
    </w:p>
    <w:p w14:paraId="2FB8B308" w14:textId="77777777" w:rsidR="00DB5A1C" w:rsidRDefault="00DB5A1C" w:rsidP="00DB5A1C">
      <w:pPr>
        <w:spacing w:after="0" w:line="240" w:lineRule="auto"/>
        <w:jc w:val="both"/>
        <w:textAlignment w:val="baseline"/>
        <w:rPr>
          <w:rFonts w:ascii="Lucida Sans Unicode" w:eastAsia="Times New Roman" w:hAnsi="Lucida Sans Unicode" w:cs="Lucida Sans Unicode"/>
          <w:lang w:val="es-ES" w:eastAsia="en-GB"/>
        </w:rPr>
      </w:pPr>
    </w:p>
    <w:p w14:paraId="5BB8FAB8" w14:textId="5648CBDB" w:rsidR="00DB5A1C" w:rsidRPr="00B00AE6" w:rsidRDefault="002B16CF" w:rsidP="00DB5A1C">
      <w:pPr>
        <w:spacing w:after="0" w:line="240" w:lineRule="auto"/>
        <w:jc w:val="both"/>
        <w:textAlignment w:val="baseline"/>
        <w:rPr>
          <w:rFonts w:ascii="Lucida Sans Unicode" w:eastAsia="Times New Roman" w:hAnsi="Lucida Sans Unicode" w:cs="Lucida Sans Unicode"/>
          <w:lang w:val="es-ES" w:eastAsia="en-GB"/>
        </w:rPr>
      </w:pPr>
      <w:r>
        <w:rPr>
          <w:rFonts w:ascii="Lucida Sans Unicode" w:eastAsia="Times New Roman" w:hAnsi="Lucida Sans Unicode" w:cs="Lucida Sans Unicode"/>
          <w:lang w:val="es-ES" w:eastAsia="en-GB"/>
        </w:rPr>
        <w:t xml:space="preserve">Ahora bien, específicamente del </w:t>
      </w:r>
      <w:r w:rsidR="00C72099">
        <w:rPr>
          <w:rFonts w:ascii="Lucida Sans Unicode" w:eastAsia="Times New Roman" w:hAnsi="Lucida Sans Unicode" w:cs="Lucida Sans Unicode"/>
          <w:lang w:val="es-ES" w:eastAsia="en-GB"/>
        </w:rPr>
        <w:t>municipio</w:t>
      </w:r>
      <w:r>
        <w:rPr>
          <w:rFonts w:ascii="Lucida Sans Unicode" w:eastAsia="Times New Roman" w:hAnsi="Lucida Sans Unicode" w:cs="Lucida Sans Unicode"/>
          <w:lang w:val="es-ES" w:eastAsia="en-GB"/>
        </w:rPr>
        <w:t xml:space="preserve"> de Tuxpan, se puede advertir que en la posición postula </w:t>
      </w:r>
      <w:r w:rsidR="00D94434">
        <w:rPr>
          <w:rFonts w:ascii="Lucida Sans Unicode" w:eastAsia="Times New Roman" w:hAnsi="Lucida Sans Unicode" w:cs="Lucida Sans Unicode"/>
          <w:lang w:val="es-ES" w:eastAsia="en-GB"/>
        </w:rPr>
        <w:t>una fórmula de personas jóvenes, al respecto, t</w:t>
      </w:r>
      <w:r w:rsidR="00DB5A1C">
        <w:rPr>
          <w:rFonts w:ascii="Lucida Sans Unicode" w:eastAsia="Times New Roman" w:hAnsi="Lucida Sans Unicode" w:cs="Lucida Sans Unicode"/>
          <w:lang w:val="es-ES" w:eastAsia="en-GB"/>
        </w:rPr>
        <w:t xml:space="preserve">omando a consideración que dicha planilla se encuentra integrada por candidaturas de grupos en situación de vulnerabilidad, siendo estas personas que se </w:t>
      </w:r>
      <w:proofErr w:type="spellStart"/>
      <w:r w:rsidR="00DB5A1C">
        <w:rPr>
          <w:rFonts w:ascii="Lucida Sans Unicode" w:eastAsia="Times New Roman" w:hAnsi="Lucida Sans Unicode" w:cs="Lucida Sans Unicode"/>
          <w:lang w:val="es-ES" w:eastAsia="en-GB"/>
        </w:rPr>
        <w:t>autoadscriban</w:t>
      </w:r>
      <w:proofErr w:type="spellEnd"/>
      <w:r w:rsidR="00DB5A1C">
        <w:rPr>
          <w:rFonts w:ascii="Lucida Sans Unicode" w:eastAsia="Times New Roman" w:hAnsi="Lucida Sans Unicode" w:cs="Lucida Sans Unicode"/>
          <w:lang w:val="es-ES" w:eastAsia="en-GB"/>
        </w:rPr>
        <w:t xml:space="preserve"> como indígenas y una fórmula joven, guardando además la proporción de candidaturas indígenas que debían postularse con relación a la </w:t>
      </w:r>
      <w:r w:rsidR="00DB5A1C">
        <w:rPr>
          <w:rFonts w:ascii="Lucida Sans Unicode" w:eastAsia="Times New Roman" w:hAnsi="Lucida Sans Unicode" w:cs="Lucida Sans Unicode"/>
          <w:lang w:val="es-ES" w:eastAsia="en-GB"/>
        </w:rPr>
        <w:lastRenderedPageBreak/>
        <w:t>población en el municipio al postular 5 de ellas</w:t>
      </w:r>
      <w:r w:rsidR="00C72099">
        <w:rPr>
          <w:rFonts w:ascii="Lucida Sans Unicode" w:eastAsia="Times New Roman" w:hAnsi="Lucida Sans Unicode" w:cs="Lucida Sans Unicode"/>
          <w:lang w:val="es-ES" w:eastAsia="en-GB"/>
        </w:rPr>
        <w:t xml:space="preserve"> cuando el partido estaba obligado a postular solo 4 fórmulas</w:t>
      </w:r>
      <w:r w:rsidR="00DB5A1C">
        <w:rPr>
          <w:rFonts w:ascii="Lucida Sans Unicode" w:eastAsia="Times New Roman" w:hAnsi="Lucida Sans Unicode" w:cs="Lucida Sans Unicode"/>
          <w:lang w:val="es-ES" w:eastAsia="en-GB"/>
        </w:rPr>
        <w:t xml:space="preserve">, se le tiene por cumplida dicha disposición. </w:t>
      </w:r>
    </w:p>
    <w:p w14:paraId="6BF6390F" w14:textId="77777777" w:rsidR="00BC0B8B" w:rsidRPr="00026791" w:rsidRDefault="00BC0B8B" w:rsidP="00EC2D26">
      <w:pPr>
        <w:spacing w:after="0"/>
        <w:jc w:val="both"/>
        <w:rPr>
          <w:rFonts w:ascii="Lucida Sans Unicode" w:hAnsi="Lucida Sans Unicode" w:cs="Lucida Sans Unicode"/>
          <w:lang w:val="es-ES"/>
        </w:rPr>
      </w:pPr>
    </w:p>
    <w:p w14:paraId="075A46FE" w14:textId="458065B6" w:rsidR="00721163" w:rsidRDefault="001B642D" w:rsidP="001B642D">
      <w:pPr>
        <w:pStyle w:val="Ttulo1"/>
        <w:jc w:val="center"/>
        <w:rPr>
          <w:rFonts w:ascii="Lucida Sans Unicode" w:hAnsi="Lucida Sans Unicode" w:cs="Lucida Sans Unicode"/>
          <w:color w:val="006666"/>
        </w:rPr>
      </w:pPr>
      <w:bookmarkStart w:id="40" w:name="_Toc177130004"/>
      <w:bookmarkStart w:id="41" w:name="_Toc169779741"/>
      <w:r>
        <w:rPr>
          <w:rFonts w:ascii="Lucida Sans Unicode" w:hAnsi="Lucida Sans Unicode" w:cs="Lucida Sans Unicode"/>
          <w:color w:val="006666"/>
        </w:rPr>
        <w:t xml:space="preserve">III.- </w:t>
      </w:r>
      <w:r w:rsidRPr="00721163">
        <w:rPr>
          <w:rFonts w:ascii="Lucida Sans Unicode" w:hAnsi="Lucida Sans Unicode" w:cs="Lucida Sans Unicode"/>
          <w:color w:val="006666"/>
        </w:rPr>
        <w:t>INTEGRACIÓN DEL CONGRESO DEL ESTADO DE JALISCO</w:t>
      </w:r>
      <w:bookmarkEnd w:id="40"/>
    </w:p>
    <w:p w14:paraId="252346FD" w14:textId="77777777" w:rsidR="0078051B" w:rsidRDefault="0078051B" w:rsidP="0078051B">
      <w:pPr>
        <w:pStyle w:val="paragraph"/>
        <w:spacing w:before="0" w:beforeAutospacing="0" w:after="0" w:afterAutospacing="0"/>
        <w:jc w:val="both"/>
        <w:rPr>
          <w:rFonts w:ascii="Lucida Sans Unicode" w:hAnsi="Lucida Sans Unicode" w:cs="Lucida Sans Unicode"/>
          <w:sz w:val="22"/>
          <w:szCs w:val="22"/>
        </w:rPr>
      </w:pPr>
    </w:p>
    <w:p w14:paraId="7D26966F" w14:textId="19FEF2D8" w:rsidR="0078051B" w:rsidRDefault="00FE7E5F" w:rsidP="0078051B">
      <w:pPr>
        <w:pStyle w:val="paragraph"/>
        <w:spacing w:before="0" w:beforeAutospacing="0" w:after="0" w:afterAutospacing="0"/>
        <w:jc w:val="both"/>
        <w:rPr>
          <w:rFonts w:ascii="Lucida Sans Unicode" w:hAnsi="Lucida Sans Unicode" w:cs="Lucida Sans Unicode"/>
          <w:sz w:val="22"/>
          <w:szCs w:val="22"/>
        </w:rPr>
      </w:pPr>
      <w:r>
        <w:rPr>
          <w:rFonts w:ascii="Lucida Sans Unicode" w:hAnsi="Lucida Sans Unicode" w:cs="Lucida Sans Unicode"/>
          <w:sz w:val="22"/>
          <w:szCs w:val="22"/>
        </w:rPr>
        <w:t>R</w:t>
      </w:r>
      <w:r w:rsidR="0078051B" w:rsidRPr="007B6354">
        <w:rPr>
          <w:rFonts w:ascii="Lucida Sans Unicode" w:hAnsi="Lucida Sans Unicode" w:cs="Lucida Sans Unicode"/>
          <w:sz w:val="22"/>
          <w:szCs w:val="22"/>
        </w:rPr>
        <w:t>esultado del Proceso Electoral 2023-2024, el Congreso de Jalisco</w:t>
      </w:r>
      <w:r>
        <w:rPr>
          <w:rFonts w:ascii="Lucida Sans Unicode" w:hAnsi="Lucida Sans Unicode" w:cs="Lucida Sans Unicode"/>
          <w:sz w:val="22"/>
          <w:szCs w:val="22"/>
        </w:rPr>
        <w:t xml:space="preserve"> </w:t>
      </w:r>
      <w:r w:rsidR="0078051B" w:rsidRPr="007B6354">
        <w:rPr>
          <w:rFonts w:ascii="Lucida Sans Unicode" w:hAnsi="Lucida Sans Unicode" w:cs="Lucida Sans Unicode"/>
          <w:sz w:val="22"/>
          <w:szCs w:val="22"/>
        </w:rPr>
        <w:t>se conformará de la siguiente manera:</w:t>
      </w:r>
    </w:p>
    <w:p w14:paraId="4C660973" w14:textId="77777777" w:rsidR="0078051B" w:rsidRDefault="0078051B" w:rsidP="0078051B">
      <w:pPr>
        <w:pStyle w:val="paragraph"/>
        <w:spacing w:before="0" w:beforeAutospacing="0" w:after="0" w:afterAutospacing="0"/>
        <w:rPr>
          <w:rStyle w:val="normaltextrun"/>
          <w:rFonts w:ascii="Lucida Sans Unicode" w:eastAsiaTheme="majorEastAsia" w:hAnsi="Lucida Sans Unicode" w:cs="Lucida Sans Unicode"/>
          <w:b/>
          <w:bCs/>
          <w:sz w:val="18"/>
          <w:szCs w:val="18"/>
        </w:rPr>
      </w:pPr>
    </w:p>
    <w:p w14:paraId="018554A0" w14:textId="7F9BB79D" w:rsidR="0078051B" w:rsidRPr="00F93AE3" w:rsidRDefault="0078051B" w:rsidP="0078051B">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F93AE3">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4</w:t>
      </w:r>
      <w:r w:rsidRPr="00F93AE3">
        <w:rPr>
          <w:rStyle w:val="normaltextrun"/>
          <w:rFonts w:ascii="Lucida Sans Unicode" w:eastAsiaTheme="majorEastAsia" w:hAnsi="Lucida Sans Unicode" w:cs="Lucida Sans Unicode"/>
          <w:b/>
          <w:bCs/>
          <w:sz w:val="16"/>
          <w:szCs w:val="16"/>
        </w:rPr>
        <w:t>. Diputaciones propietarias que integrarán la LXIV Legislatura, según principio de representación y género.</w:t>
      </w:r>
    </w:p>
    <w:tbl>
      <w:tblPr>
        <w:tblStyle w:val="Tablaconcuadrcula"/>
        <w:tblW w:w="8835" w:type="dxa"/>
        <w:jc w:val="center"/>
        <w:tblLayout w:type="fixed"/>
        <w:tblLook w:val="06A0" w:firstRow="1" w:lastRow="0" w:firstColumn="1" w:lastColumn="0" w:noHBand="1" w:noVBand="1"/>
      </w:tblPr>
      <w:tblGrid>
        <w:gridCol w:w="1740"/>
        <w:gridCol w:w="885"/>
        <w:gridCol w:w="915"/>
        <w:gridCol w:w="1020"/>
        <w:gridCol w:w="1035"/>
        <w:gridCol w:w="1065"/>
        <w:gridCol w:w="1071"/>
        <w:gridCol w:w="1104"/>
      </w:tblGrid>
      <w:tr w:rsidR="0078051B" w:rsidRPr="0078051B" w14:paraId="3047C4C0" w14:textId="77777777" w:rsidTr="003C66A9">
        <w:trPr>
          <w:trHeight w:val="300"/>
          <w:jc w:val="center"/>
        </w:trPr>
        <w:tc>
          <w:tcPr>
            <w:tcW w:w="1740" w:type="dxa"/>
            <w:shd w:val="clear" w:color="auto" w:fill="006666"/>
            <w:vAlign w:val="center"/>
          </w:tcPr>
          <w:p w14:paraId="730C3B6A"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Principio de representación</w:t>
            </w:r>
          </w:p>
        </w:tc>
        <w:tc>
          <w:tcPr>
            <w:tcW w:w="1800" w:type="dxa"/>
            <w:gridSpan w:val="2"/>
            <w:shd w:val="clear" w:color="auto" w:fill="006666"/>
            <w:vAlign w:val="center"/>
          </w:tcPr>
          <w:p w14:paraId="375041AD"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Mujeres</w:t>
            </w:r>
          </w:p>
        </w:tc>
        <w:tc>
          <w:tcPr>
            <w:tcW w:w="2055" w:type="dxa"/>
            <w:gridSpan w:val="2"/>
            <w:shd w:val="clear" w:color="auto" w:fill="006666"/>
            <w:vAlign w:val="center"/>
          </w:tcPr>
          <w:p w14:paraId="1CF46C15"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Hombres</w:t>
            </w:r>
          </w:p>
        </w:tc>
        <w:tc>
          <w:tcPr>
            <w:tcW w:w="2136" w:type="dxa"/>
            <w:gridSpan w:val="2"/>
            <w:shd w:val="clear" w:color="auto" w:fill="006666"/>
            <w:vAlign w:val="center"/>
          </w:tcPr>
          <w:p w14:paraId="67E31A1F"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No binarios</w:t>
            </w:r>
          </w:p>
        </w:tc>
        <w:tc>
          <w:tcPr>
            <w:tcW w:w="1104" w:type="dxa"/>
            <w:shd w:val="clear" w:color="auto" w:fill="006666"/>
            <w:vAlign w:val="center"/>
          </w:tcPr>
          <w:p w14:paraId="0E6E15D2" w14:textId="77777777" w:rsidR="0078051B" w:rsidRPr="0078051B" w:rsidRDefault="0078051B" w:rsidP="00BA47E7">
            <w:pPr>
              <w:pStyle w:val="paragraph"/>
              <w:jc w:val="center"/>
              <w:rPr>
                <w:rStyle w:val="normaltextrun"/>
                <w:rFonts w:ascii="Lucida Sans Unicode" w:eastAsiaTheme="majorEastAsia" w:hAnsi="Lucida Sans Unicode" w:cs="Lucida Sans Unicode"/>
                <w:b/>
                <w:bCs/>
                <w:color w:val="FFFFFF" w:themeColor="background1"/>
                <w:sz w:val="18"/>
                <w:szCs w:val="18"/>
              </w:rPr>
            </w:pPr>
            <w:r w:rsidRPr="0078051B">
              <w:rPr>
                <w:rStyle w:val="normaltextrun"/>
                <w:rFonts w:ascii="Lucida Sans Unicode" w:eastAsiaTheme="majorEastAsia" w:hAnsi="Lucida Sans Unicode" w:cs="Lucida Sans Unicode"/>
                <w:b/>
                <w:bCs/>
                <w:color w:val="FFFFFF" w:themeColor="background1"/>
                <w:sz w:val="18"/>
                <w:szCs w:val="18"/>
              </w:rPr>
              <w:t>Total</w:t>
            </w:r>
          </w:p>
        </w:tc>
      </w:tr>
      <w:tr w:rsidR="0078051B" w:rsidRPr="0078051B" w14:paraId="45DC0D4B" w14:textId="77777777" w:rsidTr="0078051B">
        <w:trPr>
          <w:trHeight w:val="300"/>
          <w:jc w:val="center"/>
        </w:trPr>
        <w:tc>
          <w:tcPr>
            <w:tcW w:w="1740" w:type="dxa"/>
            <w:vAlign w:val="center"/>
          </w:tcPr>
          <w:p w14:paraId="4C53BAB6" w14:textId="77777777" w:rsidR="0078051B" w:rsidRPr="0078051B" w:rsidRDefault="0078051B" w:rsidP="00BA47E7">
            <w:pPr>
              <w:pStyle w:val="paragraph"/>
              <w:rPr>
                <w:rStyle w:val="normaltextrun"/>
                <w:rFonts w:ascii="Lucida Sans Unicode" w:eastAsiaTheme="majorEastAsia" w:hAnsi="Lucida Sans Unicode" w:cs="Lucida Sans Unicode"/>
                <w:sz w:val="18"/>
                <w:szCs w:val="18"/>
              </w:rPr>
            </w:pPr>
            <w:r w:rsidRPr="0078051B">
              <w:rPr>
                <w:rStyle w:val="normaltextrun"/>
                <w:rFonts w:ascii="Lucida Sans Unicode" w:eastAsiaTheme="majorEastAsia" w:hAnsi="Lucida Sans Unicode" w:cs="Lucida Sans Unicode"/>
                <w:sz w:val="18"/>
                <w:szCs w:val="18"/>
              </w:rPr>
              <w:t>Mayoría Relativa</w:t>
            </w:r>
          </w:p>
        </w:tc>
        <w:tc>
          <w:tcPr>
            <w:tcW w:w="885" w:type="dxa"/>
            <w:vAlign w:val="center"/>
          </w:tcPr>
          <w:p w14:paraId="432EC477"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10</w:t>
            </w:r>
          </w:p>
        </w:tc>
        <w:tc>
          <w:tcPr>
            <w:tcW w:w="915" w:type="dxa"/>
            <w:vAlign w:val="center"/>
          </w:tcPr>
          <w:p w14:paraId="7433D5BB"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20" w:type="dxa"/>
            <w:vAlign w:val="center"/>
          </w:tcPr>
          <w:p w14:paraId="039B523C"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10</w:t>
            </w:r>
          </w:p>
        </w:tc>
        <w:tc>
          <w:tcPr>
            <w:tcW w:w="1035" w:type="dxa"/>
            <w:vAlign w:val="center"/>
          </w:tcPr>
          <w:p w14:paraId="78AE7F77"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65" w:type="dxa"/>
            <w:vAlign w:val="center"/>
          </w:tcPr>
          <w:p w14:paraId="595CF6DC"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071" w:type="dxa"/>
            <w:vAlign w:val="center"/>
          </w:tcPr>
          <w:p w14:paraId="5E772EDC"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104" w:type="dxa"/>
            <w:vAlign w:val="center"/>
          </w:tcPr>
          <w:p w14:paraId="1D4D9F11"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20</w:t>
            </w:r>
          </w:p>
        </w:tc>
      </w:tr>
      <w:tr w:rsidR="0078051B" w:rsidRPr="0078051B" w14:paraId="201AEAF8" w14:textId="77777777" w:rsidTr="0078051B">
        <w:trPr>
          <w:trHeight w:val="300"/>
          <w:jc w:val="center"/>
        </w:trPr>
        <w:tc>
          <w:tcPr>
            <w:tcW w:w="1740" w:type="dxa"/>
            <w:vAlign w:val="center"/>
          </w:tcPr>
          <w:p w14:paraId="25F6BFFA" w14:textId="77777777" w:rsidR="0078051B" w:rsidRPr="0078051B" w:rsidRDefault="0078051B" w:rsidP="00BA47E7">
            <w:pPr>
              <w:pStyle w:val="paragraph"/>
              <w:rPr>
                <w:rStyle w:val="normaltextrun"/>
                <w:rFonts w:ascii="Lucida Sans Unicode" w:eastAsiaTheme="majorEastAsia" w:hAnsi="Lucida Sans Unicode" w:cs="Lucida Sans Unicode"/>
                <w:sz w:val="18"/>
                <w:szCs w:val="18"/>
              </w:rPr>
            </w:pPr>
            <w:r w:rsidRPr="0078051B">
              <w:rPr>
                <w:rStyle w:val="normaltextrun"/>
                <w:rFonts w:ascii="Lucida Sans Unicode" w:eastAsiaTheme="majorEastAsia" w:hAnsi="Lucida Sans Unicode" w:cs="Lucida Sans Unicode"/>
                <w:sz w:val="18"/>
                <w:szCs w:val="18"/>
              </w:rPr>
              <w:t>Representación proporcional</w:t>
            </w:r>
          </w:p>
        </w:tc>
        <w:tc>
          <w:tcPr>
            <w:tcW w:w="885" w:type="dxa"/>
            <w:vAlign w:val="center"/>
          </w:tcPr>
          <w:p w14:paraId="062FA979"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9</w:t>
            </w:r>
          </w:p>
        </w:tc>
        <w:tc>
          <w:tcPr>
            <w:tcW w:w="915" w:type="dxa"/>
            <w:vAlign w:val="center"/>
          </w:tcPr>
          <w:p w14:paraId="6D853DA7"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20" w:type="dxa"/>
            <w:vAlign w:val="center"/>
          </w:tcPr>
          <w:p w14:paraId="2B9B2070"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9</w:t>
            </w:r>
          </w:p>
        </w:tc>
        <w:tc>
          <w:tcPr>
            <w:tcW w:w="1035" w:type="dxa"/>
            <w:vAlign w:val="center"/>
          </w:tcPr>
          <w:p w14:paraId="79382A65"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65" w:type="dxa"/>
            <w:vAlign w:val="center"/>
          </w:tcPr>
          <w:p w14:paraId="7ABF705B"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071" w:type="dxa"/>
            <w:vAlign w:val="center"/>
          </w:tcPr>
          <w:p w14:paraId="1D464314"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104" w:type="dxa"/>
            <w:vAlign w:val="center"/>
          </w:tcPr>
          <w:p w14:paraId="2B881F06"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18</w:t>
            </w:r>
          </w:p>
        </w:tc>
      </w:tr>
      <w:tr w:rsidR="0078051B" w:rsidRPr="0078051B" w14:paraId="70784161" w14:textId="77777777" w:rsidTr="0078051B">
        <w:trPr>
          <w:trHeight w:val="300"/>
          <w:jc w:val="center"/>
        </w:trPr>
        <w:tc>
          <w:tcPr>
            <w:tcW w:w="1740" w:type="dxa"/>
            <w:vAlign w:val="center"/>
          </w:tcPr>
          <w:p w14:paraId="43B4F200" w14:textId="77777777" w:rsidR="0078051B" w:rsidRPr="0078051B" w:rsidRDefault="0078051B" w:rsidP="00BA47E7">
            <w:pPr>
              <w:pStyle w:val="paragraph"/>
              <w:rPr>
                <w:rStyle w:val="normaltextrun"/>
                <w:rFonts w:ascii="Lucida Sans Unicode" w:eastAsiaTheme="majorEastAsia" w:hAnsi="Lucida Sans Unicode" w:cs="Lucida Sans Unicode"/>
                <w:sz w:val="18"/>
                <w:szCs w:val="18"/>
              </w:rPr>
            </w:pPr>
            <w:r w:rsidRPr="0078051B">
              <w:rPr>
                <w:rStyle w:val="normaltextrun"/>
                <w:rFonts w:ascii="Lucida Sans Unicode" w:eastAsiaTheme="majorEastAsia" w:hAnsi="Lucida Sans Unicode" w:cs="Lucida Sans Unicode"/>
                <w:sz w:val="18"/>
                <w:szCs w:val="18"/>
              </w:rPr>
              <w:t>Total</w:t>
            </w:r>
          </w:p>
        </w:tc>
        <w:tc>
          <w:tcPr>
            <w:tcW w:w="885" w:type="dxa"/>
            <w:vAlign w:val="center"/>
          </w:tcPr>
          <w:p w14:paraId="0FB4D5E6"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19</w:t>
            </w:r>
          </w:p>
        </w:tc>
        <w:tc>
          <w:tcPr>
            <w:tcW w:w="915" w:type="dxa"/>
            <w:vAlign w:val="center"/>
          </w:tcPr>
          <w:p w14:paraId="277EA19D"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20" w:type="dxa"/>
            <w:vAlign w:val="center"/>
          </w:tcPr>
          <w:p w14:paraId="400ABB55"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19</w:t>
            </w:r>
          </w:p>
        </w:tc>
        <w:tc>
          <w:tcPr>
            <w:tcW w:w="1035" w:type="dxa"/>
            <w:vAlign w:val="center"/>
          </w:tcPr>
          <w:p w14:paraId="76C187AA"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50%</w:t>
            </w:r>
          </w:p>
        </w:tc>
        <w:tc>
          <w:tcPr>
            <w:tcW w:w="1065" w:type="dxa"/>
            <w:vAlign w:val="center"/>
          </w:tcPr>
          <w:p w14:paraId="797E7226"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071" w:type="dxa"/>
            <w:vAlign w:val="center"/>
          </w:tcPr>
          <w:p w14:paraId="02EE2381"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 xml:space="preserve">0 </w:t>
            </w:r>
          </w:p>
        </w:tc>
        <w:tc>
          <w:tcPr>
            <w:tcW w:w="1104" w:type="dxa"/>
            <w:vAlign w:val="center"/>
          </w:tcPr>
          <w:p w14:paraId="04D4BD8B" w14:textId="77777777" w:rsidR="0078051B" w:rsidRPr="0078051B" w:rsidRDefault="0078051B" w:rsidP="00BA47E7">
            <w:pPr>
              <w:jc w:val="center"/>
              <w:rPr>
                <w:rFonts w:ascii="Lucida Sans Unicode" w:hAnsi="Lucida Sans Unicode" w:cs="Lucida Sans Unicode"/>
                <w:sz w:val="18"/>
                <w:szCs w:val="18"/>
              </w:rPr>
            </w:pPr>
            <w:r w:rsidRPr="0078051B">
              <w:rPr>
                <w:rFonts w:ascii="Lucida Sans Unicode" w:eastAsia="Trebuchet MS" w:hAnsi="Lucida Sans Unicode" w:cs="Lucida Sans Unicode"/>
                <w:sz w:val="18"/>
                <w:szCs w:val="18"/>
              </w:rPr>
              <w:t>38</w:t>
            </w:r>
          </w:p>
        </w:tc>
      </w:tr>
    </w:tbl>
    <w:p w14:paraId="2AEC454D" w14:textId="77777777" w:rsidR="000A2A87" w:rsidRDefault="000A2A87" w:rsidP="0078051B">
      <w:pPr>
        <w:pStyle w:val="paragraph"/>
        <w:spacing w:before="0" w:beforeAutospacing="0" w:after="0" w:afterAutospacing="0"/>
        <w:jc w:val="both"/>
        <w:rPr>
          <w:rStyle w:val="normaltextrun"/>
          <w:rFonts w:ascii="Lucida Sans Unicode" w:eastAsiaTheme="majorEastAsia" w:hAnsi="Lucida Sans Unicode" w:cs="Lucida Sans Unicode"/>
          <w:sz w:val="22"/>
          <w:szCs w:val="22"/>
        </w:rPr>
      </w:pPr>
    </w:p>
    <w:p w14:paraId="48C5FE0F" w14:textId="4CB88710" w:rsidR="00332239" w:rsidRDefault="00AE4774" w:rsidP="0078051B">
      <w:pPr>
        <w:pStyle w:val="paragraph"/>
        <w:spacing w:before="0" w:beforeAutospacing="0" w:after="0" w:afterAutospacing="0"/>
        <w:jc w:val="both"/>
        <w:rPr>
          <w:rStyle w:val="normaltextrun"/>
          <w:rFonts w:ascii="Lucida Sans Unicode" w:eastAsiaTheme="majorEastAsia" w:hAnsi="Lucida Sans Unicode" w:cs="Lucida Sans Unicode"/>
          <w:sz w:val="22"/>
          <w:szCs w:val="22"/>
        </w:rPr>
      </w:pPr>
      <w:r w:rsidRPr="007B6354">
        <w:rPr>
          <w:rStyle w:val="normaltextrun"/>
          <w:rFonts w:ascii="Lucida Sans Unicode" w:eastAsiaTheme="majorEastAsia" w:hAnsi="Lucida Sans Unicode" w:cs="Lucida Sans Unicode"/>
          <w:sz w:val="22"/>
          <w:szCs w:val="22"/>
        </w:rPr>
        <w:t>Del total de candidaturas postuladas mediante la</w:t>
      </w:r>
      <w:r>
        <w:rPr>
          <w:rStyle w:val="normaltextrun"/>
          <w:rFonts w:ascii="Lucida Sans Unicode" w:eastAsiaTheme="majorEastAsia" w:hAnsi="Lucida Sans Unicode" w:cs="Lucida Sans Unicode"/>
          <w:sz w:val="22"/>
          <w:szCs w:val="22"/>
        </w:rPr>
        <w:t>s</w:t>
      </w:r>
      <w:r w:rsidRPr="007B6354">
        <w:rPr>
          <w:rStyle w:val="normaltextrun"/>
          <w:rFonts w:ascii="Lucida Sans Unicode" w:eastAsiaTheme="majorEastAsia" w:hAnsi="Lucida Sans Unicode" w:cs="Lucida Sans Unicode"/>
          <w:sz w:val="22"/>
          <w:szCs w:val="22"/>
        </w:rPr>
        <w:t xml:space="preserve"> disposici</w:t>
      </w:r>
      <w:r>
        <w:rPr>
          <w:rStyle w:val="normaltextrun"/>
          <w:rFonts w:ascii="Lucida Sans Unicode" w:eastAsiaTheme="majorEastAsia" w:hAnsi="Lucida Sans Unicode" w:cs="Lucida Sans Unicode"/>
          <w:sz w:val="22"/>
          <w:szCs w:val="22"/>
        </w:rPr>
        <w:t>o</w:t>
      </w:r>
      <w:r w:rsidRPr="007B6354">
        <w:rPr>
          <w:rStyle w:val="normaltextrun"/>
          <w:rFonts w:ascii="Lucida Sans Unicode" w:eastAsiaTheme="majorEastAsia" w:hAnsi="Lucida Sans Unicode" w:cs="Lucida Sans Unicode"/>
          <w:sz w:val="22"/>
          <w:szCs w:val="22"/>
        </w:rPr>
        <w:t>n</w:t>
      </w:r>
      <w:r>
        <w:rPr>
          <w:rStyle w:val="normaltextrun"/>
          <w:rFonts w:ascii="Lucida Sans Unicode" w:eastAsiaTheme="majorEastAsia" w:hAnsi="Lucida Sans Unicode" w:cs="Lucida Sans Unicode"/>
          <w:sz w:val="22"/>
          <w:szCs w:val="22"/>
        </w:rPr>
        <w:t>es</w:t>
      </w:r>
      <w:r w:rsidRPr="007B6354">
        <w:rPr>
          <w:rStyle w:val="normaltextrun"/>
          <w:rFonts w:ascii="Lucida Sans Unicode" w:eastAsiaTheme="majorEastAsia" w:hAnsi="Lucida Sans Unicode" w:cs="Lucida Sans Unicode"/>
          <w:sz w:val="22"/>
          <w:szCs w:val="22"/>
        </w:rPr>
        <w:t xml:space="preserve"> en favor de </w:t>
      </w:r>
      <w:r>
        <w:rPr>
          <w:rStyle w:val="normaltextrun"/>
          <w:rFonts w:ascii="Lucida Sans Unicode" w:eastAsiaTheme="majorEastAsia" w:hAnsi="Lucida Sans Unicode" w:cs="Lucida Sans Unicode"/>
          <w:sz w:val="22"/>
          <w:szCs w:val="22"/>
        </w:rPr>
        <w:t>grupos en situación de vulnerabilidad</w:t>
      </w:r>
      <w:r w:rsidR="00280585">
        <w:rPr>
          <w:rStyle w:val="normaltextrun"/>
          <w:rFonts w:ascii="Lucida Sans Unicode" w:eastAsiaTheme="majorEastAsia" w:hAnsi="Lucida Sans Unicode" w:cs="Lucida Sans Unicode"/>
          <w:sz w:val="22"/>
          <w:szCs w:val="22"/>
        </w:rPr>
        <w:t>, resultaron electas personas jóvenes, de la diversidad sexual y en situación de discapacidad de la siguiente manera:</w:t>
      </w:r>
    </w:p>
    <w:p w14:paraId="48B13066" w14:textId="77777777" w:rsidR="000A2A87" w:rsidRDefault="000A2A87" w:rsidP="0078051B">
      <w:pPr>
        <w:pStyle w:val="paragraph"/>
        <w:spacing w:before="0" w:beforeAutospacing="0" w:after="0" w:afterAutospacing="0"/>
        <w:jc w:val="both"/>
        <w:rPr>
          <w:rStyle w:val="normaltextrun"/>
          <w:rFonts w:ascii="Lucida Sans Unicode" w:eastAsiaTheme="majorEastAsia" w:hAnsi="Lucida Sans Unicode" w:cs="Lucida Sans Unicode"/>
          <w:sz w:val="22"/>
          <w:szCs w:val="22"/>
        </w:rPr>
      </w:pPr>
    </w:p>
    <w:p w14:paraId="12E7BD05" w14:textId="1241813D" w:rsidR="00DB267D" w:rsidRDefault="00DB267D"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F93AE3">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5</w:t>
      </w:r>
      <w:r w:rsidRPr="00F93AE3">
        <w:rPr>
          <w:rStyle w:val="normaltextrun"/>
          <w:rFonts w:ascii="Lucida Sans Unicode" w:eastAsiaTheme="majorEastAsia" w:hAnsi="Lucida Sans Unicode" w:cs="Lucida Sans Unicode"/>
          <w:b/>
          <w:bCs/>
          <w:sz w:val="16"/>
          <w:szCs w:val="16"/>
        </w:rPr>
        <w:t>. Diputaciones pertenecientes a los grupos en situación de vulnerabilidad que integrarán la LXIV Legislatura, según principio de representación y género.</w:t>
      </w:r>
    </w:p>
    <w:p w14:paraId="0A480AE3" w14:textId="77777777" w:rsidR="005853AF" w:rsidRPr="00F93AE3" w:rsidRDefault="005853AF"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p>
    <w:tbl>
      <w:tblPr>
        <w:tblStyle w:val="Tablaconcuadrcula"/>
        <w:tblW w:w="8835" w:type="dxa"/>
        <w:jc w:val="center"/>
        <w:tblLayout w:type="fixed"/>
        <w:tblLook w:val="06A0" w:firstRow="1" w:lastRow="0" w:firstColumn="1" w:lastColumn="0" w:noHBand="1" w:noVBand="1"/>
      </w:tblPr>
      <w:tblGrid>
        <w:gridCol w:w="1575"/>
        <w:gridCol w:w="688"/>
        <w:gridCol w:w="993"/>
        <w:gridCol w:w="1134"/>
        <w:gridCol w:w="1134"/>
        <w:gridCol w:w="992"/>
        <w:gridCol w:w="1134"/>
        <w:gridCol w:w="1185"/>
      </w:tblGrid>
      <w:tr w:rsidR="00D02804" w:rsidRPr="005128DA" w14:paraId="63184F6E" w14:textId="77777777" w:rsidTr="003C66A9">
        <w:trPr>
          <w:trHeight w:val="300"/>
          <w:jc w:val="center"/>
        </w:trPr>
        <w:tc>
          <w:tcPr>
            <w:tcW w:w="1575" w:type="dxa"/>
            <w:vMerge w:val="restart"/>
            <w:shd w:val="clear" w:color="auto" w:fill="006666"/>
            <w:vAlign w:val="center"/>
          </w:tcPr>
          <w:p w14:paraId="14C32462" w14:textId="77777777" w:rsidR="00D02804" w:rsidRPr="005128DA" w:rsidRDefault="00D02804" w:rsidP="00BA47E7">
            <w:pPr>
              <w:pStyle w:val="paragraph"/>
              <w:jc w:val="center"/>
              <w:rPr>
                <w:rStyle w:val="normaltextrun"/>
                <w:rFonts w:ascii="Lucida Sans Unicode" w:eastAsiaTheme="majorEastAsia" w:hAnsi="Lucida Sans Unicode" w:cs="Lucida Sans Unicode"/>
                <w:b/>
                <w:bCs/>
                <w:color w:val="FFFFFF" w:themeColor="background1"/>
                <w:sz w:val="16"/>
                <w:szCs w:val="16"/>
              </w:rPr>
            </w:pPr>
            <w:r>
              <w:rPr>
                <w:rStyle w:val="normaltextrun"/>
                <w:rFonts w:ascii="Lucida Sans Unicode" w:eastAsiaTheme="majorEastAsia" w:hAnsi="Lucida Sans Unicode" w:cs="Lucida Sans Unicode"/>
                <w:b/>
                <w:bCs/>
                <w:color w:val="FFFFFF" w:themeColor="background1"/>
                <w:sz w:val="16"/>
                <w:szCs w:val="16"/>
              </w:rPr>
              <w:t>Cargo</w:t>
            </w:r>
          </w:p>
        </w:tc>
        <w:tc>
          <w:tcPr>
            <w:tcW w:w="688" w:type="dxa"/>
            <w:vMerge w:val="restart"/>
            <w:shd w:val="clear" w:color="auto" w:fill="006666"/>
            <w:vAlign w:val="center"/>
          </w:tcPr>
          <w:p w14:paraId="1D578311" w14:textId="77777777" w:rsidR="00D02804" w:rsidRPr="005128DA" w:rsidRDefault="00D02804" w:rsidP="00BA47E7">
            <w:pPr>
              <w:pStyle w:val="paragraph"/>
              <w:jc w:val="center"/>
              <w:rPr>
                <w:rStyle w:val="normaltextrun"/>
                <w:rFonts w:ascii="Lucida Sans Unicode" w:eastAsiaTheme="majorEastAsia" w:hAnsi="Lucida Sans Unicode" w:cs="Lucida Sans Unicode"/>
                <w:b/>
                <w:bCs/>
                <w:color w:val="FFFFFF" w:themeColor="background1"/>
                <w:sz w:val="16"/>
                <w:szCs w:val="16"/>
              </w:rPr>
            </w:pPr>
            <w:r w:rsidRPr="005128DA">
              <w:rPr>
                <w:rStyle w:val="normaltextrun"/>
                <w:rFonts w:ascii="Lucida Sans Unicode" w:eastAsiaTheme="majorEastAsia" w:hAnsi="Lucida Sans Unicode" w:cs="Lucida Sans Unicode"/>
                <w:b/>
                <w:bCs/>
                <w:color w:val="FFFFFF" w:themeColor="background1"/>
                <w:sz w:val="16"/>
                <w:szCs w:val="16"/>
              </w:rPr>
              <w:t xml:space="preserve">Total </w:t>
            </w:r>
          </w:p>
        </w:tc>
        <w:tc>
          <w:tcPr>
            <w:tcW w:w="3261" w:type="dxa"/>
            <w:gridSpan w:val="3"/>
            <w:shd w:val="clear" w:color="auto" w:fill="006666"/>
            <w:vAlign w:val="center"/>
          </w:tcPr>
          <w:p w14:paraId="414BF73F" w14:textId="77777777" w:rsidR="00D02804" w:rsidRPr="005128DA" w:rsidRDefault="00D02804" w:rsidP="00BA47E7">
            <w:pPr>
              <w:pStyle w:val="paragraph"/>
              <w:jc w:val="center"/>
              <w:rPr>
                <w:rStyle w:val="normaltextrun"/>
                <w:rFonts w:ascii="Lucida Sans Unicode" w:eastAsiaTheme="majorEastAsia" w:hAnsi="Lucida Sans Unicode" w:cs="Lucida Sans Unicode"/>
                <w:b/>
                <w:bCs/>
                <w:color w:val="FFFFFF" w:themeColor="background1"/>
                <w:sz w:val="22"/>
                <w:szCs w:val="22"/>
              </w:rPr>
            </w:pPr>
            <w:r w:rsidRPr="005128DA">
              <w:rPr>
                <w:rStyle w:val="normaltextrun"/>
                <w:rFonts w:ascii="Lucida Sans Unicode" w:eastAsiaTheme="majorEastAsia" w:hAnsi="Lucida Sans Unicode" w:cs="Lucida Sans Unicode"/>
                <w:b/>
                <w:bCs/>
                <w:color w:val="FFFFFF" w:themeColor="background1"/>
                <w:sz w:val="22"/>
                <w:szCs w:val="22"/>
              </w:rPr>
              <w:t>Número</w:t>
            </w:r>
          </w:p>
        </w:tc>
        <w:tc>
          <w:tcPr>
            <w:tcW w:w="3311" w:type="dxa"/>
            <w:gridSpan w:val="3"/>
            <w:shd w:val="clear" w:color="auto" w:fill="006666"/>
            <w:vAlign w:val="center"/>
          </w:tcPr>
          <w:p w14:paraId="1A58FE16" w14:textId="77777777" w:rsidR="00D02804" w:rsidRPr="005128DA" w:rsidRDefault="00D02804" w:rsidP="00BA47E7">
            <w:pPr>
              <w:pStyle w:val="paragraph"/>
              <w:jc w:val="center"/>
              <w:rPr>
                <w:rStyle w:val="normaltextrun"/>
                <w:rFonts w:ascii="Lucida Sans Unicode" w:eastAsiaTheme="majorEastAsia" w:hAnsi="Lucida Sans Unicode" w:cs="Lucida Sans Unicode"/>
                <w:b/>
                <w:bCs/>
                <w:color w:val="FFFFFF" w:themeColor="background1"/>
                <w:sz w:val="22"/>
                <w:szCs w:val="22"/>
              </w:rPr>
            </w:pPr>
            <w:r w:rsidRPr="005128DA">
              <w:rPr>
                <w:rStyle w:val="normaltextrun"/>
                <w:rFonts w:ascii="Lucida Sans Unicode" w:eastAsiaTheme="majorEastAsia" w:hAnsi="Lucida Sans Unicode" w:cs="Lucida Sans Unicode"/>
                <w:b/>
                <w:bCs/>
                <w:color w:val="FFFFFF" w:themeColor="background1"/>
                <w:sz w:val="22"/>
                <w:szCs w:val="22"/>
              </w:rPr>
              <w:t>Porcentaje</w:t>
            </w:r>
          </w:p>
        </w:tc>
      </w:tr>
      <w:tr w:rsidR="00D02804" w:rsidRPr="005128DA" w14:paraId="6990BB7F" w14:textId="77777777" w:rsidTr="00280585">
        <w:trPr>
          <w:trHeight w:val="300"/>
          <w:jc w:val="center"/>
        </w:trPr>
        <w:tc>
          <w:tcPr>
            <w:tcW w:w="1575" w:type="dxa"/>
            <w:vMerge/>
            <w:shd w:val="clear" w:color="auto" w:fill="008080"/>
            <w:vAlign w:val="center"/>
          </w:tcPr>
          <w:p w14:paraId="36AC2D11" w14:textId="77777777" w:rsidR="00D02804" w:rsidRPr="005128DA" w:rsidRDefault="00D02804" w:rsidP="00BA47E7">
            <w:pPr>
              <w:rPr>
                <w:rFonts w:ascii="Lucida Sans Unicode" w:hAnsi="Lucida Sans Unicode" w:cs="Lucida Sans Unicode"/>
                <w:color w:val="FFFFFF" w:themeColor="background1"/>
              </w:rPr>
            </w:pPr>
          </w:p>
        </w:tc>
        <w:tc>
          <w:tcPr>
            <w:tcW w:w="688" w:type="dxa"/>
            <w:vMerge/>
            <w:shd w:val="clear" w:color="auto" w:fill="008080"/>
            <w:vAlign w:val="center"/>
          </w:tcPr>
          <w:p w14:paraId="0649B38E" w14:textId="77777777" w:rsidR="00D02804" w:rsidRPr="005128DA" w:rsidRDefault="00D02804" w:rsidP="00BA47E7">
            <w:pPr>
              <w:rPr>
                <w:rFonts w:ascii="Lucida Sans Unicode" w:hAnsi="Lucida Sans Unicode" w:cs="Lucida Sans Unicode"/>
                <w:color w:val="FFFFFF" w:themeColor="background1"/>
              </w:rPr>
            </w:pPr>
          </w:p>
        </w:tc>
        <w:tc>
          <w:tcPr>
            <w:tcW w:w="993" w:type="dxa"/>
            <w:shd w:val="clear" w:color="auto" w:fill="008080"/>
            <w:vAlign w:val="center"/>
          </w:tcPr>
          <w:p w14:paraId="547A01E9"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Género femenino</w:t>
            </w:r>
          </w:p>
        </w:tc>
        <w:tc>
          <w:tcPr>
            <w:tcW w:w="1134" w:type="dxa"/>
            <w:shd w:val="clear" w:color="auto" w:fill="008080"/>
            <w:vAlign w:val="center"/>
          </w:tcPr>
          <w:p w14:paraId="67A831BE"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Género masculino</w:t>
            </w:r>
          </w:p>
        </w:tc>
        <w:tc>
          <w:tcPr>
            <w:tcW w:w="1134" w:type="dxa"/>
            <w:shd w:val="clear" w:color="auto" w:fill="008080"/>
            <w:vAlign w:val="center"/>
          </w:tcPr>
          <w:p w14:paraId="3A8927A8"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Personas no binarias</w:t>
            </w:r>
          </w:p>
        </w:tc>
        <w:tc>
          <w:tcPr>
            <w:tcW w:w="992" w:type="dxa"/>
            <w:shd w:val="clear" w:color="auto" w:fill="008080"/>
            <w:vAlign w:val="center"/>
          </w:tcPr>
          <w:p w14:paraId="3AC32582"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Género femenino</w:t>
            </w:r>
          </w:p>
        </w:tc>
        <w:tc>
          <w:tcPr>
            <w:tcW w:w="1134" w:type="dxa"/>
            <w:shd w:val="clear" w:color="auto" w:fill="008080"/>
            <w:vAlign w:val="center"/>
          </w:tcPr>
          <w:p w14:paraId="6B82BF05"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Género masculino</w:t>
            </w:r>
          </w:p>
        </w:tc>
        <w:tc>
          <w:tcPr>
            <w:tcW w:w="1185" w:type="dxa"/>
            <w:shd w:val="clear" w:color="auto" w:fill="008080"/>
            <w:vAlign w:val="center"/>
          </w:tcPr>
          <w:p w14:paraId="11E71802" w14:textId="77777777" w:rsidR="00D02804" w:rsidRPr="005128DA" w:rsidRDefault="00D02804" w:rsidP="00BA47E7">
            <w:pPr>
              <w:pStyle w:val="paragraph"/>
              <w:jc w:val="center"/>
              <w:rPr>
                <w:rStyle w:val="normaltextrun"/>
                <w:rFonts w:ascii="Lucida Sans Unicode" w:eastAsiaTheme="majorEastAsia" w:hAnsi="Lucida Sans Unicode" w:cs="Lucida Sans Unicode"/>
                <w:color w:val="FFFFFF" w:themeColor="background1"/>
                <w:sz w:val="16"/>
                <w:szCs w:val="16"/>
              </w:rPr>
            </w:pPr>
            <w:r w:rsidRPr="005128DA">
              <w:rPr>
                <w:rStyle w:val="normaltextrun"/>
                <w:rFonts w:ascii="Lucida Sans Unicode" w:eastAsiaTheme="majorEastAsia" w:hAnsi="Lucida Sans Unicode" w:cs="Lucida Sans Unicode"/>
                <w:color w:val="FFFFFF" w:themeColor="background1"/>
                <w:sz w:val="16"/>
                <w:szCs w:val="16"/>
              </w:rPr>
              <w:t>Personas no binarias</w:t>
            </w:r>
          </w:p>
        </w:tc>
      </w:tr>
      <w:tr w:rsidR="00332239" w:rsidRPr="005128DA" w14:paraId="593FDBFF" w14:textId="77777777" w:rsidTr="009A319B">
        <w:tblPrEx>
          <w:tblLook w:val="04A0" w:firstRow="1" w:lastRow="0" w:firstColumn="1" w:lastColumn="0" w:noHBand="0" w:noVBand="1"/>
        </w:tblPrEx>
        <w:trPr>
          <w:trHeight w:val="300"/>
          <w:jc w:val="center"/>
        </w:trPr>
        <w:tc>
          <w:tcPr>
            <w:tcW w:w="1575" w:type="dxa"/>
            <w:vAlign w:val="center"/>
          </w:tcPr>
          <w:p w14:paraId="1811E0B2" w14:textId="2B066AA5" w:rsidR="00332239" w:rsidRPr="009A319B" w:rsidRDefault="00332239" w:rsidP="00BA47E7">
            <w:pPr>
              <w:pStyle w:val="paragraph"/>
              <w:rPr>
                <w:rStyle w:val="normaltextrun"/>
                <w:rFonts w:ascii="Lucida Sans Unicode" w:eastAsiaTheme="majorEastAsia" w:hAnsi="Lucida Sans Unicode" w:cs="Lucida Sans Unicode"/>
                <w:sz w:val="18"/>
                <w:szCs w:val="18"/>
              </w:rPr>
            </w:pPr>
            <w:r w:rsidRPr="009A319B">
              <w:rPr>
                <w:rStyle w:val="normaltextrun"/>
                <w:rFonts w:ascii="Lucida Sans Unicode" w:eastAsiaTheme="majorEastAsia" w:hAnsi="Lucida Sans Unicode" w:cs="Lucida Sans Unicode"/>
                <w:sz w:val="18"/>
                <w:szCs w:val="18"/>
              </w:rPr>
              <w:t xml:space="preserve">Diputaciones MR </w:t>
            </w:r>
            <w:r w:rsidRPr="009A319B">
              <w:rPr>
                <w:rStyle w:val="normaltextrun"/>
                <w:rFonts w:ascii="Lucida Sans Unicode" w:eastAsiaTheme="majorEastAsia" w:hAnsi="Lucida Sans Unicode" w:cs="Lucida Sans Unicode"/>
                <w:b/>
                <w:bCs/>
                <w:sz w:val="18"/>
                <w:szCs w:val="18"/>
              </w:rPr>
              <w:t>Jóvenes</w:t>
            </w:r>
          </w:p>
        </w:tc>
        <w:tc>
          <w:tcPr>
            <w:tcW w:w="688" w:type="dxa"/>
            <w:vAlign w:val="center"/>
          </w:tcPr>
          <w:p w14:paraId="00E5BAAD"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3" w:type="dxa"/>
            <w:vAlign w:val="center"/>
          </w:tcPr>
          <w:p w14:paraId="08372032"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45DACB1F"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75AF4900"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60907A56"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21B22077"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49944C4C"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332239" w:rsidRPr="005128DA" w14:paraId="4C29BA4C" w14:textId="77777777" w:rsidTr="009A319B">
        <w:tblPrEx>
          <w:tblLook w:val="04A0" w:firstRow="1" w:lastRow="0" w:firstColumn="1" w:lastColumn="0" w:noHBand="0" w:noVBand="1"/>
        </w:tblPrEx>
        <w:trPr>
          <w:trHeight w:val="300"/>
          <w:jc w:val="center"/>
        </w:trPr>
        <w:tc>
          <w:tcPr>
            <w:tcW w:w="1575" w:type="dxa"/>
            <w:vAlign w:val="center"/>
          </w:tcPr>
          <w:p w14:paraId="01E79E0E" w14:textId="4D65D75C" w:rsidR="00332239" w:rsidRPr="009A319B" w:rsidRDefault="00332239" w:rsidP="00BA47E7">
            <w:pPr>
              <w:pStyle w:val="paragraph"/>
              <w:rPr>
                <w:rStyle w:val="normaltextrun"/>
                <w:rFonts w:ascii="Lucida Sans Unicode" w:eastAsiaTheme="majorEastAsia" w:hAnsi="Lucida Sans Unicode" w:cs="Lucida Sans Unicode"/>
                <w:b/>
                <w:bCs/>
                <w:sz w:val="18"/>
                <w:szCs w:val="18"/>
              </w:rPr>
            </w:pPr>
            <w:r w:rsidRPr="009A319B">
              <w:rPr>
                <w:rStyle w:val="normaltextrun"/>
                <w:rFonts w:ascii="Lucida Sans Unicode" w:eastAsiaTheme="majorEastAsia" w:hAnsi="Lucida Sans Unicode" w:cs="Lucida Sans Unicode"/>
                <w:sz w:val="18"/>
                <w:szCs w:val="18"/>
              </w:rPr>
              <w:t xml:space="preserve">Diputaciones RP </w:t>
            </w:r>
            <w:r w:rsidRPr="009A319B">
              <w:rPr>
                <w:rStyle w:val="normaltextrun"/>
                <w:rFonts w:ascii="Lucida Sans Unicode" w:eastAsiaTheme="majorEastAsia" w:hAnsi="Lucida Sans Unicode" w:cs="Lucida Sans Unicode"/>
                <w:b/>
                <w:bCs/>
                <w:sz w:val="18"/>
                <w:szCs w:val="18"/>
              </w:rPr>
              <w:t>Jóvenes</w:t>
            </w:r>
          </w:p>
        </w:tc>
        <w:tc>
          <w:tcPr>
            <w:tcW w:w="688" w:type="dxa"/>
            <w:vAlign w:val="center"/>
          </w:tcPr>
          <w:p w14:paraId="2DA73F73"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993" w:type="dxa"/>
            <w:vAlign w:val="center"/>
          </w:tcPr>
          <w:p w14:paraId="0439F9BF"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3F2ECC22"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1134" w:type="dxa"/>
            <w:vAlign w:val="center"/>
          </w:tcPr>
          <w:p w14:paraId="015A1397"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77AE3628"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7160A679"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100</w:t>
            </w:r>
          </w:p>
        </w:tc>
        <w:tc>
          <w:tcPr>
            <w:tcW w:w="1185" w:type="dxa"/>
            <w:vAlign w:val="center"/>
          </w:tcPr>
          <w:p w14:paraId="23DF64C6" w14:textId="77777777" w:rsidR="00332239" w:rsidRPr="009A319B" w:rsidRDefault="0033223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B23E89" w:rsidRPr="00821AA7" w14:paraId="5D16B258" w14:textId="77777777" w:rsidTr="009A319B">
        <w:tblPrEx>
          <w:tblLook w:val="04A0" w:firstRow="1" w:lastRow="0" w:firstColumn="1" w:lastColumn="0" w:noHBand="0" w:noVBand="1"/>
        </w:tblPrEx>
        <w:trPr>
          <w:trHeight w:val="300"/>
          <w:jc w:val="center"/>
        </w:trPr>
        <w:tc>
          <w:tcPr>
            <w:tcW w:w="1575" w:type="dxa"/>
            <w:vAlign w:val="center"/>
          </w:tcPr>
          <w:p w14:paraId="7C20F860" w14:textId="214F45CC" w:rsidR="00B23E89" w:rsidRPr="009A319B" w:rsidRDefault="00B23E89" w:rsidP="00BA47E7">
            <w:pPr>
              <w:pStyle w:val="paragraph"/>
              <w:rPr>
                <w:rStyle w:val="normaltextrun"/>
                <w:rFonts w:ascii="Lucida Sans Unicode" w:eastAsiaTheme="majorEastAsia" w:hAnsi="Lucida Sans Unicode" w:cs="Lucida Sans Unicode"/>
                <w:b/>
                <w:bCs/>
                <w:sz w:val="18"/>
                <w:szCs w:val="18"/>
              </w:rPr>
            </w:pPr>
            <w:r w:rsidRPr="009A319B">
              <w:rPr>
                <w:rStyle w:val="normaltextrun"/>
                <w:rFonts w:ascii="Lucida Sans Unicode" w:eastAsiaTheme="majorEastAsia" w:hAnsi="Lucida Sans Unicode" w:cs="Lucida Sans Unicode"/>
                <w:sz w:val="18"/>
                <w:szCs w:val="18"/>
              </w:rPr>
              <w:t xml:space="preserve">Diputaciones MR </w:t>
            </w:r>
            <w:r w:rsidRPr="009A319B">
              <w:rPr>
                <w:rStyle w:val="normaltextrun"/>
                <w:rFonts w:ascii="Lucida Sans Unicode" w:eastAsiaTheme="majorEastAsia" w:hAnsi="Lucida Sans Unicode" w:cs="Lucida Sans Unicode"/>
                <w:b/>
                <w:bCs/>
                <w:sz w:val="18"/>
                <w:szCs w:val="18"/>
              </w:rPr>
              <w:t>Diversidad Sexual</w:t>
            </w:r>
          </w:p>
        </w:tc>
        <w:tc>
          <w:tcPr>
            <w:tcW w:w="688" w:type="dxa"/>
            <w:vAlign w:val="center"/>
          </w:tcPr>
          <w:p w14:paraId="17E56B7F"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3" w:type="dxa"/>
            <w:vAlign w:val="center"/>
          </w:tcPr>
          <w:p w14:paraId="57599AE9"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2398CA31"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379182B5"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6450297A"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72541159"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1E2A6FFB"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B23E89" w:rsidRPr="00821AA7" w14:paraId="763CC3C7" w14:textId="77777777" w:rsidTr="009A319B">
        <w:tblPrEx>
          <w:tblLook w:val="04A0" w:firstRow="1" w:lastRow="0" w:firstColumn="1" w:lastColumn="0" w:noHBand="0" w:noVBand="1"/>
        </w:tblPrEx>
        <w:trPr>
          <w:trHeight w:val="300"/>
          <w:jc w:val="center"/>
        </w:trPr>
        <w:tc>
          <w:tcPr>
            <w:tcW w:w="1575" w:type="dxa"/>
            <w:vAlign w:val="center"/>
          </w:tcPr>
          <w:p w14:paraId="4AC4C2B8" w14:textId="3882EB18" w:rsidR="00B23E89" w:rsidRPr="009A319B" w:rsidRDefault="00B23E89" w:rsidP="00BA47E7">
            <w:pPr>
              <w:pStyle w:val="paragraph"/>
              <w:rPr>
                <w:rStyle w:val="normaltextrun"/>
                <w:rFonts w:ascii="Lucida Sans Unicode" w:eastAsiaTheme="majorEastAsia" w:hAnsi="Lucida Sans Unicode" w:cs="Lucida Sans Unicode"/>
                <w:b/>
                <w:bCs/>
                <w:sz w:val="18"/>
                <w:szCs w:val="18"/>
              </w:rPr>
            </w:pPr>
            <w:r w:rsidRPr="009A319B">
              <w:rPr>
                <w:rStyle w:val="normaltextrun"/>
                <w:rFonts w:ascii="Lucida Sans Unicode" w:eastAsiaTheme="majorEastAsia" w:hAnsi="Lucida Sans Unicode" w:cs="Lucida Sans Unicode"/>
                <w:sz w:val="18"/>
                <w:szCs w:val="18"/>
              </w:rPr>
              <w:t xml:space="preserve">Diputaciones RP </w:t>
            </w:r>
            <w:r w:rsidRPr="009A319B">
              <w:rPr>
                <w:rStyle w:val="normaltextrun"/>
                <w:rFonts w:ascii="Lucida Sans Unicode" w:eastAsiaTheme="majorEastAsia" w:hAnsi="Lucida Sans Unicode" w:cs="Lucida Sans Unicode"/>
                <w:b/>
                <w:bCs/>
                <w:sz w:val="18"/>
                <w:szCs w:val="18"/>
              </w:rPr>
              <w:t>Diversidad Sexual</w:t>
            </w:r>
          </w:p>
        </w:tc>
        <w:tc>
          <w:tcPr>
            <w:tcW w:w="688" w:type="dxa"/>
            <w:vAlign w:val="center"/>
          </w:tcPr>
          <w:p w14:paraId="796EE422"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993" w:type="dxa"/>
            <w:vAlign w:val="center"/>
          </w:tcPr>
          <w:p w14:paraId="2E32DDA5"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1134" w:type="dxa"/>
            <w:vAlign w:val="center"/>
          </w:tcPr>
          <w:p w14:paraId="706DCEFE"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3FAACE20"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16B2722D"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100</w:t>
            </w:r>
          </w:p>
        </w:tc>
        <w:tc>
          <w:tcPr>
            <w:tcW w:w="1134" w:type="dxa"/>
            <w:vAlign w:val="center"/>
          </w:tcPr>
          <w:p w14:paraId="56D2E5F0"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73CC0DDD" w14:textId="77777777" w:rsidR="00B23E89" w:rsidRPr="009A319B" w:rsidRDefault="00B23E89"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9A319B" w:rsidRPr="00B9261D" w14:paraId="11B69504" w14:textId="77777777" w:rsidTr="009A319B">
        <w:tblPrEx>
          <w:jc w:val="left"/>
          <w:tblLook w:val="04A0" w:firstRow="1" w:lastRow="0" w:firstColumn="1" w:lastColumn="0" w:noHBand="0" w:noVBand="1"/>
        </w:tblPrEx>
        <w:trPr>
          <w:trHeight w:val="300"/>
        </w:trPr>
        <w:tc>
          <w:tcPr>
            <w:tcW w:w="1575" w:type="dxa"/>
          </w:tcPr>
          <w:p w14:paraId="358B2664" w14:textId="484266AE" w:rsidR="009A319B" w:rsidRPr="009A319B" w:rsidRDefault="009A319B" w:rsidP="00BA47E7">
            <w:pPr>
              <w:pStyle w:val="paragraph"/>
              <w:rPr>
                <w:rStyle w:val="normaltextrun"/>
                <w:rFonts w:ascii="Lucida Sans Unicode" w:eastAsiaTheme="majorEastAsia" w:hAnsi="Lucida Sans Unicode" w:cs="Lucida Sans Unicode"/>
                <w:b/>
                <w:bCs/>
                <w:sz w:val="18"/>
                <w:szCs w:val="18"/>
              </w:rPr>
            </w:pPr>
            <w:r w:rsidRPr="009A319B">
              <w:rPr>
                <w:rStyle w:val="normaltextrun"/>
                <w:rFonts w:ascii="Lucida Sans Unicode" w:eastAsiaTheme="majorEastAsia" w:hAnsi="Lucida Sans Unicode" w:cs="Lucida Sans Unicode"/>
                <w:sz w:val="18"/>
                <w:szCs w:val="18"/>
              </w:rPr>
              <w:lastRenderedPageBreak/>
              <w:t xml:space="preserve">Diputaciones MR </w:t>
            </w:r>
            <w:r w:rsidRPr="009A319B">
              <w:rPr>
                <w:rStyle w:val="normaltextrun"/>
                <w:rFonts w:ascii="Lucida Sans Unicode" w:eastAsiaTheme="majorEastAsia" w:hAnsi="Lucida Sans Unicode" w:cs="Lucida Sans Unicode"/>
                <w:b/>
                <w:bCs/>
                <w:sz w:val="18"/>
                <w:szCs w:val="18"/>
              </w:rPr>
              <w:t xml:space="preserve">de </w:t>
            </w:r>
            <w:r w:rsidR="00E9238F">
              <w:rPr>
                <w:rStyle w:val="normaltextrun"/>
                <w:rFonts w:ascii="Lucida Sans Unicode" w:eastAsiaTheme="majorEastAsia" w:hAnsi="Lucida Sans Unicode" w:cs="Lucida Sans Unicode"/>
                <w:b/>
                <w:bCs/>
                <w:sz w:val="18"/>
                <w:szCs w:val="18"/>
              </w:rPr>
              <w:t>D</w:t>
            </w:r>
            <w:r w:rsidRPr="009A319B">
              <w:rPr>
                <w:rStyle w:val="normaltextrun"/>
                <w:rFonts w:ascii="Lucida Sans Unicode" w:eastAsiaTheme="majorEastAsia" w:hAnsi="Lucida Sans Unicode" w:cs="Lucida Sans Unicode"/>
                <w:b/>
                <w:bCs/>
                <w:sz w:val="18"/>
                <w:szCs w:val="18"/>
              </w:rPr>
              <w:t>iscapacidad</w:t>
            </w:r>
          </w:p>
        </w:tc>
        <w:tc>
          <w:tcPr>
            <w:tcW w:w="688" w:type="dxa"/>
            <w:vAlign w:val="center"/>
          </w:tcPr>
          <w:p w14:paraId="364CA704"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3" w:type="dxa"/>
            <w:vAlign w:val="center"/>
          </w:tcPr>
          <w:p w14:paraId="35B01261"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3EBDE97B"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16B2F026"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69B39AD3"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2A477342"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121D8651"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r w:rsidR="009A319B" w:rsidRPr="00B9261D" w14:paraId="22EC1BAF" w14:textId="77777777" w:rsidTr="009A319B">
        <w:tblPrEx>
          <w:jc w:val="left"/>
          <w:tblLook w:val="04A0" w:firstRow="1" w:lastRow="0" w:firstColumn="1" w:lastColumn="0" w:noHBand="0" w:noVBand="1"/>
        </w:tblPrEx>
        <w:trPr>
          <w:trHeight w:val="300"/>
        </w:trPr>
        <w:tc>
          <w:tcPr>
            <w:tcW w:w="1575" w:type="dxa"/>
          </w:tcPr>
          <w:p w14:paraId="247F67C9" w14:textId="261A1DA0" w:rsidR="009A319B" w:rsidRPr="009A319B" w:rsidRDefault="009A319B" w:rsidP="00BA47E7">
            <w:pPr>
              <w:pStyle w:val="paragraph"/>
              <w:rPr>
                <w:rStyle w:val="normaltextrun"/>
                <w:rFonts w:ascii="Lucida Sans Unicode" w:eastAsiaTheme="majorEastAsia" w:hAnsi="Lucida Sans Unicode" w:cs="Lucida Sans Unicode"/>
                <w:sz w:val="18"/>
                <w:szCs w:val="18"/>
              </w:rPr>
            </w:pPr>
            <w:r w:rsidRPr="009A319B">
              <w:rPr>
                <w:rStyle w:val="normaltextrun"/>
                <w:rFonts w:ascii="Lucida Sans Unicode" w:eastAsiaTheme="majorEastAsia" w:hAnsi="Lucida Sans Unicode" w:cs="Lucida Sans Unicode"/>
                <w:sz w:val="18"/>
                <w:szCs w:val="18"/>
              </w:rPr>
              <w:t xml:space="preserve">Diputaciones RP </w:t>
            </w:r>
            <w:r w:rsidRPr="009A319B">
              <w:rPr>
                <w:rStyle w:val="normaltextrun"/>
                <w:rFonts w:ascii="Lucida Sans Unicode" w:eastAsiaTheme="majorEastAsia" w:hAnsi="Lucida Sans Unicode" w:cs="Lucida Sans Unicode"/>
                <w:b/>
                <w:bCs/>
                <w:sz w:val="18"/>
                <w:szCs w:val="18"/>
              </w:rPr>
              <w:t xml:space="preserve">de </w:t>
            </w:r>
            <w:r w:rsidR="00E9238F">
              <w:rPr>
                <w:rStyle w:val="normaltextrun"/>
                <w:rFonts w:ascii="Lucida Sans Unicode" w:eastAsiaTheme="majorEastAsia" w:hAnsi="Lucida Sans Unicode" w:cs="Lucida Sans Unicode"/>
                <w:b/>
                <w:bCs/>
                <w:sz w:val="18"/>
                <w:szCs w:val="18"/>
              </w:rPr>
              <w:t>D</w:t>
            </w:r>
            <w:r w:rsidRPr="009A319B">
              <w:rPr>
                <w:rStyle w:val="normaltextrun"/>
                <w:rFonts w:ascii="Lucida Sans Unicode" w:eastAsiaTheme="majorEastAsia" w:hAnsi="Lucida Sans Unicode" w:cs="Lucida Sans Unicode"/>
                <w:b/>
                <w:bCs/>
                <w:sz w:val="18"/>
                <w:szCs w:val="18"/>
              </w:rPr>
              <w:t>iscapacidad</w:t>
            </w:r>
          </w:p>
        </w:tc>
        <w:tc>
          <w:tcPr>
            <w:tcW w:w="688" w:type="dxa"/>
            <w:vAlign w:val="center"/>
          </w:tcPr>
          <w:p w14:paraId="46BD5FBD"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993" w:type="dxa"/>
            <w:vAlign w:val="center"/>
          </w:tcPr>
          <w:p w14:paraId="6A0EA7B4"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w:t>
            </w:r>
          </w:p>
        </w:tc>
        <w:tc>
          <w:tcPr>
            <w:tcW w:w="1134" w:type="dxa"/>
            <w:vAlign w:val="center"/>
          </w:tcPr>
          <w:p w14:paraId="4F44A09F"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34" w:type="dxa"/>
            <w:vAlign w:val="center"/>
          </w:tcPr>
          <w:p w14:paraId="16D2D3BF"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992" w:type="dxa"/>
            <w:vAlign w:val="center"/>
          </w:tcPr>
          <w:p w14:paraId="31121403"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100</w:t>
            </w:r>
          </w:p>
        </w:tc>
        <w:tc>
          <w:tcPr>
            <w:tcW w:w="1134" w:type="dxa"/>
            <w:vAlign w:val="center"/>
          </w:tcPr>
          <w:p w14:paraId="1D9697D3"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c>
          <w:tcPr>
            <w:tcW w:w="1185" w:type="dxa"/>
            <w:vAlign w:val="center"/>
          </w:tcPr>
          <w:p w14:paraId="354B403C" w14:textId="77777777" w:rsidR="009A319B" w:rsidRPr="009A319B" w:rsidRDefault="009A319B" w:rsidP="00BA47E7">
            <w:pPr>
              <w:spacing w:line="259" w:lineRule="auto"/>
              <w:jc w:val="center"/>
              <w:rPr>
                <w:rFonts w:ascii="Lucida Sans Unicode" w:hAnsi="Lucida Sans Unicode" w:cs="Lucida Sans Unicode"/>
                <w:color w:val="000000" w:themeColor="text1"/>
                <w:sz w:val="18"/>
                <w:szCs w:val="18"/>
              </w:rPr>
            </w:pPr>
            <w:r w:rsidRPr="009A319B">
              <w:rPr>
                <w:rFonts w:ascii="Lucida Sans Unicode" w:hAnsi="Lucida Sans Unicode" w:cs="Lucida Sans Unicode"/>
                <w:color w:val="000000" w:themeColor="text1"/>
                <w:sz w:val="18"/>
                <w:szCs w:val="18"/>
              </w:rPr>
              <w:t>0</w:t>
            </w:r>
          </w:p>
        </w:tc>
      </w:tr>
    </w:tbl>
    <w:p w14:paraId="6F3CB7B3" w14:textId="17040C3B" w:rsidR="004C2B20" w:rsidRDefault="001B642D" w:rsidP="004C2B20">
      <w:pPr>
        <w:pStyle w:val="Ttulo1"/>
        <w:ind w:left="360"/>
        <w:jc w:val="center"/>
        <w:rPr>
          <w:rFonts w:ascii="Lucida Sans Unicode" w:hAnsi="Lucida Sans Unicode" w:cs="Lucida Sans Unicode"/>
          <w:color w:val="006666"/>
        </w:rPr>
      </w:pPr>
      <w:bookmarkStart w:id="42" w:name="_Toc177130005"/>
      <w:r>
        <w:rPr>
          <w:rFonts w:ascii="Lucida Sans Unicode" w:hAnsi="Lucida Sans Unicode" w:cs="Lucida Sans Unicode"/>
          <w:color w:val="006666"/>
        </w:rPr>
        <w:t xml:space="preserve">IV.- </w:t>
      </w:r>
      <w:r w:rsidRPr="00721163">
        <w:rPr>
          <w:rFonts w:ascii="Lucida Sans Unicode" w:hAnsi="Lucida Sans Unicode" w:cs="Lucida Sans Unicode"/>
          <w:color w:val="006666"/>
        </w:rPr>
        <w:t>INTEGRACIÓN</w:t>
      </w:r>
      <w:r w:rsidR="00DB267D">
        <w:rPr>
          <w:rFonts w:ascii="Lucida Sans Unicode" w:hAnsi="Lucida Sans Unicode" w:cs="Lucida Sans Unicode"/>
          <w:color w:val="006666"/>
        </w:rPr>
        <w:t xml:space="preserve"> DE</w:t>
      </w:r>
      <w:r w:rsidRPr="00721163">
        <w:rPr>
          <w:rFonts w:ascii="Lucida Sans Unicode" w:hAnsi="Lucida Sans Unicode" w:cs="Lucida Sans Unicode"/>
          <w:color w:val="006666"/>
        </w:rPr>
        <w:t xml:space="preserve"> </w:t>
      </w:r>
      <w:r>
        <w:rPr>
          <w:rFonts w:ascii="Lucida Sans Unicode" w:hAnsi="Lucida Sans Unicode" w:cs="Lucida Sans Unicode"/>
          <w:color w:val="006666"/>
        </w:rPr>
        <w:t>CABILDOS</w:t>
      </w:r>
      <w:bookmarkEnd w:id="42"/>
    </w:p>
    <w:p w14:paraId="6863329B" w14:textId="7CA8B535" w:rsidR="001A3B09" w:rsidRDefault="005E29A8" w:rsidP="004C2B20">
      <w:pPr>
        <w:pStyle w:val="Ttulo1"/>
        <w:ind w:left="360"/>
        <w:jc w:val="center"/>
        <w:rPr>
          <w:rFonts w:ascii="Lucida Sans Unicode" w:eastAsia="Lucida Sans Unicode" w:hAnsi="Lucida Sans Unicode" w:cs="Lucida Sans Unicode"/>
          <w:color w:val="auto"/>
          <w:sz w:val="24"/>
          <w:szCs w:val="24"/>
        </w:rPr>
      </w:pPr>
      <w:bookmarkStart w:id="43" w:name="_Toc177130006"/>
      <w:r w:rsidRPr="00575DA9">
        <w:rPr>
          <w:rFonts w:ascii="Lucida Sans Unicode" w:eastAsia="Lucida Sans Unicode" w:hAnsi="Lucida Sans Unicode" w:cs="Lucida Sans Unicode"/>
          <w:color w:val="auto"/>
          <w:sz w:val="24"/>
          <w:szCs w:val="24"/>
        </w:rPr>
        <w:t>IV.1 NUMERALIA DE LA INTEGRACIÓN DE CABILDOS EN EL ESTADO DE JALISCO</w:t>
      </w:r>
      <w:bookmarkEnd w:id="43"/>
    </w:p>
    <w:p w14:paraId="5B37D286" w14:textId="77777777" w:rsidR="00D6165B" w:rsidRPr="00D6165B" w:rsidRDefault="00D6165B" w:rsidP="00D6165B"/>
    <w:p w14:paraId="621862B1" w14:textId="249DF4F6" w:rsidR="00D6165B" w:rsidRPr="00D6165B" w:rsidRDefault="00D6165B" w:rsidP="00D6165B">
      <w:pPr>
        <w:ind w:right="567"/>
        <w:jc w:val="both"/>
      </w:pPr>
      <w:r w:rsidRPr="001E6CF3">
        <w:rPr>
          <w:rFonts w:ascii="Lucida Sans Unicode" w:hAnsi="Lucida Sans Unicode" w:cs="Lucida Sans Unicode"/>
        </w:rPr>
        <w:t>La presente estadística da cuenta de las candidaturas propietarias y de representación proporcional que integrarán los cabildos. En lo que va de las candidaturas a presidencias municipales que obtuvieron el mayor porcentaje de votación tenemos que 49 personas del género femenino serán presidentas municipales y 66 síndicas.</w:t>
      </w:r>
    </w:p>
    <w:bookmarkEnd w:id="41"/>
    <w:p w14:paraId="165A9704" w14:textId="77777777" w:rsidR="00EE592A" w:rsidRPr="001E6CF3" w:rsidRDefault="00EE592A" w:rsidP="00EE592A">
      <w:pPr>
        <w:jc w:val="center"/>
        <w:rPr>
          <w:rFonts w:ascii="Lucida Sans Unicode" w:hAnsi="Lucida Sans Unicode" w:cs="Lucida Sans Unicode"/>
        </w:rPr>
      </w:pPr>
      <w:r w:rsidRPr="001E6CF3">
        <w:rPr>
          <w:rFonts w:ascii="Lucida Sans Unicode" w:hAnsi="Lucida Sans Unicode" w:cs="Lucida Sans Unicode"/>
          <w:noProof/>
          <w:lang w:val="en-GB" w:eastAsia="en-GB"/>
        </w:rPr>
        <w:lastRenderedPageBreak/>
        <w:drawing>
          <wp:inline distT="0" distB="0" distL="0" distR="0" wp14:anchorId="25F7A0C4" wp14:editId="26A7FC32">
            <wp:extent cx="3987862" cy="4794637"/>
            <wp:effectExtent l="0" t="0" r="0" b="6350"/>
            <wp:docPr id="279825626"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25626" name="Imagen 1"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3999333" cy="4808428"/>
                    </a:xfrm>
                    <a:prstGeom prst="rect">
                      <a:avLst/>
                    </a:prstGeom>
                  </pic:spPr>
                </pic:pic>
              </a:graphicData>
            </a:graphic>
          </wp:inline>
        </w:drawing>
      </w:r>
    </w:p>
    <w:p w14:paraId="45F59DCF" w14:textId="77777777" w:rsidR="006810C2" w:rsidRDefault="006810C2"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p>
    <w:p w14:paraId="60F98EE7" w14:textId="77777777" w:rsidR="006810C2" w:rsidRDefault="006810C2" w:rsidP="00DB267D">
      <w:pPr>
        <w:pStyle w:val="paragraph"/>
        <w:spacing w:before="0" w:beforeAutospacing="0" w:after="0" w:afterAutospacing="0"/>
        <w:jc w:val="center"/>
        <w:rPr>
          <w:rStyle w:val="normaltextrun"/>
          <w:rFonts w:ascii="Lucida Sans Unicode" w:eastAsiaTheme="majorEastAsia" w:hAnsi="Lucida Sans Unicode" w:cs="Lucida Sans Unicode"/>
          <w:sz w:val="16"/>
          <w:szCs w:val="16"/>
        </w:rPr>
      </w:pPr>
    </w:p>
    <w:p w14:paraId="2A934745" w14:textId="23E85D83" w:rsidR="00DB267D" w:rsidRDefault="00DB267D"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6810C2">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6</w:t>
      </w:r>
      <w:r w:rsidRPr="006810C2">
        <w:rPr>
          <w:rStyle w:val="normaltextrun"/>
          <w:rFonts w:ascii="Lucida Sans Unicode" w:eastAsiaTheme="majorEastAsia" w:hAnsi="Lucida Sans Unicode" w:cs="Lucida Sans Unicode"/>
          <w:b/>
          <w:bCs/>
          <w:sz w:val="16"/>
          <w:szCs w:val="16"/>
        </w:rPr>
        <w:t xml:space="preserve">. </w:t>
      </w:r>
      <w:r w:rsidR="003A0A7B" w:rsidRPr="006810C2">
        <w:rPr>
          <w:rStyle w:val="normaltextrun"/>
          <w:rFonts w:ascii="Lucida Sans Unicode" w:eastAsiaTheme="majorEastAsia" w:hAnsi="Lucida Sans Unicode" w:cs="Lucida Sans Unicode"/>
          <w:b/>
          <w:bCs/>
          <w:sz w:val="16"/>
          <w:szCs w:val="16"/>
        </w:rPr>
        <w:t>Presidencias municipales y sindicaturas electas, según género</w:t>
      </w:r>
      <w:r w:rsidRPr="006810C2">
        <w:rPr>
          <w:rStyle w:val="normaltextrun"/>
          <w:rFonts w:ascii="Lucida Sans Unicode" w:eastAsiaTheme="majorEastAsia" w:hAnsi="Lucida Sans Unicode" w:cs="Lucida Sans Unicode"/>
          <w:b/>
          <w:bCs/>
          <w:sz w:val="16"/>
          <w:szCs w:val="16"/>
        </w:rPr>
        <w:t>.</w:t>
      </w:r>
    </w:p>
    <w:p w14:paraId="13929645" w14:textId="77777777" w:rsidR="001F596C" w:rsidRPr="006810C2" w:rsidRDefault="001F596C" w:rsidP="00DB267D">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p>
    <w:tbl>
      <w:tblPr>
        <w:tblW w:w="7655" w:type="dxa"/>
        <w:jc w:val="center"/>
        <w:tblCellMar>
          <w:top w:w="15" w:type="dxa"/>
          <w:left w:w="70" w:type="dxa"/>
          <w:bottom w:w="15" w:type="dxa"/>
          <w:right w:w="70" w:type="dxa"/>
        </w:tblCellMar>
        <w:tblLook w:val="04A0" w:firstRow="1" w:lastRow="0" w:firstColumn="1" w:lastColumn="0" w:noHBand="0" w:noVBand="1"/>
      </w:tblPr>
      <w:tblGrid>
        <w:gridCol w:w="2332"/>
        <w:gridCol w:w="1212"/>
        <w:gridCol w:w="656"/>
        <w:gridCol w:w="2179"/>
        <w:gridCol w:w="1276"/>
      </w:tblGrid>
      <w:tr w:rsidR="00EE592A" w:rsidRPr="00F37B12" w14:paraId="470FBD5A" w14:textId="77777777" w:rsidTr="00F37B12">
        <w:trPr>
          <w:trHeight w:val="450"/>
          <w:jc w:val="center"/>
        </w:trPr>
        <w:tc>
          <w:tcPr>
            <w:tcW w:w="3544" w:type="dxa"/>
            <w:gridSpan w:val="2"/>
            <w:tcBorders>
              <w:top w:val="nil"/>
              <w:left w:val="nil"/>
              <w:bottom w:val="nil"/>
              <w:right w:val="nil"/>
            </w:tcBorders>
            <w:shd w:val="clear" w:color="auto" w:fill="006666"/>
            <w:vAlign w:val="center"/>
            <w:hideMark/>
          </w:tcPr>
          <w:p w14:paraId="3391781E"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F37B12">
              <w:rPr>
                <w:rFonts w:ascii="Lucida Sans Unicode" w:eastAsia="Times New Roman" w:hAnsi="Lucida Sans Unicode" w:cs="Lucida Sans Unicode"/>
                <w:b/>
                <w:bCs/>
                <w:color w:val="FFFFFF"/>
                <w:sz w:val="18"/>
                <w:szCs w:val="18"/>
              </w:rPr>
              <w:t>Presidencias municipales por género</w:t>
            </w:r>
          </w:p>
        </w:tc>
        <w:tc>
          <w:tcPr>
            <w:tcW w:w="656" w:type="dxa"/>
            <w:tcBorders>
              <w:top w:val="nil"/>
              <w:left w:val="nil"/>
              <w:bottom w:val="nil"/>
              <w:right w:val="nil"/>
            </w:tcBorders>
            <w:shd w:val="clear" w:color="auto" w:fill="auto"/>
            <w:noWrap/>
            <w:vAlign w:val="bottom"/>
            <w:hideMark/>
          </w:tcPr>
          <w:p w14:paraId="6EB9E93E"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FFFFFF"/>
                <w:sz w:val="18"/>
                <w:szCs w:val="18"/>
              </w:rPr>
            </w:pPr>
          </w:p>
        </w:tc>
        <w:tc>
          <w:tcPr>
            <w:tcW w:w="3455" w:type="dxa"/>
            <w:gridSpan w:val="2"/>
            <w:tcBorders>
              <w:top w:val="nil"/>
              <w:left w:val="nil"/>
              <w:bottom w:val="nil"/>
              <w:right w:val="nil"/>
            </w:tcBorders>
            <w:shd w:val="clear" w:color="auto" w:fill="006666"/>
            <w:vAlign w:val="center"/>
            <w:hideMark/>
          </w:tcPr>
          <w:p w14:paraId="6D35E143"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F37B12">
              <w:rPr>
                <w:rFonts w:ascii="Lucida Sans Unicode" w:eastAsia="Times New Roman" w:hAnsi="Lucida Sans Unicode" w:cs="Lucida Sans Unicode"/>
                <w:b/>
                <w:bCs/>
                <w:color w:val="FFFFFF"/>
                <w:sz w:val="18"/>
                <w:szCs w:val="18"/>
              </w:rPr>
              <w:t>Sindicaturas por género</w:t>
            </w:r>
          </w:p>
        </w:tc>
      </w:tr>
      <w:tr w:rsidR="00EE592A" w:rsidRPr="00F37B12" w14:paraId="4315A2B8" w14:textId="77777777" w:rsidTr="00BA47E7">
        <w:trPr>
          <w:trHeight w:val="300"/>
          <w:jc w:val="center"/>
        </w:trPr>
        <w:tc>
          <w:tcPr>
            <w:tcW w:w="2332" w:type="dxa"/>
            <w:tcBorders>
              <w:top w:val="single" w:sz="4" w:space="0" w:color="FFFFFF"/>
              <w:left w:val="single" w:sz="4" w:space="0" w:color="FFFFFF"/>
              <w:bottom w:val="single" w:sz="4" w:space="0" w:color="FFFFFF"/>
              <w:right w:val="nil"/>
            </w:tcBorders>
            <w:shd w:val="clear" w:color="000000" w:fill="BFBFBF"/>
            <w:noWrap/>
            <w:vAlign w:val="bottom"/>
            <w:hideMark/>
          </w:tcPr>
          <w:p w14:paraId="41E002D5"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F37B12">
              <w:rPr>
                <w:rFonts w:ascii="Lucida Sans Unicode" w:eastAsia="Times New Roman" w:hAnsi="Lucida Sans Unicode" w:cs="Lucida Sans Unicode"/>
                <w:b/>
                <w:bCs/>
                <w:color w:val="000000"/>
                <w:sz w:val="18"/>
                <w:szCs w:val="18"/>
              </w:rPr>
              <w:t>Total</w:t>
            </w:r>
          </w:p>
        </w:tc>
        <w:tc>
          <w:tcPr>
            <w:tcW w:w="1212" w:type="dxa"/>
            <w:tcBorders>
              <w:top w:val="single" w:sz="4" w:space="0" w:color="BFBFBF"/>
              <w:left w:val="single" w:sz="4" w:space="0" w:color="BFBFBF"/>
              <w:bottom w:val="single" w:sz="4" w:space="0" w:color="BFBFBF"/>
              <w:right w:val="single" w:sz="4" w:space="0" w:color="BFBFBF"/>
            </w:tcBorders>
            <w:noWrap/>
            <w:vAlign w:val="bottom"/>
            <w:hideMark/>
          </w:tcPr>
          <w:p w14:paraId="49D976C0"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F37B12">
              <w:rPr>
                <w:rFonts w:ascii="Lucida Sans Unicode" w:eastAsia="Times New Roman" w:hAnsi="Lucida Sans Unicode" w:cs="Lucida Sans Unicode"/>
                <w:b/>
                <w:bCs/>
                <w:color w:val="000000"/>
                <w:sz w:val="18"/>
                <w:szCs w:val="18"/>
              </w:rPr>
              <w:t>125</w:t>
            </w:r>
          </w:p>
        </w:tc>
        <w:tc>
          <w:tcPr>
            <w:tcW w:w="656" w:type="dxa"/>
            <w:tcBorders>
              <w:top w:val="nil"/>
              <w:left w:val="nil"/>
              <w:bottom w:val="nil"/>
              <w:right w:val="nil"/>
            </w:tcBorders>
            <w:noWrap/>
            <w:vAlign w:val="bottom"/>
            <w:hideMark/>
          </w:tcPr>
          <w:p w14:paraId="36AD87A1"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p>
        </w:tc>
        <w:tc>
          <w:tcPr>
            <w:tcW w:w="2179" w:type="dxa"/>
            <w:tcBorders>
              <w:top w:val="single" w:sz="4" w:space="0" w:color="FFFFFF"/>
              <w:left w:val="single" w:sz="4" w:space="0" w:color="FFFFFF"/>
              <w:bottom w:val="single" w:sz="4" w:space="0" w:color="FFFFFF"/>
              <w:right w:val="nil"/>
            </w:tcBorders>
            <w:shd w:val="clear" w:color="000000" w:fill="BFBFBF"/>
            <w:noWrap/>
            <w:vAlign w:val="bottom"/>
            <w:hideMark/>
          </w:tcPr>
          <w:p w14:paraId="3A390A33"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F37B12">
              <w:rPr>
                <w:rFonts w:ascii="Lucida Sans Unicode" w:eastAsia="Times New Roman" w:hAnsi="Lucida Sans Unicode" w:cs="Lucida Sans Unicode"/>
                <w:b/>
                <w:bCs/>
                <w:color w:val="000000"/>
                <w:sz w:val="18"/>
                <w:szCs w:val="18"/>
              </w:rPr>
              <w:t>Total</w:t>
            </w:r>
          </w:p>
        </w:tc>
        <w:tc>
          <w:tcPr>
            <w:tcW w:w="1276" w:type="dxa"/>
            <w:tcBorders>
              <w:top w:val="single" w:sz="4" w:space="0" w:color="BFBFBF"/>
              <w:left w:val="single" w:sz="4" w:space="0" w:color="BFBFBF"/>
              <w:bottom w:val="single" w:sz="4" w:space="0" w:color="BFBFBF"/>
              <w:right w:val="single" w:sz="4" w:space="0" w:color="BFBFBF"/>
            </w:tcBorders>
            <w:noWrap/>
            <w:vAlign w:val="bottom"/>
            <w:hideMark/>
          </w:tcPr>
          <w:p w14:paraId="394910C8" w14:textId="77777777" w:rsidR="00EE592A" w:rsidRPr="00F37B12"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F37B12">
              <w:rPr>
                <w:rFonts w:ascii="Lucida Sans Unicode" w:eastAsia="Times New Roman" w:hAnsi="Lucida Sans Unicode" w:cs="Lucida Sans Unicode"/>
                <w:b/>
                <w:bCs/>
                <w:color w:val="000000"/>
                <w:sz w:val="18"/>
                <w:szCs w:val="18"/>
              </w:rPr>
              <w:t>125</w:t>
            </w:r>
          </w:p>
        </w:tc>
      </w:tr>
      <w:tr w:rsidR="00EE592A" w:rsidRPr="00F37B12" w14:paraId="4C79A0DF" w14:textId="77777777" w:rsidTr="00BA47E7">
        <w:trPr>
          <w:trHeight w:val="300"/>
          <w:jc w:val="center"/>
        </w:trPr>
        <w:tc>
          <w:tcPr>
            <w:tcW w:w="2332" w:type="dxa"/>
            <w:tcBorders>
              <w:top w:val="single" w:sz="4" w:space="0" w:color="FFFFFF"/>
              <w:left w:val="single" w:sz="4" w:space="0" w:color="FFFFFF"/>
              <w:bottom w:val="single" w:sz="4" w:space="0" w:color="FFFFFF"/>
              <w:right w:val="nil"/>
            </w:tcBorders>
            <w:shd w:val="clear" w:color="000000" w:fill="BFBFBF"/>
            <w:noWrap/>
            <w:vAlign w:val="bottom"/>
            <w:hideMark/>
          </w:tcPr>
          <w:p w14:paraId="3010536C"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Masculino</w:t>
            </w:r>
          </w:p>
        </w:tc>
        <w:tc>
          <w:tcPr>
            <w:tcW w:w="1212" w:type="dxa"/>
            <w:tcBorders>
              <w:top w:val="nil"/>
              <w:left w:val="single" w:sz="4" w:space="0" w:color="BFBFBF"/>
              <w:bottom w:val="single" w:sz="4" w:space="0" w:color="BFBFBF"/>
              <w:right w:val="single" w:sz="4" w:space="0" w:color="BFBFBF"/>
            </w:tcBorders>
            <w:noWrap/>
            <w:vAlign w:val="bottom"/>
            <w:hideMark/>
          </w:tcPr>
          <w:p w14:paraId="7D5D2342"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76</w:t>
            </w:r>
          </w:p>
        </w:tc>
        <w:tc>
          <w:tcPr>
            <w:tcW w:w="656" w:type="dxa"/>
            <w:tcBorders>
              <w:top w:val="nil"/>
              <w:left w:val="nil"/>
              <w:bottom w:val="nil"/>
              <w:right w:val="nil"/>
            </w:tcBorders>
            <w:noWrap/>
            <w:vAlign w:val="bottom"/>
            <w:hideMark/>
          </w:tcPr>
          <w:p w14:paraId="791E90B0"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79" w:type="dxa"/>
            <w:tcBorders>
              <w:top w:val="single" w:sz="4" w:space="0" w:color="FFFFFF"/>
              <w:left w:val="single" w:sz="4" w:space="0" w:color="FFFFFF"/>
              <w:bottom w:val="single" w:sz="4" w:space="0" w:color="FFFFFF"/>
              <w:right w:val="nil"/>
            </w:tcBorders>
            <w:shd w:val="clear" w:color="000000" w:fill="BFBFBF"/>
            <w:noWrap/>
            <w:vAlign w:val="bottom"/>
            <w:hideMark/>
          </w:tcPr>
          <w:p w14:paraId="24A19791"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Masculino</w:t>
            </w:r>
          </w:p>
        </w:tc>
        <w:tc>
          <w:tcPr>
            <w:tcW w:w="1276" w:type="dxa"/>
            <w:tcBorders>
              <w:top w:val="nil"/>
              <w:left w:val="single" w:sz="4" w:space="0" w:color="BFBFBF"/>
              <w:bottom w:val="single" w:sz="4" w:space="0" w:color="BFBFBF"/>
              <w:right w:val="single" w:sz="4" w:space="0" w:color="BFBFBF"/>
            </w:tcBorders>
            <w:noWrap/>
            <w:vAlign w:val="bottom"/>
            <w:hideMark/>
          </w:tcPr>
          <w:p w14:paraId="6640513E"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59</w:t>
            </w:r>
          </w:p>
        </w:tc>
      </w:tr>
      <w:tr w:rsidR="00EE592A" w:rsidRPr="00F37B12" w14:paraId="10E62A4E" w14:textId="77777777" w:rsidTr="00BA47E7">
        <w:trPr>
          <w:trHeight w:val="300"/>
          <w:jc w:val="center"/>
        </w:trPr>
        <w:tc>
          <w:tcPr>
            <w:tcW w:w="2332" w:type="dxa"/>
            <w:tcBorders>
              <w:top w:val="single" w:sz="4" w:space="0" w:color="FFFFFF"/>
              <w:left w:val="single" w:sz="4" w:space="0" w:color="FFFFFF"/>
              <w:bottom w:val="single" w:sz="4" w:space="0" w:color="FFFFFF"/>
              <w:right w:val="nil"/>
            </w:tcBorders>
            <w:shd w:val="clear" w:color="000000" w:fill="BFBFBF"/>
            <w:noWrap/>
            <w:vAlign w:val="bottom"/>
            <w:hideMark/>
          </w:tcPr>
          <w:p w14:paraId="711D73AF"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Femenino</w:t>
            </w:r>
          </w:p>
        </w:tc>
        <w:tc>
          <w:tcPr>
            <w:tcW w:w="1212" w:type="dxa"/>
            <w:tcBorders>
              <w:top w:val="single" w:sz="4" w:space="0" w:color="BFBFBF"/>
              <w:left w:val="single" w:sz="4" w:space="0" w:color="BFBFBF"/>
              <w:bottom w:val="single" w:sz="4" w:space="0" w:color="BFBFBF"/>
              <w:right w:val="single" w:sz="4" w:space="0" w:color="BFBFBF"/>
            </w:tcBorders>
            <w:noWrap/>
            <w:vAlign w:val="bottom"/>
            <w:hideMark/>
          </w:tcPr>
          <w:p w14:paraId="11EBF744"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49</w:t>
            </w:r>
          </w:p>
        </w:tc>
        <w:tc>
          <w:tcPr>
            <w:tcW w:w="656" w:type="dxa"/>
            <w:tcBorders>
              <w:top w:val="nil"/>
              <w:left w:val="nil"/>
              <w:bottom w:val="nil"/>
              <w:right w:val="nil"/>
            </w:tcBorders>
            <w:noWrap/>
            <w:vAlign w:val="bottom"/>
            <w:hideMark/>
          </w:tcPr>
          <w:p w14:paraId="24799464"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79" w:type="dxa"/>
            <w:tcBorders>
              <w:top w:val="single" w:sz="4" w:space="0" w:color="FFFFFF"/>
              <w:left w:val="single" w:sz="4" w:space="0" w:color="FFFFFF"/>
              <w:bottom w:val="single" w:sz="4" w:space="0" w:color="FFFFFF"/>
              <w:right w:val="nil"/>
            </w:tcBorders>
            <w:shd w:val="clear" w:color="000000" w:fill="BFBFBF"/>
            <w:noWrap/>
            <w:vAlign w:val="bottom"/>
            <w:hideMark/>
          </w:tcPr>
          <w:p w14:paraId="673E8C01"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Femenino</w:t>
            </w:r>
          </w:p>
        </w:tc>
        <w:tc>
          <w:tcPr>
            <w:tcW w:w="1276" w:type="dxa"/>
            <w:tcBorders>
              <w:top w:val="single" w:sz="4" w:space="0" w:color="BFBFBF"/>
              <w:left w:val="single" w:sz="4" w:space="0" w:color="BFBFBF"/>
              <w:bottom w:val="single" w:sz="4" w:space="0" w:color="BFBFBF"/>
              <w:right w:val="single" w:sz="4" w:space="0" w:color="BFBFBF"/>
            </w:tcBorders>
            <w:noWrap/>
            <w:vAlign w:val="bottom"/>
            <w:hideMark/>
          </w:tcPr>
          <w:p w14:paraId="658DEDBC"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66</w:t>
            </w:r>
          </w:p>
        </w:tc>
      </w:tr>
      <w:tr w:rsidR="00EE592A" w:rsidRPr="00F37B12" w14:paraId="7FDB59AD" w14:textId="77777777" w:rsidTr="00BA47E7">
        <w:trPr>
          <w:trHeight w:val="300"/>
          <w:jc w:val="center"/>
        </w:trPr>
        <w:tc>
          <w:tcPr>
            <w:tcW w:w="2332" w:type="dxa"/>
            <w:tcBorders>
              <w:top w:val="single" w:sz="4" w:space="0" w:color="FFFFFF"/>
              <w:left w:val="single" w:sz="4" w:space="0" w:color="FFFFFF"/>
              <w:bottom w:val="single" w:sz="4" w:space="0" w:color="FFFFFF"/>
              <w:right w:val="nil"/>
            </w:tcBorders>
            <w:shd w:val="clear" w:color="000000" w:fill="BFBFBF"/>
            <w:noWrap/>
            <w:vAlign w:val="bottom"/>
            <w:hideMark/>
          </w:tcPr>
          <w:p w14:paraId="68F1A01D"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No binario</w:t>
            </w:r>
          </w:p>
        </w:tc>
        <w:tc>
          <w:tcPr>
            <w:tcW w:w="1212" w:type="dxa"/>
            <w:tcBorders>
              <w:top w:val="single" w:sz="4" w:space="0" w:color="BFBFBF"/>
              <w:left w:val="single" w:sz="4" w:space="0" w:color="BFBFBF"/>
              <w:bottom w:val="single" w:sz="4" w:space="0" w:color="BFBFBF"/>
              <w:right w:val="single" w:sz="4" w:space="0" w:color="BFBFBF"/>
            </w:tcBorders>
            <w:noWrap/>
            <w:vAlign w:val="bottom"/>
            <w:hideMark/>
          </w:tcPr>
          <w:p w14:paraId="18987811"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0</w:t>
            </w:r>
          </w:p>
        </w:tc>
        <w:tc>
          <w:tcPr>
            <w:tcW w:w="656" w:type="dxa"/>
            <w:tcBorders>
              <w:top w:val="nil"/>
              <w:left w:val="nil"/>
              <w:bottom w:val="nil"/>
              <w:right w:val="nil"/>
            </w:tcBorders>
            <w:noWrap/>
            <w:vAlign w:val="bottom"/>
            <w:hideMark/>
          </w:tcPr>
          <w:p w14:paraId="2C42DD7F"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79" w:type="dxa"/>
            <w:tcBorders>
              <w:top w:val="single" w:sz="4" w:space="0" w:color="FFFFFF"/>
              <w:left w:val="single" w:sz="4" w:space="0" w:color="FFFFFF"/>
              <w:bottom w:val="single" w:sz="4" w:space="0" w:color="FFFFFF"/>
              <w:right w:val="nil"/>
            </w:tcBorders>
            <w:shd w:val="clear" w:color="000000" w:fill="BFBFBF"/>
            <w:noWrap/>
            <w:vAlign w:val="bottom"/>
            <w:hideMark/>
          </w:tcPr>
          <w:p w14:paraId="1C382941"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No binario</w:t>
            </w:r>
          </w:p>
        </w:tc>
        <w:tc>
          <w:tcPr>
            <w:tcW w:w="1276" w:type="dxa"/>
            <w:tcBorders>
              <w:top w:val="single" w:sz="4" w:space="0" w:color="BFBFBF"/>
              <w:left w:val="single" w:sz="4" w:space="0" w:color="BFBFBF"/>
              <w:bottom w:val="single" w:sz="4" w:space="0" w:color="BFBFBF"/>
              <w:right w:val="single" w:sz="4" w:space="0" w:color="BFBFBF"/>
            </w:tcBorders>
            <w:noWrap/>
            <w:vAlign w:val="bottom"/>
            <w:hideMark/>
          </w:tcPr>
          <w:p w14:paraId="31936D78" w14:textId="77777777" w:rsidR="00EE592A" w:rsidRPr="00F37B12" w:rsidRDefault="00EE592A" w:rsidP="00BA47E7">
            <w:pPr>
              <w:spacing w:after="0" w:line="240" w:lineRule="auto"/>
              <w:jc w:val="center"/>
              <w:rPr>
                <w:rFonts w:ascii="Lucida Sans Unicode" w:eastAsia="Times New Roman" w:hAnsi="Lucida Sans Unicode" w:cs="Lucida Sans Unicode"/>
                <w:color w:val="000000"/>
                <w:sz w:val="18"/>
                <w:szCs w:val="18"/>
              </w:rPr>
            </w:pPr>
            <w:r w:rsidRPr="00F37B12">
              <w:rPr>
                <w:rFonts w:ascii="Lucida Sans Unicode" w:eastAsia="Times New Roman" w:hAnsi="Lucida Sans Unicode" w:cs="Lucida Sans Unicode"/>
                <w:color w:val="000000"/>
                <w:sz w:val="18"/>
                <w:szCs w:val="18"/>
              </w:rPr>
              <w:t>0</w:t>
            </w:r>
          </w:p>
        </w:tc>
      </w:tr>
    </w:tbl>
    <w:p w14:paraId="1D0C2DD2" w14:textId="77777777" w:rsidR="00EE592A" w:rsidRDefault="00EE592A" w:rsidP="00EE592A">
      <w:pPr>
        <w:rPr>
          <w:rFonts w:ascii="Lucida Sans Unicode" w:hAnsi="Lucida Sans Unicode" w:cs="Lucida Sans Unicode"/>
        </w:rPr>
      </w:pPr>
    </w:p>
    <w:p w14:paraId="501BD555" w14:textId="25955960" w:rsidR="00A5503A" w:rsidRDefault="00A5503A" w:rsidP="00EE592A">
      <w:pPr>
        <w:rPr>
          <w:rFonts w:ascii="Lucida Sans Unicode" w:hAnsi="Lucida Sans Unicode" w:cs="Lucida Sans Unicode"/>
        </w:rPr>
      </w:pPr>
      <w:r>
        <w:rPr>
          <w:rFonts w:ascii="Lucida Sans Unicode" w:hAnsi="Lucida Sans Unicode" w:cs="Lucida Sans Unicode"/>
        </w:rPr>
        <w:lastRenderedPageBreak/>
        <w:t xml:space="preserve">Los municipios que serán gobernados por presidencias municipales del género femenino son los siguientes: </w:t>
      </w:r>
    </w:p>
    <w:p w14:paraId="412AB021" w14:textId="68F58540" w:rsidR="006810C2" w:rsidRDefault="006810C2" w:rsidP="006810C2">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6810C2">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7</w:t>
      </w:r>
      <w:r w:rsidRPr="006810C2">
        <w:rPr>
          <w:rStyle w:val="normaltextrun"/>
          <w:rFonts w:ascii="Lucida Sans Unicode" w:eastAsiaTheme="majorEastAsia" w:hAnsi="Lucida Sans Unicode" w:cs="Lucida Sans Unicode"/>
          <w:b/>
          <w:bCs/>
          <w:sz w:val="16"/>
          <w:szCs w:val="16"/>
        </w:rPr>
        <w:t xml:space="preserve">. </w:t>
      </w:r>
      <w:r w:rsidR="003A31A0">
        <w:rPr>
          <w:rStyle w:val="normaltextrun"/>
          <w:rFonts w:ascii="Lucida Sans Unicode" w:eastAsiaTheme="majorEastAsia" w:hAnsi="Lucida Sans Unicode" w:cs="Lucida Sans Unicode"/>
          <w:b/>
          <w:bCs/>
          <w:sz w:val="16"/>
          <w:szCs w:val="16"/>
        </w:rPr>
        <w:t>Nombres completos de presidencias municipales del género femenino según partido y municipio.</w:t>
      </w:r>
    </w:p>
    <w:p w14:paraId="3621E77F" w14:textId="77777777" w:rsidR="001F596C" w:rsidRPr="006810C2" w:rsidRDefault="001F596C" w:rsidP="006810C2">
      <w:pPr>
        <w:pStyle w:val="paragraph"/>
        <w:spacing w:before="0" w:beforeAutospacing="0" w:after="0" w:afterAutospacing="0"/>
        <w:jc w:val="center"/>
        <w:rPr>
          <w:rFonts w:ascii="Lucida Sans Unicode" w:eastAsiaTheme="majorEastAsia" w:hAnsi="Lucida Sans Unicode" w:cs="Lucida Sans Unicode"/>
          <w:b/>
          <w:bCs/>
          <w:sz w:val="16"/>
          <w:szCs w:val="16"/>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89"/>
        <w:gridCol w:w="1034"/>
        <w:gridCol w:w="2296"/>
        <w:gridCol w:w="977"/>
        <w:gridCol w:w="2790"/>
        <w:gridCol w:w="1468"/>
      </w:tblGrid>
      <w:tr w:rsidR="006810C2" w:rsidRPr="006810C2" w14:paraId="75DF7B4E" w14:textId="77777777" w:rsidTr="00BA47E7">
        <w:trPr>
          <w:trHeight w:val="600"/>
          <w:jc w:val="center"/>
        </w:trPr>
        <w:tc>
          <w:tcPr>
            <w:tcW w:w="0" w:type="auto"/>
            <w:shd w:val="clear" w:color="auto" w:fill="006666"/>
            <w:vAlign w:val="center"/>
            <w:hideMark/>
          </w:tcPr>
          <w:p w14:paraId="39F06973" w14:textId="77777777"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Coalición</w:t>
            </w:r>
          </w:p>
        </w:tc>
        <w:tc>
          <w:tcPr>
            <w:tcW w:w="0" w:type="auto"/>
            <w:shd w:val="clear" w:color="auto" w:fill="006666"/>
            <w:vAlign w:val="center"/>
            <w:hideMark/>
          </w:tcPr>
          <w:p w14:paraId="570A3B4A" w14:textId="77777777"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Partido Encabeza</w:t>
            </w:r>
          </w:p>
        </w:tc>
        <w:tc>
          <w:tcPr>
            <w:tcW w:w="0" w:type="auto"/>
            <w:shd w:val="clear" w:color="auto" w:fill="006666"/>
            <w:noWrap/>
            <w:vAlign w:val="center"/>
            <w:hideMark/>
          </w:tcPr>
          <w:p w14:paraId="3E916FE8" w14:textId="45B38270"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Municipio</w:t>
            </w:r>
          </w:p>
        </w:tc>
        <w:tc>
          <w:tcPr>
            <w:tcW w:w="0" w:type="auto"/>
            <w:shd w:val="clear" w:color="auto" w:fill="006666"/>
            <w:noWrap/>
            <w:vAlign w:val="center"/>
            <w:hideMark/>
          </w:tcPr>
          <w:p w14:paraId="6C7EF1F1" w14:textId="77777777"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Reelección</w:t>
            </w:r>
          </w:p>
        </w:tc>
        <w:tc>
          <w:tcPr>
            <w:tcW w:w="0" w:type="auto"/>
            <w:shd w:val="clear" w:color="auto" w:fill="006666"/>
            <w:noWrap/>
            <w:vAlign w:val="center"/>
            <w:hideMark/>
          </w:tcPr>
          <w:p w14:paraId="5D14A282" w14:textId="57D8B36C"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Nombre</w:t>
            </w:r>
            <w:r>
              <w:rPr>
                <w:rFonts w:ascii="Aptos Narrow" w:eastAsia="Times New Roman" w:hAnsi="Aptos Narrow"/>
                <w:b/>
                <w:bCs/>
                <w:color w:val="FFFFFF" w:themeColor="background1"/>
                <w:sz w:val="18"/>
                <w:szCs w:val="18"/>
              </w:rPr>
              <w:t xml:space="preserve"> completo</w:t>
            </w:r>
          </w:p>
        </w:tc>
        <w:tc>
          <w:tcPr>
            <w:tcW w:w="0" w:type="auto"/>
            <w:shd w:val="clear" w:color="auto" w:fill="006666"/>
            <w:noWrap/>
            <w:vAlign w:val="center"/>
            <w:hideMark/>
          </w:tcPr>
          <w:p w14:paraId="7BAB4E15" w14:textId="77777777" w:rsidR="006810C2" w:rsidRPr="006810C2" w:rsidRDefault="006810C2" w:rsidP="006810C2">
            <w:pPr>
              <w:spacing w:after="0" w:line="240" w:lineRule="auto"/>
              <w:jc w:val="center"/>
              <w:rPr>
                <w:rFonts w:ascii="Aptos Narrow" w:eastAsia="Times New Roman" w:hAnsi="Aptos Narrow"/>
                <w:b/>
                <w:bCs/>
                <w:color w:val="FFFFFF" w:themeColor="background1"/>
                <w:sz w:val="18"/>
                <w:szCs w:val="18"/>
              </w:rPr>
            </w:pPr>
            <w:r w:rsidRPr="006810C2">
              <w:rPr>
                <w:rFonts w:ascii="Aptos Narrow" w:eastAsia="Times New Roman" w:hAnsi="Aptos Narrow"/>
                <w:b/>
                <w:bCs/>
                <w:color w:val="FFFFFF" w:themeColor="background1"/>
                <w:sz w:val="18"/>
                <w:szCs w:val="18"/>
              </w:rPr>
              <w:t>Disposición</w:t>
            </w:r>
          </w:p>
        </w:tc>
      </w:tr>
      <w:tr w:rsidR="006810C2" w:rsidRPr="006810C2" w14:paraId="3EF49953" w14:textId="77777777" w:rsidTr="00BA47E7">
        <w:trPr>
          <w:trHeight w:val="300"/>
          <w:jc w:val="center"/>
        </w:trPr>
        <w:tc>
          <w:tcPr>
            <w:tcW w:w="0" w:type="auto"/>
            <w:vMerge w:val="restart"/>
            <w:shd w:val="clear" w:color="auto" w:fill="auto"/>
            <w:vAlign w:val="center"/>
            <w:hideMark/>
          </w:tcPr>
          <w:p w14:paraId="198A4CF5" w14:textId="77777777" w:rsidR="006810C2" w:rsidRPr="006810C2" w:rsidRDefault="006810C2" w:rsidP="006810C2">
            <w:pPr>
              <w:spacing w:after="0" w:line="240" w:lineRule="auto"/>
              <w:jc w:val="center"/>
              <w:rPr>
                <w:rFonts w:ascii="Aptos Narrow" w:eastAsia="Times New Roman" w:hAnsi="Aptos Narrow"/>
                <w:b/>
                <w:bCs/>
                <w:color w:val="000000"/>
                <w:sz w:val="18"/>
                <w:szCs w:val="18"/>
              </w:rPr>
            </w:pPr>
            <w:r w:rsidRPr="006810C2">
              <w:rPr>
                <w:rFonts w:ascii="Aptos Narrow" w:eastAsia="Times New Roman" w:hAnsi="Aptos Narrow"/>
                <w:b/>
                <w:bCs/>
                <w:color w:val="000000"/>
                <w:sz w:val="18"/>
                <w:szCs w:val="18"/>
              </w:rPr>
              <w:t>Fuerza y Corazón por Jalisco</w:t>
            </w:r>
          </w:p>
        </w:tc>
        <w:tc>
          <w:tcPr>
            <w:tcW w:w="0" w:type="auto"/>
            <w:shd w:val="clear" w:color="auto" w:fill="auto"/>
            <w:noWrap/>
            <w:vAlign w:val="center"/>
            <w:hideMark/>
          </w:tcPr>
          <w:p w14:paraId="69B722F3"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31C4BD3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Atotonilco el Alto</w:t>
            </w:r>
          </w:p>
        </w:tc>
        <w:tc>
          <w:tcPr>
            <w:tcW w:w="0" w:type="auto"/>
            <w:shd w:val="clear" w:color="auto" w:fill="auto"/>
            <w:noWrap/>
            <w:vAlign w:val="center"/>
            <w:hideMark/>
          </w:tcPr>
          <w:p w14:paraId="639BA0E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478810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Martha Liliana Padilla Ramírez</w:t>
            </w:r>
          </w:p>
        </w:tc>
        <w:tc>
          <w:tcPr>
            <w:tcW w:w="0" w:type="auto"/>
            <w:shd w:val="clear" w:color="auto" w:fill="auto"/>
            <w:noWrap/>
            <w:vAlign w:val="center"/>
            <w:hideMark/>
          </w:tcPr>
          <w:p w14:paraId="7DFBC655"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4F41ACF" w14:textId="77777777" w:rsidTr="00BA47E7">
        <w:trPr>
          <w:trHeight w:val="300"/>
          <w:jc w:val="center"/>
        </w:trPr>
        <w:tc>
          <w:tcPr>
            <w:tcW w:w="0" w:type="auto"/>
            <w:vMerge/>
            <w:shd w:val="clear" w:color="auto" w:fill="auto"/>
            <w:vAlign w:val="center"/>
            <w:hideMark/>
          </w:tcPr>
          <w:p w14:paraId="48AAD51A"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CBE190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PRD</w:t>
            </w:r>
          </w:p>
        </w:tc>
        <w:tc>
          <w:tcPr>
            <w:tcW w:w="0" w:type="auto"/>
            <w:shd w:val="clear" w:color="auto" w:fill="auto"/>
            <w:noWrap/>
            <w:vAlign w:val="center"/>
            <w:hideMark/>
          </w:tcPr>
          <w:p w14:paraId="03D28EB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Huejúcar</w:t>
            </w:r>
          </w:p>
        </w:tc>
        <w:tc>
          <w:tcPr>
            <w:tcW w:w="0" w:type="auto"/>
            <w:shd w:val="clear" w:color="auto" w:fill="auto"/>
            <w:noWrap/>
            <w:vAlign w:val="center"/>
            <w:hideMark/>
          </w:tcPr>
          <w:p w14:paraId="3FBAABC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75D815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Hilda Díaz de Santiago</w:t>
            </w:r>
          </w:p>
        </w:tc>
        <w:tc>
          <w:tcPr>
            <w:tcW w:w="0" w:type="auto"/>
            <w:shd w:val="clear" w:color="auto" w:fill="auto"/>
            <w:noWrap/>
            <w:vAlign w:val="center"/>
            <w:hideMark/>
          </w:tcPr>
          <w:p w14:paraId="59386E80"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3359265" w14:textId="77777777" w:rsidTr="00BA47E7">
        <w:trPr>
          <w:trHeight w:val="300"/>
          <w:jc w:val="center"/>
        </w:trPr>
        <w:tc>
          <w:tcPr>
            <w:tcW w:w="0" w:type="auto"/>
            <w:vMerge/>
            <w:shd w:val="clear" w:color="auto" w:fill="auto"/>
            <w:vAlign w:val="center"/>
            <w:hideMark/>
          </w:tcPr>
          <w:p w14:paraId="03B57023"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629BA8A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08A1385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Jesús María</w:t>
            </w:r>
          </w:p>
        </w:tc>
        <w:tc>
          <w:tcPr>
            <w:tcW w:w="0" w:type="auto"/>
            <w:shd w:val="clear" w:color="auto" w:fill="auto"/>
            <w:noWrap/>
            <w:vAlign w:val="center"/>
            <w:hideMark/>
          </w:tcPr>
          <w:p w14:paraId="2BFBA4F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FF39FF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Olivia Sevilla López</w:t>
            </w:r>
          </w:p>
        </w:tc>
        <w:tc>
          <w:tcPr>
            <w:tcW w:w="0" w:type="auto"/>
            <w:shd w:val="clear" w:color="auto" w:fill="auto"/>
            <w:noWrap/>
            <w:vAlign w:val="center"/>
            <w:hideMark/>
          </w:tcPr>
          <w:p w14:paraId="704DC96F"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52C01B3A" w14:textId="77777777" w:rsidTr="00BA47E7">
        <w:trPr>
          <w:trHeight w:val="300"/>
          <w:jc w:val="center"/>
        </w:trPr>
        <w:tc>
          <w:tcPr>
            <w:tcW w:w="0" w:type="auto"/>
            <w:vMerge/>
            <w:shd w:val="clear" w:color="auto" w:fill="auto"/>
            <w:vAlign w:val="center"/>
            <w:hideMark/>
          </w:tcPr>
          <w:p w14:paraId="693E1C42"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0ECEFBA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3598E9D2" w14:textId="77777777" w:rsidR="006810C2" w:rsidRPr="006810C2" w:rsidRDefault="006810C2"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Juchitlán</w:t>
            </w:r>
            <w:proofErr w:type="spellEnd"/>
          </w:p>
        </w:tc>
        <w:tc>
          <w:tcPr>
            <w:tcW w:w="0" w:type="auto"/>
            <w:shd w:val="clear" w:color="auto" w:fill="auto"/>
            <w:noWrap/>
            <w:vAlign w:val="center"/>
            <w:hideMark/>
          </w:tcPr>
          <w:p w14:paraId="464EE0F3"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5B18A4F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Silvia Deniz Cobián Osorio</w:t>
            </w:r>
          </w:p>
        </w:tc>
        <w:tc>
          <w:tcPr>
            <w:tcW w:w="0" w:type="auto"/>
            <w:shd w:val="clear" w:color="auto" w:fill="auto"/>
            <w:noWrap/>
            <w:vAlign w:val="center"/>
            <w:hideMark/>
          </w:tcPr>
          <w:p w14:paraId="5B7C8325"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26D4108E" w14:textId="77777777" w:rsidTr="00BA47E7">
        <w:trPr>
          <w:trHeight w:val="300"/>
          <w:jc w:val="center"/>
        </w:trPr>
        <w:tc>
          <w:tcPr>
            <w:tcW w:w="0" w:type="auto"/>
            <w:vMerge/>
            <w:shd w:val="clear" w:color="auto" w:fill="auto"/>
            <w:vAlign w:val="center"/>
            <w:hideMark/>
          </w:tcPr>
          <w:p w14:paraId="2EE1526B"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15239E4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127ACCC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Mazamitla</w:t>
            </w:r>
          </w:p>
        </w:tc>
        <w:tc>
          <w:tcPr>
            <w:tcW w:w="0" w:type="auto"/>
            <w:shd w:val="clear" w:color="auto" w:fill="auto"/>
            <w:noWrap/>
            <w:vAlign w:val="center"/>
            <w:hideMark/>
          </w:tcPr>
          <w:p w14:paraId="0C0DB0E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447540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Amanda Albarrán Ramos</w:t>
            </w:r>
          </w:p>
        </w:tc>
        <w:tc>
          <w:tcPr>
            <w:tcW w:w="0" w:type="auto"/>
            <w:shd w:val="clear" w:color="auto" w:fill="auto"/>
            <w:noWrap/>
            <w:vAlign w:val="center"/>
            <w:hideMark/>
          </w:tcPr>
          <w:p w14:paraId="3F6F2B11"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4F7642F" w14:textId="77777777" w:rsidTr="00BA47E7">
        <w:trPr>
          <w:trHeight w:val="300"/>
          <w:jc w:val="center"/>
        </w:trPr>
        <w:tc>
          <w:tcPr>
            <w:tcW w:w="0" w:type="auto"/>
            <w:vMerge/>
            <w:shd w:val="clear" w:color="auto" w:fill="auto"/>
            <w:vAlign w:val="center"/>
            <w:hideMark/>
          </w:tcPr>
          <w:p w14:paraId="308BE836"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0258242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0A70B3E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Cristóbal de la Barranca</w:t>
            </w:r>
          </w:p>
        </w:tc>
        <w:tc>
          <w:tcPr>
            <w:tcW w:w="0" w:type="auto"/>
            <w:shd w:val="clear" w:color="auto" w:fill="auto"/>
            <w:noWrap/>
            <w:vAlign w:val="center"/>
            <w:hideMark/>
          </w:tcPr>
          <w:p w14:paraId="20B291C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D8FE04A" w14:textId="77777777" w:rsidR="006810C2" w:rsidRPr="006810C2" w:rsidRDefault="006810C2"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Larina</w:t>
            </w:r>
            <w:proofErr w:type="spellEnd"/>
            <w:r w:rsidRPr="006810C2">
              <w:rPr>
                <w:rFonts w:ascii="Aptos Narrow" w:eastAsia="Times New Roman" w:hAnsi="Aptos Narrow"/>
                <w:color w:val="000000"/>
                <w:sz w:val="18"/>
                <w:szCs w:val="18"/>
              </w:rPr>
              <w:t xml:space="preserve"> Guzmán Cardona</w:t>
            </w:r>
          </w:p>
        </w:tc>
        <w:tc>
          <w:tcPr>
            <w:tcW w:w="0" w:type="auto"/>
            <w:shd w:val="clear" w:color="auto" w:fill="auto"/>
            <w:noWrap/>
            <w:vAlign w:val="center"/>
            <w:hideMark/>
          </w:tcPr>
          <w:p w14:paraId="139C79C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6810C2" w:rsidRPr="006810C2" w14:paraId="70A43ADF" w14:textId="77777777" w:rsidTr="00BA47E7">
        <w:trPr>
          <w:trHeight w:val="300"/>
          <w:jc w:val="center"/>
        </w:trPr>
        <w:tc>
          <w:tcPr>
            <w:tcW w:w="0" w:type="auto"/>
            <w:vMerge/>
            <w:shd w:val="clear" w:color="auto" w:fill="auto"/>
            <w:vAlign w:val="center"/>
            <w:hideMark/>
          </w:tcPr>
          <w:p w14:paraId="51CB4A12"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EE57D0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44FBB79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Gabriel</w:t>
            </w:r>
          </w:p>
        </w:tc>
        <w:tc>
          <w:tcPr>
            <w:tcW w:w="0" w:type="auto"/>
            <w:shd w:val="clear" w:color="auto" w:fill="auto"/>
            <w:noWrap/>
            <w:vAlign w:val="center"/>
            <w:hideMark/>
          </w:tcPr>
          <w:p w14:paraId="07BDE6C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B4A52F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Alma Gabriela Rodríguez Benavides</w:t>
            </w:r>
          </w:p>
        </w:tc>
        <w:tc>
          <w:tcPr>
            <w:tcW w:w="0" w:type="auto"/>
            <w:shd w:val="clear" w:color="auto" w:fill="auto"/>
            <w:noWrap/>
            <w:vAlign w:val="center"/>
            <w:hideMark/>
          </w:tcPr>
          <w:p w14:paraId="0D5E2AFF"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FFB138A" w14:textId="77777777" w:rsidTr="00BA47E7">
        <w:trPr>
          <w:trHeight w:val="300"/>
          <w:jc w:val="center"/>
        </w:trPr>
        <w:tc>
          <w:tcPr>
            <w:tcW w:w="0" w:type="auto"/>
            <w:vMerge/>
            <w:shd w:val="clear" w:color="auto" w:fill="auto"/>
            <w:vAlign w:val="center"/>
            <w:hideMark/>
          </w:tcPr>
          <w:p w14:paraId="67736CBA"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21F152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0D7C57F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Ignacio Cerro Gordo</w:t>
            </w:r>
          </w:p>
        </w:tc>
        <w:tc>
          <w:tcPr>
            <w:tcW w:w="0" w:type="auto"/>
            <w:shd w:val="clear" w:color="auto" w:fill="auto"/>
            <w:noWrap/>
            <w:vAlign w:val="center"/>
            <w:hideMark/>
          </w:tcPr>
          <w:p w14:paraId="764822F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871E4A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Teresa Romo Gonzalez</w:t>
            </w:r>
          </w:p>
        </w:tc>
        <w:tc>
          <w:tcPr>
            <w:tcW w:w="0" w:type="auto"/>
            <w:shd w:val="clear" w:color="auto" w:fill="auto"/>
            <w:noWrap/>
            <w:vAlign w:val="center"/>
            <w:hideMark/>
          </w:tcPr>
          <w:p w14:paraId="545C9CE0"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2A9EF756" w14:textId="77777777" w:rsidTr="00BA47E7">
        <w:trPr>
          <w:trHeight w:val="300"/>
          <w:jc w:val="center"/>
        </w:trPr>
        <w:tc>
          <w:tcPr>
            <w:tcW w:w="0" w:type="auto"/>
            <w:vMerge/>
            <w:shd w:val="clear" w:color="auto" w:fill="auto"/>
            <w:vAlign w:val="center"/>
            <w:hideMark/>
          </w:tcPr>
          <w:p w14:paraId="5E2990FD"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BAC1D7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14F42D9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Miguel el Alto</w:t>
            </w:r>
          </w:p>
        </w:tc>
        <w:tc>
          <w:tcPr>
            <w:tcW w:w="0" w:type="auto"/>
            <w:shd w:val="clear" w:color="auto" w:fill="auto"/>
            <w:noWrap/>
            <w:vAlign w:val="center"/>
            <w:hideMark/>
          </w:tcPr>
          <w:p w14:paraId="7686946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3F858B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 Elva Loza Gama</w:t>
            </w:r>
          </w:p>
        </w:tc>
        <w:tc>
          <w:tcPr>
            <w:tcW w:w="0" w:type="auto"/>
            <w:shd w:val="clear" w:color="auto" w:fill="auto"/>
            <w:noWrap/>
            <w:vAlign w:val="center"/>
            <w:hideMark/>
          </w:tcPr>
          <w:p w14:paraId="09700C92"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5654CFE3" w14:textId="77777777" w:rsidTr="00BA47E7">
        <w:trPr>
          <w:trHeight w:val="300"/>
          <w:jc w:val="center"/>
        </w:trPr>
        <w:tc>
          <w:tcPr>
            <w:tcW w:w="0" w:type="auto"/>
            <w:vMerge/>
            <w:shd w:val="clear" w:color="auto" w:fill="auto"/>
            <w:vAlign w:val="center"/>
            <w:hideMark/>
          </w:tcPr>
          <w:p w14:paraId="2F835DDC"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DB47C9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701B90A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Santa María de los Ángeles</w:t>
            </w:r>
          </w:p>
        </w:tc>
        <w:tc>
          <w:tcPr>
            <w:tcW w:w="0" w:type="auto"/>
            <w:shd w:val="clear" w:color="auto" w:fill="auto"/>
            <w:noWrap/>
            <w:vAlign w:val="center"/>
            <w:hideMark/>
          </w:tcPr>
          <w:p w14:paraId="6C88550A"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453357D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Minerva Robles Ortega</w:t>
            </w:r>
          </w:p>
        </w:tc>
        <w:tc>
          <w:tcPr>
            <w:tcW w:w="0" w:type="auto"/>
            <w:shd w:val="clear" w:color="auto" w:fill="auto"/>
            <w:noWrap/>
            <w:vAlign w:val="center"/>
            <w:hideMark/>
          </w:tcPr>
          <w:p w14:paraId="5DBDD302"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32BAB9EB" w14:textId="77777777" w:rsidTr="00BA47E7">
        <w:trPr>
          <w:trHeight w:val="300"/>
          <w:jc w:val="center"/>
        </w:trPr>
        <w:tc>
          <w:tcPr>
            <w:tcW w:w="0" w:type="auto"/>
            <w:vMerge/>
            <w:shd w:val="clear" w:color="auto" w:fill="auto"/>
            <w:vAlign w:val="center"/>
            <w:hideMark/>
          </w:tcPr>
          <w:p w14:paraId="0EB82158"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48E3D35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672F3DB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Santa María del Oro</w:t>
            </w:r>
          </w:p>
        </w:tc>
        <w:tc>
          <w:tcPr>
            <w:tcW w:w="0" w:type="auto"/>
            <w:shd w:val="clear" w:color="auto" w:fill="auto"/>
            <w:noWrap/>
            <w:vAlign w:val="center"/>
            <w:hideMark/>
          </w:tcPr>
          <w:p w14:paraId="1A5F8D8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5EC4DA57" w14:textId="77777777" w:rsidR="006810C2" w:rsidRPr="006810C2" w:rsidRDefault="006810C2"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Aricela</w:t>
            </w:r>
            <w:proofErr w:type="spellEnd"/>
            <w:r w:rsidRPr="006810C2">
              <w:rPr>
                <w:rFonts w:ascii="Aptos Narrow" w:eastAsia="Times New Roman" w:hAnsi="Aptos Narrow"/>
                <w:color w:val="000000"/>
                <w:sz w:val="18"/>
                <w:szCs w:val="18"/>
              </w:rPr>
              <w:t xml:space="preserve"> López </w:t>
            </w:r>
            <w:proofErr w:type="spellStart"/>
            <w:r w:rsidRPr="006810C2">
              <w:rPr>
                <w:rFonts w:ascii="Aptos Narrow" w:eastAsia="Times New Roman" w:hAnsi="Aptos Narrow"/>
                <w:color w:val="000000"/>
                <w:sz w:val="18"/>
                <w:szCs w:val="18"/>
              </w:rPr>
              <w:t>López</w:t>
            </w:r>
            <w:proofErr w:type="spellEnd"/>
          </w:p>
        </w:tc>
        <w:tc>
          <w:tcPr>
            <w:tcW w:w="0" w:type="auto"/>
            <w:shd w:val="clear" w:color="auto" w:fill="auto"/>
            <w:noWrap/>
            <w:vAlign w:val="center"/>
            <w:hideMark/>
          </w:tcPr>
          <w:p w14:paraId="40F93032"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30FDA6B0" w14:textId="77777777" w:rsidTr="00BA47E7">
        <w:trPr>
          <w:trHeight w:val="300"/>
          <w:jc w:val="center"/>
        </w:trPr>
        <w:tc>
          <w:tcPr>
            <w:tcW w:w="0" w:type="auto"/>
            <w:vMerge/>
            <w:shd w:val="clear" w:color="auto" w:fill="auto"/>
            <w:vAlign w:val="center"/>
            <w:hideMark/>
          </w:tcPr>
          <w:p w14:paraId="407B3859"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22D8F3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38DC058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Teocaltiche</w:t>
            </w:r>
          </w:p>
        </w:tc>
        <w:tc>
          <w:tcPr>
            <w:tcW w:w="0" w:type="auto"/>
            <w:shd w:val="clear" w:color="auto" w:fill="auto"/>
            <w:noWrap/>
            <w:vAlign w:val="center"/>
            <w:hideMark/>
          </w:tcPr>
          <w:p w14:paraId="6BCBD52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5BCB78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Silvia Margarita Villalobos Delgado</w:t>
            </w:r>
          </w:p>
        </w:tc>
        <w:tc>
          <w:tcPr>
            <w:tcW w:w="0" w:type="auto"/>
            <w:shd w:val="clear" w:color="auto" w:fill="auto"/>
            <w:noWrap/>
            <w:vAlign w:val="center"/>
            <w:hideMark/>
          </w:tcPr>
          <w:p w14:paraId="33D94375"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CB357C5" w14:textId="77777777" w:rsidTr="00BA47E7">
        <w:trPr>
          <w:trHeight w:val="300"/>
          <w:jc w:val="center"/>
        </w:trPr>
        <w:tc>
          <w:tcPr>
            <w:tcW w:w="0" w:type="auto"/>
            <w:vMerge/>
            <w:shd w:val="clear" w:color="auto" w:fill="auto"/>
            <w:vAlign w:val="center"/>
            <w:hideMark/>
          </w:tcPr>
          <w:p w14:paraId="0DF076D9"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D0C0C3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323C97D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Totatiche</w:t>
            </w:r>
          </w:p>
        </w:tc>
        <w:tc>
          <w:tcPr>
            <w:tcW w:w="0" w:type="auto"/>
            <w:shd w:val="clear" w:color="auto" w:fill="auto"/>
            <w:noWrap/>
            <w:vAlign w:val="center"/>
            <w:hideMark/>
          </w:tcPr>
          <w:p w14:paraId="59998CA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2B617C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Gema Livier Lara Gómez</w:t>
            </w:r>
          </w:p>
        </w:tc>
        <w:tc>
          <w:tcPr>
            <w:tcW w:w="0" w:type="auto"/>
            <w:shd w:val="clear" w:color="auto" w:fill="auto"/>
            <w:noWrap/>
            <w:vAlign w:val="center"/>
            <w:hideMark/>
          </w:tcPr>
          <w:p w14:paraId="4EBABB61"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3906916C" w14:textId="77777777" w:rsidTr="00BA47E7">
        <w:trPr>
          <w:trHeight w:val="300"/>
          <w:jc w:val="center"/>
        </w:trPr>
        <w:tc>
          <w:tcPr>
            <w:tcW w:w="0" w:type="auto"/>
            <w:vMerge/>
            <w:shd w:val="clear" w:color="auto" w:fill="auto"/>
            <w:vAlign w:val="center"/>
            <w:hideMark/>
          </w:tcPr>
          <w:p w14:paraId="373B111C"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00C326A"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1EF7052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Unión de San Antonio</w:t>
            </w:r>
          </w:p>
        </w:tc>
        <w:tc>
          <w:tcPr>
            <w:tcW w:w="0" w:type="auto"/>
            <w:shd w:val="clear" w:color="auto" w:fill="auto"/>
            <w:noWrap/>
            <w:vAlign w:val="center"/>
            <w:hideMark/>
          </w:tcPr>
          <w:p w14:paraId="058D210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237DE8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Ana Gabriela Hurtado Luna</w:t>
            </w:r>
          </w:p>
        </w:tc>
        <w:tc>
          <w:tcPr>
            <w:tcW w:w="0" w:type="auto"/>
            <w:shd w:val="clear" w:color="auto" w:fill="auto"/>
            <w:noWrap/>
            <w:vAlign w:val="center"/>
            <w:hideMark/>
          </w:tcPr>
          <w:p w14:paraId="0461DA7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6810C2" w:rsidRPr="006810C2" w14:paraId="63DE289F" w14:textId="77777777" w:rsidTr="00BA47E7">
        <w:trPr>
          <w:trHeight w:val="300"/>
          <w:jc w:val="center"/>
        </w:trPr>
        <w:tc>
          <w:tcPr>
            <w:tcW w:w="0" w:type="auto"/>
            <w:vMerge/>
            <w:shd w:val="clear" w:color="auto" w:fill="auto"/>
            <w:vAlign w:val="center"/>
            <w:hideMark/>
          </w:tcPr>
          <w:p w14:paraId="4C05AAAF"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1071DC3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PRI</w:t>
            </w:r>
          </w:p>
        </w:tc>
        <w:tc>
          <w:tcPr>
            <w:tcW w:w="0" w:type="auto"/>
            <w:shd w:val="clear" w:color="auto" w:fill="auto"/>
            <w:noWrap/>
            <w:vAlign w:val="center"/>
            <w:hideMark/>
          </w:tcPr>
          <w:p w14:paraId="7B1AA96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Villa Guerrero</w:t>
            </w:r>
          </w:p>
        </w:tc>
        <w:tc>
          <w:tcPr>
            <w:tcW w:w="0" w:type="auto"/>
            <w:shd w:val="clear" w:color="auto" w:fill="auto"/>
            <w:noWrap/>
            <w:vAlign w:val="center"/>
            <w:hideMark/>
          </w:tcPr>
          <w:p w14:paraId="48E2032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19FB92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Esmeralda Huerta Hernández</w:t>
            </w:r>
          </w:p>
        </w:tc>
        <w:tc>
          <w:tcPr>
            <w:tcW w:w="0" w:type="auto"/>
            <w:shd w:val="clear" w:color="auto" w:fill="auto"/>
            <w:noWrap/>
            <w:vAlign w:val="center"/>
            <w:hideMark/>
          </w:tcPr>
          <w:p w14:paraId="078DBED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3A31A0" w:rsidRPr="006810C2" w14:paraId="207FCE2A" w14:textId="77777777" w:rsidTr="00BA47E7">
        <w:trPr>
          <w:trHeight w:val="300"/>
          <w:jc w:val="center"/>
        </w:trPr>
        <w:tc>
          <w:tcPr>
            <w:tcW w:w="0" w:type="auto"/>
            <w:vMerge w:val="restart"/>
            <w:shd w:val="clear" w:color="auto" w:fill="auto"/>
            <w:noWrap/>
            <w:vAlign w:val="center"/>
            <w:hideMark/>
          </w:tcPr>
          <w:p w14:paraId="7983759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4344253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28554BE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6B4EE13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4C221F0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540DC7C8"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2FB614E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774BD1A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32B7E72A"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542BFFE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37057CB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688D4D1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0FD4684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62B1CA6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59AEC45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20AFC95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12CB4F1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1CA517D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048F823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p w14:paraId="5CC94DA7" w14:textId="108286C4"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w:t>
            </w:r>
          </w:p>
        </w:tc>
        <w:tc>
          <w:tcPr>
            <w:tcW w:w="0" w:type="auto"/>
            <w:shd w:val="clear" w:color="auto" w:fill="auto"/>
            <w:noWrap/>
            <w:vAlign w:val="center"/>
            <w:hideMark/>
          </w:tcPr>
          <w:p w14:paraId="31B4DD1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Hagamos</w:t>
            </w:r>
          </w:p>
        </w:tc>
        <w:tc>
          <w:tcPr>
            <w:tcW w:w="0" w:type="auto"/>
            <w:shd w:val="clear" w:color="auto" w:fill="auto"/>
            <w:noWrap/>
            <w:vAlign w:val="center"/>
            <w:hideMark/>
          </w:tcPr>
          <w:p w14:paraId="02931BB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Guachinango</w:t>
            </w:r>
          </w:p>
        </w:tc>
        <w:tc>
          <w:tcPr>
            <w:tcW w:w="0" w:type="auto"/>
            <w:shd w:val="clear" w:color="auto" w:fill="auto"/>
            <w:noWrap/>
            <w:vAlign w:val="center"/>
            <w:hideMark/>
          </w:tcPr>
          <w:p w14:paraId="609A28B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51814E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Viridiana Rodríguez Topete</w:t>
            </w:r>
          </w:p>
        </w:tc>
        <w:tc>
          <w:tcPr>
            <w:tcW w:w="0" w:type="auto"/>
            <w:shd w:val="clear" w:color="auto" w:fill="auto"/>
            <w:noWrap/>
            <w:vAlign w:val="center"/>
            <w:hideMark/>
          </w:tcPr>
          <w:p w14:paraId="57E5A88B"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1C277A16" w14:textId="77777777" w:rsidTr="00BA47E7">
        <w:trPr>
          <w:trHeight w:val="300"/>
          <w:jc w:val="center"/>
        </w:trPr>
        <w:tc>
          <w:tcPr>
            <w:tcW w:w="0" w:type="auto"/>
            <w:vMerge/>
            <w:shd w:val="clear" w:color="auto" w:fill="auto"/>
            <w:noWrap/>
            <w:vAlign w:val="center"/>
            <w:hideMark/>
          </w:tcPr>
          <w:p w14:paraId="6214E9C9" w14:textId="555761B8"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5759BDA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28CC9BC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Acatic</w:t>
            </w:r>
          </w:p>
        </w:tc>
        <w:tc>
          <w:tcPr>
            <w:tcW w:w="0" w:type="auto"/>
            <w:shd w:val="clear" w:color="auto" w:fill="auto"/>
            <w:noWrap/>
            <w:vAlign w:val="center"/>
            <w:hideMark/>
          </w:tcPr>
          <w:p w14:paraId="4C804C4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0FA06D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Sandra Castañeda Alatorre</w:t>
            </w:r>
          </w:p>
        </w:tc>
        <w:tc>
          <w:tcPr>
            <w:tcW w:w="0" w:type="auto"/>
            <w:shd w:val="clear" w:color="auto" w:fill="auto"/>
            <w:noWrap/>
            <w:vAlign w:val="center"/>
            <w:hideMark/>
          </w:tcPr>
          <w:p w14:paraId="42E667C3"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7B05C271" w14:textId="77777777" w:rsidTr="00BA47E7">
        <w:trPr>
          <w:trHeight w:val="300"/>
          <w:jc w:val="center"/>
        </w:trPr>
        <w:tc>
          <w:tcPr>
            <w:tcW w:w="0" w:type="auto"/>
            <w:vMerge/>
            <w:shd w:val="clear" w:color="auto" w:fill="auto"/>
            <w:noWrap/>
            <w:vAlign w:val="center"/>
            <w:hideMark/>
          </w:tcPr>
          <w:p w14:paraId="31835417" w14:textId="00F45A20"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163DD5B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5D3D964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Cuautitlán de García Barragán</w:t>
            </w:r>
          </w:p>
        </w:tc>
        <w:tc>
          <w:tcPr>
            <w:tcW w:w="0" w:type="auto"/>
            <w:shd w:val="clear" w:color="auto" w:fill="auto"/>
            <w:noWrap/>
            <w:vAlign w:val="center"/>
            <w:hideMark/>
          </w:tcPr>
          <w:p w14:paraId="1EBA8A0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54E8B9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María del Rosario Delgado Camberos</w:t>
            </w:r>
          </w:p>
        </w:tc>
        <w:tc>
          <w:tcPr>
            <w:tcW w:w="0" w:type="auto"/>
            <w:shd w:val="clear" w:color="auto" w:fill="auto"/>
            <w:noWrap/>
            <w:vAlign w:val="center"/>
            <w:hideMark/>
          </w:tcPr>
          <w:p w14:paraId="614DA6D2"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7F47E4C" w14:textId="77777777" w:rsidTr="00BA47E7">
        <w:trPr>
          <w:trHeight w:val="300"/>
          <w:jc w:val="center"/>
        </w:trPr>
        <w:tc>
          <w:tcPr>
            <w:tcW w:w="0" w:type="auto"/>
            <w:vMerge/>
            <w:shd w:val="clear" w:color="auto" w:fill="auto"/>
            <w:noWrap/>
            <w:vAlign w:val="center"/>
            <w:hideMark/>
          </w:tcPr>
          <w:p w14:paraId="2701686E" w14:textId="29B083A2"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7C1015B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101DA11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Ejutla</w:t>
            </w:r>
          </w:p>
        </w:tc>
        <w:tc>
          <w:tcPr>
            <w:tcW w:w="0" w:type="auto"/>
            <w:shd w:val="clear" w:color="auto" w:fill="auto"/>
            <w:noWrap/>
            <w:vAlign w:val="center"/>
            <w:hideMark/>
          </w:tcPr>
          <w:p w14:paraId="5BBA9FCA"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190E273" w14:textId="611AAF2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Rosa Angelica Rivera </w:t>
            </w:r>
            <w:r w:rsidRPr="000978A4">
              <w:rPr>
                <w:rFonts w:ascii="Aptos Narrow" w:eastAsia="Times New Roman" w:hAnsi="Aptos Narrow"/>
                <w:color w:val="000000"/>
                <w:sz w:val="18"/>
                <w:szCs w:val="18"/>
              </w:rPr>
              <w:t>G</w:t>
            </w:r>
            <w:r w:rsidR="00B47BBF" w:rsidRPr="000978A4">
              <w:rPr>
                <w:rFonts w:ascii="Aptos Narrow" w:eastAsia="Times New Roman" w:hAnsi="Aptos Narrow"/>
                <w:color w:val="000000"/>
                <w:sz w:val="18"/>
                <w:szCs w:val="18"/>
              </w:rPr>
              <w:t>o</w:t>
            </w:r>
            <w:r w:rsidRPr="000978A4">
              <w:rPr>
                <w:rFonts w:ascii="Aptos Narrow" w:eastAsia="Times New Roman" w:hAnsi="Aptos Narrow"/>
                <w:color w:val="000000"/>
                <w:sz w:val="18"/>
                <w:szCs w:val="18"/>
              </w:rPr>
              <w:t>nz</w:t>
            </w:r>
            <w:r w:rsidR="00B47BBF" w:rsidRPr="000978A4">
              <w:rPr>
                <w:rFonts w:ascii="Aptos Narrow" w:eastAsia="Times New Roman" w:hAnsi="Aptos Narrow"/>
                <w:color w:val="000000"/>
                <w:sz w:val="18"/>
                <w:szCs w:val="18"/>
              </w:rPr>
              <w:t>á</w:t>
            </w:r>
            <w:r w:rsidRPr="000978A4">
              <w:rPr>
                <w:rFonts w:ascii="Aptos Narrow" w:eastAsia="Times New Roman" w:hAnsi="Aptos Narrow"/>
                <w:color w:val="000000"/>
                <w:sz w:val="18"/>
                <w:szCs w:val="18"/>
              </w:rPr>
              <w:t>lez</w:t>
            </w:r>
          </w:p>
        </w:tc>
        <w:tc>
          <w:tcPr>
            <w:tcW w:w="0" w:type="auto"/>
            <w:shd w:val="clear" w:color="auto" w:fill="auto"/>
            <w:noWrap/>
            <w:vAlign w:val="center"/>
            <w:hideMark/>
          </w:tcPr>
          <w:p w14:paraId="4E4C15FE"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17F50816" w14:textId="77777777" w:rsidTr="00BA47E7">
        <w:trPr>
          <w:trHeight w:val="300"/>
          <w:jc w:val="center"/>
        </w:trPr>
        <w:tc>
          <w:tcPr>
            <w:tcW w:w="0" w:type="auto"/>
            <w:vMerge/>
            <w:shd w:val="clear" w:color="auto" w:fill="auto"/>
            <w:noWrap/>
            <w:vAlign w:val="center"/>
            <w:hideMark/>
          </w:tcPr>
          <w:p w14:paraId="599E1F52" w14:textId="69261BE0"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22247458"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6B90087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Encarnación de Díaz</w:t>
            </w:r>
          </w:p>
        </w:tc>
        <w:tc>
          <w:tcPr>
            <w:tcW w:w="0" w:type="auto"/>
            <w:shd w:val="clear" w:color="auto" w:fill="auto"/>
            <w:noWrap/>
            <w:vAlign w:val="center"/>
            <w:hideMark/>
          </w:tcPr>
          <w:p w14:paraId="0FA2B04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F5159D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Erika Adriana Cuevas Fuentes</w:t>
            </w:r>
          </w:p>
        </w:tc>
        <w:tc>
          <w:tcPr>
            <w:tcW w:w="0" w:type="auto"/>
            <w:shd w:val="clear" w:color="auto" w:fill="auto"/>
            <w:noWrap/>
            <w:vAlign w:val="center"/>
            <w:hideMark/>
          </w:tcPr>
          <w:p w14:paraId="1EF0D3AB"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66F8D262" w14:textId="77777777" w:rsidTr="00BA47E7">
        <w:trPr>
          <w:trHeight w:val="300"/>
          <w:jc w:val="center"/>
        </w:trPr>
        <w:tc>
          <w:tcPr>
            <w:tcW w:w="0" w:type="auto"/>
            <w:vMerge/>
            <w:shd w:val="clear" w:color="auto" w:fill="auto"/>
            <w:noWrap/>
            <w:vAlign w:val="center"/>
            <w:hideMark/>
          </w:tcPr>
          <w:p w14:paraId="2E43F9FA" w14:textId="7D476E61"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00D9B85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3B810D16"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Guadalajara</w:t>
            </w:r>
          </w:p>
        </w:tc>
        <w:tc>
          <w:tcPr>
            <w:tcW w:w="0" w:type="auto"/>
            <w:shd w:val="clear" w:color="auto" w:fill="auto"/>
            <w:noWrap/>
            <w:vAlign w:val="center"/>
            <w:hideMark/>
          </w:tcPr>
          <w:p w14:paraId="60DFE30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815674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Veronica Delgadillo García</w:t>
            </w:r>
          </w:p>
        </w:tc>
        <w:tc>
          <w:tcPr>
            <w:tcW w:w="0" w:type="auto"/>
            <w:shd w:val="clear" w:color="auto" w:fill="auto"/>
            <w:noWrap/>
            <w:vAlign w:val="center"/>
            <w:hideMark/>
          </w:tcPr>
          <w:p w14:paraId="3827B934"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32AB63A7" w14:textId="77777777" w:rsidTr="00BA47E7">
        <w:trPr>
          <w:trHeight w:val="300"/>
          <w:jc w:val="center"/>
        </w:trPr>
        <w:tc>
          <w:tcPr>
            <w:tcW w:w="0" w:type="auto"/>
            <w:vMerge/>
            <w:shd w:val="clear" w:color="auto" w:fill="auto"/>
            <w:noWrap/>
            <w:vAlign w:val="center"/>
            <w:hideMark/>
          </w:tcPr>
          <w:p w14:paraId="72ABF947" w14:textId="09F9F0A5"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4A87066A"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390DE07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Hostotipaquillo</w:t>
            </w:r>
          </w:p>
        </w:tc>
        <w:tc>
          <w:tcPr>
            <w:tcW w:w="0" w:type="auto"/>
            <w:shd w:val="clear" w:color="auto" w:fill="auto"/>
            <w:noWrap/>
            <w:vAlign w:val="center"/>
            <w:hideMark/>
          </w:tcPr>
          <w:p w14:paraId="6468BB1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20DDA83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Teresa de Jesús González Carmona</w:t>
            </w:r>
          </w:p>
        </w:tc>
        <w:tc>
          <w:tcPr>
            <w:tcW w:w="0" w:type="auto"/>
            <w:shd w:val="clear" w:color="auto" w:fill="auto"/>
            <w:noWrap/>
            <w:vAlign w:val="center"/>
            <w:hideMark/>
          </w:tcPr>
          <w:p w14:paraId="7289FC92"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2C31202" w14:textId="77777777" w:rsidTr="00BA47E7">
        <w:trPr>
          <w:trHeight w:val="300"/>
          <w:jc w:val="center"/>
        </w:trPr>
        <w:tc>
          <w:tcPr>
            <w:tcW w:w="0" w:type="auto"/>
            <w:vMerge/>
            <w:shd w:val="clear" w:color="auto" w:fill="auto"/>
            <w:noWrap/>
            <w:vAlign w:val="center"/>
            <w:hideMark/>
          </w:tcPr>
          <w:p w14:paraId="741AC5D2" w14:textId="2ACCD64A"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4224066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7B171DE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Jalostotitlán</w:t>
            </w:r>
          </w:p>
        </w:tc>
        <w:tc>
          <w:tcPr>
            <w:tcW w:w="0" w:type="auto"/>
            <w:shd w:val="clear" w:color="auto" w:fill="auto"/>
            <w:noWrap/>
            <w:vAlign w:val="center"/>
            <w:hideMark/>
          </w:tcPr>
          <w:p w14:paraId="40E2D10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5879D6A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Judith Macías Ramírez</w:t>
            </w:r>
          </w:p>
        </w:tc>
        <w:tc>
          <w:tcPr>
            <w:tcW w:w="0" w:type="auto"/>
            <w:shd w:val="clear" w:color="auto" w:fill="auto"/>
            <w:noWrap/>
            <w:vAlign w:val="center"/>
            <w:hideMark/>
          </w:tcPr>
          <w:p w14:paraId="552DA295"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199E085" w14:textId="77777777" w:rsidTr="00BA47E7">
        <w:trPr>
          <w:trHeight w:val="300"/>
          <w:jc w:val="center"/>
        </w:trPr>
        <w:tc>
          <w:tcPr>
            <w:tcW w:w="0" w:type="auto"/>
            <w:vMerge/>
            <w:shd w:val="clear" w:color="auto" w:fill="auto"/>
            <w:noWrap/>
            <w:vAlign w:val="center"/>
            <w:hideMark/>
          </w:tcPr>
          <w:p w14:paraId="2096B570" w14:textId="15F88630"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50BB53F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3D901E9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Ocotlán</w:t>
            </w:r>
          </w:p>
        </w:tc>
        <w:tc>
          <w:tcPr>
            <w:tcW w:w="0" w:type="auto"/>
            <w:shd w:val="clear" w:color="auto" w:fill="auto"/>
            <w:noWrap/>
            <w:vAlign w:val="center"/>
            <w:hideMark/>
          </w:tcPr>
          <w:p w14:paraId="5CF3539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DDB7B0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Deysi Nallely </w:t>
            </w:r>
            <w:proofErr w:type="spellStart"/>
            <w:r w:rsidRPr="006810C2">
              <w:rPr>
                <w:rFonts w:ascii="Aptos Narrow" w:eastAsia="Times New Roman" w:hAnsi="Aptos Narrow"/>
                <w:color w:val="000000"/>
                <w:sz w:val="18"/>
                <w:szCs w:val="18"/>
              </w:rPr>
              <w:t>Angel</w:t>
            </w:r>
            <w:proofErr w:type="spellEnd"/>
            <w:r w:rsidRPr="006810C2">
              <w:rPr>
                <w:rFonts w:ascii="Aptos Narrow" w:eastAsia="Times New Roman" w:hAnsi="Aptos Narrow"/>
                <w:color w:val="000000"/>
                <w:sz w:val="18"/>
                <w:szCs w:val="18"/>
              </w:rPr>
              <w:t xml:space="preserve"> Hernández</w:t>
            </w:r>
          </w:p>
        </w:tc>
        <w:tc>
          <w:tcPr>
            <w:tcW w:w="0" w:type="auto"/>
            <w:shd w:val="clear" w:color="auto" w:fill="auto"/>
            <w:noWrap/>
            <w:vAlign w:val="center"/>
            <w:hideMark/>
          </w:tcPr>
          <w:p w14:paraId="680CE42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3A31A0" w:rsidRPr="006810C2" w14:paraId="5F212E91" w14:textId="77777777" w:rsidTr="00BA47E7">
        <w:trPr>
          <w:trHeight w:val="300"/>
          <w:jc w:val="center"/>
        </w:trPr>
        <w:tc>
          <w:tcPr>
            <w:tcW w:w="0" w:type="auto"/>
            <w:vMerge/>
            <w:shd w:val="clear" w:color="auto" w:fill="auto"/>
            <w:noWrap/>
            <w:vAlign w:val="center"/>
            <w:hideMark/>
          </w:tcPr>
          <w:p w14:paraId="1747302D" w14:textId="78C60D2D"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210FEA5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7A9EDE9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Sebastián del Oeste</w:t>
            </w:r>
          </w:p>
        </w:tc>
        <w:tc>
          <w:tcPr>
            <w:tcW w:w="0" w:type="auto"/>
            <w:shd w:val="clear" w:color="auto" w:fill="auto"/>
            <w:noWrap/>
            <w:vAlign w:val="center"/>
            <w:hideMark/>
          </w:tcPr>
          <w:p w14:paraId="3BCDCA14"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60CE33E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María Aurora Ponce Peña</w:t>
            </w:r>
          </w:p>
        </w:tc>
        <w:tc>
          <w:tcPr>
            <w:tcW w:w="0" w:type="auto"/>
            <w:shd w:val="clear" w:color="auto" w:fill="auto"/>
            <w:noWrap/>
            <w:vAlign w:val="center"/>
            <w:hideMark/>
          </w:tcPr>
          <w:p w14:paraId="61AA58E5"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4E58B38" w14:textId="77777777" w:rsidTr="00BA47E7">
        <w:trPr>
          <w:trHeight w:val="300"/>
          <w:jc w:val="center"/>
        </w:trPr>
        <w:tc>
          <w:tcPr>
            <w:tcW w:w="0" w:type="auto"/>
            <w:vMerge/>
            <w:shd w:val="clear" w:color="auto" w:fill="auto"/>
            <w:noWrap/>
            <w:vAlign w:val="center"/>
            <w:hideMark/>
          </w:tcPr>
          <w:p w14:paraId="170467AA" w14:textId="59973086"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1F09A95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50B169F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Sayula</w:t>
            </w:r>
          </w:p>
        </w:tc>
        <w:tc>
          <w:tcPr>
            <w:tcW w:w="0" w:type="auto"/>
            <w:shd w:val="clear" w:color="auto" w:fill="auto"/>
            <w:noWrap/>
            <w:vAlign w:val="center"/>
            <w:hideMark/>
          </w:tcPr>
          <w:p w14:paraId="413BAF0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9B7830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Jazmín </w:t>
            </w:r>
            <w:proofErr w:type="spellStart"/>
            <w:r w:rsidRPr="006810C2">
              <w:rPr>
                <w:rFonts w:ascii="Aptos Narrow" w:eastAsia="Times New Roman" w:hAnsi="Aptos Narrow"/>
                <w:color w:val="000000"/>
                <w:sz w:val="18"/>
                <w:szCs w:val="18"/>
              </w:rPr>
              <w:t>Carrion</w:t>
            </w:r>
            <w:proofErr w:type="spellEnd"/>
            <w:r w:rsidRPr="006810C2">
              <w:rPr>
                <w:rFonts w:ascii="Aptos Narrow" w:eastAsia="Times New Roman" w:hAnsi="Aptos Narrow"/>
                <w:color w:val="000000"/>
                <w:sz w:val="18"/>
                <w:szCs w:val="18"/>
              </w:rPr>
              <w:t xml:space="preserve"> Calvario</w:t>
            </w:r>
          </w:p>
        </w:tc>
        <w:tc>
          <w:tcPr>
            <w:tcW w:w="0" w:type="auto"/>
            <w:shd w:val="clear" w:color="auto" w:fill="auto"/>
            <w:noWrap/>
            <w:vAlign w:val="center"/>
            <w:hideMark/>
          </w:tcPr>
          <w:p w14:paraId="00298BD1"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43F732FD" w14:textId="77777777" w:rsidTr="00BA47E7">
        <w:trPr>
          <w:trHeight w:val="300"/>
          <w:jc w:val="center"/>
        </w:trPr>
        <w:tc>
          <w:tcPr>
            <w:tcW w:w="0" w:type="auto"/>
            <w:vMerge/>
            <w:shd w:val="clear" w:color="auto" w:fill="auto"/>
            <w:noWrap/>
            <w:vAlign w:val="center"/>
            <w:hideMark/>
          </w:tcPr>
          <w:p w14:paraId="051AC954" w14:textId="78F88969"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6FAA3F2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7146B33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Tamazula de Gordiano</w:t>
            </w:r>
          </w:p>
        </w:tc>
        <w:tc>
          <w:tcPr>
            <w:tcW w:w="0" w:type="auto"/>
            <w:shd w:val="clear" w:color="auto" w:fill="auto"/>
            <w:noWrap/>
            <w:vAlign w:val="center"/>
            <w:hideMark/>
          </w:tcPr>
          <w:p w14:paraId="4056D17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5DADFBB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Laura Gabriela Jiménez Íñiguez</w:t>
            </w:r>
          </w:p>
        </w:tc>
        <w:tc>
          <w:tcPr>
            <w:tcW w:w="0" w:type="auto"/>
            <w:shd w:val="clear" w:color="auto" w:fill="auto"/>
            <w:noWrap/>
            <w:vAlign w:val="center"/>
            <w:hideMark/>
          </w:tcPr>
          <w:p w14:paraId="769EC4F7"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1704B03E" w14:textId="77777777" w:rsidTr="00BA47E7">
        <w:trPr>
          <w:trHeight w:val="300"/>
          <w:jc w:val="center"/>
        </w:trPr>
        <w:tc>
          <w:tcPr>
            <w:tcW w:w="0" w:type="auto"/>
            <w:vMerge/>
            <w:shd w:val="clear" w:color="auto" w:fill="auto"/>
            <w:noWrap/>
            <w:vAlign w:val="center"/>
            <w:hideMark/>
          </w:tcPr>
          <w:p w14:paraId="7D6BE61A" w14:textId="732DEDFE"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2F677D9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304AC7C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Tecalitlán</w:t>
            </w:r>
          </w:p>
        </w:tc>
        <w:tc>
          <w:tcPr>
            <w:tcW w:w="0" w:type="auto"/>
            <w:shd w:val="clear" w:color="auto" w:fill="auto"/>
            <w:noWrap/>
            <w:vAlign w:val="center"/>
            <w:hideMark/>
          </w:tcPr>
          <w:p w14:paraId="3FDEEBA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603D8C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Brenda Patricia Barriga López</w:t>
            </w:r>
          </w:p>
        </w:tc>
        <w:tc>
          <w:tcPr>
            <w:tcW w:w="0" w:type="auto"/>
            <w:shd w:val="clear" w:color="auto" w:fill="auto"/>
            <w:noWrap/>
            <w:vAlign w:val="center"/>
            <w:hideMark/>
          </w:tcPr>
          <w:p w14:paraId="3CA1674C"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3E7225BC" w14:textId="77777777" w:rsidTr="00BA47E7">
        <w:trPr>
          <w:trHeight w:val="300"/>
          <w:jc w:val="center"/>
        </w:trPr>
        <w:tc>
          <w:tcPr>
            <w:tcW w:w="0" w:type="auto"/>
            <w:vMerge/>
            <w:shd w:val="clear" w:color="auto" w:fill="auto"/>
            <w:noWrap/>
            <w:vAlign w:val="center"/>
            <w:hideMark/>
          </w:tcPr>
          <w:p w14:paraId="29EA0800" w14:textId="465A1D46"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1241BACD"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7EA7F2EE"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Tolimán</w:t>
            </w:r>
          </w:p>
        </w:tc>
        <w:tc>
          <w:tcPr>
            <w:tcW w:w="0" w:type="auto"/>
            <w:shd w:val="clear" w:color="auto" w:fill="auto"/>
            <w:noWrap/>
            <w:vAlign w:val="center"/>
            <w:hideMark/>
          </w:tcPr>
          <w:p w14:paraId="0C1F97F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31589D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Alma Mirella </w:t>
            </w:r>
            <w:proofErr w:type="spellStart"/>
            <w:r w:rsidRPr="006810C2">
              <w:rPr>
                <w:rFonts w:ascii="Aptos Narrow" w:eastAsia="Times New Roman" w:hAnsi="Aptos Narrow"/>
                <w:color w:val="000000"/>
                <w:sz w:val="18"/>
                <w:szCs w:val="18"/>
              </w:rPr>
              <w:t>Siordia</w:t>
            </w:r>
            <w:proofErr w:type="spellEnd"/>
            <w:r w:rsidRPr="006810C2">
              <w:rPr>
                <w:rFonts w:ascii="Aptos Narrow" w:eastAsia="Times New Roman" w:hAnsi="Aptos Narrow"/>
                <w:color w:val="000000"/>
                <w:sz w:val="18"/>
                <w:szCs w:val="18"/>
              </w:rPr>
              <w:t xml:space="preserve"> Romero</w:t>
            </w:r>
          </w:p>
        </w:tc>
        <w:tc>
          <w:tcPr>
            <w:tcW w:w="0" w:type="auto"/>
            <w:shd w:val="clear" w:color="auto" w:fill="auto"/>
            <w:noWrap/>
            <w:vAlign w:val="center"/>
            <w:hideMark/>
          </w:tcPr>
          <w:p w14:paraId="5C54DB69"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01EC5BCB" w14:textId="77777777" w:rsidTr="00BA47E7">
        <w:trPr>
          <w:trHeight w:val="300"/>
          <w:jc w:val="center"/>
        </w:trPr>
        <w:tc>
          <w:tcPr>
            <w:tcW w:w="0" w:type="auto"/>
            <w:vMerge/>
            <w:shd w:val="clear" w:color="auto" w:fill="auto"/>
            <w:noWrap/>
            <w:vAlign w:val="center"/>
            <w:hideMark/>
          </w:tcPr>
          <w:p w14:paraId="3C1E67ED" w14:textId="451E2E0C"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7585C5A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27FBF68D" w14:textId="77777777" w:rsidR="003A31A0" w:rsidRPr="006810C2" w:rsidRDefault="003A31A0"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Tonila</w:t>
            </w:r>
            <w:proofErr w:type="spellEnd"/>
          </w:p>
        </w:tc>
        <w:tc>
          <w:tcPr>
            <w:tcW w:w="0" w:type="auto"/>
            <w:shd w:val="clear" w:color="auto" w:fill="auto"/>
            <w:noWrap/>
            <w:vAlign w:val="center"/>
            <w:hideMark/>
          </w:tcPr>
          <w:p w14:paraId="082E4E47"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37D9F1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Gladis Minerva Silva González</w:t>
            </w:r>
          </w:p>
        </w:tc>
        <w:tc>
          <w:tcPr>
            <w:tcW w:w="0" w:type="auto"/>
            <w:shd w:val="clear" w:color="auto" w:fill="auto"/>
            <w:noWrap/>
            <w:vAlign w:val="center"/>
            <w:hideMark/>
          </w:tcPr>
          <w:p w14:paraId="354DBA2F"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38BFE4B8" w14:textId="77777777" w:rsidTr="00BA47E7">
        <w:trPr>
          <w:trHeight w:val="300"/>
          <w:jc w:val="center"/>
        </w:trPr>
        <w:tc>
          <w:tcPr>
            <w:tcW w:w="0" w:type="auto"/>
            <w:vMerge/>
            <w:shd w:val="clear" w:color="auto" w:fill="auto"/>
            <w:noWrap/>
            <w:vAlign w:val="center"/>
            <w:hideMark/>
          </w:tcPr>
          <w:p w14:paraId="638A2F7E" w14:textId="7344C7E7"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474CF02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6DA70BC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Zacoalco de Torres</w:t>
            </w:r>
          </w:p>
        </w:tc>
        <w:tc>
          <w:tcPr>
            <w:tcW w:w="0" w:type="auto"/>
            <w:shd w:val="clear" w:color="auto" w:fill="auto"/>
            <w:noWrap/>
            <w:vAlign w:val="center"/>
            <w:hideMark/>
          </w:tcPr>
          <w:p w14:paraId="3C7B767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77C43F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Nancy Toscano Hoyos</w:t>
            </w:r>
          </w:p>
        </w:tc>
        <w:tc>
          <w:tcPr>
            <w:tcW w:w="0" w:type="auto"/>
            <w:shd w:val="clear" w:color="auto" w:fill="auto"/>
            <w:noWrap/>
            <w:vAlign w:val="center"/>
            <w:hideMark/>
          </w:tcPr>
          <w:p w14:paraId="25473B6F"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52FC5677" w14:textId="77777777" w:rsidTr="00BA47E7">
        <w:trPr>
          <w:trHeight w:val="300"/>
          <w:jc w:val="center"/>
        </w:trPr>
        <w:tc>
          <w:tcPr>
            <w:tcW w:w="0" w:type="auto"/>
            <w:vMerge/>
            <w:shd w:val="clear" w:color="auto" w:fill="auto"/>
            <w:noWrap/>
            <w:vAlign w:val="center"/>
            <w:hideMark/>
          </w:tcPr>
          <w:p w14:paraId="34B6470D" w14:textId="0D2D9E9F"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4FD0A04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MC</w:t>
            </w:r>
          </w:p>
        </w:tc>
        <w:tc>
          <w:tcPr>
            <w:tcW w:w="0" w:type="auto"/>
            <w:shd w:val="clear" w:color="auto" w:fill="auto"/>
            <w:noWrap/>
            <w:vAlign w:val="center"/>
            <w:hideMark/>
          </w:tcPr>
          <w:p w14:paraId="11A0B1F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Zapotlanejo</w:t>
            </w:r>
          </w:p>
        </w:tc>
        <w:tc>
          <w:tcPr>
            <w:tcW w:w="0" w:type="auto"/>
            <w:shd w:val="clear" w:color="auto" w:fill="auto"/>
            <w:noWrap/>
            <w:vAlign w:val="center"/>
            <w:hideMark/>
          </w:tcPr>
          <w:p w14:paraId="5CD8D84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5ED08F0"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Silvia Patricia Sánchez González</w:t>
            </w:r>
          </w:p>
        </w:tc>
        <w:tc>
          <w:tcPr>
            <w:tcW w:w="0" w:type="auto"/>
            <w:shd w:val="clear" w:color="auto" w:fill="auto"/>
            <w:noWrap/>
            <w:vAlign w:val="center"/>
            <w:hideMark/>
          </w:tcPr>
          <w:p w14:paraId="717C9210"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2F7EC344" w14:textId="77777777" w:rsidTr="00BA47E7">
        <w:trPr>
          <w:trHeight w:val="300"/>
          <w:jc w:val="center"/>
        </w:trPr>
        <w:tc>
          <w:tcPr>
            <w:tcW w:w="0" w:type="auto"/>
            <w:vMerge/>
            <w:shd w:val="clear" w:color="auto" w:fill="auto"/>
            <w:noWrap/>
            <w:vAlign w:val="center"/>
            <w:hideMark/>
          </w:tcPr>
          <w:p w14:paraId="358DE760" w14:textId="21C9236E"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1FF2270B"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27D08A5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Talpa de Allende</w:t>
            </w:r>
          </w:p>
        </w:tc>
        <w:tc>
          <w:tcPr>
            <w:tcW w:w="0" w:type="auto"/>
            <w:shd w:val="clear" w:color="auto" w:fill="auto"/>
            <w:noWrap/>
            <w:vAlign w:val="center"/>
            <w:hideMark/>
          </w:tcPr>
          <w:p w14:paraId="06571D8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57152859"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Patricia Sánchez Moro</w:t>
            </w:r>
          </w:p>
        </w:tc>
        <w:tc>
          <w:tcPr>
            <w:tcW w:w="0" w:type="auto"/>
            <w:shd w:val="clear" w:color="auto" w:fill="auto"/>
            <w:noWrap/>
            <w:vAlign w:val="center"/>
            <w:hideMark/>
          </w:tcPr>
          <w:p w14:paraId="61B9C9C7" w14:textId="77777777" w:rsidR="003A31A0" w:rsidRPr="006810C2" w:rsidRDefault="003A31A0" w:rsidP="006810C2">
            <w:pPr>
              <w:spacing w:after="0" w:line="240" w:lineRule="auto"/>
              <w:jc w:val="center"/>
              <w:rPr>
                <w:rFonts w:ascii="Aptos Narrow" w:eastAsia="Times New Roman" w:hAnsi="Aptos Narrow"/>
                <w:color w:val="000000"/>
                <w:sz w:val="18"/>
                <w:szCs w:val="18"/>
              </w:rPr>
            </w:pPr>
          </w:p>
        </w:tc>
      </w:tr>
      <w:tr w:rsidR="003A31A0" w:rsidRPr="006810C2" w14:paraId="3E16147A" w14:textId="77777777" w:rsidTr="00BA47E7">
        <w:trPr>
          <w:trHeight w:val="300"/>
          <w:jc w:val="center"/>
        </w:trPr>
        <w:tc>
          <w:tcPr>
            <w:tcW w:w="0" w:type="auto"/>
            <w:vMerge/>
            <w:shd w:val="clear" w:color="auto" w:fill="auto"/>
            <w:noWrap/>
            <w:vAlign w:val="center"/>
            <w:hideMark/>
          </w:tcPr>
          <w:p w14:paraId="2D15D7BA" w14:textId="2D52D625"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3A01D41C"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73331255"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Tuxpan</w:t>
            </w:r>
          </w:p>
        </w:tc>
        <w:tc>
          <w:tcPr>
            <w:tcW w:w="0" w:type="auto"/>
            <w:shd w:val="clear" w:color="auto" w:fill="auto"/>
            <w:noWrap/>
            <w:vAlign w:val="center"/>
            <w:hideMark/>
          </w:tcPr>
          <w:p w14:paraId="095330C2"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Si</w:t>
            </w:r>
          </w:p>
        </w:tc>
        <w:tc>
          <w:tcPr>
            <w:tcW w:w="0" w:type="auto"/>
            <w:shd w:val="clear" w:color="auto" w:fill="auto"/>
            <w:noWrap/>
            <w:vAlign w:val="center"/>
            <w:hideMark/>
          </w:tcPr>
          <w:p w14:paraId="578228EA"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Claudia Gil Montes</w:t>
            </w:r>
          </w:p>
        </w:tc>
        <w:tc>
          <w:tcPr>
            <w:tcW w:w="0" w:type="auto"/>
            <w:shd w:val="clear" w:color="auto" w:fill="auto"/>
            <w:noWrap/>
            <w:vAlign w:val="center"/>
            <w:hideMark/>
          </w:tcPr>
          <w:p w14:paraId="376879D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Pueblo Originario</w:t>
            </w:r>
          </w:p>
        </w:tc>
      </w:tr>
      <w:tr w:rsidR="003A31A0" w:rsidRPr="006810C2" w14:paraId="7C736976" w14:textId="77777777" w:rsidTr="00BA47E7">
        <w:trPr>
          <w:trHeight w:val="300"/>
          <w:jc w:val="center"/>
        </w:trPr>
        <w:tc>
          <w:tcPr>
            <w:tcW w:w="0" w:type="auto"/>
            <w:vMerge/>
            <w:shd w:val="clear" w:color="auto" w:fill="auto"/>
            <w:noWrap/>
            <w:vAlign w:val="center"/>
            <w:hideMark/>
          </w:tcPr>
          <w:p w14:paraId="701C6615" w14:textId="39976BA5" w:rsidR="003A31A0" w:rsidRPr="006810C2" w:rsidRDefault="003A31A0" w:rsidP="006810C2">
            <w:pPr>
              <w:spacing w:after="0" w:line="240" w:lineRule="auto"/>
              <w:jc w:val="center"/>
              <w:rPr>
                <w:rFonts w:ascii="Aptos Narrow" w:eastAsia="Times New Roman" w:hAnsi="Aptos Narrow"/>
                <w:color w:val="000000"/>
                <w:sz w:val="18"/>
                <w:szCs w:val="18"/>
              </w:rPr>
            </w:pPr>
          </w:p>
        </w:tc>
        <w:tc>
          <w:tcPr>
            <w:tcW w:w="0" w:type="auto"/>
            <w:shd w:val="clear" w:color="auto" w:fill="auto"/>
            <w:noWrap/>
            <w:vAlign w:val="center"/>
            <w:hideMark/>
          </w:tcPr>
          <w:p w14:paraId="0C8524B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PAN</w:t>
            </w:r>
          </w:p>
        </w:tc>
        <w:tc>
          <w:tcPr>
            <w:tcW w:w="0" w:type="auto"/>
            <w:shd w:val="clear" w:color="auto" w:fill="auto"/>
            <w:noWrap/>
            <w:vAlign w:val="center"/>
            <w:hideMark/>
          </w:tcPr>
          <w:p w14:paraId="6ADD9E3F"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Jilotlán de los Dolores</w:t>
            </w:r>
          </w:p>
        </w:tc>
        <w:tc>
          <w:tcPr>
            <w:tcW w:w="0" w:type="auto"/>
            <w:shd w:val="clear" w:color="auto" w:fill="auto"/>
            <w:noWrap/>
            <w:vAlign w:val="center"/>
            <w:hideMark/>
          </w:tcPr>
          <w:p w14:paraId="530CD211"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2DE3C7B2" w14:textId="77777777" w:rsidR="003A31A0" w:rsidRPr="006810C2" w:rsidRDefault="003A31A0" w:rsidP="006810C2">
            <w:pPr>
              <w:spacing w:after="0" w:line="240" w:lineRule="auto"/>
              <w:jc w:val="center"/>
              <w:rPr>
                <w:rFonts w:ascii="Aptos Narrow" w:eastAsia="Times New Roman" w:hAnsi="Aptos Narrow"/>
                <w:color w:val="000000"/>
                <w:sz w:val="18"/>
                <w:szCs w:val="18"/>
              </w:rPr>
            </w:pPr>
            <w:proofErr w:type="spellStart"/>
            <w:r w:rsidRPr="006810C2">
              <w:rPr>
                <w:rFonts w:ascii="Aptos Narrow" w:eastAsia="Times New Roman" w:hAnsi="Aptos Narrow"/>
                <w:color w:val="000000"/>
                <w:sz w:val="18"/>
                <w:szCs w:val="18"/>
              </w:rPr>
              <w:t>Hisel</w:t>
            </w:r>
            <w:proofErr w:type="spellEnd"/>
            <w:r w:rsidRPr="006810C2">
              <w:rPr>
                <w:rFonts w:ascii="Aptos Narrow" w:eastAsia="Times New Roman" w:hAnsi="Aptos Narrow"/>
                <w:color w:val="000000"/>
                <w:sz w:val="18"/>
                <w:szCs w:val="18"/>
              </w:rPr>
              <w:t xml:space="preserve"> González Mendoza</w:t>
            </w:r>
          </w:p>
        </w:tc>
        <w:tc>
          <w:tcPr>
            <w:tcW w:w="0" w:type="auto"/>
            <w:shd w:val="clear" w:color="auto" w:fill="auto"/>
            <w:noWrap/>
            <w:vAlign w:val="center"/>
            <w:hideMark/>
          </w:tcPr>
          <w:p w14:paraId="1670B243" w14:textId="77777777" w:rsidR="003A31A0" w:rsidRPr="006810C2" w:rsidRDefault="003A31A0"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0A2A87" w:rsidRPr="006810C2" w14:paraId="07EAE43B" w14:textId="77777777" w:rsidTr="00BA47E7">
        <w:trPr>
          <w:trHeight w:val="300"/>
          <w:jc w:val="center"/>
        </w:trPr>
        <w:tc>
          <w:tcPr>
            <w:tcW w:w="0" w:type="auto"/>
            <w:vMerge w:val="restart"/>
            <w:shd w:val="clear" w:color="auto" w:fill="auto"/>
            <w:vAlign w:val="center"/>
            <w:hideMark/>
          </w:tcPr>
          <w:p w14:paraId="72A1CBC0" w14:textId="77777777" w:rsidR="006810C2" w:rsidRPr="006810C2" w:rsidRDefault="006810C2" w:rsidP="006810C2">
            <w:pPr>
              <w:spacing w:after="0" w:line="240" w:lineRule="auto"/>
              <w:jc w:val="center"/>
              <w:rPr>
                <w:rFonts w:ascii="Aptos Narrow" w:eastAsia="Times New Roman" w:hAnsi="Aptos Narrow"/>
                <w:b/>
                <w:bCs/>
                <w:color w:val="000000"/>
                <w:sz w:val="18"/>
                <w:szCs w:val="18"/>
              </w:rPr>
            </w:pPr>
            <w:r w:rsidRPr="006810C2">
              <w:rPr>
                <w:rFonts w:ascii="Aptos Narrow" w:eastAsia="Times New Roman" w:hAnsi="Aptos Narrow"/>
                <w:b/>
                <w:bCs/>
                <w:color w:val="000000"/>
                <w:sz w:val="18"/>
                <w:szCs w:val="18"/>
              </w:rPr>
              <w:t>Sigamos Haciendo Historia en Jalisco</w:t>
            </w:r>
          </w:p>
        </w:tc>
        <w:tc>
          <w:tcPr>
            <w:tcW w:w="0" w:type="auto"/>
            <w:shd w:val="clear" w:color="auto" w:fill="auto"/>
            <w:noWrap/>
            <w:vAlign w:val="center"/>
            <w:hideMark/>
          </w:tcPr>
          <w:p w14:paraId="4412769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135B6F3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Ameca</w:t>
            </w:r>
          </w:p>
        </w:tc>
        <w:tc>
          <w:tcPr>
            <w:tcW w:w="0" w:type="auto"/>
            <w:shd w:val="clear" w:color="auto" w:fill="auto"/>
            <w:noWrap/>
            <w:vAlign w:val="center"/>
            <w:hideMark/>
          </w:tcPr>
          <w:p w14:paraId="35C6895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C8EB75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Martha Catalina Loza Castro</w:t>
            </w:r>
          </w:p>
        </w:tc>
        <w:tc>
          <w:tcPr>
            <w:tcW w:w="0" w:type="auto"/>
            <w:shd w:val="clear" w:color="auto" w:fill="auto"/>
            <w:noWrap/>
            <w:vAlign w:val="center"/>
            <w:hideMark/>
          </w:tcPr>
          <w:p w14:paraId="2A1BCF42"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1FBCF28C" w14:textId="77777777" w:rsidTr="00BA47E7">
        <w:trPr>
          <w:trHeight w:val="300"/>
          <w:jc w:val="center"/>
        </w:trPr>
        <w:tc>
          <w:tcPr>
            <w:tcW w:w="0" w:type="auto"/>
            <w:vMerge/>
            <w:shd w:val="clear" w:color="auto" w:fill="auto"/>
            <w:vAlign w:val="center"/>
            <w:hideMark/>
          </w:tcPr>
          <w:p w14:paraId="59426953"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63CF705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PVEM</w:t>
            </w:r>
          </w:p>
        </w:tc>
        <w:tc>
          <w:tcPr>
            <w:tcW w:w="0" w:type="auto"/>
            <w:shd w:val="clear" w:color="auto" w:fill="auto"/>
            <w:noWrap/>
            <w:vAlign w:val="center"/>
            <w:hideMark/>
          </w:tcPr>
          <w:p w14:paraId="2815959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Cuautla</w:t>
            </w:r>
          </w:p>
        </w:tc>
        <w:tc>
          <w:tcPr>
            <w:tcW w:w="0" w:type="auto"/>
            <w:shd w:val="clear" w:color="auto" w:fill="auto"/>
            <w:noWrap/>
            <w:vAlign w:val="center"/>
            <w:hideMark/>
          </w:tcPr>
          <w:p w14:paraId="5F19AA5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76A87A3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Luz del Carmen López Valle </w:t>
            </w:r>
          </w:p>
        </w:tc>
        <w:tc>
          <w:tcPr>
            <w:tcW w:w="0" w:type="auto"/>
            <w:shd w:val="clear" w:color="auto" w:fill="auto"/>
            <w:noWrap/>
            <w:vAlign w:val="center"/>
            <w:hideMark/>
          </w:tcPr>
          <w:p w14:paraId="386542B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Candidatura Joven</w:t>
            </w:r>
          </w:p>
        </w:tc>
      </w:tr>
      <w:tr w:rsidR="006810C2" w:rsidRPr="006810C2" w14:paraId="53593C5B" w14:textId="77777777" w:rsidTr="00BA47E7">
        <w:trPr>
          <w:trHeight w:val="300"/>
          <w:jc w:val="center"/>
        </w:trPr>
        <w:tc>
          <w:tcPr>
            <w:tcW w:w="0" w:type="auto"/>
            <w:vMerge/>
            <w:shd w:val="clear" w:color="auto" w:fill="auto"/>
            <w:vAlign w:val="center"/>
            <w:hideMark/>
          </w:tcPr>
          <w:p w14:paraId="2EB1A1B4"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6F953CB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Hagamos</w:t>
            </w:r>
          </w:p>
        </w:tc>
        <w:tc>
          <w:tcPr>
            <w:tcW w:w="0" w:type="auto"/>
            <w:shd w:val="clear" w:color="auto" w:fill="auto"/>
            <w:noWrap/>
            <w:vAlign w:val="center"/>
            <w:hideMark/>
          </w:tcPr>
          <w:p w14:paraId="4B485AB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El Salto</w:t>
            </w:r>
          </w:p>
        </w:tc>
        <w:tc>
          <w:tcPr>
            <w:tcW w:w="0" w:type="auto"/>
            <w:shd w:val="clear" w:color="auto" w:fill="auto"/>
            <w:noWrap/>
            <w:vAlign w:val="center"/>
            <w:hideMark/>
          </w:tcPr>
          <w:p w14:paraId="31CD8EC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5EB2FC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 Elena Farías Villafán</w:t>
            </w:r>
          </w:p>
        </w:tc>
        <w:tc>
          <w:tcPr>
            <w:tcW w:w="0" w:type="auto"/>
            <w:shd w:val="clear" w:color="auto" w:fill="auto"/>
            <w:noWrap/>
            <w:vAlign w:val="center"/>
            <w:hideMark/>
          </w:tcPr>
          <w:p w14:paraId="1A94A3B6"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6296F01" w14:textId="77777777" w:rsidTr="00BA47E7">
        <w:trPr>
          <w:trHeight w:val="300"/>
          <w:jc w:val="center"/>
        </w:trPr>
        <w:tc>
          <w:tcPr>
            <w:tcW w:w="0" w:type="auto"/>
            <w:vMerge/>
            <w:shd w:val="clear" w:color="auto" w:fill="auto"/>
            <w:vAlign w:val="center"/>
            <w:hideMark/>
          </w:tcPr>
          <w:p w14:paraId="216D5497"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A52DD0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Hagamos</w:t>
            </w:r>
          </w:p>
        </w:tc>
        <w:tc>
          <w:tcPr>
            <w:tcW w:w="0" w:type="auto"/>
            <w:shd w:val="clear" w:color="auto" w:fill="auto"/>
            <w:noWrap/>
            <w:vAlign w:val="center"/>
            <w:hideMark/>
          </w:tcPr>
          <w:p w14:paraId="57F71E6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Gómez Farías</w:t>
            </w:r>
          </w:p>
        </w:tc>
        <w:tc>
          <w:tcPr>
            <w:tcW w:w="0" w:type="auto"/>
            <w:shd w:val="clear" w:color="auto" w:fill="auto"/>
            <w:noWrap/>
            <w:vAlign w:val="center"/>
            <w:hideMark/>
          </w:tcPr>
          <w:p w14:paraId="3E5637C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CA779E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Rosa María Delgadillo Martínez</w:t>
            </w:r>
          </w:p>
        </w:tc>
        <w:tc>
          <w:tcPr>
            <w:tcW w:w="0" w:type="auto"/>
            <w:shd w:val="clear" w:color="auto" w:fill="auto"/>
            <w:noWrap/>
            <w:vAlign w:val="center"/>
            <w:hideMark/>
          </w:tcPr>
          <w:p w14:paraId="0FFC893C"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23245CF" w14:textId="77777777" w:rsidTr="00BA47E7">
        <w:trPr>
          <w:trHeight w:val="300"/>
          <w:jc w:val="center"/>
        </w:trPr>
        <w:tc>
          <w:tcPr>
            <w:tcW w:w="0" w:type="auto"/>
            <w:vMerge/>
            <w:shd w:val="clear" w:color="auto" w:fill="auto"/>
            <w:vAlign w:val="center"/>
            <w:hideMark/>
          </w:tcPr>
          <w:p w14:paraId="5E9459A5"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C3FF87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PT</w:t>
            </w:r>
          </w:p>
        </w:tc>
        <w:tc>
          <w:tcPr>
            <w:tcW w:w="0" w:type="auto"/>
            <w:shd w:val="clear" w:color="auto" w:fill="auto"/>
            <w:noWrap/>
            <w:vAlign w:val="center"/>
            <w:hideMark/>
          </w:tcPr>
          <w:p w14:paraId="3D2AD74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Juanacatlán</w:t>
            </w:r>
          </w:p>
        </w:tc>
        <w:tc>
          <w:tcPr>
            <w:tcW w:w="0" w:type="auto"/>
            <w:shd w:val="clear" w:color="auto" w:fill="auto"/>
            <w:noWrap/>
            <w:vAlign w:val="center"/>
            <w:hideMark/>
          </w:tcPr>
          <w:p w14:paraId="2F926D2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1F7161C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Ana Rosa Vergara </w:t>
            </w:r>
            <w:proofErr w:type="spellStart"/>
            <w:r w:rsidRPr="006810C2">
              <w:rPr>
                <w:rFonts w:ascii="Aptos Narrow" w:eastAsia="Times New Roman" w:hAnsi="Aptos Narrow"/>
                <w:color w:val="000000"/>
                <w:sz w:val="18"/>
                <w:szCs w:val="18"/>
              </w:rPr>
              <w:t>Angel</w:t>
            </w:r>
            <w:proofErr w:type="spellEnd"/>
          </w:p>
        </w:tc>
        <w:tc>
          <w:tcPr>
            <w:tcW w:w="0" w:type="auto"/>
            <w:shd w:val="clear" w:color="auto" w:fill="auto"/>
            <w:noWrap/>
            <w:vAlign w:val="center"/>
            <w:hideMark/>
          </w:tcPr>
          <w:p w14:paraId="5BC00FFD"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121B6BE8" w14:textId="77777777" w:rsidTr="00BA47E7">
        <w:trPr>
          <w:trHeight w:val="300"/>
          <w:jc w:val="center"/>
        </w:trPr>
        <w:tc>
          <w:tcPr>
            <w:tcW w:w="0" w:type="auto"/>
            <w:vMerge/>
            <w:shd w:val="clear" w:color="auto" w:fill="auto"/>
            <w:vAlign w:val="center"/>
            <w:hideMark/>
          </w:tcPr>
          <w:p w14:paraId="0DACFB6E"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40366DB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031C25FB" w14:textId="206006CC"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Mexticac</w:t>
            </w:r>
            <w:r w:rsidR="00697658">
              <w:rPr>
                <w:rFonts w:ascii="Aptos Narrow" w:eastAsia="Times New Roman" w:hAnsi="Aptos Narrow"/>
                <w:color w:val="000000"/>
                <w:sz w:val="18"/>
                <w:szCs w:val="18"/>
              </w:rPr>
              <w:t>á</w:t>
            </w:r>
            <w:r w:rsidRPr="006810C2">
              <w:rPr>
                <w:rFonts w:ascii="Aptos Narrow" w:eastAsia="Times New Roman" w:hAnsi="Aptos Narrow"/>
                <w:color w:val="000000"/>
                <w:sz w:val="18"/>
                <w:szCs w:val="18"/>
              </w:rPr>
              <w:t>n</w:t>
            </w:r>
          </w:p>
        </w:tc>
        <w:tc>
          <w:tcPr>
            <w:tcW w:w="0" w:type="auto"/>
            <w:shd w:val="clear" w:color="auto" w:fill="auto"/>
            <w:noWrap/>
            <w:vAlign w:val="center"/>
            <w:hideMark/>
          </w:tcPr>
          <w:p w14:paraId="69E9C48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8247D2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Jazmín </w:t>
            </w:r>
            <w:proofErr w:type="spellStart"/>
            <w:r w:rsidRPr="006810C2">
              <w:rPr>
                <w:rFonts w:ascii="Aptos Narrow" w:eastAsia="Times New Roman" w:hAnsi="Aptos Narrow"/>
                <w:color w:val="000000"/>
                <w:sz w:val="18"/>
                <w:szCs w:val="18"/>
              </w:rPr>
              <w:t>Celenne</w:t>
            </w:r>
            <w:proofErr w:type="spellEnd"/>
            <w:r w:rsidRPr="006810C2">
              <w:rPr>
                <w:rFonts w:ascii="Aptos Narrow" w:eastAsia="Times New Roman" w:hAnsi="Aptos Narrow"/>
                <w:color w:val="000000"/>
                <w:sz w:val="18"/>
                <w:szCs w:val="18"/>
              </w:rPr>
              <w:t xml:space="preserve"> González López</w:t>
            </w:r>
          </w:p>
        </w:tc>
        <w:tc>
          <w:tcPr>
            <w:tcW w:w="0" w:type="auto"/>
            <w:shd w:val="clear" w:color="auto" w:fill="auto"/>
            <w:noWrap/>
            <w:vAlign w:val="center"/>
            <w:hideMark/>
          </w:tcPr>
          <w:p w14:paraId="3AE22E6A"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2FC5835" w14:textId="77777777" w:rsidTr="00BA47E7">
        <w:trPr>
          <w:trHeight w:val="300"/>
          <w:jc w:val="center"/>
        </w:trPr>
        <w:tc>
          <w:tcPr>
            <w:tcW w:w="0" w:type="auto"/>
            <w:vMerge/>
            <w:shd w:val="clear" w:color="auto" w:fill="auto"/>
            <w:vAlign w:val="center"/>
            <w:hideMark/>
          </w:tcPr>
          <w:p w14:paraId="41075D20"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528C7728"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PVEM</w:t>
            </w:r>
          </w:p>
        </w:tc>
        <w:tc>
          <w:tcPr>
            <w:tcW w:w="0" w:type="auto"/>
            <w:shd w:val="clear" w:color="auto" w:fill="auto"/>
            <w:noWrap/>
            <w:vAlign w:val="center"/>
            <w:hideMark/>
          </w:tcPr>
          <w:p w14:paraId="71C40DE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Marcos</w:t>
            </w:r>
          </w:p>
        </w:tc>
        <w:tc>
          <w:tcPr>
            <w:tcW w:w="0" w:type="auto"/>
            <w:shd w:val="clear" w:color="auto" w:fill="auto"/>
            <w:noWrap/>
            <w:vAlign w:val="center"/>
            <w:hideMark/>
          </w:tcPr>
          <w:p w14:paraId="09561EA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7E1B38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Laura Saraí Alcántar Hernández</w:t>
            </w:r>
          </w:p>
        </w:tc>
        <w:tc>
          <w:tcPr>
            <w:tcW w:w="0" w:type="auto"/>
            <w:shd w:val="clear" w:color="auto" w:fill="auto"/>
            <w:noWrap/>
            <w:vAlign w:val="center"/>
            <w:hideMark/>
          </w:tcPr>
          <w:p w14:paraId="38B0D586"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36DA091A" w14:textId="77777777" w:rsidTr="00BA47E7">
        <w:trPr>
          <w:trHeight w:val="300"/>
          <w:jc w:val="center"/>
        </w:trPr>
        <w:tc>
          <w:tcPr>
            <w:tcW w:w="0" w:type="auto"/>
            <w:vMerge/>
            <w:shd w:val="clear" w:color="auto" w:fill="auto"/>
            <w:vAlign w:val="center"/>
            <w:hideMark/>
          </w:tcPr>
          <w:p w14:paraId="55D0E3FC"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49C728C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Hagamos</w:t>
            </w:r>
          </w:p>
        </w:tc>
        <w:tc>
          <w:tcPr>
            <w:tcW w:w="0" w:type="auto"/>
            <w:shd w:val="clear" w:color="auto" w:fill="auto"/>
            <w:noWrap/>
            <w:vAlign w:val="center"/>
            <w:hideMark/>
          </w:tcPr>
          <w:p w14:paraId="7873C87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Martin de Bolaños</w:t>
            </w:r>
          </w:p>
        </w:tc>
        <w:tc>
          <w:tcPr>
            <w:tcW w:w="0" w:type="auto"/>
            <w:shd w:val="clear" w:color="auto" w:fill="auto"/>
            <w:noWrap/>
            <w:vAlign w:val="center"/>
            <w:hideMark/>
          </w:tcPr>
          <w:p w14:paraId="0CDE27D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1AC30C3"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Concepción Magdaleno Zayas</w:t>
            </w:r>
          </w:p>
        </w:tc>
        <w:tc>
          <w:tcPr>
            <w:tcW w:w="0" w:type="auto"/>
            <w:shd w:val="clear" w:color="auto" w:fill="auto"/>
            <w:noWrap/>
            <w:vAlign w:val="center"/>
            <w:hideMark/>
          </w:tcPr>
          <w:p w14:paraId="05D77CC3"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CA9D9D3" w14:textId="77777777" w:rsidTr="00BA47E7">
        <w:trPr>
          <w:trHeight w:val="300"/>
          <w:jc w:val="center"/>
        </w:trPr>
        <w:tc>
          <w:tcPr>
            <w:tcW w:w="0" w:type="auto"/>
            <w:vMerge/>
            <w:shd w:val="clear" w:color="auto" w:fill="auto"/>
            <w:vAlign w:val="center"/>
            <w:hideMark/>
          </w:tcPr>
          <w:p w14:paraId="659BF020"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2A57F8F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PVEM</w:t>
            </w:r>
          </w:p>
        </w:tc>
        <w:tc>
          <w:tcPr>
            <w:tcW w:w="0" w:type="auto"/>
            <w:shd w:val="clear" w:color="auto" w:fill="auto"/>
            <w:noWrap/>
            <w:vAlign w:val="center"/>
            <w:hideMark/>
          </w:tcPr>
          <w:p w14:paraId="0BF78A9B" w14:textId="33198E91"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Mart</w:t>
            </w:r>
            <w:r w:rsidR="00697658">
              <w:rPr>
                <w:rFonts w:ascii="Aptos Narrow" w:eastAsia="Times New Roman" w:hAnsi="Aptos Narrow"/>
                <w:color w:val="000000"/>
                <w:sz w:val="18"/>
                <w:szCs w:val="18"/>
              </w:rPr>
              <w:t>í</w:t>
            </w:r>
            <w:r w:rsidRPr="006810C2">
              <w:rPr>
                <w:rFonts w:ascii="Aptos Narrow" w:eastAsia="Times New Roman" w:hAnsi="Aptos Narrow"/>
                <w:color w:val="000000"/>
                <w:sz w:val="18"/>
                <w:szCs w:val="18"/>
              </w:rPr>
              <w:t>n Hidalgo</w:t>
            </w:r>
          </w:p>
        </w:tc>
        <w:tc>
          <w:tcPr>
            <w:tcW w:w="0" w:type="auto"/>
            <w:shd w:val="clear" w:color="auto" w:fill="auto"/>
            <w:noWrap/>
            <w:vAlign w:val="center"/>
            <w:hideMark/>
          </w:tcPr>
          <w:p w14:paraId="328D127C"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690ADF09"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Juana Ceballos Guzmán</w:t>
            </w:r>
          </w:p>
        </w:tc>
        <w:tc>
          <w:tcPr>
            <w:tcW w:w="0" w:type="auto"/>
            <w:shd w:val="clear" w:color="auto" w:fill="auto"/>
            <w:noWrap/>
            <w:vAlign w:val="center"/>
            <w:hideMark/>
          </w:tcPr>
          <w:p w14:paraId="611B3AC1"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58715668" w14:textId="77777777" w:rsidTr="00BA47E7">
        <w:trPr>
          <w:trHeight w:val="300"/>
          <w:jc w:val="center"/>
        </w:trPr>
        <w:tc>
          <w:tcPr>
            <w:tcW w:w="0" w:type="auto"/>
            <w:vMerge/>
            <w:shd w:val="clear" w:color="auto" w:fill="auto"/>
            <w:vAlign w:val="center"/>
            <w:hideMark/>
          </w:tcPr>
          <w:p w14:paraId="4B165A14"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338A96CB"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Futuro</w:t>
            </w:r>
          </w:p>
        </w:tc>
        <w:tc>
          <w:tcPr>
            <w:tcW w:w="0" w:type="auto"/>
            <w:shd w:val="clear" w:color="auto" w:fill="auto"/>
            <w:noWrap/>
            <w:vAlign w:val="center"/>
            <w:hideMark/>
          </w:tcPr>
          <w:p w14:paraId="66C7C84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San Pedro Tlaquepaque</w:t>
            </w:r>
          </w:p>
        </w:tc>
        <w:tc>
          <w:tcPr>
            <w:tcW w:w="0" w:type="auto"/>
            <w:shd w:val="clear" w:color="auto" w:fill="auto"/>
            <w:noWrap/>
            <w:vAlign w:val="center"/>
            <w:hideMark/>
          </w:tcPr>
          <w:p w14:paraId="195C3B0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0250EAC3"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Laura Imelda Pérez Segura</w:t>
            </w:r>
          </w:p>
        </w:tc>
        <w:tc>
          <w:tcPr>
            <w:tcW w:w="0" w:type="auto"/>
            <w:shd w:val="clear" w:color="auto" w:fill="auto"/>
            <w:noWrap/>
            <w:vAlign w:val="center"/>
            <w:hideMark/>
          </w:tcPr>
          <w:p w14:paraId="754AFA4D"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66BB1CCB" w14:textId="77777777" w:rsidTr="00BA47E7">
        <w:trPr>
          <w:trHeight w:val="300"/>
          <w:jc w:val="center"/>
        </w:trPr>
        <w:tc>
          <w:tcPr>
            <w:tcW w:w="0" w:type="auto"/>
            <w:vMerge/>
            <w:shd w:val="clear" w:color="auto" w:fill="auto"/>
            <w:vAlign w:val="center"/>
            <w:hideMark/>
          </w:tcPr>
          <w:p w14:paraId="0F0CBD0F"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6BDA3CA"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Morena</w:t>
            </w:r>
          </w:p>
        </w:tc>
        <w:tc>
          <w:tcPr>
            <w:tcW w:w="0" w:type="auto"/>
            <w:shd w:val="clear" w:color="auto" w:fill="auto"/>
            <w:noWrap/>
            <w:vAlign w:val="center"/>
            <w:hideMark/>
          </w:tcPr>
          <w:p w14:paraId="6441773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Unión de Tula</w:t>
            </w:r>
          </w:p>
        </w:tc>
        <w:tc>
          <w:tcPr>
            <w:tcW w:w="0" w:type="auto"/>
            <w:shd w:val="clear" w:color="auto" w:fill="auto"/>
            <w:noWrap/>
            <w:vAlign w:val="center"/>
            <w:hideMark/>
          </w:tcPr>
          <w:p w14:paraId="3E86618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44593464"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María Esther Torres Magaña</w:t>
            </w:r>
          </w:p>
        </w:tc>
        <w:tc>
          <w:tcPr>
            <w:tcW w:w="0" w:type="auto"/>
            <w:shd w:val="clear" w:color="auto" w:fill="auto"/>
            <w:noWrap/>
            <w:vAlign w:val="center"/>
            <w:hideMark/>
          </w:tcPr>
          <w:p w14:paraId="2D3BB5D3"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2E961132" w14:textId="77777777" w:rsidTr="00BA47E7">
        <w:trPr>
          <w:trHeight w:val="300"/>
          <w:jc w:val="center"/>
        </w:trPr>
        <w:tc>
          <w:tcPr>
            <w:tcW w:w="0" w:type="auto"/>
            <w:vMerge/>
            <w:shd w:val="clear" w:color="auto" w:fill="auto"/>
            <w:vAlign w:val="center"/>
            <w:hideMark/>
          </w:tcPr>
          <w:p w14:paraId="334C79FA"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17F04AAF"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PT</w:t>
            </w:r>
          </w:p>
        </w:tc>
        <w:tc>
          <w:tcPr>
            <w:tcW w:w="0" w:type="auto"/>
            <w:shd w:val="clear" w:color="auto" w:fill="auto"/>
            <w:noWrap/>
            <w:vAlign w:val="center"/>
            <w:hideMark/>
          </w:tcPr>
          <w:p w14:paraId="786DCD66"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Yahualica de González Gallo</w:t>
            </w:r>
          </w:p>
        </w:tc>
        <w:tc>
          <w:tcPr>
            <w:tcW w:w="0" w:type="auto"/>
            <w:shd w:val="clear" w:color="auto" w:fill="auto"/>
            <w:noWrap/>
            <w:vAlign w:val="center"/>
            <w:hideMark/>
          </w:tcPr>
          <w:p w14:paraId="276DBA3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78E9D7D"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 xml:space="preserve">Wendy </w:t>
            </w:r>
            <w:proofErr w:type="spellStart"/>
            <w:r w:rsidRPr="006810C2">
              <w:rPr>
                <w:rFonts w:ascii="Aptos Narrow" w:eastAsia="Times New Roman" w:hAnsi="Aptos Narrow"/>
                <w:color w:val="000000"/>
                <w:sz w:val="18"/>
                <w:szCs w:val="18"/>
              </w:rPr>
              <w:t>Nadezhda</w:t>
            </w:r>
            <w:proofErr w:type="spellEnd"/>
            <w:r w:rsidRPr="006810C2">
              <w:rPr>
                <w:rFonts w:ascii="Aptos Narrow" w:eastAsia="Times New Roman" w:hAnsi="Aptos Narrow"/>
                <w:color w:val="000000"/>
                <w:sz w:val="18"/>
                <w:szCs w:val="18"/>
              </w:rPr>
              <w:t xml:space="preserve"> </w:t>
            </w:r>
            <w:proofErr w:type="spellStart"/>
            <w:r w:rsidRPr="006810C2">
              <w:rPr>
                <w:rFonts w:ascii="Aptos Narrow" w:eastAsia="Times New Roman" w:hAnsi="Aptos Narrow"/>
                <w:color w:val="000000"/>
                <w:sz w:val="18"/>
                <w:szCs w:val="18"/>
              </w:rPr>
              <w:t>Limon</w:t>
            </w:r>
            <w:proofErr w:type="spellEnd"/>
            <w:r w:rsidRPr="006810C2">
              <w:rPr>
                <w:rFonts w:ascii="Aptos Narrow" w:eastAsia="Times New Roman" w:hAnsi="Aptos Narrow"/>
                <w:color w:val="000000"/>
                <w:sz w:val="18"/>
                <w:szCs w:val="18"/>
              </w:rPr>
              <w:t xml:space="preserve"> Ruvalcaba</w:t>
            </w:r>
          </w:p>
        </w:tc>
        <w:tc>
          <w:tcPr>
            <w:tcW w:w="0" w:type="auto"/>
            <w:shd w:val="clear" w:color="auto" w:fill="auto"/>
            <w:noWrap/>
            <w:vAlign w:val="center"/>
            <w:hideMark/>
          </w:tcPr>
          <w:p w14:paraId="753C8A64"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r w:rsidR="006810C2" w:rsidRPr="006810C2" w14:paraId="7515188E" w14:textId="77777777" w:rsidTr="00BA47E7">
        <w:trPr>
          <w:trHeight w:val="300"/>
          <w:jc w:val="center"/>
        </w:trPr>
        <w:tc>
          <w:tcPr>
            <w:tcW w:w="0" w:type="auto"/>
            <w:vMerge/>
            <w:shd w:val="clear" w:color="auto" w:fill="auto"/>
            <w:vAlign w:val="center"/>
            <w:hideMark/>
          </w:tcPr>
          <w:p w14:paraId="4E1E702C"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00C22CF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PT</w:t>
            </w:r>
          </w:p>
        </w:tc>
        <w:tc>
          <w:tcPr>
            <w:tcW w:w="0" w:type="auto"/>
            <w:shd w:val="clear" w:color="auto" w:fill="auto"/>
            <w:noWrap/>
            <w:vAlign w:val="center"/>
            <w:hideMark/>
          </w:tcPr>
          <w:p w14:paraId="3444BA0E"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Zapotitlán de Vadillo</w:t>
            </w:r>
          </w:p>
        </w:tc>
        <w:tc>
          <w:tcPr>
            <w:tcW w:w="0" w:type="auto"/>
            <w:shd w:val="clear" w:color="auto" w:fill="auto"/>
            <w:noWrap/>
            <w:vAlign w:val="center"/>
            <w:hideMark/>
          </w:tcPr>
          <w:p w14:paraId="4BA2844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4B87670"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Maricela Reyes Benicio</w:t>
            </w:r>
          </w:p>
        </w:tc>
        <w:tc>
          <w:tcPr>
            <w:tcW w:w="0" w:type="auto"/>
            <w:shd w:val="clear" w:color="auto" w:fill="auto"/>
            <w:noWrap/>
            <w:vAlign w:val="center"/>
            <w:hideMark/>
          </w:tcPr>
          <w:p w14:paraId="23A4672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Pueblo Originario</w:t>
            </w:r>
          </w:p>
        </w:tc>
      </w:tr>
      <w:tr w:rsidR="006810C2" w:rsidRPr="006810C2" w14:paraId="01415A16" w14:textId="77777777" w:rsidTr="00BA47E7">
        <w:trPr>
          <w:trHeight w:val="300"/>
          <w:jc w:val="center"/>
        </w:trPr>
        <w:tc>
          <w:tcPr>
            <w:tcW w:w="0" w:type="auto"/>
            <w:vMerge/>
            <w:shd w:val="clear" w:color="auto" w:fill="auto"/>
            <w:vAlign w:val="center"/>
            <w:hideMark/>
          </w:tcPr>
          <w:p w14:paraId="455BE8EF" w14:textId="77777777" w:rsidR="006810C2" w:rsidRPr="006810C2" w:rsidRDefault="006810C2" w:rsidP="006810C2">
            <w:pPr>
              <w:spacing w:after="0" w:line="240" w:lineRule="auto"/>
              <w:rPr>
                <w:rFonts w:ascii="Aptos Narrow" w:eastAsia="Times New Roman" w:hAnsi="Aptos Narrow"/>
                <w:color w:val="000000"/>
                <w:sz w:val="18"/>
                <w:szCs w:val="18"/>
              </w:rPr>
            </w:pPr>
          </w:p>
        </w:tc>
        <w:tc>
          <w:tcPr>
            <w:tcW w:w="0" w:type="auto"/>
            <w:shd w:val="clear" w:color="auto" w:fill="auto"/>
            <w:noWrap/>
            <w:vAlign w:val="center"/>
            <w:hideMark/>
          </w:tcPr>
          <w:p w14:paraId="720401A5"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PT</w:t>
            </w:r>
          </w:p>
        </w:tc>
        <w:tc>
          <w:tcPr>
            <w:tcW w:w="0" w:type="auto"/>
            <w:shd w:val="clear" w:color="auto" w:fill="auto"/>
            <w:noWrap/>
            <w:vAlign w:val="center"/>
            <w:hideMark/>
          </w:tcPr>
          <w:p w14:paraId="1EC01B91"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Zapotlán el Grande</w:t>
            </w:r>
          </w:p>
        </w:tc>
        <w:tc>
          <w:tcPr>
            <w:tcW w:w="0" w:type="auto"/>
            <w:shd w:val="clear" w:color="auto" w:fill="auto"/>
            <w:noWrap/>
            <w:vAlign w:val="center"/>
            <w:hideMark/>
          </w:tcPr>
          <w:p w14:paraId="4AEE50A2"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No</w:t>
            </w:r>
          </w:p>
        </w:tc>
        <w:tc>
          <w:tcPr>
            <w:tcW w:w="0" w:type="auto"/>
            <w:shd w:val="clear" w:color="auto" w:fill="auto"/>
            <w:noWrap/>
            <w:vAlign w:val="center"/>
            <w:hideMark/>
          </w:tcPr>
          <w:p w14:paraId="33983137" w14:textId="77777777" w:rsidR="006810C2" w:rsidRPr="006810C2" w:rsidRDefault="006810C2" w:rsidP="006810C2">
            <w:pPr>
              <w:spacing w:after="0" w:line="240" w:lineRule="auto"/>
              <w:jc w:val="center"/>
              <w:rPr>
                <w:rFonts w:ascii="Aptos Narrow" w:eastAsia="Times New Roman" w:hAnsi="Aptos Narrow"/>
                <w:color w:val="000000"/>
                <w:sz w:val="18"/>
                <w:szCs w:val="18"/>
              </w:rPr>
            </w:pPr>
            <w:r w:rsidRPr="006810C2">
              <w:rPr>
                <w:rFonts w:ascii="Aptos Narrow" w:eastAsia="Times New Roman" w:hAnsi="Aptos Narrow"/>
                <w:color w:val="000000"/>
                <w:sz w:val="18"/>
                <w:szCs w:val="18"/>
              </w:rPr>
              <w:t>Magali Casillas Contreras</w:t>
            </w:r>
          </w:p>
        </w:tc>
        <w:tc>
          <w:tcPr>
            <w:tcW w:w="0" w:type="auto"/>
            <w:shd w:val="clear" w:color="auto" w:fill="auto"/>
            <w:noWrap/>
            <w:vAlign w:val="center"/>
            <w:hideMark/>
          </w:tcPr>
          <w:p w14:paraId="70A4E711" w14:textId="77777777" w:rsidR="006810C2" w:rsidRPr="006810C2" w:rsidRDefault="006810C2" w:rsidP="006810C2">
            <w:pPr>
              <w:spacing w:after="0" w:line="240" w:lineRule="auto"/>
              <w:jc w:val="center"/>
              <w:rPr>
                <w:rFonts w:ascii="Aptos Narrow" w:eastAsia="Times New Roman" w:hAnsi="Aptos Narrow"/>
                <w:color w:val="000000"/>
                <w:sz w:val="18"/>
                <w:szCs w:val="18"/>
              </w:rPr>
            </w:pPr>
          </w:p>
        </w:tc>
      </w:tr>
    </w:tbl>
    <w:p w14:paraId="2A2C53D2" w14:textId="77777777" w:rsidR="00A5503A" w:rsidRPr="001E6CF3" w:rsidRDefault="00A5503A" w:rsidP="00EE592A">
      <w:pPr>
        <w:rPr>
          <w:rFonts w:ascii="Lucida Sans Unicode" w:hAnsi="Lucida Sans Unicode" w:cs="Lucida Sans Unicode"/>
        </w:rPr>
      </w:pPr>
    </w:p>
    <w:p w14:paraId="574FA49B" w14:textId="7EC2E508" w:rsidR="00D6165B" w:rsidRPr="001E6CF3" w:rsidRDefault="00EE592A" w:rsidP="00EE592A">
      <w:pPr>
        <w:jc w:val="both"/>
        <w:rPr>
          <w:rFonts w:ascii="Lucida Sans Unicode" w:hAnsi="Lucida Sans Unicode" w:cs="Lucida Sans Unicode"/>
        </w:rPr>
      </w:pPr>
      <w:r w:rsidRPr="001E6CF3">
        <w:rPr>
          <w:rFonts w:ascii="Lucida Sans Unicode" w:hAnsi="Lucida Sans Unicode" w:cs="Lucida Sans Unicode"/>
        </w:rPr>
        <w:t>Observando la postulación de personas al cargo de presidencias municipales y sindicaturas por partido político y coalición tenemos que la</w:t>
      </w:r>
      <w:r w:rsidR="00FE7E5F">
        <w:rPr>
          <w:rFonts w:ascii="Lucida Sans Unicode" w:hAnsi="Lucida Sans Unicode" w:cs="Lucida Sans Unicode"/>
        </w:rPr>
        <w:t>s</w:t>
      </w:r>
      <w:r w:rsidRPr="001E6CF3">
        <w:rPr>
          <w:rFonts w:ascii="Lucida Sans Unicode" w:hAnsi="Lucida Sans Unicode" w:cs="Lucida Sans Unicode"/>
        </w:rPr>
        <w:t xml:space="preserve"> </w:t>
      </w:r>
      <w:r w:rsidR="00FE5A19" w:rsidRPr="001E6CF3">
        <w:rPr>
          <w:rFonts w:ascii="Lucida Sans Unicode" w:hAnsi="Lucida Sans Unicode" w:cs="Lucida Sans Unicode"/>
        </w:rPr>
        <w:t>coalic</w:t>
      </w:r>
      <w:r w:rsidR="00FE5A19">
        <w:rPr>
          <w:rFonts w:ascii="Lucida Sans Unicode" w:hAnsi="Lucida Sans Unicode" w:cs="Lucida Sans Unicode"/>
        </w:rPr>
        <w:t xml:space="preserve">iones </w:t>
      </w:r>
      <w:r w:rsidR="00FE5A19" w:rsidRPr="001E6CF3">
        <w:rPr>
          <w:rFonts w:ascii="Lucida Sans Unicode" w:hAnsi="Lucida Sans Unicode" w:cs="Lucida Sans Unicode"/>
        </w:rPr>
        <w:t>“</w:t>
      </w:r>
      <w:r w:rsidRPr="001E6CF3">
        <w:rPr>
          <w:rFonts w:ascii="Lucida Sans Unicode" w:hAnsi="Lucida Sans Unicode" w:cs="Lucida Sans Unicode"/>
        </w:rPr>
        <w:t>Fuerza y Corazón por Jalisco</w:t>
      </w:r>
      <w:r w:rsidR="00FE7E5F">
        <w:rPr>
          <w:rFonts w:ascii="Lucida Sans Unicode" w:hAnsi="Lucida Sans Unicode" w:cs="Lucida Sans Unicode"/>
        </w:rPr>
        <w:t>” y “</w:t>
      </w:r>
      <w:r w:rsidRPr="001E6CF3">
        <w:rPr>
          <w:rFonts w:ascii="Lucida Sans Unicode" w:hAnsi="Lucida Sans Unicode" w:cs="Lucida Sans Unicode"/>
        </w:rPr>
        <w:t>Sigamos Haciendo Historia en Jalisco</w:t>
      </w:r>
      <w:r w:rsidR="00FE7E5F">
        <w:rPr>
          <w:rFonts w:ascii="Lucida Sans Unicode" w:hAnsi="Lucida Sans Unicode" w:cs="Lucida Sans Unicode"/>
        </w:rPr>
        <w:t xml:space="preserve">”, así como </w:t>
      </w:r>
      <w:r w:rsidRPr="001E6CF3">
        <w:rPr>
          <w:rFonts w:ascii="Lucida Sans Unicode" w:hAnsi="Lucida Sans Unicode" w:cs="Lucida Sans Unicode"/>
        </w:rPr>
        <w:t xml:space="preserve">el partido político Movimiento Ciudadano concentran el 88% de las candidaturas que resultaron electas. </w:t>
      </w:r>
    </w:p>
    <w:p w14:paraId="7BFD2BFF" w14:textId="21FE8167" w:rsidR="00F37B12" w:rsidRDefault="00EE592A" w:rsidP="00EE592A">
      <w:pPr>
        <w:jc w:val="both"/>
        <w:rPr>
          <w:rFonts w:ascii="Lucida Sans Unicode" w:hAnsi="Lucida Sans Unicode" w:cs="Lucida Sans Unicode"/>
        </w:rPr>
      </w:pPr>
      <w:r w:rsidRPr="001E6CF3">
        <w:rPr>
          <w:rFonts w:ascii="Lucida Sans Unicode" w:hAnsi="Lucida Sans Unicode" w:cs="Lucida Sans Unicode"/>
        </w:rPr>
        <w:t xml:space="preserve">De forma desagregada, tenemos que </w:t>
      </w:r>
      <w:r w:rsidRPr="001E6CF3">
        <w:rPr>
          <w:rFonts w:ascii="Lucida Sans Unicode" w:hAnsi="Lucida Sans Unicode" w:cs="Lucida Sans Unicode"/>
          <w:b/>
          <w:bCs/>
        </w:rPr>
        <w:t>39</w:t>
      </w:r>
      <w:r w:rsidRPr="001E6CF3">
        <w:rPr>
          <w:rFonts w:ascii="Lucida Sans Unicode" w:hAnsi="Lucida Sans Unicode" w:cs="Lucida Sans Unicode"/>
        </w:rPr>
        <w:t xml:space="preserve"> planillas postuladas por la coalición </w:t>
      </w:r>
      <w:r w:rsidR="00FE7E5F">
        <w:rPr>
          <w:rFonts w:ascii="Lucida Sans Unicode" w:hAnsi="Lucida Sans Unicode" w:cs="Lucida Sans Unicode"/>
        </w:rPr>
        <w:t>“</w:t>
      </w:r>
      <w:r w:rsidRPr="001E6CF3">
        <w:rPr>
          <w:rFonts w:ascii="Lucida Sans Unicode" w:hAnsi="Lucida Sans Unicode" w:cs="Lucida Sans Unicode"/>
        </w:rPr>
        <w:t>Fuerza y Corazón por Jalisco</w:t>
      </w:r>
      <w:r w:rsidR="00FE7E5F">
        <w:rPr>
          <w:rFonts w:ascii="Lucida Sans Unicode" w:hAnsi="Lucida Sans Unicode" w:cs="Lucida Sans Unicode"/>
        </w:rPr>
        <w:t>”</w:t>
      </w:r>
      <w:r w:rsidRPr="001E6CF3">
        <w:rPr>
          <w:rFonts w:ascii="Lucida Sans Unicode" w:hAnsi="Lucida Sans Unicode" w:cs="Lucida Sans Unicode"/>
        </w:rPr>
        <w:t xml:space="preserve"> obtuvieron la mayoría de la votación válida, de las cuales 15 son encabezadas por personas del género femenino. Por su parte, la coalición </w:t>
      </w:r>
      <w:r w:rsidR="00FE7E5F">
        <w:rPr>
          <w:rFonts w:ascii="Lucida Sans Unicode" w:hAnsi="Lucida Sans Unicode" w:cs="Lucida Sans Unicode"/>
        </w:rPr>
        <w:t>“</w:t>
      </w:r>
      <w:r w:rsidRPr="001E6CF3">
        <w:rPr>
          <w:rFonts w:ascii="Lucida Sans Unicode" w:hAnsi="Lucida Sans Unicode" w:cs="Lucida Sans Unicode"/>
        </w:rPr>
        <w:t>Sigamos Haciendo Historia en Jalisco</w:t>
      </w:r>
      <w:r w:rsidR="00FE7E5F">
        <w:rPr>
          <w:rFonts w:ascii="Lucida Sans Unicode" w:hAnsi="Lucida Sans Unicode" w:cs="Lucida Sans Unicode"/>
        </w:rPr>
        <w:t>”</w:t>
      </w:r>
      <w:r w:rsidRPr="001E6CF3">
        <w:rPr>
          <w:rFonts w:ascii="Lucida Sans Unicode" w:hAnsi="Lucida Sans Unicode" w:cs="Lucida Sans Unicode"/>
        </w:rPr>
        <w:t xml:space="preserve"> obtuvo la mayoría de la votación válida en 31 municipios, de los cuales resultaron electas 14 presidencias municipales del género femenino. Finalmente,</w:t>
      </w:r>
      <w:r w:rsidR="00FE7E5F">
        <w:rPr>
          <w:rFonts w:ascii="Lucida Sans Unicode" w:hAnsi="Lucida Sans Unicode" w:cs="Lucida Sans Unicode"/>
        </w:rPr>
        <w:t xml:space="preserve"> el partido político</w:t>
      </w:r>
      <w:r w:rsidRPr="001E6CF3">
        <w:rPr>
          <w:rFonts w:ascii="Lucida Sans Unicode" w:hAnsi="Lucida Sans Unicode" w:cs="Lucida Sans Unicode"/>
        </w:rPr>
        <w:t xml:space="preserve"> Movimiento Ciudadano obtuvo la mayoría en 40 municipios, en los que 16 personas del género femenino resultaron electas.</w:t>
      </w:r>
    </w:p>
    <w:p w14:paraId="75306198" w14:textId="33ADBC12" w:rsidR="003A0A7B" w:rsidRDefault="003A0A7B" w:rsidP="003A0A7B">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r w:rsidRPr="003A31A0">
        <w:rPr>
          <w:rStyle w:val="normaltextrun"/>
          <w:rFonts w:ascii="Lucida Sans Unicode" w:eastAsiaTheme="majorEastAsia" w:hAnsi="Lucida Sans Unicode" w:cs="Lucida Sans Unicode"/>
          <w:b/>
          <w:bCs/>
          <w:sz w:val="16"/>
          <w:szCs w:val="16"/>
        </w:rPr>
        <w:t xml:space="preserve">Tabla </w:t>
      </w:r>
      <w:r w:rsidR="005804BF">
        <w:rPr>
          <w:rStyle w:val="normaltextrun"/>
          <w:rFonts w:ascii="Lucida Sans Unicode" w:eastAsiaTheme="majorEastAsia" w:hAnsi="Lucida Sans Unicode" w:cs="Lucida Sans Unicode"/>
          <w:b/>
          <w:bCs/>
          <w:sz w:val="16"/>
          <w:szCs w:val="16"/>
        </w:rPr>
        <w:t>12</w:t>
      </w:r>
      <w:r w:rsidR="00A62252">
        <w:rPr>
          <w:rStyle w:val="normaltextrun"/>
          <w:rFonts w:ascii="Lucida Sans Unicode" w:eastAsiaTheme="majorEastAsia" w:hAnsi="Lucida Sans Unicode" w:cs="Lucida Sans Unicode"/>
          <w:b/>
          <w:bCs/>
          <w:sz w:val="16"/>
          <w:szCs w:val="16"/>
        </w:rPr>
        <w:t>8</w:t>
      </w:r>
      <w:r w:rsidRPr="003A31A0">
        <w:rPr>
          <w:rStyle w:val="normaltextrun"/>
          <w:rFonts w:ascii="Lucida Sans Unicode" w:eastAsiaTheme="majorEastAsia" w:hAnsi="Lucida Sans Unicode" w:cs="Lucida Sans Unicode"/>
          <w:b/>
          <w:bCs/>
          <w:sz w:val="16"/>
          <w:szCs w:val="16"/>
        </w:rPr>
        <w:t>. Presidencias municipales y sindicaturas electas, según fuerza política y género.</w:t>
      </w:r>
    </w:p>
    <w:p w14:paraId="1330C97C" w14:textId="77777777" w:rsidR="001F596C" w:rsidRPr="003A31A0" w:rsidRDefault="001F596C" w:rsidP="003A0A7B">
      <w:pPr>
        <w:pStyle w:val="paragraph"/>
        <w:spacing w:before="0" w:beforeAutospacing="0" w:after="0" w:afterAutospacing="0"/>
        <w:jc w:val="center"/>
        <w:rPr>
          <w:rStyle w:val="normaltextrun"/>
          <w:rFonts w:ascii="Lucida Sans Unicode" w:eastAsiaTheme="majorEastAsia" w:hAnsi="Lucida Sans Unicode" w:cs="Lucida Sans Unicode"/>
          <w:b/>
          <w:bCs/>
          <w:sz w:val="16"/>
          <w:szCs w:val="16"/>
        </w:rPr>
      </w:pPr>
    </w:p>
    <w:tbl>
      <w:tblPr>
        <w:tblW w:w="6227" w:type="dxa"/>
        <w:jc w:val="center"/>
        <w:tblCellMar>
          <w:top w:w="15" w:type="dxa"/>
          <w:left w:w="70" w:type="dxa"/>
          <w:bottom w:w="15" w:type="dxa"/>
          <w:right w:w="70" w:type="dxa"/>
        </w:tblCellMar>
        <w:tblLook w:val="04A0" w:firstRow="1" w:lastRow="0" w:firstColumn="1" w:lastColumn="0" w:noHBand="0" w:noVBand="1"/>
      </w:tblPr>
      <w:tblGrid>
        <w:gridCol w:w="1688"/>
        <w:gridCol w:w="1183"/>
        <w:gridCol w:w="1214"/>
        <w:gridCol w:w="1153"/>
        <w:gridCol w:w="989"/>
      </w:tblGrid>
      <w:tr w:rsidR="00EE592A" w:rsidRPr="00E442CF" w14:paraId="6DB908CC" w14:textId="77777777" w:rsidTr="003A31A0">
        <w:trPr>
          <w:trHeight w:val="300"/>
          <w:jc w:val="center"/>
        </w:trPr>
        <w:tc>
          <w:tcPr>
            <w:tcW w:w="1687" w:type="dxa"/>
            <w:tcBorders>
              <w:top w:val="single" w:sz="4" w:space="0" w:color="FFFFFF"/>
              <w:left w:val="single" w:sz="4" w:space="0" w:color="FFFFFF"/>
              <w:bottom w:val="nil"/>
              <w:right w:val="single" w:sz="4" w:space="0" w:color="FFFFFF"/>
            </w:tcBorders>
            <w:shd w:val="clear" w:color="auto" w:fill="006666"/>
            <w:noWrap/>
            <w:vAlign w:val="center"/>
            <w:hideMark/>
          </w:tcPr>
          <w:p w14:paraId="0B3DEE7C"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E442CF">
              <w:rPr>
                <w:rFonts w:ascii="Lucida Sans Unicode" w:eastAsia="Times New Roman" w:hAnsi="Lucida Sans Unicode" w:cs="Lucida Sans Unicode"/>
                <w:b/>
                <w:bCs/>
                <w:color w:val="FFFFFF"/>
                <w:sz w:val="18"/>
                <w:szCs w:val="18"/>
              </w:rPr>
              <w:t>Fuerza política</w:t>
            </w:r>
          </w:p>
        </w:tc>
        <w:tc>
          <w:tcPr>
            <w:tcW w:w="1182" w:type="dxa"/>
            <w:tcBorders>
              <w:top w:val="single" w:sz="4" w:space="0" w:color="FFFFFF"/>
              <w:left w:val="single" w:sz="4" w:space="0" w:color="FFFFFF"/>
              <w:bottom w:val="nil"/>
              <w:right w:val="single" w:sz="4" w:space="0" w:color="FFFFFF"/>
            </w:tcBorders>
            <w:shd w:val="clear" w:color="000000" w:fill="A6A6A6"/>
            <w:noWrap/>
            <w:vAlign w:val="bottom"/>
            <w:hideMark/>
          </w:tcPr>
          <w:p w14:paraId="61F2B47B"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Femenino</w:t>
            </w:r>
          </w:p>
        </w:tc>
        <w:tc>
          <w:tcPr>
            <w:tcW w:w="1213" w:type="dxa"/>
            <w:tcBorders>
              <w:top w:val="single" w:sz="4" w:space="0" w:color="FFFFFF"/>
              <w:left w:val="single" w:sz="4" w:space="0" w:color="FFFFFF"/>
              <w:bottom w:val="nil"/>
              <w:right w:val="single" w:sz="4" w:space="0" w:color="FFFFFF"/>
            </w:tcBorders>
            <w:shd w:val="clear" w:color="000000" w:fill="A6A6A6"/>
            <w:noWrap/>
            <w:vAlign w:val="bottom"/>
            <w:hideMark/>
          </w:tcPr>
          <w:p w14:paraId="3702BDAF"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Masculino</w:t>
            </w:r>
          </w:p>
        </w:tc>
        <w:tc>
          <w:tcPr>
            <w:tcW w:w="1152" w:type="dxa"/>
            <w:tcBorders>
              <w:top w:val="single" w:sz="4" w:space="0" w:color="FFFFFF"/>
              <w:left w:val="single" w:sz="4" w:space="0" w:color="FFFFFF"/>
              <w:bottom w:val="nil"/>
              <w:right w:val="single" w:sz="4" w:space="0" w:color="FFFFFF"/>
            </w:tcBorders>
            <w:shd w:val="clear" w:color="000000" w:fill="A6A6A6"/>
            <w:noWrap/>
            <w:vAlign w:val="bottom"/>
            <w:hideMark/>
          </w:tcPr>
          <w:p w14:paraId="7F33A4BB"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No binario</w:t>
            </w:r>
          </w:p>
        </w:tc>
        <w:tc>
          <w:tcPr>
            <w:tcW w:w="988" w:type="dxa"/>
            <w:tcBorders>
              <w:top w:val="single" w:sz="4" w:space="0" w:color="FFFFFF"/>
              <w:left w:val="single" w:sz="4" w:space="0" w:color="FFFFFF"/>
              <w:bottom w:val="nil"/>
              <w:right w:val="single" w:sz="4" w:space="0" w:color="FFFFFF"/>
            </w:tcBorders>
            <w:shd w:val="clear" w:color="000000" w:fill="A6A6A6"/>
            <w:noWrap/>
            <w:vAlign w:val="bottom"/>
            <w:hideMark/>
          </w:tcPr>
          <w:p w14:paraId="7B43A90B"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 xml:space="preserve">Total </w:t>
            </w:r>
          </w:p>
        </w:tc>
      </w:tr>
      <w:tr w:rsidR="00EE592A" w:rsidRPr="00E442CF" w14:paraId="2138F5C4"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6E937969"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lastRenderedPageBreak/>
              <w:t>FCXJ</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2AA5A25D"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15</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2F528EF2"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24</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0D42A67F"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50F9FBAD"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39</w:t>
            </w:r>
          </w:p>
        </w:tc>
      </w:tr>
      <w:tr w:rsidR="00EE592A" w:rsidRPr="00E442CF" w14:paraId="1186C697"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2139127B"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SHHJ</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2586CDF4"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14</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3F97D83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17</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3F4F8AC1"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698AEBD9"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31</w:t>
            </w:r>
          </w:p>
        </w:tc>
      </w:tr>
      <w:tr w:rsidR="00EE592A" w:rsidRPr="00E442CF" w14:paraId="2D18A06D"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7A7D51C3"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MC</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4B6ADE9"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16</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5F3A9816"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24</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65E97907"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48D4F71B"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40</w:t>
            </w:r>
          </w:p>
        </w:tc>
      </w:tr>
      <w:tr w:rsidR="00EE592A" w:rsidRPr="00E442CF" w14:paraId="62C157FE"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24CF325E"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PAN</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BCBFF8A"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1C171E3D"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3DEFBA1D"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0C3CDF7"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1</w:t>
            </w:r>
          </w:p>
        </w:tc>
      </w:tr>
      <w:tr w:rsidR="00EE592A" w:rsidRPr="00E442CF" w14:paraId="5B6F5F70"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2E598E41"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PRI</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CB32B6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095F04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330B5E7"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EBF4965"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EE592A" w:rsidRPr="00E442CF" w14:paraId="1CBBBF41"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5AAD2AEC"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PRD</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40547467"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3027700"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09BFDD7"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4B65D57B"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EE592A" w:rsidRPr="00E442CF" w14:paraId="188FF6E8"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69A4E5D8"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MORENA</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76128960"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02D1605"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6</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CB29842"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A87D8AC"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8</w:t>
            </w:r>
          </w:p>
        </w:tc>
      </w:tr>
      <w:tr w:rsidR="00EE592A" w:rsidRPr="00E442CF" w14:paraId="7EA11376"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65FFF380"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PT</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272D71CF"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1573D2CA"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76A58E4"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65E0DD92"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1</w:t>
            </w:r>
          </w:p>
        </w:tc>
      </w:tr>
      <w:tr w:rsidR="00EE592A" w:rsidRPr="00E442CF" w14:paraId="3AB60815"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04748584"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PVEM</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532BEF2"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6D400EA"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3</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0E33D0ED"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74E2C53F"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w:t>
            </w:r>
          </w:p>
        </w:tc>
      </w:tr>
      <w:tr w:rsidR="00EE592A" w:rsidRPr="00E442CF" w14:paraId="78BF9BE6"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7460F3C1"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HAGAMOS</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4674230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7071B84F"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5B8A1F0"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27295C1D"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2</w:t>
            </w:r>
          </w:p>
        </w:tc>
      </w:tr>
      <w:tr w:rsidR="00EE592A" w:rsidRPr="00E442CF" w14:paraId="180BA8E6" w14:textId="77777777" w:rsidTr="00597548">
        <w:trPr>
          <w:trHeight w:val="300"/>
          <w:jc w:val="center"/>
        </w:trPr>
        <w:tc>
          <w:tcPr>
            <w:tcW w:w="1687" w:type="dxa"/>
            <w:tcBorders>
              <w:top w:val="single" w:sz="4" w:space="0" w:color="A6A6A6"/>
              <w:left w:val="single" w:sz="4" w:space="0" w:color="A6A6A6"/>
              <w:bottom w:val="single" w:sz="4" w:space="0" w:color="auto"/>
              <w:right w:val="single" w:sz="4" w:space="0" w:color="A6A6A6"/>
            </w:tcBorders>
            <w:noWrap/>
            <w:vAlign w:val="bottom"/>
            <w:hideMark/>
          </w:tcPr>
          <w:p w14:paraId="69CCBED0" w14:textId="77777777" w:rsidR="00EE592A" w:rsidRPr="00E442CF" w:rsidRDefault="00EE592A"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FUTURO</w:t>
            </w:r>
          </w:p>
        </w:tc>
        <w:tc>
          <w:tcPr>
            <w:tcW w:w="1182" w:type="dxa"/>
            <w:tcBorders>
              <w:top w:val="single" w:sz="4" w:space="0" w:color="A6A6A6"/>
              <w:left w:val="single" w:sz="4" w:space="0" w:color="A6A6A6"/>
              <w:bottom w:val="single" w:sz="4" w:space="0" w:color="auto"/>
              <w:right w:val="single" w:sz="4" w:space="0" w:color="A6A6A6"/>
            </w:tcBorders>
            <w:noWrap/>
            <w:vAlign w:val="bottom"/>
            <w:hideMark/>
          </w:tcPr>
          <w:p w14:paraId="6EC11FEE"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uto"/>
              <w:right w:val="single" w:sz="4" w:space="0" w:color="A6A6A6"/>
            </w:tcBorders>
            <w:noWrap/>
            <w:vAlign w:val="bottom"/>
            <w:hideMark/>
          </w:tcPr>
          <w:p w14:paraId="01F2DCA9"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uto"/>
              <w:right w:val="single" w:sz="4" w:space="0" w:color="A6A6A6"/>
            </w:tcBorders>
            <w:noWrap/>
            <w:vAlign w:val="bottom"/>
            <w:hideMark/>
          </w:tcPr>
          <w:p w14:paraId="5D07E1C9"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uto"/>
              <w:right w:val="single" w:sz="4" w:space="0" w:color="A6A6A6"/>
            </w:tcBorders>
            <w:noWrap/>
            <w:vAlign w:val="bottom"/>
            <w:hideMark/>
          </w:tcPr>
          <w:p w14:paraId="126DC42D"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EE592A" w:rsidRPr="00E442CF" w14:paraId="7CA37DE4" w14:textId="77777777" w:rsidTr="00597548">
        <w:trPr>
          <w:trHeight w:val="300"/>
          <w:jc w:val="center"/>
        </w:trPr>
        <w:tc>
          <w:tcPr>
            <w:tcW w:w="1687" w:type="dxa"/>
            <w:tcBorders>
              <w:top w:val="single" w:sz="4" w:space="0" w:color="auto"/>
              <w:left w:val="single" w:sz="4" w:space="0" w:color="auto"/>
              <w:bottom w:val="single" w:sz="4" w:space="0" w:color="auto"/>
              <w:right w:val="single" w:sz="4" w:space="0" w:color="auto"/>
            </w:tcBorders>
            <w:noWrap/>
            <w:vAlign w:val="bottom"/>
            <w:hideMark/>
          </w:tcPr>
          <w:p w14:paraId="125B3C06" w14:textId="77777777" w:rsidR="00EE592A" w:rsidRPr="00E442CF" w:rsidRDefault="00EE592A" w:rsidP="00BA47E7">
            <w:pPr>
              <w:spacing w:after="0" w:line="240" w:lineRule="auto"/>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TOTAL</w:t>
            </w:r>
          </w:p>
        </w:tc>
        <w:tc>
          <w:tcPr>
            <w:tcW w:w="1182" w:type="dxa"/>
            <w:tcBorders>
              <w:top w:val="single" w:sz="4" w:space="0" w:color="auto"/>
              <w:left w:val="single" w:sz="4" w:space="0" w:color="auto"/>
              <w:bottom w:val="single" w:sz="4" w:space="0" w:color="auto"/>
              <w:right w:val="single" w:sz="4" w:space="0" w:color="auto"/>
            </w:tcBorders>
            <w:noWrap/>
            <w:vAlign w:val="bottom"/>
            <w:hideMark/>
          </w:tcPr>
          <w:p w14:paraId="511A7C0F"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49</w:t>
            </w:r>
          </w:p>
        </w:tc>
        <w:tc>
          <w:tcPr>
            <w:tcW w:w="1213" w:type="dxa"/>
            <w:tcBorders>
              <w:top w:val="single" w:sz="4" w:space="0" w:color="auto"/>
              <w:left w:val="single" w:sz="4" w:space="0" w:color="auto"/>
              <w:bottom w:val="single" w:sz="4" w:space="0" w:color="auto"/>
              <w:right w:val="single" w:sz="4" w:space="0" w:color="auto"/>
            </w:tcBorders>
            <w:noWrap/>
            <w:vAlign w:val="bottom"/>
            <w:hideMark/>
          </w:tcPr>
          <w:p w14:paraId="0016290A"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76</w:t>
            </w:r>
          </w:p>
        </w:tc>
        <w:tc>
          <w:tcPr>
            <w:tcW w:w="1152" w:type="dxa"/>
            <w:tcBorders>
              <w:top w:val="single" w:sz="4" w:space="0" w:color="auto"/>
              <w:left w:val="single" w:sz="4" w:space="0" w:color="auto"/>
              <w:bottom w:val="single" w:sz="4" w:space="0" w:color="auto"/>
              <w:right w:val="single" w:sz="4" w:space="0" w:color="auto"/>
            </w:tcBorders>
            <w:noWrap/>
            <w:vAlign w:val="bottom"/>
            <w:hideMark/>
          </w:tcPr>
          <w:p w14:paraId="6D311316" w14:textId="77777777" w:rsidR="00EE592A" w:rsidRPr="00E442CF"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c>
          <w:tcPr>
            <w:tcW w:w="988" w:type="dxa"/>
            <w:tcBorders>
              <w:top w:val="single" w:sz="4" w:space="0" w:color="auto"/>
              <w:left w:val="single" w:sz="4" w:space="0" w:color="auto"/>
              <w:bottom w:val="single" w:sz="4" w:space="0" w:color="auto"/>
              <w:right w:val="single" w:sz="4" w:space="0" w:color="auto"/>
            </w:tcBorders>
            <w:noWrap/>
            <w:vAlign w:val="bottom"/>
            <w:hideMark/>
          </w:tcPr>
          <w:p w14:paraId="0EB62483" w14:textId="77777777" w:rsidR="00EE592A" w:rsidRPr="00E442CF" w:rsidRDefault="00EE592A"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125</w:t>
            </w:r>
          </w:p>
        </w:tc>
      </w:tr>
      <w:tr w:rsidR="00597548" w:rsidRPr="00E442CF" w14:paraId="18BC1CBD" w14:textId="77777777" w:rsidTr="00597548">
        <w:trPr>
          <w:trHeight w:val="300"/>
          <w:jc w:val="center"/>
        </w:trPr>
        <w:tc>
          <w:tcPr>
            <w:tcW w:w="1687" w:type="dxa"/>
            <w:tcBorders>
              <w:top w:val="single" w:sz="4" w:space="0" w:color="auto"/>
            </w:tcBorders>
            <w:noWrap/>
            <w:vAlign w:val="bottom"/>
          </w:tcPr>
          <w:p w14:paraId="65914AFE" w14:textId="77777777" w:rsidR="00597548" w:rsidRPr="00E442CF" w:rsidRDefault="00597548" w:rsidP="00BA47E7">
            <w:pPr>
              <w:spacing w:after="0" w:line="240" w:lineRule="auto"/>
              <w:rPr>
                <w:rFonts w:ascii="Lucida Sans Unicode" w:eastAsia="Times New Roman" w:hAnsi="Lucida Sans Unicode" w:cs="Lucida Sans Unicode"/>
                <w:b/>
                <w:bCs/>
                <w:color w:val="000000"/>
                <w:sz w:val="18"/>
                <w:szCs w:val="18"/>
              </w:rPr>
            </w:pPr>
          </w:p>
        </w:tc>
        <w:tc>
          <w:tcPr>
            <w:tcW w:w="1182" w:type="dxa"/>
            <w:tcBorders>
              <w:top w:val="single" w:sz="4" w:space="0" w:color="auto"/>
            </w:tcBorders>
            <w:noWrap/>
            <w:vAlign w:val="bottom"/>
          </w:tcPr>
          <w:p w14:paraId="11F6E6CA"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1213" w:type="dxa"/>
            <w:tcBorders>
              <w:top w:val="single" w:sz="4" w:space="0" w:color="auto"/>
            </w:tcBorders>
            <w:noWrap/>
            <w:vAlign w:val="bottom"/>
          </w:tcPr>
          <w:p w14:paraId="4800982B"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1152" w:type="dxa"/>
            <w:tcBorders>
              <w:top w:val="single" w:sz="4" w:space="0" w:color="auto"/>
            </w:tcBorders>
            <w:noWrap/>
            <w:vAlign w:val="bottom"/>
          </w:tcPr>
          <w:p w14:paraId="59DA79B8"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988" w:type="dxa"/>
            <w:tcBorders>
              <w:top w:val="single" w:sz="4" w:space="0" w:color="auto"/>
            </w:tcBorders>
            <w:noWrap/>
            <w:vAlign w:val="bottom"/>
          </w:tcPr>
          <w:p w14:paraId="2D7C685A" w14:textId="77777777" w:rsidR="00597548" w:rsidRPr="00E442CF" w:rsidRDefault="00597548" w:rsidP="00BA47E7">
            <w:pPr>
              <w:spacing w:after="0" w:line="240" w:lineRule="auto"/>
              <w:jc w:val="center"/>
              <w:rPr>
                <w:rFonts w:ascii="Lucida Sans Unicode" w:eastAsia="Times New Roman" w:hAnsi="Lucida Sans Unicode" w:cs="Lucida Sans Unicode"/>
                <w:color w:val="000000"/>
                <w:sz w:val="18"/>
                <w:szCs w:val="18"/>
              </w:rPr>
            </w:pPr>
          </w:p>
        </w:tc>
      </w:tr>
      <w:tr w:rsidR="00597548" w:rsidRPr="00E442CF" w14:paraId="63833889" w14:textId="77777777" w:rsidTr="00597548">
        <w:trPr>
          <w:trHeight w:val="300"/>
          <w:jc w:val="center"/>
        </w:trPr>
        <w:tc>
          <w:tcPr>
            <w:tcW w:w="1687" w:type="dxa"/>
            <w:noWrap/>
            <w:vAlign w:val="bottom"/>
          </w:tcPr>
          <w:p w14:paraId="6E3C4FEA" w14:textId="77777777" w:rsidR="00597548" w:rsidRPr="00E442CF" w:rsidRDefault="00597548" w:rsidP="00BA47E7">
            <w:pPr>
              <w:spacing w:after="0" w:line="240" w:lineRule="auto"/>
              <w:rPr>
                <w:rFonts w:ascii="Lucida Sans Unicode" w:eastAsia="Times New Roman" w:hAnsi="Lucida Sans Unicode" w:cs="Lucida Sans Unicode"/>
                <w:b/>
                <w:bCs/>
                <w:color w:val="000000"/>
                <w:sz w:val="18"/>
                <w:szCs w:val="18"/>
              </w:rPr>
            </w:pPr>
          </w:p>
        </w:tc>
        <w:tc>
          <w:tcPr>
            <w:tcW w:w="1182" w:type="dxa"/>
            <w:noWrap/>
            <w:vAlign w:val="bottom"/>
          </w:tcPr>
          <w:p w14:paraId="1AD2BF7E"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1213" w:type="dxa"/>
            <w:noWrap/>
            <w:vAlign w:val="bottom"/>
          </w:tcPr>
          <w:p w14:paraId="22090570"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1152" w:type="dxa"/>
            <w:noWrap/>
            <w:vAlign w:val="bottom"/>
          </w:tcPr>
          <w:p w14:paraId="4F226A29" w14:textId="77777777" w:rsidR="00597548" w:rsidRPr="00E442CF" w:rsidRDefault="00597548" w:rsidP="00BA47E7">
            <w:pPr>
              <w:spacing w:after="0" w:line="240" w:lineRule="auto"/>
              <w:jc w:val="center"/>
              <w:rPr>
                <w:rFonts w:ascii="Lucida Sans Unicode" w:eastAsia="Times New Roman" w:hAnsi="Lucida Sans Unicode" w:cs="Lucida Sans Unicode"/>
                <w:b/>
                <w:bCs/>
                <w:color w:val="000000"/>
                <w:sz w:val="18"/>
                <w:szCs w:val="18"/>
              </w:rPr>
            </w:pPr>
          </w:p>
        </w:tc>
        <w:tc>
          <w:tcPr>
            <w:tcW w:w="988" w:type="dxa"/>
            <w:noWrap/>
            <w:vAlign w:val="bottom"/>
          </w:tcPr>
          <w:p w14:paraId="764F83E1" w14:textId="77777777" w:rsidR="00597548" w:rsidRPr="00E442CF" w:rsidRDefault="00597548" w:rsidP="00BA47E7">
            <w:pPr>
              <w:spacing w:after="0" w:line="240" w:lineRule="auto"/>
              <w:jc w:val="center"/>
              <w:rPr>
                <w:rFonts w:ascii="Lucida Sans Unicode" w:eastAsia="Times New Roman" w:hAnsi="Lucida Sans Unicode" w:cs="Lucida Sans Unicode"/>
                <w:color w:val="000000"/>
                <w:sz w:val="18"/>
                <w:szCs w:val="18"/>
              </w:rPr>
            </w:pPr>
          </w:p>
        </w:tc>
      </w:tr>
      <w:tr w:rsidR="00D921E0" w:rsidRPr="00E442CF" w14:paraId="65D73F1D" w14:textId="77777777" w:rsidTr="00597548">
        <w:trPr>
          <w:trHeight w:val="300"/>
          <w:jc w:val="center"/>
        </w:trPr>
        <w:tc>
          <w:tcPr>
            <w:tcW w:w="6222" w:type="dxa"/>
            <w:gridSpan w:val="5"/>
            <w:tcBorders>
              <w:left w:val="nil"/>
              <w:bottom w:val="single" w:sz="4" w:space="0" w:color="FFFFFF"/>
              <w:right w:val="nil"/>
            </w:tcBorders>
            <w:shd w:val="clear" w:color="auto" w:fill="006666"/>
            <w:noWrap/>
            <w:vAlign w:val="center"/>
            <w:hideMark/>
          </w:tcPr>
          <w:p w14:paraId="4A98E007"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FFFFFF"/>
                <w:sz w:val="18"/>
                <w:szCs w:val="18"/>
              </w:rPr>
            </w:pPr>
            <w:r w:rsidRPr="00E442CF">
              <w:rPr>
                <w:rFonts w:ascii="Lucida Sans Unicode" w:eastAsia="Times New Roman" w:hAnsi="Lucida Sans Unicode" w:cs="Lucida Sans Unicode"/>
                <w:b/>
                <w:bCs/>
                <w:color w:val="FFFFFF"/>
                <w:sz w:val="18"/>
                <w:szCs w:val="18"/>
              </w:rPr>
              <w:t>Sindicaturas por fuerza política</w:t>
            </w:r>
          </w:p>
        </w:tc>
      </w:tr>
      <w:tr w:rsidR="00D921E0" w:rsidRPr="00E442CF" w14:paraId="0D15B8D6" w14:textId="77777777" w:rsidTr="003A31A0">
        <w:trPr>
          <w:trHeight w:val="300"/>
          <w:jc w:val="center"/>
        </w:trPr>
        <w:tc>
          <w:tcPr>
            <w:tcW w:w="1687" w:type="dxa"/>
            <w:tcBorders>
              <w:top w:val="single" w:sz="4" w:space="0" w:color="FFFFFF"/>
              <w:left w:val="single" w:sz="4" w:space="0" w:color="FFFFFF"/>
              <w:bottom w:val="nil"/>
              <w:right w:val="single" w:sz="4" w:space="0" w:color="FFFFFF"/>
            </w:tcBorders>
            <w:shd w:val="clear" w:color="000000" w:fill="009999"/>
            <w:noWrap/>
            <w:vAlign w:val="center"/>
            <w:hideMark/>
          </w:tcPr>
          <w:p w14:paraId="0D9D1BD2"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FFFFFF"/>
                <w:sz w:val="18"/>
                <w:szCs w:val="18"/>
              </w:rPr>
            </w:pPr>
            <w:r w:rsidRPr="00E442CF">
              <w:rPr>
                <w:rFonts w:ascii="Lucida Sans Unicode" w:eastAsia="Times New Roman" w:hAnsi="Lucida Sans Unicode" w:cs="Lucida Sans Unicode"/>
                <w:b/>
                <w:bCs/>
                <w:color w:val="FFFFFF"/>
                <w:sz w:val="18"/>
                <w:szCs w:val="18"/>
              </w:rPr>
              <w:t>Fuerza política</w:t>
            </w:r>
          </w:p>
        </w:tc>
        <w:tc>
          <w:tcPr>
            <w:tcW w:w="1182" w:type="dxa"/>
            <w:tcBorders>
              <w:top w:val="single" w:sz="4" w:space="0" w:color="FFFFFF"/>
              <w:left w:val="single" w:sz="4" w:space="0" w:color="FFFFFF"/>
              <w:bottom w:val="nil"/>
              <w:right w:val="single" w:sz="4" w:space="0" w:color="FFFFFF"/>
            </w:tcBorders>
            <w:shd w:val="clear" w:color="000000" w:fill="A6A6A6"/>
            <w:noWrap/>
            <w:vAlign w:val="bottom"/>
            <w:hideMark/>
          </w:tcPr>
          <w:p w14:paraId="5F410A6C"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Femenino</w:t>
            </w:r>
          </w:p>
        </w:tc>
        <w:tc>
          <w:tcPr>
            <w:tcW w:w="1213" w:type="dxa"/>
            <w:tcBorders>
              <w:top w:val="single" w:sz="4" w:space="0" w:color="FFFFFF"/>
              <w:left w:val="single" w:sz="4" w:space="0" w:color="FFFFFF"/>
              <w:bottom w:val="nil"/>
              <w:right w:val="single" w:sz="4" w:space="0" w:color="FFFFFF"/>
            </w:tcBorders>
            <w:shd w:val="clear" w:color="000000" w:fill="A6A6A6"/>
            <w:noWrap/>
            <w:vAlign w:val="bottom"/>
            <w:hideMark/>
          </w:tcPr>
          <w:p w14:paraId="5D39C7D8"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Masculino</w:t>
            </w:r>
          </w:p>
        </w:tc>
        <w:tc>
          <w:tcPr>
            <w:tcW w:w="1152" w:type="dxa"/>
            <w:tcBorders>
              <w:top w:val="single" w:sz="4" w:space="0" w:color="FFFFFF"/>
              <w:left w:val="single" w:sz="4" w:space="0" w:color="FFFFFF"/>
              <w:bottom w:val="nil"/>
              <w:right w:val="single" w:sz="4" w:space="0" w:color="FFFFFF"/>
            </w:tcBorders>
            <w:shd w:val="clear" w:color="000000" w:fill="A6A6A6"/>
            <w:noWrap/>
            <w:vAlign w:val="bottom"/>
            <w:hideMark/>
          </w:tcPr>
          <w:p w14:paraId="0CB497EB"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No binario</w:t>
            </w:r>
          </w:p>
        </w:tc>
        <w:tc>
          <w:tcPr>
            <w:tcW w:w="988" w:type="dxa"/>
            <w:tcBorders>
              <w:top w:val="single" w:sz="4" w:space="0" w:color="FFFFFF"/>
              <w:left w:val="single" w:sz="4" w:space="0" w:color="FFFFFF"/>
              <w:bottom w:val="nil"/>
              <w:right w:val="single" w:sz="4" w:space="0" w:color="FFFFFF"/>
            </w:tcBorders>
            <w:shd w:val="clear" w:color="000000" w:fill="A6A6A6"/>
            <w:noWrap/>
            <w:vAlign w:val="bottom"/>
            <w:hideMark/>
          </w:tcPr>
          <w:p w14:paraId="0734BBCF"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 xml:space="preserve">Total </w:t>
            </w:r>
          </w:p>
        </w:tc>
      </w:tr>
      <w:tr w:rsidR="00D921E0" w:rsidRPr="00E442CF" w14:paraId="1D9DDB97"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1560ABE8"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FCXJ</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8AFA5AB"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22</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573686A"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17</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7779756F"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99B15BE"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39</w:t>
            </w:r>
          </w:p>
        </w:tc>
      </w:tr>
      <w:tr w:rsidR="00D921E0" w:rsidRPr="00E442CF" w14:paraId="6DF416A7"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4BFDE0DC"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SHHJ</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65A829D1"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15</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7F592537"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16</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9F5BD92"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37656FF"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31</w:t>
            </w:r>
          </w:p>
        </w:tc>
      </w:tr>
      <w:tr w:rsidR="00D921E0" w:rsidRPr="00E442CF" w14:paraId="3D117675"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4815F057"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MC</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CB21432"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23</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26BD8CCB"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17</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0CF1E4A"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4C9CEDB"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40</w:t>
            </w:r>
          </w:p>
        </w:tc>
      </w:tr>
      <w:tr w:rsidR="00D921E0" w:rsidRPr="00E442CF" w14:paraId="2BD3F4A8"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61FA4A9B"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PAN</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5A0D0FEC"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228B4FD"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2EB42919"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50998018"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1</w:t>
            </w:r>
          </w:p>
        </w:tc>
      </w:tr>
      <w:tr w:rsidR="00D921E0" w:rsidRPr="00E442CF" w14:paraId="1A763CBE"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7D5DA5FF"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PRI</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CB6271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4306762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69EF4CA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1C5C42AA"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D921E0" w:rsidRPr="00E442CF" w14:paraId="6FAD206F"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4504F55A"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PRD</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6A455D9A"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224C9F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864ED9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2FB59B4"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D921E0" w:rsidRPr="00E442CF" w14:paraId="3BE684AF"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5FC23E8E"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MORENA</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39E6ADB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3</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61A3476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5</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4FF7394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5A5CF9C3"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8</w:t>
            </w:r>
          </w:p>
        </w:tc>
      </w:tr>
      <w:tr w:rsidR="00D921E0" w:rsidRPr="00E442CF" w14:paraId="3DBBA20F"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157CF50F"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PT</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75D1FEDD"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142B49E4"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BBE6EFE"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3B4E4D6"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1</w:t>
            </w:r>
          </w:p>
        </w:tc>
      </w:tr>
      <w:tr w:rsidR="00D921E0" w:rsidRPr="00E442CF" w14:paraId="154B10F1"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6244FBC1"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PVEM</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B7B00F2"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2</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8DFF1A0"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124532F6"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03C0C4D0"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3</w:t>
            </w:r>
          </w:p>
        </w:tc>
      </w:tr>
      <w:tr w:rsidR="00D921E0" w:rsidRPr="00E442CF" w14:paraId="28D9501A"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7BD5BBEC"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HAGAMOS</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51974CC9"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3469A532"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3F33166"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33BB05C6"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2</w:t>
            </w:r>
          </w:p>
        </w:tc>
      </w:tr>
      <w:tr w:rsidR="00D921E0" w:rsidRPr="00E442CF" w14:paraId="05AEC3BE"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33E2C0C0" w14:textId="77777777" w:rsidR="00D921E0" w:rsidRPr="00E442CF" w:rsidRDefault="00D921E0" w:rsidP="00BA47E7">
            <w:pPr>
              <w:spacing w:after="0" w:line="240" w:lineRule="auto"/>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FUTURO</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1D094E4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090CF368"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50E288B0"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1DA2B2B6"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r>
      <w:tr w:rsidR="00D921E0" w:rsidRPr="00E442CF" w14:paraId="7E8A8459" w14:textId="77777777" w:rsidTr="003A31A0">
        <w:trPr>
          <w:trHeight w:val="300"/>
          <w:jc w:val="center"/>
        </w:trPr>
        <w:tc>
          <w:tcPr>
            <w:tcW w:w="1687" w:type="dxa"/>
            <w:tcBorders>
              <w:top w:val="single" w:sz="4" w:space="0" w:color="A6A6A6"/>
              <w:left w:val="single" w:sz="4" w:space="0" w:color="A6A6A6"/>
              <w:bottom w:val="single" w:sz="4" w:space="0" w:color="A6A6A6"/>
              <w:right w:val="single" w:sz="4" w:space="0" w:color="A6A6A6"/>
            </w:tcBorders>
            <w:noWrap/>
            <w:vAlign w:val="bottom"/>
            <w:hideMark/>
          </w:tcPr>
          <w:p w14:paraId="1C97F86A" w14:textId="77777777" w:rsidR="00D921E0" w:rsidRPr="00E442CF" w:rsidRDefault="00D921E0" w:rsidP="00BA47E7">
            <w:pPr>
              <w:spacing w:after="0" w:line="240" w:lineRule="auto"/>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TOTAL</w:t>
            </w:r>
          </w:p>
        </w:tc>
        <w:tc>
          <w:tcPr>
            <w:tcW w:w="1182" w:type="dxa"/>
            <w:tcBorders>
              <w:top w:val="single" w:sz="4" w:space="0" w:color="A6A6A6"/>
              <w:left w:val="single" w:sz="4" w:space="0" w:color="A6A6A6"/>
              <w:bottom w:val="single" w:sz="4" w:space="0" w:color="A6A6A6"/>
              <w:right w:val="single" w:sz="4" w:space="0" w:color="A6A6A6"/>
            </w:tcBorders>
            <w:noWrap/>
            <w:vAlign w:val="bottom"/>
            <w:hideMark/>
          </w:tcPr>
          <w:p w14:paraId="0D21AA51"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66</w:t>
            </w:r>
          </w:p>
        </w:tc>
        <w:tc>
          <w:tcPr>
            <w:tcW w:w="1213" w:type="dxa"/>
            <w:tcBorders>
              <w:top w:val="single" w:sz="4" w:space="0" w:color="A6A6A6"/>
              <w:left w:val="single" w:sz="4" w:space="0" w:color="A6A6A6"/>
              <w:bottom w:val="single" w:sz="4" w:space="0" w:color="A6A6A6"/>
              <w:right w:val="single" w:sz="4" w:space="0" w:color="A6A6A6"/>
            </w:tcBorders>
            <w:noWrap/>
            <w:vAlign w:val="bottom"/>
            <w:hideMark/>
          </w:tcPr>
          <w:p w14:paraId="5F8F948E"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59</w:t>
            </w:r>
          </w:p>
        </w:tc>
        <w:tc>
          <w:tcPr>
            <w:tcW w:w="1152" w:type="dxa"/>
            <w:tcBorders>
              <w:top w:val="single" w:sz="4" w:space="0" w:color="A6A6A6"/>
              <w:left w:val="single" w:sz="4" w:space="0" w:color="A6A6A6"/>
              <w:bottom w:val="single" w:sz="4" w:space="0" w:color="A6A6A6"/>
              <w:right w:val="single" w:sz="4" w:space="0" w:color="A6A6A6"/>
            </w:tcBorders>
            <w:noWrap/>
            <w:vAlign w:val="bottom"/>
            <w:hideMark/>
          </w:tcPr>
          <w:p w14:paraId="2242EF18" w14:textId="77777777" w:rsidR="00D921E0" w:rsidRPr="00E442CF" w:rsidRDefault="00D921E0" w:rsidP="00BA47E7">
            <w:pPr>
              <w:spacing w:after="0" w:line="240" w:lineRule="auto"/>
              <w:jc w:val="center"/>
              <w:rPr>
                <w:rFonts w:ascii="Lucida Sans Unicode" w:eastAsia="Times New Roman" w:hAnsi="Lucida Sans Unicode" w:cs="Lucida Sans Unicode"/>
                <w:b/>
                <w:bCs/>
                <w:color w:val="000000"/>
                <w:sz w:val="18"/>
                <w:szCs w:val="18"/>
              </w:rPr>
            </w:pPr>
            <w:r w:rsidRPr="00E442CF">
              <w:rPr>
                <w:rFonts w:ascii="Lucida Sans Unicode" w:eastAsia="Times New Roman" w:hAnsi="Lucida Sans Unicode" w:cs="Lucida Sans Unicode"/>
                <w:b/>
                <w:bCs/>
                <w:color w:val="000000"/>
                <w:sz w:val="18"/>
                <w:szCs w:val="18"/>
              </w:rPr>
              <w:t>0</w:t>
            </w:r>
          </w:p>
        </w:tc>
        <w:tc>
          <w:tcPr>
            <w:tcW w:w="988" w:type="dxa"/>
            <w:tcBorders>
              <w:top w:val="single" w:sz="4" w:space="0" w:color="A6A6A6"/>
              <w:left w:val="single" w:sz="4" w:space="0" w:color="A6A6A6"/>
              <w:bottom w:val="single" w:sz="4" w:space="0" w:color="A6A6A6"/>
              <w:right w:val="single" w:sz="4" w:space="0" w:color="A6A6A6"/>
            </w:tcBorders>
            <w:noWrap/>
            <w:vAlign w:val="bottom"/>
            <w:hideMark/>
          </w:tcPr>
          <w:p w14:paraId="7CDB2795" w14:textId="77777777" w:rsidR="00D921E0" w:rsidRPr="00E442CF" w:rsidRDefault="00D921E0" w:rsidP="00BA47E7">
            <w:pPr>
              <w:spacing w:after="0" w:line="240" w:lineRule="auto"/>
              <w:jc w:val="center"/>
              <w:rPr>
                <w:rFonts w:ascii="Lucida Sans Unicode" w:eastAsia="Times New Roman" w:hAnsi="Lucida Sans Unicode" w:cs="Lucida Sans Unicode"/>
                <w:color w:val="000000"/>
                <w:sz w:val="18"/>
                <w:szCs w:val="18"/>
              </w:rPr>
            </w:pPr>
            <w:r w:rsidRPr="00E442CF">
              <w:rPr>
                <w:rFonts w:ascii="Lucida Sans Unicode" w:eastAsia="Times New Roman" w:hAnsi="Lucida Sans Unicode" w:cs="Lucida Sans Unicode"/>
                <w:color w:val="000000"/>
                <w:sz w:val="18"/>
                <w:szCs w:val="18"/>
              </w:rPr>
              <w:t>125</w:t>
            </w:r>
          </w:p>
        </w:tc>
      </w:tr>
    </w:tbl>
    <w:p w14:paraId="6115D57A" w14:textId="77777777" w:rsidR="005804BF" w:rsidRDefault="005804BF" w:rsidP="005804BF">
      <w:bookmarkStart w:id="44" w:name="_Toc177130007"/>
    </w:p>
    <w:p w14:paraId="2C04A9C5" w14:textId="77777777" w:rsidR="005E2199" w:rsidRDefault="005E2199" w:rsidP="005804BF"/>
    <w:p w14:paraId="58B59639" w14:textId="77777777" w:rsidR="005E2199" w:rsidRDefault="005E2199" w:rsidP="005804BF"/>
    <w:p w14:paraId="121A905E" w14:textId="241BAD46" w:rsidR="00EC4E62" w:rsidRDefault="004B5EAB" w:rsidP="004B5EAB">
      <w:pPr>
        <w:pStyle w:val="Ttulo1"/>
        <w:rPr>
          <w:rFonts w:ascii="Lucida Sans Unicode" w:eastAsia="Lucida Sans Unicode" w:hAnsi="Lucida Sans Unicode" w:cs="Lucida Sans Unicode"/>
          <w:color w:val="auto"/>
          <w:sz w:val="24"/>
          <w:szCs w:val="24"/>
        </w:rPr>
      </w:pPr>
      <w:r w:rsidRPr="004B5EAB">
        <w:rPr>
          <w:rFonts w:ascii="Lucida Sans Unicode" w:eastAsia="Lucida Sans Unicode" w:hAnsi="Lucida Sans Unicode" w:cs="Lucida Sans Unicode"/>
          <w:color w:val="auto"/>
          <w:sz w:val="24"/>
          <w:szCs w:val="24"/>
        </w:rPr>
        <w:lastRenderedPageBreak/>
        <w:t>IV.2. AJUSTES DE PARIDAD EN LA INTEGRACIÓN DE AYUNTAMIENTOS EN JALISCO</w:t>
      </w:r>
      <w:bookmarkEnd w:id="44"/>
    </w:p>
    <w:p w14:paraId="58057C71" w14:textId="77777777" w:rsidR="005804BF" w:rsidRPr="005804BF" w:rsidRDefault="005804BF" w:rsidP="005804BF"/>
    <w:p w14:paraId="41B1B514" w14:textId="77777777" w:rsidR="00B17A69" w:rsidRDefault="00B17A69" w:rsidP="00805024">
      <w:pPr>
        <w:pBdr>
          <w:top w:val="nil"/>
          <w:left w:val="nil"/>
          <w:bottom w:val="nil"/>
          <w:right w:val="nil"/>
          <w:between w:val="nil"/>
        </w:pBdr>
        <w:ind w:left="720"/>
        <w:jc w:val="center"/>
        <w:rPr>
          <w:rFonts w:ascii="Arial" w:eastAsia="Arial" w:hAnsi="Arial" w:cs="Arial"/>
          <w:b/>
          <w:bCs/>
          <w:color w:val="000000"/>
          <w:sz w:val="18"/>
          <w:szCs w:val="18"/>
        </w:rPr>
      </w:pPr>
    </w:p>
    <w:p w14:paraId="3BA01024" w14:textId="1B5B3769" w:rsidR="003A31A0" w:rsidRDefault="003D33CB" w:rsidP="00BB0933">
      <w:pPr>
        <w:pBdr>
          <w:top w:val="nil"/>
          <w:left w:val="nil"/>
          <w:bottom w:val="nil"/>
          <w:right w:val="nil"/>
          <w:between w:val="nil"/>
        </w:pBdr>
        <w:jc w:val="both"/>
        <w:rPr>
          <w:rFonts w:ascii="Lucida Sans Unicode" w:eastAsia="Arial" w:hAnsi="Lucida Sans Unicode" w:cs="Lucida Sans Unicode"/>
          <w:color w:val="000000"/>
        </w:rPr>
      </w:pPr>
      <w:r>
        <w:rPr>
          <w:rFonts w:ascii="Lucida Sans Unicode" w:eastAsia="Arial" w:hAnsi="Lucida Sans Unicode" w:cs="Lucida Sans Unicode"/>
          <w:color w:val="000000"/>
        </w:rPr>
        <w:t>Una vez se determina la planilla que obtuvo la mayoría de la votación, se procede a asignar los espacios edilicios de representación proporcion</w:t>
      </w:r>
      <w:r w:rsidR="0001630F">
        <w:rPr>
          <w:rFonts w:ascii="Lucida Sans Unicode" w:eastAsia="Arial" w:hAnsi="Lucida Sans Unicode" w:cs="Lucida Sans Unicode"/>
          <w:color w:val="000000"/>
        </w:rPr>
        <w:t xml:space="preserve">al. Al finalizar esta etapa, </w:t>
      </w:r>
      <w:r w:rsidR="007F20FB">
        <w:rPr>
          <w:rFonts w:ascii="Lucida Sans Unicode" w:eastAsia="Arial" w:hAnsi="Lucida Sans Unicode" w:cs="Lucida Sans Unicode"/>
          <w:color w:val="000000"/>
        </w:rPr>
        <w:t xml:space="preserve">y en los términos del artículo 31 de los Lineamientos, </w:t>
      </w:r>
      <w:r w:rsidR="0001630F">
        <w:rPr>
          <w:rFonts w:ascii="Lucida Sans Unicode" w:eastAsia="Arial" w:hAnsi="Lucida Sans Unicode" w:cs="Lucida Sans Unicode"/>
          <w:color w:val="000000"/>
        </w:rPr>
        <w:t>se procede a verificar que los cabildos de los 125 ayuntamientos de la entidad se integren de manera paritaria</w:t>
      </w:r>
      <w:r w:rsidR="00817DE2">
        <w:rPr>
          <w:rFonts w:ascii="Lucida Sans Unicode" w:eastAsia="Arial" w:hAnsi="Lucida Sans Unicode" w:cs="Lucida Sans Unicode"/>
          <w:color w:val="000000"/>
        </w:rPr>
        <w:t xml:space="preserve">. </w:t>
      </w:r>
    </w:p>
    <w:p w14:paraId="11132D19" w14:textId="321C6817" w:rsidR="00684432" w:rsidRDefault="00684432" w:rsidP="00BB0933">
      <w:pPr>
        <w:pBdr>
          <w:top w:val="nil"/>
          <w:left w:val="nil"/>
          <w:bottom w:val="nil"/>
          <w:right w:val="nil"/>
          <w:between w:val="nil"/>
        </w:pBdr>
        <w:jc w:val="both"/>
        <w:rPr>
          <w:rFonts w:ascii="Lucida Sans Unicode" w:eastAsia="Arial" w:hAnsi="Lucida Sans Unicode" w:cs="Lucida Sans Unicode"/>
          <w:color w:val="000000"/>
        </w:rPr>
      </w:pPr>
      <w:r>
        <w:rPr>
          <w:rFonts w:ascii="Lucida Sans Unicode" w:eastAsia="Arial" w:hAnsi="Lucida Sans Unicode" w:cs="Lucida Sans Unicode"/>
          <w:color w:val="000000"/>
        </w:rPr>
        <w:t>Resultado de la verificación, se realizaron ajustes de paridad en catorce municipios</w:t>
      </w:r>
      <w:r w:rsidR="000D06EA">
        <w:rPr>
          <w:rFonts w:ascii="Lucida Sans Unicode" w:eastAsia="Arial" w:hAnsi="Lucida Sans Unicode" w:cs="Lucida Sans Unicode"/>
          <w:color w:val="000000"/>
        </w:rPr>
        <w:t xml:space="preserve">. Para ello, se procedió a </w:t>
      </w:r>
      <w:r w:rsidR="00AB0914">
        <w:rPr>
          <w:rFonts w:ascii="Lucida Sans Unicode" w:eastAsia="Arial" w:hAnsi="Lucida Sans Unicode" w:cs="Lucida Sans Unicode"/>
          <w:color w:val="000000"/>
        </w:rPr>
        <w:t xml:space="preserve">realizar las sustituciones de candidaturas del género masculino por </w:t>
      </w:r>
      <w:r w:rsidR="004732C6">
        <w:rPr>
          <w:rFonts w:ascii="Lucida Sans Unicode" w:eastAsia="Arial" w:hAnsi="Lucida Sans Unicode" w:cs="Lucida Sans Unicode"/>
          <w:color w:val="000000"/>
        </w:rPr>
        <w:t xml:space="preserve">aquellos del género femenino de la planilla que </w:t>
      </w:r>
      <w:r w:rsidR="00AB0914">
        <w:rPr>
          <w:rFonts w:ascii="Lucida Sans Unicode" w:eastAsia="Arial" w:hAnsi="Lucida Sans Unicode" w:cs="Lucida Sans Unicode"/>
          <w:color w:val="000000"/>
        </w:rPr>
        <w:t>obtuvo el menor porcentaje de votación.</w:t>
      </w:r>
      <w:r w:rsidR="004732C6">
        <w:rPr>
          <w:rFonts w:ascii="Lucida Sans Unicode" w:eastAsia="Arial" w:hAnsi="Lucida Sans Unicode" w:cs="Lucida Sans Unicode"/>
          <w:color w:val="000000"/>
        </w:rPr>
        <w:t xml:space="preserve"> </w:t>
      </w:r>
      <w:r w:rsidR="00BB0933">
        <w:rPr>
          <w:rFonts w:ascii="Lucida Sans Unicode" w:eastAsia="Arial" w:hAnsi="Lucida Sans Unicode" w:cs="Lucida Sans Unicode"/>
          <w:color w:val="000000"/>
        </w:rPr>
        <w:t xml:space="preserve">En el procedimiento se respetó el derecho de las personas postuladas pertenecientes a grupos en situación de vulnerabilidad. </w:t>
      </w:r>
    </w:p>
    <w:p w14:paraId="6234EA75" w14:textId="393992DA" w:rsidR="00170E80" w:rsidRDefault="00170E80" w:rsidP="00BB0933">
      <w:pPr>
        <w:pBdr>
          <w:top w:val="nil"/>
          <w:left w:val="nil"/>
          <w:bottom w:val="nil"/>
          <w:right w:val="nil"/>
          <w:between w:val="nil"/>
        </w:pBdr>
        <w:jc w:val="both"/>
        <w:rPr>
          <w:rFonts w:ascii="Lucida Sans Unicode" w:eastAsia="Arial" w:hAnsi="Lucida Sans Unicode" w:cs="Lucida Sans Unicode"/>
          <w:color w:val="000000"/>
        </w:rPr>
      </w:pPr>
      <w:r>
        <w:rPr>
          <w:rFonts w:ascii="Lucida Sans Unicode" w:eastAsia="Arial" w:hAnsi="Lucida Sans Unicode" w:cs="Lucida Sans Unicode"/>
          <w:color w:val="000000"/>
        </w:rPr>
        <w:t xml:space="preserve">Para los casos en los que las planillas de municipios mayoritariamente indígenas no se integraran de manera paritaria, las sustituciones </w:t>
      </w:r>
      <w:r w:rsidR="007E0EE2">
        <w:rPr>
          <w:rFonts w:ascii="Lucida Sans Unicode" w:eastAsia="Arial" w:hAnsi="Lucida Sans Unicode" w:cs="Lucida Sans Unicode"/>
          <w:color w:val="000000"/>
        </w:rPr>
        <w:t>se</w:t>
      </w:r>
      <w:r>
        <w:rPr>
          <w:rFonts w:ascii="Lucida Sans Unicode" w:eastAsia="Arial" w:hAnsi="Lucida Sans Unicode" w:cs="Lucida Sans Unicode"/>
          <w:color w:val="000000"/>
        </w:rPr>
        <w:t xml:space="preserve"> </w:t>
      </w:r>
      <w:r w:rsidR="007E0EE2">
        <w:rPr>
          <w:rFonts w:ascii="Lucida Sans Unicode" w:eastAsia="Arial" w:hAnsi="Lucida Sans Unicode" w:cs="Lucida Sans Unicode"/>
          <w:color w:val="000000"/>
        </w:rPr>
        <w:t>realizaron</w:t>
      </w:r>
      <w:r>
        <w:rPr>
          <w:rFonts w:ascii="Lucida Sans Unicode" w:eastAsia="Arial" w:hAnsi="Lucida Sans Unicode" w:cs="Lucida Sans Unicode"/>
          <w:color w:val="000000"/>
        </w:rPr>
        <w:t xml:space="preserve"> priorizando </w:t>
      </w:r>
      <w:r w:rsidR="007E0EE2">
        <w:rPr>
          <w:rFonts w:ascii="Lucida Sans Unicode" w:eastAsia="Arial" w:hAnsi="Lucida Sans Unicode" w:cs="Lucida Sans Unicode"/>
          <w:color w:val="000000"/>
        </w:rPr>
        <w:t>a las candidaturas indígenas del género femenino.</w:t>
      </w:r>
      <w:r>
        <w:rPr>
          <w:rFonts w:ascii="Lucida Sans Unicode" w:eastAsia="Arial" w:hAnsi="Lucida Sans Unicode" w:cs="Lucida Sans Unicode"/>
          <w:color w:val="000000"/>
        </w:rPr>
        <w:t xml:space="preserve"> </w:t>
      </w:r>
    </w:p>
    <w:p w14:paraId="2EEC12AA" w14:textId="77777777" w:rsidR="00A62252" w:rsidRPr="003D33CB" w:rsidRDefault="00A62252" w:rsidP="00BB0933">
      <w:pPr>
        <w:pBdr>
          <w:top w:val="nil"/>
          <w:left w:val="nil"/>
          <w:bottom w:val="nil"/>
          <w:right w:val="nil"/>
          <w:between w:val="nil"/>
        </w:pBdr>
        <w:jc w:val="both"/>
        <w:rPr>
          <w:rFonts w:ascii="Lucida Sans Unicode" w:eastAsia="Arial" w:hAnsi="Lucida Sans Unicode" w:cs="Lucida Sans Unicode"/>
          <w:color w:val="000000"/>
        </w:rPr>
      </w:pPr>
    </w:p>
    <w:p w14:paraId="015C14D6" w14:textId="5AE8C575" w:rsidR="009B4C08" w:rsidRPr="00F93AE3" w:rsidRDefault="009B4C08" w:rsidP="00805024">
      <w:pPr>
        <w:pBdr>
          <w:top w:val="nil"/>
          <w:left w:val="nil"/>
          <w:bottom w:val="nil"/>
          <w:right w:val="nil"/>
          <w:between w:val="nil"/>
        </w:pBdr>
        <w:ind w:left="720"/>
        <w:jc w:val="center"/>
        <w:rPr>
          <w:rFonts w:ascii="Lucida Sans Unicode" w:eastAsia="Arial" w:hAnsi="Lucida Sans Unicode" w:cs="Lucida Sans Unicode"/>
          <w:b/>
          <w:bCs/>
          <w:color w:val="000000"/>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12</w:t>
      </w:r>
      <w:r w:rsidR="00A62252">
        <w:rPr>
          <w:rFonts w:ascii="Lucida Sans Unicode" w:eastAsia="Arial" w:hAnsi="Lucida Sans Unicode" w:cs="Lucida Sans Unicode"/>
          <w:b/>
          <w:bCs/>
          <w:color w:val="000000"/>
          <w:sz w:val="16"/>
          <w:szCs w:val="16"/>
        </w:rPr>
        <w:t>9</w:t>
      </w:r>
      <w:r w:rsidRPr="00F93AE3">
        <w:rPr>
          <w:rFonts w:ascii="Lucida Sans Unicode" w:eastAsia="Arial" w:hAnsi="Lucida Sans Unicode" w:cs="Lucida Sans Unicode"/>
          <w:b/>
          <w:bCs/>
          <w:color w:val="000000"/>
          <w:sz w:val="16"/>
          <w:szCs w:val="16"/>
        </w:rPr>
        <w:t>. Ajuste de paridad en la integración de Ayuntamientos en Jalisco.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87"/>
        <w:gridCol w:w="662"/>
        <w:gridCol w:w="733"/>
        <w:gridCol w:w="653"/>
        <w:gridCol w:w="492"/>
        <w:gridCol w:w="1531"/>
        <w:gridCol w:w="662"/>
        <w:gridCol w:w="733"/>
        <w:gridCol w:w="653"/>
        <w:gridCol w:w="662"/>
        <w:gridCol w:w="733"/>
        <w:gridCol w:w="653"/>
      </w:tblGrid>
      <w:tr w:rsidR="009B4C08" w:rsidRPr="009B4C08" w14:paraId="0F8E3E58" w14:textId="77777777" w:rsidTr="009B4C08">
        <w:trPr>
          <w:trHeight w:val="492"/>
          <w:jc w:val="center"/>
        </w:trPr>
        <w:tc>
          <w:tcPr>
            <w:tcW w:w="0" w:type="auto"/>
            <w:vMerge w:val="restart"/>
            <w:shd w:val="clear" w:color="auto" w:fill="006666"/>
            <w:vAlign w:val="center"/>
          </w:tcPr>
          <w:p w14:paraId="449808D8"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Municipio</w:t>
            </w:r>
          </w:p>
        </w:tc>
        <w:tc>
          <w:tcPr>
            <w:tcW w:w="0" w:type="auto"/>
            <w:gridSpan w:val="4"/>
            <w:shd w:val="clear" w:color="auto" w:fill="006666"/>
            <w:vAlign w:val="center"/>
          </w:tcPr>
          <w:p w14:paraId="17981BAB"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Regidurías ganadoras MR</w:t>
            </w:r>
          </w:p>
        </w:tc>
        <w:tc>
          <w:tcPr>
            <w:tcW w:w="0" w:type="auto"/>
            <w:vMerge w:val="restart"/>
            <w:shd w:val="clear" w:color="auto" w:fill="006666"/>
            <w:vAlign w:val="center"/>
          </w:tcPr>
          <w:p w14:paraId="416A1BDB"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Regidurías por asignar RP</w:t>
            </w:r>
          </w:p>
        </w:tc>
        <w:tc>
          <w:tcPr>
            <w:tcW w:w="0" w:type="auto"/>
            <w:gridSpan w:val="3"/>
            <w:shd w:val="clear" w:color="auto" w:fill="006666"/>
            <w:vAlign w:val="center"/>
          </w:tcPr>
          <w:p w14:paraId="1EBB64E5"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Sin ajuste</w:t>
            </w:r>
          </w:p>
        </w:tc>
        <w:tc>
          <w:tcPr>
            <w:tcW w:w="0" w:type="auto"/>
            <w:gridSpan w:val="3"/>
            <w:shd w:val="clear" w:color="auto" w:fill="006666"/>
            <w:vAlign w:val="center"/>
          </w:tcPr>
          <w:p w14:paraId="161A71D9" w14:textId="77777777" w:rsidR="009B4C08" w:rsidRPr="009B4C08" w:rsidRDefault="009B4C08" w:rsidP="00BA47E7">
            <w:pPr>
              <w:spacing w:after="0" w:line="240" w:lineRule="auto"/>
              <w:jc w:val="center"/>
              <w:rPr>
                <w:rFonts w:ascii="Aptos Narrow" w:eastAsia="Arial" w:hAnsi="Aptos Narrow" w:cs="Arial"/>
                <w:b/>
                <w:color w:val="FFFFFF" w:themeColor="background1"/>
              </w:rPr>
            </w:pPr>
            <w:r w:rsidRPr="009B4C08">
              <w:rPr>
                <w:rFonts w:ascii="Aptos Narrow" w:eastAsia="Arial" w:hAnsi="Aptos Narrow" w:cs="Arial"/>
                <w:b/>
                <w:color w:val="FFFFFF" w:themeColor="background1"/>
              </w:rPr>
              <w:t>Con ajuste</w:t>
            </w:r>
          </w:p>
        </w:tc>
      </w:tr>
      <w:tr w:rsidR="009B4C08" w14:paraId="3DD3AF8E" w14:textId="77777777" w:rsidTr="009B4C08">
        <w:trPr>
          <w:trHeight w:val="300"/>
          <w:jc w:val="center"/>
        </w:trPr>
        <w:tc>
          <w:tcPr>
            <w:tcW w:w="0" w:type="auto"/>
            <w:vMerge/>
            <w:shd w:val="clear" w:color="auto" w:fill="CCC0D9" w:themeFill="accent4" w:themeFillTint="66"/>
            <w:vAlign w:val="center"/>
          </w:tcPr>
          <w:p w14:paraId="5EFA6566" w14:textId="77777777" w:rsidR="009B4C08" w:rsidRPr="00C74539" w:rsidRDefault="009B4C08" w:rsidP="00BA47E7">
            <w:pPr>
              <w:widowControl w:val="0"/>
              <w:pBdr>
                <w:top w:val="nil"/>
                <w:left w:val="nil"/>
                <w:bottom w:val="nil"/>
                <w:right w:val="nil"/>
                <w:between w:val="nil"/>
              </w:pBdr>
              <w:spacing w:after="0"/>
              <w:rPr>
                <w:rFonts w:ascii="Aptos Narrow" w:eastAsia="Arial" w:hAnsi="Aptos Narrow" w:cs="Arial"/>
                <w:b/>
                <w:color w:val="000000"/>
              </w:rPr>
            </w:pPr>
          </w:p>
        </w:tc>
        <w:tc>
          <w:tcPr>
            <w:tcW w:w="0" w:type="auto"/>
            <w:shd w:val="clear" w:color="auto" w:fill="009999"/>
            <w:vAlign w:val="center"/>
          </w:tcPr>
          <w:p w14:paraId="4710D312"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Mujeres</w:t>
            </w:r>
          </w:p>
        </w:tc>
        <w:tc>
          <w:tcPr>
            <w:tcW w:w="0" w:type="auto"/>
            <w:shd w:val="clear" w:color="auto" w:fill="009999"/>
            <w:vAlign w:val="center"/>
          </w:tcPr>
          <w:p w14:paraId="6B7E2B49"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Hombres</w:t>
            </w:r>
          </w:p>
        </w:tc>
        <w:tc>
          <w:tcPr>
            <w:tcW w:w="0" w:type="auto"/>
            <w:shd w:val="clear" w:color="auto" w:fill="009999"/>
          </w:tcPr>
          <w:p w14:paraId="624F6FE0"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No binario</w:t>
            </w:r>
          </w:p>
        </w:tc>
        <w:tc>
          <w:tcPr>
            <w:tcW w:w="0" w:type="auto"/>
            <w:shd w:val="clear" w:color="auto" w:fill="009999"/>
            <w:vAlign w:val="center"/>
          </w:tcPr>
          <w:p w14:paraId="1C83D4FF"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Total</w:t>
            </w:r>
          </w:p>
        </w:tc>
        <w:tc>
          <w:tcPr>
            <w:tcW w:w="0" w:type="auto"/>
            <w:vMerge/>
            <w:shd w:val="clear" w:color="auto" w:fill="CCC0D9" w:themeFill="accent4" w:themeFillTint="66"/>
            <w:vAlign w:val="center"/>
          </w:tcPr>
          <w:p w14:paraId="088EEE57" w14:textId="77777777" w:rsidR="009B4C08" w:rsidRPr="002B05FE" w:rsidRDefault="009B4C08" w:rsidP="00BA47E7">
            <w:pPr>
              <w:widowControl w:val="0"/>
              <w:pBdr>
                <w:top w:val="nil"/>
                <w:left w:val="nil"/>
                <w:bottom w:val="nil"/>
                <w:right w:val="nil"/>
                <w:between w:val="nil"/>
              </w:pBdr>
              <w:spacing w:after="0"/>
              <w:rPr>
                <w:rFonts w:ascii="Aptos Narrow" w:eastAsia="Arial" w:hAnsi="Aptos Narrow" w:cs="Arial"/>
                <w:color w:val="000000"/>
                <w:sz w:val="18"/>
                <w:szCs w:val="18"/>
              </w:rPr>
            </w:pPr>
          </w:p>
        </w:tc>
        <w:tc>
          <w:tcPr>
            <w:tcW w:w="0" w:type="auto"/>
            <w:shd w:val="clear" w:color="auto" w:fill="009999"/>
            <w:vAlign w:val="center"/>
          </w:tcPr>
          <w:p w14:paraId="6E5A3FD1"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Mujeres</w:t>
            </w:r>
          </w:p>
        </w:tc>
        <w:tc>
          <w:tcPr>
            <w:tcW w:w="0" w:type="auto"/>
            <w:shd w:val="clear" w:color="auto" w:fill="009999"/>
            <w:vAlign w:val="center"/>
          </w:tcPr>
          <w:p w14:paraId="174F2851"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Hombres</w:t>
            </w:r>
          </w:p>
        </w:tc>
        <w:tc>
          <w:tcPr>
            <w:tcW w:w="0" w:type="auto"/>
            <w:shd w:val="clear" w:color="auto" w:fill="009999"/>
          </w:tcPr>
          <w:p w14:paraId="52CA7AC6"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No binario</w:t>
            </w:r>
          </w:p>
        </w:tc>
        <w:tc>
          <w:tcPr>
            <w:tcW w:w="0" w:type="auto"/>
            <w:shd w:val="clear" w:color="auto" w:fill="009999"/>
            <w:vAlign w:val="center"/>
          </w:tcPr>
          <w:p w14:paraId="3CD4E57B"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Mujeres</w:t>
            </w:r>
          </w:p>
        </w:tc>
        <w:tc>
          <w:tcPr>
            <w:tcW w:w="0" w:type="auto"/>
            <w:shd w:val="clear" w:color="auto" w:fill="009999"/>
            <w:vAlign w:val="center"/>
          </w:tcPr>
          <w:p w14:paraId="4E747A92"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Hombres</w:t>
            </w:r>
          </w:p>
        </w:tc>
        <w:tc>
          <w:tcPr>
            <w:tcW w:w="0" w:type="auto"/>
            <w:shd w:val="clear" w:color="auto" w:fill="009999"/>
          </w:tcPr>
          <w:p w14:paraId="658F198A" w14:textId="77777777" w:rsidR="009B4C08" w:rsidRPr="009B4C08" w:rsidRDefault="009B4C08" w:rsidP="00BA47E7">
            <w:pPr>
              <w:spacing w:after="0" w:line="240" w:lineRule="auto"/>
              <w:jc w:val="center"/>
              <w:rPr>
                <w:rFonts w:ascii="Aptos Narrow" w:eastAsia="Arial" w:hAnsi="Aptos Narrow" w:cs="Arial"/>
                <w:color w:val="FFFFFF" w:themeColor="background1"/>
                <w:sz w:val="14"/>
                <w:szCs w:val="14"/>
              </w:rPr>
            </w:pPr>
            <w:r w:rsidRPr="009B4C08">
              <w:rPr>
                <w:rFonts w:ascii="Aptos Narrow" w:eastAsia="Arial" w:hAnsi="Aptos Narrow" w:cs="Arial"/>
                <w:color w:val="FFFFFF" w:themeColor="background1"/>
                <w:sz w:val="14"/>
                <w:szCs w:val="14"/>
              </w:rPr>
              <w:t>No binario</w:t>
            </w:r>
          </w:p>
        </w:tc>
      </w:tr>
      <w:tr w:rsidR="009B4C08" w14:paraId="4410C4EB" w14:textId="77777777" w:rsidTr="00BB0933">
        <w:trPr>
          <w:trHeight w:val="300"/>
          <w:jc w:val="center"/>
        </w:trPr>
        <w:tc>
          <w:tcPr>
            <w:tcW w:w="0" w:type="auto"/>
            <w:shd w:val="clear" w:color="auto" w:fill="FFFFFF"/>
            <w:vAlign w:val="center"/>
          </w:tcPr>
          <w:p w14:paraId="7D02AE0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Acatic</w:t>
            </w:r>
          </w:p>
        </w:tc>
        <w:tc>
          <w:tcPr>
            <w:tcW w:w="0" w:type="auto"/>
            <w:shd w:val="clear" w:color="auto" w:fill="FFFFFF"/>
            <w:vAlign w:val="center"/>
          </w:tcPr>
          <w:p w14:paraId="6ADC364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D1A86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DB3287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D233E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C118C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85991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F2C2D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CC8551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C75FE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5BE7E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81A4D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6B837BB" w14:textId="77777777" w:rsidTr="00BB0933">
        <w:trPr>
          <w:trHeight w:val="227"/>
          <w:jc w:val="center"/>
        </w:trPr>
        <w:tc>
          <w:tcPr>
            <w:tcW w:w="0" w:type="auto"/>
            <w:shd w:val="clear" w:color="auto" w:fill="E5DFEC" w:themeFill="accent4" w:themeFillTint="33"/>
            <w:vAlign w:val="center"/>
          </w:tcPr>
          <w:p w14:paraId="525F3CF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Acatlán de Juárez</w:t>
            </w:r>
          </w:p>
        </w:tc>
        <w:tc>
          <w:tcPr>
            <w:tcW w:w="0" w:type="auto"/>
            <w:shd w:val="clear" w:color="auto" w:fill="E5DFEC" w:themeFill="accent4" w:themeFillTint="33"/>
            <w:vAlign w:val="center"/>
          </w:tcPr>
          <w:p w14:paraId="2AB2C8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27C342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8D34F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2D97FF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B25F0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980198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26037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40361DA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highlight w:val="yellow"/>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71B53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6E68C8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44D97DB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highlight w:val="yellow"/>
              </w:rPr>
            </w:pPr>
            <w:r w:rsidRPr="003A0A7B">
              <w:rPr>
                <w:rFonts w:ascii="Lucida Sans Unicode" w:eastAsia="Arial" w:hAnsi="Lucida Sans Unicode" w:cs="Lucida Sans Unicode"/>
                <w:color w:val="000000"/>
                <w:sz w:val="18"/>
                <w:szCs w:val="18"/>
              </w:rPr>
              <w:t>0</w:t>
            </w:r>
          </w:p>
        </w:tc>
      </w:tr>
      <w:tr w:rsidR="009B4C08" w14:paraId="38B15069" w14:textId="77777777" w:rsidTr="00BB0933">
        <w:trPr>
          <w:trHeight w:val="235"/>
          <w:jc w:val="center"/>
        </w:trPr>
        <w:tc>
          <w:tcPr>
            <w:tcW w:w="0" w:type="auto"/>
            <w:shd w:val="clear" w:color="auto" w:fill="FFFFFF"/>
            <w:vAlign w:val="center"/>
          </w:tcPr>
          <w:p w14:paraId="443EFCD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Ahualulco de Mercado</w:t>
            </w:r>
          </w:p>
        </w:tc>
        <w:tc>
          <w:tcPr>
            <w:tcW w:w="0" w:type="auto"/>
            <w:shd w:val="clear" w:color="auto" w:fill="FFFFFF"/>
            <w:vAlign w:val="center"/>
          </w:tcPr>
          <w:p w14:paraId="3F7794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92B4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C26BD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5495D3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A8AD0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A76CB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A7791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1BD8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F5F23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FE829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89A0B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590979C" w14:textId="77777777" w:rsidTr="00BB0933">
        <w:trPr>
          <w:trHeight w:val="300"/>
          <w:jc w:val="center"/>
        </w:trPr>
        <w:tc>
          <w:tcPr>
            <w:tcW w:w="0" w:type="auto"/>
            <w:shd w:val="clear" w:color="auto" w:fill="FFFFFF"/>
            <w:vAlign w:val="center"/>
          </w:tcPr>
          <w:p w14:paraId="05669D2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Amacueca</w:t>
            </w:r>
            <w:proofErr w:type="spellEnd"/>
          </w:p>
        </w:tc>
        <w:tc>
          <w:tcPr>
            <w:tcW w:w="0" w:type="auto"/>
            <w:shd w:val="clear" w:color="auto" w:fill="FFFFFF"/>
            <w:vAlign w:val="center"/>
          </w:tcPr>
          <w:p w14:paraId="4CA755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A871C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C6261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546EF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D6DD8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A116BA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95ADA2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D6FDBC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74EC0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408C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E59C9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E6F5A79" w14:textId="77777777" w:rsidTr="00BB0933">
        <w:trPr>
          <w:trHeight w:val="300"/>
          <w:jc w:val="center"/>
        </w:trPr>
        <w:tc>
          <w:tcPr>
            <w:tcW w:w="0" w:type="auto"/>
            <w:shd w:val="clear" w:color="auto" w:fill="FFFFFF"/>
            <w:vAlign w:val="center"/>
          </w:tcPr>
          <w:p w14:paraId="27152D3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Amatitán</w:t>
            </w:r>
            <w:proofErr w:type="spellEnd"/>
          </w:p>
        </w:tc>
        <w:tc>
          <w:tcPr>
            <w:tcW w:w="0" w:type="auto"/>
            <w:shd w:val="clear" w:color="auto" w:fill="FFFFFF"/>
            <w:vAlign w:val="center"/>
          </w:tcPr>
          <w:p w14:paraId="72736B6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0EBDD2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390FF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C9F4C1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63813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055132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ACB89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D5728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3C214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791B8C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C694B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62316E0" w14:textId="77777777" w:rsidTr="00BB0933">
        <w:trPr>
          <w:trHeight w:val="300"/>
          <w:jc w:val="center"/>
        </w:trPr>
        <w:tc>
          <w:tcPr>
            <w:tcW w:w="0" w:type="auto"/>
            <w:shd w:val="clear" w:color="auto" w:fill="FFFFFF"/>
            <w:vAlign w:val="center"/>
          </w:tcPr>
          <w:p w14:paraId="40EED09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Ameca</w:t>
            </w:r>
          </w:p>
        </w:tc>
        <w:tc>
          <w:tcPr>
            <w:tcW w:w="0" w:type="auto"/>
            <w:shd w:val="clear" w:color="auto" w:fill="FFFFFF"/>
            <w:vAlign w:val="center"/>
          </w:tcPr>
          <w:p w14:paraId="24C400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E616B3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A59C8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16FF1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6E96C6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9564B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6EA76F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86FAA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EF08DE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D813E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23A001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F29CC31" w14:textId="77777777" w:rsidTr="00BB0933">
        <w:trPr>
          <w:trHeight w:val="300"/>
          <w:jc w:val="center"/>
        </w:trPr>
        <w:tc>
          <w:tcPr>
            <w:tcW w:w="0" w:type="auto"/>
            <w:shd w:val="clear" w:color="auto" w:fill="FFFFFF"/>
            <w:vAlign w:val="center"/>
          </w:tcPr>
          <w:p w14:paraId="7B316E0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Arandas</w:t>
            </w:r>
          </w:p>
        </w:tc>
        <w:tc>
          <w:tcPr>
            <w:tcW w:w="0" w:type="auto"/>
            <w:shd w:val="clear" w:color="auto" w:fill="FFFFFF"/>
            <w:vAlign w:val="center"/>
          </w:tcPr>
          <w:p w14:paraId="32562C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EF13D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7C60E6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2301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4DEA1B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92A97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1F3F2B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6B29B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D07AC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A64F6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E495A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9FB8291" w14:textId="77777777" w:rsidTr="00BB0933">
        <w:trPr>
          <w:trHeight w:val="267"/>
          <w:jc w:val="center"/>
        </w:trPr>
        <w:tc>
          <w:tcPr>
            <w:tcW w:w="0" w:type="auto"/>
            <w:shd w:val="clear" w:color="auto" w:fill="FFFFFF"/>
            <w:vAlign w:val="center"/>
          </w:tcPr>
          <w:p w14:paraId="518B1FC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Atemajac de Brizuela</w:t>
            </w:r>
          </w:p>
        </w:tc>
        <w:tc>
          <w:tcPr>
            <w:tcW w:w="0" w:type="auto"/>
            <w:shd w:val="clear" w:color="auto" w:fill="FFFFFF"/>
            <w:vAlign w:val="center"/>
          </w:tcPr>
          <w:p w14:paraId="614F2D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58D718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E4A23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D48CFC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D5753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A1B7E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BD9C2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C1A7C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F1A34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B64578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37F69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7A3771A" w14:textId="77777777" w:rsidTr="00BB0933">
        <w:trPr>
          <w:trHeight w:val="300"/>
          <w:jc w:val="center"/>
        </w:trPr>
        <w:tc>
          <w:tcPr>
            <w:tcW w:w="0" w:type="auto"/>
            <w:shd w:val="clear" w:color="auto" w:fill="FFFFFF"/>
            <w:vAlign w:val="center"/>
          </w:tcPr>
          <w:p w14:paraId="10CCA89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lastRenderedPageBreak/>
              <w:t>Atengo</w:t>
            </w:r>
          </w:p>
        </w:tc>
        <w:tc>
          <w:tcPr>
            <w:tcW w:w="0" w:type="auto"/>
            <w:shd w:val="clear" w:color="auto" w:fill="FFFFFF"/>
            <w:vAlign w:val="center"/>
          </w:tcPr>
          <w:p w14:paraId="166CF1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C68D9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D79DD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73653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A3D96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7BB78C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E14AF8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A9F7E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C3E8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DB9BE2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9BFA17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A211F95" w14:textId="77777777" w:rsidTr="00BB0933">
        <w:trPr>
          <w:trHeight w:val="300"/>
          <w:jc w:val="center"/>
        </w:trPr>
        <w:tc>
          <w:tcPr>
            <w:tcW w:w="0" w:type="auto"/>
            <w:shd w:val="clear" w:color="auto" w:fill="FFFFFF"/>
            <w:vAlign w:val="center"/>
          </w:tcPr>
          <w:p w14:paraId="651D04E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Atenguillo</w:t>
            </w:r>
            <w:proofErr w:type="spellEnd"/>
          </w:p>
        </w:tc>
        <w:tc>
          <w:tcPr>
            <w:tcW w:w="0" w:type="auto"/>
            <w:shd w:val="clear" w:color="auto" w:fill="FFFFFF"/>
            <w:vAlign w:val="center"/>
          </w:tcPr>
          <w:p w14:paraId="2552C1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2E2B1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DC6A3D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88779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05A23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D0212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9E31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6E83AA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61E8AE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CC2C9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7C2E0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6B6BF39" w14:textId="77777777" w:rsidTr="00BB0933">
        <w:trPr>
          <w:trHeight w:val="323"/>
          <w:jc w:val="center"/>
        </w:trPr>
        <w:tc>
          <w:tcPr>
            <w:tcW w:w="0" w:type="auto"/>
            <w:shd w:val="clear" w:color="auto" w:fill="FFFFFF"/>
            <w:vAlign w:val="center"/>
          </w:tcPr>
          <w:p w14:paraId="63C5836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Atotonilco el Alto</w:t>
            </w:r>
          </w:p>
        </w:tc>
        <w:tc>
          <w:tcPr>
            <w:tcW w:w="0" w:type="auto"/>
            <w:shd w:val="clear" w:color="auto" w:fill="FFFFFF"/>
            <w:vAlign w:val="center"/>
          </w:tcPr>
          <w:p w14:paraId="2B4ECC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8F5F89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F4DAC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1D496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1390CCF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51379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4723E4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7148F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AD520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4D5C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BE40C3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2891202" w14:textId="77777777" w:rsidTr="00BB0933">
        <w:trPr>
          <w:trHeight w:val="300"/>
          <w:jc w:val="center"/>
        </w:trPr>
        <w:tc>
          <w:tcPr>
            <w:tcW w:w="0" w:type="auto"/>
            <w:shd w:val="clear" w:color="auto" w:fill="FFFFFF"/>
            <w:vAlign w:val="center"/>
          </w:tcPr>
          <w:p w14:paraId="5BD2F51A"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Atoyac</w:t>
            </w:r>
          </w:p>
        </w:tc>
        <w:tc>
          <w:tcPr>
            <w:tcW w:w="0" w:type="auto"/>
            <w:shd w:val="clear" w:color="auto" w:fill="FFFFFF"/>
            <w:vAlign w:val="center"/>
          </w:tcPr>
          <w:p w14:paraId="4711C8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057F33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1966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7E5C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0B140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AF4E5C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02111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F9C3F5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837BB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D110E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2730B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5A82781" w14:textId="77777777" w:rsidTr="00BB0933">
        <w:trPr>
          <w:trHeight w:val="375"/>
          <w:jc w:val="center"/>
        </w:trPr>
        <w:tc>
          <w:tcPr>
            <w:tcW w:w="0" w:type="auto"/>
            <w:shd w:val="clear" w:color="auto" w:fill="E5DFEC" w:themeFill="accent4" w:themeFillTint="33"/>
            <w:vAlign w:val="center"/>
          </w:tcPr>
          <w:p w14:paraId="6F84BB4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Autlán de Navarro</w:t>
            </w:r>
          </w:p>
        </w:tc>
        <w:tc>
          <w:tcPr>
            <w:tcW w:w="0" w:type="auto"/>
            <w:shd w:val="clear" w:color="auto" w:fill="E5DFEC" w:themeFill="accent4" w:themeFillTint="33"/>
            <w:vAlign w:val="center"/>
          </w:tcPr>
          <w:p w14:paraId="521189DA"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4</w:t>
            </w:r>
          </w:p>
        </w:tc>
        <w:tc>
          <w:tcPr>
            <w:tcW w:w="0" w:type="auto"/>
            <w:shd w:val="clear" w:color="auto" w:fill="E5DFEC" w:themeFill="accent4" w:themeFillTint="33"/>
            <w:vAlign w:val="center"/>
          </w:tcPr>
          <w:p w14:paraId="05E2622A"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5</w:t>
            </w:r>
          </w:p>
        </w:tc>
        <w:tc>
          <w:tcPr>
            <w:tcW w:w="0" w:type="auto"/>
            <w:shd w:val="clear" w:color="auto" w:fill="E5DFEC" w:themeFill="accent4" w:themeFillTint="33"/>
            <w:vAlign w:val="center"/>
          </w:tcPr>
          <w:p w14:paraId="58DCA34C"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0</w:t>
            </w:r>
          </w:p>
        </w:tc>
        <w:tc>
          <w:tcPr>
            <w:tcW w:w="0" w:type="auto"/>
            <w:shd w:val="clear" w:color="auto" w:fill="E5DFEC" w:themeFill="accent4" w:themeFillTint="33"/>
            <w:vAlign w:val="center"/>
          </w:tcPr>
          <w:p w14:paraId="237183BC"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9</w:t>
            </w:r>
          </w:p>
        </w:tc>
        <w:tc>
          <w:tcPr>
            <w:tcW w:w="0" w:type="auto"/>
            <w:shd w:val="clear" w:color="auto" w:fill="E5DFEC" w:themeFill="accent4" w:themeFillTint="33"/>
            <w:vAlign w:val="center"/>
          </w:tcPr>
          <w:p w14:paraId="54D79711"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5</w:t>
            </w:r>
          </w:p>
        </w:tc>
        <w:tc>
          <w:tcPr>
            <w:tcW w:w="0" w:type="auto"/>
            <w:shd w:val="clear" w:color="auto" w:fill="E5DFEC" w:themeFill="accent4" w:themeFillTint="33"/>
            <w:vAlign w:val="center"/>
          </w:tcPr>
          <w:p w14:paraId="6DCB43DC"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6</w:t>
            </w:r>
          </w:p>
        </w:tc>
        <w:tc>
          <w:tcPr>
            <w:tcW w:w="0" w:type="auto"/>
            <w:shd w:val="clear" w:color="auto" w:fill="E5DFEC" w:themeFill="accent4" w:themeFillTint="33"/>
            <w:vAlign w:val="center"/>
          </w:tcPr>
          <w:p w14:paraId="29F74336"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8</w:t>
            </w:r>
          </w:p>
        </w:tc>
        <w:tc>
          <w:tcPr>
            <w:tcW w:w="0" w:type="auto"/>
            <w:shd w:val="clear" w:color="auto" w:fill="E5DFEC" w:themeFill="accent4" w:themeFillTint="33"/>
            <w:vAlign w:val="center"/>
          </w:tcPr>
          <w:p w14:paraId="0DDA44DD"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0</w:t>
            </w:r>
          </w:p>
        </w:tc>
        <w:tc>
          <w:tcPr>
            <w:tcW w:w="0" w:type="auto"/>
            <w:shd w:val="clear" w:color="auto" w:fill="E5DFEC" w:themeFill="accent4" w:themeFillTint="33"/>
            <w:vAlign w:val="center"/>
          </w:tcPr>
          <w:p w14:paraId="09908863"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7</w:t>
            </w:r>
          </w:p>
        </w:tc>
        <w:tc>
          <w:tcPr>
            <w:tcW w:w="0" w:type="auto"/>
            <w:shd w:val="clear" w:color="auto" w:fill="E5DFEC" w:themeFill="accent4" w:themeFillTint="33"/>
            <w:vAlign w:val="center"/>
          </w:tcPr>
          <w:p w14:paraId="08CCF6FD"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7</w:t>
            </w:r>
          </w:p>
        </w:tc>
        <w:tc>
          <w:tcPr>
            <w:tcW w:w="0" w:type="auto"/>
            <w:shd w:val="clear" w:color="auto" w:fill="E5DFEC" w:themeFill="accent4" w:themeFillTint="33"/>
            <w:vAlign w:val="center"/>
          </w:tcPr>
          <w:p w14:paraId="3A2C0427" w14:textId="77777777" w:rsidR="009B4C08" w:rsidRPr="003A0A7B" w:rsidRDefault="009B4C08" w:rsidP="00BB0933">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0</w:t>
            </w:r>
          </w:p>
        </w:tc>
      </w:tr>
      <w:tr w:rsidR="009B4C08" w14:paraId="27C63DA1" w14:textId="77777777" w:rsidTr="00BB0933">
        <w:trPr>
          <w:trHeight w:val="300"/>
          <w:jc w:val="center"/>
        </w:trPr>
        <w:tc>
          <w:tcPr>
            <w:tcW w:w="0" w:type="auto"/>
            <w:shd w:val="clear" w:color="auto" w:fill="FFFFFF"/>
            <w:vAlign w:val="center"/>
          </w:tcPr>
          <w:p w14:paraId="5F0069C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Ayotlán</w:t>
            </w:r>
          </w:p>
        </w:tc>
        <w:tc>
          <w:tcPr>
            <w:tcW w:w="0" w:type="auto"/>
            <w:shd w:val="clear" w:color="auto" w:fill="FFFFFF"/>
            <w:vAlign w:val="center"/>
          </w:tcPr>
          <w:p w14:paraId="2DE824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DC3CDB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BB6F7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549D6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CC961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4AF6C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8D04FA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A8C0D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E1BBE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3F371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D5EC55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C7F6F0A" w14:textId="77777777" w:rsidTr="00BB0933">
        <w:trPr>
          <w:trHeight w:val="300"/>
          <w:jc w:val="center"/>
        </w:trPr>
        <w:tc>
          <w:tcPr>
            <w:tcW w:w="0" w:type="auto"/>
            <w:shd w:val="clear" w:color="auto" w:fill="FFFFFF"/>
            <w:vAlign w:val="center"/>
          </w:tcPr>
          <w:p w14:paraId="7B370FD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Ayutla</w:t>
            </w:r>
          </w:p>
        </w:tc>
        <w:tc>
          <w:tcPr>
            <w:tcW w:w="0" w:type="auto"/>
            <w:shd w:val="clear" w:color="auto" w:fill="FFFFFF"/>
            <w:vAlign w:val="center"/>
          </w:tcPr>
          <w:p w14:paraId="0A67C0D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95CC2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9AD7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D410A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32E06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7BC42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C3DE5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D8AF92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78423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3FCA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13B56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C06C5B1" w14:textId="77777777" w:rsidTr="00BB0933">
        <w:trPr>
          <w:trHeight w:val="300"/>
          <w:jc w:val="center"/>
        </w:trPr>
        <w:tc>
          <w:tcPr>
            <w:tcW w:w="0" w:type="auto"/>
            <w:shd w:val="clear" w:color="auto" w:fill="FFFFFF"/>
            <w:vAlign w:val="center"/>
          </w:tcPr>
          <w:p w14:paraId="7FD3B2E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Bolaños</w:t>
            </w:r>
          </w:p>
        </w:tc>
        <w:tc>
          <w:tcPr>
            <w:tcW w:w="0" w:type="auto"/>
            <w:shd w:val="clear" w:color="auto" w:fill="FFFFFF"/>
            <w:vAlign w:val="center"/>
          </w:tcPr>
          <w:p w14:paraId="7783A4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04ADF7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36C137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3406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ADA60D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C30D8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EB99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05CCA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2BFD4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45376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105F1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9E39137" w14:textId="77777777" w:rsidTr="00BB0933">
        <w:trPr>
          <w:trHeight w:val="423"/>
          <w:jc w:val="center"/>
        </w:trPr>
        <w:tc>
          <w:tcPr>
            <w:tcW w:w="0" w:type="auto"/>
            <w:shd w:val="clear" w:color="auto" w:fill="FFFFFF"/>
            <w:vAlign w:val="center"/>
          </w:tcPr>
          <w:p w14:paraId="6ADAE79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Cabo Corrientes</w:t>
            </w:r>
          </w:p>
        </w:tc>
        <w:tc>
          <w:tcPr>
            <w:tcW w:w="0" w:type="auto"/>
            <w:shd w:val="clear" w:color="auto" w:fill="FFFFFF"/>
            <w:vAlign w:val="center"/>
          </w:tcPr>
          <w:p w14:paraId="6AF4B4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8B0EE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6AB277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171A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4732C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177A8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69062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C1BCEE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1DC4F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BEF336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29504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93DA73F" w14:textId="77777777" w:rsidTr="00BB0933">
        <w:trPr>
          <w:trHeight w:val="540"/>
          <w:jc w:val="center"/>
        </w:trPr>
        <w:tc>
          <w:tcPr>
            <w:tcW w:w="0" w:type="auto"/>
            <w:shd w:val="clear" w:color="auto" w:fill="FFFFFF"/>
            <w:vAlign w:val="center"/>
          </w:tcPr>
          <w:p w14:paraId="4A46BA8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Cañadas de Obregón</w:t>
            </w:r>
          </w:p>
        </w:tc>
        <w:tc>
          <w:tcPr>
            <w:tcW w:w="0" w:type="auto"/>
            <w:shd w:val="clear" w:color="auto" w:fill="FFFFFF"/>
            <w:vAlign w:val="center"/>
          </w:tcPr>
          <w:p w14:paraId="166FAF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5B374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09237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4783A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36C95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7A60B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81796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BE8C2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B6EB2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0B2B9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374F7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0CEC8DD" w14:textId="77777777" w:rsidTr="00BB0933">
        <w:trPr>
          <w:trHeight w:val="266"/>
          <w:jc w:val="center"/>
        </w:trPr>
        <w:tc>
          <w:tcPr>
            <w:tcW w:w="0" w:type="auto"/>
            <w:shd w:val="clear" w:color="auto" w:fill="FFFFFF"/>
            <w:vAlign w:val="center"/>
          </w:tcPr>
          <w:p w14:paraId="6D45D0C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Casimiro Castillo</w:t>
            </w:r>
          </w:p>
        </w:tc>
        <w:tc>
          <w:tcPr>
            <w:tcW w:w="0" w:type="auto"/>
            <w:shd w:val="clear" w:color="auto" w:fill="FFFFFF"/>
            <w:vAlign w:val="center"/>
          </w:tcPr>
          <w:p w14:paraId="2A6792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258E1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DEC4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B176A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C5E81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09BF2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9B7FB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237743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72A7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D7F1F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0F778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DABB55E" w14:textId="77777777" w:rsidTr="00BB0933">
        <w:trPr>
          <w:trHeight w:val="300"/>
          <w:jc w:val="center"/>
        </w:trPr>
        <w:tc>
          <w:tcPr>
            <w:tcW w:w="0" w:type="auto"/>
            <w:shd w:val="clear" w:color="auto" w:fill="E5DFEC" w:themeFill="accent4" w:themeFillTint="33"/>
            <w:vAlign w:val="center"/>
          </w:tcPr>
          <w:p w14:paraId="67FC842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Chapala</w:t>
            </w:r>
          </w:p>
        </w:tc>
        <w:tc>
          <w:tcPr>
            <w:tcW w:w="0" w:type="auto"/>
            <w:shd w:val="clear" w:color="auto" w:fill="E5DFEC" w:themeFill="accent4" w:themeFillTint="33"/>
            <w:vAlign w:val="center"/>
          </w:tcPr>
          <w:p w14:paraId="5D678D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68AD9C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676480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15A61C3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2094368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70FCB1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293C3B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06CBA60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DAD76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2B512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4795EC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C747670" w14:textId="77777777" w:rsidTr="00BB0933">
        <w:trPr>
          <w:trHeight w:val="300"/>
          <w:jc w:val="center"/>
        </w:trPr>
        <w:tc>
          <w:tcPr>
            <w:tcW w:w="0" w:type="auto"/>
            <w:shd w:val="clear" w:color="auto" w:fill="FFFFFF"/>
            <w:vAlign w:val="center"/>
          </w:tcPr>
          <w:p w14:paraId="1F59B90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Chimaltitán</w:t>
            </w:r>
            <w:proofErr w:type="spellEnd"/>
          </w:p>
        </w:tc>
        <w:tc>
          <w:tcPr>
            <w:tcW w:w="0" w:type="auto"/>
            <w:shd w:val="clear" w:color="auto" w:fill="FFFFFF"/>
            <w:vAlign w:val="center"/>
          </w:tcPr>
          <w:p w14:paraId="501B3D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01C8E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29FDE3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A1D9C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D1292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C8031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CF70B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C9197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87D6F3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F20FD0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F96EFA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776EC7C" w14:textId="77777777" w:rsidTr="00BB0933">
        <w:trPr>
          <w:trHeight w:val="300"/>
          <w:jc w:val="center"/>
        </w:trPr>
        <w:tc>
          <w:tcPr>
            <w:tcW w:w="0" w:type="auto"/>
            <w:shd w:val="clear" w:color="auto" w:fill="FFFFFF"/>
            <w:vAlign w:val="center"/>
          </w:tcPr>
          <w:p w14:paraId="1AF09D4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Chiquilistlán</w:t>
            </w:r>
            <w:proofErr w:type="spellEnd"/>
          </w:p>
        </w:tc>
        <w:tc>
          <w:tcPr>
            <w:tcW w:w="0" w:type="auto"/>
            <w:shd w:val="clear" w:color="auto" w:fill="FFFFFF"/>
            <w:vAlign w:val="center"/>
          </w:tcPr>
          <w:p w14:paraId="1BCF5B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CE7D7C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54CED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52EB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F3029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5AD2D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FB8D4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0B5B7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6601D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066363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C39FBA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DA69A78" w14:textId="77777777" w:rsidTr="00BB0933">
        <w:trPr>
          <w:trHeight w:val="300"/>
          <w:jc w:val="center"/>
        </w:trPr>
        <w:tc>
          <w:tcPr>
            <w:tcW w:w="0" w:type="auto"/>
            <w:shd w:val="clear" w:color="auto" w:fill="E5DFEC" w:themeFill="accent4" w:themeFillTint="33"/>
            <w:vAlign w:val="center"/>
          </w:tcPr>
          <w:p w14:paraId="285B363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Cihuatlán</w:t>
            </w:r>
          </w:p>
        </w:tc>
        <w:tc>
          <w:tcPr>
            <w:tcW w:w="0" w:type="auto"/>
            <w:shd w:val="clear" w:color="auto" w:fill="E5DFEC" w:themeFill="accent4" w:themeFillTint="33"/>
            <w:vAlign w:val="center"/>
          </w:tcPr>
          <w:p w14:paraId="4E3B24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4DFE05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251F8C6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65B50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81E82C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58B858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48F3EB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6662A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687974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168673D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3F1618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4842889" w14:textId="77777777" w:rsidTr="00BB0933">
        <w:trPr>
          <w:trHeight w:val="300"/>
          <w:jc w:val="center"/>
        </w:trPr>
        <w:tc>
          <w:tcPr>
            <w:tcW w:w="0" w:type="auto"/>
            <w:shd w:val="clear" w:color="auto" w:fill="E5DFEC" w:themeFill="accent4" w:themeFillTint="33"/>
            <w:vAlign w:val="center"/>
          </w:tcPr>
          <w:p w14:paraId="0B80DA5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Cocula</w:t>
            </w:r>
          </w:p>
        </w:tc>
        <w:tc>
          <w:tcPr>
            <w:tcW w:w="0" w:type="auto"/>
            <w:shd w:val="clear" w:color="auto" w:fill="E5DFEC" w:themeFill="accent4" w:themeFillTint="33"/>
            <w:vAlign w:val="center"/>
          </w:tcPr>
          <w:p w14:paraId="69441E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754F527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7F1BCB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6868CA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725F7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268BB8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9406D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7A35E7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16CBD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739D54D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75CBBFA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DDCA002" w14:textId="77777777" w:rsidTr="00BB0933">
        <w:trPr>
          <w:trHeight w:val="300"/>
          <w:jc w:val="center"/>
        </w:trPr>
        <w:tc>
          <w:tcPr>
            <w:tcW w:w="0" w:type="auto"/>
            <w:shd w:val="clear" w:color="auto" w:fill="FFFFFF"/>
            <w:vAlign w:val="center"/>
          </w:tcPr>
          <w:p w14:paraId="7D13D28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Colotlán</w:t>
            </w:r>
          </w:p>
        </w:tc>
        <w:tc>
          <w:tcPr>
            <w:tcW w:w="0" w:type="auto"/>
            <w:shd w:val="clear" w:color="auto" w:fill="FFFFFF"/>
            <w:vAlign w:val="center"/>
          </w:tcPr>
          <w:p w14:paraId="7C807F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89BBE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9DBED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20610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63855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A3667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43ACC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EB399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B021D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B2F92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B14F3E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2BF2FF2" w14:textId="77777777" w:rsidTr="00BB0933">
        <w:trPr>
          <w:trHeight w:val="339"/>
          <w:jc w:val="center"/>
        </w:trPr>
        <w:tc>
          <w:tcPr>
            <w:tcW w:w="0" w:type="auto"/>
            <w:shd w:val="clear" w:color="auto" w:fill="FFFFFF"/>
            <w:vAlign w:val="center"/>
          </w:tcPr>
          <w:p w14:paraId="53F3391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Concepción de Buenos Aires</w:t>
            </w:r>
          </w:p>
        </w:tc>
        <w:tc>
          <w:tcPr>
            <w:tcW w:w="0" w:type="auto"/>
            <w:shd w:val="clear" w:color="auto" w:fill="FFFFFF"/>
            <w:vAlign w:val="center"/>
          </w:tcPr>
          <w:p w14:paraId="34E191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C9C8D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CE97FF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DDD3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D0DBA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2A8A0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A2620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3ABEA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53D1B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4644A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6854B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66B85B5" w14:textId="77777777" w:rsidTr="00BB0933">
        <w:trPr>
          <w:trHeight w:val="401"/>
          <w:jc w:val="center"/>
        </w:trPr>
        <w:tc>
          <w:tcPr>
            <w:tcW w:w="0" w:type="auto"/>
            <w:shd w:val="clear" w:color="auto" w:fill="E5DFEC" w:themeFill="accent4" w:themeFillTint="33"/>
            <w:vAlign w:val="center"/>
          </w:tcPr>
          <w:p w14:paraId="3B9F371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Cuautitlán de García Barragán</w:t>
            </w:r>
          </w:p>
        </w:tc>
        <w:tc>
          <w:tcPr>
            <w:tcW w:w="0" w:type="auto"/>
            <w:shd w:val="clear" w:color="auto" w:fill="E5DFEC" w:themeFill="accent4" w:themeFillTint="33"/>
            <w:vAlign w:val="center"/>
          </w:tcPr>
          <w:p w14:paraId="661282C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6F307A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1C998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1DF045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25AEEA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426AD2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170B76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2DDD69FD" w14:textId="06D20E5B"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2237E2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54EECAA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67E20F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041343C" w14:textId="77777777" w:rsidTr="00BB0933">
        <w:trPr>
          <w:trHeight w:val="300"/>
          <w:jc w:val="center"/>
        </w:trPr>
        <w:tc>
          <w:tcPr>
            <w:tcW w:w="0" w:type="auto"/>
            <w:shd w:val="clear" w:color="auto" w:fill="FFFFFF"/>
            <w:vAlign w:val="center"/>
          </w:tcPr>
          <w:p w14:paraId="45F5625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Cuautla</w:t>
            </w:r>
          </w:p>
        </w:tc>
        <w:tc>
          <w:tcPr>
            <w:tcW w:w="0" w:type="auto"/>
            <w:shd w:val="clear" w:color="auto" w:fill="FFFFFF"/>
            <w:vAlign w:val="center"/>
          </w:tcPr>
          <w:p w14:paraId="71CAB1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81775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705C1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2C9CC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2B750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DA5627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CBF1A3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A5E7A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57CB0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B88CA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9C0B0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CFFE731" w14:textId="77777777" w:rsidTr="00BB0933">
        <w:trPr>
          <w:trHeight w:val="300"/>
          <w:jc w:val="center"/>
        </w:trPr>
        <w:tc>
          <w:tcPr>
            <w:tcW w:w="0" w:type="auto"/>
            <w:shd w:val="clear" w:color="auto" w:fill="E5DFEC" w:themeFill="accent4" w:themeFillTint="33"/>
            <w:vAlign w:val="center"/>
          </w:tcPr>
          <w:p w14:paraId="107DD21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Cuquío</w:t>
            </w:r>
          </w:p>
        </w:tc>
        <w:tc>
          <w:tcPr>
            <w:tcW w:w="0" w:type="auto"/>
            <w:shd w:val="clear" w:color="auto" w:fill="E5DFEC" w:themeFill="accent4" w:themeFillTint="33"/>
            <w:vAlign w:val="center"/>
          </w:tcPr>
          <w:p w14:paraId="45F287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04382D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7A46A4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0321C6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41CF9E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4F53C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F1B5A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779BE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548E3C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6FA542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31EBC56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317F93D" w14:textId="77777777" w:rsidTr="00BB0933">
        <w:trPr>
          <w:trHeight w:val="300"/>
          <w:jc w:val="center"/>
        </w:trPr>
        <w:tc>
          <w:tcPr>
            <w:tcW w:w="0" w:type="auto"/>
            <w:shd w:val="clear" w:color="auto" w:fill="FFFFFF"/>
            <w:vAlign w:val="center"/>
          </w:tcPr>
          <w:p w14:paraId="40550B2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Degollado</w:t>
            </w:r>
          </w:p>
        </w:tc>
        <w:tc>
          <w:tcPr>
            <w:tcW w:w="0" w:type="auto"/>
            <w:shd w:val="clear" w:color="auto" w:fill="FFFFFF"/>
            <w:vAlign w:val="center"/>
          </w:tcPr>
          <w:p w14:paraId="199ACF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12BD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0EDEB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272A79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39503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6B9304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97DBFC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83300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7AD95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95FB3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77CA0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8B857A2" w14:textId="77777777" w:rsidTr="00BB0933">
        <w:trPr>
          <w:trHeight w:val="300"/>
          <w:jc w:val="center"/>
        </w:trPr>
        <w:tc>
          <w:tcPr>
            <w:tcW w:w="0" w:type="auto"/>
            <w:shd w:val="clear" w:color="auto" w:fill="FFFFFF"/>
            <w:vAlign w:val="center"/>
          </w:tcPr>
          <w:p w14:paraId="59C17E8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Ejutla</w:t>
            </w:r>
          </w:p>
        </w:tc>
        <w:tc>
          <w:tcPr>
            <w:tcW w:w="0" w:type="auto"/>
            <w:shd w:val="clear" w:color="auto" w:fill="FFFFFF"/>
            <w:vAlign w:val="center"/>
          </w:tcPr>
          <w:p w14:paraId="6F2044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3FA8B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DB4B9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4CA0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BB215A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F4EA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3E74D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B9D37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96AEB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5E4338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E9943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60ACB35" w14:textId="77777777" w:rsidTr="00BB0933">
        <w:trPr>
          <w:trHeight w:val="300"/>
          <w:jc w:val="center"/>
        </w:trPr>
        <w:tc>
          <w:tcPr>
            <w:tcW w:w="0" w:type="auto"/>
            <w:shd w:val="clear" w:color="auto" w:fill="FFFFFF"/>
            <w:vAlign w:val="center"/>
          </w:tcPr>
          <w:p w14:paraId="5306E08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El Arenal</w:t>
            </w:r>
          </w:p>
        </w:tc>
        <w:tc>
          <w:tcPr>
            <w:tcW w:w="0" w:type="auto"/>
            <w:shd w:val="clear" w:color="auto" w:fill="FFFFFF"/>
            <w:vAlign w:val="center"/>
          </w:tcPr>
          <w:p w14:paraId="49E187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C14F9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BC4BB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61FB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AE8012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18105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DB102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AB39FC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8050C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4AD27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1E4151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279B260" w14:textId="77777777" w:rsidTr="00BB0933">
        <w:trPr>
          <w:trHeight w:val="300"/>
          <w:jc w:val="center"/>
        </w:trPr>
        <w:tc>
          <w:tcPr>
            <w:tcW w:w="0" w:type="auto"/>
            <w:shd w:val="clear" w:color="auto" w:fill="FFFFFF"/>
            <w:vAlign w:val="center"/>
          </w:tcPr>
          <w:p w14:paraId="072289A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El Grullo</w:t>
            </w:r>
          </w:p>
        </w:tc>
        <w:tc>
          <w:tcPr>
            <w:tcW w:w="0" w:type="auto"/>
            <w:shd w:val="clear" w:color="auto" w:fill="FFFFFF"/>
            <w:vAlign w:val="center"/>
          </w:tcPr>
          <w:p w14:paraId="530764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D9AAE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22BC9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4D5D6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A8C221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D03BFF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3E74B4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B3EDA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542CB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E84D6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92C45A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8DEC51A" w14:textId="77777777" w:rsidTr="00BB0933">
        <w:trPr>
          <w:trHeight w:val="300"/>
          <w:jc w:val="center"/>
        </w:trPr>
        <w:tc>
          <w:tcPr>
            <w:tcW w:w="0" w:type="auto"/>
            <w:shd w:val="clear" w:color="auto" w:fill="FFFFFF"/>
            <w:vAlign w:val="center"/>
          </w:tcPr>
          <w:p w14:paraId="61BCCD0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El Limón</w:t>
            </w:r>
          </w:p>
        </w:tc>
        <w:tc>
          <w:tcPr>
            <w:tcW w:w="0" w:type="auto"/>
            <w:shd w:val="clear" w:color="auto" w:fill="FFFFFF"/>
            <w:vAlign w:val="center"/>
          </w:tcPr>
          <w:p w14:paraId="2311D8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EABED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4B23F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53FBB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90D2B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4635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56D32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94A383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F5BEFD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50E1F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9EC49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38EB1ED" w14:textId="77777777" w:rsidTr="00BB0933">
        <w:trPr>
          <w:trHeight w:val="300"/>
          <w:jc w:val="center"/>
        </w:trPr>
        <w:tc>
          <w:tcPr>
            <w:tcW w:w="0" w:type="auto"/>
            <w:shd w:val="clear" w:color="auto" w:fill="FFFFFF"/>
            <w:vAlign w:val="center"/>
          </w:tcPr>
          <w:p w14:paraId="253C42A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El Salto</w:t>
            </w:r>
          </w:p>
        </w:tc>
        <w:tc>
          <w:tcPr>
            <w:tcW w:w="0" w:type="auto"/>
            <w:shd w:val="clear" w:color="auto" w:fill="FFFFFF"/>
            <w:vAlign w:val="center"/>
          </w:tcPr>
          <w:p w14:paraId="13D5A9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6DD33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EFDD0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A261C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431253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121732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6B4AC4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E58CB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F7D595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6D83F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1018D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B1C9054" w14:textId="77777777" w:rsidTr="00BB0933">
        <w:trPr>
          <w:trHeight w:val="415"/>
          <w:jc w:val="center"/>
        </w:trPr>
        <w:tc>
          <w:tcPr>
            <w:tcW w:w="0" w:type="auto"/>
            <w:shd w:val="clear" w:color="auto" w:fill="FFFFFF"/>
            <w:vAlign w:val="center"/>
          </w:tcPr>
          <w:p w14:paraId="544CB3A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Encarnación de Díaz</w:t>
            </w:r>
          </w:p>
        </w:tc>
        <w:tc>
          <w:tcPr>
            <w:tcW w:w="0" w:type="auto"/>
            <w:shd w:val="clear" w:color="auto" w:fill="FFFFFF"/>
            <w:vAlign w:val="center"/>
          </w:tcPr>
          <w:p w14:paraId="1D93FB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131EE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39C69D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294037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2354C6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649CB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8149E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A04E5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8F4F3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81B8B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D630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04AB698" w14:textId="77777777" w:rsidTr="00BB0933">
        <w:trPr>
          <w:trHeight w:val="300"/>
          <w:jc w:val="center"/>
        </w:trPr>
        <w:tc>
          <w:tcPr>
            <w:tcW w:w="0" w:type="auto"/>
            <w:shd w:val="clear" w:color="auto" w:fill="E5DFEC" w:themeFill="accent4" w:themeFillTint="33"/>
            <w:vAlign w:val="center"/>
          </w:tcPr>
          <w:p w14:paraId="41D9D9C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Etzatlán</w:t>
            </w:r>
          </w:p>
        </w:tc>
        <w:tc>
          <w:tcPr>
            <w:tcW w:w="0" w:type="auto"/>
            <w:shd w:val="clear" w:color="auto" w:fill="E5DFEC" w:themeFill="accent4" w:themeFillTint="33"/>
            <w:vAlign w:val="center"/>
          </w:tcPr>
          <w:p w14:paraId="5D83A90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1EF8BC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47511D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0DF4C8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02BC25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6EEBB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F94871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501043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1B0BF6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34F092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0C2DB37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77CE1FB" w14:textId="77777777" w:rsidTr="00BB0933">
        <w:trPr>
          <w:trHeight w:val="300"/>
          <w:jc w:val="center"/>
        </w:trPr>
        <w:tc>
          <w:tcPr>
            <w:tcW w:w="0" w:type="auto"/>
            <w:shd w:val="clear" w:color="auto" w:fill="FFFFFF"/>
            <w:vAlign w:val="center"/>
          </w:tcPr>
          <w:p w14:paraId="5D4BC14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Gómez Farías</w:t>
            </w:r>
          </w:p>
        </w:tc>
        <w:tc>
          <w:tcPr>
            <w:tcW w:w="0" w:type="auto"/>
            <w:shd w:val="clear" w:color="auto" w:fill="FFFFFF"/>
            <w:vAlign w:val="center"/>
          </w:tcPr>
          <w:p w14:paraId="3E43B03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5CD0B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63A14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D4390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3F8B1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6AE65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B72BE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BFC82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1383D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58926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9A8457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D2D3FD9" w14:textId="77777777" w:rsidTr="00BB0933">
        <w:trPr>
          <w:trHeight w:val="300"/>
          <w:jc w:val="center"/>
        </w:trPr>
        <w:tc>
          <w:tcPr>
            <w:tcW w:w="0" w:type="auto"/>
            <w:shd w:val="clear" w:color="auto" w:fill="FFFFFF"/>
            <w:vAlign w:val="center"/>
          </w:tcPr>
          <w:p w14:paraId="3CF6438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Guachinango</w:t>
            </w:r>
          </w:p>
        </w:tc>
        <w:tc>
          <w:tcPr>
            <w:tcW w:w="0" w:type="auto"/>
            <w:shd w:val="clear" w:color="auto" w:fill="FFFFFF"/>
            <w:vAlign w:val="center"/>
          </w:tcPr>
          <w:p w14:paraId="4E89A11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0F572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347C9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41156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842A0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F085C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EDD1E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FA5C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6B881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F5E95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A93A4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0DAFF3E" w14:textId="77777777" w:rsidTr="00BB0933">
        <w:trPr>
          <w:trHeight w:val="300"/>
          <w:jc w:val="center"/>
        </w:trPr>
        <w:tc>
          <w:tcPr>
            <w:tcW w:w="0" w:type="auto"/>
            <w:shd w:val="clear" w:color="auto" w:fill="FFFFFF"/>
            <w:vAlign w:val="center"/>
          </w:tcPr>
          <w:p w14:paraId="6BF73BA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Guadalajara</w:t>
            </w:r>
          </w:p>
        </w:tc>
        <w:tc>
          <w:tcPr>
            <w:tcW w:w="0" w:type="auto"/>
            <w:shd w:val="clear" w:color="auto" w:fill="FFFFFF"/>
            <w:vAlign w:val="center"/>
          </w:tcPr>
          <w:p w14:paraId="06B93F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BC601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64093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666A6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1B09C9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175D4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0063207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75E1E2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5AAF9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B3187E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6366C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A5D59CD" w14:textId="77777777" w:rsidTr="00BB0933">
        <w:trPr>
          <w:trHeight w:val="383"/>
          <w:jc w:val="center"/>
        </w:trPr>
        <w:tc>
          <w:tcPr>
            <w:tcW w:w="0" w:type="auto"/>
            <w:shd w:val="clear" w:color="auto" w:fill="FFFFFF"/>
            <w:vAlign w:val="center"/>
          </w:tcPr>
          <w:p w14:paraId="0C7EB81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Hostotipaquillo</w:t>
            </w:r>
          </w:p>
        </w:tc>
        <w:tc>
          <w:tcPr>
            <w:tcW w:w="0" w:type="auto"/>
            <w:shd w:val="clear" w:color="auto" w:fill="FFFFFF"/>
            <w:vAlign w:val="center"/>
          </w:tcPr>
          <w:p w14:paraId="7468A6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DD55C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D3EDF2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02BD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424CA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28AAA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CCB96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95199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A7DB6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3DEAA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04321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766D208" w14:textId="77777777" w:rsidTr="00BB0933">
        <w:trPr>
          <w:trHeight w:val="300"/>
          <w:jc w:val="center"/>
        </w:trPr>
        <w:tc>
          <w:tcPr>
            <w:tcW w:w="0" w:type="auto"/>
            <w:shd w:val="clear" w:color="auto" w:fill="FFFFFF"/>
            <w:vAlign w:val="center"/>
          </w:tcPr>
          <w:p w14:paraId="3A4AD0C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lastRenderedPageBreak/>
              <w:t>Huejúcar</w:t>
            </w:r>
          </w:p>
        </w:tc>
        <w:tc>
          <w:tcPr>
            <w:tcW w:w="0" w:type="auto"/>
            <w:shd w:val="clear" w:color="auto" w:fill="FFFFFF"/>
            <w:vAlign w:val="center"/>
          </w:tcPr>
          <w:p w14:paraId="633780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4FB9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48FF3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16F1C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EB62F3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E3EB0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608851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FE78C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10C3B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D56BD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3B30F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D0C6428" w14:textId="77777777" w:rsidTr="00BB0933">
        <w:trPr>
          <w:trHeight w:val="540"/>
          <w:jc w:val="center"/>
        </w:trPr>
        <w:tc>
          <w:tcPr>
            <w:tcW w:w="0" w:type="auto"/>
            <w:shd w:val="clear" w:color="auto" w:fill="FFFFFF"/>
            <w:vAlign w:val="center"/>
          </w:tcPr>
          <w:p w14:paraId="4E9454A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Huejuquilla</w:t>
            </w:r>
            <w:proofErr w:type="spellEnd"/>
            <w:r w:rsidRPr="003A0A7B">
              <w:rPr>
                <w:rFonts w:ascii="Lucida Sans Unicode" w:eastAsia="Arial" w:hAnsi="Lucida Sans Unicode" w:cs="Lucida Sans Unicode"/>
                <w:bCs/>
                <w:color w:val="000000"/>
                <w:sz w:val="18"/>
                <w:szCs w:val="18"/>
              </w:rPr>
              <w:t xml:space="preserve"> el Alto</w:t>
            </w:r>
          </w:p>
        </w:tc>
        <w:tc>
          <w:tcPr>
            <w:tcW w:w="0" w:type="auto"/>
            <w:shd w:val="clear" w:color="auto" w:fill="FFFFFF"/>
            <w:vAlign w:val="center"/>
          </w:tcPr>
          <w:p w14:paraId="2B8032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02516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9EC5F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C1E6B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60736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DC0AC9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3A9523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1C458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78BA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69C700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A81B51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03B3375" w14:textId="77777777" w:rsidTr="00BB0933">
        <w:trPr>
          <w:trHeight w:val="408"/>
          <w:jc w:val="center"/>
        </w:trPr>
        <w:tc>
          <w:tcPr>
            <w:tcW w:w="0" w:type="auto"/>
            <w:shd w:val="clear" w:color="auto" w:fill="FFFFFF"/>
            <w:vAlign w:val="center"/>
          </w:tcPr>
          <w:p w14:paraId="1F6B2C9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Ixtlahuacán de los Membrillos</w:t>
            </w:r>
          </w:p>
        </w:tc>
        <w:tc>
          <w:tcPr>
            <w:tcW w:w="0" w:type="auto"/>
            <w:shd w:val="clear" w:color="auto" w:fill="FFFFFF"/>
            <w:vAlign w:val="center"/>
          </w:tcPr>
          <w:p w14:paraId="6D9AA9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170C4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E2142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CF047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48EE95A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F0CDF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481B28F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4FF85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9B3CC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1B8B5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6240E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DB88A4F" w14:textId="77777777" w:rsidTr="00BB0933">
        <w:trPr>
          <w:trHeight w:val="266"/>
          <w:jc w:val="center"/>
        </w:trPr>
        <w:tc>
          <w:tcPr>
            <w:tcW w:w="0" w:type="auto"/>
            <w:shd w:val="clear" w:color="auto" w:fill="E5DFEC" w:themeFill="accent4" w:themeFillTint="33"/>
            <w:vAlign w:val="center"/>
          </w:tcPr>
          <w:p w14:paraId="7A31CE3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Ixtlahuacán del Río</w:t>
            </w:r>
          </w:p>
        </w:tc>
        <w:tc>
          <w:tcPr>
            <w:tcW w:w="0" w:type="auto"/>
            <w:shd w:val="clear" w:color="auto" w:fill="E5DFEC" w:themeFill="accent4" w:themeFillTint="33"/>
            <w:vAlign w:val="center"/>
          </w:tcPr>
          <w:p w14:paraId="63C115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01610CF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033A08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645516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2F5F31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720545F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4F5997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B103F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95A0EA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0EF0B2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42F5E0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7936364" w14:textId="77777777" w:rsidTr="00BB0933">
        <w:trPr>
          <w:trHeight w:val="300"/>
          <w:jc w:val="center"/>
        </w:trPr>
        <w:tc>
          <w:tcPr>
            <w:tcW w:w="0" w:type="auto"/>
            <w:shd w:val="clear" w:color="auto" w:fill="FFFFFF"/>
            <w:vAlign w:val="center"/>
          </w:tcPr>
          <w:p w14:paraId="5B9EED8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Jalostotitlán</w:t>
            </w:r>
          </w:p>
        </w:tc>
        <w:tc>
          <w:tcPr>
            <w:tcW w:w="0" w:type="auto"/>
            <w:shd w:val="clear" w:color="auto" w:fill="FFFFFF"/>
            <w:vAlign w:val="center"/>
          </w:tcPr>
          <w:p w14:paraId="7B0A9B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0F585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6185B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74A4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8C9F8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744D2A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651A3E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50AF7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B903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4C0F3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95C5E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41ECB61" w14:textId="77777777" w:rsidTr="00BB0933">
        <w:trPr>
          <w:trHeight w:val="300"/>
          <w:jc w:val="center"/>
        </w:trPr>
        <w:tc>
          <w:tcPr>
            <w:tcW w:w="0" w:type="auto"/>
            <w:shd w:val="clear" w:color="auto" w:fill="FFFFFF"/>
            <w:vAlign w:val="center"/>
          </w:tcPr>
          <w:p w14:paraId="0C58B98A"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Jamay</w:t>
            </w:r>
          </w:p>
        </w:tc>
        <w:tc>
          <w:tcPr>
            <w:tcW w:w="0" w:type="auto"/>
            <w:shd w:val="clear" w:color="auto" w:fill="FFFFFF"/>
            <w:vAlign w:val="center"/>
          </w:tcPr>
          <w:p w14:paraId="42D29E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50B03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289C05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9A3B12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7CF00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B4C58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AFE4D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DFE5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07785E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459DE8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6BA4C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63CAB46" w14:textId="77777777" w:rsidTr="00BB0933">
        <w:trPr>
          <w:trHeight w:val="300"/>
          <w:jc w:val="center"/>
        </w:trPr>
        <w:tc>
          <w:tcPr>
            <w:tcW w:w="0" w:type="auto"/>
            <w:shd w:val="clear" w:color="auto" w:fill="FFFFFF"/>
            <w:vAlign w:val="center"/>
          </w:tcPr>
          <w:p w14:paraId="1C6D253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Jesús María</w:t>
            </w:r>
          </w:p>
        </w:tc>
        <w:tc>
          <w:tcPr>
            <w:tcW w:w="0" w:type="auto"/>
            <w:shd w:val="clear" w:color="auto" w:fill="FFFFFF"/>
            <w:vAlign w:val="center"/>
          </w:tcPr>
          <w:p w14:paraId="22392D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958F7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2AE34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3160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158D0B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74B83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6FBC8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44C784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AFAA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235F8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B7E45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CAC81DB" w14:textId="77777777" w:rsidTr="00BB0933">
        <w:trPr>
          <w:trHeight w:val="312"/>
          <w:jc w:val="center"/>
        </w:trPr>
        <w:tc>
          <w:tcPr>
            <w:tcW w:w="0" w:type="auto"/>
            <w:shd w:val="clear" w:color="auto" w:fill="FFFFFF"/>
            <w:vAlign w:val="center"/>
          </w:tcPr>
          <w:p w14:paraId="30834E4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Jilotlán de los Dolores</w:t>
            </w:r>
          </w:p>
        </w:tc>
        <w:tc>
          <w:tcPr>
            <w:tcW w:w="0" w:type="auto"/>
            <w:shd w:val="clear" w:color="auto" w:fill="FFFFFF"/>
            <w:vAlign w:val="center"/>
          </w:tcPr>
          <w:p w14:paraId="385E0B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AF7787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2D426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DC60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4818E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51D2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30577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3B805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C286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2AEB9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41CB73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CBEB47E" w14:textId="77777777" w:rsidTr="00BB0933">
        <w:trPr>
          <w:trHeight w:val="300"/>
          <w:jc w:val="center"/>
        </w:trPr>
        <w:tc>
          <w:tcPr>
            <w:tcW w:w="0" w:type="auto"/>
            <w:shd w:val="clear" w:color="auto" w:fill="FFFFFF"/>
            <w:vAlign w:val="center"/>
          </w:tcPr>
          <w:p w14:paraId="70FE8B1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Jocotepec</w:t>
            </w:r>
          </w:p>
        </w:tc>
        <w:tc>
          <w:tcPr>
            <w:tcW w:w="0" w:type="auto"/>
            <w:shd w:val="clear" w:color="auto" w:fill="FFFFFF"/>
            <w:vAlign w:val="center"/>
          </w:tcPr>
          <w:p w14:paraId="702AFE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C61D7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0889C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3F0B0E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3BF965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7F83E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98A86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24AB0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66259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6140B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A06AA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4DD268E" w14:textId="77777777" w:rsidTr="00BB0933">
        <w:trPr>
          <w:trHeight w:val="300"/>
          <w:jc w:val="center"/>
        </w:trPr>
        <w:tc>
          <w:tcPr>
            <w:tcW w:w="0" w:type="auto"/>
            <w:shd w:val="clear" w:color="auto" w:fill="FFFFFF"/>
            <w:vAlign w:val="center"/>
          </w:tcPr>
          <w:p w14:paraId="2B1F0BA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Juanacatlán</w:t>
            </w:r>
          </w:p>
        </w:tc>
        <w:tc>
          <w:tcPr>
            <w:tcW w:w="0" w:type="auto"/>
            <w:shd w:val="clear" w:color="auto" w:fill="FFFFFF"/>
            <w:vAlign w:val="center"/>
          </w:tcPr>
          <w:p w14:paraId="610FFE1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D94413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B972B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17580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3D800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090E57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1BED4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0EB120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51FAD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B4DE8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6CB00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AE6EB9C" w14:textId="77777777" w:rsidTr="00BB0933">
        <w:trPr>
          <w:trHeight w:val="300"/>
          <w:jc w:val="center"/>
        </w:trPr>
        <w:tc>
          <w:tcPr>
            <w:tcW w:w="0" w:type="auto"/>
            <w:shd w:val="clear" w:color="auto" w:fill="FFFFFF"/>
            <w:vAlign w:val="center"/>
          </w:tcPr>
          <w:p w14:paraId="031CC2D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Juchitlán</w:t>
            </w:r>
            <w:proofErr w:type="spellEnd"/>
          </w:p>
        </w:tc>
        <w:tc>
          <w:tcPr>
            <w:tcW w:w="0" w:type="auto"/>
            <w:shd w:val="clear" w:color="auto" w:fill="FFFFFF"/>
            <w:vAlign w:val="center"/>
          </w:tcPr>
          <w:p w14:paraId="016BA73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FAE5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943BF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7064FF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835AF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E9167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B400C4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3240CB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90955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61B20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9BAB60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99B44D3" w14:textId="77777777" w:rsidTr="00BB0933">
        <w:trPr>
          <w:trHeight w:val="300"/>
          <w:jc w:val="center"/>
        </w:trPr>
        <w:tc>
          <w:tcPr>
            <w:tcW w:w="0" w:type="auto"/>
            <w:shd w:val="clear" w:color="auto" w:fill="E5DFEC" w:themeFill="accent4" w:themeFillTint="33"/>
            <w:vAlign w:val="center"/>
          </w:tcPr>
          <w:p w14:paraId="37E9A62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La Barca</w:t>
            </w:r>
          </w:p>
        </w:tc>
        <w:tc>
          <w:tcPr>
            <w:tcW w:w="0" w:type="auto"/>
            <w:shd w:val="clear" w:color="auto" w:fill="E5DFEC" w:themeFill="accent4" w:themeFillTint="33"/>
            <w:vAlign w:val="center"/>
          </w:tcPr>
          <w:p w14:paraId="1998D2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16CCB34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460585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5CDC850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12E772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541F50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50525A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E5DFEC" w:themeFill="accent4" w:themeFillTint="33"/>
            <w:vAlign w:val="center"/>
          </w:tcPr>
          <w:p w14:paraId="02598BA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04F0D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33D85C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0E6591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3DD2663" w14:textId="77777777" w:rsidTr="00BB0933">
        <w:trPr>
          <w:trHeight w:val="300"/>
          <w:jc w:val="center"/>
        </w:trPr>
        <w:tc>
          <w:tcPr>
            <w:tcW w:w="0" w:type="auto"/>
            <w:shd w:val="clear" w:color="auto" w:fill="FFFFFF"/>
            <w:vAlign w:val="center"/>
          </w:tcPr>
          <w:p w14:paraId="04AC40C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La Huerta</w:t>
            </w:r>
          </w:p>
        </w:tc>
        <w:tc>
          <w:tcPr>
            <w:tcW w:w="0" w:type="auto"/>
            <w:shd w:val="clear" w:color="auto" w:fill="FFFFFF"/>
            <w:vAlign w:val="center"/>
          </w:tcPr>
          <w:p w14:paraId="5F3EAC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2689A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1EF71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9CF50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15298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8A974B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7EECF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FA493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7C409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69B56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04576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99B75C0" w14:textId="77777777" w:rsidTr="00BB0933">
        <w:trPr>
          <w:trHeight w:val="353"/>
          <w:jc w:val="center"/>
        </w:trPr>
        <w:tc>
          <w:tcPr>
            <w:tcW w:w="0" w:type="auto"/>
            <w:shd w:val="clear" w:color="auto" w:fill="FFFFFF"/>
            <w:vAlign w:val="center"/>
          </w:tcPr>
          <w:p w14:paraId="6616884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La Manzanilla de la Paz</w:t>
            </w:r>
          </w:p>
        </w:tc>
        <w:tc>
          <w:tcPr>
            <w:tcW w:w="0" w:type="auto"/>
            <w:shd w:val="clear" w:color="auto" w:fill="FFFFFF"/>
            <w:vAlign w:val="center"/>
          </w:tcPr>
          <w:p w14:paraId="097787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99252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D6C7D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604AD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C824B9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D9BC6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C2DA2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DC15E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E59E4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9AC1B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A9BE4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1AA2681" w14:textId="77777777" w:rsidTr="00BB0933">
        <w:trPr>
          <w:trHeight w:val="287"/>
          <w:jc w:val="center"/>
        </w:trPr>
        <w:tc>
          <w:tcPr>
            <w:tcW w:w="0" w:type="auto"/>
            <w:shd w:val="clear" w:color="auto" w:fill="FFFFFF"/>
            <w:vAlign w:val="center"/>
          </w:tcPr>
          <w:p w14:paraId="4C0104A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Lagos de Moreno</w:t>
            </w:r>
          </w:p>
        </w:tc>
        <w:tc>
          <w:tcPr>
            <w:tcW w:w="0" w:type="auto"/>
            <w:shd w:val="clear" w:color="auto" w:fill="FFFFFF"/>
            <w:vAlign w:val="center"/>
          </w:tcPr>
          <w:p w14:paraId="5E1BE2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ED755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5ECFAE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F62DE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0EFB689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DE757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0F118E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2F9183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C7FDC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036BD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F0BC5A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7786B23" w14:textId="77777777" w:rsidTr="00BB0933">
        <w:trPr>
          <w:trHeight w:val="300"/>
          <w:jc w:val="center"/>
        </w:trPr>
        <w:tc>
          <w:tcPr>
            <w:tcW w:w="0" w:type="auto"/>
            <w:shd w:val="clear" w:color="auto" w:fill="FFFFFF"/>
            <w:vAlign w:val="center"/>
          </w:tcPr>
          <w:p w14:paraId="5793FB5A"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Magdalena</w:t>
            </w:r>
          </w:p>
        </w:tc>
        <w:tc>
          <w:tcPr>
            <w:tcW w:w="0" w:type="auto"/>
            <w:shd w:val="clear" w:color="auto" w:fill="FFFFFF"/>
            <w:vAlign w:val="center"/>
          </w:tcPr>
          <w:p w14:paraId="631E99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7EF68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67C277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02E5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E1863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8A773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AF54B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F63492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EF9A1E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9C4DA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00915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27EAD91" w14:textId="77777777" w:rsidTr="00BB0933">
        <w:trPr>
          <w:trHeight w:val="300"/>
          <w:jc w:val="center"/>
        </w:trPr>
        <w:tc>
          <w:tcPr>
            <w:tcW w:w="0" w:type="auto"/>
            <w:shd w:val="clear" w:color="auto" w:fill="FFFFFF"/>
            <w:vAlign w:val="center"/>
          </w:tcPr>
          <w:p w14:paraId="31B2DD0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Mascota</w:t>
            </w:r>
          </w:p>
        </w:tc>
        <w:tc>
          <w:tcPr>
            <w:tcW w:w="0" w:type="auto"/>
            <w:shd w:val="clear" w:color="auto" w:fill="FFFFFF"/>
            <w:vAlign w:val="center"/>
          </w:tcPr>
          <w:p w14:paraId="35D6420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7B054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29619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360BB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0F8A6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E11B2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7EECF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FA23A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DAB16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794537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0539B6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C52C5F7" w14:textId="77777777" w:rsidTr="00BB0933">
        <w:trPr>
          <w:trHeight w:val="300"/>
          <w:jc w:val="center"/>
        </w:trPr>
        <w:tc>
          <w:tcPr>
            <w:tcW w:w="0" w:type="auto"/>
            <w:shd w:val="clear" w:color="auto" w:fill="FFFFFF"/>
            <w:vAlign w:val="center"/>
          </w:tcPr>
          <w:p w14:paraId="10D56F0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Mazamitla</w:t>
            </w:r>
          </w:p>
        </w:tc>
        <w:tc>
          <w:tcPr>
            <w:tcW w:w="0" w:type="auto"/>
            <w:shd w:val="clear" w:color="auto" w:fill="FFFFFF"/>
            <w:vAlign w:val="center"/>
          </w:tcPr>
          <w:p w14:paraId="6710B0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63E43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DA9C3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B3A6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B1482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CD8FD3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B7767B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ED1F8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83327A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D8476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DB38D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20885A8" w14:textId="77777777" w:rsidTr="00BB0933">
        <w:trPr>
          <w:trHeight w:val="300"/>
          <w:jc w:val="center"/>
        </w:trPr>
        <w:tc>
          <w:tcPr>
            <w:tcW w:w="0" w:type="auto"/>
            <w:shd w:val="clear" w:color="auto" w:fill="FFFFFF"/>
            <w:vAlign w:val="center"/>
          </w:tcPr>
          <w:p w14:paraId="2E8150E6" w14:textId="4451E394" w:rsidR="009B4C08" w:rsidRPr="000978A4" w:rsidRDefault="009B4C08" w:rsidP="00BA47E7">
            <w:pPr>
              <w:spacing w:after="0" w:line="240" w:lineRule="auto"/>
              <w:jc w:val="center"/>
              <w:rPr>
                <w:rFonts w:ascii="Lucida Sans Unicode" w:eastAsia="Arial" w:hAnsi="Lucida Sans Unicode" w:cs="Lucida Sans Unicode"/>
                <w:bCs/>
                <w:color w:val="000000"/>
                <w:sz w:val="18"/>
                <w:szCs w:val="18"/>
              </w:rPr>
            </w:pPr>
            <w:r w:rsidRPr="000978A4">
              <w:rPr>
                <w:rFonts w:ascii="Lucida Sans Unicode" w:eastAsia="Arial" w:hAnsi="Lucida Sans Unicode" w:cs="Lucida Sans Unicode"/>
                <w:bCs/>
                <w:color w:val="000000"/>
                <w:sz w:val="18"/>
                <w:szCs w:val="18"/>
              </w:rPr>
              <w:t>Mexticac</w:t>
            </w:r>
            <w:r w:rsidR="00597548" w:rsidRPr="000978A4">
              <w:rPr>
                <w:rFonts w:ascii="Lucida Sans Unicode" w:eastAsia="Arial" w:hAnsi="Lucida Sans Unicode" w:cs="Lucida Sans Unicode"/>
                <w:bCs/>
                <w:color w:val="000000"/>
                <w:sz w:val="18"/>
                <w:szCs w:val="18"/>
              </w:rPr>
              <w:t>á</w:t>
            </w:r>
            <w:r w:rsidRPr="000978A4">
              <w:rPr>
                <w:rFonts w:ascii="Lucida Sans Unicode" w:eastAsia="Arial" w:hAnsi="Lucida Sans Unicode" w:cs="Lucida Sans Unicode"/>
                <w:bCs/>
                <w:color w:val="000000"/>
                <w:sz w:val="18"/>
                <w:szCs w:val="18"/>
              </w:rPr>
              <w:t>n</w:t>
            </w:r>
          </w:p>
        </w:tc>
        <w:tc>
          <w:tcPr>
            <w:tcW w:w="0" w:type="auto"/>
            <w:shd w:val="clear" w:color="auto" w:fill="FFFFFF"/>
            <w:vAlign w:val="center"/>
          </w:tcPr>
          <w:p w14:paraId="32095B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C185A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D6064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5EF2B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36F0B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60E37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A6DCF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1CB06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4BDB5B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CF08C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42BA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23B79CC" w14:textId="77777777" w:rsidTr="00BB0933">
        <w:trPr>
          <w:trHeight w:val="300"/>
          <w:jc w:val="center"/>
        </w:trPr>
        <w:tc>
          <w:tcPr>
            <w:tcW w:w="0" w:type="auto"/>
            <w:shd w:val="clear" w:color="auto" w:fill="FFFFFF"/>
            <w:vAlign w:val="center"/>
          </w:tcPr>
          <w:p w14:paraId="2BFC6D2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Mezquitic</w:t>
            </w:r>
          </w:p>
        </w:tc>
        <w:tc>
          <w:tcPr>
            <w:tcW w:w="0" w:type="auto"/>
            <w:shd w:val="clear" w:color="auto" w:fill="FFFFFF"/>
            <w:vAlign w:val="center"/>
          </w:tcPr>
          <w:p w14:paraId="0DF432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C53A6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03724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E81B18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0854BE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4BCF8E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0A509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6781E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2D7B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0EAC00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8D659A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983FBE7" w14:textId="77777777" w:rsidTr="00BB0933">
        <w:trPr>
          <w:trHeight w:val="300"/>
          <w:jc w:val="center"/>
        </w:trPr>
        <w:tc>
          <w:tcPr>
            <w:tcW w:w="0" w:type="auto"/>
            <w:shd w:val="clear" w:color="auto" w:fill="FFFFFF"/>
            <w:vAlign w:val="center"/>
          </w:tcPr>
          <w:p w14:paraId="1EBC69A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Mixtlán</w:t>
            </w:r>
            <w:proofErr w:type="spellEnd"/>
          </w:p>
        </w:tc>
        <w:tc>
          <w:tcPr>
            <w:tcW w:w="0" w:type="auto"/>
            <w:shd w:val="clear" w:color="auto" w:fill="FFFFFF"/>
            <w:vAlign w:val="center"/>
          </w:tcPr>
          <w:p w14:paraId="3D2D8C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7850D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6764F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3E2D0E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F747B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2A401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8E979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FE3E5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4F3B1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EC84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3A484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7688C8D" w14:textId="77777777" w:rsidTr="00BB0933">
        <w:trPr>
          <w:trHeight w:val="300"/>
          <w:jc w:val="center"/>
        </w:trPr>
        <w:tc>
          <w:tcPr>
            <w:tcW w:w="0" w:type="auto"/>
            <w:shd w:val="clear" w:color="auto" w:fill="FFFFFF"/>
            <w:vAlign w:val="center"/>
          </w:tcPr>
          <w:p w14:paraId="6763B93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Ocotlán</w:t>
            </w:r>
          </w:p>
        </w:tc>
        <w:tc>
          <w:tcPr>
            <w:tcW w:w="0" w:type="auto"/>
            <w:shd w:val="clear" w:color="auto" w:fill="FFFFFF"/>
            <w:vAlign w:val="center"/>
          </w:tcPr>
          <w:p w14:paraId="77C452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19776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AA21F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89955B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5D7A83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012E76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3043BB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3187699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2EB2E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3640A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000BD3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0B24501" w14:textId="77777777" w:rsidTr="00BB0933">
        <w:trPr>
          <w:trHeight w:val="281"/>
          <w:jc w:val="center"/>
        </w:trPr>
        <w:tc>
          <w:tcPr>
            <w:tcW w:w="0" w:type="auto"/>
            <w:shd w:val="clear" w:color="auto" w:fill="FFFFFF"/>
            <w:vAlign w:val="center"/>
          </w:tcPr>
          <w:p w14:paraId="70E4CA5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Ojuelos de Jalisco</w:t>
            </w:r>
          </w:p>
        </w:tc>
        <w:tc>
          <w:tcPr>
            <w:tcW w:w="0" w:type="auto"/>
            <w:shd w:val="clear" w:color="auto" w:fill="FFFFFF"/>
            <w:vAlign w:val="center"/>
          </w:tcPr>
          <w:p w14:paraId="1432A8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675E7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42CAC7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E04E2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824207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CFE42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1438D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78C9A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813947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23421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4E92EB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9AB5A00" w14:textId="77777777" w:rsidTr="00BB0933">
        <w:trPr>
          <w:trHeight w:val="300"/>
          <w:jc w:val="center"/>
        </w:trPr>
        <w:tc>
          <w:tcPr>
            <w:tcW w:w="0" w:type="auto"/>
            <w:shd w:val="clear" w:color="auto" w:fill="FFFFFF"/>
            <w:vAlign w:val="center"/>
          </w:tcPr>
          <w:p w14:paraId="220DEA0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Pihuamo</w:t>
            </w:r>
            <w:proofErr w:type="spellEnd"/>
          </w:p>
        </w:tc>
        <w:tc>
          <w:tcPr>
            <w:tcW w:w="0" w:type="auto"/>
            <w:shd w:val="clear" w:color="auto" w:fill="FFFFFF"/>
            <w:vAlign w:val="center"/>
          </w:tcPr>
          <w:p w14:paraId="0AD76D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5851D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ED857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CA448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57162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9CC65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1605B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B1FD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F64DE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BB5DE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B370AF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A0FF103" w14:textId="77777777" w:rsidTr="00BB0933">
        <w:trPr>
          <w:trHeight w:val="300"/>
          <w:jc w:val="center"/>
        </w:trPr>
        <w:tc>
          <w:tcPr>
            <w:tcW w:w="0" w:type="auto"/>
            <w:shd w:val="clear" w:color="auto" w:fill="E5DFEC" w:themeFill="accent4" w:themeFillTint="33"/>
            <w:vAlign w:val="center"/>
          </w:tcPr>
          <w:p w14:paraId="1DA8906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Poncitlán</w:t>
            </w:r>
          </w:p>
        </w:tc>
        <w:tc>
          <w:tcPr>
            <w:tcW w:w="0" w:type="auto"/>
            <w:shd w:val="clear" w:color="auto" w:fill="E5DFEC" w:themeFill="accent4" w:themeFillTint="33"/>
            <w:vAlign w:val="center"/>
          </w:tcPr>
          <w:p w14:paraId="66B8E0E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D984F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371C0B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9E54B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7C9740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518C29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092733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E5DFEC" w:themeFill="accent4" w:themeFillTint="33"/>
            <w:vAlign w:val="center"/>
          </w:tcPr>
          <w:p w14:paraId="3FEFA0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66DBD17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9FE90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5605DD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9C6C381" w14:textId="77777777" w:rsidTr="00BB0933">
        <w:trPr>
          <w:trHeight w:val="216"/>
          <w:jc w:val="center"/>
        </w:trPr>
        <w:tc>
          <w:tcPr>
            <w:tcW w:w="0" w:type="auto"/>
            <w:shd w:val="clear" w:color="auto" w:fill="FFFFFF"/>
            <w:vAlign w:val="center"/>
          </w:tcPr>
          <w:p w14:paraId="109DD4B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Puerto Vallarta</w:t>
            </w:r>
          </w:p>
        </w:tc>
        <w:tc>
          <w:tcPr>
            <w:tcW w:w="0" w:type="auto"/>
            <w:shd w:val="clear" w:color="auto" w:fill="FFFFFF"/>
            <w:vAlign w:val="center"/>
          </w:tcPr>
          <w:p w14:paraId="11F51A3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2FA6A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BD07F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8A718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6D5749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8BA9D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3A4B33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7212BB3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A63EA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BBF1D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E65E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EE35CD0" w14:textId="77777777" w:rsidTr="00BB0933">
        <w:trPr>
          <w:trHeight w:val="300"/>
          <w:jc w:val="center"/>
        </w:trPr>
        <w:tc>
          <w:tcPr>
            <w:tcW w:w="0" w:type="auto"/>
            <w:shd w:val="clear" w:color="auto" w:fill="FFFFFF"/>
            <w:vAlign w:val="center"/>
          </w:tcPr>
          <w:p w14:paraId="09471C1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Quitupan</w:t>
            </w:r>
            <w:proofErr w:type="spellEnd"/>
          </w:p>
        </w:tc>
        <w:tc>
          <w:tcPr>
            <w:tcW w:w="0" w:type="auto"/>
            <w:shd w:val="clear" w:color="auto" w:fill="FFFFFF"/>
            <w:vAlign w:val="center"/>
          </w:tcPr>
          <w:p w14:paraId="080E15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F5798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E82A4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4F6ED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01491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02B04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D64DC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178AA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D368E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101A37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6E8DF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2ACC7D8" w14:textId="77777777" w:rsidTr="00BB0933">
        <w:trPr>
          <w:trHeight w:val="317"/>
          <w:jc w:val="center"/>
        </w:trPr>
        <w:tc>
          <w:tcPr>
            <w:tcW w:w="0" w:type="auto"/>
            <w:shd w:val="clear" w:color="auto" w:fill="FFFFFF"/>
            <w:vAlign w:val="center"/>
          </w:tcPr>
          <w:p w14:paraId="736C8FF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Cristóbal de la Barranca</w:t>
            </w:r>
          </w:p>
        </w:tc>
        <w:tc>
          <w:tcPr>
            <w:tcW w:w="0" w:type="auto"/>
            <w:shd w:val="clear" w:color="auto" w:fill="FFFFFF"/>
            <w:vAlign w:val="center"/>
          </w:tcPr>
          <w:p w14:paraId="26DC19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4C745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BB207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7C74D6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3F25E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42A24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FCADF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4EEA8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2CE50A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FF91F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3482B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014A3A7" w14:textId="77777777" w:rsidTr="00BB0933">
        <w:trPr>
          <w:trHeight w:val="265"/>
          <w:jc w:val="center"/>
        </w:trPr>
        <w:tc>
          <w:tcPr>
            <w:tcW w:w="0" w:type="auto"/>
            <w:shd w:val="clear" w:color="auto" w:fill="FFFFFF"/>
            <w:vAlign w:val="center"/>
          </w:tcPr>
          <w:p w14:paraId="597B7E4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Diego de Alejandría</w:t>
            </w:r>
          </w:p>
        </w:tc>
        <w:tc>
          <w:tcPr>
            <w:tcW w:w="0" w:type="auto"/>
            <w:shd w:val="clear" w:color="auto" w:fill="FFFFFF"/>
            <w:vAlign w:val="center"/>
          </w:tcPr>
          <w:p w14:paraId="71A8A80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E43423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55086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D4CAD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1A0BA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E0ECAE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88B10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A1739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812999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C9BF1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5992B0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4D514C5" w14:textId="77777777" w:rsidTr="00BB0933">
        <w:trPr>
          <w:trHeight w:val="300"/>
          <w:jc w:val="center"/>
        </w:trPr>
        <w:tc>
          <w:tcPr>
            <w:tcW w:w="0" w:type="auto"/>
            <w:shd w:val="clear" w:color="auto" w:fill="FFFFFF"/>
            <w:vAlign w:val="center"/>
          </w:tcPr>
          <w:p w14:paraId="62D71E0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Gabriel</w:t>
            </w:r>
          </w:p>
        </w:tc>
        <w:tc>
          <w:tcPr>
            <w:tcW w:w="0" w:type="auto"/>
            <w:shd w:val="clear" w:color="auto" w:fill="FFFFFF"/>
            <w:vAlign w:val="center"/>
          </w:tcPr>
          <w:p w14:paraId="71A7BC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B02B8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26056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EB5F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4AB6F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FEA67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E952C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BD635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3C5C89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5AC47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3853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ABCCD23" w14:textId="77777777" w:rsidTr="00BB0933">
        <w:trPr>
          <w:trHeight w:val="540"/>
          <w:jc w:val="center"/>
        </w:trPr>
        <w:tc>
          <w:tcPr>
            <w:tcW w:w="0" w:type="auto"/>
            <w:shd w:val="clear" w:color="auto" w:fill="FFFFFF"/>
            <w:vAlign w:val="center"/>
          </w:tcPr>
          <w:p w14:paraId="0D8AA76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Ignacio Cerro Gordo</w:t>
            </w:r>
          </w:p>
        </w:tc>
        <w:tc>
          <w:tcPr>
            <w:tcW w:w="0" w:type="auto"/>
            <w:shd w:val="clear" w:color="auto" w:fill="FFFFFF"/>
            <w:vAlign w:val="center"/>
          </w:tcPr>
          <w:p w14:paraId="1B43F7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7E8D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710476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68F25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C9176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7545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4FB79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E7EDC1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3CF33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EFD75D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C9DBF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7A99965" w14:textId="77777777" w:rsidTr="00BB0933">
        <w:trPr>
          <w:trHeight w:val="408"/>
          <w:jc w:val="center"/>
        </w:trPr>
        <w:tc>
          <w:tcPr>
            <w:tcW w:w="0" w:type="auto"/>
            <w:shd w:val="clear" w:color="auto" w:fill="FFFFFF"/>
            <w:vAlign w:val="center"/>
          </w:tcPr>
          <w:p w14:paraId="281687B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lastRenderedPageBreak/>
              <w:t>San Juan de los Lagos</w:t>
            </w:r>
          </w:p>
        </w:tc>
        <w:tc>
          <w:tcPr>
            <w:tcW w:w="0" w:type="auto"/>
            <w:shd w:val="clear" w:color="auto" w:fill="FFFFFF"/>
            <w:vAlign w:val="center"/>
          </w:tcPr>
          <w:p w14:paraId="036237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EC7BB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051F8D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C310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7D54C0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7724AE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6AF73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3E646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43CE8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FB0DCA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F0ED9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DEE93B9" w14:textId="77777777" w:rsidTr="00BB0933">
        <w:trPr>
          <w:trHeight w:val="286"/>
          <w:jc w:val="center"/>
        </w:trPr>
        <w:tc>
          <w:tcPr>
            <w:tcW w:w="0" w:type="auto"/>
            <w:shd w:val="clear" w:color="auto" w:fill="FFFFFF"/>
            <w:vAlign w:val="center"/>
          </w:tcPr>
          <w:p w14:paraId="206E911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Juanito de Escobedo</w:t>
            </w:r>
          </w:p>
        </w:tc>
        <w:tc>
          <w:tcPr>
            <w:tcW w:w="0" w:type="auto"/>
            <w:shd w:val="clear" w:color="auto" w:fill="FFFFFF"/>
            <w:vAlign w:val="center"/>
          </w:tcPr>
          <w:p w14:paraId="4CC0A0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4E7BD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5672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461CA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6A2FE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6093D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B8D08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C79A8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235594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AFDD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CCF76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FB5450E" w14:textId="77777777" w:rsidTr="00BB0933">
        <w:trPr>
          <w:trHeight w:val="300"/>
          <w:jc w:val="center"/>
        </w:trPr>
        <w:tc>
          <w:tcPr>
            <w:tcW w:w="0" w:type="auto"/>
            <w:shd w:val="clear" w:color="auto" w:fill="FFFFFF"/>
            <w:vAlign w:val="center"/>
          </w:tcPr>
          <w:p w14:paraId="24A6031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Julián</w:t>
            </w:r>
          </w:p>
        </w:tc>
        <w:tc>
          <w:tcPr>
            <w:tcW w:w="0" w:type="auto"/>
            <w:shd w:val="clear" w:color="auto" w:fill="FFFFFF"/>
            <w:vAlign w:val="center"/>
          </w:tcPr>
          <w:p w14:paraId="0FD240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FFCC91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FBA66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CF612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722E1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03D061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02020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B7BC3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60832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3755DF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8A291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A100899" w14:textId="77777777" w:rsidTr="00BB0933">
        <w:trPr>
          <w:trHeight w:val="300"/>
          <w:jc w:val="center"/>
        </w:trPr>
        <w:tc>
          <w:tcPr>
            <w:tcW w:w="0" w:type="auto"/>
            <w:shd w:val="clear" w:color="auto" w:fill="FFFFFF"/>
            <w:vAlign w:val="center"/>
          </w:tcPr>
          <w:p w14:paraId="0826E43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Marcos</w:t>
            </w:r>
          </w:p>
        </w:tc>
        <w:tc>
          <w:tcPr>
            <w:tcW w:w="0" w:type="auto"/>
            <w:shd w:val="clear" w:color="auto" w:fill="FFFFFF"/>
            <w:vAlign w:val="center"/>
          </w:tcPr>
          <w:p w14:paraId="570E837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2D6A3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2</w:t>
            </w:r>
          </w:p>
        </w:tc>
        <w:tc>
          <w:tcPr>
            <w:tcW w:w="0" w:type="auto"/>
            <w:shd w:val="clear" w:color="auto" w:fill="FFFFFF"/>
            <w:vAlign w:val="center"/>
          </w:tcPr>
          <w:p w14:paraId="5F3FF1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31F01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77A15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1AA79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3F2E8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8C97FF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5401A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73DCC7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8D90E8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25ECA49" w14:textId="77777777" w:rsidTr="00BB0933">
        <w:trPr>
          <w:trHeight w:val="328"/>
          <w:jc w:val="center"/>
        </w:trPr>
        <w:tc>
          <w:tcPr>
            <w:tcW w:w="0" w:type="auto"/>
            <w:shd w:val="clear" w:color="auto" w:fill="FFFFFF"/>
            <w:vAlign w:val="center"/>
          </w:tcPr>
          <w:p w14:paraId="7426931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Martin de Bolaños</w:t>
            </w:r>
          </w:p>
        </w:tc>
        <w:tc>
          <w:tcPr>
            <w:tcW w:w="0" w:type="auto"/>
            <w:shd w:val="clear" w:color="auto" w:fill="FFFFFF"/>
            <w:vAlign w:val="center"/>
          </w:tcPr>
          <w:p w14:paraId="06E604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152AA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B509C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7FF8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E68E15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89A2F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E1990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5C2E7C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14230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35635A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D5649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4199DF2" w14:textId="77777777" w:rsidTr="00BB0933">
        <w:trPr>
          <w:trHeight w:val="262"/>
          <w:jc w:val="center"/>
        </w:trPr>
        <w:tc>
          <w:tcPr>
            <w:tcW w:w="0" w:type="auto"/>
            <w:shd w:val="clear" w:color="auto" w:fill="FFFFFF"/>
            <w:vAlign w:val="center"/>
          </w:tcPr>
          <w:p w14:paraId="49832D68"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Martin Hidalgo</w:t>
            </w:r>
          </w:p>
        </w:tc>
        <w:tc>
          <w:tcPr>
            <w:tcW w:w="0" w:type="auto"/>
            <w:shd w:val="clear" w:color="auto" w:fill="FFFFFF"/>
            <w:vAlign w:val="center"/>
          </w:tcPr>
          <w:p w14:paraId="4871D54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210179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2</w:t>
            </w:r>
          </w:p>
        </w:tc>
        <w:tc>
          <w:tcPr>
            <w:tcW w:w="0" w:type="auto"/>
            <w:shd w:val="clear" w:color="auto" w:fill="FFFFFF"/>
            <w:vAlign w:val="center"/>
          </w:tcPr>
          <w:p w14:paraId="4E655C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19050F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87F3ED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49B9F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13EA9E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C07DB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47ACC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5FAAEA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D0B43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0A5D85A" w14:textId="77777777" w:rsidTr="00BB0933">
        <w:trPr>
          <w:trHeight w:val="265"/>
          <w:jc w:val="center"/>
        </w:trPr>
        <w:tc>
          <w:tcPr>
            <w:tcW w:w="0" w:type="auto"/>
            <w:shd w:val="clear" w:color="auto" w:fill="FFFFFF"/>
            <w:vAlign w:val="center"/>
          </w:tcPr>
          <w:p w14:paraId="15CD4FE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Miguel el Alto</w:t>
            </w:r>
          </w:p>
        </w:tc>
        <w:tc>
          <w:tcPr>
            <w:tcW w:w="0" w:type="auto"/>
            <w:shd w:val="clear" w:color="auto" w:fill="FFFFFF"/>
            <w:vAlign w:val="center"/>
          </w:tcPr>
          <w:p w14:paraId="007EA4C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5848D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930C4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F682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1F3497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D5634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F1E27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2EF8C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AF8F0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B2C9E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9B931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94211DC" w14:textId="77777777" w:rsidTr="00BB0933">
        <w:trPr>
          <w:trHeight w:val="411"/>
          <w:jc w:val="center"/>
        </w:trPr>
        <w:tc>
          <w:tcPr>
            <w:tcW w:w="0" w:type="auto"/>
            <w:shd w:val="clear" w:color="auto" w:fill="FFFFFF"/>
            <w:vAlign w:val="center"/>
          </w:tcPr>
          <w:p w14:paraId="3569CC1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Pedro Tlaquepaque</w:t>
            </w:r>
          </w:p>
        </w:tc>
        <w:tc>
          <w:tcPr>
            <w:tcW w:w="0" w:type="auto"/>
            <w:shd w:val="clear" w:color="auto" w:fill="FFFFFF"/>
            <w:vAlign w:val="center"/>
          </w:tcPr>
          <w:p w14:paraId="36C653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18635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4ADF5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0B3487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58EF05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4BE28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6E216B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132178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61D6CD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1E632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739A37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D354BD0" w14:textId="77777777" w:rsidTr="00BB0933">
        <w:trPr>
          <w:trHeight w:val="263"/>
          <w:jc w:val="center"/>
        </w:trPr>
        <w:tc>
          <w:tcPr>
            <w:tcW w:w="0" w:type="auto"/>
            <w:shd w:val="clear" w:color="auto" w:fill="FFFFFF"/>
            <w:vAlign w:val="center"/>
          </w:tcPr>
          <w:p w14:paraId="66B3ECC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 Sebastián del Oeste</w:t>
            </w:r>
          </w:p>
        </w:tc>
        <w:tc>
          <w:tcPr>
            <w:tcW w:w="0" w:type="auto"/>
            <w:shd w:val="clear" w:color="auto" w:fill="FFFFFF"/>
            <w:vAlign w:val="center"/>
          </w:tcPr>
          <w:p w14:paraId="1F8F6F8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CB745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DE75CB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DDD8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CC14A0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E4314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E668C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F38258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8047B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EF313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E3BF5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F455469" w14:textId="77777777" w:rsidTr="00BB0933">
        <w:trPr>
          <w:trHeight w:val="413"/>
          <w:jc w:val="center"/>
        </w:trPr>
        <w:tc>
          <w:tcPr>
            <w:tcW w:w="0" w:type="auto"/>
            <w:shd w:val="clear" w:color="auto" w:fill="FFFFFF"/>
            <w:vAlign w:val="center"/>
          </w:tcPr>
          <w:p w14:paraId="00AA651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Santa María de los Ángeles</w:t>
            </w:r>
          </w:p>
        </w:tc>
        <w:tc>
          <w:tcPr>
            <w:tcW w:w="0" w:type="auto"/>
            <w:shd w:val="clear" w:color="auto" w:fill="FFFFFF"/>
            <w:vAlign w:val="center"/>
          </w:tcPr>
          <w:p w14:paraId="23F43C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BCC84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01517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42FF1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E4284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8F3A2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5AE70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02F1F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AD163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DF0A4F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F4BEB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BC70172" w14:textId="77777777" w:rsidTr="00BB0933">
        <w:trPr>
          <w:trHeight w:val="385"/>
          <w:jc w:val="center"/>
        </w:trPr>
        <w:tc>
          <w:tcPr>
            <w:tcW w:w="0" w:type="auto"/>
            <w:shd w:val="clear" w:color="auto" w:fill="FFFFFF"/>
            <w:vAlign w:val="center"/>
          </w:tcPr>
          <w:p w14:paraId="51C4297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Santa María del Oro</w:t>
            </w:r>
          </w:p>
        </w:tc>
        <w:tc>
          <w:tcPr>
            <w:tcW w:w="0" w:type="auto"/>
            <w:shd w:val="clear" w:color="auto" w:fill="FFFFFF"/>
            <w:vAlign w:val="center"/>
          </w:tcPr>
          <w:p w14:paraId="6D78AF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9F55E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5444B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80E6EF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CC3AF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A2ED8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22315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6F16B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6BE47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CB812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CA187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8C1B3EB" w14:textId="77777777" w:rsidTr="00BB0933">
        <w:trPr>
          <w:trHeight w:val="300"/>
          <w:jc w:val="center"/>
        </w:trPr>
        <w:tc>
          <w:tcPr>
            <w:tcW w:w="0" w:type="auto"/>
            <w:shd w:val="clear" w:color="auto" w:fill="FFFFFF"/>
            <w:vAlign w:val="center"/>
          </w:tcPr>
          <w:p w14:paraId="2C8F58B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Sayula</w:t>
            </w:r>
          </w:p>
        </w:tc>
        <w:tc>
          <w:tcPr>
            <w:tcW w:w="0" w:type="auto"/>
            <w:shd w:val="clear" w:color="auto" w:fill="FFFFFF"/>
            <w:vAlign w:val="center"/>
          </w:tcPr>
          <w:p w14:paraId="124A55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8CB12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19B828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5EB5E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182AB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CFFE43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FE39EF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A5693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66EBF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1B1DB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F3A40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9CEC3BD" w14:textId="77777777" w:rsidTr="00BB0933">
        <w:trPr>
          <w:trHeight w:val="300"/>
          <w:jc w:val="center"/>
        </w:trPr>
        <w:tc>
          <w:tcPr>
            <w:tcW w:w="0" w:type="auto"/>
            <w:shd w:val="clear" w:color="auto" w:fill="E5DFEC" w:themeFill="accent4" w:themeFillTint="33"/>
            <w:vAlign w:val="center"/>
          </w:tcPr>
          <w:p w14:paraId="6A20386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Tala</w:t>
            </w:r>
          </w:p>
        </w:tc>
        <w:tc>
          <w:tcPr>
            <w:tcW w:w="0" w:type="auto"/>
            <w:shd w:val="clear" w:color="auto" w:fill="E5DFEC" w:themeFill="accent4" w:themeFillTint="33"/>
            <w:vAlign w:val="center"/>
          </w:tcPr>
          <w:p w14:paraId="7121A9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3774A4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02689B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02326D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E5DFEC" w:themeFill="accent4" w:themeFillTint="33"/>
            <w:vAlign w:val="center"/>
          </w:tcPr>
          <w:p w14:paraId="6398D2A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78D66F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55726A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E5DFEC" w:themeFill="accent4" w:themeFillTint="33"/>
            <w:vAlign w:val="center"/>
          </w:tcPr>
          <w:p w14:paraId="2169DA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4E4A1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020192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1157A1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87A57EA" w14:textId="77777777" w:rsidTr="00BB0933">
        <w:trPr>
          <w:trHeight w:val="343"/>
          <w:jc w:val="center"/>
        </w:trPr>
        <w:tc>
          <w:tcPr>
            <w:tcW w:w="0" w:type="auto"/>
            <w:shd w:val="clear" w:color="auto" w:fill="FFFFFF"/>
            <w:vAlign w:val="center"/>
          </w:tcPr>
          <w:p w14:paraId="3C3827B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Talpa de Allende</w:t>
            </w:r>
          </w:p>
        </w:tc>
        <w:tc>
          <w:tcPr>
            <w:tcW w:w="0" w:type="auto"/>
            <w:shd w:val="clear" w:color="auto" w:fill="FFFFFF"/>
            <w:vAlign w:val="center"/>
          </w:tcPr>
          <w:p w14:paraId="515778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3BE95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17C9F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4EE01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9B96E5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9C9EA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23038C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EFE88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BED3F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4D5E8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33D4D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9D9A63E" w14:textId="77777777" w:rsidTr="00BB0933">
        <w:trPr>
          <w:trHeight w:val="391"/>
          <w:jc w:val="center"/>
        </w:trPr>
        <w:tc>
          <w:tcPr>
            <w:tcW w:w="0" w:type="auto"/>
            <w:shd w:val="clear" w:color="auto" w:fill="FFFFFF"/>
            <w:vAlign w:val="center"/>
          </w:tcPr>
          <w:p w14:paraId="788B6AD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Tamazula de Gordiano</w:t>
            </w:r>
          </w:p>
        </w:tc>
        <w:tc>
          <w:tcPr>
            <w:tcW w:w="0" w:type="auto"/>
            <w:shd w:val="clear" w:color="auto" w:fill="FFFFFF"/>
            <w:vAlign w:val="center"/>
          </w:tcPr>
          <w:p w14:paraId="178FD6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413F0C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C0857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714DA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61AC4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C03E19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BF178B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9B062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D256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649AD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3853F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1DF73F6" w14:textId="77777777" w:rsidTr="00BB0933">
        <w:trPr>
          <w:trHeight w:val="300"/>
          <w:jc w:val="center"/>
        </w:trPr>
        <w:tc>
          <w:tcPr>
            <w:tcW w:w="0" w:type="auto"/>
            <w:shd w:val="clear" w:color="auto" w:fill="E5DFEC" w:themeFill="accent4" w:themeFillTint="33"/>
            <w:vAlign w:val="center"/>
          </w:tcPr>
          <w:p w14:paraId="4DCB606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Tapalpa</w:t>
            </w:r>
          </w:p>
        </w:tc>
        <w:tc>
          <w:tcPr>
            <w:tcW w:w="0" w:type="auto"/>
            <w:shd w:val="clear" w:color="auto" w:fill="E5DFEC" w:themeFill="accent4" w:themeFillTint="33"/>
            <w:vAlign w:val="center"/>
          </w:tcPr>
          <w:p w14:paraId="0E3D4A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605FBB2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39AEEC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79C62F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430867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4799E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38BEE43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E5DFEC" w:themeFill="accent4" w:themeFillTint="33"/>
            <w:vAlign w:val="center"/>
          </w:tcPr>
          <w:p w14:paraId="0E468D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E5DFEC" w:themeFill="accent4" w:themeFillTint="33"/>
            <w:vAlign w:val="center"/>
          </w:tcPr>
          <w:p w14:paraId="43A452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11F9B7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33F7BB7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C414572" w14:textId="77777777" w:rsidTr="00BB0933">
        <w:trPr>
          <w:trHeight w:val="300"/>
          <w:jc w:val="center"/>
        </w:trPr>
        <w:tc>
          <w:tcPr>
            <w:tcW w:w="0" w:type="auto"/>
            <w:shd w:val="clear" w:color="auto" w:fill="FFFFFF"/>
            <w:vAlign w:val="center"/>
          </w:tcPr>
          <w:p w14:paraId="347072E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Tecalitlán</w:t>
            </w:r>
          </w:p>
        </w:tc>
        <w:tc>
          <w:tcPr>
            <w:tcW w:w="0" w:type="auto"/>
            <w:shd w:val="clear" w:color="auto" w:fill="FFFFFF"/>
            <w:vAlign w:val="center"/>
          </w:tcPr>
          <w:p w14:paraId="58F47C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6574F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EA4CC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333A2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EE441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5A614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F5DE3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FE850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E5CD0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9C1DDA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D60F9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7EFF8C6" w14:textId="77777777" w:rsidTr="00BB0933">
        <w:trPr>
          <w:trHeight w:val="335"/>
          <w:jc w:val="center"/>
        </w:trPr>
        <w:tc>
          <w:tcPr>
            <w:tcW w:w="0" w:type="auto"/>
            <w:shd w:val="clear" w:color="auto" w:fill="FFFFFF"/>
            <w:vAlign w:val="center"/>
          </w:tcPr>
          <w:p w14:paraId="3F11E89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Techaluta</w:t>
            </w:r>
            <w:proofErr w:type="spellEnd"/>
            <w:r w:rsidRPr="003A0A7B">
              <w:rPr>
                <w:rFonts w:ascii="Lucida Sans Unicode" w:eastAsia="Arial" w:hAnsi="Lucida Sans Unicode" w:cs="Lucida Sans Unicode"/>
                <w:bCs/>
                <w:color w:val="000000"/>
                <w:sz w:val="18"/>
                <w:szCs w:val="18"/>
              </w:rPr>
              <w:t xml:space="preserve"> de Montenegro</w:t>
            </w:r>
          </w:p>
        </w:tc>
        <w:tc>
          <w:tcPr>
            <w:tcW w:w="0" w:type="auto"/>
            <w:shd w:val="clear" w:color="auto" w:fill="FFFFFF"/>
            <w:vAlign w:val="center"/>
          </w:tcPr>
          <w:p w14:paraId="2D14382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7BBB077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11A04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E36D22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82956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4F1ADE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6AA8DC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80DF12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E8066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54A9CF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A73CF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24FD5B71" w14:textId="77777777" w:rsidTr="00BB0933">
        <w:trPr>
          <w:trHeight w:val="300"/>
          <w:jc w:val="center"/>
        </w:trPr>
        <w:tc>
          <w:tcPr>
            <w:tcW w:w="0" w:type="auto"/>
            <w:shd w:val="clear" w:color="auto" w:fill="FFFFFF"/>
            <w:vAlign w:val="center"/>
          </w:tcPr>
          <w:p w14:paraId="2C2795C1"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Tecolotlán</w:t>
            </w:r>
            <w:proofErr w:type="spellEnd"/>
          </w:p>
        </w:tc>
        <w:tc>
          <w:tcPr>
            <w:tcW w:w="0" w:type="auto"/>
            <w:shd w:val="clear" w:color="auto" w:fill="FFFFFF"/>
            <w:vAlign w:val="center"/>
          </w:tcPr>
          <w:p w14:paraId="05A8CE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7F69B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AAEB2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B0C5B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40DB96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D8E30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2D582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40292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1C82F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7C7A3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0D275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8742604" w14:textId="77777777" w:rsidTr="00BB0933">
        <w:trPr>
          <w:trHeight w:val="300"/>
          <w:jc w:val="center"/>
        </w:trPr>
        <w:tc>
          <w:tcPr>
            <w:tcW w:w="0" w:type="auto"/>
            <w:shd w:val="clear" w:color="auto" w:fill="FFFFFF"/>
            <w:vAlign w:val="center"/>
          </w:tcPr>
          <w:p w14:paraId="26A9B31A"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Tenamaxtlán</w:t>
            </w:r>
            <w:proofErr w:type="spellEnd"/>
          </w:p>
        </w:tc>
        <w:tc>
          <w:tcPr>
            <w:tcW w:w="0" w:type="auto"/>
            <w:shd w:val="clear" w:color="auto" w:fill="FFFFFF"/>
            <w:vAlign w:val="center"/>
          </w:tcPr>
          <w:p w14:paraId="5748C2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D5A86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4EF3DA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91DE0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A47DE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224C7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0E61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ACE3A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4A05B7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6E1D1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03C68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312BBAC" w14:textId="77777777" w:rsidTr="00BB0933">
        <w:trPr>
          <w:trHeight w:val="300"/>
          <w:jc w:val="center"/>
        </w:trPr>
        <w:tc>
          <w:tcPr>
            <w:tcW w:w="0" w:type="auto"/>
            <w:shd w:val="clear" w:color="auto" w:fill="FFFFFF"/>
            <w:vAlign w:val="center"/>
          </w:tcPr>
          <w:p w14:paraId="6AE3215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Teocaltiche</w:t>
            </w:r>
          </w:p>
        </w:tc>
        <w:tc>
          <w:tcPr>
            <w:tcW w:w="0" w:type="auto"/>
            <w:shd w:val="clear" w:color="auto" w:fill="FFFFFF"/>
            <w:vAlign w:val="center"/>
          </w:tcPr>
          <w:p w14:paraId="2684230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63FFA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F73A3B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25B66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78125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08096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024EC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38AB6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B907BC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0E935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DB13A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62A1814" w14:textId="77777777" w:rsidTr="00BB0933">
        <w:trPr>
          <w:trHeight w:val="540"/>
          <w:jc w:val="center"/>
        </w:trPr>
        <w:tc>
          <w:tcPr>
            <w:tcW w:w="0" w:type="auto"/>
            <w:shd w:val="clear" w:color="auto" w:fill="FFFFFF"/>
            <w:vAlign w:val="center"/>
          </w:tcPr>
          <w:p w14:paraId="30B6AD1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Teocuitatlán</w:t>
            </w:r>
            <w:proofErr w:type="spellEnd"/>
            <w:r w:rsidRPr="003A0A7B">
              <w:rPr>
                <w:rFonts w:ascii="Lucida Sans Unicode" w:eastAsia="Arial" w:hAnsi="Lucida Sans Unicode" w:cs="Lucida Sans Unicode"/>
                <w:bCs/>
                <w:color w:val="000000"/>
                <w:sz w:val="18"/>
                <w:szCs w:val="18"/>
              </w:rPr>
              <w:t xml:space="preserve"> de Corona</w:t>
            </w:r>
          </w:p>
        </w:tc>
        <w:tc>
          <w:tcPr>
            <w:tcW w:w="0" w:type="auto"/>
            <w:shd w:val="clear" w:color="auto" w:fill="FFFFFF"/>
            <w:vAlign w:val="center"/>
          </w:tcPr>
          <w:p w14:paraId="6B1A617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E1A92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C7840D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C5D73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82F0E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0467F1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B8775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6AE7E5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F31148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8EEAD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771DC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800C647" w14:textId="77777777" w:rsidTr="00BB0933">
        <w:trPr>
          <w:trHeight w:val="540"/>
          <w:jc w:val="center"/>
        </w:trPr>
        <w:tc>
          <w:tcPr>
            <w:tcW w:w="0" w:type="auto"/>
            <w:shd w:val="clear" w:color="auto" w:fill="FFFFFF"/>
            <w:vAlign w:val="center"/>
          </w:tcPr>
          <w:p w14:paraId="77EAA06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Tepatitlán de Morelos</w:t>
            </w:r>
          </w:p>
        </w:tc>
        <w:tc>
          <w:tcPr>
            <w:tcW w:w="0" w:type="auto"/>
            <w:shd w:val="clear" w:color="auto" w:fill="FFFFFF"/>
            <w:vAlign w:val="center"/>
          </w:tcPr>
          <w:p w14:paraId="7F17F0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462CBE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D35D2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4D1F5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45CA7A5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3C502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37ED66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299150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6D4F0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21E5B7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A8E9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11401B7" w14:textId="77777777" w:rsidTr="00BB0933">
        <w:trPr>
          <w:trHeight w:val="300"/>
          <w:jc w:val="center"/>
        </w:trPr>
        <w:tc>
          <w:tcPr>
            <w:tcW w:w="0" w:type="auto"/>
            <w:shd w:val="clear" w:color="auto" w:fill="FFFFFF"/>
            <w:vAlign w:val="center"/>
          </w:tcPr>
          <w:p w14:paraId="70C35A9F"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Tequila</w:t>
            </w:r>
          </w:p>
        </w:tc>
        <w:tc>
          <w:tcPr>
            <w:tcW w:w="0" w:type="auto"/>
            <w:shd w:val="clear" w:color="auto" w:fill="FFFFFF"/>
            <w:vAlign w:val="center"/>
          </w:tcPr>
          <w:p w14:paraId="117874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528C3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7F2A7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314CD1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600C8E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CC09F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4AEED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5C921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0116F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7FA2FB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40439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14F4281" w14:textId="77777777" w:rsidTr="00BB0933">
        <w:trPr>
          <w:trHeight w:val="300"/>
          <w:jc w:val="center"/>
        </w:trPr>
        <w:tc>
          <w:tcPr>
            <w:tcW w:w="0" w:type="auto"/>
            <w:shd w:val="clear" w:color="auto" w:fill="FFFFFF"/>
            <w:vAlign w:val="center"/>
          </w:tcPr>
          <w:p w14:paraId="2792CAA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Teuchitlán</w:t>
            </w:r>
          </w:p>
        </w:tc>
        <w:tc>
          <w:tcPr>
            <w:tcW w:w="0" w:type="auto"/>
            <w:shd w:val="clear" w:color="auto" w:fill="FFFFFF"/>
            <w:vAlign w:val="center"/>
          </w:tcPr>
          <w:p w14:paraId="45756E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51F7A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B8F6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9DB4F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D8095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8FFAC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38381E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71BAE9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C05ED1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A6546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A3F168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87E8887" w14:textId="77777777" w:rsidTr="00BB0933">
        <w:trPr>
          <w:trHeight w:val="540"/>
          <w:jc w:val="center"/>
        </w:trPr>
        <w:tc>
          <w:tcPr>
            <w:tcW w:w="0" w:type="auto"/>
            <w:shd w:val="clear" w:color="auto" w:fill="FFFFFF"/>
            <w:vAlign w:val="center"/>
          </w:tcPr>
          <w:p w14:paraId="68B7416D" w14:textId="38679269"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Tizap</w:t>
            </w:r>
            <w:r w:rsidR="00555556">
              <w:rPr>
                <w:rFonts w:ascii="Lucida Sans Unicode" w:eastAsia="Arial" w:hAnsi="Lucida Sans Unicode" w:cs="Lucida Sans Unicode"/>
                <w:bCs/>
                <w:color w:val="000000"/>
                <w:sz w:val="18"/>
                <w:szCs w:val="18"/>
              </w:rPr>
              <w:t>á</w:t>
            </w:r>
            <w:r w:rsidRPr="003A0A7B">
              <w:rPr>
                <w:rFonts w:ascii="Lucida Sans Unicode" w:eastAsia="Arial" w:hAnsi="Lucida Sans Unicode" w:cs="Lucida Sans Unicode"/>
                <w:bCs/>
                <w:color w:val="000000"/>
                <w:sz w:val="18"/>
                <w:szCs w:val="18"/>
              </w:rPr>
              <w:t>n el Alto</w:t>
            </w:r>
          </w:p>
        </w:tc>
        <w:tc>
          <w:tcPr>
            <w:tcW w:w="0" w:type="auto"/>
            <w:shd w:val="clear" w:color="auto" w:fill="FFFFFF"/>
            <w:vAlign w:val="center"/>
          </w:tcPr>
          <w:p w14:paraId="5955E8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FC0E6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6490A0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B1295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2FB12C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50BF4C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6BAF8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DE78D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73F01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72DFB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A03A28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B55797F" w14:textId="77777777" w:rsidTr="00BB0933">
        <w:trPr>
          <w:trHeight w:val="540"/>
          <w:jc w:val="center"/>
        </w:trPr>
        <w:tc>
          <w:tcPr>
            <w:tcW w:w="0" w:type="auto"/>
            <w:shd w:val="clear" w:color="auto" w:fill="FFFFFF"/>
            <w:vAlign w:val="center"/>
          </w:tcPr>
          <w:p w14:paraId="2948968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Tlajomulco de Zúñiga</w:t>
            </w:r>
          </w:p>
        </w:tc>
        <w:tc>
          <w:tcPr>
            <w:tcW w:w="0" w:type="auto"/>
            <w:shd w:val="clear" w:color="auto" w:fill="FFFFFF"/>
            <w:vAlign w:val="center"/>
          </w:tcPr>
          <w:p w14:paraId="60C2CF9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CA3CAC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2A7CB4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A2D39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5407C3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8E7D2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0071ED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2DBCAA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9DF8F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08DC99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A7C3DA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D0CCC4D" w14:textId="77777777" w:rsidTr="00BB0933">
        <w:trPr>
          <w:trHeight w:val="300"/>
          <w:jc w:val="center"/>
        </w:trPr>
        <w:tc>
          <w:tcPr>
            <w:tcW w:w="0" w:type="auto"/>
            <w:shd w:val="clear" w:color="auto" w:fill="FFFFFF"/>
            <w:vAlign w:val="center"/>
          </w:tcPr>
          <w:p w14:paraId="5922CA7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lastRenderedPageBreak/>
              <w:t>Tolimán</w:t>
            </w:r>
          </w:p>
        </w:tc>
        <w:tc>
          <w:tcPr>
            <w:tcW w:w="0" w:type="auto"/>
            <w:shd w:val="clear" w:color="auto" w:fill="FFFFFF"/>
            <w:vAlign w:val="center"/>
          </w:tcPr>
          <w:p w14:paraId="26BDFC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17CD5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D146CA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397E8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5B2ED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C3DCC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9E927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0A6FF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1A159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5EDB5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B53130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F2479E7" w14:textId="77777777" w:rsidTr="00BB0933">
        <w:trPr>
          <w:trHeight w:val="300"/>
          <w:jc w:val="center"/>
        </w:trPr>
        <w:tc>
          <w:tcPr>
            <w:tcW w:w="0" w:type="auto"/>
            <w:shd w:val="clear" w:color="auto" w:fill="E5DFEC" w:themeFill="accent4" w:themeFillTint="33"/>
            <w:vAlign w:val="center"/>
          </w:tcPr>
          <w:p w14:paraId="7F0695F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Tomatlán</w:t>
            </w:r>
          </w:p>
        </w:tc>
        <w:tc>
          <w:tcPr>
            <w:tcW w:w="0" w:type="auto"/>
            <w:shd w:val="clear" w:color="auto" w:fill="E5DFEC" w:themeFill="accent4" w:themeFillTint="33"/>
            <w:vAlign w:val="center"/>
          </w:tcPr>
          <w:p w14:paraId="3AB4F9F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E5DFEC" w:themeFill="accent4" w:themeFillTint="33"/>
            <w:vAlign w:val="center"/>
          </w:tcPr>
          <w:p w14:paraId="4BE5E6F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4DDAB6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w:t>
            </w:r>
          </w:p>
        </w:tc>
        <w:tc>
          <w:tcPr>
            <w:tcW w:w="0" w:type="auto"/>
            <w:shd w:val="clear" w:color="auto" w:fill="E5DFEC" w:themeFill="accent4" w:themeFillTint="33"/>
            <w:vAlign w:val="center"/>
          </w:tcPr>
          <w:p w14:paraId="5A95308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E5DFEC" w:themeFill="accent4" w:themeFillTint="33"/>
            <w:vAlign w:val="center"/>
          </w:tcPr>
          <w:p w14:paraId="2873054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F9E60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E5DFEC" w:themeFill="accent4" w:themeFillTint="33"/>
            <w:vAlign w:val="center"/>
          </w:tcPr>
          <w:p w14:paraId="59D6508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E5DFEC" w:themeFill="accent4" w:themeFillTint="33"/>
            <w:vAlign w:val="center"/>
          </w:tcPr>
          <w:p w14:paraId="0DDBDA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w:t>
            </w:r>
          </w:p>
        </w:tc>
        <w:tc>
          <w:tcPr>
            <w:tcW w:w="0" w:type="auto"/>
            <w:shd w:val="clear" w:color="auto" w:fill="E5DFEC" w:themeFill="accent4" w:themeFillTint="33"/>
            <w:vAlign w:val="center"/>
          </w:tcPr>
          <w:p w14:paraId="466203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3938DC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E5DFEC" w:themeFill="accent4" w:themeFillTint="33"/>
            <w:vAlign w:val="center"/>
          </w:tcPr>
          <w:p w14:paraId="55725B4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highlight w:val="yellow"/>
              </w:rPr>
            </w:pPr>
            <w:r w:rsidRPr="003A0A7B">
              <w:rPr>
                <w:rFonts w:ascii="Lucida Sans Unicode" w:eastAsia="Arial" w:hAnsi="Lucida Sans Unicode" w:cs="Lucida Sans Unicode"/>
                <w:color w:val="000000"/>
                <w:sz w:val="18"/>
                <w:szCs w:val="18"/>
              </w:rPr>
              <w:t>1</w:t>
            </w:r>
          </w:p>
        </w:tc>
      </w:tr>
      <w:tr w:rsidR="009B4C08" w14:paraId="3AA775B6" w14:textId="77777777" w:rsidTr="00BB0933">
        <w:trPr>
          <w:trHeight w:val="300"/>
          <w:jc w:val="center"/>
        </w:trPr>
        <w:tc>
          <w:tcPr>
            <w:tcW w:w="0" w:type="auto"/>
            <w:shd w:val="clear" w:color="auto" w:fill="FFFFFF"/>
            <w:vAlign w:val="center"/>
          </w:tcPr>
          <w:p w14:paraId="556554D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Tonalá</w:t>
            </w:r>
          </w:p>
        </w:tc>
        <w:tc>
          <w:tcPr>
            <w:tcW w:w="0" w:type="auto"/>
            <w:shd w:val="clear" w:color="auto" w:fill="FFFFFF"/>
            <w:vAlign w:val="center"/>
          </w:tcPr>
          <w:p w14:paraId="2B7529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8C238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DEDFAB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DB7C8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5E8EBD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506D5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12497C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284780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A29D3B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AD23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A35BD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304E332" w14:textId="77777777" w:rsidTr="00BB0933">
        <w:trPr>
          <w:trHeight w:val="300"/>
          <w:jc w:val="center"/>
        </w:trPr>
        <w:tc>
          <w:tcPr>
            <w:tcW w:w="0" w:type="auto"/>
            <w:shd w:val="clear" w:color="auto" w:fill="FFFFFF"/>
            <w:vAlign w:val="center"/>
          </w:tcPr>
          <w:p w14:paraId="455BA574"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Tonaya</w:t>
            </w:r>
          </w:p>
        </w:tc>
        <w:tc>
          <w:tcPr>
            <w:tcW w:w="0" w:type="auto"/>
            <w:shd w:val="clear" w:color="auto" w:fill="FFFFFF"/>
            <w:vAlign w:val="center"/>
          </w:tcPr>
          <w:p w14:paraId="67E720E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8E69F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288948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CB7C3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0E192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8B2D97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04C83F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26F723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87EBAB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0CE0A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B84DC5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7CCD9FE" w14:textId="77777777" w:rsidTr="00BB0933">
        <w:trPr>
          <w:trHeight w:val="300"/>
          <w:jc w:val="center"/>
        </w:trPr>
        <w:tc>
          <w:tcPr>
            <w:tcW w:w="0" w:type="auto"/>
            <w:shd w:val="clear" w:color="auto" w:fill="FFFFFF"/>
            <w:vAlign w:val="center"/>
          </w:tcPr>
          <w:p w14:paraId="4D8CD200"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Tonila</w:t>
            </w:r>
            <w:proofErr w:type="spellEnd"/>
          </w:p>
        </w:tc>
        <w:tc>
          <w:tcPr>
            <w:tcW w:w="0" w:type="auto"/>
            <w:shd w:val="clear" w:color="auto" w:fill="FFFFFF"/>
            <w:vAlign w:val="center"/>
          </w:tcPr>
          <w:p w14:paraId="2E6125D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FF65D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96596B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9545C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464C93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987158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E517C6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71EB3F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FEAF3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3800D7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292763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4B2E7E25" w14:textId="77777777" w:rsidTr="00BB0933">
        <w:trPr>
          <w:trHeight w:val="300"/>
          <w:jc w:val="center"/>
        </w:trPr>
        <w:tc>
          <w:tcPr>
            <w:tcW w:w="0" w:type="auto"/>
            <w:shd w:val="clear" w:color="auto" w:fill="FFFFFF"/>
            <w:vAlign w:val="center"/>
          </w:tcPr>
          <w:p w14:paraId="48D3B4D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Totatiche</w:t>
            </w:r>
          </w:p>
        </w:tc>
        <w:tc>
          <w:tcPr>
            <w:tcW w:w="0" w:type="auto"/>
            <w:shd w:val="clear" w:color="auto" w:fill="FFFFFF"/>
            <w:vAlign w:val="center"/>
          </w:tcPr>
          <w:p w14:paraId="7CCDBE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C2258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CAEB3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524BE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DBC40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A04D6C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6B1938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5754A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FC0B39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EB7530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9F9B2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F2DD6F6" w14:textId="77777777" w:rsidTr="00BB0933">
        <w:trPr>
          <w:trHeight w:val="300"/>
          <w:jc w:val="center"/>
        </w:trPr>
        <w:tc>
          <w:tcPr>
            <w:tcW w:w="0" w:type="auto"/>
            <w:shd w:val="clear" w:color="auto" w:fill="FFFFFF"/>
            <w:vAlign w:val="center"/>
          </w:tcPr>
          <w:p w14:paraId="51AA2A9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Tototlán</w:t>
            </w:r>
          </w:p>
        </w:tc>
        <w:tc>
          <w:tcPr>
            <w:tcW w:w="0" w:type="auto"/>
            <w:shd w:val="clear" w:color="auto" w:fill="FFFFFF"/>
            <w:vAlign w:val="center"/>
          </w:tcPr>
          <w:p w14:paraId="08315BF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8A2F7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EF9822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5040A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7068C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14900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8B3DE0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758A89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48E6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ABCAC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2721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7044B8D" w14:textId="77777777" w:rsidTr="00BB0933">
        <w:trPr>
          <w:trHeight w:val="300"/>
          <w:jc w:val="center"/>
        </w:trPr>
        <w:tc>
          <w:tcPr>
            <w:tcW w:w="0" w:type="auto"/>
            <w:shd w:val="clear" w:color="auto" w:fill="FFFFFF"/>
            <w:vAlign w:val="center"/>
          </w:tcPr>
          <w:p w14:paraId="3C9C602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Tuxcacuesco</w:t>
            </w:r>
            <w:proofErr w:type="spellEnd"/>
          </w:p>
        </w:tc>
        <w:tc>
          <w:tcPr>
            <w:tcW w:w="0" w:type="auto"/>
            <w:shd w:val="clear" w:color="auto" w:fill="FFFFFF"/>
            <w:vAlign w:val="center"/>
          </w:tcPr>
          <w:p w14:paraId="5621884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F7579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8B7E4A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1CBEB4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70DF25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D179F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4E3C6D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F3C11D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E85B1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9EC36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5EE6E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3180F1DA" w14:textId="77777777" w:rsidTr="00BB0933">
        <w:trPr>
          <w:trHeight w:val="300"/>
          <w:jc w:val="center"/>
        </w:trPr>
        <w:tc>
          <w:tcPr>
            <w:tcW w:w="0" w:type="auto"/>
            <w:shd w:val="clear" w:color="auto" w:fill="FFFFFF"/>
            <w:vAlign w:val="center"/>
          </w:tcPr>
          <w:p w14:paraId="4AD305F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proofErr w:type="spellStart"/>
            <w:r w:rsidRPr="003A0A7B">
              <w:rPr>
                <w:rFonts w:ascii="Lucida Sans Unicode" w:eastAsia="Arial" w:hAnsi="Lucida Sans Unicode" w:cs="Lucida Sans Unicode"/>
                <w:bCs/>
                <w:color w:val="000000"/>
                <w:sz w:val="18"/>
                <w:szCs w:val="18"/>
              </w:rPr>
              <w:t>Tuxcueca</w:t>
            </w:r>
            <w:proofErr w:type="spellEnd"/>
          </w:p>
        </w:tc>
        <w:tc>
          <w:tcPr>
            <w:tcW w:w="0" w:type="auto"/>
            <w:shd w:val="clear" w:color="auto" w:fill="FFFFFF"/>
            <w:vAlign w:val="center"/>
          </w:tcPr>
          <w:p w14:paraId="1C99835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851796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8AC20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E7A74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ACCD1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E9B08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CA34B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F8254E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5FF605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205F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1F790F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3E815BE" w14:textId="77777777" w:rsidTr="00BB0933">
        <w:trPr>
          <w:trHeight w:val="300"/>
          <w:jc w:val="center"/>
        </w:trPr>
        <w:tc>
          <w:tcPr>
            <w:tcW w:w="0" w:type="auto"/>
            <w:shd w:val="clear" w:color="auto" w:fill="FFFFFF"/>
            <w:vAlign w:val="center"/>
          </w:tcPr>
          <w:p w14:paraId="3ACB12C9"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Tuxpan</w:t>
            </w:r>
          </w:p>
        </w:tc>
        <w:tc>
          <w:tcPr>
            <w:tcW w:w="0" w:type="auto"/>
            <w:shd w:val="clear" w:color="auto" w:fill="FFFFFF"/>
            <w:vAlign w:val="center"/>
          </w:tcPr>
          <w:p w14:paraId="1B9C73A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C0D7DD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CA1BFC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44810B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BB6E06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1CB9C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B46306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EBAAE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AB477D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865B59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0F436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8C6CAC2" w14:textId="77777777" w:rsidTr="00BB0933">
        <w:trPr>
          <w:trHeight w:val="540"/>
          <w:jc w:val="center"/>
        </w:trPr>
        <w:tc>
          <w:tcPr>
            <w:tcW w:w="0" w:type="auto"/>
            <w:shd w:val="clear" w:color="auto" w:fill="FFFFFF"/>
            <w:vAlign w:val="center"/>
          </w:tcPr>
          <w:p w14:paraId="0996F2B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Unión de San Antonio</w:t>
            </w:r>
          </w:p>
        </w:tc>
        <w:tc>
          <w:tcPr>
            <w:tcW w:w="0" w:type="auto"/>
            <w:shd w:val="clear" w:color="auto" w:fill="FFFFFF"/>
            <w:vAlign w:val="center"/>
          </w:tcPr>
          <w:p w14:paraId="7EEB18E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C26FA0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E52F40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F68725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4F6ECC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FE6C6F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36CCE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7033132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27274F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2BFE11C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CFBF3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3C8E25E" w14:textId="77777777" w:rsidTr="00BB0933">
        <w:trPr>
          <w:trHeight w:val="300"/>
          <w:jc w:val="center"/>
        </w:trPr>
        <w:tc>
          <w:tcPr>
            <w:tcW w:w="0" w:type="auto"/>
            <w:shd w:val="clear" w:color="auto" w:fill="FFFFFF"/>
            <w:vAlign w:val="center"/>
          </w:tcPr>
          <w:p w14:paraId="7D5D692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Unión de Tula</w:t>
            </w:r>
          </w:p>
        </w:tc>
        <w:tc>
          <w:tcPr>
            <w:tcW w:w="0" w:type="auto"/>
            <w:shd w:val="clear" w:color="auto" w:fill="FFFFFF"/>
            <w:vAlign w:val="center"/>
          </w:tcPr>
          <w:p w14:paraId="03975CE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0D2CC4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1F37D8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523BE0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073DAA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3B24FB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AA96E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104261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7352F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E5E778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91C75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844E1BC" w14:textId="77777777" w:rsidTr="00BB0933">
        <w:trPr>
          <w:trHeight w:val="540"/>
          <w:jc w:val="center"/>
        </w:trPr>
        <w:tc>
          <w:tcPr>
            <w:tcW w:w="0" w:type="auto"/>
            <w:shd w:val="clear" w:color="auto" w:fill="FFFFFF"/>
            <w:vAlign w:val="center"/>
          </w:tcPr>
          <w:p w14:paraId="7CA11CD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Valle de Guadalupe</w:t>
            </w:r>
          </w:p>
        </w:tc>
        <w:tc>
          <w:tcPr>
            <w:tcW w:w="0" w:type="auto"/>
            <w:shd w:val="clear" w:color="auto" w:fill="FFFFFF"/>
            <w:vAlign w:val="center"/>
          </w:tcPr>
          <w:p w14:paraId="4BDD601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06BB49E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A0F52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8D8FC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755043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38FD32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FA44D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0D4B26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71D078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FB78E1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FD277A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3553357" w14:textId="77777777" w:rsidTr="00BB0933">
        <w:trPr>
          <w:trHeight w:val="540"/>
          <w:jc w:val="center"/>
        </w:trPr>
        <w:tc>
          <w:tcPr>
            <w:tcW w:w="0" w:type="auto"/>
            <w:shd w:val="clear" w:color="auto" w:fill="FFFFFF"/>
            <w:vAlign w:val="center"/>
          </w:tcPr>
          <w:p w14:paraId="6594DF9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Valle de Juárez</w:t>
            </w:r>
          </w:p>
        </w:tc>
        <w:tc>
          <w:tcPr>
            <w:tcW w:w="0" w:type="auto"/>
            <w:shd w:val="clear" w:color="auto" w:fill="FFFFFF"/>
            <w:vAlign w:val="center"/>
          </w:tcPr>
          <w:p w14:paraId="1B53363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254C8C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9A8705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DEA63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3F7A0D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DE2C18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F266AC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FDBF48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441499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7B02E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CE90A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8B753BF" w14:textId="77777777" w:rsidTr="00BB0933">
        <w:trPr>
          <w:trHeight w:val="300"/>
          <w:jc w:val="center"/>
        </w:trPr>
        <w:tc>
          <w:tcPr>
            <w:tcW w:w="0" w:type="auto"/>
            <w:shd w:val="clear" w:color="auto" w:fill="FFFFFF"/>
            <w:vAlign w:val="center"/>
          </w:tcPr>
          <w:p w14:paraId="469F5337"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Villa Corona</w:t>
            </w:r>
          </w:p>
        </w:tc>
        <w:tc>
          <w:tcPr>
            <w:tcW w:w="0" w:type="auto"/>
            <w:shd w:val="clear" w:color="auto" w:fill="FFFFFF"/>
            <w:vAlign w:val="center"/>
          </w:tcPr>
          <w:p w14:paraId="6948512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65F10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580040F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CC9476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0C433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1FA5D7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CE1B0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94380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DABCD0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62E471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0E83E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8614E87" w14:textId="77777777" w:rsidTr="00BB0933">
        <w:trPr>
          <w:trHeight w:val="300"/>
          <w:jc w:val="center"/>
        </w:trPr>
        <w:tc>
          <w:tcPr>
            <w:tcW w:w="0" w:type="auto"/>
            <w:shd w:val="clear" w:color="auto" w:fill="FFFFFF"/>
            <w:vAlign w:val="center"/>
          </w:tcPr>
          <w:p w14:paraId="4C149523"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Villa Guerrero</w:t>
            </w:r>
          </w:p>
        </w:tc>
        <w:tc>
          <w:tcPr>
            <w:tcW w:w="0" w:type="auto"/>
            <w:shd w:val="clear" w:color="auto" w:fill="FFFFFF"/>
            <w:vAlign w:val="center"/>
          </w:tcPr>
          <w:p w14:paraId="4CAA35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8E1F49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4F714EB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8E5F17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86C348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2A28B70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77033F8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2A99E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03ECA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3F37B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ED910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75F2051C" w14:textId="77777777" w:rsidTr="00BB0933">
        <w:trPr>
          <w:trHeight w:val="300"/>
          <w:jc w:val="center"/>
        </w:trPr>
        <w:tc>
          <w:tcPr>
            <w:tcW w:w="0" w:type="auto"/>
            <w:shd w:val="clear" w:color="auto" w:fill="FFFFFF"/>
            <w:vAlign w:val="center"/>
          </w:tcPr>
          <w:p w14:paraId="780E8C26"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Villa Hidalgo</w:t>
            </w:r>
          </w:p>
        </w:tc>
        <w:tc>
          <w:tcPr>
            <w:tcW w:w="0" w:type="auto"/>
            <w:shd w:val="clear" w:color="auto" w:fill="FFFFFF"/>
            <w:vAlign w:val="center"/>
          </w:tcPr>
          <w:p w14:paraId="6123785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8CCF9E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A9CBBC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9DCDA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8C38B1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0BC0BA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9171F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5724BB1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72AB1F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7BF9D1D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9F48D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5043063" w14:textId="77777777" w:rsidTr="00BB0933">
        <w:trPr>
          <w:trHeight w:val="369"/>
          <w:jc w:val="center"/>
        </w:trPr>
        <w:tc>
          <w:tcPr>
            <w:tcW w:w="0" w:type="auto"/>
            <w:shd w:val="clear" w:color="auto" w:fill="FFFFFF"/>
            <w:vAlign w:val="center"/>
          </w:tcPr>
          <w:p w14:paraId="60BAF01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Villa Purificación</w:t>
            </w:r>
          </w:p>
        </w:tc>
        <w:tc>
          <w:tcPr>
            <w:tcW w:w="0" w:type="auto"/>
            <w:shd w:val="clear" w:color="auto" w:fill="FFFFFF"/>
            <w:vAlign w:val="center"/>
          </w:tcPr>
          <w:p w14:paraId="7E9A8CE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A1D85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29879C4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283DA6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275DEC7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9449B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800AA1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0C8A116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7CB00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1D665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8FE0B4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5625E65C" w14:textId="77777777" w:rsidTr="00BB0933">
        <w:trPr>
          <w:trHeight w:val="403"/>
          <w:jc w:val="center"/>
        </w:trPr>
        <w:tc>
          <w:tcPr>
            <w:tcW w:w="0" w:type="auto"/>
            <w:shd w:val="clear" w:color="auto" w:fill="FFFFFF"/>
            <w:vAlign w:val="center"/>
          </w:tcPr>
          <w:p w14:paraId="5CC10E45"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Yahualica de González Gallo</w:t>
            </w:r>
          </w:p>
        </w:tc>
        <w:tc>
          <w:tcPr>
            <w:tcW w:w="0" w:type="auto"/>
            <w:shd w:val="clear" w:color="auto" w:fill="FFFFFF"/>
            <w:vAlign w:val="center"/>
          </w:tcPr>
          <w:p w14:paraId="754D51C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3246D13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2</w:t>
            </w:r>
          </w:p>
        </w:tc>
        <w:tc>
          <w:tcPr>
            <w:tcW w:w="0" w:type="auto"/>
            <w:shd w:val="clear" w:color="auto" w:fill="FFFFFF"/>
            <w:vAlign w:val="center"/>
          </w:tcPr>
          <w:p w14:paraId="61D47B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F892B6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3C52F0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54E12F6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DE522A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A6FCB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6DD3052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37A31D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D5E7A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EC364E4" w14:textId="77777777" w:rsidTr="00BB0933">
        <w:trPr>
          <w:trHeight w:val="409"/>
          <w:jc w:val="center"/>
        </w:trPr>
        <w:tc>
          <w:tcPr>
            <w:tcW w:w="0" w:type="auto"/>
            <w:shd w:val="clear" w:color="auto" w:fill="FFFFFF"/>
            <w:vAlign w:val="center"/>
          </w:tcPr>
          <w:p w14:paraId="070343B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Zacoalco de Torres</w:t>
            </w:r>
          </w:p>
        </w:tc>
        <w:tc>
          <w:tcPr>
            <w:tcW w:w="0" w:type="auto"/>
            <w:shd w:val="clear" w:color="auto" w:fill="FFFFFF"/>
            <w:vAlign w:val="center"/>
          </w:tcPr>
          <w:p w14:paraId="2348C9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A5B729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1479BC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330702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444C0F0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34E8EDC9"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66F70FF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F2D19D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044A7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4D49F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C045F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4E461D2" w14:textId="77777777" w:rsidTr="00BB0933">
        <w:trPr>
          <w:trHeight w:val="300"/>
          <w:jc w:val="center"/>
        </w:trPr>
        <w:tc>
          <w:tcPr>
            <w:tcW w:w="0" w:type="auto"/>
            <w:shd w:val="clear" w:color="auto" w:fill="FFFFFF"/>
            <w:vAlign w:val="center"/>
          </w:tcPr>
          <w:p w14:paraId="79022CC2"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Zapopan</w:t>
            </w:r>
          </w:p>
        </w:tc>
        <w:tc>
          <w:tcPr>
            <w:tcW w:w="0" w:type="auto"/>
            <w:shd w:val="clear" w:color="auto" w:fill="FFFFFF"/>
            <w:vAlign w:val="center"/>
          </w:tcPr>
          <w:p w14:paraId="637BF59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58906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14BFF8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239E81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12</w:t>
            </w:r>
          </w:p>
        </w:tc>
        <w:tc>
          <w:tcPr>
            <w:tcW w:w="0" w:type="auto"/>
            <w:shd w:val="clear" w:color="auto" w:fill="FFFFFF"/>
            <w:vAlign w:val="center"/>
          </w:tcPr>
          <w:p w14:paraId="12CA78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C6FC66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671C637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4721CA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7665D95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3C4F102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02BA1A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4945D46" w14:textId="77777777" w:rsidTr="00BB0933">
        <w:trPr>
          <w:trHeight w:val="300"/>
          <w:jc w:val="center"/>
        </w:trPr>
        <w:tc>
          <w:tcPr>
            <w:tcW w:w="0" w:type="auto"/>
            <w:shd w:val="clear" w:color="auto" w:fill="FFFFFF"/>
            <w:vAlign w:val="center"/>
          </w:tcPr>
          <w:p w14:paraId="2889A84E"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Zapotiltic</w:t>
            </w:r>
          </w:p>
        </w:tc>
        <w:tc>
          <w:tcPr>
            <w:tcW w:w="0" w:type="auto"/>
            <w:shd w:val="clear" w:color="auto" w:fill="FFFFFF"/>
            <w:vAlign w:val="center"/>
          </w:tcPr>
          <w:p w14:paraId="440A8B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638B460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10B135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50F31B9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977833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8F0E63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6CBD7A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C048C7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58D06E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E4E675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0DF60E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B106A42" w14:textId="77777777" w:rsidTr="00BB0933">
        <w:trPr>
          <w:trHeight w:val="408"/>
          <w:jc w:val="center"/>
        </w:trPr>
        <w:tc>
          <w:tcPr>
            <w:tcW w:w="0" w:type="auto"/>
            <w:shd w:val="clear" w:color="auto" w:fill="FFFFFF"/>
            <w:vAlign w:val="center"/>
          </w:tcPr>
          <w:p w14:paraId="1ACB0F7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Zapotitlán de Vadillo</w:t>
            </w:r>
          </w:p>
        </w:tc>
        <w:tc>
          <w:tcPr>
            <w:tcW w:w="0" w:type="auto"/>
            <w:shd w:val="clear" w:color="auto" w:fill="FFFFFF"/>
            <w:vAlign w:val="center"/>
          </w:tcPr>
          <w:p w14:paraId="7B1DF13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46BB68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1EAC15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ACF5E4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061B7D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0FD5B2D5"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143A4A0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B37C92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62D0E1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981C31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2275C6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074505E8" w14:textId="77777777" w:rsidTr="00BB0933">
        <w:trPr>
          <w:trHeight w:val="286"/>
          <w:jc w:val="center"/>
        </w:trPr>
        <w:tc>
          <w:tcPr>
            <w:tcW w:w="0" w:type="auto"/>
            <w:shd w:val="clear" w:color="auto" w:fill="FFFFFF"/>
            <w:vAlign w:val="center"/>
          </w:tcPr>
          <w:p w14:paraId="0FC9181B"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Zapotlán del Rey</w:t>
            </w:r>
          </w:p>
        </w:tc>
        <w:tc>
          <w:tcPr>
            <w:tcW w:w="0" w:type="auto"/>
            <w:shd w:val="clear" w:color="auto" w:fill="FFFFFF"/>
            <w:vAlign w:val="center"/>
          </w:tcPr>
          <w:p w14:paraId="30AE8B24"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3</w:t>
            </w:r>
          </w:p>
        </w:tc>
        <w:tc>
          <w:tcPr>
            <w:tcW w:w="0" w:type="auto"/>
            <w:shd w:val="clear" w:color="auto" w:fill="FFFFFF"/>
            <w:vAlign w:val="center"/>
          </w:tcPr>
          <w:p w14:paraId="331CBAE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703BB73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DF09DC2"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52E1012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1CF621AB"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2976513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B15CE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4E95192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8F1D83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100659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681822BF" w14:textId="77777777" w:rsidTr="00BB0933">
        <w:trPr>
          <w:trHeight w:val="249"/>
          <w:jc w:val="center"/>
        </w:trPr>
        <w:tc>
          <w:tcPr>
            <w:tcW w:w="0" w:type="auto"/>
            <w:shd w:val="clear" w:color="auto" w:fill="FFFFFF"/>
            <w:vAlign w:val="center"/>
          </w:tcPr>
          <w:p w14:paraId="7E00386C"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Zapotlán el Grande</w:t>
            </w:r>
          </w:p>
        </w:tc>
        <w:tc>
          <w:tcPr>
            <w:tcW w:w="0" w:type="auto"/>
            <w:shd w:val="clear" w:color="auto" w:fill="FFFFFF"/>
            <w:vAlign w:val="center"/>
          </w:tcPr>
          <w:p w14:paraId="698173D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2645F73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529D95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1183A8B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10</w:t>
            </w:r>
          </w:p>
        </w:tc>
        <w:tc>
          <w:tcPr>
            <w:tcW w:w="0" w:type="auto"/>
            <w:shd w:val="clear" w:color="auto" w:fill="FFFFFF"/>
            <w:vAlign w:val="center"/>
          </w:tcPr>
          <w:p w14:paraId="02EC1A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36B7AB5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3F351B4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7</w:t>
            </w:r>
          </w:p>
        </w:tc>
        <w:tc>
          <w:tcPr>
            <w:tcW w:w="0" w:type="auto"/>
            <w:shd w:val="clear" w:color="auto" w:fill="FFFFFF"/>
            <w:vAlign w:val="center"/>
          </w:tcPr>
          <w:p w14:paraId="73632D4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3ECD047D"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5A320773"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4C54B10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r w:rsidR="009B4C08" w14:paraId="12D53EE3" w14:textId="77777777" w:rsidTr="00BB0933">
        <w:trPr>
          <w:trHeight w:val="300"/>
          <w:jc w:val="center"/>
        </w:trPr>
        <w:tc>
          <w:tcPr>
            <w:tcW w:w="0" w:type="auto"/>
            <w:shd w:val="clear" w:color="auto" w:fill="FFFFFF"/>
            <w:vAlign w:val="center"/>
          </w:tcPr>
          <w:p w14:paraId="00F9E4FD" w14:textId="77777777" w:rsidR="009B4C08" w:rsidRPr="003A0A7B" w:rsidRDefault="009B4C08" w:rsidP="00BA47E7">
            <w:pPr>
              <w:spacing w:after="0" w:line="240" w:lineRule="auto"/>
              <w:jc w:val="center"/>
              <w:rPr>
                <w:rFonts w:ascii="Lucida Sans Unicode" w:eastAsia="Arial" w:hAnsi="Lucida Sans Unicode" w:cs="Lucida Sans Unicode"/>
                <w:bCs/>
                <w:color w:val="000000"/>
                <w:sz w:val="18"/>
                <w:szCs w:val="18"/>
              </w:rPr>
            </w:pPr>
            <w:r w:rsidRPr="003A0A7B">
              <w:rPr>
                <w:rFonts w:ascii="Lucida Sans Unicode" w:eastAsia="Arial" w:hAnsi="Lucida Sans Unicode" w:cs="Lucida Sans Unicode"/>
                <w:bCs/>
                <w:color w:val="000000"/>
                <w:sz w:val="18"/>
                <w:szCs w:val="18"/>
              </w:rPr>
              <w:t>Zapotlanejo</w:t>
            </w:r>
          </w:p>
        </w:tc>
        <w:tc>
          <w:tcPr>
            <w:tcW w:w="0" w:type="auto"/>
            <w:shd w:val="clear" w:color="auto" w:fill="FFFFFF"/>
            <w:vAlign w:val="center"/>
          </w:tcPr>
          <w:p w14:paraId="0DD26B18"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5C633F80"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4</w:t>
            </w:r>
          </w:p>
        </w:tc>
        <w:tc>
          <w:tcPr>
            <w:tcW w:w="0" w:type="auto"/>
            <w:shd w:val="clear" w:color="auto" w:fill="FFFFFF"/>
            <w:vAlign w:val="center"/>
          </w:tcPr>
          <w:p w14:paraId="6687F74A"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926B5B1"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9</w:t>
            </w:r>
          </w:p>
        </w:tc>
        <w:tc>
          <w:tcPr>
            <w:tcW w:w="0" w:type="auto"/>
            <w:shd w:val="clear" w:color="auto" w:fill="FFFFFF"/>
            <w:vAlign w:val="center"/>
          </w:tcPr>
          <w:p w14:paraId="2D14F8AE"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5</w:t>
            </w:r>
          </w:p>
        </w:tc>
        <w:tc>
          <w:tcPr>
            <w:tcW w:w="0" w:type="auto"/>
            <w:shd w:val="clear" w:color="auto" w:fill="FFFFFF"/>
            <w:vAlign w:val="center"/>
          </w:tcPr>
          <w:p w14:paraId="1894F997"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8</w:t>
            </w:r>
          </w:p>
        </w:tc>
        <w:tc>
          <w:tcPr>
            <w:tcW w:w="0" w:type="auto"/>
            <w:shd w:val="clear" w:color="auto" w:fill="FFFFFF"/>
            <w:vAlign w:val="center"/>
          </w:tcPr>
          <w:p w14:paraId="2637C92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6</w:t>
            </w:r>
          </w:p>
        </w:tc>
        <w:tc>
          <w:tcPr>
            <w:tcW w:w="0" w:type="auto"/>
            <w:shd w:val="clear" w:color="auto" w:fill="FFFFFF"/>
            <w:vAlign w:val="center"/>
          </w:tcPr>
          <w:p w14:paraId="452DD3CF"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c>
          <w:tcPr>
            <w:tcW w:w="0" w:type="auto"/>
            <w:shd w:val="clear" w:color="auto" w:fill="FFFFFF"/>
            <w:vAlign w:val="center"/>
          </w:tcPr>
          <w:p w14:paraId="0A238DD6"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1104F1D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N/A</w:t>
            </w:r>
          </w:p>
        </w:tc>
        <w:tc>
          <w:tcPr>
            <w:tcW w:w="0" w:type="auto"/>
            <w:shd w:val="clear" w:color="auto" w:fill="FFFFFF"/>
            <w:vAlign w:val="center"/>
          </w:tcPr>
          <w:p w14:paraId="05BF315C" w14:textId="77777777" w:rsidR="009B4C08" w:rsidRPr="003A0A7B" w:rsidRDefault="009B4C08" w:rsidP="00BB0933">
            <w:pPr>
              <w:spacing w:after="0" w:line="240" w:lineRule="auto"/>
              <w:jc w:val="center"/>
              <w:rPr>
                <w:rFonts w:ascii="Lucida Sans Unicode" w:eastAsia="Arial" w:hAnsi="Lucida Sans Unicode" w:cs="Lucida Sans Unicode"/>
                <w:color w:val="000000"/>
                <w:sz w:val="18"/>
                <w:szCs w:val="18"/>
              </w:rPr>
            </w:pPr>
            <w:r w:rsidRPr="003A0A7B">
              <w:rPr>
                <w:rFonts w:ascii="Lucida Sans Unicode" w:eastAsia="Arial" w:hAnsi="Lucida Sans Unicode" w:cs="Lucida Sans Unicode"/>
                <w:color w:val="000000"/>
                <w:sz w:val="18"/>
                <w:szCs w:val="18"/>
              </w:rPr>
              <w:t>0</w:t>
            </w:r>
          </w:p>
        </w:tc>
      </w:tr>
    </w:tbl>
    <w:p w14:paraId="0238B617" w14:textId="77777777" w:rsidR="005B1E3E" w:rsidRDefault="005B1E3E" w:rsidP="00EE592A">
      <w:pPr>
        <w:ind w:right="567"/>
        <w:jc w:val="both"/>
        <w:rPr>
          <w:rFonts w:ascii="Lucida Sans Unicode" w:hAnsi="Lucida Sans Unicode" w:cs="Lucida Sans Unicode"/>
          <w:b/>
          <w:bCs/>
          <w:color w:val="009999"/>
        </w:rPr>
      </w:pPr>
    </w:p>
    <w:p w14:paraId="30B48EDB" w14:textId="77777777" w:rsidR="005E2199" w:rsidRDefault="005E2199" w:rsidP="00EE592A">
      <w:pPr>
        <w:ind w:right="567"/>
        <w:jc w:val="both"/>
        <w:rPr>
          <w:rFonts w:ascii="Lucida Sans Unicode" w:hAnsi="Lucida Sans Unicode" w:cs="Lucida Sans Unicode"/>
          <w:b/>
          <w:bCs/>
          <w:color w:val="009999"/>
        </w:rPr>
      </w:pPr>
    </w:p>
    <w:p w14:paraId="3D86A50C" w14:textId="77777777" w:rsidR="005E2199" w:rsidRDefault="005E2199" w:rsidP="00EE592A">
      <w:pPr>
        <w:ind w:right="567"/>
        <w:jc w:val="both"/>
        <w:rPr>
          <w:rFonts w:ascii="Lucida Sans Unicode" w:hAnsi="Lucida Sans Unicode" w:cs="Lucida Sans Unicode"/>
          <w:b/>
          <w:bCs/>
          <w:color w:val="009999"/>
        </w:rPr>
      </w:pPr>
    </w:p>
    <w:p w14:paraId="4F9C3798" w14:textId="4871064F" w:rsidR="00EE592A" w:rsidRPr="00530A6B" w:rsidRDefault="002B3DB8" w:rsidP="00530A6B">
      <w:pPr>
        <w:pStyle w:val="Ttulo1"/>
        <w:rPr>
          <w:rFonts w:ascii="Lucida Sans Unicode" w:eastAsia="Lucida Sans Unicode" w:hAnsi="Lucida Sans Unicode" w:cs="Lucida Sans Unicode"/>
          <w:color w:val="auto"/>
          <w:sz w:val="24"/>
          <w:szCs w:val="24"/>
        </w:rPr>
      </w:pPr>
      <w:bookmarkStart w:id="45" w:name="_Toc177130008"/>
      <w:r w:rsidRPr="00530A6B">
        <w:rPr>
          <w:rFonts w:ascii="Lucida Sans Unicode" w:eastAsia="Lucida Sans Unicode" w:hAnsi="Lucida Sans Unicode" w:cs="Lucida Sans Unicode"/>
          <w:color w:val="auto"/>
          <w:sz w:val="24"/>
          <w:szCs w:val="24"/>
        </w:rPr>
        <w:lastRenderedPageBreak/>
        <w:t>IV.3. VEINTE MUNICIPIOS MÁS POBLADOS DE LA ENTIDAD</w:t>
      </w:r>
      <w:bookmarkEnd w:id="45"/>
    </w:p>
    <w:p w14:paraId="55B08A02" w14:textId="77777777" w:rsidR="005B1E3E" w:rsidRPr="005B1E3E" w:rsidRDefault="005B1E3E" w:rsidP="005B1E3E"/>
    <w:p w14:paraId="370DA2CD" w14:textId="77777777" w:rsidR="00EE592A" w:rsidRDefault="00EE592A" w:rsidP="00EE592A">
      <w:pPr>
        <w:ind w:right="567"/>
        <w:jc w:val="both"/>
        <w:rPr>
          <w:rFonts w:ascii="Lucida Sans Unicode" w:hAnsi="Lucida Sans Unicode" w:cs="Lucida Sans Unicode"/>
        </w:rPr>
      </w:pPr>
      <w:r w:rsidRPr="001E6CF3">
        <w:rPr>
          <w:rFonts w:ascii="Lucida Sans Unicode" w:hAnsi="Lucida Sans Unicode" w:cs="Lucida Sans Unicode"/>
        </w:rPr>
        <w:t xml:space="preserve">De las 49 presidencias municipales del género femenino, 8 se encuentran entre los veinte municipios más poblados de la entidad y 4 se encuentran entre los 9 municipios del Área Metropolitana de Guadalajara, a diferencia del proceso electoral inmediato anterior en donde solo 1 candidata obtuvo la mayoría en el municipio de San Pedro Tlaquepaque. </w:t>
      </w:r>
    </w:p>
    <w:p w14:paraId="464FA27A" w14:textId="094A1C5F" w:rsidR="003A0A7B" w:rsidRPr="00F93AE3" w:rsidRDefault="003A0A7B" w:rsidP="003A0A7B">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A62252">
        <w:rPr>
          <w:rFonts w:ascii="Lucida Sans Unicode" w:eastAsia="Arial" w:hAnsi="Lucida Sans Unicode" w:cs="Lucida Sans Unicode"/>
          <w:b/>
          <w:bCs/>
          <w:color w:val="000000"/>
          <w:sz w:val="16"/>
          <w:szCs w:val="16"/>
        </w:rPr>
        <w:t>130</w:t>
      </w:r>
      <w:r w:rsidRPr="00F93AE3">
        <w:rPr>
          <w:rFonts w:ascii="Lucida Sans Unicode" w:eastAsia="Arial" w:hAnsi="Lucida Sans Unicode" w:cs="Lucida Sans Unicode"/>
          <w:b/>
          <w:bCs/>
          <w:color w:val="000000"/>
          <w:sz w:val="16"/>
          <w:szCs w:val="16"/>
        </w:rPr>
        <w:t>. Presidencias municipales y sindicaturas en los 20 municipios más poblados, según género.</w:t>
      </w:r>
    </w:p>
    <w:tbl>
      <w:tblPr>
        <w:tblW w:w="7742" w:type="dxa"/>
        <w:jc w:val="center"/>
        <w:tblCellMar>
          <w:top w:w="15" w:type="dxa"/>
          <w:left w:w="70" w:type="dxa"/>
          <w:bottom w:w="15" w:type="dxa"/>
          <w:right w:w="70" w:type="dxa"/>
        </w:tblCellMar>
        <w:tblLook w:val="04A0" w:firstRow="1" w:lastRow="0" w:firstColumn="1" w:lastColumn="0" w:noHBand="0" w:noVBand="1"/>
      </w:tblPr>
      <w:tblGrid>
        <w:gridCol w:w="2268"/>
        <w:gridCol w:w="1418"/>
        <w:gridCol w:w="567"/>
        <w:gridCol w:w="2126"/>
        <w:gridCol w:w="1363"/>
      </w:tblGrid>
      <w:tr w:rsidR="00EE592A" w:rsidRPr="001E6CF3" w14:paraId="28B5F879" w14:textId="77777777" w:rsidTr="00AB6660">
        <w:trPr>
          <w:trHeight w:val="615"/>
          <w:jc w:val="center"/>
        </w:trPr>
        <w:tc>
          <w:tcPr>
            <w:tcW w:w="3686" w:type="dxa"/>
            <w:gridSpan w:val="2"/>
            <w:tcBorders>
              <w:top w:val="nil"/>
              <w:left w:val="nil"/>
              <w:bottom w:val="nil"/>
              <w:right w:val="nil"/>
            </w:tcBorders>
            <w:shd w:val="clear" w:color="auto" w:fill="006666"/>
            <w:vAlign w:val="center"/>
            <w:hideMark/>
          </w:tcPr>
          <w:p w14:paraId="1AAD61D0"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Presidencias en los bloques de alta población</w:t>
            </w:r>
          </w:p>
        </w:tc>
        <w:tc>
          <w:tcPr>
            <w:tcW w:w="567" w:type="dxa"/>
            <w:tcBorders>
              <w:top w:val="nil"/>
              <w:left w:val="nil"/>
              <w:bottom w:val="nil"/>
              <w:right w:val="nil"/>
            </w:tcBorders>
            <w:noWrap/>
            <w:vAlign w:val="bottom"/>
            <w:hideMark/>
          </w:tcPr>
          <w:p w14:paraId="088E3225"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p>
        </w:tc>
        <w:tc>
          <w:tcPr>
            <w:tcW w:w="3489" w:type="dxa"/>
            <w:gridSpan w:val="2"/>
            <w:tcBorders>
              <w:top w:val="nil"/>
              <w:left w:val="nil"/>
              <w:bottom w:val="nil"/>
              <w:right w:val="nil"/>
            </w:tcBorders>
            <w:shd w:val="clear" w:color="auto" w:fill="006666"/>
            <w:vAlign w:val="center"/>
            <w:hideMark/>
          </w:tcPr>
          <w:p w14:paraId="52267727"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Sindicaturas en los bloques de alta población</w:t>
            </w:r>
          </w:p>
        </w:tc>
      </w:tr>
      <w:tr w:rsidR="00EE592A" w:rsidRPr="001E6CF3" w14:paraId="3F99A513" w14:textId="77777777" w:rsidTr="00BA47E7">
        <w:trPr>
          <w:trHeight w:val="300"/>
          <w:jc w:val="center"/>
        </w:trPr>
        <w:tc>
          <w:tcPr>
            <w:tcW w:w="2268" w:type="dxa"/>
            <w:tcBorders>
              <w:top w:val="single" w:sz="4" w:space="0" w:color="FFFFFF"/>
              <w:left w:val="single" w:sz="4" w:space="0" w:color="FFFFFF"/>
              <w:bottom w:val="single" w:sz="4" w:space="0" w:color="FFFFFF"/>
              <w:right w:val="nil"/>
            </w:tcBorders>
            <w:shd w:val="clear" w:color="000000" w:fill="BFBFBF"/>
            <w:noWrap/>
            <w:vAlign w:val="bottom"/>
            <w:hideMark/>
          </w:tcPr>
          <w:p w14:paraId="680A039C"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Total</w:t>
            </w:r>
          </w:p>
        </w:tc>
        <w:tc>
          <w:tcPr>
            <w:tcW w:w="1418" w:type="dxa"/>
            <w:tcBorders>
              <w:top w:val="single" w:sz="4" w:space="0" w:color="BFBFBF"/>
              <w:left w:val="single" w:sz="4" w:space="0" w:color="BFBFBF"/>
              <w:bottom w:val="single" w:sz="4" w:space="0" w:color="BFBFBF"/>
              <w:right w:val="single" w:sz="4" w:space="0" w:color="BFBFBF"/>
            </w:tcBorders>
            <w:noWrap/>
            <w:vAlign w:val="bottom"/>
            <w:hideMark/>
          </w:tcPr>
          <w:p w14:paraId="633966B7"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20</w:t>
            </w:r>
          </w:p>
        </w:tc>
        <w:tc>
          <w:tcPr>
            <w:tcW w:w="567" w:type="dxa"/>
            <w:tcBorders>
              <w:top w:val="nil"/>
              <w:left w:val="nil"/>
              <w:bottom w:val="nil"/>
              <w:right w:val="nil"/>
            </w:tcBorders>
            <w:noWrap/>
            <w:vAlign w:val="bottom"/>
            <w:hideMark/>
          </w:tcPr>
          <w:p w14:paraId="2C265BAA"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p>
        </w:tc>
        <w:tc>
          <w:tcPr>
            <w:tcW w:w="2126" w:type="dxa"/>
            <w:tcBorders>
              <w:top w:val="single" w:sz="4" w:space="0" w:color="FFFFFF"/>
              <w:left w:val="single" w:sz="4" w:space="0" w:color="FFFFFF"/>
              <w:bottom w:val="single" w:sz="4" w:space="0" w:color="FFFFFF"/>
              <w:right w:val="nil"/>
            </w:tcBorders>
            <w:shd w:val="clear" w:color="000000" w:fill="BFBFBF"/>
            <w:noWrap/>
            <w:vAlign w:val="bottom"/>
            <w:hideMark/>
          </w:tcPr>
          <w:p w14:paraId="569752C9"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Total</w:t>
            </w:r>
          </w:p>
        </w:tc>
        <w:tc>
          <w:tcPr>
            <w:tcW w:w="1363" w:type="dxa"/>
            <w:tcBorders>
              <w:top w:val="single" w:sz="4" w:space="0" w:color="BFBFBF"/>
              <w:left w:val="single" w:sz="4" w:space="0" w:color="BFBFBF"/>
              <w:bottom w:val="single" w:sz="4" w:space="0" w:color="BFBFBF"/>
              <w:right w:val="single" w:sz="4" w:space="0" w:color="BFBFBF"/>
            </w:tcBorders>
            <w:noWrap/>
            <w:vAlign w:val="bottom"/>
            <w:hideMark/>
          </w:tcPr>
          <w:p w14:paraId="064FD48C"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20</w:t>
            </w:r>
          </w:p>
        </w:tc>
      </w:tr>
      <w:tr w:rsidR="00EE592A" w:rsidRPr="001E6CF3" w14:paraId="5810774E" w14:textId="77777777" w:rsidTr="00BA47E7">
        <w:trPr>
          <w:trHeight w:val="300"/>
          <w:jc w:val="center"/>
        </w:trPr>
        <w:tc>
          <w:tcPr>
            <w:tcW w:w="2268" w:type="dxa"/>
            <w:tcBorders>
              <w:top w:val="single" w:sz="4" w:space="0" w:color="FFFFFF"/>
              <w:left w:val="single" w:sz="4" w:space="0" w:color="FFFFFF"/>
              <w:bottom w:val="single" w:sz="4" w:space="0" w:color="FFFFFF"/>
              <w:right w:val="nil"/>
            </w:tcBorders>
            <w:shd w:val="clear" w:color="000000" w:fill="BFBFBF"/>
            <w:noWrap/>
            <w:vAlign w:val="bottom"/>
            <w:hideMark/>
          </w:tcPr>
          <w:p w14:paraId="045E95CF"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Masculino</w:t>
            </w:r>
          </w:p>
        </w:tc>
        <w:tc>
          <w:tcPr>
            <w:tcW w:w="1418" w:type="dxa"/>
            <w:tcBorders>
              <w:top w:val="nil"/>
              <w:left w:val="single" w:sz="4" w:space="0" w:color="BFBFBF"/>
              <w:bottom w:val="single" w:sz="4" w:space="0" w:color="BFBFBF"/>
              <w:right w:val="single" w:sz="4" w:space="0" w:color="BFBFBF"/>
            </w:tcBorders>
            <w:noWrap/>
            <w:vAlign w:val="bottom"/>
            <w:hideMark/>
          </w:tcPr>
          <w:p w14:paraId="3BA5D9C0"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12</w:t>
            </w:r>
          </w:p>
        </w:tc>
        <w:tc>
          <w:tcPr>
            <w:tcW w:w="567" w:type="dxa"/>
            <w:tcBorders>
              <w:top w:val="nil"/>
              <w:left w:val="nil"/>
              <w:bottom w:val="nil"/>
              <w:right w:val="nil"/>
            </w:tcBorders>
            <w:noWrap/>
            <w:vAlign w:val="bottom"/>
            <w:hideMark/>
          </w:tcPr>
          <w:p w14:paraId="649F7363"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26" w:type="dxa"/>
            <w:tcBorders>
              <w:top w:val="single" w:sz="4" w:space="0" w:color="FFFFFF"/>
              <w:left w:val="single" w:sz="4" w:space="0" w:color="FFFFFF"/>
              <w:bottom w:val="single" w:sz="4" w:space="0" w:color="FFFFFF"/>
              <w:right w:val="nil"/>
            </w:tcBorders>
            <w:shd w:val="clear" w:color="000000" w:fill="BFBFBF"/>
            <w:noWrap/>
            <w:vAlign w:val="bottom"/>
            <w:hideMark/>
          </w:tcPr>
          <w:p w14:paraId="541A9898"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Masculino</w:t>
            </w:r>
          </w:p>
        </w:tc>
        <w:tc>
          <w:tcPr>
            <w:tcW w:w="1363" w:type="dxa"/>
            <w:tcBorders>
              <w:top w:val="nil"/>
              <w:left w:val="single" w:sz="4" w:space="0" w:color="BFBFBF"/>
              <w:bottom w:val="single" w:sz="4" w:space="0" w:color="BFBFBF"/>
              <w:right w:val="single" w:sz="4" w:space="0" w:color="BFBFBF"/>
            </w:tcBorders>
            <w:noWrap/>
            <w:vAlign w:val="bottom"/>
            <w:hideMark/>
          </w:tcPr>
          <w:p w14:paraId="1B5CF42F"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12</w:t>
            </w:r>
          </w:p>
        </w:tc>
      </w:tr>
      <w:tr w:rsidR="00EE592A" w:rsidRPr="001E6CF3" w14:paraId="523422CD" w14:textId="77777777" w:rsidTr="00BA47E7">
        <w:trPr>
          <w:trHeight w:val="300"/>
          <w:jc w:val="center"/>
        </w:trPr>
        <w:tc>
          <w:tcPr>
            <w:tcW w:w="2268" w:type="dxa"/>
            <w:tcBorders>
              <w:top w:val="single" w:sz="4" w:space="0" w:color="FFFFFF"/>
              <w:left w:val="single" w:sz="4" w:space="0" w:color="FFFFFF"/>
              <w:bottom w:val="single" w:sz="4" w:space="0" w:color="FFFFFF"/>
              <w:right w:val="nil"/>
            </w:tcBorders>
            <w:shd w:val="clear" w:color="000000" w:fill="BFBFBF"/>
            <w:noWrap/>
            <w:vAlign w:val="bottom"/>
            <w:hideMark/>
          </w:tcPr>
          <w:p w14:paraId="0ABDC913"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Femenino</w:t>
            </w:r>
          </w:p>
        </w:tc>
        <w:tc>
          <w:tcPr>
            <w:tcW w:w="1418" w:type="dxa"/>
            <w:tcBorders>
              <w:top w:val="single" w:sz="4" w:space="0" w:color="BFBFBF"/>
              <w:left w:val="single" w:sz="4" w:space="0" w:color="BFBFBF"/>
              <w:bottom w:val="single" w:sz="4" w:space="0" w:color="BFBFBF"/>
              <w:right w:val="single" w:sz="4" w:space="0" w:color="BFBFBF"/>
            </w:tcBorders>
            <w:noWrap/>
            <w:vAlign w:val="bottom"/>
            <w:hideMark/>
          </w:tcPr>
          <w:p w14:paraId="2DD79A4C"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c>
          <w:tcPr>
            <w:tcW w:w="567" w:type="dxa"/>
            <w:tcBorders>
              <w:top w:val="nil"/>
              <w:left w:val="nil"/>
              <w:bottom w:val="nil"/>
              <w:right w:val="nil"/>
            </w:tcBorders>
            <w:noWrap/>
            <w:vAlign w:val="bottom"/>
            <w:hideMark/>
          </w:tcPr>
          <w:p w14:paraId="43471885"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26" w:type="dxa"/>
            <w:tcBorders>
              <w:top w:val="single" w:sz="4" w:space="0" w:color="FFFFFF"/>
              <w:left w:val="single" w:sz="4" w:space="0" w:color="FFFFFF"/>
              <w:bottom w:val="single" w:sz="4" w:space="0" w:color="FFFFFF"/>
              <w:right w:val="nil"/>
            </w:tcBorders>
            <w:shd w:val="clear" w:color="000000" w:fill="BFBFBF"/>
            <w:noWrap/>
            <w:vAlign w:val="bottom"/>
            <w:hideMark/>
          </w:tcPr>
          <w:p w14:paraId="19848807"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Femenino</w:t>
            </w:r>
          </w:p>
        </w:tc>
        <w:tc>
          <w:tcPr>
            <w:tcW w:w="1363" w:type="dxa"/>
            <w:tcBorders>
              <w:top w:val="single" w:sz="4" w:space="0" w:color="BFBFBF"/>
              <w:left w:val="single" w:sz="4" w:space="0" w:color="BFBFBF"/>
              <w:bottom w:val="single" w:sz="4" w:space="0" w:color="BFBFBF"/>
              <w:right w:val="single" w:sz="4" w:space="0" w:color="BFBFBF"/>
            </w:tcBorders>
            <w:noWrap/>
            <w:vAlign w:val="bottom"/>
            <w:hideMark/>
          </w:tcPr>
          <w:p w14:paraId="0C6322A1"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r>
      <w:tr w:rsidR="00EE592A" w:rsidRPr="001E6CF3" w14:paraId="2A835E5B" w14:textId="77777777" w:rsidTr="00BA47E7">
        <w:trPr>
          <w:trHeight w:val="300"/>
          <w:jc w:val="center"/>
        </w:trPr>
        <w:tc>
          <w:tcPr>
            <w:tcW w:w="2268" w:type="dxa"/>
            <w:tcBorders>
              <w:top w:val="single" w:sz="4" w:space="0" w:color="FFFFFF"/>
              <w:left w:val="single" w:sz="4" w:space="0" w:color="FFFFFF"/>
              <w:bottom w:val="single" w:sz="4" w:space="0" w:color="FFFFFF"/>
              <w:right w:val="nil"/>
            </w:tcBorders>
            <w:shd w:val="clear" w:color="000000" w:fill="BFBFBF"/>
            <w:noWrap/>
            <w:vAlign w:val="bottom"/>
            <w:hideMark/>
          </w:tcPr>
          <w:p w14:paraId="3527E1AC"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No binario</w:t>
            </w:r>
          </w:p>
        </w:tc>
        <w:tc>
          <w:tcPr>
            <w:tcW w:w="1418" w:type="dxa"/>
            <w:tcBorders>
              <w:top w:val="single" w:sz="4" w:space="0" w:color="BFBFBF"/>
              <w:left w:val="single" w:sz="4" w:space="0" w:color="BFBFBF"/>
              <w:bottom w:val="single" w:sz="4" w:space="0" w:color="BFBFBF"/>
              <w:right w:val="single" w:sz="4" w:space="0" w:color="BFBFBF"/>
            </w:tcBorders>
            <w:noWrap/>
            <w:vAlign w:val="bottom"/>
            <w:hideMark/>
          </w:tcPr>
          <w:p w14:paraId="56095D19"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0</w:t>
            </w:r>
          </w:p>
        </w:tc>
        <w:tc>
          <w:tcPr>
            <w:tcW w:w="567" w:type="dxa"/>
            <w:tcBorders>
              <w:top w:val="nil"/>
              <w:left w:val="nil"/>
              <w:bottom w:val="nil"/>
              <w:right w:val="nil"/>
            </w:tcBorders>
            <w:noWrap/>
            <w:vAlign w:val="bottom"/>
            <w:hideMark/>
          </w:tcPr>
          <w:p w14:paraId="40456B36"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p>
        </w:tc>
        <w:tc>
          <w:tcPr>
            <w:tcW w:w="2126" w:type="dxa"/>
            <w:tcBorders>
              <w:top w:val="single" w:sz="4" w:space="0" w:color="FFFFFF"/>
              <w:left w:val="single" w:sz="4" w:space="0" w:color="FFFFFF"/>
              <w:bottom w:val="single" w:sz="4" w:space="0" w:color="FFFFFF"/>
              <w:right w:val="nil"/>
            </w:tcBorders>
            <w:shd w:val="clear" w:color="000000" w:fill="BFBFBF"/>
            <w:noWrap/>
            <w:vAlign w:val="bottom"/>
            <w:hideMark/>
          </w:tcPr>
          <w:p w14:paraId="422EDC5F"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No binario</w:t>
            </w:r>
          </w:p>
        </w:tc>
        <w:tc>
          <w:tcPr>
            <w:tcW w:w="1363" w:type="dxa"/>
            <w:tcBorders>
              <w:top w:val="single" w:sz="4" w:space="0" w:color="BFBFBF"/>
              <w:left w:val="single" w:sz="4" w:space="0" w:color="BFBFBF"/>
              <w:bottom w:val="single" w:sz="4" w:space="0" w:color="BFBFBF"/>
              <w:right w:val="single" w:sz="4" w:space="0" w:color="BFBFBF"/>
            </w:tcBorders>
            <w:noWrap/>
            <w:vAlign w:val="bottom"/>
            <w:hideMark/>
          </w:tcPr>
          <w:p w14:paraId="1AC8F59E"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0</w:t>
            </w:r>
          </w:p>
        </w:tc>
      </w:tr>
    </w:tbl>
    <w:p w14:paraId="5FCCBB8B" w14:textId="77777777" w:rsidR="003A0A7B" w:rsidRDefault="003A0A7B" w:rsidP="003A0A7B">
      <w:pPr>
        <w:ind w:right="567"/>
        <w:jc w:val="center"/>
        <w:rPr>
          <w:rFonts w:ascii="Arial" w:eastAsia="Arial" w:hAnsi="Arial" w:cs="Arial"/>
          <w:b/>
          <w:bCs/>
          <w:color w:val="000000"/>
          <w:sz w:val="18"/>
          <w:szCs w:val="18"/>
        </w:rPr>
      </w:pPr>
    </w:p>
    <w:p w14:paraId="1DC08522" w14:textId="560ACA47" w:rsidR="003A0A7B" w:rsidRPr="00F93AE3" w:rsidRDefault="003A0A7B" w:rsidP="003A0A7B">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A62252">
        <w:rPr>
          <w:rFonts w:ascii="Lucida Sans Unicode" w:eastAsia="Arial" w:hAnsi="Lucida Sans Unicode" w:cs="Lucida Sans Unicode"/>
          <w:b/>
          <w:bCs/>
          <w:color w:val="000000"/>
          <w:sz w:val="16"/>
          <w:szCs w:val="16"/>
        </w:rPr>
        <w:t>131</w:t>
      </w:r>
      <w:r w:rsidRPr="00F93AE3">
        <w:rPr>
          <w:rFonts w:ascii="Lucida Sans Unicode" w:eastAsia="Arial" w:hAnsi="Lucida Sans Unicode" w:cs="Lucida Sans Unicode"/>
          <w:b/>
          <w:bCs/>
          <w:color w:val="000000"/>
          <w:sz w:val="16"/>
          <w:szCs w:val="16"/>
        </w:rPr>
        <w:t>. Listado de municipios más poblados, según género.</w:t>
      </w:r>
    </w:p>
    <w:tbl>
      <w:tblPr>
        <w:tblW w:w="6981" w:type="dxa"/>
        <w:jc w:val="center"/>
        <w:tblLook w:val="04A0" w:firstRow="1" w:lastRow="0" w:firstColumn="1" w:lastColumn="0" w:noHBand="0" w:noVBand="1"/>
      </w:tblPr>
      <w:tblGrid>
        <w:gridCol w:w="3544"/>
        <w:gridCol w:w="3437"/>
      </w:tblGrid>
      <w:tr w:rsidR="00EE592A" w:rsidRPr="001717C1" w14:paraId="2670CC3B" w14:textId="77777777" w:rsidTr="00AB6660">
        <w:trPr>
          <w:trHeight w:val="600"/>
          <w:jc w:val="center"/>
        </w:trPr>
        <w:tc>
          <w:tcPr>
            <w:tcW w:w="6981" w:type="dxa"/>
            <w:gridSpan w:val="2"/>
            <w:shd w:val="clear" w:color="auto" w:fill="006666"/>
            <w:noWrap/>
            <w:tcMar>
              <w:top w:w="15" w:type="dxa"/>
              <w:left w:w="108" w:type="dxa"/>
              <w:bottom w:w="15" w:type="dxa"/>
              <w:right w:w="108" w:type="dxa"/>
            </w:tcMar>
            <w:vAlign w:val="center"/>
            <w:hideMark/>
          </w:tcPr>
          <w:p w14:paraId="5FD26B72"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lang w:eastAsia="en-GB"/>
              </w:rPr>
            </w:pPr>
            <w:r w:rsidRPr="001717C1">
              <w:rPr>
                <w:rFonts w:ascii="Lucida Sans Unicode" w:eastAsia="Times New Roman" w:hAnsi="Lucida Sans Unicode" w:cs="Lucida Sans Unicode"/>
                <w:b/>
                <w:bCs/>
                <w:color w:val="FFFFFF"/>
                <w:sz w:val="18"/>
                <w:szCs w:val="18"/>
                <w:lang w:eastAsia="en-GB"/>
              </w:rPr>
              <w:t>Municipios de alta población por género</w:t>
            </w:r>
          </w:p>
        </w:tc>
      </w:tr>
      <w:tr w:rsidR="00EE592A" w:rsidRPr="001717C1" w14:paraId="6A0A9565" w14:textId="77777777" w:rsidTr="00BA47E7">
        <w:trPr>
          <w:trHeight w:val="300"/>
          <w:jc w:val="center"/>
        </w:trPr>
        <w:tc>
          <w:tcPr>
            <w:tcW w:w="3544" w:type="dxa"/>
            <w:tcBorders>
              <w:top w:val="single" w:sz="4" w:space="0" w:color="FFFFFF"/>
              <w:left w:val="single" w:sz="4" w:space="0" w:color="FFFFFF"/>
              <w:bottom w:val="nil"/>
              <w:right w:val="single" w:sz="4" w:space="0" w:color="FFFFFF"/>
            </w:tcBorders>
            <w:shd w:val="clear" w:color="auto" w:fill="A6A6A6"/>
            <w:noWrap/>
            <w:tcMar>
              <w:top w:w="15" w:type="dxa"/>
              <w:left w:w="108" w:type="dxa"/>
              <w:bottom w:w="15" w:type="dxa"/>
              <w:right w:w="108" w:type="dxa"/>
            </w:tcMar>
            <w:vAlign w:val="bottom"/>
            <w:hideMark/>
          </w:tcPr>
          <w:p w14:paraId="5057C8C7"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ALCALDESAS</w:t>
            </w:r>
          </w:p>
        </w:tc>
        <w:tc>
          <w:tcPr>
            <w:tcW w:w="3437" w:type="dxa"/>
            <w:tcBorders>
              <w:top w:val="single" w:sz="4" w:space="0" w:color="FFFFFF"/>
              <w:left w:val="single" w:sz="4" w:space="0" w:color="FFFFFF"/>
              <w:bottom w:val="nil"/>
              <w:right w:val="single" w:sz="4" w:space="0" w:color="FFFFFF"/>
            </w:tcBorders>
            <w:shd w:val="clear" w:color="auto" w:fill="A6A6A6"/>
            <w:noWrap/>
            <w:tcMar>
              <w:top w:w="15" w:type="dxa"/>
              <w:left w:w="108" w:type="dxa"/>
              <w:bottom w:w="15" w:type="dxa"/>
              <w:right w:w="108" w:type="dxa"/>
            </w:tcMar>
            <w:vAlign w:val="bottom"/>
            <w:hideMark/>
          </w:tcPr>
          <w:p w14:paraId="52BE4FDC"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ALCALDES</w:t>
            </w:r>
          </w:p>
        </w:tc>
      </w:tr>
      <w:tr w:rsidR="00EE592A" w:rsidRPr="001717C1" w14:paraId="0D00B86D"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331221CD"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AMECA</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59A794B5"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ARANDAS</w:t>
            </w:r>
          </w:p>
        </w:tc>
      </w:tr>
      <w:tr w:rsidR="00EE592A" w:rsidRPr="001717C1" w14:paraId="2C061194"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FAFEAD0"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ATOTONILCO EL ALTO</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4AD016C3" w14:textId="27203C14"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AUTL</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 DE NAVARRO</w:t>
            </w:r>
          </w:p>
        </w:tc>
      </w:tr>
      <w:tr w:rsidR="00EE592A" w:rsidRPr="001717C1" w14:paraId="7E514181"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7FDD3354" w14:textId="60D9D7B3"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ZAPOTL</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 EL GRANDE</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407122D"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LA BARCA</w:t>
            </w:r>
          </w:p>
        </w:tc>
      </w:tr>
      <w:tr w:rsidR="00EE592A" w:rsidRPr="001717C1" w14:paraId="00A35B4C"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0E4AE70E"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GUADALAJARA</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A8EBADB" w14:textId="0D2ECD56"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IXTLAHUAC</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 DE LOS MEMBRILLOS</w:t>
            </w:r>
          </w:p>
        </w:tc>
      </w:tr>
      <w:tr w:rsidR="00EE592A" w:rsidRPr="001717C1" w14:paraId="68582AFF"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15F23021" w14:textId="1AEF4A96"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OCOTL</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072D1A57"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LAGOS DE MORENO</w:t>
            </w:r>
          </w:p>
        </w:tc>
      </w:tr>
      <w:tr w:rsidR="00EE592A" w:rsidRPr="001717C1" w14:paraId="1B3D0C07"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1976615A"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EL SALTO</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D817A48"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PUERTO VALLARTA</w:t>
            </w:r>
          </w:p>
        </w:tc>
      </w:tr>
      <w:tr w:rsidR="00EE592A" w:rsidRPr="001717C1" w14:paraId="6BA4C715"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1003235D"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SAN PEDRO TLAQUEPAQUE</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637070D0"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eastAsia="en-GB"/>
              </w:rPr>
            </w:pPr>
            <w:r w:rsidRPr="001717C1">
              <w:rPr>
                <w:rFonts w:ascii="Lucida Sans Unicode" w:eastAsia="Times New Roman" w:hAnsi="Lucida Sans Unicode" w:cs="Lucida Sans Unicode"/>
                <w:color w:val="000000"/>
                <w:sz w:val="18"/>
                <w:szCs w:val="18"/>
                <w:lang w:eastAsia="en-GB"/>
              </w:rPr>
              <w:t>SAN JUAN DE LOS LAGOS</w:t>
            </w:r>
          </w:p>
        </w:tc>
      </w:tr>
      <w:tr w:rsidR="00EE592A" w:rsidRPr="001717C1" w14:paraId="0061EE36"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2B766392"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ZAPOTLANEJO</w:t>
            </w: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77D6A417"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TALA</w:t>
            </w:r>
          </w:p>
        </w:tc>
      </w:tr>
      <w:tr w:rsidR="00EE592A" w:rsidRPr="001717C1" w14:paraId="35BF24AA"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47FC37CD" w14:textId="77777777" w:rsidR="00EE592A" w:rsidRPr="001717C1" w:rsidRDefault="00EE592A" w:rsidP="00BA47E7">
            <w:pPr>
              <w:rPr>
                <w:rFonts w:ascii="Lucida Sans Unicode" w:eastAsia="Times New Roman" w:hAnsi="Lucida Sans Unicode" w:cs="Lucida Sans Unicode"/>
                <w:color w:val="000000"/>
                <w:sz w:val="18"/>
                <w:szCs w:val="18"/>
                <w:lang w:val="en-GB" w:eastAsia="en-GB"/>
              </w:rPr>
            </w:pP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31F5976E" w14:textId="36949E79"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TEPATITL</w:t>
            </w:r>
            <w:r w:rsidR="00555556">
              <w:rPr>
                <w:rFonts w:ascii="Lucida Sans Unicode" w:eastAsia="Times New Roman" w:hAnsi="Lucida Sans Unicode" w:cs="Lucida Sans Unicode"/>
                <w:color w:val="000000"/>
                <w:sz w:val="18"/>
                <w:szCs w:val="18"/>
                <w:lang w:val="en-GB" w:eastAsia="en-GB"/>
              </w:rPr>
              <w:t>Á</w:t>
            </w:r>
            <w:r w:rsidRPr="001717C1">
              <w:rPr>
                <w:rFonts w:ascii="Lucida Sans Unicode" w:eastAsia="Times New Roman" w:hAnsi="Lucida Sans Unicode" w:cs="Lucida Sans Unicode"/>
                <w:color w:val="000000"/>
                <w:sz w:val="18"/>
                <w:szCs w:val="18"/>
                <w:lang w:val="en-GB" w:eastAsia="en-GB"/>
              </w:rPr>
              <w:t>N DE MORELOS</w:t>
            </w:r>
          </w:p>
        </w:tc>
      </w:tr>
      <w:tr w:rsidR="00EE592A" w:rsidRPr="001717C1" w14:paraId="7FB596C1"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00EE4F19" w14:textId="77777777" w:rsidR="00EE592A" w:rsidRPr="001717C1" w:rsidRDefault="00EE592A" w:rsidP="00BA47E7">
            <w:pPr>
              <w:rPr>
                <w:rFonts w:ascii="Lucida Sans Unicode" w:eastAsia="Times New Roman" w:hAnsi="Lucida Sans Unicode" w:cs="Lucida Sans Unicode"/>
                <w:color w:val="000000"/>
                <w:sz w:val="18"/>
                <w:szCs w:val="18"/>
                <w:lang w:val="en-GB" w:eastAsia="en-GB"/>
              </w:rPr>
            </w:pP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515D348B" w14:textId="00DFC4FF"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TLAJOMULCO DE Z</w:t>
            </w:r>
            <w:r w:rsidR="00555556">
              <w:rPr>
                <w:rFonts w:ascii="Lucida Sans Unicode" w:eastAsia="Times New Roman" w:hAnsi="Lucida Sans Unicode" w:cs="Lucida Sans Unicode"/>
                <w:color w:val="000000"/>
                <w:sz w:val="18"/>
                <w:szCs w:val="18"/>
                <w:lang w:val="en-GB" w:eastAsia="en-GB"/>
              </w:rPr>
              <w:t>Ú</w:t>
            </w:r>
            <w:r w:rsidRPr="001717C1">
              <w:rPr>
                <w:rFonts w:ascii="Lucida Sans Unicode" w:eastAsia="Times New Roman" w:hAnsi="Lucida Sans Unicode" w:cs="Lucida Sans Unicode"/>
                <w:color w:val="000000"/>
                <w:sz w:val="18"/>
                <w:szCs w:val="18"/>
                <w:lang w:val="en-GB" w:eastAsia="en-GB"/>
              </w:rPr>
              <w:t>ÑIGA</w:t>
            </w:r>
          </w:p>
        </w:tc>
      </w:tr>
      <w:tr w:rsidR="00EE592A" w:rsidRPr="001717C1" w14:paraId="7E9FCC54"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746562BF" w14:textId="77777777" w:rsidR="00EE592A" w:rsidRPr="001717C1" w:rsidRDefault="00EE592A" w:rsidP="00BA47E7">
            <w:pPr>
              <w:rPr>
                <w:rFonts w:ascii="Lucida Sans Unicode" w:eastAsia="Times New Roman" w:hAnsi="Lucida Sans Unicode" w:cs="Lucida Sans Unicode"/>
                <w:color w:val="000000"/>
                <w:sz w:val="18"/>
                <w:szCs w:val="18"/>
                <w:lang w:val="en-GB" w:eastAsia="en-GB"/>
              </w:rPr>
            </w:pP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708A244F" w14:textId="2B188B8E"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TONAL</w:t>
            </w:r>
            <w:r w:rsidR="00555556">
              <w:rPr>
                <w:rFonts w:ascii="Lucida Sans Unicode" w:eastAsia="Times New Roman" w:hAnsi="Lucida Sans Unicode" w:cs="Lucida Sans Unicode"/>
                <w:color w:val="000000"/>
                <w:sz w:val="18"/>
                <w:szCs w:val="18"/>
                <w:lang w:val="en-GB" w:eastAsia="en-GB"/>
              </w:rPr>
              <w:t>Á</w:t>
            </w:r>
          </w:p>
        </w:tc>
      </w:tr>
      <w:tr w:rsidR="00EE592A" w:rsidRPr="001717C1" w14:paraId="5BDFC125" w14:textId="77777777" w:rsidTr="00BA47E7">
        <w:trPr>
          <w:trHeight w:val="300"/>
          <w:jc w:val="center"/>
        </w:trPr>
        <w:tc>
          <w:tcPr>
            <w:tcW w:w="3544"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536EA66E" w14:textId="77777777" w:rsidR="00EE592A" w:rsidRPr="001717C1" w:rsidRDefault="00EE592A" w:rsidP="00BA47E7">
            <w:pPr>
              <w:rPr>
                <w:rFonts w:ascii="Lucida Sans Unicode" w:eastAsia="Times New Roman" w:hAnsi="Lucida Sans Unicode" w:cs="Lucida Sans Unicode"/>
                <w:color w:val="000000"/>
                <w:sz w:val="18"/>
                <w:szCs w:val="18"/>
                <w:lang w:val="en-GB" w:eastAsia="en-GB"/>
              </w:rPr>
            </w:pPr>
          </w:p>
        </w:tc>
        <w:tc>
          <w:tcPr>
            <w:tcW w:w="3437" w:type="dxa"/>
            <w:tcBorders>
              <w:top w:val="single" w:sz="4" w:space="0" w:color="A6A6A6"/>
              <w:left w:val="single" w:sz="4" w:space="0" w:color="A6A6A6"/>
              <w:bottom w:val="single" w:sz="4" w:space="0" w:color="A6A6A6"/>
              <w:right w:val="single" w:sz="4" w:space="0" w:color="A6A6A6"/>
            </w:tcBorders>
            <w:noWrap/>
            <w:tcMar>
              <w:top w:w="15" w:type="dxa"/>
              <w:left w:w="108" w:type="dxa"/>
              <w:bottom w:w="15" w:type="dxa"/>
              <w:right w:w="108" w:type="dxa"/>
            </w:tcMar>
            <w:vAlign w:val="bottom"/>
            <w:hideMark/>
          </w:tcPr>
          <w:p w14:paraId="56F3A3CD"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lang w:val="en-GB" w:eastAsia="en-GB"/>
              </w:rPr>
            </w:pPr>
            <w:r w:rsidRPr="001717C1">
              <w:rPr>
                <w:rFonts w:ascii="Lucida Sans Unicode" w:eastAsia="Times New Roman" w:hAnsi="Lucida Sans Unicode" w:cs="Lucida Sans Unicode"/>
                <w:color w:val="000000"/>
                <w:sz w:val="18"/>
                <w:szCs w:val="18"/>
                <w:lang w:val="en-GB" w:eastAsia="en-GB"/>
              </w:rPr>
              <w:t>ZAPOPAN</w:t>
            </w:r>
          </w:p>
        </w:tc>
      </w:tr>
    </w:tbl>
    <w:p w14:paraId="0D8B070A" w14:textId="77777777" w:rsidR="00004A07" w:rsidRDefault="00004A07" w:rsidP="00004A07">
      <w:pPr>
        <w:jc w:val="both"/>
        <w:rPr>
          <w:rFonts w:ascii="Lucida Sans Unicode" w:hAnsi="Lucida Sans Unicode" w:cs="Lucida Sans Unicode"/>
        </w:rPr>
      </w:pPr>
    </w:p>
    <w:p w14:paraId="0BE18578" w14:textId="513F8981" w:rsidR="00543A30" w:rsidRPr="00004A07" w:rsidRDefault="00543A30" w:rsidP="00004A07">
      <w:pPr>
        <w:jc w:val="both"/>
        <w:rPr>
          <w:rFonts w:ascii="Lucida Sans Unicode" w:hAnsi="Lucida Sans Unicode" w:cs="Lucida Sans Unicode"/>
        </w:rPr>
      </w:pPr>
      <w:r w:rsidRPr="00004A07">
        <w:rPr>
          <w:rFonts w:ascii="Lucida Sans Unicode" w:hAnsi="Lucida Sans Unicode" w:cs="Lucida Sans Unicode"/>
        </w:rPr>
        <w:lastRenderedPageBreak/>
        <w:t xml:space="preserve">Resultando de las disposiciones establecidas para garantizar el principio de paridad de género en la elección de munícipes, así como de la elección de la ciudadanía a través de su voto, 5 municipios con una población superior a los 100,000 habitantes serán gobernados por personas del género femenino, de los cuales 2 cuentan con una población superior a los 500,000 habitantes.  </w:t>
      </w:r>
    </w:p>
    <w:p w14:paraId="3056836B" w14:textId="0778F864" w:rsidR="00F93AE3" w:rsidRPr="00A62252" w:rsidRDefault="00861D48" w:rsidP="00A62252">
      <w:pPr>
        <w:ind w:right="567"/>
        <w:jc w:val="center"/>
        <w:rPr>
          <w:rFonts w:ascii="Lucida Sans Unicode" w:eastAsia="Arial" w:hAnsi="Lucida Sans Unicode" w:cs="Lucida Sans Unicode"/>
          <w:b/>
          <w:bCs/>
          <w:color w:val="000000"/>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w:t>
      </w:r>
      <w:r w:rsidR="00A62252">
        <w:rPr>
          <w:rFonts w:ascii="Lucida Sans Unicode" w:eastAsia="Arial" w:hAnsi="Lucida Sans Unicode" w:cs="Lucida Sans Unicode"/>
          <w:b/>
          <w:bCs/>
          <w:color w:val="000000"/>
          <w:sz w:val="16"/>
          <w:szCs w:val="16"/>
        </w:rPr>
        <w:t>32</w:t>
      </w:r>
      <w:r w:rsidRPr="00F93AE3">
        <w:rPr>
          <w:rFonts w:ascii="Lucida Sans Unicode" w:eastAsia="Arial" w:hAnsi="Lucida Sans Unicode" w:cs="Lucida Sans Unicode"/>
          <w:b/>
          <w:bCs/>
          <w:color w:val="000000"/>
          <w:sz w:val="16"/>
          <w:szCs w:val="16"/>
        </w:rPr>
        <w:t xml:space="preserve">. Listado de municipios </w:t>
      </w:r>
      <w:r>
        <w:rPr>
          <w:rFonts w:ascii="Lucida Sans Unicode" w:eastAsia="Arial" w:hAnsi="Lucida Sans Unicode" w:cs="Lucida Sans Unicode"/>
          <w:b/>
          <w:bCs/>
          <w:color w:val="000000"/>
          <w:sz w:val="16"/>
          <w:szCs w:val="16"/>
        </w:rPr>
        <w:t>donde candidatas del género femenino resultan electas,</w:t>
      </w:r>
      <w:r w:rsidRPr="00F93AE3">
        <w:rPr>
          <w:rFonts w:ascii="Lucida Sans Unicode" w:eastAsia="Arial" w:hAnsi="Lucida Sans Unicode" w:cs="Lucida Sans Unicode"/>
          <w:b/>
          <w:bCs/>
          <w:color w:val="000000"/>
          <w:sz w:val="16"/>
          <w:szCs w:val="16"/>
        </w:rPr>
        <w:t xml:space="preserve"> según </w:t>
      </w:r>
      <w:r>
        <w:rPr>
          <w:rFonts w:ascii="Lucida Sans Unicode" w:eastAsia="Arial" w:hAnsi="Lucida Sans Unicode" w:cs="Lucida Sans Unicode"/>
          <w:b/>
          <w:bCs/>
          <w:color w:val="000000"/>
          <w:sz w:val="16"/>
          <w:szCs w:val="16"/>
        </w:rPr>
        <w:t>población</w:t>
      </w:r>
      <w:r w:rsidRPr="00F93AE3">
        <w:rPr>
          <w:rFonts w:ascii="Lucida Sans Unicode" w:eastAsia="Arial" w:hAnsi="Lucida Sans Unicode" w:cs="Lucida Sans Unicode"/>
          <w:b/>
          <w:bCs/>
          <w:color w:val="000000"/>
          <w:sz w:val="16"/>
          <w:szCs w:val="16"/>
        </w:rPr>
        <w:t>.</w:t>
      </w:r>
    </w:p>
    <w:tbl>
      <w:tblPr>
        <w:tblW w:w="9180" w:type="dxa"/>
        <w:jc w:val="center"/>
        <w:tblCellMar>
          <w:left w:w="70" w:type="dxa"/>
          <w:right w:w="70" w:type="dxa"/>
        </w:tblCellMar>
        <w:tblLook w:val="04A0" w:firstRow="1" w:lastRow="0" w:firstColumn="1" w:lastColumn="0" w:noHBand="0" w:noVBand="1"/>
      </w:tblPr>
      <w:tblGrid>
        <w:gridCol w:w="3640"/>
        <w:gridCol w:w="3140"/>
        <w:gridCol w:w="1200"/>
        <w:gridCol w:w="1200"/>
      </w:tblGrid>
      <w:tr w:rsidR="00F93AE3" w:rsidRPr="00F93AE3" w14:paraId="4D3A1276" w14:textId="4E1F6D9B" w:rsidTr="00861D48">
        <w:trPr>
          <w:trHeight w:val="300"/>
          <w:jc w:val="center"/>
        </w:trPr>
        <w:tc>
          <w:tcPr>
            <w:tcW w:w="3640" w:type="dxa"/>
            <w:tcBorders>
              <w:top w:val="single" w:sz="4" w:space="0" w:color="808080"/>
              <w:left w:val="single" w:sz="4" w:space="0" w:color="808080"/>
              <w:bottom w:val="single" w:sz="4" w:space="0" w:color="808080"/>
              <w:right w:val="single" w:sz="4" w:space="0" w:color="808080"/>
            </w:tcBorders>
            <w:shd w:val="clear" w:color="auto" w:fill="006666"/>
            <w:noWrap/>
            <w:vAlign w:val="bottom"/>
            <w:hideMark/>
          </w:tcPr>
          <w:p w14:paraId="2FE3CC65" w14:textId="77777777" w:rsidR="00F93AE3" w:rsidRPr="00F93AE3" w:rsidRDefault="00F93AE3" w:rsidP="00F93AE3">
            <w:pPr>
              <w:spacing w:after="0" w:line="240" w:lineRule="auto"/>
              <w:jc w:val="center"/>
              <w:rPr>
                <w:rFonts w:ascii="Aptos Narrow" w:eastAsia="Times New Roman" w:hAnsi="Aptos Narrow" w:cs="Times New Roman"/>
                <w:b/>
                <w:bCs/>
                <w:color w:val="FFFFFF"/>
              </w:rPr>
            </w:pPr>
            <w:r w:rsidRPr="00F93AE3">
              <w:rPr>
                <w:rFonts w:ascii="Aptos Narrow" w:eastAsia="Times New Roman" w:hAnsi="Aptos Narrow" w:cs="Times New Roman"/>
                <w:b/>
                <w:bCs/>
                <w:color w:val="FFFFFF"/>
              </w:rPr>
              <w:t>Fuerza política</w:t>
            </w:r>
          </w:p>
        </w:tc>
        <w:tc>
          <w:tcPr>
            <w:tcW w:w="3140" w:type="dxa"/>
            <w:tcBorders>
              <w:top w:val="single" w:sz="4" w:space="0" w:color="808080"/>
              <w:left w:val="nil"/>
              <w:bottom w:val="single" w:sz="4" w:space="0" w:color="808080"/>
              <w:right w:val="single" w:sz="4" w:space="0" w:color="808080"/>
            </w:tcBorders>
            <w:shd w:val="clear" w:color="auto" w:fill="006666"/>
            <w:noWrap/>
            <w:vAlign w:val="bottom"/>
            <w:hideMark/>
          </w:tcPr>
          <w:p w14:paraId="51250BA4" w14:textId="77777777" w:rsidR="00F93AE3" w:rsidRPr="00F93AE3" w:rsidRDefault="00F93AE3" w:rsidP="00F93AE3">
            <w:pPr>
              <w:spacing w:after="0" w:line="240" w:lineRule="auto"/>
              <w:jc w:val="center"/>
              <w:rPr>
                <w:rFonts w:ascii="Aptos Narrow" w:eastAsia="Times New Roman" w:hAnsi="Aptos Narrow" w:cs="Times New Roman"/>
                <w:b/>
                <w:bCs/>
                <w:color w:val="FFFFFF"/>
              </w:rPr>
            </w:pPr>
            <w:r w:rsidRPr="00F93AE3">
              <w:rPr>
                <w:rFonts w:ascii="Aptos Narrow" w:eastAsia="Times New Roman" w:hAnsi="Aptos Narrow" w:cs="Times New Roman"/>
                <w:b/>
                <w:bCs/>
                <w:color w:val="FFFFFF"/>
              </w:rPr>
              <w:t>Municipio</w:t>
            </w:r>
          </w:p>
        </w:tc>
        <w:tc>
          <w:tcPr>
            <w:tcW w:w="1200" w:type="dxa"/>
            <w:tcBorders>
              <w:top w:val="single" w:sz="4" w:space="0" w:color="808080"/>
              <w:left w:val="nil"/>
              <w:bottom w:val="single" w:sz="4" w:space="0" w:color="808080"/>
              <w:right w:val="single" w:sz="4" w:space="0" w:color="808080"/>
            </w:tcBorders>
            <w:shd w:val="clear" w:color="auto" w:fill="006666"/>
            <w:noWrap/>
            <w:vAlign w:val="bottom"/>
            <w:hideMark/>
          </w:tcPr>
          <w:p w14:paraId="153C8153" w14:textId="77777777" w:rsidR="00F93AE3" w:rsidRPr="00F93AE3" w:rsidRDefault="00F93AE3" w:rsidP="00F93AE3">
            <w:pPr>
              <w:spacing w:after="0" w:line="240" w:lineRule="auto"/>
              <w:jc w:val="center"/>
              <w:rPr>
                <w:rFonts w:ascii="Aptos Narrow" w:eastAsia="Times New Roman" w:hAnsi="Aptos Narrow" w:cs="Times New Roman"/>
                <w:b/>
                <w:bCs/>
                <w:color w:val="FFFFFF"/>
              </w:rPr>
            </w:pPr>
            <w:r w:rsidRPr="00F93AE3">
              <w:rPr>
                <w:rFonts w:ascii="Aptos Narrow" w:eastAsia="Times New Roman" w:hAnsi="Aptos Narrow" w:cs="Times New Roman"/>
                <w:b/>
                <w:bCs/>
                <w:color w:val="FFFFFF"/>
              </w:rPr>
              <w:t>Población</w:t>
            </w:r>
          </w:p>
        </w:tc>
        <w:tc>
          <w:tcPr>
            <w:tcW w:w="1200" w:type="dxa"/>
            <w:tcBorders>
              <w:top w:val="single" w:sz="4" w:space="0" w:color="808080"/>
              <w:left w:val="nil"/>
              <w:bottom w:val="single" w:sz="4" w:space="0" w:color="808080"/>
              <w:right w:val="single" w:sz="4" w:space="0" w:color="808080"/>
            </w:tcBorders>
            <w:shd w:val="clear" w:color="auto" w:fill="006666"/>
          </w:tcPr>
          <w:p w14:paraId="26BCACC6" w14:textId="77777777" w:rsidR="00F93AE3" w:rsidRPr="00F93AE3" w:rsidRDefault="00F93AE3" w:rsidP="00F93AE3">
            <w:pPr>
              <w:spacing w:after="0" w:line="240" w:lineRule="auto"/>
              <w:jc w:val="center"/>
              <w:rPr>
                <w:rFonts w:ascii="Aptos Narrow" w:eastAsia="Times New Roman" w:hAnsi="Aptos Narrow" w:cs="Times New Roman"/>
                <w:b/>
                <w:bCs/>
                <w:color w:val="FFFFFF"/>
              </w:rPr>
            </w:pPr>
          </w:p>
        </w:tc>
      </w:tr>
      <w:tr w:rsidR="00F93AE3" w:rsidRPr="00F93AE3" w14:paraId="2917D31D" w14:textId="6CF6BC53"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7E3136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6D6B5A4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Guadalajara</w:t>
            </w:r>
          </w:p>
        </w:tc>
        <w:tc>
          <w:tcPr>
            <w:tcW w:w="1200" w:type="dxa"/>
            <w:tcBorders>
              <w:top w:val="nil"/>
              <w:left w:val="nil"/>
              <w:bottom w:val="single" w:sz="4" w:space="0" w:color="808080"/>
              <w:right w:val="single" w:sz="4" w:space="0" w:color="808080"/>
            </w:tcBorders>
            <w:shd w:val="clear" w:color="auto" w:fill="auto"/>
            <w:noWrap/>
            <w:vAlign w:val="bottom"/>
            <w:hideMark/>
          </w:tcPr>
          <w:p w14:paraId="4A72970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1,385,629</w:t>
            </w:r>
          </w:p>
        </w:tc>
        <w:tc>
          <w:tcPr>
            <w:tcW w:w="1200" w:type="dxa"/>
            <w:tcBorders>
              <w:top w:val="nil"/>
              <w:left w:val="nil"/>
              <w:bottom w:val="single" w:sz="4" w:space="0" w:color="808080"/>
              <w:right w:val="single" w:sz="4" w:space="0" w:color="808080"/>
            </w:tcBorders>
          </w:tcPr>
          <w:p w14:paraId="50A3BFE0"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5AA5544C" w14:textId="4F178EB0"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20AB98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07C608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Pedro Tlaquepaque</w:t>
            </w:r>
          </w:p>
        </w:tc>
        <w:tc>
          <w:tcPr>
            <w:tcW w:w="1200" w:type="dxa"/>
            <w:tcBorders>
              <w:top w:val="nil"/>
              <w:left w:val="nil"/>
              <w:bottom w:val="single" w:sz="4" w:space="0" w:color="808080"/>
              <w:right w:val="single" w:sz="4" w:space="0" w:color="808080"/>
            </w:tcBorders>
            <w:shd w:val="clear" w:color="auto" w:fill="auto"/>
            <w:noWrap/>
            <w:vAlign w:val="bottom"/>
            <w:hideMark/>
          </w:tcPr>
          <w:p w14:paraId="7E8F4DB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687,127</w:t>
            </w:r>
          </w:p>
        </w:tc>
        <w:tc>
          <w:tcPr>
            <w:tcW w:w="1200" w:type="dxa"/>
            <w:tcBorders>
              <w:top w:val="nil"/>
              <w:left w:val="nil"/>
              <w:bottom w:val="single" w:sz="4" w:space="0" w:color="808080"/>
              <w:right w:val="single" w:sz="4" w:space="0" w:color="808080"/>
            </w:tcBorders>
          </w:tcPr>
          <w:p w14:paraId="55C9DCBD"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42EDE3E" w14:textId="7D08F590"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39FDA5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76877F8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El Salto</w:t>
            </w:r>
          </w:p>
        </w:tc>
        <w:tc>
          <w:tcPr>
            <w:tcW w:w="1200" w:type="dxa"/>
            <w:tcBorders>
              <w:top w:val="nil"/>
              <w:left w:val="nil"/>
              <w:bottom w:val="single" w:sz="4" w:space="0" w:color="808080"/>
              <w:right w:val="single" w:sz="4" w:space="0" w:color="808080"/>
            </w:tcBorders>
            <w:shd w:val="clear" w:color="auto" w:fill="auto"/>
            <w:noWrap/>
            <w:vAlign w:val="bottom"/>
            <w:hideMark/>
          </w:tcPr>
          <w:p w14:paraId="4733AAD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232,852</w:t>
            </w:r>
          </w:p>
        </w:tc>
        <w:tc>
          <w:tcPr>
            <w:tcW w:w="1200" w:type="dxa"/>
            <w:tcBorders>
              <w:top w:val="nil"/>
              <w:left w:val="nil"/>
              <w:bottom w:val="single" w:sz="4" w:space="0" w:color="808080"/>
              <w:right w:val="single" w:sz="4" w:space="0" w:color="808080"/>
            </w:tcBorders>
          </w:tcPr>
          <w:p w14:paraId="5BC18BFF"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632A2AE" w14:textId="26B47D6E"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510B0F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C61AF4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Zapotlán el Grande</w:t>
            </w:r>
          </w:p>
        </w:tc>
        <w:tc>
          <w:tcPr>
            <w:tcW w:w="1200" w:type="dxa"/>
            <w:tcBorders>
              <w:top w:val="nil"/>
              <w:left w:val="nil"/>
              <w:bottom w:val="single" w:sz="4" w:space="0" w:color="808080"/>
              <w:right w:val="single" w:sz="4" w:space="0" w:color="808080"/>
            </w:tcBorders>
            <w:shd w:val="clear" w:color="auto" w:fill="auto"/>
            <w:noWrap/>
            <w:vAlign w:val="bottom"/>
            <w:hideMark/>
          </w:tcPr>
          <w:p w14:paraId="2A8EDFF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115,141</w:t>
            </w:r>
          </w:p>
        </w:tc>
        <w:tc>
          <w:tcPr>
            <w:tcW w:w="1200" w:type="dxa"/>
            <w:tcBorders>
              <w:top w:val="nil"/>
              <w:left w:val="nil"/>
              <w:bottom w:val="single" w:sz="4" w:space="0" w:color="808080"/>
              <w:right w:val="single" w:sz="4" w:space="0" w:color="808080"/>
            </w:tcBorders>
          </w:tcPr>
          <w:p w14:paraId="753CA39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0817D1B" w14:textId="473143DF" w:rsidTr="00F93AE3">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F97BD8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1B4EFFD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Ocotlán</w:t>
            </w:r>
          </w:p>
        </w:tc>
        <w:tc>
          <w:tcPr>
            <w:tcW w:w="1200" w:type="dxa"/>
            <w:tcBorders>
              <w:top w:val="nil"/>
              <w:left w:val="nil"/>
              <w:bottom w:val="single" w:sz="4" w:space="0" w:color="808080"/>
              <w:right w:val="single" w:sz="4" w:space="0" w:color="808080"/>
            </w:tcBorders>
            <w:shd w:val="clear" w:color="auto" w:fill="auto"/>
            <w:noWrap/>
            <w:vAlign w:val="bottom"/>
            <w:hideMark/>
          </w:tcPr>
          <w:p w14:paraId="40B8E6F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106,050</w:t>
            </w:r>
          </w:p>
        </w:tc>
        <w:tc>
          <w:tcPr>
            <w:tcW w:w="1200" w:type="dxa"/>
            <w:tcBorders>
              <w:top w:val="nil"/>
              <w:left w:val="nil"/>
              <w:bottom w:val="single" w:sz="4" w:space="0" w:color="808080"/>
              <w:right w:val="single" w:sz="4" w:space="0" w:color="808080"/>
            </w:tcBorders>
          </w:tcPr>
          <w:p w14:paraId="4805960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689BB3D" w14:textId="4B79270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52A9337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402796E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Zapotlanejo</w:t>
            </w:r>
          </w:p>
        </w:tc>
        <w:tc>
          <w:tcPr>
            <w:tcW w:w="1200" w:type="dxa"/>
            <w:tcBorders>
              <w:top w:val="nil"/>
              <w:left w:val="nil"/>
              <w:bottom w:val="single" w:sz="4" w:space="0" w:color="808080"/>
              <w:right w:val="single" w:sz="4" w:space="0" w:color="808080"/>
            </w:tcBorders>
            <w:shd w:val="clear" w:color="auto" w:fill="auto"/>
            <w:noWrap/>
            <w:vAlign w:val="bottom"/>
            <w:hideMark/>
          </w:tcPr>
          <w:p w14:paraId="49D5B4E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64,806</w:t>
            </w:r>
          </w:p>
        </w:tc>
        <w:tc>
          <w:tcPr>
            <w:tcW w:w="1200" w:type="dxa"/>
            <w:vMerge w:val="restart"/>
            <w:tcBorders>
              <w:top w:val="nil"/>
              <w:left w:val="nil"/>
              <w:right w:val="single" w:sz="4" w:space="0" w:color="808080"/>
            </w:tcBorders>
          </w:tcPr>
          <w:p w14:paraId="01DBA30C" w14:textId="7BD6E712" w:rsidR="00F93AE3" w:rsidRPr="00F93AE3" w:rsidRDefault="00F93AE3" w:rsidP="00F93AE3">
            <w:pPr>
              <w:spacing w:after="0" w:line="240" w:lineRule="auto"/>
              <w:jc w:val="center"/>
              <w:rPr>
                <w:rFonts w:ascii="Aptos Narrow" w:eastAsia="Times New Roman" w:hAnsi="Aptos Narrow" w:cs="Times New Roman"/>
                <w:color w:val="000000"/>
              </w:rPr>
            </w:pPr>
            <w:r>
              <w:rPr>
                <w:rFonts w:ascii="Aptos Narrow" w:eastAsia="Times New Roman" w:hAnsi="Aptos Narrow" w:cs="Times New Roman"/>
                <w:color w:val="000000"/>
              </w:rPr>
              <w:t>Entre 50,000 y 100,000 habitantes</w:t>
            </w:r>
          </w:p>
        </w:tc>
      </w:tr>
      <w:tr w:rsidR="00F93AE3" w:rsidRPr="00F93AE3" w14:paraId="5ADEA7EF" w14:textId="7C5043B1"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CE0EB4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BAECDA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Atotonilco el Alto</w:t>
            </w:r>
          </w:p>
        </w:tc>
        <w:tc>
          <w:tcPr>
            <w:tcW w:w="1200" w:type="dxa"/>
            <w:tcBorders>
              <w:top w:val="nil"/>
              <w:left w:val="nil"/>
              <w:bottom w:val="single" w:sz="4" w:space="0" w:color="808080"/>
              <w:right w:val="single" w:sz="4" w:space="0" w:color="808080"/>
            </w:tcBorders>
            <w:shd w:val="clear" w:color="auto" w:fill="auto"/>
            <w:noWrap/>
            <w:vAlign w:val="bottom"/>
            <w:hideMark/>
          </w:tcPr>
          <w:p w14:paraId="6C141E6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64,009</w:t>
            </w:r>
          </w:p>
        </w:tc>
        <w:tc>
          <w:tcPr>
            <w:tcW w:w="1200" w:type="dxa"/>
            <w:vMerge/>
            <w:tcBorders>
              <w:left w:val="nil"/>
              <w:right w:val="single" w:sz="4" w:space="0" w:color="808080"/>
            </w:tcBorders>
          </w:tcPr>
          <w:p w14:paraId="2E41DB55"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66A6561" w14:textId="4CBE150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ADD724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0C763B0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Ameca</w:t>
            </w:r>
          </w:p>
        </w:tc>
        <w:tc>
          <w:tcPr>
            <w:tcW w:w="1200" w:type="dxa"/>
            <w:tcBorders>
              <w:top w:val="nil"/>
              <w:left w:val="nil"/>
              <w:bottom w:val="single" w:sz="4" w:space="0" w:color="808080"/>
              <w:right w:val="single" w:sz="4" w:space="0" w:color="808080"/>
            </w:tcBorders>
            <w:shd w:val="clear" w:color="auto" w:fill="auto"/>
            <w:noWrap/>
            <w:vAlign w:val="bottom"/>
            <w:hideMark/>
          </w:tcPr>
          <w:p w14:paraId="2EC3539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60,386</w:t>
            </w:r>
          </w:p>
        </w:tc>
        <w:tc>
          <w:tcPr>
            <w:tcW w:w="1200" w:type="dxa"/>
            <w:vMerge/>
            <w:tcBorders>
              <w:left w:val="nil"/>
              <w:right w:val="single" w:sz="4" w:space="0" w:color="808080"/>
            </w:tcBorders>
          </w:tcPr>
          <w:p w14:paraId="333946B8"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BEBB2FB" w14:textId="57951187"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AC0037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0350F1A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Encarnación de Díaz</w:t>
            </w:r>
          </w:p>
        </w:tc>
        <w:tc>
          <w:tcPr>
            <w:tcW w:w="1200" w:type="dxa"/>
            <w:tcBorders>
              <w:top w:val="nil"/>
              <w:left w:val="nil"/>
              <w:bottom w:val="single" w:sz="4" w:space="0" w:color="808080"/>
              <w:right w:val="single" w:sz="4" w:space="0" w:color="808080"/>
            </w:tcBorders>
            <w:shd w:val="clear" w:color="auto" w:fill="auto"/>
            <w:noWrap/>
            <w:vAlign w:val="bottom"/>
            <w:hideMark/>
          </w:tcPr>
          <w:p w14:paraId="535340D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53,039</w:t>
            </w:r>
          </w:p>
        </w:tc>
        <w:tc>
          <w:tcPr>
            <w:tcW w:w="1200" w:type="dxa"/>
            <w:vMerge/>
            <w:tcBorders>
              <w:left w:val="nil"/>
              <w:bottom w:val="single" w:sz="4" w:space="0" w:color="808080"/>
              <w:right w:val="single" w:sz="4" w:space="0" w:color="808080"/>
            </w:tcBorders>
          </w:tcPr>
          <w:p w14:paraId="0CCE3C44"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CD0385F" w14:textId="279795C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5C3E121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449AE9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Teocaltiche</w:t>
            </w:r>
          </w:p>
        </w:tc>
        <w:tc>
          <w:tcPr>
            <w:tcW w:w="1200" w:type="dxa"/>
            <w:tcBorders>
              <w:top w:val="nil"/>
              <w:left w:val="nil"/>
              <w:bottom w:val="single" w:sz="4" w:space="0" w:color="808080"/>
              <w:right w:val="single" w:sz="4" w:space="0" w:color="808080"/>
            </w:tcBorders>
            <w:shd w:val="clear" w:color="auto" w:fill="auto"/>
            <w:noWrap/>
            <w:vAlign w:val="bottom"/>
            <w:hideMark/>
          </w:tcPr>
          <w:p w14:paraId="29BB985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39,839</w:t>
            </w:r>
          </w:p>
        </w:tc>
        <w:tc>
          <w:tcPr>
            <w:tcW w:w="1200" w:type="dxa"/>
            <w:vMerge w:val="restart"/>
            <w:tcBorders>
              <w:top w:val="nil"/>
              <w:left w:val="nil"/>
              <w:right w:val="single" w:sz="4" w:space="0" w:color="808080"/>
            </w:tcBorders>
          </w:tcPr>
          <w:p w14:paraId="5EF7FCE1" w14:textId="77777777" w:rsidR="00F93AE3" w:rsidRDefault="00F93AE3" w:rsidP="00F93AE3">
            <w:pPr>
              <w:spacing w:after="0" w:line="240" w:lineRule="auto"/>
              <w:jc w:val="center"/>
              <w:rPr>
                <w:rFonts w:ascii="Aptos Narrow" w:eastAsia="Times New Roman" w:hAnsi="Aptos Narrow" w:cs="Times New Roman"/>
                <w:color w:val="000000"/>
              </w:rPr>
            </w:pPr>
          </w:p>
          <w:p w14:paraId="7D5AED9A" w14:textId="4A3B45F7" w:rsidR="00F93AE3" w:rsidRPr="00F93AE3" w:rsidRDefault="00F93AE3" w:rsidP="00F93AE3">
            <w:pPr>
              <w:spacing w:after="0" w:line="240" w:lineRule="auto"/>
              <w:jc w:val="center"/>
              <w:rPr>
                <w:rFonts w:ascii="Aptos Narrow" w:eastAsia="Times New Roman" w:hAnsi="Aptos Narrow" w:cs="Times New Roman"/>
                <w:color w:val="000000"/>
              </w:rPr>
            </w:pPr>
            <w:r>
              <w:rPr>
                <w:rFonts w:ascii="Aptos Narrow" w:eastAsia="Times New Roman" w:hAnsi="Aptos Narrow" w:cs="Times New Roman"/>
                <w:color w:val="000000"/>
              </w:rPr>
              <w:t>Menos de 50,000 habitantes</w:t>
            </w:r>
          </w:p>
        </w:tc>
      </w:tr>
      <w:tr w:rsidR="00F93AE3" w:rsidRPr="00F93AE3" w14:paraId="370D3112" w14:textId="35E4F9EA"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B0F442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13B6ED2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Tamazula de Gordiano</w:t>
            </w:r>
          </w:p>
        </w:tc>
        <w:tc>
          <w:tcPr>
            <w:tcW w:w="1200" w:type="dxa"/>
            <w:tcBorders>
              <w:top w:val="nil"/>
              <w:left w:val="nil"/>
              <w:bottom w:val="single" w:sz="4" w:space="0" w:color="808080"/>
              <w:right w:val="single" w:sz="4" w:space="0" w:color="808080"/>
            </w:tcBorders>
            <w:shd w:val="clear" w:color="auto" w:fill="auto"/>
            <w:noWrap/>
            <w:vAlign w:val="bottom"/>
            <w:hideMark/>
          </w:tcPr>
          <w:p w14:paraId="6BB5C32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38,955</w:t>
            </w:r>
          </w:p>
        </w:tc>
        <w:tc>
          <w:tcPr>
            <w:tcW w:w="1200" w:type="dxa"/>
            <w:vMerge/>
            <w:tcBorders>
              <w:left w:val="nil"/>
              <w:right w:val="single" w:sz="4" w:space="0" w:color="808080"/>
            </w:tcBorders>
          </w:tcPr>
          <w:p w14:paraId="2C546817"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7C79866" w14:textId="355A192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020617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Morena</w:t>
            </w:r>
          </w:p>
        </w:tc>
        <w:tc>
          <w:tcPr>
            <w:tcW w:w="3140" w:type="dxa"/>
            <w:tcBorders>
              <w:top w:val="nil"/>
              <w:left w:val="nil"/>
              <w:bottom w:val="single" w:sz="4" w:space="0" w:color="808080"/>
              <w:right w:val="single" w:sz="4" w:space="0" w:color="808080"/>
            </w:tcBorders>
            <w:shd w:val="clear" w:color="auto" w:fill="auto"/>
            <w:noWrap/>
            <w:vAlign w:val="bottom"/>
            <w:hideMark/>
          </w:tcPr>
          <w:p w14:paraId="454821F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Tuxpan</w:t>
            </w:r>
          </w:p>
        </w:tc>
        <w:tc>
          <w:tcPr>
            <w:tcW w:w="1200" w:type="dxa"/>
            <w:tcBorders>
              <w:top w:val="nil"/>
              <w:left w:val="nil"/>
              <w:bottom w:val="single" w:sz="4" w:space="0" w:color="808080"/>
              <w:right w:val="single" w:sz="4" w:space="0" w:color="808080"/>
            </w:tcBorders>
            <w:shd w:val="clear" w:color="auto" w:fill="auto"/>
            <w:noWrap/>
            <w:vAlign w:val="bottom"/>
            <w:hideMark/>
          </w:tcPr>
          <w:p w14:paraId="7B4B033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37,518</w:t>
            </w:r>
          </w:p>
        </w:tc>
        <w:tc>
          <w:tcPr>
            <w:tcW w:w="1200" w:type="dxa"/>
            <w:vMerge/>
            <w:tcBorders>
              <w:left w:val="nil"/>
              <w:right w:val="single" w:sz="4" w:space="0" w:color="808080"/>
            </w:tcBorders>
          </w:tcPr>
          <w:p w14:paraId="5C83687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C496523" w14:textId="74AC4EB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F2E29B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790429B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Sayula</w:t>
            </w:r>
          </w:p>
        </w:tc>
        <w:tc>
          <w:tcPr>
            <w:tcW w:w="1200" w:type="dxa"/>
            <w:tcBorders>
              <w:top w:val="nil"/>
              <w:left w:val="nil"/>
              <w:bottom w:val="single" w:sz="4" w:space="0" w:color="808080"/>
              <w:right w:val="single" w:sz="4" w:space="0" w:color="808080"/>
            </w:tcBorders>
            <w:shd w:val="clear" w:color="auto" w:fill="auto"/>
            <w:noWrap/>
            <w:vAlign w:val="bottom"/>
            <w:hideMark/>
          </w:tcPr>
          <w:p w14:paraId="2FC0A36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37,186</w:t>
            </w:r>
          </w:p>
        </w:tc>
        <w:tc>
          <w:tcPr>
            <w:tcW w:w="1200" w:type="dxa"/>
            <w:vMerge/>
            <w:tcBorders>
              <w:left w:val="nil"/>
              <w:right w:val="single" w:sz="4" w:space="0" w:color="808080"/>
            </w:tcBorders>
          </w:tcPr>
          <w:p w14:paraId="1155E1A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4C2E6E0" w14:textId="55291381"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6B9A47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4AE73E4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Jalostotitlán</w:t>
            </w:r>
          </w:p>
        </w:tc>
        <w:tc>
          <w:tcPr>
            <w:tcW w:w="1200" w:type="dxa"/>
            <w:tcBorders>
              <w:top w:val="nil"/>
              <w:left w:val="nil"/>
              <w:bottom w:val="single" w:sz="4" w:space="0" w:color="808080"/>
              <w:right w:val="single" w:sz="4" w:space="0" w:color="808080"/>
            </w:tcBorders>
            <w:shd w:val="clear" w:color="auto" w:fill="auto"/>
            <w:noWrap/>
            <w:vAlign w:val="bottom"/>
            <w:hideMark/>
          </w:tcPr>
          <w:p w14:paraId="244CE39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32,678</w:t>
            </w:r>
          </w:p>
        </w:tc>
        <w:tc>
          <w:tcPr>
            <w:tcW w:w="1200" w:type="dxa"/>
            <w:vMerge/>
            <w:tcBorders>
              <w:left w:val="nil"/>
              <w:right w:val="single" w:sz="4" w:space="0" w:color="808080"/>
            </w:tcBorders>
          </w:tcPr>
          <w:p w14:paraId="23DE1808"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6776E07" w14:textId="0282FAD7"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41FF7D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974C6F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Miguel el Alto</w:t>
            </w:r>
          </w:p>
        </w:tc>
        <w:tc>
          <w:tcPr>
            <w:tcW w:w="1200" w:type="dxa"/>
            <w:tcBorders>
              <w:top w:val="nil"/>
              <w:left w:val="nil"/>
              <w:bottom w:val="single" w:sz="4" w:space="0" w:color="808080"/>
              <w:right w:val="single" w:sz="4" w:space="0" w:color="808080"/>
            </w:tcBorders>
            <w:shd w:val="clear" w:color="auto" w:fill="auto"/>
            <w:noWrap/>
            <w:vAlign w:val="bottom"/>
            <w:hideMark/>
          </w:tcPr>
          <w:p w14:paraId="2002620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31,965</w:t>
            </w:r>
          </w:p>
        </w:tc>
        <w:tc>
          <w:tcPr>
            <w:tcW w:w="1200" w:type="dxa"/>
            <w:vMerge/>
            <w:tcBorders>
              <w:left w:val="nil"/>
              <w:right w:val="single" w:sz="4" w:space="0" w:color="808080"/>
            </w:tcBorders>
          </w:tcPr>
          <w:p w14:paraId="75DDB556"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1DD6F4E" w14:textId="36183960"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EC4C0F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D2B5C9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Juanacatlán</w:t>
            </w:r>
          </w:p>
        </w:tc>
        <w:tc>
          <w:tcPr>
            <w:tcW w:w="1200" w:type="dxa"/>
            <w:tcBorders>
              <w:top w:val="nil"/>
              <w:left w:val="nil"/>
              <w:bottom w:val="single" w:sz="4" w:space="0" w:color="808080"/>
              <w:right w:val="single" w:sz="4" w:space="0" w:color="808080"/>
            </w:tcBorders>
            <w:shd w:val="clear" w:color="auto" w:fill="auto"/>
            <w:noWrap/>
            <w:vAlign w:val="bottom"/>
            <w:hideMark/>
          </w:tcPr>
          <w:p w14:paraId="638C8BD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30,855</w:t>
            </w:r>
          </w:p>
        </w:tc>
        <w:tc>
          <w:tcPr>
            <w:tcW w:w="1200" w:type="dxa"/>
            <w:vMerge/>
            <w:tcBorders>
              <w:left w:val="nil"/>
              <w:right w:val="single" w:sz="4" w:space="0" w:color="808080"/>
            </w:tcBorders>
          </w:tcPr>
          <w:p w14:paraId="5A5DE41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2AF45AB" w14:textId="746DE74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703BFA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75DC4BF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Zacoalco de Torres</w:t>
            </w:r>
          </w:p>
        </w:tc>
        <w:tc>
          <w:tcPr>
            <w:tcW w:w="1200" w:type="dxa"/>
            <w:tcBorders>
              <w:top w:val="nil"/>
              <w:left w:val="nil"/>
              <w:bottom w:val="single" w:sz="4" w:space="0" w:color="808080"/>
              <w:right w:val="single" w:sz="4" w:space="0" w:color="808080"/>
            </w:tcBorders>
            <w:shd w:val="clear" w:color="auto" w:fill="auto"/>
            <w:noWrap/>
            <w:vAlign w:val="bottom"/>
            <w:hideMark/>
          </w:tcPr>
          <w:p w14:paraId="1F5B754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30,472</w:t>
            </w:r>
          </w:p>
        </w:tc>
        <w:tc>
          <w:tcPr>
            <w:tcW w:w="1200" w:type="dxa"/>
            <w:vMerge/>
            <w:tcBorders>
              <w:left w:val="nil"/>
              <w:right w:val="single" w:sz="4" w:space="0" w:color="808080"/>
            </w:tcBorders>
          </w:tcPr>
          <w:p w14:paraId="374E28F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A82E8C4" w14:textId="7CDDF44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91063E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34D6346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Martin Hidalgo</w:t>
            </w:r>
          </w:p>
        </w:tc>
        <w:tc>
          <w:tcPr>
            <w:tcW w:w="1200" w:type="dxa"/>
            <w:tcBorders>
              <w:top w:val="nil"/>
              <w:left w:val="nil"/>
              <w:bottom w:val="single" w:sz="4" w:space="0" w:color="808080"/>
              <w:right w:val="single" w:sz="4" w:space="0" w:color="808080"/>
            </w:tcBorders>
            <w:shd w:val="clear" w:color="auto" w:fill="auto"/>
            <w:noWrap/>
            <w:vAlign w:val="bottom"/>
            <w:hideMark/>
          </w:tcPr>
          <w:p w14:paraId="18A5C4FD"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28,102</w:t>
            </w:r>
          </w:p>
        </w:tc>
        <w:tc>
          <w:tcPr>
            <w:tcW w:w="1200" w:type="dxa"/>
            <w:vMerge/>
            <w:tcBorders>
              <w:left w:val="nil"/>
              <w:right w:val="single" w:sz="4" w:space="0" w:color="808080"/>
            </w:tcBorders>
          </w:tcPr>
          <w:p w14:paraId="69F2218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1497085" w14:textId="763E2BF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B286C4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58CF187D"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Acatic</w:t>
            </w:r>
          </w:p>
        </w:tc>
        <w:tc>
          <w:tcPr>
            <w:tcW w:w="1200" w:type="dxa"/>
            <w:tcBorders>
              <w:top w:val="nil"/>
              <w:left w:val="nil"/>
              <w:bottom w:val="single" w:sz="4" w:space="0" w:color="808080"/>
              <w:right w:val="single" w:sz="4" w:space="0" w:color="808080"/>
            </w:tcBorders>
            <w:shd w:val="clear" w:color="auto" w:fill="auto"/>
            <w:noWrap/>
            <w:vAlign w:val="bottom"/>
            <w:hideMark/>
          </w:tcPr>
          <w:p w14:paraId="1BEB69E0"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23,175</w:t>
            </w:r>
          </w:p>
        </w:tc>
        <w:tc>
          <w:tcPr>
            <w:tcW w:w="1200" w:type="dxa"/>
            <w:vMerge/>
            <w:tcBorders>
              <w:left w:val="nil"/>
              <w:right w:val="single" w:sz="4" w:space="0" w:color="808080"/>
            </w:tcBorders>
          </w:tcPr>
          <w:p w14:paraId="4A2A8F7B"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D054F84" w14:textId="7B5E3266"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96E765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DBF6B4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Yahualica de González Gallo</w:t>
            </w:r>
          </w:p>
        </w:tc>
        <w:tc>
          <w:tcPr>
            <w:tcW w:w="1200" w:type="dxa"/>
            <w:tcBorders>
              <w:top w:val="nil"/>
              <w:left w:val="nil"/>
              <w:bottom w:val="single" w:sz="4" w:space="0" w:color="808080"/>
              <w:right w:val="single" w:sz="4" w:space="0" w:color="808080"/>
            </w:tcBorders>
            <w:shd w:val="clear" w:color="auto" w:fill="auto"/>
            <w:noWrap/>
            <w:vAlign w:val="bottom"/>
            <w:hideMark/>
          </w:tcPr>
          <w:p w14:paraId="43847EE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22,394</w:t>
            </w:r>
          </w:p>
        </w:tc>
        <w:tc>
          <w:tcPr>
            <w:tcW w:w="1200" w:type="dxa"/>
            <w:vMerge/>
            <w:tcBorders>
              <w:left w:val="nil"/>
              <w:right w:val="single" w:sz="4" w:space="0" w:color="808080"/>
            </w:tcBorders>
          </w:tcPr>
          <w:p w14:paraId="67C06CD0"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99C2A89" w14:textId="21048458"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5FC84E7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2784C4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Unión de San Antonio</w:t>
            </w:r>
          </w:p>
        </w:tc>
        <w:tc>
          <w:tcPr>
            <w:tcW w:w="1200" w:type="dxa"/>
            <w:tcBorders>
              <w:top w:val="nil"/>
              <w:left w:val="nil"/>
              <w:bottom w:val="single" w:sz="4" w:space="0" w:color="808080"/>
              <w:right w:val="single" w:sz="4" w:space="0" w:color="808080"/>
            </w:tcBorders>
            <w:shd w:val="clear" w:color="auto" w:fill="auto"/>
            <w:noWrap/>
            <w:vAlign w:val="bottom"/>
            <w:hideMark/>
          </w:tcPr>
          <w:p w14:paraId="7C13407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19,069</w:t>
            </w:r>
          </w:p>
        </w:tc>
        <w:tc>
          <w:tcPr>
            <w:tcW w:w="1200" w:type="dxa"/>
            <w:vMerge/>
            <w:tcBorders>
              <w:left w:val="nil"/>
              <w:right w:val="single" w:sz="4" w:space="0" w:color="808080"/>
            </w:tcBorders>
          </w:tcPr>
          <w:p w14:paraId="4555EC0D"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EE50984" w14:textId="371BA897"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7188A6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138394CD"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Jesús María</w:t>
            </w:r>
          </w:p>
        </w:tc>
        <w:tc>
          <w:tcPr>
            <w:tcW w:w="1200" w:type="dxa"/>
            <w:tcBorders>
              <w:top w:val="nil"/>
              <w:left w:val="nil"/>
              <w:bottom w:val="single" w:sz="4" w:space="0" w:color="808080"/>
              <w:right w:val="single" w:sz="4" w:space="0" w:color="808080"/>
            </w:tcBorders>
            <w:shd w:val="clear" w:color="auto" w:fill="auto"/>
            <w:noWrap/>
            <w:vAlign w:val="bottom"/>
            <w:hideMark/>
          </w:tcPr>
          <w:p w14:paraId="39F0331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18,982</w:t>
            </w:r>
          </w:p>
        </w:tc>
        <w:tc>
          <w:tcPr>
            <w:tcW w:w="1200" w:type="dxa"/>
            <w:vMerge/>
            <w:tcBorders>
              <w:left w:val="nil"/>
              <w:right w:val="single" w:sz="4" w:space="0" w:color="808080"/>
            </w:tcBorders>
          </w:tcPr>
          <w:p w14:paraId="3B1F6B3E"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EDFC70B" w14:textId="244DC99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3AAF91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11222BDE"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Cuautitlán de García Barragán</w:t>
            </w:r>
          </w:p>
        </w:tc>
        <w:tc>
          <w:tcPr>
            <w:tcW w:w="1200" w:type="dxa"/>
            <w:tcBorders>
              <w:top w:val="nil"/>
              <w:left w:val="nil"/>
              <w:bottom w:val="single" w:sz="4" w:space="0" w:color="808080"/>
              <w:right w:val="single" w:sz="4" w:space="0" w:color="808080"/>
            </w:tcBorders>
            <w:shd w:val="clear" w:color="auto" w:fill="auto"/>
            <w:noWrap/>
            <w:vAlign w:val="bottom"/>
            <w:hideMark/>
          </w:tcPr>
          <w:p w14:paraId="66F98E9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18,370</w:t>
            </w:r>
          </w:p>
        </w:tc>
        <w:tc>
          <w:tcPr>
            <w:tcW w:w="1200" w:type="dxa"/>
            <w:vMerge/>
            <w:tcBorders>
              <w:left w:val="nil"/>
              <w:right w:val="single" w:sz="4" w:space="0" w:color="808080"/>
            </w:tcBorders>
          </w:tcPr>
          <w:p w14:paraId="573C4D85"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79E9260" w14:textId="01B0671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9E3AD7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6E82781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Ignacio Cerro Gordo</w:t>
            </w:r>
          </w:p>
        </w:tc>
        <w:tc>
          <w:tcPr>
            <w:tcW w:w="1200" w:type="dxa"/>
            <w:tcBorders>
              <w:top w:val="nil"/>
              <w:left w:val="nil"/>
              <w:bottom w:val="single" w:sz="4" w:space="0" w:color="808080"/>
              <w:right w:val="single" w:sz="4" w:space="0" w:color="808080"/>
            </w:tcBorders>
            <w:shd w:val="clear" w:color="auto" w:fill="auto"/>
            <w:noWrap/>
            <w:vAlign w:val="bottom"/>
            <w:hideMark/>
          </w:tcPr>
          <w:p w14:paraId="1E46A7C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18,341</w:t>
            </w:r>
          </w:p>
        </w:tc>
        <w:tc>
          <w:tcPr>
            <w:tcW w:w="1200" w:type="dxa"/>
            <w:vMerge/>
            <w:tcBorders>
              <w:left w:val="nil"/>
              <w:right w:val="single" w:sz="4" w:space="0" w:color="808080"/>
            </w:tcBorders>
          </w:tcPr>
          <w:p w14:paraId="676F2FA6"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CD7E879" w14:textId="2DE09912"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96218A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0357DBB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Tecalitlán</w:t>
            </w:r>
          </w:p>
        </w:tc>
        <w:tc>
          <w:tcPr>
            <w:tcW w:w="1200" w:type="dxa"/>
            <w:tcBorders>
              <w:top w:val="nil"/>
              <w:left w:val="nil"/>
              <w:bottom w:val="single" w:sz="4" w:space="0" w:color="808080"/>
              <w:right w:val="single" w:sz="4" w:space="0" w:color="808080"/>
            </w:tcBorders>
            <w:shd w:val="clear" w:color="auto" w:fill="auto"/>
            <w:noWrap/>
            <w:vAlign w:val="bottom"/>
            <w:hideMark/>
          </w:tcPr>
          <w:p w14:paraId="5C93CAC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16,705</w:t>
            </w:r>
          </w:p>
        </w:tc>
        <w:tc>
          <w:tcPr>
            <w:tcW w:w="1200" w:type="dxa"/>
            <w:vMerge/>
            <w:tcBorders>
              <w:left w:val="nil"/>
              <w:right w:val="single" w:sz="4" w:space="0" w:color="808080"/>
            </w:tcBorders>
          </w:tcPr>
          <w:p w14:paraId="1C5D1697"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AACE795" w14:textId="5A188D4C"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1FE472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2FD14F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Gabriel</w:t>
            </w:r>
          </w:p>
        </w:tc>
        <w:tc>
          <w:tcPr>
            <w:tcW w:w="1200" w:type="dxa"/>
            <w:tcBorders>
              <w:top w:val="nil"/>
              <w:left w:val="nil"/>
              <w:bottom w:val="single" w:sz="4" w:space="0" w:color="808080"/>
              <w:right w:val="single" w:sz="4" w:space="0" w:color="808080"/>
            </w:tcBorders>
            <w:shd w:val="clear" w:color="auto" w:fill="auto"/>
            <w:noWrap/>
            <w:vAlign w:val="bottom"/>
            <w:hideMark/>
          </w:tcPr>
          <w:p w14:paraId="021A013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16,548</w:t>
            </w:r>
          </w:p>
        </w:tc>
        <w:tc>
          <w:tcPr>
            <w:tcW w:w="1200" w:type="dxa"/>
            <w:vMerge/>
            <w:tcBorders>
              <w:left w:val="nil"/>
              <w:right w:val="single" w:sz="4" w:space="0" w:color="808080"/>
            </w:tcBorders>
          </w:tcPr>
          <w:p w14:paraId="7AF170C0"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75505604" w14:textId="6B95542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63D01B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3D78B2D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Gómez Farías</w:t>
            </w:r>
          </w:p>
        </w:tc>
        <w:tc>
          <w:tcPr>
            <w:tcW w:w="1200" w:type="dxa"/>
            <w:tcBorders>
              <w:top w:val="nil"/>
              <w:left w:val="nil"/>
              <w:bottom w:val="single" w:sz="4" w:space="0" w:color="808080"/>
              <w:right w:val="single" w:sz="4" w:space="0" w:color="808080"/>
            </w:tcBorders>
            <w:shd w:val="clear" w:color="auto" w:fill="auto"/>
            <w:noWrap/>
            <w:vAlign w:val="bottom"/>
            <w:hideMark/>
          </w:tcPr>
          <w:p w14:paraId="5A727DC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16,431</w:t>
            </w:r>
          </w:p>
        </w:tc>
        <w:tc>
          <w:tcPr>
            <w:tcW w:w="1200" w:type="dxa"/>
            <w:vMerge/>
            <w:tcBorders>
              <w:left w:val="nil"/>
              <w:right w:val="single" w:sz="4" w:space="0" w:color="808080"/>
            </w:tcBorders>
          </w:tcPr>
          <w:p w14:paraId="5ACB2B5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708ECB01" w14:textId="4E37FB63"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600DB0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Morena</w:t>
            </w:r>
          </w:p>
        </w:tc>
        <w:tc>
          <w:tcPr>
            <w:tcW w:w="3140" w:type="dxa"/>
            <w:tcBorders>
              <w:top w:val="nil"/>
              <w:left w:val="nil"/>
              <w:bottom w:val="single" w:sz="4" w:space="0" w:color="808080"/>
              <w:right w:val="single" w:sz="4" w:space="0" w:color="808080"/>
            </w:tcBorders>
            <w:shd w:val="clear" w:color="auto" w:fill="auto"/>
            <w:noWrap/>
            <w:vAlign w:val="bottom"/>
            <w:hideMark/>
          </w:tcPr>
          <w:p w14:paraId="09DF73E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Talpa de Allende</w:t>
            </w:r>
          </w:p>
        </w:tc>
        <w:tc>
          <w:tcPr>
            <w:tcW w:w="1200" w:type="dxa"/>
            <w:tcBorders>
              <w:top w:val="nil"/>
              <w:left w:val="nil"/>
              <w:bottom w:val="single" w:sz="4" w:space="0" w:color="808080"/>
              <w:right w:val="single" w:sz="4" w:space="0" w:color="808080"/>
            </w:tcBorders>
            <w:shd w:val="clear" w:color="auto" w:fill="auto"/>
            <w:noWrap/>
            <w:vAlign w:val="bottom"/>
            <w:hideMark/>
          </w:tcPr>
          <w:p w14:paraId="5C6D84D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14,997</w:t>
            </w:r>
          </w:p>
        </w:tc>
        <w:tc>
          <w:tcPr>
            <w:tcW w:w="1200" w:type="dxa"/>
            <w:vMerge/>
            <w:tcBorders>
              <w:left w:val="nil"/>
              <w:right w:val="single" w:sz="4" w:space="0" w:color="808080"/>
            </w:tcBorders>
          </w:tcPr>
          <w:p w14:paraId="54B3E2A0"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8501BBA" w14:textId="77BF7FF6"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10ED27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lastRenderedPageBreak/>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0ACBE5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Mazamitla</w:t>
            </w:r>
          </w:p>
        </w:tc>
        <w:tc>
          <w:tcPr>
            <w:tcW w:w="1200" w:type="dxa"/>
            <w:tcBorders>
              <w:top w:val="nil"/>
              <w:left w:val="nil"/>
              <w:bottom w:val="single" w:sz="4" w:space="0" w:color="808080"/>
              <w:right w:val="single" w:sz="4" w:space="0" w:color="808080"/>
            </w:tcBorders>
            <w:shd w:val="clear" w:color="auto" w:fill="auto"/>
            <w:noWrap/>
            <w:vAlign w:val="bottom"/>
            <w:hideMark/>
          </w:tcPr>
          <w:p w14:paraId="1E0E5E9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14,043</w:t>
            </w:r>
          </w:p>
        </w:tc>
        <w:tc>
          <w:tcPr>
            <w:tcW w:w="1200" w:type="dxa"/>
            <w:vMerge/>
            <w:tcBorders>
              <w:left w:val="nil"/>
              <w:right w:val="single" w:sz="4" w:space="0" w:color="808080"/>
            </w:tcBorders>
          </w:tcPr>
          <w:p w14:paraId="089CFEB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5E3820F" w14:textId="041F4D2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44489F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746E531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Unión de Tula</w:t>
            </w:r>
          </w:p>
        </w:tc>
        <w:tc>
          <w:tcPr>
            <w:tcW w:w="1200" w:type="dxa"/>
            <w:tcBorders>
              <w:top w:val="nil"/>
              <w:left w:val="nil"/>
              <w:bottom w:val="single" w:sz="4" w:space="0" w:color="808080"/>
              <w:right w:val="single" w:sz="4" w:space="0" w:color="808080"/>
            </w:tcBorders>
            <w:shd w:val="clear" w:color="auto" w:fill="auto"/>
            <w:noWrap/>
            <w:vAlign w:val="bottom"/>
            <w:hideMark/>
          </w:tcPr>
          <w:p w14:paraId="4776DC0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13,799</w:t>
            </w:r>
          </w:p>
        </w:tc>
        <w:tc>
          <w:tcPr>
            <w:tcW w:w="1200" w:type="dxa"/>
            <w:vMerge/>
            <w:tcBorders>
              <w:left w:val="nil"/>
              <w:right w:val="single" w:sz="4" w:space="0" w:color="808080"/>
            </w:tcBorders>
          </w:tcPr>
          <w:p w14:paraId="3FE01C1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34B58317" w14:textId="4E9FE49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40155E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7249AB0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Tolimán</w:t>
            </w:r>
          </w:p>
        </w:tc>
        <w:tc>
          <w:tcPr>
            <w:tcW w:w="1200" w:type="dxa"/>
            <w:tcBorders>
              <w:top w:val="nil"/>
              <w:left w:val="nil"/>
              <w:bottom w:val="single" w:sz="4" w:space="0" w:color="808080"/>
              <w:right w:val="single" w:sz="4" w:space="0" w:color="808080"/>
            </w:tcBorders>
            <w:shd w:val="clear" w:color="auto" w:fill="auto"/>
            <w:noWrap/>
            <w:vAlign w:val="bottom"/>
            <w:hideMark/>
          </w:tcPr>
          <w:p w14:paraId="0F330E3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11,219</w:t>
            </w:r>
          </w:p>
        </w:tc>
        <w:tc>
          <w:tcPr>
            <w:tcW w:w="1200" w:type="dxa"/>
            <w:vMerge/>
            <w:tcBorders>
              <w:left w:val="nil"/>
              <w:right w:val="single" w:sz="4" w:space="0" w:color="808080"/>
            </w:tcBorders>
          </w:tcPr>
          <w:p w14:paraId="67123925"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57EB9735" w14:textId="63751F88"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272CFC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PAN</w:t>
            </w:r>
          </w:p>
        </w:tc>
        <w:tc>
          <w:tcPr>
            <w:tcW w:w="3140" w:type="dxa"/>
            <w:tcBorders>
              <w:top w:val="nil"/>
              <w:left w:val="nil"/>
              <w:bottom w:val="single" w:sz="4" w:space="0" w:color="808080"/>
              <w:right w:val="single" w:sz="4" w:space="0" w:color="808080"/>
            </w:tcBorders>
            <w:shd w:val="clear" w:color="auto" w:fill="auto"/>
            <w:noWrap/>
            <w:vAlign w:val="bottom"/>
            <w:hideMark/>
          </w:tcPr>
          <w:p w14:paraId="799A485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Jilotlán de los Dolores</w:t>
            </w:r>
          </w:p>
        </w:tc>
        <w:tc>
          <w:tcPr>
            <w:tcW w:w="1200" w:type="dxa"/>
            <w:tcBorders>
              <w:top w:val="nil"/>
              <w:left w:val="nil"/>
              <w:bottom w:val="single" w:sz="4" w:space="0" w:color="808080"/>
              <w:right w:val="single" w:sz="4" w:space="0" w:color="808080"/>
            </w:tcBorders>
            <w:shd w:val="clear" w:color="auto" w:fill="auto"/>
            <w:noWrap/>
            <w:vAlign w:val="bottom"/>
            <w:hideMark/>
          </w:tcPr>
          <w:p w14:paraId="2ED5B77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9,425</w:t>
            </w:r>
          </w:p>
        </w:tc>
        <w:tc>
          <w:tcPr>
            <w:tcW w:w="1200" w:type="dxa"/>
            <w:vMerge/>
            <w:tcBorders>
              <w:left w:val="nil"/>
              <w:right w:val="single" w:sz="4" w:space="0" w:color="808080"/>
            </w:tcBorders>
          </w:tcPr>
          <w:p w14:paraId="1F478D9C"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8DEFA2A" w14:textId="733D246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414C3B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2BA4254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Hostotipaquillo</w:t>
            </w:r>
          </w:p>
        </w:tc>
        <w:tc>
          <w:tcPr>
            <w:tcW w:w="1200" w:type="dxa"/>
            <w:tcBorders>
              <w:top w:val="nil"/>
              <w:left w:val="nil"/>
              <w:bottom w:val="single" w:sz="4" w:space="0" w:color="808080"/>
              <w:right w:val="single" w:sz="4" w:space="0" w:color="808080"/>
            </w:tcBorders>
            <w:shd w:val="clear" w:color="auto" w:fill="auto"/>
            <w:noWrap/>
            <w:vAlign w:val="bottom"/>
            <w:hideMark/>
          </w:tcPr>
          <w:p w14:paraId="5338108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8,732</w:t>
            </w:r>
          </w:p>
        </w:tc>
        <w:tc>
          <w:tcPr>
            <w:tcW w:w="1200" w:type="dxa"/>
            <w:vMerge/>
            <w:tcBorders>
              <w:left w:val="nil"/>
              <w:right w:val="single" w:sz="4" w:space="0" w:color="808080"/>
            </w:tcBorders>
          </w:tcPr>
          <w:p w14:paraId="0BAA2FC7"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4130600" w14:textId="4CD072C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0D2FDF0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008C9546" w14:textId="77777777" w:rsidR="00F93AE3" w:rsidRPr="00F93AE3" w:rsidRDefault="00F93AE3" w:rsidP="00F93AE3">
            <w:pPr>
              <w:spacing w:after="0" w:line="240" w:lineRule="auto"/>
              <w:jc w:val="center"/>
              <w:rPr>
                <w:rFonts w:ascii="Aptos Narrow" w:eastAsia="Times New Roman" w:hAnsi="Aptos Narrow" w:cs="Times New Roman"/>
                <w:color w:val="000000"/>
              </w:rPr>
            </w:pPr>
            <w:proofErr w:type="spellStart"/>
            <w:r w:rsidRPr="00F93AE3">
              <w:rPr>
                <w:rFonts w:ascii="Aptos Narrow" w:eastAsia="Times New Roman" w:hAnsi="Aptos Narrow" w:cs="Times New Roman"/>
                <w:color w:val="000000"/>
              </w:rPr>
              <w:t>Tonila</w:t>
            </w:r>
            <w:proofErr w:type="spellEnd"/>
          </w:p>
        </w:tc>
        <w:tc>
          <w:tcPr>
            <w:tcW w:w="1200" w:type="dxa"/>
            <w:tcBorders>
              <w:top w:val="nil"/>
              <w:left w:val="nil"/>
              <w:bottom w:val="single" w:sz="4" w:space="0" w:color="808080"/>
              <w:right w:val="single" w:sz="4" w:space="0" w:color="808080"/>
            </w:tcBorders>
            <w:shd w:val="clear" w:color="auto" w:fill="auto"/>
            <w:noWrap/>
            <w:vAlign w:val="bottom"/>
            <w:hideMark/>
          </w:tcPr>
          <w:p w14:paraId="2C473D9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7,565</w:t>
            </w:r>
          </w:p>
        </w:tc>
        <w:tc>
          <w:tcPr>
            <w:tcW w:w="1200" w:type="dxa"/>
            <w:vMerge/>
            <w:tcBorders>
              <w:left w:val="nil"/>
              <w:right w:val="single" w:sz="4" w:space="0" w:color="808080"/>
            </w:tcBorders>
          </w:tcPr>
          <w:p w14:paraId="73D1569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E173752" w14:textId="1A890D5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8DA172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1B76A4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Zapotitlán de Vadillo</w:t>
            </w:r>
          </w:p>
        </w:tc>
        <w:tc>
          <w:tcPr>
            <w:tcW w:w="1200" w:type="dxa"/>
            <w:tcBorders>
              <w:top w:val="nil"/>
              <w:left w:val="nil"/>
              <w:bottom w:val="single" w:sz="4" w:space="0" w:color="808080"/>
              <w:right w:val="single" w:sz="4" w:space="0" w:color="808080"/>
            </w:tcBorders>
            <w:shd w:val="clear" w:color="auto" w:fill="auto"/>
            <w:noWrap/>
            <w:vAlign w:val="bottom"/>
            <w:hideMark/>
          </w:tcPr>
          <w:p w14:paraId="0475966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7,466</w:t>
            </w:r>
          </w:p>
        </w:tc>
        <w:tc>
          <w:tcPr>
            <w:tcW w:w="1200" w:type="dxa"/>
            <w:vMerge/>
            <w:tcBorders>
              <w:left w:val="nil"/>
              <w:right w:val="single" w:sz="4" w:space="0" w:color="808080"/>
            </w:tcBorders>
          </w:tcPr>
          <w:p w14:paraId="16D2A5B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F396DBD" w14:textId="6FB9679E"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4BB2191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0A7921B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Huejúcar</w:t>
            </w:r>
          </w:p>
        </w:tc>
        <w:tc>
          <w:tcPr>
            <w:tcW w:w="1200" w:type="dxa"/>
            <w:tcBorders>
              <w:top w:val="nil"/>
              <w:left w:val="nil"/>
              <w:bottom w:val="single" w:sz="4" w:space="0" w:color="808080"/>
              <w:right w:val="single" w:sz="4" w:space="0" w:color="808080"/>
            </w:tcBorders>
            <w:shd w:val="clear" w:color="auto" w:fill="auto"/>
            <w:noWrap/>
            <w:vAlign w:val="bottom"/>
            <w:hideMark/>
          </w:tcPr>
          <w:p w14:paraId="640FDA5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5,920</w:t>
            </w:r>
          </w:p>
        </w:tc>
        <w:tc>
          <w:tcPr>
            <w:tcW w:w="1200" w:type="dxa"/>
            <w:vMerge/>
            <w:tcBorders>
              <w:left w:val="nil"/>
              <w:right w:val="single" w:sz="4" w:space="0" w:color="808080"/>
            </w:tcBorders>
          </w:tcPr>
          <w:p w14:paraId="36C90C04"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6DF8634D" w14:textId="4672CE6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933D5D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049F34FC" w14:textId="77777777" w:rsidR="00F93AE3" w:rsidRPr="00F93AE3" w:rsidRDefault="00F93AE3" w:rsidP="00F93AE3">
            <w:pPr>
              <w:spacing w:after="0" w:line="240" w:lineRule="auto"/>
              <w:jc w:val="center"/>
              <w:rPr>
                <w:rFonts w:ascii="Aptos Narrow" w:eastAsia="Times New Roman" w:hAnsi="Aptos Narrow" w:cs="Times New Roman"/>
                <w:color w:val="000000"/>
              </w:rPr>
            </w:pPr>
            <w:proofErr w:type="spellStart"/>
            <w:r w:rsidRPr="00F93AE3">
              <w:rPr>
                <w:rFonts w:ascii="Aptos Narrow" w:eastAsia="Times New Roman" w:hAnsi="Aptos Narrow" w:cs="Times New Roman"/>
                <w:color w:val="000000"/>
              </w:rPr>
              <w:t>Juchitlán</w:t>
            </w:r>
            <w:proofErr w:type="spellEnd"/>
          </w:p>
        </w:tc>
        <w:tc>
          <w:tcPr>
            <w:tcW w:w="1200" w:type="dxa"/>
            <w:tcBorders>
              <w:top w:val="nil"/>
              <w:left w:val="nil"/>
              <w:bottom w:val="single" w:sz="4" w:space="0" w:color="808080"/>
              <w:right w:val="single" w:sz="4" w:space="0" w:color="808080"/>
            </w:tcBorders>
            <w:shd w:val="clear" w:color="auto" w:fill="auto"/>
            <w:noWrap/>
            <w:vAlign w:val="bottom"/>
            <w:hideMark/>
          </w:tcPr>
          <w:p w14:paraId="6AC04A89"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5,534</w:t>
            </w:r>
          </w:p>
        </w:tc>
        <w:tc>
          <w:tcPr>
            <w:tcW w:w="1200" w:type="dxa"/>
            <w:vMerge/>
            <w:tcBorders>
              <w:left w:val="nil"/>
              <w:right w:val="single" w:sz="4" w:space="0" w:color="808080"/>
            </w:tcBorders>
          </w:tcPr>
          <w:p w14:paraId="3D6654A3"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EC46BE8" w14:textId="16D1FD1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D0672A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B68C62F"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Villa Guerrero</w:t>
            </w:r>
          </w:p>
        </w:tc>
        <w:tc>
          <w:tcPr>
            <w:tcW w:w="1200" w:type="dxa"/>
            <w:tcBorders>
              <w:top w:val="nil"/>
              <w:left w:val="nil"/>
              <w:bottom w:val="single" w:sz="4" w:space="0" w:color="808080"/>
              <w:right w:val="single" w:sz="4" w:space="0" w:color="808080"/>
            </w:tcBorders>
            <w:shd w:val="clear" w:color="auto" w:fill="auto"/>
            <w:noWrap/>
            <w:vAlign w:val="bottom"/>
            <w:hideMark/>
          </w:tcPr>
          <w:p w14:paraId="6D87D35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5,525</w:t>
            </w:r>
          </w:p>
        </w:tc>
        <w:tc>
          <w:tcPr>
            <w:tcW w:w="1200" w:type="dxa"/>
            <w:vMerge/>
            <w:tcBorders>
              <w:left w:val="nil"/>
              <w:right w:val="single" w:sz="4" w:space="0" w:color="808080"/>
            </w:tcBorders>
          </w:tcPr>
          <w:p w14:paraId="10E80C3E"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7A6FA126" w14:textId="76017B83"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06C63F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79430B62" w14:textId="6955CF42"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Mexticac</w:t>
            </w:r>
            <w:r w:rsidR="00245588">
              <w:rPr>
                <w:rFonts w:ascii="Aptos Narrow" w:eastAsia="Times New Roman" w:hAnsi="Aptos Narrow" w:cs="Times New Roman"/>
                <w:color w:val="000000"/>
              </w:rPr>
              <w:t>á</w:t>
            </w:r>
            <w:r w:rsidRPr="00F93AE3">
              <w:rPr>
                <w:rFonts w:ascii="Aptos Narrow" w:eastAsia="Times New Roman" w:hAnsi="Aptos Narrow" w:cs="Times New Roman"/>
                <w:color w:val="000000"/>
              </w:rPr>
              <w:t>n</w:t>
            </w:r>
          </w:p>
        </w:tc>
        <w:tc>
          <w:tcPr>
            <w:tcW w:w="1200" w:type="dxa"/>
            <w:tcBorders>
              <w:top w:val="nil"/>
              <w:left w:val="nil"/>
              <w:bottom w:val="single" w:sz="4" w:space="0" w:color="808080"/>
              <w:right w:val="single" w:sz="4" w:space="0" w:color="808080"/>
            </w:tcBorders>
            <w:shd w:val="clear" w:color="auto" w:fill="auto"/>
            <w:noWrap/>
            <w:vAlign w:val="bottom"/>
            <w:hideMark/>
          </w:tcPr>
          <w:p w14:paraId="1C18B1F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5,307</w:t>
            </w:r>
          </w:p>
        </w:tc>
        <w:tc>
          <w:tcPr>
            <w:tcW w:w="1200" w:type="dxa"/>
            <w:vMerge/>
            <w:tcBorders>
              <w:left w:val="nil"/>
              <w:right w:val="single" w:sz="4" w:space="0" w:color="808080"/>
            </w:tcBorders>
          </w:tcPr>
          <w:p w14:paraId="31EC578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600E329" w14:textId="215503B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78621E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5FCF280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Sebastián del Oeste</w:t>
            </w:r>
          </w:p>
        </w:tc>
        <w:tc>
          <w:tcPr>
            <w:tcW w:w="1200" w:type="dxa"/>
            <w:tcBorders>
              <w:top w:val="nil"/>
              <w:left w:val="nil"/>
              <w:bottom w:val="single" w:sz="4" w:space="0" w:color="808080"/>
              <w:right w:val="single" w:sz="4" w:space="0" w:color="808080"/>
            </w:tcBorders>
            <w:shd w:val="clear" w:color="auto" w:fill="auto"/>
            <w:noWrap/>
            <w:vAlign w:val="bottom"/>
            <w:hideMark/>
          </w:tcPr>
          <w:p w14:paraId="293F8C9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5,086</w:t>
            </w:r>
          </w:p>
        </w:tc>
        <w:tc>
          <w:tcPr>
            <w:tcW w:w="1200" w:type="dxa"/>
            <w:vMerge/>
            <w:tcBorders>
              <w:left w:val="nil"/>
              <w:right w:val="single" w:sz="4" w:space="0" w:color="808080"/>
            </w:tcBorders>
          </w:tcPr>
          <w:p w14:paraId="557BF8D8"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03BF50FA" w14:textId="64C9FAB9"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6B1743C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Hagamos</w:t>
            </w:r>
          </w:p>
        </w:tc>
        <w:tc>
          <w:tcPr>
            <w:tcW w:w="3140" w:type="dxa"/>
            <w:tcBorders>
              <w:top w:val="nil"/>
              <w:left w:val="nil"/>
              <w:bottom w:val="single" w:sz="4" w:space="0" w:color="808080"/>
              <w:right w:val="single" w:sz="4" w:space="0" w:color="808080"/>
            </w:tcBorders>
            <w:shd w:val="clear" w:color="auto" w:fill="auto"/>
            <w:noWrap/>
            <w:vAlign w:val="bottom"/>
            <w:hideMark/>
          </w:tcPr>
          <w:p w14:paraId="768F353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Guachinango</w:t>
            </w:r>
          </w:p>
        </w:tc>
        <w:tc>
          <w:tcPr>
            <w:tcW w:w="1200" w:type="dxa"/>
            <w:tcBorders>
              <w:top w:val="nil"/>
              <w:left w:val="nil"/>
              <w:bottom w:val="single" w:sz="4" w:space="0" w:color="808080"/>
              <w:right w:val="single" w:sz="4" w:space="0" w:color="808080"/>
            </w:tcBorders>
            <w:shd w:val="clear" w:color="auto" w:fill="auto"/>
            <w:noWrap/>
            <w:vAlign w:val="bottom"/>
            <w:hideMark/>
          </w:tcPr>
          <w:p w14:paraId="6EF9E47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4,199</w:t>
            </w:r>
          </w:p>
        </w:tc>
        <w:tc>
          <w:tcPr>
            <w:tcW w:w="1200" w:type="dxa"/>
            <w:vMerge/>
            <w:tcBorders>
              <w:left w:val="nil"/>
              <w:right w:val="single" w:sz="4" w:space="0" w:color="808080"/>
            </w:tcBorders>
          </w:tcPr>
          <w:p w14:paraId="33A48112"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AADB899" w14:textId="71B5C0A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5D9237E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D774B6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Totatiche</w:t>
            </w:r>
          </w:p>
        </w:tc>
        <w:tc>
          <w:tcPr>
            <w:tcW w:w="1200" w:type="dxa"/>
            <w:tcBorders>
              <w:top w:val="nil"/>
              <w:left w:val="nil"/>
              <w:bottom w:val="single" w:sz="4" w:space="0" w:color="808080"/>
              <w:right w:val="single" w:sz="4" w:space="0" w:color="808080"/>
            </w:tcBorders>
            <w:shd w:val="clear" w:color="auto" w:fill="auto"/>
            <w:noWrap/>
            <w:vAlign w:val="bottom"/>
            <w:hideMark/>
          </w:tcPr>
          <w:p w14:paraId="7495320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4,180</w:t>
            </w:r>
          </w:p>
        </w:tc>
        <w:tc>
          <w:tcPr>
            <w:tcW w:w="1200" w:type="dxa"/>
            <w:vMerge/>
            <w:tcBorders>
              <w:left w:val="nil"/>
              <w:right w:val="single" w:sz="4" w:space="0" w:color="808080"/>
            </w:tcBorders>
          </w:tcPr>
          <w:p w14:paraId="64AD45A6"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16F6CC1B" w14:textId="6160D6ED"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58F8EF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3F6B605C"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Marcos</w:t>
            </w:r>
          </w:p>
        </w:tc>
        <w:tc>
          <w:tcPr>
            <w:tcW w:w="1200" w:type="dxa"/>
            <w:tcBorders>
              <w:top w:val="nil"/>
              <w:left w:val="nil"/>
              <w:bottom w:val="single" w:sz="4" w:space="0" w:color="808080"/>
              <w:right w:val="single" w:sz="4" w:space="0" w:color="808080"/>
            </w:tcBorders>
            <w:shd w:val="clear" w:color="auto" w:fill="auto"/>
            <w:noWrap/>
            <w:vAlign w:val="bottom"/>
            <w:hideMark/>
          </w:tcPr>
          <w:p w14:paraId="155C74B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3,791</w:t>
            </w:r>
          </w:p>
        </w:tc>
        <w:tc>
          <w:tcPr>
            <w:tcW w:w="1200" w:type="dxa"/>
            <w:vMerge/>
            <w:tcBorders>
              <w:left w:val="nil"/>
              <w:right w:val="single" w:sz="4" w:space="0" w:color="808080"/>
            </w:tcBorders>
          </w:tcPr>
          <w:p w14:paraId="5B22284C"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7171FA2E" w14:textId="2AAAF8B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500D4B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BEC5C9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Santa María de los Ángeles</w:t>
            </w:r>
          </w:p>
        </w:tc>
        <w:tc>
          <w:tcPr>
            <w:tcW w:w="1200" w:type="dxa"/>
            <w:tcBorders>
              <w:top w:val="nil"/>
              <w:left w:val="nil"/>
              <w:bottom w:val="single" w:sz="4" w:space="0" w:color="808080"/>
              <w:right w:val="single" w:sz="4" w:space="0" w:color="808080"/>
            </w:tcBorders>
            <w:shd w:val="clear" w:color="auto" w:fill="auto"/>
            <w:noWrap/>
            <w:vAlign w:val="bottom"/>
            <w:hideMark/>
          </w:tcPr>
          <w:p w14:paraId="15A837D1"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3,515</w:t>
            </w:r>
          </w:p>
        </w:tc>
        <w:tc>
          <w:tcPr>
            <w:tcW w:w="1200" w:type="dxa"/>
            <w:vMerge/>
            <w:tcBorders>
              <w:left w:val="nil"/>
              <w:right w:val="single" w:sz="4" w:space="0" w:color="808080"/>
            </w:tcBorders>
          </w:tcPr>
          <w:p w14:paraId="7C157D84"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D10AA0D" w14:textId="2378DC47"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3C97ABD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21A793E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Martin de Bolaños</w:t>
            </w:r>
          </w:p>
        </w:tc>
        <w:tc>
          <w:tcPr>
            <w:tcW w:w="1200" w:type="dxa"/>
            <w:tcBorders>
              <w:top w:val="nil"/>
              <w:left w:val="nil"/>
              <w:bottom w:val="single" w:sz="4" w:space="0" w:color="808080"/>
              <w:right w:val="single" w:sz="4" w:space="0" w:color="808080"/>
            </w:tcBorders>
            <w:shd w:val="clear" w:color="auto" w:fill="auto"/>
            <w:noWrap/>
            <w:vAlign w:val="bottom"/>
            <w:hideMark/>
          </w:tcPr>
          <w:p w14:paraId="34E194A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3,095</w:t>
            </w:r>
          </w:p>
        </w:tc>
        <w:tc>
          <w:tcPr>
            <w:tcW w:w="1200" w:type="dxa"/>
            <w:vMerge/>
            <w:tcBorders>
              <w:left w:val="nil"/>
              <w:right w:val="single" w:sz="4" w:space="0" w:color="808080"/>
            </w:tcBorders>
          </w:tcPr>
          <w:p w14:paraId="6EA75CE4"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28D92C23" w14:textId="41D1994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1358975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48B24CDA"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 Cristóbal de la Barranca</w:t>
            </w:r>
          </w:p>
        </w:tc>
        <w:tc>
          <w:tcPr>
            <w:tcW w:w="1200" w:type="dxa"/>
            <w:tcBorders>
              <w:top w:val="nil"/>
              <w:left w:val="nil"/>
              <w:bottom w:val="single" w:sz="4" w:space="0" w:color="808080"/>
              <w:right w:val="single" w:sz="4" w:space="0" w:color="808080"/>
            </w:tcBorders>
            <w:shd w:val="clear" w:color="auto" w:fill="auto"/>
            <w:noWrap/>
            <w:vAlign w:val="bottom"/>
            <w:hideMark/>
          </w:tcPr>
          <w:p w14:paraId="7B3B312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2,924</w:t>
            </w:r>
          </w:p>
        </w:tc>
        <w:tc>
          <w:tcPr>
            <w:tcW w:w="1200" w:type="dxa"/>
            <w:vMerge/>
            <w:tcBorders>
              <w:left w:val="nil"/>
              <w:right w:val="single" w:sz="4" w:space="0" w:color="808080"/>
            </w:tcBorders>
          </w:tcPr>
          <w:p w14:paraId="20F2B53B"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6DA8A76C" w14:textId="01DC00C5"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2E7F1082"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Sigamos Haciendo Historia en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5BA9243D"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Cuautla</w:t>
            </w:r>
          </w:p>
        </w:tc>
        <w:tc>
          <w:tcPr>
            <w:tcW w:w="1200" w:type="dxa"/>
            <w:tcBorders>
              <w:top w:val="nil"/>
              <w:left w:val="nil"/>
              <w:bottom w:val="single" w:sz="4" w:space="0" w:color="808080"/>
              <w:right w:val="single" w:sz="4" w:space="0" w:color="808080"/>
            </w:tcBorders>
            <w:shd w:val="clear" w:color="auto" w:fill="auto"/>
            <w:noWrap/>
            <w:vAlign w:val="bottom"/>
            <w:hideMark/>
          </w:tcPr>
          <w:p w14:paraId="02E03046"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2,166</w:t>
            </w:r>
          </w:p>
        </w:tc>
        <w:tc>
          <w:tcPr>
            <w:tcW w:w="1200" w:type="dxa"/>
            <w:vMerge/>
            <w:tcBorders>
              <w:left w:val="nil"/>
              <w:right w:val="single" w:sz="4" w:space="0" w:color="808080"/>
            </w:tcBorders>
          </w:tcPr>
          <w:p w14:paraId="701649AC"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4FDA1196" w14:textId="4AE0D5FF"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A2BCAB3"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MC</w:t>
            </w:r>
          </w:p>
        </w:tc>
        <w:tc>
          <w:tcPr>
            <w:tcW w:w="3140" w:type="dxa"/>
            <w:tcBorders>
              <w:top w:val="nil"/>
              <w:left w:val="nil"/>
              <w:bottom w:val="single" w:sz="4" w:space="0" w:color="808080"/>
              <w:right w:val="single" w:sz="4" w:space="0" w:color="808080"/>
            </w:tcBorders>
            <w:shd w:val="clear" w:color="auto" w:fill="auto"/>
            <w:noWrap/>
            <w:vAlign w:val="bottom"/>
            <w:hideMark/>
          </w:tcPr>
          <w:p w14:paraId="7D0C3E84"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Ejutla</w:t>
            </w:r>
          </w:p>
        </w:tc>
        <w:tc>
          <w:tcPr>
            <w:tcW w:w="1200" w:type="dxa"/>
            <w:tcBorders>
              <w:top w:val="nil"/>
              <w:left w:val="nil"/>
              <w:bottom w:val="single" w:sz="4" w:space="0" w:color="808080"/>
              <w:right w:val="single" w:sz="4" w:space="0" w:color="808080"/>
            </w:tcBorders>
            <w:shd w:val="clear" w:color="auto" w:fill="auto"/>
            <w:noWrap/>
            <w:vAlign w:val="bottom"/>
            <w:hideMark/>
          </w:tcPr>
          <w:p w14:paraId="59C75A25"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1,981</w:t>
            </w:r>
          </w:p>
        </w:tc>
        <w:tc>
          <w:tcPr>
            <w:tcW w:w="1200" w:type="dxa"/>
            <w:vMerge/>
            <w:tcBorders>
              <w:left w:val="nil"/>
              <w:right w:val="single" w:sz="4" w:space="0" w:color="808080"/>
            </w:tcBorders>
          </w:tcPr>
          <w:p w14:paraId="2E7E77EC"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r w:rsidR="00F93AE3" w:rsidRPr="00F93AE3" w14:paraId="6602384E" w14:textId="627DB46B" w:rsidTr="00BA47E7">
        <w:trPr>
          <w:trHeight w:val="300"/>
          <w:jc w:val="center"/>
        </w:trPr>
        <w:tc>
          <w:tcPr>
            <w:tcW w:w="3640" w:type="dxa"/>
            <w:tcBorders>
              <w:top w:val="nil"/>
              <w:left w:val="single" w:sz="4" w:space="0" w:color="808080"/>
              <w:bottom w:val="single" w:sz="4" w:space="0" w:color="808080"/>
              <w:right w:val="single" w:sz="4" w:space="0" w:color="808080"/>
            </w:tcBorders>
            <w:shd w:val="clear" w:color="auto" w:fill="auto"/>
            <w:noWrap/>
            <w:vAlign w:val="bottom"/>
            <w:hideMark/>
          </w:tcPr>
          <w:p w14:paraId="7BE180A7"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Fuerza y Corazón por Jalisco</w:t>
            </w:r>
          </w:p>
        </w:tc>
        <w:tc>
          <w:tcPr>
            <w:tcW w:w="3140" w:type="dxa"/>
            <w:tcBorders>
              <w:top w:val="nil"/>
              <w:left w:val="nil"/>
              <w:bottom w:val="single" w:sz="4" w:space="0" w:color="808080"/>
              <w:right w:val="single" w:sz="4" w:space="0" w:color="808080"/>
            </w:tcBorders>
            <w:shd w:val="clear" w:color="auto" w:fill="auto"/>
            <w:noWrap/>
            <w:vAlign w:val="bottom"/>
            <w:hideMark/>
          </w:tcPr>
          <w:p w14:paraId="15118CB8"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Santa María del Oro</w:t>
            </w:r>
          </w:p>
        </w:tc>
        <w:tc>
          <w:tcPr>
            <w:tcW w:w="1200" w:type="dxa"/>
            <w:tcBorders>
              <w:top w:val="nil"/>
              <w:left w:val="nil"/>
              <w:bottom w:val="single" w:sz="4" w:space="0" w:color="808080"/>
              <w:right w:val="single" w:sz="4" w:space="0" w:color="808080"/>
            </w:tcBorders>
            <w:shd w:val="clear" w:color="auto" w:fill="auto"/>
            <w:noWrap/>
            <w:vAlign w:val="bottom"/>
            <w:hideMark/>
          </w:tcPr>
          <w:p w14:paraId="5D5020AB" w14:textId="77777777" w:rsidR="00F93AE3" w:rsidRPr="00F93AE3" w:rsidRDefault="00F93AE3" w:rsidP="00F93AE3">
            <w:pPr>
              <w:spacing w:after="0" w:line="240" w:lineRule="auto"/>
              <w:jc w:val="center"/>
              <w:rPr>
                <w:rFonts w:ascii="Aptos Narrow" w:eastAsia="Times New Roman" w:hAnsi="Aptos Narrow" w:cs="Times New Roman"/>
                <w:color w:val="000000"/>
              </w:rPr>
            </w:pPr>
            <w:r w:rsidRPr="00F93AE3">
              <w:rPr>
                <w:rFonts w:ascii="Aptos Narrow" w:eastAsia="Times New Roman" w:hAnsi="Aptos Narrow" w:cs="Times New Roman"/>
                <w:color w:val="000000"/>
              </w:rPr>
              <w:t>1,815</w:t>
            </w:r>
          </w:p>
        </w:tc>
        <w:tc>
          <w:tcPr>
            <w:tcW w:w="1200" w:type="dxa"/>
            <w:vMerge/>
            <w:tcBorders>
              <w:left w:val="nil"/>
              <w:bottom w:val="single" w:sz="4" w:space="0" w:color="808080"/>
              <w:right w:val="single" w:sz="4" w:space="0" w:color="808080"/>
            </w:tcBorders>
          </w:tcPr>
          <w:p w14:paraId="0B7F6309" w14:textId="77777777" w:rsidR="00F93AE3" w:rsidRPr="00F93AE3" w:rsidRDefault="00F93AE3" w:rsidP="00F93AE3">
            <w:pPr>
              <w:spacing w:after="0" w:line="240" w:lineRule="auto"/>
              <w:jc w:val="center"/>
              <w:rPr>
                <w:rFonts w:ascii="Aptos Narrow" w:eastAsia="Times New Roman" w:hAnsi="Aptos Narrow" w:cs="Times New Roman"/>
                <w:color w:val="000000"/>
              </w:rPr>
            </w:pPr>
          </w:p>
        </w:tc>
      </w:tr>
    </w:tbl>
    <w:p w14:paraId="02D58E31" w14:textId="77777777" w:rsidR="00F93AE3" w:rsidRPr="0050178A" w:rsidRDefault="00F93AE3" w:rsidP="00ED34DA">
      <w:pPr>
        <w:ind w:right="567"/>
        <w:jc w:val="both"/>
        <w:rPr>
          <w:rFonts w:ascii="Lucida Sans Unicode" w:hAnsi="Lucida Sans Unicode" w:cs="Lucida Sans Unicode"/>
        </w:rPr>
      </w:pPr>
    </w:p>
    <w:p w14:paraId="7844CF09" w14:textId="5806F2E5" w:rsidR="00ED34DA" w:rsidRDefault="003C3501" w:rsidP="00ED34DA">
      <w:pPr>
        <w:ind w:right="567"/>
        <w:jc w:val="both"/>
        <w:rPr>
          <w:rFonts w:ascii="Lucida Sans Unicode" w:hAnsi="Lucida Sans Unicode" w:cs="Lucida Sans Unicode"/>
        </w:rPr>
      </w:pPr>
      <w:r w:rsidRPr="0050178A">
        <w:rPr>
          <w:rFonts w:ascii="Lucida Sans Unicode" w:hAnsi="Lucida Sans Unicode" w:cs="Lucida Sans Unicode"/>
        </w:rPr>
        <w:t>Finalmente, podemos dar cuenta de la efectividad de l</w:t>
      </w:r>
      <w:r w:rsidR="00ED34DA" w:rsidRPr="0050178A">
        <w:rPr>
          <w:rFonts w:ascii="Lucida Sans Unicode" w:hAnsi="Lucida Sans Unicode" w:cs="Lucida Sans Unicode"/>
        </w:rPr>
        <w:t>os bloques poblacionales</w:t>
      </w:r>
      <w:r w:rsidRPr="0050178A">
        <w:rPr>
          <w:rFonts w:ascii="Lucida Sans Unicode" w:hAnsi="Lucida Sans Unicode" w:cs="Lucida Sans Unicode"/>
        </w:rPr>
        <w:t xml:space="preserve">; como se describe en apartados anteriores, </w:t>
      </w:r>
      <w:r w:rsidR="003D384B" w:rsidRPr="0050178A">
        <w:rPr>
          <w:rFonts w:ascii="Lucida Sans Unicode" w:hAnsi="Lucida Sans Unicode" w:cs="Lucida Sans Unicode"/>
        </w:rPr>
        <w:t>se postularon</w:t>
      </w:r>
      <w:r w:rsidR="00ED34DA" w:rsidRPr="0050178A">
        <w:rPr>
          <w:rFonts w:ascii="Lucida Sans Unicode" w:hAnsi="Lucida Sans Unicode" w:cs="Lucida Sans Unicode"/>
        </w:rPr>
        <w:t xml:space="preserve"> 44 </w:t>
      </w:r>
      <w:r w:rsidR="003D384B" w:rsidRPr="0050178A">
        <w:rPr>
          <w:rFonts w:ascii="Lucida Sans Unicode" w:hAnsi="Lucida Sans Unicode" w:cs="Lucida Sans Unicode"/>
        </w:rPr>
        <w:t>candidaturas</w:t>
      </w:r>
      <w:r w:rsidR="00ED34DA" w:rsidRPr="0050178A">
        <w:rPr>
          <w:rFonts w:ascii="Lucida Sans Unicode" w:hAnsi="Lucida Sans Unicode" w:cs="Lucida Sans Unicode"/>
        </w:rPr>
        <w:t xml:space="preserve"> del género femenino de las 82 postulaciones totales</w:t>
      </w:r>
      <w:r w:rsidR="009614B2">
        <w:rPr>
          <w:rFonts w:ascii="Lucida Sans Unicode" w:hAnsi="Lucida Sans Unicode" w:cs="Lucida Sans Unicode"/>
        </w:rPr>
        <w:t>,</w:t>
      </w:r>
      <w:r w:rsidR="003D384B" w:rsidRPr="0050178A">
        <w:rPr>
          <w:rFonts w:ascii="Lucida Sans Unicode" w:hAnsi="Lucida Sans Unicode" w:cs="Lucida Sans Unicode"/>
        </w:rPr>
        <w:t xml:space="preserve"> lo que resultó</w:t>
      </w:r>
      <w:r w:rsidR="00ED34DA" w:rsidRPr="0050178A">
        <w:rPr>
          <w:rFonts w:ascii="Lucida Sans Unicode" w:hAnsi="Lucida Sans Unicode" w:cs="Lucida Sans Unicode"/>
        </w:rPr>
        <w:t xml:space="preserve"> que 8 candidaturas del género femenino resultaran ganadoras</w:t>
      </w:r>
      <w:r w:rsidR="003D384B" w:rsidRPr="0050178A">
        <w:rPr>
          <w:rFonts w:ascii="Lucida Sans Unicode" w:hAnsi="Lucida Sans Unicode" w:cs="Lucida Sans Unicode"/>
        </w:rPr>
        <w:t xml:space="preserve"> entre los 20 municipios de alta población</w:t>
      </w:r>
      <w:r w:rsidR="00ED34DA" w:rsidRPr="0050178A">
        <w:rPr>
          <w:rFonts w:ascii="Lucida Sans Unicode" w:hAnsi="Lucida Sans Unicode" w:cs="Lucida Sans Unicode"/>
        </w:rPr>
        <w:t xml:space="preserve">. </w:t>
      </w:r>
    </w:p>
    <w:p w14:paraId="351E632A" w14:textId="6A678E0B" w:rsidR="009B5CD0" w:rsidRPr="009B5CD0" w:rsidRDefault="009B5CD0" w:rsidP="009B5CD0">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Pr>
          <w:rFonts w:ascii="Lucida Sans Unicode" w:eastAsia="Arial" w:hAnsi="Lucida Sans Unicode" w:cs="Lucida Sans Unicode"/>
          <w:b/>
          <w:bCs/>
          <w:color w:val="000000"/>
          <w:sz w:val="16"/>
          <w:szCs w:val="16"/>
        </w:rPr>
        <w:t>1</w:t>
      </w:r>
      <w:r w:rsidR="00A62252">
        <w:rPr>
          <w:rFonts w:ascii="Lucida Sans Unicode" w:eastAsia="Arial" w:hAnsi="Lucida Sans Unicode" w:cs="Lucida Sans Unicode"/>
          <w:b/>
          <w:bCs/>
          <w:color w:val="000000"/>
          <w:sz w:val="16"/>
          <w:szCs w:val="16"/>
        </w:rPr>
        <w:t>33</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 xml:space="preserve">Postulaciones y resultados en el bloque de </w:t>
      </w:r>
      <w:r w:rsidR="00D57A5F">
        <w:rPr>
          <w:rFonts w:ascii="Lucida Sans Unicode" w:eastAsia="Arial" w:hAnsi="Lucida Sans Unicode" w:cs="Lucida Sans Unicode"/>
          <w:b/>
          <w:bCs/>
          <w:color w:val="000000"/>
          <w:sz w:val="16"/>
          <w:szCs w:val="16"/>
        </w:rPr>
        <w:t>alta población</w:t>
      </w:r>
      <w:r>
        <w:rPr>
          <w:rFonts w:ascii="Lucida Sans Unicode" w:eastAsia="Arial" w:hAnsi="Lucida Sans Unicode" w:cs="Lucida Sans Unicode"/>
          <w:b/>
          <w:bCs/>
          <w:color w:val="000000"/>
          <w:sz w:val="16"/>
          <w:szCs w:val="16"/>
        </w:rPr>
        <w:t xml:space="preserve">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5"/>
        <w:gridCol w:w="1134"/>
        <w:gridCol w:w="1276"/>
        <w:gridCol w:w="1276"/>
        <w:gridCol w:w="2023"/>
        <w:gridCol w:w="995"/>
      </w:tblGrid>
      <w:tr w:rsidR="00023D54" w:rsidRPr="00AC4DA3" w14:paraId="077877D9" w14:textId="77777777" w:rsidTr="00BA47E7">
        <w:trPr>
          <w:trHeight w:val="315"/>
          <w:jc w:val="center"/>
        </w:trPr>
        <w:tc>
          <w:tcPr>
            <w:tcW w:w="1271" w:type="dxa"/>
            <w:shd w:val="clear" w:color="auto" w:fill="006666"/>
            <w:noWrap/>
            <w:vAlign w:val="center"/>
          </w:tcPr>
          <w:p w14:paraId="4A175C34"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7D3900EB"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0EE522E6"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023D54" w:rsidRPr="00AC4DA3" w14:paraId="5919ACAB" w14:textId="77777777" w:rsidTr="00BA47E7">
        <w:trPr>
          <w:trHeight w:val="315"/>
          <w:jc w:val="center"/>
        </w:trPr>
        <w:tc>
          <w:tcPr>
            <w:tcW w:w="1271" w:type="dxa"/>
            <w:shd w:val="clear" w:color="auto" w:fill="006666"/>
            <w:noWrap/>
            <w:vAlign w:val="center"/>
          </w:tcPr>
          <w:p w14:paraId="339A6C57" w14:textId="6D948ACF"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xml:space="preserve">Bloque de </w:t>
            </w:r>
            <w:r>
              <w:rPr>
                <w:rFonts w:ascii="Lucida Sans Unicode" w:eastAsia="Times New Roman" w:hAnsi="Lucida Sans Unicode" w:cs="Lucida Sans Unicode"/>
                <w:b/>
                <w:bCs/>
                <w:color w:val="FFFFFF" w:themeColor="background1"/>
                <w:sz w:val="14"/>
                <w:szCs w:val="14"/>
              </w:rPr>
              <w:t>alta población</w:t>
            </w:r>
          </w:p>
        </w:tc>
        <w:tc>
          <w:tcPr>
            <w:tcW w:w="1134" w:type="dxa"/>
            <w:shd w:val="clear" w:color="auto" w:fill="006666"/>
            <w:noWrap/>
            <w:vAlign w:val="center"/>
          </w:tcPr>
          <w:p w14:paraId="463B1B66"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6496F111"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0DAB114A"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76C2FDE0"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31926AD8" w14:textId="77777777" w:rsidR="00023D54" w:rsidRPr="00AC4DA3" w:rsidRDefault="00023D54"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023D54" w:rsidRPr="002B1AC2" w14:paraId="117E875D" w14:textId="77777777" w:rsidTr="00023D54">
        <w:trPr>
          <w:trHeight w:val="315"/>
          <w:jc w:val="center"/>
        </w:trPr>
        <w:tc>
          <w:tcPr>
            <w:tcW w:w="1271" w:type="dxa"/>
            <w:shd w:val="clear" w:color="auto" w:fill="auto"/>
            <w:noWrap/>
            <w:vAlign w:val="bottom"/>
            <w:hideMark/>
          </w:tcPr>
          <w:p w14:paraId="490211E8" w14:textId="1E2006B6"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Alta</w:t>
            </w:r>
            <w:r>
              <w:rPr>
                <w:rFonts w:ascii="Lucida Sans Unicode" w:eastAsia="Times New Roman" w:hAnsi="Lucida Sans Unicode" w:cs="Lucida Sans Unicode"/>
                <w:color w:val="000000"/>
                <w:sz w:val="18"/>
                <w:szCs w:val="18"/>
              </w:rPr>
              <w:t xml:space="preserve"> competitividad</w:t>
            </w:r>
          </w:p>
        </w:tc>
        <w:tc>
          <w:tcPr>
            <w:tcW w:w="1134" w:type="dxa"/>
            <w:shd w:val="clear" w:color="auto" w:fill="auto"/>
            <w:noWrap/>
            <w:vAlign w:val="bottom"/>
          </w:tcPr>
          <w:p w14:paraId="6F75DFCC" w14:textId="68B3D3FB"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46</w:t>
            </w:r>
          </w:p>
        </w:tc>
        <w:tc>
          <w:tcPr>
            <w:tcW w:w="1276" w:type="dxa"/>
            <w:shd w:val="clear" w:color="auto" w:fill="auto"/>
            <w:noWrap/>
            <w:vAlign w:val="bottom"/>
          </w:tcPr>
          <w:p w14:paraId="1817923E" w14:textId="6429229E"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23</w:t>
            </w:r>
          </w:p>
        </w:tc>
        <w:tc>
          <w:tcPr>
            <w:tcW w:w="1276" w:type="dxa"/>
            <w:shd w:val="clear" w:color="auto" w:fill="auto"/>
            <w:noWrap/>
            <w:vAlign w:val="bottom"/>
          </w:tcPr>
          <w:p w14:paraId="5B52152F" w14:textId="4853FE96"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17</w:t>
            </w:r>
          </w:p>
        </w:tc>
        <w:tc>
          <w:tcPr>
            <w:tcW w:w="2023" w:type="dxa"/>
            <w:shd w:val="clear" w:color="auto" w:fill="auto"/>
            <w:noWrap/>
            <w:vAlign w:val="bottom"/>
          </w:tcPr>
          <w:p w14:paraId="7703A2E8" w14:textId="595A8A98"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6</w:t>
            </w:r>
          </w:p>
        </w:tc>
        <w:tc>
          <w:tcPr>
            <w:tcW w:w="995" w:type="dxa"/>
            <w:shd w:val="clear" w:color="auto" w:fill="auto"/>
            <w:noWrap/>
            <w:vAlign w:val="bottom"/>
          </w:tcPr>
          <w:p w14:paraId="618DA1A1" w14:textId="7EB6C1CA"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35.29%</w:t>
            </w:r>
          </w:p>
        </w:tc>
      </w:tr>
      <w:tr w:rsidR="00023D54" w:rsidRPr="002B1AC2" w14:paraId="2D3D70D8" w14:textId="77777777" w:rsidTr="00023D54">
        <w:trPr>
          <w:trHeight w:val="315"/>
          <w:jc w:val="center"/>
        </w:trPr>
        <w:tc>
          <w:tcPr>
            <w:tcW w:w="1271" w:type="dxa"/>
            <w:shd w:val="clear" w:color="auto" w:fill="auto"/>
            <w:noWrap/>
            <w:vAlign w:val="bottom"/>
            <w:hideMark/>
          </w:tcPr>
          <w:p w14:paraId="3E1BC783" w14:textId="043C694D"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B</w:t>
            </w:r>
            <w:r w:rsidRPr="0023013C">
              <w:rPr>
                <w:rFonts w:ascii="Lucida Sans Unicode" w:eastAsia="Times New Roman" w:hAnsi="Lucida Sans Unicode" w:cs="Lucida Sans Unicode"/>
                <w:color w:val="000000"/>
                <w:sz w:val="18"/>
                <w:szCs w:val="18"/>
              </w:rPr>
              <w:t>aja</w:t>
            </w:r>
            <w:r>
              <w:rPr>
                <w:rFonts w:ascii="Lucida Sans Unicode" w:eastAsia="Times New Roman" w:hAnsi="Lucida Sans Unicode" w:cs="Lucida Sans Unicode"/>
                <w:color w:val="000000"/>
                <w:sz w:val="18"/>
                <w:szCs w:val="18"/>
              </w:rPr>
              <w:t xml:space="preserve"> competitividad</w:t>
            </w:r>
          </w:p>
        </w:tc>
        <w:tc>
          <w:tcPr>
            <w:tcW w:w="1134" w:type="dxa"/>
            <w:shd w:val="clear" w:color="auto" w:fill="auto"/>
            <w:noWrap/>
            <w:vAlign w:val="bottom"/>
          </w:tcPr>
          <w:p w14:paraId="4AC1C66E" w14:textId="500B1B1E"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36</w:t>
            </w:r>
          </w:p>
        </w:tc>
        <w:tc>
          <w:tcPr>
            <w:tcW w:w="1276" w:type="dxa"/>
            <w:shd w:val="clear" w:color="auto" w:fill="auto"/>
            <w:noWrap/>
            <w:vAlign w:val="bottom"/>
          </w:tcPr>
          <w:p w14:paraId="06E63BA3" w14:textId="33C8B3DC"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21</w:t>
            </w:r>
          </w:p>
        </w:tc>
        <w:tc>
          <w:tcPr>
            <w:tcW w:w="1276" w:type="dxa"/>
            <w:shd w:val="clear" w:color="auto" w:fill="auto"/>
            <w:noWrap/>
            <w:vAlign w:val="bottom"/>
          </w:tcPr>
          <w:p w14:paraId="498A8F3E" w14:textId="35A8CF19"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w:t>
            </w:r>
          </w:p>
        </w:tc>
        <w:tc>
          <w:tcPr>
            <w:tcW w:w="2023" w:type="dxa"/>
            <w:shd w:val="clear" w:color="auto" w:fill="auto"/>
            <w:noWrap/>
            <w:vAlign w:val="bottom"/>
          </w:tcPr>
          <w:p w14:paraId="63A60BBF" w14:textId="281DB332"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995" w:type="dxa"/>
            <w:shd w:val="clear" w:color="auto" w:fill="auto"/>
            <w:noWrap/>
            <w:vAlign w:val="bottom"/>
          </w:tcPr>
          <w:p w14:paraId="741D9080" w14:textId="154E8F1C" w:rsidR="00023D54" w:rsidRPr="0023013C" w:rsidRDefault="00023D54"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66.6%</w:t>
            </w:r>
          </w:p>
        </w:tc>
      </w:tr>
      <w:tr w:rsidR="00023D54" w:rsidRPr="002B1AC2" w14:paraId="6FEAA7DB" w14:textId="77777777" w:rsidTr="00BA47E7">
        <w:trPr>
          <w:trHeight w:val="315"/>
          <w:jc w:val="center"/>
        </w:trPr>
        <w:tc>
          <w:tcPr>
            <w:tcW w:w="1271" w:type="dxa"/>
            <w:shd w:val="clear" w:color="auto" w:fill="auto"/>
            <w:noWrap/>
            <w:vAlign w:val="bottom"/>
          </w:tcPr>
          <w:p w14:paraId="291EC924" w14:textId="77777777" w:rsidR="00023D54" w:rsidRPr="002B1AC2" w:rsidRDefault="00023D54" w:rsidP="00BA47E7">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lastRenderedPageBreak/>
              <w:t>Total</w:t>
            </w:r>
          </w:p>
        </w:tc>
        <w:tc>
          <w:tcPr>
            <w:tcW w:w="1134" w:type="dxa"/>
            <w:shd w:val="clear" w:color="auto" w:fill="auto"/>
            <w:noWrap/>
            <w:vAlign w:val="bottom"/>
          </w:tcPr>
          <w:p w14:paraId="1D17262C" w14:textId="1FAF5E6E"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82</w:t>
            </w:r>
          </w:p>
        </w:tc>
        <w:tc>
          <w:tcPr>
            <w:tcW w:w="1276" w:type="dxa"/>
            <w:shd w:val="clear" w:color="auto" w:fill="auto"/>
            <w:noWrap/>
            <w:vAlign w:val="bottom"/>
          </w:tcPr>
          <w:p w14:paraId="1C203363" w14:textId="481E34F3"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44</w:t>
            </w:r>
          </w:p>
        </w:tc>
        <w:tc>
          <w:tcPr>
            <w:tcW w:w="1276" w:type="dxa"/>
            <w:shd w:val="clear" w:color="auto" w:fill="auto"/>
            <w:noWrap/>
            <w:vAlign w:val="bottom"/>
          </w:tcPr>
          <w:p w14:paraId="1A6028CB" w14:textId="04A57303"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20</w:t>
            </w:r>
          </w:p>
        </w:tc>
        <w:tc>
          <w:tcPr>
            <w:tcW w:w="2023" w:type="dxa"/>
            <w:shd w:val="clear" w:color="auto" w:fill="auto"/>
            <w:noWrap/>
            <w:vAlign w:val="bottom"/>
          </w:tcPr>
          <w:p w14:paraId="7609C6B0" w14:textId="6FDF4E0E"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8</w:t>
            </w:r>
          </w:p>
        </w:tc>
        <w:tc>
          <w:tcPr>
            <w:tcW w:w="995" w:type="dxa"/>
            <w:shd w:val="clear" w:color="auto" w:fill="auto"/>
            <w:noWrap/>
            <w:vAlign w:val="bottom"/>
          </w:tcPr>
          <w:p w14:paraId="7018510F" w14:textId="09107937" w:rsidR="00023D54" w:rsidRPr="002B1AC2" w:rsidRDefault="009614B2" w:rsidP="00BA47E7">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40%</w:t>
            </w:r>
          </w:p>
        </w:tc>
      </w:tr>
    </w:tbl>
    <w:p w14:paraId="2BB0C5DB" w14:textId="77777777" w:rsidR="00023D54" w:rsidRPr="0050178A" w:rsidRDefault="00023D54" w:rsidP="00ED34DA">
      <w:pPr>
        <w:ind w:right="567"/>
        <w:jc w:val="both"/>
        <w:rPr>
          <w:rFonts w:ascii="Lucida Sans Unicode" w:hAnsi="Lucida Sans Unicode" w:cs="Lucida Sans Unicode"/>
        </w:rPr>
      </w:pPr>
    </w:p>
    <w:p w14:paraId="02C7807D" w14:textId="448E5104" w:rsidR="00ED34DA" w:rsidRPr="001F5D5B" w:rsidRDefault="00A4071E" w:rsidP="00ED34DA">
      <w:pPr>
        <w:ind w:right="567"/>
        <w:jc w:val="both"/>
        <w:rPr>
          <w:rFonts w:ascii="Lucida Sans Unicode" w:hAnsi="Lucida Sans Unicode" w:cs="Lucida Sans Unicode"/>
        </w:rPr>
      </w:pPr>
      <w:r w:rsidRPr="001F5D5B">
        <w:rPr>
          <w:rFonts w:ascii="Lucida Sans Unicode" w:hAnsi="Lucida Sans Unicode" w:cs="Lucida Sans Unicode"/>
        </w:rPr>
        <w:t>L</w:t>
      </w:r>
      <w:r w:rsidR="00ED34DA" w:rsidRPr="001F5D5B">
        <w:rPr>
          <w:rFonts w:ascii="Lucida Sans Unicode" w:hAnsi="Lucida Sans Unicode" w:cs="Lucida Sans Unicode"/>
        </w:rPr>
        <w:t>a metodología para ordenar los bloques poblacionales implic</w:t>
      </w:r>
      <w:r w:rsidRPr="001F5D5B">
        <w:rPr>
          <w:rFonts w:ascii="Lucida Sans Unicode" w:hAnsi="Lucida Sans Unicode" w:cs="Lucida Sans Unicode"/>
        </w:rPr>
        <w:t>ó</w:t>
      </w:r>
      <w:r w:rsidR="00ED34DA" w:rsidRPr="001F5D5B">
        <w:rPr>
          <w:rFonts w:ascii="Lucida Sans Unicode" w:hAnsi="Lucida Sans Unicode" w:cs="Lucida Sans Unicode"/>
        </w:rPr>
        <w:t xml:space="preserve"> que los 20 municipios más poblados fueron ordenados de mayor a menor de acuerdo con su competitividad y</w:t>
      </w:r>
      <w:r w:rsidRPr="001F5D5B">
        <w:rPr>
          <w:rFonts w:ascii="Lucida Sans Unicode" w:hAnsi="Lucida Sans Unicode" w:cs="Lucida Sans Unicode"/>
        </w:rPr>
        <w:t>, acto seguido</w:t>
      </w:r>
      <w:r w:rsidR="00ED34DA" w:rsidRPr="001F5D5B">
        <w:rPr>
          <w:rFonts w:ascii="Lucida Sans Unicode" w:hAnsi="Lucida Sans Unicode" w:cs="Lucida Sans Unicode"/>
        </w:rPr>
        <w:t xml:space="preserve"> se dividieron en dos bloques de 10 municipios cada uno. Este aspecto derivó en que la postulación fuera distribuida en 46 planillas en bloques de alta población – alta competitividad, de las cuales 23 fueron del género femenino y, por su parte, 36 en bloques de alta población – baja competitividad de las que 21 fueron del género femenino. </w:t>
      </w:r>
    </w:p>
    <w:p w14:paraId="3A98E466" w14:textId="59134D13" w:rsidR="00ED34DA" w:rsidRPr="001F5D5B" w:rsidRDefault="007203BD" w:rsidP="00ED34DA">
      <w:pPr>
        <w:ind w:right="567"/>
        <w:jc w:val="both"/>
        <w:rPr>
          <w:rFonts w:ascii="Lucida Sans Unicode" w:hAnsi="Lucida Sans Unicode" w:cs="Lucida Sans Unicode"/>
        </w:rPr>
      </w:pPr>
      <w:r w:rsidRPr="001F5D5B">
        <w:rPr>
          <w:rFonts w:ascii="Lucida Sans Unicode" w:hAnsi="Lucida Sans Unicode" w:cs="Lucida Sans Unicode"/>
        </w:rPr>
        <w:t>E</w:t>
      </w:r>
      <w:r w:rsidR="00ED34DA" w:rsidRPr="001F5D5B">
        <w:rPr>
          <w:rFonts w:ascii="Lucida Sans Unicode" w:hAnsi="Lucida Sans Unicode" w:cs="Lucida Sans Unicode"/>
        </w:rPr>
        <w:t xml:space="preserve">n los bloques de alta población – alta competitividad, los partidos políticos y coaliciones obtuvieron 17 victorias, 6 de ellas del género femenino y, en los bloques de alta población – baja competitividad, obtuvieron 3 victorias, 2 de ellas del género femenino.   </w:t>
      </w:r>
    </w:p>
    <w:p w14:paraId="621B450F" w14:textId="77777777" w:rsidR="005E2199" w:rsidRDefault="005E2199" w:rsidP="00ED34DA">
      <w:pPr>
        <w:ind w:right="567"/>
        <w:jc w:val="both"/>
        <w:rPr>
          <w:rFonts w:ascii="Lucida Sans Unicode" w:hAnsi="Lucida Sans Unicode" w:cs="Lucida Sans Unicode"/>
          <w:b/>
          <w:bCs/>
        </w:rPr>
      </w:pPr>
    </w:p>
    <w:p w14:paraId="3C83036C" w14:textId="0FB65D05" w:rsidR="00362D48" w:rsidRPr="00362D48" w:rsidRDefault="00362D48" w:rsidP="00ED34DA">
      <w:pPr>
        <w:ind w:right="567"/>
        <w:jc w:val="both"/>
        <w:rPr>
          <w:rFonts w:ascii="Lucida Sans Unicode" w:hAnsi="Lucida Sans Unicode" w:cs="Lucida Sans Unicode"/>
          <w:b/>
          <w:bCs/>
        </w:rPr>
      </w:pPr>
      <w:r>
        <w:rPr>
          <w:rFonts w:ascii="Lucida Sans Unicode" w:hAnsi="Lucida Sans Unicode" w:cs="Lucida Sans Unicode"/>
          <w:b/>
          <w:bCs/>
        </w:rPr>
        <w:t>Análisis de Bloques de competitividad</w:t>
      </w:r>
    </w:p>
    <w:p w14:paraId="1C20E26B" w14:textId="1B988114" w:rsidR="00ED34DA" w:rsidRDefault="00ED34DA" w:rsidP="00ED34DA">
      <w:pPr>
        <w:ind w:right="567"/>
        <w:jc w:val="both"/>
        <w:rPr>
          <w:rFonts w:ascii="Lucida Sans Unicode" w:hAnsi="Lucida Sans Unicode" w:cs="Lucida Sans Unicode"/>
        </w:rPr>
      </w:pPr>
      <w:r w:rsidRPr="007C08EE">
        <w:rPr>
          <w:rFonts w:ascii="Lucida Sans Unicode" w:hAnsi="Lucida Sans Unicode" w:cs="Lucida Sans Unicode"/>
        </w:rPr>
        <w:t xml:space="preserve">Resultado del análisis </w:t>
      </w:r>
      <w:r w:rsidR="007C08EE">
        <w:rPr>
          <w:rFonts w:ascii="Lucida Sans Unicode" w:hAnsi="Lucida Sans Unicode" w:cs="Lucida Sans Unicode"/>
        </w:rPr>
        <w:t>estadístico</w:t>
      </w:r>
      <w:r w:rsidRPr="007C08EE">
        <w:rPr>
          <w:rFonts w:ascii="Lucida Sans Unicode" w:hAnsi="Lucida Sans Unicode" w:cs="Lucida Sans Unicode"/>
        </w:rPr>
        <w:t>, podemos razonar que los bloques de alta población, alta y media votación son aquellos donde las mujeres tienen mayor oportunidad de ser electas ya que estos bloques agrupan el 68% del total de postulaciones</w:t>
      </w:r>
      <w:r w:rsidR="00F77AB1">
        <w:rPr>
          <w:rFonts w:ascii="Lucida Sans Unicode" w:hAnsi="Lucida Sans Unicode" w:cs="Lucida Sans Unicode"/>
        </w:rPr>
        <w:t>;</w:t>
      </w:r>
      <w:r w:rsidRPr="007C08EE">
        <w:rPr>
          <w:rFonts w:ascii="Lucida Sans Unicode" w:hAnsi="Lucida Sans Unicode" w:cs="Lucida Sans Unicode"/>
        </w:rPr>
        <w:t xml:space="preserve"> el 84.8% de las candidaturas que resultaron electas en la entidad fueron postuladas en estos bloques y, además, el 87.75 de las personas del género femenino que resultaron electas fueron postuladas en ellos. </w:t>
      </w:r>
    </w:p>
    <w:p w14:paraId="4856DA43" w14:textId="559A98ED" w:rsidR="00F77AB1" w:rsidRDefault="00F77AB1" w:rsidP="00ED34DA">
      <w:pPr>
        <w:ind w:right="567"/>
        <w:jc w:val="both"/>
        <w:rPr>
          <w:rFonts w:ascii="Lucida Sans Unicode" w:hAnsi="Lucida Sans Unicode" w:cs="Lucida Sans Unicode"/>
        </w:rPr>
      </w:pPr>
      <w:r>
        <w:rPr>
          <w:rFonts w:ascii="Lucida Sans Unicode" w:hAnsi="Lucida Sans Unicode" w:cs="Lucida Sans Unicode"/>
        </w:rPr>
        <w:t>En lo particular</w:t>
      </w:r>
      <w:r w:rsidRPr="007C08EE">
        <w:rPr>
          <w:rFonts w:ascii="Lucida Sans Unicode" w:hAnsi="Lucida Sans Unicode" w:cs="Lucida Sans Unicode"/>
        </w:rPr>
        <w:t xml:space="preserve"> del bloque de alta </w:t>
      </w:r>
      <w:r w:rsidR="00AC4DA3">
        <w:rPr>
          <w:rFonts w:ascii="Lucida Sans Unicode" w:hAnsi="Lucida Sans Unicode" w:cs="Lucida Sans Unicode"/>
        </w:rPr>
        <w:t>votación, tenemos los siguientes resultados</w:t>
      </w:r>
      <w:r w:rsidR="00250DF3">
        <w:rPr>
          <w:rFonts w:ascii="Lucida Sans Unicode" w:hAnsi="Lucida Sans Unicode" w:cs="Lucida Sans Unicode"/>
        </w:rPr>
        <w:t xml:space="preserve">, en donde la tabla muestra que se postularon 63 candidaturas en el bloque de alta votación – alta competitividad y 60 en el de alta votación – baja competitividad, siendo 34 del género femenino en cada </w:t>
      </w:r>
      <w:proofErr w:type="spellStart"/>
      <w:r w:rsidR="00250DF3">
        <w:rPr>
          <w:rFonts w:ascii="Lucida Sans Unicode" w:hAnsi="Lucida Sans Unicode" w:cs="Lucida Sans Unicode"/>
        </w:rPr>
        <w:t>sub-bloque</w:t>
      </w:r>
      <w:proofErr w:type="spellEnd"/>
      <w:r w:rsidR="00250DF3">
        <w:rPr>
          <w:rFonts w:ascii="Lucida Sans Unicode" w:hAnsi="Lucida Sans Unicode" w:cs="Lucida Sans Unicode"/>
        </w:rPr>
        <w:t xml:space="preserve">. Finalmente, </w:t>
      </w:r>
      <w:r w:rsidR="00F07200">
        <w:rPr>
          <w:rFonts w:ascii="Lucida Sans Unicode" w:hAnsi="Lucida Sans Unicode" w:cs="Lucida Sans Unicode"/>
        </w:rPr>
        <w:t>el 43.24% de planillas encabezadas por el género femenino obtuvieron la mayoría de la votación en el bloque de alta – alta y</w:t>
      </w:r>
      <w:r w:rsidR="002B1AC2">
        <w:rPr>
          <w:rFonts w:ascii="Lucida Sans Unicode" w:hAnsi="Lucida Sans Unicode" w:cs="Lucida Sans Unicode"/>
        </w:rPr>
        <w:t>, 47.82% en el bloque de alta – baja:</w:t>
      </w:r>
      <w:r w:rsidR="00EC5135">
        <w:rPr>
          <w:rFonts w:ascii="Lucida Sans Unicode" w:hAnsi="Lucida Sans Unicode" w:cs="Lucida Sans Unicode"/>
        </w:rPr>
        <w:t xml:space="preserve"> </w:t>
      </w:r>
    </w:p>
    <w:p w14:paraId="4674BD44" w14:textId="09FEE6EE" w:rsidR="009B5CD0" w:rsidRPr="009B5CD0" w:rsidRDefault="009B5CD0" w:rsidP="009B5CD0">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4</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Postulaciones y resultados en el bloque de alta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134"/>
        <w:gridCol w:w="1276"/>
        <w:gridCol w:w="1276"/>
        <w:gridCol w:w="2023"/>
        <w:gridCol w:w="995"/>
      </w:tblGrid>
      <w:tr w:rsidR="00AC4DA3" w:rsidRPr="00AC4DA3" w14:paraId="0BD2FEE0" w14:textId="77777777" w:rsidTr="00AC4DA3">
        <w:trPr>
          <w:trHeight w:val="315"/>
          <w:jc w:val="center"/>
        </w:trPr>
        <w:tc>
          <w:tcPr>
            <w:tcW w:w="1271" w:type="dxa"/>
            <w:shd w:val="clear" w:color="auto" w:fill="006666"/>
            <w:noWrap/>
            <w:vAlign w:val="center"/>
          </w:tcPr>
          <w:p w14:paraId="76403788" w14:textId="77777777" w:rsidR="00AF1C66"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34014662" w14:textId="7C86F316" w:rsidR="00AF1C66"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4C76FCF4" w14:textId="7FE3EE01" w:rsidR="00AF1C66"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AC4DA3" w:rsidRPr="00AC4DA3" w14:paraId="3BB60FCA" w14:textId="77777777" w:rsidTr="00AC4DA3">
        <w:trPr>
          <w:trHeight w:val="315"/>
          <w:jc w:val="center"/>
        </w:trPr>
        <w:tc>
          <w:tcPr>
            <w:tcW w:w="1271" w:type="dxa"/>
            <w:shd w:val="clear" w:color="auto" w:fill="006666"/>
            <w:noWrap/>
            <w:vAlign w:val="center"/>
          </w:tcPr>
          <w:p w14:paraId="49601019" w14:textId="397F2402" w:rsidR="0023013C" w:rsidRPr="00AC4DA3" w:rsidRDefault="0023013C"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Bloque de competitividad</w:t>
            </w:r>
          </w:p>
        </w:tc>
        <w:tc>
          <w:tcPr>
            <w:tcW w:w="1134" w:type="dxa"/>
            <w:shd w:val="clear" w:color="auto" w:fill="006666"/>
            <w:noWrap/>
            <w:vAlign w:val="center"/>
          </w:tcPr>
          <w:p w14:paraId="05567729" w14:textId="0130F745" w:rsidR="0023013C"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61261ED5" w14:textId="3DE63C13" w:rsidR="0023013C"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0E79C166" w14:textId="22F39B59" w:rsidR="0023013C"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6FFD2EBC" w14:textId="773461E5" w:rsidR="0023013C" w:rsidRPr="00AC4DA3" w:rsidRDefault="00AF1C66"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5EF6C37A" w14:textId="32854C61" w:rsidR="0023013C" w:rsidRPr="00AC4DA3" w:rsidRDefault="00AC4DA3" w:rsidP="0023013C">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23013C" w:rsidRPr="002B1AC2" w14:paraId="79B220C8" w14:textId="77777777" w:rsidTr="00AF1C66">
        <w:trPr>
          <w:trHeight w:val="315"/>
          <w:jc w:val="center"/>
        </w:trPr>
        <w:tc>
          <w:tcPr>
            <w:tcW w:w="1271" w:type="dxa"/>
            <w:shd w:val="clear" w:color="auto" w:fill="auto"/>
            <w:noWrap/>
            <w:vAlign w:val="bottom"/>
            <w:hideMark/>
          </w:tcPr>
          <w:p w14:paraId="69DC9D4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Alta - Alta</w:t>
            </w:r>
          </w:p>
        </w:tc>
        <w:tc>
          <w:tcPr>
            <w:tcW w:w="1134" w:type="dxa"/>
            <w:shd w:val="clear" w:color="auto" w:fill="auto"/>
            <w:noWrap/>
            <w:vAlign w:val="bottom"/>
            <w:hideMark/>
          </w:tcPr>
          <w:p w14:paraId="4F8B561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63</w:t>
            </w:r>
          </w:p>
        </w:tc>
        <w:tc>
          <w:tcPr>
            <w:tcW w:w="1276" w:type="dxa"/>
            <w:shd w:val="clear" w:color="auto" w:fill="auto"/>
            <w:noWrap/>
            <w:vAlign w:val="bottom"/>
            <w:hideMark/>
          </w:tcPr>
          <w:p w14:paraId="2F73406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34</w:t>
            </w:r>
          </w:p>
        </w:tc>
        <w:tc>
          <w:tcPr>
            <w:tcW w:w="1276" w:type="dxa"/>
            <w:shd w:val="clear" w:color="auto" w:fill="auto"/>
            <w:noWrap/>
            <w:vAlign w:val="bottom"/>
            <w:hideMark/>
          </w:tcPr>
          <w:p w14:paraId="737B3750"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37</w:t>
            </w:r>
          </w:p>
        </w:tc>
        <w:tc>
          <w:tcPr>
            <w:tcW w:w="2023" w:type="dxa"/>
            <w:shd w:val="clear" w:color="auto" w:fill="auto"/>
            <w:noWrap/>
            <w:vAlign w:val="bottom"/>
            <w:hideMark/>
          </w:tcPr>
          <w:p w14:paraId="5905EE39"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16</w:t>
            </w:r>
          </w:p>
        </w:tc>
        <w:tc>
          <w:tcPr>
            <w:tcW w:w="995" w:type="dxa"/>
            <w:shd w:val="clear" w:color="auto" w:fill="auto"/>
            <w:noWrap/>
            <w:vAlign w:val="bottom"/>
            <w:hideMark/>
          </w:tcPr>
          <w:p w14:paraId="5390EBC7" w14:textId="020A918F"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43.24</w:t>
            </w:r>
            <w:r w:rsidR="00AC4DA3" w:rsidRPr="002B1AC2">
              <w:rPr>
                <w:rFonts w:ascii="Lucida Sans Unicode" w:eastAsia="Times New Roman" w:hAnsi="Lucida Sans Unicode" w:cs="Lucida Sans Unicode"/>
                <w:color w:val="000000"/>
                <w:sz w:val="18"/>
                <w:szCs w:val="18"/>
              </w:rPr>
              <w:t>%</w:t>
            </w:r>
          </w:p>
        </w:tc>
      </w:tr>
      <w:tr w:rsidR="0023013C" w:rsidRPr="002B1AC2" w14:paraId="4F130EE1" w14:textId="77777777" w:rsidTr="00AF1C66">
        <w:trPr>
          <w:trHeight w:val="315"/>
          <w:jc w:val="center"/>
        </w:trPr>
        <w:tc>
          <w:tcPr>
            <w:tcW w:w="1271" w:type="dxa"/>
            <w:shd w:val="clear" w:color="auto" w:fill="auto"/>
            <w:noWrap/>
            <w:vAlign w:val="bottom"/>
            <w:hideMark/>
          </w:tcPr>
          <w:p w14:paraId="41A0A3A6"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Alta - baja</w:t>
            </w:r>
          </w:p>
        </w:tc>
        <w:tc>
          <w:tcPr>
            <w:tcW w:w="1134" w:type="dxa"/>
            <w:shd w:val="clear" w:color="auto" w:fill="auto"/>
            <w:noWrap/>
            <w:vAlign w:val="bottom"/>
            <w:hideMark/>
          </w:tcPr>
          <w:p w14:paraId="4AB2EF0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60</w:t>
            </w:r>
          </w:p>
        </w:tc>
        <w:tc>
          <w:tcPr>
            <w:tcW w:w="1276" w:type="dxa"/>
            <w:shd w:val="clear" w:color="auto" w:fill="auto"/>
            <w:noWrap/>
            <w:vAlign w:val="bottom"/>
            <w:hideMark/>
          </w:tcPr>
          <w:p w14:paraId="4D896DBC"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34</w:t>
            </w:r>
          </w:p>
        </w:tc>
        <w:tc>
          <w:tcPr>
            <w:tcW w:w="1276" w:type="dxa"/>
            <w:shd w:val="clear" w:color="auto" w:fill="auto"/>
            <w:noWrap/>
            <w:vAlign w:val="bottom"/>
            <w:hideMark/>
          </w:tcPr>
          <w:p w14:paraId="2C439EFD"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23</w:t>
            </w:r>
          </w:p>
        </w:tc>
        <w:tc>
          <w:tcPr>
            <w:tcW w:w="2023" w:type="dxa"/>
            <w:shd w:val="clear" w:color="auto" w:fill="auto"/>
            <w:noWrap/>
            <w:vAlign w:val="bottom"/>
            <w:hideMark/>
          </w:tcPr>
          <w:p w14:paraId="393713A5" w14:textId="77777777"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11</w:t>
            </w:r>
          </w:p>
        </w:tc>
        <w:tc>
          <w:tcPr>
            <w:tcW w:w="995" w:type="dxa"/>
            <w:shd w:val="clear" w:color="auto" w:fill="auto"/>
            <w:noWrap/>
            <w:vAlign w:val="bottom"/>
            <w:hideMark/>
          </w:tcPr>
          <w:p w14:paraId="10F98293" w14:textId="6ED52573" w:rsidR="0023013C" w:rsidRPr="0023013C" w:rsidRDefault="0023013C" w:rsidP="0023013C">
            <w:pPr>
              <w:spacing w:after="0" w:line="240" w:lineRule="auto"/>
              <w:jc w:val="center"/>
              <w:rPr>
                <w:rFonts w:ascii="Lucida Sans Unicode" w:eastAsia="Times New Roman" w:hAnsi="Lucida Sans Unicode" w:cs="Lucida Sans Unicode"/>
                <w:color w:val="000000"/>
                <w:sz w:val="18"/>
                <w:szCs w:val="18"/>
              </w:rPr>
            </w:pPr>
            <w:r w:rsidRPr="0023013C">
              <w:rPr>
                <w:rFonts w:ascii="Lucida Sans Unicode" w:eastAsia="Times New Roman" w:hAnsi="Lucida Sans Unicode" w:cs="Lucida Sans Unicode"/>
                <w:color w:val="000000"/>
                <w:sz w:val="18"/>
                <w:szCs w:val="18"/>
              </w:rPr>
              <w:t>47.82</w:t>
            </w:r>
            <w:r w:rsidR="00AC4DA3" w:rsidRPr="002B1AC2">
              <w:rPr>
                <w:rFonts w:ascii="Lucida Sans Unicode" w:eastAsia="Times New Roman" w:hAnsi="Lucida Sans Unicode" w:cs="Lucida Sans Unicode"/>
                <w:color w:val="000000"/>
                <w:sz w:val="18"/>
                <w:szCs w:val="18"/>
              </w:rPr>
              <w:t>%</w:t>
            </w:r>
          </w:p>
        </w:tc>
      </w:tr>
      <w:tr w:rsidR="002B1AC2" w:rsidRPr="002B1AC2" w14:paraId="5363018A" w14:textId="77777777" w:rsidTr="00AF1C66">
        <w:trPr>
          <w:trHeight w:val="315"/>
          <w:jc w:val="center"/>
        </w:trPr>
        <w:tc>
          <w:tcPr>
            <w:tcW w:w="1271" w:type="dxa"/>
            <w:shd w:val="clear" w:color="auto" w:fill="auto"/>
            <w:noWrap/>
            <w:vAlign w:val="bottom"/>
          </w:tcPr>
          <w:p w14:paraId="3D462248" w14:textId="0A393427" w:rsidR="002B1AC2" w:rsidRPr="002B1AC2" w:rsidRDefault="002B1AC2" w:rsidP="0023013C">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t>Total</w:t>
            </w:r>
          </w:p>
        </w:tc>
        <w:tc>
          <w:tcPr>
            <w:tcW w:w="1134" w:type="dxa"/>
            <w:shd w:val="clear" w:color="auto" w:fill="auto"/>
            <w:noWrap/>
            <w:vAlign w:val="bottom"/>
          </w:tcPr>
          <w:p w14:paraId="469DEE69" w14:textId="381D41C2" w:rsidR="002B1AC2" w:rsidRPr="002B1AC2" w:rsidRDefault="002B1AC2" w:rsidP="0023013C">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t>123</w:t>
            </w:r>
          </w:p>
        </w:tc>
        <w:tc>
          <w:tcPr>
            <w:tcW w:w="1276" w:type="dxa"/>
            <w:shd w:val="clear" w:color="auto" w:fill="auto"/>
            <w:noWrap/>
            <w:vAlign w:val="bottom"/>
          </w:tcPr>
          <w:p w14:paraId="33D00C36" w14:textId="554028EA" w:rsidR="002B1AC2" w:rsidRPr="002B1AC2" w:rsidRDefault="002B1AC2" w:rsidP="0023013C">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t>68</w:t>
            </w:r>
          </w:p>
        </w:tc>
        <w:tc>
          <w:tcPr>
            <w:tcW w:w="1276" w:type="dxa"/>
            <w:shd w:val="clear" w:color="auto" w:fill="auto"/>
            <w:noWrap/>
            <w:vAlign w:val="bottom"/>
          </w:tcPr>
          <w:p w14:paraId="4F7133D5" w14:textId="3C80C8C8" w:rsidR="002B1AC2" w:rsidRPr="002B1AC2" w:rsidRDefault="002B1AC2" w:rsidP="0023013C">
            <w:pPr>
              <w:spacing w:after="0" w:line="240" w:lineRule="auto"/>
              <w:jc w:val="center"/>
              <w:rPr>
                <w:rFonts w:ascii="Lucida Sans Unicode" w:eastAsia="Times New Roman" w:hAnsi="Lucida Sans Unicode" w:cs="Lucida Sans Unicode"/>
                <w:b/>
                <w:bCs/>
                <w:color w:val="000000"/>
                <w:sz w:val="18"/>
                <w:szCs w:val="18"/>
              </w:rPr>
            </w:pPr>
            <w:r w:rsidRPr="002B1AC2">
              <w:rPr>
                <w:rFonts w:ascii="Lucida Sans Unicode" w:eastAsia="Times New Roman" w:hAnsi="Lucida Sans Unicode" w:cs="Lucida Sans Unicode"/>
                <w:b/>
                <w:bCs/>
                <w:color w:val="000000"/>
                <w:sz w:val="18"/>
                <w:szCs w:val="18"/>
              </w:rPr>
              <w:t>60</w:t>
            </w:r>
          </w:p>
        </w:tc>
        <w:tc>
          <w:tcPr>
            <w:tcW w:w="2023" w:type="dxa"/>
            <w:shd w:val="clear" w:color="auto" w:fill="auto"/>
            <w:noWrap/>
            <w:vAlign w:val="bottom"/>
          </w:tcPr>
          <w:p w14:paraId="44DE3F68" w14:textId="20213A47" w:rsidR="002B1AC2" w:rsidRPr="002B1AC2" w:rsidRDefault="0016072B" w:rsidP="0023013C">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27</w:t>
            </w:r>
          </w:p>
        </w:tc>
        <w:tc>
          <w:tcPr>
            <w:tcW w:w="995" w:type="dxa"/>
            <w:shd w:val="clear" w:color="auto" w:fill="auto"/>
            <w:noWrap/>
            <w:vAlign w:val="bottom"/>
          </w:tcPr>
          <w:p w14:paraId="1D334822" w14:textId="06249E00" w:rsidR="002B1AC2" w:rsidRPr="002B1AC2" w:rsidRDefault="0016072B" w:rsidP="0023013C">
            <w:pPr>
              <w:spacing w:after="0" w:line="240" w:lineRule="auto"/>
              <w:jc w:val="center"/>
              <w:rPr>
                <w:rFonts w:ascii="Lucida Sans Unicode" w:eastAsia="Times New Roman" w:hAnsi="Lucida Sans Unicode" w:cs="Lucida Sans Unicode"/>
                <w:b/>
                <w:bCs/>
                <w:color w:val="000000"/>
                <w:sz w:val="18"/>
                <w:szCs w:val="18"/>
              </w:rPr>
            </w:pPr>
            <w:r>
              <w:rPr>
                <w:rFonts w:ascii="Lucida Sans Unicode" w:eastAsia="Times New Roman" w:hAnsi="Lucida Sans Unicode" w:cs="Lucida Sans Unicode"/>
                <w:b/>
                <w:bCs/>
                <w:color w:val="000000"/>
                <w:sz w:val="18"/>
                <w:szCs w:val="18"/>
              </w:rPr>
              <w:t>45%</w:t>
            </w:r>
          </w:p>
        </w:tc>
      </w:tr>
    </w:tbl>
    <w:p w14:paraId="758DCAF0" w14:textId="77777777" w:rsidR="0016072B" w:rsidRDefault="0016072B" w:rsidP="00ED34DA">
      <w:pPr>
        <w:ind w:right="567"/>
        <w:jc w:val="both"/>
        <w:rPr>
          <w:rFonts w:ascii="Lucida Sans Unicode" w:hAnsi="Lucida Sans Unicode" w:cs="Lucida Sans Unicode"/>
        </w:rPr>
      </w:pPr>
    </w:p>
    <w:p w14:paraId="116BCFB3" w14:textId="58D16EA0" w:rsidR="0016072B" w:rsidRDefault="0016072B" w:rsidP="00ED34DA">
      <w:pPr>
        <w:ind w:right="567"/>
        <w:jc w:val="both"/>
        <w:rPr>
          <w:rFonts w:ascii="Lucida Sans Unicode" w:hAnsi="Lucida Sans Unicode" w:cs="Lucida Sans Unicode"/>
        </w:rPr>
      </w:pPr>
      <w:r>
        <w:rPr>
          <w:rFonts w:ascii="Lucida Sans Unicode" w:hAnsi="Lucida Sans Unicode" w:cs="Lucida Sans Unicode"/>
        </w:rPr>
        <w:t xml:space="preserve">Es decir, el 45% de las planillas que obtuvieron la victoria en el bloque de alta votación fueron encabezadas por candidaturas del género femenino. </w:t>
      </w:r>
    </w:p>
    <w:p w14:paraId="5E9CEBDD" w14:textId="77777777" w:rsidR="0016072B" w:rsidRDefault="0016072B" w:rsidP="00ED34DA">
      <w:pPr>
        <w:ind w:right="567"/>
        <w:jc w:val="both"/>
        <w:rPr>
          <w:rFonts w:ascii="Lucida Sans Unicode" w:hAnsi="Lucida Sans Unicode" w:cs="Lucida Sans Unicode"/>
        </w:rPr>
      </w:pPr>
      <w:r>
        <w:rPr>
          <w:rFonts w:ascii="Lucida Sans Unicode" w:hAnsi="Lucida Sans Unicode" w:cs="Lucida Sans Unicode"/>
        </w:rPr>
        <w:t>Por su parte, e</w:t>
      </w:r>
      <w:r w:rsidR="00226110">
        <w:rPr>
          <w:rFonts w:ascii="Lucida Sans Unicode" w:hAnsi="Lucida Sans Unicode" w:cs="Lucida Sans Unicode"/>
        </w:rPr>
        <w:t>n e</w:t>
      </w:r>
      <w:r w:rsidR="00004A07">
        <w:rPr>
          <w:rFonts w:ascii="Lucida Sans Unicode" w:hAnsi="Lucida Sans Unicode" w:cs="Lucida Sans Unicode"/>
        </w:rPr>
        <w:t>l</w:t>
      </w:r>
      <w:r w:rsidR="00ED34DA" w:rsidRPr="00C25939">
        <w:rPr>
          <w:rFonts w:ascii="Lucida Sans Unicode" w:hAnsi="Lucida Sans Unicode" w:cs="Lucida Sans Unicode"/>
        </w:rPr>
        <w:t xml:space="preserve"> bloque de media votación, a pesar de no tener la obligación de una postulación mayoritaria de mujeres, 6 de las 8 fuerzas políticas postularon de manera paritaria en </w:t>
      </w:r>
      <w:r w:rsidR="00226110">
        <w:rPr>
          <w:rFonts w:ascii="Lucida Sans Unicode" w:hAnsi="Lucida Sans Unicode" w:cs="Lucida Sans Unicode"/>
        </w:rPr>
        <w:t>él</w:t>
      </w:r>
      <w:r w:rsidR="00ED34DA" w:rsidRPr="00C25939">
        <w:rPr>
          <w:rFonts w:ascii="Lucida Sans Unicode" w:hAnsi="Lucida Sans Unicode" w:cs="Lucida Sans Unicode"/>
        </w:rPr>
        <w:t>. Sin embargo, solo el 30.7% de las personas del género femenino resultaron electas</w:t>
      </w:r>
      <w:r>
        <w:rPr>
          <w:rFonts w:ascii="Lucida Sans Unicode" w:hAnsi="Lucida Sans Unicode" w:cs="Lucida Sans Unicode"/>
        </w:rPr>
        <w:t xml:space="preserve"> como se muestra en la siguiente tabla: </w:t>
      </w:r>
    </w:p>
    <w:p w14:paraId="609353E8" w14:textId="4F5B4703" w:rsidR="00D57A5F" w:rsidRPr="00D57A5F" w:rsidRDefault="00D57A5F" w:rsidP="00D57A5F">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5</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Postulaciones y resultados en el bloque de media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134"/>
        <w:gridCol w:w="1276"/>
        <w:gridCol w:w="1276"/>
        <w:gridCol w:w="2023"/>
        <w:gridCol w:w="995"/>
      </w:tblGrid>
      <w:tr w:rsidR="00D110C3" w:rsidRPr="00AC4DA3" w14:paraId="130D8541" w14:textId="77777777" w:rsidTr="00BA47E7">
        <w:trPr>
          <w:trHeight w:val="315"/>
          <w:jc w:val="center"/>
        </w:trPr>
        <w:tc>
          <w:tcPr>
            <w:tcW w:w="1271" w:type="dxa"/>
            <w:shd w:val="clear" w:color="auto" w:fill="006666"/>
            <w:noWrap/>
            <w:vAlign w:val="center"/>
          </w:tcPr>
          <w:p w14:paraId="2E50131F"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50FA5B29"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2F881800"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D110C3" w:rsidRPr="00AC4DA3" w14:paraId="208B6BDB" w14:textId="77777777" w:rsidTr="00BA47E7">
        <w:trPr>
          <w:trHeight w:val="315"/>
          <w:jc w:val="center"/>
        </w:trPr>
        <w:tc>
          <w:tcPr>
            <w:tcW w:w="1271" w:type="dxa"/>
            <w:shd w:val="clear" w:color="auto" w:fill="006666"/>
            <w:noWrap/>
            <w:vAlign w:val="center"/>
          </w:tcPr>
          <w:p w14:paraId="08BDCC82"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Bloque de competitividad</w:t>
            </w:r>
          </w:p>
        </w:tc>
        <w:tc>
          <w:tcPr>
            <w:tcW w:w="1134" w:type="dxa"/>
            <w:shd w:val="clear" w:color="auto" w:fill="006666"/>
            <w:noWrap/>
            <w:vAlign w:val="center"/>
          </w:tcPr>
          <w:p w14:paraId="745B4C0C"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6D816ABB"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18E88A3D"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2C0BF4D8"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61BCBC29" w14:textId="77777777" w:rsidR="00D110C3" w:rsidRPr="00AC4DA3" w:rsidRDefault="00D110C3"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D110C3" w:rsidRPr="002B1AC2" w14:paraId="147DE2D8" w14:textId="77777777" w:rsidTr="00BA47E7">
        <w:trPr>
          <w:trHeight w:val="315"/>
          <w:jc w:val="center"/>
        </w:trPr>
        <w:tc>
          <w:tcPr>
            <w:tcW w:w="1271" w:type="dxa"/>
            <w:shd w:val="clear" w:color="auto" w:fill="auto"/>
            <w:noWrap/>
            <w:vAlign w:val="bottom"/>
            <w:hideMark/>
          </w:tcPr>
          <w:p w14:paraId="1FB566CF" w14:textId="31132DF6"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Media</w:t>
            </w:r>
          </w:p>
        </w:tc>
        <w:tc>
          <w:tcPr>
            <w:tcW w:w="1134" w:type="dxa"/>
            <w:shd w:val="clear" w:color="auto" w:fill="auto"/>
            <w:noWrap/>
            <w:vAlign w:val="bottom"/>
            <w:hideMark/>
          </w:tcPr>
          <w:p w14:paraId="0D35DA29" w14:textId="22FDAD56"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115</w:t>
            </w:r>
          </w:p>
        </w:tc>
        <w:tc>
          <w:tcPr>
            <w:tcW w:w="1276" w:type="dxa"/>
            <w:shd w:val="clear" w:color="auto" w:fill="auto"/>
            <w:noWrap/>
            <w:vAlign w:val="bottom"/>
            <w:hideMark/>
          </w:tcPr>
          <w:p w14:paraId="65FF0AE5" w14:textId="459CA803"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56</w:t>
            </w:r>
          </w:p>
        </w:tc>
        <w:tc>
          <w:tcPr>
            <w:tcW w:w="1276" w:type="dxa"/>
            <w:shd w:val="clear" w:color="auto" w:fill="auto"/>
            <w:noWrap/>
            <w:vAlign w:val="bottom"/>
            <w:hideMark/>
          </w:tcPr>
          <w:p w14:paraId="0451CF48" w14:textId="167795D9"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26</w:t>
            </w:r>
          </w:p>
        </w:tc>
        <w:tc>
          <w:tcPr>
            <w:tcW w:w="2023" w:type="dxa"/>
            <w:shd w:val="clear" w:color="auto" w:fill="auto"/>
            <w:noWrap/>
            <w:vAlign w:val="bottom"/>
            <w:hideMark/>
          </w:tcPr>
          <w:p w14:paraId="5189B9B3" w14:textId="4B3EE067"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8</w:t>
            </w:r>
          </w:p>
        </w:tc>
        <w:tc>
          <w:tcPr>
            <w:tcW w:w="995" w:type="dxa"/>
            <w:shd w:val="clear" w:color="auto" w:fill="auto"/>
            <w:noWrap/>
            <w:vAlign w:val="bottom"/>
            <w:hideMark/>
          </w:tcPr>
          <w:p w14:paraId="2BA5D8E0" w14:textId="4299A9D2" w:rsidR="00D110C3" w:rsidRPr="0023013C" w:rsidRDefault="00D110C3"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30.76%</w:t>
            </w:r>
          </w:p>
        </w:tc>
      </w:tr>
    </w:tbl>
    <w:p w14:paraId="460BAF81" w14:textId="77777777" w:rsidR="0016072B" w:rsidRDefault="0016072B" w:rsidP="00ED34DA">
      <w:pPr>
        <w:ind w:right="567"/>
        <w:jc w:val="both"/>
        <w:rPr>
          <w:rFonts w:ascii="Lucida Sans Unicode" w:hAnsi="Lucida Sans Unicode" w:cs="Lucida Sans Unicode"/>
        </w:rPr>
      </w:pPr>
    </w:p>
    <w:p w14:paraId="54E61CC0" w14:textId="7CCB839F" w:rsidR="0003414A" w:rsidRDefault="00D110C3" w:rsidP="00ED34DA">
      <w:pPr>
        <w:ind w:right="567"/>
        <w:jc w:val="both"/>
        <w:rPr>
          <w:rFonts w:ascii="Lucida Sans Unicode" w:hAnsi="Lucida Sans Unicode" w:cs="Lucida Sans Unicode"/>
        </w:rPr>
      </w:pPr>
      <w:r>
        <w:rPr>
          <w:rFonts w:ascii="Lucida Sans Unicode" w:hAnsi="Lucida Sans Unicode" w:cs="Lucida Sans Unicode"/>
        </w:rPr>
        <w:t xml:space="preserve">Cabe resaltar que </w:t>
      </w:r>
      <w:r w:rsidR="007B4098">
        <w:rPr>
          <w:rFonts w:ascii="Lucida Sans Unicode" w:hAnsi="Lucida Sans Unicode" w:cs="Lucida Sans Unicode"/>
        </w:rPr>
        <w:t xml:space="preserve">el 24.62% de las planillas postuladas por partidos políticos y coaliciones, fueron postuladas en el bloque de media votación. </w:t>
      </w:r>
      <w:r w:rsidR="00226110">
        <w:rPr>
          <w:rFonts w:ascii="Lucida Sans Unicode" w:hAnsi="Lucida Sans Unicode" w:cs="Lucida Sans Unicode"/>
        </w:rPr>
        <w:t>Lo anterior quiere decir que,</w:t>
      </w:r>
      <w:r w:rsidR="001611E1">
        <w:rPr>
          <w:rFonts w:ascii="Lucida Sans Unicode" w:hAnsi="Lucida Sans Unicode" w:cs="Lucida Sans Unicode"/>
        </w:rPr>
        <w:t xml:space="preserve"> el 20.8% de los municipios </w:t>
      </w:r>
      <w:r w:rsidR="003E3ACA">
        <w:rPr>
          <w:rFonts w:ascii="Lucida Sans Unicode" w:hAnsi="Lucida Sans Unicode" w:cs="Lucida Sans Unicode"/>
        </w:rPr>
        <w:t xml:space="preserve">de la entidad serán gobernados por planillas postuladas en el bloque de media votación. </w:t>
      </w:r>
      <w:r w:rsidR="007B4098">
        <w:rPr>
          <w:rFonts w:ascii="Lucida Sans Unicode" w:hAnsi="Lucida Sans Unicode" w:cs="Lucida Sans Unicode"/>
        </w:rPr>
        <w:t xml:space="preserve">Sin embargo, </w:t>
      </w:r>
      <w:r w:rsidR="00226110">
        <w:rPr>
          <w:rFonts w:ascii="Lucida Sans Unicode" w:hAnsi="Lucida Sans Unicode" w:cs="Lucida Sans Unicode"/>
        </w:rPr>
        <w:t>de las 26 presidencias municipales que resultaron electas y fueron postuladas en el bloque de media votación, 8 corresponden al género femenino.</w:t>
      </w:r>
    </w:p>
    <w:p w14:paraId="65E428CE" w14:textId="4077D5DA" w:rsidR="00D92237" w:rsidRDefault="00D92237" w:rsidP="00ED34DA">
      <w:pPr>
        <w:ind w:right="567"/>
        <w:jc w:val="both"/>
        <w:rPr>
          <w:rFonts w:ascii="Lucida Sans Unicode" w:hAnsi="Lucida Sans Unicode" w:cs="Lucida Sans Unicode"/>
        </w:rPr>
      </w:pPr>
      <w:r>
        <w:rPr>
          <w:rFonts w:ascii="Lucida Sans Unicode" w:hAnsi="Lucida Sans Unicode" w:cs="Lucida Sans Unicode"/>
        </w:rPr>
        <w:t xml:space="preserve">En lo que corresponde al bloque de baja votación, tenemos los siguientes resultados: </w:t>
      </w:r>
    </w:p>
    <w:p w14:paraId="51DDA7F8" w14:textId="77777777" w:rsidR="005E2199" w:rsidRDefault="005E2199" w:rsidP="00ED34DA">
      <w:pPr>
        <w:ind w:right="567"/>
        <w:jc w:val="both"/>
        <w:rPr>
          <w:rFonts w:ascii="Lucida Sans Unicode" w:hAnsi="Lucida Sans Unicode" w:cs="Lucida Sans Unicode"/>
        </w:rPr>
      </w:pPr>
    </w:p>
    <w:p w14:paraId="44742C6F" w14:textId="77777777" w:rsidR="005E2199" w:rsidRDefault="005E2199" w:rsidP="00ED34DA">
      <w:pPr>
        <w:ind w:right="567"/>
        <w:jc w:val="both"/>
        <w:rPr>
          <w:rFonts w:ascii="Lucida Sans Unicode" w:hAnsi="Lucida Sans Unicode" w:cs="Lucida Sans Unicode"/>
        </w:rPr>
      </w:pPr>
    </w:p>
    <w:p w14:paraId="0D160C12" w14:textId="11ADEACB" w:rsidR="00D57A5F" w:rsidRPr="00D57A5F" w:rsidRDefault="00D57A5F" w:rsidP="00D57A5F">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lastRenderedPageBreak/>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6</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Postulaciones y resultados en el bloque de baja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134"/>
        <w:gridCol w:w="1276"/>
        <w:gridCol w:w="1276"/>
        <w:gridCol w:w="2023"/>
        <w:gridCol w:w="995"/>
      </w:tblGrid>
      <w:tr w:rsidR="00D92237" w:rsidRPr="00AC4DA3" w14:paraId="36FD28A1" w14:textId="77777777" w:rsidTr="00BA47E7">
        <w:trPr>
          <w:trHeight w:val="315"/>
          <w:jc w:val="center"/>
        </w:trPr>
        <w:tc>
          <w:tcPr>
            <w:tcW w:w="1271" w:type="dxa"/>
            <w:shd w:val="clear" w:color="auto" w:fill="006666"/>
            <w:noWrap/>
            <w:vAlign w:val="center"/>
          </w:tcPr>
          <w:p w14:paraId="2EA49899"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7B7EF753"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50E331DF"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D92237" w:rsidRPr="00AC4DA3" w14:paraId="5D18ACCD" w14:textId="77777777" w:rsidTr="00BA47E7">
        <w:trPr>
          <w:trHeight w:val="315"/>
          <w:jc w:val="center"/>
        </w:trPr>
        <w:tc>
          <w:tcPr>
            <w:tcW w:w="1271" w:type="dxa"/>
            <w:shd w:val="clear" w:color="auto" w:fill="006666"/>
            <w:noWrap/>
            <w:vAlign w:val="center"/>
          </w:tcPr>
          <w:p w14:paraId="290C828E"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Bloque de competitividad</w:t>
            </w:r>
          </w:p>
        </w:tc>
        <w:tc>
          <w:tcPr>
            <w:tcW w:w="1134" w:type="dxa"/>
            <w:shd w:val="clear" w:color="auto" w:fill="006666"/>
            <w:noWrap/>
            <w:vAlign w:val="center"/>
          </w:tcPr>
          <w:p w14:paraId="5FF941CC"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785E227F"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4E5E57D9"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145D0776"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4FF3F55C" w14:textId="77777777" w:rsidR="00D92237" w:rsidRPr="00AC4DA3" w:rsidRDefault="00D92237"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D92237" w:rsidRPr="002B1AC2" w14:paraId="61215522" w14:textId="77777777" w:rsidTr="00BA47E7">
        <w:trPr>
          <w:trHeight w:val="315"/>
          <w:jc w:val="center"/>
        </w:trPr>
        <w:tc>
          <w:tcPr>
            <w:tcW w:w="1271" w:type="dxa"/>
            <w:shd w:val="clear" w:color="auto" w:fill="auto"/>
            <w:noWrap/>
            <w:vAlign w:val="bottom"/>
            <w:hideMark/>
          </w:tcPr>
          <w:p w14:paraId="16AA2145" w14:textId="03B0E9F5" w:rsidR="00D92237" w:rsidRPr="0023013C" w:rsidRDefault="00D92237"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Baja – alta</w:t>
            </w:r>
          </w:p>
        </w:tc>
        <w:tc>
          <w:tcPr>
            <w:tcW w:w="1134" w:type="dxa"/>
            <w:shd w:val="clear" w:color="auto" w:fill="auto"/>
            <w:noWrap/>
            <w:vAlign w:val="bottom"/>
            <w:hideMark/>
          </w:tcPr>
          <w:p w14:paraId="17CB2405" w14:textId="1750CE08" w:rsidR="00D92237" w:rsidRPr="0023013C"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62</w:t>
            </w:r>
          </w:p>
        </w:tc>
        <w:tc>
          <w:tcPr>
            <w:tcW w:w="1276" w:type="dxa"/>
            <w:shd w:val="clear" w:color="auto" w:fill="auto"/>
            <w:noWrap/>
            <w:vAlign w:val="bottom"/>
            <w:hideMark/>
          </w:tcPr>
          <w:p w14:paraId="67318006" w14:textId="2CBDC556" w:rsidR="00D92237" w:rsidRPr="0023013C"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34</w:t>
            </w:r>
          </w:p>
        </w:tc>
        <w:tc>
          <w:tcPr>
            <w:tcW w:w="1276" w:type="dxa"/>
            <w:shd w:val="clear" w:color="auto" w:fill="auto"/>
            <w:noWrap/>
            <w:vAlign w:val="bottom"/>
            <w:hideMark/>
          </w:tcPr>
          <w:p w14:paraId="71094676" w14:textId="23AB0AE6" w:rsidR="00D92237" w:rsidRPr="0023013C"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10</w:t>
            </w:r>
          </w:p>
        </w:tc>
        <w:tc>
          <w:tcPr>
            <w:tcW w:w="2023" w:type="dxa"/>
            <w:shd w:val="clear" w:color="auto" w:fill="auto"/>
            <w:noWrap/>
            <w:vAlign w:val="bottom"/>
            <w:hideMark/>
          </w:tcPr>
          <w:p w14:paraId="0BE1065F" w14:textId="3A53712A" w:rsidR="00D92237" w:rsidRPr="0023013C"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w:t>
            </w:r>
          </w:p>
        </w:tc>
        <w:tc>
          <w:tcPr>
            <w:tcW w:w="995" w:type="dxa"/>
            <w:shd w:val="clear" w:color="auto" w:fill="auto"/>
            <w:noWrap/>
            <w:vAlign w:val="bottom"/>
            <w:hideMark/>
          </w:tcPr>
          <w:p w14:paraId="52BE1465" w14:textId="28430920" w:rsidR="00D92237" w:rsidRPr="0023013C" w:rsidRDefault="00C5225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30%</w:t>
            </w:r>
          </w:p>
        </w:tc>
      </w:tr>
      <w:tr w:rsidR="00D92237" w:rsidRPr="002B1AC2" w14:paraId="2FF74889" w14:textId="77777777" w:rsidTr="00BA47E7">
        <w:trPr>
          <w:trHeight w:val="315"/>
          <w:jc w:val="center"/>
        </w:trPr>
        <w:tc>
          <w:tcPr>
            <w:tcW w:w="1271" w:type="dxa"/>
            <w:shd w:val="clear" w:color="auto" w:fill="auto"/>
            <w:noWrap/>
            <w:vAlign w:val="bottom"/>
          </w:tcPr>
          <w:p w14:paraId="426B3DE1" w14:textId="0245FCD6" w:rsidR="00D92237" w:rsidRDefault="00D92237"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Baja - baja</w:t>
            </w:r>
          </w:p>
        </w:tc>
        <w:tc>
          <w:tcPr>
            <w:tcW w:w="1134" w:type="dxa"/>
            <w:shd w:val="clear" w:color="auto" w:fill="auto"/>
            <w:noWrap/>
            <w:vAlign w:val="bottom"/>
          </w:tcPr>
          <w:p w14:paraId="2731C093" w14:textId="36B4816F" w:rsidR="00D92237"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55</w:t>
            </w:r>
          </w:p>
        </w:tc>
        <w:tc>
          <w:tcPr>
            <w:tcW w:w="1276" w:type="dxa"/>
            <w:shd w:val="clear" w:color="auto" w:fill="auto"/>
            <w:noWrap/>
            <w:vAlign w:val="bottom"/>
          </w:tcPr>
          <w:p w14:paraId="3AB58718" w14:textId="4BB72B77" w:rsidR="00D92237"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30</w:t>
            </w:r>
          </w:p>
        </w:tc>
        <w:tc>
          <w:tcPr>
            <w:tcW w:w="1276" w:type="dxa"/>
            <w:shd w:val="clear" w:color="auto" w:fill="auto"/>
            <w:noWrap/>
            <w:vAlign w:val="bottom"/>
          </w:tcPr>
          <w:p w14:paraId="610C6654" w14:textId="4D0B3F62" w:rsidR="00D92237"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7</w:t>
            </w:r>
          </w:p>
        </w:tc>
        <w:tc>
          <w:tcPr>
            <w:tcW w:w="2023" w:type="dxa"/>
            <w:shd w:val="clear" w:color="auto" w:fill="auto"/>
            <w:noWrap/>
            <w:vAlign w:val="bottom"/>
          </w:tcPr>
          <w:p w14:paraId="33BE90B7" w14:textId="438B738F" w:rsidR="00D92237" w:rsidRDefault="00E377CE"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995" w:type="dxa"/>
            <w:shd w:val="clear" w:color="auto" w:fill="auto"/>
            <w:noWrap/>
            <w:vAlign w:val="bottom"/>
          </w:tcPr>
          <w:p w14:paraId="30C27B0C" w14:textId="76F4F717" w:rsidR="00D92237" w:rsidRDefault="00C52250"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28.5%</w:t>
            </w:r>
          </w:p>
        </w:tc>
      </w:tr>
      <w:tr w:rsidR="00D92237" w:rsidRPr="003C1379" w14:paraId="121096C2" w14:textId="77777777" w:rsidTr="00BA47E7">
        <w:trPr>
          <w:trHeight w:val="315"/>
          <w:jc w:val="center"/>
        </w:trPr>
        <w:tc>
          <w:tcPr>
            <w:tcW w:w="1271" w:type="dxa"/>
            <w:shd w:val="clear" w:color="auto" w:fill="auto"/>
            <w:noWrap/>
            <w:vAlign w:val="bottom"/>
          </w:tcPr>
          <w:p w14:paraId="303B7350" w14:textId="32DA6256" w:rsidR="00D92237" w:rsidRPr="003C1379" w:rsidRDefault="00D92237"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Total</w:t>
            </w:r>
          </w:p>
        </w:tc>
        <w:tc>
          <w:tcPr>
            <w:tcW w:w="1134" w:type="dxa"/>
            <w:shd w:val="clear" w:color="auto" w:fill="auto"/>
            <w:noWrap/>
            <w:vAlign w:val="bottom"/>
          </w:tcPr>
          <w:p w14:paraId="73C397E8" w14:textId="7B136511" w:rsidR="00D92237" w:rsidRPr="003C1379" w:rsidRDefault="00E377CE"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117</w:t>
            </w:r>
          </w:p>
        </w:tc>
        <w:tc>
          <w:tcPr>
            <w:tcW w:w="1276" w:type="dxa"/>
            <w:shd w:val="clear" w:color="auto" w:fill="auto"/>
            <w:noWrap/>
            <w:vAlign w:val="bottom"/>
          </w:tcPr>
          <w:p w14:paraId="31A782F0" w14:textId="0CD329E2" w:rsidR="00D92237" w:rsidRPr="003C1379" w:rsidRDefault="00E377CE"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64</w:t>
            </w:r>
          </w:p>
        </w:tc>
        <w:tc>
          <w:tcPr>
            <w:tcW w:w="1276" w:type="dxa"/>
            <w:shd w:val="clear" w:color="auto" w:fill="auto"/>
            <w:noWrap/>
            <w:vAlign w:val="bottom"/>
          </w:tcPr>
          <w:p w14:paraId="0256FB25" w14:textId="73B4F126" w:rsidR="00D92237" w:rsidRPr="003C1379" w:rsidRDefault="00E377CE"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17</w:t>
            </w:r>
          </w:p>
        </w:tc>
        <w:tc>
          <w:tcPr>
            <w:tcW w:w="2023" w:type="dxa"/>
            <w:shd w:val="clear" w:color="auto" w:fill="auto"/>
            <w:noWrap/>
            <w:vAlign w:val="bottom"/>
          </w:tcPr>
          <w:p w14:paraId="5DED78A1" w14:textId="7F9436B0" w:rsidR="00D92237" w:rsidRPr="003C1379" w:rsidRDefault="00E377CE"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5</w:t>
            </w:r>
          </w:p>
        </w:tc>
        <w:tc>
          <w:tcPr>
            <w:tcW w:w="995" w:type="dxa"/>
            <w:shd w:val="clear" w:color="auto" w:fill="auto"/>
            <w:noWrap/>
            <w:vAlign w:val="bottom"/>
          </w:tcPr>
          <w:p w14:paraId="7A39AF8C" w14:textId="172070F1" w:rsidR="00D92237" w:rsidRPr="003C1379" w:rsidRDefault="00C52250" w:rsidP="00BA47E7">
            <w:pPr>
              <w:spacing w:after="0" w:line="240" w:lineRule="auto"/>
              <w:jc w:val="center"/>
              <w:rPr>
                <w:rFonts w:ascii="Lucida Sans Unicode" w:eastAsia="Times New Roman" w:hAnsi="Lucida Sans Unicode" w:cs="Lucida Sans Unicode"/>
                <w:b/>
                <w:bCs/>
                <w:color w:val="000000"/>
                <w:sz w:val="18"/>
                <w:szCs w:val="18"/>
              </w:rPr>
            </w:pPr>
            <w:r w:rsidRPr="003C1379">
              <w:rPr>
                <w:rFonts w:ascii="Lucida Sans Unicode" w:eastAsia="Times New Roman" w:hAnsi="Lucida Sans Unicode" w:cs="Lucida Sans Unicode"/>
                <w:b/>
                <w:bCs/>
                <w:color w:val="000000"/>
                <w:sz w:val="18"/>
                <w:szCs w:val="18"/>
              </w:rPr>
              <w:t>29.4%</w:t>
            </w:r>
          </w:p>
        </w:tc>
      </w:tr>
    </w:tbl>
    <w:p w14:paraId="71FA11AF" w14:textId="77777777" w:rsidR="003C1379" w:rsidRDefault="003C1379" w:rsidP="00ED34DA">
      <w:pPr>
        <w:ind w:right="567"/>
        <w:jc w:val="both"/>
        <w:rPr>
          <w:rFonts w:ascii="Lucida Sans Unicode" w:hAnsi="Lucida Sans Unicode" w:cs="Lucida Sans Unicode"/>
        </w:rPr>
      </w:pPr>
    </w:p>
    <w:p w14:paraId="740A74E0" w14:textId="73CCAEC6" w:rsidR="003C1379" w:rsidRDefault="003C1379" w:rsidP="00ED34DA">
      <w:pPr>
        <w:ind w:right="567"/>
        <w:jc w:val="both"/>
        <w:rPr>
          <w:rFonts w:ascii="Lucida Sans Unicode" w:hAnsi="Lucida Sans Unicode" w:cs="Lucida Sans Unicode"/>
        </w:rPr>
      </w:pPr>
      <w:r>
        <w:rPr>
          <w:rFonts w:ascii="Lucida Sans Unicode" w:hAnsi="Lucida Sans Unicode" w:cs="Lucida Sans Unicode"/>
        </w:rPr>
        <w:t>Llama la atención que</w:t>
      </w:r>
      <w:r w:rsidR="00C24707">
        <w:rPr>
          <w:rFonts w:ascii="Lucida Sans Unicode" w:hAnsi="Lucida Sans Unicode" w:cs="Lucida Sans Unicode"/>
        </w:rPr>
        <w:t xml:space="preserve"> el 13.6% de los municipios de la entidad serán gobernados por planillas que fueron postuladas en los bloques de baja votación</w:t>
      </w:r>
      <w:r w:rsidR="00EB3C33">
        <w:rPr>
          <w:rFonts w:ascii="Lucida Sans Unicode" w:hAnsi="Lucida Sans Unicode" w:cs="Lucida Sans Unicode"/>
        </w:rPr>
        <w:t xml:space="preserve"> y el 29.4% de ellos </w:t>
      </w:r>
      <w:r w:rsidR="00BF7BAB">
        <w:rPr>
          <w:rFonts w:ascii="Lucida Sans Unicode" w:hAnsi="Lucida Sans Unicode" w:cs="Lucida Sans Unicode"/>
        </w:rPr>
        <w:t>serán encabezados por mujeres, es decir, las victorias obtenidas por planillas encabezadas por personas del género femenino guardan</w:t>
      </w:r>
      <w:r w:rsidR="00687A01">
        <w:rPr>
          <w:rFonts w:ascii="Lucida Sans Unicode" w:hAnsi="Lucida Sans Unicode" w:cs="Lucida Sans Unicode"/>
        </w:rPr>
        <w:t xml:space="preserve"> aproximadamente</w:t>
      </w:r>
      <w:r w:rsidR="00BF7BAB">
        <w:rPr>
          <w:rFonts w:ascii="Lucida Sans Unicode" w:hAnsi="Lucida Sans Unicode" w:cs="Lucida Sans Unicode"/>
        </w:rPr>
        <w:t xml:space="preserve"> la misma proporción </w:t>
      </w:r>
      <w:r w:rsidR="00687A01">
        <w:rPr>
          <w:rFonts w:ascii="Lucida Sans Unicode" w:hAnsi="Lucida Sans Unicode" w:cs="Lucida Sans Unicode"/>
        </w:rPr>
        <w:t>con respecto del total de victorias en el bloque, que el propio bloque de votación media.</w:t>
      </w:r>
    </w:p>
    <w:p w14:paraId="2A5337F1" w14:textId="572735E9" w:rsidR="00687A01" w:rsidRDefault="00687A01" w:rsidP="00ED34DA">
      <w:pPr>
        <w:ind w:right="567"/>
        <w:jc w:val="both"/>
        <w:rPr>
          <w:rFonts w:ascii="Lucida Sans Unicode" w:hAnsi="Lucida Sans Unicode" w:cs="Lucida Sans Unicode"/>
        </w:rPr>
      </w:pPr>
      <w:r>
        <w:rPr>
          <w:rFonts w:ascii="Lucida Sans Unicode" w:hAnsi="Lucida Sans Unicode" w:cs="Lucida Sans Unicode"/>
        </w:rPr>
        <w:t xml:space="preserve">Finalmente, el bloque sin registro previo de competitividad en la elección inmediata anterior obtuvo los siguientes resultados: </w:t>
      </w:r>
    </w:p>
    <w:p w14:paraId="7BBFC020" w14:textId="3F7FC42B" w:rsidR="00D57A5F" w:rsidRPr="00D57A5F" w:rsidRDefault="00D57A5F" w:rsidP="00D57A5F">
      <w:pPr>
        <w:ind w:right="567"/>
        <w:jc w:val="center"/>
        <w:rPr>
          <w:rFonts w:ascii="Lucida Sans Unicode" w:hAnsi="Lucida Sans Unicode" w:cs="Lucida Sans Unicode"/>
          <w:sz w:val="16"/>
          <w:szCs w:val="16"/>
        </w:rPr>
      </w:pPr>
      <w:r w:rsidRPr="00F93AE3">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7</w:t>
      </w:r>
      <w:r w:rsidRPr="00F93AE3">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Postulaciones y resultados en el bloque de baja votación</w:t>
      </w:r>
      <w:r w:rsidRPr="00F93AE3">
        <w:rPr>
          <w:rFonts w:ascii="Lucida Sans Unicode" w:eastAsia="Arial" w:hAnsi="Lucida Sans Unicode" w:cs="Lucida Sans Unicode"/>
          <w:b/>
          <w:bCs/>
          <w:color w:val="000000"/>
          <w:sz w:val="16"/>
          <w:szCs w:val="16"/>
        </w:rPr>
        <w:t>.</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5"/>
        <w:gridCol w:w="1134"/>
        <w:gridCol w:w="1276"/>
        <w:gridCol w:w="1276"/>
        <w:gridCol w:w="2023"/>
        <w:gridCol w:w="995"/>
      </w:tblGrid>
      <w:tr w:rsidR="00F725AD" w:rsidRPr="00AC4DA3" w14:paraId="60DEC5E7" w14:textId="77777777" w:rsidTr="00BA47E7">
        <w:trPr>
          <w:trHeight w:val="315"/>
          <w:jc w:val="center"/>
        </w:trPr>
        <w:tc>
          <w:tcPr>
            <w:tcW w:w="1271" w:type="dxa"/>
            <w:shd w:val="clear" w:color="auto" w:fill="006666"/>
            <w:noWrap/>
            <w:vAlign w:val="center"/>
          </w:tcPr>
          <w:p w14:paraId="33C45F0D"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p>
        </w:tc>
        <w:tc>
          <w:tcPr>
            <w:tcW w:w="2410" w:type="dxa"/>
            <w:gridSpan w:val="2"/>
            <w:shd w:val="clear" w:color="auto" w:fill="006666"/>
            <w:noWrap/>
            <w:vAlign w:val="center"/>
          </w:tcPr>
          <w:p w14:paraId="0F7F321E"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Postulaciones</w:t>
            </w:r>
          </w:p>
        </w:tc>
        <w:tc>
          <w:tcPr>
            <w:tcW w:w="4294" w:type="dxa"/>
            <w:gridSpan w:val="3"/>
            <w:shd w:val="clear" w:color="auto" w:fill="006666"/>
            <w:noWrap/>
            <w:vAlign w:val="center"/>
          </w:tcPr>
          <w:p w14:paraId="1DB26BD0"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Resultados electorales</w:t>
            </w:r>
          </w:p>
        </w:tc>
      </w:tr>
      <w:tr w:rsidR="00F725AD" w:rsidRPr="00AC4DA3" w14:paraId="7148C726" w14:textId="77777777" w:rsidTr="00BA47E7">
        <w:trPr>
          <w:trHeight w:val="315"/>
          <w:jc w:val="center"/>
        </w:trPr>
        <w:tc>
          <w:tcPr>
            <w:tcW w:w="1271" w:type="dxa"/>
            <w:shd w:val="clear" w:color="auto" w:fill="006666"/>
            <w:noWrap/>
            <w:vAlign w:val="center"/>
          </w:tcPr>
          <w:p w14:paraId="5D5B29B9"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Bloque de competitividad</w:t>
            </w:r>
          </w:p>
        </w:tc>
        <w:tc>
          <w:tcPr>
            <w:tcW w:w="1134" w:type="dxa"/>
            <w:shd w:val="clear" w:color="auto" w:fill="006666"/>
            <w:noWrap/>
            <w:vAlign w:val="center"/>
          </w:tcPr>
          <w:p w14:paraId="0D5C9340"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Candidaturas postuladas</w:t>
            </w:r>
          </w:p>
        </w:tc>
        <w:tc>
          <w:tcPr>
            <w:tcW w:w="1276" w:type="dxa"/>
            <w:shd w:val="clear" w:color="auto" w:fill="006666"/>
            <w:noWrap/>
            <w:vAlign w:val="center"/>
          </w:tcPr>
          <w:p w14:paraId="3389A716"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Postuladas del género femenino</w:t>
            </w:r>
          </w:p>
        </w:tc>
        <w:tc>
          <w:tcPr>
            <w:tcW w:w="1276" w:type="dxa"/>
            <w:shd w:val="clear" w:color="auto" w:fill="006666"/>
            <w:noWrap/>
            <w:vAlign w:val="center"/>
          </w:tcPr>
          <w:p w14:paraId="42DBD09B"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que obtuvieron la mayoría</w:t>
            </w:r>
          </w:p>
        </w:tc>
        <w:tc>
          <w:tcPr>
            <w:tcW w:w="2023" w:type="dxa"/>
            <w:shd w:val="clear" w:color="auto" w:fill="006666"/>
            <w:noWrap/>
            <w:vAlign w:val="center"/>
          </w:tcPr>
          <w:p w14:paraId="05DEAD71"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Planillas encabezadas por el género femenino que obtuvieron la mayoría</w:t>
            </w:r>
          </w:p>
        </w:tc>
        <w:tc>
          <w:tcPr>
            <w:tcW w:w="995" w:type="dxa"/>
            <w:shd w:val="clear" w:color="auto" w:fill="006666"/>
            <w:noWrap/>
            <w:vAlign w:val="center"/>
          </w:tcPr>
          <w:p w14:paraId="4AB08771" w14:textId="77777777" w:rsidR="00F725AD" w:rsidRPr="00AC4DA3" w:rsidRDefault="00F725AD" w:rsidP="00BA47E7">
            <w:pPr>
              <w:spacing w:after="0" w:line="240" w:lineRule="auto"/>
              <w:jc w:val="center"/>
              <w:rPr>
                <w:rFonts w:ascii="Lucida Sans Unicode" w:eastAsia="Times New Roman" w:hAnsi="Lucida Sans Unicode" w:cs="Lucida Sans Unicode"/>
                <w:b/>
                <w:bCs/>
                <w:color w:val="FFFFFF" w:themeColor="background1"/>
                <w:sz w:val="14"/>
                <w:szCs w:val="14"/>
              </w:rPr>
            </w:pPr>
            <w:r w:rsidRPr="00AC4DA3">
              <w:rPr>
                <w:rFonts w:ascii="Lucida Sans Unicode" w:eastAsia="Times New Roman" w:hAnsi="Lucida Sans Unicode" w:cs="Lucida Sans Unicode"/>
                <w:b/>
                <w:bCs/>
                <w:color w:val="FFFFFF" w:themeColor="background1"/>
                <w:sz w:val="14"/>
                <w:szCs w:val="14"/>
              </w:rPr>
              <w:t>% del género femenino</w:t>
            </w:r>
          </w:p>
        </w:tc>
      </w:tr>
      <w:tr w:rsidR="00F725AD" w:rsidRPr="002B1AC2" w14:paraId="3BE4162F" w14:textId="77777777" w:rsidTr="00BA47E7">
        <w:trPr>
          <w:trHeight w:val="315"/>
          <w:jc w:val="center"/>
        </w:trPr>
        <w:tc>
          <w:tcPr>
            <w:tcW w:w="1271" w:type="dxa"/>
            <w:shd w:val="clear" w:color="auto" w:fill="auto"/>
            <w:noWrap/>
            <w:vAlign w:val="bottom"/>
            <w:hideMark/>
          </w:tcPr>
          <w:p w14:paraId="100CF97D" w14:textId="234AF58A"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Sin competitividad</w:t>
            </w:r>
          </w:p>
        </w:tc>
        <w:tc>
          <w:tcPr>
            <w:tcW w:w="1134" w:type="dxa"/>
            <w:shd w:val="clear" w:color="auto" w:fill="auto"/>
            <w:noWrap/>
            <w:vAlign w:val="bottom"/>
            <w:hideMark/>
          </w:tcPr>
          <w:p w14:paraId="5CCBED7A" w14:textId="5A098D8F"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29</w:t>
            </w:r>
          </w:p>
        </w:tc>
        <w:tc>
          <w:tcPr>
            <w:tcW w:w="1276" w:type="dxa"/>
            <w:shd w:val="clear" w:color="auto" w:fill="auto"/>
            <w:noWrap/>
            <w:vAlign w:val="bottom"/>
            <w:hideMark/>
          </w:tcPr>
          <w:p w14:paraId="16623C96" w14:textId="16A7D46F"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11</w:t>
            </w:r>
          </w:p>
        </w:tc>
        <w:tc>
          <w:tcPr>
            <w:tcW w:w="1276" w:type="dxa"/>
            <w:shd w:val="clear" w:color="auto" w:fill="auto"/>
            <w:noWrap/>
            <w:vAlign w:val="bottom"/>
            <w:hideMark/>
          </w:tcPr>
          <w:p w14:paraId="51BB031C" w14:textId="4B170BE1"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2</w:t>
            </w:r>
          </w:p>
        </w:tc>
        <w:tc>
          <w:tcPr>
            <w:tcW w:w="2023" w:type="dxa"/>
            <w:shd w:val="clear" w:color="auto" w:fill="auto"/>
            <w:noWrap/>
            <w:vAlign w:val="bottom"/>
            <w:hideMark/>
          </w:tcPr>
          <w:p w14:paraId="0E7320FE" w14:textId="1528A8A5"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1</w:t>
            </w:r>
          </w:p>
        </w:tc>
        <w:tc>
          <w:tcPr>
            <w:tcW w:w="995" w:type="dxa"/>
            <w:shd w:val="clear" w:color="auto" w:fill="auto"/>
            <w:noWrap/>
            <w:vAlign w:val="bottom"/>
            <w:hideMark/>
          </w:tcPr>
          <w:p w14:paraId="71C55F40" w14:textId="70D4A45C" w:rsidR="00F725AD" w:rsidRPr="0023013C" w:rsidRDefault="00F725AD" w:rsidP="00BA47E7">
            <w:pPr>
              <w:spacing w:after="0" w:line="240" w:lineRule="auto"/>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50%</w:t>
            </w:r>
          </w:p>
        </w:tc>
      </w:tr>
    </w:tbl>
    <w:p w14:paraId="2990D191" w14:textId="77777777" w:rsidR="00F725AD" w:rsidRDefault="00F725AD" w:rsidP="00ED34DA">
      <w:pPr>
        <w:ind w:right="567"/>
        <w:jc w:val="both"/>
        <w:rPr>
          <w:rFonts w:ascii="Lucida Sans Unicode" w:hAnsi="Lucida Sans Unicode" w:cs="Lucida Sans Unicode"/>
        </w:rPr>
      </w:pPr>
    </w:p>
    <w:p w14:paraId="33A7DFCC" w14:textId="38A24DD3" w:rsidR="00ED34DA" w:rsidRDefault="00F114F8" w:rsidP="00ED34DA">
      <w:pPr>
        <w:ind w:right="567"/>
        <w:jc w:val="both"/>
        <w:rPr>
          <w:rFonts w:ascii="Lucida Sans Unicode" w:hAnsi="Lucida Sans Unicode" w:cs="Lucida Sans Unicode"/>
        </w:rPr>
      </w:pPr>
      <w:r w:rsidRPr="00F114F8">
        <w:rPr>
          <w:rFonts w:ascii="Lucida Sans Unicode" w:hAnsi="Lucida Sans Unicode" w:cs="Lucida Sans Unicode"/>
        </w:rPr>
        <w:t>D</w:t>
      </w:r>
      <w:r w:rsidR="00ED34DA" w:rsidRPr="00F114F8">
        <w:rPr>
          <w:rFonts w:ascii="Lucida Sans Unicode" w:hAnsi="Lucida Sans Unicode" w:cs="Lucida Sans Unicode"/>
        </w:rPr>
        <w:t xml:space="preserve">e forma comparativa </w:t>
      </w:r>
      <w:r w:rsidR="00FB32FF" w:rsidRPr="00F114F8">
        <w:rPr>
          <w:rFonts w:ascii="Lucida Sans Unicode" w:hAnsi="Lucida Sans Unicode" w:cs="Lucida Sans Unicode"/>
        </w:rPr>
        <w:t>es visible</w:t>
      </w:r>
      <w:r w:rsidR="00ED34DA" w:rsidRPr="00F114F8">
        <w:rPr>
          <w:rFonts w:ascii="Lucida Sans Unicode" w:hAnsi="Lucida Sans Unicode" w:cs="Lucida Sans Unicode"/>
        </w:rPr>
        <w:t xml:space="preserve"> que en este proceso electoral se ha logrado un avance del 88% en la elección de mujeres al cargo de presidencia municipal con respecto del proceso electoral inmediato anterior</w:t>
      </w:r>
      <w:r w:rsidR="00ED34DA" w:rsidRPr="00F114F8">
        <w:rPr>
          <w:rStyle w:val="Refdenotaalpie"/>
          <w:rFonts w:ascii="Lucida Sans Unicode" w:hAnsi="Lucida Sans Unicode" w:cs="Lucida Sans Unicode"/>
        </w:rPr>
        <w:footnoteReference w:id="45"/>
      </w:r>
      <w:r w:rsidR="00ED34DA" w:rsidRPr="00F114F8">
        <w:rPr>
          <w:rFonts w:ascii="Lucida Sans Unicode" w:hAnsi="Lucida Sans Unicode" w:cs="Lucida Sans Unicode"/>
        </w:rPr>
        <w:t xml:space="preserve">. Donde se ve el camino, de 2006 a la fecha, en el </w:t>
      </w:r>
      <w:r w:rsidR="00ED34DA" w:rsidRPr="00F114F8">
        <w:rPr>
          <w:rFonts w:ascii="Lucida Sans Unicode" w:hAnsi="Lucida Sans Unicode" w:cs="Lucida Sans Unicode"/>
        </w:rPr>
        <w:lastRenderedPageBreak/>
        <w:t>que se avanza en cerrar la brecha entre los géneros en lo que va de las presidencias municipales.</w:t>
      </w:r>
      <w:r w:rsidR="00ED34DA" w:rsidRPr="001E6CF3">
        <w:rPr>
          <w:rFonts w:ascii="Lucida Sans Unicode" w:hAnsi="Lucida Sans Unicode" w:cs="Lucida Sans Unicode"/>
        </w:rPr>
        <w:t xml:space="preserve"> </w:t>
      </w:r>
    </w:p>
    <w:p w14:paraId="3B69CAF8" w14:textId="77777777" w:rsidR="00A62252" w:rsidRDefault="00A62252" w:rsidP="00ED34DA">
      <w:pPr>
        <w:ind w:right="567"/>
        <w:jc w:val="both"/>
        <w:rPr>
          <w:rFonts w:ascii="Lucida Sans Unicode" w:hAnsi="Lucida Sans Unicode" w:cs="Lucida Sans Unicode"/>
        </w:rPr>
      </w:pPr>
    </w:p>
    <w:p w14:paraId="3AE67675" w14:textId="3C218491" w:rsidR="003A0A7B" w:rsidRPr="001E6CF3" w:rsidRDefault="003A0A7B" w:rsidP="003A0A7B">
      <w:pPr>
        <w:ind w:right="567"/>
        <w:jc w:val="center"/>
        <w:rPr>
          <w:rFonts w:ascii="Lucida Sans Unicode" w:hAnsi="Lucida Sans Unicode" w:cs="Lucida Sans Unicode"/>
        </w:rPr>
      </w:pPr>
      <w:r>
        <w:rPr>
          <w:rFonts w:ascii="Arial" w:eastAsia="Arial" w:hAnsi="Arial" w:cs="Arial"/>
          <w:b/>
          <w:bCs/>
          <w:color w:val="000000"/>
          <w:sz w:val="18"/>
          <w:szCs w:val="18"/>
        </w:rPr>
        <w:t>Gráfic</w:t>
      </w:r>
      <w:r w:rsidR="00E1488D">
        <w:rPr>
          <w:rFonts w:ascii="Arial" w:eastAsia="Arial" w:hAnsi="Arial" w:cs="Arial"/>
          <w:b/>
          <w:bCs/>
          <w:color w:val="000000"/>
          <w:sz w:val="18"/>
          <w:szCs w:val="18"/>
        </w:rPr>
        <w:t>o</w:t>
      </w:r>
      <w:r w:rsidRPr="00805024">
        <w:rPr>
          <w:rFonts w:ascii="Arial" w:eastAsia="Arial" w:hAnsi="Arial" w:cs="Arial"/>
          <w:b/>
          <w:bCs/>
          <w:color w:val="000000"/>
          <w:sz w:val="18"/>
          <w:szCs w:val="18"/>
        </w:rPr>
        <w:t xml:space="preserve"> </w:t>
      </w:r>
      <w:r w:rsidR="00E1488D">
        <w:rPr>
          <w:rFonts w:ascii="Arial" w:eastAsia="Arial" w:hAnsi="Arial" w:cs="Arial"/>
          <w:b/>
          <w:bCs/>
          <w:color w:val="000000"/>
          <w:sz w:val="18"/>
          <w:szCs w:val="18"/>
        </w:rPr>
        <w:t>9</w:t>
      </w:r>
      <w:r>
        <w:rPr>
          <w:rFonts w:ascii="Arial" w:eastAsia="Arial" w:hAnsi="Arial" w:cs="Arial"/>
          <w:b/>
          <w:bCs/>
          <w:color w:val="000000"/>
          <w:sz w:val="18"/>
          <w:szCs w:val="18"/>
        </w:rPr>
        <w:t xml:space="preserve">. </w:t>
      </w:r>
      <w:r w:rsidR="00FD27DA">
        <w:rPr>
          <w:rFonts w:ascii="Arial" w:eastAsia="Arial" w:hAnsi="Arial" w:cs="Arial"/>
          <w:b/>
          <w:bCs/>
          <w:color w:val="000000"/>
          <w:sz w:val="18"/>
          <w:szCs w:val="18"/>
        </w:rPr>
        <w:t>Relación histórica de la paridad de género en presidencias municipales</w:t>
      </w:r>
      <w:r>
        <w:rPr>
          <w:rFonts w:ascii="Arial" w:eastAsia="Arial" w:hAnsi="Arial" w:cs="Arial"/>
          <w:b/>
          <w:bCs/>
          <w:color w:val="000000"/>
          <w:sz w:val="18"/>
          <w:szCs w:val="18"/>
        </w:rPr>
        <w:t>.</w:t>
      </w:r>
    </w:p>
    <w:p w14:paraId="3C448410" w14:textId="77777777" w:rsidR="00EE592A" w:rsidRDefault="00EE592A" w:rsidP="005B67A1">
      <w:pPr>
        <w:tabs>
          <w:tab w:val="left" w:pos="851"/>
        </w:tabs>
        <w:ind w:left="851" w:right="567" w:hanging="851"/>
        <w:jc w:val="center"/>
        <w:rPr>
          <w:rFonts w:ascii="Lucida Sans Unicode" w:hAnsi="Lucida Sans Unicode" w:cs="Lucida Sans Unicode"/>
        </w:rPr>
      </w:pPr>
      <w:r w:rsidRPr="001E6CF3">
        <w:rPr>
          <w:rFonts w:ascii="Lucida Sans Unicode" w:hAnsi="Lucida Sans Unicode" w:cs="Lucida Sans Unicode"/>
          <w:noProof/>
          <w:lang w:val="en-GB" w:eastAsia="en-GB"/>
        </w:rPr>
        <w:drawing>
          <wp:inline distT="0" distB="0" distL="0" distR="0" wp14:anchorId="3E0EB0AD" wp14:editId="3CD41049">
            <wp:extent cx="6391275" cy="2226945"/>
            <wp:effectExtent l="0" t="0" r="9525" b="1905"/>
            <wp:docPr id="1036323523" name="Gráfico 1">
              <a:extLst xmlns:a="http://schemas.openxmlformats.org/drawingml/2006/main">
                <a:ext uri="{FF2B5EF4-FFF2-40B4-BE49-F238E27FC236}">
                  <a16:creationId xmlns:a16="http://schemas.microsoft.com/office/drawing/2014/main" id="{1C93CE2C-DC48-29F4-E054-B027C4C14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5000" w:type="pct"/>
        <w:jc w:val="center"/>
        <w:tblCellMar>
          <w:left w:w="70" w:type="dxa"/>
          <w:right w:w="70" w:type="dxa"/>
        </w:tblCellMar>
        <w:tblLook w:val="04A0" w:firstRow="1" w:lastRow="0" w:firstColumn="1" w:lastColumn="0" w:noHBand="0" w:noVBand="1"/>
      </w:tblPr>
      <w:tblGrid>
        <w:gridCol w:w="1104"/>
        <w:gridCol w:w="1403"/>
        <w:gridCol w:w="1300"/>
        <w:gridCol w:w="1282"/>
        <w:gridCol w:w="1204"/>
        <w:gridCol w:w="1365"/>
        <w:gridCol w:w="1204"/>
        <w:gridCol w:w="1202"/>
      </w:tblGrid>
      <w:tr w:rsidR="00EE592A" w:rsidRPr="001717C1" w14:paraId="72C14DED" w14:textId="77777777" w:rsidTr="00AB6660">
        <w:trPr>
          <w:trHeight w:val="300"/>
          <w:jc w:val="center"/>
        </w:trPr>
        <w:tc>
          <w:tcPr>
            <w:tcW w:w="549" w:type="pct"/>
            <w:tcBorders>
              <w:top w:val="nil"/>
              <w:left w:val="nil"/>
              <w:bottom w:val="nil"/>
              <w:right w:val="nil"/>
            </w:tcBorders>
            <w:shd w:val="clear" w:color="auto" w:fill="006666"/>
            <w:noWrap/>
            <w:vAlign w:val="center"/>
            <w:hideMark/>
          </w:tcPr>
          <w:p w14:paraId="2B8B25DE" w14:textId="77777777" w:rsidR="00EE592A" w:rsidRPr="001717C1" w:rsidRDefault="00EE592A" w:rsidP="00BA47E7">
            <w:pPr>
              <w:spacing w:after="0" w:line="240" w:lineRule="auto"/>
              <w:rPr>
                <w:rFonts w:ascii="Lucida Sans Unicode" w:eastAsia="Times New Roman" w:hAnsi="Lucida Sans Unicode" w:cs="Lucida Sans Unicode"/>
                <w:color w:val="FFFFFF"/>
                <w:sz w:val="18"/>
                <w:szCs w:val="18"/>
              </w:rPr>
            </w:pPr>
            <w:r w:rsidRPr="001717C1">
              <w:rPr>
                <w:rFonts w:ascii="Lucida Sans Unicode" w:eastAsia="Times New Roman" w:hAnsi="Lucida Sans Unicode" w:cs="Lucida Sans Unicode"/>
                <w:color w:val="FFFFFF"/>
                <w:sz w:val="18"/>
                <w:szCs w:val="18"/>
              </w:rPr>
              <w:t> </w:t>
            </w:r>
          </w:p>
        </w:tc>
        <w:tc>
          <w:tcPr>
            <w:tcW w:w="697" w:type="pct"/>
            <w:tcBorders>
              <w:top w:val="nil"/>
              <w:left w:val="nil"/>
              <w:bottom w:val="nil"/>
              <w:right w:val="nil"/>
            </w:tcBorders>
            <w:shd w:val="clear" w:color="auto" w:fill="006666"/>
            <w:vAlign w:val="center"/>
            <w:hideMark/>
          </w:tcPr>
          <w:p w14:paraId="14387724"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2006</w:t>
            </w:r>
          </w:p>
        </w:tc>
        <w:tc>
          <w:tcPr>
            <w:tcW w:w="646" w:type="pct"/>
            <w:tcBorders>
              <w:top w:val="nil"/>
              <w:left w:val="nil"/>
              <w:bottom w:val="nil"/>
              <w:right w:val="nil"/>
            </w:tcBorders>
            <w:shd w:val="clear" w:color="auto" w:fill="006666"/>
            <w:vAlign w:val="center"/>
            <w:hideMark/>
          </w:tcPr>
          <w:p w14:paraId="553F4A1D"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2009</w:t>
            </w:r>
          </w:p>
        </w:tc>
        <w:tc>
          <w:tcPr>
            <w:tcW w:w="637" w:type="pct"/>
            <w:tcBorders>
              <w:top w:val="nil"/>
              <w:left w:val="nil"/>
              <w:bottom w:val="nil"/>
              <w:right w:val="nil"/>
            </w:tcBorders>
            <w:shd w:val="clear" w:color="auto" w:fill="006666"/>
            <w:vAlign w:val="center"/>
            <w:hideMark/>
          </w:tcPr>
          <w:p w14:paraId="780B108D"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2012</w:t>
            </w:r>
          </w:p>
        </w:tc>
        <w:tc>
          <w:tcPr>
            <w:tcW w:w="598" w:type="pct"/>
            <w:tcBorders>
              <w:top w:val="nil"/>
              <w:left w:val="nil"/>
              <w:bottom w:val="nil"/>
              <w:right w:val="nil"/>
            </w:tcBorders>
            <w:shd w:val="clear" w:color="auto" w:fill="006666"/>
            <w:vAlign w:val="center"/>
            <w:hideMark/>
          </w:tcPr>
          <w:p w14:paraId="5B86DF24"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2015</w:t>
            </w:r>
          </w:p>
        </w:tc>
        <w:tc>
          <w:tcPr>
            <w:tcW w:w="678" w:type="pct"/>
            <w:tcBorders>
              <w:top w:val="nil"/>
              <w:left w:val="nil"/>
              <w:bottom w:val="nil"/>
              <w:right w:val="nil"/>
            </w:tcBorders>
            <w:shd w:val="clear" w:color="auto" w:fill="006666"/>
            <w:vAlign w:val="center"/>
            <w:hideMark/>
          </w:tcPr>
          <w:p w14:paraId="602B53E6"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2018</w:t>
            </w:r>
          </w:p>
        </w:tc>
        <w:tc>
          <w:tcPr>
            <w:tcW w:w="598" w:type="pct"/>
            <w:tcBorders>
              <w:top w:val="nil"/>
              <w:left w:val="nil"/>
              <w:bottom w:val="nil"/>
              <w:right w:val="nil"/>
            </w:tcBorders>
            <w:shd w:val="clear" w:color="auto" w:fill="006666"/>
            <w:vAlign w:val="center"/>
            <w:hideMark/>
          </w:tcPr>
          <w:p w14:paraId="793E8700"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2021</w:t>
            </w:r>
          </w:p>
        </w:tc>
        <w:tc>
          <w:tcPr>
            <w:tcW w:w="597" w:type="pct"/>
            <w:tcBorders>
              <w:top w:val="nil"/>
              <w:left w:val="nil"/>
              <w:bottom w:val="nil"/>
              <w:right w:val="nil"/>
            </w:tcBorders>
            <w:shd w:val="clear" w:color="auto" w:fill="006666"/>
            <w:vAlign w:val="center"/>
            <w:hideMark/>
          </w:tcPr>
          <w:p w14:paraId="6ECE1324"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2024</w:t>
            </w:r>
          </w:p>
        </w:tc>
      </w:tr>
      <w:tr w:rsidR="00EE592A" w:rsidRPr="001717C1" w14:paraId="3CAE7C13" w14:textId="77777777" w:rsidTr="001717C1">
        <w:trPr>
          <w:trHeight w:val="300"/>
          <w:jc w:val="center"/>
        </w:trPr>
        <w:tc>
          <w:tcPr>
            <w:tcW w:w="549" w:type="pct"/>
            <w:tcBorders>
              <w:top w:val="nil"/>
              <w:left w:val="nil"/>
              <w:bottom w:val="nil"/>
              <w:right w:val="nil"/>
            </w:tcBorders>
            <w:shd w:val="clear" w:color="000000" w:fill="BFBFBF"/>
            <w:noWrap/>
            <w:vAlign w:val="center"/>
            <w:hideMark/>
          </w:tcPr>
          <w:p w14:paraId="7CD7750E"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Mujeres</w:t>
            </w:r>
          </w:p>
        </w:tc>
        <w:tc>
          <w:tcPr>
            <w:tcW w:w="697" w:type="pct"/>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0B292F1"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2</w:t>
            </w:r>
          </w:p>
        </w:tc>
        <w:tc>
          <w:tcPr>
            <w:tcW w:w="646" w:type="pct"/>
            <w:tcBorders>
              <w:top w:val="single" w:sz="4" w:space="0" w:color="A6A6A6"/>
              <w:left w:val="nil"/>
              <w:bottom w:val="single" w:sz="4" w:space="0" w:color="A6A6A6"/>
              <w:right w:val="single" w:sz="4" w:space="0" w:color="A6A6A6"/>
            </w:tcBorders>
            <w:shd w:val="clear" w:color="auto" w:fill="auto"/>
            <w:noWrap/>
            <w:vAlign w:val="center"/>
            <w:hideMark/>
          </w:tcPr>
          <w:p w14:paraId="0DBC274F"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c>
          <w:tcPr>
            <w:tcW w:w="637" w:type="pct"/>
            <w:tcBorders>
              <w:top w:val="single" w:sz="4" w:space="0" w:color="A6A6A6"/>
              <w:left w:val="nil"/>
              <w:bottom w:val="single" w:sz="4" w:space="0" w:color="A6A6A6"/>
              <w:right w:val="single" w:sz="4" w:space="0" w:color="A6A6A6"/>
            </w:tcBorders>
            <w:shd w:val="clear" w:color="auto" w:fill="auto"/>
            <w:noWrap/>
            <w:vAlign w:val="center"/>
            <w:hideMark/>
          </w:tcPr>
          <w:p w14:paraId="063CA9A4"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c>
          <w:tcPr>
            <w:tcW w:w="598" w:type="pct"/>
            <w:tcBorders>
              <w:top w:val="single" w:sz="4" w:space="0" w:color="A6A6A6"/>
              <w:left w:val="nil"/>
              <w:bottom w:val="single" w:sz="4" w:space="0" w:color="A6A6A6"/>
              <w:right w:val="single" w:sz="4" w:space="0" w:color="A6A6A6"/>
            </w:tcBorders>
            <w:shd w:val="clear" w:color="auto" w:fill="auto"/>
            <w:noWrap/>
            <w:vAlign w:val="center"/>
            <w:hideMark/>
          </w:tcPr>
          <w:p w14:paraId="6044A4EF"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5</w:t>
            </w:r>
          </w:p>
        </w:tc>
        <w:tc>
          <w:tcPr>
            <w:tcW w:w="678" w:type="pct"/>
            <w:tcBorders>
              <w:top w:val="single" w:sz="4" w:space="0" w:color="A6A6A6"/>
              <w:left w:val="nil"/>
              <w:bottom w:val="single" w:sz="4" w:space="0" w:color="A6A6A6"/>
              <w:right w:val="single" w:sz="4" w:space="0" w:color="A6A6A6"/>
            </w:tcBorders>
            <w:shd w:val="clear" w:color="auto" w:fill="auto"/>
            <w:noWrap/>
            <w:vAlign w:val="center"/>
            <w:hideMark/>
          </w:tcPr>
          <w:p w14:paraId="4478530B"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30</w:t>
            </w:r>
          </w:p>
        </w:tc>
        <w:tc>
          <w:tcPr>
            <w:tcW w:w="598" w:type="pct"/>
            <w:tcBorders>
              <w:top w:val="single" w:sz="4" w:space="0" w:color="A6A6A6"/>
              <w:left w:val="nil"/>
              <w:bottom w:val="single" w:sz="4" w:space="0" w:color="A6A6A6"/>
              <w:right w:val="single" w:sz="4" w:space="0" w:color="A6A6A6"/>
            </w:tcBorders>
            <w:shd w:val="clear" w:color="auto" w:fill="auto"/>
            <w:noWrap/>
            <w:vAlign w:val="center"/>
            <w:hideMark/>
          </w:tcPr>
          <w:p w14:paraId="5716AE40"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26</w:t>
            </w:r>
          </w:p>
        </w:tc>
        <w:tc>
          <w:tcPr>
            <w:tcW w:w="597" w:type="pct"/>
            <w:tcBorders>
              <w:top w:val="single" w:sz="4" w:space="0" w:color="A6A6A6"/>
              <w:left w:val="nil"/>
              <w:bottom w:val="single" w:sz="4" w:space="0" w:color="A6A6A6"/>
              <w:right w:val="single" w:sz="4" w:space="0" w:color="A6A6A6"/>
            </w:tcBorders>
            <w:shd w:val="clear" w:color="auto" w:fill="auto"/>
            <w:noWrap/>
            <w:vAlign w:val="center"/>
            <w:hideMark/>
          </w:tcPr>
          <w:p w14:paraId="1C27C49D"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49</w:t>
            </w:r>
          </w:p>
        </w:tc>
      </w:tr>
      <w:tr w:rsidR="00EE592A" w:rsidRPr="001717C1" w14:paraId="0830A4B2" w14:textId="77777777" w:rsidTr="001717C1">
        <w:trPr>
          <w:trHeight w:val="300"/>
          <w:jc w:val="center"/>
        </w:trPr>
        <w:tc>
          <w:tcPr>
            <w:tcW w:w="549" w:type="pct"/>
            <w:tcBorders>
              <w:top w:val="nil"/>
              <w:left w:val="nil"/>
              <w:bottom w:val="nil"/>
              <w:right w:val="nil"/>
            </w:tcBorders>
            <w:shd w:val="clear" w:color="000000" w:fill="BFBFBF"/>
            <w:noWrap/>
            <w:vAlign w:val="center"/>
            <w:hideMark/>
          </w:tcPr>
          <w:p w14:paraId="0CDAB1DB" w14:textId="77777777" w:rsidR="00EE592A" w:rsidRPr="001717C1" w:rsidRDefault="00EE592A" w:rsidP="00BA47E7">
            <w:pPr>
              <w:spacing w:after="0" w:line="240" w:lineRule="auto"/>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Hombres</w:t>
            </w:r>
          </w:p>
        </w:tc>
        <w:tc>
          <w:tcPr>
            <w:tcW w:w="697" w:type="pct"/>
            <w:tcBorders>
              <w:top w:val="nil"/>
              <w:left w:val="single" w:sz="4" w:space="0" w:color="A6A6A6"/>
              <w:bottom w:val="single" w:sz="4" w:space="0" w:color="A6A6A6"/>
              <w:right w:val="single" w:sz="4" w:space="0" w:color="A6A6A6"/>
            </w:tcBorders>
            <w:shd w:val="clear" w:color="auto" w:fill="auto"/>
            <w:noWrap/>
            <w:vAlign w:val="center"/>
            <w:hideMark/>
          </w:tcPr>
          <w:p w14:paraId="3CE5E6F1" w14:textId="2E103226"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123</w:t>
            </w:r>
          </w:p>
        </w:tc>
        <w:tc>
          <w:tcPr>
            <w:tcW w:w="646" w:type="pct"/>
            <w:tcBorders>
              <w:top w:val="nil"/>
              <w:left w:val="nil"/>
              <w:bottom w:val="single" w:sz="4" w:space="0" w:color="A6A6A6"/>
              <w:right w:val="single" w:sz="4" w:space="0" w:color="A6A6A6"/>
            </w:tcBorders>
            <w:shd w:val="clear" w:color="auto" w:fill="auto"/>
            <w:noWrap/>
            <w:vAlign w:val="center"/>
            <w:hideMark/>
          </w:tcPr>
          <w:p w14:paraId="5AD970DC"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117</w:t>
            </w:r>
          </w:p>
        </w:tc>
        <w:tc>
          <w:tcPr>
            <w:tcW w:w="637" w:type="pct"/>
            <w:tcBorders>
              <w:top w:val="nil"/>
              <w:left w:val="nil"/>
              <w:bottom w:val="single" w:sz="4" w:space="0" w:color="A6A6A6"/>
              <w:right w:val="single" w:sz="4" w:space="0" w:color="A6A6A6"/>
            </w:tcBorders>
            <w:shd w:val="clear" w:color="auto" w:fill="auto"/>
            <w:noWrap/>
            <w:vAlign w:val="center"/>
            <w:hideMark/>
          </w:tcPr>
          <w:p w14:paraId="62CB826F"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117</w:t>
            </w:r>
          </w:p>
        </w:tc>
        <w:tc>
          <w:tcPr>
            <w:tcW w:w="598" w:type="pct"/>
            <w:tcBorders>
              <w:top w:val="nil"/>
              <w:left w:val="nil"/>
              <w:bottom w:val="single" w:sz="4" w:space="0" w:color="A6A6A6"/>
              <w:right w:val="single" w:sz="4" w:space="0" w:color="A6A6A6"/>
            </w:tcBorders>
            <w:shd w:val="clear" w:color="auto" w:fill="auto"/>
            <w:noWrap/>
            <w:vAlign w:val="center"/>
            <w:hideMark/>
          </w:tcPr>
          <w:p w14:paraId="3457C659"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120</w:t>
            </w:r>
          </w:p>
        </w:tc>
        <w:tc>
          <w:tcPr>
            <w:tcW w:w="678" w:type="pct"/>
            <w:tcBorders>
              <w:top w:val="nil"/>
              <w:left w:val="nil"/>
              <w:bottom w:val="single" w:sz="4" w:space="0" w:color="A6A6A6"/>
              <w:right w:val="single" w:sz="4" w:space="0" w:color="A6A6A6"/>
            </w:tcBorders>
            <w:shd w:val="clear" w:color="auto" w:fill="auto"/>
            <w:noWrap/>
            <w:vAlign w:val="center"/>
            <w:hideMark/>
          </w:tcPr>
          <w:p w14:paraId="26611EFF"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95</w:t>
            </w:r>
          </w:p>
        </w:tc>
        <w:tc>
          <w:tcPr>
            <w:tcW w:w="598" w:type="pct"/>
            <w:tcBorders>
              <w:top w:val="nil"/>
              <w:left w:val="nil"/>
              <w:bottom w:val="single" w:sz="4" w:space="0" w:color="A6A6A6"/>
              <w:right w:val="single" w:sz="4" w:space="0" w:color="A6A6A6"/>
            </w:tcBorders>
            <w:shd w:val="clear" w:color="auto" w:fill="auto"/>
            <w:noWrap/>
            <w:vAlign w:val="center"/>
            <w:hideMark/>
          </w:tcPr>
          <w:p w14:paraId="76EEEE3B" w14:textId="77777777" w:rsidR="00EE592A" w:rsidRPr="001717C1" w:rsidRDefault="00EE592A" w:rsidP="001717C1">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99</w:t>
            </w:r>
          </w:p>
        </w:tc>
        <w:tc>
          <w:tcPr>
            <w:tcW w:w="597" w:type="pct"/>
            <w:tcBorders>
              <w:top w:val="nil"/>
              <w:left w:val="nil"/>
              <w:bottom w:val="single" w:sz="4" w:space="0" w:color="A6A6A6"/>
              <w:right w:val="single" w:sz="4" w:space="0" w:color="A6A6A6"/>
            </w:tcBorders>
            <w:shd w:val="clear" w:color="auto" w:fill="auto"/>
            <w:noWrap/>
            <w:vAlign w:val="center"/>
            <w:hideMark/>
          </w:tcPr>
          <w:p w14:paraId="47364638"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000000"/>
                <w:sz w:val="18"/>
                <w:szCs w:val="18"/>
              </w:rPr>
            </w:pPr>
            <w:r w:rsidRPr="001717C1">
              <w:rPr>
                <w:rFonts w:ascii="Lucida Sans Unicode" w:eastAsia="Times New Roman" w:hAnsi="Lucida Sans Unicode" w:cs="Lucida Sans Unicode"/>
                <w:b/>
                <w:bCs/>
                <w:color w:val="000000"/>
                <w:sz w:val="18"/>
                <w:szCs w:val="18"/>
              </w:rPr>
              <w:t>76</w:t>
            </w:r>
          </w:p>
        </w:tc>
      </w:tr>
    </w:tbl>
    <w:p w14:paraId="40C64332" w14:textId="77777777" w:rsidR="002F2304" w:rsidRDefault="002F2304" w:rsidP="00EE592A">
      <w:pPr>
        <w:ind w:left="851" w:right="567"/>
        <w:jc w:val="center"/>
        <w:rPr>
          <w:rFonts w:ascii="Lucida Sans Unicode" w:hAnsi="Lucida Sans Unicode" w:cs="Lucida Sans Unicode"/>
          <w:b/>
          <w:bCs/>
        </w:rPr>
      </w:pPr>
    </w:p>
    <w:p w14:paraId="2A711120" w14:textId="77777777" w:rsidR="005E2199" w:rsidRDefault="005E2199" w:rsidP="00EE592A">
      <w:pPr>
        <w:ind w:left="851" w:right="567"/>
        <w:jc w:val="center"/>
        <w:rPr>
          <w:rFonts w:ascii="Lucida Sans Unicode" w:hAnsi="Lucida Sans Unicode" w:cs="Lucida Sans Unicode"/>
          <w:b/>
          <w:bCs/>
        </w:rPr>
      </w:pPr>
    </w:p>
    <w:p w14:paraId="06EF1839" w14:textId="77777777" w:rsidR="005E2199" w:rsidRDefault="005E2199" w:rsidP="00EE592A">
      <w:pPr>
        <w:ind w:left="851" w:right="567"/>
        <w:jc w:val="center"/>
        <w:rPr>
          <w:rFonts w:ascii="Lucida Sans Unicode" w:hAnsi="Lucida Sans Unicode" w:cs="Lucida Sans Unicode"/>
          <w:b/>
          <w:bCs/>
        </w:rPr>
      </w:pPr>
    </w:p>
    <w:p w14:paraId="28B3F6C9" w14:textId="77777777" w:rsidR="005E2199" w:rsidRDefault="005E2199" w:rsidP="00EE592A">
      <w:pPr>
        <w:ind w:left="851" w:right="567"/>
        <w:jc w:val="center"/>
        <w:rPr>
          <w:rFonts w:ascii="Lucida Sans Unicode" w:hAnsi="Lucida Sans Unicode" w:cs="Lucida Sans Unicode"/>
          <w:b/>
          <w:bCs/>
        </w:rPr>
      </w:pPr>
    </w:p>
    <w:p w14:paraId="609A81FE" w14:textId="77777777" w:rsidR="005E2199" w:rsidRDefault="005E2199" w:rsidP="00EE592A">
      <w:pPr>
        <w:ind w:left="851" w:right="567"/>
        <w:jc w:val="center"/>
        <w:rPr>
          <w:rFonts w:ascii="Lucida Sans Unicode" w:hAnsi="Lucida Sans Unicode" w:cs="Lucida Sans Unicode"/>
          <w:b/>
          <w:bCs/>
        </w:rPr>
      </w:pPr>
    </w:p>
    <w:p w14:paraId="5A92FC3D" w14:textId="705AC323" w:rsidR="00EE592A" w:rsidRDefault="005B1E3E" w:rsidP="00623264">
      <w:pPr>
        <w:pStyle w:val="Ttulo1"/>
        <w:rPr>
          <w:rFonts w:ascii="Lucida Sans Unicode" w:eastAsia="Lucida Sans Unicode" w:hAnsi="Lucida Sans Unicode" w:cs="Lucida Sans Unicode"/>
          <w:color w:val="auto"/>
          <w:sz w:val="24"/>
          <w:szCs w:val="24"/>
        </w:rPr>
      </w:pPr>
      <w:bookmarkStart w:id="46" w:name="_Toc177130009"/>
      <w:r w:rsidRPr="00623264">
        <w:rPr>
          <w:rFonts w:ascii="Lucida Sans Unicode" w:eastAsia="Lucida Sans Unicode" w:hAnsi="Lucida Sans Unicode" w:cs="Lucida Sans Unicode"/>
          <w:color w:val="auto"/>
          <w:sz w:val="24"/>
          <w:szCs w:val="24"/>
        </w:rPr>
        <w:lastRenderedPageBreak/>
        <w:t xml:space="preserve">IV.4 </w:t>
      </w:r>
      <w:r w:rsidR="00EE592A" w:rsidRPr="00623264">
        <w:rPr>
          <w:rFonts w:ascii="Lucida Sans Unicode" w:eastAsia="Lucida Sans Unicode" w:hAnsi="Lucida Sans Unicode" w:cs="Lucida Sans Unicode"/>
          <w:color w:val="auto"/>
          <w:sz w:val="24"/>
          <w:szCs w:val="24"/>
        </w:rPr>
        <w:t>Regidurías pertenecientes a grupos en situación de vulnerabilidad que integrarán los cabildos de la entidad</w:t>
      </w:r>
      <w:bookmarkEnd w:id="46"/>
    </w:p>
    <w:p w14:paraId="2DD911DD" w14:textId="77777777" w:rsidR="001F596C" w:rsidRPr="001F596C" w:rsidRDefault="001F596C" w:rsidP="001F596C"/>
    <w:p w14:paraId="72242CE2" w14:textId="78C9B024" w:rsidR="000764C6" w:rsidRPr="00861D48" w:rsidRDefault="00FD27DA" w:rsidP="00FD27DA">
      <w:pPr>
        <w:ind w:right="567"/>
        <w:jc w:val="center"/>
        <w:rPr>
          <w:rFonts w:ascii="Lucida Sans Unicode" w:hAnsi="Lucida Sans Unicode" w:cs="Lucida Sans Unicode"/>
          <w:sz w:val="16"/>
          <w:szCs w:val="16"/>
        </w:rPr>
      </w:pPr>
      <w:r w:rsidRPr="00861D48">
        <w:rPr>
          <w:rFonts w:ascii="Lucida Sans Unicode" w:eastAsia="Arial" w:hAnsi="Lucida Sans Unicode" w:cs="Lucida Sans Unicode"/>
          <w:b/>
          <w:bCs/>
          <w:color w:val="000000"/>
          <w:sz w:val="16"/>
          <w:szCs w:val="16"/>
        </w:rPr>
        <w:t xml:space="preserve">Tabla </w:t>
      </w:r>
      <w:r w:rsidR="005804BF">
        <w:rPr>
          <w:rFonts w:ascii="Lucida Sans Unicode" w:eastAsia="Arial" w:hAnsi="Lucida Sans Unicode" w:cs="Lucida Sans Unicode"/>
          <w:b/>
          <w:bCs/>
          <w:color w:val="000000"/>
          <w:sz w:val="16"/>
          <w:szCs w:val="16"/>
        </w:rPr>
        <w:t>13</w:t>
      </w:r>
      <w:r w:rsidR="00A62252">
        <w:rPr>
          <w:rFonts w:ascii="Lucida Sans Unicode" w:eastAsia="Arial" w:hAnsi="Lucida Sans Unicode" w:cs="Lucida Sans Unicode"/>
          <w:b/>
          <w:bCs/>
          <w:color w:val="000000"/>
          <w:sz w:val="16"/>
          <w:szCs w:val="16"/>
        </w:rPr>
        <w:t>8</w:t>
      </w:r>
      <w:r w:rsidR="00E1488D" w:rsidRPr="00861D48">
        <w:rPr>
          <w:rFonts w:ascii="Lucida Sans Unicode" w:eastAsia="Arial" w:hAnsi="Lucida Sans Unicode" w:cs="Lucida Sans Unicode"/>
          <w:b/>
          <w:bCs/>
          <w:color w:val="000000"/>
          <w:sz w:val="16"/>
          <w:szCs w:val="16"/>
        </w:rPr>
        <w:t>. Munícipes que resultan electos, según grupo en situación de vulnerabilidad.</w:t>
      </w:r>
    </w:p>
    <w:tbl>
      <w:tblPr>
        <w:tblW w:w="4620" w:type="dxa"/>
        <w:jc w:val="center"/>
        <w:tblCellMar>
          <w:top w:w="15" w:type="dxa"/>
          <w:left w:w="70" w:type="dxa"/>
          <w:bottom w:w="15" w:type="dxa"/>
          <w:right w:w="70" w:type="dxa"/>
        </w:tblCellMar>
        <w:tblLook w:val="04A0" w:firstRow="1" w:lastRow="0" w:firstColumn="1" w:lastColumn="0" w:noHBand="0" w:noVBand="1"/>
      </w:tblPr>
      <w:tblGrid>
        <w:gridCol w:w="2740"/>
        <w:gridCol w:w="1880"/>
      </w:tblGrid>
      <w:tr w:rsidR="00EE592A" w:rsidRPr="001717C1" w14:paraId="5C3C71AF" w14:textId="77777777" w:rsidTr="00AB6660">
        <w:trPr>
          <w:trHeight w:val="615"/>
          <w:jc w:val="center"/>
        </w:trPr>
        <w:tc>
          <w:tcPr>
            <w:tcW w:w="4620" w:type="dxa"/>
            <w:gridSpan w:val="2"/>
            <w:tcBorders>
              <w:top w:val="nil"/>
              <w:left w:val="nil"/>
              <w:bottom w:val="nil"/>
              <w:right w:val="nil"/>
            </w:tcBorders>
            <w:shd w:val="clear" w:color="auto" w:fill="006666"/>
            <w:vAlign w:val="center"/>
            <w:hideMark/>
          </w:tcPr>
          <w:p w14:paraId="5FDDD4E0" w14:textId="77777777" w:rsidR="00EE592A" w:rsidRPr="001717C1" w:rsidRDefault="00EE592A" w:rsidP="00BA47E7">
            <w:pPr>
              <w:spacing w:after="0" w:line="240" w:lineRule="auto"/>
              <w:jc w:val="center"/>
              <w:rPr>
                <w:rFonts w:ascii="Lucida Sans Unicode" w:eastAsia="Times New Roman" w:hAnsi="Lucida Sans Unicode" w:cs="Lucida Sans Unicode"/>
                <w:b/>
                <w:bCs/>
                <w:color w:val="FFFFFF"/>
                <w:sz w:val="18"/>
                <w:szCs w:val="18"/>
              </w:rPr>
            </w:pPr>
            <w:r w:rsidRPr="001717C1">
              <w:rPr>
                <w:rFonts w:ascii="Lucida Sans Unicode" w:eastAsia="Times New Roman" w:hAnsi="Lucida Sans Unicode" w:cs="Lucida Sans Unicode"/>
                <w:b/>
                <w:bCs/>
                <w:color w:val="FFFFFF"/>
                <w:sz w:val="18"/>
                <w:szCs w:val="18"/>
              </w:rPr>
              <w:t>Disposiciones en favor de grupos en situación de vulnerabilidad</w:t>
            </w:r>
          </w:p>
        </w:tc>
      </w:tr>
      <w:tr w:rsidR="00EE592A" w:rsidRPr="001717C1" w14:paraId="0569B65F" w14:textId="77777777" w:rsidTr="00BA47E7">
        <w:trPr>
          <w:trHeight w:val="300"/>
          <w:jc w:val="center"/>
        </w:trPr>
        <w:tc>
          <w:tcPr>
            <w:tcW w:w="2740" w:type="dxa"/>
            <w:tcBorders>
              <w:top w:val="single" w:sz="4" w:space="0" w:color="FFFFFF"/>
              <w:left w:val="single" w:sz="4" w:space="0" w:color="FFFFFF"/>
              <w:bottom w:val="single" w:sz="4" w:space="0" w:color="FFFFFF"/>
              <w:right w:val="nil"/>
            </w:tcBorders>
            <w:shd w:val="clear" w:color="000000" w:fill="BFBFBF"/>
            <w:noWrap/>
            <w:vAlign w:val="bottom"/>
            <w:hideMark/>
          </w:tcPr>
          <w:p w14:paraId="15E23E63"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Candidatura Joven</w:t>
            </w:r>
            <w:r w:rsidRPr="001717C1">
              <w:rPr>
                <w:rStyle w:val="Refdenotaalpie"/>
                <w:rFonts w:ascii="Lucida Sans Unicode" w:eastAsia="Times New Roman" w:hAnsi="Lucida Sans Unicode" w:cs="Lucida Sans Unicode"/>
                <w:color w:val="000000"/>
                <w:sz w:val="18"/>
                <w:szCs w:val="18"/>
              </w:rPr>
              <w:footnoteReference w:id="46"/>
            </w:r>
          </w:p>
        </w:tc>
        <w:tc>
          <w:tcPr>
            <w:tcW w:w="1880" w:type="dxa"/>
            <w:tcBorders>
              <w:top w:val="nil"/>
              <w:left w:val="single" w:sz="4" w:space="0" w:color="BFBFBF"/>
              <w:bottom w:val="single" w:sz="4" w:space="0" w:color="BFBFBF"/>
              <w:right w:val="single" w:sz="4" w:space="0" w:color="BFBFBF"/>
            </w:tcBorders>
            <w:noWrap/>
            <w:vAlign w:val="bottom"/>
            <w:hideMark/>
          </w:tcPr>
          <w:p w14:paraId="23802074"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180</w:t>
            </w:r>
          </w:p>
        </w:tc>
      </w:tr>
      <w:tr w:rsidR="00EE592A" w:rsidRPr="001717C1" w14:paraId="415659B7" w14:textId="77777777" w:rsidTr="00BA47E7">
        <w:trPr>
          <w:trHeight w:val="300"/>
          <w:jc w:val="center"/>
        </w:trPr>
        <w:tc>
          <w:tcPr>
            <w:tcW w:w="2740" w:type="dxa"/>
            <w:tcBorders>
              <w:top w:val="single" w:sz="4" w:space="0" w:color="FFFFFF"/>
              <w:left w:val="single" w:sz="4" w:space="0" w:color="FFFFFF"/>
              <w:bottom w:val="single" w:sz="4" w:space="0" w:color="FFFFFF"/>
              <w:right w:val="nil"/>
            </w:tcBorders>
            <w:shd w:val="clear" w:color="000000" w:fill="BFBFBF"/>
            <w:vAlign w:val="bottom"/>
            <w:hideMark/>
          </w:tcPr>
          <w:p w14:paraId="4385FEC7" w14:textId="714634DD"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 xml:space="preserve">Personas con </w:t>
            </w:r>
            <w:r w:rsidR="00E9238F">
              <w:rPr>
                <w:rFonts w:ascii="Lucida Sans Unicode" w:eastAsia="Times New Roman" w:hAnsi="Lucida Sans Unicode" w:cs="Lucida Sans Unicode"/>
                <w:color w:val="000000"/>
                <w:sz w:val="18"/>
                <w:szCs w:val="18"/>
              </w:rPr>
              <w:t>D</w:t>
            </w:r>
            <w:r w:rsidRPr="001717C1">
              <w:rPr>
                <w:rFonts w:ascii="Lucida Sans Unicode" w:eastAsia="Times New Roman" w:hAnsi="Lucida Sans Unicode" w:cs="Lucida Sans Unicode"/>
                <w:color w:val="000000"/>
                <w:sz w:val="18"/>
                <w:szCs w:val="18"/>
              </w:rPr>
              <w:t>iscapacidad</w:t>
            </w:r>
          </w:p>
        </w:tc>
        <w:tc>
          <w:tcPr>
            <w:tcW w:w="1880" w:type="dxa"/>
            <w:tcBorders>
              <w:top w:val="nil"/>
              <w:left w:val="single" w:sz="4" w:space="0" w:color="BFBFBF"/>
              <w:bottom w:val="single" w:sz="4" w:space="0" w:color="BFBFBF"/>
              <w:right w:val="single" w:sz="4" w:space="0" w:color="BFBFBF"/>
            </w:tcBorders>
            <w:noWrap/>
            <w:vAlign w:val="bottom"/>
            <w:hideMark/>
          </w:tcPr>
          <w:p w14:paraId="068BEED7"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15</w:t>
            </w:r>
          </w:p>
        </w:tc>
      </w:tr>
      <w:tr w:rsidR="00EE592A" w:rsidRPr="001717C1" w14:paraId="289BA639" w14:textId="77777777" w:rsidTr="00BA47E7">
        <w:trPr>
          <w:trHeight w:val="300"/>
          <w:jc w:val="center"/>
        </w:trPr>
        <w:tc>
          <w:tcPr>
            <w:tcW w:w="2740" w:type="dxa"/>
            <w:tcBorders>
              <w:top w:val="single" w:sz="4" w:space="0" w:color="FFFFFF"/>
              <w:left w:val="single" w:sz="4" w:space="0" w:color="FFFFFF"/>
              <w:bottom w:val="single" w:sz="4" w:space="0" w:color="FFFFFF"/>
              <w:right w:val="nil"/>
            </w:tcBorders>
            <w:shd w:val="clear" w:color="000000" w:fill="BFBFBF"/>
            <w:vAlign w:val="bottom"/>
            <w:hideMark/>
          </w:tcPr>
          <w:p w14:paraId="28BC9062"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Diversidad Sexual</w:t>
            </w:r>
          </w:p>
        </w:tc>
        <w:tc>
          <w:tcPr>
            <w:tcW w:w="1880" w:type="dxa"/>
            <w:tcBorders>
              <w:top w:val="single" w:sz="4" w:space="0" w:color="BFBFBF"/>
              <w:left w:val="single" w:sz="4" w:space="0" w:color="BFBFBF"/>
              <w:bottom w:val="single" w:sz="4" w:space="0" w:color="BFBFBF"/>
              <w:right w:val="single" w:sz="4" w:space="0" w:color="BFBFBF"/>
            </w:tcBorders>
            <w:noWrap/>
            <w:vAlign w:val="bottom"/>
            <w:hideMark/>
          </w:tcPr>
          <w:p w14:paraId="64FBBD57"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8</w:t>
            </w:r>
          </w:p>
        </w:tc>
      </w:tr>
      <w:tr w:rsidR="00EE592A" w:rsidRPr="001717C1" w14:paraId="2F71CFA8" w14:textId="77777777" w:rsidTr="00BA47E7">
        <w:trPr>
          <w:trHeight w:val="300"/>
          <w:jc w:val="center"/>
        </w:trPr>
        <w:tc>
          <w:tcPr>
            <w:tcW w:w="2740" w:type="dxa"/>
            <w:tcBorders>
              <w:top w:val="single" w:sz="4" w:space="0" w:color="FFFFFF"/>
              <w:left w:val="single" w:sz="4" w:space="0" w:color="FFFFFF"/>
              <w:bottom w:val="single" w:sz="4" w:space="0" w:color="FFFFFF"/>
              <w:right w:val="nil"/>
            </w:tcBorders>
            <w:shd w:val="clear" w:color="000000" w:fill="BFBFBF"/>
            <w:vAlign w:val="bottom"/>
            <w:hideMark/>
          </w:tcPr>
          <w:p w14:paraId="76449698"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Pueblos Originarios</w:t>
            </w:r>
          </w:p>
        </w:tc>
        <w:tc>
          <w:tcPr>
            <w:tcW w:w="1880" w:type="dxa"/>
            <w:tcBorders>
              <w:top w:val="single" w:sz="4" w:space="0" w:color="BFBFBF"/>
              <w:left w:val="single" w:sz="4" w:space="0" w:color="BFBFBF"/>
              <w:bottom w:val="single" w:sz="4" w:space="0" w:color="BFBFBF"/>
              <w:right w:val="single" w:sz="4" w:space="0" w:color="BFBFBF"/>
            </w:tcBorders>
            <w:noWrap/>
            <w:vAlign w:val="bottom"/>
            <w:hideMark/>
          </w:tcPr>
          <w:p w14:paraId="405246C5"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39</w:t>
            </w:r>
          </w:p>
        </w:tc>
      </w:tr>
      <w:tr w:rsidR="00EE592A" w:rsidRPr="001717C1" w14:paraId="3B88E4B7" w14:textId="77777777" w:rsidTr="00BA47E7">
        <w:trPr>
          <w:trHeight w:val="615"/>
          <w:jc w:val="center"/>
        </w:trPr>
        <w:tc>
          <w:tcPr>
            <w:tcW w:w="2740" w:type="dxa"/>
            <w:tcBorders>
              <w:top w:val="single" w:sz="4" w:space="0" w:color="FFFFFF"/>
              <w:left w:val="single" w:sz="4" w:space="0" w:color="FFFFFF"/>
              <w:bottom w:val="single" w:sz="4" w:space="0" w:color="FFFFFF"/>
              <w:right w:val="nil"/>
            </w:tcBorders>
            <w:shd w:val="clear" w:color="000000" w:fill="BFBFBF"/>
            <w:vAlign w:val="bottom"/>
            <w:hideMark/>
          </w:tcPr>
          <w:p w14:paraId="3C381C93"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Candidatura Joven / Pueblo Originario</w:t>
            </w:r>
          </w:p>
        </w:tc>
        <w:tc>
          <w:tcPr>
            <w:tcW w:w="1880" w:type="dxa"/>
            <w:tcBorders>
              <w:top w:val="single" w:sz="4" w:space="0" w:color="BFBFBF"/>
              <w:left w:val="single" w:sz="4" w:space="0" w:color="BFBFBF"/>
              <w:bottom w:val="single" w:sz="4" w:space="0" w:color="BFBFBF"/>
              <w:right w:val="single" w:sz="4" w:space="0" w:color="BFBFBF"/>
            </w:tcBorders>
            <w:noWrap/>
            <w:vAlign w:val="bottom"/>
            <w:hideMark/>
          </w:tcPr>
          <w:p w14:paraId="4FAD0440" w14:textId="77777777" w:rsidR="00EE592A" w:rsidRPr="001717C1" w:rsidRDefault="00EE592A" w:rsidP="00BA47E7">
            <w:pPr>
              <w:spacing w:after="0" w:line="240" w:lineRule="auto"/>
              <w:jc w:val="center"/>
              <w:rPr>
                <w:rFonts w:ascii="Lucida Sans Unicode" w:eastAsia="Times New Roman" w:hAnsi="Lucida Sans Unicode" w:cs="Lucida Sans Unicode"/>
                <w:color w:val="000000"/>
                <w:sz w:val="18"/>
                <w:szCs w:val="18"/>
              </w:rPr>
            </w:pPr>
            <w:r w:rsidRPr="001717C1">
              <w:rPr>
                <w:rFonts w:ascii="Lucida Sans Unicode" w:eastAsia="Times New Roman" w:hAnsi="Lucida Sans Unicode" w:cs="Lucida Sans Unicode"/>
                <w:color w:val="000000"/>
                <w:sz w:val="18"/>
                <w:szCs w:val="18"/>
              </w:rPr>
              <w:t>1</w:t>
            </w:r>
          </w:p>
        </w:tc>
      </w:tr>
    </w:tbl>
    <w:p w14:paraId="032966A3" w14:textId="77777777" w:rsidR="0094653D" w:rsidRDefault="0094653D" w:rsidP="00EE592A">
      <w:pPr>
        <w:rPr>
          <w:rFonts w:ascii="Lucida Sans Unicode" w:hAnsi="Lucida Sans Unicode" w:cs="Lucida Sans Unicode"/>
          <w:b/>
          <w:bCs/>
        </w:rPr>
      </w:pPr>
    </w:p>
    <w:p w14:paraId="23191812" w14:textId="557BA302" w:rsidR="00E2138A" w:rsidRDefault="00E2138A" w:rsidP="00EE592A">
      <w:pPr>
        <w:rPr>
          <w:rFonts w:ascii="Lucida Sans Unicode" w:hAnsi="Lucida Sans Unicode" w:cs="Lucida Sans Unicode"/>
          <w:b/>
          <w:bCs/>
        </w:rPr>
      </w:pPr>
      <w:r>
        <w:rPr>
          <w:rFonts w:ascii="Lucida Sans Unicode" w:hAnsi="Lucida Sans Unicode" w:cs="Lucida Sans Unicode"/>
          <w:b/>
          <w:bCs/>
        </w:rPr>
        <w:t>Resultados electorales. Candidaturas en situación de discapacidad y de la diversidad sexo-genérica</w:t>
      </w:r>
    </w:p>
    <w:p w14:paraId="76DDEB47" w14:textId="77777777" w:rsidR="00651BA9" w:rsidRPr="001E6CF3" w:rsidRDefault="00651BA9" w:rsidP="00651BA9">
      <w:pPr>
        <w:jc w:val="both"/>
        <w:rPr>
          <w:rFonts w:ascii="Lucida Sans Unicode" w:hAnsi="Lucida Sans Unicode" w:cs="Lucida Sans Unicode"/>
        </w:rPr>
      </w:pPr>
      <w:r w:rsidRPr="001E6CF3">
        <w:rPr>
          <w:rFonts w:ascii="Lucida Sans Unicode" w:hAnsi="Lucida Sans Unicode" w:cs="Lucida Sans Unicode"/>
        </w:rPr>
        <w:t xml:space="preserve">En el proceso electoral inmediato anterior no se incluían disposiciones en favor de la población con discapacidad ni de las personas de la diversidad sexo-genérica. Sin embargo, mediante el formulario de registro, las personas aspirantes a una candidatura pudieron expresar voluntariamente su pertenencia a alguno de estos grupos. Cabe resaltar que para ello no fue requerida ninguna documentación por lo que son datos representativos de la </w:t>
      </w:r>
      <w:proofErr w:type="spellStart"/>
      <w:r w:rsidRPr="001E6CF3">
        <w:rPr>
          <w:rFonts w:ascii="Lucida Sans Unicode" w:hAnsi="Lucida Sans Unicode" w:cs="Lucida Sans Unicode"/>
        </w:rPr>
        <w:t>autoadscripción</w:t>
      </w:r>
      <w:proofErr w:type="spellEnd"/>
      <w:r w:rsidRPr="001E6CF3">
        <w:rPr>
          <w:rFonts w:ascii="Lucida Sans Unicode" w:hAnsi="Lucida Sans Unicode" w:cs="Lucida Sans Unicode"/>
        </w:rPr>
        <w:t xml:space="preserve"> y opinión de las candidaturas, más no acreditan una pertenencia calificada. </w:t>
      </w:r>
    </w:p>
    <w:p w14:paraId="3A9806AB" w14:textId="763B4BF4" w:rsidR="00651BA9" w:rsidRPr="001E6CF3" w:rsidRDefault="00305A5D" w:rsidP="00651BA9">
      <w:pPr>
        <w:jc w:val="both"/>
        <w:rPr>
          <w:rFonts w:ascii="Lucida Sans Unicode" w:hAnsi="Lucida Sans Unicode" w:cs="Lucida Sans Unicode"/>
        </w:rPr>
      </w:pPr>
      <w:r>
        <w:rPr>
          <w:rFonts w:ascii="Lucida Sans Unicode" w:hAnsi="Lucida Sans Unicode" w:cs="Lucida Sans Unicode"/>
        </w:rPr>
        <w:t>R</w:t>
      </w:r>
      <w:r w:rsidR="00651BA9" w:rsidRPr="001E6CF3">
        <w:rPr>
          <w:rFonts w:ascii="Lucida Sans Unicode" w:hAnsi="Lucida Sans Unicode" w:cs="Lucida Sans Unicode"/>
        </w:rPr>
        <w:t xml:space="preserve">esulta necesario resaltar el hecho de que los datos que a continuación se </w:t>
      </w:r>
      <w:r>
        <w:rPr>
          <w:rFonts w:ascii="Lucida Sans Unicode" w:hAnsi="Lucida Sans Unicode" w:cs="Lucida Sans Unicode"/>
        </w:rPr>
        <w:t>describen</w:t>
      </w:r>
      <w:r w:rsidR="00651BA9" w:rsidRPr="001E6CF3">
        <w:rPr>
          <w:rFonts w:ascii="Lucida Sans Unicode" w:hAnsi="Lucida Sans Unicode" w:cs="Lucida Sans Unicode"/>
        </w:rPr>
        <w:t>, permiten realizar una radiografía de los resultados obtenidos en este proceso electoral partiendo de la referencia estadística obtenida</w:t>
      </w:r>
      <w:r>
        <w:rPr>
          <w:rFonts w:ascii="Lucida Sans Unicode" w:hAnsi="Lucida Sans Unicode" w:cs="Lucida Sans Unicode"/>
        </w:rPr>
        <w:t xml:space="preserve">. </w:t>
      </w:r>
      <w:r w:rsidR="00902957">
        <w:rPr>
          <w:rFonts w:ascii="Lucida Sans Unicode" w:hAnsi="Lucida Sans Unicode" w:cs="Lucida Sans Unicode"/>
        </w:rPr>
        <w:t xml:space="preserve">Por su parte, la estadística obtenida en el proceso </w:t>
      </w:r>
      <w:r w:rsidR="00651BA9" w:rsidRPr="001E6CF3">
        <w:rPr>
          <w:rFonts w:ascii="Lucida Sans Unicode" w:hAnsi="Lucida Sans Unicode" w:cs="Lucida Sans Unicode"/>
        </w:rPr>
        <w:t>electoral inmediato anterior</w:t>
      </w:r>
      <w:r w:rsidR="00902957">
        <w:rPr>
          <w:rFonts w:ascii="Lucida Sans Unicode" w:hAnsi="Lucida Sans Unicode" w:cs="Lucida Sans Unicode"/>
        </w:rPr>
        <w:t xml:space="preserve"> fue obtenida mediante un formulario de registro</w:t>
      </w:r>
      <w:r w:rsidR="00F1213C">
        <w:rPr>
          <w:rFonts w:ascii="Lucida Sans Unicode" w:hAnsi="Lucida Sans Unicode" w:cs="Lucida Sans Unicode"/>
        </w:rPr>
        <w:t xml:space="preserve"> voluntario en el que las candidaturas expresaron su pertenencia a alguno de los grupos por lo que sus resultados no contemplan la integración de fórmulas electoral ni la presentación de la documentación idónea </w:t>
      </w:r>
      <w:r w:rsidR="00F1213C">
        <w:rPr>
          <w:rFonts w:ascii="Lucida Sans Unicode" w:hAnsi="Lucida Sans Unicode" w:cs="Lucida Sans Unicode"/>
        </w:rPr>
        <w:lastRenderedPageBreak/>
        <w:t xml:space="preserve">para acreditar la pertenencia. Es así </w:t>
      </w:r>
      <w:proofErr w:type="gramStart"/>
      <w:r w:rsidR="00F1213C">
        <w:rPr>
          <w:rFonts w:ascii="Lucida Sans Unicode" w:hAnsi="Lucida Sans Unicode" w:cs="Lucida Sans Unicode"/>
        </w:rPr>
        <w:t>que</w:t>
      </w:r>
      <w:proofErr w:type="gramEnd"/>
      <w:r w:rsidR="00F1213C">
        <w:rPr>
          <w:rFonts w:ascii="Lucida Sans Unicode" w:hAnsi="Lucida Sans Unicode" w:cs="Lucida Sans Unicode"/>
        </w:rPr>
        <w:t xml:space="preserve"> dicha información no es utilizada como un marco comparativo. </w:t>
      </w:r>
    </w:p>
    <w:p w14:paraId="08D163D1" w14:textId="39CBB8D0" w:rsidR="00246B35" w:rsidRDefault="00651BA9" w:rsidP="003F6EE7">
      <w:pPr>
        <w:jc w:val="both"/>
        <w:rPr>
          <w:rFonts w:ascii="Lucida Sans Unicode" w:hAnsi="Lucida Sans Unicode" w:cs="Lucida Sans Unicode"/>
        </w:rPr>
      </w:pPr>
      <w:r w:rsidRPr="001E6CF3">
        <w:rPr>
          <w:rFonts w:ascii="Lucida Sans Unicode" w:hAnsi="Lucida Sans Unicode" w:cs="Lucida Sans Unicode"/>
        </w:rPr>
        <w:t>En el Proceso Electoral Local Concurrente 2023-2024 se registr</w:t>
      </w:r>
      <w:r w:rsidR="00F1213C">
        <w:rPr>
          <w:rFonts w:ascii="Lucida Sans Unicode" w:hAnsi="Lucida Sans Unicode" w:cs="Lucida Sans Unicode"/>
        </w:rPr>
        <w:t>aron 66</w:t>
      </w:r>
      <w:r w:rsidRPr="001E6CF3">
        <w:rPr>
          <w:rFonts w:ascii="Lucida Sans Unicode" w:hAnsi="Lucida Sans Unicode" w:cs="Lucida Sans Unicode"/>
        </w:rPr>
        <w:t xml:space="preserve"> candidaturas de la diversidad sexo-genérica mediante la disposición</w:t>
      </w:r>
      <w:r w:rsidR="00246B35">
        <w:rPr>
          <w:rFonts w:ascii="Lucida Sans Unicode" w:hAnsi="Lucida Sans Unicode" w:cs="Lucida Sans Unicode"/>
        </w:rPr>
        <w:t xml:space="preserve"> y,</w:t>
      </w:r>
      <w:r w:rsidR="00747474">
        <w:rPr>
          <w:rFonts w:ascii="Lucida Sans Unicode" w:hAnsi="Lucida Sans Unicode" w:cs="Lucida Sans Unicode"/>
        </w:rPr>
        <w:t xml:space="preserve"> </w:t>
      </w:r>
      <w:r w:rsidR="00747474" w:rsidRPr="001E6CF3">
        <w:rPr>
          <w:rFonts w:ascii="Lucida Sans Unicode" w:hAnsi="Lucida Sans Unicode" w:cs="Lucida Sans Unicode"/>
        </w:rPr>
        <w:t>se registraron 83 mediante la disposición en favor de personas con discapacidad</w:t>
      </w:r>
      <w:r w:rsidR="00747474">
        <w:rPr>
          <w:rFonts w:ascii="Lucida Sans Unicode" w:hAnsi="Lucida Sans Unicode" w:cs="Lucida Sans Unicode"/>
        </w:rPr>
        <w:t xml:space="preserve"> que acreditaron la documentación descrita en apartados anteriores</w:t>
      </w:r>
      <w:r w:rsidR="00747474" w:rsidRPr="001E6CF3">
        <w:rPr>
          <w:rFonts w:ascii="Lucida Sans Unicode" w:hAnsi="Lucida Sans Unicode" w:cs="Lucida Sans Unicode"/>
        </w:rPr>
        <w:t xml:space="preserve">. </w:t>
      </w:r>
      <w:r w:rsidR="00246B35">
        <w:rPr>
          <w:rFonts w:ascii="Lucida Sans Unicode" w:hAnsi="Lucida Sans Unicode" w:cs="Lucida Sans Unicode"/>
        </w:rPr>
        <w:t xml:space="preserve"> </w:t>
      </w:r>
    </w:p>
    <w:p w14:paraId="0FE16AB5" w14:textId="30B47EAB" w:rsidR="00246B35" w:rsidRDefault="00747474" w:rsidP="003F6EE7">
      <w:pPr>
        <w:jc w:val="both"/>
        <w:rPr>
          <w:rFonts w:ascii="Lucida Sans Unicode" w:hAnsi="Lucida Sans Unicode" w:cs="Lucida Sans Unicode"/>
        </w:rPr>
      </w:pPr>
      <w:r>
        <w:rPr>
          <w:rFonts w:ascii="Lucida Sans Unicode" w:hAnsi="Lucida Sans Unicode" w:cs="Lucida Sans Unicode"/>
        </w:rPr>
        <w:t>Estas candidaturas se distribuyeron</w:t>
      </w:r>
      <w:r w:rsidR="00246B35">
        <w:rPr>
          <w:rFonts w:ascii="Lucida Sans Unicode" w:hAnsi="Lucida Sans Unicode" w:cs="Lucida Sans Unicode"/>
        </w:rPr>
        <w:t xml:space="preserve"> en </w:t>
      </w:r>
      <w:r w:rsidR="00861D48" w:rsidRPr="00CC6A4C">
        <w:rPr>
          <w:rFonts w:ascii="Lucida Sans Unicode" w:hAnsi="Lucida Sans Unicode" w:cs="Lucida Sans Unicode"/>
        </w:rPr>
        <w:t>los bloques de población y competitividad</w:t>
      </w:r>
      <w:r w:rsidR="00246B35">
        <w:rPr>
          <w:rFonts w:ascii="Lucida Sans Unicode" w:hAnsi="Lucida Sans Unicode" w:cs="Lucida Sans Unicode"/>
        </w:rPr>
        <w:t xml:space="preserve"> de la siguiente manera: </w:t>
      </w:r>
    </w:p>
    <w:p w14:paraId="2F03F05C" w14:textId="77777777" w:rsidR="00747474" w:rsidRDefault="00246B35" w:rsidP="003F6EE7">
      <w:pPr>
        <w:jc w:val="both"/>
        <w:rPr>
          <w:rFonts w:ascii="Lucida Sans Unicode" w:hAnsi="Lucida Sans Unicode" w:cs="Lucida Sans Unicode"/>
        </w:rPr>
      </w:pPr>
      <w:r>
        <w:rPr>
          <w:rFonts w:ascii="Lucida Sans Unicode" w:hAnsi="Lucida Sans Unicode" w:cs="Lucida Sans Unicode"/>
        </w:rPr>
        <w:t>E</w:t>
      </w:r>
      <w:r w:rsidR="003F6EE7" w:rsidRPr="00CC6A4C">
        <w:rPr>
          <w:rFonts w:ascii="Lucida Sans Unicode" w:hAnsi="Lucida Sans Unicode" w:cs="Lucida Sans Unicode"/>
        </w:rPr>
        <w:t>n los bloques de alta población, se concentró el 40% de la postulación de candidaturas de la diversidad sexual y de discapacidad</w:t>
      </w:r>
      <w:r w:rsidR="00861D48" w:rsidRPr="00CC6A4C">
        <w:rPr>
          <w:rFonts w:ascii="Lucida Sans Unicode" w:hAnsi="Lucida Sans Unicode" w:cs="Lucida Sans Unicode"/>
        </w:rPr>
        <w:t xml:space="preserve">, respecto del total de candidaturas de estos grupos. </w:t>
      </w:r>
    </w:p>
    <w:p w14:paraId="13095C7B" w14:textId="176C40F0" w:rsidR="00861D48" w:rsidRPr="00CC6A4C" w:rsidRDefault="00861D48" w:rsidP="003F6EE7">
      <w:pPr>
        <w:jc w:val="both"/>
        <w:rPr>
          <w:rFonts w:ascii="Lucida Sans Unicode" w:hAnsi="Lucida Sans Unicode" w:cs="Lucida Sans Unicode"/>
        </w:rPr>
      </w:pPr>
      <w:r w:rsidRPr="00CC6A4C">
        <w:rPr>
          <w:rFonts w:ascii="Lucida Sans Unicode" w:hAnsi="Lucida Sans Unicode" w:cs="Lucida Sans Unicode"/>
        </w:rPr>
        <w:t>Por su parte,</w:t>
      </w:r>
      <w:r w:rsidR="003F6EE7" w:rsidRPr="00CC6A4C">
        <w:rPr>
          <w:rFonts w:ascii="Lucida Sans Unicode" w:hAnsi="Lucida Sans Unicode" w:cs="Lucida Sans Unicode"/>
        </w:rPr>
        <w:t xml:space="preserve"> en los bloques de alta votación se concentra el 30.66% y en el bloque de media votación el 20%. </w:t>
      </w:r>
    </w:p>
    <w:p w14:paraId="72BDDD2B" w14:textId="3922482D" w:rsidR="00AC5E67" w:rsidRPr="00CC6A4C" w:rsidRDefault="003F6EE7" w:rsidP="003F6EE7">
      <w:pPr>
        <w:jc w:val="both"/>
        <w:rPr>
          <w:rFonts w:ascii="Lucida Sans Unicode" w:hAnsi="Lucida Sans Unicode" w:cs="Lucida Sans Unicode"/>
        </w:rPr>
      </w:pPr>
      <w:r w:rsidRPr="00CC6A4C">
        <w:rPr>
          <w:rFonts w:ascii="Lucida Sans Unicode" w:hAnsi="Lucida Sans Unicode" w:cs="Lucida Sans Unicode"/>
        </w:rPr>
        <w:t>Aquello resultó en que, de las 23 candidaturas de estos grupos</w:t>
      </w:r>
      <w:r w:rsidR="006C350C" w:rsidRPr="00CC6A4C">
        <w:rPr>
          <w:rFonts w:ascii="Lucida Sans Unicode" w:hAnsi="Lucida Sans Unicode" w:cs="Lucida Sans Unicode"/>
        </w:rPr>
        <w:t xml:space="preserve"> que resultaron electas</w:t>
      </w:r>
      <w:r w:rsidRPr="00CC6A4C">
        <w:rPr>
          <w:rFonts w:ascii="Lucida Sans Unicode" w:hAnsi="Lucida Sans Unicode" w:cs="Lucida Sans Unicode"/>
        </w:rPr>
        <w:t xml:space="preserve">, 6 fueron </w:t>
      </w:r>
      <w:r w:rsidR="006C350C" w:rsidRPr="00CC6A4C">
        <w:rPr>
          <w:rFonts w:ascii="Lucida Sans Unicode" w:hAnsi="Lucida Sans Unicode" w:cs="Lucida Sans Unicode"/>
        </w:rPr>
        <w:t>postuladas</w:t>
      </w:r>
      <w:r w:rsidRPr="00CC6A4C">
        <w:rPr>
          <w:rFonts w:ascii="Lucida Sans Unicode" w:hAnsi="Lucida Sans Unicode" w:cs="Lucida Sans Unicode"/>
        </w:rPr>
        <w:t xml:space="preserve"> en los bloques poblacionales, 11 en los de alta votación</w:t>
      </w:r>
      <w:r w:rsidR="00CC6A4C" w:rsidRPr="00CC6A4C">
        <w:rPr>
          <w:rFonts w:ascii="Lucida Sans Unicode" w:hAnsi="Lucida Sans Unicode" w:cs="Lucida Sans Unicode"/>
        </w:rPr>
        <w:t>,</w:t>
      </w:r>
      <w:r w:rsidRPr="00CC6A4C">
        <w:rPr>
          <w:rFonts w:ascii="Lucida Sans Unicode" w:hAnsi="Lucida Sans Unicode" w:cs="Lucida Sans Unicode"/>
        </w:rPr>
        <w:t xml:space="preserve"> 5 en los de media votación</w:t>
      </w:r>
      <w:r w:rsidR="00CC6A4C" w:rsidRPr="00CC6A4C">
        <w:rPr>
          <w:rFonts w:ascii="Lucida Sans Unicode" w:hAnsi="Lucida Sans Unicode" w:cs="Lucida Sans Unicode"/>
        </w:rPr>
        <w:t xml:space="preserve"> y finalmente 1 en los de baja votación</w:t>
      </w:r>
      <w:r w:rsidRPr="00CC6A4C">
        <w:rPr>
          <w:rFonts w:ascii="Lucida Sans Unicode" w:hAnsi="Lucida Sans Unicode" w:cs="Lucida Sans Unicode"/>
        </w:rPr>
        <w:t xml:space="preserve">. </w:t>
      </w:r>
    </w:p>
    <w:p w14:paraId="7C6B38B7" w14:textId="3357DD7D" w:rsidR="003F6EE7" w:rsidRDefault="00E2138A" w:rsidP="00AC5E67">
      <w:pPr>
        <w:jc w:val="both"/>
        <w:rPr>
          <w:rFonts w:ascii="Lucida Sans Unicode" w:hAnsi="Lucida Sans Unicode" w:cs="Lucida Sans Unicode"/>
        </w:rPr>
      </w:pPr>
      <w:r>
        <w:rPr>
          <w:rFonts w:ascii="Lucida Sans Unicode" w:hAnsi="Lucida Sans Unicode" w:cs="Lucida Sans Unicode"/>
        </w:rPr>
        <w:t>L</w:t>
      </w:r>
      <w:r w:rsidR="003F6EE7" w:rsidRPr="00CC6A4C">
        <w:rPr>
          <w:rFonts w:ascii="Lucida Sans Unicode" w:hAnsi="Lucida Sans Unicode" w:cs="Lucida Sans Unicode"/>
        </w:rPr>
        <w:t>as posiciones de la planilla en las que fueron postuladas, el 65.21% de las candidaturas de ambos grupos resultaron electas por el principio de mayoría relativa, y de las 8 candidaturas electas por representación proporcional, 3 fueron candidaturas a presidencias municipales</w:t>
      </w:r>
      <w:r w:rsidR="00CC6A4C" w:rsidRPr="00CC6A4C">
        <w:rPr>
          <w:rFonts w:ascii="Lucida Sans Unicode" w:hAnsi="Lucida Sans Unicode" w:cs="Lucida Sans Unicode"/>
        </w:rPr>
        <w:t xml:space="preserve"> pertenecientes a la población LGBTTTIQ+</w:t>
      </w:r>
      <w:r w:rsidR="003F6EE7" w:rsidRPr="00CC6A4C">
        <w:rPr>
          <w:rFonts w:ascii="Lucida Sans Unicode" w:hAnsi="Lucida Sans Unicode" w:cs="Lucida Sans Unicode"/>
        </w:rPr>
        <w:t xml:space="preserve"> sin obtener la mayoría de la votación válida emitida. </w:t>
      </w:r>
    </w:p>
    <w:p w14:paraId="5C42CF52" w14:textId="34A28D53" w:rsidR="00B62490" w:rsidRPr="001E6CF3" w:rsidRDefault="00DE4DB9" w:rsidP="00B62490">
      <w:pPr>
        <w:jc w:val="both"/>
        <w:rPr>
          <w:rFonts w:ascii="Lucida Sans Unicode" w:hAnsi="Lucida Sans Unicode" w:cs="Lucida Sans Unicode"/>
        </w:rPr>
      </w:pPr>
      <w:r>
        <w:rPr>
          <w:rFonts w:ascii="Lucida Sans Unicode" w:hAnsi="Lucida Sans Unicode" w:cs="Lucida Sans Unicode"/>
        </w:rPr>
        <w:t>Las postulaciones mediante la disposición a favor de la población LGBTTTIQ+</w:t>
      </w:r>
      <w:r w:rsidR="003E2437">
        <w:rPr>
          <w:rFonts w:ascii="Lucida Sans Unicode" w:hAnsi="Lucida Sans Unicode" w:cs="Lucida Sans Unicode"/>
        </w:rPr>
        <w:t xml:space="preserve"> se distribuyeron</w:t>
      </w:r>
      <w:r w:rsidR="00B62490" w:rsidRPr="001E6CF3">
        <w:rPr>
          <w:rFonts w:ascii="Lucida Sans Unicode" w:hAnsi="Lucida Sans Unicode" w:cs="Lucida Sans Unicode"/>
        </w:rPr>
        <w:t xml:space="preserve"> en 25 municipios, con mayor concentración en los municipios de Puerto Vallarta (8), Tonalá (7) y San Miguel el Alto (8), concentrando el 34.8% de estas postulaciones. </w:t>
      </w:r>
    </w:p>
    <w:p w14:paraId="5FD3AAE9" w14:textId="662D6D8F" w:rsidR="00B62490" w:rsidRDefault="009E38BA" w:rsidP="00AC5E67">
      <w:pPr>
        <w:jc w:val="both"/>
        <w:rPr>
          <w:rFonts w:ascii="Lucida Sans Unicode" w:hAnsi="Lucida Sans Unicode" w:cs="Lucida Sans Unicode"/>
        </w:rPr>
      </w:pPr>
      <w:r>
        <w:rPr>
          <w:rFonts w:ascii="Lucida Sans Unicode" w:hAnsi="Lucida Sans Unicode" w:cs="Lucida Sans Unicode"/>
        </w:rPr>
        <w:t xml:space="preserve">Y, por su parte, las postulaciones de candidaturas en situación de discapacidad </w:t>
      </w:r>
      <w:r w:rsidR="00B62490" w:rsidRPr="001E6CF3">
        <w:rPr>
          <w:rFonts w:ascii="Lucida Sans Unicode" w:hAnsi="Lucida Sans Unicode" w:cs="Lucida Sans Unicode"/>
        </w:rPr>
        <w:t xml:space="preserve">se distribuyeron en 37 municipios, con mayor concentración de </w:t>
      </w:r>
      <w:proofErr w:type="gramStart"/>
      <w:r w:rsidR="00B62490" w:rsidRPr="001E6CF3">
        <w:rPr>
          <w:rFonts w:ascii="Lucida Sans Unicode" w:hAnsi="Lucida Sans Unicode" w:cs="Lucida Sans Unicode"/>
        </w:rPr>
        <w:t>las mismas</w:t>
      </w:r>
      <w:proofErr w:type="gramEnd"/>
      <w:r w:rsidR="00B62490" w:rsidRPr="001E6CF3">
        <w:rPr>
          <w:rFonts w:ascii="Lucida Sans Unicode" w:hAnsi="Lucida Sans Unicode" w:cs="Lucida Sans Unicode"/>
        </w:rPr>
        <w:t xml:space="preserve"> en los municipios de Tonalá (7) y Poncitlán (6), concentrando el 15.66% de </w:t>
      </w:r>
      <w:r>
        <w:rPr>
          <w:rFonts w:ascii="Lucida Sans Unicode" w:hAnsi="Lucida Sans Unicode" w:cs="Lucida Sans Unicode"/>
        </w:rPr>
        <w:t>las mismas</w:t>
      </w:r>
      <w:r w:rsidR="00B62490" w:rsidRPr="001E6CF3">
        <w:rPr>
          <w:rFonts w:ascii="Lucida Sans Unicode" w:hAnsi="Lucida Sans Unicode" w:cs="Lucida Sans Unicode"/>
        </w:rPr>
        <w:t>.</w:t>
      </w:r>
    </w:p>
    <w:p w14:paraId="18DB7EEA" w14:textId="77777777" w:rsidR="00B8465E" w:rsidRDefault="00E2138A" w:rsidP="00B8465E">
      <w:pPr>
        <w:rPr>
          <w:rFonts w:ascii="Lucida Sans Unicode" w:hAnsi="Lucida Sans Unicode" w:cs="Lucida Sans Unicode"/>
        </w:rPr>
      </w:pPr>
      <w:r w:rsidRPr="00CC6A4C">
        <w:rPr>
          <w:rFonts w:ascii="Lucida Sans Unicode" w:hAnsi="Lucida Sans Unicode" w:cs="Lucida Sans Unicode"/>
        </w:rPr>
        <w:lastRenderedPageBreak/>
        <w:t>La distribución territorial de las candidaturas postuladas mediante disposiciones, así como</w:t>
      </w:r>
      <w:r>
        <w:rPr>
          <w:rFonts w:ascii="Lucida Sans Unicode" w:hAnsi="Lucida Sans Unicode" w:cs="Lucida Sans Unicode"/>
        </w:rPr>
        <w:t xml:space="preserve"> aquellas candidaturas que accedieron al cargo ya sea por el principio de mayoría relativa o representación proporcional es el siguiente: </w:t>
      </w:r>
    </w:p>
    <w:p w14:paraId="74E3CDD0" w14:textId="04A3BECD" w:rsidR="00E2138A" w:rsidRDefault="00E2138A" w:rsidP="00B8465E">
      <w:pPr>
        <w:jc w:val="center"/>
      </w:pPr>
      <w:r>
        <w:rPr>
          <w:rFonts w:ascii="Lucida Sans Unicode" w:hAnsi="Lucida Sans Unicode" w:cs="Lucida Sans Unicode"/>
          <w:noProof/>
          <w:lang w:val="en-GB" w:eastAsia="en-GB"/>
        </w:rPr>
        <w:drawing>
          <wp:inline distT="0" distB="0" distL="0" distR="0" wp14:anchorId="383C8582" wp14:editId="2ADDB74C">
            <wp:extent cx="3932611" cy="4970012"/>
            <wp:effectExtent l="0" t="0" r="0" b="2540"/>
            <wp:docPr id="781303284" name="Imagen 5" descr="Mapa&#10;&#10;Descripción generada automáticamen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03284" name="Imagen 5" descr="Mapa&#10;&#10;Descripción generada automáticamente">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3998221" cy="5052929"/>
                    </a:xfrm>
                    <a:prstGeom prst="rect">
                      <a:avLst/>
                    </a:prstGeom>
                  </pic:spPr>
                </pic:pic>
              </a:graphicData>
            </a:graphic>
          </wp:inline>
        </w:drawing>
      </w:r>
    </w:p>
    <w:p w14:paraId="625B9015" w14:textId="64A20251" w:rsidR="00E2138A" w:rsidRPr="00A91B19" w:rsidRDefault="00E2138A" w:rsidP="00E2138A">
      <w:pPr>
        <w:pStyle w:val="Descripcin"/>
        <w:jc w:val="center"/>
        <w:rPr>
          <w:color w:val="auto"/>
          <w:sz w:val="16"/>
          <w:szCs w:val="16"/>
        </w:rPr>
      </w:pPr>
      <w:r w:rsidRPr="00A91B19">
        <w:rPr>
          <w:rFonts w:ascii="Lucida Sans Unicode" w:hAnsi="Lucida Sans Unicode" w:cs="Lucida Sans Unicode"/>
          <w:color w:val="auto"/>
          <w:sz w:val="16"/>
          <w:szCs w:val="16"/>
        </w:rPr>
        <w:fldChar w:fldCharType="begin"/>
      </w:r>
      <w:r w:rsidRPr="00A91B19">
        <w:rPr>
          <w:rFonts w:ascii="Lucida Sans Unicode" w:hAnsi="Lucida Sans Unicode" w:cs="Lucida Sans Unicode"/>
          <w:color w:val="auto"/>
          <w:sz w:val="16"/>
          <w:szCs w:val="16"/>
        </w:rPr>
        <w:instrText xml:space="preserve"> SEQ Ilustración \* ARABIC </w:instrText>
      </w:r>
      <w:r w:rsidRPr="00A91B19">
        <w:rPr>
          <w:rFonts w:ascii="Lucida Sans Unicode" w:hAnsi="Lucida Sans Unicode" w:cs="Lucida Sans Unicode"/>
          <w:color w:val="auto"/>
          <w:sz w:val="16"/>
          <w:szCs w:val="16"/>
        </w:rPr>
        <w:fldChar w:fldCharType="separate"/>
      </w:r>
      <w:r w:rsidR="006766AE">
        <w:rPr>
          <w:rFonts w:ascii="Lucida Sans Unicode" w:hAnsi="Lucida Sans Unicode" w:cs="Lucida Sans Unicode"/>
          <w:noProof/>
          <w:color w:val="auto"/>
          <w:sz w:val="16"/>
          <w:szCs w:val="16"/>
        </w:rPr>
        <w:t>1</w:t>
      </w:r>
      <w:r w:rsidRPr="00A91B19">
        <w:rPr>
          <w:rFonts w:ascii="Lucida Sans Unicode" w:hAnsi="Lucida Sans Unicode" w:cs="Lucida Sans Unicode"/>
          <w:color w:val="auto"/>
          <w:sz w:val="16"/>
          <w:szCs w:val="16"/>
        </w:rPr>
        <w:fldChar w:fldCharType="end"/>
      </w:r>
      <w:r w:rsidRPr="00A91B19">
        <w:rPr>
          <w:color w:val="auto"/>
          <w:sz w:val="16"/>
          <w:szCs w:val="16"/>
        </w:rPr>
        <w:t xml:space="preserve"> Da control + </w:t>
      </w:r>
      <w:proofErr w:type="spellStart"/>
      <w:proofErr w:type="gramStart"/>
      <w:r w:rsidRPr="00A91B19">
        <w:rPr>
          <w:color w:val="auto"/>
          <w:sz w:val="16"/>
          <w:szCs w:val="16"/>
        </w:rPr>
        <w:t>click</w:t>
      </w:r>
      <w:proofErr w:type="spellEnd"/>
      <w:proofErr w:type="gramEnd"/>
      <w:r w:rsidRPr="00A91B19">
        <w:rPr>
          <w:color w:val="auto"/>
          <w:sz w:val="16"/>
          <w:szCs w:val="16"/>
        </w:rPr>
        <w:t xml:space="preserve"> para abrir la versión interactiva o</w:t>
      </w:r>
    </w:p>
    <w:p w14:paraId="6DB368A4" w14:textId="77777777" w:rsidR="00E2138A" w:rsidRDefault="00E2138A" w:rsidP="00E2138A">
      <w:pPr>
        <w:pStyle w:val="Descripcin"/>
        <w:jc w:val="center"/>
        <w:rPr>
          <w:rStyle w:val="Hipervnculo"/>
          <w:sz w:val="16"/>
          <w:szCs w:val="16"/>
        </w:rPr>
      </w:pPr>
      <w:r w:rsidRPr="00A91B19">
        <w:rPr>
          <w:color w:val="auto"/>
          <w:sz w:val="16"/>
          <w:szCs w:val="16"/>
        </w:rPr>
        <w:t xml:space="preserve"> utiliza este enlace: </w:t>
      </w:r>
      <w:hyperlink r:id="rId30" w:history="1">
        <w:r w:rsidRPr="00A91B19">
          <w:rPr>
            <w:rStyle w:val="Hipervnculo"/>
            <w:sz w:val="16"/>
            <w:szCs w:val="16"/>
          </w:rPr>
          <w:t>https://public.flourish.studio/visualisation/18542425/</w:t>
        </w:r>
      </w:hyperlink>
    </w:p>
    <w:p w14:paraId="601BA10C" w14:textId="77777777" w:rsidR="005E2199" w:rsidRDefault="005E2199" w:rsidP="00E2138A">
      <w:pPr>
        <w:rPr>
          <w:rFonts w:ascii="Lucida Sans Unicode" w:hAnsi="Lucida Sans Unicode" w:cs="Lucida Sans Unicode"/>
          <w:b/>
          <w:bCs/>
        </w:rPr>
      </w:pPr>
    </w:p>
    <w:p w14:paraId="18A455AA" w14:textId="77777777" w:rsidR="005E2199" w:rsidRDefault="005E2199" w:rsidP="00E2138A">
      <w:pPr>
        <w:rPr>
          <w:rFonts w:ascii="Lucida Sans Unicode" w:hAnsi="Lucida Sans Unicode" w:cs="Lucida Sans Unicode"/>
          <w:b/>
          <w:bCs/>
        </w:rPr>
      </w:pPr>
    </w:p>
    <w:p w14:paraId="4D7491DF" w14:textId="1EFE30D6" w:rsidR="00E2138A" w:rsidRPr="00E2138A" w:rsidRDefault="00E2138A" w:rsidP="00E2138A">
      <w:pPr>
        <w:rPr>
          <w:rFonts w:ascii="Lucida Sans Unicode" w:hAnsi="Lucida Sans Unicode" w:cs="Lucida Sans Unicode"/>
          <w:b/>
          <w:bCs/>
        </w:rPr>
      </w:pPr>
      <w:r>
        <w:rPr>
          <w:rFonts w:ascii="Lucida Sans Unicode" w:hAnsi="Lucida Sans Unicode" w:cs="Lucida Sans Unicode"/>
          <w:b/>
          <w:bCs/>
        </w:rPr>
        <w:lastRenderedPageBreak/>
        <w:t>Resultados electorales. Candidaturas jóvenes</w:t>
      </w:r>
    </w:p>
    <w:p w14:paraId="18017804" w14:textId="6AF282A0" w:rsidR="008A012F" w:rsidRDefault="003F35F3" w:rsidP="00AC5E67">
      <w:pPr>
        <w:jc w:val="both"/>
        <w:rPr>
          <w:rFonts w:ascii="Lucida Sans Unicode" w:hAnsi="Lucida Sans Unicode" w:cs="Lucida Sans Unicode"/>
        </w:rPr>
      </w:pPr>
      <w:r>
        <w:rPr>
          <w:rFonts w:ascii="Lucida Sans Unicode" w:hAnsi="Lucida Sans Unicode" w:cs="Lucida Sans Unicode"/>
        </w:rPr>
        <w:t xml:space="preserve">Por su parte, podemos dar cuenta </w:t>
      </w:r>
      <w:r w:rsidR="005A0DAE">
        <w:rPr>
          <w:rFonts w:ascii="Lucida Sans Unicode" w:hAnsi="Lucida Sans Unicode" w:cs="Lucida Sans Unicode"/>
        </w:rPr>
        <w:t xml:space="preserve">que </w:t>
      </w:r>
      <w:r w:rsidR="007B1733">
        <w:rPr>
          <w:rFonts w:ascii="Lucida Sans Unicode" w:hAnsi="Lucida Sans Unicode" w:cs="Lucida Sans Unicode"/>
        </w:rPr>
        <w:t>la distribución etari</w:t>
      </w:r>
      <w:r w:rsidR="008A012F">
        <w:rPr>
          <w:rFonts w:ascii="Lucida Sans Unicode" w:hAnsi="Lucida Sans Unicode" w:cs="Lucida Sans Unicode"/>
        </w:rPr>
        <w:t xml:space="preserve">a de las candidaturas al cargo de presidencia municipal tiende preferentemente hacia la postulación de personas jóvenes, como se muestra de la siguiente manera: </w:t>
      </w:r>
    </w:p>
    <w:p w14:paraId="5BC5B662" w14:textId="7BA0F0AE" w:rsidR="00D57A5F" w:rsidRDefault="00D57A5F" w:rsidP="00D57A5F">
      <w:pPr>
        <w:ind w:right="567"/>
        <w:jc w:val="center"/>
        <w:rPr>
          <w:rFonts w:ascii="Lucida Sans Unicode" w:eastAsia="Arial" w:hAnsi="Lucida Sans Unicode" w:cs="Lucida Sans Unicode"/>
          <w:b/>
          <w:bCs/>
          <w:color w:val="000000"/>
          <w:sz w:val="16"/>
          <w:szCs w:val="16"/>
        </w:rPr>
      </w:pPr>
      <w:r>
        <w:rPr>
          <w:rFonts w:ascii="Lucida Sans Unicode" w:eastAsia="Arial" w:hAnsi="Lucida Sans Unicode" w:cs="Lucida Sans Unicode"/>
          <w:b/>
          <w:bCs/>
          <w:color w:val="000000"/>
          <w:sz w:val="16"/>
          <w:szCs w:val="16"/>
        </w:rPr>
        <w:t>Gráfica 10</w:t>
      </w:r>
      <w:r w:rsidRPr="00861D48">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Distribución etaria de candidaturas a la presidencia municipal</w:t>
      </w:r>
      <w:r w:rsidRPr="00861D48">
        <w:rPr>
          <w:rFonts w:ascii="Lucida Sans Unicode" w:eastAsia="Arial" w:hAnsi="Lucida Sans Unicode" w:cs="Lucida Sans Unicode"/>
          <w:b/>
          <w:bCs/>
          <w:color w:val="000000"/>
          <w:sz w:val="16"/>
          <w:szCs w:val="16"/>
        </w:rPr>
        <w:t>.</w:t>
      </w:r>
    </w:p>
    <w:p w14:paraId="32F6319D" w14:textId="31416602" w:rsidR="00E67A21" w:rsidRDefault="00E67A21" w:rsidP="00E2138A">
      <w:pPr>
        <w:jc w:val="center"/>
        <w:rPr>
          <w:rFonts w:ascii="Lucida Sans Unicode" w:hAnsi="Lucida Sans Unicode" w:cs="Lucida Sans Unicode"/>
        </w:rPr>
      </w:pPr>
      <w:r>
        <w:rPr>
          <w:rFonts w:ascii="Lucida Sans Unicode" w:hAnsi="Lucida Sans Unicode" w:cs="Lucida Sans Unicode"/>
          <w:noProof/>
          <w:lang w:val="en-GB" w:eastAsia="en-GB"/>
        </w:rPr>
        <w:drawing>
          <wp:inline distT="0" distB="0" distL="0" distR="0" wp14:anchorId="34F3182B" wp14:editId="379BEEB5">
            <wp:extent cx="6086475" cy="2889624"/>
            <wp:effectExtent l="0" t="0" r="0" b="6350"/>
            <wp:docPr id="9974611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61109" name="Imagen 997461109"/>
                    <pic:cNvPicPr/>
                  </pic:nvPicPr>
                  <pic:blipFill>
                    <a:blip r:embed="rId31">
                      <a:extLst>
                        <a:ext uri="{28A0092B-C50C-407E-A947-70E740481C1C}">
                          <a14:useLocalDpi xmlns:a14="http://schemas.microsoft.com/office/drawing/2010/main" val="0"/>
                        </a:ext>
                      </a:extLst>
                    </a:blip>
                    <a:stretch>
                      <a:fillRect/>
                    </a:stretch>
                  </pic:blipFill>
                  <pic:spPr>
                    <a:xfrm>
                      <a:off x="0" y="0"/>
                      <a:ext cx="6094819" cy="2893586"/>
                    </a:xfrm>
                    <a:prstGeom prst="rect">
                      <a:avLst/>
                    </a:prstGeom>
                  </pic:spPr>
                </pic:pic>
              </a:graphicData>
            </a:graphic>
          </wp:inline>
        </w:drawing>
      </w:r>
    </w:p>
    <w:p w14:paraId="25AE6AB1" w14:textId="694C1BA6" w:rsidR="003F35F3" w:rsidRDefault="00E67A21" w:rsidP="00AC5E67">
      <w:pPr>
        <w:jc w:val="both"/>
        <w:rPr>
          <w:rFonts w:ascii="Lucida Sans Unicode" w:hAnsi="Lucida Sans Unicode" w:cs="Lucida Sans Unicode"/>
        </w:rPr>
      </w:pPr>
      <w:r>
        <w:rPr>
          <w:rFonts w:ascii="Lucida Sans Unicode" w:hAnsi="Lucida Sans Unicode" w:cs="Lucida Sans Unicode"/>
        </w:rPr>
        <w:t>Esto quiere decir que</w:t>
      </w:r>
      <w:r w:rsidR="005A0DAE">
        <w:rPr>
          <w:rFonts w:ascii="Lucida Sans Unicode" w:hAnsi="Lucida Sans Unicode" w:cs="Lucida Sans Unicode"/>
        </w:rPr>
        <w:t xml:space="preserve"> 110 candidaturas al cargo de presidencia municipal</w:t>
      </w:r>
      <w:r w:rsidR="00BB7EEC">
        <w:rPr>
          <w:rFonts w:ascii="Lucida Sans Unicode" w:hAnsi="Lucida Sans Unicode" w:cs="Lucida Sans Unicode"/>
        </w:rPr>
        <w:t xml:space="preserve"> (propietarias)</w:t>
      </w:r>
      <w:r w:rsidR="005A0DAE">
        <w:rPr>
          <w:rFonts w:ascii="Lucida Sans Unicode" w:hAnsi="Lucida Sans Unicode" w:cs="Lucida Sans Unicode"/>
        </w:rPr>
        <w:t xml:space="preserve"> </w:t>
      </w:r>
      <w:r w:rsidR="005B1126">
        <w:rPr>
          <w:rFonts w:ascii="Lucida Sans Unicode" w:hAnsi="Lucida Sans Unicode" w:cs="Lucida Sans Unicode"/>
        </w:rPr>
        <w:t xml:space="preserve">son jóvenes, </w:t>
      </w:r>
      <w:r w:rsidR="005A0DAE">
        <w:rPr>
          <w:rFonts w:ascii="Lucida Sans Unicode" w:hAnsi="Lucida Sans Unicode" w:cs="Lucida Sans Unicode"/>
        </w:rPr>
        <w:t>entre los 18 y los 35 años</w:t>
      </w:r>
      <w:r w:rsidR="005B1126">
        <w:rPr>
          <w:rFonts w:ascii="Lucida Sans Unicode" w:hAnsi="Lucida Sans Unicode" w:cs="Lucida Sans Unicode"/>
        </w:rPr>
        <w:t xml:space="preserve">. Esto representa un 23.45% del total de candidaturas postuladas al cargo. Cabe resaltar la mayoritaria participación de mujeres jóvenes, representando </w:t>
      </w:r>
      <w:r w:rsidR="006A6735">
        <w:rPr>
          <w:rFonts w:ascii="Lucida Sans Unicode" w:hAnsi="Lucida Sans Unicode" w:cs="Lucida Sans Unicode"/>
        </w:rPr>
        <w:t xml:space="preserve">el 30.32% de las candidaturas del género femenino para el cargo y, el </w:t>
      </w:r>
      <w:r w:rsidR="00BB7EEC">
        <w:rPr>
          <w:rFonts w:ascii="Lucida Sans Unicode" w:hAnsi="Lucida Sans Unicode" w:cs="Lucida Sans Unicode"/>
        </w:rPr>
        <w:t>15.77% del total de las candidaturas a la cabeza de sus planillas.</w:t>
      </w:r>
      <w:r w:rsidR="005A0DAE">
        <w:rPr>
          <w:rFonts w:ascii="Lucida Sans Unicode" w:hAnsi="Lucida Sans Unicode" w:cs="Lucida Sans Unicode"/>
        </w:rPr>
        <w:t xml:space="preserve"> </w:t>
      </w:r>
    </w:p>
    <w:p w14:paraId="1580062F" w14:textId="0C91A2C6" w:rsidR="00BB7EEC" w:rsidRDefault="00C0739B" w:rsidP="00AC5E67">
      <w:pPr>
        <w:jc w:val="both"/>
        <w:rPr>
          <w:rFonts w:ascii="Lucida Sans Unicode" w:hAnsi="Lucida Sans Unicode" w:cs="Lucida Sans Unicode"/>
        </w:rPr>
      </w:pPr>
      <w:r>
        <w:rPr>
          <w:rFonts w:ascii="Lucida Sans Unicode" w:hAnsi="Lucida Sans Unicode" w:cs="Lucida Sans Unicode"/>
        </w:rPr>
        <w:t xml:space="preserve">De ellas, </w:t>
      </w:r>
      <w:r w:rsidR="00315C58">
        <w:rPr>
          <w:rFonts w:ascii="Lucida Sans Unicode" w:hAnsi="Lucida Sans Unicode" w:cs="Lucida Sans Unicode"/>
        </w:rPr>
        <w:t xml:space="preserve">22 municipios serán gobernados por presidencias municipales jóvenes, </w:t>
      </w:r>
      <w:r w:rsidR="00563CC2">
        <w:rPr>
          <w:rFonts w:ascii="Lucida Sans Unicode" w:hAnsi="Lucida Sans Unicode" w:cs="Lucida Sans Unicode"/>
        </w:rPr>
        <w:t xml:space="preserve">el 17.6% de la entidad. En ese orden de ideas, la edad de las presidencias municipales se distribuye de la siguiente manera: </w:t>
      </w:r>
    </w:p>
    <w:p w14:paraId="4FE82EF1" w14:textId="77777777" w:rsidR="00D57A5F" w:rsidRDefault="00D57A5F" w:rsidP="00AC5E67">
      <w:pPr>
        <w:jc w:val="both"/>
        <w:rPr>
          <w:rFonts w:ascii="Lucida Sans Unicode" w:hAnsi="Lucida Sans Unicode" w:cs="Lucida Sans Unicode"/>
        </w:rPr>
      </w:pPr>
    </w:p>
    <w:p w14:paraId="39A968D0" w14:textId="77777777" w:rsidR="00D57A5F" w:rsidRDefault="00D57A5F" w:rsidP="00AC5E67">
      <w:pPr>
        <w:jc w:val="both"/>
        <w:rPr>
          <w:rFonts w:ascii="Lucida Sans Unicode" w:hAnsi="Lucida Sans Unicode" w:cs="Lucida Sans Unicode"/>
        </w:rPr>
      </w:pPr>
    </w:p>
    <w:p w14:paraId="6FB75BB6" w14:textId="299BF50C" w:rsidR="00D57A5F" w:rsidRDefault="00D57A5F" w:rsidP="00D57A5F">
      <w:pPr>
        <w:ind w:right="567"/>
        <w:jc w:val="center"/>
        <w:rPr>
          <w:rFonts w:ascii="Lucida Sans Unicode" w:hAnsi="Lucida Sans Unicode" w:cs="Lucida Sans Unicode"/>
        </w:rPr>
      </w:pPr>
      <w:r>
        <w:rPr>
          <w:rFonts w:ascii="Lucida Sans Unicode" w:eastAsia="Arial" w:hAnsi="Lucida Sans Unicode" w:cs="Lucida Sans Unicode"/>
          <w:b/>
          <w:bCs/>
          <w:color w:val="000000"/>
          <w:sz w:val="16"/>
          <w:szCs w:val="16"/>
        </w:rPr>
        <w:lastRenderedPageBreak/>
        <w:t>Gráfica 11.</w:t>
      </w:r>
      <w:r w:rsidRPr="00861D48">
        <w:rPr>
          <w:rFonts w:ascii="Lucida Sans Unicode" w:eastAsia="Arial" w:hAnsi="Lucida Sans Unicode" w:cs="Lucida Sans Unicode"/>
          <w:b/>
          <w:bCs/>
          <w:color w:val="000000"/>
          <w:sz w:val="16"/>
          <w:szCs w:val="16"/>
        </w:rPr>
        <w:t xml:space="preserve"> </w:t>
      </w:r>
      <w:r>
        <w:rPr>
          <w:rFonts w:ascii="Lucida Sans Unicode" w:eastAsia="Arial" w:hAnsi="Lucida Sans Unicode" w:cs="Lucida Sans Unicode"/>
          <w:b/>
          <w:bCs/>
          <w:color w:val="000000"/>
          <w:sz w:val="16"/>
          <w:szCs w:val="16"/>
        </w:rPr>
        <w:t>Distribución etaria de presidencias municipales electas</w:t>
      </w:r>
      <w:r w:rsidRPr="00861D48">
        <w:rPr>
          <w:rFonts w:ascii="Lucida Sans Unicode" w:eastAsia="Arial" w:hAnsi="Lucida Sans Unicode" w:cs="Lucida Sans Unicode"/>
          <w:b/>
          <w:bCs/>
          <w:color w:val="000000"/>
          <w:sz w:val="16"/>
          <w:szCs w:val="16"/>
        </w:rPr>
        <w:t>.</w:t>
      </w:r>
    </w:p>
    <w:p w14:paraId="05BDCEC0" w14:textId="7B9AA92B" w:rsidR="00563CC2" w:rsidRDefault="00651BA9" w:rsidP="00651BA9">
      <w:pPr>
        <w:jc w:val="center"/>
        <w:rPr>
          <w:rFonts w:ascii="Lucida Sans Unicode" w:hAnsi="Lucida Sans Unicode" w:cs="Lucida Sans Unicode"/>
        </w:rPr>
      </w:pPr>
      <w:r>
        <w:rPr>
          <w:rFonts w:ascii="Lucida Sans Unicode" w:hAnsi="Lucida Sans Unicode" w:cs="Lucida Sans Unicode"/>
          <w:noProof/>
          <w:lang w:val="en-GB" w:eastAsia="en-GB"/>
        </w:rPr>
        <w:drawing>
          <wp:inline distT="0" distB="0" distL="0" distR="0" wp14:anchorId="7758D074" wp14:editId="6CC11E0A">
            <wp:extent cx="5990900" cy="2844249"/>
            <wp:effectExtent l="0" t="0" r="0" b="0"/>
            <wp:docPr id="5638527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52786" name="Imagen 563852786"/>
                    <pic:cNvPicPr/>
                  </pic:nvPicPr>
                  <pic:blipFill>
                    <a:blip r:embed="rId32">
                      <a:extLst>
                        <a:ext uri="{28A0092B-C50C-407E-A947-70E740481C1C}">
                          <a14:useLocalDpi xmlns:a14="http://schemas.microsoft.com/office/drawing/2010/main" val="0"/>
                        </a:ext>
                      </a:extLst>
                    </a:blip>
                    <a:stretch>
                      <a:fillRect/>
                    </a:stretch>
                  </pic:blipFill>
                  <pic:spPr>
                    <a:xfrm>
                      <a:off x="0" y="0"/>
                      <a:ext cx="6001258" cy="2849166"/>
                    </a:xfrm>
                    <a:prstGeom prst="rect">
                      <a:avLst/>
                    </a:prstGeom>
                  </pic:spPr>
                </pic:pic>
              </a:graphicData>
            </a:graphic>
          </wp:inline>
        </w:drawing>
      </w:r>
    </w:p>
    <w:p w14:paraId="6F62AE7E" w14:textId="77777777" w:rsidR="00E2138A" w:rsidRDefault="00E2138A" w:rsidP="00AC5E67">
      <w:pPr>
        <w:jc w:val="both"/>
        <w:rPr>
          <w:rFonts w:ascii="Lucida Sans Unicode" w:hAnsi="Lucida Sans Unicode" w:cs="Lucida Sans Unicode"/>
        </w:rPr>
      </w:pPr>
    </w:p>
    <w:p w14:paraId="4B600BED" w14:textId="5DED9895" w:rsidR="00E2138A" w:rsidRDefault="00E2138A" w:rsidP="00AC5E67">
      <w:pPr>
        <w:jc w:val="both"/>
        <w:rPr>
          <w:rFonts w:ascii="Lucida Sans Unicode" w:hAnsi="Lucida Sans Unicode" w:cs="Lucida Sans Unicode"/>
        </w:rPr>
      </w:pPr>
      <w:r>
        <w:rPr>
          <w:rFonts w:ascii="Lucida Sans Unicode" w:hAnsi="Lucida Sans Unicode" w:cs="Lucida Sans Unicode"/>
        </w:rPr>
        <w:t xml:space="preserve">Finalmente, </w:t>
      </w:r>
      <w:r w:rsidR="00B8465E">
        <w:rPr>
          <w:rFonts w:ascii="Lucida Sans Unicode" w:hAnsi="Lucida Sans Unicode" w:cs="Lucida Sans Unicode"/>
        </w:rPr>
        <w:t xml:space="preserve">podemos dar cuenta que </w:t>
      </w:r>
      <w:r w:rsidR="00B8465E" w:rsidRPr="00B8465E">
        <w:rPr>
          <w:rFonts w:ascii="Lucida Sans Unicode" w:hAnsi="Lucida Sans Unicode" w:cs="Lucida Sans Unicode"/>
        </w:rPr>
        <w:t>12</w:t>
      </w:r>
      <w:r w:rsidR="00BB119D">
        <w:rPr>
          <w:rFonts w:ascii="Lucida Sans Unicode" w:hAnsi="Lucida Sans Unicode" w:cs="Lucida Sans Unicode"/>
        </w:rPr>
        <w:t>3</w:t>
      </w:r>
      <w:r w:rsidR="00B8465E" w:rsidRPr="00B8465E">
        <w:rPr>
          <w:rFonts w:ascii="Lucida Sans Unicode" w:hAnsi="Lucida Sans Unicode" w:cs="Lucida Sans Unicode"/>
        </w:rPr>
        <w:t xml:space="preserve"> municipios de la entidad cuentan con al menos una regiduría, sindicatura o presidencia municipal que se postuló mediante la disposición en favor de personas jóvenes y que integrarán el cabildo. Únicamente el municipio de San Ignacio Cerro Gordo no integra personas jóvenes que se hubieran postulado por la disposición en el cabildo</w:t>
      </w:r>
      <w:r w:rsidR="00796135">
        <w:rPr>
          <w:rFonts w:ascii="Lucida Sans Unicode" w:hAnsi="Lucida Sans Unicode" w:cs="Lucida Sans Unicode"/>
        </w:rPr>
        <w:t>.</w:t>
      </w:r>
    </w:p>
    <w:p w14:paraId="000C7A02" w14:textId="77777777" w:rsidR="0094653D" w:rsidRDefault="0094653D" w:rsidP="00AC5E67">
      <w:pPr>
        <w:jc w:val="both"/>
        <w:rPr>
          <w:rFonts w:ascii="Lucida Sans Unicode" w:hAnsi="Lucida Sans Unicode" w:cs="Lucida Sans Unicode"/>
        </w:rPr>
      </w:pPr>
    </w:p>
    <w:sectPr w:rsidR="0094653D" w:rsidSect="008949AE">
      <w:pgSz w:w="12240" w:h="15840"/>
      <w:pgMar w:top="1560" w:right="900" w:bottom="1843" w:left="1276"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6718F" w14:textId="77777777" w:rsidR="00F361C0" w:rsidRDefault="00F361C0">
      <w:pPr>
        <w:spacing w:after="0" w:line="240" w:lineRule="auto"/>
      </w:pPr>
      <w:r>
        <w:separator/>
      </w:r>
    </w:p>
  </w:endnote>
  <w:endnote w:type="continuationSeparator" w:id="0">
    <w:p w14:paraId="7D454F3E" w14:textId="77777777" w:rsidR="00F361C0" w:rsidRDefault="00F3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Qlassik Bold">
    <w:altName w:val="Calibri"/>
    <w:panose1 w:val="00000000000000000000"/>
    <w:charset w:val="00"/>
    <w:family w:val="decorative"/>
    <w:notTrueType/>
    <w:pitch w:val="variable"/>
    <w:sig w:usb0="A00000AF" w:usb1="5000204A" w:usb2="00000000" w:usb3="00000000" w:csb0="00000111" w:csb1="00000000"/>
  </w:font>
  <w:font w:name="Helvetica">
    <w:panose1 w:val="020B0604020202020204"/>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57D95" w14:textId="77777777" w:rsidR="00310637" w:rsidRDefault="00310637">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54152">
      <w:rPr>
        <w:noProof/>
        <w:color w:val="000000"/>
      </w:rPr>
      <w:t>172</w:t>
    </w:r>
    <w:r>
      <w:rPr>
        <w:color w:val="000000"/>
      </w:rPr>
      <w:fldChar w:fldCharType="end"/>
    </w:r>
  </w:p>
  <w:p w14:paraId="09EF9E51" w14:textId="77777777" w:rsidR="00310637" w:rsidRDefault="00310637">
    <w:pPr>
      <w:pBdr>
        <w:top w:val="nil"/>
        <w:left w:val="nil"/>
        <w:bottom w:val="nil"/>
        <w:right w:val="nil"/>
        <w:between w:val="nil"/>
      </w:pBdr>
      <w:tabs>
        <w:tab w:val="center" w:pos="4419"/>
        <w:tab w:val="right" w:pos="8838"/>
      </w:tabs>
      <w:spacing w:after="0" w:line="240" w:lineRule="auto"/>
      <w:rPr>
        <w:color w:val="B2A1C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84336" w14:textId="77777777" w:rsidR="00F361C0" w:rsidRDefault="00F361C0">
      <w:pPr>
        <w:spacing w:after="0" w:line="240" w:lineRule="auto"/>
      </w:pPr>
      <w:r>
        <w:separator/>
      </w:r>
    </w:p>
  </w:footnote>
  <w:footnote w:type="continuationSeparator" w:id="0">
    <w:p w14:paraId="213A55A2" w14:textId="77777777" w:rsidR="00F361C0" w:rsidRDefault="00F361C0">
      <w:pPr>
        <w:spacing w:after="0" w:line="240" w:lineRule="auto"/>
      </w:pPr>
      <w:r>
        <w:continuationSeparator/>
      </w:r>
    </w:p>
  </w:footnote>
  <w:footnote w:id="1">
    <w:p w14:paraId="3595CF5A" w14:textId="51E688EA" w:rsidR="00310637" w:rsidRDefault="00310637">
      <w:pPr>
        <w:pStyle w:val="Textonotapie"/>
      </w:pPr>
      <w:r>
        <w:rPr>
          <w:rStyle w:val="Refdenotaalpie"/>
        </w:rPr>
        <w:footnoteRef/>
      </w:r>
      <w:r>
        <w:t xml:space="preserve"> Disponible para su consulta en: </w:t>
      </w:r>
      <w:hyperlink r:id="rId1" w:history="1">
        <w:r w:rsidRPr="00593613">
          <w:rPr>
            <w:rStyle w:val="Hipervnculo"/>
          </w:rPr>
          <w:t>https://www.youtube.com/watch?v=oDNjdhb4wFo&amp;t</w:t>
        </w:r>
      </w:hyperlink>
    </w:p>
  </w:footnote>
  <w:footnote w:id="2">
    <w:p w14:paraId="75F38068" w14:textId="6D16069F" w:rsidR="00310637" w:rsidRDefault="00310637" w:rsidP="50A00BFC">
      <w:pPr>
        <w:pStyle w:val="Textonotapie"/>
        <w:rPr>
          <w:rFonts w:ascii="Trebuchet MS" w:eastAsia="Trebuchet MS" w:hAnsi="Trebuchet MS" w:cs="Trebuchet MS"/>
          <w:b/>
          <w:bCs/>
          <w:color w:val="FF0000"/>
          <w:sz w:val="18"/>
          <w:szCs w:val="18"/>
          <w:highlight w:val="yellow"/>
        </w:rPr>
      </w:pPr>
      <w:r w:rsidRPr="50A00BFC">
        <w:rPr>
          <w:rStyle w:val="Refdenotaalpie"/>
        </w:rPr>
        <w:footnoteRef/>
      </w:r>
      <w:r>
        <w:t xml:space="preserve"> </w:t>
      </w:r>
      <w:r w:rsidRPr="50A00BFC">
        <w:rPr>
          <w:rFonts w:ascii="Calibri" w:eastAsia="Calibri" w:hAnsi="Calibri" w:cs="Calibri"/>
          <w:sz w:val="18"/>
          <w:szCs w:val="18"/>
        </w:rPr>
        <w:t>https://www.iepcjalisco.org.mx/transparencia/articulo-38/comisiones/2023</w:t>
      </w:r>
    </w:p>
  </w:footnote>
  <w:footnote w:id="3">
    <w:p w14:paraId="5FD37BB4" w14:textId="1D49EEC1" w:rsidR="00310637" w:rsidRDefault="00310637">
      <w:pPr>
        <w:pStyle w:val="Textonotapie"/>
      </w:pPr>
      <w:r>
        <w:rPr>
          <w:rStyle w:val="Refdenotaalpie"/>
        </w:rPr>
        <w:footnoteRef/>
      </w:r>
      <w:r>
        <w:t xml:space="preserve"> Disponible para su consulta en: </w:t>
      </w:r>
      <w:hyperlink r:id="rId2" w:history="1">
        <w:r w:rsidRPr="00593613">
          <w:rPr>
            <w:rStyle w:val="Hipervnculo"/>
          </w:rPr>
          <w:t>https://www.iepcjalisco.org.mx/sesiones-de-consejo/consejo-general/2023-11-01</w:t>
        </w:r>
      </w:hyperlink>
    </w:p>
  </w:footnote>
  <w:footnote w:id="4">
    <w:p w14:paraId="19A857CC" w14:textId="77777777" w:rsidR="00310637" w:rsidRDefault="00310637" w:rsidP="00F26528">
      <w:pPr>
        <w:pStyle w:val="Textonotapie"/>
      </w:pPr>
      <w:r>
        <w:rPr>
          <w:rStyle w:val="Refdenotaalpie"/>
        </w:rPr>
        <w:footnoteRef/>
      </w:r>
      <w:r>
        <w:t xml:space="preserve"> Disponible para su consulta en: </w:t>
      </w:r>
      <w:hyperlink r:id="rId3" w:history="1">
        <w:r w:rsidRPr="00593613">
          <w:rPr>
            <w:rStyle w:val="Hipervnculo"/>
          </w:rPr>
          <w:t>https://www.youtube.com/watch?v=oDNjdhb4wFo&amp;t</w:t>
        </w:r>
      </w:hyperlink>
    </w:p>
  </w:footnote>
  <w:footnote w:id="5">
    <w:p w14:paraId="6B673A4F" w14:textId="174F291F" w:rsidR="00310637" w:rsidRDefault="00310637">
      <w:pPr>
        <w:pStyle w:val="Textonotapie"/>
      </w:pPr>
      <w:r>
        <w:rPr>
          <w:rStyle w:val="Refdenotaalpie"/>
        </w:rPr>
        <w:footnoteRef/>
      </w:r>
      <w:r>
        <w:t xml:space="preserve"> De aquí en adelante, los Lineamientos.</w:t>
      </w:r>
    </w:p>
  </w:footnote>
  <w:footnote w:id="6">
    <w:p w14:paraId="6DBF4BF6" w14:textId="77777777" w:rsidR="00310637" w:rsidRDefault="00310637" w:rsidP="00A851F1">
      <w:pPr>
        <w:pStyle w:val="Textonotapie"/>
      </w:pPr>
      <w:r>
        <w:rPr>
          <w:rStyle w:val="Refdenotaalpie"/>
        </w:rPr>
        <w:footnoteRef/>
      </w:r>
      <w:r>
        <w:t xml:space="preserve"> En la tabla 5 se muestran los partidos políticos en lo individual, omitiendo las coaliciones dado que estas únicamente contienden por el principio de mayoría relativa.</w:t>
      </w:r>
    </w:p>
  </w:footnote>
  <w:footnote w:id="7">
    <w:p w14:paraId="706254DE" w14:textId="1672AC0B" w:rsidR="00310637" w:rsidRPr="000566C6" w:rsidRDefault="00310637">
      <w:pPr>
        <w:pStyle w:val="Textonotapie"/>
      </w:pPr>
      <w:r>
        <w:rPr>
          <w:rStyle w:val="Refdenotaalpie"/>
        </w:rPr>
        <w:footnoteRef/>
      </w:r>
      <w:r>
        <w:t xml:space="preserve"> Jurisprudencia 11/2015 del Tribunal Electoral del Poder Judicial de la Federación. </w:t>
      </w:r>
    </w:p>
  </w:footnote>
  <w:footnote w:id="8">
    <w:p w14:paraId="7589DA10"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9">
    <w:p w14:paraId="6EF497D1"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10">
    <w:p w14:paraId="31E20C10"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11">
    <w:p w14:paraId="32787D54"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12">
    <w:p w14:paraId="0D8B7B65" w14:textId="77777777" w:rsidR="00310637" w:rsidRPr="000566C6" w:rsidRDefault="00310637" w:rsidP="000566C6">
      <w:pPr>
        <w:pStyle w:val="Textonotapie"/>
      </w:pPr>
      <w:r>
        <w:rPr>
          <w:rStyle w:val="Refdenotaalpie"/>
        </w:rPr>
        <w:footnoteRef/>
      </w:r>
      <w:r>
        <w:t xml:space="preserve"> Jurisprudencia 11/2015 del Tribunal Electoral del Poder Judicial de la Federación. </w:t>
      </w:r>
    </w:p>
  </w:footnote>
  <w:footnote w:id="13">
    <w:p w14:paraId="2C63CBBA" w14:textId="77777777" w:rsidR="00310637" w:rsidRDefault="00310637" w:rsidP="0057026C">
      <w:pPr>
        <w:pStyle w:val="Textonotapie"/>
      </w:pPr>
      <w:r>
        <w:rPr>
          <w:rStyle w:val="Refdenotaalpie"/>
        </w:rPr>
        <w:footnoteRef/>
      </w:r>
      <w:r>
        <w:t xml:space="preserve"> En lo relativo a la paridad de género, las candidaturas independientes únicamente tenían obligación de cumplir con la paridad vertical, según lo dispuesto en el artículo 13, numeral 1, inciso b) de los Lineamientos para garantizar el principio de paridad de género, así como la implementación de disposiciones en favor de grupos en situación de vulnerabilidad para la elección de diputaciones y munícipes en el Proceso Electoral Local Concurrente 2023-2024, en el estado de Jalisco. </w:t>
      </w:r>
    </w:p>
  </w:footnote>
  <w:footnote w:id="14">
    <w:p w14:paraId="0B8B6B27" w14:textId="77777777" w:rsidR="00310637" w:rsidRDefault="00310637" w:rsidP="0057026C">
      <w:pPr>
        <w:pStyle w:val="Textonotapie"/>
      </w:pPr>
      <w:r>
        <w:rPr>
          <w:rStyle w:val="Refdenotaalpie"/>
        </w:rPr>
        <w:footnoteRef/>
      </w:r>
      <w:r>
        <w:t xml:space="preserve"> En lo relativo a la paridad de género, las candidaturas independientes únicamente tenían obligación de cumplir con la paridad vertical, según lo dispuesto en el artículo 13, numeral 2 y 17, numerales 4, 5 y 6 de los Lineamientos.</w:t>
      </w:r>
    </w:p>
    <w:p w14:paraId="7E9A6834" w14:textId="77777777" w:rsidR="00310637" w:rsidRDefault="00310637" w:rsidP="0057026C">
      <w:pPr>
        <w:pStyle w:val="Textonotapie"/>
      </w:pPr>
    </w:p>
  </w:footnote>
  <w:footnote w:id="15">
    <w:p w14:paraId="049CA1D2" w14:textId="77777777" w:rsidR="00310637" w:rsidRDefault="00310637" w:rsidP="0057026C">
      <w:pPr>
        <w:pStyle w:val="Textonotapie"/>
      </w:pPr>
      <w:r>
        <w:rPr>
          <w:rStyle w:val="Refdenotaalpie"/>
        </w:rPr>
        <w:footnoteRef/>
      </w:r>
      <w:r>
        <w:t xml:space="preserve"> De conformidad con lo dispuesto en el artículo 15, numeral 1, incisos a), b) y c) de los Lineamientos para garantizar el principio de paridad de género, así como la implementación de disposiciones en favor de grupos en situación de vulnerabilidad para la elección de diputaciones y munícipes del Estado de Jalisco.</w:t>
      </w:r>
    </w:p>
  </w:footnote>
  <w:footnote w:id="16">
    <w:p w14:paraId="07F8A805" w14:textId="77777777" w:rsidR="00310637" w:rsidRDefault="00310637" w:rsidP="0057026C">
      <w:pPr>
        <w:pStyle w:val="Textonotapie"/>
      </w:pPr>
      <w:r>
        <w:rPr>
          <w:rStyle w:val="Refdenotaalpie"/>
        </w:rPr>
        <w:footnoteRef/>
      </w:r>
      <w:r>
        <w:t xml:space="preserve"> De conformidad con lo dispuesto en el artículo 15, numeral 1, incisos d) y e) de los Lineamientos.</w:t>
      </w:r>
    </w:p>
  </w:footnote>
  <w:footnote w:id="17">
    <w:p w14:paraId="69527A2B" w14:textId="77777777" w:rsidR="00310637" w:rsidRDefault="00310637" w:rsidP="0057026C">
      <w:pPr>
        <w:pStyle w:val="Textonotapie"/>
      </w:pPr>
      <w:r>
        <w:rPr>
          <w:rStyle w:val="Refdenotaalpie"/>
        </w:rPr>
        <w:footnoteRef/>
      </w:r>
      <w:r>
        <w:t xml:space="preserve"> De conformidad con lo dispuesto en el artículo 15, numeral 1, incisos f), g) y h) de los Lineamientos.</w:t>
      </w:r>
    </w:p>
  </w:footnote>
  <w:footnote w:id="18">
    <w:p w14:paraId="1C259FDC" w14:textId="77777777" w:rsidR="00310637" w:rsidRDefault="00310637" w:rsidP="0057026C">
      <w:pPr>
        <w:pStyle w:val="Textonotapie"/>
      </w:pPr>
      <w:r>
        <w:rPr>
          <w:rStyle w:val="Refdenotaalpie"/>
        </w:rPr>
        <w:footnoteRef/>
      </w:r>
      <w:r>
        <w:t xml:space="preserve"> De conformidad con lo dispuesto en el artículo 15, numeral 1, incisos i) y j) de los Lineamientos.</w:t>
      </w:r>
    </w:p>
  </w:footnote>
  <w:footnote w:id="19">
    <w:p w14:paraId="6A728566" w14:textId="77777777" w:rsidR="00310637" w:rsidRDefault="00310637" w:rsidP="0057026C">
      <w:pPr>
        <w:pStyle w:val="Textonotapie"/>
      </w:pPr>
      <w:r>
        <w:rPr>
          <w:rStyle w:val="Refdenotaalpie"/>
        </w:rPr>
        <w:footnoteRef/>
      </w:r>
      <w:r>
        <w:t xml:space="preserve"> De conformidad con lo dispuesto en el artículo 15, numeral 1, inciso k) de los Lineamientos.</w:t>
      </w:r>
    </w:p>
  </w:footnote>
  <w:footnote w:id="20">
    <w:p w14:paraId="46748906" w14:textId="77777777" w:rsidR="00310637" w:rsidRDefault="00310637" w:rsidP="0057026C">
      <w:pPr>
        <w:pStyle w:val="Textonotapie"/>
      </w:pPr>
      <w:r>
        <w:rPr>
          <w:rStyle w:val="Refdenotaalpie"/>
        </w:rPr>
        <w:footnoteRef/>
      </w:r>
      <w:r>
        <w:t xml:space="preserve"> De conformidad con lo dispuesto en el artículo 15, numeral 1, incisos l), m) y n) de los Lineamientos.</w:t>
      </w:r>
    </w:p>
  </w:footnote>
  <w:footnote w:id="21">
    <w:p w14:paraId="7FB98564" w14:textId="77777777" w:rsidR="00310637" w:rsidRDefault="00310637" w:rsidP="0057026C">
      <w:pPr>
        <w:pStyle w:val="Textonotapie"/>
      </w:pPr>
      <w:r>
        <w:rPr>
          <w:rStyle w:val="Refdenotaalpie"/>
        </w:rPr>
        <w:footnoteRef/>
      </w:r>
      <w:r>
        <w:t xml:space="preserve"> De conformidad con lo dispuesto en el artículo 15, numeral 2 de los Lineamientos.</w:t>
      </w:r>
    </w:p>
  </w:footnote>
  <w:footnote w:id="22">
    <w:p w14:paraId="0B3F41D8" w14:textId="77777777" w:rsidR="00310637" w:rsidRDefault="00310637" w:rsidP="0057026C">
      <w:pPr>
        <w:pStyle w:val="Textonotapie"/>
      </w:pPr>
      <w:r>
        <w:rPr>
          <w:rStyle w:val="Refdenotaalpie"/>
        </w:rPr>
        <w:footnoteRef/>
      </w:r>
      <w:r>
        <w:t xml:space="preserve"> De conformidad con lo dispuesto en el artículo 14, numeral 2, inciso b) de los Lineamientos, así como el Considerando XIII, base A. y el punto de acuerdo Segundo del acuerdo del Consejo General identificado con clave alfanumérica IEPC-ACG-106/2023, disponible para su consulta en: </w:t>
      </w:r>
      <w:hyperlink r:id="rId4" w:history="1">
        <w:r w:rsidRPr="00170CD6">
          <w:rPr>
            <w:rStyle w:val="Hipervnculo"/>
          </w:rPr>
          <w:t>https://www.iepcjalisco.org.mx/sesiones-de-consejo/consejo-general/2023-12-15-0</w:t>
        </w:r>
      </w:hyperlink>
    </w:p>
  </w:footnote>
  <w:footnote w:id="23">
    <w:p w14:paraId="14CDC055" w14:textId="77777777" w:rsidR="00310637" w:rsidRDefault="00310637" w:rsidP="0057026C">
      <w:pPr>
        <w:pStyle w:val="Textonotapie"/>
      </w:pPr>
      <w:r>
        <w:rPr>
          <w:rStyle w:val="Refdenotaalpie"/>
        </w:rPr>
        <w:footnoteRef/>
      </w:r>
      <w:r>
        <w:t xml:space="preserve"> De conformidad con lo dispuesto en el artículo 26, numerales 10, 11 y 12 de los Lineamientos para garantizar el principio de paridad de género, así como la implementación de disposiciones en favor de grupos en situación de vulnerabilidad para la elección de diputaciones y munícipes en el Proceso Electoral Local Concurrente 2023-2024, en el estado de Jalisco. </w:t>
      </w:r>
    </w:p>
  </w:footnote>
  <w:footnote w:id="24">
    <w:p w14:paraId="34582D95" w14:textId="77777777" w:rsidR="00310637" w:rsidRPr="00690F4C" w:rsidRDefault="00310637" w:rsidP="0057026C">
      <w:pPr>
        <w:pStyle w:val="Textonotapie"/>
        <w:jc w:val="both"/>
      </w:pPr>
      <w:r w:rsidRPr="00690F4C">
        <w:rPr>
          <w:vertAlign w:val="superscript"/>
        </w:rPr>
        <w:footnoteRef/>
      </w:r>
      <w:r w:rsidRPr="00690F4C">
        <w:rPr>
          <w:vertAlign w:val="superscript"/>
        </w:rPr>
        <w:t xml:space="preserve">  </w:t>
      </w:r>
      <w:r w:rsidRPr="00C6770A">
        <w:t xml:space="preserve"> </w:t>
      </w:r>
      <w:r w:rsidRPr="00690F4C">
        <w:t>El bloque de media votación, así como el bloque de municipios donde no se postuló en el proceso electoral inmediato anterior, no se evalúan para el cumplimiento de la paridad de género. Sin embargo, las postulaciones en dichos bloques son contabilizadas para la paridad horizontal del partido político o coalición.</w:t>
      </w:r>
    </w:p>
  </w:footnote>
  <w:footnote w:id="25">
    <w:p w14:paraId="35D98984" w14:textId="77777777" w:rsidR="00310637" w:rsidRDefault="00310637" w:rsidP="0057026C">
      <w:pPr>
        <w:pStyle w:val="Textonotapie"/>
      </w:pPr>
      <w:r w:rsidRPr="00690F4C">
        <w:rPr>
          <w:vertAlign w:val="superscript"/>
        </w:rPr>
        <w:footnoteRef/>
      </w:r>
      <w:r>
        <w:t xml:space="preserve"> Derivado de la sentencia del Tribunal Electoral del Estado de Jalisco que declara sin efectos el sorteo realizado por el IEPC Jalisco en el que se determina la obligación de permutar la posición 1 de la planilla de </w:t>
      </w:r>
      <w:proofErr w:type="spellStart"/>
      <w:r>
        <w:t>Tuxcacuesco</w:t>
      </w:r>
      <w:proofErr w:type="spellEnd"/>
      <w:r>
        <w:t>.</w:t>
      </w:r>
    </w:p>
  </w:footnote>
  <w:footnote w:id="26">
    <w:p w14:paraId="757D655E" w14:textId="77777777" w:rsidR="00310637" w:rsidRPr="003024CF" w:rsidRDefault="00310637" w:rsidP="0057026C">
      <w:pPr>
        <w:pStyle w:val="Textonotapie"/>
        <w:jc w:val="both"/>
      </w:pPr>
      <w:r w:rsidRPr="003024CF">
        <w:rPr>
          <w:vertAlign w:val="superscript"/>
        </w:rPr>
        <w:footnoteRef/>
      </w:r>
      <w:r w:rsidRPr="003024CF">
        <w:t xml:space="preserve"> Las postulaciones realizadas por cada partido político en una coalición no requieren el cumplimiento en los bloques de competitividad de la coalición, sin embargo, la sumatoria de las postulaciones en la coalición con las del partido político en lo individual deben cumplir con el principio de paridad horizontal.</w:t>
      </w:r>
    </w:p>
  </w:footnote>
  <w:footnote w:id="27">
    <w:p w14:paraId="66A6ADE0" w14:textId="77777777" w:rsidR="00310637" w:rsidRPr="003024CF" w:rsidRDefault="00310637" w:rsidP="0057026C">
      <w:pPr>
        <w:pStyle w:val="Textonotapie"/>
      </w:pPr>
      <w:r w:rsidRPr="003024CF">
        <w:rPr>
          <w:vertAlign w:val="superscript"/>
        </w:rPr>
        <w:footnoteRef/>
      </w:r>
      <w:r>
        <w:t xml:space="preserve"> </w:t>
      </w:r>
      <w:r w:rsidRPr="003024CF">
        <w:t>Por sentencia JDC-136/2024 y Acumulados</w:t>
      </w:r>
    </w:p>
  </w:footnote>
  <w:footnote w:id="28">
    <w:p w14:paraId="2369456A" w14:textId="77777777" w:rsidR="00310637" w:rsidRPr="009D40E7" w:rsidRDefault="00310637" w:rsidP="0057026C">
      <w:pPr>
        <w:pStyle w:val="Textonotapie"/>
        <w:jc w:val="both"/>
      </w:pPr>
      <w:r w:rsidRPr="003024CF">
        <w:rPr>
          <w:vertAlign w:val="superscript"/>
        </w:rPr>
        <w:footnoteRef/>
      </w:r>
      <w:r w:rsidRPr="003024CF">
        <w:rPr>
          <w:vertAlign w:val="superscript"/>
        </w:rPr>
        <w:t xml:space="preserve"> </w:t>
      </w:r>
      <w:r w:rsidRPr="003024CF">
        <w:t xml:space="preserve">La coalición Fuerza y Corazón por Jalisco contendió de manera coaligada en 124 municipios, contendiendo en un municipio de forma individual por lo que no se evalúan bloques de competitividad en lo individual; </w:t>
      </w:r>
      <w:proofErr w:type="spellStart"/>
      <w:r w:rsidRPr="003024CF">
        <w:t>aún</w:t>
      </w:r>
      <w:proofErr w:type="spellEnd"/>
      <w:r w:rsidRPr="003024CF">
        <w:t xml:space="preserve"> así, se evalúa la paridad horizontal de cada partido político.</w:t>
      </w:r>
      <w:r>
        <w:t xml:space="preserve"> </w:t>
      </w:r>
    </w:p>
  </w:footnote>
  <w:footnote w:id="29">
    <w:p w14:paraId="24571D05" w14:textId="77777777" w:rsidR="00310637" w:rsidRDefault="00310637" w:rsidP="000F1EC0">
      <w:pPr>
        <w:pStyle w:val="Textonotapie"/>
      </w:pPr>
      <w:r>
        <w:rPr>
          <w:rStyle w:val="Refdenotaalpie"/>
        </w:rPr>
        <w:footnoteRef/>
      </w:r>
      <w:r>
        <w:t xml:space="preserve"> En adelante JDC</w:t>
      </w:r>
    </w:p>
  </w:footnote>
  <w:footnote w:id="30">
    <w:p w14:paraId="1D6A34E5" w14:textId="28F58EDD" w:rsidR="00310637" w:rsidRDefault="00310637">
      <w:pPr>
        <w:pStyle w:val="Textonotapie"/>
      </w:pPr>
      <w:r>
        <w:rPr>
          <w:rStyle w:val="Refdenotaalpie"/>
        </w:rPr>
        <w:footnoteRef/>
      </w:r>
      <w:r>
        <w:t xml:space="preserve"> Lineamientos para garantizar el principio de paridad de género, así como la implementación de disposiciones en favor de grupos en situación de vulnerabilidad en la elección de diputaciones y munícipes para el Proceso Electoral Local Concurrente 2023-2024</w:t>
      </w:r>
    </w:p>
  </w:footnote>
  <w:footnote w:id="31">
    <w:p w14:paraId="5C3C8667" w14:textId="3ACC8E0F" w:rsidR="00310637" w:rsidRDefault="00310637">
      <w:pPr>
        <w:pStyle w:val="Textonotapie"/>
      </w:pPr>
      <w:r w:rsidRPr="00470A9C">
        <w:rPr>
          <w:rStyle w:val="Refdenotaalpie"/>
        </w:rPr>
        <w:footnoteRef/>
      </w:r>
      <w:r w:rsidRPr="00470A9C">
        <w:t xml:space="preserve"> La estadística</w:t>
      </w:r>
      <w:r>
        <w:t xml:space="preserve"> referente al informe dedicado a las disposiciones en favor de personas que </w:t>
      </w:r>
      <w:proofErr w:type="spellStart"/>
      <w:r>
        <w:t>autoadscriben</w:t>
      </w:r>
      <w:proofErr w:type="spellEnd"/>
      <w:r>
        <w:t xml:space="preserve"> como indígenas presentado por la Comisión de Asuntos de los Pueblos Originarios se encuentra disponible para su consulta en: </w:t>
      </w:r>
      <w:hyperlink r:id="rId5" w:history="1">
        <w:r w:rsidRPr="00A93FFB">
          <w:rPr>
            <w:rStyle w:val="Hipervnculo"/>
          </w:rPr>
          <w:t>https://www.iepcjalisco.org.mx/transparencia/articulo-38/comisiones/2024-05-30/tercera-sesion-ordinaria-de-la-comision-de-asuntos</w:t>
        </w:r>
      </w:hyperlink>
    </w:p>
  </w:footnote>
  <w:footnote w:id="32">
    <w:p w14:paraId="1B86E62E" w14:textId="1201A52C" w:rsidR="00310637" w:rsidRDefault="00310637">
      <w:pPr>
        <w:pStyle w:val="Textonotapie"/>
      </w:pPr>
      <w:r>
        <w:rPr>
          <w:rStyle w:val="Refdenotaalpie"/>
        </w:rPr>
        <w:footnoteRef/>
      </w:r>
      <w:r>
        <w:t xml:space="preserve"> Según lo dispuesto en el artículo 19 de los Lineamientos.</w:t>
      </w:r>
    </w:p>
  </w:footnote>
  <w:footnote w:id="33">
    <w:p w14:paraId="11CD5178" w14:textId="7F945E9E" w:rsidR="00310637" w:rsidRDefault="00310637">
      <w:pPr>
        <w:pStyle w:val="Textonotapie"/>
      </w:pPr>
      <w:r>
        <w:rPr>
          <w:rStyle w:val="Refdenotaalpie"/>
        </w:rPr>
        <w:footnoteRef/>
      </w:r>
      <w:r>
        <w:t xml:space="preserve"> De conformidad con el artículo 18 de los Lineamientos.</w:t>
      </w:r>
    </w:p>
  </w:footnote>
  <w:footnote w:id="34">
    <w:p w14:paraId="5E11270E" w14:textId="4F861346" w:rsidR="00310637" w:rsidRDefault="00310637">
      <w:pPr>
        <w:pStyle w:val="Textonotapie"/>
      </w:pPr>
      <w:r>
        <w:rPr>
          <w:rStyle w:val="Refdenotaalpie"/>
        </w:rPr>
        <w:footnoteRef/>
      </w:r>
      <w:r>
        <w:t xml:space="preserve"> De conformidad con el artículo 17 de los Lineamientos.</w:t>
      </w:r>
    </w:p>
  </w:footnote>
  <w:footnote w:id="35">
    <w:p w14:paraId="3B7DA494" w14:textId="1D2A36CF" w:rsidR="00310637" w:rsidRDefault="00310637" w:rsidP="00822B97">
      <w:pPr>
        <w:pStyle w:val="Textonotapie"/>
      </w:pPr>
      <w:r>
        <w:rPr>
          <w:rStyle w:val="Refdenotaalpie"/>
        </w:rPr>
        <w:footnoteRef/>
      </w:r>
      <w:r>
        <w:t xml:space="preserve"> De conformidad con el Considerando XIII, base B. y el punto de acuerdo Tercero del acuerdo del Consejo General identificado con clave alfanumérica IEPC-ACG-106/2023, disponible para su consulta en: </w:t>
      </w:r>
      <w:hyperlink r:id="rId6" w:history="1">
        <w:r w:rsidRPr="00170CD6">
          <w:rPr>
            <w:rStyle w:val="Hipervnculo"/>
          </w:rPr>
          <w:t>https://www.iepcjalisco.org.mx/sesiones-de-consejo/consejo-general/2023-12-15-0</w:t>
        </w:r>
      </w:hyperlink>
    </w:p>
    <w:p w14:paraId="7D30852A" w14:textId="5E1F92C3" w:rsidR="00310637" w:rsidRDefault="00310637">
      <w:pPr>
        <w:pStyle w:val="Textonotapie"/>
      </w:pPr>
    </w:p>
  </w:footnote>
  <w:footnote w:id="36">
    <w:p w14:paraId="17F2CB45" w14:textId="293D3D91" w:rsidR="00310637" w:rsidRDefault="00310637">
      <w:pPr>
        <w:pStyle w:val="Textonotapie"/>
      </w:pPr>
      <w:r>
        <w:rPr>
          <w:rStyle w:val="Refdenotaalpie"/>
        </w:rPr>
        <w:footnoteRef/>
      </w:r>
      <w:r>
        <w:t xml:space="preserve"> De acuerdo con el artículo 11 de los Lineamientos de Paridad de Género.</w:t>
      </w:r>
    </w:p>
  </w:footnote>
  <w:footnote w:id="37">
    <w:p w14:paraId="6F087FE9" w14:textId="77777777" w:rsidR="00310637" w:rsidRDefault="00310637" w:rsidP="00FE0DCB">
      <w:pPr>
        <w:pStyle w:val="Textonotapie"/>
      </w:pPr>
      <w:r>
        <w:rPr>
          <w:rStyle w:val="Refdenotaalpie"/>
        </w:rPr>
        <w:footnoteRef/>
      </w:r>
      <w:r>
        <w:t xml:space="preserve"> Incluyendo las candidaturas jóvenes indígenas registradas en el municipio de Tuxpan.</w:t>
      </w:r>
    </w:p>
  </w:footnote>
  <w:footnote w:id="38">
    <w:p w14:paraId="30989BB7" w14:textId="26DACCAB" w:rsidR="00310637" w:rsidRDefault="00310637">
      <w:pPr>
        <w:pStyle w:val="Textonotapie"/>
      </w:pPr>
      <w:r>
        <w:rPr>
          <w:rStyle w:val="Refdenotaalpie"/>
        </w:rPr>
        <w:footnoteRef/>
      </w:r>
      <w:r>
        <w:t xml:space="preserve"> De acuerdo con el artículo 10 de los Lineamientos de Paridad de Género</w:t>
      </w:r>
    </w:p>
  </w:footnote>
  <w:footnote w:id="39">
    <w:p w14:paraId="40D279F3" w14:textId="46F086D7" w:rsidR="00310637" w:rsidRDefault="00310637">
      <w:pPr>
        <w:pStyle w:val="Textonotapie"/>
      </w:pPr>
      <w:r>
        <w:rPr>
          <w:rStyle w:val="Refdenotaalpie"/>
        </w:rPr>
        <w:footnoteRef/>
      </w:r>
      <w:r>
        <w:t xml:space="preserve"> De conformidad con lo dispuesto en el artículo 28, numeral 6 de los Lineamientos. </w:t>
      </w:r>
    </w:p>
  </w:footnote>
  <w:footnote w:id="40">
    <w:p w14:paraId="1515E190" w14:textId="553F9E1A" w:rsidR="00310637" w:rsidRDefault="00310637">
      <w:pPr>
        <w:pStyle w:val="Textonotapie"/>
      </w:pPr>
      <w:r>
        <w:rPr>
          <w:rStyle w:val="Refdenotaalpie"/>
        </w:rPr>
        <w:footnoteRef/>
      </w:r>
      <w:r>
        <w:t xml:space="preserve"> Respecto de la fórmula postulada en la planilla correspondiente al municipio de Quitupán, se advierte que la fórmula acredita la documentación idónea y anteriormente descrita, y se encuentra señalada en el anexo correspondiente al acuerdo del Consejo General, identificado con la clave alfanumérica IEPC-ACG-160/2024.</w:t>
      </w:r>
    </w:p>
  </w:footnote>
  <w:footnote w:id="41">
    <w:p w14:paraId="7A5C16C9" w14:textId="4E1963BC" w:rsidR="00310637" w:rsidRDefault="00310637">
      <w:pPr>
        <w:pStyle w:val="Textonotapie"/>
      </w:pPr>
      <w:r>
        <w:rPr>
          <w:rStyle w:val="Refdenotaalpie"/>
        </w:rPr>
        <w:footnoteRef/>
      </w:r>
      <w:r>
        <w:t xml:space="preserve"> Respecto de la fórmula postulada en la planilla correspondiente al municipio de Arandas, se advierte que la fórmula acredita la documentación idónea y anteriormente descrita, sin </w:t>
      </w:r>
      <w:r w:rsidR="005E2199">
        <w:t>embargo,</w:t>
      </w:r>
      <w:r>
        <w:t xml:space="preserve"> no se encuentra señalada en el anexo correspondiente al acuerdo del Consejo General, identificado con la clave alfanumérica IEPC-ACG-067/2024.</w:t>
      </w:r>
    </w:p>
  </w:footnote>
  <w:footnote w:id="42">
    <w:p w14:paraId="3441002D" w14:textId="3B7ABC5A" w:rsidR="00310637" w:rsidRPr="00F172E7" w:rsidRDefault="00310637" w:rsidP="00831656">
      <w:pPr>
        <w:pStyle w:val="Textonotapie"/>
        <w:jc w:val="both"/>
      </w:pPr>
      <w:r>
        <w:rPr>
          <w:rStyle w:val="Refdenotaalpie"/>
        </w:rPr>
        <w:footnoteRef/>
      </w:r>
      <w:r>
        <w:t xml:space="preserve"> Modificación a los </w:t>
      </w:r>
      <w:r w:rsidRPr="00F172E7">
        <w:rPr>
          <w:i/>
          <w:iCs/>
        </w:rPr>
        <w:t>Lineamientos para garantizar el principio de paridad de género, así como la implementación de disposiciones en favor de grupos en situación de vulnerabilidad, en la postulación de candidaturas a diputaciones y munícipes en el Proceso Electoral Local Concurrente 2023-2024, en el estado de Jalisco</w:t>
      </w:r>
      <w:r>
        <w:rPr>
          <w:i/>
          <w:iCs/>
        </w:rPr>
        <w:t xml:space="preserve"> </w:t>
      </w:r>
      <w:r w:rsidRPr="00F172E7">
        <w:t>derivado de la resolución dictada por el Tribunal Electoral del Estado de Jalisco en el recurso de apelación RAP-019/2023 y acumulados</w:t>
      </w:r>
      <w:r>
        <w:t>, según acuerdo IEPC-ACG-019/2024</w:t>
      </w:r>
    </w:p>
    <w:p w14:paraId="3CB08681" w14:textId="77777777" w:rsidR="00310637" w:rsidRDefault="00310637" w:rsidP="00E0494F">
      <w:pPr>
        <w:pStyle w:val="Textonotapie"/>
      </w:pPr>
    </w:p>
  </w:footnote>
  <w:footnote w:id="43">
    <w:p w14:paraId="7A282FF1" w14:textId="3915F7FF" w:rsidR="00310637" w:rsidRDefault="00310637" w:rsidP="000D730A">
      <w:pPr>
        <w:pStyle w:val="Textonotapie"/>
      </w:pPr>
      <w:r>
        <w:rPr>
          <w:rStyle w:val="Refdenotaalpie"/>
        </w:rPr>
        <w:footnoteRef/>
      </w:r>
      <w:r>
        <w:t xml:space="preserve"> Las candidaturas mencionadas en la tabla se encuentran señaladas en el anexo correspondiente al acuerdo del Consejo General, identificado con la clave alfanumérica IEPC-ACG-071/2024 y estas no se vieron afectadas por sentencias del Tribunal Electoral del Estado de Jalisco.</w:t>
      </w:r>
    </w:p>
    <w:p w14:paraId="7B57F3D3" w14:textId="72C41733" w:rsidR="00310637" w:rsidRDefault="00310637">
      <w:pPr>
        <w:pStyle w:val="Textonotapie"/>
      </w:pPr>
    </w:p>
  </w:footnote>
  <w:footnote w:id="44">
    <w:p w14:paraId="55895E54" w14:textId="6A0B319B" w:rsidR="00310637" w:rsidRDefault="00310637" w:rsidP="006503EE">
      <w:pPr>
        <w:pStyle w:val="Textonotapie"/>
      </w:pPr>
      <w:r>
        <w:rPr>
          <w:rStyle w:val="Refdenotaalpie"/>
        </w:rPr>
        <w:footnoteRef/>
      </w:r>
      <w:r>
        <w:t xml:space="preserve"> Respecto de la fórmula postulada en la planilla correspondiente al municipio de San Miguel el Alto, se advierte que la fórmula acredita la documentación idónea y anteriormente descrita, y no se encuentra debidamente señalada en el anexo correspondiente al acuerdo del Consejo General, identificado con la clave alfanumérica IEPC-ACG-065/2024.</w:t>
      </w:r>
    </w:p>
    <w:p w14:paraId="635AE554" w14:textId="11F49456" w:rsidR="00310637" w:rsidRDefault="00310637">
      <w:pPr>
        <w:pStyle w:val="Textonotapie"/>
      </w:pPr>
    </w:p>
  </w:footnote>
  <w:footnote w:id="45">
    <w:p w14:paraId="4A52FD12" w14:textId="77777777" w:rsidR="00310637" w:rsidRDefault="00310637" w:rsidP="00ED34DA">
      <w:pPr>
        <w:pStyle w:val="Textonotapie"/>
        <w:jc w:val="both"/>
      </w:pPr>
      <w:r>
        <w:rPr>
          <w:rStyle w:val="Refdenotaalpie"/>
        </w:rPr>
        <w:footnoteRef/>
      </w:r>
      <w:r>
        <w:t xml:space="preserve"> DIGND (2021). Informe que da cuenta de la estadística de las postulaciones de candidaturas en cumplimiento al principio de paridad y por acciones afirmativas, así como de los resultados obtenidos en la Elección Local 2020-2021 para la integración del Congreso del Estado y de los Ayuntamientos. (Jalisco) Instituto Electoral y de Participación Ciudadana del Estado de Jalisco. Disponible para su consulta en: </w:t>
      </w:r>
      <w:hyperlink r:id="rId7" w:history="1">
        <w:r w:rsidRPr="00E04AB3">
          <w:rPr>
            <w:rStyle w:val="Hipervnculo"/>
          </w:rPr>
          <w:t>https://www.iepcjalisco.org.mx/transparencia/articulo-38/comisiones/2021-07-01/quinta-sesion-ordinaria-de-la-comision-de-igualdad</w:t>
        </w:r>
      </w:hyperlink>
    </w:p>
    <w:p w14:paraId="6CC37E11" w14:textId="77777777" w:rsidR="00310637" w:rsidRDefault="00310637" w:rsidP="00ED34DA">
      <w:pPr>
        <w:pStyle w:val="Textonotapie"/>
      </w:pPr>
    </w:p>
  </w:footnote>
  <w:footnote w:id="46">
    <w:p w14:paraId="589D5E16" w14:textId="7AACAF8D" w:rsidR="00310637" w:rsidRDefault="00310637" w:rsidP="00EE592A">
      <w:pPr>
        <w:pStyle w:val="Textonotapie"/>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8C8E0" w14:textId="0268A50B" w:rsidR="00310637" w:rsidRDefault="00310637">
    <w:pPr>
      <w:pBdr>
        <w:top w:val="nil"/>
        <w:left w:val="nil"/>
        <w:bottom w:val="nil"/>
        <w:right w:val="nil"/>
        <w:between w:val="nil"/>
      </w:pBdr>
      <w:tabs>
        <w:tab w:val="center" w:pos="4419"/>
        <w:tab w:val="right" w:pos="8838"/>
        <w:tab w:val="right" w:pos="9639"/>
      </w:tabs>
      <w:spacing w:after="0" w:line="240" w:lineRule="auto"/>
      <w:jc w:val="right"/>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ab/>
    </w:r>
    <w:r>
      <w:rPr>
        <w:rFonts w:ascii="Trebuchet MS" w:eastAsia="Trebuchet MS" w:hAnsi="Trebuchet MS" w:cs="Trebuchet MS"/>
        <w:b/>
        <w:color w:val="000000"/>
        <w:sz w:val="24"/>
        <w:szCs w:val="24"/>
      </w:rPr>
      <w:tab/>
    </w:r>
  </w:p>
  <w:tbl>
    <w:tblPr>
      <w:tblStyle w:val="a6"/>
      <w:tblW w:w="10965" w:type="dxa"/>
      <w:tblInd w:w="-147" w:type="dxa"/>
      <w:tblLayout w:type="fixed"/>
      <w:tblLook w:val="0400" w:firstRow="0" w:lastRow="0" w:firstColumn="0" w:lastColumn="0" w:noHBand="0" w:noVBand="1"/>
    </w:tblPr>
    <w:tblGrid>
      <w:gridCol w:w="3446"/>
      <w:gridCol w:w="2796"/>
      <w:gridCol w:w="4723"/>
    </w:tblGrid>
    <w:tr w:rsidR="00310637" w14:paraId="1A344EFA" w14:textId="77777777" w:rsidTr="008949AE">
      <w:trPr>
        <w:trHeight w:val="707"/>
      </w:trPr>
      <w:tc>
        <w:tcPr>
          <w:tcW w:w="3446" w:type="dxa"/>
        </w:tcPr>
        <w:p w14:paraId="26EEF8B1" w14:textId="148D66E8" w:rsidR="00310637" w:rsidRDefault="00310637">
          <w:pPr>
            <w:pBdr>
              <w:top w:val="nil"/>
              <w:left w:val="nil"/>
              <w:bottom w:val="nil"/>
              <w:right w:val="nil"/>
              <w:between w:val="nil"/>
            </w:pBdr>
            <w:tabs>
              <w:tab w:val="center" w:pos="4419"/>
              <w:tab w:val="right" w:pos="8838"/>
            </w:tabs>
            <w:spacing w:line="256" w:lineRule="auto"/>
            <w:ind w:hanging="113"/>
            <w:jc w:val="both"/>
            <w:rPr>
              <w:rFonts w:ascii="Trebuchet MS" w:eastAsia="Trebuchet MS" w:hAnsi="Trebuchet MS" w:cs="Trebuchet MS"/>
              <w:b/>
              <w:color w:val="000000"/>
              <w:sz w:val="24"/>
              <w:szCs w:val="24"/>
            </w:rPr>
          </w:pPr>
          <w:r>
            <w:rPr>
              <w:rFonts w:ascii="Trebuchet MS" w:eastAsia="Trebuchet MS" w:hAnsi="Trebuchet MS" w:cs="Trebuchet MS"/>
              <w:b/>
              <w:noProof/>
              <w:color w:val="000000"/>
              <w:sz w:val="24"/>
              <w:szCs w:val="24"/>
              <w:lang w:val="en-GB" w:eastAsia="en-GB"/>
            </w:rPr>
            <w:drawing>
              <wp:anchor distT="0" distB="0" distL="114300" distR="114300" simplePos="0" relativeHeight="251659264" behindDoc="0" locked="0" layoutInCell="1" allowOverlap="1" wp14:anchorId="133DFF1A" wp14:editId="22242883">
                <wp:simplePos x="0" y="0"/>
                <wp:positionH relativeFrom="column">
                  <wp:posOffset>59157</wp:posOffset>
                </wp:positionH>
                <wp:positionV relativeFrom="paragraph">
                  <wp:posOffset>10008</wp:posOffset>
                </wp:positionV>
                <wp:extent cx="972921" cy="51763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epcpng.png"/>
                        <pic:cNvPicPr/>
                      </pic:nvPicPr>
                      <pic:blipFill>
                        <a:blip r:embed="rId1">
                          <a:extLst>
                            <a:ext uri="{28A0092B-C50C-407E-A947-70E740481C1C}">
                              <a14:useLocalDpi xmlns:a14="http://schemas.microsoft.com/office/drawing/2010/main" val="0"/>
                            </a:ext>
                          </a:extLst>
                        </a:blip>
                        <a:stretch>
                          <a:fillRect/>
                        </a:stretch>
                      </pic:blipFill>
                      <pic:spPr>
                        <a:xfrm>
                          <a:off x="0" y="0"/>
                          <a:ext cx="972921" cy="517636"/>
                        </a:xfrm>
                        <a:prstGeom prst="rect">
                          <a:avLst/>
                        </a:prstGeom>
                      </pic:spPr>
                    </pic:pic>
                  </a:graphicData>
                </a:graphic>
                <wp14:sizeRelH relativeFrom="margin">
                  <wp14:pctWidth>0</wp14:pctWidth>
                </wp14:sizeRelH>
                <wp14:sizeRelV relativeFrom="margin">
                  <wp14:pctHeight>0</wp14:pctHeight>
                </wp14:sizeRelV>
              </wp:anchor>
            </w:drawing>
          </w:r>
        </w:p>
      </w:tc>
      <w:tc>
        <w:tcPr>
          <w:tcW w:w="2796" w:type="dxa"/>
        </w:tcPr>
        <w:p w14:paraId="38C7646F" w14:textId="50752282" w:rsidR="00310637" w:rsidRDefault="00310637">
          <w:pPr>
            <w:pBdr>
              <w:top w:val="nil"/>
              <w:left w:val="nil"/>
              <w:bottom w:val="nil"/>
              <w:right w:val="nil"/>
              <w:between w:val="nil"/>
            </w:pBdr>
            <w:tabs>
              <w:tab w:val="center" w:pos="4419"/>
              <w:tab w:val="right" w:pos="8838"/>
            </w:tabs>
            <w:spacing w:line="256" w:lineRule="auto"/>
            <w:ind w:right="-108"/>
            <w:jc w:val="right"/>
            <w:rPr>
              <w:rFonts w:ascii="Trebuchet MS" w:eastAsia="Trebuchet MS" w:hAnsi="Trebuchet MS" w:cs="Trebuchet MS"/>
              <w:b/>
              <w:color w:val="000000"/>
              <w:sz w:val="24"/>
              <w:szCs w:val="24"/>
            </w:rPr>
          </w:pPr>
          <w:r>
            <w:rPr>
              <w:noProof/>
              <w:lang w:val="en-GB" w:eastAsia="en-GB"/>
            </w:rPr>
            <w:drawing>
              <wp:anchor distT="0" distB="0" distL="114300" distR="114300" simplePos="0" relativeHeight="251658240" behindDoc="0" locked="0" layoutInCell="1" hidden="0" allowOverlap="1" wp14:anchorId="4EBE756E" wp14:editId="5E82F0AA">
                <wp:simplePos x="0" y="0"/>
                <wp:positionH relativeFrom="column">
                  <wp:posOffset>1198245</wp:posOffset>
                </wp:positionH>
                <wp:positionV relativeFrom="paragraph">
                  <wp:posOffset>10617</wp:posOffset>
                </wp:positionV>
                <wp:extent cx="447675" cy="426720"/>
                <wp:effectExtent l="0" t="0" r="9525" b="0"/>
                <wp:wrapNone/>
                <wp:docPr id="3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
                        <a:srcRect/>
                        <a:stretch>
                          <a:fillRect/>
                        </a:stretch>
                      </pic:blipFill>
                      <pic:spPr>
                        <a:xfrm>
                          <a:off x="0" y="0"/>
                          <a:ext cx="447675" cy="426720"/>
                        </a:xfrm>
                        <a:prstGeom prst="rect">
                          <a:avLst/>
                        </a:prstGeom>
                        <a:ln/>
                      </pic:spPr>
                    </pic:pic>
                  </a:graphicData>
                </a:graphic>
              </wp:anchor>
            </w:drawing>
          </w:r>
          <w:r>
            <w:rPr>
              <w:rFonts w:ascii="Trebuchet MS" w:eastAsia="Trebuchet MS" w:hAnsi="Trebuchet MS" w:cs="Trebuchet MS"/>
              <w:b/>
              <w:color w:val="000000"/>
              <w:sz w:val="24"/>
              <w:szCs w:val="24"/>
            </w:rPr>
            <w:t xml:space="preserve"> </w:t>
          </w:r>
        </w:p>
      </w:tc>
      <w:tc>
        <w:tcPr>
          <w:tcW w:w="4723" w:type="dxa"/>
        </w:tcPr>
        <w:p w14:paraId="5464D0C3" w14:textId="097CD8F5" w:rsidR="00310637" w:rsidRDefault="00310637">
          <w:pPr>
            <w:pBdr>
              <w:top w:val="nil"/>
              <w:left w:val="nil"/>
              <w:bottom w:val="nil"/>
              <w:right w:val="nil"/>
              <w:between w:val="nil"/>
            </w:pBdr>
            <w:tabs>
              <w:tab w:val="center" w:pos="4419"/>
              <w:tab w:val="right" w:pos="8838"/>
              <w:tab w:val="right" w:pos="8011"/>
            </w:tabs>
            <w:spacing w:line="256" w:lineRule="auto"/>
            <w:ind w:right="40"/>
            <w:rPr>
              <w:rFonts w:ascii="Trebuchet MS" w:eastAsia="Trebuchet MS" w:hAnsi="Trebuchet MS" w:cs="Trebuchet MS"/>
              <w:b/>
              <w:color w:val="000000"/>
              <w:sz w:val="24"/>
              <w:szCs w:val="24"/>
            </w:rPr>
          </w:pPr>
          <w:bookmarkStart w:id="1" w:name="_1fob9te" w:colFirst="0" w:colLast="0"/>
          <w:bookmarkEnd w:id="1"/>
          <w:r>
            <w:rPr>
              <w:rFonts w:ascii="Trebuchet MS" w:eastAsia="Trebuchet MS" w:hAnsi="Trebuchet MS" w:cs="Trebuchet MS"/>
              <w:b/>
              <w:color w:val="000000"/>
              <w:sz w:val="24"/>
              <w:szCs w:val="24"/>
            </w:rPr>
            <w:t>Comisión de Igualdad de Género                                                                         y No Discriminación</w:t>
          </w:r>
        </w:p>
        <w:p w14:paraId="3AA9ABE5" w14:textId="77777777" w:rsidR="00310637" w:rsidRDefault="00310637">
          <w:pPr>
            <w:pBdr>
              <w:top w:val="nil"/>
              <w:left w:val="nil"/>
              <w:bottom w:val="nil"/>
              <w:right w:val="nil"/>
              <w:between w:val="nil"/>
            </w:pBdr>
            <w:tabs>
              <w:tab w:val="center" w:pos="4419"/>
              <w:tab w:val="right" w:pos="8838"/>
            </w:tabs>
            <w:spacing w:line="256" w:lineRule="auto"/>
            <w:jc w:val="both"/>
            <w:rPr>
              <w:rFonts w:ascii="Trebuchet MS" w:eastAsia="Trebuchet MS" w:hAnsi="Trebuchet MS" w:cs="Trebuchet MS"/>
              <w:b/>
              <w:color w:val="000000"/>
              <w:sz w:val="24"/>
              <w:szCs w:val="24"/>
            </w:rPr>
          </w:pPr>
        </w:p>
      </w:tc>
    </w:tr>
  </w:tbl>
  <w:p w14:paraId="63C69E0A" w14:textId="77777777" w:rsidR="00310637" w:rsidRDefault="00310637">
    <w:pPr>
      <w:pBdr>
        <w:top w:val="nil"/>
        <w:left w:val="nil"/>
        <w:bottom w:val="nil"/>
        <w:right w:val="nil"/>
        <w:between w:val="nil"/>
      </w:pBdr>
      <w:tabs>
        <w:tab w:val="center" w:pos="4419"/>
        <w:tab w:val="right" w:pos="8838"/>
      </w:tabs>
      <w:spacing w:after="0" w:line="240" w:lineRule="auto"/>
      <w:rPr>
        <w:color w:val="000000"/>
      </w:rPr>
    </w:pPr>
  </w:p>
  <w:p w14:paraId="55A9E1F0" w14:textId="77777777" w:rsidR="00310637" w:rsidRDefault="00310637">
    <w:pPr>
      <w:pBdr>
        <w:top w:val="nil"/>
        <w:left w:val="nil"/>
        <w:bottom w:val="nil"/>
        <w:right w:val="nil"/>
        <w:between w:val="nil"/>
      </w:pBdr>
      <w:tabs>
        <w:tab w:val="center" w:pos="4419"/>
        <w:tab w:val="right" w:pos="8838"/>
      </w:tabs>
      <w:spacing w:after="0" w:line="240" w:lineRule="auto"/>
      <w:jc w:val="both"/>
      <w:rPr>
        <w:color w:val="000000"/>
      </w:rPr>
    </w:pPr>
    <w:r>
      <w:rPr>
        <w:color w:val="000000"/>
      </w:rPr>
      <w:t xml:space="preserve">                                </w:t>
    </w:r>
  </w:p>
</w:hdr>
</file>

<file path=word/intelligence2.xml><?xml version="1.0" encoding="utf-8"?>
<int2:intelligence xmlns:int2="http://schemas.microsoft.com/office/intelligence/2020/intelligence" xmlns:oel="http://schemas.microsoft.com/office/2019/extlst">
  <int2:observations>
    <int2:textHash int2:hashCode="ib0hWvkXlOwYYu" int2:id="23upTlxb">
      <int2:state int2:value="Rejected" int2:type="AugLoop_Text_Critique"/>
    </int2:textHash>
    <int2:textHash int2:hashCode="mwfnKH7sADl+oD" int2:id="DW3g6vO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169C"/>
    <w:multiLevelType w:val="multilevel"/>
    <w:tmpl w:val="25AA689E"/>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74A5D99"/>
    <w:multiLevelType w:val="multilevel"/>
    <w:tmpl w:val="F7CC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B27E36"/>
    <w:multiLevelType w:val="hybridMultilevel"/>
    <w:tmpl w:val="ACC46922"/>
    <w:lvl w:ilvl="0" w:tplc="C73E3250">
      <w:start w:val="1"/>
      <w:numFmt w:val="lowerLetter"/>
      <w:lvlText w:val="%1)"/>
      <w:lvlJc w:val="left"/>
      <w:pPr>
        <w:ind w:left="360" w:hanging="360"/>
      </w:pPr>
      <w:rPr>
        <w:b w:val="0"/>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C5175E6"/>
    <w:multiLevelType w:val="multilevel"/>
    <w:tmpl w:val="B74459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CCF74F1"/>
    <w:multiLevelType w:val="hybridMultilevel"/>
    <w:tmpl w:val="2C4A625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3261454"/>
    <w:multiLevelType w:val="multilevel"/>
    <w:tmpl w:val="2D72BF4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94E5543"/>
    <w:multiLevelType w:val="hybridMultilevel"/>
    <w:tmpl w:val="F1E2FBB4"/>
    <w:lvl w:ilvl="0" w:tplc="4F3E67A8">
      <w:start w:val="14"/>
      <w:numFmt w:val="lowerLetter"/>
      <w:lvlText w:val="%1)"/>
      <w:lvlJc w:val="left"/>
      <w:pPr>
        <w:ind w:left="1069" w:hanging="360"/>
      </w:pPr>
      <w:rPr>
        <w:rFonts w:eastAsia="Trebuchet M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2F10388F"/>
    <w:multiLevelType w:val="multilevel"/>
    <w:tmpl w:val="2CD8D0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BF104C"/>
    <w:multiLevelType w:val="hybridMultilevel"/>
    <w:tmpl w:val="16840C86"/>
    <w:lvl w:ilvl="0" w:tplc="7110E94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361F7643"/>
    <w:multiLevelType w:val="multilevel"/>
    <w:tmpl w:val="6DB2A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C661F3"/>
    <w:multiLevelType w:val="multilevel"/>
    <w:tmpl w:val="CEFC1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6E3984"/>
    <w:multiLevelType w:val="hybridMultilevel"/>
    <w:tmpl w:val="E68289B0"/>
    <w:lvl w:ilvl="0" w:tplc="2174BA1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61AFAB"/>
    <w:multiLevelType w:val="hybridMultilevel"/>
    <w:tmpl w:val="9ABEFF74"/>
    <w:lvl w:ilvl="0" w:tplc="C7C08CA0">
      <w:start w:val="1"/>
      <w:numFmt w:val="upperRoman"/>
      <w:lvlText w:val="%1."/>
      <w:lvlJc w:val="right"/>
      <w:pPr>
        <w:ind w:left="720" w:hanging="360"/>
      </w:pPr>
    </w:lvl>
    <w:lvl w:ilvl="1" w:tplc="6D7A7BFE">
      <w:start w:val="1"/>
      <w:numFmt w:val="lowerLetter"/>
      <w:lvlText w:val="%2."/>
      <w:lvlJc w:val="left"/>
      <w:pPr>
        <w:ind w:left="1440" w:hanging="360"/>
      </w:pPr>
    </w:lvl>
    <w:lvl w:ilvl="2" w:tplc="1E7A86FA">
      <w:start w:val="1"/>
      <w:numFmt w:val="lowerRoman"/>
      <w:lvlText w:val="%3."/>
      <w:lvlJc w:val="right"/>
      <w:pPr>
        <w:ind w:left="2160" w:hanging="180"/>
      </w:pPr>
    </w:lvl>
    <w:lvl w:ilvl="3" w:tplc="CDEC68C8">
      <w:start w:val="1"/>
      <w:numFmt w:val="decimal"/>
      <w:lvlText w:val="%4."/>
      <w:lvlJc w:val="left"/>
      <w:pPr>
        <w:ind w:left="2880" w:hanging="360"/>
      </w:pPr>
    </w:lvl>
    <w:lvl w:ilvl="4" w:tplc="31B44CE2">
      <w:start w:val="1"/>
      <w:numFmt w:val="lowerLetter"/>
      <w:lvlText w:val="%5."/>
      <w:lvlJc w:val="left"/>
      <w:pPr>
        <w:ind w:left="3600" w:hanging="360"/>
      </w:pPr>
    </w:lvl>
    <w:lvl w:ilvl="5" w:tplc="ED2A0D68">
      <w:start w:val="1"/>
      <w:numFmt w:val="lowerRoman"/>
      <w:lvlText w:val="%6."/>
      <w:lvlJc w:val="right"/>
      <w:pPr>
        <w:ind w:left="4320" w:hanging="180"/>
      </w:pPr>
    </w:lvl>
    <w:lvl w:ilvl="6" w:tplc="A80A22A2">
      <w:start w:val="1"/>
      <w:numFmt w:val="decimal"/>
      <w:lvlText w:val="%7."/>
      <w:lvlJc w:val="left"/>
      <w:pPr>
        <w:ind w:left="5040" w:hanging="360"/>
      </w:pPr>
    </w:lvl>
    <w:lvl w:ilvl="7" w:tplc="F2E26812">
      <w:start w:val="1"/>
      <w:numFmt w:val="lowerLetter"/>
      <w:lvlText w:val="%8."/>
      <w:lvlJc w:val="left"/>
      <w:pPr>
        <w:ind w:left="5760" w:hanging="360"/>
      </w:pPr>
    </w:lvl>
    <w:lvl w:ilvl="8" w:tplc="DAAECE20">
      <w:start w:val="1"/>
      <w:numFmt w:val="lowerRoman"/>
      <w:lvlText w:val="%9."/>
      <w:lvlJc w:val="right"/>
      <w:pPr>
        <w:ind w:left="6480" w:hanging="180"/>
      </w:pPr>
    </w:lvl>
  </w:abstractNum>
  <w:abstractNum w:abstractNumId="13" w15:restartNumberingAfterBreak="0">
    <w:nsid w:val="52623C62"/>
    <w:multiLevelType w:val="multilevel"/>
    <w:tmpl w:val="97D2E8C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53FE0364"/>
    <w:multiLevelType w:val="multilevel"/>
    <w:tmpl w:val="A2620828"/>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43364BB"/>
    <w:multiLevelType w:val="hybridMultilevel"/>
    <w:tmpl w:val="AEFED71C"/>
    <w:lvl w:ilvl="0" w:tplc="080A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5508600C"/>
    <w:multiLevelType w:val="hybridMultilevel"/>
    <w:tmpl w:val="02E691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E785D6A"/>
    <w:multiLevelType w:val="multilevel"/>
    <w:tmpl w:val="0008A4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9A13D9"/>
    <w:multiLevelType w:val="multilevel"/>
    <w:tmpl w:val="2688A2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B346DB"/>
    <w:multiLevelType w:val="multilevel"/>
    <w:tmpl w:val="01CE921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64F31A84"/>
    <w:multiLevelType w:val="multilevel"/>
    <w:tmpl w:val="F13638CA"/>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66D12D48"/>
    <w:multiLevelType w:val="hybridMultilevel"/>
    <w:tmpl w:val="E4B246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3EF56DE"/>
    <w:multiLevelType w:val="hybridMultilevel"/>
    <w:tmpl w:val="7C6EF4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C8014C"/>
    <w:multiLevelType w:val="hybridMultilevel"/>
    <w:tmpl w:val="F3BE5A68"/>
    <w:lvl w:ilvl="0" w:tplc="3D1CB8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50707A"/>
    <w:multiLevelType w:val="multilevel"/>
    <w:tmpl w:val="8FAA07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FA4A31"/>
    <w:multiLevelType w:val="multilevel"/>
    <w:tmpl w:val="EC646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8085958">
    <w:abstractNumId w:val="12"/>
  </w:num>
  <w:num w:numId="2" w16cid:durableId="612639274">
    <w:abstractNumId w:val="23"/>
  </w:num>
  <w:num w:numId="3" w16cid:durableId="1110858946">
    <w:abstractNumId w:val="1"/>
  </w:num>
  <w:num w:numId="4" w16cid:durableId="1126965418">
    <w:abstractNumId w:val="16"/>
  </w:num>
  <w:num w:numId="5" w16cid:durableId="611784248">
    <w:abstractNumId w:val="4"/>
  </w:num>
  <w:num w:numId="6" w16cid:durableId="1051922713">
    <w:abstractNumId w:val="15"/>
  </w:num>
  <w:num w:numId="7" w16cid:durableId="804353981">
    <w:abstractNumId w:val="9"/>
  </w:num>
  <w:num w:numId="8" w16cid:durableId="1066882770">
    <w:abstractNumId w:val="10"/>
    <w:lvlOverride w:ilvl="0">
      <w:lvl w:ilvl="0">
        <w:numFmt w:val="lowerLetter"/>
        <w:lvlText w:val="%1."/>
        <w:lvlJc w:val="left"/>
      </w:lvl>
    </w:lvlOverride>
  </w:num>
  <w:num w:numId="9" w16cid:durableId="69357252">
    <w:abstractNumId w:val="22"/>
  </w:num>
  <w:num w:numId="10" w16cid:durableId="382560859">
    <w:abstractNumId w:val="11"/>
  </w:num>
  <w:num w:numId="11" w16cid:durableId="9306192">
    <w:abstractNumId w:val="8"/>
  </w:num>
  <w:num w:numId="12" w16cid:durableId="918755309">
    <w:abstractNumId w:val="2"/>
  </w:num>
  <w:num w:numId="13" w16cid:durableId="1527670553">
    <w:abstractNumId w:val="6"/>
  </w:num>
  <w:num w:numId="14" w16cid:durableId="1915701820">
    <w:abstractNumId w:val="21"/>
  </w:num>
  <w:num w:numId="15" w16cid:durableId="572396704">
    <w:abstractNumId w:val="19"/>
  </w:num>
  <w:num w:numId="16" w16cid:durableId="1512840972">
    <w:abstractNumId w:val="13"/>
  </w:num>
  <w:num w:numId="17" w16cid:durableId="65228879">
    <w:abstractNumId w:val="3"/>
  </w:num>
  <w:num w:numId="18" w16cid:durableId="1940211089">
    <w:abstractNumId w:val="5"/>
  </w:num>
  <w:num w:numId="19" w16cid:durableId="854343282">
    <w:abstractNumId w:val="25"/>
  </w:num>
  <w:num w:numId="20" w16cid:durableId="236329309">
    <w:abstractNumId w:val="17"/>
  </w:num>
  <w:num w:numId="21" w16cid:durableId="1470435103">
    <w:abstractNumId w:val="24"/>
  </w:num>
  <w:num w:numId="22" w16cid:durableId="221212844">
    <w:abstractNumId w:val="7"/>
  </w:num>
  <w:num w:numId="23" w16cid:durableId="2140104209">
    <w:abstractNumId w:val="18"/>
  </w:num>
  <w:num w:numId="24" w16cid:durableId="89477330">
    <w:abstractNumId w:val="14"/>
  </w:num>
  <w:num w:numId="25" w16cid:durableId="373428519">
    <w:abstractNumId w:val="0"/>
  </w:num>
  <w:num w:numId="26" w16cid:durableId="2132236556">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74"/>
    <w:rsid w:val="0000060C"/>
    <w:rsid w:val="00000DB4"/>
    <w:rsid w:val="0000370E"/>
    <w:rsid w:val="00004A07"/>
    <w:rsid w:val="00005448"/>
    <w:rsid w:val="000058FB"/>
    <w:rsid w:val="00007AC8"/>
    <w:rsid w:val="00010BBD"/>
    <w:rsid w:val="000111A1"/>
    <w:rsid w:val="0001280F"/>
    <w:rsid w:val="00015117"/>
    <w:rsid w:val="0001630F"/>
    <w:rsid w:val="000177AD"/>
    <w:rsid w:val="00021B13"/>
    <w:rsid w:val="00022D72"/>
    <w:rsid w:val="0002338C"/>
    <w:rsid w:val="00023D54"/>
    <w:rsid w:val="00026791"/>
    <w:rsid w:val="000303C4"/>
    <w:rsid w:val="00032772"/>
    <w:rsid w:val="00033472"/>
    <w:rsid w:val="0003414A"/>
    <w:rsid w:val="000346EB"/>
    <w:rsid w:val="00034B99"/>
    <w:rsid w:val="000354FB"/>
    <w:rsid w:val="0004037D"/>
    <w:rsid w:val="000413A1"/>
    <w:rsid w:val="0004269B"/>
    <w:rsid w:val="00044D79"/>
    <w:rsid w:val="000463F9"/>
    <w:rsid w:val="00053ACC"/>
    <w:rsid w:val="00053B3B"/>
    <w:rsid w:val="000566C6"/>
    <w:rsid w:val="000566CC"/>
    <w:rsid w:val="00057D3E"/>
    <w:rsid w:val="00061E0F"/>
    <w:rsid w:val="0006283B"/>
    <w:rsid w:val="00062CF6"/>
    <w:rsid w:val="00063B25"/>
    <w:rsid w:val="000653F4"/>
    <w:rsid w:val="00070B0F"/>
    <w:rsid w:val="00070D3C"/>
    <w:rsid w:val="00071BDB"/>
    <w:rsid w:val="00071D49"/>
    <w:rsid w:val="0007293B"/>
    <w:rsid w:val="00074185"/>
    <w:rsid w:val="00074D87"/>
    <w:rsid w:val="00075057"/>
    <w:rsid w:val="00075E1C"/>
    <w:rsid w:val="000764C6"/>
    <w:rsid w:val="00076720"/>
    <w:rsid w:val="00080A8B"/>
    <w:rsid w:val="00080BA1"/>
    <w:rsid w:val="000839D6"/>
    <w:rsid w:val="00083A78"/>
    <w:rsid w:val="00084260"/>
    <w:rsid w:val="00084AFD"/>
    <w:rsid w:val="0008583B"/>
    <w:rsid w:val="00087C15"/>
    <w:rsid w:val="00090C31"/>
    <w:rsid w:val="00092846"/>
    <w:rsid w:val="000930E7"/>
    <w:rsid w:val="00095013"/>
    <w:rsid w:val="000978A4"/>
    <w:rsid w:val="000A0028"/>
    <w:rsid w:val="000A16C5"/>
    <w:rsid w:val="000A272E"/>
    <w:rsid w:val="000A2A87"/>
    <w:rsid w:val="000A2F3F"/>
    <w:rsid w:val="000A4B5D"/>
    <w:rsid w:val="000A71DE"/>
    <w:rsid w:val="000B173D"/>
    <w:rsid w:val="000B2AE6"/>
    <w:rsid w:val="000B2DE3"/>
    <w:rsid w:val="000B30BB"/>
    <w:rsid w:val="000B4EC7"/>
    <w:rsid w:val="000C0D68"/>
    <w:rsid w:val="000C103B"/>
    <w:rsid w:val="000C31BE"/>
    <w:rsid w:val="000C4710"/>
    <w:rsid w:val="000C7002"/>
    <w:rsid w:val="000C7E11"/>
    <w:rsid w:val="000D01E6"/>
    <w:rsid w:val="000D06EA"/>
    <w:rsid w:val="000D1832"/>
    <w:rsid w:val="000D1CEA"/>
    <w:rsid w:val="000D31B4"/>
    <w:rsid w:val="000D46E6"/>
    <w:rsid w:val="000D528B"/>
    <w:rsid w:val="000D5B19"/>
    <w:rsid w:val="000D5F91"/>
    <w:rsid w:val="000D6E2E"/>
    <w:rsid w:val="000D700B"/>
    <w:rsid w:val="000D730A"/>
    <w:rsid w:val="000D7F54"/>
    <w:rsid w:val="000E0022"/>
    <w:rsid w:val="000E11FE"/>
    <w:rsid w:val="000E220B"/>
    <w:rsid w:val="000E2720"/>
    <w:rsid w:val="000E27B6"/>
    <w:rsid w:val="000E292F"/>
    <w:rsid w:val="000E3025"/>
    <w:rsid w:val="000E37BD"/>
    <w:rsid w:val="000E4D68"/>
    <w:rsid w:val="000E5BBE"/>
    <w:rsid w:val="000F06A9"/>
    <w:rsid w:val="000F091E"/>
    <w:rsid w:val="000F0C12"/>
    <w:rsid w:val="000F1657"/>
    <w:rsid w:val="000F1A8E"/>
    <w:rsid w:val="000F1EC0"/>
    <w:rsid w:val="000F45E0"/>
    <w:rsid w:val="000F7B9C"/>
    <w:rsid w:val="00102F37"/>
    <w:rsid w:val="00103BD3"/>
    <w:rsid w:val="0010553C"/>
    <w:rsid w:val="00111D72"/>
    <w:rsid w:val="001123D0"/>
    <w:rsid w:val="0011293E"/>
    <w:rsid w:val="00115051"/>
    <w:rsid w:val="00115D3C"/>
    <w:rsid w:val="00115F48"/>
    <w:rsid w:val="001167CB"/>
    <w:rsid w:val="00117792"/>
    <w:rsid w:val="00120E08"/>
    <w:rsid w:val="0012178D"/>
    <w:rsid w:val="00124AD3"/>
    <w:rsid w:val="00124D01"/>
    <w:rsid w:val="00125814"/>
    <w:rsid w:val="00127146"/>
    <w:rsid w:val="00127F1D"/>
    <w:rsid w:val="00130DF9"/>
    <w:rsid w:val="00131801"/>
    <w:rsid w:val="00131ED3"/>
    <w:rsid w:val="00133A81"/>
    <w:rsid w:val="00134AC8"/>
    <w:rsid w:val="00136566"/>
    <w:rsid w:val="0013703F"/>
    <w:rsid w:val="0014075F"/>
    <w:rsid w:val="00140EBE"/>
    <w:rsid w:val="0014173C"/>
    <w:rsid w:val="001437F2"/>
    <w:rsid w:val="00144154"/>
    <w:rsid w:val="00146811"/>
    <w:rsid w:val="00147C71"/>
    <w:rsid w:val="00150F91"/>
    <w:rsid w:val="00151654"/>
    <w:rsid w:val="001518E3"/>
    <w:rsid w:val="00152CE4"/>
    <w:rsid w:val="001546E2"/>
    <w:rsid w:val="00154BC3"/>
    <w:rsid w:val="00154EE8"/>
    <w:rsid w:val="00155E36"/>
    <w:rsid w:val="00156455"/>
    <w:rsid w:val="00156795"/>
    <w:rsid w:val="00157CBF"/>
    <w:rsid w:val="0016038F"/>
    <w:rsid w:val="00160725"/>
    <w:rsid w:val="0016072B"/>
    <w:rsid w:val="001611E1"/>
    <w:rsid w:val="00161A23"/>
    <w:rsid w:val="001629D7"/>
    <w:rsid w:val="001636E7"/>
    <w:rsid w:val="00164C2E"/>
    <w:rsid w:val="00166324"/>
    <w:rsid w:val="00166BBC"/>
    <w:rsid w:val="00167457"/>
    <w:rsid w:val="00167CA3"/>
    <w:rsid w:val="00170E80"/>
    <w:rsid w:val="00171554"/>
    <w:rsid w:val="001717C1"/>
    <w:rsid w:val="001733FE"/>
    <w:rsid w:val="00174051"/>
    <w:rsid w:val="001741B0"/>
    <w:rsid w:val="0017441E"/>
    <w:rsid w:val="00174A6E"/>
    <w:rsid w:val="0017660D"/>
    <w:rsid w:val="00184B8F"/>
    <w:rsid w:val="00184D69"/>
    <w:rsid w:val="001853EF"/>
    <w:rsid w:val="0018599A"/>
    <w:rsid w:val="00185C53"/>
    <w:rsid w:val="001900EC"/>
    <w:rsid w:val="001931E1"/>
    <w:rsid w:val="00193D4D"/>
    <w:rsid w:val="00195A69"/>
    <w:rsid w:val="00197ACC"/>
    <w:rsid w:val="001A0CE5"/>
    <w:rsid w:val="001A2206"/>
    <w:rsid w:val="001A311B"/>
    <w:rsid w:val="001A3B09"/>
    <w:rsid w:val="001A3B88"/>
    <w:rsid w:val="001A4AC4"/>
    <w:rsid w:val="001A6369"/>
    <w:rsid w:val="001B358A"/>
    <w:rsid w:val="001B37E4"/>
    <w:rsid w:val="001B4DE4"/>
    <w:rsid w:val="001B5301"/>
    <w:rsid w:val="001B642D"/>
    <w:rsid w:val="001B670A"/>
    <w:rsid w:val="001B7548"/>
    <w:rsid w:val="001B7B73"/>
    <w:rsid w:val="001C02F6"/>
    <w:rsid w:val="001C06BB"/>
    <w:rsid w:val="001C1299"/>
    <w:rsid w:val="001C198E"/>
    <w:rsid w:val="001C1B28"/>
    <w:rsid w:val="001C3E89"/>
    <w:rsid w:val="001C4E01"/>
    <w:rsid w:val="001C6E0F"/>
    <w:rsid w:val="001C74F5"/>
    <w:rsid w:val="001D18C6"/>
    <w:rsid w:val="001D31F5"/>
    <w:rsid w:val="001D3DD2"/>
    <w:rsid w:val="001D4074"/>
    <w:rsid w:val="001D7A8A"/>
    <w:rsid w:val="001E063E"/>
    <w:rsid w:val="001E0657"/>
    <w:rsid w:val="001E0AA4"/>
    <w:rsid w:val="001E10CA"/>
    <w:rsid w:val="001E1F34"/>
    <w:rsid w:val="001E566A"/>
    <w:rsid w:val="001F1DFE"/>
    <w:rsid w:val="001F22A8"/>
    <w:rsid w:val="001F3C18"/>
    <w:rsid w:val="001F3F5F"/>
    <w:rsid w:val="001F499B"/>
    <w:rsid w:val="001F596C"/>
    <w:rsid w:val="001F5B58"/>
    <w:rsid w:val="001F5D5B"/>
    <w:rsid w:val="001F655A"/>
    <w:rsid w:val="001F6BD4"/>
    <w:rsid w:val="001F7AB1"/>
    <w:rsid w:val="001F7C85"/>
    <w:rsid w:val="0020294C"/>
    <w:rsid w:val="00204D05"/>
    <w:rsid w:val="00204F9C"/>
    <w:rsid w:val="00205455"/>
    <w:rsid w:val="002100DF"/>
    <w:rsid w:val="002107F7"/>
    <w:rsid w:val="00212F12"/>
    <w:rsid w:val="00212FE9"/>
    <w:rsid w:val="002137B0"/>
    <w:rsid w:val="002158FB"/>
    <w:rsid w:val="0021711E"/>
    <w:rsid w:val="0022012C"/>
    <w:rsid w:val="00220585"/>
    <w:rsid w:val="00221137"/>
    <w:rsid w:val="00222D5C"/>
    <w:rsid w:val="002252ED"/>
    <w:rsid w:val="00225705"/>
    <w:rsid w:val="00226110"/>
    <w:rsid w:val="002262A3"/>
    <w:rsid w:val="0023013C"/>
    <w:rsid w:val="00230A00"/>
    <w:rsid w:val="002320B4"/>
    <w:rsid w:val="00232B6B"/>
    <w:rsid w:val="00233DB2"/>
    <w:rsid w:val="00234141"/>
    <w:rsid w:val="002345F4"/>
    <w:rsid w:val="00234A1B"/>
    <w:rsid w:val="002352E9"/>
    <w:rsid w:val="002360CD"/>
    <w:rsid w:val="00236488"/>
    <w:rsid w:val="00240B08"/>
    <w:rsid w:val="00240B75"/>
    <w:rsid w:val="00241D21"/>
    <w:rsid w:val="0024246D"/>
    <w:rsid w:val="00243B04"/>
    <w:rsid w:val="00245588"/>
    <w:rsid w:val="00245ADE"/>
    <w:rsid w:val="00246A53"/>
    <w:rsid w:val="00246B35"/>
    <w:rsid w:val="00250DF3"/>
    <w:rsid w:val="00251F72"/>
    <w:rsid w:val="00252047"/>
    <w:rsid w:val="0025247D"/>
    <w:rsid w:val="00253153"/>
    <w:rsid w:val="00253DC4"/>
    <w:rsid w:val="00254434"/>
    <w:rsid w:val="00255383"/>
    <w:rsid w:val="0025551F"/>
    <w:rsid w:val="00256DD5"/>
    <w:rsid w:val="00257E88"/>
    <w:rsid w:val="002613A9"/>
    <w:rsid w:val="00261F9C"/>
    <w:rsid w:val="00263FD1"/>
    <w:rsid w:val="002654CB"/>
    <w:rsid w:val="002659FF"/>
    <w:rsid w:val="00267DA3"/>
    <w:rsid w:val="00270C3D"/>
    <w:rsid w:val="00271086"/>
    <w:rsid w:val="002714A9"/>
    <w:rsid w:val="00273117"/>
    <w:rsid w:val="002744D0"/>
    <w:rsid w:val="00274AAF"/>
    <w:rsid w:val="00275038"/>
    <w:rsid w:val="00276D9E"/>
    <w:rsid w:val="00277CEB"/>
    <w:rsid w:val="00280585"/>
    <w:rsid w:val="00280EF4"/>
    <w:rsid w:val="00281439"/>
    <w:rsid w:val="00282F67"/>
    <w:rsid w:val="00286296"/>
    <w:rsid w:val="00286460"/>
    <w:rsid w:val="002876B5"/>
    <w:rsid w:val="00287BAE"/>
    <w:rsid w:val="00292CCF"/>
    <w:rsid w:val="002931F4"/>
    <w:rsid w:val="0029349B"/>
    <w:rsid w:val="00293BEE"/>
    <w:rsid w:val="0029448A"/>
    <w:rsid w:val="00294892"/>
    <w:rsid w:val="00296F8C"/>
    <w:rsid w:val="002A02A1"/>
    <w:rsid w:val="002A10AE"/>
    <w:rsid w:val="002A1ACC"/>
    <w:rsid w:val="002A227E"/>
    <w:rsid w:val="002A2987"/>
    <w:rsid w:val="002A58AB"/>
    <w:rsid w:val="002A629C"/>
    <w:rsid w:val="002A62C8"/>
    <w:rsid w:val="002A7EF1"/>
    <w:rsid w:val="002B165B"/>
    <w:rsid w:val="002B16CF"/>
    <w:rsid w:val="002B17CB"/>
    <w:rsid w:val="002B1AC2"/>
    <w:rsid w:val="002B1DA0"/>
    <w:rsid w:val="002B20D3"/>
    <w:rsid w:val="002B31D4"/>
    <w:rsid w:val="002B387F"/>
    <w:rsid w:val="002B3DB8"/>
    <w:rsid w:val="002B49AA"/>
    <w:rsid w:val="002B4A12"/>
    <w:rsid w:val="002B5DB5"/>
    <w:rsid w:val="002B69F9"/>
    <w:rsid w:val="002B7CE6"/>
    <w:rsid w:val="002C02D9"/>
    <w:rsid w:val="002C0382"/>
    <w:rsid w:val="002C0500"/>
    <w:rsid w:val="002C142D"/>
    <w:rsid w:val="002C148E"/>
    <w:rsid w:val="002C2A22"/>
    <w:rsid w:val="002C46FE"/>
    <w:rsid w:val="002C6D10"/>
    <w:rsid w:val="002D0467"/>
    <w:rsid w:val="002D0810"/>
    <w:rsid w:val="002D0B63"/>
    <w:rsid w:val="002D4312"/>
    <w:rsid w:val="002D4525"/>
    <w:rsid w:val="002D52A1"/>
    <w:rsid w:val="002D61CF"/>
    <w:rsid w:val="002D730D"/>
    <w:rsid w:val="002E0857"/>
    <w:rsid w:val="002E1991"/>
    <w:rsid w:val="002E1CFC"/>
    <w:rsid w:val="002E3649"/>
    <w:rsid w:val="002E3A0B"/>
    <w:rsid w:val="002E75D6"/>
    <w:rsid w:val="002F1F6A"/>
    <w:rsid w:val="002F2304"/>
    <w:rsid w:val="002F2BA4"/>
    <w:rsid w:val="002F2DB6"/>
    <w:rsid w:val="002F6FF7"/>
    <w:rsid w:val="002F7383"/>
    <w:rsid w:val="002F75CD"/>
    <w:rsid w:val="00301312"/>
    <w:rsid w:val="003019E3"/>
    <w:rsid w:val="003024CF"/>
    <w:rsid w:val="00303904"/>
    <w:rsid w:val="00303A11"/>
    <w:rsid w:val="0030400B"/>
    <w:rsid w:val="00304960"/>
    <w:rsid w:val="00305A5D"/>
    <w:rsid w:val="00305FD2"/>
    <w:rsid w:val="00306682"/>
    <w:rsid w:val="00310637"/>
    <w:rsid w:val="00310EFA"/>
    <w:rsid w:val="0031106F"/>
    <w:rsid w:val="003111DD"/>
    <w:rsid w:val="003114E2"/>
    <w:rsid w:val="00311B55"/>
    <w:rsid w:val="00312A01"/>
    <w:rsid w:val="00315C58"/>
    <w:rsid w:val="00317621"/>
    <w:rsid w:val="00317925"/>
    <w:rsid w:val="00318079"/>
    <w:rsid w:val="00322412"/>
    <w:rsid w:val="003242F8"/>
    <w:rsid w:val="003261AD"/>
    <w:rsid w:val="003263F8"/>
    <w:rsid w:val="00330049"/>
    <w:rsid w:val="00330513"/>
    <w:rsid w:val="00331004"/>
    <w:rsid w:val="0033154D"/>
    <w:rsid w:val="00332239"/>
    <w:rsid w:val="00332A31"/>
    <w:rsid w:val="00332B35"/>
    <w:rsid w:val="00332DA0"/>
    <w:rsid w:val="00333226"/>
    <w:rsid w:val="003346CB"/>
    <w:rsid w:val="00334948"/>
    <w:rsid w:val="00335025"/>
    <w:rsid w:val="00336C55"/>
    <w:rsid w:val="00336EB3"/>
    <w:rsid w:val="003423D3"/>
    <w:rsid w:val="003465BF"/>
    <w:rsid w:val="00350A73"/>
    <w:rsid w:val="0035148B"/>
    <w:rsid w:val="003524AC"/>
    <w:rsid w:val="003530DE"/>
    <w:rsid w:val="0035355A"/>
    <w:rsid w:val="00353BC8"/>
    <w:rsid w:val="0035510B"/>
    <w:rsid w:val="00356876"/>
    <w:rsid w:val="00362D48"/>
    <w:rsid w:val="0036328D"/>
    <w:rsid w:val="00363AC4"/>
    <w:rsid w:val="00363B62"/>
    <w:rsid w:val="0036542C"/>
    <w:rsid w:val="003654FA"/>
    <w:rsid w:val="00365D1A"/>
    <w:rsid w:val="00365E51"/>
    <w:rsid w:val="0037054D"/>
    <w:rsid w:val="00370E81"/>
    <w:rsid w:val="00377295"/>
    <w:rsid w:val="00381092"/>
    <w:rsid w:val="003862AB"/>
    <w:rsid w:val="00390ABA"/>
    <w:rsid w:val="00390EDF"/>
    <w:rsid w:val="003910ED"/>
    <w:rsid w:val="00392935"/>
    <w:rsid w:val="00392A06"/>
    <w:rsid w:val="00394E8F"/>
    <w:rsid w:val="00395FE4"/>
    <w:rsid w:val="003960C6"/>
    <w:rsid w:val="00397930"/>
    <w:rsid w:val="003A0A7B"/>
    <w:rsid w:val="003A0F79"/>
    <w:rsid w:val="003A1277"/>
    <w:rsid w:val="003A31A0"/>
    <w:rsid w:val="003A360D"/>
    <w:rsid w:val="003A5EC9"/>
    <w:rsid w:val="003B19A7"/>
    <w:rsid w:val="003B45D2"/>
    <w:rsid w:val="003B6799"/>
    <w:rsid w:val="003B6E7F"/>
    <w:rsid w:val="003C1379"/>
    <w:rsid w:val="003C2C34"/>
    <w:rsid w:val="003C3501"/>
    <w:rsid w:val="003C3652"/>
    <w:rsid w:val="003C40B5"/>
    <w:rsid w:val="003C47F9"/>
    <w:rsid w:val="003C4D61"/>
    <w:rsid w:val="003C4D87"/>
    <w:rsid w:val="003C66A9"/>
    <w:rsid w:val="003C789E"/>
    <w:rsid w:val="003D0692"/>
    <w:rsid w:val="003D07E4"/>
    <w:rsid w:val="003D2288"/>
    <w:rsid w:val="003D24B6"/>
    <w:rsid w:val="003D2814"/>
    <w:rsid w:val="003D2F1A"/>
    <w:rsid w:val="003D33CB"/>
    <w:rsid w:val="003D384B"/>
    <w:rsid w:val="003D3AE6"/>
    <w:rsid w:val="003D45B4"/>
    <w:rsid w:val="003D6EDC"/>
    <w:rsid w:val="003E016A"/>
    <w:rsid w:val="003E237A"/>
    <w:rsid w:val="003E2437"/>
    <w:rsid w:val="003E3ACA"/>
    <w:rsid w:val="003E4732"/>
    <w:rsid w:val="003F3334"/>
    <w:rsid w:val="003F35F3"/>
    <w:rsid w:val="003F3C15"/>
    <w:rsid w:val="003F52CA"/>
    <w:rsid w:val="003F6EE7"/>
    <w:rsid w:val="003F7017"/>
    <w:rsid w:val="003F7A94"/>
    <w:rsid w:val="0040169C"/>
    <w:rsid w:val="004026EA"/>
    <w:rsid w:val="00402AEC"/>
    <w:rsid w:val="00403C29"/>
    <w:rsid w:val="0040515B"/>
    <w:rsid w:val="00411E91"/>
    <w:rsid w:val="00415516"/>
    <w:rsid w:val="004160EA"/>
    <w:rsid w:val="00416138"/>
    <w:rsid w:val="00420BA3"/>
    <w:rsid w:val="0042147C"/>
    <w:rsid w:val="00425829"/>
    <w:rsid w:val="004269F3"/>
    <w:rsid w:val="0043000D"/>
    <w:rsid w:val="00432D1A"/>
    <w:rsid w:val="004334AE"/>
    <w:rsid w:val="0043455C"/>
    <w:rsid w:val="00435754"/>
    <w:rsid w:val="0043773B"/>
    <w:rsid w:val="00439195"/>
    <w:rsid w:val="004404D3"/>
    <w:rsid w:val="004409E7"/>
    <w:rsid w:val="00440E07"/>
    <w:rsid w:val="00444FBA"/>
    <w:rsid w:val="00445835"/>
    <w:rsid w:val="00445C0A"/>
    <w:rsid w:val="00445F4C"/>
    <w:rsid w:val="00446207"/>
    <w:rsid w:val="0044773C"/>
    <w:rsid w:val="00447E93"/>
    <w:rsid w:val="0045000B"/>
    <w:rsid w:val="00450250"/>
    <w:rsid w:val="00450A14"/>
    <w:rsid w:val="00450A69"/>
    <w:rsid w:val="00451F09"/>
    <w:rsid w:val="004523FE"/>
    <w:rsid w:val="0045523D"/>
    <w:rsid w:val="00456E3F"/>
    <w:rsid w:val="00457341"/>
    <w:rsid w:val="00460AC6"/>
    <w:rsid w:val="00464EF1"/>
    <w:rsid w:val="00465824"/>
    <w:rsid w:val="00466407"/>
    <w:rsid w:val="00466D85"/>
    <w:rsid w:val="00467C57"/>
    <w:rsid w:val="004705E6"/>
    <w:rsid w:val="00470A9C"/>
    <w:rsid w:val="004713E0"/>
    <w:rsid w:val="00472B29"/>
    <w:rsid w:val="004732C6"/>
    <w:rsid w:val="00473D12"/>
    <w:rsid w:val="00474977"/>
    <w:rsid w:val="00476945"/>
    <w:rsid w:val="00477A5B"/>
    <w:rsid w:val="00484629"/>
    <w:rsid w:val="004846B3"/>
    <w:rsid w:val="00485DB3"/>
    <w:rsid w:val="00486220"/>
    <w:rsid w:val="00486C61"/>
    <w:rsid w:val="004915F0"/>
    <w:rsid w:val="00492C57"/>
    <w:rsid w:val="00496625"/>
    <w:rsid w:val="00497249"/>
    <w:rsid w:val="00497EAA"/>
    <w:rsid w:val="004A1A7B"/>
    <w:rsid w:val="004A2143"/>
    <w:rsid w:val="004A21E2"/>
    <w:rsid w:val="004A540C"/>
    <w:rsid w:val="004A6AF3"/>
    <w:rsid w:val="004A6DB5"/>
    <w:rsid w:val="004B0AD5"/>
    <w:rsid w:val="004B0C12"/>
    <w:rsid w:val="004B22F2"/>
    <w:rsid w:val="004B5777"/>
    <w:rsid w:val="004B5EAB"/>
    <w:rsid w:val="004B65B0"/>
    <w:rsid w:val="004B71CD"/>
    <w:rsid w:val="004BD306"/>
    <w:rsid w:val="004C2B20"/>
    <w:rsid w:val="004C3586"/>
    <w:rsid w:val="004C3E3A"/>
    <w:rsid w:val="004C412D"/>
    <w:rsid w:val="004D01CB"/>
    <w:rsid w:val="004D072B"/>
    <w:rsid w:val="004D1A16"/>
    <w:rsid w:val="004D42AA"/>
    <w:rsid w:val="004D494C"/>
    <w:rsid w:val="004D5CBA"/>
    <w:rsid w:val="004D6629"/>
    <w:rsid w:val="004D665A"/>
    <w:rsid w:val="004D69B5"/>
    <w:rsid w:val="004E2A8E"/>
    <w:rsid w:val="004E2FFE"/>
    <w:rsid w:val="004E5508"/>
    <w:rsid w:val="004E5D06"/>
    <w:rsid w:val="004F1109"/>
    <w:rsid w:val="004F1E9C"/>
    <w:rsid w:val="004F2A5E"/>
    <w:rsid w:val="004F3C2E"/>
    <w:rsid w:val="004F3F72"/>
    <w:rsid w:val="004F4289"/>
    <w:rsid w:val="004F42F7"/>
    <w:rsid w:val="004F5213"/>
    <w:rsid w:val="00500413"/>
    <w:rsid w:val="0050178A"/>
    <w:rsid w:val="005030F6"/>
    <w:rsid w:val="005031A5"/>
    <w:rsid w:val="00503201"/>
    <w:rsid w:val="00504799"/>
    <w:rsid w:val="00506AE8"/>
    <w:rsid w:val="00506FFB"/>
    <w:rsid w:val="00513068"/>
    <w:rsid w:val="005135A4"/>
    <w:rsid w:val="00513E8C"/>
    <w:rsid w:val="005142CE"/>
    <w:rsid w:val="00514882"/>
    <w:rsid w:val="0051527C"/>
    <w:rsid w:val="00520CA7"/>
    <w:rsid w:val="005228A0"/>
    <w:rsid w:val="00522FD1"/>
    <w:rsid w:val="0052407D"/>
    <w:rsid w:val="00524135"/>
    <w:rsid w:val="00524D2B"/>
    <w:rsid w:val="005257DE"/>
    <w:rsid w:val="00525C62"/>
    <w:rsid w:val="0052746C"/>
    <w:rsid w:val="00530A6B"/>
    <w:rsid w:val="00530C93"/>
    <w:rsid w:val="00531938"/>
    <w:rsid w:val="00531AC4"/>
    <w:rsid w:val="00531D17"/>
    <w:rsid w:val="005331DD"/>
    <w:rsid w:val="0053518E"/>
    <w:rsid w:val="005375D2"/>
    <w:rsid w:val="00541E53"/>
    <w:rsid w:val="0054292C"/>
    <w:rsid w:val="005429E9"/>
    <w:rsid w:val="00543A30"/>
    <w:rsid w:val="0054416F"/>
    <w:rsid w:val="00544D20"/>
    <w:rsid w:val="00545783"/>
    <w:rsid w:val="00545DF8"/>
    <w:rsid w:val="0055288D"/>
    <w:rsid w:val="00552EA4"/>
    <w:rsid w:val="00555140"/>
    <w:rsid w:val="00555556"/>
    <w:rsid w:val="00555E77"/>
    <w:rsid w:val="00557811"/>
    <w:rsid w:val="00560B65"/>
    <w:rsid w:val="00561226"/>
    <w:rsid w:val="005613CA"/>
    <w:rsid w:val="005623B9"/>
    <w:rsid w:val="00563CC2"/>
    <w:rsid w:val="00566B3A"/>
    <w:rsid w:val="0056732F"/>
    <w:rsid w:val="0057026C"/>
    <w:rsid w:val="005706F2"/>
    <w:rsid w:val="00571022"/>
    <w:rsid w:val="005711FE"/>
    <w:rsid w:val="005744B7"/>
    <w:rsid w:val="005757DC"/>
    <w:rsid w:val="00575DA9"/>
    <w:rsid w:val="00575DC0"/>
    <w:rsid w:val="005761A1"/>
    <w:rsid w:val="005763DC"/>
    <w:rsid w:val="00576B74"/>
    <w:rsid w:val="005804BF"/>
    <w:rsid w:val="00580B0B"/>
    <w:rsid w:val="00582E11"/>
    <w:rsid w:val="00583E9E"/>
    <w:rsid w:val="00584ECF"/>
    <w:rsid w:val="005853AF"/>
    <w:rsid w:val="00585525"/>
    <w:rsid w:val="00586BCF"/>
    <w:rsid w:val="0058752F"/>
    <w:rsid w:val="00587932"/>
    <w:rsid w:val="00587949"/>
    <w:rsid w:val="00587C05"/>
    <w:rsid w:val="00591A58"/>
    <w:rsid w:val="0059387F"/>
    <w:rsid w:val="00596EE5"/>
    <w:rsid w:val="00597548"/>
    <w:rsid w:val="00597A67"/>
    <w:rsid w:val="00597E72"/>
    <w:rsid w:val="005A06A6"/>
    <w:rsid w:val="005A0DAE"/>
    <w:rsid w:val="005A3DBB"/>
    <w:rsid w:val="005A4228"/>
    <w:rsid w:val="005A546D"/>
    <w:rsid w:val="005A6294"/>
    <w:rsid w:val="005A7A21"/>
    <w:rsid w:val="005B03A8"/>
    <w:rsid w:val="005B0596"/>
    <w:rsid w:val="005B0935"/>
    <w:rsid w:val="005B1126"/>
    <w:rsid w:val="005B1137"/>
    <w:rsid w:val="005B11BE"/>
    <w:rsid w:val="005B1400"/>
    <w:rsid w:val="005B16E4"/>
    <w:rsid w:val="005B1E3E"/>
    <w:rsid w:val="005B20DF"/>
    <w:rsid w:val="005B29E5"/>
    <w:rsid w:val="005B3086"/>
    <w:rsid w:val="005B6298"/>
    <w:rsid w:val="005B67A1"/>
    <w:rsid w:val="005B6866"/>
    <w:rsid w:val="005C0742"/>
    <w:rsid w:val="005C29D4"/>
    <w:rsid w:val="005C2E7B"/>
    <w:rsid w:val="005C3241"/>
    <w:rsid w:val="005C462B"/>
    <w:rsid w:val="005C5934"/>
    <w:rsid w:val="005C6AA6"/>
    <w:rsid w:val="005D1706"/>
    <w:rsid w:val="005D2ED7"/>
    <w:rsid w:val="005D3033"/>
    <w:rsid w:val="005D3479"/>
    <w:rsid w:val="005D5D29"/>
    <w:rsid w:val="005D5D31"/>
    <w:rsid w:val="005D7281"/>
    <w:rsid w:val="005D7631"/>
    <w:rsid w:val="005D7F2E"/>
    <w:rsid w:val="005E169B"/>
    <w:rsid w:val="005E2199"/>
    <w:rsid w:val="005E29A8"/>
    <w:rsid w:val="005E2A15"/>
    <w:rsid w:val="005E3A6A"/>
    <w:rsid w:val="005F10D1"/>
    <w:rsid w:val="005F1EF4"/>
    <w:rsid w:val="005F20BD"/>
    <w:rsid w:val="005F213D"/>
    <w:rsid w:val="005F231C"/>
    <w:rsid w:val="005F2AC1"/>
    <w:rsid w:val="005F3A57"/>
    <w:rsid w:val="005F4238"/>
    <w:rsid w:val="005F52E5"/>
    <w:rsid w:val="005F6ECE"/>
    <w:rsid w:val="005F7774"/>
    <w:rsid w:val="00600131"/>
    <w:rsid w:val="00601F11"/>
    <w:rsid w:val="00604DF1"/>
    <w:rsid w:val="00605B5D"/>
    <w:rsid w:val="006063CC"/>
    <w:rsid w:val="006074B8"/>
    <w:rsid w:val="006075C2"/>
    <w:rsid w:val="006123AA"/>
    <w:rsid w:val="006126A9"/>
    <w:rsid w:val="00612941"/>
    <w:rsid w:val="00613A93"/>
    <w:rsid w:val="00613E0A"/>
    <w:rsid w:val="00617F3E"/>
    <w:rsid w:val="006223C6"/>
    <w:rsid w:val="0062277A"/>
    <w:rsid w:val="00623264"/>
    <w:rsid w:val="006253EC"/>
    <w:rsid w:val="00625E8A"/>
    <w:rsid w:val="00625EA7"/>
    <w:rsid w:val="00626A97"/>
    <w:rsid w:val="006319C6"/>
    <w:rsid w:val="00631BD0"/>
    <w:rsid w:val="00631DBF"/>
    <w:rsid w:val="00632E6D"/>
    <w:rsid w:val="00633D03"/>
    <w:rsid w:val="0063576A"/>
    <w:rsid w:val="00636374"/>
    <w:rsid w:val="006376B5"/>
    <w:rsid w:val="00637924"/>
    <w:rsid w:val="00637C74"/>
    <w:rsid w:val="00641413"/>
    <w:rsid w:val="00642426"/>
    <w:rsid w:val="00642D68"/>
    <w:rsid w:val="006468C2"/>
    <w:rsid w:val="0064755D"/>
    <w:rsid w:val="006503EE"/>
    <w:rsid w:val="0065046C"/>
    <w:rsid w:val="00651BA9"/>
    <w:rsid w:val="00651F30"/>
    <w:rsid w:val="00652317"/>
    <w:rsid w:val="006525B1"/>
    <w:rsid w:val="0065392D"/>
    <w:rsid w:val="00653BB5"/>
    <w:rsid w:val="00654152"/>
    <w:rsid w:val="006571D1"/>
    <w:rsid w:val="00657CAE"/>
    <w:rsid w:val="00661568"/>
    <w:rsid w:val="006626B7"/>
    <w:rsid w:val="00665049"/>
    <w:rsid w:val="00666878"/>
    <w:rsid w:val="00670077"/>
    <w:rsid w:val="00671F6F"/>
    <w:rsid w:val="0067227D"/>
    <w:rsid w:val="00672DC2"/>
    <w:rsid w:val="00674148"/>
    <w:rsid w:val="006748DF"/>
    <w:rsid w:val="00674C6F"/>
    <w:rsid w:val="0067565B"/>
    <w:rsid w:val="006766AE"/>
    <w:rsid w:val="006772FC"/>
    <w:rsid w:val="006800B4"/>
    <w:rsid w:val="006810C2"/>
    <w:rsid w:val="0068168F"/>
    <w:rsid w:val="00683FC6"/>
    <w:rsid w:val="00684432"/>
    <w:rsid w:val="006856A5"/>
    <w:rsid w:val="006877BD"/>
    <w:rsid w:val="00687A01"/>
    <w:rsid w:val="00690F4C"/>
    <w:rsid w:val="00691755"/>
    <w:rsid w:val="006918FF"/>
    <w:rsid w:val="006934F5"/>
    <w:rsid w:val="006936A7"/>
    <w:rsid w:val="006972CF"/>
    <w:rsid w:val="00697658"/>
    <w:rsid w:val="006A03E8"/>
    <w:rsid w:val="006A15F7"/>
    <w:rsid w:val="006A3C00"/>
    <w:rsid w:val="006A3D1E"/>
    <w:rsid w:val="006A44E3"/>
    <w:rsid w:val="006A4B60"/>
    <w:rsid w:val="006A5C40"/>
    <w:rsid w:val="006A60ED"/>
    <w:rsid w:val="006A6735"/>
    <w:rsid w:val="006A6EEB"/>
    <w:rsid w:val="006A7D4F"/>
    <w:rsid w:val="006B31C2"/>
    <w:rsid w:val="006B5EEF"/>
    <w:rsid w:val="006B7852"/>
    <w:rsid w:val="006B7CDD"/>
    <w:rsid w:val="006B7FB1"/>
    <w:rsid w:val="006C021F"/>
    <w:rsid w:val="006C0449"/>
    <w:rsid w:val="006C22E8"/>
    <w:rsid w:val="006C26B7"/>
    <w:rsid w:val="006C2AD5"/>
    <w:rsid w:val="006C2DBD"/>
    <w:rsid w:val="006C350C"/>
    <w:rsid w:val="006C4668"/>
    <w:rsid w:val="006C7219"/>
    <w:rsid w:val="006D09CB"/>
    <w:rsid w:val="006D1FEF"/>
    <w:rsid w:val="006D2D84"/>
    <w:rsid w:val="006D3AAF"/>
    <w:rsid w:val="006D40D5"/>
    <w:rsid w:val="006D5288"/>
    <w:rsid w:val="006E1221"/>
    <w:rsid w:val="006E1748"/>
    <w:rsid w:val="006E1FC5"/>
    <w:rsid w:val="006E610C"/>
    <w:rsid w:val="006E6BC7"/>
    <w:rsid w:val="006E6CBD"/>
    <w:rsid w:val="006F03C2"/>
    <w:rsid w:val="006F1562"/>
    <w:rsid w:val="006F1642"/>
    <w:rsid w:val="006F1EB9"/>
    <w:rsid w:val="006F23A2"/>
    <w:rsid w:val="006F5CFE"/>
    <w:rsid w:val="006F7E6E"/>
    <w:rsid w:val="00702160"/>
    <w:rsid w:val="00705370"/>
    <w:rsid w:val="00706D33"/>
    <w:rsid w:val="00707318"/>
    <w:rsid w:val="007101A7"/>
    <w:rsid w:val="00711277"/>
    <w:rsid w:val="00711FE9"/>
    <w:rsid w:val="007143B7"/>
    <w:rsid w:val="0071520A"/>
    <w:rsid w:val="007168F1"/>
    <w:rsid w:val="0071695C"/>
    <w:rsid w:val="00717D0C"/>
    <w:rsid w:val="00720298"/>
    <w:rsid w:val="007203BD"/>
    <w:rsid w:val="00721163"/>
    <w:rsid w:val="00724720"/>
    <w:rsid w:val="0072478B"/>
    <w:rsid w:val="00725C42"/>
    <w:rsid w:val="00726A4B"/>
    <w:rsid w:val="00727A9C"/>
    <w:rsid w:val="00727FE8"/>
    <w:rsid w:val="00731D8D"/>
    <w:rsid w:val="00732AFC"/>
    <w:rsid w:val="00732C54"/>
    <w:rsid w:val="00733DA7"/>
    <w:rsid w:val="00734FB4"/>
    <w:rsid w:val="0074084F"/>
    <w:rsid w:val="00741DF9"/>
    <w:rsid w:val="007426AC"/>
    <w:rsid w:val="007444FF"/>
    <w:rsid w:val="007469CF"/>
    <w:rsid w:val="00747474"/>
    <w:rsid w:val="00752E5D"/>
    <w:rsid w:val="00753489"/>
    <w:rsid w:val="00754C87"/>
    <w:rsid w:val="007626CE"/>
    <w:rsid w:val="00762C62"/>
    <w:rsid w:val="00763DBC"/>
    <w:rsid w:val="00764AE0"/>
    <w:rsid w:val="00765CE7"/>
    <w:rsid w:val="00766E0A"/>
    <w:rsid w:val="00767B8E"/>
    <w:rsid w:val="00767CB9"/>
    <w:rsid w:val="00767E02"/>
    <w:rsid w:val="00770260"/>
    <w:rsid w:val="00770C7E"/>
    <w:rsid w:val="00771D7C"/>
    <w:rsid w:val="00771FC3"/>
    <w:rsid w:val="00772E7E"/>
    <w:rsid w:val="0077471A"/>
    <w:rsid w:val="00774EFE"/>
    <w:rsid w:val="007755F0"/>
    <w:rsid w:val="00775ED9"/>
    <w:rsid w:val="00777397"/>
    <w:rsid w:val="007800CA"/>
    <w:rsid w:val="0078051B"/>
    <w:rsid w:val="00782C61"/>
    <w:rsid w:val="00784084"/>
    <w:rsid w:val="00785A37"/>
    <w:rsid w:val="007863A8"/>
    <w:rsid w:val="007901DB"/>
    <w:rsid w:val="007906D8"/>
    <w:rsid w:val="007907D8"/>
    <w:rsid w:val="00791B37"/>
    <w:rsid w:val="00791CFF"/>
    <w:rsid w:val="007934E1"/>
    <w:rsid w:val="0079581F"/>
    <w:rsid w:val="00796135"/>
    <w:rsid w:val="00796DFA"/>
    <w:rsid w:val="007A067D"/>
    <w:rsid w:val="007A1A5B"/>
    <w:rsid w:val="007A2C45"/>
    <w:rsid w:val="007A2EFA"/>
    <w:rsid w:val="007A685C"/>
    <w:rsid w:val="007A71D8"/>
    <w:rsid w:val="007B0313"/>
    <w:rsid w:val="007B1732"/>
    <w:rsid w:val="007B1733"/>
    <w:rsid w:val="007B3DF6"/>
    <w:rsid w:val="007B4098"/>
    <w:rsid w:val="007B471A"/>
    <w:rsid w:val="007B60D8"/>
    <w:rsid w:val="007B78CB"/>
    <w:rsid w:val="007B7EE6"/>
    <w:rsid w:val="007C08EE"/>
    <w:rsid w:val="007C14A2"/>
    <w:rsid w:val="007C2D8D"/>
    <w:rsid w:val="007C31F4"/>
    <w:rsid w:val="007C3868"/>
    <w:rsid w:val="007C3BEB"/>
    <w:rsid w:val="007C3E69"/>
    <w:rsid w:val="007C42DB"/>
    <w:rsid w:val="007C5C4B"/>
    <w:rsid w:val="007C60C0"/>
    <w:rsid w:val="007C6717"/>
    <w:rsid w:val="007C708B"/>
    <w:rsid w:val="007C7B74"/>
    <w:rsid w:val="007D0302"/>
    <w:rsid w:val="007D0837"/>
    <w:rsid w:val="007D0CEB"/>
    <w:rsid w:val="007D0D64"/>
    <w:rsid w:val="007D21A7"/>
    <w:rsid w:val="007D37CF"/>
    <w:rsid w:val="007D3DB4"/>
    <w:rsid w:val="007D5AB6"/>
    <w:rsid w:val="007D6CCE"/>
    <w:rsid w:val="007D7FA2"/>
    <w:rsid w:val="007E0D49"/>
    <w:rsid w:val="007E0EE2"/>
    <w:rsid w:val="007E1D60"/>
    <w:rsid w:val="007E3AD9"/>
    <w:rsid w:val="007E4D7C"/>
    <w:rsid w:val="007E54F6"/>
    <w:rsid w:val="007E5A66"/>
    <w:rsid w:val="007E7908"/>
    <w:rsid w:val="007F0A67"/>
    <w:rsid w:val="007F0E08"/>
    <w:rsid w:val="007F20FB"/>
    <w:rsid w:val="007F32CE"/>
    <w:rsid w:val="007F3888"/>
    <w:rsid w:val="007F4151"/>
    <w:rsid w:val="007F53F6"/>
    <w:rsid w:val="007F6322"/>
    <w:rsid w:val="00800059"/>
    <w:rsid w:val="0080024A"/>
    <w:rsid w:val="00801CE3"/>
    <w:rsid w:val="00804DBD"/>
    <w:rsid w:val="00805024"/>
    <w:rsid w:val="00805124"/>
    <w:rsid w:val="0081106F"/>
    <w:rsid w:val="00811CC2"/>
    <w:rsid w:val="008126BA"/>
    <w:rsid w:val="0081303B"/>
    <w:rsid w:val="008141AE"/>
    <w:rsid w:val="008141E8"/>
    <w:rsid w:val="00814267"/>
    <w:rsid w:val="00815484"/>
    <w:rsid w:val="00815B78"/>
    <w:rsid w:val="008160BC"/>
    <w:rsid w:val="008167DB"/>
    <w:rsid w:val="00816CF9"/>
    <w:rsid w:val="008173E2"/>
    <w:rsid w:val="00817DE2"/>
    <w:rsid w:val="00820C30"/>
    <w:rsid w:val="00822B97"/>
    <w:rsid w:val="00823C0C"/>
    <w:rsid w:val="00826967"/>
    <w:rsid w:val="0082770E"/>
    <w:rsid w:val="008309A6"/>
    <w:rsid w:val="00831656"/>
    <w:rsid w:val="008326DD"/>
    <w:rsid w:val="0083277B"/>
    <w:rsid w:val="00833EB7"/>
    <w:rsid w:val="00834475"/>
    <w:rsid w:val="00835F01"/>
    <w:rsid w:val="008427BC"/>
    <w:rsid w:val="008437A4"/>
    <w:rsid w:val="00843CE2"/>
    <w:rsid w:val="00844285"/>
    <w:rsid w:val="00844C23"/>
    <w:rsid w:val="00844FF4"/>
    <w:rsid w:val="00845422"/>
    <w:rsid w:val="0084642B"/>
    <w:rsid w:val="00846E5A"/>
    <w:rsid w:val="00847431"/>
    <w:rsid w:val="00854AF3"/>
    <w:rsid w:val="00855EF1"/>
    <w:rsid w:val="00857D1C"/>
    <w:rsid w:val="00857FC3"/>
    <w:rsid w:val="00861AF0"/>
    <w:rsid w:val="00861D48"/>
    <w:rsid w:val="0086343E"/>
    <w:rsid w:val="008658FD"/>
    <w:rsid w:val="0086659A"/>
    <w:rsid w:val="00867D9D"/>
    <w:rsid w:val="0087277E"/>
    <w:rsid w:val="008735F8"/>
    <w:rsid w:val="00877107"/>
    <w:rsid w:val="00880DA5"/>
    <w:rsid w:val="008816DB"/>
    <w:rsid w:val="00882183"/>
    <w:rsid w:val="008828C8"/>
    <w:rsid w:val="00882EA0"/>
    <w:rsid w:val="00883E35"/>
    <w:rsid w:val="00885231"/>
    <w:rsid w:val="008855E2"/>
    <w:rsid w:val="00885D6F"/>
    <w:rsid w:val="00885F78"/>
    <w:rsid w:val="008876B6"/>
    <w:rsid w:val="00887F10"/>
    <w:rsid w:val="0089092F"/>
    <w:rsid w:val="00890E11"/>
    <w:rsid w:val="008948A6"/>
    <w:rsid w:val="008949AE"/>
    <w:rsid w:val="0089566B"/>
    <w:rsid w:val="008958C8"/>
    <w:rsid w:val="008A012F"/>
    <w:rsid w:val="008A13E5"/>
    <w:rsid w:val="008A23C9"/>
    <w:rsid w:val="008A44E7"/>
    <w:rsid w:val="008A5AEF"/>
    <w:rsid w:val="008A72AB"/>
    <w:rsid w:val="008B0174"/>
    <w:rsid w:val="008B0CAD"/>
    <w:rsid w:val="008B2AF7"/>
    <w:rsid w:val="008B34A7"/>
    <w:rsid w:val="008B58C9"/>
    <w:rsid w:val="008B69EE"/>
    <w:rsid w:val="008B6F37"/>
    <w:rsid w:val="008B701C"/>
    <w:rsid w:val="008B7184"/>
    <w:rsid w:val="008B73F2"/>
    <w:rsid w:val="008C1C31"/>
    <w:rsid w:val="008C413D"/>
    <w:rsid w:val="008C433D"/>
    <w:rsid w:val="008C6672"/>
    <w:rsid w:val="008C68FE"/>
    <w:rsid w:val="008C6E6B"/>
    <w:rsid w:val="008C7A60"/>
    <w:rsid w:val="008D0FED"/>
    <w:rsid w:val="008D23B9"/>
    <w:rsid w:val="008D3F4B"/>
    <w:rsid w:val="008D5358"/>
    <w:rsid w:val="008D6340"/>
    <w:rsid w:val="008D7C94"/>
    <w:rsid w:val="008E1198"/>
    <w:rsid w:val="008E164A"/>
    <w:rsid w:val="008E1FB1"/>
    <w:rsid w:val="008E4A3C"/>
    <w:rsid w:val="008E4AF2"/>
    <w:rsid w:val="008E4BC9"/>
    <w:rsid w:val="008E5667"/>
    <w:rsid w:val="008E602A"/>
    <w:rsid w:val="008E7EF3"/>
    <w:rsid w:val="008F4675"/>
    <w:rsid w:val="008F686D"/>
    <w:rsid w:val="008F6BF1"/>
    <w:rsid w:val="009023FE"/>
    <w:rsid w:val="00902957"/>
    <w:rsid w:val="0090361C"/>
    <w:rsid w:val="0091243A"/>
    <w:rsid w:val="009131C5"/>
    <w:rsid w:val="00914E80"/>
    <w:rsid w:val="00917B6D"/>
    <w:rsid w:val="00920480"/>
    <w:rsid w:val="009205E9"/>
    <w:rsid w:val="00921C09"/>
    <w:rsid w:val="009237C7"/>
    <w:rsid w:val="00925850"/>
    <w:rsid w:val="00926253"/>
    <w:rsid w:val="009263B8"/>
    <w:rsid w:val="00930864"/>
    <w:rsid w:val="00930AE5"/>
    <w:rsid w:val="0093188B"/>
    <w:rsid w:val="00932346"/>
    <w:rsid w:val="0093534E"/>
    <w:rsid w:val="0093712C"/>
    <w:rsid w:val="00940219"/>
    <w:rsid w:val="00940506"/>
    <w:rsid w:val="009436BA"/>
    <w:rsid w:val="0094653D"/>
    <w:rsid w:val="00946662"/>
    <w:rsid w:val="00946F5C"/>
    <w:rsid w:val="0095021F"/>
    <w:rsid w:val="00951615"/>
    <w:rsid w:val="0095169B"/>
    <w:rsid w:val="009519A1"/>
    <w:rsid w:val="00952983"/>
    <w:rsid w:val="00954725"/>
    <w:rsid w:val="00955006"/>
    <w:rsid w:val="009571A8"/>
    <w:rsid w:val="00957B59"/>
    <w:rsid w:val="009614B2"/>
    <w:rsid w:val="0096278B"/>
    <w:rsid w:val="00963433"/>
    <w:rsid w:val="0096574E"/>
    <w:rsid w:val="0096679C"/>
    <w:rsid w:val="009672BD"/>
    <w:rsid w:val="00967C5C"/>
    <w:rsid w:val="00970504"/>
    <w:rsid w:val="00972614"/>
    <w:rsid w:val="00974517"/>
    <w:rsid w:val="00975930"/>
    <w:rsid w:val="00976AB1"/>
    <w:rsid w:val="00981584"/>
    <w:rsid w:val="00984E8C"/>
    <w:rsid w:val="009851C5"/>
    <w:rsid w:val="00990467"/>
    <w:rsid w:val="009906D5"/>
    <w:rsid w:val="009933F7"/>
    <w:rsid w:val="0099359F"/>
    <w:rsid w:val="00994C89"/>
    <w:rsid w:val="0099632E"/>
    <w:rsid w:val="009A08A1"/>
    <w:rsid w:val="009A0AB8"/>
    <w:rsid w:val="009A1621"/>
    <w:rsid w:val="009A1781"/>
    <w:rsid w:val="009A319B"/>
    <w:rsid w:val="009A55F3"/>
    <w:rsid w:val="009A568C"/>
    <w:rsid w:val="009B4A17"/>
    <w:rsid w:val="009B4C08"/>
    <w:rsid w:val="009B5CD0"/>
    <w:rsid w:val="009C0C09"/>
    <w:rsid w:val="009C13ED"/>
    <w:rsid w:val="009C180B"/>
    <w:rsid w:val="009C3ACB"/>
    <w:rsid w:val="009C63FB"/>
    <w:rsid w:val="009D1517"/>
    <w:rsid w:val="009D2780"/>
    <w:rsid w:val="009D4362"/>
    <w:rsid w:val="009D4DFE"/>
    <w:rsid w:val="009D7683"/>
    <w:rsid w:val="009E02E0"/>
    <w:rsid w:val="009E0B02"/>
    <w:rsid w:val="009E1DF8"/>
    <w:rsid w:val="009E26C7"/>
    <w:rsid w:val="009E38BA"/>
    <w:rsid w:val="009F0EC0"/>
    <w:rsid w:val="009F27AD"/>
    <w:rsid w:val="009F2F9D"/>
    <w:rsid w:val="009F3A33"/>
    <w:rsid w:val="009F51E9"/>
    <w:rsid w:val="009F52DB"/>
    <w:rsid w:val="009F5A7E"/>
    <w:rsid w:val="009F6268"/>
    <w:rsid w:val="00A010DE"/>
    <w:rsid w:val="00A029A3"/>
    <w:rsid w:val="00A0485D"/>
    <w:rsid w:val="00A05B59"/>
    <w:rsid w:val="00A101E3"/>
    <w:rsid w:val="00A11CED"/>
    <w:rsid w:val="00A12394"/>
    <w:rsid w:val="00A127B0"/>
    <w:rsid w:val="00A12BF9"/>
    <w:rsid w:val="00A12DF5"/>
    <w:rsid w:val="00A13ECD"/>
    <w:rsid w:val="00A15CA6"/>
    <w:rsid w:val="00A16B47"/>
    <w:rsid w:val="00A17050"/>
    <w:rsid w:val="00A175AC"/>
    <w:rsid w:val="00A21DB4"/>
    <w:rsid w:val="00A2334D"/>
    <w:rsid w:val="00A2385D"/>
    <w:rsid w:val="00A2391B"/>
    <w:rsid w:val="00A25E8C"/>
    <w:rsid w:val="00A27A0D"/>
    <w:rsid w:val="00A30070"/>
    <w:rsid w:val="00A3116F"/>
    <w:rsid w:val="00A32948"/>
    <w:rsid w:val="00A33DD4"/>
    <w:rsid w:val="00A36AAF"/>
    <w:rsid w:val="00A36C2A"/>
    <w:rsid w:val="00A36F05"/>
    <w:rsid w:val="00A373AB"/>
    <w:rsid w:val="00A3799E"/>
    <w:rsid w:val="00A401C7"/>
    <w:rsid w:val="00A4071E"/>
    <w:rsid w:val="00A40AB8"/>
    <w:rsid w:val="00A4162D"/>
    <w:rsid w:val="00A42FA1"/>
    <w:rsid w:val="00A441C4"/>
    <w:rsid w:val="00A46597"/>
    <w:rsid w:val="00A46F42"/>
    <w:rsid w:val="00A477AE"/>
    <w:rsid w:val="00A47C77"/>
    <w:rsid w:val="00A5089A"/>
    <w:rsid w:val="00A5401D"/>
    <w:rsid w:val="00A545FC"/>
    <w:rsid w:val="00A54D8D"/>
    <w:rsid w:val="00A5503A"/>
    <w:rsid w:val="00A5535B"/>
    <w:rsid w:val="00A55E08"/>
    <w:rsid w:val="00A56FED"/>
    <w:rsid w:val="00A57811"/>
    <w:rsid w:val="00A62252"/>
    <w:rsid w:val="00A63051"/>
    <w:rsid w:val="00A668F3"/>
    <w:rsid w:val="00A67F65"/>
    <w:rsid w:val="00A70A6D"/>
    <w:rsid w:val="00A71A7C"/>
    <w:rsid w:val="00A72C5B"/>
    <w:rsid w:val="00A7653B"/>
    <w:rsid w:val="00A76973"/>
    <w:rsid w:val="00A76A7B"/>
    <w:rsid w:val="00A83BAA"/>
    <w:rsid w:val="00A841C9"/>
    <w:rsid w:val="00A84EA1"/>
    <w:rsid w:val="00A851F1"/>
    <w:rsid w:val="00A85428"/>
    <w:rsid w:val="00A86015"/>
    <w:rsid w:val="00A863C1"/>
    <w:rsid w:val="00A86B38"/>
    <w:rsid w:val="00A879B1"/>
    <w:rsid w:val="00A87BE1"/>
    <w:rsid w:val="00A91B19"/>
    <w:rsid w:val="00A94E71"/>
    <w:rsid w:val="00A97BE9"/>
    <w:rsid w:val="00AA0ED8"/>
    <w:rsid w:val="00AA482F"/>
    <w:rsid w:val="00AA4E45"/>
    <w:rsid w:val="00AA56FD"/>
    <w:rsid w:val="00AA7BD3"/>
    <w:rsid w:val="00AB0497"/>
    <w:rsid w:val="00AB0914"/>
    <w:rsid w:val="00AB1A01"/>
    <w:rsid w:val="00AB2ABA"/>
    <w:rsid w:val="00AB312B"/>
    <w:rsid w:val="00AB3D3A"/>
    <w:rsid w:val="00AB6660"/>
    <w:rsid w:val="00AC1F31"/>
    <w:rsid w:val="00AC2016"/>
    <w:rsid w:val="00AC2A43"/>
    <w:rsid w:val="00AC2E26"/>
    <w:rsid w:val="00AC4559"/>
    <w:rsid w:val="00AC4635"/>
    <w:rsid w:val="00AC4DA3"/>
    <w:rsid w:val="00AC5A58"/>
    <w:rsid w:val="00AC5E67"/>
    <w:rsid w:val="00AC6562"/>
    <w:rsid w:val="00AC6578"/>
    <w:rsid w:val="00AC7CF9"/>
    <w:rsid w:val="00AD0285"/>
    <w:rsid w:val="00AD0507"/>
    <w:rsid w:val="00AD3070"/>
    <w:rsid w:val="00AD3391"/>
    <w:rsid w:val="00AD3749"/>
    <w:rsid w:val="00AD5E8E"/>
    <w:rsid w:val="00AD685B"/>
    <w:rsid w:val="00AD756A"/>
    <w:rsid w:val="00AD7C23"/>
    <w:rsid w:val="00AE01DC"/>
    <w:rsid w:val="00AE15B2"/>
    <w:rsid w:val="00AE4774"/>
    <w:rsid w:val="00AE5943"/>
    <w:rsid w:val="00AE6A40"/>
    <w:rsid w:val="00AF1C66"/>
    <w:rsid w:val="00AF2311"/>
    <w:rsid w:val="00AF3BBD"/>
    <w:rsid w:val="00AF5AD1"/>
    <w:rsid w:val="00AF5EFF"/>
    <w:rsid w:val="00AF6222"/>
    <w:rsid w:val="00AF7F07"/>
    <w:rsid w:val="00AF7FDD"/>
    <w:rsid w:val="00B003BA"/>
    <w:rsid w:val="00B00AE6"/>
    <w:rsid w:val="00B01009"/>
    <w:rsid w:val="00B01101"/>
    <w:rsid w:val="00B03B3A"/>
    <w:rsid w:val="00B04ABC"/>
    <w:rsid w:val="00B059C6"/>
    <w:rsid w:val="00B10244"/>
    <w:rsid w:val="00B12A7C"/>
    <w:rsid w:val="00B13685"/>
    <w:rsid w:val="00B138A4"/>
    <w:rsid w:val="00B17A69"/>
    <w:rsid w:val="00B17F53"/>
    <w:rsid w:val="00B20984"/>
    <w:rsid w:val="00B229CE"/>
    <w:rsid w:val="00B23E89"/>
    <w:rsid w:val="00B24680"/>
    <w:rsid w:val="00B24F5D"/>
    <w:rsid w:val="00B2527B"/>
    <w:rsid w:val="00B30389"/>
    <w:rsid w:val="00B33BF4"/>
    <w:rsid w:val="00B367C7"/>
    <w:rsid w:val="00B40EEF"/>
    <w:rsid w:val="00B41179"/>
    <w:rsid w:val="00B4145A"/>
    <w:rsid w:val="00B43108"/>
    <w:rsid w:val="00B44EDB"/>
    <w:rsid w:val="00B46FE6"/>
    <w:rsid w:val="00B47B8E"/>
    <w:rsid w:val="00B47BBF"/>
    <w:rsid w:val="00B514A1"/>
    <w:rsid w:val="00B51EBB"/>
    <w:rsid w:val="00B5250D"/>
    <w:rsid w:val="00B52B48"/>
    <w:rsid w:val="00B5487E"/>
    <w:rsid w:val="00B5560C"/>
    <w:rsid w:val="00B5580A"/>
    <w:rsid w:val="00B5650C"/>
    <w:rsid w:val="00B569CB"/>
    <w:rsid w:val="00B56E4C"/>
    <w:rsid w:val="00B6055B"/>
    <w:rsid w:val="00B62490"/>
    <w:rsid w:val="00B637E9"/>
    <w:rsid w:val="00B63EB8"/>
    <w:rsid w:val="00B6420F"/>
    <w:rsid w:val="00B65100"/>
    <w:rsid w:val="00B656D9"/>
    <w:rsid w:val="00B66A58"/>
    <w:rsid w:val="00B73262"/>
    <w:rsid w:val="00B80A07"/>
    <w:rsid w:val="00B81CE2"/>
    <w:rsid w:val="00B81DFC"/>
    <w:rsid w:val="00B82FC6"/>
    <w:rsid w:val="00B8349A"/>
    <w:rsid w:val="00B83532"/>
    <w:rsid w:val="00B8465E"/>
    <w:rsid w:val="00B908C0"/>
    <w:rsid w:val="00B91212"/>
    <w:rsid w:val="00B9207F"/>
    <w:rsid w:val="00B92C23"/>
    <w:rsid w:val="00B93A4D"/>
    <w:rsid w:val="00B94622"/>
    <w:rsid w:val="00B95CC2"/>
    <w:rsid w:val="00B96699"/>
    <w:rsid w:val="00B96858"/>
    <w:rsid w:val="00BA03E0"/>
    <w:rsid w:val="00BA2425"/>
    <w:rsid w:val="00BA32C3"/>
    <w:rsid w:val="00BA3354"/>
    <w:rsid w:val="00BA47E7"/>
    <w:rsid w:val="00BA6508"/>
    <w:rsid w:val="00BA69AE"/>
    <w:rsid w:val="00BA6C2C"/>
    <w:rsid w:val="00BB0933"/>
    <w:rsid w:val="00BB119D"/>
    <w:rsid w:val="00BB1582"/>
    <w:rsid w:val="00BB3B80"/>
    <w:rsid w:val="00BB451B"/>
    <w:rsid w:val="00BB4881"/>
    <w:rsid w:val="00BB4E86"/>
    <w:rsid w:val="00BB52CB"/>
    <w:rsid w:val="00BB72B3"/>
    <w:rsid w:val="00BB7EEC"/>
    <w:rsid w:val="00BC0B8B"/>
    <w:rsid w:val="00BC496C"/>
    <w:rsid w:val="00BC4D4C"/>
    <w:rsid w:val="00BC5F34"/>
    <w:rsid w:val="00BC7428"/>
    <w:rsid w:val="00BD05E6"/>
    <w:rsid w:val="00BD0E2F"/>
    <w:rsid w:val="00BD492E"/>
    <w:rsid w:val="00BD4C23"/>
    <w:rsid w:val="00BD6915"/>
    <w:rsid w:val="00BD6F27"/>
    <w:rsid w:val="00BE0A78"/>
    <w:rsid w:val="00BE1897"/>
    <w:rsid w:val="00BE1D1F"/>
    <w:rsid w:val="00BE2B96"/>
    <w:rsid w:val="00BE2C01"/>
    <w:rsid w:val="00BE2CA6"/>
    <w:rsid w:val="00BE4A79"/>
    <w:rsid w:val="00BE7649"/>
    <w:rsid w:val="00BF0BE4"/>
    <w:rsid w:val="00BF4A0D"/>
    <w:rsid w:val="00BF59D4"/>
    <w:rsid w:val="00BF5FF6"/>
    <w:rsid w:val="00BF606C"/>
    <w:rsid w:val="00BF784F"/>
    <w:rsid w:val="00BF7BAB"/>
    <w:rsid w:val="00C017ED"/>
    <w:rsid w:val="00C01E60"/>
    <w:rsid w:val="00C027F1"/>
    <w:rsid w:val="00C03903"/>
    <w:rsid w:val="00C04A14"/>
    <w:rsid w:val="00C04C32"/>
    <w:rsid w:val="00C057F0"/>
    <w:rsid w:val="00C05BFE"/>
    <w:rsid w:val="00C06F69"/>
    <w:rsid w:val="00C0739B"/>
    <w:rsid w:val="00C07A37"/>
    <w:rsid w:val="00C10ACB"/>
    <w:rsid w:val="00C110AC"/>
    <w:rsid w:val="00C112F1"/>
    <w:rsid w:val="00C12329"/>
    <w:rsid w:val="00C13C74"/>
    <w:rsid w:val="00C13D04"/>
    <w:rsid w:val="00C165F4"/>
    <w:rsid w:val="00C1704C"/>
    <w:rsid w:val="00C2089D"/>
    <w:rsid w:val="00C2152E"/>
    <w:rsid w:val="00C22F86"/>
    <w:rsid w:val="00C23896"/>
    <w:rsid w:val="00C24707"/>
    <w:rsid w:val="00C24D6D"/>
    <w:rsid w:val="00C25939"/>
    <w:rsid w:val="00C25995"/>
    <w:rsid w:val="00C2655F"/>
    <w:rsid w:val="00C33364"/>
    <w:rsid w:val="00C338E0"/>
    <w:rsid w:val="00C33B28"/>
    <w:rsid w:val="00C34A88"/>
    <w:rsid w:val="00C350DD"/>
    <w:rsid w:val="00C351EF"/>
    <w:rsid w:val="00C363CC"/>
    <w:rsid w:val="00C366F0"/>
    <w:rsid w:val="00C37016"/>
    <w:rsid w:val="00C37BD6"/>
    <w:rsid w:val="00C3959F"/>
    <w:rsid w:val="00C40A4D"/>
    <w:rsid w:val="00C41174"/>
    <w:rsid w:val="00C43BA9"/>
    <w:rsid w:val="00C460BC"/>
    <w:rsid w:val="00C472BA"/>
    <w:rsid w:val="00C47F7B"/>
    <w:rsid w:val="00C51A26"/>
    <w:rsid w:val="00C52250"/>
    <w:rsid w:val="00C52CF7"/>
    <w:rsid w:val="00C53F73"/>
    <w:rsid w:val="00C56B2C"/>
    <w:rsid w:val="00C61053"/>
    <w:rsid w:val="00C63AFF"/>
    <w:rsid w:val="00C6587F"/>
    <w:rsid w:val="00C67C11"/>
    <w:rsid w:val="00C70883"/>
    <w:rsid w:val="00C71394"/>
    <w:rsid w:val="00C71412"/>
    <w:rsid w:val="00C71A22"/>
    <w:rsid w:val="00C72099"/>
    <w:rsid w:val="00C75BC9"/>
    <w:rsid w:val="00C80F29"/>
    <w:rsid w:val="00C820E2"/>
    <w:rsid w:val="00C8317B"/>
    <w:rsid w:val="00C832EC"/>
    <w:rsid w:val="00C84898"/>
    <w:rsid w:val="00C85829"/>
    <w:rsid w:val="00C86BED"/>
    <w:rsid w:val="00C87FE3"/>
    <w:rsid w:val="00C91C5A"/>
    <w:rsid w:val="00C920CA"/>
    <w:rsid w:val="00C934D8"/>
    <w:rsid w:val="00C950AF"/>
    <w:rsid w:val="00C9614F"/>
    <w:rsid w:val="00CA118B"/>
    <w:rsid w:val="00CA169A"/>
    <w:rsid w:val="00CA3103"/>
    <w:rsid w:val="00CA3D86"/>
    <w:rsid w:val="00CA6306"/>
    <w:rsid w:val="00CA7305"/>
    <w:rsid w:val="00CA7C11"/>
    <w:rsid w:val="00CB1D8E"/>
    <w:rsid w:val="00CB1FD3"/>
    <w:rsid w:val="00CB219A"/>
    <w:rsid w:val="00CB31E5"/>
    <w:rsid w:val="00CB3282"/>
    <w:rsid w:val="00CB377D"/>
    <w:rsid w:val="00CB37CF"/>
    <w:rsid w:val="00CB4E52"/>
    <w:rsid w:val="00CB50A9"/>
    <w:rsid w:val="00CB5AA4"/>
    <w:rsid w:val="00CB634B"/>
    <w:rsid w:val="00CC118F"/>
    <w:rsid w:val="00CC1967"/>
    <w:rsid w:val="00CC3273"/>
    <w:rsid w:val="00CC45FA"/>
    <w:rsid w:val="00CC62FE"/>
    <w:rsid w:val="00CC65EB"/>
    <w:rsid w:val="00CC6A4C"/>
    <w:rsid w:val="00CC71C7"/>
    <w:rsid w:val="00CC7971"/>
    <w:rsid w:val="00CD067F"/>
    <w:rsid w:val="00CD1123"/>
    <w:rsid w:val="00CD246F"/>
    <w:rsid w:val="00CD2F36"/>
    <w:rsid w:val="00CD6153"/>
    <w:rsid w:val="00CD6CF4"/>
    <w:rsid w:val="00CE3C0C"/>
    <w:rsid w:val="00CE3F77"/>
    <w:rsid w:val="00CE469B"/>
    <w:rsid w:val="00CE7525"/>
    <w:rsid w:val="00CE7CB4"/>
    <w:rsid w:val="00CF1DAE"/>
    <w:rsid w:val="00CF2105"/>
    <w:rsid w:val="00CF6103"/>
    <w:rsid w:val="00CF7CD0"/>
    <w:rsid w:val="00D01329"/>
    <w:rsid w:val="00D02804"/>
    <w:rsid w:val="00D02F95"/>
    <w:rsid w:val="00D04205"/>
    <w:rsid w:val="00D0422B"/>
    <w:rsid w:val="00D06069"/>
    <w:rsid w:val="00D06CCA"/>
    <w:rsid w:val="00D104E6"/>
    <w:rsid w:val="00D108B3"/>
    <w:rsid w:val="00D110C3"/>
    <w:rsid w:val="00D12F4F"/>
    <w:rsid w:val="00D13C90"/>
    <w:rsid w:val="00D13CF1"/>
    <w:rsid w:val="00D14285"/>
    <w:rsid w:val="00D147F2"/>
    <w:rsid w:val="00D17C29"/>
    <w:rsid w:val="00D209CD"/>
    <w:rsid w:val="00D21A1E"/>
    <w:rsid w:val="00D22C31"/>
    <w:rsid w:val="00D24431"/>
    <w:rsid w:val="00D24932"/>
    <w:rsid w:val="00D2515A"/>
    <w:rsid w:val="00D25544"/>
    <w:rsid w:val="00D275FF"/>
    <w:rsid w:val="00D308FA"/>
    <w:rsid w:val="00D30A1B"/>
    <w:rsid w:val="00D30E9D"/>
    <w:rsid w:val="00D31106"/>
    <w:rsid w:val="00D314B5"/>
    <w:rsid w:val="00D33DD2"/>
    <w:rsid w:val="00D35540"/>
    <w:rsid w:val="00D41363"/>
    <w:rsid w:val="00D44F07"/>
    <w:rsid w:val="00D452C2"/>
    <w:rsid w:val="00D46EC9"/>
    <w:rsid w:val="00D47E6B"/>
    <w:rsid w:val="00D519D1"/>
    <w:rsid w:val="00D52073"/>
    <w:rsid w:val="00D5221A"/>
    <w:rsid w:val="00D524AF"/>
    <w:rsid w:val="00D528A1"/>
    <w:rsid w:val="00D53D8E"/>
    <w:rsid w:val="00D54286"/>
    <w:rsid w:val="00D56403"/>
    <w:rsid w:val="00D565D5"/>
    <w:rsid w:val="00D57853"/>
    <w:rsid w:val="00D57A5F"/>
    <w:rsid w:val="00D61488"/>
    <w:rsid w:val="00D6165B"/>
    <w:rsid w:val="00D6302A"/>
    <w:rsid w:val="00D642FD"/>
    <w:rsid w:val="00D64F37"/>
    <w:rsid w:val="00D6549D"/>
    <w:rsid w:val="00D65736"/>
    <w:rsid w:val="00D673F2"/>
    <w:rsid w:val="00D67A69"/>
    <w:rsid w:val="00D67C91"/>
    <w:rsid w:val="00D67DB9"/>
    <w:rsid w:val="00D70793"/>
    <w:rsid w:val="00D718EC"/>
    <w:rsid w:val="00D71AEA"/>
    <w:rsid w:val="00D726BF"/>
    <w:rsid w:val="00D72A0F"/>
    <w:rsid w:val="00D73D97"/>
    <w:rsid w:val="00D74B13"/>
    <w:rsid w:val="00D74F36"/>
    <w:rsid w:val="00D775A8"/>
    <w:rsid w:val="00D779E6"/>
    <w:rsid w:val="00D77B2B"/>
    <w:rsid w:val="00D82804"/>
    <w:rsid w:val="00D83A70"/>
    <w:rsid w:val="00D83AE7"/>
    <w:rsid w:val="00D8411D"/>
    <w:rsid w:val="00D84C37"/>
    <w:rsid w:val="00D84CDB"/>
    <w:rsid w:val="00D84F17"/>
    <w:rsid w:val="00D86852"/>
    <w:rsid w:val="00D90A6F"/>
    <w:rsid w:val="00D921E0"/>
    <w:rsid w:val="00D92237"/>
    <w:rsid w:val="00D92887"/>
    <w:rsid w:val="00D93906"/>
    <w:rsid w:val="00D939E8"/>
    <w:rsid w:val="00D93B72"/>
    <w:rsid w:val="00D94434"/>
    <w:rsid w:val="00D944DE"/>
    <w:rsid w:val="00D95D5D"/>
    <w:rsid w:val="00D9659D"/>
    <w:rsid w:val="00D9703E"/>
    <w:rsid w:val="00DA2FF6"/>
    <w:rsid w:val="00DA3DE3"/>
    <w:rsid w:val="00DB0783"/>
    <w:rsid w:val="00DB191F"/>
    <w:rsid w:val="00DB267D"/>
    <w:rsid w:val="00DB310C"/>
    <w:rsid w:val="00DB39C0"/>
    <w:rsid w:val="00DB4147"/>
    <w:rsid w:val="00DB58D7"/>
    <w:rsid w:val="00DB5A1C"/>
    <w:rsid w:val="00DB6413"/>
    <w:rsid w:val="00DB7724"/>
    <w:rsid w:val="00DB7896"/>
    <w:rsid w:val="00DC11DE"/>
    <w:rsid w:val="00DC12F1"/>
    <w:rsid w:val="00DC27BF"/>
    <w:rsid w:val="00DC3074"/>
    <w:rsid w:val="00DC35AC"/>
    <w:rsid w:val="00DC38FC"/>
    <w:rsid w:val="00DC3CFC"/>
    <w:rsid w:val="00DC7ABC"/>
    <w:rsid w:val="00DD0B38"/>
    <w:rsid w:val="00DD0E19"/>
    <w:rsid w:val="00DD1380"/>
    <w:rsid w:val="00DD33DA"/>
    <w:rsid w:val="00DE011B"/>
    <w:rsid w:val="00DE02F8"/>
    <w:rsid w:val="00DE0F03"/>
    <w:rsid w:val="00DE1037"/>
    <w:rsid w:val="00DE11EE"/>
    <w:rsid w:val="00DE47C5"/>
    <w:rsid w:val="00DE47E0"/>
    <w:rsid w:val="00DE4DB9"/>
    <w:rsid w:val="00DE5755"/>
    <w:rsid w:val="00DE5959"/>
    <w:rsid w:val="00DE6488"/>
    <w:rsid w:val="00DF0A6C"/>
    <w:rsid w:val="00DF0B0A"/>
    <w:rsid w:val="00DF3419"/>
    <w:rsid w:val="00DF5465"/>
    <w:rsid w:val="00DF6864"/>
    <w:rsid w:val="00E02AEE"/>
    <w:rsid w:val="00E02CFE"/>
    <w:rsid w:val="00E0494F"/>
    <w:rsid w:val="00E04E77"/>
    <w:rsid w:val="00E0516D"/>
    <w:rsid w:val="00E07302"/>
    <w:rsid w:val="00E13466"/>
    <w:rsid w:val="00E1359A"/>
    <w:rsid w:val="00E1488D"/>
    <w:rsid w:val="00E15DBF"/>
    <w:rsid w:val="00E201BB"/>
    <w:rsid w:val="00E21040"/>
    <w:rsid w:val="00E2138A"/>
    <w:rsid w:val="00E21E5C"/>
    <w:rsid w:val="00E22617"/>
    <w:rsid w:val="00E22715"/>
    <w:rsid w:val="00E22A78"/>
    <w:rsid w:val="00E22B89"/>
    <w:rsid w:val="00E25BD6"/>
    <w:rsid w:val="00E27B63"/>
    <w:rsid w:val="00E27DC1"/>
    <w:rsid w:val="00E30322"/>
    <w:rsid w:val="00E326CE"/>
    <w:rsid w:val="00E35112"/>
    <w:rsid w:val="00E35661"/>
    <w:rsid w:val="00E377CE"/>
    <w:rsid w:val="00E37C6D"/>
    <w:rsid w:val="00E44009"/>
    <w:rsid w:val="00E442CF"/>
    <w:rsid w:val="00E44340"/>
    <w:rsid w:val="00E472C5"/>
    <w:rsid w:val="00E50BD7"/>
    <w:rsid w:val="00E53458"/>
    <w:rsid w:val="00E541DE"/>
    <w:rsid w:val="00E57D7A"/>
    <w:rsid w:val="00E57E7C"/>
    <w:rsid w:val="00E6199C"/>
    <w:rsid w:val="00E61E4D"/>
    <w:rsid w:val="00E62D02"/>
    <w:rsid w:val="00E6645B"/>
    <w:rsid w:val="00E66B0D"/>
    <w:rsid w:val="00E675FF"/>
    <w:rsid w:val="00E6787F"/>
    <w:rsid w:val="00E67A21"/>
    <w:rsid w:val="00E70901"/>
    <w:rsid w:val="00E72742"/>
    <w:rsid w:val="00E728B6"/>
    <w:rsid w:val="00E72B1C"/>
    <w:rsid w:val="00E767DA"/>
    <w:rsid w:val="00E76C5C"/>
    <w:rsid w:val="00E76CD5"/>
    <w:rsid w:val="00E77C0E"/>
    <w:rsid w:val="00E80332"/>
    <w:rsid w:val="00E80F30"/>
    <w:rsid w:val="00E813C6"/>
    <w:rsid w:val="00E81BBB"/>
    <w:rsid w:val="00E822C7"/>
    <w:rsid w:val="00E82FBD"/>
    <w:rsid w:val="00E834D3"/>
    <w:rsid w:val="00E845BD"/>
    <w:rsid w:val="00E84FD8"/>
    <w:rsid w:val="00E878BC"/>
    <w:rsid w:val="00E87972"/>
    <w:rsid w:val="00E90EB3"/>
    <w:rsid w:val="00E91F3B"/>
    <w:rsid w:val="00E9238F"/>
    <w:rsid w:val="00E9252B"/>
    <w:rsid w:val="00E92B09"/>
    <w:rsid w:val="00E96961"/>
    <w:rsid w:val="00EA1D38"/>
    <w:rsid w:val="00EA28AD"/>
    <w:rsid w:val="00EA31F6"/>
    <w:rsid w:val="00EA3D28"/>
    <w:rsid w:val="00EA52FA"/>
    <w:rsid w:val="00EA5330"/>
    <w:rsid w:val="00EA53FF"/>
    <w:rsid w:val="00EA66C0"/>
    <w:rsid w:val="00EA77D1"/>
    <w:rsid w:val="00EB08F7"/>
    <w:rsid w:val="00EB156A"/>
    <w:rsid w:val="00EB3C33"/>
    <w:rsid w:val="00EB51D2"/>
    <w:rsid w:val="00EB52A0"/>
    <w:rsid w:val="00EC19CD"/>
    <w:rsid w:val="00EC2D26"/>
    <w:rsid w:val="00EC4E62"/>
    <w:rsid w:val="00EC5135"/>
    <w:rsid w:val="00EC6534"/>
    <w:rsid w:val="00EC69B1"/>
    <w:rsid w:val="00EC7DDD"/>
    <w:rsid w:val="00ED0137"/>
    <w:rsid w:val="00ED1832"/>
    <w:rsid w:val="00ED1AD3"/>
    <w:rsid w:val="00ED2B2D"/>
    <w:rsid w:val="00ED2F89"/>
    <w:rsid w:val="00ED34DA"/>
    <w:rsid w:val="00ED60F1"/>
    <w:rsid w:val="00EE137A"/>
    <w:rsid w:val="00EE1AFE"/>
    <w:rsid w:val="00EE2DF0"/>
    <w:rsid w:val="00EE3842"/>
    <w:rsid w:val="00EE3D25"/>
    <w:rsid w:val="00EE47D7"/>
    <w:rsid w:val="00EE592A"/>
    <w:rsid w:val="00EE60AA"/>
    <w:rsid w:val="00EE644B"/>
    <w:rsid w:val="00EE7AC7"/>
    <w:rsid w:val="00EE7DEF"/>
    <w:rsid w:val="00EF2DF5"/>
    <w:rsid w:val="00EF4C9A"/>
    <w:rsid w:val="00EF5DB7"/>
    <w:rsid w:val="00F016BF"/>
    <w:rsid w:val="00F03F35"/>
    <w:rsid w:val="00F045BF"/>
    <w:rsid w:val="00F05257"/>
    <w:rsid w:val="00F06E8C"/>
    <w:rsid w:val="00F07200"/>
    <w:rsid w:val="00F07B48"/>
    <w:rsid w:val="00F1027F"/>
    <w:rsid w:val="00F106EA"/>
    <w:rsid w:val="00F114F8"/>
    <w:rsid w:val="00F1213C"/>
    <w:rsid w:val="00F1242E"/>
    <w:rsid w:val="00F128A7"/>
    <w:rsid w:val="00F13582"/>
    <w:rsid w:val="00F13B96"/>
    <w:rsid w:val="00F13F81"/>
    <w:rsid w:val="00F14A8F"/>
    <w:rsid w:val="00F14C75"/>
    <w:rsid w:val="00F172E7"/>
    <w:rsid w:val="00F21DD4"/>
    <w:rsid w:val="00F22967"/>
    <w:rsid w:val="00F22EAB"/>
    <w:rsid w:val="00F2322F"/>
    <w:rsid w:val="00F23D7C"/>
    <w:rsid w:val="00F2485B"/>
    <w:rsid w:val="00F26130"/>
    <w:rsid w:val="00F26528"/>
    <w:rsid w:val="00F27696"/>
    <w:rsid w:val="00F30D4F"/>
    <w:rsid w:val="00F312EE"/>
    <w:rsid w:val="00F31A72"/>
    <w:rsid w:val="00F32D01"/>
    <w:rsid w:val="00F359A6"/>
    <w:rsid w:val="00F361C0"/>
    <w:rsid w:val="00F36555"/>
    <w:rsid w:val="00F36901"/>
    <w:rsid w:val="00F37B12"/>
    <w:rsid w:val="00F40E8A"/>
    <w:rsid w:val="00F415DB"/>
    <w:rsid w:val="00F41C3E"/>
    <w:rsid w:val="00F43DBA"/>
    <w:rsid w:val="00F47149"/>
    <w:rsid w:val="00F515FD"/>
    <w:rsid w:val="00F53B16"/>
    <w:rsid w:val="00F55219"/>
    <w:rsid w:val="00F562BE"/>
    <w:rsid w:val="00F5D8B2"/>
    <w:rsid w:val="00F60B2D"/>
    <w:rsid w:val="00F61FC2"/>
    <w:rsid w:val="00F62BEF"/>
    <w:rsid w:val="00F63678"/>
    <w:rsid w:val="00F65A7E"/>
    <w:rsid w:val="00F67D52"/>
    <w:rsid w:val="00F70041"/>
    <w:rsid w:val="00F70A60"/>
    <w:rsid w:val="00F719AA"/>
    <w:rsid w:val="00F725AD"/>
    <w:rsid w:val="00F73B39"/>
    <w:rsid w:val="00F740C0"/>
    <w:rsid w:val="00F75D1E"/>
    <w:rsid w:val="00F7713A"/>
    <w:rsid w:val="00F77487"/>
    <w:rsid w:val="00F7765F"/>
    <w:rsid w:val="00F777DE"/>
    <w:rsid w:val="00F77AB1"/>
    <w:rsid w:val="00F8018E"/>
    <w:rsid w:val="00F81913"/>
    <w:rsid w:val="00F85372"/>
    <w:rsid w:val="00F85940"/>
    <w:rsid w:val="00F85E93"/>
    <w:rsid w:val="00F861EE"/>
    <w:rsid w:val="00F8647E"/>
    <w:rsid w:val="00F90A77"/>
    <w:rsid w:val="00F93778"/>
    <w:rsid w:val="00F93AE3"/>
    <w:rsid w:val="00F94B68"/>
    <w:rsid w:val="00F95A99"/>
    <w:rsid w:val="00FA059D"/>
    <w:rsid w:val="00FA13C8"/>
    <w:rsid w:val="00FA16D1"/>
    <w:rsid w:val="00FA187C"/>
    <w:rsid w:val="00FA1991"/>
    <w:rsid w:val="00FA2715"/>
    <w:rsid w:val="00FA3163"/>
    <w:rsid w:val="00FA3499"/>
    <w:rsid w:val="00FA3569"/>
    <w:rsid w:val="00FA4792"/>
    <w:rsid w:val="00FA487A"/>
    <w:rsid w:val="00FA5681"/>
    <w:rsid w:val="00FA5AA5"/>
    <w:rsid w:val="00FA751F"/>
    <w:rsid w:val="00FB23E3"/>
    <w:rsid w:val="00FB323E"/>
    <w:rsid w:val="00FB32FF"/>
    <w:rsid w:val="00FB52E5"/>
    <w:rsid w:val="00FB54AD"/>
    <w:rsid w:val="00FB6393"/>
    <w:rsid w:val="00FB752C"/>
    <w:rsid w:val="00FBB13B"/>
    <w:rsid w:val="00FC0633"/>
    <w:rsid w:val="00FC2BAC"/>
    <w:rsid w:val="00FC3CCB"/>
    <w:rsid w:val="00FC4D9E"/>
    <w:rsid w:val="00FC5327"/>
    <w:rsid w:val="00FC56B7"/>
    <w:rsid w:val="00FC6116"/>
    <w:rsid w:val="00FC6834"/>
    <w:rsid w:val="00FC70F1"/>
    <w:rsid w:val="00FD0B3E"/>
    <w:rsid w:val="00FD112D"/>
    <w:rsid w:val="00FD1950"/>
    <w:rsid w:val="00FD27DA"/>
    <w:rsid w:val="00FD3C71"/>
    <w:rsid w:val="00FD6613"/>
    <w:rsid w:val="00FD71D7"/>
    <w:rsid w:val="00FE0DCB"/>
    <w:rsid w:val="00FE1641"/>
    <w:rsid w:val="00FE1A3C"/>
    <w:rsid w:val="00FE1CFF"/>
    <w:rsid w:val="00FE4815"/>
    <w:rsid w:val="00FE4E85"/>
    <w:rsid w:val="00FE5A19"/>
    <w:rsid w:val="00FE6107"/>
    <w:rsid w:val="00FE6E6D"/>
    <w:rsid w:val="00FE7691"/>
    <w:rsid w:val="00FE7E5F"/>
    <w:rsid w:val="00FF0110"/>
    <w:rsid w:val="00FF022A"/>
    <w:rsid w:val="00FF06AF"/>
    <w:rsid w:val="00FF09FD"/>
    <w:rsid w:val="00FF1C91"/>
    <w:rsid w:val="00FF1F4C"/>
    <w:rsid w:val="00FF3BE5"/>
    <w:rsid w:val="00FF465A"/>
    <w:rsid w:val="00FF7B5D"/>
    <w:rsid w:val="00FF7FB1"/>
    <w:rsid w:val="010D66B7"/>
    <w:rsid w:val="01148522"/>
    <w:rsid w:val="01203486"/>
    <w:rsid w:val="0137A873"/>
    <w:rsid w:val="014BCD62"/>
    <w:rsid w:val="017391A1"/>
    <w:rsid w:val="017B7072"/>
    <w:rsid w:val="01BD07FB"/>
    <w:rsid w:val="01D47C52"/>
    <w:rsid w:val="01D8169D"/>
    <w:rsid w:val="01F93C24"/>
    <w:rsid w:val="02232711"/>
    <w:rsid w:val="02241BAF"/>
    <w:rsid w:val="023254C9"/>
    <w:rsid w:val="0268957E"/>
    <w:rsid w:val="02703456"/>
    <w:rsid w:val="0278C65C"/>
    <w:rsid w:val="02B05583"/>
    <w:rsid w:val="02BE1D1A"/>
    <w:rsid w:val="02E28599"/>
    <w:rsid w:val="030680E4"/>
    <w:rsid w:val="034CD971"/>
    <w:rsid w:val="038591F2"/>
    <w:rsid w:val="039759A9"/>
    <w:rsid w:val="03B948F7"/>
    <w:rsid w:val="03C14B51"/>
    <w:rsid w:val="03C904AA"/>
    <w:rsid w:val="03CB9996"/>
    <w:rsid w:val="03D513BC"/>
    <w:rsid w:val="03D8769E"/>
    <w:rsid w:val="03E8BC10"/>
    <w:rsid w:val="03F138AE"/>
    <w:rsid w:val="03FEA6ED"/>
    <w:rsid w:val="04167DA3"/>
    <w:rsid w:val="0440DDC8"/>
    <w:rsid w:val="0452FAA5"/>
    <w:rsid w:val="046F4935"/>
    <w:rsid w:val="0495258B"/>
    <w:rsid w:val="04BDC675"/>
    <w:rsid w:val="04DD7468"/>
    <w:rsid w:val="053EEC8B"/>
    <w:rsid w:val="057F3C0D"/>
    <w:rsid w:val="059D3BB3"/>
    <w:rsid w:val="05B50230"/>
    <w:rsid w:val="06601C6C"/>
    <w:rsid w:val="0660C4A0"/>
    <w:rsid w:val="067FB911"/>
    <w:rsid w:val="06F4E195"/>
    <w:rsid w:val="07357B06"/>
    <w:rsid w:val="0743A579"/>
    <w:rsid w:val="074C8E23"/>
    <w:rsid w:val="074EA363"/>
    <w:rsid w:val="0756D88E"/>
    <w:rsid w:val="076DBF12"/>
    <w:rsid w:val="077CA83B"/>
    <w:rsid w:val="07A5ADFD"/>
    <w:rsid w:val="07E4E15C"/>
    <w:rsid w:val="07E68134"/>
    <w:rsid w:val="0806CF41"/>
    <w:rsid w:val="081715D1"/>
    <w:rsid w:val="082B1DC7"/>
    <w:rsid w:val="08768D4D"/>
    <w:rsid w:val="08AF41C0"/>
    <w:rsid w:val="08B4192A"/>
    <w:rsid w:val="08D7D702"/>
    <w:rsid w:val="09C26F87"/>
    <w:rsid w:val="0A0F697E"/>
    <w:rsid w:val="0A62451C"/>
    <w:rsid w:val="0A71FF8A"/>
    <w:rsid w:val="0A88CD00"/>
    <w:rsid w:val="0AF38908"/>
    <w:rsid w:val="0B1B98F4"/>
    <w:rsid w:val="0B2718EE"/>
    <w:rsid w:val="0B409A81"/>
    <w:rsid w:val="0BB2F86B"/>
    <w:rsid w:val="0BBEC37E"/>
    <w:rsid w:val="0BC10639"/>
    <w:rsid w:val="0BD941D6"/>
    <w:rsid w:val="0BE8EDC1"/>
    <w:rsid w:val="0C17169C"/>
    <w:rsid w:val="0C32690D"/>
    <w:rsid w:val="0C933EAE"/>
    <w:rsid w:val="0CD07ACF"/>
    <w:rsid w:val="0D3B7968"/>
    <w:rsid w:val="0D4702E0"/>
    <w:rsid w:val="0D8DC66F"/>
    <w:rsid w:val="0D900267"/>
    <w:rsid w:val="0D99E5DE"/>
    <w:rsid w:val="0DA2423C"/>
    <w:rsid w:val="0DA406AE"/>
    <w:rsid w:val="0E52139A"/>
    <w:rsid w:val="0E560BB5"/>
    <w:rsid w:val="0E5CC195"/>
    <w:rsid w:val="0E5EDA7A"/>
    <w:rsid w:val="0E67D56B"/>
    <w:rsid w:val="0E9B4204"/>
    <w:rsid w:val="0EE6F12F"/>
    <w:rsid w:val="0EFA85EC"/>
    <w:rsid w:val="0F332FC0"/>
    <w:rsid w:val="0F6D3CE7"/>
    <w:rsid w:val="0F8D987F"/>
    <w:rsid w:val="0FD1CC81"/>
    <w:rsid w:val="0FDD76A2"/>
    <w:rsid w:val="0FE68766"/>
    <w:rsid w:val="10283A81"/>
    <w:rsid w:val="1028CBEB"/>
    <w:rsid w:val="106B8282"/>
    <w:rsid w:val="10A5BECF"/>
    <w:rsid w:val="10BD6DEE"/>
    <w:rsid w:val="112408EA"/>
    <w:rsid w:val="113F631B"/>
    <w:rsid w:val="114182D3"/>
    <w:rsid w:val="117071D5"/>
    <w:rsid w:val="11AB73EF"/>
    <w:rsid w:val="11BFE4DE"/>
    <w:rsid w:val="11E0D1D3"/>
    <w:rsid w:val="120320DC"/>
    <w:rsid w:val="12290E02"/>
    <w:rsid w:val="12726C1B"/>
    <w:rsid w:val="12B14DFA"/>
    <w:rsid w:val="12BFD94B"/>
    <w:rsid w:val="12D02056"/>
    <w:rsid w:val="13191F3E"/>
    <w:rsid w:val="1320205F"/>
    <w:rsid w:val="13222238"/>
    <w:rsid w:val="13261F4B"/>
    <w:rsid w:val="133A7793"/>
    <w:rsid w:val="1340892D"/>
    <w:rsid w:val="1397B127"/>
    <w:rsid w:val="13988890"/>
    <w:rsid w:val="13A1C7EC"/>
    <w:rsid w:val="13AABAEC"/>
    <w:rsid w:val="13F50EB0"/>
    <w:rsid w:val="1405111E"/>
    <w:rsid w:val="141BEB94"/>
    <w:rsid w:val="1446383A"/>
    <w:rsid w:val="1448ADF6"/>
    <w:rsid w:val="145BA9AC"/>
    <w:rsid w:val="1472DAC5"/>
    <w:rsid w:val="14812274"/>
    <w:rsid w:val="14A509A4"/>
    <w:rsid w:val="14F4D591"/>
    <w:rsid w:val="1550D61F"/>
    <w:rsid w:val="15C724ED"/>
    <w:rsid w:val="15EBE2EC"/>
    <w:rsid w:val="15EDC14D"/>
    <w:rsid w:val="15F3966E"/>
    <w:rsid w:val="164B250D"/>
    <w:rsid w:val="165333ED"/>
    <w:rsid w:val="1667026F"/>
    <w:rsid w:val="1752E2FF"/>
    <w:rsid w:val="17AD875A"/>
    <w:rsid w:val="17BE8624"/>
    <w:rsid w:val="17CA5A91"/>
    <w:rsid w:val="18075BA2"/>
    <w:rsid w:val="180A69D9"/>
    <w:rsid w:val="1819F09E"/>
    <w:rsid w:val="182CC501"/>
    <w:rsid w:val="1846A246"/>
    <w:rsid w:val="185EA224"/>
    <w:rsid w:val="1868DEA7"/>
    <w:rsid w:val="188926F5"/>
    <w:rsid w:val="18AE486C"/>
    <w:rsid w:val="19043932"/>
    <w:rsid w:val="1923565F"/>
    <w:rsid w:val="192E2703"/>
    <w:rsid w:val="193B6B3A"/>
    <w:rsid w:val="196B5899"/>
    <w:rsid w:val="19A3AA7F"/>
    <w:rsid w:val="19C89562"/>
    <w:rsid w:val="19FD3D99"/>
    <w:rsid w:val="1A2F0180"/>
    <w:rsid w:val="1A591567"/>
    <w:rsid w:val="1AAC1FFF"/>
    <w:rsid w:val="1AAF445A"/>
    <w:rsid w:val="1B301A4A"/>
    <w:rsid w:val="1B4374B9"/>
    <w:rsid w:val="1B6A8786"/>
    <w:rsid w:val="1B770285"/>
    <w:rsid w:val="1BE3D665"/>
    <w:rsid w:val="1BF9DBEA"/>
    <w:rsid w:val="1C2B0C83"/>
    <w:rsid w:val="1C664DE6"/>
    <w:rsid w:val="1C6CA546"/>
    <w:rsid w:val="1C754919"/>
    <w:rsid w:val="1C90EBF4"/>
    <w:rsid w:val="1CCC77D0"/>
    <w:rsid w:val="1CF99B9E"/>
    <w:rsid w:val="1D2306F0"/>
    <w:rsid w:val="1D377843"/>
    <w:rsid w:val="1D4CEE2A"/>
    <w:rsid w:val="1D598AB8"/>
    <w:rsid w:val="1DD0B4AF"/>
    <w:rsid w:val="1DD7AA55"/>
    <w:rsid w:val="1E3CF8C8"/>
    <w:rsid w:val="1E53515C"/>
    <w:rsid w:val="1E58EBF7"/>
    <w:rsid w:val="1E96CC8E"/>
    <w:rsid w:val="1EA54349"/>
    <w:rsid w:val="1EE4C60F"/>
    <w:rsid w:val="1F06E9DB"/>
    <w:rsid w:val="1F12D77B"/>
    <w:rsid w:val="1F260A8F"/>
    <w:rsid w:val="1F4C9396"/>
    <w:rsid w:val="1F5F5243"/>
    <w:rsid w:val="1F7F9122"/>
    <w:rsid w:val="1F8CA313"/>
    <w:rsid w:val="1F9F70E2"/>
    <w:rsid w:val="1FAEE0C7"/>
    <w:rsid w:val="1FE3EDE4"/>
    <w:rsid w:val="1FF09B2E"/>
    <w:rsid w:val="201B5635"/>
    <w:rsid w:val="20482591"/>
    <w:rsid w:val="208CDF95"/>
    <w:rsid w:val="209B69FD"/>
    <w:rsid w:val="209F80A2"/>
    <w:rsid w:val="20B7980E"/>
    <w:rsid w:val="20E07CF1"/>
    <w:rsid w:val="20E1463F"/>
    <w:rsid w:val="2118FAFC"/>
    <w:rsid w:val="212CFEC7"/>
    <w:rsid w:val="2135880D"/>
    <w:rsid w:val="21644DED"/>
    <w:rsid w:val="2170EFBE"/>
    <w:rsid w:val="21E64409"/>
    <w:rsid w:val="220319F4"/>
    <w:rsid w:val="225317E9"/>
    <w:rsid w:val="22924865"/>
    <w:rsid w:val="22AEB677"/>
    <w:rsid w:val="22BE6483"/>
    <w:rsid w:val="22CE8309"/>
    <w:rsid w:val="2307F76E"/>
    <w:rsid w:val="230B3263"/>
    <w:rsid w:val="232A0C1F"/>
    <w:rsid w:val="235D681A"/>
    <w:rsid w:val="2363250C"/>
    <w:rsid w:val="23CF2FC8"/>
    <w:rsid w:val="23EB74BB"/>
    <w:rsid w:val="23FBBC47"/>
    <w:rsid w:val="23FBCEC7"/>
    <w:rsid w:val="240CD751"/>
    <w:rsid w:val="24633A9B"/>
    <w:rsid w:val="24823E85"/>
    <w:rsid w:val="24A24885"/>
    <w:rsid w:val="24A49D09"/>
    <w:rsid w:val="24A702C4"/>
    <w:rsid w:val="24CEAAD1"/>
    <w:rsid w:val="24F4C7A8"/>
    <w:rsid w:val="2503F925"/>
    <w:rsid w:val="2526BC06"/>
    <w:rsid w:val="25859B55"/>
    <w:rsid w:val="25C30913"/>
    <w:rsid w:val="25CC41B9"/>
    <w:rsid w:val="263AB39F"/>
    <w:rsid w:val="2646FF7C"/>
    <w:rsid w:val="267DD433"/>
    <w:rsid w:val="26A98585"/>
    <w:rsid w:val="26B8438A"/>
    <w:rsid w:val="26E17D77"/>
    <w:rsid w:val="26FC6E28"/>
    <w:rsid w:val="270D8571"/>
    <w:rsid w:val="273905F6"/>
    <w:rsid w:val="280D81D1"/>
    <w:rsid w:val="281605D4"/>
    <w:rsid w:val="281EE710"/>
    <w:rsid w:val="28315F46"/>
    <w:rsid w:val="2838C6C3"/>
    <w:rsid w:val="284FC3FB"/>
    <w:rsid w:val="285C850A"/>
    <w:rsid w:val="287E3BBF"/>
    <w:rsid w:val="28801825"/>
    <w:rsid w:val="289AFEBF"/>
    <w:rsid w:val="28CC5483"/>
    <w:rsid w:val="290D7B89"/>
    <w:rsid w:val="294445A4"/>
    <w:rsid w:val="2985698F"/>
    <w:rsid w:val="29EDA0C7"/>
    <w:rsid w:val="29F75A46"/>
    <w:rsid w:val="2A5E3990"/>
    <w:rsid w:val="2A6386A3"/>
    <w:rsid w:val="2AE295FF"/>
    <w:rsid w:val="2AE4AEB5"/>
    <w:rsid w:val="2B8E6D70"/>
    <w:rsid w:val="2BD92379"/>
    <w:rsid w:val="2BE2DF6F"/>
    <w:rsid w:val="2BE8C2DF"/>
    <w:rsid w:val="2BFFF31A"/>
    <w:rsid w:val="2C039C2B"/>
    <w:rsid w:val="2C3B17ED"/>
    <w:rsid w:val="2C976015"/>
    <w:rsid w:val="2CBCE146"/>
    <w:rsid w:val="2CDA6727"/>
    <w:rsid w:val="2CF25833"/>
    <w:rsid w:val="2D48EEA0"/>
    <w:rsid w:val="2DA2B10D"/>
    <w:rsid w:val="2E36F3EE"/>
    <w:rsid w:val="2E41C868"/>
    <w:rsid w:val="2E6720F6"/>
    <w:rsid w:val="2E7134CE"/>
    <w:rsid w:val="2E7EA359"/>
    <w:rsid w:val="2EC90C8A"/>
    <w:rsid w:val="2F06CFDB"/>
    <w:rsid w:val="2F102E9B"/>
    <w:rsid w:val="2F1CF723"/>
    <w:rsid w:val="3010D098"/>
    <w:rsid w:val="304842A9"/>
    <w:rsid w:val="30ABFEFC"/>
    <w:rsid w:val="30D2BC59"/>
    <w:rsid w:val="30DA0419"/>
    <w:rsid w:val="317AA2A3"/>
    <w:rsid w:val="31825F3D"/>
    <w:rsid w:val="31CBFB0C"/>
    <w:rsid w:val="31E0F5BC"/>
    <w:rsid w:val="31F02405"/>
    <w:rsid w:val="31F82C16"/>
    <w:rsid w:val="31F9470A"/>
    <w:rsid w:val="31FB5CAA"/>
    <w:rsid w:val="320F30BC"/>
    <w:rsid w:val="3219A526"/>
    <w:rsid w:val="323FA203"/>
    <w:rsid w:val="329FAA5F"/>
    <w:rsid w:val="32AB487A"/>
    <w:rsid w:val="32D70269"/>
    <w:rsid w:val="32DD1ED9"/>
    <w:rsid w:val="32FEA331"/>
    <w:rsid w:val="330184E4"/>
    <w:rsid w:val="33101B56"/>
    <w:rsid w:val="331877F6"/>
    <w:rsid w:val="33228C46"/>
    <w:rsid w:val="334B8B23"/>
    <w:rsid w:val="3350CFAC"/>
    <w:rsid w:val="336199B7"/>
    <w:rsid w:val="3367CB6D"/>
    <w:rsid w:val="337C26B1"/>
    <w:rsid w:val="338BF466"/>
    <w:rsid w:val="33905428"/>
    <w:rsid w:val="339D7430"/>
    <w:rsid w:val="33AE40CD"/>
    <w:rsid w:val="33B83024"/>
    <w:rsid w:val="33D548FD"/>
    <w:rsid w:val="33D70280"/>
    <w:rsid w:val="33E48846"/>
    <w:rsid w:val="34294939"/>
    <w:rsid w:val="34453E8E"/>
    <w:rsid w:val="3486FD74"/>
    <w:rsid w:val="34A0D7A2"/>
    <w:rsid w:val="34DCC74F"/>
    <w:rsid w:val="352421C6"/>
    <w:rsid w:val="35571C8D"/>
    <w:rsid w:val="3578E282"/>
    <w:rsid w:val="357D90F0"/>
    <w:rsid w:val="35D74B21"/>
    <w:rsid w:val="35E7A52D"/>
    <w:rsid w:val="35FEEDB0"/>
    <w:rsid w:val="360CE3F6"/>
    <w:rsid w:val="362B0F46"/>
    <w:rsid w:val="3644A69B"/>
    <w:rsid w:val="367CBD29"/>
    <w:rsid w:val="3685CDD2"/>
    <w:rsid w:val="36F8B963"/>
    <w:rsid w:val="377EC561"/>
    <w:rsid w:val="3783758E"/>
    <w:rsid w:val="3794B065"/>
    <w:rsid w:val="379F75A2"/>
    <w:rsid w:val="37D2FFED"/>
    <w:rsid w:val="37E4CB81"/>
    <w:rsid w:val="37E62B40"/>
    <w:rsid w:val="37F1A0C1"/>
    <w:rsid w:val="3870E553"/>
    <w:rsid w:val="3888CCC8"/>
    <w:rsid w:val="38966650"/>
    <w:rsid w:val="38A9AE27"/>
    <w:rsid w:val="38B2B514"/>
    <w:rsid w:val="38C25593"/>
    <w:rsid w:val="38F85ECF"/>
    <w:rsid w:val="38FADC38"/>
    <w:rsid w:val="38FF92C8"/>
    <w:rsid w:val="390EEBE3"/>
    <w:rsid w:val="3920E047"/>
    <w:rsid w:val="3933A72B"/>
    <w:rsid w:val="3959FBEF"/>
    <w:rsid w:val="395CC24C"/>
    <w:rsid w:val="39884CB7"/>
    <w:rsid w:val="39995AD5"/>
    <w:rsid w:val="39BAF4D2"/>
    <w:rsid w:val="39E9C3E2"/>
    <w:rsid w:val="39EF14E6"/>
    <w:rsid w:val="3A0A69FA"/>
    <w:rsid w:val="3A46EED5"/>
    <w:rsid w:val="3A6FAB19"/>
    <w:rsid w:val="3ADE7DE1"/>
    <w:rsid w:val="3AF268D5"/>
    <w:rsid w:val="3AF57B19"/>
    <w:rsid w:val="3B1F6485"/>
    <w:rsid w:val="3B85E5FF"/>
    <w:rsid w:val="3BB24FB7"/>
    <w:rsid w:val="3BD64C4E"/>
    <w:rsid w:val="3BE428F2"/>
    <w:rsid w:val="3C1FED5A"/>
    <w:rsid w:val="3C63934F"/>
    <w:rsid w:val="3C830A2C"/>
    <w:rsid w:val="3C924CC2"/>
    <w:rsid w:val="3CD0A27D"/>
    <w:rsid w:val="3D5EBC32"/>
    <w:rsid w:val="3D6BDC87"/>
    <w:rsid w:val="3DD39E68"/>
    <w:rsid w:val="3E4FA76E"/>
    <w:rsid w:val="3E5BBDDA"/>
    <w:rsid w:val="3E5BC362"/>
    <w:rsid w:val="3E610D48"/>
    <w:rsid w:val="3E674A63"/>
    <w:rsid w:val="3EA379F4"/>
    <w:rsid w:val="3EA86605"/>
    <w:rsid w:val="3ED69493"/>
    <w:rsid w:val="3F1801AF"/>
    <w:rsid w:val="3F533982"/>
    <w:rsid w:val="3FB3C63C"/>
    <w:rsid w:val="4047E271"/>
    <w:rsid w:val="407264F4"/>
    <w:rsid w:val="409638CA"/>
    <w:rsid w:val="40AC3837"/>
    <w:rsid w:val="40D489BE"/>
    <w:rsid w:val="412DBB0C"/>
    <w:rsid w:val="4189982C"/>
    <w:rsid w:val="41A2637F"/>
    <w:rsid w:val="41AE69F7"/>
    <w:rsid w:val="41C56FCD"/>
    <w:rsid w:val="41DD51BD"/>
    <w:rsid w:val="41E28D91"/>
    <w:rsid w:val="41ED7B08"/>
    <w:rsid w:val="42E1823B"/>
    <w:rsid w:val="42E764A1"/>
    <w:rsid w:val="43231891"/>
    <w:rsid w:val="433738E1"/>
    <w:rsid w:val="435E1900"/>
    <w:rsid w:val="436682AA"/>
    <w:rsid w:val="43CDE7D2"/>
    <w:rsid w:val="43E4CCC5"/>
    <w:rsid w:val="43EC724B"/>
    <w:rsid w:val="44833502"/>
    <w:rsid w:val="44BEE8F2"/>
    <w:rsid w:val="44C216E1"/>
    <w:rsid w:val="44CABC77"/>
    <w:rsid w:val="44CFAE66"/>
    <w:rsid w:val="44EF96CA"/>
    <w:rsid w:val="45332FF6"/>
    <w:rsid w:val="45359DC4"/>
    <w:rsid w:val="454C7927"/>
    <w:rsid w:val="4563912A"/>
    <w:rsid w:val="456A1CC5"/>
    <w:rsid w:val="458A69ED"/>
    <w:rsid w:val="4590E431"/>
    <w:rsid w:val="45A4A289"/>
    <w:rsid w:val="46596477"/>
    <w:rsid w:val="465C53AB"/>
    <w:rsid w:val="465D3366"/>
    <w:rsid w:val="469E236C"/>
    <w:rsid w:val="46A2939C"/>
    <w:rsid w:val="46CED0EA"/>
    <w:rsid w:val="46E179C5"/>
    <w:rsid w:val="46FDFB8E"/>
    <w:rsid w:val="4738D006"/>
    <w:rsid w:val="47A59DF2"/>
    <w:rsid w:val="47CC8FB9"/>
    <w:rsid w:val="4814935F"/>
    <w:rsid w:val="483DBFB2"/>
    <w:rsid w:val="48551BD6"/>
    <w:rsid w:val="487F851C"/>
    <w:rsid w:val="489B31EC"/>
    <w:rsid w:val="48BC8F74"/>
    <w:rsid w:val="48C48E53"/>
    <w:rsid w:val="48ED7336"/>
    <w:rsid w:val="48F0524D"/>
    <w:rsid w:val="48FF6604"/>
    <w:rsid w:val="493A530C"/>
    <w:rsid w:val="49624BE7"/>
    <w:rsid w:val="49643E31"/>
    <w:rsid w:val="497C5FA7"/>
    <w:rsid w:val="497E2D7D"/>
    <w:rsid w:val="49A63C1F"/>
    <w:rsid w:val="49BEF6E6"/>
    <w:rsid w:val="4A19473A"/>
    <w:rsid w:val="4A2AC704"/>
    <w:rsid w:val="4A2C5A9B"/>
    <w:rsid w:val="4A59A44E"/>
    <w:rsid w:val="4A5B2130"/>
    <w:rsid w:val="4A7BAF53"/>
    <w:rsid w:val="4ADCED27"/>
    <w:rsid w:val="4AF3AA9F"/>
    <w:rsid w:val="4BAD6189"/>
    <w:rsid w:val="4BE402D4"/>
    <w:rsid w:val="4BEC5993"/>
    <w:rsid w:val="4C1A0F0D"/>
    <w:rsid w:val="4C58CEEB"/>
    <w:rsid w:val="4C97C209"/>
    <w:rsid w:val="4CAD638A"/>
    <w:rsid w:val="4CC9FAD7"/>
    <w:rsid w:val="4D60CD6E"/>
    <w:rsid w:val="4D981FF3"/>
    <w:rsid w:val="4E0527F3"/>
    <w:rsid w:val="4E0C0141"/>
    <w:rsid w:val="4E37F59C"/>
    <w:rsid w:val="4E5D684F"/>
    <w:rsid w:val="4E9E6EC2"/>
    <w:rsid w:val="4EAA7266"/>
    <w:rsid w:val="4EB32E1F"/>
    <w:rsid w:val="4EE50FCA"/>
    <w:rsid w:val="4F189DE3"/>
    <w:rsid w:val="4F438C5D"/>
    <w:rsid w:val="4F541B64"/>
    <w:rsid w:val="4F5CB4BA"/>
    <w:rsid w:val="4F7BE261"/>
    <w:rsid w:val="4F9912CA"/>
    <w:rsid w:val="5008BA04"/>
    <w:rsid w:val="503E2A2B"/>
    <w:rsid w:val="504505B2"/>
    <w:rsid w:val="5068EB90"/>
    <w:rsid w:val="50A00BFC"/>
    <w:rsid w:val="50A01DFD"/>
    <w:rsid w:val="50CF4A5E"/>
    <w:rsid w:val="51106186"/>
    <w:rsid w:val="511EE6BB"/>
    <w:rsid w:val="514FCA21"/>
    <w:rsid w:val="515D924E"/>
    <w:rsid w:val="516D5DCC"/>
    <w:rsid w:val="518C3D0D"/>
    <w:rsid w:val="518E66CA"/>
    <w:rsid w:val="51D83F89"/>
    <w:rsid w:val="51E57692"/>
    <w:rsid w:val="51F03266"/>
    <w:rsid w:val="51F2A757"/>
    <w:rsid w:val="520F9E16"/>
    <w:rsid w:val="523A15F5"/>
    <w:rsid w:val="52571F0D"/>
    <w:rsid w:val="525EFB10"/>
    <w:rsid w:val="529814F9"/>
    <w:rsid w:val="529E9881"/>
    <w:rsid w:val="52A8EA11"/>
    <w:rsid w:val="52C78676"/>
    <w:rsid w:val="52CCAB80"/>
    <w:rsid w:val="52CD1815"/>
    <w:rsid w:val="52DB512F"/>
    <w:rsid w:val="52F45FC8"/>
    <w:rsid w:val="5317A778"/>
    <w:rsid w:val="53250FC3"/>
    <w:rsid w:val="53472F87"/>
    <w:rsid w:val="53C58DDF"/>
    <w:rsid w:val="53E08DF3"/>
    <w:rsid w:val="53F5108F"/>
    <w:rsid w:val="5420FA65"/>
    <w:rsid w:val="543B2313"/>
    <w:rsid w:val="543FAF28"/>
    <w:rsid w:val="545C344F"/>
    <w:rsid w:val="54CFBE16"/>
    <w:rsid w:val="54D49759"/>
    <w:rsid w:val="5547D617"/>
    <w:rsid w:val="5554F982"/>
    <w:rsid w:val="5577F5BF"/>
    <w:rsid w:val="55869983"/>
    <w:rsid w:val="55B5ACF8"/>
    <w:rsid w:val="55C57AB2"/>
    <w:rsid w:val="5647597B"/>
    <w:rsid w:val="56E0E3E8"/>
    <w:rsid w:val="57203562"/>
    <w:rsid w:val="5748DC1B"/>
    <w:rsid w:val="575B4B06"/>
    <w:rsid w:val="575C3D27"/>
    <w:rsid w:val="5782A9BB"/>
    <w:rsid w:val="57C33232"/>
    <w:rsid w:val="57EF61AA"/>
    <w:rsid w:val="581827BF"/>
    <w:rsid w:val="58360711"/>
    <w:rsid w:val="583BF573"/>
    <w:rsid w:val="585B8992"/>
    <w:rsid w:val="5867FB60"/>
    <w:rsid w:val="58827A57"/>
    <w:rsid w:val="58ADBF49"/>
    <w:rsid w:val="58AF7C57"/>
    <w:rsid w:val="58C549D0"/>
    <w:rsid w:val="58D4B00E"/>
    <w:rsid w:val="590428F3"/>
    <w:rsid w:val="5911E10C"/>
    <w:rsid w:val="591BD90D"/>
    <w:rsid w:val="59265FE6"/>
    <w:rsid w:val="593C147A"/>
    <w:rsid w:val="59471046"/>
    <w:rsid w:val="59552767"/>
    <w:rsid w:val="59B7914B"/>
    <w:rsid w:val="59C0ED50"/>
    <w:rsid w:val="59D96740"/>
    <w:rsid w:val="59EE9302"/>
    <w:rsid w:val="5A11FFA6"/>
    <w:rsid w:val="5A1E1BED"/>
    <w:rsid w:val="5A217FA8"/>
    <w:rsid w:val="5A286ED8"/>
    <w:rsid w:val="5A45421D"/>
    <w:rsid w:val="5A5E551D"/>
    <w:rsid w:val="5A80A4D0"/>
    <w:rsid w:val="5AAE5511"/>
    <w:rsid w:val="5AC23047"/>
    <w:rsid w:val="5AF22321"/>
    <w:rsid w:val="5AFCEC1F"/>
    <w:rsid w:val="5B0ADBFD"/>
    <w:rsid w:val="5B535A31"/>
    <w:rsid w:val="5B7A01F7"/>
    <w:rsid w:val="5B96096B"/>
    <w:rsid w:val="5BD1B20E"/>
    <w:rsid w:val="5BD9CBFB"/>
    <w:rsid w:val="5BE9E416"/>
    <w:rsid w:val="5C6FD449"/>
    <w:rsid w:val="5C83AF75"/>
    <w:rsid w:val="5C8DF382"/>
    <w:rsid w:val="5C932FDA"/>
    <w:rsid w:val="5CBB7F38"/>
    <w:rsid w:val="5CC2EC40"/>
    <w:rsid w:val="5CCEE3CA"/>
    <w:rsid w:val="5CF6F3B6"/>
    <w:rsid w:val="5CFFF4F3"/>
    <w:rsid w:val="5D0ABE43"/>
    <w:rsid w:val="5D31AF36"/>
    <w:rsid w:val="5D432ACE"/>
    <w:rsid w:val="5D57B92E"/>
    <w:rsid w:val="5D5CDF74"/>
    <w:rsid w:val="5D68080F"/>
    <w:rsid w:val="5D89BF07"/>
    <w:rsid w:val="5DAD1EE7"/>
    <w:rsid w:val="5DB5C040"/>
    <w:rsid w:val="5DBD1D13"/>
    <w:rsid w:val="5E15D26F"/>
    <w:rsid w:val="5E1B9E1A"/>
    <w:rsid w:val="5E24F6F4"/>
    <w:rsid w:val="5E3724C0"/>
    <w:rsid w:val="5E3EC9FA"/>
    <w:rsid w:val="5E41A65C"/>
    <w:rsid w:val="5EB1A2B9"/>
    <w:rsid w:val="5EB97777"/>
    <w:rsid w:val="5EE2B36B"/>
    <w:rsid w:val="5EF116AA"/>
    <w:rsid w:val="5F116CBD"/>
    <w:rsid w:val="5F4D6A85"/>
    <w:rsid w:val="5F759858"/>
    <w:rsid w:val="5F7A9E70"/>
    <w:rsid w:val="5F9C132D"/>
    <w:rsid w:val="5FAD2F2F"/>
    <w:rsid w:val="5FB1A83F"/>
    <w:rsid w:val="5FC12EBC"/>
    <w:rsid w:val="5FCAD09C"/>
    <w:rsid w:val="603DB694"/>
    <w:rsid w:val="6044AC29"/>
    <w:rsid w:val="604D731A"/>
    <w:rsid w:val="605B8762"/>
    <w:rsid w:val="607397F4"/>
    <w:rsid w:val="608BD448"/>
    <w:rsid w:val="6091E030"/>
    <w:rsid w:val="613E800F"/>
    <w:rsid w:val="61624570"/>
    <w:rsid w:val="61655BB1"/>
    <w:rsid w:val="61CE4B19"/>
    <w:rsid w:val="61FB6C98"/>
    <w:rsid w:val="62203DE2"/>
    <w:rsid w:val="6221E7D7"/>
    <w:rsid w:val="6228CD78"/>
    <w:rsid w:val="6244D651"/>
    <w:rsid w:val="6246FD25"/>
    <w:rsid w:val="627A5FCD"/>
    <w:rsid w:val="629A40C6"/>
    <w:rsid w:val="62C27DD1"/>
    <w:rsid w:val="62D19473"/>
    <w:rsid w:val="62E94901"/>
    <w:rsid w:val="630549CA"/>
    <w:rsid w:val="6324FCF1"/>
    <w:rsid w:val="63432113"/>
    <w:rsid w:val="6344476D"/>
    <w:rsid w:val="634EB00F"/>
    <w:rsid w:val="63F8C217"/>
    <w:rsid w:val="64269FAD"/>
    <w:rsid w:val="642AFF5B"/>
    <w:rsid w:val="6471A375"/>
    <w:rsid w:val="6472BE7F"/>
    <w:rsid w:val="64908F61"/>
    <w:rsid w:val="64B0E7E0"/>
    <w:rsid w:val="64D7AF89"/>
    <w:rsid w:val="6504376B"/>
    <w:rsid w:val="65172FA1"/>
    <w:rsid w:val="6559EF09"/>
    <w:rsid w:val="6572629E"/>
    <w:rsid w:val="657CA91F"/>
    <w:rsid w:val="65E42FF6"/>
    <w:rsid w:val="65E4690D"/>
    <w:rsid w:val="65E79158"/>
    <w:rsid w:val="6611051A"/>
    <w:rsid w:val="6611F132"/>
    <w:rsid w:val="6616C4B3"/>
    <w:rsid w:val="6623F001"/>
    <w:rsid w:val="6678F3FF"/>
    <w:rsid w:val="66873932"/>
    <w:rsid w:val="66E7BBC1"/>
    <w:rsid w:val="672A36A7"/>
    <w:rsid w:val="674B6379"/>
    <w:rsid w:val="674D6066"/>
    <w:rsid w:val="67BF2C24"/>
    <w:rsid w:val="67E43284"/>
    <w:rsid w:val="67FB9C03"/>
    <w:rsid w:val="685E8C43"/>
    <w:rsid w:val="6872557C"/>
    <w:rsid w:val="687A43A8"/>
    <w:rsid w:val="68AABAB6"/>
    <w:rsid w:val="68E5DDD9"/>
    <w:rsid w:val="69360F68"/>
    <w:rsid w:val="6A1D5B83"/>
    <w:rsid w:val="6A4E789D"/>
    <w:rsid w:val="6A520F0A"/>
    <w:rsid w:val="6A86C675"/>
    <w:rsid w:val="6A9E4397"/>
    <w:rsid w:val="6AA05AAA"/>
    <w:rsid w:val="6AFC42FD"/>
    <w:rsid w:val="6B147C31"/>
    <w:rsid w:val="6B183899"/>
    <w:rsid w:val="6B275C3F"/>
    <w:rsid w:val="6B292A54"/>
    <w:rsid w:val="6B31A92E"/>
    <w:rsid w:val="6B333CC5"/>
    <w:rsid w:val="6B47B1CB"/>
    <w:rsid w:val="6BA4E057"/>
    <w:rsid w:val="6BEA48FE"/>
    <w:rsid w:val="6C3324B3"/>
    <w:rsid w:val="6C44AC10"/>
    <w:rsid w:val="6C6BFE91"/>
    <w:rsid w:val="6CAAD979"/>
    <w:rsid w:val="6CE3822C"/>
    <w:rsid w:val="6D291728"/>
    <w:rsid w:val="6D52CC5C"/>
    <w:rsid w:val="6D90E8D8"/>
    <w:rsid w:val="6DA61BE7"/>
    <w:rsid w:val="6DEF89B7"/>
    <w:rsid w:val="6E03DABA"/>
    <w:rsid w:val="6E33E3BF"/>
    <w:rsid w:val="6E7BF4F7"/>
    <w:rsid w:val="6E955400"/>
    <w:rsid w:val="6EBF63FF"/>
    <w:rsid w:val="6F12E36B"/>
    <w:rsid w:val="6F532121"/>
    <w:rsid w:val="6F7996AD"/>
    <w:rsid w:val="6FA82275"/>
    <w:rsid w:val="706396E4"/>
    <w:rsid w:val="70795C55"/>
    <w:rsid w:val="7084FB42"/>
    <w:rsid w:val="70A2C607"/>
    <w:rsid w:val="70B70D83"/>
    <w:rsid w:val="70C1508E"/>
    <w:rsid w:val="70D18498"/>
    <w:rsid w:val="70DB76C7"/>
    <w:rsid w:val="70EBB792"/>
    <w:rsid w:val="71035958"/>
    <w:rsid w:val="71080860"/>
    <w:rsid w:val="71273DDD"/>
    <w:rsid w:val="713AAD05"/>
    <w:rsid w:val="7197D1F6"/>
    <w:rsid w:val="71B51381"/>
    <w:rsid w:val="71B5F460"/>
    <w:rsid w:val="71BD5D27"/>
    <w:rsid w:val="71EAB7BA"/>
    <w:rsid w:val="71F747BF"/>
    <w:rsid w:val="7238657D"/>
    <w:rsid w:val="725A0BB9"/>
    <w:rsid w:val="725E1BF7"/>
    <w:rsid w:val="72764DC5"/>
    <w:rsid w:val="728DF158"/>
    <w:rsid w:val="73024537"/>
    <w:rsid w:val="73086756"/>
    <w:rsid w:val="731FBCB5"/>
    <w:rsid w:val="7330144C"/>
    <w:rsid w:val="73455FEF"/>
    <w:rsid w:val="735460A3"/>
    <w:rsid w:val="7381AE38"/>
    <w:rsid w:val="738DE0A5"/>
    <w:rsid w:val="73EE1AA4"/>
    <w:rsid w:val="74559D0B"/>
    <w:rsid w:val="7458D17F"/>
    <w:rsid w:val="747F7836"/>
    <w:rsid w:val="7483E684"/>
    <w:rsid w:val="74E39950"/>
    <w:rsid w:val="75599258"/>
    <w:rsid w:val="755E8CAD"/>
    <w:rsid w:val="7594FA97"/>
    <w:rsid w:val="75DB7983"/>
    <w:rsid w:val="76A6D421"/>
    <w:rsid w:val="76BEACB2"/>
    <w:rsid w:val="76D015B7"/>
    <w:rsid w:val="76D96194"/>
    <w:rsid w:val="76F17C02"/>
    <w:rsid w:val="770BD6A0"/>
    <w:rsid w:val="7716B731"/>
    <w:rsid w:val="7745FE6F"/>
    <w:rsid w:val="77681EC8"/>
    <w:rsid w:val="776E23D1"/>
    <w:rsid w:val="77FEF15F"/>
    <w:rsid w:val="7832A6B6"/>
    <w:rsid w:val="7878324D"/>
    <w:rsid w:val="78817E97"/>
    <w:rsid w:val="78B28792"/>
    <w:rsid w:val="78C16489"/>
    <w:rsid w:val="78E597FD"/>
    <w:rsid w:val="790E6B3D"/>
    <w:rsid w:val="79A60563"/>
    <w:rsid w:val="79B8AC31"/>
    <w:rsid w:val="79C75912"/>
    <w:rsid w:val="7A01B6F2"/>
    <w:rsid w:val="7A0EB71B"/>
    <w:rsid w:val="7A266921"/>
    <w:rsid w:val="7A44C76C"/>
    <w:rsid w:val="7A45750F"/>
    <w:rsid w:val="7A7E3A68"/>
    <w:rsid w:val="7A9E2532"/>
    <w:rsid w:val="7B24C291"/>
    <w:rsid w:val="7B26DFCB"/>
    <w:rsid w:val="7B2BBBD1"/>
    <w:rsid w:val="7B6B7B59"/>
    <w:rsid w:val="7B85444E"/>
    <w:rsid w:val="7B8FCE6F"/>
    <w:rsid w:val="7BAE3711"/>
    <w:rsid w:val="7BBE221F"/>
    <w:rsid w:val="7BF9E616"/>
    <w:rsid w:val="7C0BD574"/>
    <w:rsid w:val="7C1EEA68"/>
    <w:rsid w:val="7C4FAE22"/>
    <w:rsid w:val="7C57FF3E"/>
    <w:rsid w:val="7C615192"/>
    <w:rsid w:val="7CB11031"/>
    <w:rsid w:val="7CB62A21"/>
    <w:rsid w:val="7D0BF0D2"/>
    <w:rsid w:val="7D34DBAA"/>
    <w:rsid w:val="7D576182"/>
    <w:rsid w:val="7D7AAAF8"/>
    <w:rsid w:val="7D7C682E"/>
    <w:rsid w:val="7D825D76"/>
    <w:rsid w:val="7D83638D"/>
    <w:rsid w:val="7D83EFE5"/>
    <w:rsid w:val="7DB4C036"/>
    <w:rsid w:val="7DD390C4"/>
    <w:rsid w:val="7DDA691A"/>
    <w:rsid w:val="7DF803A8"/>
    <w:rsid w:val="7DFDE98D"/>
    <w:rsid w:val="7E30E49B"/>
    <w:rsid w:val="7E6BF8CE"/>
    <w:rsid w:val="7E82D3B0"/>
    <w:rsid w:val="7EADD0D4"/>
    <w:rsid w:val="7EB002A4"/>
    <w:rsid w:val="7EBB9902"/>
    <w:rsid w:val="7F76921A"/>
    <w:rsid w:val="7F8A8B18"/>
    <w:rsid w:val="7FAD7FF8"/>
    <w:rsid w:val="7FF0DA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D3BFB0"/>
  <w15:docId w15:val="{71A0399B-80BE-4B48-A3DB-805AB77A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C23"/>
  </w:style>
  <w:style w:type="paragraph" w:styleId="Ttulo1">
    <w:name w:val="heading 1"/>
    <w:basedOn w:val="Normal"/>
    <w:next w:val="Normal"/>
    <w:link w:val="Ttulo1Car"/>
    <w:uiPriority w:val="9"/>
    <w:qFormat/>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link w:val="Ttulo2Car"/>
    <w:uiPriority w:val="9"/>
    <w:unhideWhenUsed/>
    <w:qFormat/>
    <w:pPr>
      <w:keepNext/>
      <w:keepLines/>
      <w:spacing w:before="40" w:after="0"/>
      <w:outlineLvl w:val="1"/>
    </w:pPr>
    <w:rPr>
      <w:rFonts w:ascii="Cambria" w:eastAsia="Cambria" w:hAnsi="Cambria" w:cs="Cambria"/>
      <w:color w:val="366091"/>
      <w:sz w:val="26"/>
      <w:szCs w:val="2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tulo">
    <w:name w:val="Subtitle"/>
    <w:basedOn w:val="Normal"/>
    <w:next w:val="Normal"/>
    <w:link w:val="SubttuloCar"/>
    <w:uiPriority w:val="11"/>
    <w:qFormat/>
    <w:pPr>
      <w:spacing w:after="60"/>
      <w:jc w:val="center"/>
    </w:pPr>
    <w:rPr>
      <w:rFonts w:ascii="Cambria" w:eastAsia="Cambria" w:hAnsi="Cambria" w:cs="Cambria"/>
      <w:sz w:val="24"/>
      <w:szCs w:val="24"/>
    </w:rPr>
  </w:style>
  <w:style w:type="table" w:customStyle="1" w:styleId="a">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0">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style>
  <w:style w:type="table" w:customStyle="1" w:styleId="a1">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style>
  <w:style w:type="table" w:customStyle="1" w:styleId="a2">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style>
  <w:style w:type="table" w:customStyle="1" w:styleId="a3">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4">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5">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6">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A34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3499"/>
  </w:style>
  <w:style w:type="paragraph" w:styleId="Piedepgina">
    <w:name w:val="footer"/>
    <w:basedOn w:val="Normal"/>
    <w:link w:val="PiedepginaCar"/>
    <w:uiPriority w:val="99"/>
    <w:unhideWhenUsed/>
    <w:rsid w:val="00FA34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3499"/>
  </w:style>
  <w:style w:type="paragraph" w:styleId="Prrafodelista">
    <w:name w:val="List Paragraph"/>
    <w:aliases w:val="CNBV Parrafo1,Párrafo de lista1"/>
    <w:basedOn w:val="Normal"/>
    <w:link w:val="PrrafodelistaCar"/>
    <w:uiPriority w:val="34"/>
    <w:qFormat/>
    <w:rsid w:val="008F6BF1"/>
    <w:pPr>
      <w:ind w:left="720"/>
      <w:contextualSpacing/>
    </w:pPr>
  </w:style>
  <w:style w:type="character" w:styleId="Hipervnculo">
    <w:name w:val="Hyperlink"/>
    <w:basedOn w:val="Fuentedeprrafopredeter"/>
    <w:uiPriority w:val="99"/>
    <w:unhideWhenUsed/>
    <w:rsid w:val="00057D3E"/>
    <w:rPr>
      <w:color w:val="0000FF" w:themeColor="hyperlink"/>
      <w:u w:val="single"/>
    </w:rPr>
  </w:style>
  <w:style w:type="paragraph" w:customStyle="1" w:styleId="DecimalAligned">
    <w:name w:val="Decimal Aligned"/>
    <w:basedOn w:val="Normal"/>
    <w:uiPriority w:val="40"/>
    <w:qFormat/>
    <w:rsid w:val="00791B37"/>
    <w:pPr>
      <w:tabs>
        <w:tab w:val="decimal" w:pos="360"/>
      </w:tabs>
    </w:pPr>
    <w:rPr>
      <w:rFonts w:asciiTheme="minorHAnsi" w:eastAsiaTheme="minorEastAsia" w:hAnsiTheme="minorHAnsi" w:cs="Times New Roman"/>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FA Fu?notente,Ca1,Ca"/>
    <w:basedOn w:val="Normal"/>
    <w:link w:val="TextonotapieCar"/>
    <w:uiPriority w:val="99"/>
    <w:unhideWhenUsed/>
    <w:qFormat/>
    <w:rsid w:val="00791B37"/>
    <w:pPr>
      <w:spacing w:after="0" w:line="240" w:lineRule="auto"/>
    </w:pPr>
    <w:rPr>
      <w:rFonts w:asciiTheme="minorHAnsi" w:eastAsiaTheme="minorEastAsia" w:hAnsiTheme="minorHAnsi" w:cs="Times New Roman"/>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791B37"/>
    <w:rPr>
      <w:rFonts w:asciiTheme="minorHAnsi" w:eastAsiaTheme="minorEastAsia" w:hAnsiTheme="minorHAnsi" w:cs="Times New Roman"/>
      <w:sz w:val="20"/>
      <w:szCs w:val="20"/>
    </w:rPr>
  </w:style>
  <w:style w:type="character" w:styleId="nfasissutil">
    <w:name w:val="Subtle Emphasis"/>
    <w:basedOn w:val="Fuentedeprrafopredeter"/>
    <w:uiPriority w:val="19"/>
    <w:qFormat/>
    <w:rsid w:val="00791B37"/>
    <w:rPr>
      <w:i/>
      <w:iCs/>
    </w:rPr>
  </w:style>
  <w:style w:type="table" w:styleId="Sombreadomedio2-nfasis5">
    <w:name w:val="Medium Shading 2 Accent 5"/>
    <w:basedOn w:val="Tablanormal"/>
    <w:uiPriority w:val="64"/>
    <w:rsid w:val="00791B37"/>
    <w:pPr>
      <w:spacing w:after="0" w:line="240" w:lineRule="auto"/>
    </w:pPr>
    <w:rPr>
      <w:rFonts w:asciiTheme="minorHAnsi" w:eastAsiaTheme="minorEastAsia"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39"/>
    <w:unhideWhenUsed/>
    <w:rsid w:val="00653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5540"/>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545DF8"/>
    <w:pPr>
      <w:spacing w:after="0" w:line="240" w:lineRule="auto"/>
    </w:pPr>
    <w:rPr>
      <w:rFonts w:asciiTheme="minorHAnsi" w:eastAsiaTheme="minorHAnsi" w:hAnsiTheme="minorHAnsi" w:cstheme="minorBidi"/>
      <w:lang w:eastAsia="en-US"/>
    </w:rPr>
  </w:style>
  <w:style w:type="character" w:customStyle="1" w:styleId="SinespaciadoCar">
    <w:name w:val="Sin espaciado Car"/>
    <w:link w:val="Sinespaciado"/>
    <w:uiPriority w:val="1"/>
    <w:qFormat/>
    <w:locked/>
    <w:rsid w:val="00545DF8"/>
    <w:rPr>
      <w:rFonts w:asciiTheme="minorHAnsi" w:eastAsiaTheme="minorHAnsi" w:hAnsiTheme="minorHAnsi" w:cstheme="minorBidi"/>
      <w:lang w:eastAsia="en-US"/>
    </w:rPr>
  </w:style>
  <w:style w:type="paragraph" w:styleId="Textoindependiente">
    <w:name w:val="Body Text"/>
    <w:basedOn w:val="Normal"/>
    <w:link w:val="TextoindependienteCar"/>
    <w:uiPriority w:val="1"/>
    <w:qFormat/>
    <w:rsid w:val="00545DF8"/>
    <w:pPr>
      <w:widowControl w:val="0"/>
      <w:autoSpaceDE w:val="0"/>
      <w:autoSpaceDN w:val="0"/>
      <w:spacing w:after="0" w:line="240" w:lineRule="auto"/>
    </w:pPr>
    <w:rPr>
      <w:rFonts w:ascii="Lucida Sans Unicode" w:eastAsia="Lucida Sans Unicode" w:hAnsi="Lucida Sans Unicode" w:cs="Lucida Sans Unicode"/>
      <w:sz w:val="20"/>
      <w:szCs w:val="20"/>
      <w:lang w:val="es-ES" w:eastAsia="en-US"/>
    </w:rPr>
  </w:style>
  <w:style w:type="character" w:customStyle="1" w:styleId="TextoindependienteCar">
    <w:name w:val="Texto independiente Car"/>
    <w:basedOn w:val="Fuentedeprrafopredeter"/>
    <w:link w:val="Textoindependiente"/>
    <w:uiPriority w:val="1"/>
    <w:rsid w:val="00545DF8"/>
    <w:rPr>
      <w:rFonts w:ascii="Lucida Sans Unicode" w:eastAsia="Lucida Sans Unicode" w:hAnsi="Lucida Sans Unicode" w:cs="Lucida Sans Unicode"/>
      <w:sz w:val="20"/>
      <w:szCs w:val="20"/>
      <w:lang w:val="es-ES" w:eastAsia="en-US"/>
    </w:rPr>
  </w:style>
  <w:style w:type="paragraph" w:styleId="TDC2">
    <w:name w:val="toc 2"/>
    <w:basedOn w:val="Normal"/>
    <w:next w:val="Normal"/>
    <w:autoRedefine/>
    <w:uiPriority w:val="39"/>
    <w:unhideWhenUsed/>
    <w:rsid w:val="00004A07"/>
    <w:pPr>
      <w:tabs>
        <w:tab w:val="right" w:leader="dot" w:pos="10054"/>
      </w:tabs>
      <w:spacing w:after="100"/>
      <w:ind w:left="220"/>
    </w:pPr>
    <w:rPr>
      <w:rFonts w:ascii="Lucida Sans Unicode" w:hAnsi="Lucida Sans Unicode" w:cs="Lucida Sans Unicode"/>
      <w:b/>
      <w:bCs/>
      <w:noProof/>
    </w:rPr>
  </w:style>
  <w:style w:type="paragraph" w:styleId="TDC1">
    <w:name w:val="toc 1"/>
    <w:basedOn w:val="Normal"/>
    <w:next w:val="Normal"/>
    <w:autoRedefine/>
    <w:uiPriority w:val="39"/>
    <w:unhideWhenUsed/>
    <w:pPr>
      <w:spacing w:after="100"/>
    </w:p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tre,ftref,Ref"/>
    <w:basedOn w:val="Fuentedeprrafopredeter"/>
    <w:link w:val="4GChar"/>
    <w:uiPriority w:val="99"/>
    <w:unhideWhenUsed/>
    <w:qFormat/>
    <w:rPr>
      <w:vertAlign w:val="superscript"/>
    </w:rPr>
  </w:style>
  <w:style w:type="paragraph" w:styleId="Revisin">
    <w:name w:val="Revision"/>
    <w:hidden/>
    <w:uiPriority w:val="99"/>
    <w:semiHidden/>
    <w:rsid w:val="00E57E7C"/>
    <w:pPr>
      <w:spacing w:after="0" w:line="240" w:lineRule="auto"/>
    </w:pPr>
  </w:style>
  <w:style w:type="character" w:styleId="Refdecomentario">
    <w:name w:val="annotation reference"/>
    <w:basedOn w:val="Fuentedeprrafopredeter"/>
    <w:uiPriority w:val="99"/>
    <w:semiHidden/>
    <w:unhideWhenUsed/>
    <w:rsid w:val="00AB0497"/>
    <w:rPr>
      <w:sz w:val="16"/>
      <w:szCs w:val="16"/>
    </w:rPr>
  </w:style>
  <w:style w:type="paragraph" w:styleId="Textocomentario">
    <w:name w:val="annotation text"/>
    <w:basedOn w:val="Normal"/>
    <w:link w:val="TextocomentarioCar"/>
    <w:uiPriority w:val="99"/>
    <w:unhideWhenUsed/>
    <w:rsid w:val="00AB0497"/>
    <w:pPr>
      <w:spacing w:line="240" w:lineRule="auto"/>
    </w:pPr>
    <w:rPr>
      <w:sz w:val="20"/>
      <w:szCs w:val="20"/>
    </w:rPr>
  </w:style>
  <w:style w:type="character" w:customStyle="1" w:styleId="TextocomentarioCar">
    <w:name w:val="Texto comentario Car"/>
    <w:basedOn w:val="Fuentedeprrafopredeter"/>
    <w:link w:val="Textocomentario"/>
    <w:uiPriority w:val="99"/>
    <w:rsid w:val="00AB0497"/>
    <w:rPr>
      <w:sz w:val="20"/>
      <w:szCs w:val="20"/>
    </w:rPr>
  </w:style>
  <w:style w:type="paragraph" w:styleId="Asuntodelcomentario">
    <w:name w:val="annotation subject"/>
    <w:basedOn w:val="Textocomentario"/>
    <w:next w:val="Textocomentario"/>
    <w:link w:val="AsuntodelcomentarioCar"/>
    <w:uiPriority w:val="99"/>
    <w:semiHidden/>
    <w:unhideWhenUsed/>
    <w:rsid w:val="00AB0497"/>
    <w:rPr>
      <w:b/>
      <w:bCs/>
    </w:rPr>
  </w:style>
  <w:style w:type="character" w:customStyle="1" w:styleId="AsuntodelcomentarioCar">
    <w:name w:val="Asunto del comentario Car"/>
    <w:basedOn w:val="TextocomentarioCar"/>
    <w:link w:val="Asuntodelcomentario"/>
    <w:uiPriority w:val="99"/>
    <w:semiHidden/>
    <w:rsid w:val="00AB0497"/>
    <w:rPr>
      <w:b/>
      <w:bCs/>
      <w:sz w:val="20"/>
      <w:szCs w:val="20"/>
    </w:rPr>
  </w:style>
  <w:style w:type="paragraph" w:styleId="Descripcin">
    <w:name w:val="caption"/>
    <w:basedOn w:val="Normal"/>
    <w:next w:val="Normal"/>
    <w:uiPriority w:val="35"/>
    <w:unhideWhenUsed/>
    <w:qFormat/>
    <w:rsid w:val="00E70901"/>
    <w:pPr>
      <w:spacing w:line="240" w:lineRule="auto"/>
    </w:pPr>
    <w:rPr>
      <w:i/>
      <w:iCs/>
      <w:color w:val="1F497D" w:themeColor="text2"/>
      <w:sz w:val="18"/>
      <w:szCs w:val="18"/>
    </w:rPr>
  </w:style>
  <w:style w:type="paragraph" w:styleId="Textodeglobo">
    <w:name w:val="Balloon Text"/>
    <w:basedOn w:val="Normal"/>
    <w:link w:val="TextodegloboCar"/>
    <w:uiPriority w:val="99"/>
    <w:semiHidden/>
    <w:unhideWhenUsed/>
    <w:rsid w:val="00C333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3364"/>
    <w:rPr>
      <w:rFonts w:ascii="Segoe UI" w:hAnsi="Segoe UI" w:cs="Segoe UI"/>
      <w:sz w:val="18"/>
      <w:szCs w:val="18"/>
    </w:rPr>
  </w:style>
  <w:style w:type="paragraph" w:customStyle="1" w:styleId="paragraph">
    <w:name w:val="paragraph"/>
    <w:basedOn w:val="Normal"/>
    <w:rsid w:val="00674C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controlboundarysink">
    <w:name w:val="contentcontrolboundarysink"/>
    <w:basedOn w:val="Fuentedeprrafopredeter"/>
    <w:rsid w:val="00674C6F"/>
  </w:style>
  <w:style w:type="character" w:customStyle="1" w:styleId="normaltextrun">
    <w:name w:val="normaltextrun"/>
    <w:basedOn w:val="Fuentedeprrafopredeter"/>
    <w:rsid w:val="00674C6F"/>
  </w:style>
  <w:style w:type="character" w:customStyle="1" w:styleId="eop">
    <w:name w:val="eop"/>
    <w:basedOn w:val="Fuentedeprrafopredeter"/>
    <w:rsid w:val="00674C6F"/>
  </w:style>
  <w:style w:type="paragraph" w:styleId="TtuloTDC">
    <w:name w:val="TOC Heading"/>
    <w:basedOn w:val="Ttulo1"/>
    <w:next w:val="Normal"/>
    <w:uiPriority w:val="39"/>
    <w:unhideWhenUsed/>
    <w:qFormat/>
    <w:rsid w:val="00674C6F"/>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3">
    <w:name w:val="toc 3"/>
    <w:basedOn w:val="Normal"/>
    <w:next w:val="Normal"/>
    <w:autoRedefine/>
    <w:uiPriority w:val="39"/>
    <w:unhideWhenUsed/>
    <w:rsid w:val="006253EC"/>
    <w:pPr>
      <w:spacing w:after="100"/>
      <w:ind w:left="440"/>
    </w:pPr>
  </w:style>
  <w:style w:type="character" w:customStyle="1" w:styleId="Mencinsinresolver1">
    <w:name w:val="Mención sin resolver1"/>
    <w:basedOn w:val="Fuentedeprrafopredeter"/>
    <w:uiPriority w:val="99"/>
    <w:semiHidden/>
    <w:unhideWhenUsed/>
    <w:rsid w:val="00C24D6D"/>
    <w:rPr>
      <w:color w:val="605E5C"/>
      <w:shd w:val="clear" w:color="auto" w:fill="E1DFDD"/>
    </w:rPr>
  </w:style>
  <w:style w:type="character" w:styleId="Hipervnculovisitado">
    <w:name w:val="FollowedHyperlink"/>
    <w:basedOn w:val="Fuentedeprrafopredeter"/>
    <w:uiPriority w:val="99"/>
    <w:semiHidden/>
    <w:unhideWhenUsed/>
    <w:rsid w:val="00155E36"/>
    <w:rPr>
      <w:color w:val="800080" w:themeColor="followedHyperlink"/>
      <w:u w:val="single"/>
    </w:rPr>
  </w:style>
  <w:style w:type="table" w:customStyle="1" w:styleId="TableNormal">
    <w:name w:val="Table Normal"/>
    <w:rsid w:val="00296F8C"/>
    <w:pPr>
      <w:spacing w:after="160" w:line="259" w:lineRule="auto"/>
    </w:p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296F8C"/>
    <w:rPr>
      <w:rFonts w:ascii="Cambria" w:eastAsia="Cambria" w:hAnsi="Cambria" w:cs="Cambria"/>
      <w:b/>
      <w:color w:val="366091"/>
      <w:sz w:val="28"/>
      <w:szCs w:val="28"/>
    </w:rPr>
  </w:style>
  <w:style w:type="paragraph" w:customStyle="1" w:styleId="Cuerpo">
    <w:name w:val="Cuerpo"/>
    <w:rsid w:val="00296F8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customStyle="1" w:styleId="Ninguno">
    <w:name w:val="Ninguno"/>
    <w:rsid w:val="00296F8C"/>
    <w:rPr>
      <w:lang w:val="es-ES_tradnl"/>
    </w:rPr>
  </w:style>
  <w:style w:type="character" w:customStyle="1" w:styleId="PrrafodelistaCar">
    <w:name w:val="Párrafo de lista Car"/>
    <w:aliases w:val="CNBV Parrafo1 Car,Párrafo de lista1 Car"/>
    <w:link w:val="Prrafodelista"/>
    <w:uiPriority w:val="34"/>
    <w:locked/>
    <w:rsid w:val="00296F8C"/>
  </w:style>
  <w:style w:type="paragraph" w:customStyle="1" w:styleId="TableParagraph">
    <w:name w:val="Table Paragraph"/>
    <w:basedOn w:val="Normal"/>
    <w:uiPriority w:val="1"/>
    <w:qFormat/>
    <w:rsid w:val="00CA118B"/>
    <w:pPr>
      <w:widowControl w:val="0"/>
      <w:autoSpaceDE w:val="0"/>
      <w:autoSpaceDN w:val="0"/>
      <w:spacing w:after="0" w:line="240" w:lineRule="auto"/>
    </w:pPr>
    <w:rPr>
      <w:rFonts w:ascii="Lucida Sans Unicode" w:eastAsia="Lucida Sans Unicode" w:hAnsi="Lucida Sans Unicode" w:cs="Lucida Sans Unicode"/>
      <w:lang w:val="es-ES" w:eastAsia="en-US"/>
    </w:rPr>
  </w:style>
  <w:style w:type="character" w:customStyle="1" w:styleId="Mencinsinresolver10">
    <w:name w:val="Mención sin resolver1"/>
    <w:basedOn w:val="Fuentedeprrafopredeter"/>
    <w:uiPriority w:val="99"/>
    <w:semiHidden/>
    <w:unhideWhenUsed/>
    <w:rsid w:val="009B4C08"/>
    <w:rPr>
      <w:color w:val="605E5C"/>
      <w:shd w:val="clear" w:color="auto" w:fill="E1DFDD"/>
    </w:rPr>
  </w:style>
  <w:style w:type="table" w:styleId="Tabladecuadrcula4">
    <w:name w:val="Grid Table 4"/>
    <w:basedOn w:val="Tablanormal"/>
    <w:uiPriority w:val="49"/>
    <w:rsid w:val="009B4C08"/>
    <w:pPr>
      <w:spacing w:before="100" w:after="0" w:line="240" w:lineRule="auto"/>
    </w:pPr>
    <w:rPr>
      <w:rFonts w:asciiTheme="minorHAnsi" w:eastAsiaTheme="minorEastAsia" w:hAnsiTheme="minorHAnsi" w:cstheme="minorBidi"/>
      <w:sz w:val="20"/>
      <w:szCs w:val="20"/>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2Car">
    <w:name w:val="Título 2 Car"/>
    <w:basedOn w:val="Fuentedeprrafopredeter"/>
    <w:link w:val="Ttulo2"/>
    <w:uiPriority w:val="9"/>
    <w:rsid w:val="009B4C08"/>
    <w:rPr>
      <w:rFonts w:ascii="Cambria" w:eastAsia="Cambria" w:hAnsi="Cambria" w:cs="Cambria"/>
      <w:color w:val="366091"/>
      <w:sz w:val="26"/>
      <w:szCs w:val="26"/>
    </w:rPr>
  </w:style>
  <w:style w:type="character" w:customStyle="1" w:styleId="Ttulo3Car">
    <w:name w:val="Título 3 Car"/>
    <w:basedOn w:val="Fuentedeprrafopredeter"/>
    <w:link w:val="Ttulo3"/>
    <w:uiPriority w:val="9"/>
    <w:rsid w:val="009B4C08"/>
    <w:rPr>
      <w:b/>
      <w:sz w:val="28"/>
      <w:szCs w:val="28"/>
    </w:rPr>
  </w:style>
  <w:style w:type="character" w:customStyle="1" w:styleId="Ttulo4Car">
    <w:name w:val="Título 4 Car"/>
    <w:basedOn w:val="Fuentedeprrafopredeter"/>
    <w:link w:val="Ttulo4"/>
    <w:uiPriority w:val="9"/>
    <w:rsid w:val="009B4C08"/>
    <w:rPr>
      <w:b/>
      <w:sz w:val="24"/>
      <w:szCs w:val="24"/>
    </w:rPr>
  </w:style>
  <w:style w:type="character" w:customStyle="1" w:styleId="Ttulo5Car">
    <w:name w:val="Título 5 Car"/>
    <w:basedOn w:val="Fuentedeprrafopredeter"/>
    <w:link w:val="Ttulo5"/>
    <w:uiPriority w:val="9"/>
    <w:semiHidden/>
    <w:rsid w:val="009B4C08"/>
    <w:rPr>
      <w:b/>
    </w:rPr>
  </w:style>
  <w:style w:type="character" w:customStyle="1" w:styleId="Ttulo6Car">
    <w:name w:val="Título 6 Car"/>
    <w:basedOn w:val="Fuentedeprrafopredeter"/>
    <w:link w:val="Ttulo6"/>
    <w:uiPriority w:val="9"/>
    <w:semiHidden/>
    <w:rsid w:val="009B4C08"/>
    <w:rPr>
      <w:b/>
      <w:sz w:val="20"/>
      <w:szCs w:val="20"/>
    </w:rPr>
  </w:style>
  <w:style w:type="character" w:customStyle="1" w:styleId="TtuloCar">
    <w:name w:val="Título Car"/>
    <w:basedOn w:val="Fuentedeprrafopredeter"/>
    <w:link w:val="Ttulo"/>
    <w:uiPriority w:val="10"/>
    <w:rsid w:val="009B4C08"/>
    <w:rPr>
      <w:rFonts w:ascii="Cambria" w:eastAsia="Cambria" w:hAnsi="Cambria" w:cs="Cambria"/>
      <w:color w:val="17365D"/>
      <w:sz w:val="52"/>
      <w:szCs w:val="52"/>
    </w:rPr>
  </w:style>
  <w:style w:type="character" w:customStyle="1" w:styleId="SubttuloCar">
    <w:name w:val="Subtítulo Car"/>
    <w:basedOn w:val="Fuentedeprrafopredeter"/>
    <w:link w:val="Subttulo"/>
    <w:uiPriority w:val="11"/>
    <w:rsid w:val="009B4C08"/>
    <w:rPr>
      <w:rFonts w:ascii="Cambria" w:eastAsia="Cambria" w:hAnsi="Cambria" w:cs="Cambria"/>
      <w:sz w:val="24"/>
      <w:szCs w:val="24"/>
    </w:rPr>
  </w:style>
  <w:style w:type="table" w:styleId="Tablaconcuadrcula1clara-nfasis4">
    <w:name w:val="Grid Table 1 Light Accent 4"/>
    <w:basedOn w:val="Tablanormal"/>
    <w:uiPriority w:val="46"/>
    <w:rsid w:val="009B4C08"/>
    <w:pPr>
      <w:spacing w:before="100" w:after="0" w:line="240" w:lineRule="auto"/>
    </w:pPr>
    <w:rPr>
      <w:rFonts w:ascii="Aptos" w:eastAsia="Aptos" w:hAnsi="Aptos" w:cs="Aptos"/>
      <w:sz w:val="20"/>
      <w:szCs w:val="20"/>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9B4C08"/>
    <w:pPr>
      <w:spacing w:before="100" w:after="0" w:line="240" w:lineRule="auto"/>
    </w:pPr>
    <w:rPr>
      <w:rFonts w:ascii="Aptos" w:eastAsia="Aptos" w:hAnsi="Aptos" w:cs="Aptos"/>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C2D26"/>
    <w:pPr>
      <w:spacing w:after="0" w:line="240" w:lineRule="auto"/>
      <w:jc w:val="both"/>
    </w:pPr>
    <w:rPr>
      <w:vertAlign w:val="superscript"/>
    </w:rPr>
  </w:style>
  <w:style w:type="character" w:customStyle="1" w:styleId="superscript">
    <w:name w:val="superscript"/>
    <w:basedOn w:val="Fuentedeprrafopredeter"/>
    <w:rsid w:val="00F51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94633">
      <w:bodyDiv w:val="1"/>
      <w:marLeft w:val="0"/>
      <w:marRight w:val="0"/>
      <w:marTop w:val="0"/>
      <w:marBottom w:val="0"/>
      <w:divBdr>
        <w:top w:val="none" w:sz="0" w:space="0" w:color="auto"/>
        <w:left w:val="none" w:sz="0" w:space="0" w:color="auto"/>
        <w:bottom w:val="none" w:sz="0" w:space="0" w:color="auto"/>
        <w:right w:val="none" w:sz="0" w:space="0" w:color="auto"/>
      </w:divBdr>
    </w:div>
    <w:div w:id="24719496">
      <w:bodyDiv w:val="1"/>
      <w:marLeft w:val="0"/>
      <w:marRight w:val="0"/>
      <w:marTop w:val="0"/>
      <w:marBottom w:val="0"/>
      <w:divBdr>
        <w:top w:val="none" w:sz="0" w:space="0" w:color="auto"/>
        <w:left w:val="none" w:sz="0" w:space="0" w:color="auto"/>
        <w:bottom w:val="none" w:sz="0" w:space="0" w:color="auto"/>
        <w:right w:val="none" w:sz="0" w:space="0" w:color="auto"/>
      </w:divBdr>
    </w:div>
    <w:div w:id="27880292">
      <w:bodyDiv w:val="1"/>
      <w:marLeft w:val="0"/>
      <w:marRight w:val="0"/>
      <w:marTop w:val="0"/>
      <w:marBottom w:val="0"/>
      <w:divBdr>
        <w:top w:val="none" w:sz="0" w:space="0" w:color="auto"/>
        <w:left w:val="none" w:sz="0" w:space="0" w:color="auto"/>
        <w:bottom w:val="none" w:sz="0" w:space="0" w:color="auto"/>
        <w:right w:val="none" w:sz="0" w:space="0" w:color="auto"/>
      </w:divBdr>
    </w:div>
    <w:div w:id="46147208">
      <w:bodyDiv w:val="1"/>
      <w:marLeft w:val="0"/>
      <w:marRight w:val="0"/>
      <w:marTop w:val="0"/>
      <w:marBottom w:val="0"/>
      <w:divBdr>
        <w:top w:val="none" w:sz="0" w:space="0" w:color="auto"/>
        <w:left w:val="none" w:sz="0" w:space="0" w:color="auto"/>
        <w:bottom w:val="none" w:sz="0" w:space="0" w:color="auto"/>
        <w:right w:val="none" w:sz="0" w:space="0" w:color="auto"/>
      </w:divBdr>
    </w:div>
    <w:div w:id="52510497">
      <w:bodyDiv w:val="1"/>
      <w:marLeft w:val="0"/>
      <w:marRight w:val="0"/>
      <w:marTop w:val="0"/>
      <w:marBottom w:val="0"/>
      <w:divBdr>
        <w:top w:val="none" w:sz="0" w:space="0" w:color="auto"/>
        <w:left w:val="none" w:sz="0" w:space="0" w:color="auto"/>
        <w:bottom w:val="none" w:sz="0" w:space="0" w:color="auto"/>
        <w:right w:val="none" w:sz="0" w:space="0" w:color="auto"/>
      </w:divBdr>
    </w:div>
    <w:div w:id="61489406">
      <w:bodyDiv w:val="1"/>
      <w:marLeft w:val="0"/>
      <w:marRight w:val="0"/>
      <w:marTop w:val="0"/>
      <w:marBottom w:val="0"/>
      <w:divBdr>
        <w:top w:val="none" w:sz="0" w:space="0" w:color="auto"/>
        <w:left w:val="none" w:sz="0" w:space="0" w:color="auto"/>
        <w:bottom w:val="none" w:sz="0" w:space="0" w:color="auto"/>
        <w:right w:val="none" w:sz="0" w:space="0" w:color="auto"/>
      </w:divBdr>
    </w:div>
    <w:div w:id="131411472">
      <w:bodyDiv w:val="1"/>
      <w:marLeft w:val="0"/>
      <w:marRight w:val="0"/>
      <w:marTop w:val="0"/>
      <w:marBottom w:val="0"/>
      <w:divBdr>
        <w:top w:val="none" w:sz="0" w:space="0" w:color="auto"/>
        <w:left w:val="none" w:sz="0" w:space="0" w:color="auto"/>
        <w:bottom w:val="none" w:sz="0" w:space="0" w:color="auto"/>
        <w:right w:val="none" w:sz="0" w:space="0" w:color="auto"/>
      </w:divBdr>
    </w:div>
    <w:div w:id="134614055">
      <w:bodyDiv w:val="1"/>
      <w:marLeft w:val="0"/>
      <w:marRight w:val="0"/>
      <w:marTop w:val="0"/>
      <w:marBottom w:val="0"/>
      <w:divBdr>
        <w:top w:val="none" w:sz="0" w:space="0" w:color="auto"/>
        <w:left w:val="none" w:sz="0" w:space="0" w:color="auto"/>
        <w:bottom w:val="none" w:sz="0" w:space="0" w:color="auto"/>
        <w:right w:val="none" w:sz="0" w:space="0" w:color="auto"/>
      </w:divBdr>
    </w:div>
    <w:div w:id="147210433">
      <w:bodyDiv w:val="1"/>
      <w:marLeft w:val="0"/>
      <w:marRight w:val="0"/>
      <w:marTop w:val="0"/>
      <w:marBottom w:val="0"/>
      <w:divBdr>
        <w:top w:val="none" w:sz="0" w:space="0" w:color="auto"/>
        <w:left w:val="none" w:sz="0" w:space="0" w:color="auto"/>
        <w:bottom w:val="none" w:sz="0" w:space="0" w:color="auto"/>
        <w:right w:val="none" w:sz="0" w:space="0" w:color="auto"/>
      </w:divBdr>
    </w:div>
    <w:div w:id="159468560">
      <w:bodyDiv w:val="1"/>
      <w:marLeft w:val="0"/>
      <w:marRight w:val="0"/>
      <w:marTop w:val="0"/>
      <w:marBottom w:val="0"/>
      <w:divBdr>
        <w:top w:val="none" w:sz="0" w:space="0" w:color="auto"/>
        <w:left w:val="none" w:sz="0" w:space="0" w:color="auto"/>
        <w:bottom w:val="none" w:sz="0" w:space="0" w:color="auto"/>
        <w:right w:val="none" w:sz="0" w:space="0" w:color="auto"/>
      </w:divBdr>
    </w:div>
    <w:div w:id="174269165">
      <w:bodyDiv w:val="1"/>
      <w:marLeft w:val="0"/>
      <w:marRight w:val="0"/>
      <w:marTop w:val="0"/>
      <w:marBottom w:val="0"/>
      <w:divBdr>
        <w:top w:val="none" w:sz="0" w:space="0" w:color="auto"/>
        <w:left w:val="none" w:sz="0" w:space="0" w:color="auto"/>
        <w:bottom w:val="none" w:sz="0" w:space="0" w:color="auto"/>
        <w:right w:val="none" w:sz="0" w:space="0" w:color="auto"/>
      </w:divBdr>
    </w:div>
    <w:div w:id="194120741">
      <w:bodyDiv w:val="1"/>
      <w:marLeft w:val="0"/>
      <w:marRight w:val="0"/>
      <w:marTop w:val="0"/>
      <w:marBottom w:val="0"/>
      <w:divBdr>
        <w:top w:val="none" w:sz="0" w:space="0" w:color="auto"/>
        <w:left w:val="none" w:sz="0" w:space="0" w:color="auto"/>
        <w:bottom w:val="none" w:sz="0" w:space="0" w:color="auto"/>
        <w:right w:val="none" w:sz="0" w:space="0" w:color="auto"/>
      </w:divBdr>
    </w:div>
    <w:div w:id="197206969">
      <w:bodyDiv w:val="1"/>
      <w:marLeft w:val="0"/>
      <w:marRight w:val="0"/>
      <w:marTop w:val="0"/>
      <w:marBottom w:val="0"/>
      <w:divBdr>
        <w:top w:val="none" w:sz="0" w:space="0" w:color="auto"/>
        <w:left w:val="none" w:sz="0" w:space="0" w:color="auto"/>
        <w:bottom w:val="none" w:sz="0" w:space="0" w:color="auto"/>
        <w:right w:val="none" w:sz="0" w:space="0" w:color="auto"/>
      </w:divBdr>
    </w:div>
    <w:div w:id="207112081">
      <w:bodyDiv w:val="1"/>
      <w:marLeft w:val="0"/>
      <w:marRight w:val="0"/>
      <w:marTop w:val="0"/>
      <w:marBottom w:val="0"/>
      <w:divBdr>
        <w:top w:val="none" w:sz="0" w:space="0" w:color="auto"/>
        <w:left w:val="none" w:sz="0" w:space="0" w:color="auto"/>
        <w:bottom w:val="none" w:sz="0" w:space="0" w:color="auto"/>
        <w:right w:val="none" w:sz="0" w:space="0" w:color="auto"/>
      </w:divBdr>
    </w:div>
    <w:div w:id="246035852">
      <w:bodyDiv w:val="1"/>
      <w:marLeft w:val="0"/>
      <w:marRight w:val="0"/>
      <w:marTop w:val="0"/>
      <w:marBottom w:val="0"/>
      <w:divBdr>
        <w:top w:val="none" w:sz="0" w:space="0" w:color="auto"/>
        <w:left w:val="none" w:sz="0" w:space="0" w:color="auto"/>
        <w:bottom w:val="none" w:sz="0" w:space="0" w:color="auto"/>
        <w:right w:val="none" w:sz="0" w:space="0" w:color="auto"/>
      </w:divBdr>
    </w:div>
    <w:div w:id="249507059">
      <w:bodyDiv w:val="1"/>
      <w:marLeft w:val="0"/>
      <w:marRight w:val="0"/>
      <w:marTop w:val="0"/>
      <w:marBottom w:val="0"/>
      <w:divBdr>
        <w:top w:val="none" w:sz="0" w:space="0" w:color="auto"/>
        <w:left w:val="none" w:sz="0" w:space="0" w:color="auto"/>
        <w:bottom w:val="none" w:sz="0" w:space="0" w:color="auto"/>
        <w:right w:val="none" w:sz="0" w:space="0" w:color="auto"/>
      </w:divBdr>
    </w:div>
    <w:div w:id="275909061">
      <w:bodyDiv w:val="1"/>
      <w:marLeft w:val="0"/>
      <w:marRight w:val="0"/>
      <w:marTop w:val="0"/>
      <w:marBottom w:val="0"/>
      <w:divBdr>
        <w:top w:val="none" w:sz="0" w:space="0" w:color="auto"/>
        <w:left w:val="none" w:sz="0" w:space="0" w:color="auto"/>
        <w:bottom w:val="none" w:sz="0" w:space="0" w:color="auto"/>
        <w:right w:val="none" w:sz="0" w:space="0" w:color="auto"/>
      </w:divBdr>
    </w:div>
    <w:div w:id="277179863">
      <w:bodyDiv w:val="1"/>
      <w:marLeft w:val="0"/>
      <w:marRight w:val="0"/>
      <w:marTop w:val="0"/>
      <w:marBottom w:val="0"/>
      <w:divBdr>
        <w:top w:val="none" w:sz="0" w:space="0" w:color="auto"/>
        <w:left w:val="none" w:sz="0" w:space="0" w:color="auto"/>
        <w:bottom w:val="none" w:sz="0" w:space="0" w:color="auto"/>
        <w:right w:val="none" w:sz="0" w:space="0" w:color="auto"/>
      </w:divBdr>
    </w:div>
    <w:div w:id="281347375">
      <w:bodyDiv w:val="1"/>
      <w:marLeft w:val="0"/>
      <w:marRight w:val="0"/>
      <w:marTop w:val="0"/>
      <w:marBottom w:val="0"/>
      <w:divBdr>
        <w:top w:val="none" w:sz="0" w:space="0" w:color="auto"/>
        <w:left w:val="none" w:sz="0" w:space="0" w:color="auto"/>
        <w:bottom w:val="none" w:sz="0" w:space="0" w:color="auto"/>
        <w:right w:val="none" w:sz="0" w:space="0" w:color="auto"/>
      </w:divBdr>
    </w:div>
    <w:div w:id="282201015">
      <w:bodyDiv w:val="1"/>
      <w:marLeft w:val="0"/>
      <w:marRight w:val="0"/>
      <w:marTop w:val="0"/>
      <w:marBottom w:val="0"/>
      <w:divBdr>
        <w:top w:val="none" w:sz="0" w:space="0" w:color="auto"/>
        <w:left w:val="none" w:sz="0" w:space="0" w:color="auto"/>
        <w:bottom w:val="none" w:sz="0" w:space="0" w:color="auto"/>
        <w:right w:val="none" w:sz="0" w:space="0" w:color="auto"/>
      </w:divBdr>
    </w:div>
    <w:div w:id="283578362">
      <w:bodyDiv w:val="1"/>
      <w:marLeft w:val="0"/>
      <w:marRight w:val="0"/>
      <w:marTop w:val="0"/>
      <w:marBottom w:val="0"/>
      <w:divBdr>
        <w:top w:val="none" w:sz="0" w:space="0" w:color="auto"/>
        <w:left w:val="none" w:sz="0" w:space="0" w:color="auto"/>
        <w:bottom w:val="none" w:sz="0" w:space="0" w:color="auto"/>
        <w:right w:val="none" w:sz="0" w:space="0" w:color="auto"/>
      </w:divBdr>
    </w:div>
    <w:div w:id="295331075">
      <w:bodyDiv w:val="1"/>
      <w:marLeft w:val="0"/>
      <w:marRight w:val="0"/>
      <w:marTop w:val="0"/>
      <w:marBottom w:val="0"/>
      <w:divBdr>
        <w:top w:val="none" w:sz="0" w:space="0" w:color="auto"/>
        <w:left w:val="none" w:sz="0" w:space="0" w:color="auto"/>
        <w:bottom w:val="none" w:sz="0" w:space="0" w:color="auto"/>
        <w:right w:val="none" w:sz="0" w:space="0" w:color="auto"/>
      </w:divBdr>
    </w:div>
    <w:div w:id="297801811">
      <w:bodyDiv w:val="1"/>
      <w:marLeft w:val="0"/>
      <w:marRight w:val="0"/>
      <w:marTop w:val="0"/>
      <w:marBottom w:val="0"/>
      <w:divBdr>
        <w:top w:val="none" w:sz="0" w:space="0" w:color="auto"/>
        <w:left w:val="none" w:sz="0" w:space="0" w:color="auto"/>
        <w:bottom w:val="none" w:sz="0" w:space="0" w:color="auto"/>
        <w:right w:val="none" w:sz="0" w:space="0" w:color="auto"/>
      </w:divBdr>
    </w:div>
    <w:div w:id="297993930">
      <w:bodyDiv w:val="1"/>
      <w:marLeft w:val="0"/>
      <w:marRight w:val="0"/>
      <w:marTop w:val="0"/>
      <w:marBottom w:val="0"/>
      <w:divBdr>
        <w:top w:val="none" w:sz="0" w:space="0" w:color="auto"/>
        <w:left w:val="none" w:sz="0" w:space="0" w:color="auto"/>
        <w:bottom w:val="none" w:sz="0" w:space="0" w:color="auto"/>
        <w:right w:val="none" w:sz="0" w:space="0" w:color="auto"/>
      </w:divBdr>
    </w:div>
    <w:div w:id="312414330">
      <w:bodyDiv w:val="1"/>
      <w:marLeft w:val="0"/>
      <w:marRight w:val="0"/>
      <w:marTop w:val="0"/>
      <w:marBottom w:val="0"/>
      <w:divBdr>
        <w:top w:val="none" w:sz="0" w:space="0" w:color="auto"/>
        <w:left w:val="none" w:sz="0" w:space="0" w:color="auto"/>
        <w:bottom w:val="none" w:sz="0" w:space="0" w:color="auto"/>
        <w:right w:val="none" w:sz="0" w:space="0" w:color="auto"/>
      </w:divBdr>
    </w:div>
    <w:div w:id="332219121">
      <w:bodyDiv w:val="1"/>
      <w:marLeft w:val="0"/>
      <w:marRight w:val="0"/>
      <w:marTop w:val="0"/>
      <w:marBottom w:val="0"/>
      <w:divBdr>
        <w:top w:val="none" w:sz="0" w:space="0" w:color="auto"/>
        <w:left w:val="none" w:sz="0" w:space="0" w:color="auto"/>
        <w:bottom w:val="none" w:sz="0" w:space="0" w:color="auto"/>
        <w:right w:val="none" w:sz="0" w:space="0" w:color="auto"/>
      </w:divBdr>
    </w:div>
    <w:div w:id="339165636">
      <w:bodyDiv w:val="1"/>
      <w:marLeft w:val="0"/>
      <w:marRight w:val="0"/>
      <w:marTop w:val="0"/>
      <w:marBottom w:val="0"/>
      <w:divBdr>
        <w:top w:val="none" w:sz="0" w:space="0" w:color="auto"/>
        <w:left w:val="none" w:sz="0" w:space="0" w:color="auto"/>
        <w:bottom w:val="none" w:sz="0" w:space="0" w:color="auto"/>
        <w:right w:val="none" w:sz="0" w:space="0" w:color="auto"/>
      </w:divBdr>
      <w:divsChild>
        <w:div w:id="1664119577">
          <w:marLeft w:val="0"/>
          <w:marRight w:val="0"/>
          <w:marTop w:val="0"/>
          <w:marBottom w:val="0"/>
          <w:divBdr>
            <w:top w:val="none" w:sz="0" w:space="0" w:color="auto"/>
            <w:left w:val="none" w:sz="0" w:space="0" w:color="auto"/>
            <w:bottom w:val="none" w:sz="0" w:space="0" w:color="auto"/>
            <w:right w:val="none" w:sz="0" w:space="0" w:color="auto"/>
          </w:divBdr>
        </w:div>
        <w:div w:id="1065176878">
          <w:marLeft w:val="0"/>
          <w:marRight w:val="0"/>
          <w:marTop w:val="0"/>
          <w:marBottom w:val="0"/>
          <w:divBdr>
            <w:top w:val="none" w:sz="0" w:space="0" w:color="auto"/>
            <w:left w:val="none" w:sz="0" w:space="0" w:color="auto"/>
            <w:bottom w:val="none" w:sz="0" w:space="0" w:color="auto"/>
            <w:right w:val="none" w:sz="0" w:space="0" w:color="auto"/>
          </w:divBdr>
        </w:div>
        <w:div w:id="1045373027">
          <w:marLeft w:val="0"/>
          <w:marRight w:val="0"/>
          <w:marTop w:val="0"/>
          <w:marBottom w:val="0"/>
          <w:divBdr>
            <w:top w:val="none" w:sz="0" w:space="0" w:color="auto"/>
            <w:left w:val="none" w:sz="0" w:space="0" w:color="auto"/>
            <w:bottom w:val="none" w:sz="0" w:space="0" w:color="auto"/>
            <w:right w:val="none" w:sz="0" w:space="0" w:color="auto"/>
          </w:divBdr>
        </w:div>
        <w:div w:id="1470514945">
          <w:marLeft w:val="0"/>
          <w:marRight w:val="0"/>
          <w:marTop w:val="0"/>
          <w:marBottom w:val="0"/>
          <w:divBdr>
            <w:top w:val="none" w:sz="0" w:space="0" w:color="auto"/>
            <w:left w:val="none" w:sz="0" w:space="0" w:color="auto"/>
            <w:bottom w:val="none" w:sz="0" w:space="0" w:color="auto"/>
            <w:right w:val="none" w:sz="0" w:space="0" w:color="auto"/>
          </w:divBdr>
        </w:div>
        <w:div w:id="1119950816">
          <w:marLeft w:val="0"/>
          <w:marRight w:val="0"/>
          <w:marTop w:val="0"/>
          <w:marBottom w:val="0"/>
          <w:divBdr>
            <w:top w:val="none" w:sz="0" w:space="0" w:color="auto"/>
            <w:left w:val="none" w:sz="0" w:space="0" w:color="auto"/>
            <w:bottom w:val="none" w:sz="0" w:space="0" w:color="auto"/>
            <w:right w:val="none" w:sz="0" w:space="0" w:color="auto"/>
          </w:divBdr>
        </w:div>
        <w:div w:id="2116821744">
          <w:marLeft w:val="0"/>
          <w:marRight w:val="0"/>
          <w:marTop w:val="0"/>
          <w:marBottom w:val="0"/>
          <w:divBdr>
            <w:top w:val="none" w:sz="0" w:space="0" w:color="auto"/>
            <w:left w:val="none" w:sz="0" w:space="0" w:color="auto"/>
            <w:bottom w:val="none" w:sz="0" w:space="0" w:color="auto"/>
            <w:right w:val="none" w:sz="0" w:space="0" w:color="auto"/>
          </w:divBdr>
        </w:div>
        <w:div w:id="1967464792">
          <w:marLeft w:val="0"/>
          <w:marRight w:val="0"/>
          <w:marTop w:val="0"/>
          <w:marBottom w:val="0"/>
          <w:divBdr>
            <w:top w:val="none" w:sz="0" w:space="0" w:color="auto"/>
            <w:left w:val="none" w:sz="0" w:space="0" w:color="auto"/>
            <w:bottom w:val="none" w:sz="0" w:space="0" w:color="auto"/>
            <w:right w:val="none" w:sz="0" w:space="0" w:color="auto"/>
          </w:divBdr>
        </w:div>
        <w:div w:id="746154706">
          <w:marLeft w:val="0"/>
          <w:marRight w:val="0"/>
          <w:marTop w:val="0"/>
          <w:marBottom w:val="0"/>
          <w:divBdr>
            <w:top w:val="none" w:sz="0" w:space="0" w:color="auto"/>
            <w:left w:val="none" w:sz="0" w:space="0" w:color="auto"/>
            <w:bottom w:val="none" w:sz="0" w:space="0" w:color="auto"/>
            <w:right w:val="none" w:sz="0" w:space="0" w:color="auto"/>
          </w:divBdr>
        </w:div>
        <w:div w:id="416371351">
          <w:marLeft w:val="0"/>
          <w:marRight w:val="0"/>
          <w:marTop w:val="0"/>
          <w:marBottom w:val="0"/>
          <w:divBdr>
            <w:top w:val="none" w:sz="0" w:space="0" w:color="auto"/>
            <w:left w:val="none" w:sz="0" w:space="0" w:color="auto"/>
            <w:bottom w:val="none" w:sz="0" w:space="0" w:color="auto"/>
            <w:right w:val="none" w:sz="0" w:space="0" w:color="auto"/>
          </w:divBdr>
        </w:div>
        <w:div w:id="211842437">
          <w:marLeft w:val="0"/>
          <w:marRight w:val="0"/>
          <w:marTop w:val="0"/>
          <w:marBottom w:val="0"/>
          <w:divBdr>
            <w:top w:val="none" w:sz="0" w:space="0" w:color="auto"/>
            <w:left w:val="none" w:sz="0" w:space="0" w:color="auto"/>
            <w:bottom w:val="none" w:sz="0" w:space="0" w:color="auto"/>
            <w:right w:val="none" w:sz="0" w:space="0" w:color="auto"/>
          </w:divBdr>
        </w:div>
        <w:div w:id="547491220">
          <w:marLeft w:val="0"/>
          <w:marRight w:val="0"/>
          <w:marTop w:val="0"/>
          <w:marBottom w:val="0"/>
          <w:divBdr>
            <w:top w:val="none" w:sz="0" w:space="0" w:color="auto"/>
            <w:left w:val="none" w:sz="0" w:space="0" w:color="auto"/>
            <w:bottom w:val="none" w:sz="0" w:space="0" w:color="auto"/>
            <w:right w:val="none" w:sz="0" w:space="0" w:color="auto"/>
          </w:divBdr>
        </w:div>
        <w:div w:id="1881815322">
          <w:marLeft w:val="0"/>
          <w:marRight w:val="0"/>
          <w:marTop w:val="0"/>
          <w:marBottom w:val="0"/>
          <w:divBdr>
            <w:top w:val="none" w:sz="0" w:space="0" w:color="auto"/>
            <w:left w:val="none" w:sz="0" w:space="0" w:color="auto"/>
            <w:bottom w:val="none" w:sz="0" w:space="0" w:color="auto"/>
            <w:right w:val="none" w:sz="0" w:space="0" w:color="auto"/>
          </w:divBdr>
        </w:div>
        <w:div w:id="862355186">
          <w:marLeft w:val="0"/>
          <w:marRight w:val="0"/>
          <w:marTop w:val="0"/>
          <w:marBottom w:val="0"/>
          <w:divBdr>
            <w:top w:val="none" w:sz="0" w:space="0" w:color="auto"/>
            <w:left w:val="none" w:sz="0" w:space="0" w:color="auto"/>
            <w:bottom w:val="none" w:sz="0" w:space="0" w:color="auto"/>
            <w:right w:val="none" w:sz="0" w:space="0" w:color="auto"/>
          </w:divBdr>
        </w:div>
        <w:div w:id="832336508">
          <w:marLeft w:val="0"/>
          <w:marRight w:val="0"/>
          <w:marTop w:val="0"/>
          <w:marBottom w:val="0"/>
          <w:divBdr>
            <w:top w:val="none" w:sz="0" w:space="0" w:color="auto"/>
            <w:left w:val="none" w:sz="0" w:space="0" w:color="auto"/>
            <w:bottom w:val="none" w:sz="0" w:space="0" w:color="auto"/>
            <w:right w:val="none" w:sz="0" w:space="0" w:color="auto"/>
          </w:divBdr>
        </w:div>
        <w:div w:id="558441064">
          <w:marLeft w:val="0"/>
          <w:marRight w:val="0"/>
          <w:marTop w:val="0"/>
          <w:marBottom w:val="0"/>
          <w:divBdr>
            <w:top w:val="none" w:sz="0" w:space="0" w:color="auto"/>
            <w:left w:val="none" w:sz="0" w:space="0" w:color="auto"/>
            <w:bottom w:val="none" w:sz="0" w:space="0" w:color="auto"/>
            <w:right w:val="none" w:sz="0" w:space="0" w:color="auto"/>
          </w:divBdr>
        </w:div>
      </w:divsChild>
    </w:div>
    <w:div w:id="341856200">
      <w:bodyDiv w:val="1"/>
      <w:marLeft w:val="0"/>
      <w:marRight w:val="0"/>
      <w:marTop w:val="0"/>
      <w:marBottom w:val="0"/>
      <w:divBdr>
        <w:top w:val="none" w:sz="0" w:space="0" w:color="auto"/>
        <w:left w:val="none" w:sz="0" w:space="0" w:color="auto"/>
        <w:bottom w:val="none" w:sz="0" w:space="0" w:color="auto"/>
        <w:right w:val="none" w:sz="0" w:space="0" w:color="auto"/>
      </w:divBdr>
    </w:div>
    <w:div w:id="343676783">
      <w:bodyDiv w:val="1"/>
      <w:marLeft w:val="0"/>
      <w:marRight w:val="0"/>
      <w:marTop w:val="0"/>
      <w:marBottom w:val="0"/>
      <w:divBdr>
        <w:top w:val="none" w:sz="0" w:space="0" w:color="auto"/>
        <w:left w:val="none" w:sz="0" w:space="0" w:color="auto"/>
        <w:bottom w:val="none" w:sz="0" w:space="0" w:color="auto"/>
        <w:right w:val="none" w:sz="0" w:space="0" w:color="auto"/>
      </w:divBdr>
      <w:divsChild>
        <w:div w:id="15205305">
          <w:marLeft w:val="0"/>
          <w:marRight w:val="0"/>
          <w:marTop w:val="0"/>
          <w:marBottom w:val="0"/>
          <w:divBdr>
            <w:top w:val="none" w:sz="0" w:space="0" w:color="auto"/>
            <w:left w:val="none" w:sz="0" w:space="0" w:color="auto"/>
            <w:bottom w:val="none" w:sz="0" w:space="0" w:color="auto"/>
            <w:right w:val="none" w:sz="0" w:space="0" w:color="auto"/>
          </w:divBdr>
        </w:div>
        <w:div w:id="1690521473">
          <w:marLeft w:val="0"/>
          <w:marRight w:val="0"/>
          <w:marTop w:val="0"/>
          <w:marBottom w:val="0"/>
          <w:divBdr>
            <w:top w:val="none" w:sz="0" w:space="0" w:color="auto"/>
            <w:left w:val="none" w:sz="0" w:space="0" w:color="auto"/>
            <w:bottom w:val="none" w:sz="0" w:space="0" w:color="auto"/>
            <w:right w:val="none" w:sz="0" w:space="0" w:color="auto"/>
          </w:divBdr>
        </w:div>
        <w:div w:id="798574100">
          <w:marLeft w:val="0"/>
          <w:marRight w:val="0"/>
          <w:marTop w:val="0"/>
          <w:marBottom w:val="0"/>
          <w:divBdr>
            <w:top w:val="none" w:sz="0" w:space="0" w:color="auto"/>
            <w:left w:val="none" w:sz="0" w:space="0" w:color="auto"/>
            <w:bottom w:val="none" w:sz="0" w:space="0" w:color="auto"/>
            <w:right w:val="none" w:sz="0" w:space="0" w:color="auto"/>
          </w:divBdr>
        </w:div>
        <w:div w:id="489444642">
          <w:marLeft w:val="0"/>
          <w:marRight w:val="0"/>
          <w:marTop w:val="0"/>
          <w:marBottom w:val="0"/>
          <w:divBdr>
            <w:top w:val="none" w:sz="0" w:space="0" w:color="auto"/>
            <w:left w:val="none" w:sz="0" w:space="0" w:color="auto"/>
            <w:bottom w:val="none" w:sz="0" w:space="0" w:color="auto"/>
            <w:right w:val="none" w:sz="0" w:space="0" w:color="auto"/>
          </w:divBdr>
        </w:div>
        <w:div w:id="2071878276">
          <w:marLeft w:val="0"/>
          <w:marRight w:val="0"/>
          <w:marTop w:val="0"/>
          <w:marBottom w:val="0"/>
          <w:divBdr>
            <w:top w:val="none" w:sz="0" w:space="0" w:color="auto"/>
            <w:left w:val="none" w:sz="0" w:space="0" w:color="auto"/>
            <w:bottom w:val="none" w:sz="0" w:space="0" w:color="auto"/>
            <w:right w:val="none" w:sz="0" w:space="0" w:color="auto"/>
          </w:divBdr>
        </w:div>
        <w:div w:id="675349542">
          <w:marLeft w:val="0"/>
          <w:marRight w:val="0"/>
          <w:marTop w:val="0"/>
          <w:marBottom w:val="0"/>
          <w:divBdr>
            <w:top w:val="none" w:sz="0" w:space="0" w:color="auto"/>
            <w:left w:val="none" w:sz="0" w:space="0" w:color="auto"/>
            <w:bottom w:val="none" w:sz="0" w:space="0" w:color="auto"/>
            <w:right w:val="none" w:sz="0" w:space="0" w:color="auto"/>
          </w:divBdr>
        </w:div>
        <w:div w:id="966741720">
          <w:marLeft w:val="0"/>
          <w:marRight w:val="0"/>
          <w:marTop w:val="0"/>
          <w:marBottom w:val="0"/>
          <w:divBdr>
            <w:top w:val="none" w:sz="0" w:space="0" w:color="auto"/>
            <w:left w:val="none" w:sz="0" w:space="0" w:color="auto"/>
            <w:bottom w:val="none" w:sz="0" w:space="0" w:color="auto"/>
            <w:right w:val="none" w:sz="0" w:space="0" w:color="auto"/>
          </w:divBdr>
        </w:div>
        <w:div w:id="1636639728">
          <w:marLeft w:val="0"/>
          <w:marRight w:val="0"/>
          <w:marTop w:val="0"/>
          <w:marBottom w:val="0"/>
          <w:divBdr>
            <w:top w:val="none" w:sz="0" w:space="0" w:color="auto"/>
            <w:left w:val="none" w:sz="0" w:space="0" w:color="auto"/>
            <w:bottom w:val="none" w:sz="0" w:space="0" w:color="auto"/>
            <w:right w:val="none" w:sz="0" w:space="0" w:color="auto"/>
          </w:divBdr>
        </w:div>
        <w:div w:id="906303194">
          <w:marLeft w:val="0"/>
          <w:marRight w:val="0"/>
          <w:marTop w:val="0"/>
          <w:marBottom w:val="0"/>
          <w:divBdr>
            <w:top w:val="none" w:sz="0" w:space="0" w:color="auto"/>
            <w:left w:val="none" w:sz="0" w:space="0" w:color="auto"/>
            <w:bottom w:val="none" w:sz="0" w:space="0" w:color="auto"/>
            <w:right w:val="none" w:sz="0" w:space="0" w:color="auto"/>
          </w:divBdr>
        </w:div>
        <w:div w:id="1087506718">
          <w:marLeft w:val="0"/>
          <w:marRight w:val="0"/>
          <w:marTop w:val="0"/>
          <w:marBottom w:val="0"/>
          <w:divBdr>
            <w:top w:val="none" w:sz="0" w:space="0" w:color="auto"/>
            <w:left w:val="none" w:sz="0" w:space="0" w:color="auto"/>
            <w:bottom w:val="none" w:sz="0" w:space="0" w:color="auto"/>
            <w:right w:val="none" w:sz="0" w:space="0" w:color="auto"/>
          </w:divBdr>
        </w:div>
        <w:div w:id="1201240681">
          <w:marLeft w:val="0"/>
          <w:marRight w:val="0"/>
          <w:marTop w:val="0"/>
          <w:marBottom w:val="0"/>
          <w:divBdr>
            <w:top w:val="none" w:sz="0" w:space="0" w:color="auto"/>
            <w:left w:val="none" w:sz="0" w:space="0" w:color="auto"/>
            <w:bottom w:val="none" w:sz="0" w:space="0" w:color="auto"/>
            <w:right w:val="none" w:sz="0" w:space="0" w:color="auto"/>
          </w:divBdr>
        </w:div>
        <w:div w:id="767166101">
          <w:marLeft w:val="0"/>
          <w:marRight w:val="0"/>
          <w:marTop w:val="0"/>
          <w:marBottom w:val="0"/>
          <w:divBdr>
            <w:top w:val="none" w:sz="0" w:space="0" w:color="auto"/>
            <w:left w:val="none" w:sz="0" w:space="0" w:color="auto"/>
            <w:bottom w:val="none" w:sz="0" w:space="0" w:color="auto"/>
            <w:right w:val="none" w:sz="0" w:space="0" w:color="auto"/>
          </w:divBdr>
        </w:div>
        <w:div w:id="2100172664">
          <w:marLeft w:val="0"/>
          <w:marRight w:val="0"/>
          <w:marTop w:val="0"/>
          <w:marBottom w:val="0"/>
          <w:divBdr>
            <w:top w:val="none" w:sz="0" w:space="0" w:color="auto"/>
            <w:left w:val="none" w:sz="0" w:space="0" w:color="auto"/>
            <w:bottom w:val="none" w:sz="0" w:space="0" w:color="auto"/>
            <w:right w:val="none" w:sz="0" w:space="0" w:color="auto"/>
          </w:divBdr>
        </w:div>
        <w:div w:id="1900240555">
          <w:marLeft w:val="0"/>
          <w:marRight w:val="0"/>
          <w:marTop w:val="0"/>
          <w:marBottom w:val="0"/>
          <w:divBdr>
            <w:top w:val="none" w:sz="0" w:space="0" w:color="auto"/>
            <w:left w:val="none" w:sz="0" w:space="0" w:color="auto"/>
            <w:bottom w:val="none" w:sz="0" w:space="0" w:color="auto"/>
            <w:right w:val="none" w:sz="0" w:space="0" w:color="auto"/>
          </w:divBdr>
        </w:div>
        <w:div w:id="1963799219">
          <w:marLeft w:val="0"/>
          <w:marRight w:val="0"/>
          <w:marTop w:val="0"/>
          <w:marBottom w:val="0"/>
          <w:divBdr>
            <w:top w:val="none" w:sz="0" w:space="0" w:color="auto"/>
            <w:left w:val="none" w:sz="0" w:space="0" w:color="auto"/>
            <w:bottom w:val="none" w:sz="0" w:space="0" w:color="auto"/>
            <w:right w:val="none" w:sz="0" w:space="0" w:color="auto"/>
          </w:divBdr>
        </w:div>
      </w:divsChild>
    </w:div>
    <w:div w:id="351343900">
      <w:bodyDiv w:val="1"/>
      <w:marLeft w:val="0"/>
      <w:marRight w:val="0"/>
      <w:marTop w:val="0"/>
      <w:marBottom w:val="0"/>
      <w:divBdr>
        <w:top w:val="none" w:sz="0" w:space="0" w:color="auto"/>
        <w:left w:val="none" w:sz="0" w:space="0" w:color="auto"/>
        <w:bottom w:val="none" w:sz="0" w:space="0" w:color="auto"/>
        <w:right w:val="none" w:sz="0" w:space="0" w:color="auto"/>
      </w:divBdr>
    </w:div>
    <w:div w:id="357122728">
      <w:bodyDiv w:val="1"/>
      <w:marLeft w:val="0"/>
      <w:marRight w:val="0"/>
      <w:marTop w:val="0"/>
      <w:marBottom w:val="0"/>
      <w:divBdr>
        <w:top w:val="none" w:sz="0" w:space="0" w:color="auto"/>
        <w:left w:val="none" w:sz="0" w:space="0" w:color="auto"/>
        <w:bottom w:val="none" w:sz="0" w:space="0" w:color="auto"/>
        <w:right w:val="none" w:sz="0" w:space="0" w:color="auto"/>
      </w:divBdr>
    </w:div>
    <w:div w:id="379983900">
      <w:bodyDiv w:val="1"/>
      <w:marLeft w:val="0"/>
      <w:marRight w:val="0"/>
      <w:marTop w:val="0"/>
      <w:marBottom w:val="0"/>
      <w:divBdr>
        <w:top w:val="none" w:sz="0" w:space="0" w:color="auto"/>
        <w:left w:val="none" w:sz="0" w:space="0" w:color="auto"/>
        <w:bottom w:val="none" w:sz="0" w:space="0" w:color="auto"/>
        <w:right w:val="none" w:sz="0" w:space="0" w:color="auto"/>
      </w:divBdr>
    </w:div>
    <w:div w:id="380835628">
      <w:bodyDiv w:val="1"/>
      <w:marLeft w:val="0"/>
      <w:marRight w:val="0"/>
      <w:marTop w:val="0"/>
      <w:marBottom w:val="0"/>
      <w:divBdr>
        <w:top w:val="none" w:sz="0" w:space="0" w:color="auto"/>
        <w:left w:val="none" w:sz="0" w:space="0" w:color="auto"/>
        <w:bottom w:val="none" w:sz="0" w:space="0" w:color="auto"/>
        <w:right w:val="none" w:sz="0" w:space="0" w:color="auto"/>
      </w:divBdr>
    </w:div>
    <w:div w:id="386494636">
      <w:bodyDiv w:val="1"/>
      <w:marLeft w:val="0"/>
      <w:marRight w:val="0"/>
      <w:marTop w:val="0"/>
      <w:marBottom w:val="0"/>
      <w:divBdr>
        <w:top w:val="none" w:sz="0" w:space="0" w:color="auto"/>
        <w:left w:val="none" w:sz="0" w:space="0" w:color="auto"/>
        <w:bottom w:val="none" w:sz="0" w:space="0" w:color="auto"/>
        <w:right w:val="none" w:sz="0" w:space="0" w:color="auto"/>
      </w:divBdr>
    </w:div>
    <w:div w:id="399403185">
      <w:bodyDiv w:val="1"/>
      <w:marLeft w:val="0"/>
      <w:marRight w:val="0"/>
      <w:marTop w:val="0"/>
      <w:marBottom w:val="0"/>
      <w:divBdr>
        <w:top w:val="none" w:sz="0" w:space="0" w:color="auto"/>
        <w:left w:val="none" w:sz="0" w:space="0" w:color="auto"/>
        <w:bottom w:val="none" w:sz="0" w:space="0" w:color="auto"/>
        <w:right w:val="none" w:sz="0" w:space="0" w:color="auto"/>
      </w:divBdr>
    </w:div>
    <w:div w:id="402340804">
      <w:bodyDiv w:val="1"/>
      <w:marLeft w:val="0"/>
      <w:marRight w:val="0"/>
      <w:marTop w:val="0"/>
      <w:marBottom w:val="0"/>
      <w:divBdr>
        <w:top w:val="none" w:sz="0" w:space="0" w:color="auto"/>
        <w:left w:val="none" w:sz="0" w:space="0" w:color="auto"/>
        <w:bottom w:val="none" w:sz="0" w:space="0" w:color="auto"/>
        <w:right w:val="none" w:sz="0" w:space="0" w:color="auto"/>
      </w:divBdr>
    </w:div>
    <w:div w:id="411391964">
      <w:bodyDiv w:val="1"/>
      <w:marLeft w:val="0"/>
      <w:marRight w:val="0"/>
      <w:marTop w:val="0"/>
      <w:marBottom w:val="0"/>
      <w:divBdr>
        <w:top w:val="none" w:sz="0" w:space="0" w:color="auto"/>
        <w:left w:val="none" w:sz="0" w:space="0" w:color="auto"/>
        <w:bottom w:val="none" w:sz="0" w:space="0" w:color="auto"/>
        <w:right w:val="none" w:sz="0" w:space="0" w:color="auto"/>
      </w:divBdr>
    </w:div>
    <w:div w:id="415321238">
      <w:bodyDiv w:val="1"/>
      <w:marLeft w:val="0"/>
      <w:marRight w:val="0"/>
      <w:marTop w:val="0"/>
      <w:marBottom w:val="0"/>
      <w:divBdr>
        <w:top w:val="none" w:sz="0" w:space="0" w:color="auto"/>
        <w:left w:val="none" w:sz="0" w:space="0" w:color="auto"/>
        <w:bottom w:val="none" w:sz="0" w:space="0" w:color="auto"/>
        <w:right w:val="none" w:sz="0" w:space="0" w:color="auto"/>
      </w:divBdr>
      <w:divsChild>
        <w:div w:id="1160003485">
          <w:marLeft w:val="0"/>
          <w:marRight w:val="0"/>
          <w:marTop w:val="0"/>
          <w:marBottom w:val="0"/>
          <w:divBdr>
            <w:top w:val="none" w:sz="0" w:space="0" w:color="auto"/>
            <w:left w:val="none" w:sz="0" w:space="0" w:color="auto"/>
            <w:bottom w:val="none" w:sz="0" w:space="0" w:color="auto"/>
            <w:right w:val="none" w:sz="0" w:space="0" w:color="auto"/>
          </w:divBdr>
        </w:div>
        <w:div w:id="2080789075">
          <w:marLeft w:val="0"/>
          <w:marRight w:val="0"/>
          <w:marTop w:val="0"/>
          <w:marBottom w:val="0"/>
          <w:divBdr>
            <w:top w:val="none" w:sz="0" w:space="0" w:color="auto"/>
            <w:left w:val="none" w:sz="0" w:space="0" w:color="auto"/>
            <w:bottom w:val="none" w:sz="0" w:space="0" w:color="auto"/>
            <w:right w:val="none" w:sz="0" w:space="0" w:color="auto"/>
          </w:divBdr>
        </w:div>
        <w:div w:id="1470243390">
          <w:marLeft w:val="0"/>
          <w:marRight w:val="0"/>
          <w:marTop w:val="0"/>
          <w:marBottom w:val="0"/>
          <w:divBdr>
            <w:top w:val="none" w:sz="0" w:space="0" w:color="auto"/>
            <w:left w:val="none" w:sz="0" w:space="0" w:color="auto"/>
            <w:bottom w:val="none" w:sz="0" w:space="0" w:color="auto"/>
            <w:right w:val="none" w:sz="0" w:space="0" w:color="auto"/>
          </w:divBdr>
        </w:div>
        <w:div w:id="657224447">
          <w:marLeft w:val="0"/>
          <w:marRight w:val="0"/>
          <w:marTop w:val="0"/>
          <w:marBottom w:val="0"/>
          <w:divBdr>
            <w:top w:val="none" w:sz="0" w:space="0" w:color="auto"/>
            <w:left w:val="none" w:sz="0" w:space="0" w:color="auto"/>
            <w:bottom w:val="none" w:sz="0" w:space="0" w:color="auto"/>
            <w:right w:val="none" w:sz="0" w:space="0" w:color="auto"/>
          </w:divBdr>
        </w:div>
        <w:div w:id="1459910771">
          <w:marLeft w:val="0"/>
          <w:marRight w:val="0"/>
          <w:marTop w:val="0"/>
          <w:marBottom w:val="0"/>
          <w:divBdr>
            <w:top w:val="none" w:sz="0" w:space="0" w:color="auto"/>
            <w:left w:val="none" w:sz="0" w:space="0" w:color="auto"/>
            <w:bottom w:val="none" w:sz="0" w:space="0" w:color="auto"/>
            <w:right w:val="none" w:sz="0" w:space="0" w:color="auto"/>
          </w:divBdr>
        </w:div>
        <w:div w:id="1993021801">
          <w:marLeft w:val="0"/>
          <w:marRight w:val="0"/>
          <w:marTop w:val="0"/>
          <w:marBottom w:val="0"/>
          <w:divBdr>
            <w:top w:val="none" w:sz="0" w:space="0" w:color="auto"/>
            <w:left w:val="none" w:sz="0" w:space="0" w:color="auto"/>
            <w:bottom w:val="none" w:sz="0" w:space="0" w:color="auto"/>
            <w:right w:val="none" w:sz="0" w:space="0" w:color="auto"/>
          </w:divBdr>
        </w:div>
        <w:div w:id="1536429738">
          <w:marLeft w:val="0"/>
          <w:marRight w:val="0"/>
          <w:marTop w:val="0"/>
          <w:marBottom w:val="0"/>
          <w:divBdr>
            <w:top w:val="none" w:sz="0" w:space="0" w:color="auto"/>
            <w:left w:val="none" w:sz="0" w:space="0" w:color="auto"/>
            <w:bottom w:val="none" w:sz="0" w:space="0" w:color="auto"/>
            <w:right w:val="none" w:sz="0" w:space="0" w:color="auto"/>
          </w:divBdr>
        </w:div>
      </w:divsChild>
    </w:div>
    <w:div w:id="416370170">
      <w:bodyDiv w:val="1"/>
      <w:marLeft w:val="0"/>
      <w:marRight w:val="0"/>
      <w:marTop w:val="0"/>
      <w:marBottom w:val="0"/>
      <w:divBdr>
        <w:top w:val="none" w:sz="0" w:space="0" w:color="auto"/>
        <w:left w:val="none" w:sz="0" w:space="0" w:color="auto"/>
        <w:bottom w:val="none" w:sz="0" w:space="0" w:color="auto"/>
        <w:right w:val="none" w:sz="0" w:space="0" w:color="auto"/>
      </w:divBdr>
    </w:div>
    <w:div w:id="424348961">
      <w:bodyDiv w:val="1"/>
      <w:marLeft w:val="0"/>
      <w:marRight w:val="0"/>
      <w:marTop w:val="0"/>
      <w:marBottom w:val="0"/>
      <w:divBdr>
        <w:top w:val="none" w:sz="0" w:space="0" w:color="auto"/>
        <w:left w:val="none" w:sz="0" w:space="0" w:color="auto"/>
        <w:bottom w:val="none" w:sz="0" w:space="0" w:color="auto"/>
        <w:right w:val="none" w:sz="0" w:space="0" w:color="auto"/>
      </w:divBdr>
    </w:div>
    <w:div w:id="436339194">
      <w:bodyDiv w:val="1"/>
      <w:marLeft w:val="0"/>
      <w:marRight w:val="0"/>
      <w:marTop w:val="0"/>
      <w:marBottom w:val="0"/>
      <w:divBdr>
        <w:top w:val="none" w:sz="0" w:space="0" w:color="auto"/>
        <w:left w:val="none" w:sz="0" w:space="0" w:color="auto"/>
        <w:bottom w:val="none" w:sz="0" w:space="0" w:color="auto"/>
        <w:right w:val="none" w:sz="0" w:space="0" w:color="auto"/>
      </w:divBdr>
    </w:div>
    <w:div w:id="459883421">
      <w:bodyDiv w:val="1"/>
      <w:marLeft w:val="0"/>
      <w:marRight w:val="0"/>
      <w:marTop w:val="0"/>
      <w:marBottom w:val="0"/>
      <w:divBdr>
        <w:top w:val="none" w:sz="0" w:space="0" w:color="auto"/>
        <w:left w:val="none" w:sz="0" w:space="0" w:color="auto"/>
        <w:bottom w:val="none" w:sz="0" w:space="0" w:color="auto"/>
        <w:right w:val="none" w:sz="0" w:space="0" w:color="auto"/>
      </w:divBdr>
    </w:div>
    <w:div w:id="461264746">
      <w:bodyDiv w:val="1"/>
      <w:marLeft w:val="0"/>
      <w:marRight w:val="0"/>
      <w:marTop w:val="0"/>
      <w:marBottom w:val="0"/>
      <w:divBdr>
        <w:top w:val="none" w:sz="0" w:space="0" w:color="auto"/>
        <w:left w:val="none" w:sz="0" w:space="0" w:color="auto"/>
        <w:bottom w:val="none" w:sz="0" w:space="0" w:color="auto"/>
        <w:right w:val="none" w:sz="0" w:space="0" w:color="auto"/>
      </w:divBdr>
    </w:div>
    <w:div w:id="464323043">
      <w:bodyDiv w:val="1"/>
      <w:marLeft w:val="0"/>
      <w:marRight w:val="0"/>
      <w:marTop w:val="0"/>
      <w:marBottom w:val="0"/>
      <w:divBdr>
        <w:top w:val="none" w:sz="0" w:space="0" w:color="auto"/>
        <w:left w:val="none" w:sz="0" w:space="0" w:color="auto"/>
        <w:bottom w:val="none" w:sz="0" w:space="0" w:color="auto"/>
        <w:right w:val="none" w:sz="0" w:space="0" w:color="auto"/>
      </w:divBdr>
    </w:div>
    <w:div w:id="468017907">
      <w:bodyDiv w:val="1"/>
      <w:marLeft w:val="0"/>
      <w:marRight w:val="0"/>
      <w:marTop w:val="0"/>
      <w:marBottom w:val="0"/>
      <w:divBdr>
        <w:top w:val="none" w:sz="0" w:space="0" w:color="auto"/>
        <w:left w:val="none" w:sz="0" w:space="0" w:color="auto"/>
        <w:bottom w:val="none" w:sz="0" w:space="0" w:color="auto"/>
        <w:right w:val="none" w:sz="0" w:space="0" w:color="auto"/>
      </w:divBdr>
    </w:div>
    <w:div w:id="477500304">
      <w:bodyDiv w:val="1"/>
      <w:marLeft w:val="0"/>
      <w:marRight w:val="0"/>
      <w:marTop w:val="0"/>
      <w:marBottom w:val="0"/>
      <w:divBdr>
        <w:top w:val="none" w:sz="0" w:space="0" w:color="auto"/>
        <w:left w:val="none" w:sz="0" w:space="0" w:color="auto"/>
        <w:bottom w:val="none" w:sz="0" w:space="0" w:color="auto"/>
        <w:right w:val="none" w:sz="0" w:space="0" w:color="auto"/>
      </w:divBdr>
    </w:div>
    <w:div w:id="479076572">
      <w:bodyDiv w:val="1"/>
      <w:marLeft w:val="0"/>
      <w:marRight w:val="0"/>
      <w:marTop w:val="0"/>
      <w:marBottom w:val="0"/>
      <w:divBdr>
        <w:top w:val="none" w:sz="0" w:space="0" w:color="auto"/>
        <w:left w:val="none" w:sz="0" w:space="0" w:color="auto"/>
        <w:bottom w:val="none" w:sz="0" w:space="0" w:color="auto"/>
        <w:right w:val="none" w:sz="0" w:space="0" w:color="auto"/>
      </w:divBdr>
      <w:divsChild>
        <w:div w:id="344938886">
          <w:marLeft w:val="0"/>
          <w:marRight w:val="0"/>
          <w:marTop w:val="0"/>
          <w:marBottom w:val="0"/>
          <w:divBdr>
            <w:top w:val="none" w:sz="0" w:space="0" w:color="auto"/>
            <w:left w:val="none" w:sz="0" w:space="0" w:color="auto"/>
            <w:bottom w:val="none" w:sz="0" w:space="0" w:color="auto"/>
            <w:right w:val="none" w:sz="0" w:space="0" w:color="auto"/>
          </w:divBdr>
        </w:div>
        <w:div w:id="1982805739">
          <w:marLeft w:val="0"/>
          <w:marRight w:val="0"/>
          <w:marTop w:val="0"/>
          <w:marBottom w:val="0"/>
          <w:divBdr>
            <w:top w:val="none" w:sz="0" w:space="0" w:color="auto"/>
            <w:left w:val="none" w:sz="0" w:space="0" w:color="auto"/>
            <w:bottom w:val="none" w:sz="0" w:space="0" w:color="auto"/>
            <w:right w:val="none" w:sz="0" w:space="0" w:color="auto"/>
          </w:divBdr>
        </w:div>
        <w:div w:id="2112119679">
          <w:marLeft w:val="0"/>
          <w:marRight w:val="0"/>
          <w:marTop w:val="0"/>
          <w:marBottom w:val="0"/>
          <w:divBdr>
            <w:top w:val="none" w:sz="0" w:space="0" w:color="auto"/>
            <w:left w:val="none" w:sz="0" w:space="0" w:color="auto"/>
            <w:bottom w:val="none" w:sz="0" w:space="0" w:color="auto"/>
            <w:right w:val="none" w:sz="0" w:space="0" w:color="auto"/>
          </w:divBdr>
        </w:div>
      </w:divsChild>
    </w:div>
    <w:div w:id="480124843">
      <w:bodyDiv w:val="1"/>
      <w:marLeft w:val="0"/>
      <w:marRight w:val="0"/>
      <w:marTop w:val="0"/>
      <w:marBottom w:val="0"/>
      <w:divBdr>
        <w:top w:val="none" w:sz="0" w:space="0" w:color="auto"/>
        <w:left w:val="none" w:sz="0" w:space="0" w:color="auto"/>
        <w:bottom w:val="none" w:sz="0" w:space="0" w:color="auto"/>
        <w:right w:val="none" w:sz="0" w:space="0" w:color="auto"/>
      </w:divBdr>
    </w:div>
    <w:div w:id="487476937">
      <w:bodyDiv w:val="1"/>
      <w:marLeft w:val="0"/>
      <w:marRight w:val="0"/>
      <w:marTop w:val="0"/>
      <w:marBottom w:val="0"/>
      <w:divBdr>
        <w:top w:val="none" w:sz="0" w:space="0" w:color="auto"/>
        <w:left w:val="none" w:sz="0" w:space="0" w:color="auto"/>
        <w:bottom w:val="none" w:sz="0" w:space="0" w:color="auto"/>
        <w:right w:val="none" w:sz="0" w:space="0" w:color="auto"/>
      </w:divBdr>
    </w:div>
    <w:div w:id="495147439">
      <w:bodyDiv w:val="1"/>
      <w:marLeft w:val="0"/>
      <w:marRight w:val="0"/>
      <w:marTop w:val="0"/>
      <w:marBottom w:val="0"/>
      <w:divBdr>
        <w:top w:val="none" w:sz="0" w:space="0" w:color="auto"/>
        <w:left w:val="none" w:sz="0" w:space="0" w:color="auto"/>
        <w:bottom w:val="none" w:sz="0" w:space="0" w:color="auto"/>
        <w:right w:val="none" w:sz="0" w:space="0" w:color="auto"/>
      </w:divBdr>
    </w:div>
    <w:div w:id="503327896">
      <w:bodyDiv w:val="1"/>
      <w:marLeft w:val="0"/>
      <w:marRight w:val="0"/>
      <w:marTop w:val="0"/>
      <w:marBottom w:val="0"/>
      <w:divBdr>
        <w:top w:val="none" w:sz="0" w:space="0" w:color="auto"/>
        <w:left w:val="none" w:sz="0" w:space="0" w:color="auto"/>
        <w:bottom w:val="none" w:sz="0" w:space="0" w:color="auto"/>
        <w:right w:val="none" w:sz="0" w:space="0" w:color="auto"/>
      </w:divBdr>
    </w:div>
    <w:div w:id="505903550">
      <w:bodyDiv w:val="1"/>
      <w:marLeft w:val="0"/>
      <w:marRight w:val="0"/>
      <w:marTop w:val="0"/>
      <w:marBottom w:val="0"/>
      <w:divBdr>
        <w:top w:val="none" w:sz="0" w:space="0" w:color="auto"/>
        <w:left w:val="none" w:sz="0" w:space="0" w:color="auto"/>
        <w:bottom w:val="none" w:sz="0" w:space="0" w:color="auto"/>
        <w:right w:val="none" w:sz="0" w:space="0" w:color="auto"/>
      </w:divBdr>
    </w:div>
    <w:div w:id="506018148">
      <w:bodyDiv w:val="1"/>
      <w:marLeft w:val="0"/>
      <w:marRight w:val="0"/>
      <w:marTop w:val="0"/>
      <w:marBottom w:val="0"/>
      <w:divBdr>
        <w:top w:val="none" w:sz="0" w:space="0" w:color="auto"/>
        <w:left w:val="none" w:sz="0" w:space="0" w:color="auto"/>
        <w:bottom w:val="none" w:sz="0" w:space="0" w:color="auto"/>
        <w:right w:val="none" w:sz="0" w:space="0" w:color="auto"/>
      </w:divBdr>
    </w:div>
    <w:div w:id="513807974">
      <w:bodyDiv w:val="1"/>
      <w:marLeft w:val="0"/>
      <w:marRight w:val="0"/>
      <w:marTop w:val="0"/>
      <w:marBottom w:val="0"/>
      <w:divBdr>
        <w:top w:val="none" w:sz="0" w:space="0" w:color="auto"/>
        <w:left w:val="none" w:sz="0" w:space="0" w:color="auto"/>
        <w:bottom w:val="none" w:sz="0" w:space="0" w:color="auto"/>
        <w:right w:val="none" w:sz="0" w:space="0" w:color="auto"/>
      </w:divBdr>
    </w:div>
    <w:div w:id="525600760">
      <w:bodyDiv w:val="1"/>
      <w:marLeft w:val="0"/>
      <w:marRight w:val="0"/>
      <w:marTop w:val="0"/>
      <w:marBottom w:val="0"/>
      <w:divBdr>
        <w:top w:val="none" w:sz="0" w:space="0" w:color="auto"/>
        <w:left w:val="none" w:sz="0" w:space="0" w:color="auto"/>
        <w:bottom w:val="none" w:sz="0" w:space="0" w:color="auto"/>
        <w:right w:val="none" w:sz="0" w:space="0" w:color="auto"/>
      </w:divBdr>
    </w:div>
    <w:div w:id="544564640">
      <w:bodyDiv w:val="1"/>
      <w:marLeft w:val="0"/>
      <w:marRight w:val="0"/>
      <w:marTop w:val="0"/>
      <w:marBottom w:val="0"/>
      <w:divBdr>
        <w:top w:val="none" w:sz="0" w:space="0" w:color="auto"/>
        <w:left w:val="none" w:sz="0" w:space="0" w:color="auto"/>
        <w:bottom w:val="none" w:sz="0" w:space="0" w:color="auto"/>
        <w:right w:val="none" w:sz="0" w:space="0" w:color="auto"/>
      </w:divBdr>
    </w:div>
    <w:div w:id="544873285">
      <w:bodyDiv w:val="1"/>
      <w:marLeft w:val="0"/>
      <w:marRight w:val="0"/>
      <w:marTop w:val="0"/>
      <w:marBottom w:val="0"/>
      <w:divBdr>
        <w:top w:val="none" w:sz="0" w:space="0" w:color="auto"/>
        <w:left w:val="none" w:sz="0" w:space="0" w:color="auto"/>
        <w:bottom w:val="none" w:sz="0" w:space="0" w:color="auto"/>
        <w:right w:val="none" w:sz="0" w:space="0" w:color="auto"/>
      </w:divBdr>
    </w:div>
    <w:div w:id="549267366">
      <w:bodyDiv w:val="1"/>
      <w:marLeft w:val="0"/>
      <w:marRight w:val="0"/>
      <w:marTop w:val="0"/>
      <w:marBottom w:val="0"/>
      <w:divBdr>
        <w:top w:val="none" w:sz="0" w:space="0" w:color="auto"/>
        <w:left w:val="none" w:sz="0" w:space="0" w:color="auto"/>
        <w:bottom w:val="none" w:sz="0" w:space="0" w:color="auto"/>
        <w:right w:val="none" w:sz="0" w:space="0" w:color="auto"/>
      </w:divBdr>
    </w:div>
    <w:div w:id="555818879">
      <w:bodyDiv w:val="1"/>
      <w:marLeft w:val="0"/>
      <w:marRight w:val="0"/>
      <w:marTop w:val="0"/>
      <w:marBottom w:val="0"/>
      <w:divBdr>
        <w:top w:val="none" w:sz="0" w:space="0" w:color="auto"/>
        <w:left w:val="none" w:sz="0" w:space="0" w:color="auto"/>
        <w:bottom w:val="none" w:sz="0" w:space="0" w:color="auto"/>
        <w:right w:val="none" w:sz="0" w:space="0" w:color="auto"/>
      </w:divBdr>
    </w:div>
    <w:div w:id="570316855">
      <w:bodyDiv w:val="1"/>
      <w:marLeft w:val="0"/>
      <w:marRight w:val="0"/>
      <w:marTop w:val="0"/>
      <w:marBottom w:val="0"/>
      <w:divBdr>
        <w:top w:val="none" w:sz="0" w:space="0" w:color="auto"/>
        <w:left w:val="none" w:sz="0" w:space="0" w:color="auto"/>
        <w:bottom w:val="none" w:sz="0" w:space="0" w:color="auto"/>
        <w:right w:val="none" w:sz="0" w:space="0" w:color="auto"/>
      </w:divBdr>
    </w:div>
    <w:div w:id="590313189">
      <w:bodyDiv w:val="1"/>
      <w:marLeft w:val="0"/>
      <w:marRight w:val="0"/>
      <w:marTop w:val="0"/>
      <w:marBottom w:val="0"/>
      <w:divBdr>
        <w:top w:val="none" w:sz="0" w:space="0" w:color="auto"/>
        <w:left w:val="none" w:sz="0" w:space="0" w:color="auto"/>
        <w:bottom w:val="none" w:sz="0" w:space="0" w:color="auto"/>
        <w:right w:val="none" w:sz="0" w:space="0" w:color="auto"/>
      </w:divBdr>
    </w:div>
    <w:div w:id="626198879">
      <w:bodyDiv w:val="1"/>
      <w:marLeft w:val="0"/>
      <w:marRight w:val="0"/>
      <w:marTop w:val="0"/>
      <w:marBottom w:val="0"/>
      <w:divBdr>
        <w:top w:val="none" w:sz="0" w:space="0" w:color="auto"/>
        <w:left w:val="none" w:sz="0" w:space="0" w:color="auto"/>
        <w:bottom w:val="none" w:sz="0" w:space="0" w:color="auto"/>
        <w:right w:val="none" w:sz="0" w:space="0" w:color="auto"/>
      </w:divBdr>
    </w:div>
    <w:div w:id="626356619">
      <w:bodyDiv w:val="1"/>
      <w:marLeft w:val="0"/>
      <w:marRight w:val="0"/>
      <w:marTop w:val="0"/>
      <w:marBottom w:val="0"/>
      <w:divBdr>
        <w:top w:val="none" w:sz="0" w:space="0" w:color="auto"/>
        <w:left w:val="none" w:sz="0" w:space="0" w:color="auto"/>
        <w:bottom w:val="none" w:sz="0" w:space="0" w:color="auto"/>
        <w:right w:val="none" w:sz="0" w:space="0" w:color="auto"/>
      </w:divBdr>
    </w:div>
    <w:div w:id="632516183">
      <w:bodyDiv w:val="1"/>
      <w:marLeft w:val="0"/>
      <w:marRight w:val="0"/>
      <w:marTop w:val="0"/>
      <w:marBottom w:val="0"/>
      <w:divBdr>
        <w:top w:val="none" w:sz="0" w:space="0" w:color="auto"/>
        <w:left w:val="none" w:sz="0" w:space="0" w:color="auto"/>
        <w:bottom w:val="none" w:sz="0" w:space="0" w:color="auto"/>
        <w:right w:val="none" w:sz="0" w:space="0" w:color="auto"/>
      </w:divBdr>
      <w:divsChild>
        <w:div w:id="1351954585">
          <w:marLeft w:val="0"/>
          <w:marRight w:val="0"/>
          <w:marTop w:val="0"/>
          <w:marBottom w:val="0"/>
          <w:divBdr>
            <w:top w:val="none" w:sz="0" w:space="0" w:color="auto"/>
            <w:left w:val="none" w:sz="0" w:space="0" w:color="auto"/>
            <w:bottom w:val="none" w:sz="0" w:space="0" w:color="auto"/>
            <w:right w:val="none" w:sz="0" w:space="0" w:color="auto"/>
          </w:divBdr>
        </w:div>
        <w:div w:id="1670330705">
          <w:marLeft w:val="0"/>
          <w:marRight w:val="0"/>
          <w:marTop w:val="0"/>
          <w:marBottom w:val="0"/>
          <w:divBdr>
            <w:top w:val="none" w:sz="0" w:space="0" w:color="auto"/>
            <w:left w:val="none" w:sz="0" w:space="0" w:color="auto"/>
            <w:bottom w:val="none" w:sz="0" w:space="0" w:color="auto"/>
            <w:right w:val="none" w:sz="0" w:space="0" w:color="auto"/>
          </w:divBdr>
        </w:div>
        <w:div w:id="1875461784">
          <w:marLeft w:val="0"/>
          <w:marRight w:val="0"/>
          <w:marTop w:val="0"/>
          <w:marBottom w:val="0"/>
          <w:divBdr>
            <w:top w:val="none" w:sz="0" w:space="0" w:color="auto"/>
            <w:left w:val="none" w:sz="0" w:space="0" w:color="auto"/>
            <w:bottom w:val="none" w:sz="0" w:space="0" w:color="auto"/>
            <w:right w:val="none" w:sz="0" w:space="0" w:color="auto"/>
          </w:divBdr>
        </w:div>
        <w:div w:id="1324427301">
          <w:marLeft w:val="0"/>
          <w:marRight w:val="0"/>
          <w:marTop w:val="0"/>
          <w:marBottom w:val="0"/>
          <w:divBdr>
            <w:top w:val="none" w:sz="0" w:space="0" w:color="auto"/>
            <w:left w:val="none" w:sz="0" w:space="0" w:color="auto"/>
            <w:bottom w:val="none" w:sz="0" w:space="0" w:color="auto"/>
            <w:right w:val="none" w:sz="0" w:space="0" w:color="auto"/>
          </w:divBdr>
        </w:div>
        <w:div w:id="652640036">
          <w:marLeft w:val="0"/>
          <w:marRight w:val="0"/>
          <w:marTop w:val="0"/>
          <w:marBottom w:val="0"/>
          <w:divBdr>
            <w:top w:val="none" w:sz="0" w:space="0" w:color="auto"/>
            <w:left w:val="none" w:sz="0" w:space="0" w:color="auto"/>
            <w:bottom w:val="none" w:sz="0" w:space="0" w:color="auto"/>
            <w:right w:val="none" w:sz="0" w:space="0" w:color="auto"/>
          </w:divBdr>
        </w:div>
        <w:div w:id="1119567830">
          <w:marLeft w:val="0"/>
          <w:marRight w:val="0"/>
          <w:marTop w:val="0"/>
          <w:marBottom w:val="0"/>
          <w:divBdr>
            <w:top w:val="none" w:sz="0" w:space="0" w:color="auto"/>
            <w:left w:val="none" w:sz="0" w:space="0" w:color="auto"/>
            <w:bottom w:val="none" w:sz="0" w:space="0" w:color="auto"/>
            <w:right w:val="none" w:sz="0" w:space="0" w:color="auto"/>
          </w:divBdr>
        </w:div>
        <w:div w:id="41681887">
          <w:marLeft w:val="0"/>
          <w:marRight w:val="0"/>
          <w:marTop w:val="0"/>
          <w:marBottom w:val="0"/>
          <w:divBdr>
            <w:top w:val="none" w:sz="0" w:space="0" w:color="auto"/>
            <w:left w:val="none" w:sz="0" w:space="0" w:color="auto"/>
            <w:bottom w:val="none" w:sz="0" w:space="0" w:color="auto"/>
            <w:right w:val="none" w:sz="0" w:space="0" w:color="auto"/>
          </w:divBdr>
        </w:div>
        <w:div w:id="2020038651">
          <w:marLeft w:val="0"/>
          <w:marRight w:val="0"/>
          <w:marTop w:val="0"/>
          <w:marBottom w:val="0"/>
          <w:divBdr>
            <w:top w:val="none" w:sz="0" w:space="0" w:color="auto"/>
            <w:left w:val="none" w:sz="0" w:space="0" w:color="auto"/>
            <w:bottom w:val="none" w:sz="0" w:space="0" w:color="auto"/>
            <w:right w:val="none" w:sz="0" w:space="0" w:color="auto"/>
          </w:divBdr>
        </w:div>
        <w:div w:id="1805809025">
          <w:marLeft w:val="0"/>
          <w:marRight w:val="0"/>
          <w:marTop w:val="0"/>
          <w:marBottom w:val="0"/>
          <w:divBdr>
            <w:top w:val="none" w:sz="0" w:space="0" w:color="auto"/>
            <w:left w:val="none" w:sz="0" w:space="0" w:color="auto"/>
            <w:bottom w:val="none" w:sz="0" w:space="0" w:color="auto"/>
            <w:right w:val="none" w:sz="0" w:space="0" w:color="auto"/>
          </w:divBdr>
        </w:div>
        <w:div w:id="184177422">
          <w:marLeft w:val="0"/>
          <w:marRight w:val="0"/>
          <w:marTop w:val="0"/>
          <w:marBottom w:val="0"/>
          <w:divBdr>
            <w:top w:val="none" w:sz="0" w:space="0" w:color="auto"/>
            <w:left w:val="none" w:sz="0" w:space="0" w:color="auto"/>
            <w:bottom w:val="none" w:sz="0" w:space="0" w:color="auto"/>
            <w:right w:val="none" w:sz="0" w:space="0" w:color="auto"/>
          </w:divBdr>
        </w:div>
        <w:div w:id="267083051">
          <w:marLeft w:val="0"/>
          <w:marRight w:val="0"/>
          <w:marTop w:val="0"/>
          <w:marBottom w:val="0"/>
          <w:divBdr>
            <w:top w:val="none" w:sz="0" w:space="0" w:color="auto"/>
            <w:left w:val="none" w:sz="0" w:space="0" w:color="auto"/>
            <w:bottom w:val="none" w:sz="0" w:space="0" w:color="auto"/>
            <w:right w:val="none" w:sz="0" w:space="0" w:color="auto"/>
          </w:divBdr>
          <w:divsChild>
            <w:div w:id="422536646">
              <w:marLeft w:val="-75"/>
              <w:marRight w:val="0"/>
              <w:marTop w:val="30"/>
              <w:marBottom w:val="30"/>
              <w:divBdr>
                <w:top w:val="none" w:sz="0" w:space="0" w:color="auto"/>
                <w:left w:val="none" w:sz="0" w:space="0" w:color="auto"/>
                <w:bottom w:val="none" w:sz="0" w:space="0" w:color="auto"/>
                <w:right w:val="none" w:sz="0" w:space="0" w:color="auto"/>
              </w:divBdr>
              <w:divsChild>
                <w:div w:id="1470704552">
                  <w:marLeft w:val="0"/>
                  <w:marRight w:val="0"/>
                  <w:marTop w:val="0"/>
                  <w:marBottom w:val="0"/>
                  <w:divBdr>
                    <w:top w:val="none" w:sz="0" w:space="0" w:color="auto"/>
                    <w:left w:val="none" w:sz="0" w:space="0" w:color="auto"/>
                    <w:bottom w:val="none" w:sz="0" w:space="0" w:color="auto"/>
                    <w:right w:val="none" w:sz="0" w:space="0" w:color="auto"/>
                  </w:divBdr>
                  <w:divsChild>
                    <w:div w:id="1444959074">
                      <w:marLeft w:val="0"/>
                      <w:marRight w:val="0"/>
                      <w:marTop w:val="0"/>
                      <w:marBottom w:val="0"/>
                      <w:divBdr>
                        <w:top w:val="none" w:sz="0" w:space="0" w:color="auto"/>
                        <w:left w:val="none" w:sz="0" w:space="0" w:color="auto"/>
                        <w:bottom w:val="none" w:sz="0" w:space="0" w:color="auto"/>
                        <w:right w:val="none" w:sz="0" w:space="0" w:color="auto"/>
                      </w:divBdr>
                    </w:div>
                    <w:div w:id="137962904">
                      <w:marLeft w:val="0"/>
                      <w:marRight w:val="0"/>
                      <w:marTop w:val="0"/>
                      <w:marBottom w:val="0"/>
                      <w:divBdr>
                        <w:top w:val="none" w:sz="0" w:space="0" w:color="auto"/>
                        <w:left w:val="none" w:sz="0" w:space="0" w:color="auto"/>
                        <w:bottom w:val="none" w:sz="0" w:space="0" w:color="auto"/>
                        <w:right w:val="none" w:sz="0" w:space="0" w:color="auto"/>
                      </w:divBdr>
                    </w:div>
                  </w:divsChild>
                </w:div>
                <w:div w:id="801077108">
                  <w:marLeft w:val="0"/>
                  <w:marRight w:val="0"/>
                  <w:marTop w:val="0"/>
                  <w:marBottom w:val="0"/>
                  <w:divBdr>
                    <w:top w:val="none" w:sz="0" w:space="0" w:color="auto"/>
                    <w:left w:val="none" w:sz="0" w:space="0" w:color="auto"/>
                    <w:bottom w:val="none" w:sz="0" w:space="0" w:color="auto"/>
                    <w:right w:val="none" w:sz="0" w:space="0" w:color="auto"/>
                  </w:divBdr>
                  <w:divsChild>
                    <w:div w:id="1845166732">
                      <w:marLeft w:val="0"/>
                      <w:marRight w:val="0"/>
                      <w:marTop w:val="0"/>
                      <w:marBottom w:val="0"/>
                      <w:divBdr>
                        <w:top w:val="none" w:sz="0" w:space="0" w:color="auto"/>
                        <w:left w:val="none" w:sz="0" w:space="0" w:color="auto"/>
                        <w:bottom w:val="none" w:sz="0" w:space="0" w:color="auto"/>
                        <w:right w:val="none" w:sz="0" w:space="0" w:color="auto"/>
                      </w:divBdr>
                    </w:div>
                  </w:divsChild>
                </w:div>
                <w:div w:id="923879163">
                  <w:marLeft w:val="0"/>
                  <w:marRight w:val="0"/>
                  <w:marTop w:val="0"/>
                  <w:marBottom w:val="0"/>
                  <w:divBdr>
                    <w:top w:val="none" w:sz="0" w:space="0" w:color="auto"/>
                    <w:left w:val="none" w:sz="0" w:space="0" w:color="auto"/>
                    <w:bottom w:val="none" w:sz="0" w:space="0" w:color="auto"/>
                    <w:right w:val="none" w:sz="0" w:space="0" w:color="auto"/>
                  </w:divBdr>
                  <w:divsChild>
                    <w:div w:id="986472926">
                      <w:marLeft w:val="0"/>
                      <w:marRight w:val="0"/>
                      <w:marTop w:val="0"/>
                      <w:marBottom w:val="0"/>
                      <w:divBdr>
                        <w:top w:val="none" w:sz="0" w:space="0" w:color="auto"/>
                        <w:left w:val="none" w:sz="0" w:space="0" w:color="auto"/>
                        <w:bottom w:val="none" w:sz="0" w:space="0" w:color="auto"/>
                        <w:right w:val="none" w:sz="0" w:space="0" w:color="auto"/>
                      </w:divBdr>
                    </w:div>
                  </w:divsChild>
                </w:div>
                <w:div w:id="2144081882">
                  <w:marLeft w:val="0"/>
                  <w:marRight w:val="0"/>
                  <w:marTop w:val="0"/>
                  <w:marBottom w:val="0"/>
                  <w:divBdr>
                    <w:top w:val="none" w:sz="0" w:space="0" w:color="auto"/>
                    <w:left w:val="none" w:sz="0" w:space="0" w:color="auto"/>
                    <w:bottom w:val="none" w:sz="0" w:space="0" w:color="auto"/>
                    <w:right w:val="none" w:sz="0" w:space="0" w:color="auto"/>
                  </w:divBdr>
                  <w:divsChild>
                    <w:div w:id="716012219">
                      <w:marLeft w:val="0"/>
                      <w:marRight w:val="0"/>
                      <w:marTop w:val="0"/>
                      <w:marBottom w:val="0"/>
                      <w:divBdr>
                        <w:top w:val="none" w:sz="0" w:space="0" w:color="auto"/>
                        <w:left w:val="none" w:sz="0" w:space="0" w:color="auto"/>
                        <w:bottom w:val="none" w:sz="0" w:space="0" w:color="auto"/>
                        <w:right w:val="none" w:sz="0" w:space="0" w:color="auto"/>
                      </w:divBdr>
                    </w:div>
                  </w:divsChild>
                </w:div>
                <w:div w:id="390616156">
                  <w:marLeft w:val="0"/>
                  <w:marRight w:val="0"/>
                  <w:marTop w:val="0"/>
                  <w:marBottom w:val="0"/>
                  <w:divBdr>
                    <w:top w:val="none" w:sz="0" w:space="0" w:color="auto"/>
                    <w:left w:val="none" w:sz="0" w:space="0" w:color="auto"/>
                    <w:bottom w:val="none" w:sz="0" w:space="0" w:color="auto"/>
                    <w:right w:val="none" w:sz="0" w:space="0" w:color="auto"/>
                  </w:divBdr>
                  <w:divsChild>
                    <w:div w:id="74059037">
                      <w:marLeft w:val="0"/>
                      <w:marRight w:val="0"/>
                      <w:marTop w:val="0"/>
                      <w:marBottom w:val="0"/>
                      <w:divBdr>
                        <w:top w:val="none" w:sz="0" w:space="0" w:color="auto"/>
                        <w:left w:val="none" w:sz="0" w:space="0" w:color="auto"/>
                        <w:bottom w:val="none" w:sz="0" w:space="0" w:color="auto"/>
                        <w:right w:val="none" w:sz="0" w:space="0" w:color="auto"/>
                      </w:divBdr>
                    </w:div>
                  </w:divsChild>
                </w:div>
                <w:div w:id="1811052178">
                  <w:marLeft w:val="0"/>
                  <w:marRight w:val="0"/>
                  <w:marTop w:val="0"/>
                  <w:marBottom w:val="0"/>
                  <w:divBdr>
                    <w:top w:val="none" w:sz="0" w:space="0" w:color="auto"/>
                    <w:left w:val="none" w:sz="0" w:space="0" w:color="auto"/>
                    <w:bottom w:val="none" w:sz="0" w:space="0" w:color="auto"/>
                    <w:right w:val="none" w:sz="0" w:space="0" w:color="auto"/>
                  </w:divBdr>
                  <w:divsChild>
                    <w:div w:id="1162771621">
                      <w:marLeft w:val="0"/>
                      <w:marRight w:val="0"/>
                      <w:marTop w:val="0"/>
                      <w:marBottom w:val="0"/>
                      <w:divBdr>
                        <w:top w:val="none" w:sz="0" w:space="0" w:color="auto"/>
                        <w:left w:val="none" w:sz="0" w:space="0" w:color="auto"/>
                        <w:bottom w:val="none" w:sz="0" w:space="0" w:color="auto"/>
                        <w:right w:val="none" w:sz="0" w:space="0" w:color="auto"/>
                      </w:divBdr>
                    </w:div>
                  </w:divsChild>
                </w:div>
                <w:div w:id="547300192">
                  <w:marLeft w:val="0"/>
                  <w:marRight w:val="0"/>
                  <w:marTop w:val="0"/>
                  <w:marBottom w:val="0"/>
                  <w:divBdr>
                    <w:top w:val="none" w:sz="0" w:space="0" w:color="auto"/>
                    <w:left w:val="none" w:sz="0" w:space="0" w:color="auto"/>
                    <w:bottom w:val="none" w:sz="0" w:space="0" w:color="auto"/>
                    <w:right w:val="none" w:sz="0" w:space="0" w:color="auto"/>
                  </w:divBdr>
                  <w:divsChild>
                    <w:div w:id="1592200924">
                      <w:marLeft w:val="0"/>
                      <w:marRight w:val="0"/>
                      <w:marTop w:val="0"/>
                      <w:marBottom w:val="0"/>
                      <w:divBdr>
                        <w:top w:val="none" w:sz="0" w:space="0" w:color="auto"/>
                        <w:left w:val="none" w:sz="0" w:space="0" w:color="auto"/>
                        <w:bottom w:val="none" w:sz="0" w:space="0" w:color="auto"/>
                        <w:right w:val="none" w:sz="0" w:space="0" w:color="auto"/>
                      </w:divBdr>
                    </w:div>
                  </w:divsChild>
                </w:div>
                <w:div w:id="1755513171">
                  <w:marLeft w:val="0"/>
                  <w:marRight w:val="0"/>
                  <w:marTop w:val="0"/>
                  <w:marBottom w:val="0"/>
                  <w:divBdr>
                    <w:top w:val="none" w:sz="0" w:space="0" w:color="auto"/>
                    <w:left w:val="none" w:sz="0" w:space="0" w:color="auto"/>
                    <w:bottom w:val="none" w:sz="0" w:space="0" w:color="auto"/>
                    <w:right w:val="none" w:sz="0" w:space="0" w:color="auto"/>
                  </w:divBdr>
                  <w:divsChild>
                    <w:div w:id="721095266">
                      <w:marLeft w:val="0"/>
                      <w:marRight w:val="0"/>
                      <w:marTop w:val="0"/>
                      <w:marBottom w:val="0"/>
                      <w:divBdr>
                        <w:top w:val="none" w:sz="0" w:space="0" w:color="auto"/>
                        <w:left w:val="none" w:sz="0" w:space="0" w:color="auto"/>
                        <w:bottom w:val="none" w:sz="0" w:space="0" w:color="auto"/>
                        <w:right w:val="none" w:sz="0" w:space="0" w:color="auto"/>
                      </w:divBdr>
                    </w:div>
                  </w:divsChild>
                </w:div>
                <w:div w:id="1735929194">
                  <w:marLeft w:val="0"/>
                  <w:marRight w:val="0"/>
                  <w:marTop w:val="0"/>
                  <w:marBottom w:val="0"/>
                  <w:divBdr>
                    <w:top w:val="none" w:sz="0" w:space="0" w:color="auto"/>
                    <w:left w:val="none" w:sz="0" w:space="0" w:color="auto"/>
                    <w:bottom w:val="none" w:sz="0" w:space="0" w:color="auto"/>
                    <w:right w:val="none" w:sz="0" w:space="0" w:color="auto"/>
                  </w:divBdr>
                  <w:divsChild>
                    <w:div w:id="1171526396">
                      <w:marLeft w:val="0"/>
                      <w:marRight w:val="0"/>
                      <w:marTop w:val="0"/>
                      <w:marBottom w:val="0"/>
                      <w:divBdr>
                        <w:top w:val="none" w:sz="0" w:space="0" w:color="auto"/>
                        <w:left w:val="none" w:sz="0" w:space="0" w:color="auto"/>
                        <w:bottom w:val="none" w:sz="0" w:space="0" w:color="auto"/>
                        <w:right w:val="none" w:sz="0" w:space="0" w:color="auto"/>
                      </w:divBdr>
                    </w:div>
                  </w:divsChild>
                </w:div>
                <w:div w:id="1073239364">
                  <w:marLeft w:val="0"/>
                  <w:marRight w:val="0"/>
                  <w:marTop w:val="0"/>
                  <w:marBottom w:val="0"/>
                  <w:divBdr>
                    <w:top w:val="none" w:sz="0" w:space="0" w:color="auto"/>
                    <w:left w:val="none" w:sz="0" w:space="0" w:color="auto"/>
                    <w:bottom w:val="none" w:sz="0" w:space="0" w:color="auto"/>
                    <w:right w:val="none" w:sz="0" w:space="0" w:color="auto"/>
                  </w:divBdr>
                  <w:divsChild>
                    <w:div w:id="1546484586">
                      <w:marLeft w:val="0"/>
                      <w:marRight w:val="0"/>
                      <w:marTop w:val="0"/>
                      <w:marBottom w:val="0"/>
                      <w:divBdr>
                        <w:top w:val="none" w:sz="0" w:space="0" w:color="auto"/>
                        <w:left w:val="none" w:sz="0" w:space="0" w:color="auto"/>
                        <w:bottom w:val="none" w:sz="0" w:space="0" w:color="auto"/>
                        <w:right w:val="none" w:sz="0" w:space="0" w:color="auto"/>
                      </w:divBdr>
                    </w:div>
                  </w:divsChild>
                </w:div>
                <w:div w:id="1830636268">
                  <w:marLeft w:val="0"/>
                  <w:marRight w:val="0"/>
                  <w:marTop w:val="0"/>
                  <w:marBottom w:val="0"/>
                  <w:divBdr>
                    <w:top w:val="none" w:sz="0" w:space="0" w:color="auto"/>
                    <w:left w:val="none" w:sz="0" w:space="0" w:color="auto"/>
                    <w:bottom w:val="none" w:sz="0" w:space="0" w:color="auto"/>
                    <w:right w:val="none" w:sz="0" w:space="0" w:color="auto"/>
                  </w:divBdr>
                  <w:divsChild>
                    <w:div w:id="903761898">
                      <w:marLeft w:val="0"/>
                      <w:marRight w:val="0"/>
                      <w:marTop w:val="0"/>
                      <w:marBottom w:val="0"/>
                      <w:divBdr>
                        <w:top w:val="none" w:sz="0" w:space="0" w:color="auto"/>
                        <w:left w:val="none" w:sz="0" w:space="0" w:color="auto"/>
                        <w:bottom w:val="none" w:sz="0" w:space="0" w:color="auto"/>
                        <w:right w:val="none" w:sz="0" w:space="0" w:color="auto"/>
                      </w:divBdr>
                    </w:div>
                  </w:divsChild>
                </w:div>
                <w:div w:id="900480799">
                  <w:marLeft w:val="0"/>
                  <w:marRight w:val="0"/>
                  <w:marTop w:val="0"/>
                  <w:marBottom w:val="0"/>
                  <w:divBdr>
                    <w:top w:val="none" w:sz="0" w:space="0" w:color="auto"/>
                    <w:left w:val="none" w:sz="0" w:space="0" w:color="auto"/>
                    <w:bottom w:val="none" w:sz="0" w:space="0" w:color="auto"/>
                    <w:right w:val="none" w:sz="0" w:space="0" w:color="auto"/>
                  </w:divBdr>
                  <w:divsChild>
                    <w:div w:id="1556626611">
                      <w:marLeft w:val="0"/>
                      <w:marRight w:val="0"/>
                      <w:marTop w:val="0"/>
                      <w:marBottom w:val="0"/>
                      <w:divBdr>
                        <w:top w:val="none" w:sz="0" w:space="0" w:color="auto"/>
                        <w:left w:val="none" w:sz="0" w:space="0" w:color="auto"/>
                        <w:bottom w:val="none" w:sz="0" w:space="0" w:color="auto"/>
                        <w:right w:val="none" w:sz="0" w:space="0" w:color="auto"/>
                      </w:divBdr>
                    </w:div>
                  </w:divsChild>
                </w:div>
                <w:div w:id="416175727">
                  <w:marLeft w:val="0"/>
                  <w:marRight w:val="0"/>
                  <w:marTop w:val="0"/>
                  <w:marBottom w:val="0"/>
                  <w:divBdr>
                    <w:top w:val="none" w:sz="0" w:space="0" w:color="auto"/>
                    <w:left w:val="none" w:sz="0" w:space="0" w:color="auto"/>
                    <w:bottom w:val="none" w:sz="0" w:space="0" w:color="auto"/>
                    <w:right w:val="none" w:sz="0" w:space="0" w:color="auto"/>
                  </w:divBdr>
                  <w:divsChild>
                    <w:div w:id="592057663">
                      <w:marLeft w:val="0"/>
                      <w:marRight w:val="0"/>
                      <w:marTop w:val="0"/>
                      <w:marBottom w:val="0"/>
                      <w:divBdr>
                        <w:top w:val="none" w:sz="0" w:space="0" w:color="auto"/>
                        <w:left w:val="none" w:sz="0" w:space="0" w:color="auto"/>
                        <w:bottom w:val="none" w:sz="0" w:space="0" w:color="auto"/>
                        <w:right w:val="none" w:sz="0" w:space="0" w:color="auto"/>
                      </w:divBdr>
                    </w:div>
                  </w:divsChild>
                </w:div>
                <w:div w:id="2001810543">
                  <w:marLeft w:val="0"/>
                  <w:marRight w:val="0"/>
                  <w:marTop w:val="0"/>
                  <w:marBottom w:val="0"/>
                  <w:divBdr>
                    <w:top w:val="none" w:sz="0" w:space="0" w:color="auto"/>
                    <w:left w:val="none" w:sz="0" w:space="0" w:color="auto"/>
                    <w:bottom w:val="none" w:sz="0" w:space="0" w:color="auto"/>
                    <w:right w:val="none" w:sz="0" w:space="0" w:color="auto"/>
                  </w:divBdr>
                  <w:divsChild>
                    <w:div w:id="1179390877">
                      <w:marLeft w:val="0"/>
                      <w:marRight w:val="0"/>
                      <w:marTop w:val="0"/>
                      <w:marBottom w:val="0"/>
                      <w:divBdr>
                        <w:top w:val="none" w:sz="0" w:space="0" w:color="auto"/>
                        <w:left w:val="none" w:sz="0" w:space="0" w:color="auto"/>
                        <w:bottom w:val="none" w:sz="0" w:space="0" w:color="auto"/>
                        <w:right w:val="none" w:sz="0" w:space="0" w:color="auto"/>
                      </w:divBdr>
                    </w:div>
                  </w:divsChild>
                </w:div>
                <w:div w:id="1106081103">
                  <w:marLeft w:val="0"/>
                  <w:marRight w:val="0"/>
                  <w:marTop w:val="0"/>
                  <w:marBottom w:val="0"/>
                  <w:divBdr>
                    <w:top w:val="none" w:sz="0" w:space="0" w:color="auto"/>
                    <w:left w:val="none" w:sz="0" w:space="0" w:color="auto"/>
                    <w:bottom w:val="none" w:sz="0" w:space="0" w:color="auto"/>
                    <w:right w:val="none" w:sz="0" w:space="0" w:color="auto"/>
                  </w:divBdr>
                  <w:divsChild>
                    <w:div w:id="487867462">
                      <w:marLeft w:val="0"/>
                      <w:marRight w:val="0"/>
                      <w:marTop w:val="0"/>
                      <w:marBottom w:val="0"/>
                      <w:divBdr>
                        <w:top w:val="none" w:sz="0" w:space="0" w:color="auto"/>
                        <w:left w:val="none" w:sz="0" w:space="0" w:color="auto"/>
                        <w:bottom w:val="none" w:sz="0" w:space="0" w:color="auto"/>
                        <w:right w:val="none" w:sz="0" w:space="0" w:color="auto"/>
                      </w:divBdr>
                    </w:div>
                  </w:divsChild>
                </w:div>
                <w:div w:id="765073307">
                  <w:marLeft w:val="0"/>
                  <w:marRight w:val="0"/>
                  <w:marTop w:val="0"/>
                  <w:marBottom w:val="0"/>
                  <w:divBdr>
                    <w:top w:val="none" w:sz="0" w:space="0" w:color="auto"/>
                    <w:left w:val="none" w:sz="0" w:space="0" w:color="auto"/>
                    <w:bottom w:val="none" w:sz="0" w:space="0" w:color="auto"/>
                    <w:right w:val="none" w:sz="0" w:space="0" w:color="auto"/>
                  </w:divBdr>
                  <w:divsChild>
                    <w:div w:id="54745439">
                      <w:marLeft w:val="0"/>
                      <w:marRight w:val="0"/>
                      <w:marTop w:val="0"/>
                      <w:marBottom w:val="0"/>
                      <w:divBdr>
                        <w:top w:val="none" w:sz="0" w:space="0" w:color="auto"/>
                        <w:left w:val="none" w:sz="0" w:space="0" w:color="auto"/>
                        <w:bottom w:val="none" w:sz="0" w:space="0" w:color="auto"/>
                        <w:right w:val="none" w:sz="0" w:space="0" w:color="auto"/>
                      </w:divBdr>
                    </w:div>
                  </w:divsChild>
                </w:div>
                <w:div w:id="621348172">
                  <w:marLeft w:val="0"/>
                  <w:marRight w:val="0"/>
                  <w:marTop w:val="0"/>
                  <w:marBottom w:val="0"/>
                  <w:divBdr>
                    <w:top w:val="none" w:sz="0" w:space="0" w:color="auto"/>
                    <w:left w:val="none" w:sz="0" w:space="0" w:color="auto"/>
                    <w:bottom w:val="none" w:sz="0" w:space="0" w:color="auto"/>
                    <w:right w:val="none" w:sz="0" w:space="0" w:color="auto"/>
                  </w:divBdr>
                  <w:divsChild>
                    <w:div w:id="496460254">
                      <w:marLeft w:val="0"/>
                      <w:marRight w:val="0"/>
                      <w:marTop w:val="0"/>
                      <w:marBottom w:val="0"/>
                      <w:divBdr>
                        <w:top w:val="none" w:sz="0" w:space="0" w:color="auto"/>
                        <w:left w:val="none" w:sz="0" w:space="0" w:color="auto"/>
                        <w:bottom w:val="none" w:sz="0" w:space="0" w:color="auto"/>
                        <w:right w:val="none" w:sz="0" w:space="0" w:color="auto"/>
                      </w:divBdr>
                    </w:div>
                  </w:divsChild>
                </w:div>
                <w:div w:id="1256399859">
                  <w:marLeft w:val="0"/>
                  <w:marRight w:val="0"/>
                  <w:marTop w:val="0"/>
                  <w:marBottom w:val="0"/>
                  <w:divBdr>
                    <w:top w:val="none" w:sz="0" w:space="0" w:color="auto"/>
                    <w:left w:val="none" w:sz="0" w:space="0" w:color="auto"/>
                    <w:bottom w:val="none" w:sz="0" w:space="0" w:color="auto"/>
                    <w:right w:val="none" w:sz="0" w:space="0" w:color="auto"/>
                  </w:divBdr>
                  <w:divsChild>
                    <w:div w:id="34043510">
                      <w:marLeft w:val="0"/>
                      <w:marRight w:val="0"/>
                      <w:marTop w:val="0"/>
                      <w:marBottom w:val="0"/>
                      <w:divBdr>
                        <w:top w:val="none" w:sz="0" w:space="0" w:color="auto"/>
                        <w:left w:val="none" w:sz="0" w:space="0" w:color="auto"/>
                        <w:bottom w:val="none" w:sz="0" w:space="0" w:color="auto"/>
                        <w:right w:val="none" w:sz="0" w:space="0" w:color="auto"/>
                      </w:divBdr>
                    </w:div>
                  </w:divsChild>
                </w:div>
                <w:div w:id="151070189">
                  <w:marLeft w:val="0"/>
                  <w:marRight w:val="0"/>
                  <w:marTop w:val="0"/>
                  <w:marBottom w:val="0"/>
                  <w:divBdr>
                    <w:top w:val="none" w:sz="0" w:space="0" w:color="auto"/>
                    <w:left w:val="none" w:sz="0" w:space="0" w:color="auto"/>
                    <w:bottom w:val="none" w:sz="0" w:space="0" w:color="auto"/>
                    <w:right w:val="none" w:sz="0" w:space="0" w:color="auto"/>
                  </w:divBdr>
                  <w:divsChild>
                    <w:div w:id="557474646">
                      <w:marLeft w:val="0"/>
                      <w:marRight w:val="0"/>
                      <w:marTop w:val="0"/>
                      <w:marBottom w:val="0"/>
                      <w:divBdr>
                        <w:top w:val="none" w:sz="0" w:space="0" w:color="auto"/>
                        <w:left w:val="none" w:sz="0" w:space="0" w:color="auto"/>
                        <w:bottom w:val="none" w:sz="0" w:space="0" w:color="auto"/>
                        <w:right w:val="none" w:sz="0" w:space="0" w:color="auto"/>
                      </w:divBdr>
                    </w:div>
                  </w:divsChild>
                </w:div>
                <w:div w:id="382799946">
                  <w:marLeft w:val="0"/>
                  <w:marRight w:val="0"/>
                  <w:marTop w:val="0"/>
                  <w:marBottom w:val="0"/>
                  <w:divBdr>
                    <w:top w:val="none" w:sz="0" w:space="0" w:color="auto"/>
                    <w:left w:val="none" w:sz="0" w:space="0" w:color="auto"/>
                    <w:bottom w:val="none" w:sz="0" w:space="0" w:color="auto"/>
                    <w:right w:val="none" w:sz="0" w:space="0" w:color="auto"/>
                  </w:divBdr>
                  <w:divsChild>
                    <w:div w:id="76442362">
                      <w:marLeft w:val="0"/>
                      <w:marRight w:val="0"/>
                      <w:marTop w:val="0"/>
                      <w:marBottom w:val="0"/>
                      <w:divBdr>
                        <w:top w:val="none" w:sz="0" w:space="0" w:color="auto"/>
                        <w:left w:val="none" w:sz="0" w:space="0" w:color="auto"/>
                        <w:bottom w:val="none" w:sz="0" w:space="0" w:color="auto"/>
                        <w:right w:val="none" w:sz="0" w:space="0" w:color="auto"/>
                      </w:divBdr>
                    </w:div>
                  </w:divsChild>
                </w:div>
                <w:div w:id="835874846">
                  <w:marLeft w:val="0"/>
                  <w:marRight w:val="0"/>
                  <w:marTop w:val="0"/>
                  <w:marBottom w:val="0"/>
                  <w:divBdr>
                    <w:top w:val="none" w:sz="0" w:space="0" w:color="auto"/>
                    <w:left w:val="none" w:sz="0" w:space="0" w:color="auto"/>
                    <w:bottom w:val="none" w:sz="0" w:space="0" w:color="auto"/>
                    <w:right w:val="none" w:sz="0" w:space="0" w:color="auto"/>
                  </w:divBdr>
                  <w:divsChild>
                    <w:div w:id="2121101982">
                      <w:marLeft w:val="0"/>
                      <w:marRight w:val="0"/>
                      <w:marTop w:val="0"/>
                      <w:marBottom w:val="0"/>
                      <w:divBdr>
                        <w:top w:val="none" w:sz="0" w:space="0" w:color="auto"/>
                        <w:left w:val="none" w:sz="0" w:space="0" w:color="auto"/>
                        <w:bottom w:val="none" w:sz="0" w:space="0" w:color="auto"/>
                        <w:right w:val="none" w:sz="0" w:space="0" w:color="auto"/>
                      </w:divBdr>
                    </w:div>
                  </w:divsChild>
                </w:div>
                <w:div w:id="1266960915">
                  <w:marLeft w:val="0"/>
                  <w:marRight w:val="0"/>
                  <w:marTop w:val="0"/>
                  <w:marBottom w:val="0"/>
                  <w:divBdr>
                    <w:top w:val="none" w:sz="0" w:space="0" w:color="auto"/>
                    <w:left w:val="none" w:sz="0" w:space="0" w:color="auto"/>
                    <w:bottom w:val="none" w:sz="0" w:space="0" w:color="auto"/>
                    <w:right w:val="none" w:sz="0" w:space="0" w:color="auto"/>
                  </w:divBdr>
                  <w:divsChild>
                    <w:div w:id="1494252841">
                      <w:marLeft w:val="0"/>
                      <w:marRight w:val="0"/>
                      <w:marTop w:val="0"/>
                      <w:marBottom w:val="0"/>
                      <w:divBdr>
                        <w:top w:val="none" w:sz="0" w:space="0" w:color="auto"/>
                        <w:left w:val="none" w:sz="0" w:space="0" w:color="auto"/>
                        <w:bottom w:val="none" w:sz="0" w:space="0" w:color="auto"/>
                        <w:right w:val="none" w:sz="0" w:space="0" w:color="auto"/>
                      </w:divBdr>
                    </w:div>
                  </w:divsChild>
                </w:div>
                <w:div w:id="718626776">
                  <w:marLeft w:val="0"/>
                  <w:marRight w:val="0"/>
                  <w:marTop w:val="0"/>
                  <w:marBottom w:val="0"/>
                  <w:divBdr>
                    <w:top w:val="none" w:sz="0" w:space="0" w:color="auto"/>
                    <w:left w:val="none" w:sz="0" w:space="0" w:color="auto"/>
                    <w:bottom w:val="none" w:sz="0" w:space="0" w:color="auto"/>
                    <w:right w:val="none" w:sz="0" w:space="0" w:color="auto"/>
                  </w:divBdr>
                  <w:divsChild>
                    <w:div w:id="1362903523">
                      <w:marLeft w:val="0"/>
                      <w:marRight w:val="0"/>
                      <w:marTop w:val="0"/>
                      <w:marBottom w:val="0"/>
                      <w:divBdr>
                        <w:top w:val="none" w:sz="0" w:space="0" w:color="auto"/>
                        <w:left w:val="none" w:sz="0" w:space="0" w:color="auto"/>
                        <w:bottom w:val="none" w:sz="0" w:space="0" w:color="auto"/>
                        <w:right w:val="none" w:sz="0" w:space="0" w:color="auto"/>
                      </w:divBdr>
                    </w:div>
                  </w:divsChild>
                </w:div>
                <w:div w:id="1192374235">
                  <w:marLeft w:val="0"/>
                  <w:marRight w:val="0"/>
                  <w:marTop w:val="0"/>
                  <w:marBottom w:val="0"/>
                  <w:divBdr>
                    <w:top w:val="none" w:sz="0" w:space="0" w:color="auto"/>
                    <w:left w:val="none" w:sz="0" w:space="0" w:color="auto"/>
                    <w:bottom w:val="none" w:sz="0" w:space="0" w:color="auto"/>
                    <w:right w:val="none" w:sz="0" w:space="0" w:color="auto"/>
                  </w:divBdr>
                  <w:divsChild>
                    <w:div w:id="273173638">
                      <w:marLeft w:val="0"/>
                      <w:marRight w:val="0"/>
                      <w:marTop w:val="0"/>
                      <w:marBottom w:val="0"/>
                      <w:divBdr>
                        <w:top w:val="none" w:sz="0" w:space="0" w:color="auto"/>
                        <w:left w:val="none" w:sz="0" w:space="0" w:color="auto"/>
                        <w:bottom w:val="none" w:sz="0" w:space="0" w:color="auto"/>
                        <w:right w:val="none" w:sz="0" w:space="0" w:color="auto"/>
                      </w:divBdr>
                    </w:div>
                  </w:divsChild>
                </w:div>
                <w:div w:id="1780876642">
                  <w:marLeft w:val="0"/>
                  <w:marRight w:val="0"/>
                  <w:marTop w:val="0"/>
                  <w:marBottom w:val="0"/>
                  <w:divBdr>
                    <w:top w:val="none" w:sz="0" w:space="0" w:color="auto"/>
                    <w:left w:val="none" w:sz="0" w:space="0" w:color="auto"/>
                    <w:bottom w:val="none" w:sz="0" w:space="0" w:color="auto"/>
                    <w:right w:val="none" w:sz="0" w:space="0" w:color="auto"/>
                  </w:divBdr>
                  <w:divsChild>
                    <w:div w:id="185356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432176">
          <w:marLeft w:val="0"/>
          <w:marRight w:val="0"/>
          <w:marTop w:val="0"/>
          <w:marBottom w:val="0"/>
          <w:divBdr>
            <w:top w:val="none" w:sz="0" w:space="0" w:color="auto"/>
            <w:left w:val="none" w:sz="0" w:space="0" w:color="auto"/>
            <w:bottom w:val="none" w:sz="0" w:space="0" w:color="auto"/>
            <w:right w:val="none" w:sz="0" w:space="0" w:color="auto"/>
          </w:divBdr>
        </w:div>
        <w:div w:id="1250576250">
          <w:marLeft w:val="0"/>
          <w:marRight w:val="0"/>
          <w:marTop w:val="0"/>
          <w:marBottom w:val="0"/>
          <w:divBdr>
            <w:top w:val="none" w:sz="0" w:space="0" w:color="auto"/>
            <w:left w:val="none" w:sz="0" w:space="0" w:color="auto"/>
            <w:bottom w:val="none" w:sz="0" w:space="0" w:color="auto"/>
            <w:right w:val="none" w:sz="0" w:space="0" w:color="auto"/>
          </w:divBdr>
        </w:div>
        <w:div w:id="740297753">
          <w:marLeft w:val="0"/>
          <w:marRight w:val="0"/>
          <w:marTop w:val="0"/>
          <w:marBottom w:val="0"/>
          <w:divBdr>
            <w:top w:val="none" w:sz="0" w:space="0" w:color="auto"/>
            <w:left w:val="none" w:sz="0" w:space="0" w:color="auto"/>
            <w:bottom w:val="none" w:sz="0" w:space="0" w:color="auto"/>
            <w:right w:val="none" w:sz="0" w:space="0" w:color="auto"/>
          </w:divBdr>
        </w:div>
      </w:divsChild>
    </w:div>
    <w:div w:id="636037176">
      <w:bodyDiv w:val="1"/>
      <w:marLeft w:val="0"/>
      <w:marRight w:val="0"/>
      <w:marTop w:val="0"/>
      <w:marBottom w:val="0"/>
      <w:divBdr>
        <w:top w:val="none" w:sz="0" w:space="0" w:color="auto"/>
        <w:left w:val="none" w:sz="0" w:space="0" w:color="auto"/>
        <w:bottom w:val="none" w:sz="0" w:space="0" w:color="auto"/>
        <w:right w:val="none" w:sz="0" w:space="0" w:color="auto"/>
      </w:divBdr>
    </w:div>
    <w:div w:id="670334476">
      <w:bodyDiv w:val="1"/>
      <w:marLeft w:val="0"/>
      <w:marRight w:val="0"/>
      <w:marTop w:val="0"/>
      <w:marBottom w:val="0"/>
      <w:divBdr>
        <w:top w:val="none" w:sz="0" w:space="0" w:color="auto"/>
        <w:left w:val="none" w:sz="0" w:space="0" w:color="auto"/>
        <w:bottom w:val="none" w:sz="0" w:space="0" w:color="auto"/>
        <w:right w:val="none" w:sz="0" w:space="0" w:color="auto"/>
      </w:divBdr>
    </w:div>
    <w:div w:id="725301523">
      <w:bodyDiv w:val="1"/>
      <w:marLeft w:val="0"/>
      <w:marRight w:val="0"/>
      <w:marTop w:val="0"/>
      <w:marBottom w:val="0"/>
      <w:divBdr>
        <w:top w:val="none" w:sz="0" w:space="0" w:color="auto"/>
        <w:left w:val="none" w:sz="0" w:space="0" w:color="auto"/>
        <w:bottom w:val="none" w:sz="0" w:space="0" w:color="auto"/>
        <w:right w:val="none" w:sz="0" w:space="0" w:color="auto"/>
      </w:divBdr>
    </w:div>
    <w:div w:id="759329112">
      <w:bodyDiv w:val="1"/>
      <w:marLeft w:val="0"/>
      <w:marRight w:val="0"/>
      <w:marTop w:val="0"/>
      <w:marBottom w:val="0"/>
      <w:divBdr>
        <w:top w:val="none" w:sz="0" w:space="0" w:color="auto"/>
        <w:left w:val="none" w:sz="0" w:space="0" w:color="auto"/>
        <w:bottom w:val="none" w:sz="0" w:space="0" w:color="auto"/>
        <w:right w:val="none" w:sz="0" w:space="0" w:color="auto"/>
      </w:divBdr>
    </w:div>
    <w:div w:id="763766506">
      <w:bodyDiv w:val="1"/>
      <w:marLeft w:val="0"/>
      <w:marRight w:val="0"/>
      <w:marTop w:val="0"/>
      <w:marBottom w:val="0"/>
      <w:divBdr>
        <w:top w:val="none" w:sz="0" w:space="0" w:color="auto"/>
        <w:left w:val="none" w:sz="0" w:space="0" w:color="auto"/>
        <w:bottom w:val="none" w:sz="0" w:space="0" w:color="auto"/>
        <w:right w:val="none" w:sz="0" w:space="0" w:color="auto"/>
      </w:divBdr>
    </w:div>
    <w:div w:id="792601333">
      <w:bodyDiv w:val="1"/>
      <w:marLeft w:val="0"/>
      <w:marRight w:val="0"/>
      <w:marTop w:val="0"/>
      <w:marBottom w:val="0"/>
      <w:divBdr>
        <w:top w:val="none" w:sz="0" w:space="0" w:color="auto"/>
        <w:left w:val="none" w:sz="0" w:space="0" w:color="auto"/>
        <w:bottom w:val="none" w:sz="0" w:space="0" w:color="auto"/>
        <w:right w:val="none" w:sz="0" w:space="0" w:color="auto"/>
      </w:divBdr>
    </w:div>
    <w:div w:id="793862555">
      <w:bodyDiv w:val="1"/>
      <w:marLeft w:val="0"/>
      <w:marRight w:val="0"/>
      <w:marTop w:val="0"/>
      <w:marBottom w:val="0"/>
      <w:divBdr>
        <w:top w:val="none" w:sz="0" w:space="0" w:color="auto"/>
        <w:left w:val="none" w:sz="0" w:space="0" w:color="auto"/>
        <w:bottom w:val="none" w:sz="0" w:space="0" w:color="auto"/>
        <w:right w:val="none" w:sz="0" w:space="0" w:color="auto"/>
      </w:divBdr>
    </w:div>
    <w:div w:id="823619786">
      <w:bodyDiv w:val="1"/>
      <w:marLeft w:val="0"/>
      <w:marRight w:val="0"/>
      <w:marTop w:val="0"/>
      <w:marBottom w:val="0"/>
      <w:divBdr>
        <w:top w:val="none" w:sz="0" w:space="0" w:color="auto"/>
        <w:left w:val="none" w:sz="0" w:space="0" w:color="auto"/>
        <w:bottom w:val="none" w:sz="0" w:space="0" w:color="auto"/>
        <w:right w:val="none" w:sz="0" w:space="0" w:color="auto"/>
      </w:divBdr>
    </w:div>
    <w:div w:id="824593909">
      <w:bodyDiv w:val="1"/>
      <w:marLeft w:val="0"/>
      <w:marRight w:val="0"/>
      <w:marTop w:val="0"/>
      <w:marBottom w:val="0"/>
      <w:divBdr>
        <w:top w:val="none" w:sz="0" w:space="0" w:color="auto"/>
        <w:left w:val="none" w:sz="0" w:space="0" w:color="auto"/>
        <w:bottom w:val="none" w:sz="0" w:space="0" w:color="auto"/>
        <w:right w:val="none" w:sz="0" w:space="0" w:color="auto"/>
      </w:divBdr>
    </w:div>
    <w:div w:id="837235993">
      <w:bodyDiv w:val="1"/>
      <w:marLeft w:val="0"/>
      <w:marRight w:val="0"/>
      <w:marTop w:val="0"/>
      <w:marBottom w:val="0"/>
      <w:divBdr>
        <w:top w:val="none" w:sz="0" w:space="0" w:color="auto"/>
        <w:left w:val="none" w:sz="0" w:space="0" w:color="auto"/>
        <w:bottom w:val="none" w:sz="0" w:space="0" w:color="auto"/>
        <w:right w:val="none" w:sz="0" w:space="0" w:color="auto"/>
      </w:divBdr>
    </w:div>
    <w:div w:id="852306696">
      <w:bodyDiv w:val="1"/>
      <w:marLeft w:val="0"/>
      <w:marRight w:val="0"/>
      <w:marTop w:val="0"/>
      <w:marBottom w:val="0"/>
      <w:divBdr>
        <w:top w:val="none" w:sz="0" w:space="0" w:color="auto"/>
        <w:left w:val="none" w:sz="0" w:space="0" w:color="auto"/>
        <w:bottom w:val="none" w:sz="0" w:space="0" w:color="auto"/>
        <w:right w:val="none" w:sz="0" w:space="0" w:color="auto"/>
      </w:divBdr>
    </w:div>
    <w:div w:id="861557178">
      <w:bodyDiv w:val="1"/>
      <w:marLeft w:val="0"/>
      <w:marRight w:val="0"/>
      <w:marTop w:val="0"/>
      <w:marBottom w:val="0"/>
      <w:divBdr>
        <w:top w:val="none" w:sz="0" w:space="0" w:color="auto"/>
        <w:left w:val="none" w:sz="0" w:space="0" w:color="auto"/>
        <w:bottom w:val="none" w:sz="0" w:space="0" w:color="auto"/>
        <w:right w:val="none" w:sz="0" w:space="0" w:color="auto"/>
      </w:divBdr>
    </w:div>
    <w:div w:id="876233846">
      <w:bodyDiv w:val="1"/>
      <w:marLeft w:val="0"/>
      <w:marRight w:val="0"/>
      <w:marTop w:val="0"/>
      <w:marBottom w:val="0"/>
      <w:divBdr>
        <w:top w:val="none" w:sz="0" w:space="0" w:color="auto"/>
        <w:left w:val="none" w:sz="0" w:space="0" w:color="auto"/>
        <w:bottom w:val="none" w:sz="0" w:space="0" w:color="auto"/>
        <w:right w:val="none" w:sz="0" w:space="0" w:color="auto"/>
      </w:divBdr>
    </w:div>
    <w:div w:id="884368351">
      <w:bodyDiv w:val="1"/>
      <w:marLeft w:val="0"/>
      <w:marRight w:val="0"/>
      <w:marTop w:val="0"/>
      <w:marBottom w:val="0"/>
      <w:divBdr>
        <w:top w:val="none" w:sz="0" w:space="0" w:color="auto"/>
        <w:left w:val="none" w:sz="0" w:space="0" w:color="auto"/>
        <w:bottom w:val="none" w:sz="0" w:space="0" w:color="auto"/>
        <w:right w:val="none" w:sz="0" w:space="0" w:color="auto"/>
      </w:divBdr>
    </w:div>
    <w:div w:id="887254575">
      <w:bodyDiv w:val="1"/>
      <w:marLeft w:val="0"/>
      <w:marRight w:val="0"/>
      <w:marTop w:val="0"/>
      <w:marBottom w:val="0"/>
      <w:divBdr>
        <w:top w:val="none" w:sz="0" w:space="0" w:color="auto"/>
        <w:left w:val="none" w:sz="0" w:space="0" w:color="auto"/>
        <w:bottom w:val="none" w:sz="0" w:space="0" w:color="auto"/>
        <w:right w:val="none" w:sz="0" w:space="0" w:color="auto"/>
      </w:divBdr>
    </w:div>
    <w:div w:id="893321364">
      <w:bodyDiv w:val="1"/>
      <w:marLeft w:val="0"/>
      <w:marRight w:val="0"/>
      <w:marTop w:val="0"/>
      <w:marBottom w:val="0"/>
      <w:divBdr>
        <w:top w:val="none" w:sz="0" w:space="0" w:color="auto"/>
        <w:left w:val="none" w:sz="0" w:space="0" w:color="auto"/>
        <w:bottom w:val="none" w:sz="0" w:space="0" w:color="auto"/>
        <w:right w:val="none" w:sz="0" w:space="0" w:color="auto"/>
      </w:divBdr>
    </w:div>
    <w:div w:id="899052041">
      <w:bodyDiv w:val="1"/>
      <w:marLeft w:val="0"/>
      <w:marRight w:val="0"/>
      <w:marTop w:val="0"/>
      <w:marBottom w:val="0"/>
      <w:divBdr>
        <w:top w:val="none" w:sz="0" w:space="0" w:color="auto"/>
        <w:left w:val="none" w:sz="0" w:space="0" w:color="auto"/>
        <w:bottom w:val="none" w:sz="0" w:space="0" w:color="auto"/>
        <w:right w:val="none" w:sz="0" w:space="0" w:color="auto"/>
      </w:divBdr>
    </w:div>
    <w:div w:id="912274175">
      <w:bodyDiv w:val="1"/>
      <w:marLeft w:val="0"/>
      <w:marRight w:val="0"/>
      <w:marTop w:val="0"/>
      <w:marBottom w:val="0"/>
      <w:divBdr>
        <w:top w:val="none" w:sz="0" w:space="0" w:color="auto"/>
        <w:left w:val="none" w:sz="0" w:space="0" w:color="auto"/>
        <w:bottom w:val="none" w:sz="0" w:space="0" w:color="auto"/>
        <w:right w:val="none" w:sz="0" w:space="0" w:color="auto"/>
      </w:divBdr>
    </w:div>
    <w:div w:id="928274118">
      <w:bodyDiv w:val="1"/>
      <w:marLeft w:val="0"/>
      <w:marRight w:val="0"/>
      <w:marTop w:val="0"/>
      <w:marBottom w:val="0"/>
      <w:divBdr>
        <w:top w:val="none" w:sz="0" w:space="0" w:color="auto"/>
        <w:left w:val="none" w:sz="0" w:space="0" w:color="auto"/>
        <w:bottom w:val="none" w:sz="0" w:space="0" w:color="auto"/>
        <w:right w:val="none" w:sz="0" w:space="0" w:color="auto"/>
      </w:divBdr>
    </w:div>
    <w:div w:id="947002543">
      <w:bodyDiv w:val="1"/>
      <w:marLeft w:val="0"/>
      <w:marRight w:val="0"/>
      <w:marTop w:val="0"/>
      <w:marBottom w:val="0"/>
      <w:divBdr>
        <w:top w:val="none" w:sz="0" w:space="0" w:color="auto"/>
        <w:left w:val="none" w:sz="0" w:space="0" w:color="auto"/>
        <w:bottom w:val="none" w:sz="0" w:space="0" w:color="auto"/>
        <w:right w:val="none" w:sz="0" w:space="0" w:color="auto"/>
      </w:divBdr>
    </w:div>
    <w:div w:id="981271491">
      <w:bodyDiv w:val="1"/>
      <w:marLeft w:val="0"/>
      <w:marRight w:val="0"/>
      <w:marTop w:val="0"/>
      <w:marBottom w:val="0"/>
      <w:divBdr>
        <w:top w:val="none" w:sz="0" w:space="0" w:color="auto"/>
        <w:left w:val="none" w:sz="0" w:space="0" w:color="auto"/>
        <w:bottom w:val="none" w:sz="0" w:space="0" w:color="auto"/>
        <w:right w:val="none" w:sz="0" w:space="0" w:color="auto"/>
      </w:divBdr>
    </w:div>
    <w:div w:id="990593588">
      <w:bodyDiv w:val="1"/>
      <w:marLeft w:val="0"/>
      <w:marRight w:val="0"/>
      <w:marTop w:val="0"/>
      <w:marBottom w:val="0"/>
      <w:divBdr>
        <w:top w:val="none" w:sz="0" w:space="0" w:color="auto"/>
        <w:left w:val="none" w:sz="0" w:space="0" w:color="auto"/>
        <w:bottom w:val="none" w:sz="0" w:space="0" w:color="auto"/>
        <w:right w:val="none" w:sz="0" w:space="0" w:color="auto"/>
      </w:divBdr>
    </w:div>
    <w:div w:id="990718368">
      <w:bodyDiv w:val="1"/>
      <w:marLeft w:val="0"/>
      <w:marRight w:val="0"/>
      <w:marTop w:val="0"/>
      <w:marBottom w:val="0"/>
      <w:divBdr>
        <w:top w:val="none" w:sz="0" w:space="0" w:color="auto"/>
        <w:left w:val="none" w:sz="0" w:space="0" w:color="auto"/>
        <w:bottom w:val="none" w:sz="0" w:space="0" w:color="auto"/>
        <w:right w:val="none" w:sz="0" w:space="0" w:color="auto"/>
      </w:divBdr>
    </w:div>
    <w:div w:id="991635994">
      <w:bodyDiv w:val="1"/>
      <w:marLeft w:val="0"/>
      <w:marRight w:val="0"/>
      <w:marTop w:val="0"/>
      <w:marBottom w:val="0"/>
      <w:divBdr>
        <w:top w:val="none" w:sz="0" w:space="0" w:color="auto"/>
        <w:left w:val="none" w:sz="0" w:space="0" w:color="auto"/>
        <w:bottom w:val="none" w:sz="0" w:space="0" w:color="auto"/>
        <w:right w:val="none" w:sz="0" w:space="0" w:color="auto"/>
      </w:divBdr>
    </w:div>
    <w:div w:id="1011493738">
      <w:bodyDiv w:val="1"/>
      <w:marLeft w:val="0"/>
      <w:marRight w:val="0"/>
      <w:marTop w:val="0"/>
      <w:marBottom w:val="0"/>
      <w:divBdr>
        <w:top w:val="none" w:sz="0" w:space="0" w:color="auto"/>
        <w:left w:val="none" w:sz="0" w:space="0" w:color="auto"/>
        <w:bottom w:val="none" w:sz="0" w:space="0" w:color="auto"/>
        <w:right w:val="none" w:sz="0" w:space="0" w:color="auto"/>
      </w:divBdr>
    </w:div>
    <w:div w:id="1014379920">
      <w:bodyDiv w:val="1"/>
      <w:marLeft w:val="0"/>
      <w:marRight w:val="0"/>
      <w:marTop w:val="0"/>
      <w:marBottom w:val="0"/>
      <w:divBdr>
        <w:top w:val="none" w:sz="0" w:space="0" w:color="auto"/>
        <w:left w:val="none" w:sz="0" w:space="0" w:color="auto"/>
        <w:bottom w:val="none" w:sz="0" w:space="0" w:color="auto"/>
        <w:right w:val="none" w:sz="0" w:space="0" w:color="auto"/>
      </w:divBdr>
    </w:div>
    <w:div w:id="1017803585">
      <w:bodyDiv w:val="1"/>
      <w:marLeft w:val="0"/>
      <w:marRight w:val="0"/>
      <w:marTop w:val="0"/>
      <w:marBottom w:val="0"/>
      <w:divBdr>
        <w:top w:val="none" w:sz="0" w:space="0" w:color="auto"/>
        <w:left w:val="none" w:sz="0" w:space="0" w:color="auto"/>
        <w:bottom w:val="none" w:sz="0" w:space="0" w:color="auto"/>
        <w:right w:val="none" w:sz="0" w:space="0" w:color="auto"/>
      </w:divBdr>
    </w:div>
    <w:div w:id="1021080064">
      <w:bodyDiv w:val="1"/>
      <w:marLeft w:val="0"/>
      <w:marRight w:val="0"/>
      <w:marTop w:val="0"/>
      <w:marBottom w:val="0"/>
      <w:divBdr>
        <w:top w:val="none" w:sz="0" w:space="0" w:color="auto"/>
        <w:left w:val="none" w:sz="0" w:space="0" w:color="auto"/>
        <w:bottom w:val="none" w:sz="0" w:space="0" w:color="auto"/>
        <w:right w:val="none" w:sz="0" w:space="0" w:color="auto"/>
      </w:divBdr>
    </w:div>
    <w:div w:id="1033575448">
      <w:bodyDiv w:val="1"/>
      <w:marLeft w:val="0"/>
      <w:marRight w:val="0"/>
      <w:marTop w:val="0"/>
      <w:marBottom w:val="0"/>
      <w:divBdr>
        <w:top w:val="none" w:sz="0" w:space="0" w:color="auto"/>
        <w:left w:val="none" w:sz="0" w:space="0" w:color="auto"/>
        <w:bottom w:val="none" w:sz="0" w:space="0" w:color="auto"/>
        <w:right w:val="none" w:sz="0" w:space="0" w:color="auto"/>
      </w:divBdr>
    </w:div>
    <w:div w:id="1040743311">
      <w:bodyDiv w:val="1"/>
      <w:marLeft w:val="0"/>
      <w:marRight w:val="0"/>
      <w:marTop w:val="0"/>
      <w:marBottom w:val="0"/>
      <w:divBdr>
        <w:top w:val="none" w:sz="0" w:space="0" w:color="auto"/>
        <w:left w:val="none" w:sz="0" w:space="0" w:color="auto"/>
        <w:bottom w:val="none" w:sz="0" w:space="0" w:color="auto"/>
        <w:right w:val="none" w:sz="0" w:space="0" w:color="auto"/>
      </w:divBdr>
      <w:divsChild>
        <w:div w:id="1867324979">
          <w:marLeft w:val="0"/>
          <w:marRight w:val="0"/>
          <w:marTop w:val="0"/>
          <w:marBottom w:val="0"/>
          <w:divBdr>
            <w:top w:val="none" w:sz="0" w:space="0" w:color="auto"/>
            <w:left w:val="none" w:sz="0" w:space="0" w:color="auto"/>
            <w:bottom w:val="none" w:sz="0" w:space="0" w:color="auto"/>
            <w:right w:val="none" w:sz="0" w:space="0" w:color="auto"/>
          </w:divBdr>
        </w:div>
        <w:div w:id="602104198">
          <w:marLeft w:val="0"/>
          <w:marRight w:val="0"/>
          <w:marTop w:val="0"/>
          <w:marBottom w:val="0"/>
          <w:divBdr>
            <w:top w:val="none" w:sz="0" w:space="0" w:color="auto"/>
            <w:left w:val="none" w:sz="0" w:space="0" w:color="auto"/>
            <w:bottom w:val="none" w:sz="0" w:space="0" w:color="auto"/>
            <w:right w:val="none" w:sz="0" w:space="0" w:color="auto"/>
          </w:divBdr>
        </w:div>
        <w:div w:id="142354136">
          <w:marLeft w:val="0"/>
          <w:marRight w:val="0"/>
          <w:marTop w:val="0"/>
          <w:marBottom w:val="0"/>
          <w:divBdr>
            <w:top w:val="none" w:sz="0" w:space="0" w:color="auto"/>
            <w:left w:val="none" w:sz="0" w:space="0" w:color="auto"/>
            <w:bottom w:val="none" w:sz="0" w:space="0" w:color="auto"/>
            <w:right w:val="none" w:sz="0" w:space="0" w:color="auto"/>
          </w:divBdr>
        </w:div>
      </w:divsChild>
    </w:div>
    <w:div w:id="1040857659">
      <w:bodyDiv w:val="1"/>
      <w:marLeft w:val="0"/>
      <w:marRight w:val="0"/>
      <w:marTop w:val="0"/>
      <w:marBottom w:val="0"/>
      <w:divBdr>
        <w:top w:val="none" w:sz="0" w:space="0" w:color="auto"/>
        <w:left w:val="none" w:sz="0" w:space="0" w:color="auto"/>
        <w:bottom w:val="none" w:sz="0" w:space="0" w:color="auto"/>
        <w:right w:val="none" w:sz="0" w:space="0" w:color="auto"/>
      </w:divBdr>
    </w:div>
    <w:div w:id="1042290436">
      <w:bodyDiv w:val="1"/>
      <w:marLeft w:val="0"/>
      <w:marRight w:val="0"/>
      <w:marTop w:val="0"/>
      <w:marBottom w:val="0"/>
      <w:divBdr>
        <w:top w:val="none" w:sz="0" w:space="0" w:color="auto"/>
        <w:left w:val="none" w:sz="0" w:space="0" w:color="auto"/>
        <w:bottom w:val="none" w:sz="0" w:space="0" w:color="auto"/>
        <w:right w:val="none" w:sz="0" w:space="0" w:color="auto"/>
      </w:divBdr>
    </w:div>
    <w:div w:id="1046415748">
      <w:bodyDiv w:val="1"/>
      <w:marLeft w:val="0"/>
      <w:marRight w:val="0"/>
      <w:marTop w:val="0"/>
      <w:marBottom w:val="0"/>
      <w:divBdr>
        <w:top w:val="none" w:sz="0" w:space="0" w:color="auto"/>
        <w:left w:val="none" w:sz="0" w:space="0" w:color="auto"/>
        <w:bottom w:val="none" w:sz="0" w:space="0" w:color="auto"/>
        <w:right w:val="none" w:sz="0" w:space="0" w:color="auto"/>
      </w:divBdr>
    </w:div>
    <w:div w:id="1051885416">
      <w:bodyDiv w:val="1"/>
      <w:marLeft w:val="0"/>
      <w:marRight w:val="0"/>
      <w:marTop w:val="0"/>
      <w:marBottom w:val="0"/>
      <w:divBdr>
        <w:top w:val="none" w:sz="0" w:space="0" w:color="auto"/>
        <w:left w:val="none" w:sz="0" w:space="0" w:color="auto"/>
        <w:bottom w:val="none" w:sz="0" w:space="0" w:color="auto"/>
        <w:right w:val="none" w:sz="0" w:space="0" w:color="auto"/>
      </w:divBdr>
    </w:div>
    <w:div w:id="1068841677">
      <w:bodyDiv w:val="1"/>
      <w:marLeft w:val="0"/>
      <w:marRight w:val="0"/>
      <w:marTop w:val="0"/>
      <w:marBottom w:val="0"/>
      <w:divBdr>
        <w:top w:val="none" w:sz="0" w:space="0" w:color="auto"/>
        <w:left w:val="none" w:sz="0" w:space="0" w:color="auto"/>
        <w:bottom w:val="none" w:sz="0" w:space="0" w:color="auto"/>
        <w:right w:val="none" w:sz="0" w:space="0" w:color="auto"/>
      </w:divBdr>
    </w:div>
    <w:div w:id="1070419948">
      <w:bodyDiv w:val="1"/>
      <w:marLeft w:val="0"/>
      <w:marRight w:val="0"/>
      <w:marTop w:val="0"/>
      <w:marBottom w:val="0"/>
      <w:divBdr>
        <w:top w:val="none" w:sz="0" w:space="0" w:color="auto"/>
        <w:left w:val="none" w:sz="0" w:space="0" w:color="auto"/>
        <w:bottom w:val="none" w:sz="0" w:space="0" w:color="auto"/>
        <w:right w:val="none" w:sz="0" w:space="0" w:color="auto"/>
      </w:divBdr>
    </w:div>
    <w:div w:id="1077286233">
      <w:bodyDiv w:val="1"/>
      <w:marLeft w:val="0"/>
      <w:marRight w:val="0"/>
      <w:marTop w:val="0"/>
      <w:marBottom w:val="0"/>
      <w:divBdr>
        <w:top w:val="none" w:sz="0" w:space="0" w:color="auto"/>
        <w:left w:val="none" w:sz="0" w:space="0" w:color="auto"/>
        <w:bottom w:val="none" w:sz="0" w:space="0" w:color="auto"/>
        <w:right w:val="none" w:sz="0" w:space="0" w:color="auto"/>
      </w:divBdr>
    </w:div>
    <w:div w:id="1081485864">
      <w:bodyDiv w:val="1"/>
      <w:marLeft w:val="0"/>
      <w:marRight w:val="0"/>
      <w:marTop w:val="0"/>
      <w:marBottom w:val="0"/>
      <w:divBdr>
        <w:top w:val="none" w:sz="0" w:space="0" w:color="auto"/>
        <w:left w:val="none" w:sz="0" w:space="0" w:color="auto"/>
        <w:bottom w:val="none" w:sz="0" w:space="0" w:color="auto"/>
        <w:right w:val="none" w:sz="0" w:space="0" w:color="auto"/>
      </w:divBdr>
    </w:div>
    <w:div w:id="1082873569">
      <w:bodyDiv w:val="1"/>
      <w:marLeft w:val="0"/>
      <w:marRight w:val="0"/>
      <w:marTop w:val="0"/>
      <w:marBottom w:val="0"/>
      <w:divBdr>
        <w:top w:val="none" w:sz="0" w:space="0" w:color="auto"/>
        <w:left w:val="none" w:sz="0" w:space="0" w:color="auto"/>
        <w:bottom w:val="none" w:sz="0" w:space="0" w:color="auto"/>
        <w:right w:val="none" w:sz="0" w:space="0" w:color="auto"/>
      </w:divBdr>
      <w:divsChild>
        <w:div w:id="1759907563">
          <w:marLeft w:val="0"/>
          <w:marRight w:val="0"/>
          <w:marTop w:val="0"/>
          <w:marBottom w:val="0"/>
          <w:divBdr>
            <w:top w:val="none" w:sz="0" w:space="0" w:color="auto"/>
            <w:left w:val="none" w:sz="0" w:space="0" w:color="auto"/>
            <w:bottom w:val="none" w:sz="0" w:space="0" w:color="auto"/>
            <w:right w:val="none" w:sz="0" w:space="0" w:color="auto"/>
          </w:divBdr>
        </w:div>
        <w:div w:id="1647977463">
          <w:marLeft w:val="0"/>
          <w:marRight w:val="0"/>
          <w:marTop w:val="0"/>
          <w:marBottom w:val="0"/>
          <w:divBdr>
            <w:top w:val="none" w:sz="0" w:space="0" w:color="auto"/>
            <w:left w:val="none" w:sz="0" w:space="0" w:color="auto"/>
            <w:bottom w:val="none" w:sz="0" w:space="0" w:color="auto"/>
            <w:right w:val="none" w:sz="0" w:space="0" w:color="auto"/>
          </w:divBdr>
        </w:div>
        <w:div w:id="1525365514">
          <w:marLeft w:val="0"/>
          <w:marRight w:val="0"/>
          <w:marTop w:val="0"/>
          <w:marBottom w:val="0"/>
          <w:divBdr>
            <w:top w:val="none" w:sz="0" w:space="0" w:color="auto"/>
            <w:left w:val="none" w:sz="0" w:space="0" w:color="auto"/>
            <w:bottom w:val="none" w:sz="0" w:space="0" w:color="auto"/>
            <w:right w:val="none" w:sz="0" w:space="0" w:color="auto"/>
          </w:divBdr>
        </w:div>
        <w:div w:id="224723809">
          <w:marLeft w:val="0"/>
          <w:marRight w:val="0"/>
          <w:marTop w:val="0"/>
          <w:marBottom w:val="0"/>
          <w:divBdr>
            <w:top w:val="none" w:sz="0" w:space="0" w:color="auto"/>
            <w:left w:val="none" w:sz="0" w:space="0" w:color="auto"/>
            <w:bottom w:val="none" w:sz="0" w:space="0" w:color="auto"/>
            <w:right w:val="none" w:sz="0" w:space="0" w:color="auto"/>
          </w:divBdr>
        </w:div>
        <w:div w:id="816920451">
          <w:marLeft w:val="0"/>
          <w:marRight w:val="0"/>
          <w:marTop w:val="0"/>
          <w:marBottom w:val="0"/>
          <w:divBdr>
            <w:top w:val="none" w:sz="0" w:space="0" w:color="auto"/>
            <w:left w:val="none" w:sz="0" w:space="0" w:color="auto"/>
            <w:bottom w:val="none" w:sz="0" w:space="0" w:color="auto"/>
            <w:right w:val="none" w:sz="0" w:space="0" w:color="auto"/>
          </w:divBdr>
        </w:div>
        <w:div w:id="705838741">
          <w:marLeft w:val="0"/>
          <w:marRight w:val="0"/>
          <w:marTop w:val="0"/>
          <w:marBottom w:val="0"/>
          <w:divBdr>
            <w:top w:val="none" w:sz="0" w:space="0" w:color="auto"/>
            <w:left w:val="none" w:sz="0" w:space="0" w:color="auto"/>
            <w:bottom w:val="none" w:sz="0" w:space="0" w:color="auto"/>
            <w:right w:val="none" w:sz="0" w:space="0" w:color="auto"/>
          </w:divBdr>
        </w:div>
        <w:div w:id="128213564">
          <w:marLeft w:val="0"/>
          <w:marRight w:val="0"/>
          <w:marTop w:val="0"/>
          <w:marBottom w:val="0"/>
          <w:divBdr>
            <w:top w:val="none" w:sz="0" w:space="0" w:color="auto"/>
            <w:left w:val="none" w:sz="0" w:space="0" w:color="auto"/>
            <w:bottom w:val="none" w:sz="0" w:space="0" w:color="auto"/>
            <w:right w:val="none" w:sz="0" w:space="0" w:color="auto"/>
          </w:divBdr>
        </w:div>
      </w:divsChild>
    </w:div>
    <w:div w:id="1088310660">
      <w:bodyDiv w:val="1"/>
      <w:marLeft w:val="0"/>
      <w:marRight w:val="0"/>
      <w:marTop w:val="0"/>
      <w:marBottom w:val="0"/>
      <w:divBdr>
        <w:top w:val="none" w:sz="0" w:space="0" w:color="auto"/>
        <w:left w:val="none" w:sz="0" w:space="0" w:color="auto"/>
        <w:bottom w:val="none" w:sz="0" w:space="0" w:color="auto"/>
        <w:right w:val="none" w:sz="0" w:space="0" w:color="auto"/>
      </w:divBdr>
    </w:div>
    <w:div w:id="1119185928">
      <w:bodyDiv w:val="1"/>
      <w:marLeft w:val="0"/>
      <w:marRight w:val="0"/>
      <w:marTop w:val="0"/>
      <w:marBottom w:val="0"/>
      <w:divBdr>
        <w:top w:val="none" w:sz="0" w:space="0" w:color="auto"/>
        <w:left w:val="none" w:sz="0" w:space="0" w:color="auto"/>
        <w:bottom w:val="none" w:sz="0" w:space="0" w:color="auto"/>
        <w:right w:val="none" w:sz="0" w:space="0" w:color="auto"/>
      </w:divBdr>
    </w:div>
    <w:div w:id="1121462037">
      <w:bodyDiv w:val="1"/>
      <w:marLeft w:val="0"/>
      <w:marRight w:val="0"/>
      <w:marTop w:val="0"/>
      <w:marBottom w:val="0"/>
      <w:divBdr>
        <w:top w:val="none" w:sz="0" w:space="0" w:color="auto"/>
        <w:left w:val="none" w:sz="0" w:space="0" w:color="auto"/>
        <w:bottom w:val="none" w:sz="0" w:space="0" w:color="auto"/>
        <w:right w:val="none" w:sz="0" w:space="0" w:color="auto"/>
      </w:divBdr>
    </w:div>
    <w:div w:id="1125002610">
      <w:bodyDiv w:val="1"/>
      <w:marLeft w:val="0"/>
      <w:marRight w:val="0"/>
      <w:marTop w:val="0"/>
      <w:marBottom w:val="0"/>
      <w:divBdr>
        <w:top w:val="none" w:sz="0" w:space="0" w:color="auto"/>
        <w:left w:val="none" w:sz="0" w:space="0" w:color="auto"/>
        <w:bottom w:val="none" w:sz="0" w:space="0" w:color="auto"/>
        <w:right w:val="none" w:sz="0" w:space="0" w:color="auto"/>
      </w:divBdr>
    </w:div>
    <w:div w:id="1128428162">
      <w:bodyDiv w:val="1"/>
      <w:marLeft w:val="0"/>
      <w:marRight w:val="0"/>
      <w:marTop w:val="0"/>
      <w:marBottom w:val="0"/>
      <w:divBdr>
        <w:top w:val="none" w:sz="0" w:space="0" w:color="auto"/>
        <w:left w:val="none" w:sz="0" w:space="0" w:color="auto"/>
        <w:bottom w:val="none" w:sz="0" w:space="0" w:color="auto"/>
        <w:right w:val="none" w:sz="0" w:space="0" w:color="auto"/>
      </w:divBdr>
    </w:div>
    <w:div w:id="1165166142">
      <w:bodyDiv w:val="1"/>
      <w:marLeft w:val="0"/>
      <w:marRight w:val="0"/>
      <w:marTop w:val="0"/>
      <w:marBottom w:val="0"/>
      <w:divBdr>
        <w:top w:val="none" w:sz="0" w:space="0" w:color="auto"/>
        <w:left w:val="none" w:sz="0" w:space="0" w:color="auto"/>
        <w:bottom w:val="none" w:sz="0" w:space="0" w:color="auto"/>
        <w:right w:val="none" w:sz="0" w:space="0" w:color="auto"/>
      </w:divBdr>
    </w:div>
    <w:div w:id="1168323168">
      <w:bodyDiv w:val="1"/>
      <w:marLeft w:val="0"/>
      <w:marRight w:val="0"/>
      <w:marTop w:val="0"/>
      <w:marBottom w:val="0"/>
      <w:divBdr>
        <w:top w:val="none" w:sz="0" w:space="0" w:color="auto"/>
        <w:left w:val="none" w:sz="0" w:space="0" w:color="auto"/>
        <w:bottom w:val="none" w:sz="0" w:space="0" w:color="auto"/>
        <w:right w:val="none" w:sz="0" w:space="0" w:color="auto"/>
      </w:divBdr>
    </w:div>
    <w:div w:id="1176923711">
      <w:bodyDiv w:val="1"/>
      <w:marLeft w:val="0"/>
      <w:marRight w:val="0"/>
      <w:marTop w:val="0"/>
      <w:marBottom w:val="0"/>
      <w:divBdr>
        <w:top w:val="none" w:sz="0" w:space="0" w:color="auto"/>
        <w:left w:val="none" w:sz="0" w:space="0" w:color="auto"/>
        <w:bottom w:val="none" w:sz="0" w:space="0" w:color="auto"/>
        <w:right w:val="none" w:sz="0" w:space="0" w:color="auto"/>
      </w:divBdr>
    </w:div>
    <w:div w:id="1205366074">
      <w:bodyDiv w:val="1"/>
      <w:marLeft w:val="0"/>
      <w:marRight w:val="0"/>
      <w:marTop w:val="0"/>
      <w:marBottom w:val="0"/>
      <w:divBdr>
        <w:top w:val="none" w:sz="0" w:space="0" w:color="auto"/>
        <w:left w:val="none" w:sz="0" w:space="0" w:color="auto"/>
        <w:bottom w:val="none" w:sz="0" w:space="0" w:color="auto"/>
        <w:right w:val="none" w:sz="0" w:space="0" w:color="auto"/>
      </w:divBdr>
    </w:div>
    <w:div w:id="1208026984">
      <w:bodyDiv w:val="1"/>
      <w:marLeft w:val="0"/>
      <w:marRight w:val="0"/>
      <w:marTop w:val="0"/>
      <w:marBottom w:val="0"/>
      <w:divBdr>
        <w:top w:val="none" w:sz="0" w:space="0" w:color="auto"/>
        <w:left w:val="none" w:sz="0" w:space="0" w:color="auto"/>
        <w:bottom w:val="none" w:sz="0" w:space="0" w:color="auto"/>
        <w:right w:val="none" w:sz="0" w:space="0" w:color="auto"/>
      </w:divBdr>
    </w:div>
    <w:div w:id="1211840337">
      <w:bodyDiv w:val="1"/>
      <w:marLeft w:val="0"/>
      <w:marRight w:val="0"/>
      <w:marTop w:val="0"/>
      <w:marBottom w:val="0"/>
      <w:divBdr>
        <w:top w:val="none" w:sz="0" w:space="0" w:color="auto"/>
        <w:left w:val="none" w:sz="0" w:space="0" w:color="auto"/>
        <w:bottom w:val="none" w:sz="0" w:space="0" w:color="auto"/>
        <w:right w:val="none" w:sz="0" w:space="0" w:color="auto"/>
      </w:divBdr>
    </w:div>
    <w:div w:id="1215854931">
      <w:bodyDiv w:val="1"/>
      <w:marLeft w:val="0"/>
      <w:marRight w:val="0"/>
      <w:marTop w:val="0"/>
      <w:marBottom w:val="0"/>
      <w:divBdr>
        <w:top w:val="none" w:sz="0" w:space="0" w:color="auto"/>
        <w:left w:val="none" w:sz="0" w:space="0" w:color="auto"/>
        <w:bottom w:val="none" w:sz="0" w:space="0" w:color="auto"/>
        <w:right w:val="none" w:sz="0" w:space="0" w:color="auto"/>
      </w:divBdr>
      <w:divsChild>
        <w:div w:id="206374801">
          <w:marLeft w:val="0"/>
          <w:marRight w:val="0"/>
          <w:marTop w:val="0"/>
          <w:marBottom w:val="0"/>
          <w:divBdr>
            <w:top w:val="none" w:sz="0" w:space="0" w:color="auto"/>
            <w:left w:val="none" w:sz="0" w:space="0" w:color="auto"/>
            <w:bottom w:val="none" w:sz="0" w:space="0" w:color="auto"/>
            <w:right w:val="none" w:sz="0" w:space="0" w:color="auto"/>
          </w:divBdr>
        </w:div>
        <w:div w:id="1458328578">
          <w:marLeft w:val="0"/>
          <w:marRight w:val="0"/>
          <w:marTop w:val="0"/>
          <w:marBottom w:val="0"/>
          <w:divBdr>
            <w:top w:val="none" w:sz="0" w:space="0" w:color="auto"/>
            <w:left w:val="none" w:sz="0" w:space="0" w:color="auto"/>
            <w:bottom w:val="none" w:sz="0" w:space="0" w:color="auto"/>
            <w:right w:val="none" w:sz="0" w:space="0" w:color="auto"/>
          </w:divBdr>
        </w:div>
        <w:div w:id="1757552350">
          <w:marLeft w:val="0"/>
          <w:marRight w:val="0"/>
          <w:marTop w:val="0"/>
          <w:marBottom w:val="0"/>
          <w:divBdr>
            <w:top w:val="none" w:sz="0" w:space="0" w:color="auto"/>
            <w:left w:val="none" w:sz="0" w:space="0" w:color="auto"/>
            <w:bottom w:val="none" w:sz="0" w:space="0" w:color="auto"/>
            <w:right w:val="none" w:sz="0" w:space="0" w:color="auto"/>
          </w:divBdr>
        </w:div>
      </w:divsChild>
    </w:div>
    <w:div w:id="1255358572">
      <w:bodyDiv w:val="1"/>
      <w:marLeft w:val="0"/>
      <w:marRight w:val="0"/>
      <w:marTop w:val="0"/>
      <w:marBottom w:val="0"/>
      <w:divBdr>
        <w:top w:val="none" w:sz="0" w:space="0" w:color="auto"/>
        <w:left w:val="none" w:sz="0" w:space="0" w:color="auto"/>
        <w:bottom w:val="none" w:sz="0" w:space="0" w:color="auto"/>
        <w:right w:val="none" w:sz="0" w:space="0" w:color="auto"/>
      </w:divBdr>
    </w:div>
    <w:div w:id="1258559436">
      <w:bodyDiv w:val="1"/>
      <w:marLeft w:val="0"/>
      <w:marRight w:val="0"/>
      <w:marTop w:val="0"/>
      <w:marBottom w:val="0"/>
      <w:divBdr>
        <w:top w:val="none" w:sz="0" w:space="0" w:color="auto"/>
        <w:left w:val="none" w:sz="0" w:space="0" w:color="auto"/>
        <w:bottom w:val="none" w:sz="0" w:space="0" w:color="auto"/>
        <w:right w:val="none" w:sz="0" w:space="0" w:color="auto"/>
      </w:divBdr>
    </w:div>
    <w:div w:id="1285111315">
      <w:bodyDiv w:val="1"/>
      <w:marLeft w:val="0"/>
      <w:marRight w:val="0"/>
      <w:marTop w:val="0"/>
      <w:marBottom w:val="0"/>
      <w:divBdr>
        <w:top w:val="none" w:sz="0" w:space="0" w:color="auto"/>
        <w:left w:val="none" w:sz="0" w:space="0" w:color="auto"/>
        <w:bottom w:val="none" w:sz="0" w:space="0" w:color="auto"/>
        <w:right w:val="none" w:sz="0" w:space="0" w:color="auto"/>
      </w:divBdr>
    </w:div>
    <w:div w:id="1303803809">
      <w:bodyDiv w:val="1"/>
      <w:marLeft w:val="0"/>
      <w:marRight w:val="0"/>
      <w:marTop w:val="0"/>
      <w:marBottom w:val="0"/>
      <w:divBdr>
        <w:top w:val="none" w:sz="0" w:space="0" w:color="auto"/>
        <w:left w:val="none" w:sz="0" w:space="0" w:color="auto"/>
        <w:bottom w:val="none" w:sz="0" w:space="0" w:color="auto"/>
        <w:right w:val="none" w:sz="0" w:space="0" w:color="auto"/>
      </w:divBdr>
    </w:div>
    <w:div w:id="1315988040">
      <w:bodyDiv w:val="1"/>
      <w:marLeft w:val="0"/>
      <w:marRight w:val="0"/>
      <w:marTop w:val="0"/>
      <w:marBottom w:val="0"/>
      <w:divBdr>
        <w:top w:val="none" w:sz="0" w:space="0" w:color="auto"/>
        <w:left w:val="none" w:sz="0" w:space="0" w:color="auto"/>
        <w:bottom w:val="none" w:sz="0" w:space="0" w:color="auto"/>
        <w:right w:val="none" w:sz="0" w:space="0" w:color="auto"/>
      </w:divBdr>
    </w:div>
    <w:div w:id="1338313966">
      <w:bodyDiv w:val="1"/>
      <w:marLeft w:val="0"/>
      <w:marRight w:val="0"/>
      <w:marTop w:val="0"/>
      <w:marBottom w:val="0"/>
      <w:divBdr>
        <w:top w:val="none" w:sz="0" w:space="0" w:color="auto"/>
        <w:left w:val="none" w:sz="0" w:space="0" w:color="auto"/>
        <w:bottom w:val="none" w:sz="0" w:space="0" w:color="auto"/>
        <w:right w:val="none" w:sz="0" w:space="0" w:color="auto"/>
      </w:divBdr>
    </w:div>
    <w:div w:id="1373917493">
      <w:bodyDiv w:val="1"/>
      <w:marLeft w:val="0"/>
      <w:marRight w:val="0"/>
      <w:marTop w:val="0"/>
      <w:marBottom w:val="0"/>
      <w:divBdr>
        <w:top w:val="none" w:sz="0" w:space="0" w:color="auto"/>
        <w:left w:val="none" w:sz="0" w:space="0" w:color="auto"/>
        <w:bottom w:val="none" w:sz="0" w:space="0" w:color="auto"/>
        <w:right w:val="none" w:sz="0" w:space="0" w:color="auto"/>
      </w:divBdr>
    </w:div>
    <w:div w:id="1376006947">
      <w:bodyDiv w:val="1"/>
      <w:marLeft w:val="0"/>
      <w:marRight w:val="0"/>
      <w:marTop w:val="0"/>
      <w:marBottom w:val="0"/>
      <w:divBdr>
        <w:top w:val="none" w:sz="0" w:space="0" w:color="auto"/>
        <w:left w:val="none" w:sz="0" w:space="0" w:color="auto"/>
        <w:bottom w:val="none" w:sz="0" w:space="0" w:color="auto"/>
        <w:right w:val="none" w:sz="0" w:space="0" w:color="auto"/>
      </w:divBdr>
    </w:div>
    <w:div w:id="1387560787">
      <w:bodyDiv w:val="1"/>
      <w:marLeft w:val="0"/>
      <w:marRight w:val="0"/>
      <w:marTop w:val="0"/>
      <w:marBottom w:val="0"/>
      <w:divBdr>
        <w:top w:val="none" w:sz="0" w:space="0" w:color="auto"/>
        <w:left w:val="none" w:sz="0" w:space="0" w:color="auto"/>
        <w:bottom w:val="none" w:sz="0" w:space="0" w:color="auto"/>
        <w:right w:val="none" w:sz="0" w:space="0" w:color="auto"/>
      </w:divBdr>
    </w:div>
    <w:div w:id="1388147911">
      <w:bodyDiv w:val="1"/>
      <w:marLeft w:val="0"/>
      <w:marRight w:val="0"/>
      <w:marTop w:val="0"/>
      <w:marBottom w:val="0"/>
      <w:divBdr>
        <w:top w:val="none" w:sz="0" w:space="0" w:color="auto"/>
        <w:left w:val="none" w:sz="0" w:space="0" w:color="auto"/>
        <w:bottom w:val="none" w:sz="0" w:space="0" w:color="auto"/>
        <w:right w:val="none" w:sz="0" w:space="0" w:color="auto"/>
      </w:divBdr>
    </w:div>
    <w:div w:id="1399284792">
      <w:bodyDiv w:val="1"/>
      <w:marLeft w:val="0"/>
      <w:marRight w:val="0"/>
      <w:marTop w:val="0"/>
      <w:marBottom w:val="0"/>
      <w:divBdr>
        <w:top w:val="none" w:sz="0" w:space="0" w:color="auto"/>
        <w:left w:val="none" w:sz="0" w:space="0" w:color="auto"/>
        <w:bottom w:val="none" w:sz="0" w:space="0" w:color="auto"/>
        <w:right w:val="none" w:sz="0" w:space="0" w:color="auto"/>
      </w:divBdr>
    </w:div>
    <w:div w:id="1416364132">
      <w:bodyDiv w:val="1"/>
      <w:marLeft w:val="0"/>
      <w:marRight w:val="0"/>
      <w:marTop w:val="0"/>
      <w:marBottom w:val="0"/>
      <w:divBdr>
        <w:top w:val="none" w:sz="0" w:space="0" w:color="auto"/>
        <w:left w:val="none" w:sz="0" w:space="0" w:color="auto"/>
        <w:bottom w:val="none" w:sz="0" w:space="0" w:color="auto"/>
        <w:right w:val="none" w:sz="0" w:space="0" w:color="auto"/>
      </w:divBdr>
    </w:div>
    <w:div w:id="1423993433">
      <w:bodyDiv w:val="1"/>
      <w:marLeft w:val="0"/>
      <w:marRight w:val="0"/>
      <w:marTop w:val="0"/>
      <w:marBottom w:val="0"/>
      <w:divBdr>
        <w:top w:val="none" w:sz="0" w:space="0" w:color="auto"/>
        <w:left w:val="none" w:sz="0" w:space="0" w:color="auto"/>
        <w:bottom w:val="none" w:sz="0" w:space="0" w:color="auto"/>
        <w:right w:val="none" w:sz="0" w:space="0" w:color="auto"/>
      </w:divBdr>
    </w:div>
    <w:div w:id="1446195669">
      <w:bodyDiv w:val="1"/>
      <w:marLeft w:val="0"/>
      <w:marRight w:val="0"/>
      <w:marTop w:val="0"/>
      <w:marBottom w:val="0"/>
      <w:divBdr>
        <w:top w:val="none" w:sz="0" w:space="0" w:color="auto"/>
        <w:left w:val="none" w:sz="0" w:space="0" w:color="auto"/>
        <w:bottom w:val="none" w:sz="0" w:space="0" w:color="auto"/>
        <w:right w:val="none" w:sz="0" w:space="0" w:color="auto"/>
      </w:divBdr>
    </w:div>
    <w:div w:id="1465080723">
      <w:bodyDiv w:val="1"/>
      <w:marLeft w:val="0"/>
      <w:marRight w:val="0"/>
      <w:marTop w:val="0"/>
      <w:marBottom w:val="0"/>
      <w:divBdr>
        <w:top w:val="none" w:sz="0" w:space="0" w:color="auto"/>
        <w:left w:val="none" w:sz="0" w:space="0" w:color="auto"/>
        <w:bottom w:val="none" w:sz="0" w:space="0" w:color="auto"/>
        <w:right w:val="none" w:sz="0" w:space="0" w:color="auto"/>
      </w:divBdr>
      <w:divsChild>
        <w:div w:id="1921139499">
          <w:marLeft w:val="0"/>
          <w:marRight w:val="0"/>
          <w:marTop w:val="0"/>
          <w:marBottom w:val="0"/>
          <w:divBdr>
            <w:top w:val="none" w:sz="0" w:space="0" w:color="auto"/>
            <w:left w:val="none" w:sz="0" w:space="0" w:color="auto"/>
            <w:bottom w:val="none" w:sz="0" w:space="0" w:color="auto"/>
            <w:right w:val="none" w:sz="0" w:space="0" w:color="auto"/>
          </w:divBdr>
          <w:divsChild>
            <w:div w:id="697388210">
              <w:marLeft w:val="0"/>
              <w:marRight w:val="0"/>
              <w:marTop w:val="0"/>
              <w:marBottom w:val="0"/>
              <w:divBdr>
                <w:top w:val="none" w:sz="0" w:space="0" w:color="auto"/>
                <w:left w:val="none" w:sz="0" w:space="0" w:color="auto"/>
                <w:bottom w:val="none" w:sz="0" w:space="0" w:color="auto"/>
                <w:right w:val="none" w:sz="0" w:space="0" w:color="auto"/>
              </w:divBdr>
            </w:div>
          </w:divsChild>
        </w:div>
        <w:div w:id="1306617141">
          <w:marLeft w:val="0"/>
          <w:marRight w:val="0"/>
          <w:marTop w:val="120"/>
          <w:marBottom w:val="0"/>
          <w:divBdr>
            <w:top w:val="none" w:sz="0" w:space="0" w:color="auto"/>
            <w:left w:val="none" w:sz="0" w:space="0" w:color="auto"/>
            <w:bottom w:val="none" w:sz="0" w:space="0" w:color="auto"/>
            <w:right w:val="none" w:sz="0" w:space="0" w:color="auto"/>
          </w:divBdr>
          <w:divsChild>
            <w:div w:id="1517188977">
              <w:marLeft w:val="0"/>
              <w:marRight w:val="0"/>
              <w:marTop w:val="0"/>
              <w:marBottom w:val="0"/>
              <w:divBdr>
                <w:top w:val="none" w:sz="0" w:space="0" w:color="auto"/>
                <w:left w:val="none" w:sz="0" w:space="0" w:color="auto"/>
                <w:bottom w:val="none" w:sz="0" w:space="0" w:color="auto"/>
                <w:right w:val="none" w:sz="0" w:space="0" w:color="auto"/>
              </w:divBdr>
            </w:div>
          </w:divsChild>
        </w:div>
        <w:div w:id="371465804">
          <w:marLeft w:val="0"/>
          <w:marRight w:val="0"/>
          <w:marTop w:val="120"/>
          <w:marBottom w:val="0"/>
          <w:divBdr>
            <w:top w:val="none" w:sz="0" w:space="0" w:color="auto"/>
            <w:left w:val="none" w:sz="0" w:space="0" w:color="auto"/>
            <w:bottom w:val="none" w:sz="0" w:space="0" w:color="auto"/>
            <w:right w:val="none" w:sz="0" w:space="0" w:color="auto"/>
          </w:divBdr>
          <w:divsChild>
            <w:div w:id="9693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4257">
      <w:bodyDiv w:val="1"/>
      <w:marLeft w:val="0"/>
      <w:marRight w:val="0"/>
      <w:marTop w:val="0"/>
      <w:marBottom w:val="0"/>
      <w:divBdr>
        <w:top w:val="none" w:sz="0" w:space="0" w:color="auto"/>
        <w:left w:val="none" w:sz="0" w:space="0" w:color="auto"/>
        <w:bottom w:val="none" w:sz="0" w:space="0" w:color="auto"/>
        <w:right w:val="none" w:sz="0" w:space="0" w:color="auto"/>
      </w:divBdr>
    </w:div>
    <w:div w:id="1476995689">
      <w:bodyDiv w:val="1"/>
      <w:marLeft w:val="0"/>
      <w:marRight w:val="0"/>
      <w:marTop w:val="0"/>
      <w:marBottom w:val="0"/>
      <w:divBdr>
        <w:top w:val="none" w:sz="0" w:space="0" w:color="auto"/>
        <w:left w:val="none" w:sz="0" w:space="0" w:color="auto"/>
        <w:bottom w:val="none" w:sz="0" w:space="0" w:color="auto"/>
        <w:right w:val="none" w:sz="0" w:space="0" w:color="auto"/>
      </w:divBdr>
    </w:div>
    <w:div w:id="1484546884">
      <w:bodyDiv w:val="1"/>
      <w:marLeft w:val="0"/>
      <w:marRight w:val="0"/>
      <w:marTop w:val="0"/>
      <w:marBottom w:val="0"/>
      <w:divBdr>
        <w:top w:val="none" w:sz="0" w:space="0" w:color="auto"/>
        <w:left w:val="none" w:sz="0" w:space="0" w:color="auto"/>
        <w:bottom w:val="none" w:sz="0" w:space="0" w:color="auto"/>
        <w:right w:val="none" w:sz="0" w:space="0" w:color="auto"/>
      </w:divBdr>
    </w:div>
    <w:div w:id="1485854294">
      <w:bodyDiv w:val="1"/>
      <w:marLeft w:val="0"/>
      <w:marRight w:val="0"/>
      <w:marTop w:val="0"/>
      <w:marBottom w:val="0"/>
      <w:divBdr>
        <w:top w:val="none" w:sz="0" w:space="0" w:color="auto"/>
        <w:left w:val="none" w:sz="0" w:space="0" w:color="auto"/>
        <w:bottom w:val="none" w:sz="0" w:space="0" w:color="auto"/>
        <w:right w:val="none" w:sz="0" w:space="0" w:color="auto"/>
      </w:divBdr>
    </w:div>
    <w:div w:id="1512136328">
      <w:bodyDiv w:val="1"/>
      <w:marLeft w:val="0"/>
      <w:marRight w:val="0"/>
      <w:marTop w:val="0"/>
      <w:marBottom w:val="0"/>
      <w:divBdr>
        <w:top w:val="none" w:sz="0" w:space="0" w:color="auto"/>
        <w:left w:val="none" w:sz="0" w:space="0" w:color="auto"/>
        <w:bottom w:val="none" w:sz="0" w:space="0" w:color="auto"/>
        <w:right w:val="none" w:sz="0" w:space="0" w:color="auto"/>
      </w:divBdr>
    </w:div>
    <w:div w:id="1514538070">
      <w:bodyDiv w:val="1"/>
      <w:marLeft w:val="0"/>
      <w:marRight w:val="0"/>
      <w:marTop w:val="0"/>
      <w:marBottom w:val="0"/>
      <w:divBdr>
        <w:top w:val="none" w:sz="0" w:space="0" w:color="auto"/>
        <w:left w:val="none" w:sz="0" w:space="0" w:color="auto"/>
        <w:bottom w:val="none" w:sz="0" w:space="0" w:color="auto"/>
        <w:right w:val="none" w:sz="0" w:space="0" w:color="auto"/>
      </w:divBdr>
    </w:div>
    <w:div w:id="1515992287">
      <w:bodyDiv w:val="1"/>
      <w:marLeft w:val="0"/>
      <w:marRight w:val="0"/>
      <w:marTop w:val="0"/>
      <w:marBottom w:val="0"/>
      <w:divBdr>
        <w:top w:val="none" w:sz="0" w:space="0" w:color="auto"/>
        <w:left w:val="none" w:sz="0" w:space="0" w:color="auto"/>
        <w:bottom w:val="none" w:sz="0" w:space="0" w:color="auto"/>
        <w:right w:val="none" w:sz="0" w:space="0" w:color="auto"/>
      </w:divBdr>
    </w:div>
    <w:div w:id="1533571613">
      <w:bodyDiv w:val="1"/>
      <w:marLeft w:val="0"/>
      <w:marRight w:val="0"/>
      <w:marTop w:val="0"/>
      <w:marBottom w:val="0"/>
      <w:divBdr>
        <w:top w:val="none" w:sz="0" w:space="0" w:color="auto"/>
        <w:left w:val="none" w:sz="0" w:space="0" w:color="auto"/>
        <w:bottom w:val="none" w:sz="0" w:space="0" w:color="auto"/>
        <w:right w:val="none" w:sz="0" w:space="0" w:color="auto"/>
      </w:divBdr>
    </w:div>
    <w:div w:id="1536307288">
      <w:bodyDiv w:val="1"/>
      <w:marLeft w:val="0"/>
      <w:marRight w:val="0"/>
      <w:marTop w:val="0"/>
      <w:marBottom w:val="0"/>
      <w:divBdr>
        <w:top w:val="none" w:sz="0" w:space="0" w:color="auto"/>
        <w:left w:val="none" w:sz="0" w:space="0" w:color="auto"/>
        <w:bottom w:val="none" w:sz="0" w:space="0" w:color="auto"/>
        <w:right w:val="none" w:sz="0" w:space="0" w:color="auto"/>
      </w:divBdr>
    </w:div>
    <w:div w:id="1537041648">
      <w:bodyDiv w:val="1"/>
      <w:marLeft w:val="0"/>
      <w:marRight w:val="0"/>
      <w:marTop w:val="0"/>
      <w:marBottom w:val="0"/>
      <w:divBdr>
        <w:top w:val="none" w:sz="0" w:space="0" w:color="auto"/>
        <w:left w:val="none" w:sz="0" w:space="0" w:color="auto"/>
        <w:bottom w:val="none" w:sz="0" w:space="0" w:color="auto"/>
        <w:right w:val="none" w:sz="0" w:space="0" w:color="auto"/>
      </w:divBdr>
    </w:div>
    <w:div w:id="1541624453">
      <w:bodyDiv w:val="1"/>
      <w:marLeft w:val="0"/>
      <w:marRight w:val="0"/>
      <w:marTop w:val="0"/>
      <w:marBottom w:val="0"/>
      <w:divBdr>
        <w:top w:val="none" w:sz="0" w:space="0" w:color="auto"/>
        <w:left w:val="none" w:sz="0" w:space="0" w:color="auto"/>
        <w:bottom w:val="none" w:sz="0" w:space="0" w:color="auto"/>
        <w:right w:val="none" w:sz="0" w:space="0" w:color="auto"/>
      </w:divBdr>
    </w:div>
    <w:div w:id="1546790028">
      <w:bodyDiv w:val="1"/>
      <w:marLeft w:val="0"/>
      <w:marRight w:val="0"/>
      <w:marTop w:val="0"/>
      <w:marBottom w:val="0"/>
      <w:divBdr>
        <w:top w:val="none" w:sz="0" w:space="0" w:color="auto"/>
        <w:left w:val="none" w:sz="0" w:space="0" w:color="auto"/>
        <w:bottom w:val="none" w:sz="0" w:space="0" w:color="auto"/>
        <w:right w:val="none" w:sz="0" w:space="0" w:color="auto"/>
      </w:divBdr>
    </w:div>
    <w:div w:id="1556113611">
      <w:bodyDiv w:val="1"/>
      <w:marLeft w:val="0"/>
      <w:marRight w:val="0"/>
      <w:marTop w:val="0"/>
      <w:marBottom w:val="0"/>
      <w:divBdr>
        <w:top w:val="none" w:sz="0" w:space="0" w:color="auto"/>
        <w:left w:val="none" w:sz="0" w:space="0" w:color="auto"/>
        <w:bottom w:val="none" w:sz="0" w:space="0" w:color="auto"/>
        <w:right w:val="none" w:sz="0" w:space="0" w:color="auto"/>
      </w:divBdr>
    </w:div>
    <w:div w:id="1579945716">
      <w:bodyDiv w:val="1"/>
      <w:marLeft w:val="0"/>
      <w:marRight w:val="0"/>
      <w:marTop w:val="0"/>
      <w:marBottom w:val="0"/>
      <w:divBdr>
        <w:top w:val="none" w:sz="0" w:space="0" w:color="auto"/>
        <w:left w:val="none" w:sz="0" w:space="0" w:color="auto"/>
        <w:bottom w:val="none" w:sz="0" w:space="0" w:color="auto"/>
        <w:right w:val="none" w:sz="0" w:space="0" w:color="auto"/>
      </w:divBdr>
    </w:div>
    <w:div w:id="1597403936">
      <w:bodyDiv w:val="1"/>
      <w:marLeft w:val="0"/>
      <w:marRight w:val="0"/>
      <w:marTop w:val="0"/>
      <w:marBottom w:val="0"/>
      <w:divBdr>
        <w:top w:val="none" w:sz="0" w:space="0" w:color="auto"/>
        <w:left w:val="none" w:sz="0" w:space="0" w:color="auto"/>
        <w:bottom w:val="none" w:sz="0" w:space="0" w:color="auto"/>
        <w:right w:val="none" w:sz="0" w:space="0" w:color="auto"/>
      </w:divBdr>
    </w:div>
    <w:div w:id="1647124763">
      <w:bodyDiv w:val="1"/>
      <w:marLeft w:val="0"/>
      <w:marRight w:val="0"/>
      <w:marTop w:val="0"/>
      <w:marBottom w:val="0"/>
      <w:divBdr>
        <w:top w:val="none" w:sz="0" w:space="0" w:color="auto"/>
        <w:left w:val="none" w:sz="0" w:space="0" w:color="auto"/>
        <w:bottom w:val="none" w:sz="0" w:space="0" w:color="auto"/>
        <w:right w:val="none" w:sz="0" w:space="0" w:color="auto"/>
      </w:divBdr>
    </w:div>
    <w:div w:id="1654865885">
      <w:bodyDiv w:val="1"/>
      <w:marLeft w:val="0"/>
      <w:marRight w:val="0"/>
      <w:marTop w:val="0"/>
      <w:marBottom w:val="0"/>
      <w:divBdr>
        <w:top w:val="none" w:sz="0" w:space="0" w:color="auto"/>
        <w:left w:val="none" w:sz="0" w:space="0" w:color="auto"/>
        <w:bottom w:val="none" w:sz="0" w:space="0" w:color="auto"/>
        <w:right w:val="none" w:sz="0" w:space="0" w:color="auto"/>
      </w:divBdr>
    </w:div>
    <w:div w:id="1665083344">
      <w:bodyDiv w:val="1"/>
      <w:marLeft w:val="0"/>
      <w:marRight w:val="0"/>
      <w:marTop w:val="0"/>
      <w:marBottom w:val="0"/>
      <w:divBdr>
        <w:top w:val="none" w:sz="0" w:space="0" w:color="auto"/>
        <w:left w:val="none" w:sz="0" w:space="0" w:color="auto"/>
        <w:bottom w:val="none" w:sz="0" w:space="0" w:color="auto"/>
        <w:right w:val="none" w:sz="0" w:space="0" w:color="auto"/>
      </w:divBdr>
      <w:divsChild>
        <w:div w:id="1034116425">
          <w:marLeft w:val="0"/>
          <w:marRight w:val="0"/>
          <w:marTop w:val="0"/>
          <w:marBottom w:val="0"/>
          <w:divBdr>
            <w:top w:val="none" w:sz="0" w:space="0" w:color="auto"/>
            <w:left w:val="none" w:sz="0" w:space="0" w:color="auto"/>
            <w:bottom w:val="none" w:sz="0" w:space="0" w:color="auto"/>
            <w:right w:val="none" w:sz="0" w:space="0" w:color="auto"/>
          </w:divBdr>
          <w:divsChild>
            <w:div w:id="990018490">
              <w:marLeft w:val="0"/>
              <w:marRight w:val="0"/>
              <w:marTop w:val="0"/>
              <w:marBottom w:val="0"/>
              <w:divBdr>
                <w:top w:val="none" w:sz="0" w:space="0" w:color="auto"/>
                <w:left w:val="none" w:sz="0" w:space="0" w:color="auto"/>
                <w:bottom w:val="none" w:sz="0" w:space="0" w:color="auto"/>
                <w:right w:val="none" w:sz="0" w:space="0" w:color="auto"/>
              </w:divBdr>
              <w:divsChild>
                <w:div w:id="18900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8403">
      <w:bodyDiv w:val="1"/>
      <w:marLeft w:val="0"/>
      <w:marRight w:val="0"/>
      <w:marTop w:val="0"/>
      <w:marBottom w:val="0"/>
      <w:divBdr>
        <w:top w:val="none" w:sz="0" w:space="0" w:color="auto"/>
        <w:left w:val="none" w:sz="0" w:space="0" w:color="auto"/>
        <w:bottom w:val="none" w:sz="0" w:space="0" w:color="auto"/>
        <w:right w:val="none" w:sz="0" w:space="0" w:color="auto"/>
      </w:divBdr>
    </w:div>
    <w:div w:id="1718431508">
      <w:bodyDiv w:val="1"/>
      <w:marLeft w:val="0"/>
      <w:marRight w:val="0"/>
      <w:marTop w:val="0"/>
      <w:marBottom w:val="0"/>
      <w:divBdr>
        <w:top w:val="none" w:sz="0" w:space="0" w:color="auto"/>
        <w:left w:val="none" w:sz="0" w:space="0" w:color="auto"/>
        <w:bottom w:val="none" w:sz="0" w:space="0" w:color="auto"/>
        <w:right w:val="none" w:sz="0" w:space="0" w:color="auto"/>
      </w:divBdr>
    </w:div>
    <w:div w:id="1723823121">
      <w:bodyDiv w:val="1"/>
      <w:marLeft w:val="0"/>
      <w:marRight w:val="0"/>
      <w:marTop w:val="0"/>
      <w:marBottom w:val="0"/>
      <w:divBdr>
        <w:top w:val="none" w:sz="0" w:space="0" w:color="auto"/>
        <w:left w:val="none" w:sz="0" w:space="0" w:color="auto"/>
        <w:bottom w:val="none" w:sz="0" w:space="0" w:color="auto"/>
        <w:right w:val="none" w:sz="0" w:space="0" w:color="auto"/>
      </w:divBdr>
    </w:div>
    <w:div w:id="1724065290">
      <w:bodyDiv w:val="1"/>
      <w:marLeft w:val="0"/>
      <w:marRight w:val="0"/>
      <w:marTop w:val="0"/>
      <w:marBottom w:val="0"/>
      <w:divBdr>
        <w:top w:val="none" w:sz="0" w:space="0" w:color="auto"/>
        <w:left w:val="none" w:sz="0" w:space="0" w:color="auto"/>
        <w:bottom w:val="none" w:sz="0" w:space="0" w:color="auto"/>
        <w:right w:val="none" w:sz="0" w:space="0" w:color="auto"/>
      </w:divBdr>
    </w:div>
    <w:div w:id="1735468060">
      <w:bodyDiv w:val="1"/>
      <w:marLeft w:val="0"/>
      <w:marRight w:val="0"/>
      <w:marTop w:val="0"/>
      <w:marBottom w:val="0"/>
      <w:divBdr>
        <w:top w:val="none" w:sz="0" w:space="0" w:color="auto"/>
        <w:left w:val="none" w:sz="0" w:space="0" w:color="auto"/>
        <w:bottom w:val="none" w:sz="0" w:space="0" w:color="auto"/>
        <w:right w:val="none" w:sz="0" w:space="0" w:color="auto"/>
      </w:divBdr>
      <w:divsChild>
        <w:div w:id="1972663220">
          <w:marLeft w:val="0"/>
          <w:marRight w:val="0"/>
          <w:marTop w:val="0"/>
          <w:marBottom w:val="0"/>
          <w:divBdr>
            <w:top w:val="none" w:sz="0" w:space="0" w:color="auto"/>
            <w:left w:val="none" w:sz="0" w:space="0" w:color="auto"/>
            <w:bottom w:val="none" w:sz="0" w:space="0" w:color="auto"/>
            <w:right w:val="none" w:sz="0" w:space="0" w:color="auto"/>
          </w:divBdr>
          <w:divsChild>
            <w:div w:id="1194149048">
              <w:marLeft w:val="0"/>
              <w:marRight w:val="0"/>
              <w:marTop w:val="0"/>
              <w:marBottom w:val="0"/>
              <w:divBdr>
                <w:top w:val="none" w:sz="0" w:space="0" w:color="auto"/>
                <w:left w:val="none" w:sz="0" w:space="0" w:color="auto"/>
                <w:bottom w:val="none" w:sz="0" w:space="0" w:color="auto"/>
                <w:right w:val="none" w:sz="0" w:space="0" w:color="auto"/>
              </w:divBdr>
              <w:divsChild>
                <w:div w:id="8632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526">
      <w:bodyDiv w:val="1"/>
      <w:marLeft w:val="0"/>
      <w:marRight w:val="0"/>
      <w:marTop w:val="0"/>
      <w:marBottom w:val="0"/>
      <w:divBdr>
        <w:top w:val="none" w:sz="0" w:space="0" w:color="auto"/>
        <w:left w:val="none" w:sz="0" w:space="0" w:color="auto"/>
        <w:bottom w:val="none" w:sz="0" w:space="0" w:color="auto"/>
        <w:right w:val="none" w:sz="0" w:space="0" w:color="auto"/>
      </w:divBdr>
      <w:divsChild>
        <w:div w:id="32732956">
          <w:marLeft w:val="0"/>
          <w:marRight w:val="0"/>
          <w:marTop w:val="0"/>
          <w:marBottom w:val="0"/>
          <w:divBdr>
            <w:top w:val="none" w:sz="0" w:space="0" w:color="auto"/>
            <w:left w:val="none" w:sz="0" w:space="0" w:color="auto"/>
            <w:bottom w:val="none" w:sz="0" w:space="0" w:color="auto"/>
            <w:right w:val="none" w:sz="0" w:space="0" w:color="auto"/>
          </w:divBdr>
          <w:divsChild>
            <w:div w:id="1781342334">
              <w:marLeft w:val="0"/>
              <w:marRight w:val="0"/>
              <w:marTop w:val="0"/>
              <w:marBottom w:val="0"/>
              <w:divBdr>
                <w:top w:val="none" w:sz="0" w:space="0" w:color="auto"/>
                <w:left w:val="none" w:sz="0" w:space="0" w:color="auto"/>
                <w:bottom w:val="none" w:sz="0" w:space="0" w:color="auto"/>
                <w:right w:val="none" w:sz="0" w:space="0" w:color="auto"/>
              </w:divBdr>
            </w:div>
          </w:divsChild>
        </w:div>
        <w:div w:id="699428744">
          <w:marLeft w:val="0"/>
          <w:marRight w:val="0"/>
          <w:marTop w:val="120"/>
          <w:marBottom w:val="0"/>
          <w:divBdr>
            <w:top w:val="none" w:sz="0" w:space="0" w:color="auto"/>
            <w:left w:val="none" w:sz="0" w:space="0" w:color="auto"/>
            <w:bottom w:val="none" w:sz="0" w:space="0" w:color="auto"/>
            <w:right w:val="none" w:sz="0" w:space="0" w:color="auto"/>
          </w:divBdr>
          <w:divsChild>
            <w:div w:id="637107527">
              <w:marLeft w:val="0"/>
              <w:marRight w:val="0"/>
              <w:marTop w:val="0"/>
              <w:marBottom w:val="0"/>
              <w:divBdr>
                <w:top w:val="none" w:sz="0" w:space="0" w:color="auto"/>
                <w:left w:val="none" w:sz="0" w:space="0" w:color="auto"/>
                <w:bottom w:val="none" w:sz="0" w:space="0" w:color="auto"/>
                <w:right w:val="none" w:sz="0" w:space="0" w:color="auto"/>
              </w:divBdr>
            </w:div>
          </w:divsChild>
        </w:div>
        <w:div w:id="1191139594">
          <w:marLeft w:val="0"/>
          <w:marRight w:val="0"/>
          <w:marTop w:val="120"/>
          <w:marBottom w:val="0"/>
          <w:divBdr>
            <w:top w:val="none" w:sz="0" w:space="0" w:color="auto"/>
            <w:left w:val="none" w:sz="0" w:space="0" w:color="auto"/>
            <w:bottom w:val="none" w:sz="0" w:space="0" w:color="auto"/>
            <w:right w:val="none" w:sz="0" w:space="0" w:color="auto"/>
          </w:divBdr>
          <w:divsChild>
            <w:div w:id="14094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2274">
      <w:bodyDiv w:val="1"/>
      <w:marLeft w:val="0"/>
      <w:marRight w:val="0"/>
      <w:marTop w:val="0"/>
      <w:marBottom w:val="0"/>
      <w:divBdr>
        <w:top w:val="none" w:sz="0" w:space="0" w:color="auto"/>
        <w:left w:val="none" w:sz="0" w:space="0" w:color="auto"/>
        <w:bottom w:val="none" w:sz="0" w:space="0" w:color="auto"/>
        <w:right w:val="none" w:sz="0" w:space="0" w:color="auto"/>
      </w:divBdr>
    </w:div>
    <w:div w:id="1784883983">
      <w:bodyDiv w:val="1"/>
      <w:marLeft w:val="0"/>
      <w:marRight w:val="0"/>
      <w:marTop w:val="0"/>
      <w:marBottom w:val="0"/>
      <w:divBdr>
        <w:top w:val="none" w:sz="0" w:space="0" w:color="auto"/>
        <w:left w:val="none" w:sz="0" w:space="0" w:color="auto"/>
        <w:bottom w:val="none" w:sz="0" w:space="0" w:color="auto"/>
        <w:right w:val="none" w:sz="0" w:space="0" w:color="auto"/>
      </w:divBdr>
    </w:div>
    <w:div w:id="1798641355">
      <w:bodyDiv w:val="1"/>
      <w:marLeft w:val="0"/>
      <w:marRight w:val="0"/>
      <w:marTop w:val="0"/>
      <w:marBottom w:val="0"/>
      <w:divBdr>
        <w:top w:val="none" w:sz="0" w:space="0" w:color="auto"/>
        <w:left w:val="none" w:sz="0" w:space="0" w:color="auto"/>
        <w:bottom w:val="none" w:sz="0" w:space="0" w:color="auto"/>
        <w:right w:val="none" w:sz="0" w:space="0" w:color="auto"/>
      </w:divBdr>
    </w:div>
    <w:div w:id="1825900497">
      <w:bodyDiv w:val="1"/>
      <w:marLeft w:val="0"/>
      <w:marRight w:val="0"/>
      <w:marTop w:val="0"/>
      <w:marBottom w:val="0"/>
      <w:divBdr>
        <w:top w:val="none" w:sz="0" w:space="0" w:color="auto"/>
        <w:left w:val="none" w:sz="0" w:space="0" w:color="auto"/>
        <w:bottom w:val="none" w:sz="0" w:space="0" w:color="auto"/>
        <w:right w:val="none" w:sz="0" w:space="0" w:color="auto"/>
      </w:divBdr>
    </w:div>
    <w:div w:id="1835414016">
      <w:bodyDiv w:val="1"/>
      <w:marLeft w:val="0"/>
      <w:marRight w:val="0"/>
      <w:marTop w:val="0"/>
      <w:marBottom w:val="0"/>
      <w:divBdr>
        <w:top w:val="none" w:sz="0" w:space="0" w:color="auto"/>
        <w:left w:val="none" w:sz="0" w:space="0" w:color="auto"/>
        <w:bottom w:val="none" w:sz="0" w:space="0" w:color="auto"/>
        <w:right w:val="none" w:sz="0" w:space="0" w:color="auto"/>
      </w:divBdr>
    </w:div>
    <w:div w:id="1845390843">
      <w:bodyDiv w:val="1"/>
      <w:marLeft w:val="0"/>
      <w:marRight w:val="0"/>
      <w:marTop w:val="0"/>
      <w:marBottom w:val="0"/>
      <w:divBdr>
        <w:top w:val="none" w:sz="0" w:space="0" w:color="auto"/>
        <w:left w:val="none" w:sz="0" w:space="0" w:color="auto"/>
        <w:bottom w:val="none" w:sz="0" w:space="0" w:color="auto"/>
        <w:right w:val="none" w:sz="0" w:space="0" w:color="auto"/>
      </w:divBdr>
    </w:div>
    <w:div w:id="1864708123">
      <w:bodyDiv w:val="1"/>
      <w:marLeft w:val="0"/>
      <w:marRight w:val="0"/>
      <w:marTop w:val="0"/>
      <w:marBottom w:val="0"/>
      <w:divBdr>
        <w:top w:val="none" w:sz="0" w:space="0" w:color="auto"/>
        <w:left w:val="none" w:sz="0" w:space="0" w:color="auto"/>
        <w:bottom w:val="none" w:sz="0" w:space="0" w:color="auto"/>
        <w:right w:val="none" w:sz="0" w:space="0" w:color="auto"/>
      </w:divBdr>
    </w:div>
    <w:div w:id="1870605384">
      <w:bodyDiv w:val="1"/>
      <w:marLeft w:val="0"/>
      <w:marRight w:val="0"/>
      <w:marTop w:val="0"/>
      <w:marBottom w:val="0"/>
      <w:divBdr>
        <w:top w:val="none" w:sz="0" w:space="0" w:color="auto"/>
        <w:left w:val="none" w:sz="0" w:space="0" w:color="auto"/>
        <w:bottom w:val="none" w:sz="0" w:space="0" w:color="auto"/>
        <w:right w:val="none" w:sz="0" w:space="0" w:color="auto"/>
      </w:divBdr>
    </w:div>
    <w:div w:id="1892183435">
      <w:bodyDiv w:val="1"/>
      <w:marLeft w:val="0"/>
      <w:marRight w:val="0"/>
      <w:marTop w:val="0"/>
      <w:marBottom w:val="0"/>
      <w:divBdr>
        <w:top w:val="none" w:sz="0" w:space="0" w:color="auto"/>
        <w:left w:val="none" w:sz="0" w:space="0" w:color="auto"/>
        <w:bottom w:val="none" w:sz="0" w:space="0" w:color="auto"/>
        <w:right w:val="none" w:sz="0" w:space="0" w:color="auto"/>
      </w:divBdr>
    </w:div>
    <w:div w:id="1897811196">
      <w:bodyDiv w:val="1"/>
      <w:marLeft w:val="0"/>
      <w:marRight w:val="0"/>
      <w:marTop w:val="0"/>
      <w:marBottom w:val="0"/>
      <w:divBdr>
        <w:top w:val="none" w:sz="0" w:space="0" w:color="auto"/>
        <w:left w:val="none" w:sz="0" w:space="0" w:color="auto"/>
        <w:bottom w:val="none" w:sz="0" w:space="0" w:color="auto"/>
        <w:right w:val="none" w:sz="0" w:space="0" w:color="auto"/>
      </w:divBdr>
    </w:div>
    <w:div w:id="1906406018">
      <w:bodyDiv w:val="1"/>
      <w:marLeft w:val="0"/>
      <w:marRight w:val="0"/>
      <w:marTop w:val="0"/>
      <w:marBottom w:val="0"/>
      <w:divBdr>
        <w:top w:val="none" w:sz="0" w:space="0" w:color="auto"/>
        <w:left w:val="none" w:sz="0" w:space="0" w:color="auto"/>
        <w:bottom w:val="none" w:sz="0" w:space="0" w:color="auto"/>
        <w:right w:val="none" w:sz="0" w:space="0" w:color="auto"/>
      </w:divBdr>
    </w:div>
    <w:div w:id="1906448646">
      <w:bodyDiv w:val="1"/>
      <w:marLeft w:val="0"/>
      <w:marRight w:val="0"/>
      <w:marTop w:val="0"/>
      <w:marBottom w:val="0"/>
      <w:divBdr>
        <w:top w:val="none" w:sz="0" w:space="0" w:color="auto"/>
        <w:left w:val="none" w:sz="0" w:space="0" w:color="auto"/>
        <w:bottom w:val="none" w:sz="0" w:space="0" w:color="auto"/>
        <w:right w:val="none" w:sz="0" w:space="0" w:color="auto"/>
      </w:divBdr>
    </w:div>
    <w:div w:id="1910143590">
      <w:bodyDiv w:val="1"/>
      <w:marLeft w:val="0"/>
      <w:marRight w:val="0"/>
      <w:marTop w:val="0"/>
      <w:marBottom w:val="0"/>
      <w:divBdr>
        <w:top w:val="none" w:sz="0" w:space="0" w:color="auto"/>
        <w:left w:val="none" w:sz="0" w:space="0" w:color="auto"/>
        <w:bottom w:val="none" w:sz="0" w:space="0" w:color="auto"/>
        <w:right w:val="none" w:sz="0" w:space="0" w:color="auto"/>
      </w:divBdr>
    </w:div>
    <w:div w:id="1919167848">
      <w:bodyDiv w:val="1"/>
      <w:marLeft w:val="0"/>
      <w:marRight w:val="0"/>
      <w:marTop w:val="0"/>
      <w:marBottom w:val="0"/>
      <w:divBdr>
        <w:top w:val="none" w:sz="0" w:space="0" w:color="auto"/>
        <w:left w:val="none" w:sz="0" w:space="0" w:color="auto"/>
        <w:bottom w:val="none" w:sz="0" w:space="0" w:color="auto"/>
        <w:right w:val="none" w:sz="0" w:space="0" w:color="auto"/>
      </w:divBdr>
    </w:div>
    <w:div w:id="1922105651">
      <w:bodyDiv w:val="1"/>
      <w:marLeft w:val="0"/>
      <w:marRight w:val="0"/>
      <w:marTop w:val="0"/>
      <w:marBottom w:val="0"/>
      <w:divBdr>
        <w:top w:val="none" w:sz="0" w:space="0" w:color="auto"/>
        <w:left w:val="none" w:sz="0" w:space="0" w:color="auto"/>
        <w:bottom w:val="none" w:sz="0" w:space="0" w:color="auto"/>
        <w:right w:val="none" w:sz="0" w:space="0" w:color="auto"/>
      </w:divBdr>
    </w:div>
    <w:div w:id="1927838843">
      <w:bodyDiv w:val="1"/>
      <w:marLeft w:val="0"/>
      <w:marRight w:val="0"/>
      <w:marTop w:val="0"/>
      <w:marBottom w:val="0"/>
      <w:divBdr>
        <w:top w:val="none" w:sz="0" w:space="0" w:color="auto"/>
        <w:left w:val="none" w:sz="0" w:space="0" w:color="auto"/>
        <w:bottom w:val="none" w:sz="0" w:space="0" w:color="auto"/>
        <w:right w:val="none" w:sz="0" w:space="0" w:color="auto"/>
      </w:divBdr>
    </w:div>
    <w:div w:id="1929002793">
      <w:bodyDiv w:val="1"/>
      <w:marLeft w:val="0"/>
      <w:marRight w:val="0"/>
      <w:marTop w:val="0"/>
      <w:marBottom w:val="0"/>
      <w:divBdr>
        <w:top w:val="none" w:sz="0" w:space="0" w:color="auto"/>
        <w:left w:val="none" w:sz="0" w:space="0" w:color="auto"/>
        <w:bottom w:val="none" w:sz="0" w:space="0" w:color="auto"/>
        <w:right w:val="none" w:sz="0" w:space="0" w:color="auto"/>
      </w:divBdr>
    </w:div>
    <w:div w:id="1949501211">
      <w:bodyDiv w:val="1"/>
      <w:marLeft w:val="0"/>
      <w:marRight w:val="0"/>
      <w:marTop w:val="0"/>
      <w:marBottom w:val="0"/>
      <w:divBdr>
        <w:top w:val="none" w:sz="0" w:space="0" w:color="auto"/>
        <w:left w:val="none" w:sz="0" w:space="0" w:color="auto"/>
        <w:bottom w:val="none" w:sz="0" w:space="0" w:color="auto"/>
        <w:right w:val="none" w:sz="0" w:space="0" w:color="auto"/>
      </w:divBdr>
    </w:div>
    <w:div w:id="1961298095">
      <w:bodyDiv w:val="1"/>
      <w:marLeft w:val="0"/>
      <w:marRight w:val="0"/>
      <w:marTop w:val="0"/>
      <w:marBottom w:val="0"/>
      <w:divBdr>
        <w:top w:val="none" w:sz="0" w:space="0" w:color="auto"/>
        <w:left w:val="none" w:sz="0" w:space="0" w:color="auto"/>
        <w:bottom w:val="none" w:sz="0" w:space="0" w:color="auto"/>
        <w:right w:val="none" w:sz="0" w:space="0" w:color="auto"/>
      </w:divBdr>
    </w:div>
    <w:div w:id="1973243398">
      <w:bodyDiv w:val="1"/>
      <w:marLeft w:val="0"/>
      <w:marRight w:val="0"/>
      <w:marTop w:val="0"/>
      <w:marBottom w:val="0"/>
      <w:divBdr>
        <w:top w:val="none" w:sz="0" w:space="0" w:color="auto"/>
        <w:left w:val="none" w:sz="0" w:space="0" w:color="auto"/>
        <w:bottom w:val="none" w:sz="0" w:space="0" w:color="auto"/>
        <w:right w:val="none" w:sz="0" w:space="0" w:color="auto"/>
      </w:divBdr>
    </w:div>
    <w:div w:id="2007972330">
      <w:bodyDiv w:val="1"/>
      <w:marLeft w:val="0"/>
      <w:marRight w:val="0"/>
      <w:marTop w:val="0"/>
      <w:marBottom w:val="0"/>
      <w:divBdr>
        <w:top w:val="none" w:sz="0" w:space="0" w:color="auto"/>
        <w:left w:val="none" w:sz="0" w:space="0" w:color="auto"/>
        <w:bottom w:val="none" w:sz="0" w:space="0" w:color="auto"/>
        <w:right w:val="none" w:sz="0" w:space="0" w:color="auto"/>
      </w:divBdr>
    </w:div>
    <w:div w:id="2020765083">
      <w:bodyDiv w:val="1"/>
      <w:marLeft w:val="0"/>
      <w:marRight w:val="0"/>
      <w:marTop w:val="0"/>
      <w:marBottom w:val="0"/>
      <w:divBdr>
        <w:top w:val="none" w:sz="0" w:space="0" w:color="auto"/>
        <w:left w:val="none" w:sz="0" w:space="0" w:color="auto"/>
        <w:bottom w:val="none" w:sz="0" w:space="0" w:color="auto"/>
        <w:right w:val="none" w:sz="0" w:space="0" w:color="auto"/>
      </w:divBdr>
    </w:div>
    <w:div w:id="2033994271">
      <w:bodyDiv w:val="1"/>
      <w:marLeft w:val="0"/>
      <w:marRight w:val="0"/>
      <w:marTop w:val="0"/>
      <w:marBottom w:val="0"/>
      <w:divBdr>
        <w:top w:val="none" w:sz="0" w:space="0" w:color="auto"/>
        <w:left w:val="none" w:sz="0" w:space="0" w:color="auto"/>
        <w:bottom w:val="none" w:sz="0" w:space="0" w:color="auto"/>
        <w:right w:val="none" w:sz="0" w:space="0" w:color="auto"/>
      </w:divBdr>
    </w:div>
    <w:div w:id="2046566018">
      <w:bodyDiv w:val="1"/>
      <w:marLeft w:val="0"/>
      <w:marRight w:val="0"/>
      <w:marTop w:val="0"/>
      <w:marBottom w:val="0"/>
      <w:divBdr>
        <w:top w:val="none" w:sz="0" w:space="0" w:color="auto"/>
        <w:left w:val="none" w:sz="0" w:space="0" w:color="auto"/>
        <w:bottom w:val="none" w:sz="0" w:space="0" w:color="auto"/>
        <w:right w:val="none" w:sz="0" w:space="0" w:color="auto"/>
      </w:divBdr>
    </w:div>
    <w:div w:id="2051488591">
      <w:bodyDiv w:val="1"/>
      <w:marLeft w:val="0"/>
      <w:marRight w:val="0"/>
      <w:marTop w:val="0"/>
      <w:marBottom w:val="0"/>
      <w:divBdr>
        <w:top w:val="none" w:sz="0" w:space="0" w:color="auto"/>
        <w:left w:val="none" w:sz="0" w:space="0" w:color="auto"/>
        <w:bottom w:val="none" w:sz="0" w:space="0" w:color="auto"/>
        <w:right w:val="none" w:sz="0" w:space="0" w:color="auto"/>
      </w:divBdr>
    </w:div>
    <w:div w:id="2054110502">
      <w:bodyDiv w:val="1"/>
      <w:marLeft w:val="0"/>
      <w:marRight w:val="0"/>
      <w:marTop w:val="0"/>
      <w:marBottom w:val="0"/>
      <w:divBdr>
        <w:top w:val="none" w:sz="0" w:space="0" w:color="auto"/>
        <w:left w:val="none" w:sz="0" w:space="0" w:color="auto"/>
        <w:bottom w:val="none" w:sz="0" w:space="0" w:color="auto"/>
        <w:right w:val="none" w:sz="0" w:space="0" w:color="auto"/>
      </w:divBdr>
    </w:div>
    <w:div w:id="2059893400">
      <w:bodyDiv w:val="1"/>
      <w:marLeft w:val="0"/>
      <w:marRight w:val="0"/>
      <w:marTop w:val="0"/>
      <w:marBottom w:val="0"/>
      <w:divBdr>
        <w:top w:val="none" w:sz="0" w:space="0" w:color="auto"/>
        <w:left w:val="none" w:sz="0" w:space="0" w:color="auto"/>
        <w:bottom w:val="none" w:sz="0" w:space="0" w:color="auto"/>
        <w:right w:val="none" w:sz="0" w:space="0" w:color="auto"/>
      </w:divBdr>
    </w:div>
    <w:div w:id="2064525005">
      <w:bodyDiv w:val="1"/>
      <w:marLeft w:val="0"/>
      <w:marRight w:val="0"/>
      <w:marTop w:val="0"/>
      <w:marBottom w:val="0"/>
      <w:divBdr>
        <w:top w:val="none" w:sz="0" w:space="0" w:color="auto"/>
        <w:left w:val="none" w:sz="0" w:space="0" w:color="auto"/>
        <w:bottom w:val="none" w:sz="0" w:space="0" w:color="auto"/>
        <w:right w:val="none" w:sz="0" w:space="0" w:color="auto"/>
      </w:divBdr>
    </w:div>
    <w:div w:id="2067296365">
      <w:bodyDiv w:val="1"/>
      <w:marLeft w:val="0"/>
      <w:marRight w:val="0"/>
      <w:marTop w:val="0"/>
      <w:marBottom w:val="0"/>
      <w:divBdr>
        <w:top w:val="none" w:sz="0" w:space="0" w:color="auto"/>
        <w:left w:val="none" w:sz="0" w:space="0" w:color="auto"/>
        <w:bottom w:val="none" w:sz="0" w:space="0" w:color="auto"/>
        <w:right w:val="none" w:sz="0" w:space="0" w:color="auto"/>
      </w:divBdr>
    </w:div>
    <w:div w:id="2073115584">
      <w:bodyDiv w:val="1"/>
      <w:marLeft w:val="0"/>
      <w:marRight w:val="0"/>
      <w:marTop w:val="0"/>
      <w:marBottom w:val="0"/>
      <w:divBdr>
        <w:top w:val="none" w:sz="0" w:space="0" w:color="auto"/>
        <w:left w:val="none" w:sz="0" w:space="0" w:color="auto"/>
        <w:bottom w:val="none" w:sz="0" w:space="0" w:color="auto"/>
        <w:right w:val="none" w:sz="0" w:space="0" w:color="auto"/>
      </w:divBdr>
    </w:div>
    <w:div w:id="2080244183">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7726906">
      <w:bodyDiv w:val="1"/>
      <w:marLeft w:val="0"/>
      <w:marRight w:val="0"/>
      <w:marTop w:val="0"/>
      <w:marBottom w:val="0"/>
      <w:divBdr>
        <w:top w:val="none" w:sz="0" w:space="0" w:color="auto"/>
        <w:left w:val="none" w:sz="0" w:space="0" w:color="auto"/>
        <w:bottom w:val="none" w:sz="0" w:space="0" w:color="auto"/>
        <w:right w:val="none" w:sz="0" w:space="0" w:color="auto"/>
      </w:divBdr>
    </w:div>
    <w:div w:id="2114087698">
      <w:bodyDiv w:val="1"/>
      <w:marLeft w:val="0"/>
      <w:marRight w:val="0"/>
      <w:marTop w:val="0"/>
      <w:marBottom w:val="0"/>
      <w:divBdr>
        <w:top w:val="none" w:sz="0" w:space="0" w:color="auto"/>
        <w:left w:val="none" w:sz="0" w:space="0" w:color="auto"/>
        <w:bottom w:val="none" w:sz="0" w:space="0" w:color="auto"/>
        <w:right w:val="none" w:sz="0" w:space="0" w:color="auto"/>
      </w:divBdr>
    </w:div>
    <w:div w:id="2114543815">
      <w:bodyDiv w:val="1"/>
      <w:marLeft w:val="0"/>
      <w:marRight w:val="0"/>
      <w:marTop w:val="0"/>
      <w:marBottom w:val="0"/>
      <w:divBdr>
        <w:top w:val="none" w:sz="0" w:space="0" w:color="auto"/>
        <w:left w:val="none" w:sz="0" w:space="0" w:color="auto"/>
        <w:bottom w:val="none" w:sz="0" w:space="0" w:color="auto"/>
        <w:right w:val="none" w:sz="0" w:space="0" w:color="auto"/>
      </w:divBdr>
    </w:div>
    <w:div w:id="2119374427">
      <w:bodyDiv w:val="1"/>
      <w:marLeft w:val="0"/>
      <w:marRight w:val="0"/>
      <w:marTop w:val="0"/>
      <w:marBottom w:val="0"/>
      <w:divBdr>
        <w:top w:val="none" w:sz="0" w:space="0" w:color="auto"/>
        <w:left w:val="none" w:sz="0" w:space="0" w:color="auto"/>
        <w:bottom w:val="none" w:sz="0" w:space="0" w:color="auto"/>
        <w:right w:val="none" w:sz="0" w:space="0" w:color="auto"/>
      </w:divBdr>
    </w:div>
    <w:div w:id="2123762258">
      <w:bodyDiv w:val="1"/>
      <w:marLeft w:val="0"/>
      <w:marRight w:val="0"/>
      <w:marTop w:val="0"/>
      <w:marBottom w:val="0"/>
      <w:divBdr>
        <w:top w:val="none" w:sz="0" w:space="0" w:color="auto"/>
        <w:left w:val="none" w:sz="0" w:space="0" w:color="auto"/>
        <w:bottom w:val="none" w:sz="0" w:space="0" w:color="auto"/>
        <w:right w:val="none" w:sz="0" w:space="0" w:color="auto"/>
      </w:divBdr>
    </w:div>
    <w:div w:id="2147240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hyperlink" Target="https://public.flourish.studio/visualisation/1854242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hyperlink" Target="https://public.flourish.studio/visualisation/18542425/" TargetMode="External"/><Relationship Id="rId35" Type="http://schemas.microsoft.com/office/2020/10/relationships/intelligence" Target="intelligence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oDNjdhb4wFo&amp;t" TargetMode="External"/><Relationship Id="rId7" Type="http://schemas.openxmlformats.org/officeDocument/2006/relationships/hyperlink" Target="https://www.iepcjalisco.org.mx/transparencia/articulo-38/comisiones/2021-07-01/quinta-sesion-ordinaria-de-la-comision-de-igualdad" TargetMode="External"/><Relationship Id="rId2" Type="http://schemas.openxmlformats.org/officeDocument/2006/relationships/hyperlink" Target="https://www.iepcjalisco.org.mx/sesiones-de-consejo/consejo-general/2023-11-01" TargetMode="External"/><Relationship Id="rId1" Type="http://schemas.openxmlformats.org/officeDocument/2006/relationships/hyperlink" Target="https://www.youtube.com/watch?v=oDNjdhb4wFo&amp;t" TargetMode="External"/><Relationship Id="rId6" Type="http://schemas.openxmlformats.org/officeDocument/2006/relationships/hyperlink" Target="https://www.iepcjalisco.org.mx/sesiones-de-consejo/consejo-general/2023-12-15-0" TargetMode="External"/><Relationship Id="rId5" Type="http://schemas.openxmlformats.org/officeDocument/2006/relationships/hyperlink" Target="https://www.iepcjalisco.org.mx/transparencia/articulo-38/comisiones/2024-05-30/tercera-sesion-ordinaria-de-la-comision-de-asuntos" TargetMode="External"/><Relationship Id="rId4" Type="http://schemas.openxmlformats.org/officeDocument/2006/relationships/hyperlink" Target="https://www.iepcjalisco.org.mx/sesiones-de-consejo/consejo-general/2023-12-15-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iepcjaliscoorgmx-my.sharepoint.com/personal/isaac_sanchez_iepcjalisco_mx/Documents/Escritorio/EUREK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300"/>
              <a:t>Presidencias </a:t>
            </a:r>
          </a:p>
          <a:p>
            <a:pPr>
              <a:defRPr/>
            </a:pPr>
            <a:r>
              <a:rPr lang="es-MX" sz="1300"/>
              <a:t>municipales:</a:t>
            </a:r>
          </a:p>
          <a:p>
            <a:pPr>
              <a:defRPr/>
            </a:pPr>
            <a:r>
              <a:rPr lang="es-MX" sz="1300"/>
              <a:t>20 municipios </a:t>
            </a:r>
          </a:p>
          <a:p>
            <a:pPr>
              <a:defRPr/>
            </a:pPr>
            <a:r>
              <a:rPr lang="es-MX" sz="1300"/>
              <a:t>más poblados</a:t>
            </a:r>
          </a:p>
        </c:rich>
      </c:tx>
      <c:layout>
        <c:manualLayout>
          <c:xMode val="edge"/>
          <c:yMode val="edge"/>
          <c:x val="0.61301827788496244"/>
          <c:y val="6.070985925288784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manualLayout>
          <c:layoutTarget val="inner"/>
          <c:xMode val="edge"/>
          <c:yMode val="edge"/>
          <c:x val="8.7497515673228901E-2"/>
          <c:y val="8.8732134929876388E-2"/>
          <c:w val="0.40962472131599692"/>
          <c:h val="0.82312201796029438"/>
        </c:manualLayout>
      </c:layout>
      <c:doughnutChart>
        <c:varyColors val="1"/>
        <c:ser>
          <c:idx val="0"/>
          <c:order val="0"/>
          <c:dPt>
            <c:idx val="0"/>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26C-4DB0-92D9-1EFADF203C63}"/>
              </c:ext>
            </c:extLst>
          </c:dPt>
          <c:dPt>
            <c:idx val="1"/>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26C-4DB0-92D9-1EFADF203C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26C-4DB0-92D9-1EFADF203C6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'Num_Paridad de Género'!$J$16:$L$16</c:f>
              <c:strCache>
                <c:ptCount val="3"/>
                <c:pt idx="0">
                  <c:v>Femenino</c:v>
                </c:pt>
                <c:pt idx="1">
                  <c:v>Masculino</c:v>
                </c:pt>
                <c:pt idx="2">
                  <c:v>No binario</c:v>
                </c:pt>
              </c:strCache>
            </c:strRef>
          </c:cat>
          <c:val>
            <c:numRef>
              <c:f>'Num_Paridad de Género'!$J$17:$L$17</c:f>
              <c:numCache>
                <c:formatCode>General</c:formatCode>
                <c:ptCount val="3"/>
                <c:pt idx="0">
                  <c:v>44</c:v>
                </c:pt>
                <c:pt idx="1">
                  <c:v>39</c:v>
                </c:pt>
                <c:pt idx="2">
                  <c:v>0</c:v>
                </c:pt>
              </c:numCache>
            </c:numRef>
          </c:val>
          <c:extLst>
            <c:ext xmlns:c16="http://schemas.microsoft.com/office/drawing/2014/chart" uri="{C3380CC4-5D6E-409C-BE32-E72D297353CC}">
              <c16:uniqueId val="{00000006-E26C-4DB0-92D9-1EFADF203C6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6702409425164"/>
          <c:y val="0.57350848432916235"/>
          <c:w val="0.18167499179640501"/>
          <c:h val="0.3493503833148680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r">
              <a:defRPr sz="1800" b="1" i="0" u="none" strike="noStrike" kern="1200" baseline="0">
                <a:solidFill>
                  <a:schemeClr val="dk1">
                    <a:lumMod val="75000"/>
                    <a:lumOff val="25000"/>
                  </a:schemeClr>
                </a:solidFill>
                <a:latin typeface="+mn-lt"/>
                <a:ea typeface="+mn-ea"/>
                <a:cs typeface="+mn-cs"/>
              </a:defRPr>
            </a:pPr>
            <a:r>
              <a:rPr lang="es-MX" sz="1400"/>
              <a:t>Sindicaturas:</a:t>
            </a:r>
          </a:p>
          <a:p>
            <a:pPr algn="r">
              <a:defRPr/>
            </a:pPr>
            <a:r>
              <a:rPr lang="es-MX" sz="1400" baseline="0"/>
              <a:t> 20 municipios </a:t>
            </a:r>
          </a:p>
          <a:p>
            <a:pPr algn="r">
              <a:defRPr/>
            </a:pPr>
            <a:r>
              <a:rPr lang="es-MX" sz="1400" baseline="0"/>
              <a:t>más poblados</a:t>
            </a:r>
            <a:endParaRPr lang="es-MX" sz="1400"/>
          </a:p>
        </c:rich>
      </c:tx>
      <c:layout>
        <c:manualLayout>
          <c:xMode val="edge"/>
          <c:yMode val="edge"/>
          <c:x val="0.6367243366305585"/>
          <c:y val="8.8661622996386941E-2"/>
        </c:manualLayout>
      </c:layout>
      <c:overlay val="0"/>
      <c:spPr>
        <a:noFill/>
        <a:ln>
          <a:noFill/>
        </a:ln>
        <a:effectLst/>
      </c:spPr>
      <c:txPr>
        <a:bodyPr rot="0" spcFirstLastPara="1" vertOverflow="ellipsis" vert="horz" wrap="square" anchor="ctr" anchorCtr="1"/>
        <a:lstStyle/>
        <a:p>
          <a:pPr algn="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manualLayout>
          <c:layoutTarget val="inner"/>
          <c:xMode val="edge"/>
          <c:yMode val="edge"/>
          <c:x val="9.6996540205201626E-2"/>
          <c:y val="8.811657163544212E-2"/>
          <c:w val="0.41661125397184701"/>
          <c:h val="0.82330936086300888"/>
        </c:manualLayout>
      </c:layout>
      <c:doughnutChart>
        <c:varyColors val="1"/>
        <c:ser>
          <c:idx val="0"/>
          <c:order val="0"/>
          <c:dPt>
            <c:idx val="0"/>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B72-412E-AF07-E986E169D40E}"/>
              </c:ext>
            </c:extLst>
          </c:dPt>
          <c:dPt>
            <c:idx val="1"/>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B72-412E-AF07-E986E169D40E}"/>
              </c:ext>
            </c:extLst>
          </c:dPt>
          <c:dPt>
            <c:idx val="2"/>
            <c:bubble3D val="0"/>
            <c:spPr>
              <a:solidFill>
                <a:schemeClr val="accent1">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B72-412E-AF07-E986E169D40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'Num_Paridad de Género'!$J$32:$L$32</c:f>
              <c:strCache>
                <c:ptCount val="3"/>
                <c:pt idx="0">
                  <c:v>Femenino</c:v>
                </c:pt>
                <c:pt idx="1">
                  <c:v>Masculino</c:v>
                </c:pt>
                <c:pt idx="2">
                  <c:v>No binario</c:v>
                </c:pt>
              </c:strCache>
            </c:strRef>
          </c:cat>
          <c:val>
            <c:numRef>
              <c:f>'Num_Paridad de Género'!$J$33:$L$33</c:f>
              <c:numCache>
                <c:formatCode>General</c:formatCode>
                <c:ptCount val="3"/>
                <c:pt idx="0">
                  <c:v>31</c:v>
                </c:pt>
                <c:pt idx="1">
                  <c:v>51</c:v>
                </c:pt>
                <c:pt idx="2">
                  <c:v>0</c:v>
                </c:pt>
              </c:numCache>
            </c:numRef>
          </c:val>
          <c:extLst>
            <c:ext xmlns:c16="http://schemas.microsoft.com/office/drawing/2014/chart" uri="{C3380CC4-5D6E-409C-BE32-E72D297353CC}">
              <c16:uniqueId val="{00000006-BB72-412E-AF07-E986E169D40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0046709708766097"/>
          <c:y val="0.53288857527054956"/>
          <c:w val="0.18257349929690483"/>
          <c:h val="0.345271236902138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34880969594997"/>
          <c:y val="5.4172362177656634E-2"/>
          <c:w val="0.75156189492706871"/>
          <c:h val="0.60268662264244166"/>
        </c:manualLayout>
      </c:layout>
      <c:doughnutChart>
        <c:varyColors val="1"/>
        <c:ser>
          <c:idx val="0"/>
          <c:order val="0"/>
          <c:spPr>
            <a:solidFill>
              <a:srgbClr val="009999"/>
            </a:solidFill>
          </c:spPr>
          <c:dPt>
            <c:idx val="0"/>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31-4E5A-85B9-341441833443}"/>
              </c:ext>
            </c:extLst>
          </c:dPt>
          <c:dPt>
            <c:idx val="1"/>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31-4E5A-85B9-3414418334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Num_Disposiciones!$C$29:$D$29</c:f>
              <c:strCache>
                <c:ptCount val="2"/>
                <c:pt idx="0">
                  <c:v>Total de candidaturas</c:v>
                </c:pt>
                <c:pt idx="1">
                  <c:v>Candidaturas con requerimientos</c:v>
                </c:pt>
              </c:strCache>
            </c:strRef>
          </c:cat>
          <c:val>
            <c:numRef>
              <c:f>Num_Disposiciones!$C$30:$D$30</c:f>
              <c:numCache>
                <c:formatCode>General</c:formatCode>
                <c:ptCount val="2"/>
                <c:pt idx="0">
                  <c:v>30</c:v>
                </c:pt>
                <c:pt idx="1">
                  <c:v>53</c:v>
                </c:pt>
              </c:numCache>
            </c:numRef>
          </c:val>
          <c:extLst>
            <c:ext xmlns:c16="http://schemas.microsoft.com/office/drawing/2014/chart" uri="{C3380CC4-5D6E-409C-BE32-E72D297353CC}">
              <c16:uniqueId val="{00000004-3531-4E5A-85B9-34144183344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7.054167595667532E-2"/>
          <c:y val="0.67440606534702241"/>
          <c:w val="0.88474893507164065"/>
          <c:h val="0.287410507168900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451687725081"/>
          <c:y val="2.6989932894543784E-2"/>
          <c:w val="0.72596360430141127"/>
          <c:h val="0.61209121342652606"/>
        </c:manualLayout>
      </c:layout>
      <c:doughnutChart>
        <c:varyColors val="1"/>
        <c:ser>
          <c:idx val="0"/>
          <c:order val="0"/>
          <c:dPt>
            <c:idx val="0"/>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A45-405B-8D10-C035D64953C2}"/>
              </c:ext>
            </c:extLst>
          </c:dPt>
          <c:dPt>
            <c:idx val="1"/>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A45-405B-8D10-C035D64953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Num_Disposiciones!$E$29:$F$29</c:f>
              <c:strCache>
                <c:ptCount val="2"/>
                <c:pt idx="0">
                  <c:v>Total de candidaturas</c:v>
                </c:pt>
                <c:pt idx="1">
                  <c:v>Candidaturas con requerimientos</c:v>
                </c:pt>
              </c:strCache>
            </c:strRef>
          </c:cat>
          <c:val>
            <c:numRef>
              <c:f>Num_Disposiciones!$E$30:$F$30</c:f>
              <c:numCache>
                <c:formatCode>General</c:formatCode>
                <c:ptCount val="2"/>
                <c:pt idx="0">
                  <c:v>49</c:v>
                </c:pt>
                <c:pt idx="1">
                  <c:v>17</c:v>
                </c:pt>
              </c:numCache>
            </c:numRef>
          </c:val>
          <c:extLst>
            <c:ext xmlns:c16="http://schemas.microsoft.com/office/drawing/2014/chart" uri="{C3380CC4-5D6E-409C-BE32-E72D297353CC}">
              <c16:uniqueId val="{00000004-0A45-405B-8D10-C035D64953C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5.008286969089884E-2"/>
          <c:y val="0.67251971077985973"/>
          <c:w val="0.90739409699939177"/>
          <c:h val="0.2958133093775177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8800872782469"/>
          <c:y val="5.1848077813802684E-2"/>
          <c:w val="0.79560259556465585"/>
          <c:h val="0.61919666291713549"/>
        </c:manualLayout>
      </c:layout>
      <c:doughnutChart>
        <c:varyColors val="1"/>
        <c:ser>
          <c:idx val="0"/>
          <c:order val="0"/>
          <c:spPr>
            <a:solidFill>
              <a:srgbClr val="009999"/>
            </a:solidFill>
          </c:spPr>
          <c:dPt>
            <c:idx val="0"/>
            <c:bubble3D val="0"/>
            <c:spPr>
              <a:solidFill>
                <a:srgbClr val="00666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D1A-4B46-BFD0-332346E8D789}"/>
              </c:ext>
            </c:extLst>
          </c:dPt>
          <c:dPt>
            <c:idx val="1"/>
            <c:bubble3D val="0"/>
            <c:spPr>
              <a:solidFill>
                <a:srgbClr val="009999"/>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D1A-4B46-BFD0-332346E8D78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Num_Disposiciones!$G$29:$H$29</c:f>
              <c:strCache>
                <c:ptCount val="2"/>
                <c:pt idx="0">
                  <c:v>Total de candidaturas</c:v>
                </c:pt>
                <c:pt idx="1">
                  <c:v>Candidaturas con requerimientos</c:v>
                </c:pt>
              </c:strCache>
            </c:strRef>
          </c:cat>
          <c:val>
            <c:numRef>
              <c:f>Num_Disposiciones!$G$30:$H$30</c:f>
              <c:numCache>
                <c:formatCode>General</c:formatCode>
                <c:ptCount val="2"/>
                <c:pt idx="0">
                  <c:v>120</c:v>
                </c:pt>
                <c:pt idx="1">
                  <c:v>35</c:v>
                </c:pt>
              </c:numCache>
            </c:numRef>
          </c:val>
          <c:extLst>
            <c:ext xmlns:c16="http://schemas.microsoft.com/office/drawing/2014/chart" uri="{C3380CC4-5D6E-409C-BE32-E72D297353CC}">
              <c16:uniqueId val="{00000004-DD1A-4B46-BFD0-332346E8D78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11297561168947844"/>
          <c:y val="0.72629786484062775"/>
          <c:w val="0.87024586482058874"/>
          <c:h val="0.2715649023134780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strRef>
              <c:f>'Historico Paridad'!$B$15</c:f>
              <c:strCache>
                <c:ptCount val="1"/>
                <c:pt idx="0">
                  <c:v>Mujeres</c:v>
                </c:pt>
              </c:strCache>
            </c:strRef>
          </c:tx>
          <c:spPr>
            <a:ln w="31750" cap="rnd">
              <a:solidFill>
                <a:srgbClr val="009999"/>
              </a:solidFill>
              <a:round/>
            </a:ln>
            <a:effectLst/>
          </c:spPr>
          <c:marker>
            <c:symbol val="circle"/>
            <c:size val="17"/>
            <c:spPr>
              <a:solidFill>
                <a:srgbClr val="009999"/>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'Historico Paridad'!$C$14:$I$14</c:f>
              <c:numCache>
                <c:formatCode>General</c:formatCode>
                <c:ptCount val="7"/>
                <c:pt idx="0">
                  <c:v>2006</c:v>
                </c:pt>
                <c:pt idx="1">
                  <c:v>2009</c:v>
                </c:pt>
                <c:pt idx="2">
                  <c:v>2012</c:v>
                </c:pt>
                <c:pt idx="3">
                  <c:v>2015</c:v>
                </c:pt>
                <c:pt idx="4">
                  <c:v>2018</c:v>
                </c:pt>
                <c:pt idx="5">
                  <c:v>2021</c:v>
                </c:pt>
                <c:pt idx="6">
                  <c:v>2024</c:v>
                </c:pt>
              </c:numCache>
            </c:numRef>
          </c:cat>
          <c:val>
            <c:numRef>
              <c:f>'Historico Paridad'!$C$15:$I$15</c:f>
              <c:numCache>
                <c:formatCode>General</c:formatCode>
                <c:ptCount val="7"/>
                <c:pt idx="0">
                  <c:v>2</c:v>
                </c:pt>
                <c:pt idx="1">
                  <c:v>8</c:v>
                </c:pt>
                <c:pt idx="2">
                  <c:v>8</c:v>
                </c:pt>
                <c:pt idx="3">
                  <c:v>5</c:v>
                </c:pt>
                <c:pt idx="4">
                  <c:v>30</c:v>
                </c:pt>
                <c:pt idx="5">
                  <c:v>26</c:v>
                </c:pt>
                <c:pt idx="6">
                  <c:v>49</c:v>
                </c:pt>
              </c:numCache>
            </c:numRef>
          </c:val>
          <c:smooth val="0"/>
          <c:extLst>
            <c:ext xmlns:c16="http://schemas.microsoft.com/office/drawing/2014/chart" uri="{C3380CC4-5D6E-409C-BE32-E72D297353CC}">
              <c16:uniqueId val="{00000000-FF16-4804-9A6C-56F69C294063}"/>
            </c:ext>
          </c:extLst>
        </c:ser>
        <c:ser>
          <c:idx val="1"/>
          <c:order val="1"/>
          <c:tx>
            <c:strRef>
              <c:f>'Historico Paridad'!$B$16</c:f>
              <c:strCache>
                <c:ptCount val="1"/>
                <c:pt idx="0">
                  <c:v>Hombres</c:v>
                </c:pt>
              </c:strCache>
            </c:strRef>
          </c:tx>
          <c:spPr>
            <a:ln w="31750" cap="rnd">
              <a:solidFill>
                <a:srgbClr val="006666"/>
              </a:solidFill>
              <a:round/>
            </a:ln>
            <a:effectLst/>
          </c:spPr>
          <c:marker>
            <c:symbol val="circle"/>
            <c:size val="17"/>
            <c:spPr>
              <a:solidFill>
                <a:srgbClr val="006666"/>
              </a:solidFill>
              <a:ln>
                <a:solidFill>
                  <a:srgbClr val="00666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'Historico Paridad'!$C$14:$I$14</c:f>
              <c:numCache>
                <c:formatCode>General</c:formatCode>
                <c:ptCount val="7"/>
                <c:pt idx="0">
                  <c:v>2006</c:v>
                </c:pt>
                <c:pt idx="1">
                  <c:v>2009</c:v>
                </c:pt>
                <c:pt idx="2">
                  <c:v>2012</c:v>
                </c:pt>
                <c:pt idx="3">
                  <c:v>2015</c:v>
                </c:pt>
                <c:pt idx="4">
                  <c:v>2018</c:v>
                </c:pt>
                <c:pt idx="5">
                  <c:v>2021</c:v>
                </c:pt>
                <c:pt idx="6">
                  <c:v>2024</c:v>
                </c:pt>
              </c:numCache>
            </c:numRef>
          </c:cat>
          <c:val>
            <c:numRef>
              <c:f>'Historico Paridad'!$C$16:$I$16</c:f>
              <c:numCache>
                <c:formatCode>General</c:formatCode>
                <c:ptCount val="7"/>
                <c:pt idx="0">
                  <c:v>123</c:v>
                </c:pt>
                <c:pt idx="1">
                  <c:v>117</c:v>
                </c:pt>
                <c:pt idx="2">
                  <c:v>117</c:v>
                </c:pt>
                <c:pt idx="3">
                  <c:v>120</c:v>
                </c:pt>
                <c:pt idx="4">
                  <c:v>95</c:v>
                </c:pt>
                <c:pt idx="5">
                  <c:v>99</c:v>
                </c:pt>
                <c:pt idx="6">
                  <c:v>76</c:v>
                </c:pt>
              </c:numCache>
            </c:numRef>
          </c:val>
          <c:smooth val="0"/>
          <c:extLst>
            <c:ext xmlns:c16="http://schemas.microsoft.com/office/drawing/2014/chart" uri="{C3380CC4-5D6E-409C-BE32-E72D297353CC}">
              <c16:uniqueId val="{00000001-FF16-4804-9A6C-56F69C294063}"/>
            </c:ext>
          </c:extLst>
        </c:ser>
        <c:dLbls>
          <c:showLegendKey val="0"/>
          <c:showVal val="0"/>
          <c:showCatName val="0"/>
          <c:showSerName val="0"/>
          <c:showPercent val="0"/>
          <c:showBubbleSize val="0"/>
        </c:dLbls>
        <c:marker val="1"/>
        <c:smooth val="0"/>
        <c:axId val="35768176"/>
        <c:axId val="35766000"/>
      </c:lineChart>
      <c:catAx>
        <c:axId val="35768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35766000"/>
        <c:crosses val="autoZero"/>
        <c:auto val="1"/>
        <c:lblAlgn val="ctr"/>
        <c:lblOffset val="100"/>
        <c:noMultiLvlLbl val="0"/>
      </c:catAx>
      <c:valAx>
        <c:axId val="35766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57681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3443E-A607-4A19-9AF8-5C3499121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172</Pages>
  <Words>40255</Words>
  <Characters>221405</Characters>
  <Application>Microsoft Office Word</Application>
  <DocSecurity>0</DocSecurity>
  <Lines>1845</Lines>
  <Paragraphs>522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Hernández Rios</dc:creator>
  <cp:lastModifiedBy>Yesenia Montiel Llamas</cp:lastModifiedBy>
  <cp:revision>3</cp:revision>
  <cp:lastPrinted>2024-10-04T19:58:00Z</cp:lastPrinted>
  <dcterms:created xsi:type="dcterms:W3CDTF">2024-10-03T22:19:00Z</dcterms:created>
  <dcterms:modified xsi:type="dcterms:W3CDTF">2024-10-04T19:58:00Z</dcterms:modified>
</cp:coreProperties>
</file>