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1BB4FD" w14:textId="1D05CFE5" w:rsidR="0094191B" w:rsidRPr="00064E16" w:rsidRDefault="007A349C" w:rsidP="00064E16">
      <w:pPr>
        <w:pStyle w:val="Sinespaciado"/>
        <w:spacing w:line="276" w:lineRule="auto"/>
        <w:jc w:val="both"/>
        <w:rPr>
          <w:rFonts w:ascii="Lucida Sans Unicode" w:hAnsi="Lucida Sans Unicode" w:cs="Lucida Sans Unicode"/>
          <w:b/>
          <w:bCs/>
          <w:sz w:val="20"/>
          <w:szCs w:val="20"/>
          <w:lang w:eastAsia="es-MX"/>
        </w:rPr>
      </w:pPr>
      <w:r w:rsidRPr="00064E16">
        <w:rPr>
          <w:rFonts w:ascii="Lucida Sans Unicode" w:hAnsi="Lucida Sans Unicode" w:cs="Lucida Sans Unicode"/>
          <w:b/>
          <w:bCs/>
          <w:sz w:val="20"/>
          <w:szCs w:val="20"/>
          <w:lang w:eastAsia="es-MX"/>
        </w:rPr>
        <w:t xml:space="preserve">ACTA DE LA </w:t>
      </w:r>
      <w:r w:rsidR="0094191B" w:rsidRPr="00064E16">
        <w:rPr>
          <w:rFonts w:ascii="Lucida Sans Unicode" w:hAnsi="Lucida Sans Unicode" w:cs="Lucida Sans Unicode"/>
          <w:b/>
          <w:bCs/>
          <w:sz w:val="20"/>
          <w:szCs w:val="20"/>
          <w:lang w:eastAsia="es-MX"/>
        </w:rPr>
        <w:t xml:space="preserve">SEXTA </w:t>
      </w:r>
      <w:r w:rsidRPr="00064E16">
        <w:rPr>
          <w:rFonts w:ascii="Lucida Sans Unicode" w:hAnsi="Lucida Sans Unicode" w:cs="Lucida Sans Unicode"/>
          <w:b/>
          <w:bCs/>
          <w:sz w:val="20"/>
          <w:szCs w:val="20"/>
          <w:lang w:eastAsia="es-MX"/>
        </w:rPr>
        <w:t xml:space="preserve">SESIÓN ORDINARIA DEL CONSEJO GENERAL DEL INSTITUTO ELECTORAL Y DE PARTICIPACIÓN CIUDADANA DEL ESTADO DE JALISCO, CELEBRADA EL </w:t>
      </w:r>
      <w:r w:rsidR="002A532A" w:rsidRPr="00064E16">
        <w:rPr>
          <w:rFonts w:ascii="Lucida Sans Unicode" w:hAnsi="Lucida Sans Unicode" w:cs="Lucida Sans Unicode"/>
          <w:b/>
          <w:bCs/>
          <w:sz w:val="20"/>
          <w:szCs w:val="20"/>
          <w:lang w:eastAsia="es-MX"/>
        </w:rPr>
        <w:t>2</w:t>
      </w:r>
      <w:r w:rsidR="00DB1113" w:rsidRPr="00064E16">
        <w:rPr>
          <w:rFonts w:ascii="Lucida Sans Unicode" w:hAnsi="Lucida Sans Unicode" w:cs="Lucida Sans Unicode"/>
          <w:b/>
          <w:bCs/>
          <w:sz w:val="20"/>
          <w:szCs w:val="20"/>
          <w:lang w:eastAsia="es-MX"/>
        </w:rPr>
        <w:t>6</w:t>
      </w:r>
      <w:r w:rsidRPr="00064E16">
        <w:rPr>
          <w:rFonts w:ascii="Lucida Sans Unicode" w:hAnsi="Lucida Sans Unicode" w:cs="Lucida Sans Unicode"/>
          <w:b/>
          <w:bCs/>
          <w:sz w:val="20"/>
          <w:szCs w:val="20"/>
          <w:lang w:eastAsia="es-MX"/>
        </w:rPr>
        <w:t xml:space="preserve"> DE </w:t>
      </w:r>
      <w:r w:rsidR="00DB1113" w:rsidRPr="00064E16">
        <w:rPr>
          <w:rFonts w:ascii="Lucida Sans Unicode" w:hAnsi="Lucida Sans Unicode" w:cs="Lucida Sans Unicode"/>
          <w:b/>
          <w:bCs/>
          <w:sz w:val="20"/>
          <w:szCs w:val="20"/>
          <w:lang w:eastAsia="es-MX"/>
        </w:rPr>
        <w:t xml:space="preserve">JUNIO </w:t>
      </w:r>
      <w:r w:rsidRPr="00064E16">
        <w:rPr>
          <w:rFonts w:ascii="Lucida Sans Unicode" w:hAnsi="Lucida Sans Unicode" w:cs="Lucida Sans Unicode"/>
          <w:b/>
          <w:bCs/>
          <w:sz w:val="20"/>
          <w:szCs w:val="20"/>
          <w:lang w:eastAsia="es-MX"/>
        </w:rPr>
        <w:t>DE 2024</w:t>
      </w:r>
    </w:p>
    <w:p w14:paraId="7E14B510" w14:textId="77777777" w:rsidR="0094191B" w:rsidRPr="00A379F0" w:rsidRDefault="0094191B" w:rsidP="00064E16">
      <w:pPr>
        <w:pStyle w:val="Sinespaciado"/>
        <w:spacing w:line="276" w:lineRule="auto"/>
        <w:jc w:val="both"/>
        <w:rPr>
          <w:rFonts w:ascii="Lucida Sans Unicode" w:hAnsi="Lucida Sans Unicode" w:cs="Lucida Sans Unicode"/>
          <w:sz w:val="20"/>
          <w:szCs w:val="20"/>
          <w:lang w:eastAsia="es-MX"/>
        </w:rPr>
      </w:pPr>
    </w:p>
    <w:p w14:paraId="013431F7" w14:textId="1BBC3AE1" w:rsidR="0062264A" w:rsidRPr="00064E16" w:rsidRDefault="0062264A" w:rsidP="00064E16">
      <w:pPr>
        <w:pStyle w:val="Sinespaciado"/>
        <w:spacing w:line="276" w:lineRule="auto"/>
        <w:jc w:val="both"/>
        <w:rPr>
          <w:rFonts w:ascii="Lucida Sans Unicode" w:hAnsi="Lucida Sans Unicode" w:cs="Lucida Sans Unicode"/>
          <w:lang w:eastAsia="es-MX"/>
        </w:rPr>
      </w:pPr>
      <w:r w:rsidRPr="00064E16">
        <w:rPr>
          <w:rFonts w:ascii="Lucida Sans Unicode" w:hAnsi="Lucida Sans Unicode" w:cs="Lucida Sans Unicode"/>
          <w:lang w:eastAsia="es-MX"/>
        </w:rPr>
        <w:t>A la</w:t>
      </w:r>
      <w:r w:rsidR="00BB05A6" w:rsidRPr="00064E16">
        <w:rPr>
          <w:rFonts w:ascii="Lucida Sans Unicode" w:hAnsi="Lucida Sans Unicode" w:cs="Lucida Sans Unicode"/>
          <w:lang w:eastAsia="es-MX"/>
        </w:rPr>
        <w:t>s</w:t>
      </w:r>
      <w:r w:rsidRPr="00064E16">
        <w:rPr>
          <w:rFonts w:ascii="Lucida Sans Unicode" w:hAnsi="Lucida Sans Unicode" w:cs="Lucida Sans Unicode"/>
          <w:lang w:eastAsia="es-MX"/>
        </w:rPr>
        <w:t xml:space="preserve"> once horas con ocho minutos del 26 de junio de 2024, se reunieron en forma presencial </w:t>
      </w:r>
      <w:r w:rsidR="00542D2C" w:rsidRPr="00542D2C">
        <w:rPr>
          <w:rFonts w:ascii="Lucida Sans Unicode" w:hAnsi="Lucida Sans Unicode" w:cs="Lucida Sans Unicode"/>
          <w:lang w:eastAsia="es-MX"/>
        </w:rPr>
        <w:t xml:space="preserve">en el salón del Consejo General de este organismo electoral, ubicado en la calle Parque de las Estrellas 2764, colonia Jardines del Bosque, en la ciudad de Guadalajara, Jalisco; </w:t>
      </w:r>
      <w:r w:rsidRPr="00064E16">
        <w:rPr>
          <w:rFonts w:ascii="Lucida Sans Unicode" w:hAnsi="Lucida Sans Unicode" w:cs="Lucida Sans Unicode"/>
          <w:lang w:eastAsia="es-MX"/>
        </w:rPr>
        <w:t xml:space="preserve">las personas integrantes del Consejo General, </w:t>
      </w:r>
      <w:r w:rsidR="00064E16" w:rsidRPr="00064E16">
        <w:rPr>
          <w:rFonts w:ascii="Lucida Sans Unicode" w:hAnsi="Lucida Sans Unicode" w:cs="Lucida Sans Unicode"/>
          <w:lang w:eastAsia="es-MX"/>
        </w:rPr>
        <w:t xml:space="preserve">para </w:t>
      </w:r>
      <w:r w:rsidRPr="00064E16">
        <w:rPr>
          <w:rFonts w:ascii="Lucida Sans Unicode" w:hAnsi="Lucida Sans Unicode" w:cs="Lucida Sans Unicode"/>
          <w:lang w:eastAsia="es-MX"/>
        </w:rPr>
        <w:t xml:space="preserve">celebrar la </w:t>
      </w:r>
      <w:r w:rsidR="0094191B" w:rsidRPr="00064E16">
        <w:rPr>
          <w:rFonts w:ascii="Lucida Sans Unicode" w:hAnsi="Lucida Sans Unicode" w:cs="Lucida Sans Unicode"/>
          <w:b/>
          <w:bCs/>
          <w:lang w:eastAsia="es-MX"/>
        </w:rPr>
        <w:t xml:space="preserve">sexta </w:t>
      </w:r>
      <w:r w:rsidRPr="00064E16">
        <w:rPr>
          <w:rFonts w:ascii="Lucida Sans Unicode" w:hAnsi="Lucida Sans Unicode" w:cs="Lucida Sans Unicode"/>
          <w:b/>
          <w:bCs/>
          <w:lang w:eastAsia="es-MX"/>
        </w:rPr>
        <w:t>sesión ordinaria</w:t>
      </w:r>
      <w:r w:rsidRPr="00064E16">
        <w:rPr>
          <w:rFonts w:ascii="Lucida Sans Unicode" w:hAnsi="Lucida Sans Unicode" w:cs="Lucida Sans Unicode"/>
          <w:lang w:eastAsia="es-MX"/>
        </w:rPr>
        <w:t>, de acuerdo con el siguiente:</w:t>
      </w:r>
    </w:p>
    <w:p w14:paraId="4A89A182" w14:textId="77777777" w:rsidR="00064E16" w:rsidRDefault="00064E16" w:rsidP="00064E16">
      <w:pPr>
        <w:pStyle w:val="Sinespaciado"/>
        <w:spacing w:line="276" w:lineRule="auto"/>
        <w:jc w:val="both"/>
        <w:rPr>
          <w:rFonts w:ascii="Lucida Sans Unicode" w:hAnsi="Lucida Sans Unicode" w:cs="Lucida Sans Unicode"/>
          <w:b/>
          <w:lang w:eastAsia="es-MX"/>
        </w:rPr>
      </w:pPr>
    </w:p>
    <w:p w14:paraId="544404B8" w14:textId="16300056" w:rsidR="007A349C" w:rsidRPr="00064E16" w:rsidRDefault="007A349C" w:rsidP="00064E16">
      <w:pPr>
        <w:pStyle w:val="Sinespaciado"/>
        <w:spacing w:line="276" w:lineRule="auto"/>
        <w:jc w:val="center"/>
        <w:rPr>
          <w:rFonts w:ascii="Lucida Sans Unicode" w:hAnsi="Lucida Sans Unicode" w:cs="Lucida Sans Unicode"/>
          <w:b/>
          <w:lang w:eastAsia="es-MX"/>
        </w:rPr>
      </w:pPr>
      <w:r w:rsidRPr="00064E16">
        <w:rPr>
          <w:rFonts w:ascii="Lucida Sans Unicode" w:hAnsi="Lucida Sans Unicode" w:cs="Lucida Sans Unicode"/>
          <w:b/>
          <w:lang w:eastAsia="es-MX"/>
        </w:rPr>
        <w:t>Orden del día</w:t>
      </w:r>
    </w:p>
    <w:p w14:paraId="43C4A99C" w14:textId="77777777" w:rsidR="007A349C" w:rsidRPr="00064E16" w:rsidRDefault="007A349C" w:rsidP="00064E16">
      <w:pPr>
        <w:pStyle w:val="Sinespaciado"/>
        <w:spacing w:line="276" w:lineRule="auto"/>
        <w:jc w:val="both"/>
        <w:rPr>
          <w:rFonts w:ascii="Lucida Sans Unicode" w:hAnsi="Lucida Sans Unicode" w:cs="Lucida Sans Unicode"/>
          <w:b/>
          <w:lang w:val="es-ES"/>
        </w:rPr>
      </w:pPr>
    </w:p>
    <w:p w14:paraId="372FEE40" w14:textId="77777777" w:rsidR="00DB1113" w:rsidRPr="00A379F0" w:rsidRDefault="00DB1113" w:rsidP="00A379F0">
      <w:pPr>
        <w:numPr>
          <w:ilvl w:val="0"/>
          <w:numId w:val="6"/>
        </w:numPr>
        <w:spacing w:after="0" w:line="276" w:lineRule="auto"/>
        <w:ind w:left="567" w:hanging="425"/>
        <w:jc w:val="both"/>
        <w:rPr>
          <w:rFonts w:ascii="Lucida Sans Unicode" w:eastAsia="Calibri" w:hAnsi="Lucida Sans Unicode" w:cs="Lucida Sans Unicode"/>
          <w:color w:val="000000"/>
          <w:kern w:val="2"/>
          <w:sz w:val="20"/>
          <w:szCs w:val="20"/>
          <w:lang w:eastAsia="es-ES"/>
          <w14:ligatures w14:val="standardContextual"/>
        </w:rPr>
      </w:pPr>
      <w:r w:rsidRPr="00A379F0">
        <w:rPr>
          <w:rFonts w:ascii="Lucida Sans Unicode" w:eastAsia="Calibri" w:hAnsi="Lucida Sans Unicode" w:cs="Lucida Sans Unicode"/>
          <w:color w:val="000000"/>
          <w:kern w:val="2"/>
          <w:sz w:val="20"/>
          <w:szCs w:val="20"/>
          <w:lang w:eastAsia="es-ES"/>
          <w14:ligatures w14:val="standardContextual"/>
        </w:rPr>
        <w:t>Lectura de correspondencia.</w:t>
      </w:r>
    </w:p>
    <w:p w14:paraId="44D3ED62" w14:textId="77777777" w:rsidR="00DB1113" w:rsidRPr="00A379F0" w:rsidRDefault="00DB1113" w:rsidP="00064E16">
      <w:pPr>
        <w:spacing w:after="0" w:line="276" w:lineRule="auto"/>
        <w:ind w:left="567" w:hanging="425"/>
        <w:jc w:val="both"/>
        <w:rPr>
          <w:rFonts w:ascii="Lucida Sans Unicode" w:eastAsia="Calibri" w:hAnsi="Lucida Sans Unicode" w:cs="Lucida Sans Unicode"/>
          <w:color w:val="000000"/>
          <w:kern w:val="2"/>
          <w:sz w:val="20"/>
          <w:szCs w:val="20"/>
          <w:lang w:eastAsia="es-ES"/>
          <w14:ligatures w14:val="standardContextual"/>
        </w:rPr>
      </w:pPr>
    </w:p>
    <w:p w14:paraId="1146A42B" w14:textId="77777777" w:rsidR="00DB1113" w:rsidRPr="00A379F0" w:rsidRDefault="00DB1113" w:rsidP="00A379F0">
      <w:pPr>
        <w:numPr>
          <w:ilvl w:val="0"/>
          <w:numId w:val="6"/>
        </w:numPr>
        <w:spacing w:after="0" w:line="276" w:lineRule="auto"/>
        <w:ind w:left="567" w:hanging="425"/>
        <w:jc w:val="both"/>
        <w:rPr>
          <w:rFonts w:ascii="Lucida Sans Unicode" w:eastAsia="Calibri" w:hAnsi="Lucida Sans Unicode" w:cs="Lucida Sans Unicode"/>
          <w:color w:val="000000"/>
          <w:kern w:val="2"/>
          <w:sz w:val="20"/>
          <w:szCs w:val="20"/>
          <w:lang w:eastAsia="es-ES"/>
          <w14:ligatures w14:val="standardContextual"/>
        </w:rPr>
      </w:pPr>
      <w:r w:rsidRPr="00A379F0">
        <w:rPr>
          <w:rFonts w:ascii="Lucida Sans Unicode" w:eastAsia="Calibri" w:hAnsi="Lucida Sans Unicode" w:cs="Lucida Sans Unicode"/>
          <w:color w:val="000000"/>
          <w:kern w:val="2"/>
          <w:sz w:val="20"/>
          <w:szCs w:val="20"/>
          <w:lang w:eastAsia="es-ES"/>
          <w14:ligatures w14:val="standardContextual"/>
        </w:rPr>
        <w:t>Seguimiento de asuntos del Consejo General.</w:t>
      </w:r>
    </w:p>
    <w:p w14:paraId="5E14B7BF" w14:textId="77777777" w:rsidR="00DB1113" w:rsidRPr="00A379F0" w:rsidRDefault="00DB1113" w:rsidP="00A379F0">
      <w:pPr>
        <w:spacing w:after="0" w:line="276" w:lineRule="auto"/>
        <w:jc w:val="both"/>
        <w:rPr>
          <w:rFonts w:ascii="Lucida Sans Unicode" w:eastAsia="Calibri" w:hAnsi="Lucida Sans Unicode" w:cs="Lucida Sans Unicode"/>
          <w:color w:val="000000"/>
          <w:kern w:val="2"/>
          <w:sz w:val="20"/>
          <w:szCs w:val="20"/>
          <w:lang w:eastAsia="es-ES"/>
          <w14:ligatures w14:val="standardContextual"/>
        </w:rPr>
      </w:pPr>
    </w:p>
    <w:p w14:paraId="5BDA0815" w14:textId="77777777" w:rsidR="00DB1113" w:rsidRPr="00A379F0" w:rsidRDefault="00DB1113" w:rsidP="00A379F0">
      <w:pPr>
        <w:numPr>
          <w:ilvl w:val="0"/>
          <w:numId w:val="6"/>
        </w:numPr>
        <w:spacing w:after="0" w:line="276" w:lineRule="auto"/>
        <w:ind w:left="567" w:hanging="425"/>
        <w:jc w:val="both"/>
        <w:rPr>
          <w:rFonts w:ascii="Lucida Sans Unicode" w:eastAsia="Calibri" w:hAnsi="Lucida Sans Unicode" w:cs="Lucida Sans Unicode"/>
          <w:color w:val="000000"/>
          <w:kern w:val="2"/>
          <w:sz w:val="20"/>
          <w:szCs w:val="20"/>
          <w:lang w:eastAsia="es-ES"/>
          <w14:ligatures w14:val="standardContextual"/>
        </w:rPr>
      </w:pPr>
      <w:bookmarkStart w:id="0" w:name="_Hlk170140012"/>
      <w:r w:rsidRPr="00A379F0">
        <w:rPr>
          <w:rFonts w:ascii="Lucida Sans Unicode" w:eastAsia="Calibri" w:hAnsi="Lucida Sans Unicode" w:cs="Lucida Sans Unicode"/>
          <w:color w:val="000000"/>
          <w:kern w:val="2"/>
          <w:sz w:val="20"/>
          <w:szCs w:val="20"/>
          <w:lang w:eastAsia="es-ES"/>
          <w14:ligatures w14:val="standardContextual"/>
        </w:rPr>
        <w:t>Aprobación, en su caso, de los proyectos de actas de la primera, segunda, tercera y cuarta sesiones extraordinarias urgentes, del 2, 7, 14 y 30 de marzo; así como de la décima primera y décima segunda sesiones extraordinarias del 14 marzo y tercera ordinaria del 22 de marzo, todas del año 2024, celebras por el Consejo General.</w:t>
      </w:r>
    </w:p>
    <w:bookmarkEnd w:id="0"/>
    <w:p w14:paraId="5674E478" w14:textId="77777777" w:rsidR="00DB1113" w:rsidRPr="00A379F0" w:rsidRDefault="00DB1113" w:rsidP="00A379F0">
      <w:pPr>
        <w:spacing w:after="0" w:line="276" w:lineRule="auto"/>
        <w:jc w:val="both"/>
        <w:rPr>
          <w:rFonts w:ascii="Lucida Sans Unicode" w:eastAsia="Calibri" w:hAnsi="Lucida Sans Unicode" w:cs="Lucida Sans Unicode"/>
          <w:color w:val="000000"/>
          <w:kern w:val="2"/>
          <w:sz w:val="20"/>
          <w:szCs w:val="20"/>
          <w:lang w:eastAsia="es-ES"/>
          <w14:ligatures w14:val="standardContextual"/>
        </w:rPr>
      </w:pPr>
    </w:p>
    <w:p w14:paraId="5D6DBD70" w14:textId="77777777" w:rsidR="00DB1113" w:rsidRPr="00A379F0" w:rsidRDefault="00DB1113" w:rsidP="00A379F0">
      <w:pPr>
        <w:numPr>
          <w:ilvl w:val="0"/>
          <w:numId w:val="6"/>
        </w:numPr>
        <w:spacing w:after="0" w:line="276" w:lineRule="auto"/>
        <w:ind w:left="567" w:hanging="425"/>
        <w:jc w:val="both"/>
        <w:rPr>
          <w:rFonts w:ascii="Lucida Sans Unicode" w:eastAsia="Calibri" w:hAnsi="Lucida Sans Unicode" w:cs="Lucida Sans Unicode"/>
          <w:b/>
          <w:bCs/>
          <w:color w:val="000000"/>
          <w:kern w:val="2"/>
          <w:sz w:val="20"/>
          <w:szCs w:val="20"/>
          <w:lang w:eastAsia="es-ES"/>
          <w14:ligatures w14:val="standardContextual"/>
        </w:rPr>
      </w:pPr>
      <w:bookmarkStart w:id="1" w:name="_Hlk170140054"/>
      <w:r w:rsidRPr="00A379F0">
        <w:rPr>
          <w:rFonts w:ascii="Lucida Sans Unicode" w:eastAsia="Calibri" w:hAnsi="Lucida Sans Unicode" w:cs="Lucida Sans Unicode"/>
          <w:color w:val="000000"/>
          <w:kern w:val="2"/>
          <w:sz w:val="20"/>
          <w:szCs w:val="20"/>
          <w:lang w:eastAsia="es-ES"/>
          <w14:ligatures w14:val="standardContextual"/>
        </w:rPr>
        <w:t>Informe que presenta la Secretaría Ejecutiva del Instituto Electoral y de Participación Ciudadana del Estado de Jalisco, sobre las quejas y denuncias en materia de violencia política contra las mujeres en razón de género, correspondiente del día 24 de mayo al 20 de junio de 2024.</w:t>
      </w:r>
    </w:p>
    <w:bookmarkEnd w:id="1"/>
    <w:p w14:paraId="56095677" w14:textId="77777777" w:rsidR="00DB1113" w:rsidRPr="00A379F0" w:rsidRDefault="00DB1113" w:rsidP="00A379F0">
      <w:pPr>
        <w:spacing w:after="0" w:line="276" w:lineRule="auto"/>
        <w:jc w:val="both"/>
        <w:rPr>
          <w:rFonts w:ascii="Lucida Sans Unicode" w:eastAsia="Calibri" w:hAnsi="Lucida Sans Unicode" w:cs="Lucida Sans Unicode"/>
          <w:b/>
          <w:bCs/>
          <w:color w:val="000000"/>
          <w:kern w:val="2"/>
          <w:sz w:val="20"/>
          <w:szCs w:val="20"/>
          <w:lang w:eastAsia="es-ES"/>
          <w14:ligatures w14:val="standardContextual"/>
        </w:rPr>
      </w:pPr>
    </w:p>
    <w:p w14:paraId="3F46F8D5" w14:textId="77777777" w:rsidR="00DB1113" w:rsidRPr="00A379F0" w:rsidRDefault="00DB1113" w:rsidP="00A379F0">
      <w:pPr>
        <w:numPr>
          <w:ilvl w:val="0"/>
          <w:numId w:val="6"/>
        </w:numPr>
        <w:spacing w:after="0" w:line="276" w:lineRule="auto"/>
        <w:ind w:left="567" w:hanging="425"/>
        <w:jc w:val="both"/>
        <w:rPr>
          <w:rFonts w:ascii="Lucida Sans Unicode" w:eastAsia="Calibri" w:hAnsi="Lucida Sans Unicode" w:cs="Lucida Sans Unicode"/>
          <w:color w:val="000000"/>
          <w:kern w:val="2"/>
          <w:sz w:val="20"/>
          <w:szCs w:val="20"/>
          <w:lang w:eastAsia="es-ES"/>
          <w14:ligatures w14:val="standardContextual"/>
        </w:rPr>
      </w:pPr>
      <w:r w:rsidRPr="00A379F0">
        <w:rPr>
          <w:rFonts w:ascii="Lucida Sans Unicode" w:eastAsia="Calibri" w:hAnsi="Lucida Sans Unicode" w:cs="Lucida Sans Unicode"/>
          <w:color w:val="000000"/>
          <w:kern w:val="2"/>
          <w:sz w:val="20"/>
          <w:szCs w:val="20"/>
          <w:lang w:eastAsia="es-ES"/>
          <w14:ligatures w14:val="standardContextual"/>
        </w:rPr>
        <w:t>Informe que presenta la Secretaría Ejecutiva al Consejo General, respecto de las resoluciones que le competen al Instituto Electoral y de Participación Ciudadana del Estado de Jalisco, dictadas por el Tribunal Electoral del Estado de Jalisco.</w:t>
      </w:r>
    </w:p>
    <w:p w14:paraId="77049584" w14:textId="77777777" w:rsidR="004E02DC" w:rsidRDefault="004E02DC" w:rsidP="004E02DC">
      <w:pPr>
        <w:spacing w:after="0" w:line="276" w:lineRule="auto"/>
        <w:ind w:left="567"/>
        <w:jc w:val="both"/>
        <w:rPr>
          <w:rFonts w:ascii="Lucida Sans Unicode" w:eastAsia="Calibri" w:hAnsi="Lucida Sans Unicode" w:cs="Lucida Sans Unicode"/>
          <w:color w:val="000000"/>
          <w:kern w:val="2"/>
          <w:sz w:val="20"/>
          <w:szCs w:val="20"/>
          <w:lang w:eastAsia="es-ES"/>
          <w14:ligatures w14:val="standardContextual"/>
        </w:rPr>
      </w:pPr>
      <w:bookmarkStart w:id="2" w:name="_Hlk170140427"/>
    </w:p>
    <w:p w14:paraId="3D27EAD7" w14:textId="10D92F9F" w:rsidR="00DB1113" w:rsidRPr="00A379F0" w:rsidRDefault="00DB1113" w:rsidP="00A379F0">
      <w:pPr>
        <w:numPr>
          <w:ilvl w:val="0"/>
          <w:numId w:val="6"/>
        </w:numPr>
        <w:spacing w:after="0" w:line="276" w:lineRule="auto"/>
        <w:ind w:left="567" w:hanging="425"/>
        <w:jc w:val="both"/>
        <w:rPr>
          <w:rFonts w:ascii="Lucida Sans Unicode" w:eastAsia="Calibri" w:hAnsi="Lucida Sans Unicode" w:cs="Lucida Sans Unicode"/>
          <w:color w:val="000000"/>
          <w:kern w:val="2"/>
          <w:sz w:val="20"/>
          <w:szCs w:val="20"/>
          <w:lang w:eastAsia="es-ES"/>
          <w14:ligatures w14:val="standardContextual"/>
        </w:rPr>
      </w:pPr>
      <w:r w:rsidRPr="00A379F0">
        <w:rPr>
          <w:rFonts w:ascii="Lucida Sans Unicode" w:eastAsia="Calibri" w:hAnsi="Lucida Sans Unicode" w:cs="Lucida Sans Unicode"/>
          <w:color w:val="000000"/>
          <w:kern w:val="2"/>
          <w:sz w:val="20"/>
          <w:szCs w:val="20"/>
          <w:lang w:eastAsia="es-ES"/>
          <w14:ligatures w14:val="standardContextual"/>
        </w:rPr>
        <w:lastRenderedPageBreak/>
        <w:t>Informe final que presenta la Secretaría Ejecutiva del Instituto Electoral y de Participación Ciudadana del Estado de Jalisco, sobre las encuestas publicadas en medios impresos y digitales</w:t>
      </w:r>
    </w:p>
    <w:bookmarkEnd w:id="2"/>
    <w:p w14:paraId="3F691CC9" w14:textId="77777777" w:rsidR="00DB1113" w:rsidRPr="00A379F0" w:rsidRDefault="00DB1113" w:rsidP="00A379F0">
      <w:pPr>
        <w:spacing w:after="0" w:line="276" w:lineRule="auto"/>
        <w:ind w:left="567"/>
        <w:jc w:val="both"/>
        <w:rPr>
          <w:rFonts w:ascii="Lucida Sans Unicode" w:eastAsia="Calibri" w:hAnsi="Lucida Sans Unicode" w:cs="Lucida Sans Unicode"/>
          <w:color w:val="000000"/>
          <w:kern w:val="2"/>
          <w:sz w:val="20"/>
          <w:szCs w:val="20"/>
          <w:lang w:eastAsia="es-ES"/>
          <w14:ligatures w14:val="standardContextual"/>
        </w:rPr>
      </w:pPr>
    </w:p>
    <w:p w14:paraId="3E822D53" w14:textId="77777777" w:rsidR="00DB1113" w:rsidRPr="00A379F0" w:rsidRDefault="00DB1113" w:rsidP="00A379F0">
      <w:pPr>
        <w:numPr>
          <w:ilvl w:val="0"/>
          <w:numId w:val="6"/>
        </w:numPr>
        <w:spacing w:after="0" w:line="276" w:lineRule="auto"/>
        <w:ind w:left="567" w:hanging="425"/>
        <w:jc w:val="both"/>
        <w:rPr>
          <w:rFonts w:ascii="Lucida Sans Unicode" w:eastAsia="Calibri" w:hAnsi="Lucida Sans Unicode" w:cs="Lucida Sans Unicode"/>
          <w:color w:val="000000"/>
          <w:kern w:val="2"/>
          <w:sz w:val="20"/>
          <w:szCs w:val="20"/>
          <w:lang w:eastAsia="es-ES"/>
          <w14:ligatures w14:val="standardContextual"/>
        </w:rPr>
      </w:pPr>
      <w:r w:rsidRPr="00A379F0">
        <w:rPr>
          <w:rFonts w:ascii="Lucida Sans Unicode" w:eastAsia="Calibri" w:hAnsi="Lucida Sans Unicode" w:cs="Lucida Sans Unicode"/>
          <w:color w:val="000000"/>
          <w:kern w:val="2"/>
          <w:sz w:val="20"/>
          <w:szCs w:val="20"/>
          <w:lang w:eastAsia="es-ES"/>
          <w14:ligatures w14:val="standardContextual"/>
        </w:rPr>
        <w:t>Informe del Comité Técnico Asesor del Programa de Resultados Electorales Preliminares del Instituto Electoral y de Participación Ciudadana del Estado De Jalisco.</w:t>
      </w:r>
    </w:p>
    <w:p w14:paraId="2311AEFB" w14:textId="77777777" w:rsidR="00DB1113" w:rsidRPr="00A379F0" w:rsidRDefault="00DB1113" w:rsidP="00064E16">
      <w:pPr>
        <w:spacing w:line="276" w:lineRule="auto"/>
        <w:ind w:left="720"/>
        <w:contextualSpacing/>
        <w:rPr>
          <w:rFonts w:ascii="Lucida Sans Unicode" w:eastAsia="Calibri" w:hAnsi="Lucida Sans Unicode" w:cs="Lucida Sans Unicode"/>
          <w:color w:val="000000"/>
          <w:kern w:val="2"/>
          <w:sz w:val="20"/>
          <w:szCs w:val="20"/>
          <w:lang w:eastAsia="es-ES"/>
          <w14:ligatures w14:val="standardContextual"/>
        </w:rPr>
      </w:pPr>
    </w:p>
    <w:p w14:paraId="7872A740" w14:textId="77777777" w:rsidR="00DB1113" w:rsidRPr="00A379F0" w:rsidRDefault="00DB1113" w:rsidP="00A379F0">
      <w:pPr>
        <w:numPr>
          <w:ilvl w:val="0"/>
          <w:numId w:val="6"/>
        </w:numPr>
        <w:spacing w:after="0" w:line="276" w:lineRule="auto"/>
        <w:ind w:left="567" w:hanging="425"/>
        <w:jc w:val="both"/>
        <w:rPr>
          <w:rFonts w:ascii="Lucida Sans Unicode" w:eastAsia="Calibri" w:hAnsi="Lucida Sans Unicode" w:cs="Lucida Sans Unicode"/>
          <w:color w:val="000000"/>
          <w:kern w:val="2"/>
          <w:sz w:val="20"/>
          <w:szCs w:val="20"/>
          <w:lang w:eastAsia="es-ES"/>
          <w14:ligatures w14:val="standardContextual"/>
        </w:rPr>
      </w:pPr>
      <w:bookmarkStart w:id="3" w:name="_Hlk170140663"/>
      <w:r w:rsidRPr="00A379F0">
        <w:rPr>
          <w:rFonts w:ascii="Lucida Sans Unicode" w:eastAsia="Calibri" w:hAnsi="Lucida Sans Unicode" w:cs="Lucida Sans Unicode"/>
          <w:color w:val="000000"/>
          <w:kern w:val="2"/>
          <w:sz w:val="20"/>
          <w:szCs w:val="20"/>
          <w:lang w:eastAsia="es-ES"/>
          <w14:ligatures w14:val="standardContextual"/>
        </w:rPr>
        <w:t>Informe del mes de mayo, respecto al avance cuantitativo en la captura de la información en el Sistema “Candidatas y Candidatos, Conóceles” del Instituto Electoral y de Participación Ciudadana del Estado de Jalisco.</w:t>
      </w:r>
    </w:p>
    <w:bookmarkEnd w:id="3"/>
    <w:p w14:paraId="61873ACF" w14:textId="77777777" w:rsidR="00DB1113" w:rsidRPr="00A379F0" w:rsidRDefault="00DB1113" w:rsidP="00A379F0">
      <w:pPr>
        <w:spacing w:after="0" w:line="276" w:lineRule="auto"/>
        <w:jc w:val="both"/>
        <w:rPr>
          <w:rFonts w:ascii="Lucida Sans Unicode" w:eastAsia="Calibri" w:hAnsi="Lucida Sans Unicode" w:cs="Lucida Sans Unicode"/>
          <w:color w:val="000000"/>
          <w:kern w:val="2"/>
          <w:sz w:val="20"/>
          <w:szCs w:val="20"/>
          <w:lang w:eastAsia="es-ES"/>
          <w14:ligatures w14:val="standardContextual"/>
        </w:rPr>
      </w:pPr>
    </w:p>
    <w:p w14:paraId="1BE7FB15" w14:textId="77777777" w:rsidR="00DB1113" w:rsidRPr="00A379F0" w:rsidRDefault="00DB1113" w:rsidP="00A379F0">
      <w:pPr>
        <w:numPr>
          <w:ilvl w:val="0"/>
          <w:numId w:val="6"/>
        </w:numPr>
        <w:spacing w:after="0" w:line="276" w:lineRule="auto"/>
        <w:ind w:left="567" w:hanging="425"/>
        <w:jc w:val="both"/>
        <w:rPr>
          <w:rFonts w:ascii="Lucida Sans Unicode" w:eastAsia="Calibri" w:hAnsi="Lucida Sans Unicode" w:cs="Lucida Sans Unicode"/>
          <w:color w:val="000000"/>
          <w:kern w:val="2"/>
          <w:sz w:val="20"/>
          <w:szCs w:val="20"/>
          <w:lang w:eastAsia="es-ES"/>
          <w14:ligatures w14:val="standardContextual"/>
        </w:rPr>
      </w:pPr>
      <w:bookmarkStart w:id="4" w:name="_Hlk170140693"/>
      <w:r w:rsidRPr="00A379F0">
        <w:rPr>
          <w:rFonts w:ascii="Lucida Sans Unicode" w:eastAsia="Calibri" w:hAnsi="Lucida Sans Unicode" w:cs="Lucida Sans Unicode"/>
          <w:color w:val="000000"/>
          <w:kern w:val="2"/>
          <w:sz w:val="20"/>
          <w:szCs w:val="20"/>
          <w14:ligatures w14:val="standardContextual"/>
        </w:rPr>
        <w:t>Informe final de monitoreo de programas de radio y televisión, prensa impresa y digital con perspectiva de género y derechos humanos para el Proceso Electoral Concurrente 2023-2024 en el estado de Jalisco.</w:t>
      </w:r>
    </w:p>
    <w:bookmarkEnd w:id="4"/>
    <w:p w14:paraId="2D980CFA" w14:textId="77777777" w:rsidR="00DB1113" w:rsidRPr="00A379F0" w:rsidRDefault="00DB1113" w:rsidP="00064E16">
      <w:pPr>
        <w:spacing w:line="276" w:lineRule="auto"/>
        <w:ind w:left="720"/>
        <w:contextualSpacing/>
        <w:rPr>
          <w:rFonts w:ascii="Lucida Sans Unicode" w:eastAsia="Calibri" w:hAnsi="Lucida Sans Unicode" w:cs="Lucida Sans Unicode"/>
          <w:color w:val="000000"/>
          <w:kern w:val="2"/>
          <w:sz w:val="20"/>
          <w:szCs w:val="20"/>
          <w:lang w:eastAsia="es-ES"/>
          <w14:ligatures w14:val="standardContextual"/>
        </w:rPr>
      </w:pPr>
    </w:p>
    <w:p w14:paraId="3D369D13" w14:textId="77777777" w:rsidR="00DB1113" w:rsidRPr="00A379F0" w:rsidRDefault="00DB1113" w:rsidP="00A379F0">
      <w:pPr>
        <w:numPr>
          <w:ilvl w:val="0"/>
          <w:numId w:val="6"/>
        </w:numPr>
        <w:spacing w:after="0" w:line="276" w:lineRule="auto"/>
        <w:ind w:left="567" w:hanging="425"/>
        <w:jc w:val="both"/>
        <w:rPr>
          <w:rFonts w:ascii="Lucida Sans Unicode" w:eastAsia="Calibri" w:hAnsi="Lucida Sans Unicode" w:cs="Lucida Sans Unicode"/>
          <w:color w:val="000000"/>
          <w:kern w:val="2"/>
          <w:sz w:val="20"/>
          <w:szCs w:val="20"/>
          <w:lang w:eastAsia="es-ES"/>
          <w14:ligatures w14:val="standardContextual"/>
        </w:rPr>
      </w:pPr>
      <w:bookmarkStart w:id="5" w:name="_Hlk170140705"/>
      <w:r w:rsidRPr="00A379F0">
        <w:rPr>
          <w:rFonts w:ascii="Lucida Sans Unicode" w:eastAsia="Calibri" w:hAnsi="Lucida Sans Unicode" w:cs="Lucida Sans Unicode"/>
          <w:color w:val="000000"/>
          <w:kern w:val="2"/>
          <w:sz w:val="20"/>
          <w:szCs w:val="20"/>
          <w:lang w:eastAsia="es-ES"/>
          <w14:ligatures w14:val="standardContextual"/>
        </w:rPr>
        <w:t>Informe final de cumplimiento de los partidos políticos sobre la distribución de los promocionales de radio y televisión en razón de género para la etapa de campaña del Proceso Electoral Local 2023-2024 del estado de Jalisco, conforme a lo establecido en el acuerdo INE/CG591/2023.</w:t>
      </w:r>
    </w:p>
    <w:bookmarkEnd w:id="5"/>
    <w:p w14:paraId="7334BBF7" w14:textId="77777777" w:rsidR="00DB1113" w:rsidRPr="00A379F0" w:rsidRDefault="00DB1113" w:rsidP="00064E16">
      <w:pPr>
        <w:spacing w:line="276" w:lineRule="auto"/>
        <w:ind w:left="720"/>
        <w:contextualSpacing/>
        <w:rPr>
          <w:rFonts w:ascii="Lucida Sans Unicode" w:eastAsia="Calibri" w:hAnsi="Lucida Sans Unicode" w:cs="Lucida Sans Unicode"/>
          <w:color w:val="000000"/>
          <w:kern w:val="2"/>
          <w:sz w:val="20"/>
          <w:szCs w:val="20"/>
          <w:lang w:eastAsia="es-ES"/>
          <w14:ligatures w14:val="standardContextual"/>
        </w:rPr>
      </w:pPr>
    </w:p>
    <w:p w14:paraId="491BD94F" w14:textId="77777777" w:rsidR="00DB1113" w:rsidRPr="00A379F0" w:rsidRDefault="00DB1113" w:rsidP="00A379F0">
      <w:pPr>
        <w:numPr>
          <w:ilvl w:val="0"/>
          <w:numId w:val="6"/>
        </w:numPr>
        <w:spacing w:after="0" w:line="276" w:lineRule="auto"/>
        <w:ind w:left="567" w:hanging="425"/>
        <w:jc w:val="both"/>
        <w:rPr>
          <w:rFonts w:ascii="Lucida Sans Unicode" w:eastAsia="Calibri" w:hAnsi="Lucida Sans Unicode" w:cs="Lucida Sans Unicode"/>
          <w:color w:val="000000"/>
          <w:kern w:val="2"/>
          <w:sz w:val="20"/>
          <w:szCs w:val="20"/>
          <w:lang w:eastAsia="es-ES"/>
          <w14:ligatures w14:val="standardContextual"/>
        </w:rPr>
      </w:pPr>
      <w:bookmarkStart w:id="6" w:name="_Hlk170140719"/>
      <w:r w:rsidRPr="00A379F0">
        <w:rPr>
          <w:rFonts w:ascii="Lucida Sans Unicode" w:eastAsia="Calibri" w:hAnsi="Lucida Sans Unicode" w:cs="Lucida Sans Unicode"/>
          <w:color w:val="000000"/>
          <w:kern w:val="2"/>
          <w:sz w:val="20"/>
          <w:szCs w:val="20"/>
          <w:lang w:eastAsia="es-ES"/>
          <w14:ligatures w14:val="standardContextual"/>
        </w:rPr>
        <w:t>Proyecto de acuerdo del Consejo General del Instituto Electoral y de Participación Ciudadana del Estado de Jalisco, que aprueba los dictámenes para el otorgamiento de incentivos 2024 al personal del Servicio Profesional Electoral Nacional de este organismo electoral, correspondiente al ejercicio valorado 2023.</w:t>
      </w:r>
    </w:p>
    <w:bookmarkEnd w:id="6"/>
    <w:p w14:paraId="4C6C78CD" w14:textId="77777777" w:rsidR="00DB1113" w:rsidRPr="00A379F0" w:rsidRDefault="00DB1113" w:rsidP="00064E16">
      <w:pPr>
        <w:spacing w:line="276" w:lineRule="auto"/>
        <w:ind w:left="720"/>
        <w:contextualSpacing/>
        <w:rPr>
          <w:rFonts w:ascii="Lucida Sans Unicode" w:eastAsia="Times New Roman" w:hAnsi="Lucida Sans Unicode" w:cs="Lucida Sans Unicode"/>
          <w:color w:val="000000"/>
          <w:sz w:val="20"/>
          <w:szCs w:val="20"/>
          <w:lang w:eastAsia="es-ES"/>
        </w:rPr>
      </w:pPr>
    </w:p>
    <w:p w14:paraId="786326C9" w14:textId="29E3E859" w:rsidR="00DB1113" w:rsidRPr="00A379F0" w:rsidRDefault="00DB1113" w:rsidP="00A379F0">
      <w:pPr>
        <w:numPr>
          <w:ilvl w:val="0"/>
          <w:numId w:val="6"/>
        </w:numPr>
        <w:spacing w:after="0" w:line="276" w:lineRule="auto"/>
        <w:ind w:left="567" w:hanging="425"/>
        <w:jc w:val="both"/>
        <w:rPr>
          <w:rFonts w:ascii="Lucida Sans Unicode" w:eastAsia="Calibri" w:hAnsi="Lucida Sans Unicode" w:cs="Lucida Sans Unicode"/>
          <w:color w:val="000000"/>
          <w:kern w:val="2"/>
          <w:sz w:val="20"/>
          <w:szCs w:val="20"/>
          <w:lang w:eastAsia="es-ES"/>
          <w14:ligatures w14:val="standardContextual"/>
        </w:rPr>
      </w:pPr>
      <w:bookmarkStart w:id="7" w:name="_Hlk170140760"/>
      <w:r w:rsidRPr="00A379F0">
        <w:rPr>
          <w:rFonts w:ascii="Lucida Sans Unicode" w:eastAsia="Times New Roman" w:hAnsi="Lucida Sans Unicode" w:cs="Lucida Sans Unicode"/>
          <w:color w:val="000000"/>
          <w:sz w:val="20"/>
          <w:szCs w:val="20"/>
          <w:lang w:eastAsia="es-ES"/>
        </w:rPr>
        <w:t xml:space="preserve">Proyecto de acuerdo del Consejo General del Instituto Electoral y de Participación Ciudadana del Estado de Jalisco, que declara la procedencia legal y constitucional de la designación de las personas titulares de la coordinación general, vicecoordinación y secretaría técnica de la Coordinación de Regidurías de la Coordinación Ejecutiva Estatal del partido político local Hagamos. </w:t>
      </w:r>
    </w:p>
    <w:bookmarkEnd w:id="7"/>
    <w:p w14:paraId="0ED3F6D1" w14:textId="77777777" w:rsidR="00DB1113" w:rsidRPr="00064E16" w:rsidRDefault="00DB1113" w:rsidP="00064E16">
      <w:pPr>
        <w:pStyle w:val="Sinespaciado"/>
        <w:spacing w:line="276" w:lineRule="auto"/>
        <w:rPr>
          <w:rFonts w:ascii="Lucida Sans Unicode" w:hAnsi="Lucida Sans Unicode" w:cs="Lucida Sans Unicode"/>
          <w:sz w:val="20"/>
          <w:szCs w:val="20"/>
          <w:lang w:eastAsia="es-ES"/>
        </w:rPr>
      </w:pPr>
    </w:p>
    <w:p w14:paraId="74B064E6" w14:textId="77777777" w:rsidR="00DB1113" w:rsidRPr="00A379F0" w:rsidRDefault="00DB1113" w:rsidP="00A379F0">
      <w:pPr>
        <w:numPr>
          <w:ilvl w:val="0"/>
          <w:numId w:val="6"/>
        </w:numPr>
        <w:spacing w:after="0" w:line="276" w:lineRule="auto"/>
        <w:ind w:left="567" w:hanging="425"/>
        <w:jc w:val="both"/>
        <w:rPr>
          <w:rFonts w:ascii="Lucida Sans Unicode" w:eastAsia="Calibri" w:hAnsi="Lucida Sans Unicode" w:cs="Lucida Sans Unicode"/>
          <w:b/>
          <w:color w:val="000000"/>
          <w:kern w:val="2"/>
          <w:sz w:val="20"/>
          <w:szCs w:val="20"/>
          <w:lang w:eastAsia="es-ES"/>
          <w14:ligatures w14:val="standardContextual"/>
        </w:rPr>
      </w:pPr>
      <w:r w:rsidRPr="00A379F0">
        <w:rPr>
          <w:rFonts w:ascii="Lucida Sans Unicode" w:eastAsia="Calibri" w:hAnsi="Lucida Sans Unicode" w:cs="Lucida Sans Unicode"/>
          <w:bCs/>
          <w:color w:val="000000"/>
          <w:kern w:val="2"/>
          <w:sz w:val="20"/>
          <w:szCs w:val="20"/>
          <w:lang w:eastAsia="es-ES"/>
          <w14:ligatures w14:val="standardContextual"/>
        </w:rPr>
        <w:t xml:space="preserve">Asuntos generales. </w:t>
      </w:r>
    </w:p>
    <w:p w14:paraId="2C145CD9" w14:textId="77777777" w:rsidR="002A532A" w:rsidRPr="00A379F0" w:rsidRDefault="002A532A" w:rsidP="00A379F0">
      <w:pPr>
        <w:spacing w:after="0" w:line="276" w:lineRule="auto"/>
        <w:rPr>
          <w:rFonts w:ascii="Lucida Sans Unicode" w:hAnsi="Lucida Sans Unicode" w:cs="Lucida Sans Unicode"/>
          <w:b/>
          <w:sz w:val="20"/>
          <w:szCs w:val="20"/>
          <w:lang w:val="es-ES"/>
        </w:rPr>
      </w:pPr>
    </w:p>
    <w:p w14:paraId="6AAB982A" w14:textId="77777777" w:rsidR="007A349C" w:rsidRPr="00A379F0" w:rsidRDefault="007A349C" w:rsidP="006842F3">
      <w:pPr>
        <w:spacing w:after="0" w:line="276" w:lineRule="auto"/>
        <w:jc w:val="center"/>
        <w:rPr>
          <w:rFonts w:ascii="Lucida Sans Unicode" w:hAnsi="Lucida Sans Unicode" w:cs="Lucida Sans Unicode"/>
          <w:b/>
          <w:sz w:val="20"/>
          <w:szCs w:val="20"/>
          <w:lang w:val="es-ES"/>
        </w:rPr>
      </w:pPr>
      <w:r w:rsidRPr="00A379F0">
        <w:rPr>
          <w:rFonts w:ascii="Lucida Sans Unicode" w:hAnsi="Lucida Sans Unicode" w:cs="Lucida Sans Unicode"/>
          <w:b/>
          <w:sz w:val="20"/>
          <w:szCs w:val="20"/>
          <w:lang w:val="es-ES"/>
        </w:rPr>
        <w:lastRenderedPageBreak/>
        <w:t>Desarrollo de la sesión</w:t>
      </w:r>
    </w:p>
    <w:p w14:paraId="53F982EF" w14:textId="77777777" w:rsidR="007A349C" w:rsidRPr="00A379F0" w:rsidRDefault="007A349C" w:rsidP="00064E16">
      <w:pPr>
        <w:spacing w:after="0" w:line="276" w:lineRule="auto"/>
        <w:ind w:left="720"/>
        <w:rPr>
          <w:rFonts w:ascii="Lucida Sans Unicode" w:hAnsi="Lucida Sans Unicode" w:cs="Lucida Sans Unicode"/>
          <w:b/>
          <w:sz w:val="20"/>
          <w:szCs w:val="20"/>
          <w:lang w:val="es-ES"/>
        </w:rPr>
      </w:pPr>
    </w:p>
    <w:p w14:paraId="2620F872" w14:textId="01AE5383" w:rsidR="007A349C" w:rsidRPr="00A379F0" w:rsidRDefault="007A349C" w:rsidP="00064E16">
      <w:pPr>
        <w:spacing w:after="0" w:line="276" w:lineRule="auto"/>
        <w:jc w:val="both"/>
        <w:rPr>
          <w:rFonts w:ascii="Lucida Sans Unicode" w:hAnsi="Lucida Sans Unicode" w:cs="Lucida Sans Unicode"/>
          <w:sz w:val="20"/>
          <w:szCs w:val="20"/>
          <w:lang w:val="es-ES_tradnl"/>
        </w:rPr>
      </w:pPr>
      <w:r w:rsidRPr="00A379F0">
        <w:rPr>
          <w:rFonts w:ascii="Lucida Sans Unicode" w:hAnsi="Lucida Sans Unicode" w:cs="Lucida Sans Unicode"/>
          <w:b/>
          <w:bCs/>
          <w:sz w:val="20"/>
          <w:szCs w:val="20"/>
          <w:lang w:val="es-ES_tradnl"/>
        </w:rPr>
        <w:t xml:space="preserve">Consejera presidenta, Paula Ramírez Höhne: </w:t>
      </w:r>
      <w:r w:rsidR="002A532A" w:rsidRPr="00A379F0">
        <w:rPr>
          <w:rFonts w:ascii="Lucida Sans Unicode" w:hAnsi="Lucida Sans Unicode" w:cs="Lucida Sans Unicode"/>
          <w:sz w:val="20"/>
          <w:szCs w:val="20"/>
          <w:lang w:val="es-ES_tradnl"/>
        </w:rPr>
        <w:t>Mu</w:t>
      </w:r>
      <w:r w:rsidRPr="00A379F0">
        <w:rPr>
          <w:rFonts w:ascii="Lucida Sans Unicode" w:hAnsi="Lucida Sans Unicode" w:cs="Lucida Sans Unicode"/>
          <w:sz w:val="20"/>
          <w:szCs w:val="20"/>
          <w:lang w:val="es-ES_tradnl"/>
        </w:rPr>
        <w:t>y buen</w:t>
      </w:r>
      <w:r w:rsidR="002A532A" w:rsidRPr="00A379F0">
        <w:rPr>
          <w:rFonts w:ascii="Lucida Sans Unicode" w:hAnsi="Lucida Sans Unicode" w:cs="Lucida Sans Unicode"/>
          <w:sz w:val="20"/>
          <w:szCs w:val="20"/>
          <w:lang w:val="es-ES_tradnl"/>
        </w:rPr>
        <w:t>os</w:t>
      </w:r>
      <w:r w:rsidRPr="00A379F0">
        <w:rPr>
          <w:rFonts w:ascii="Lucida Sans Unicode" w:hAnsi="Lucida Sans Unicode" w:cs="Lucida Sans Unicode"/>
          <w:sz w:val="20"/>
          <w:szCs w:val="20"/>
          <w:lang w:val="es-ES_tradnl"/>
        </w:rPr>
        <w:t xml:space="preserve"> </w:t>
      </w:r>
      <w:r w:rsidR="002A532A" w:rsidRPr="00A379F0">
        <w:rPr>
          <w:rFonts w:ascii="Lucida Sans Unicode" w:hAnsi="Lucida Sans Unicode" w:cs="Lucida Sans Unicode"/>
          <w:sz w:val="20"/>
          <w:szCs w:val="20"/>
          <w:lang w:val="es-ES_tradnl"/>
        </w:rPr>
        <w:t>días, tengan todas y todos ustedes</w:t>
      </w:r>
      <w:r w:rsidR="0094191B" w:rsidRPr="00A379F0">
        <w:rPr>
          <w:rFonts w:ascii="Lucida Sans Unicode" w:hAnsi="Lucida Sans Unicode" w:cs="Lucida Sans Unicode"/>
          <w:sz w:val="20"/>
          <w:szCs w:val="20"/>
          <w:lang w:val="es-ES_tradnl"/>
        </w:rPr>
        <w:t>,</w:t>
      </w:r>
      <w:r w:rsidR="002A532A" w:rsidRPr="00A379F0">
        <w:rPr>
          <w:rFonts w:ascii="Lucida Sans Unicode" w:hAnsi="Lucida Sans Unicode" w:cs="Lucida Sans Unicode"/>
          <w:sz w:val="20"/>
          <w:szCs w:val="20"/>
          <w:lang w:val="es-ES_tradnl"/>
        </w:rPr>
        <w:t xml:space="preserve"> señora y señores consejeros</w:t>
      </w:r>
      <w:r w:rsidR="00DB1113" w:rsidRPr="00A379F0">
        <w:rPr>
          <w:rFonts w:ascii="Lucida Sans Unicode" w:hAnsi="Lucida Sans Unicode" w:cs="Lucida Sans Unicode"/>
          <w:sz w:val="20"/>
          <w:szCs w:val="20"/>
          <w:lang w:val="es-ES_tradnl"/>
        </w:rPr>
        <w:t xml:space="preserve"> electorales</w:t>
      </w:r>
      <w:r w:rsidR="00513461" w:rsidRPr="00A379F0">
        <w:rPr>
          <w:rFonts w:ascii="Lucida Sans Unicode" w:hAnsi="Lucida Sans Unicode" w:cs="Lucida Sans Unicode"/>
          <w:sz w:val="20"/>
          <w:szCs w:val="20"/>
          <w:lang w:val="es-ES_tradnl"/>
        </w:rPr>
        <w:t>,</w:t>
      </w:r>
      <w:r w:rsidRPr="00A379F0">
        <w:rPr>
          <w:rFonts w:ascii="Lucida Sans Unicode" w:hAnsi="Lucida Sans Unicode" w:cs="Lucida Sans Unicode"/>
          <w:sz w:val="20"/>
          <w:szCs w:val="20"/>
          <w:lang w:val="es-ES_tradnl"/>
        </w:rPr>
        <w:t xml:space="preserve"> representantes</w:t>
      </w:r>
      <w:r w:rsidR="00DB1113" w:rsidRPr="00A379F0">
        <w:rPr>
          <w:rFonts w:ascii="Lucida Sans Unicode" w:hAnsi="Lucida Sans Unicode" w:cs="Lucida Sans Unicode"/>
          <w:sz w:val="20"/>
          <w:szCs w:val="20"/>
          <w:lang w:val="es-ES_tradnl"/>
        </w:rPr>
        <w:t xml:space="preserve"> de los partidos políticos</w:t>
      </w:r>
      <w:r w:rsidR="006842F3">
        <w:rPr>
          <w:rFonts w:ascii="Lucida Sans Unicode" w:hAnsi="Lucida Sans Unicode" w:cs="Lucida Sans Unicode"/>
          <w:sz w:val="20"/>
          <w:szCs w:val="20"/>
          <w:lang w:val="es-ES_tradnl"/>
        </w:rPr>
        <w:t>;</w:t>
      </w:r>
      <w:r w:rsidR="002A532A" w:rsidRPr="00A379F0">
        <w:rPr>
          <w:rFonts w:ascii="Lucida Sans Unicode" w:hAnsi="Lucida Sans Unicode" w:cs="Lucida Sans Unicode"/>
          <w:sz w:val="20"/>
          <w:szCs w:val="20"/>
          <w:lang w:val="es-ES_tradnl"/>
        </w:rPr>
        <w:t xml:space="preserve"> </w:t>
      </w:r>
      <w:r w:rsidRPr="00A379F0">
        <w:rPr>
          <w:rFonts w:ascii="Lucida Sans Unicode" w:hAnsi="Lucida Sans Unicode" w:cs="Lucida Sans Unicode"/>
          <w:sz w:val="20"/>
          <w:szCs w:val="20"/>
          <w:lang w:val="es-ES_tradnl"/>
        </w:rPr>
        <w:t xml:space="preserve">siendo las </w:t>
      </w:r>
      <w:r w:rsidR="002A532A" w:rsidRPr="00A379F0">
        <w:rPr>
          <w:rFonts w:ascii="Lucida Sans Unicode" w:hAnsi="Lucida Sans Unicode" w:cs="Lucida Sans Unicode"/>
          <w:sz w:val="20"/>
          <w:szCs w:val="20"/>
          <w:lang w:val="es-ES_tradnl"/>
        </w:rPr>
        <w:t>once</w:t>
      </w:r>
      <w:r w:rsidRPr="00A379F0">
        <w:rPr>
          <w:rFonts w:ascii="Lucida Sans Unicode" w:hAnsi="Lucida Sans Unicode" w:cs="Lucida Sans Unicode"/>
          <w:sz w:val="20"/>
          <w:szCs w:val="20"/>
          <w:lang w:val="es-ES_tradnl"/>
        </w:rPr>
        <w:t xml:space="preserve"> horas con </w:t>
      </w:r>
      <w:r w:rsidR="00DB1113" w:rsidRPr="00A379F0">
        <w:rPr>
          <w:rFonts w:ascii="Lucida Sans Unicode" w:hAnsi="Lucida Sans Unicode" w:cs="Lucida Sans Unicode"/>
          <w:sz w:val="20"/>
          <w:szCs w:val="20"/>
          <w:lang w:val="es-ES_tradnl"/>
        </w:rPr>
        <w:t>ocho</w:t>
      </w:r>
      <w:r w:rsidRPr="00A379F0">
        <w:rPr>
          <w:rFonts w:ascii="Lucida Sans Unicode" w:hAnsi="Lucida Sans Unicode" w:cs="Lucida Sans Unicode"/>
          <w:sz w:val="20"/>
          <w:szCs w:val="20"/>
          <w:lang w:val="es-ES_tradnl"/>
        </w:rPr>
        <w:t xml:space="preserve"> minutos de este</w:t>
      </w:r>
      <w:r w:rsidR="00DB1113" w:rsidRPr="00A379F0">
        <w:rPr>
          <w:rFonts w:ascii="Lucida Sans Unicode" w:hAnsi="Lucida Sans Unicode" w:cs="Lucida Sans Unicode"/>
          <w:sz w:val="20"/>
          <w:szCs w:val="20"/>
          <w:lang w:val="es-ES_tradnl"/>
        </w:rPr>
        <w:t xml:space="preserve"> día 26</w:t>
      </w:r>
      <w:r w:rsidRPr="00A379F0">
        <w:rPr>
          <w:rFonts w:ascii="Lucida Sans Unicode" w:hAnsi="Lucida Sans Unicode" w:cs="Lucida Sans Unicode"/>
          <w:sz w:val="20"/>
          <w:szCs w:val="20"/>
          <w:lang w:val="es-ES_tradnl"/>
        </w:rPr>
        <w:t xml:space="preserve"> de </w:t>
      </w:r>
      <w:r w:rsidR="00DB1113" w:rsidRPr="00A379F0">
        <w:rPr>
          <w:rFonts w:ascii="Lucida Sans Unicode" w:hAnsi="Lucida Sans Unicode" w:cs="Lucida Sans Unicode"/>
          <w:sz w:val="20"/>
          <w:szCs w:val="20"/>
          <w:lang w:val="es-ES_tradnl"/>
        </w:rPr>
        <w:t>junio</w:t>
      </w:r>
      <w:r w:rsidRPr="00A379F0">
        <w:rPr>
          <w:rFonts w:ascii="Lucida Sans Unicode" w:hAnsi="Lucida Sans Unicode" w:cs="Lucida Sans Unicode"/>
          <w:sz w:val="20"/>
          <w:szCs w:val="20"/>
          <w:lang w:val="es-ES_tradnl"/>
        </w:rPr>
        <w:t xml:space="preserve"> de 2024, iniciamos la sesión ordinaria</w:t>
      </w:r>
      <w:r w:rsidR="0094191B" w:rsidRPr="00A379F0">
        <w:rPr>
          <w:rFonts w:ascii="Lucida Sans Unicode" w:hAnsi="Lucida Sans Unicode" w:cs="Lucida Sans Unicode"/>
          <w:sz w:val="20"/>
          <w:szCs w:val="20"/>
          <w:lang w:val="es-ES_tradnl"/>
        </w:rPr>
        <w:t xml:space="preserve"> </w:t>
      </w:r>
      <w:r w:rsidRPr="00A379F0">
        <w:rPr>
          <w:rFonts w:ascii="Lucida Sans Unicode" w:hAnsi="Lucida Sans Unicode" w:cs="Lucida Sans Unicode"/>
          <w:sz w:val="20"/>
          <w:szCs w:val="20"/>
          <w:lang w:val="es-ES_tradnl"/>
        </w:rPr>
        <w:t>a la que fuimos convocadas y convocados.</w:t>
      </w:r>
    </w:p>
    <w:p w14:paraId="59E7FD49" w14:textId="77777777" w:rsidR="007A349C" w:rsidRPr="00A379F0" w:rsidRDefault="007A349C" w:rsidP="00064E16">
      <w:pPr>
        <w:spacing w:after="0" w:line="276" w:lineRule="auto"/>
        <w:jc w:val="both"/>
        <w:rPr>
          <w:rFonts w:ascii="Lucida Sans Unicode" w:hAnsi="Lucida Sans Unicode" w:cs="Lucida Sans Unicode"/>
          <w:sz w:val="20"/>
          <w:szCs w:val="20"/>
          <w:lang w:val="es-ES_tradnl"/>
        </w:rPr>
      </w:pPr>
    </w:p>
    <w:p w14:paraId="33ECCB7D" w14:textId="17C66D4F" w:rsidR="007A349C" w:rsidRPr="00A379F0" w:rsidRDefault="007A349C" w:rsidP="00064E16">
      <w:pPr>
        <w:spacing w:after="0" w:line="276" w:lineRule="auto"/>
        <w:jc w:val="both"/>
        <w:rPr>
          <w:rFonts w:ascii="Lucida Sans Unicode" w:hAnsi="Lucida Sans Unicode" w:cs="Lucida Sans Unicode"/>
          <w:sz w:val="20"/>
          <w:szCs w:val="20"/>
          <w:lang w:val="es-ES_tradnl"/>
        </w:rPr>
      </w:pPr>
      <w:r w:rsidRPr="00A379F0">
        <w:rPr>
          <w:rFonts w:ascii="Lucida Sans Unicode" w:hAnsi="Lucida Sans Unicode" w:cs="Lucida Sans Unicode"/>
          <w:sz w:val="20"/>
          <w:szCs w:val="20"/>
          <w:lang w:val="es-ES_tradnl"/>
        </w:rPr>
        <w:t>Para lo cual</w:t>
      </w:r>
      <w:r w:rsidR="0094191B" w:rsidRPr="00A379F0">
        <w:rPr>
          <w:rFonts w:ascii="Lucida Sans Unicode" w:hAnsi="Lucida Sans Unicode" w:cs="Lucida Sans Unicode"/>
          <w:sz w:val="20"/>
          <w:szCs w:val="20"/>
          <w:lang w:val="es-ES_tradnl"/>
        </w:rPr>
        <w:t>,</w:t>
      </w:r>
      <w:r w:rsidRPr="00A379F0">
        <w:rPr>
          <w:rFonts w:ascii="Lucida Sans Unicode" w:hAnsi="Lucida Sans Unicode" w:cs="Lucida Sans Unicode"/>
          <w:sz w:val="20"/>
          <w:szCs w:val="20"/>
          <w:lang w:val="es-ES_tradnl"/>
        </w:rPr>
        <w:t xml:space="preserve"> le solicito</w:t>
      </w:r>
      <w:r w:rsidR="006842F3">
        <w:rPr>
          <w:rFonts w:ascii="Lucida Sans Unicode" w:hAnsi="Lucida Sans Unicode" w:cs="Lucida Sans Unicode"/>
          <w:sz w:val="20"/>
          <w:szCs w:val="20"/>
          <w:lang w:val="es-ES_tradnl"/>
        </w:rPr>
        <w:t>,</w:t>
      </w:r>
      <w:r w:rsidRPr="00A379F0">
        <w:rPr>
          <w:rFonts w:ascii="Lucida Sans Unicode" w:hAnsi="Lucida Sans Unicode" w:cs="Lucida Sans Unicode"/>
          <w:sz w:val="20"/>
          <w:szCs w:val="20"/>
          <w:lang w:val="es-ES_tradnl"/>
        </w:rPr>
        <w:t xml:space="preserve"> </w:t>
      </w:r>
      <w:r w:rsidR="00DB1113" w:rsidRPr="00A379F0">
        <w:rPr>
          <w:rFonts w:ascii="Lucida Sans Unicode" w:hAnsi="Lucida Sans Unicode" w:cs="Lucida Sans Unicode"/>
          <w:sz w:val="20"/>
          <w:szCs w:val="20"/>
          <w:lang w:val="es-ES_tradnl"/>
        </w:rPr>
        <w:t>por favor</w:t>
      </w:r>
      <w:r w:rsidR="0094191B" w:rsidRPr="00A379F0">
        <w:rPr>
          <w:rFonts w:ascii="Lucida Sans Unicode" w:hAnsi="Lucida Sans Unicode" w:cs="Lucida Sans Unicode"/>
          <w:sz w:val="20"/>
          <w:szCs w:val="20"/>
          <w:lang w:val="es-ES_tradnl"/>
        </w:rPr>
        <w:t>,</w:t>
      </w:r>
      <w:r w:rsidR="00DB1113" w:rsidRPr="00A379F0">
        <w:rPr>
          <w:rFonts w:ascii="Lucida Sans Unicode" w:hAnsi="Lucida Sans Unicode" w:cs="Lucida Sans Unicode"/>
          <w:sz w:val="20"/>
          <w:szCs w:val="20"/>
          <w:lang w:val="es-ES_tradnl"/>
        </w:rPr>
        <w:t xml:space="preserve"> </w:t>
      </w:r>
      <w:r w:rsidRPr="00A379F0">
        <w:rPr>
          <w:rFonts w:ascii="Lucida Sans Unicode" w:hAnsi="Lucida Sans Unicode" w:cs="Lucida Sans Unicode"/>
          <w:sz w:val="20"/>
          <w:szCs w:val="20"/>
          <w:lang w:val="es-ES_tradnl"/>
        </w:rPr>
        <w:t>al secretario de</w:t>
      </w:r>
      <w:r w:rsidR="00513461" w:rsidRPr="00A379F0">
        <w:rPr>
          <w:rFonts w:ascii="Lucida Sans Unicode" w:hAnsi="Lucida Sans Unicode" w:cs="Lucida Sans Unicode"/>
          <w:sz w:val="20"/>
          <w:szCs w:val="20"/>
          <w:lang w:val="es-ES_tradnl"/>
        </w:rPr>
        <w:t xml:space="preserve"> este</w:t>
      </w:r>
      <w:r w:rsidRPr="00A379F0">
        <w:rPr>
          <w:rFonts w:ascii="Lucida Sans Unicode" w:hAnsi="Lucida Sans Unicode" w:cs="Lucida Sans Unicode"/>
          <w:sz w:val="20"/>
          <w:szCs w:val="20"/>
          <w:lang w:val="es-ES_tradnl"/>
        </w:rPr>
        <w:t xml:space="preserve"> Consejo,</w:t>
      </w:r>
      <w:r w:rsidR="002A532A" w:rsidRPr="00A379F0">
        <w:rPr>
          <w:rFonts w:ascii="Lucida Sans Unicode" w:hAnsi="Lucida Sans Unicode" w:cs="Lucida Sans Unicode"/>
          <w:sz w:val="20"/>
          <w:szCs w:val="20"/>
          <w:lang w:val="es-ES_tradnl"/>
        </w:rPr>
        <w:t xml:space="preserve"> </w:t>
      </w:r>
      <w:r w:rsidRPr="00A379F0">
        <w:rPr>
          <w:rFonts w:ascii="Lucida Sans Unicode" w:hAnsi="Lucida Sans Unicode" w:cs="Lucida Sans Unicode"/>
          <w:sz w:val="20"/>
          <w:szCs w:val="20"/>
          <w:lang w:val="es-ES_tradnl"/>
        </w:rPr>
        <w:t xml:space="preserve">verifique si hay quorum. </w:t>
      </w:r>
    </w:p>
    <w:p w14:paraId="1E473874" w14:textId="77777777" w:rsidR="007A349C" w:rsidRPr="00A379F0" w:rsidRDefault="007A349C" w:rsidP="00064E16">
      <w:pPr>
        <w:spacing w:after="0" w:line="276" w:lineRule="auto"/>
        <w:jc w:val="both"/>
        <w:rPr>
          <w:rFonts w:ascii="Lucida Sans Unicode" w:hAnsi="Lucida Sans Unicode" w:cs="Lucida Sans Unicode"/>
          <w:sz w:val="20"/>
          <w:szCs w:val="20"/>
          <w:lang w:val="es-ES_tradnl"/>
        </w:rPr>
      </w:pPr>
    </w:p>
    <w:p w14:paraId="622901EC" w14:textId="3353E5F4" w:rsidR="0094191B" w:rsidRPr="00A379F0" w:rsidRDefault="007A349C" w:rsidP="00064E16">
      <w:pPr>
        <w:spacing w:after="0" w:line="276" w:lineRule="auto"/>
        <w:jc w:val="both"/>
        <w:rPr>
          <w:rFonts w:ascii="Lucida Sans Unicode" w:hAnsi="Lucida Sans Unicode" w:cs="Lucida Sans Unicode"/>
          <w:sz w:val="20"/>
          <w:szCs w:val="20"/>
          <w:lang w:val="es-ES_tradnl"/>
        </w:rPr>
      </w:pPr>
      <w:r w:rsidRPr="00A379F0">
        <w:rPr>
          <w:rFonts w:ascii="Lucida Sans Unicode" w:hAnsi="Lucida Sans Unicode" w:cs="Lucida Sans Unicode"/>
          <w:b/>
          <w:bCs/>
          <w:sz w:val="20"/>
          <w:szCs w:val="20"/>
          <w:lang w:val="es-ES_tradnl"/>
        </w:rPr>
        <w:t>Secretario ejecutivo, Christian Flores Garza</w:t>
      </w:r>
      <w:r w:rsidRPr="00A379F0">
        <w:rPr>
          <w:rFonts w:ascii="Lucida Sans Unicode" w:hAnsi="Lucida Sans Unicode" w:cs="Lucida Sans Unicode"/>
          <w:bCs/>
          <w:sz w:val="20"/>
          <w:szCs w:val="20"/>
        </w:rPr>
        <w:t xml:space="preserve">: </w:t>
      </w:r>
      <w:r w:rsidRPr="00A379F0">
        <w:rPr>
          <w:rFonts w:ascii="Lucida Sans Unicode" w:hAnsi="Lucida Sans Unicode" w:cs="Lucida Sans Unicode"/>
          <w:sz w:val="20"/>
          <w:szCs w:val="20"/>
          <w:lang w:val="es-ES_tradnl"/>
        </w:rPr>
        <w:t xml:space="preserve">Con mucho gusto, consejera presidenta. </w:t>
      </w:r>
      <w:bookmarkStart w:id="8" w:name="_Hlk153202792"/>
      <w:r w:rsidRPr="00A379F0">
        <w:rPr>
          <w:rFonts w:ascii="Lucida Sans Unicode" w:hAnsi="Lucida Sans Unicode" w:cs="Lucida Sans Unicode"/>
          <w:sz w:val="20"/>
          <w:szCs w:val="20"/>
          <w:lang w:val="es-ES_tradnl"/>
        </w:rPr>
        <w:t>Buen</w:t>
      </w:r>
      <w:r w:rsidR="002A532A" w:rsidRPr="00A379F0">
        <w:rPr>
          <w:rFonts w:ascii="Lucida Sans Unicode" w:hAnsi="Lucida Sans Unicode" w:cs="Lucida Sans Unicode"/>
          <w:sz w:val="20"/>
          <w:szCs w:val="20"/>
          <w:lang w:val="es-ES_tradnl"/>
        </w:rPr>
        <w:t>o</w:t>
      </w:r>
      <w:r w:rsidRPr="00A379F0">
        <w:rPr>
          <w:rFonts w:ascii="Lucida Sans Unicode" w:hAnsi="Lucida Sans Unicode" w:cs="Lucida Sans Unicode"/>
          <w:sz w:val="20"/>
          <w:szCs w:val="20"/>
          <w:lang w:val="es-ES_tradnl"/>
        </w:rPr>
        <w:t xml:space="preserve">s </w:t>
      </w:r>
      <w:r w:rsidR="002A532A" w:rsidRPr="00A379F0">
        <w:rPr>
          <w:rFonts w:ascii="Lucida Sans Unicode" w:hAnsi="Lucida Sans Unicode" w:cs="Lucida Sans Unicode"/>
          <w:sz w:val="20"/>
          <w:szCs w:val="20"/>
          <w:lang w:val="es-ES_tradnl"/>
        </w:rPr>
        <w:t xml:space="preserve">días </w:t>
      </w:r>
      <w:r w:rsidRPr="00A379F0">
        <w:rPr>
          <w:rFonts w:ascii="Lucida Sans Unicode" w:hAnsi="Lucida Sans Unicode" w:cs="Lucida Sans Unicode"/>
          <w:sz w:val="20"/>
          <w:szCs w:val="20"/>
          <w:lang w:val="es-ES_tradnl"/>
        </w:rPr>
        <w:t>a todas y todos</w:t>
      </w:r>
      <w:r w:rsidR="0094191B" w:rsidRPr="00A379F0">
        <w:rPr>
          <w:rFonts w:ascii="Lucida Sans Unicode" w:hAnsi="Lucida Sans Unicode" w:cs="Lucida Sans Unicode"/>
          <w:sz w:val="20"/>
          <w:szCs w:val="20"/>
          <w:lang w:val="es-ES_tradnl"/>
        </w:rPr>
        <w:t>.</w:t>
      </w:r>
      <w:r w:rsidRPr="00A379F0">
        <w:rPr>
          <w:rFonts w:ascii="Lucida Sans Unicode" w:hAnsi="Lucida Sans Unicode" w:cs="Lucida Sans Unicode"/>
          <w:sz w:val="20"/>
          <w:szCs w:val="20"/>
          <w:lang w:val="es-ES_tradnl"/>
        </w:rPr>
        <w:t xml:space="preserve"> </w:t>
      </w:r>
    </w:p>
    <w:p w14:paraId="088EB67E" w14:textId="77777777" w:rsidR="0094191B" w:rsidRPr="00A379F0" w:rsidRDefault="0094191B" w:rsidP="00064E16">
      <w:pPr>
        <w:spacing w:after="0" w:line="276" w:lineRule="auto"/>
        <w:jc w:val="both"/>
        <w:rPr>
          <w:rFonts w:ascii="Lucida Sans Unicode" w:hAnsi="Lucida Sans Unicode" w:cs="Lucida Sans Unicode"/>
          <w:sz w:val="20"/>
          <w:szCs w:val="20"/>
          <w:lang w:val="es-ES_tradnl"/>
        </w:rPr>
      </w:pPr>
    </w:p>
    <w:p w14:paraId="508BA5A0" w14:textId="080FFE1E" w:rsidR="007A349C" w:rsidRPr="00A379F0" w:rsidRDefault="0094191B" w:rsidP="00064E16">
      <w:pPr>
        <w:spacing w:after="0" w:line="276" w:lineRule="auto"/>
        <w:jc w:val="both"/>
        <w:rPr>
          <w:rFonts w:ascii="Lucida Sans Unicode" w:hAnsi="Lucida Sans Unicode" w:cs="Lucida Sans Unicode"/>
          <w:sz w:val="20"/>
          <w:szCs w:val="20"/>
          <w:lang w:val="es-ES_tradnl"/>
        </w:rPr>
      </w:pPr>
      <w:r w:rsidRPr="00A379F0">
        <w:rPr>
          <w:rFonts w:ascii="Lucida Sans Unicode" w:hAnsi="Lucida Sans Unicode" w:cs="Lucida Sans Unicode"/>
          <w:sz w:val="20"/>
          <w:szCs w:val="20"/>
          <w:lang w:val="es-ES_tradnl"/>
        </w:rPr>
        <w:t>D</w:t>
      </w:r>
      <w:r w:rsidR="007A349C" w:rsidRPr="00A379F0">
        <w:rPr>
          <w:rFonts w:ascii="Lucida Sans Unicode" w:hAnsi="Lucida Sans Unicode" w:cs="Lucida Sans Unicode"/>
          <w:sz w:val="20"/>
          <w:szCs w:val="20"/>
          <w:lang w:val="es-ES_tradnl"/>
        </w:rPr>
        <w:t>e conformidad con la atribución conferida en el artículo 143</w:t>
      </w:r>
      <w:r w:rsidRPr="00A379F0">
        <w:rPr>
          <w:rFonts w:ascii="Lucida Sans Unicode" w:hAnsi="Lucida Sans Unicode" w:cs="Lucida Sans Unicode"/>
          <w:sz w:val="20"/>
          <w:szCs w:val="20"/>
          <w:lang w:val="es-ES_tradnl"/>
        </w:rPr>
        <w:t>,</w:t>
      </w:r>
      <w:r w:rsidR="007A349C" w:rsidRPr="00A379F0">
        <w:rPr>
          <w:rFonts w:ascii="Lucida Sans Unicode" w:hAnsi="Lucida Sans Unicode" w:cs="Lucida Sans Unicode"/>
          <w:sz w:val="20"/>
          <w:szCs w:val="20"/>
          <w:lang w:val="es-ES_tradnl"/>
        </w:rPr>
        <w:t xml:space="preserve"> numeral 2</w:t>
      </w:r>
      <w:r w:rsidRPr="00A379F0">
        <w:rPr>
          <w:rFonts w:ascii="Lucida Sans Unicode" w:hAnsi="Lucida Sans Unicode" w:cs="Lucida Sans Unicode"/>
          <w:sz w:val="20"/>
          <w:szCs w:val="20"/>
          <w:lang w:val="es-ES_tradnl"/>
        </w:rPr>
        <w:t>,</w:t>
      </w:r>
      <w:r w:rsidR="007A349C" w:rsidRPr="00A379F0">
        <w:rPr>
          <w:rFonts w:ascii="Lucida Sans Unicode" w:hAnsi="Lucida Sans Unicode" w:cs="Lucida Sans Unicode"/>
          <w:sz w:val="20"/>
          <w:szCs w:val="20"/>
          <w:lang w:val="es-ES_tradnl"/>
        </w:rPr>
        <w:t xml:space="preserve"> fracción </w:t>
      </w:r>
      <w:r w:rsidR="002A532A" w:rsidRPr="00A379F0">
        <w:rPr>
          <w:rFonts w:ascii="Lucida Sans Unicode" w:hAnsi="Lucida Sans Unicode" w:cs="Lucida Sans Unicode"/>
          <w:sz w:val="20"/>
          <w:szCs w:val="20"/>
          <w:lang w:val="es-ES_tradnl"/>
        </w:rPr>
        <w:t xml:space="preserve">II </w:t>
      </w:r>
      <w:r w:rsidR="007A349C" w:rsidRPr="00A379F0">
        <w:rPr>
          <w:rFonts w:ascii="Lucida Sans Unicode" w:hAnsi="Lucida Sans Unicode" w:cs="Lucida Sans Unicode"/>
          <w:sz w:val="20"/>
          <w:szCs w:val="20"/>
          <w:lang w:val="es-ES_tradnl"/>
        </w:rPr>
        <w:t>del Código Electoral del Estado de Jalisco</w:t>
      </w:r>
      <w:r w:rsidRPr="00A379F0">
        <w:rPr>
          <w:rFonts w:ascii="Lucida Sans Unicode" w:hAnsi="Lucida Sans Unicode" w:cs="Lucida Sans Unicode"/>
          <w:sz w:val="20"/>
          <w:szCs w:val="20"/>
          <w:lang w:val="es-ES_tradnl"/>
        </w:rPr>
        <w:t>;</w:t>
      </w:r>
      <w:r w:rsidR="007A349C" w:rsidRPr="00A379F0">
        <w:rPr>
          <w:rFonts w:ascii="Lucida Sans Unicode" w:hAnsi="Lucida Sans Unicode" w:cs="Lucida Sans Unicode"/>
          <w:sz w:val="20"/>
          <w:szCs w:val="20"/>
          <w:lang w:val="es-ES_tradnl"/>
        </w:rPr>
        <w:t xml:space="preserve"> 10</w:t>
      </w:r>
      <w:r w:rsidRPr="00A379F0">
        <w:rPr>
          <w:rFonts w:ascii="Lucida Sans Unicode" w:hAnsi="Lucida Sans Unicode" w:cs="Lucida Sans Unicode"/>
          <w:sz w:val="20"/>
          <w:szCs w:val="20"/>
          <w:lang w:val="es-ES_tradnl"/>
        </w:rPr>
        <w:t>,</w:t>
      </w:r>
      <w:r w:rsidR="007A349C" w:rsidRPr="00A379F0">
        <w:rPr>
          <w:rFonts w:ascii="Lucida Sans Unicode" w:hAnsi="Lucida Sans Unicode" w:cs="Lucida Sans Unicode"/>
          <w:sz w:val="20"/>
          <w:szCs w:val="20"/>
          <w:lang w:val="es-ES_tradnl"/>
        </w:rPr>
        <w:t xml:space="preserve"> numeral </w:t>
      </w:r>
      <w:r w:rsidRPr="00A379F0">
        <w:rPr>
          <w:rFonts w:ascii="Lucida Sans Unicode" w:hAnsi="Lucida Sans Unicode" w:cs="Lucida Sans Unicode"/>
          <w:sz w:val="20"/>
          <w:szCs w:val="20"/>
          <w:lang w:val="es-ES_tradnl"/>
        </w:rPr>
        <w:t>1</w:t>
      </w:r>
      <w:r w:rsidR="007A349C" w:rsidRPr="00A379F0">
        <w:rPr>
          <w:rFonts w:ascii="Lucida Sans Unicode" w:hAnsi="Lucida Sans Unicode" w:cs="Lucida Sans Unicode"/>
          <w:sz w:val="20"/>
          <w:szCs w:val="20"/>
          <w:lang w:val="es-ES_tradnl"/>
        </w:rPr>
        <w:t xml:space="preserve">, fracciones </w:t>
      </w:r>
      <w:r w:rsidR="002A532A" w:rsidRPr="00A379F0">
        <w:rPr>
          <w:rFonts w:ascii="Lucida Sans Unicode" w:hAnsi="Lucida Sans Unicode" w:cs="Lucida Sans Unicode"/>
          <w:sz w:val="20"/>
          <w:szCs w:val="20"/>
          <w:lang w:val="es-ES_tradnl"/>
        </w:rPr>
        <w:t>III y IV</w:t>
      </w:r>
      <w:r w:rsidR="007A349C" w:rsidRPr="00A379F0">
        <w:rPr>
          <w:rFonts w:ascii="Lucida Sans Unicode" w:hAnsi="Lucida Sans Unicode" w:cs="Lucida Sans Unicode"/>
          <w:sz w:val="20"/>
          <w:szCs w:val="20"/>
          <w:lang w:val="es-ES_tradnl"/>
        </w:rPr>
        <w:t>, en relación con el 53 del Reglamento de Sesiones, se registra la asistencia a la presente sesión, de usted consejera presidenta</w:t>
      </w:r>
      <w:r w:rsidRPr="00A379F0">
        <w:rPr>
          <w:rFonts w:ascii="Lucida Sans Unicode" w:hAnsi="Lucida Sans Unicode" w:cs="Lucida Sans Unicode"/>
          <w:sz w:val="20"/>
          <w:szCs w:val="20"/>
          <w:lang w:val="es-ES_tradnl"/>
        </w:rPr>
        <w:t>,</w:t>
      </w:r>
      <w:r w:rsidR="007A349C" w:rsidRPr="00A379F0">
        <w:rPr>
          <w:rFonts w:ascii="Lucida Sans Unicode" w:hAnsi="Lucida Sans Unicode" w:cs="Lucida Sans Unicode"/>
          <w:b/>
          <w:bCs/>
          <w:sz w:val="20"/>
          <w:szCs w:val="20"/>
          <w:lang w:val="es-ES_tradnl"/>
        </w:rPr>
        <w:t xml:space="preserve"> Paula Ramírez Höhne</w:t>
      </w:r>
      <w:r w:rsidR="006842F3">
        <w:rPr>
          <w:rFonts w:ascii="Lucida Sans Unicode" w:hAnsi="Lucida Sans Unicode" w:cs="Lucida Sans Unicode"/>
          <w:sz w:val="20"/>
          <w:szCs w:val="20"/>
          <w:lang w:val="es-ES_tradnl"/>
        </w:rPr>
        <w:t>,</w:t>
      </w:r>
      <w:r w:rsidR="007A349C" w:rsidRPr="00A379F0">
        <w:rPr>
          <w:rFonts w:ascii="Lucida Sans Unicode" w:hAnsi="Lucida Sans Unicode" w:cs="Lucida Sans Unicode"/>
          <w:sz w:val="20"/>
          <w:szCs w:val="20"/>
          <w:lang w:val="es-ES_tradnl"/>
        </w:rPr>
        <w:t xml:space="preserve"> </w:t>
      </w:r>
      <w:r w:rsidR="00DB1113" w:rsidRPr="00A379F0">
        <w:rPr>
          <w:rFonts w:ascii="Lucida Sans Unicode" w:hAnsi="Lucida Sans Unicode" w:cs="Lucida Sans Unicode"/>
          <w:sz w:val="20"/>
          <w:szCs w:val="20"/>
          <w:lang w:val="es-ES_tradnl"/>
        </w:rPr>
        <w:t xml:space="preserve">de </w:t>
      </w:r>
      <w:r w:rsidR="002A532A" w:rsidRPr="00A379F0">
        <w:rPr>
          <w:rFonts w:ascii="Lucida Sans Unicode" w:hAnsi="Lucida Sans Unicode" w:cs="Lucida Sans Unicode"/>
          <w:sz w:val="20"/>
          <w:szCs w:val="20"/>
          <w:lang w:val="es-ES_tradnl"/>
        </w:rPr>
        <w:t xml:space="preserve">la </w:t>
      </w:r>
      <w:r w:rsidR="007A349C" w:rsidRPr="00A379F0">
        <w:rPr>
          <w:rFonts w:ascii="Lucida Sans Unicode" w:hAnsi="Lucida Sans Unicode" w:cs="Lucida Sans Unicode"/>
          <w:sz w:val="20"/>
          <w:szCs w:val="20"/>
          <w:lang w:val="es-ES_tradnl"/>
        </w:rPr>
        <w:t xml:space="preserve">consejera </w:t>
      </w:r>
      <w:r w:rsidR="007A349C" w:rsidRPr="00A379F0">
        <w:rPr>
          <w:rFonts w:ascii="Lucida Sans Unicode" w:hAnsi="Lucida Sans Unicode" w:cs="Lucida Sans Unicode"/>
          <w:b/>
          <w:bCs/>
          <w:sz w:val="20"/>
          <w:szCs w:val="20"/>
          <w:lang w:val="es-ES_tradnl"/>
        </w:rPr>
        <w:t>Silvia Guadalupe Bustos Vásquez</w:t>
      </w:r>
      <w:r w:rsidR="006842F3">
        <w:rPr>
          <w:rFonts w:ascii="Lucida Sans Unicode" w:hAnsi="Lucida Sans Unicode" w:cs="Lucida Sans Unicode"/>
          <w:sz w:val="20"/>
          <w:szCs w:val="20"/>
          <w:lang w:val="es-ES_tradnl"/>
        </w:rPr>
        <w:t>,</w:t>
      </w:r>
      <w:r w:rsidR="007A349C" w:rsidRPr="00A379F0">
        <w:rPr>
          <w:rFonts w:ascii="Lucida Sans Unicode" w:hAnsi="Lucida Sans Unicode" w:cs="Lucida Sans Unicode"/>
          <w:sz w:val="20"/>
          <w:szCs w:val="20"/>
          <w:lang w:val="es-ES_tradnl"/>
        </w:rPr>
        <w:t xml:space="preserve"> </w:t>
      </w:r>
      <w:r w:rsidR="00DB1113" w:rsidRPr="00A379F0">
        <w:rPr>
          <w:rFonts w:ascii="Lucida Sans Unicode" w:hAnsi="Lucida Sans Unicode" w:cs="Lucida Sans Unicode"/>
          <w:sz w:val="20"/>
          <w:szCs w:val="20"/>
          <w:lang w:val="es-ES_tradnl"/>
        </w:rPr>
        <w:t xml:space="preserve">de </w:t>
      </w:r>
      <w:r w:rsidR="002A532A" w:rsidRPr="00A379F0">
        <w:rPr>
          <w:rFonts w:ascii="Lucida Sans Unicode" w:hAnsi="Lucida Sans Unicode" w:cs="Lucida Sans Unicode"/>
          <w:sz w:val="20"/>
          <w:szCs w:val="20"/>
          <w:lang w:val="es-ES_tradnl"/>
        </w:rPr>
        <w:t>l</w:t>
      </w:r>
      <w:r w:rsidR="007A349C" w:rsidRPr="00A379F0">
        <w:rPr>
          <w:rFonts w:ascii="Lucida Sans Unicode" w:hAnsi="Lucida Sans Unicode" w:cs="Lucida Sans Unicode"/>
          <w:sz w:val="20"/>
          <w:szCs w:val="20"/>
          <w:lang w:val="es-ES_tradnl"/>
        </w:rPr>
        <w:t xml:space="preserve">a consejera </w:t>
      </w:r>
      <w:r w:rsidR="007A349C" w:rsidRPr="00A379F0">
        <w:rPr>
          <w:rFonts w:ascii="Lucida Sans Unicode" w:hAnsi="Lucida Sans Unicode" w:cs="Lucida Sans Unicode"/>
          <w:b/>
          <w:bCs/>
          <w:sz w:val="20"/>
          <w:szCs w:val="20"/>
          <w:lang w:val="es-ES_tradnl"/>
        </w:rPr>
        <w:t>Zoad Jeanine García González</w:t>
      </w:r>
      <w:r w:rsidR="006842F3">
        <w:rPr>
          <w:rFonts w:ascii="Lucida Sans Unicode" w:hAnsi="Lucida Sans Unicode" w:cs="Lucida Sans Unicode"/>
          <w:sz w:val="20"/>
          <w:szCs w:val="20"/>
          <w:lang w:val="es-ES_tradnl"/>
        </w:rPr>
        <w:t>,</w:t>
      </w:r>
      <w:r w:rsidR="007A349C" w:rsidRPr="00A379F0">
        <w:rPr>
          <w:rFonts w:ascii="Lucida Sans Unicode" w:hAnsi="Lucida Sans Unicode" w:cs="Lucida Sans Unicode"/>
          <w:sz w:val="20"/>
          <w:szCs w:val="20"/>
          <w:lang w:val="es-ES_tradnl"/>
        </w:rPr>
        <w:t xml:space="preserve"> </w:t>
      </w:r>
      <w:r w:rsidR="00DB1113" w:rsidRPr="00A379F0">
        <w:rPr>
          <w:rFonts w:ascii="Lucida Sans Unicode" w:hAnsi="Lucida Sans Unicode" w:cs="Lucida Sans Unicode"/>
          <w:sz w:val="20"/>
          <w:szCs w:val="20"/>
          <w:lang w:val="es-ES_tradnl"/>
        </w:rPr>
        <w:t>d</w:t>
      </w:r>
      <w:r w:rsidR="007A349C" w:rsidRPr="00A379F0">
        <w:rPr>
          <w:rFonts w:ascii="Lucida Sans Unicode" w:hAnsi="Lucida Sans Unicode" w:cs="Lucida Sans Unicode"/>
          <w:sz w:val="20"/>
          <w:szCs w:val="20"/>
          <w:lang w:val="es-ES_tradnl"/>
        </w:rPr>
        <w:t xml:space="preserve">el consejero </w:t>
      </w:r>
      <w:r w:rsidR="007A349C" w:rsidRPr="00A379F0">
        <w:rPr>
          <w:rFonts w:ascii="Lucida Sans Unicode" w:hAnsi="Lucida Sans Unicode" w:cs="Lucida Sans Unicode"/>
          <w:b/>
          <w:bCs/>
          <w:sz w:val="20"/>
          <w:szCs w:val="20"/>
          <w:lang w:val="es-ES_tradnl"/>
        </w:rPr>
        <w:t>Miguel Godínez Terríquez</w:t>
      </w:r>
      <w:r w:rsidR="006842F3">
        <w:rPr>
          <w:rFonts w:ascii="Lucida Sans Unicode" w:hAnsi="Lucida Sans Unicode" w:cs="Lucida Sans Unicode"/>
          <w:sz w:val="20"/>
          <w:szCs w:val="20"/>
          <w:lang w:val="es-ES_tradnl"/>
        </w:rPr>
        <w:t>,</w:t>
      </w:r>
      <w:r w:rsidR="007A349C" w:rsidRPr="00A379F0">
        <w:rPr>
          <w:rFonts w:ascii="Lucida Sans Unicode" w:hAnsi="Lucida Sans Unicode" w:cs="Lucida Sans Unicode"/>
          <w:sz w:val="20"/>
          <w:szCs w:val="20"/>
          <w:lang w:val="es-ES_tradnl"/>
        </w:rPr>
        <w:t xml:space="preserve"> </w:t>
      </w:r>
      <w:r w:rsidR="00DB1113" w:rsidRPr="00A379F0">
        <w:rPr>
          <w:rFonts w:ascii="Lucida Sans Unicode" w:hAnsi="Lucida Sans Unicode" w:cs="Lucida Sans Unicode"/>
          <w:sz w:val="20"/>
          <w:szCs w:val="20"/>
          <w:lang w:val="es-ES_tradnl"/>
        </w:rPr>
        <w:t>d</w:t>
      </w:r>
      <w:r w:rsidR="007A349C" w:rsidRPr="00A379F0">
        <w:rPr>
          <w:rFonts w:ascii="Lucida Sans Unicode" w:hAnsi="Lucida Sans Unicode" w:cs="Lucida Sans Unicode"/>
          <w:sz w:val="20"/>
          <w:szCs w:val="20"/>
          <w:lang w:val="es-ES_tradnl"/>
        </w:rPr>
        <w:t xml:space="preserve">el consejero </w:t>
      </w:r>
      <w:r w:rsidR="007A349C" w:rsidRPr="00A379F0">
        <w:rPr>
          <w:rFonts w:ascii="Lucida Sans Unicode" w:hAnsi="Lucida Sans Unicode" w:cs="Lucida Sans Unicode"/>
          <w:b/>
          <w:bCs/>
          <w:sz w:val="20"/>
          <w:szCs w:val="20"/>
          <w:lang w:val="es-ES_tradnl"/>
        </w:rPr>
        <w:t>Moisés Pérez Vega</w:t>
      </w:r>
      <w:r w:rsidR="006842F3">
        <w:rPr>
          <w:rFonts w:ascii="Lucida Sans Unicode" w:hAnsi="Lucida Sans Unicode" w:cs="Lucida Sans Unicode"/>
          <w:sz w:val="20"/>
          <w:szCs w:val="20"/>
          <w:lang w:val="es-ES_tradnl"/>
        </w:rPr>
        <w:t>,</w:t>
      </w:r>
      <w:r w:rsidR="007A349C" w:rsidRPr="00A379F0">
        <w:rPr>
          <w:rFonts w:ascii="Lucida Sans Unicode" w:hAnsi="Lucida Sans Unicode" w:cs="Lucida Sans Unicode"/>
          <w:sz w:val="20"/>
          <w:szCs w:val="20"/>
          <w:lang w:val="es-ES_tradnl"/>
        </w:rPr>
        <w:t xml:space="preserve"> </w:t>
      </w:r>
      <w:r w:rsidR="00DB1113" w:rsidRPr="00A379F0">
        <w:rPr>
          <w:rFonts w:ascii="Lucida Sans Unicode" w:hAnsi="Lucida Sans Unicode" w:cs="Lucida Sans Unicode"/>
          <w:sz w:val="20"/>
          <w:szCs w:val="20"/>
          <w:lang w:val="es-ES_tradnl"/>
        </w:rPr>
        <w:t xml:space="preserve">de </w:t>
      </w:r>
      <w:r w:rsidR="007A349C" w:rsidRPr="00A379F0">
        <w:rPr>
          <w:rFonts w:ascii="Lucida Sans Unicode" w:hAnsi="Lucida Sans Unicode" w:cs="Lucida Sans Unicode"/>
          <w:sz w:val="20"/>
          <w:szCs w:val="20"/>
          <w:lang w:val="es-ES_tradnl"/>
        </w:rPr>
        <w:t xml:space="preserve">la consejera </w:t>
      </w:r>
      <w:r w:rsidR="007A349C" w:rsidRPr="00A379F0">
        <w:rPr>
          <w:rFonts w:ascii="Lucida Sans Unicode" w:hAnsi="Lucida Sans Unicode" w:cs="Lucida Sans Unicode"/>
          <w:b/>
          <w:bCs/>
          <w:sz w:val="20"/>
          <w:szCs w:val="20"/>
          <w:lang w:val="es-ES_tradnl"/>
        </w:rPr>
        <w:t>Brenda Judith Serafín Morfin</w:t>
      </w:r>
      <w:r w:rsidR="006842F3">
        <w:rPr>
          <w:rFonts w:ascii="Lucida Sans Unicode" w:hAnsi="Lucida Sans Unicode" w:cs="Lucida Sans Unicode"/>
          <w:sz w:val="20"/>
          <w:szCs w:val="20"/>
          <w:lang w:val="es-ES_tradnl"/>
        </w:rPr>
        <w:t>,</w:t>
      </w:r>
      <w:r w:rsidR="007A349C" w:rsidRPr="00A379F0">
        <w:rPr>
          <w:rFonts w:ascii="Lucida Sans Unicode" w:hAnsi="Lucida Sans Unicode" w:cs="Lucida Sans Unicode"/>
          <w:sz w:val="20"/>
          <w:szCs w:val="20"/>
          <w:lang w:val="es-ES_tradnl"/>
        </w:rPr>
        <w:t xml:space="preserve"> </w:t>
      </w:r>
      <w:r w:rsidR="00DB1113" w:rsidRPr="00A379F0">
        <w:rPr>
          <w:rFonts w:ascii="Lucida Sans Unicode" w:hAnsi="Lucida Sans Unicode" w:cs="Lucida Sans Unicode"/>
          <w:sz w:val="20"/>
          <w:szCs w:val="20"/>
          <w:lang w:val="es-ES_tradnl"/>
        </w:rPr>
        <w:t xml:space="preserve">de </w:t>
      </w:r>
      <w:r w:rsidR="007A349C" w:rsidRPr="00A379F0">
        <w:rPr>
          <w:rFonts w:ascii="Lucida Sans Unicode" w:hAnsi="Lucida Sans Unicode" w:cs="Lucida Sans Unicode"/>
          <w:sz w:val="20"/>
          <w:szCs w:val="20"/>
          <w:lang w:val="es-ES_tradnl"/>
        </w:rPr>
        <w:t xml:space="preserve">la consejera </w:t>
      </w:r>
      <w:r w:rsidR="007A349C" w:rsidRPr="00A379F0">
        <w:rPr>
          <w:rFonts w:ascii="Lucida Sans Unicode" w:hAnsi="Lucida Sans Unicode" w:cs="Lucida Sans Unicode"/>
          <w:b/>
          <w:bCs/>
          <w:sz w:val="20"/>
          <w:szCs w:val="20"/>
          <w:lang w:val="es-ES_tradnl"/>
        </w:rPr>
        <w:t>Claudia Alejandra Vargas Bautista</w:t>
      </w:r>
      <w:r w:rsidR="007A349C" w:rsidRPr="00A379F0">
        <w:rPr>
          <w:rFonts w:ascii="Lucida Sans Unicode" w:hAnsi="Lucida Sans Unicode" w:cs="Lucida Sans Unicode"/>
          <w:sz w:val="20"/>
          <w:szCs w:val="20"/>
          <w:lang w:val="es-ES_tradnl"/>
        </w:rPr>
        <w:t xml:space="preserve">. </w:t>
      </w:r>
    </w:p>
    <w:p w14:paraId="185DB90E" w14:textId="77777777" w:rsidR="007A349C" w:rsidRPr="00A379F0" w:rsidRDefault="007A349C" w:rsidP="00064E16">
      <w:pPr>
        <w:spacing w:after="0" w:line="276" w:lineRule="auto"/>
        <w:jc w:val="both"/>
        <w:rPr>
          <w:rFonts w:ascii="Lucida Sans Unicode" w:hAnsi="Lucida Sans Unicode" w:cs="Lucida Sans Unicode"/>
          <w:sz w:val="20"/>
          <w:szCs w:val="20"/>
          <w:lang w:val="es-ES_tradnl"/>
        </w:rPr>
      </w:pPr>
    </w:p>
    <w:p w14:paraId="5E90FDF7" w14:textId="35AEB6F4" w:rsidR="007A349C" w:rsidRPr="00A379F0" w:rsidRDefault="002A532A" w:rsidP="00064E16">
      <w:pPr>
        <w:spacing w:after="0" w:line="276" w:lineRule="auto"/>
        <w:jc w:val="both"/>
        <w:rPr>
          <w:rFonts w:ascii="Lucida Sans Unicode" w:hAnsi="Lucida Sans Unicode" w:cs="Lucida Sans Unicode"/>
          <w:b/>
          <w:bCs/>
          <w:sz w:val="20"/>
          <w:szCs w:val="20"/>
          <w:lang w:val="es-ES_tradnl"/>
        </w:rPr>
      </w:pPr>
      <w:r w:rsidRPr="00A379F0">
        <w:rPr>
          <w:rFonts w:ascii="Lucida Sans Unicode" w:hAnsi="Lucida Sans Unicode" w:cs="Lucida Sans Unicode"/>
          <w:sz w:val="20"/>
          <w:szCs w:val="20"/>
          <w:lang w:val="es-ES_tradnl"/>
        </w:rPr>
        <w:t xml:space="preserve">De las </w:t>
      </w:r>
      <w:r w:rsidR="007A349C" w:rsidRPr="00A379F0">
        <w:rPr>
          <w:rFonts w:ascii="Lucida Sans Unicode" w:hAnsi="Lucida Sans Unicode" w:cs="Lucida Sans Unicode"/>
          <w:sz w:val="20"/>
          <w:szCs w:val="20"/>
          <w:lang w:val="es-ES_tradnl"/>
        </w:rPr>
        <w:t>representa</w:t>
      </w:r>
      <w:r w:rsidRPr="00A379F0">
        <w:rPr>
          <w:rFonts w:ascii="Lucida Sans Unicode" w:hAnsi="Lucida Sans Unicode" w:cs="Lucida Sans Unicode"/>
          <w:sz w:val="20"/>
          <w:szCs w:val="20"/>
          <w:lang w:val="es-ES_tradnl"/>
        </w:rPr>
        <w:t>ciones</w:t>
      </w:r>
      <w:r w:rsidR="007A349C" w:rsidRPr="00A379F0">
        <w:rPr>
          <w:rFonts w:ascii="Lucida Sans Unicode" w:hAnsi="Lucida Sans Unicode" w:cs="Lucida Sans Unicode"/>
          <w:sz w:val="20"/>
          <w:szCs w:val="20"/>
          <w:lang w:val="es-ES_tradnl"/>
        </w:rPr>
        <w:t xml:space="preserve"> de los partidos políticos, </w:t>
      </w:r>
      <w:r w:rsidRPr="00A379F0">
        <w:rPr>
          <w:rFonts w:ascii="Lucida Sans Unicode" w:hAnsi="Lucida Sans Unicode" w:cs="Lucida Sans Unicode"/>
          <w:sz w:val="20"/>
          <w:szCs w:val="20"/>
          <w:lang w:val="es-ES_tradnl"/>
        </w:rPr>
        <w:t xml:space="preserve">por </w:t>
      </w:r>
      <w:r w:rsidR="007A349C" w:rsidRPr="00A379F0">
        <w:rPr>
          <w:rFonts w:ascii="Lucida Sans Unicode" w:hAnsi="Lucida Sans Unicode" w:cs="Lucida Sans Unicode"/>
          <w:sz w:val="20"/>
          <w:szCs w:val="20"/>
          <w:lang w:val="es-ES_tradnl"/>
        </w:rPr>
        <w:t xml:space="preserve">el </w:t>
      </w:r>
      <w:r w:rsidR="007A349C" w:rsidRPr="00064E16">
        <w:rPr>
          <w:rFonts w:ascii="Lucida Sans Unicode" w:hAnsi="Lucida Sans Unicode" w:cs="Lucida Sans Unicode"/>
          <w:sz w:val="20"/>
          <w:szCs w:val="20"/>
          <w:lang w:val="es-ES_tradnl"/>
        </w:rPr>
        <w:t xml:space="preserve">Partido </w:t>
      </w:r>
      <w:r w:rsidR="00DB1113" w:rsidRPr="00064E16">
        <w:rPr>
          <w:rFonts w:ascii="Lucida Sans Unicode" w:hAnsi="Lucida Sans Unicode" w:cs="Lucida Sans Unicode"/>
          <w:sz w:val="20"/>
          <w:szCs w:val="20"/>
          <w:lang w:val="es-ES_tradnl"/>
        </w:rPr>
        <w:t>Acción Nacional,</w:t>
      </w:r>
      <w:r w:rsidR="00DB1113" w:rsidRPr="00A379F0">
        <w:rPr>
          <w:rFonts w:ascii="Lucida Sans Unicode" w:hAnsi="Lucida Sans Unicode" w:cs="Lucida Sans Unicode"/>
          <w:b/>
          <w:bCs/>
          <w:sz w:val="20"/>
          <w:szCs w:val="20"/>
          <w:lang w:val="es-ES_tradnl"/>
        </w:rPr>
        <w:t xml:space="preserve"> Carlos Antonio Gamboa Alcázar</w:t>
      </w:r>
      <w:r w:rsidR="00BA70F5" w:rsidRPr="00A379F0">
        <w:rPr>
          <w:rFonts w:ascii="Lucida Sans Unicode" w:hAnsi="Lucida Sans Unicode" w:cs="Lucida Sans Unicode"/>
          <w:b/>
          <w:bCs/>
          <w:sz w:val="20"/>
          <w:szCs w:val="20"/>
          <w:lang w:val="es-ES_tradnl"/>
        </w:rPr>
        <w:t>;</w:t>
      </w:r>
      <w:r w:rsidR="00DB1113" w:rsidRPr="00A379F0">
        <w:rPr>
          <w:rFonts w:ascii="Lucida Sans Unicode" w:hAnsi="Lucida Sans Unicode" w:cs="Lucida Sans Unicode"/>
          <w:b/>
          <w:bCs/>
          <w:sz w:val="20"/>
          <w:szCs w:val="20"/>
          <w:lang w:val="es-ES_tradnl"/>
        </w:rPr>
        <w:t xml:space="preserve"> </w:t>
      </w:r>
      <w:r w:rsidR="00DB1113" w:rsidRPr="00A379F0">
        <w:rPr>
          <w:rFonts w:ascii="Lucida Sans Unicode" w:hAnsi="Lucida Sans Unicode" w:cs="Lucida Sans Unicode"/>
          <w:sz w:val="20"/>
          <w:szCs w:val="20"/>
          <w:lang w:val="es-ES_tradnl"/>
        </w:rPr>
        <w:t xml:space="preserve">por el </w:t>
      </w:r>
      <w:r w:rsidR="00DB1113" w:rsidRPr="00064E16">
        <w:rPr>
          <w:rFonts w:ascii="Lucida Sans Unicode" w:hAnsi="Lucida Sans Unicode" w:cs="Lucida Sans Unicode"/>
          <w:sz w:val="20"/>
          <w:szCs w:val="20"/>
          <w:lang w:val="es-ES_tradnl"/>
        </w:rPr>
        <w:t>Partido</w:t>
      </w:r>
      <w:r w:rsidR="00DB1113" w:rsidRPr="00A379F0">
        <w:rPr>
          <w:rFonts w:ascii="Lucida Sans Unicode" w:hAnsi="Lucida Sans Unicode" w:cs="Lucida Sans Unicode"/>
          <w:sz w:val="20"/>
          <w:szCs w:val="20"/>
          <w:lang w:val="es-ES_tradnl"/>
        </w:rPr>
        <w:t xml:space="preserve"> </w:t>
      </w:r>
      <w:r w:rsidR="007A349C" w:rsidRPr="00064E16">
        <w:rPr>
          <w:rFonts w:ascii="Lucida Sans Unicode" w:hAnsi="Lucida Sans Unicode" w:cs="Lucida Sans Unicode"/>
          <w:sz w:val="20"/>
          <w:szCs w:val="20"/>
          <w:lang w:val="es-ES_tradnl"/>
        </w:rPr>
        <w:t xml:space="preserve">Revolucionario Institucional, </w:t>
      </w:r>
      <w:r w:rsidR="007A349C" w:rsidRPr="00A379F0">
        <w:rPr>
          <w:rFonts w:ascii="Lucida Sans Unicode" w:hAnsi="Lucida Sans Unicode" w:cs="Lucida Sans Unicode"/>
          <w:b/>
          <w:bCs/>
          <w:sz w:val="20"/>
          <w:szCs w:val="20"/>
          <w:lang w:val="es-ES_tradnl"/>
        </w:rPr>
        <w:t>Enrique Velázquez Aguilar</w:t>
      </w:r>
      <w:r w:rsidR="00BA70F5" w:rsidRPr="006842F3">
        <w:rPr>
          <w:rFonts w:ascii="Lucida Sans Unicode" w:hAnsi="Lucida Sans Unicode" w:cs="Lucida Sans Unicode"/>
          <w:sz w:val="20"/>
          <w:szCs w:val="20"/>
          <w:lang w:val="es-ES_tradnl"/>
        </w:rPr>
        <w:t>;</w:t>
      </w:r>
      <w:r w:rsidR="007A349C" w:rsidRPr="006842F3">
        <w:rPr>
          <w:rFonts w:ascii="Lucida Sans Unicode" w:hAnsi="Lucida Sans Unicode" w:cs="Lucida Sans Unicode"/>
          <w:sz w:val="20"/>
          <w:szCs w:val="20"/>
          <w:lang w:val="es-ES_tradnl"/>
        </w:rPr>
        <w:t xml:space="preserve"> </w:t>
      </w:r>
      <w:r w:rsidRPr="00A379F0">
        <w:rPr>
          <w:rFonts w:ascii="Lucida Sans Unicode" w:hAnsi="Lucida Sans Unicode" w:cs="Lucida Sans Unicode"/>
          <w:sz w:val="20"/>
          <w:szCs w:val="20"/>
          <w:lang w:val="es-ES_tradnl"/>
        </w:rPr>
        <w:t xml:space="preserve">por el </w:t>
      </w:r>
      <w:r w:rsidRPr="00064E16">
        <w:rPr>
          <w:rFonts w:ascii="Lucida Sans Unicode" w:hAnsi="Lucida Sans Unicode" w:cs="Lucida Sans Unicode"/>
          <w:sz w:val="20"/>
          <w:szCs w:val="20"/>
          <w:lang w:val="es-ES_tradnl"/>
        </w:rPr>
        <w:t>Partido</w:t>
      </w:r>
      <w:r w:rsidR="00DB1113" w:rsidRPr="00064E16">
        <w:rPr>
          <w:rFonts w:ascii="Lucida Sans Unicode" w:hAnsi="Lucida Sans Unicode" w:cs="Lucida Sans Unicode"/>
          <w:sz w:val="20"/>
          <w:szCs w:val="20"/>
          <w:lang w:val="es-ES_tradnl"/>
        </w:rPr>
        <w:t xml:space="preserve"> de la Revolución Democrática,</w:t>
      </w:r>
      <w:r w:rsidR="00DB1113" w:rsidRPr="00A379F0">
        <w:rPr>
          <w:rFonts w:ascii="Lucida Sans Unicode" w:hAnsi="Lucida Sans Unicode" w:cs="Lucida Sans Unicode"/>
          <w:b/>
          <w:bCs/>
          <w:sz w:val="20"/>
          <w:szCs w:val="20"/>
          <w:lang w:val="es-ES_tradnl"/>
        </w:rPr>
        <w:t xml:space="preserve"> Carlos Padilla Contreras</w:t>
      </w:r>
      <w:r w:rsidR="00BA70F5" w:rsidRPr="006842F3">
        <w:rPr>
          <w:rFonts w:ascii="Lucida Sans Unicode" w:hAnsi="Lucida Sans Unicode" w:cs="Lucida Sans Unicode"/>
          <w:sz w:val="20"/>
          <w:szCs w:val="20"/>
          <w:lang w:val="es-ES_tradnl"/>
        </w:rPr>
        <w:t>;</w:t>
      </w:r>
      <w:r w:rsidR="00DB1113" w:rsidRPr="006842F3">
        <w:rPr>
          <w:rFonts w:ascii="Lucida Sans Unicode" w:hAnsi="Lucida Sans Unicode" w:cs="Lucida Sans Unicode"/>
          <w:sz w:val="20"/>
          <w:szCs w:val="20"/>
          <w:lang w:val="es-ES_tradnl"/>
        </w:rPr>
        <w:t xml:space="preserve"> </w:t>
      </w:r>
      <w:r w:rsidR="00DB1113" w:rsidRPr="00A379F0">
        <w:rPr>
          <w:rFonts w:ascii="Lucida Sans Unicode" w:hAnsi="Lucida Sans Unicode" w:cs="Lucida Sans Unicode"/>
          <w:sz w:val="20"/>
          <w:szCs w:val="20"/>
          <w:lang w:val="es-ES_tradnl"/>
        </w:rPr>
        <w:t xml:space="preserve">por el </w:t>
      </w:r>
      <w:r w:rsidR="00DB1113" w:rsidRPr="00064E16">
        <w:rPr>
          <w:rFonts w:ascii="Lucida Sans Unicode" w:hAnsi="Lucida Sans Unicode" w:cs="Lucida Sans Unicode"/>
          <w:sz w:val="20"/>
          <w:szCs w:val="20"/>
          <w:lang w:val="es-ES_tradnl"/>
        </w:rPr>
        <w:t>Partido</w:t>
      </w:r>
      <w:r w:rsidRPr="00064E16">
        <w:rPr>
          <w:rFonts w:ascii="Lucida Sans Unicode" w:hAnsi="Lucida Sans Unicode" w:cs="Lucida Sans Unicode"/>
          <w:sz w:val="20"/>
          <w:szCs w:val="20"/>
          <w:lang w:val="es-ES_tradnl"/>
        </w:rPr>
        <w:t xml:space="preserve"> Verde Ecologista de México,</w:t>
      </w:r>
      <w:r w:rsidRPr="00A379F0">
        <w:rPr>
          <w:rFonts w:ascii="Lucida Sans Unicode" w:hAnsi="Lucida Sans Unicode" w:cs="Lucida Sans Unicode"/>
          <w:b/>
          <w:bCs/>
          <w:sz w:val="20"/>
          <w:szCs w:val="20"/>
          <w:lang w:val="es-ES_tradnl"/>
        </w:rPr>
        <w:t xml:space="preserve"> </w:t>
      </w:r>
      <w:r w:rsidR="00DB1113" w:rsidRPr="00A379F0">
        <w:rPr>
          <w:rFonts w:ascii="Lucida Sans Unicode" w:hAnsi="Lucida Sans Unicode" w:cs="Lucida Sans Unicode"/>
          <w:b/>
          <w:bCs/>
          <w:sz w:val="20"/>
          <w:szCs w:val="20"/>
          <w:lang w:val="es-ES_tradnl"/>
        </w:rPr>
        <w:t>Erika Lizbeth Ramírez Pérez</w:t>
      </w:r>
      <w:r w:rsidR="00BA70F5" w:rsidRPr="006842F3">
        <w:rPr>
          <w:rFonts w:ascii="Lucida Sans Unicode" w:hAnsi="Lucida Sans Unicode" w:cs="Lucida Sans Unicode"/>
          <w:sz w:val="20"/>
          <w:szCs w:val="20"/>
          <w:lang w:val="es-ES_tradnl"/>
        </w:rPr>
        <w:t>;</w:t>
      </w:r>
      <w:r w:rsidRPr="006842F3">
        <w:rPr>
          <w:rFonts w:ascii="Lucida Sans Unicode" w:hAnsi="Lucida Sans Unicode" w:cs="Lucida Sans Unicode"/>
          <w:sz w:val="20"/>
          <w:szCs w:val="20"/>
          <w:lang w:val="es-ES_tradnl"/>
        </w:rPr>
        <w:t xml:space="preserve"> </w:t>
      </w:r>
      <w:r w:rsidR="007A349C" w:rsidRPr="00A379F0">
        <w:rPr>
          <w:rFonts w:ascii="Lucida Sans Unicode" w:hAnsi="Lucida Sans Unicode" w:cs="Lucida Sans Unicode"/>
          <w:sz w:val="20"/>
          <w:szCs w:val="20"/>
          <w:lang w:val="es-ES_tradnl"/>
        </w:rPr>
        <w:t xml:space="preserve">por el </w:t>
      </w:r>
      <w:r w:rsidR="00BA70F5" w:rsidRPr="00064E16">
        <w:rPr>
          <w:rFonts w:ascii="Lucida Sans Unicode" w:hAnsi="Lucida Sans Unicode" w:cs="Lucida Sans Unicode"/>
          <w:sz w:val="20"/>
          <w:szCs w:val="20"/>
          <w:lang w:val="es-ES_tradnl"/>
        </w:rPr>
        <w:t>p</w:t>
      </w:r>
      <w:r w:rsidR="007A349C" w:rsidRPr="00064E16">
        <w:rPr>
          <w:rFonts w:ascii="Lucida Sans Unicode" w:hAnsi="Lucida Sans Unicode" w:cs="Lucida Sans Unicode"/>
          <w:sz w:val="20"/>
          <w:szCs w:val="20"/>
          <w:lang w:val="es-ES_tradnl"/>
        </w:rPr>
        <w:t>artido Movimiento Ciudadano,</w:t>
      </w:r>
      <w:r w:rsidR="007A349C" w:rsidRPr="00A379F0">
        <w:rPr>
          <w:rFonts w:ascii="Lucida Sans Unicode" w:hAnsi="Lucida Sans Unicode" w:cs="Lucida Sans Unicode"/>
          <w:b/>
          <w:bCs/>
          <w:sz w:val="20"/>
          <w:szCs w:val="20"/>
          <w:lang w:val="es-ES_tradnl"/>
        </w:rPr>
        <w:t xml:space="preserve"> </w:t>
      </w:r>
      <w:r w:rsidR="00DB1113" w:rsidRPr="00A379F0">
        <w:rPr>
          <w:rFonts w:ascii="Lucida Sans Unicode" w:hAnsi="Lucida Sans Unicode" w:cs="Lucida Sans Unicode"/>
          <w:b/>
          <w:bCs/>
          <w:sz w:val="20"/>
          <w:szCs w:val="20"/>
          <w:lang w:val="es-ES_tradnl"/>
        </w:rPr>
        <w:t>Oscar Amézquita González</w:t>
      </w:r>
      <w:r w:rsidR="00BA70F5" w:rsidRPr="006842F3">
        <w:rPr>
          <w:rFonts w:ascii="Lucida Sans Unicode" w:hAnsi="Lucida Sans Unicode" w:cs="Lucida Sans Unicode"/>
          <w:sz w:val="20"/>
          <w:szCs w:val="20"/>
          <w:lang w:val="es-ES_tradnl"/>
        </w:rPr>
        <w:t>;</w:t>
      </w:r>
      <w:r w:rsidRPr="006842F3">
        <w:rPr>
          <w:rFonts w:ascii="Lucida Sans Unicode" w:hAnsi="Lucida Sans Unicode" w:cs="Lucida Sans Unicode"/>
          <w:sz w:val="20"/>
          <w:szCs w:val="20"/>
          <w:lang w:val="es-ES_tradnl"/>
        </w:rPr>
        <w:t xml:space="preserve"> </w:t>
      </w:r>
      <w:r w:rsidR="007A349C" w:rsidRPr="00A379F0">
        <w:rPr>
          <w:rFonts w:ascii="Lucida Sans Unicode" w:hAnsi="Lucida Sans Unicode" w:cs="Lucida Sans Unicode"/>
          <w:sz w:val="20"/>
          <w:szCs w:val="20"/>
          <w:lang w:val="es-ES_tradnl"/>
        </w:rPr>
        <w:t xml:space="preserve">por el </w:t>
      </w:r>
      <w:r w:rsidR="00BA70F5" w:rsidRPr="00064E16">
        <w:rPr>
          <w:rFonts w:ascii="Lucida Sans Unicode" w:hAnsi="Lucida Sans Unicode" w:cs="Lucida Sans Unicode"/>
          <w:sz w:val="20"/>
          <w:szCs w:val="20"/>
          <w:lang w:val="es-ES_tradnl"/>
        </w:rPr>
        <w:t xml:space="preserve">partido político </w:t>
      </w:r>
      <w:r w:rsidR="00DB1113" w:rsidRPr="00064E16">
        <w:rPr>
          <w:rFonts w:ascii="Lucida Sans Unicode" w:hAnsi="Lucida Sans Unicode" w:cs="Lucida Sans Unicode"/>
          <w:sz w:val="20"/>
          <w:szCs w:val="20"/>
          <w:lang w:val="es-ES_tradnl"/>
        </w:rPr>
        <w:t>Futuro</w:t>
      </w:r>
      <w:r w:rsidR="007A349C" w:rsidRPr="006842F3">
        <w:rPr>
          <w:rFonts w:ascii="Lucida Sans Unicode" w:hAnsi="Lucida Sans Unicode" w:cs="Lucida Sans Unicode"/>
          <w:sz w:val="20"/>
          <w:szCs w:val="20"/>
          <w:lang w:val="es-ES_tradnl"/>
        </w:rPr>
        <w:t xml:space="preserve">, </w:t>
      </w:r>
      <w:r w:rsidR="00DB1113" w:rsidRPr="00A379F0">
        <w:rPr>
          <w:rFonts w:ascii="Lucida Sans Unicode" w:hAnsi="Lucida Sans Unicode" w:cs="Lucida Sans Unicode"/>
          <w:b/>
          <w:bCs/>
          <w:sz w:val="20"/>
          <w:szCs w:val="20"/>
          <w:lang w:val="es-ES_tradnl"/>
        </w:rPr>
        <w:t>Mario Alberto Silva Jiménez</w:t>
      </w:r>
      <w:r w:rsidR="00BA70F5" w:rsidRPr="006842F3">
        <w:rPr>
          <w:rFonts w:ascii="Lucida Sans Unicode" w:hAnsi="Lucida Sans Unicode" w:cs="Lucida Sans Unicode"/>
          <w:sz w:val="20"/>
          <w:szCs w:val="20"/>
          <w:lang w:val="es-ES_tradnl"/>
        </w:rPr>
        <w:t>;</w:t>
      </w:r>
      <w:r w:rsidR="007A349C" w:rsidRPr="006842F3">
        <w:rPr>
          <w:rFonts w:ascii="Lucida Sans Unicode" w:hAnsi="Lucida Sans Unicode" w:cs="Lucida Sans Unicode"/>
          <w:sz w:val="20"/>
          <w:szCs w:val="20"/>
          <w:lang w:val="es-ES_tradnl"/>
        </w:rPr>
        <w:t xml:space="preserve"> </w:t>
      </w:r>
      <w:r w:rsidR="007A349C" w:rsidRPr="00A379F0">
        <w:rPr>
          <w:rFonts w:ascii="Lucida Sans Unicode" w:hAnsi="Lucida Sans Unicode" w:cs="Lucida Sans Unicode"/>
          <w:sz w:val="20"/>
          <w:szCs w:val="20"/>
          <w:lang w:val="es-ES_tradnl"/>
        </w:rPr>
        <w:t xml:space="preserve">y el de la voz, </w:t>
      </w:r>
      <w:r w:rsidR="007A349C" w:rsidRPr="00A379F0">
        <w:rPr>
          <w:rFonts w:ascii="Lucida Sans Unicode" w:hAnsi="Lucida Sans Unicode" w:cs="Lucida Sans Unicode"/>
          <w:b/>
          <w:bCs/>
          <w:sz w:val="20"/>
          <w:szCs w:val="20"/>
          <w:lang w:val="es-ES_tradnl"/>
        </w:rPr>
        <w:t>Christian Flores Garza</w:t>
      </w:r>
      <w:r w:rsidR="007A349C" w:rsidRPr="00A379F0">
        <w:rPr>
          <w:rFonts w:ascii="Lucida Sans Unicode" w:hAnsi="Lucida Sans Unicode" w:cs="Lucida Sans Unicode"/>
          <w:sz w:val="20"/>
          <w:szCs w:val="20"/>
          <w:lang w:val="es-ES_tradnl"/>
        </w:rPr>
        <w:t xml:space="preserve">, secretario de este </w:t>
      </w:r>
      <w:r w:rsidR="00BA70F5" w:rsidRPr="00A379F0">
        <w:rPr>
          <w:rFonts w:ascii="Lucida Sans Unicode" w:hAnsi="Lucida Sans Unicode" w:cs="Lucida Sans Unicode"/>
          <w:sz w:val="20"/>
          <w:szCs w:val="20"/>
          <w:lang w:val="es-ES_tradnl"/>
        </w:rPr>
        <w:t>órgano colegiado</w:t>
      </w:r>
      <w:r w:rsidR="007A349C" w:rsidRPr="00A379F0">
        <w:rPr>
          <w:rFonts w:ascii="Lucida Sans Unicode" w:hAnsi="Lucida Sans Unicode" w:cs="Lucida Sans Unicode"/>
          <w:sz w:val="20"/>
          <w:szCs w:val="20"/>
          <w:lang w:val="es-ES_tradnl"/>
        </w:rPr>
        <w:t>.</w:t>
      </w:r>
    </w:p>
    <w:p w14:paraId="7B6BC930" w14:textId="77777777" w:rsidR="007A349C" w:rsidRPr="00A379F0" w:rsidRDefault="007A349C" w:rsidP="00064E16">
      <w:pPr>
        <w:spacing w:after="0" w:line="276" w:lineRule="auto"/>
        <w:jc w:val="both"/>
        <w:rPr>
          <w:rFonts w:ascii="Lucida Sans Unicode" w:hAnsi="Lucida Sans Unicode" w:cs="Lucida Sans Unicode"/>
          <w:sz w:val="20"/>
          <w:szCs w:val="20"/>
          <w:lang w:val="es-ES_tradnl"/>
        </w:rPr>
      </w:pPr>
    </w:p>
    <w:bookmarkEnd w:id="8"/>
    <w:p w14:paraId="71123C2F" w14:textId="689471B4" w:rsidR="007A349C" w:rsidRPr="00A379F0" w:rsidRDefault="007A349C" w:rsidP="00064E16">
      <w:pPr>
        <w:spacing w:after="0" w:line="276" w:lineRule="auto"/>
        <w:jc w:val="both"/>
        <w:rPr>
          <w:rFonts w:ascii="Lucida Sans Unicode" w:hAnsi="Lucida Sans Unicode" w:cs="Lucida Sans Unicode"/>
          <w:sz w:val="20"/>
          <w:szCs w:val="20"/>
          <w:lang w:val="es-ES_tradnl"/>
        </w:rPr>
      </w:pPr>
      <w:r w:rsidRPr="00A379F0">
        <w:rPr>
          <w:rFonts w:ascii="Lucida Sans Unicode" w:hAnsi="Lucida Sans Unicode" w:cs="Lucida Sans Unicode"/>
          <w:sz w:val="20"/>
          <w:szCs w:val="20"/>
          <w:lang w:val="es-ES_tradnl"/>
        </w:rPr>
        <w:t xml:space="preserve">Por lo tanto, al encontrarse la totalidad de los integrantes con derecho a voto y la mayoría de los representantes de los partidos políticos, se declara que existe quorum para que este </w:t>
      </w:r>
      <w:r w:rsidR="00DB1113" w:rsidRPr="00A379F0">
        <w:rPr>
          <w:rFonts w:ascii="Lucida Sans Unicode" w:hAnsi="Lucida Sans Unicode" w:cs="Lucida Sans Unicode"/>
          <w:sz w:val="20"/>
          <w:szCs w:val="20"/>
          <w:lang w:val="es-ES_tradnl"/>
        </w:rPr>
        <w:t>Consejo</w:t>
      </w:r>
      <w:r w:rsidRPr="00A379F0">
        <w:rPr>
          <w:rFonts w:ascii="Lucida Sans Unicode" w:hAnsi="Lucida Sans Unicode" w:cs="Lucida Sans Unicode"/>
          <w:sz w:val="20"/>
          <w:szCs w:val="20"/>
          <w:lang w:val="es-ES_tradnl"/>
        </w:rPr>
        <w:t xml:space="preserve"> </w:t>
      </w:r>
      <w:r w:rsidR="00DB1113" w:rsidRPr="00A379F0">
        <w:rPr>
          <w:rFonts w:ascii="Lucida Sans Unicode" w:hAnsi="Lucida Sans Unicode" w:cs="Lucida Sans Unicode"/>
          <w:sz w:val="20"/>
          <w:szCs w:val="20"/>
          <w:lang w:val="es-ES_tradnl"/>
        </w:rPr>
        <w:t>General</w:t>
      </w:r>
      <w:r w:rsidRPr="00A379F0">
        <w:rPr>
          <w:rFonts w:ascii="Lucida Sans Unicode" w:hAnsi="Lucida Sans Unicode" w:cs="Lucida Sans Unicode"/>
          <w:sz w:val="20"/>
          <w:szCs w:val="20"/>
          <w:lang w:val="es-ES_tradnl"/>
        </w:rPr>
        <w:t xml:space="preserve"> pueda sesionar, presidenta. </w:t>
      </w:r>
    </w:p>
    <w:p w14:paraId="639BB9C1" w14:textId="77777777" w:rsidR="007A349C" w:rsidRPr="00A379F0" w:rsidRDefault="007A349C" w:rsidP="00064E16">
      <w:pPr>
        <w:spacing w:after="0" w:line="276" w:lineRule="auto"/>
        <w:jc w:val="both"/>
        <w:rPr>
          <w:rFonts w:ascii="Lucida Sans Unicode" w:hAnsi="Lucida Sans Unicode" w:cs="Lucida Sans Unicode"/>
          <w:sz w:val="20"/>
          <w:szCs w:val="20"/>
          <w:lang w:val="es-ES_tradnl"/>
        </w:rPr>
      </w:pPr>
    </w:p>
    <w:p w14:paraId="6832037E" w14:textId="6F6F571B" w:rsidR="007A349C" w:rsidRPr="00A379F0" w:rsidRDefault="007A349C" w:rsidP="00064E16">
      <w:pPr>
        <w:spacing w:after="0" w:line="276" w:lineRule="auto"/>
        <w:jc w:val="both"/>
        <w:rPr>
          <w:rFonts w:ascii="Lucida Sans Unicode" w:hAnsi="Lucida Sans Unicode" w:cs="Lucida Sans Unicode"/>
          <w:sz w:val="20"/>
          <w:szCs w:val="20"/>
          <w:lang w:val="es-ES_tradnl"/>
        </w:rPr>
      </w:pPr>
      <w:r w:rsidRPr="00A379F0">
        <w:rPr>
          <w:rFonts w:ascii="Lucida Sans Unicode" w:hAnsi="Lucida Sans Unicode" w:cs="Lucida Sans Unicode"/>
          <w:b/>
          <w:bCs/>
          <w:sz w:val="20"/>
          <w:szCs w:val="20"/>
          <w:lang w:val="es-ES_tradnl"/>
        </w:rPr>
        <w:t xml:space="preserve">Consejera presidenta, Paula Ramírez Höhne: </w:t>
      </w:r>
      <w:r w:rsidR="00BA70F5" w:rsidRPr="00A379F0">
        <w:rPr>
          <w:rFonts w:ascii="Lucida Sans Unicode" w:hAnsi="Lucida Sans Unicode" w:cs="Lucida Sans Unicode"/>
          <w:sz w:val="20"/>
          <w:szCs w:val="20"/>
          <w:lang w:val="es-ES_tradnl"/>
        </w:rPr>
        <w:t>G</w:t>
      </w:r>
      <w:r w:rsidRPr="00A379F0">
        <w:rPr>
          <w:rFonts w:ascii="Lucida Sans Unicode" w:hAnsi="Lucida Sans Unicode" w:cs="Lucida Sans Unicode"/>
          <w:sz w:val="20"/>
          <w:szCs w:val="20"/>
          <w:lang w:val="es-ES_tradnl"/>
        </w:rPr>
        <w:t xml:space="preserve">racias, </w:t>
      </w:r>
      <w:r w:rsidR="00BA70F5" w:rsidRPr="00A379F0">
        <w:rPr>
          <w:rFonts w:ascii="Lucida Sans Unicode" w:hAnsi="Lucida Sans Unicode" w:cs="Lucida Sans Unicode"/>
          <w:sz w:val="20"/>
          <w:szCs w:val="20"/>
          <w:lang w:val="es-ES_tradnl"/>
        </w:rPr>
        <w:t xml:space="preserve">señor </w:t>
      </w:r>
      <w:r w:rsidRPr="00A379F0">
        <w:rPr>
          <w:rFonts w:ascii="Lucida Sans Unicode" w:hAnsi="Lucida Sans Unicode" w:cs="Lucida Sans Unicode"/>
          <w:sz w:val="20"/>
          <w:szCs w:val="20"/>
          <w:lang w:val="es-ES_tradnl"/>
        </w:rPr>
        <w:t>secretario.</w:t>
      </w:r>
    </w:p>
    <w:p w14:paraId="5E41BECD" w14:textId="77777777" w:rsidR="00862216" w:rsidRPr="00A379F0" w:rsidRDefault="00862216" w:rsidP="00064E16">
      <w:pPr>
        <w:spacing w:after="0" w:line="276" w:lineRule="auto"/>
        <w:jc w:val="both"/>
        <w:rPr>
          <w:rFonts w:ascii="Lucida Sans Unicode" w:hAnsi="Lucida Sans Unicode" w:cs="Lucida Sans Unicode"/>
          <w:sz w:val="20"/>
          <w:szCs w:val="20"/>
          <w:lang w:val="es-ES_tradnl"/>
        </w:rPr>
      </w:pPr>
    </w:p>
    <w:p w14:paraId="43CFBB9E" w14:textId="77777777" w:rsidR="006842F3" w:rsidRDefault="00862216" w:rsidP="00064E16">
      <w:pPr>
        <w:spacing w:after="0" w:line="276" w:lineRule="auto"/>
        <w:jc w:val="both"/>
        <w:rPr>
          <w:rFonts w:ascii="Lucida Sans Unicode" w:hAnsi="Lucida Sans Unicode" w:cs="Lucida Sans Unicode"/>
          <w:sz w:val="20"/>
          <w:szCs w:val="20"/>
          <w:lang w:val="es-ES_tradnl"/>
        </w:rPr>
      </w:pPr>
      <w:r w:rsidRPr="00A379F0">
        <w:rPr>
          <w:rFonts w:ascii="Lucida Sans Unicode" w:hAnsi="Lucida Sans Unicode" w:cs="Lucida Sans Unicode"/>
          <w:sz w:val="20"/>
          <w:szCs w:val="20"/>
          <w:lang w:val="es-ES_tradnl"/>
        </w:rPr>
        <w:lastRenderedPageBreak/>
        <w:t>Declaramos</w:t>
      </w:r>
      <w:r w:rsidR="006842F3">
        <w:rPr>
          <w:rFonts w:ascii="Lucida Sans Unicode" w:hAnsi="Lucida Sans Unicode" w:cs="Lucida Sans Unicode"/>
          <w:sz w:val="20"/>
          <w:szCs w:val="20"/>
          <w:lang w:val="es-ES_tradnl"/>
        </w:rPr>
        <w:t>,</w:t>
      </w:r>
      <w:r w:rsidRPr="00A379F0">
        <w:rPr>
          <w:rFonts w:ascii="Lucida Sans Unicode" w:hAnsi="Lucida Sans Unicode" w:cs="Lucida Sans Unicode"/>
          <w:sz w:val="20"/>
          <w:szCs w:val="20"/>
          <w:lang w:val="es-ES_tradnl"/>
        </w:rPr>
        <w:t xml:space="preserve"> entonces, formalmente instalado este </w:t>
      </w:r>
      <w:r w:rsidR="00BA70F5" w:rsidRPr="00A379F0">
        <w:rPr>
          <w:rFonts w:ascii="Lucida Sans Unicode" w:hAnsi="Lucida Sans Unicode" w:cs="Lucida Sans Unicode"/>
          <w:sz w:val="20"/>
          <w:szCs w:val="20"/>
          <w:lang w:val="es-ES_tradnl"/>
        </w:rPr>
        <w:t>órgano colegiado</w:t>
      </w:r>
      <w:r w:rsidR="006842F3">
        <w:rPr>
          <w:rFonts w:ascii="Lucida Sans Unicode" w:hAnsi="Lucida Sans Unicode" w:cs="Lucida Sans Unicode"/>
          <w:sz w:val="20"/>
          <w:szCs w:val="20"/>
          <w:lang w:val="es-ES_tradnl"/>
        </w:rPr>
        <w:t>.</w:t>
      </w:r>
    </w:p>
    <w:p w14:paraId="00A83534" w14:textId="77777777" w:rsidR="006842F3" w:rsidRDefault="006842F3" w:rsidP="00064E16">
      <w:pPr>
        <w:spacing w:after="0" w:line="276" w:lineRule="auto"/>
        <w:jc w:val="both"/>
        <w:rPr>
          <w:rFonts w:ascii="Lucida Sans Unicode" w:hAnsi="Lucida Sans Unicode" w:cs="Lucida Sans Unicode"/>
          <w:sz w:val="20"/>
          <w:szCs w:val="20"/>
          <w:lang w:val="es-ES_tradnl"/>
        </w:rPr>
      </w:pPr>
    </w:p>
    <w:p w14:paraId="5B9C025E" w14:textId="7A3B5FC2" w:rsidR="00862216" w:rsidRPr="00A379F0" w:rsidRDefault="006842F3" w:rsidP="00064E16">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L</w:t>
      </w:r>
      <w:r w:rsidR="00862216" w:rsidRPr="00A379F0">
        <w:rPr>
          <w:rFonts w:ascii="Lucida Sans Unicode" w:hAnsi="Lucida Sans Unicode" w:cs="Lucida Sans Unicode"/>
          <w:sz w:val="20"/>
          <w:szCs w:val="20"/>
          <w:lang w:val="es-ES_tradnl"/>
        </w:rPr>
        <w:t>e solicito</w:t>
      </w:r>
      <w:r>
        <w:rPr>
          <w:rFonts w:ascii="Lucida Sans Unicode" w:hAnsi="Lucida Sans Unicode" w:cs="Lucida Sans Unicode"/>
          <w:sz w:val="20"/>
          <w:szCs w:val="20"/>
          <w:lang w:val="es-ES_tradnl"/>
        </w:rPr>
        <w:t>,</w:t>
      </w:r>
      <w:r w:rsidR="00862216" w:rsidRPr="00A379F0">
        <w:rPr>
          <w:rFonts w:ascii="Lucida Sans Unicode" w:hAnsi="Lucida Sans Unicode" w:cs="Lucida Sans Unicode"/>
          <w:sz w:val="20"/>
          <w:szCs w:val="20"/>
          <w:lang w:val="es-ES_tradnl"/>
        </w:rPr>
        <w:t xml:space="preserve"> por favor</w:t>
      </w:r>
      <w:r w:rsidR="00BA70F5" w:rsidRPr="00A379F0">
        <w:rPr>
          <w:rFonts w:ascii="Lucida Sans Unicode" w:hAnsi="Lucida Sans Unicode" w:cs="Lucida Sans Unicode"/>
          <w:sz w:val="20"/>
          <w:szCs w:val="20"/>
          <w:lang w:val="es-ES_tradnl"/>
        </w:rPr>
        <w:t>,</w:t>
      </w:r>
      <w:r w:rsidR="00862216" w:rsidRPr="00A379F0">
        <w:rPr>
          <w:rFonts w:ascii="Lucida Sans Unicode" w:hAnsi="Lucida Sans Unicode" w:cs="Lucida Sans Unicode"/>
          <w:sz w:val="20"/>
          <w:szCs w:val="20"/>
          <w:lang w:val="es-ES_tradnl"/>
        </w:rPr>
        <w:t xml:space="preserve"> contin</w:t>
      </w:r>
      <w:r w:rsidR="00BA70F5" w:rsidRPr="00A379F0">
        <w:rPr>
          <w:rFonts w:ascii="Lucida Sans Unicode" w:hAnsi="Lucida Sans Unicode" w:cs="Lucida Sans Unicode"/>
          <w:sz w:val="20"/>
          <w:szCs w:val="20"/>
          <w:lang w:val="es-ES_tradnl"/>
        </w:rPr>
        <w:t>ú</w:t>
      </w:r>
      <w:r w:rsidR="00862216" w:rsidRPr="00A379F0">
        <w:rPr>
          <w:rFonts w:ascii="Lucida Sans Unicode" w:hAnsi="Lucida Sans Unicode" w:cs="Lucida Sans Unicode"/>
          <w:sz w:val="20"/>
          <w:szCs w:val="20"/>
          <w:lang w:val="es-ES_tradnl"/>
        </w:rPr>
        <w:t xml:space="preserve">e con la sesión. </w:t>
      </w:r>
    </w:p>
    <w:p w14:paraId="4B2D849E" w14:textId="77777777" w:rsidR="00B91F6A" w:rsidRPr="00A379F0" w:rsidRDefault="00B91F6A" w:rsidP="00064E16">
      <w:pPr>
        <w:spacing w:after="0" w:line="276" w:lineRule="auto"/>
        <w:jc w:val="both"/>
        <w:rPr>
          <w:rFonts w:ascii="Lucida Sans Unicode" w:hAnsi="Lucida Sans Unicode" w:cs="Lucida Sans Unicode"/>
          <w:sz w:val="20"/>
          <w:szCs w:val="20"/>
          <w:lang w:val="es-ES_tradnl"/>
        </w:rPr>
      </w:pPr>
    </w:p>
    <w:p w14:paraId="3FF525AC" w14:textId="0B69937B" w:rsidR="007A349C" w:rsidRPr="00A379F0" w:rsidRDefault="00396284" w:rsidP="00064E16">
      <w:pPr>
        <w:spacing w:after="0" w:line="276" w:lineRule="auto"/>
        <w:jc w:val="both"/>
        <w:rPr>
          <w:rFonts w:ascii="Lucida Sans Unicode" w:hAnsi="Lucida Sans Unicode" w:cs="Lucida Sans Unicode"/>
          <w:bCs/>
          <w:sz w:val="20"/>
          <w:szCs w:val="20"/>
        </w:rPr>
      </w:pPr>
      <w:bookmarkStart w:id="9" w:name="_Hlk162515534"/>
      <w:r w:rsidRPr="00A379F0">
        <w:rPr>
          <w:rFonts w:ascii="Lucida Sans Unicode" w:hAnsi="Lucida Sans Unicode" w:cs="Lucida Sans Unicode"/>
          <w:b/>
          <w:bCs/>
          <w:sz w:val="20"/>
          <w:szCs w:val="20"/>
          <w:lang w:val="es-ES_tradnl"/>
        </w:rPr>
        <w:t>S</w:t>
      </w:r>
      <w:r w:rsidR="007A349C" w:rsidRPr="00A379F0">
        <w:rPr>
          <w:rFonts w:ascii="Lucida Sans Unicode" w:hAnsi="Lucida Sans Unicode" w:cs="Lucida Sans Unicode"/>
          <w:b/>
          <w:bCs/>
          <w:sz w:val="20"/>
          <w:szCs w:val="20"/>
          <w:lang w:val="es-ES_tradnl"/>
        </w:rPr>
        <w:t>ecretario ejecutivo, Christian Flores Garza</w:t>
      </w:r>
      <w:r w:rsidR="007A349C" w:rsidRPr="00A379F0">
        <w:rPr>
          <w:rFonts w:ascii="Lucida Sans Unicode" w:hAnsi="Lucida Sans Unicode" w:cs="Lucida Sans Unicode"/>
          <w:bCs/>
          <w:sz w:val="20"/>
          <w:szCs w:val="20"/>
        </w:rPr>
        <w:t xml:space="preserve">: Con mucho gusto. </w:t>
      </w:r>
    </w:p>
    <w:bookmarkEnd w:id="9"/>
    <w:p w14:paraId="3AB302CA" w14:textId="77777777" w:rsidR="007A349C" w:rsidRPr="00A379F0" w:rsidRDefault="007A349C" w:rsidP="00064E16">
      <w:pPr>
        <w:spacing w:after="0" w:line="276" w:lineRule="auto"/>
        <w:jc w:val="both"/>
        <w:rPr>
          <w:rFonts w:ascii="Lucida Sans Unicode" w:hAnsi="Lucida Sans Unicode" w:cs="Lucida Sans Unicode"/>
          <w:bCs/>
          <w:sz w:val="20"/>
          <w:szCs w:val="20"/>
        </w:rPr>
      </w:pPr>
    </w:p>
    <w:p w14:paraId="657E90EA" w14:textId="66E1C5B2" w:rsidR="007A349C" w:rsidRPr="00A379F0" w:rsidRDefault="007A349C" w:rsidP="00064E16">
      <w:pPr>
        <w:spacing w:after="0" w:line="276" w:lineRule="auto"/>
        <w:jc w:val="both"/>
        <w:rPr>
          <w:rFonts w:ascii="Lucida Sans Unicode" w:hAnsi="Lucida Sans Unicode" w:cs="Lucida Sans Unicode"/>
          <w:sz w:val="20"/>
          <w:szCs w:val="20"/>
          <w:lang w:val="es-ES_tradnl"/>
        </w:rPr>
      </w:pPr>
      <w:r w:rsidRPr="00A379F0">
        <w:rPr>
          <w:rFonts w:ascii="Lucida Sans Unicode" w:hAnsi="Lucida Sans Unicode" w:cs="Lucida Sans Unicode"/>
          <w:sz w:val="20"/>
          <w:szCs w:val="20"/>
          <w:lang w:val="es-ES_tradnl"/>
        </w:rPr>
        <w:t xml:space="preserve">Para continuar con el desarrollo de la sesión resulta necesario someter a consideración de las personas integrantes de este </w:t>
      </w:r>
      <w:r w:rsidR="00BA70F5" w:rsidRPr="00A379F0">
        <w:rPr>
          <w:rFonts w:ascii="Lucida Sans Unicode" w:hAnsi="Lucida Sans Unicode" w:cs="Lucida Sans Unicode"/>
          <w:sz w:val="20"/>
          <w:szCs w:val="20"/>
          <w:lang w:val="es-ES_tradnl"/>
        </w:rPr>
        <w:t>C</w:t>
      </w:r>
      <w:r w:rsidRPr="00A379F0">
        <w:rPr>
          <w:rFonts w:ascii="Lucida Sans Unicode" w:hAnsi="Lucida Sans Unicode" w:cs="Lucida Sans Unicode"/>
          <w:sz w:val="20"/>
          <w:szCs w:val="20"/>
          <w:lang w:val="es-ES_tradnl"/>
        </w:rPr>
        <w:t>onsejo, el proyecto de orden de</w:t>
      </w:r>
      <w:r w:rsidR="005410FB" w:rsidRPr="00A379F0">
        <w:rPr>
          <w:rFonts w:ascii="Lucida Sans Unicode" w:hAnsi="Lucida Sans Unicode" w:cs="Lucida Sans Unicode"/>
          <w:sz w:val="20"/>
          <w:szCs w:val="20"/>
          <w:lang w:val="es-ES_tradnl"/>
        </w:rPr>
        <w:t>l</w:t>
      </w:r>
      <w:r w:rsidRPr="00A379F0">
        <w:rPr>
          <w:rFonts w:ascii="Lucida Sans Unicode" w:hAnsi="Lucida Sans Unicode" w:cs="Lucida Sans Unicode"/>
          <w:sz w:val="20"/>
          <w:szCs w:val="20"/>
          <w:lang w:val="es-ES_tradnl"/>
        </w:rPr>
        <w:t xml:space="preserve"> día para su eventual modificación y</w:t>
      </w:r>
      <w:r w:rsidR="00BA70F5" w:rsidRPr="00A379F0">
        <w:rPr>
          <w:rFonts w:ascii="Lucida Sans Unicode" w:hAnsi="Lucida Sans Unicode" w:cs="Lucida Sans Unicode"/>
          <w:sz w:val="20"/>
          <w:szCs w:val="20"/>
          <w:lang w:val="es-ES_tradnl"/>
        </w:rPr>
        <w:t>,</w:t>
      </w:r>
      <w:r w:rsidRPr="00A379F0">
        <w:rPr>
          <w:rFonts w:ascii="Lucida Sans Unicode" w:hAnsi="Lucida Sans Unicode" w:cs="Lucida Sans Unicode"/>
          <w:sz w:val="20"/>
          <w:szCs w:val="20"/>
          <w:lang w:val="es-ES_tradnl"/>
        </w:rPr>
        <w:t xml:space="preserve"> en su caso</w:t>
      </w:r>
      <w:r w:rsidR="00BA70F5" w:rsidRPr="00A379F0">
        <w:rPr>
          <w:rFonts w:ascii="Lucida Sans Unicode" w:hAnsi="Lucida Sans Unicode" w:cs="Lucida Sans Unicode"/>
          <w:sz w:val="20"/>
          <w:szCs w:val="20"/>
          <w:lang w:val="es-ES_tradnl"/>
        </w:rPr>
        <w:t>,</w:t>
      </w:r>
      <w:r w:rsidRPr="00A379F0">
        <w:rPr>
          <w:rFonts w:ascii="Lucida Sans Unicode" w:hAnsi="Lucida Sans Unicode" w:cs="Lucida Sans Unicode"/>
          <w:sz w:val="20"/>
          <w:szCs w:val="20"/>
          <w:lang w:val="es-ES_tradnl"/>
        </w:rPr>
        <w:t xml:space="preserve"> aprobación. </w:t>
      </w:r>
    </w:p>
    <w:p w14:paraId="438A3D3F" w14:textId="77777777" w:rsidR="007A349C" w:rsidRPr="00A379F0" w:rsidRDefault="007A349C" w:rsidP="00064E16">
      <w:pPr>
        <w:spacing w:after="0" w:line="276" w:lineRule="auto"/>
        <w:jc w:val="both"/>
        <w:rPr>
          <w:rFonts w:ascii="Lucida Sans Unicode" w:hAnsi="Lucida Sans Unicode" w:cs="Lucida Sans Unicode"/>
          <w:sz w:val="20"/>
          <w:szCs w:val="20"/>
          <w:lang w:val="es-ES_tradnl"/>
        </w:rPr>
      </w:pPr>
    </w:p>
    <w:p w14:paraId="45EF869C" w14:textId="3675CB58" w:rsidR="00396284" w:rsidRPr="00A379F0" w:rsidRDefault="007A349C" w:rsidP="00064E16">
      <w:pPr>
        <w:spacing w:after="0" w:line="276" w:lineRule="auto"/>
        <w:jc w:val="both"/>
        <w:rPr>
          <w:rFonts w:ascii="Lucida Sans Unicode" w:hAnsi="Lucida Sans Unicode" w:cs="Lucida Sans Unicode"/>
          <w:sz w:val="20"/>
          <w:szCs w:val="20"/>
          <w:lang w:val="es-ES_tradnl"/>
        </w:rPr>
      </w:pPr>
      <w:r w:rsidRPr="00A379F0">
        <w:rPr>
          <w:rFonts w:ascii="Lucida Sans Unicode" w:hAnsi="Lucida Sans Unicode" w:cs="Lucida Sans Unicode"/>
          <w:b/>
          <w:bCs/>
          <w:sz w:val="20"/>
          <w:szCs w:val="20"/>
          <w:lang w:val="es-ES_tradnl"/>
        </w:rPr>
        <w:t xml:space="preserve">Consejera presidenta, Paula Ramírez Höhne: </w:t>
      </w:r>
      <w:r w:rsidRPr="00A379F0">
        <w:rPr>
          <w:rFonts w:ascii="Lucida Sans Unicode" w:hAnsi="Lucida Sans Unicode" w:cs="Lucida Sans Unicode"/>
          <w:sz w:val="20"/>
          <w:szCs w:val="20"/>
          <w:lang w:val="es-ES_tradnl"/>
        </w:rPr>
        <w:t>Señoras y señores consejeros</w:t>
      </w:r>
      <w:r w:rsidR="00396284" w:rsidRPr="00A379F0">
        <w:rPr>
          <w:rFonts w:ascii="Lucida Sans Unicode" w:hAnsi="Lucida Sans Unicode" w:cs="Lucida Sans Unicode"/>
          <w:sz w:val="20"/>
          <w:szCs w:val="20"/>
          <w:lang w:val="es-ES_tradnl"/>
        </w:rPr>
        <w:t xml:space="preserve"> electorales</w:t>
      </w:r>
      <w:r w:rsidRPr="00A379F0">
        <w:rPr>
          <w:rFonts w:ascii="Lucida Sans Unicode" w:hAnsi="Lucida Sans Unicode" w:cs="Lucida Sans Unicode"/>
          <w:sz w:val="20"/>
          <w:szCs w:val="20"/>
          <w:lang w:val="es-ES_tradnl"/>
        </w:rPr>
        <w:t xml:space="preserve"> y representantes</w:t>
      </w:r>
      <w:r w:rsidR="00396284" w:rsidRPr="00A379F0">
        <w:rPr>
          <w:rFonts w:ascii="Lucida Sans Unicode" w:hAnsi="Lucida Sans Unicode" w:cs="Lucida Sans Unicode"/>
          <w:sz w:val="20"/>
          <w:szCs w:val="20"/>
          <w:lang w:val="es-ES_tradnl"/>
        </w:rPr>
        <w:t xml:space="preserve"> de los partidos políticos</w:t>
      </w:r>
      <w:r w:rsidRPr="00A379F0">
        <w:rPr>
          <w:rFonts w:ascii="Lucida Sans Unicode" w:hAnsi="Lucida Sans Unicode" w:cs="Lucida Sans Unicode"/>
          <w:sz w:val="20"/>
          <w:szCs w:val="20"/>
          <w:lang w:val="es-ES_tradnl"/>
        </w:rPr>
        <w:t xml:space="preserve">, está a su consideración el orden del día. </w:t>
      </w:r>
    </w:p>
    <w:p w14:paraId="10D83BC8" w14:textId="77777777" w:rsidR="00396284" w:rsidRPr="00A379F0" w:rsidRDefault="00396284" w:rsidP="00064E16">
      <w:pPr>
        <w:spacing w:after="0" w:line="276" w:lineRule="auto"/>
        <w:jc w:val="both"/>
        <w:rPr>
          <w:rFonts w:ascii="Lucida Sans Unicode" w:hAnsi="Lucida Sans Unicode" w:cs="Lucida Sans Unicode"/>
          <w:sz w:val="20"/>
          <w:szCs w:val="20"/>
          <w:lang w:val="es-ES_tradnl"/>
        </w:rPr>
      </w:pPr>
    </w:p>
    <w:p w14:paraId="3C3EF054" w14:textId="7E6A3C24" w:rsidR="007A349C" w:rsidRPr="00A379F0" w:rsidRDefault="007A349C" w:rsidP="00064E16">
      <w:pPr>
        <w:spacing w:after="0" w:line="276" w:lineRule="auto"/>
        <w:jc w:val="both"/>
        <w:rPr>
          <w:rFonts w:ascii="Lucida Sans Unicode" w:hAnsi="Lucida Sans Unicode" w:cs="Lucida Sans Unicode"/>
          <w:sz w:val="20"/>
          <w:szCs w:val="20"/>
          <w:lang w:val="es-ES_tradnl"/>
        </w:rPr>
      </w:pPr>
      <w:r w:rsidRPr="00A379F0">
        <w:rPr>
          <w:rFonts w:ascii="Lucida Sans Unicode" w:hAnsi="Lucida Sans Unicode" w:cs="Lucida Sans Unicode"/>
          <w:sz w:val="20"/>
          <w:szCs w:val="20"/>
          <w:lang w:val="es-ES_tradnl"/>
        </w:rPr>
        <w:t xml:space="preserve">¿Alguien desea hacer </w:t>
      </w:r>
      <w:r w:rsidR="00396284" w:rsidRPr="00A379F0">
        <w:rPr>
          <w:rFonts w:ascii="Lucida Sans Unicode" w:hAnsi="Lucida Sans Unicode" w:cs="Lucida Sans Unicode"/>
          <w:sz w:val="20"/>
          <w:szCs w:val="20"/>
          <w:lang w:val="es-ES_tradnl"/>
        </w:rPr>
        <w:t>uso de la voz,</w:t>
      </w:r>
      <w:r w:rsidR="005410FB" w:rsidRPr="00A379F0">
        <w:rPr>
          <w:rFonts w:ascii="Lucida Sans Unicode" w:hAnsi="Lucida Sans Unicode" w:cs="Lucida Sans Unicode"/>
          <w:sz w:val="20"/>
          <w:szCs w:val="20"/>
          <w:lang w:val="es-ES_tradnl"/>
        </w:rPr>
        <w:t xml:space="preserve"> en torno </w:t>
      </w:r>
      <w:r w:rsidR="00396284" w:rsidRPr="00A379F0">
        <w:rPr>
          <w:rFonts w:ascii="Lucida Sans Unicode" w:hAnsi="Lucida Sans Unicode" w:cs="Lucida Sans Unicode"/>
          <w:sz w:val="20"/>
          <w:szCs w:val="20"/>
          <w:lang w:val="es-ES_tradnl"/>
        </w:rPr>
        <w:t>al orden del día</w:t>
      </w:r>
      <w:r w:rsidRPr="00A379F0">
        <w:rPr>
          <w:rFonts w:ascii="Lucida Sans Unicode" w:hAnsi="Lucida Sans Unicode" w:cs="Lucida Sans Unicode"/>
          <w:sz w:val="20"/>
          <w:szCs w:val="20"/>
          <w:lang w:val="es-ES_tradnl"/>
        </w:rPr>
        <w:t>?</w:t>
      </w:r>
      <w:r w:rsidR="005410FB" w:rsidRPr="00A379F0">
        <w:rPr>
          <w:rFonts w:ascii="Lucida Sans Unicode" w:hAnsi="Lucida Sans Unicode" w:cs="Lucida Sans Unicode"/>
          <w:sz w:val="20"/>
          <w:szCs w:val="20"/>
          <w:lang w:val="es-ES_tradnl"/>
        </w:rPr>
        <w:t xml:space="preserve"> </w:t>
      </w:r>
      <w:r w:rsidR="00396284" w:rsidRPr="00A379F0">
        <w:rPr>
          <w:rFonts w:ascii="Lucida Sans Unicode" w:hAnsi="Lucida Sans Unicode" w:cs="Lucida Sans Unicode"/>
          <w:sz w:val="20"/>
          <w:szCs w:val="20"/>
          <w:lang w:val="es-ES_tradnl"/>
        </w:rPr>
        <w:t>Nadie.</w:t>
      </w:r>
    </w:p>
    <w:p w14:paraId="001FFEF6" w14:textId="77777777" w:rsidR="00396284" w:rsidRPr="00A379F0" w:rsidRDefault="00396284" w:rsidP="00064E16">
      <w:pPr>
        <w:spacing w:after="0" w:line="276" w:lineRule="auto"/>
        <w:jc w:val="both"/>
        <w:rPr>
          <w:rFonts w:ascii="Lucida Sans Unicode" w:hAnsi="Lucida Sans Unicode" w:cs="Lucida Sans Unicode"/>
          <w:sz w:val="20"/>
          <w:szCs w:val="20"/>
          <w:lang w:val="es-ES_tradnl"/>
        </w:rPr>
      </w:pPr>
    </w:p>
    <w:p w14:paraId="7424CFA1" w14:textId="1D3A82C5" w:rsidR="00396284" w:rsidRPr="00A379F0" w:rsidRDefault="00513461" w:rsidP="00064E16">
      <w:pPr>
        <w:spacing w:after="0" w:line="276" w:lineRule="auto"/>
        <w:jc w:val="both"/>
        <w:rPr>
          <w:rFonts w:ascii="Lucida Sans Unicode" w:hAnsi="Lucida Sans Unicode" w:cs="Lucida Sans Unicode"/>
          <w:sz w:val="20"/>
          <w:szCs w:val="20"/>
          <w:lang w:val="es-ES_tradnl"/>
        </w:rPr>
      </w:pPr>
      <w:r w:rsidRPr="00A379F0">
        <w:rPr>
          <w:rFonts w:ascii="Lucida Sans Unicode" w:hAnsi="Lucida Sans Unicode" w:cs="Lucida Sans Unicode"/>
          <w:sz w:val="20"/>
          <w:szCs w:val="20"/>
          <w:lang w:val="es-ES_tradnl"/>
        </w:rPr>
        <w:t>Señor secretario l</w:t>
      </w:r>
      <w:r w:rsidR="00396284" w:rsidRPr="00A379F0">
        <w:rPr>
          <w:rFonts w:ascii="Lucida Sans Unicode" w:hAnsi="Lucida Sans Unicode" w:cs="Lucida Sans Unicode"/>
          <w:sz w:val="20"/>
          <w:szCs w:val="20"/>
          <w:lang w:val="es-ES_tradnl"/>
        </w:rPr>
        <w:t>e solicito</w:t>
      </w:r>
      <w:r w:rsidR="006842F3">
        <w:rPr>
          <w:rFonts w:ascii="Lucida Sans Unicode" w:hAnsi="Lucida Sans Unicode" w:cs="Lucida Sans Unicode"/>
          <w:sz w:val="20"/>
          <w:szCs w:val="20"/>
          <w:lang w:val="es-ES_tradnl"/>
        </w:rPr>
        <w:t>,</w:t>
      </w:r>
      <w:r w:rsidR="00396284" w:rsidRPr="00A379F0">
        <w:rPr>
          <w:rFonts w:ascii="Lucida Sans Unicode" w:hAnsi="Lucida Sans Unicode" w:cs="Lucida Sans Unicode"/>
          <w:sz w:val="20"/>
          <w:szCs w:val="20"/>
          <w:lang w:val="es-ES_tradnl"/>
        </w:rPr>
        <w:t xml:space="preserve"> por favor</w:t>
      </w:r>
      <w:r w:rsidRPr="00A379F0">
        <w:rPr>
          <w:rFonts w:ascii="Lucida Sans Unicode" w:hAnsi="Lucida Sans Unicode" w:cs="Lucida Sans Unicode"/>
          <w:sz w:val="20"/>
          <w:szCs w:val="20"/>
          <w:lang w:val="es-ES_tradnl"/>
        </w:rPr>
        <w:t>,</w:t>
      </w:r>
      <w:r w:rsidR="00396284" w:rsidRPr="00A379F0">
        <w:rPr>
          <w:rFonts w:ascii="Lucida Sans Unicode" w:hAnsi="Lucida Sans Unicode" w:cs="Lucida Sans Unicode"/>
          <w:sz w:val="20"/>
          <w:szCs w:val="20"/>
          <w:lang w:val="es-ES_tradnl"/>
        </w:rPr>
        <w:t xml:space="preserve"> consulte en votación económica, si se aprueba el orden del día.</w:t>
      </w:r>
    </w:p>
    <w:p w14:paraId="22BD2469" w14:textId="77777777" w:rsidR="00396284" w:rsidRPr="00A379F0" w:rsidRDefault="00396284" w:rsidP="00064E16">
      <w:pPr>
        <w:spacing w:after="0" w:line="276" w:lineRule="auto"/>
        <w:jc w:val="both"/>
        <w:rPr>
          <w:rFonts w:ascii="Lucida Sans Unicode" w:hAnsi="Lucida Sans Unicode" w:cs="Lucida Sans Unicode"/>
          <w:bCs/>
          <w:sz w:val="20"/>
          <w:szCs w:val="20"/>
        </w:rPr>
      </w:pPr>
    </w:p>
    <w:p w14:paraId="1BE595C0" w14:textId="29FBCBF0" w:rsidR="007A349C" w:rsidRPr="00A379F0" w:rsidRDefault="007A349C" w:rsidP="00064E16">
      <w:pPr>
        <w:spacing w:after="0" w:line="276" w:lineRule="auto"/>
        <w:jc w:val="both"/>
        <w:rPr>
          <w:rFonts w:ascii="Lucida Sans Unicode" w:hAnsi="Lucida Sans Unicode" w:cs="Lucida Sans Unicode"/>
          <w:sz w:val="20"/>
          <w:szCs w:val="20"/>
          <w:lang w:val="es-ES_tradnl"/>
        </w:rPr>
      </w:pPr>
      <w:r w:rsidRPr="00A379F0">
        <w:rPr>
          <w:rFonts w:ascii="Lucida Sans Unicode" w:hAnsi="Lucida Sans Unicode" w:cs="Lucida Sans Unicode"/>
          <w:b/>
          <w:bCs/>
          <w:sz w:val="20"/>
          <w:szCs w:val="20"/>
          <w:lang w:val="es-ES_tradnl"/>
        </w:rPr>
        <w:t>Secretario ejecutivo, Christian Flores Garza</w:t>
      </w:r>
      <w:r w:rsidRPr="00A379F0">
        <w:rPr>
          <w:rFonts w:ascii="Lucida Sans Unicode" w:hAnsi="Lucida Sans Unicode" w:cs="Lucida Sans Unicode"/>
          <w:bCs/>
          <w:sz w:val="20"/>
          <w:szCs w:val="20"/>
        </w:rPr>
        <w:t xml:space="preserve">: </w:t>
      </w:r>
      <w:r w:rsidR="00396284" w:rsidRPr="00A379F0">
        <w:rPr>
          <w:rFonts w:ascii="Lucida Sans Unicode" w:hAnsi="Lucida Sans Unicode" w:cs="Lucida Sans Unicode"/>
          <w:bCs/>
          <w:sz w:val="20"/>
          <w:szCs w:val="20"/>
        </w:rPr>
        <w:t>Con mucho gusto</w:t>
      </w:r>
      <w:r w:rsidR="00DC1ED0" w:rsidRPr="00A379F0">
        <w:rPr>
          <w:rFonts w:ascii="Lucida Sans Unicode" w:hAnsi="Lucida Sans Unicode" w:cs="Lucida Sans Unicode"/>
          <w:bCs/>
          <w:sz w:val="20"/>
          <w:szCs w:val="20"/>
        </w:rPr>
        <w:t>,</w:t>
      </w:r>
      <w:r w:rsidRPr="00A379F0">
        <w:rPr>
          <w:rFonts w:ascii="Lucida Sans Unicode" w:hAnsi="Lucida Sans Unicode" w:cs="Lucida Sans Unicode"/>
          <w:sz w:val="20"/>
          <w:szCs w:val="20"/>
          <w:lang w:val="es-ES_tradnl"/>
        </w:rPr>
        <w:t xml:space="preserve"> presidenta. </w:t>
      </w:r>
    </w:p>
    <w:p w14:paraId="51AE986D" w14:textId="77777777" w:rsidR="007A349C" w:rsidRPr="00A379F0" w:rsidRDefault="007A349C" w:rsidP="00064E16">
      <w:pPr>
        <w:spacing w:after="0" w:line="276" w:lineRule="auto"/>
        <w:jc w:val="both"/>
        <w:rPr>
          <w:rFonts w:ascii="Lucida Sans Unicode" w:hAnsi="Lucida Sans Unicode" w:cs="Lucida Sans Unicode"/>
          <w:sz w:val="20"/>
          <w:szCs w:val="20"/>
          <w:lang w:val="es-ES_tradnl"/>
        </w:rPr>
      </w:pPr>
    </w:p>
    <w:p w14:paraId="32D766D1" w14:textId="77777777" w:rsidR="008E6F1F" w:rsidRDefault="007A349C" w:rsidP="00064E16">
      <w:pPr>
        <w:spacing w:after="0" w:line="276" w:lineRule="auto"/>
        <w:jc w:val="both"/>
        <w:rPr>
          <w:rFonts w:ascii="Lucida Sans Unicode" w:hAnsi="Lucida Sans Unicode" w:cs="Lucida Sans Unicode"/>
          <w:sz w:val="20"/>
          <w:szCs w:val="20"/>
          <w:lang w:val="es-ES_tradnl"/>
        </w:rPr>
      </w:pPr>
      <w:r w:rsidRPr="00A379F0">
        <w:rPr>
          <w:rFonts w:ascii="Lucida Sans Unicode" w:hAnsi="Lucida Sans Unicode" w:cs="Lucida Sans Unicode"/>
          <w:sz w:val="20"/>
          <w:szCs w:val="20"/>
          <w:lang w:val="es-ES_tradnl"/>
        </w:rPr>
        <w:t>Consejeras y consejeros electorales</w:t>
      </w:r>
      <w:r w:rsidR="004A3C69" w:rsidRPr="00A379F0">
        <w:rPr>
          <w:rFonts w:ascii="Lucida Sans Unicode" w:hAnsi="Lucida Sans Unicode" w:cs="Lucida Sans Unicode"/>
          <w:sz w:val="20"/>
          <w:szCs w:val="20"/>
          <w:lang w:val="es-ES_tradnl"/>
        </w:rPr>
        <w:t>,</w:t>
      </w:r>
      <w:r w:rsidRPr="00A379F0">
        <w:rPr>
          <w:rFonts w:ascii="Lucida Sans Unicode" w:hAnsi="Lucida Sans Unicode" w:cs="Lucida Sans Unicode"/>
          <w:sz w:val="20"/>
          <w:szCs w:val="20"/>
          <w:lang w:val="es-ES_tradnl"/>
        </w:rPr>
        <w:t xml:space="preserve"> les consulto si es de aprobarse el orden del día</w:t>
      </w:r>
      <w:r w:rsidR="00396284" w:rsidRPr="00A379F0">
        <w:rPr>
          <w:rFonts w:ascii="Lucida Sans Unicode" w:hAnsi="Lucida Sans Unicode" w:cs="Lucida Sans Unicode"/>
          <w:sz w:val="20"/>
          <w:szCs w:val="20"/>
          <w:lang w:val="es-ES_tradnl"/>
        </w:rPr>
        <w:t xml:space="preserve"> en los términos propuestos</w:t>
      </w:r>
      <w:r w:rsidR="006842F3">
        <w:rPr>
          <w:rFonts w:ascii="Lucida Sans Unicode" w:hAnsi="Lucida Sans Unicode" w:cs="Lucida Sans Unicode"/>
          <w:sz w:val="20"/>
          <w:szCs w:val="20"/>
          <w:lang w:val="es-ES_tradnl"/>
        </w:rPr>
        <w:t>,</w:t>
      </w:r>
      <w:r w:rsidR="00396284" w:rsidRPr="00A379F0">
        <w:rPr>
          <w:rFonts w:ascii="Lucida Sans Unicode" w:hAnsi="Lucida Sans Unicode" w:cs="Lucida Sans Unicode"/>
          <w:sz w:val="20"/>
          <w:szCs w:val="20"/>
          <w:lang w:val="es-ES_tradnl"/>
        </w:rPr>
        <w:t xml:space="preserve"> quienes </w:t>
      </w:r>
      <w:r w:rsidR="00DC1ED0" w:rsidRPr="00A379F0">
        <w:rPr>
          <w:rFonts w:ascii="Lucida Sans Unicode" w:hAnsi="Lucida Sans Unicode" w:cs="Lucida Sans Unicode"/>
          <w:sz w:val="20"/>
          <w:szCs w:val="20"/>
          <w:lang w:val="es-ES_tradnl"/>
        </w:rPr>
        <w:t>estén por la afirmativa</w:t>
      </w:r>
      <w:r w:rsidRPr="00A379F0">
        <w:rPr>
          <w:rFonts w:ascii="Lucida Sans Unicode" w:hAnsi="Lucida Sans Unicode" w:cs="Lucida Sans Unicode"/>
          <w:sz w:val="20"/>
          <w:szCs w:val="20"/>
          <w:lang w:val="es-ES_tradnl"/>
        </w:rPr>
        <w:t xml:space="preserve"> sírvanse manifestarlo levantando la mano.</w:t>
      </w:r>
    </w:p>
    <w:p w14:paraId="5DBA09DD" w14:textId="78E636F6" w:rsidR="007A349C" w:rsidRPr="00A379F0" w:rsidRDefault="007A349C" w:rsidP="00064E16">
      <w:pPr>
        <w:spacing w:after="0" w:line="276" w:lineRule="auto"/>
        <w:jc w:val="both"/>
        <w:rPr>
          <w:rFonts w:ascii="Lucida Sans Unicode" w:hAnsi="Lucida Sans Unicode" w:cs="Lucida Sans Unicode"/>
          <w:sz w:val="20"/>
          <w:szCs w:val="20"/>
          <w:lang w:val="es-ES_tradnl"/>
        </w:rPr>
      </w:pPr>
      <w:r w:rsidRPr="00A379F0">
        <w:rPr>
          <w:rFonts w:ascii="Lucida Sans Unicode" w:hAnsi="Lucida Sans Unicode" w:cs="Lucida Sans Unicode"/>
          <w:sz w:val="20"/>
          <w:szCs w:val="20"/>
          <w:lang w:val="es-ES_tradnl"/>
        </w:rPr>
        <w:t xml:space="preserve"> </w:t>
      </w:r>
    </w:p>
    <w:tbl>
      <w:tblPr>
        <w:tblStyle w:val="Tablaconcuadrcula"/>
        <w:tblW w:w="5000" w:type="pct"/>
        <w:jc w:val="center"/>
        <w:tblLook w:val="04A0" w:firstRow="1" w:lastRow="0" w:firstColumn="1" w:lastColumn="0" w:noHBand="0" w:noVBand="1"/>
      </w:tblPr>
      <w:tblGrid>
        <w:gridCol w:w="4680"/>
        <w:gridCol w:w="1274"/>
        <w:gridCol w:w="1316"/>
        <w:gridCol w:w="1563"/>
      </w:tblGrid>
      <w:tr w:rsidR="007A349C" w:rsidRPr="00A379F0" w14:paraId="7A72079F" w14:textId="77777777" w:rsidTr="001E534C">
        <w:trPr>
          <w:trHeight w:val="283"/>
          <w:jc w:val="center"/>
        </w:trPr>
        <w:tc>
          <w:tcPr>
            <w:tcW w:w="2649" w:type="pct"/>
            <w:tcBorders>
              <w:top w:val="nil"/>
              <w:left w:val="nil"/>
            </w:tcBorders>
            <w:vAlign w:val="center"/>
          </w:tcPr>
          <w:p w14:paraId="45195D32" w14:textId="77777777" w:rsidR="007A349C" w:rsidRPr="00A379F0" w:rsidRDefault="007A349C" w:rsidP="00A379F0">
            <w:pPr>
              <w:spacing w:line="276" w:lineRule="auto"/>
              <w:jc w:val="both"/>
              <w:rPr>
                <w:rFonts w:ascii="Lucida Sans Unicode" w:hAnsi="Lucida Sans Unicode" w:cs="Lucida Sans Unicode"/>
                <w:b/>
                <w:sz w:val="20"/>
                <w:szCs w:val="20"/>
                <w:lang w:val="es-ES"/>
              </w:rPr>
            </w:pPr>
            <w:bookmarkStart w:id="10" w:name="_Hlk162689635"/>
          </w:p>
        </w:tc>
        <w:tc>
          <w:tcPr>
            <w:tcW w:w="721" w:type="pct"/>
            <w:vAlign w:val="center"/>
          </w:tcPr>
          <w:p w14:paraId="79190EF1" w14:textId="77777777" w:rsidR="007A349C" w:rsidRPr="00A379F0" w:rsidRDefault="007A349C" w:rsidP="008E6F1F">
            <w:pPr>
              <w:spacing w:line="276" w:lineRule="auto"/>
              <w:jc w:val="center"/>
              <w:rPr>
                <w:rFonts w:ascii="Lucida Sans Unicode" w:hAnsi="Lucida Sans Unicode" w:cs="Lucida Sans Unicode"/>
                <w:b/>
                <w:sz w:val="20"/>
                <w:szCs w:val="20"/>
                <w:lang w:val="es-ES"/>
              </w:rPr>
            </w:pPr>
            <w:r w:rsidRPr="00A379F0">
              <w:rPr>
                <w:rFonts w:ascii="Lucida Sans Unicode" w:hAnsi="Lucida Sans Unicode" w:cs="Lucida Sans Unicode"/>
                <w:b/>
                <w:sz w:val="20"/>
                <w:szCs w:val="20"/>
                <w:lang w:val="es-ES"/>
              </w:rPr>
              <w:t>A favor</w:t>
            </w:r>
          </w:p>
        </w:tc>
        <w:tc>
          <w:tcPr>
            <w:tcW w:w="745" w:type="pct"/>
            <w:vAlign w:val="center"/>
          </w:tcPr>
          <w:p w14:paraId="515F3434" w14:textId="77777777" w:rsidR="007A349C" w:rsidRPr="00A379F0" w:rsidRDefault="007A349C" w:rsidP="008E6F1F">
            <w:pPr>
              <w:spacing w:line="276" w:lineRule="auto"/>
              <w:jc w:val="center"/>
              <w:rPr>
                <w:rFonts w:ascii="Lucida Sans Unicode" w:hAnsi="Lucida Sans Unicode" w:cs="Lucida Sans Unicode"/>
                <w:b/>
                <w:sz w:val="20"/>
                <w:szCs w:val="20"/>
                <w:lang w:val="es-ES"/>
              </w:rPr>
            </w:pPr>
            <w:r w:rsidRPr="00A379F0">
              <w:rPr>
                <w:rFonts w:ascii="Lucida Sans Unicode" w:hAnsi="Lucida Sans Unicode" w:cs="Lucida Sans Unicode"/>
                <w:b/>
                <w:sz w:val="20"/>
                <w:szCs w:val="20"/>
                <w:lang w:val="es-ES"/>
              </w:rPr>
              <w:t>En contra</w:t>
            </w:r>
          </w:p>
        </w:tc>
        <w:tc>
          <w:tcPr>
            <w:tcW w:w="885" w:type="pct"/>
            <w:vAlign w:val="center"/>
          </w:tcPr>
          <w:p w14:paraId="4C628415" w14:textId="77777777" w:rsidR="007A349C" w:rsidRPr="00A379F0" w:rsidRDefault="007A349C" w:rsidP="008E6F1F">
            <w:pPr>
              <w:spacing w:line="276" w:lineRule="auto"/>
              <w:jc w:val="center"/>
              <w:rPr>
                <w:rFonts w:ascii="Lucida Sans Unicode" w:hAnsi="Lucida Sans Unicode" w:cs="Lucida Sans Unicode"/>
                <w:b/>
                <w:sz w:val="20"/>
                <w:szCs w:val="20"/>
                <w:lang w:val="es-ES"/>
              </w:rPr>
            </w:pPr>
            <w:r w:rsidRPr="00A379F0">
              <w:rPr>
                <w:rFonts w:ascii="Lucida Sans Unicode" w:hAnsi="Lucida Sans Unicode" w:cs="Lucida Sans Unicode"/>
                <w:b/>
                <w:sz w:val="20"/>
                <w:szCs w:val="20"/>
                <w:lang w:val="es-ES"/>
              </w:rPr>
              <w:t>Abstención</w:t>
            </w:r>
          </w:p>
        </w:tc>
      </w:tr>
      <w:tr w:rsidR="007A349C" w:rsidRPr="00A379F0" w14:paraId="71FCD8DF" w14:textId="77777777" w:rsidTr="001E534C">
        <w:trPr>
          <w:trHeight w:val="283"/>
          <w:jc w:val="center"/>
        </w:trPr>
        <w:tc>
          <w:tcPr>
            <w:tcW w:w="2649" w:type="pct"/>
            <w:vAlign w:val="center"/>
          </w:tcPr>
          <w:p w14:paraId="039B517B" w14:textId="77777777" w:rsidR="007A349C" w:rsidRPr="00A379F0" w:rsidRDefault="007A349C" w:rsidP="00A379F0">
            <w:pPr>
              <w:spacing w:line="276" w:lineRule="auto"/>
              <w:jc w:val="both"/>
              <w:rPr>
                <w:rFonts w:ascii="Lucida Sans Unicode" w:hAnsi="Lucida Sans Unicode" w:cs="Lucida Sans Unicode"/>
                <w:b/>
                <w:sz w:val="20"/>
                <w:szCs w:val="20"/>
                <w:lang w:val="es-ES"/>
              </w:rPr>
            </w:pPr>
            <w:r w:rsidRPr="00A379F0">
              <w:rPr>
                <w:rFonts w:ascii="Lucida Sans Unicode" w:hAnsi="Lucida Sans Unicode" w:cs="Lucida Sans Unicode"/>
                <w:b/>
                <w:sz w:val="20"/>
                <w:szCs w:val="20"/>
                <w:lang w:val="es-ES"/>
              </w:rPr>
              <w:t>Mtra. Paula Ramírez Höhne</w:t>
            </w:r>
          </w:p>
        </w:tc>
        <w:tc>
          <w:tcPr>
            <w:tcW w:w="721" w:type="pct"/>
            <w:vAlign w:val="center"/>
          </w:tcPr>
          <w:p w14:paraId="789192C1" w14:textId="77777777" w:rsidR="007A349C" w:rsidRPr="00A379F0" w:rsidRDefault="007A349C" w:rsidP="008E6F1F">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03B7E35D" w14:textId="77777777" w:rsidR="007A349C" w:rsidRPr="00A379F0" w:rsidRDefault="007A349C" w:rsidP="008E6F1F">
            <w:pPr>
              <w:spacing w:line="276" w:lineRule="auto"/>
              <w:jc w:val="center"/>
              <w:rPr>
                <w:rFonts w:ascii="Lucida Sans Unicode" w:hAnsi="Lucida Sans Unicode" w:cs="Lucida Sans Unicode"/>
                <w:b/>
                <w:sz w:val="20"/>
                <w:szCs w:val="20"/>
                <w:lang w:val="es-ES"/>
              </w:rPr>
            </w:pPr>
          </w:p>
        </w:tc>
        <w:tc>
          <w:tcPr>
            <w:tcW w:w="885" w:type="pct"/>
            <w:vAlign w:val="center"/>
          </w:tcPr>
          <w:p w14:paraId="409A13F8" w14:textId="77777777" w:rsidR="007A349C" w:rsidRPr="00A379F0" w:rsidRDefault="007A349C" w:rsidP="008E6F1F">
            <w:pPr>
              <w:spacing w:line="276" w:lineRule="auto"/>
              <w:jc w:val="center"/>
              <w:rPr>
                <w:rFonts w:ascii="Lucida Sans Unicode" w:hAnsi="Lucida Sans Unicode" w:cs="Lucida Sans Unicode"/>
                <w:b/>
                <w:sz w:val="20"/>
                <w:szCs w:val="20"/>
                <w:lang w:val="es-ES"/>
              </w:rPr>
            </w:pPr>
          </w:p>
        </w:tc>
      </w:tr>
      <w:tr w:rsidR="007A349C" w:rsidRPr="00A379F0" w14:paraId="59824C04" w14:textId="77777777" w:rsidTr="001E534C">
        <w:trPr>
          <w:trHeight w:val="283"/>
          <w:jc w:val="center"/>
        </w:trPr>
        <w:tc>
          <w:tcPr>
            <w:tcW w:w="2649" w:type="pct"/>
            <w:vAlign w:val="center"/>
          </w:tcPr>
          <w:p w14:paraId="0C18E3AB" w14:textId="77777777" w:rsidR="007A349C" w:rsidRPr="00A379F0" w:rsidRDefault="007A349C" w:rsidP="00A379F0">
            <w:pPr>
              <w:spacing w:line="276" w:lineRule="auto"/>
              <w:jc w:val="both"/>
              <w:rPr>
                <w:rFonts w:ascii="Lucida Sans Unicode" w:hAnsi="Lucida Sans Unicode" w:cs="Lucida Sans Unicode"/>
                <w:b/>
                <w:sz w:val="20"/>
                <w:szCs w:val="20"/>
                <w:lang w:val="es-ES"/>
              </w:rPr>
            </w:pPr>
            <w:r w:rsidRPr="00A379F0">
              <w:rPr>
                <w:rFonts w:ascii="Lucida Sans Unicode" w:hAnsi="Lucida Sans Unicode" w:cs="Lucida Sans Unicode"/>
                <w:b/>
                <w:sz w:val="20"/>
                <w:szCs w:val="20"/>
              </w:rPr>
              <w:t>Mtra. Silvia Guadalupe Bustos Vásquez</w:t>
            </w:r>
          </w:p>
        </w:tc>
        <w:tc>
          <w:tcPr>
            <w:tcW w:w="721" w:type="pct"/>
            <w:vAlign w:val="center"/>
          </w:tcPr>
          <w:p w14:paraId="31E2C5F4" w14:textId="77777777" w:rsidR="007A349C" w:rsidRPr="00A379F0" w:rsidRDefault="007A349C" w:rsidP="008E6F1F">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63D0E945" w14:textId="77777777" w:rsidR="007A349C" w:rsidRPr="00A379F0" w:rsidRDefault="007A349C" w:rsidP="008E6F1F">
            <w:pPr>
              <w:spacing w:line="276" w:lineRule="auto"/>
              <w:jc w:val="center"/>
              <w:rPr>
                <w:rFonts w:ascii="Lucida Sans Unicode" w:hAnsi="Lucida Sans Unicode" w:cs="Lucida Sans Unicode"/>
                <w:b/>
                <w:sz w:val="20"/>
                <w:szCs w:val="20"/>
                <w:lang w:val="es-ES"/>
              </w:rPr>
            </w:pPr>
          </w:p>
        </w:tc>
        <w:tc>
          <w:tcPr>
            <w:tcW w:w="885" w:type="pct"/>
            <w:vAlign w:val="center"/>
          </w:tcPr>
          <w:p w14:paraId="6091EEC8" w14:textId="77777777" w:rsidR="007A349C" w:rsidRPr="00A379F0" w:rsidRDefault="007A349C" w:rsidP="008E6F1F">
            <w:pPr>
              <w:spacing w:line="276" w:lineRule="auto"/>
              <w:jc w:val="center"/>
              <w:rPr>
                <w:rFonts w:ascii="Lucida Sans Unicode" w:hAnsi="Lucida Sans Unicode" w:cs="Lucida Sans Unicode"/>
                <w:b/>
                <w:sz w:val="20"/>
                <w:szCs w:val="20"/>
                <w:lang w:val="es-ES"/>
              </w:rPr>
            </w:pPr>
          </w:p>
        </w:tc>
      </w:tr>
      <w:tr w:rsidR="007A349C" w:rsidRPr="00A379F0" w14:paraId="384E9F2F" w14:textId="77777777" w:rsidTr="001E534C">
        <w:trPr>
          <w:trHeight w:val="283"/>
          <w:jc w:val="center"/>
        </w:trPr>
        <w:tc>
          <w:tcPr>
            <w:tcW w:w="2649" w:type="pct"/>
            <w:vAlign w:val="center"/>
          </w:tcPr>
          <w:p w14:paraId="76AB1BBA" w14:textId="77777777" w:rsidR="007A349C" w:rsidRPr="00A379F0" w:rsidRDefault="007A349C" w:rsidP="00A379F0">
            <w:pPr>
              <w:spacing w:line="276" w:lineRule="auto"/>
              <w:jc w:val="both"/>
              <w:rPr>
                <w:rFonts w:ascii="Lucida Sans Unicode" w:hAnsi="Lucida Sans Unicode" w:cs="Lucida Sans Unicode"/>
                <w:b/>
                <w:sz w:val="20"/>
                <w:szCs w:val="20"/>
                <w:lang w:val="es-ES"/>
              </w:rPr>
            </w:pPr>
            <w:r w:rsidRPr="00A379F0">
              <w:rPr>
                <w:rFonts w:ascii="Lucida Sans Unicode" w:hAnsi="Lucida Sans Unicode" w:cs="Lucida Sans Unicode"/>
                <w:b/>
                <w:sz w:val="20"/>
                <w:szCs w:val="20"/>
                <w:lang w:val="es-ES"/>
              </w:rPr>
              <w:t>Lic. Zoad Jeanine García González</w:t>
            </w:r>
          </w:p>
        </w:tc>
        <w:tc>
          <w:tcPr>
            <w:tcW w:w="721" w:type="pct"/>
            <w:vAlign w:val="center"/>
          </w:tcPr>
          <w:p w14:paraId="1D53AC74" w14:textId="77777777" w:rsidR="007A349C" w:rsidRPr="00A379F0" w:rsidRDefault="007A349C" w:rsidP="008E6F1F">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2E0B979D" w14:textId="77777777" w:rsidR="007A349C" w:rsidRPr="00A379F0" w:rsidRDefault="007A349C" w:rsidP="008E6F1F">
            <w:pPr>
              <w:spacing w:line="276" w:lineRule="auto"/>
              <w:jc w:val="center"/>
              <w:rPr>
                <w:rFonts w:ascii="Lucida Sans Unicode" w:hAnsi="Lucida Sans Unicode" w:cs="Lucida Sans Unicode"/>
                <w:b/>
                <w:sz w:val="20"/>
                <w:szCs w:val="20"/>
                <w:lang w:val="es-ES"/>
              </w:rPr>
            </w:pPr>
          </w:p>
        </w:tc>
        <w:tc>
          <w:tcPr>
            <w:tcW w:w="885" w:type="pct"/>
            <w:vAlign w:val="center"/>
          </w:tcPr>
          <w:p w14:paraId="0DC421BA" w14:textId="77777777" w:rsidR="007A349C" w:rsidRPr="00A379F0" w:rsidRDefault="007A349C" w:rsidP="008E6F1F">
            <w:pPr>
              <w:spacing w:line="276" w:lineRule="auto"/>
              <w:jc w:val="center"/>
              <w:rPr>
                <w:rFonts w:ascii="Lucida Sans Unicode" w:hAnsi="Lucida Sans Unicode" w:cs="Lucida Sans Unicode"/>
                <w:b/>
                <w:sz w:val="20"/>
                <w:szCs w:val="20"/>
                <w:lang w:val="es-ES"/>
              </w:rPr>
            </w:pPr>
          </w:p>
        </w:tc>
      </w:tr>
      <w:tr w:rsidR="007A349C" w:rsidRPr="00A379F0" w14:paraId="44B8EB37" w14:textId="77777777" w:rsidTr="001E534C">
        <w:trPr>
          <w:trHeight w:val="283"/>
          <w:jc w:val="center"/>
        </w:trPr>
        <w:tc>
          <w:tcPr>
            <w:tcW w:w="2649" w:type="pct"/>
            <w:vAlign w:val="center"/>
          </w:tcPr>
          <w:p w14:paraId="3B3D93E8" w14:textId="69CE6467" w:rsidR="007A349C" w:rsidRPr="00A379F0" w:rsidRDefault="006842F3" w:rsidP="00A379F0">
            <w:pPr>
              <w:spacing w:line="276" w:lineRule="auto"/>
              <w:jc w:val="both"/>
              <w:rPr>
                <w:rFonts w:ascii="Lucida Sans Unicode" w:hAnsi="Lucida Sans Unicode" w:cs="Lucida Sans Unicode"/>
                <w:b/>
                <w:sz w:val="20"/>
                <w:szCs w:val="20"/>
                <w:lang w:val="es-ES"/>
              </w:rPr>
            </w:pPr>
            <w:r w:rsidRPr="00A379F0">
              <w:rPr>
                <w:rFonts w:ascii="Lucida Sans Unicode" w:hAnsi="Lucida Sans Unicode" w:cs="Lucida Sans Unicode"/>
                <w:b/>
                <w:sz w:val="20"/>
                <w:szCs w:val="20"/>
                <w:lang w:val="es-ES"/>
              </w:rPr>
              <w:t xml:space="preserve">Dr. Miguel Godínez Terríquez </w:t>
            </w:r>
          </w:p>
        </w:tc>
        <w:tc>
          <w:tcPr>
            <w:tcW w:w="721" w:type="pct"/>
            <w:vAlign w:val="center"/>
          </w:tcPr>
          <w:p w14:paraId="44601036" w14:textId="77777777" w:rsidR="007A349C" w:rsidRPr="00A379F0" w:rsidRDefault="007A349C" w:rsidP="008E6F1F">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345AB4CB" w14:textId="77777777" w:rsidR="007A349C" w:rsidRPr="00A379F0" w:rsidRDefault="007A349C" w:rsidP="008E6F1F">
            <w:pPr>
              <w:spacing w:line="276" w:lineRule="auto"/>
              <w:jc w:val="center"/>
              <w:rPr>
                <w:rFonts w:ascii="Lucida Sans Unicode" w:hAnsi="Lucida Sans Unicode" w:cs="Lucida Sans Unicode"/>
                <w:b/>
                <w:sz w:val="20"/>
                <w:szCs w:val="20"/>
                <w:lang w:val="es-ES"/>
              </w:rPr>
            </w:pPr>
          </w:p>
        </w:tc>
        <w:tc>
          <w:tcPr>
            <w:tcW w:w="885" w:type="pct"/>
            <w:vAlign w:val="center"/>
          </w:tcPr>
          <w:p w14:paraId="16D6AD09" w14:textId="77777777" w:rsidR="007A349C" w:rsidRPr="00A379F0" w:rsidRDefault="007A349C" w:rsidP="008E6F1F">
            <w:pPr>
              <w:spacing w:line="276" w:lineRule="auto"/>
              <w:jc w:val="center"/>
              <w:rPr>
                <w:rFonts w:ascii="Lucida Sans Unicode" w:hAnsi="Lucida Sans Unicode" w:cs="Lucida Sans Unicode"/>
                <w:b/>
                <w:sz w:val="20"/>
                <w:szCs w:val="20"/>
                <w:lang w:val="es-ES"/>
              </w:rPr>
            </w:pPr>
          </w:p>
        </w:tc>
      </w:tr>
      <w:tr w:rsidR="007A349C" w:rsidRPr="00A379F0" w14:paraId="113BFF01" w14:textId="77777777" w:rsidTr="001E534C">
        <w:trPr>
          <w:trHeight w:val="283"/>
          <w:jc w:val="center"/>
        </w:trPr>
        <w:tc>
          <w:tcPr>
            <w:tcW w:w="2649" w:type="pct"/>
            <w:vAlign w:val="center"/>
          </w:tcPr>
          <w:p w14:paraId="0524789F" w14:textId="2DEEBE3A" w:rsidR="007A349C" w:rsidRPr="00A379F0" w:rsidRDefault="006842F3" w:rsidP="00A379F0">
            <w:pPr>
              <w:spacing w:line="276" w:lineRule="auto"/>
              <w:jc w:val="both"/>
              <w:rPr>
                <w:rFonts w:ascii="Lucida Sans Unicode" w:hAnsi="Lucida Sans Unicode" w:cs="Lucida Sans Unicode"/>
                <w:b/>
                <w:sz w:val="20"/>
                <w:szCs w:val="20"/>
                <w:lang w:val="es-ES"/>
              </w:rPr>
            </w:pPr>
            <w:r w:rsidRPr="00A379F0">
              <w:rPr>
                <w:rFonts w:ascii="Lucida Sans Unicode" w:hAnsi="Lucida Sans Unicode" w:cs="Lucida Sans Unicode"/>
                <w:b/>
                <w:sz w:val="20"/>
                <w:szCs w:val="20"/>
                <w:lang w:val="es-ES"/>
              </w:rPr>
              <w:t>Dr. Moisés Pérez Vega</w:t>
            </w:r>
          </w:p>
        </w:tc>
        <w:tc>
          <w:tcPr>
            <w:tcW w:w="721" w:type="pct"/>
            <w:vAlign w:val="center"/>
          </w:tcPr>
          <w:p w14:paraId="633424DB" w14:textId="77777777" w:rsidR="007A349C" w:rsidRPr="00A379F0" w:rsidRDefault="007A349C" w:rsidP="008E6F1F">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6276CF21" w14:textId="77777777" w:rsidR="007A349C" w:rsidRPr="00A379F0" w:rsidRDefault="007A349C" w:rsidP="008E6F1F">
            <w:pPr>
              <w:spacing w:line="276" w:lineRule="auto"/>
              <w:jc w:val="center"/>
              <w:rPr>
                <w:rFonts w:ascii="Lucida Sans Unicode" w:hAnsi="Lucida Sans Unicode" w:cs="Lucida Sans Unicode"/>
                <w:b/>
                <w:sz w:val="20"/>
                <w:szCs w:val="20"/>
                <w:lang w:val="es-ES"/>
              </w:rPr>
            </w:pPr>
          </w:p>
        </w:tc>
        <w:tc>
          <w:tcPr>
            <w:tcW w:w="885" w:type="pct"/>
            <w:vAlign w:val="center"/>
          </w:tcPr>
          <w:p w14:paraId="02F52292" w14:textId="77777777" w:rsidR="007A349C" w:rsidRPr="00A379F0" w:rsidRDefault="007A349C" w:rsidP="008E6F1F">
            <w:pPr>
              <w:spacing w:line="276" w:lineRule="auto"/>
              <w:jc w:val="center"/>
              <w:rPr>
                <w:rFonts w:ascii="Lucida Sans Unicode" w:hAnsi="Lucida Sans Unicode" w:cs="Lucida Sans Unicode"/>
                <w:b/>
                <w:sz w:val="20"/>
                <w:szCs w:val="20"/>
                <w:lang w:val="es-ES"/>
              </w:rPr>
            </w:pPr>
          </w:p>
        </w:tc>
      </w:tr>
      <w:tr w:rsidR="007A349C" w:rsidRPr="00A379F0" w14:paraId="231E62E0" w14:textId="77777777" w:rsidTr="001E534C">
        <w:trPr>
          <w:trHeight w:val="283"/>
          <w:jc w:val="center"/>
        </w:trPr>
        <w:tc>
          <w:tcPr>
            <w:tcW w:w="2649" w:type="pct"/>
            <w:vAlign w:val="center"/>
          </w:tcPr>
          <w:p w14:paraId="45B2732D" w14:textId="77777777" w:rsidR="007A349C" w:rsidRPr="00A379F0" w:rsidRDefault="007A349C" w:rsidP="00A379F0">
            <w:pPr>
              <w:spacing w:line="276" w:lineRule="auto"/>
              <w:jc w:val="both"/>
              <w:rPr>
                <w:rFonts w:ascii="Lucida Sans Unicode" w:hAnsi="Lucida Sans Unicode" w:cs="Lucida Sans Unicode"/>
                <w:b/>
                <w:sz w:val="20"/>
                <w:szCs w:val="20"/>
                <w:lang w:val="es-ES"/>
              </w:rPr>
            </w:pPr>
            <w:r w:rsidRPr="00A379F0">
              <w:rPr>
                <w:rFonts w:ascii="Lucida Sans Unicode" w:hAnsi="Lucida Sans Unicode" w:cs="Lucida Sans Unicode"/>
                <w:b/>
                <w:sz w:val="20"/>
                <w:szCs w:val="20"/>
                <w:lang w:val="es-ES"/>
              </w:rPr>
              <w:t>Lic. Brenda Judith Serafín Morfín</w:t>
            </w:r>
          </w:p>
        </w:tc>
        <w:tc>
          <w:tcPr>
            <w:tcW w:w="721" w:type="pct"/>
            <w:vAlign w:val="center"/>
          </w:tcPr>
          <w:p w14:paraId="69F95D76" w14:textId="77777777" w:rsidR="007A349C" w:rsidRPr="00A379F0" w:rsidRDefault="007A349C" w:rsidP="008E6F1F">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1E836916" w14:textId="77777777" w:rsidR="007A349C" w:rsidRPr="00A379F0" w:rsidRDefault="007A349C" w:rsidP="008E6F1F">
            <w:pPr>
              <w:spacing w:line="276" w:lineRule="auto"/>
              <w:jc w:val="center"/>
              <w:rPr>
                <w:rFonts w:ascii="Lucida Sans Unicode" w:hAnsi="Lucida Sans Unicode" w:cs="Lucida Sans Unicode"/>
                <w:b/>
                <w:sz w:val="20"/>
                <w:szCs w:val="20"/>
                <w:lang w:val="es-ES"/>
              </w:rPr>
            </w:pPr>
          </w:p>
        </w:tc>
        <w:tc>
          <w:tcPr>
            <w:tcW w:w="885" w:type="pct"/>
            <w:vAlign w:val="center"/>
          </w:tcPr>
          <w:p w14:paraId="32633614" w14:textId="77777777" w:rsidR="007A349C" w:rsidRPr="00A379F0" w:rsidRDefault="007A349C" w:rsidP="008E6F1F">
            <w:pPr>
              <w:spacing w:line="276" w:lineRule="auto"/>
              <w:jc w:val="center"/>
              <w:rPr>
                <w:rFonts w:ascii="Lucida Sans Unicode" w:hAnsi="Lucida Sans Unicode" w:cs="Lucida Sans Unicode"/>
                <w:b/>
                <w:sz w:val="20"/>
                <w:szCs w:val="20"/>
                <w:lang w:val="es-ES"/>
              </w:rPr>
            </w:pPr>
          </w:p>
        </w:tc>
      </w:tr>
      <w:tr w:rsidR="007A349C" w:rsidRPr="00A379F0" w14:paraId="338D3C01" w14:textId="77777777" w:rsidTr="001E534C">
        <w:trPr>
          <w:trHeight w:val="283"/>
          <w:jc w:val="center"/>
        </w:trPr>
        <w:tc>
          <w:tcPr>
            <w:tcW w:w="2649" w:type="pct"/>
            <w:vAlign w:val="center"/>
          </w:tcPr>
          <w:p w14:paraId="5FC3FB66" w14:textId="77777777" w:rsidR="007A349C" w:rsidRPr="00A379F0" w:rsidRDefault="007A349C" w:rsidP="00A379F0">
            <w:pPr>
              <w:spacing w:line="276" w:lineRule="auto"/>
              <w:jc w:val="both"/>
              <w:rPr>
                <w:rFonts w:ascii="Lucida Sans Unicode" w:hAnsi="Lucida Sans Unicode" w:cs="Lucida Sans Unicode"/>
                <w:b/>
                <w:sz w:val="20"/>
                <w:szCs w:val="20"/>
                <w:lang w:val="es-ES"/>
              </w:rPr>
            </w:pPr>
            <w:r w:rsidRPr="00A379F0">
              <w:rPr>
                <w:rFonts w:ascii="Lucida Sans Unicode" w:hAnsi="Lucida Sans Unicode" w:cs="Lucida Sans Unicode"/>
                <w:b/>
                <w:sz w:val="20"/>
                <w:szCs w:val="20"/>
                <w:lang w:val="es-ES"/>
              </w:rPr>
              <w:t>Mtra. Claudia Alejandra Vargas Bautista</w:t>
            </w:r>
          </w:p>
        </w:tc>
        <w:tc>
          <w:tcPr>
            <w:tcW w:w="721" w:type="pct"/>
            <w:vAlign w:val="center"/>
          </w:tcPr>
          <w:p w14:paraId="7C905197" w14:textId="77777777" w:rsidR="007A349C" w:rsidRPr="00A379F0" w:rsidRDefault="007A349C" w:rsidP="008E6F1F">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47971061" w14:textId="77777777" w:rsidR="007A349C" w:rsidRPr="00A379F0" w:rsidRDefault="007A349C" w:rsidP="008E6F1F">
            <w:pPr>
              <w:spacing w:line="276" w:lineRule="auto"/>
              <w:jc w:val="center"/>
              <w:rPr>
                <w:rFonts w:ascii="Lucida Sans Unicode" w:hAnsi="Lucida Sans Unicode" w:cs="Lucida Sans Unicode"/>
                <w:b/>
                <w:sz w:val="20"/>
                <w:szCs w:val="20"/>
                <w:lang w:val="es-ES"/>
              </w:rPr>
            </w:pPr>
          </w:p>
        </w:tc>
        <w:tc>
          <w:tcPr>
            <w:tcW w:w="885" w:type="pct"/>
            <w:vAlign w:val="center"/>
          </w:tcPr>
          <w:p w14:paraId="095C4344" w14:textId="77777777" w:rsidR="007A349C" w:rsidRPr="00A379F0" w:rsidRDefault="007A349C" w:rsidP="008E6F1F">
            <w:pPr>
              <w:spacing w:line="276" w:lineRule="auto"/>
              <w:jc w:val="center"/>
              <w:rPr>
                <w:rFonts w:ascii="Lucida Sans Unicode" w:hAnsi="Lucida Sans Unicode" w:cs="Lucida Sans Unicode"/>
                <w:b/>
                <w:sz w:val="20"/>
                <w:szCs w:val="20"/>
                <w:lang w:val="es-ES"/>
              </w:rPr>
            </w:pPr>
          </w:p>
        </w:tc>
      </w:tr>
      <w:tr w:rsidR="007A349C" w:rsidRPr="00A379F0" w14:paraId="523A6690" w14:textId="77777777" w:rsidTr="001E534C">
        <w:trPr>
          <w:trHeight w:val="283"/>
          <w:jc w:val="center"/>
        </w:trPr>
        <w:tc>
          <w:tcPr>
            <w:tcW w:w="2649" w:type="pct"/>
            <w:vAlign w:val="center"/>
          </w:tcPr>
          <w:p w14:paraId="4C43C3F6" w14:textId="77777777" w:rsidR="007A349C" w:rsidRPr="00A379F0" w:rsidRDefault="007A349C" w:rsidP="00A379F0">
            <w:pPr>
              <w:spacing w:line="276" w:lineRule="auto"/>
              <w:jc w:val="both"/>
              <w:rPr>
                <w:rFonts w:ascii="Lucida Sans Unicode" w:hAnsi="Lucida Sans Unicode" w:cs="Lucida Sans Unicode"/>
                <w:b/>
                <w:sz w:val="20"/>
                <w:szCs w:val="20"/>
                <w:lang w:val="es-ES"/>
              </w:rPr>
            </w:pPr>
            <w:r w:rsidRPr="00A379F0">
              <w:rPr>
                <w:rFonts w:ascii="Lucida Sans Unicode" w:hAnsi="Lucida Sans Unicode" w:cs="Lucida Sans Unicode"/>
                <w:b/>
                <w:sz w:val="20"/>
                <w:szCs w:val="20"/>
                <w:lang w:val="es-ES"/>
              </w:rPr>
              <w:t>Total</w:t>
            </w:r>
          </w:p>
        </w:tc>
        <w:tc>
          <w:tcPr>
            <w:tcW w:w="721" w:type="pct"/>
            <w:vAlign w:val="center"/>
          </w:tcPr>
          <w:p w14:paraId="5EC186C9" w14:textId="77777777" w:rsidR="007A349C" w:rsidRPr="00A379F0" w:rsidRDefault="007A349C" w:rsidP="008E6F1F">
            <w:pPr>
              <w:spacing w:line="276" w:lineRule="auto"/>
              <w:jc w:val="center"/>
              <w:rPr>
                <w:rFonts w:ascii="Lucida Sans Unicode" w:hAnsi="Lucida Sans Unicode" w:cs="Lucida Sans Unicode"/>
                <w:b/>
                <w:sz w:val="20"/>
                <w:szCs w:val="20"/>
                <w:lang w:val="es-ES"/>
              </w:rPr>
            </w:pPr>
            <w:r w:rsidRPr="00A379F0">
              <w:rPr>
                <w:rFonts w:ascii="Lucida Sans Unicode" w:hAnsi="Lucida Sans Unicode" w:cs="Lucida Sans Unicode"/>
                <w:b/>
                <w:sz w:val="20"/>
                <w:szCs w:val="20"/>
                <w:lang w:val="es-ES"/>
              </w:rPr>
              <w:t>7</w:t>
            </w:r>
          </w:p>
        </w:tc>
        <w:tc>
          <w:tcPr>
            <w:tcW w:w="745" w:type="pct"/>
            <w:vAlign w:val="center"/>
          </w:tcPr>
          <w:p w14:paraId="415CC5BB" w14:textId="77777777" w:rsidR="007A349C" w:rsidRPr="00A379F0" w:rsidRDefault="007A349C" w:rsidP="008E6F1F">
            <w:pPr>
              <w:spacing w:line="276" w:lineRule="auto"/>
              <w:jc w:val="center"/>
              <w:rPr>
                <w:rFonts w:ascii="Lucida Sans Unicode" w:hAnsi="Lucida Sans Unicode" w:cs="Lucida Sans Unicode"/>
                <w:b/>
                <w:sz w:val="20"/>
                <w:szCs w:val="20"/>
                <w:lang w:val="es-ES"/>
              </w:rPr>
            </w:pPr>
          </w:p>
        </w:tc>
        <w:tc>
          <w:tcPr>
            <w:tcW w:w="885" w:type="pct"/>
            <w:vAlign w:val="center"/>
          </w:tcPr>
          <w:p w14:paraId="1F1A6250" w14:textId="77777777" w:rsidR="007A349C" w:rsidRPr="00A379F0" w:rsidRDefault="007A349C" w:rsidP="008E6F1F">
            <w:pPr>
              <w:spacing w:line="276" w:lineRule="auto"/>
              <w:jc w:val="center"/>
              <w:rPr>
                <w:rFonts w:ascii="Lucida Sans Unicode" w:hAnsi="Lucida Sans Unicode" w:cs="Lucida Sans Unicode"/>
                <w:b/>
                <w:sz w:val="20"/>
                <w:szCs w:val="20"/>
                <w:lang w:val="es-ES"/>
              </w:rPr>
            </w:pPr>
          </w:p>
        </w:tc>
      </w:tr>
    </w:tbl>
    <w:bookmarkEnd w:id="10"/>
    <w:p w14:paraId="5875A855" w14:textId="53BEF2BA" w:rsidR="007A349C" w:rsidRPr="00A379F0" w:rsidRDefault="00396284" w:rsidP="00064E16">
      <w:pPr>
        <w:spacing w:after="0" w:line="276" w:lineRule="auto"/>
        <w:jc w:val="both"/>
        <w:rPr>
          <w:rFonts w:ascii="Lucida Sans Unicode" w:hAnsi="Lucida Sans Unicode" w:cs="Lucida Sans Unicode"/>
          <w:sz w:val="20"/>
          <w:szCs w:val="20"/>
          <w:lang w:val="es-ES_tradnl"/>
        </w:rPr>
      </w:pPr>
      <w:r w:rsidRPr="00A379F0">
        <w:rPr>
          <w:rFonts w:ascii="Lucida Sans Unicode" w:hAnsi="Lucida Sans Unicode" w:cs="Lucida Sans Unicode"/>
          <w:sz w:val="20"/>
          <w:szCs w:val="20"/>
          <w:lang w:val="es-ES_tradnl"/>
        </w:rPr>
        <w:lastRenderedPageBreak/>
        <w:t xml:space="preserve">Es aprobado por </w:t>
      </w:r>
      <w:r w:rsidR="00DC1ED0" w:rsidRPr="00A379F0">
        <w:rPr>
          <w:rFonts w:ascii="Lucida Sans Unicode" w:hAnsi="Lucida Sans Unicode" w:cs="Lucida Sans Unicode"/>
          <w:sz w:val="20"/>
          <w:szCs w:val="20"/>
          <w:lang w:val="es-ES_tradnl"/>
        </w:rPr>
        <w:t>unanimidad.</w:t>
      </w:r>
      <w:r w:rsidR="007A349C" w:rsidRPr="00A379F0">
        <w:rPr>
          <w:rFonts w:ascii="Lucida Sans Unicode" w:hAnsi="Lucida Sans Unicode" w:cs="Lucida Sans Unicode"/>
          <w:sz w:val="20"/>
          <w:szCs w:val="20"/>
          <w:lang w:val="es-ES_tradnl"/>
        </w:rPr>
        <w:t xml:space="preserve"> </w:t>
      </w:r>
    </w:p>
    <w:p w14:paraId="1FB0AFFD" w14:textId="77777777" w:rsidR="00DC1ED0" w:rsidRPr="00A379F0" w:rsidRDefault="00DC1ED0" w:rsidP="00064E16">
      <w:pPr>
        <w:spacing w:after="0" w:line="276" w:lineRule="auto"/>
        <w:jc w:val="both"/>
        <w:rPr>
          <w:rFonts w:ascii="Lucida Sans Unicode" w:hAnsi="Lucida Sans Unicode" w:cs="Lucida Sans Unicode"/>
          <w:b/>
          <w:bCs/>
          <w:sz w:val="20"/>
          <w:szCs w:val="20"/>
          <w:lang w:val="es-ES_tradnl"/>
        </w:rPr>
      </w:pPr>
    </w:p>
    <w:p w14:paraId="34C7AC22" w14:textId="0BF525C3" w:rsidR="007A349C" w:rsidRPr="00A379F0" w:rsidRDefault="007A349C" w:rsidP="00064E16">
      <w:pPr>
        <w:spacing w:after="0" w:line="276" w:lineRule="auto"/>
        <w:jc w:val="both"/>
        <w:rPr>
          <w:rFonts w:ascii="Lucida Sans Unicode" w:hAnsi="Lucida Sans Unicode" w:cs="Lucida Sans Unicode"/>
          <w:sz w:val="20"/>
          <w:szCs w:val="20"/>
          <w:lang w:val="es-ES_tradnl"/>
        </w:rPr>
      </w:pPr>
      <w:r w:rsidRPr="00A379F0">
        <w:rPr>
          <w:rFonts w:ascii="Lucida Sans Unicode" w:hAnsi="Lucida Sans Unicode" w:cs="Lucida Sans Unicode"/>
          <w:b/>
          <w:bCs/>
          <w:sz w:val="20"/>
          <w:szCs w:val="20"/>
          <w:lang w:val="es-ES_tradnl"/>
        </w:rPr>
        <w:t xml:space="preserve">Consejera presidenta, Paula Ramírez Höhne: </w:t>
      </w:r>
      <w:r w:rsidRPr="00A379F0">
        <w:rPr>
          <w:rFonts w:ascii="Lucida Sans Unicode" w:hAnsi="Lucida Sans Unicode" w:cs="Lucida Sans Unicode"/>
          <w:sz w:val="20"/>
          <w:szCs w:val="20"/>
          <w:lang w:val="es-ES_tradnl"/>
        </w:rPr>
        <w:t>Gracias</w:t>
      </w:r>
      <w:r w:rsidR="006842F3">
        <w:rPr>
          <w:rFonts w:ascii="Lucida Sans Unicode" w:hAnsi="Lucida Sans Unicode" w:cs="Lucida Sans Unicode"/>
          <w:sz w:val="20"/>
          <w:szCs w:val="20"/>
          <w:lang w:val="es-ES_tradnl"/>
        </w:rPr>
        <w:t>,</w:t>
      </w:r>
      <w:r w:rsidRPr="00A379F0">
        <w:rPr>
          <w:rFonts w:ascii="Lucida Sans Unicode" w:hAnsi="Lucida Sans Unicode" w:cs="Lucida Sans Unicode"/>
          <w:sz w:val="20"/>
          <w:szCs w:val="20"/>
          <w:lang w:val="es-ES_tradnl"/>
        </w:rPr>
        <w:t xml:space="preserve"> secretario</w:t>
      </w:r>
      <w:r w:rsidR="006842F3">
        <w:rPr>
          <w:rFonts w:ascii="Lucida Sans Unicode" w:hAnsi="Lucida Sans Unicode" w:cs="Lucida Sans Unicode"/>
          <w:sz w:val="20"/>
          <w:szCs w:val="20"/>
          <w:lang w:val="es-ES_tradnl"/>
        </w:rPr>
        <w:t>. C</w:t>
      </w:r>
      <w:r w:rsidRPr="00A379F0">
        <w:rPr>
          <w:rFonts w:ascii="Lucida Sans Unicode" w:hAnsi="Lucida Sans Unicode" w:cs="Lucida Sans Unicode"/>
          <w:sz w:val="20"/>
          <w:szCs w:val="20"/>
          <w:lang w:val="es-ES_tradnl"/>
        </w:rPr>
        <w:t>ontinúe</w:t>
      </w:r>
      <w:r w:rsidR="006842F3">
        <w:rPr>
          <w:rFonts w:ascii="Lucida Sans Unicode" w:hAnsi="Lucida Sans Unicode" w:cs="Lucida Sans Unicode"/>
          <w:sz w:val="20"/>
          <w:szCs w:val="20"/>
          <w:lang w:val="es-ES_tradnl"/>
        </w:rPr>
        <w:t>,</w:t>
      </w:r>
      <w:r w:rsidR="00396284" w:rsidRPr="00A379F0">
        <w:rPr>
          <w:rFonts w:ascii="Lucida Sans Unicode" w:hAnsi="Lucida Sans Unicode" w:cs="Lucida Sans Unicode"/>
          <w:sz w:val="20"/>
          <w:szCs w:val="20"/>
          <w:lang w:val="es-ES_tradnl"/>
        </w:rPr>
        <w:t xml:space="preserve"> por favor.</w:t>
      </w:r>
      <w:r w:rsidRPr="00A379F0">
        <w:rPr>
          <w:rFonts w:ascii="Lucida Sans Unicode" w:hAnsi="Lucida Sans Unicode" w:cs="Lucida Sans Unicode"/>
          <w:sz w:val="20"/>
          <w:szCs w:val="20"/>
          <w:lang w:val="es-ES_tradnl"/>
        </w:rPr>
        <w:t xml:space="preserve"> </w:t>
      </w:r>
    </w:p>
    <w:p w14:paraId="6B23535D" w14:textId="77777777" w:rsidR="007A349C" w:rsidRPr="00A379F0" w:rsidRDefault="007A349C" w:rsidP="00064E16">
      <w:pPr>
        <w:spacing w:after="0" w:line="276" w:lineRule="auto"/>
        <w:jc w:val="both"/>
        <w:rPr>
          <w:rFonts w:ascii="Lucida Sans Unicode" w:hAnsi="Lucida Sans Unicode" w:cs="Lucida Sans Unicode"/>
          <w:sz w:val="20"/>
          <w:szCs w:val="20"/>
          <w:lang w:val="es-ES_tradnl"/>
        </w:rPr>
      </w:pPr>
    </w:p>
    <w:p w14:paraId="1D9F81F8" w14:textId="311F68E8" w:rsidR="007A349C" w:rsidRPr="00A379F0" w:rsidRDefault="007A349C" w:rsidP="00064E16">
      <w:pPr>
        <w:spacing w:after="0" w:line="276" w:lineRule="auto"/>
        <w:jc w:val="both"/>
        <w:rPr>
          <w:rFonts w:ascii="Lucida Sans Unicode" w:hAnsi="Lucida Sans Unicode" w:cs="Lucida Sans Unicode"/>
          <w:sz w:val="20"/>
          <w:szCs w:val="20"/>
          <w:lang w:val="es-ES_tradnl"/>
        </w:rPr>
      </w:pPr>
      <w:r w:rsidRPr="00A379F0">
        <w:rPr>
          <w:rFonts w:ascii="Lucida Sans Unicode" w:hAnsi="Lucida Sans Unicode" w:cs="Lucida Sans Unicode"/>
          <w:b/>
          <w:bCs/>
          <w:sz w:val="20"/>
          <w:szCs w:val="20"/>
          <w:lang w:val="es-ES_tradnl"/>
        </w:rPr>
        <w:t>Secretario ejecutivo, Christian Flores Garza</w:t>
      </w:r>
      <w:r w:rsidRPr="00A379F0">
        <w:rPr>
          <w:rFonts w:ascii="Lucida Sans Unicode" w:hAnsi="Lucida Sans Unicode" w:cs="Lucida Sans Unicode"/>
          <w:bCs/>
          <w:sz w:val="20"/>
          <w:szCs w:val="20"/>
        </w:rPr>
        <w:t>:</w:t>
      </w:r>
      <w:r w:rsidR="00513461" w:rsidRPr="00A379F0">
        <w:rPr>
          <w:rFonts w:ascii="Lucida Sans Unicode" w:hAnsi="Lucida Sans Unicode" w:cs="Lucida Sans Unicode"/>
          <w:bCs/>
          <w:sz w:val="20"/>
          <w:szCs w:val="20"/>
        </w:rPr>
        <w:t xml:space="preserve"> </w:t>
      </w:r>
      <w:r w:rsidR="008E6F1F">
        <w:rPr>
          <w:rFonts w:ascii="Lucida Sans Unicode" w:hAnsi="Lucida Sans Unicode" w:cs="Lucida Sans Unicode"/>
          <w:bCs/>
          <w:sz w:val="20"/>
          <w:szCs w:val="20"/>
        </w:rPr>
        <w:t>Presidenta</w:t>
      </w:r>
      <w:r w:rsidR="00995925" w:rsidRPr="00A379F0">
        <w:rPr>
          <w:rFonts w:ascii="Lucida Sans Unicode" w:hAnsi="Lucida Sans Unicode" w:cs="Lucida Sans Unicode"/>
          <w:sz w:val="20"/>
          <w:szCs w:val="20"/>
          <w:lang w:val="es-ES_tradnl"/>
        </w:rPr>
        <w:t>,</w:t>
      </w:r>
      <w:r w:rsidRPr="00A379F0">
        <w:rPr>
          <w:rFonts w:ascii="Lucida Sans Unicode" w:hAnsi="Lucida Sans Unicode" w:cs="Lucida Sans Unicode"/>
          <w:sz w:val="20"/>
          <w:szCs w:val="20"/>
          <w:lang w:val="es-ES_tradnl"/>
        </w:rPr>
        <w:t xml:space="preserve"> </w:t>
      </w:r>
      <w:r w:rsidR="00995925" w:rsidRPr="00A379F0">
        <w:rPr>
          <w:rFonts w:ascii="Lucida Sans Unicode" w:hAnsi="Lucida Sans Unicode" w:cs="Lucida Sans Unicode"/>
          <w:sz w:val="20"/>
          <w:szCs w:val="20"/>
          <w:lang w:val="es-ES_tradnl"/>
        </w:rPr>
        <w:t>a</w:t>
      </w:r>
      <w:r w:rsidRPr="00A379F0">
        <w:rPr>
          <w:rFonts w:ascii="Lucida Sans Unicode" w:hAnsi="Lucida Sans Unicode" w:cs="Lucida Sans Unicode"/>
          <w:sz w:val="20"/>
          <w:szCs w:val="20"/>
          <w:lang w:val="es-ES_tradnl"/>
        </w:rPr>
        <w:t>ntes de continuar y con fundamento en el artículo 24 del Reglamento de Sesiones de</w:t>
      </w:r>
      <w:r w:rsidR="00E216C9" w:rsidRPr="00A379F0">
        <w:rPr>
          <w:rFonts w:ascii="Lucida Sans Unicode" w:hAnsi="Lucida Sans Unicode" w:cs="Lucida Sans Unicode"/>
          <w:sz w:val="20"/>
          <w:szCs w:val="20"/>
          <w:lang w:val="es-ES_tradnl"/>
        </w:rPr>
        <w:t>l</w:t>
      </w:r>
      <w:r w:rsidRPr="00A379F0">
        <w:rPr>
          <w:rFonts w:ascii="Lucida Sans Unicode" w:hAnsi="Lucida Sans Unicode" w:cs="Lucida Sans Unicode"/>
          <w:sz w:val="20"/>
          <w:szCs w:val="20"/>
          <w:lang w:val="es-ES_tradnl"/>
        </w:rPr>
        <w:t xml:space="preserve"> </w:t>
      </w:r>
      <w:r w:rsidR="004A3C69" w:rsidRPr="00A379F0">
        <w:rPr>
          <w:rFonts w:ascii="Lucida Sans Unicode" w:hAnsi="Lucida Sans Unicode" w:cs="Lucida Sans Unicode"/>
          <w:sz w:val="20"/>
          <w:szCs w:val="20"/>
          <w:lang w:val="es-ES_tradnl"/>
        </w:rPr>
        <w:t xml:space="preserve">este </w:t>
      </w:r>
      <w:r w:rsidRPr="00A379F0">
        <w:rPr>
          <w:rFonts w:ascii="Lucida Sans Unicode" w:hAnsi="Lucida Sans Unicode" w:cs="Lucida Sans Unicode"/>
          <w:sz w:val="20"/>
          <w:szCs w:val="20"/>
          <w:lang w:val="es-ES_tradnl"/>
        </w:rPr>
        <w:t>Consejo General, solicit</w:t>
      </w:r>
      <w:r w:rsidR="004A3C69" w:rsidRPr="00A379F0">
        <w:rPr>
          <w:rFonts w:ascii="Lucida Sans Unicode" w:hAnsi="Lucida Sans Unicode" w:cs="Lucida Sans Unicode"/>
          <w:sz w:val="20"/>
          <w:szCs w:val="20"/>
          <w:lang w:val="es-ES_tradnl"/>
        </w:rPr>
        <w:t>o</w:t>
      </w:r>
      <w:r w:rsidRPr="00A379F0">
        <w:rPr>
          <w:rFonts w:ascii="Lucida Sans Unicode" w:hAnsi="Lucida Sans Unicode" w:cs="Lucida Sans Unicode"/>
          <w:sz w:val="20"/>
          <w:szCs w:val="20"/>
          <w:lang w:val="es-ES_tradnl"/>
        </w:rPr>
        <w:t xml:space="preserve"> </w:t>
      </w:r>
      <w:r w:rsidR="00513461" w:rsidRPr="00A379F0">
        <w:rPr>
          <w:rFonts w:ascii="Lucida Sans Unicode" w:hAnsi="Lucida Sans Unicode" w:cs="Lucida Sans Unicode"/>
          <w:sz w:val="20"/>
          <w:szCs w:val="20"/>
          <w:lang w:val="es-ES_tradnl"/>
        </w:rPr>
        <w:t>se</w:t>
      </w:r>
      <w:r w:rsidRPr="00A379F0">
        <w:rPr>
          <w:rFonts w:ascii="Lucida Sans Unicode" w:hAnsi="Lucida Sans Unicode" w:cs="Lucida Sans Unicode"/>
          <w:sz w:val="20"/>
          <w:szCs w:val="20"/>
          <w:lang w:val="es-ES_tradnl"/>
        </w:rPr>
        <w:t xml:space="preserve"> dispens</w:t>
      </w:r>
      <w:r w:rsidR="00513461" w:rsidRPr="00A379F0">
        <w:rPr>
          <w:rFonts w:ascii="Lucida Sans Unicode" w:hAnsi="Lucida Sans Unicode" w:cs="Lucida Sans Unicode"/>
          <w:sz w:val="20"/>
          <w:szCs w:val="20"/>
          <w:lang w:val="es-ES_tradnl"/>
        </w:rPr>
        <w:t>e</w:t>
      </w:r>
      <w:r w:rsidRPr="00A379F0">
        <w:rPr>
          <w:rFonts w:ascii="Lucida Sans Unicode" w:hAnsi="Lucida Sans Unicode" w:cs="Lucida Sans Unicode"/>
          <w:sz w:val="20"/>
          <w:szCs w:val="20"/>
          <w:lang w:val="es-ES_tradnl"/>
        </w:rPr>
        <w:t xml:space="preserve"> la lectura de los documentos relacionado</w:t>
      </w:r>
      <w:r w:rsidR="008E6F1F">
        <w:rPr>
          <w:rFonts w:ascii="Lucida Sans Unicode" w:hAnsi="Lucida Sans Unicode" w:cs="Lucida Sans Unicode"/>
          <w:sz w:val="20"/>
          <w:szCs w:val="20"/>
          <w:lang w:val="es-ES_tradnl"/>
        </w:rPr>
        <w:t>s</w:t>
      </w:r>
      <w:r w:rsidRPr="00A379F0">
        <w:rPr>
          <w:rFonts w:ascii="Lucida Sans Unicode" w:hAnsi="Lucida Sans Unicode" w:cs="Lucida Sans Unicode"/>
          <w:sz w:val="20"/>
          <w:szCs w:val="20"/>
          <w:lang w:val="es-ES_tradnl"/>
        </w:rPr>
        <w:t xml:space="preserve"> con los asuntos listados en el orden del día, realizando únicamente la lectura del encabezado</w:t>
      </w:r>
      <w:r w:rsidR="004A3C69" w:rsidRPr="00A379F0">
        <w:rPr>
          <w:rFonts w:ascii="Lucida Sans Unicode" w:hAnsi="Lucida Sans Unicode" w:cs="Lucida Sans Unicode"/>
          <w:sz w:val="20"/>
          <w:szCs w:val="20"/>
          <w:lang w:val="es-ES_tradnl"/>
        </w:rPr>
        <w:t xml:space="preserve"> y</w:t>
      </w:r>
      <w:r w:rsidRPr="00A379F0">
        <w:rPr>
          <w:rFonts w:ascii="Lucida Sans Unicode" w:hAnsi="Lucida Sans Unicode" w:cs="Lucida Sans Unicode"/>
          <w:sz w:val="20"/>
          <w:szCs w:val="20"/>
          <w:lang w:val="es-ES_tradnl"/>
        </w:rPr>
        <w:t xml:space="preserve"> puntos de acuerdo.  </w:t>
      </w:r>
    </w:p>
    <w:p w14:paraId="0B49CD9B" w14:textId="77777777" w:rsidR="007A349C" w:rsidRPr="00A379F0" w:rsidRDefault="007A349C" w:rsidP="00064E16">
      <w:pPr>
        <w:spacing w:after="0" w:line="276" w:lineRule="auto"/>
        <w:jc w:val="both"/>
        <w:rPr>
          <w:rFonts w:ascii="Lucida Sans Unicode" w:hAnsi="Lucida Sans Unicode" w:cs="Lucida Sans Unicode"/>
          <w:sz w:val="20"/>
          <w:szCs w:val="20"/>
          <w:lang w:val="es-ES_tradnl"/>
        </w:rPr>
      </w:pPr>
    </w:p>
    <w:p w14:paraId="296163DD" w14:textId="65680EC3" w:rsidR="007A349C" w:rsidRPr="00A379F0" w:rsidRDefault="007A349C" w:rsidP="00064E16">
      <w:pPr>
        <w:spacing w:after="0" w:line="276" w:lineRule="auto"/>
        <w:jc w:val="both"/>
        <w:rPr>
          <w:rFonts w:ascii="Lucida Sans Unicode" w:hAnsi="Lucida Sans Unicode" w:cs="Lucida Sans Unicode"/>
          <w:sz w:val="20"/>
          <w:szCs w:val="20"/>
          <w:lang w:val="es-ES_tradnl"/>
        </w:rPr>
      </w:pPr>
      <w:r w:rsidRPr="00A379F0">
        <w:rPr>
          <w:rFonts w:ascii="Lucida Sans Unicode" w:hAnsi="Lucida Sans Unicode" w:cs="Lucida Sans Unicode"/>
          <w:b/>
          <w:bCs/>
          <w:sz w:val="20"/>
          <w:szCs w:val="20"/>
          <w:lang w:val="es-ES_tradnl"/>
        </w:rPr>
        <w:t xml:space="preserve">Consejera presidenta, Paula Ramírez Höhne: </w:t>
      </w:r>
      <w:r w:rsidR="00834003" w:rsidRPr="00A379F0">
        <w:rPr>
          <w:rFonts w:ascii="Lucida Sans Unicode" w:hAnsi="Lucida Sans Unicode" w:cs="Lucida Sans Unicode"/>
          <w:sz w:val="20"/>
          <w:szCs w:val="20"/>
          <w:lang w:val="es-ES_tradnl"/>
        </w:rPr>
        <w:t>Gracias</w:t>
      </w:r>
      <w:r w:rsidR="008E6F1F">
        <w:rPr>
          <w:rFonts w:ascii="Lucida Sans Unicode" w:hAnsi="Lucida Sans Unicode" w:cs="Lucida Sans Unicode"/>
          <w:sz w:val="20"/>
          <w:szCs w:val="20"/>
          <w:lang w:val="es-ES_tradnl"/>
        </w:rPr>
        <w:t>,</w:t>
      </w:r>
      <w:r w:rsidR="00834003" w:rsidRPr="00A379F0">
        <w:rPr>
          <w:rFonts w:ascii="Lucida Sans Unicode" w:hAnsi="Lucida Sans Unicode" w:cs="Lucida Sans Unicode"/>
          <w:sz w:val="20"/>
          <w:szCs w:val="20"/>
          <w:lang w:val="es-ES_tradnl"/>
        </w:rPr>
        <w:t xml:space="preserve"> secretario. </w:t>
      </w:r>
    </w:p>
    <w:p w14:paraId="1840E3BD" w14:textId="77777777" w:rsidR="007A349C" w:rsidRPr="00A379F0" w:rsidRDefault="007A349C" w:rsidP="00064E16">
      <w:pPr>
        <w:spacing w:after="0" w:line="276" w:lineRule="auto"/>
        <w:jc w:val="both"/>
        <w:rPr>
          <w:rFonts w:ascii="Lucida Sans Unicode" w:hAnsi="Lucida Sans Unicode" w:cs="Lucida Sans Unicode"/>
          <w:sz w:val="20"/>
          <w:szCs w:val="20"/>
          <w:lang w:val="es-ES_tradnl"/>
        </w:rPr>
      </w:pPr>
    </w:p>
    <w:p w14:paraId="606C0D9E" w14:textId="10ECFAF2" w:rsidR="007A349C" w:rsidRPr="00A379F0" w:rsidRDefault="007A349C" w:rsidP="00064E16">
      <w:pPr>
        <w:spacing w:after="0" w:line="276" w:lineRule="auto"/>
        <w:jc w:val="both"/>
        <w:rPr>
          <w:rFonts w:ascii="Lucida Sans Unicode" w:hAnsi="Lucida Sans Unicode" w:cs="Lucida Sans Unicode"/>
          <w:sz w:val="20"/>
          <w:szCs w:val="20"/>
          <w:lang w:val="es-ES_tradnl"/>
        </w:rPr>
      </w:pPr>
      <w:r w:rsidRPr="00A379F0">
        <w:rPr>
          <w:rFonts w:ascii="Lucida Sans Unicode" w:hAnsi="Lucida Sans Unicode" w:cs="Lucida Sans Unicode"/>
          <w:sz w:val="20"/>
          <w:szCs w:val="20"/>
          <w:lang w:val="es-ES_tradnl"/>
        </w:rPr>
        <w:t>Señoras y señores consejeros y representantes, está a su consideración la dispensa formulada por el secretario</w:t>
      </w:r>
      <w:r w:rsidR="00834003" w:rsidRPr="00A379F0">
        <w:rPr>
          <w:rFonts w:ascii="Lucida Sans Unicode" w:hAnsi="Lucida Sans Unicode" w:cs="Lucida Sans Unicode"/>
          <w:sz w:val="20"/>
          <w:szCs w:val="20"/>
          <w:lang w:val="es-ES_tradnl"/>
        </w:rPr>
        <w:t>.</w:t>
      </w:r>
    </w:p>
    <w:p w14:paraId="68841C36" w14:textId="77777777" w:rsidR="00834003" w:rsidRPr="00A379F0" w:rsidRDefault="00834003" w:rsidP="00064E16">
      <w:pPr>
        <w:spacing w:after="0" w:line="276" w:lineRule="auto"/>
        <w:jc w:val="both"/>
        <w:rPr>
          <w:rFonts w:ascii="Lucida Sans Unicode" w:hAnsi="Lucida Sans Unicode" w:cs="Lucida Sans Unicode"/>
          <w:sz w:val="20"/>
          <w:szCs w:val="20"/>
          <w:lang w:val="es-ES_tradnl"/>
        </w:rPr>
      </w:pPr>
    </w:p>
    <w:p w14:paraId="5A1A5539" w14:textId="77777777" w:rsidR="00995925" w:rsidRPr="00A379F0" w:rsidRDefault="00834003" w:rsidP="00064E16">
      <w:pPr>
        <w:spacing w:after="0" w:line="276" w:lineRule="auto"/>
        <w:jc w:val="both"/>
        <w:rPr>
          <w:rFonts w:ascii="Lucida Sans Unicode" w:hAnsi="Lucida Sans Unicode" w:cs="Lucida Sans Unicode"/>
          <w:sz w:val="20"/>
          <w:szCs w:val="20"/>
          <w:lang w:val="es-ES_tradnl"/>
        </w:rPr>
      </w:pPr>
      <w:r w:rsidRPr="00A379F0">
        <w:rPr>
          <w:rFonts w:ascii="Lucida Sans Unicode" w:hAnsi="Lucida Sans Unicode" w:cs="Lucida Sans Unicode"/>
          <w:sz w:val="20"/>
          <w:szCs w:val="20"/>
          <w:lang w:val="es-ES_tradnl"/>
        </w:rPr>
        <w:t xml:space="preserve">Por lo que les consulto, si </w:t>
      </w:r>
      <w:r w:rsidR="007A349C" w:rsidRPr="00A379F0">
        <w:rPr>
          <w:rFonts w:ascii="Lucida Sans Unicode" w:hAnsi="Lucida Sans Unicode" w:cs="Lucida Sans Unicode"/>
          <w:sz w:val="20"/>
          <w:szCs w:val="20"/>
          <w:lang w:val="es-ES_tradnl"/>
        </w:rPr>
        <w:t>¿</w:t>
      </w:r>
      <w:r w:rsidRPr="00A379F0">
        <w:rPr>
          <w:rFonts w:ascii="Lucida Sans Unicode" w:hAnsi="Lucida Sans Unicode" w:cs="Lucida Sans Unicode"/>
          <w:sz w:val="20"/>
          <w:szCs w:val="20"/>
          <w:lang w:val="es-ES_tradnl"/>
        </w:rPr>
        <w:t>a</w:t>
      </w:r>
      <w:r w:rsidR="007A349C" w:rsidRPr="00A379F0">
        <w:rPr>
          <w:rFonts w:ascii="Lucida Sans Unicode" w:hAnsi="Lucida Sans Unicode" w:cs="Lucida Sans Unicode"/>
          <w:sz w:val="20"/>
          <w:szCs w:val="20"/>
          <w:lang w:val="es-ES_tradnl"/>
        </w:rPr>
        <w:t xml:space="preserve">lguien desea hacer uso de la voz, en torno a esta dispensa? </w:t>
      </w:r>
    </w:p>
    <w:p w14:paraId="24ABB927" w14:textId="77777777" w:rsidR="00995925" w:rsidRPr="00A379F0" w:rsidRDefault="00995925" w:rsidP="00064E16">
      <w:pPr>
        <w:spacing w:after="0" w:line="276" w:lineRule="auto"/>
        <w:jc w:val="both"/>
        <w:rPr>
          <w:rFonts w:ascii="Lucida Sans Unicode" w:hAnsi="Lucida Sans Unicode" w:cs="Lucida Sans Unicode"/>
          <w:sz w:val="20"/>
          <w:szCs w:val="20"/>
          <w:lang w:val="es-ES_tradnl"/>
        </w:rPr>
      </w:pPr>
    </w:p>
    <w:p w14:paraId="2C1D1BDA" w14:textId="5563FA5E" w:rsidR="007A349C" w:rsidRPr="00A379F0" w:rsidRDefault="00513461" w:rsidP="00064E16">
      <w:pPr>
        <w:spacing w:after="0" w:line="276" w:lineRule="auto"/>
        <w:jc w:val="both"/>
        <w:rPr>
          <w:rFonts w:ascii="Lucida Sans Unicode" w:hAnsi="Lucida Sans Unicode" w:cs="Lucida Sans Unicode"/>
          <w:sz w:val="20"/>
          <w:szCs w:val="20"/>
          <w:lang w:val="es-ES_tradnl"/>
        </w:rPr>
      </w:pPr>
      <w:r w:rsidRPr="00A379F0">
        <w:rPr>
          <w:rFonts w:ascii="Lucida Sans Unicode" w:hAnsi="Lucida Sans Unicode" w:cs="Lucida Sans Unicode"/>
          <w:sz w:val="20"/>
          <w:szCs w:val="20"/>
          <w:lang w:val="es-ES_tradnl"/>
        </w:rPr>
        <w:t>De no ser</w:t>
      </w:r>
      <w:r w:rsidR="00834003" w:rsidRPr="00A379F0">
        <w:rPr>
          <w:rFonts w:ascii="Lucida Sans Unicode" w:hAnsi="Lucida Sans Unicode" w:cs="Lucida Sans Unicode"/>
          <w:sz w:val="20"/>
          <w:szCs w:val="20"/>
          <w:lang w:val="es-ES_tradnl"/>
        </w:rPr>
        <w:t xml:space="preserve"> así</w:t>
      </w:r>
      <w:r w:rsidR="00995925" w:rsidRPr="00A379F0">
        <w:rPr>
          <w:rFonts w:ascii="Lucida Sans Unicode" w:hAnsi="Lucida Sans Unicode" w:cs="Lucida Sans Unicode"/>
          <w:sz w:val="20"/>
          <w:szCs w:val="20"/>
          <w:lang w:val="es-ES_tradnl"/>
        </w:rPr>
        <w:t>, s</w:t>
      </w:r>
      <w:r w:rsidR="00E216C9" w:rsidRPr="00A379F0">
        <w:rPr>
          <w:rFonts w:ascii="Lucida Sans Unicode" w:hAnsi="Lucida Sans Unicode" w:cs="Lucida Sans Unicode"/>
          <w:sz w:val="20"/>
          <w:szCs w:val="20"/>
          <w:lang w:val="es-ES_tradnl"/>
        </w:rPr>
        <w:t xml:space="preserve">eñor </w:t>
      </w:r>
      <w:r w:rsidR="007A349C" w:rsidRPr="00A379F0">
        <w:rPr>
          <w:rFonts w:ascii="Lucida Sans Unicode" w:hAnsi="Lucida Sans Unicode" w:cs="Lucida Sans Unicode"/>
          <w:sz w:val="20"/>
          <w:szCs w:val="20"/>
          <w:lang w:val="es-ES_tradnl"/>
        </w:rPr>
        <w:t>secretario</w:t>
      </w:r>
      <w:r w:rsidR="00995925" w:rsidRPr="00A379F0">
        <w:rPr>
          <w:rFonts w:ascii="Lucida Sans Unicode" w:hAnsi="Lucida Sans Unicode" w:cs="Lucida Sans Unicode"/>
          <w:sz w:val="20"/>
          <w:szCs w:val="20"/>
          <w:lang w:val="es-ES_tradnl"/>
        </w:rPr>
        <w:t>,</w:t>
      </w:r>
      <w:r w:rsidR="007A349C" w:rsidRPr="00A379F0">
        <w:rPr>
          <w:rFonts w:ascii="Lucida Sans Unicode" w:hAnsi="Lucida Sans Unicode" w:cs="Lucida Sans Unicode"/>
          <w:sz w:val="20"/>
          <w:szCs w:val="20"/>
          <w:lang w:val="es-ES_tradnl"/>
        </w:rPr>
        <w:t xml:space="preserve"> </w:t>
      </w:r>
      <w:r w:rsidR="00834003" w:rsidRPr="00A379F0">
        <w:rPr>
          <w:rFonts w:ascii="Lucida Sans Unicode" w:hAnsi="Lucida Sans Unicode" w:cs="Lucida Sans Unicode"/>
          <w:sz w:val="20"/>
          <w:szCs w:val="20"/>
          <w:lang w:val="es-ES_tradnl"/>
        </w:rPr>
        <w:t>por favor</w:t>
      </w:r>
      <w:r w:rsidRPr="00A379F0">
        <w:rPr>
          <w:rFonts w:ascii="Lucida Sans Unicode" w:hAnsi="Lucida Sans Unicode" w:cs="Lucida Sans Unicode"/>
          <w:sz w:val="20"/>
          <w:szCs w:val="20"/>
          <w:lang w:val="es-ES_tradnl"/>
        </w:rPr>
        <w:t>,</w:t>
      </w:r>
      <w:r w:rsidR="00834003" w:rsidRPr="00A379F0">
        <w:rPr>
          <w:rFonts w:ascii="Lucida Sans Unicode" w:hAnsi="Lucida Sans Unicode" w:cs="Lucida Sans Unicode"/>
          <w:sz w:val="20"/>
          <w:szCs w:val="20"/>
          <w:lang w:val="es-ES_tradnl"/>
        </w:rPr>
        <w:t xml:space="preserve"> </w:t>
      </w:r>
      <w:r w:rsidR="007A349C" w:rsidRPr="00A379F0">
        <w:rPr>
          <w:rFonts w:ascii="Lucida Sans Unicode" w:hAnsi="Lucida Sans Unicode" w:cs="Lucida Sans Unicode"/>
          <w:sz w:val="20"/>
          <w:szCs w:val="20"/>
          <w:lang w:val="es-ES_tradnl"/>
        </w:rPr>
        <w:t>consulte</w:t>
      </w:r>
      <w:r w:rsidR="00834003" w:rsidRPr="00A379F0">
        <w:rPr>
          <w:rFonts w:ascii="Lucida Sans Unicode" w:hAnsi="Lucida Sans Unicode" w:cs="Lucida Sans Unicode"/>
          <w:sz w:val="20"/>
          <w:szCs w:val="20"/>
          <w:lang w:val="es-ES_tradnl"/>
        </w:rPr>
        <w:t xml:space="preserve"> nuevamente</w:t>
      </w:r>
      <w:r w:rsidR="007A349C" w:rsidRPr="00A379F0">
        <w:rPr>
          <w:rFonts w:ascii="Lucida Sans Unicode" w:hAnsi="Lucida Sans Unicode" w:cs="Lucida Sans Unicode"/>
          <w:sz w:val="20"/>
          <w:szCs w:val="20"/>
          <w:lang w:val="es-ES_tradnl"/>
        </w:rPr>
        <w:t xml:space="preserve"> en votación económica, si se aprueba </w:t>
      </w:r>
      <w:r w:rsidR="00E216C9" w:rsidRPr="00A379F0">
        <w:rPr>
          <w:rFonts w:ascii="Lucida Sans Unicode" w:hAnsi="Lucida Sans Unicode" w:cs="Lucida Sans Unicode"/>
          <w:sz w:val="20"/>
          <w:szCs w:val="20"/>
          <w:lang w:val="es-ES_tradnl"/>
        </w:rPr>
        <w:t>su</w:t>
      </w:r>
      <w:r w:rsidR="007A349C" w:rsidRPr="00A379F0">
        <w:rPr>
          <w:rFonts w:ascii="Lucida Sans Unicode" w:hAnsi="Lucida Sans Unicode" w:cs="Lucida Sans Unicode"/>
          <w:sz w:val="20"/>
          <w:szCs w:val="20"/>
          <w:lang w:val="es-ES_tradnl"/>
        </w:rPr>
        <w:t xml:space="preserve"> dispensa.   </w:t>
      </w:r>
    </w:p>
    <w:p w14:paraId="73C24AE4" w14:textId="77777777" w:rsidR="007A349C" w:rsidRPr="00A379F0" w:rsidRDefault="007A349C" w:rsidP="00064E16">
      <w:pPr>
        <w:spacing w:after="0" w:line="276" w:lineRule="auto"/>
        <w:jc w:val="both"/>
        <w:rPr>
          <w:rFonts w:ascii="Lucida Sans Unicode" w:hAnsi="Lucida Sans Unicode" w:cs="Lucida Sans Unicode"/>
          <w:sz w:val="20"/>
          <w:szCs w:val="20"/>
          <w:lang w:val="es-ES_tradnl"/>
        </w:rPr>
      </w:pPr>
    </w:p>
    <w:p w14:paraId="7FBFFEB7" w14:textId="12A012BE" w:rsidR="007A349C" w:rsidRPr="00A379F0" w:rsidRDefault="007A349C" w:rsidP="00064E16">
      <w:pPr>
        <w:spacing w:after="0" w:line="276" w:lineRule="auto"/>
        <w:jc w:val="both"/>
        <w:rPr>
          <w:rFonts w:ascii="Lucida Sans Unicode" w:hAnsi="Lucida Sans Unicode" w:cs="Lucida Sans Unicode"/>
          <w:sz w:val="20"/>
          <w:szCs w:val="20"/>
          <w:lang w:val="es-ES_tradnl"/>
        </w:rPr>
      </w:pPr>
      <w:r w:rsidRPr="00A379F0">
        <w:rPr>
          <w:rFonts w:ascii="Lucida Sans Unicode" w:hAnsi="Lucida Sans Unicode" w:cs="Lucida Sans Unicode"/>
          <w:b/>
          <w:bCs/>
          <w:sz w:val="20"/>
          <w:szCs w:val="20"/>
          <w:lang w:val="es-ES_tradnl"/>
        </w:rPr>
        <w:t>Secretario ejecutivo, Christian Flores Garza</w:t>
      </w:r>
      <w:r w:rsidRPr="00A379F0">
        <w:rPr>
          <w:rFonts w:ascii="Lucida Sans Unicode" w:hAnsi="Lucida Sans Unicode" w:cs="Lucida Sans Unicode"/>
          <w:bCs/>
          <w:sz w:val="20"/>
          <w:szCs w:val="20"/>
        </w:rPr>
        <w:t xml:space="preserve">: </w:t>
      </w:r>
      <w:r w:rsidRPr="00A379F0">
        <w:rPr>
          <w:rFonts w:ascii="Lucida Sans Unicode" w:hAnsi="Lucida Sans Unicode" w:cs="Lucida Sans Unicode"/>
          <w:sz w:val="20"/>
          <w:szCs w:val="20"/>
          <w:lang w:val="es-ES_tradnl"/>
        </w:rPr>
        <w:t xml:space="preserve">Con gusto, presidenta. </w:t>
      </w:r>
    </w:p>
    <w:p w14:paraId="039BB649" w14:textId="77777777" w:rsidR="007A349C" w:rsidRPr="00A379F0" w:rsidRDefault="007A349C" w:rsidP="00064E16">
      <w:pPr>
        <w:spacing w:after="0" w:line="276" w:lineRule="auto"/>
        <w:jc w:val="both"/>
        <w:rPr>
          <w:rFonts w:ascii="Lucida Sans Unicode" w:hAnsi="Lucida Sans Unicode" w:cs="Lucida Sans Unicode"/>
          <w:sz w:val="20"/>
          <w:szCs w:val="20"/>
          <w:lang w:val="es-ES_tradnl"/>
        </w:rPr>
      </w:pPr>
    </w:p>
    <w:p w14:paraId="07ACAF1E" w14:textId="1C04A2CC" w:rsidR="007A349C" w:rsidRPr="00A379F0" w:rsidRDefault="007A349C" w:rsidP="00064E16">
      <w:pPr>
        <w:spacing w:after="0" w:line="276" w:lineRule="auto"/>
        <w:jc w:val="both"/>
        <w:rPr>
          <w:rFonts w:ascii="Lucida Sans Unicode" w:hAnsi="Lucida Sans Unicode" w:cs="Lucida Sans Unicode"/>
          <w:sz w:val="20"/>
          <w:szCs w:val="20"/>
          <w:lang w:val="es-ES_tradnl"/>
        </w:rPr>
      </w:pPr>
      <w:r w:rsidRPr="00A379F0">
        <w:rPr>
          <w:rFonts w:ascii="Lucida Sans Unicode" w:hAnsi="Lucida Sans Unicode" w:cs="Lucida Sans Unicode"/>
          <w:sz w:val="20"/>
          <w:szCs w:val="20"/>
          <w:lang w:val="es-ES_tradnl"/>
        </w:rPr>
        <w:t>Consejeras y consejeros electorales</w:t>
      </w:r>
      <w:r w:rsidR="00513461" w:rsidRPr="00A379F0">
        <w:rPr>
          <w:rFonts w:ascii="Lucida Sans Unicode" w:hAnsi="Lucida Sans Unicode" w:cs="Lucida Sans Unicode"/>
          <w:sz w:val="20"/>
          <w:szCs w:val="20"/>
          <w:lang w:val="es-ES_tradnl"/>
        </w:rPr>
        <w:t>,</w:t>
      </w:r>
      <w:r w:rsidRPr="00A379F0">
        <w:rPr>
          <w:rFonts w:ascii="Lucida Sans Unicode" w:hAnsi="Lucida Sans Unicode" w:cs="Lucida Sans Unicode"/>
          <w:sz w:val="20"/>
          <w:szCs w:val="20"/>
          <w:lang w:val="es-ES_tradnl"/>
        </w:rPr>
        <w:t xml:space="preserve"> les consulto si </w:t>
      </w:r>
      <w:r w:rsidR="00834003" w:rsidRPr="00A379F0">
        <w:rPr>
          <w:rFonts w:ascii="Lucida Sans Unicode" w:hAnsi="Lucida Sans Unicode" w:cs="Lucida Sans Unicode"/>
          <w:sz w:val="20"/>
          <w:szCs w:val="20"/>
          <w:lang w:val="es-ES_tradnl"/>
        </w:rPr>
        <w:t xml:space="preserve">se </w:t>
      </w:r>
      <w:r w:rsidRPr="00A379F0">
        <w:rPr>
          <w:rFonts w:ascii="Lucida Sans Unicode" w:hAnsi="Lucida Sans Unicode" w:cs="Lucida Sans Unicode"/>
          <w:sz w:val="20"/>
          <w:szCs w:val="20"/>
          <w:lang w:val="es-ES_tradnl"/>
        </w:rPr>
        <w:t>apr</w:t>
      </w:r>
      <w:r w:rsidR="00834003" w:rsidRPr="00A379F0">
        <w:rPr>
          <w:rFonts w:ascii="Lucida Sans Unicode" w:hAnsi="Lucida Sans Unicode" w:cs="Lucida Sans Unicode"/>
          <w:sz w:val="20"/>
          <w:szCs w:val="20"/>
          <w:lang w:val="es-ES_tradnl"/>
        </w:rPr>
        <w:t>ue</w:t>
      </w:r>
      <w:r w:rsidR="00E216C9" w:rsidRPr="00A379F0">
        <w:rPr>
          <w:rFonts w:ascii="Lucida Sans Unicode" w:hAnsi="Lucida Sans Unicode" w:cs="Lucida Sans Unicode"/>
          <w:sz w:val="20"/>
          <w:szCs w:val="20"/>
          <w:lang w:val="es-ES_tradnl"/>
        </w:rPr>
        <w:t>ba</w:t>
      </w:r>
      <w:r w:rsidRPr="00A379F0">
        <w:rPr>
          <w:rFonts w:ascii="Lucida Sans Unicode" w:hAnsi="Lucida Sans Unicode" w:cs="Lucida Sans Unicode"/>
          <w:sz w:val="20"/>
          <w:szCs w:val="20"/>
          <w:lang w:val="es-ES_tradnl"/>
        </w:rPr>
        <w:t xml:space="preserve"> la solicitud en los términos planteados</w:t>
      </w:r>
      <w:r w:rsidR="008E6F1F">
        <w:rPr>
          <w:rFonts w:ascii="Lucida Sans Unicode" w:hAnsi="Lucida Sans Unicode" w:cs="Lucida Sans Unicode"/>
          <w:sz w:val="20"/>
          <w:szCs w:val="20"/>
          <w:lang w:val="es-ES_tradnl"/>
        </w:rPr>
        <w:t>,</w:t>
      </w:r>
      <w:r w:rsidRPr="00A379F0">
        <w:rPr>
          <w:rFonts w:ascii="Lucida Sans Unicode" w:hAnsi="Lucida Sans Unicode" w:cs="Lucida Sans Unicode"/>
          <w:sz w:val="20"/>
          <w:szCs w:val="20"/>
          <w:lang w:val="es-ES_tradnl"/>
        </w:rPr>
        <w:t xml:space="preserve"> </w:t>
      </w:r>
      <w:r w:rsidR="00834003" w:rsidRPr="00A379F0">
        <w:rPr>
          <w:rFonts w:ascii="Lucida Sans Unicode" w:hAnsi="Lucida Sans Unicode" w:cs="Lucida Sans Unicode"/>
          <w:sz w:val="20"/>
          <w:szCs w:val="20"/>
          <w:lang w:val="es-ES_tradnl"/>
        </w:rPr>
        <w:t>quienes</w:t>
      </w:r>
      <w:r w:rsidRPr="00A379F0">
        <w:rPr>
          <w:rFonts w:ascii="Lucida Sans Unicode" w:hAnsi="Lucida Sans Unicode" w:cs="Lucida Sans Unicode"/>
          <w:sz w:val="20"/>
          <w:szCs w:val="20"/>
          <w:lang w:val="es-ES_tradnl"/>
        </w:rPr>
        <w:t xml:space="preserve"> estén </w:t>
      </w:r>
      <w:r w:rsidR="00866330" w:rsidRPr="00A379F0">
        <w:rPr>
          <w:rFonts w:ascii="Lucida Sans Unicode" w:hAnsi="Lucida Sans Unicode" w:cs="Lucida Sans Unicode"/>
          <w:sz w:val="20"/>
          <w:szCs w:val="20"/>
          <w:lang w:val="es-ES_tradnl"/>
        </w:rPr>
        <w:t>por</w:t>
      </w:r>
      <w:r w:rsidRPr="00A379F0">
        <w:rPr>
          <w:rFonts w:ascii="Lucida Sans Unicode" w:hAnsi="Lucida Sans Unicode" w:cs="Lucida Sans Unicode"/>
          <w:sz w:val="20"/>
          <w:szCs w:val="20"/>
          <w:lang w:val="es-ES_tradnl"/>
        </w:rPr>
        <w:t xml:space="preserve"> la afirmativa, sírvanse manifestarlo levantando la mano.</w:t>
      </w:r>
    </w:p>
    <w:p w14:paraId="06C6C5E7" w14:textId="77777777" w:rsidR="007A349C" w:rsidRPr="00A379F0" w:rsidRDefault="007A349C" w:rsidP="00064E16">
      <w:pPr>
        <w:spacing w:after="0" w:line="276" w:lineRule="auto"/>
        <w:jc w:val="both"/>
        <w:rPr>
          <w:rFonts w:ascii="Lucida Sans Unicode" w:hAnsi="Lucida Sans Unicode" w:cs="Lucida Sans Unicode"/>
          <w:sz w:val="20"/>
          <w:szCs w:val="20"/>
          <w:lang w:val="es-ES_tradnl"/>
        </w:rPr>
      </w:pPr>
    </w:p>
    <w:tbl>
      <w:tblPr>
        <w:tblStyle w:val="Tablaconcuadrcula"/>
        <w:tblW w:w="5000" w:type="pct"/>
        <w:jc w:val="center"/>
        <w:tblLook w:val="04A0" w:firstRow="1" w:lastRow="0" w:firstColumn="1" w:lastColumn="0" w:noHBand="0" w:noVBand="1"/>
      </w:tblPr>
      <w:tblGrid>
        <w:gridCol w:w="4680"/>
        <w:gridCol w:w="1274"/>
        <w:gridCol w:w="1316"/>
        <w:gridCol w:w="1563"/>
      </w:tblGrid>
      <w:tr w:rsidR="008E6F1F" w:rsidRPr="00A379F0" w14:paraId="05BA7569" w14:textId="77777777" w:rsidTr="005311C6">
        <w:trPr>
          <w:trHeight w:val="283"/>
          <w:jc w:val="center"/>
        </w:trPr>
        <w:tc>
          <w:tcPr>
            <w:tcW w:w="2649" w:type="pct"/>
            <w:tcBorders>
              <w:top w:val="nil"/>
              <w:left w:val="nil"/>
            </w:tcBorders>
            <w:vAlign w:val="center"/>
          </w:tcPr>
          <w:p w14:paraId="0AB724C6" w14:textId="77777777" w:rsidR="008E6F1F" w:rsidRPr="00A379F0" w:rsidRDefault="008E6F1F" w:rsidP="005311C6">
            <w:pPr>
              <w:spacing w:line="276" w:lineRule="auto"/>
              <w:jc w:val="both"/>
              <w:rPr>
                <w:rFonts w:ascii="Lucida Sans Unicode" w:hAnsi="Lucida Sans Unicode" w:cs="Lucida Sans Unicode"/>
                <w:b/>
                <w:sz w:val="20"/>
                <w:szCs w:val="20"/>
                <w:lang w:val="es-ES"/>
              </w:rPr>
            </w:pPr>
          </w:p>
        </w:tc>
        <w:tc>
          <w:tcPr>
            <w:tcW w:w="721" w:type="pct"/>
            <w:vAlign w:val="center"/>
          </w:tcPr>
          <w:p w14:paraId="2F0A8863" w14:textId="77777777" w:rsidR="008E6F1F" w:rsidRPr="00A379F0" w:rsidRDefault="008E6F1F" w:rsidP="008E6F1F">
            <w:pPr>
              <w:spacing w:line="276" w:lineRule="auto"/>
              <w:jc w:val="center"/>
              <w:rPr>
                <w:rFonts w:ascii="Lucida Sans Unicode" w:hAnsi="Lucida Sans Unicode" w:cs="Lucida Sans Unicode"/>
                <w:b/>
                <w:sz w:val="20"/>
                <w:szCs w:val="20"/>
                <w:lang w:val="es-ES"/>
              </w:rPr>
            </w:pPr>
            <w:r w:rsidRPr="00A379F0">
              <w:rPr>
                <w:rFonts w:ascii="Lucida Sans Unicode" w:hAnsi="Lucida Sans Unicode" w:cs="Lucida Sans Unicode"/>
                <w:b/>
                <w:sz w:val="20"/>
                <w:szCs w:val="20"/>
                <w:lang w:val="es-ES"/>
              </w:rPr>
              <w:t>A favor</w:t>
            </w:r>
          </w:p>
        </w:tc>
        <w:tc>
          <w:tcPr>
            <w:tcW w:w="745" w:type="pct"/>
            <w:vAlign w:val="center"/>
          </w:tcPr>
          <w:p w14:paraId="421F0A3E" w14:textId="77777777" w:rsidR="008E6F1F" w:rsidRPr="00A379F0" w:rsidRDefault="008E6F1F" w:rsidP="008E6F1F">
            <w:pPr>
              <w:spacing w:line="276" w:lineRule="auto"/>
              <w:jc w:val="center"/>
              <w:rPr>
                <w:rFonts w:ascii="Lucida Sans Unicode" w:hAnsi="Lucida Sans Unicode" w:cs="Lucida Sans Unicode"/>
                <w:b/>
                <w:sz w:val="20"/>
                <w:szCs w:val="20"/>
                <w:lang w:val="es-ES"/>
              </w:rPr>
            </w:pPr>
            <w:r w:rsidRPr="00A379F0">
              <w:rPr>
                <w:rFonts w:ascii="Lucida Sans Unicode" w:hAnsi="Lucida Sans Unicode" w:cs="Lucida Sans Unicode"/>
                <w:b/>
                <w:sz w:val="20"/>
                <w:szCs w:val="20"/>
                <w:lang w:val="es-ES"/>
              </w:rPr>
              <w:t>En contra</w:t>
            </w:r>
          </w:p>
        </w:tc>
        <w:tc>
          <w:tcPr>
            <w:tcW w:w="885" w:type="pct"/>
            <w:vAlign w:val="center"/>
          </w:tcPr>
          <w:p w14:paraId="3BD8C2EB" w14:textId="77777777" w:rsidR="008E6F1F" w:rsidRPr="00A379F0" w:rsidRDefault="008E6F1F" w:rsidP="008E6F1F">
            <w:pPr>
              <w:spacing w:line="276" w:lineRule="auto"/>
              <w:jc w:val="center"/>
              <w:rPr>
                <w:rFonts w:ascii="Lucida Sans Unicode" w:hAnsi="Lucida Sans Unicode" w:cs="Lucida Sans Unicode"/>
                <w:b/>
                <w:sz w:val="20"/>
                <w:szCs w:val="20"/>
                <w:lang w:val="es-ES"/>
              </w:rPr>
            </w:pPr>
            <w:r w:rsidRPr="00A379F0">
              <w:rPr>
                <w:rFonts w:ascii="Lucida Sans Unicode" w:hAnsi="Lucida Sans Unicode" w:cs="Lucida Sans Unicode"/>
                <w:b/>
                <w:sz w:val="20"/>
                <w:szCs w:val="20"/>
                <w:lang w:val="es-ES"/>
              </w:rPr>
              <w:t>Abstención</w:t>
            </w:r>
          </w:p>
        </w:tc>
      </w:tr>
      <w:tr w:rsidR="008E6F1F" w:rsidRPr="00A379F0" w14:paraId="31C07039" w14:textId="77777777" w:rsidTr="005311C6">
        <w:trPr>
          <w:trHeight w:val="283"/>
          <w:jc w:val="center"/>
        </w:trPr>
        <w:tc>
          <w:tcPr>
            <w:tcW w:w="2649" w:type="pct"/>
            <w:vAlign w:val="center"/>
          </w:tcPr>
          <w:p w14:paraId="5D36EDEC" w14:textId="77777777" w:rsidR="008E6F1F" w:rsidRPr="00A379F0" w:rsidRDefault="008E6F1F" w:rsidP="005311C6">
            <w:pPr>
              <w:spacing w:line="276" w:lineRule="auto"/>
              <w:jc w:val="both"/>
              <w:rPr>
                <w:rFonts w:ascii="Lucida Sans Unicode" w:hAnsi="Lucida Sans Unicode" w:cs="Lucida Sans Unicode"/>
                <w:b/>
                <w:sz w:val="20"/>
                <w:szCs w:val="20"/>
                <w:lang w:val="es-ES"/>
              </w:rPr>
            </w:pPr>
            <w:r w:rsidRPr="00A379F0">
              <w:rPr>
                <w:rFonts w:ascii="Lucida Sans Unicode" w:hAnsi="Lucida Sans Unicode" w:cs="Lucida Sans Unicode"/>
                <w:b/>
                <w:sz w:val="20"/>
                <w:szCs w:val="20"/>
                <w:lang w:val="es-ES"/>
              </w:rPr>
              <w:t>Mtra. Paula Ramírez Höhne</w:t>
            </w:r>
          </w:p>
        </w:tc>
        <w:tc>
          <w:tcPr>
            <w:tcW w:w="721" w:type="pct"/>
            <w:vAlign w:val="center"/>
          </w:tcPr>
          <w:p w14:paraId="1F525A17" w14:textId="77777777" w:rsidR="008E6F1F" w:rsidRPr="00A379F0" w:rsidRDefault="008E6F1F" w:rsidP="008E6F1F">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3556F8A7" w14:textId="77777777" w:rsidR="008E6F1F" w:rsidRPr="00A379F0" w:rsidRDefault="008E6F1F" w:rsidP="008E6F1F">
            <w:pPr>
              <w:spacing w:line="276" w:lineRule="auto"/>
              <w:jc w:val="center"/>
              <w:rPr>
                <w:rFonts w:ascii="Lucida Sans Unicode" w:hAnsi="Lucida Sans Unicode" w:cs="Lucida Sans Unicode"/>
                <w:b/>
                <w:sz w:val="20"/>
                <w:szCs w:val="20"/>
                <w:lang w:val="es-ES"/>
              </w:rPr>
            </w:pPr>
          </w:p>
        </w:tc>
        <w:tc>
          <w:tcPr>
            <w:tcW w:w="885" w:type="pct"/>
            <w:vAlign w:val="center"/>
          </w:tcPr>
          <w:p w14:paraId="648DDF67" w14:textId="77777777" w:rsidR="008E6F1F" w:rsidRPr="00A379F0" w:rsidRDefault="008E6F1F" w:rsidP="008E6F1F">
            <w:pPr>
              <w:spacing w:line="276" w:lineRule="auto"/>
              <w:jc w:val="center"/>
              <w:rPr>
                <w:rFonts w:ascii="Lucida Sans Unicode" w:hAnsi="Lucida Sans Unicode" w:cs="Lucida Sans Unicode"/>
                <w:b/>
                <w:sz w:val="20"/>
                <w:szCs w:val="20"/>
                <w:lang w:val="es-ES"/>
              </w:rPr>
            </w:pPr>
          </w:p>
        </w:tc>
      </w:tr>
      <w:tr w:rsidR="008E6F1F" w:rsidRPr="00A379F0" w14:paraId="7AFC7932" w14:textId="77777777" w:rsidTr="005311C6">
        <w:trPr>
          <w:trHeight w:val="283"/>
          <w:jc w:val="center"/>
        </w:trPr>
        <w:tc>
          <w:tcPr>
            <w:tcW w:w="2649" w:type="pct"/>
            <w:vAlign w:val="center"/>
          </w:tcPr>
          <w:p w14:paraId="3E9E1393" w14:textId="77777777" w:rsidR="008E6F1F" w:rsidRPr="00A379F0" w:rsidRDefault="008E6F1F" w:rsidP="005311C6">
            <w:pPr>
              <w:spacing w:line="276" w:lineRule="auto"/>
              <w:jc w:val="both"/>
              <w:rPr>
                <w:rFonts w:ascii="Lucida Sans Unicode" w:hAnsi="Lucida Sans Unicode" w:cs="Lucida Sans Unicode"/>
                <w:b/>
                <w:sz w:val="20"/>
                <w:szCs w:val="20"/>
                <w:lang w:val="es-ES"/>
              </w:rPr>
            </w:pPr>
            <w:r w:rsidRPr="00A379F0">
              <w:rPr>
                <w:rFonts w:ascii="Lucida Sans Unicode" w:hAnsi="Lucida Sans Unicode" w:cs="Lucida Sans Unicode"/>
                <w:b/>
                <w:sz w:val="20"/>
                <w:szCs w:val="20"/>
              </w:rPr>
              <w:t>Mtra. Silvia Guadalupe Bustos Vásquez</w:t>
            </w:r>
          </w:p>
        </w:tc>
        <w:tc>
          <w:tcPr>
            <w:tcW w:w="721" w:type="pct"/>
            <w:vAlign w:val="center"/>
          </w:tcPr>
          <w:p w14:paraId="5161B236" w14:textId="77777777" w:rsidR="008E6F1F" w:rsidRPr="00A379F0" w:rsidRDefault="008E6F1F" w:rsidP="008E6F1F">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2BFEAA38" w14:textId="77777777" w:rsidR="008E6F1F" w:rsidRPr="00A379F0" w:rsidRDefault="008E6F1F" w:rsidP="008E6F1F">
            <w:pPr>
              <w:spacing w:line="276" w:lineRule="auto"/>
              <w:jc w:val="center"/>
              <w:rPr>
                <w:rFonts w:ascii="Lucida Sans Unicode" w:hAnsi="Lucida Sans Unicode" w:cs="Lucida Sans Unicode"/>
                <w:b/>
                <w:sz w:val="20"/>
                <w:szCs w:val="20"/>
                <w:lang w:val="es-ES"/>
              </w:rPr>
            </w:pPr>
          </w:p>
        </w:tc>
        <w:tc>
          <w:tcPr>
            <w:tcW w:w="885" w:type="pct"/>
            <w:vAlign w:val="center"/>
          </w:tcPr>
          <w:p w14:paraId="63D4EFB2" w14:textId="77777777" w:rsidR="008E6F1F" w:rsidRPr="00A379F0" w:rsidRDefault="008E6F1F" w:rsidP="008E6F1F">
            <w:pPr>
              <w:spacing w:line="276" w:lineRule="auto"/>
              <w:jc w:val="center"/>
              <w:rPr>
                <w:rFonts w:ascii="Lucida Sans Unicode" w:hAnsi="Lucida Sans Unicode" w:cs="Lucida Sans Unicode"/>
                <w:b/>
                <w:sz w:val="20"/>
                <w:szCs w:val="20"/>
                <w:lang w:val="es-ES"/>
              </w:rPr>
            </w:pPr>
          </w:p>
        </w:tc>
      </w:tr>
      <w:tr w:rsidR="008E6F1F" w:rsidRPr="00A379F0" w14:paraId="45A86B0F" w14:textId="77777777" w:rsidTr="005311C6">
        <w:trPr>
          <w:trHeight w:val="283"/>
          <w:jc w:val="center"/>
        </w:trPr>
        <w:tc>
          <w:tcPr>
            <w:tcW w:w="2649" w:type="pct"/>
            <w:vAlign w:val="center"/>
          </w:tcPr>
          <w:p w14:paraId="42C264D5" w14:textId="77777777" w:rsidR="008E6F1F" w:rsidRPr="00A379F0" w:rsidRDefault="008E6F1F" w:rsidP="005311C6">
            <w:pPr>
              <w:spacing w:line="276" w:lineRule="auto"/>
              <w:jc w:val="both"/>
              <w:rPr>
                <w:rFonts w:ascii="Lucida Sans Unicode" w:hAnsi="Lucida Sans Unicode" w:cs="Lucida Sans Unicode"/>
                <w:b/>
                <w:sz w:val="20"/>
                <w:szCs w:val="20"/>
                <w:lang w:val="es-ES"/>
              </w:rPr>
            </w:pPr>
            <w:r w:rsidRPr="00A379F0">
              <w:rPr>
                <w:rFonts w:ascii="Lucida Sans Unicode" w:hAnsi="Lucida Sans Unicode" w:cs="Lucida Sans Unicode"/>
                <w:b/>
                <w:sz w:val="20"/>
                <w:szCs w:val="20"/>
                <w:lang w:val="es-ES"/>
              </w:rPr>
              <w:t>Lic. Zoad Jeanine García González</w:t>
            </w:r>
          </w:p>
        </w:tc>
        <w:tc>
          <w:tcPr>
            <w:tcW w:w="721" w:type="pct"/>
            <w:vAlign w:val="center"/>
          </w:tcPr>
          <w:p w14:paraId="36A307FC" w14:textId="77777777" w:rsidR="008E6F1F" w:rsidRPr="00A379F0" w:rsidRDefault="008E6F1F" w:rsidP="008E6F1F">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277628C3" w14:textId="77777777" w:rsidR="008E6F1F" w:rsidRPr="00A379F0" w:rsidRDefault="008E6F1F" w:rsidP="008E6F1F">
            <w:pPr>
              <w:spacing w:line="276" w:lineRule="auto"/>
              <w:jc w:val="center"/>
              <w:rPr>
                <w:rFonts w:ascii="Lucida Sans Unicode" w:hAnsi="Lucida Sans Unicode" w:cs="Lucida Sans Unicode"/>
                <w:b/>
                <w:sz w:val="20"/>
                <w:szCs w:val="20"/>
                <w:lang w:val="es-ES"/>
              </w:rPr>
            </w:pPr>
          </w:p>
        </w:tc>
        <w:tc>
          <w:tcPr>
            <w:tcW w:w="885" w:type="pct"/>
            <w:vAlign w:val="center"/>
          </w:tcPr>
          <w:p w14:paraId="7B068EFD" w14:textId="77777777" w:rsidR="008E6F1F" w:rsidRPr="00A379F0" w:rsidRDefault="008E6F1F" w:rsidP="008E6F1F">
            <w:pPr>
              <w:spacing w:line="276" w:lineRule="auto"/>
              <w:jc w:val="center"/>
              <w:rPr>
                <w:rFonts w:ascii="Lucida Sans Unicode" w:hAnsi="Lucida Sans Unicode" w:cs="Lucida Sans Unicode"/>
                <w:b/>
                <w:sz w:val="20"/>
                <w:szCs w:val="20"/>
                <w:lang w:val="es-ES"/>
              </w:rPr>
            </w:pPr>
          </w:p>
        </w:tc>
      </w:tr>
      <w:tr w:rsidR="008E6F1F" w:rsidRPr="00A379F0" w14:paraId="1E2819E2" w14:textId="77777777" w:rsidTr="005311C6">
        <w:trPr>
          <w:trHeight w:val="283"/>
          <w:jc w:val="center"/>
        </w:trPr>
        <w:tc>
          <w:tcPr>
            <w:tcW w:w="2649" w:type="pct"/>
            <w:vAlign w:val="center"/>
          </w:tcPr>
          <w:p w14:paraId="691FEEB2" w14:textId="77777777" w:rsidR="008E6F1F" w:rsidRPr="00A379F0" w:rsidRDefault="008E6F1F" w:rsidP="005311C6">
            <w:pPr>
              <w:spacing w:line="276" w:lineRule="auto"/>
              <w:jc w:val="both"/>
              <w:rPr>
                <w:rFonts w:ascii="Lucida Sans Unicode" w:hAnsi="Lucida Sans Unicode" w:cs="Lucida Sans Unicode"/>
                <w:b/>
                <w:sz w:val="20"/>
                <w:szCs w:val="20"/>
                <w:lang w:val="es-ES"/>
              </w:rPr>
            </w:pPr>
            <w:r w:rsidRPr="00A379F0">
              <w:rPr>
                <w:rFonts w:ascii="Lucida Sans Unicode" w:hAnsi="Lucida Sans Unicode" w:cs="Lucida Sans Unicode"/>
                <w:b/>
                <w:sz w:val="20"/>
                <w:szCs w:val="20"/>
                <w:lang w:val="es-ES"/>
              </w:rPr>
              <w:t xml:space="preserve">Dr. Miguel Godínez Terríquez </w:t>
            </w:r>
          </w:p>
        </w:tc>
        <w:tc>
          <w:tcPr>
            <w:tcW w:w="721" w:type="pct"/>
            <w:vAlign w:val="center"/>
          </w:tcPr>
          <w:p w14:paraId="0915111D" w14:textId="77777777" w:rsidR="008E6F1F" w:rsidRPr="00A379F0" w:rsidRDefault="008E6F1F" w:rsidP="008E6F1F">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083E2EF9" w14:textId="77777777" w:rsidR="008E6F1F" w:rsidRPr="00A379F0" w:rsidRDefault="008E6F1F" w:rsidP="008E6F1F">
            <w:pPr>
              <w:spacing w:line="276" w:lineRule="auto"/>
              <w:jc w:val="center"/>
              <w:rPr>
                <w:rFonts w:ascii="Lucida Sans Unicode" w:hAnsi="Lucida Sans Unicode" w:cs="Lucida Sans Unicode"/>
                <w:b/>
                <w:sz w:val="20"/>
                <w:szCs w:val="20"/>
                <w:lang w:val="es-ES"/>
              </w:rPr>
            </w:pPr>
          </w:p>
        </w:tc>
        <w:tc>
          <w:tcPr>
            <w:tcW w:w="885" w:type="pct"/>
            <w:vAlign w:val="center"/>
          </w:tcPr>
          <w:p w14:paraId="549CCB17" w14:textId="77777777" w:rsidR="008E6F1F" w:rsidRPr="00A379F0" w:rsidRDefault="008E6F1F" w:rsidP="008E6F1F">
            <w:pPr>
              <w:spacing w:line="276" w:lineRule="auto"/>
              <w:jc w:val="center"/>
              <w:rPr>
                <w:rFonts w:ascii="Lucida Sans Unicode" w:hAnsi="Lucida Sans Unicode" w:cs="Lucida Sans Unicode"/>
                <w:b/>
                <w:sz w:val="20"/>
                <w:szCs w:val="20"/>
                <w:lang w:val="es-ES"/>
              </w:rPr>
            </w:pPr>
          </w:p>
        </w:tc>
      </w:tr>
      <w:tr w:rsidR="008E6F1F" w:rsidRPr="00A379F0" w14:paraId="6CEE43F4" w14:textId="77777777" w:rsidTr="005311C6">
        <w:trPr>
          <w:trHeight w:val="283"/>
          <w:jc w:val="center"/>
        </w:trPr>
        <w:tc>
          <w:tcPr>
            <w:tcW w:w="2649" w:type="pct"/>
            <w:vAlign w:val="center"/>
          </w:tcPr>
          <w:p w14:paraId="0375B57E" w14:textId="77777777" w:rsidR="008E6F1F" w:rsidRPr="00A379F0" w:rsidRDefault="008E6F1F" w:rsidP="005311C6">
            <w:pPr>
              <w:spacing w:line="276" w:lineRule="auto"/>
              <w:jc w:val="both"/>
              <w:rPr>
                <w:rFonts w:ascii="Lucida Sans Unicode" w:hAnsi="Lucida Sans Unicode" w:cs="Lucida Sans Unicode"/>
                <w:b/>
                <w:sz w:val="20"/>
                <w:szCs w:val="20"/>
                <w:lang w:val="es-ES"/>
              </w:rPr>
            </w:pPr>
            <w:r w:rsidRPr="00A379F0">
              <w:rPr>
                <w:rFonts w:ascii="Lucida Sans Unicode" w:hAnsi="Lucida Sans Unicode" w:cs="Lucida Sans Unicode"/>
                <w:b/>
                <w:sz w:val="20"/>
                <w:szCs w:val="20"/>
                <w:lang w:val="es-ES"/>
              </w:rPr>
              <w:t>Dr. Moisés Pérez Vega</w:t>
            </w:r>
          </w:p>
        </w:tc>
        <w:tc>
          <w:tcPr>
            <w:tcW w:w="721" w:type="pct"/>
            <w:vAlign w:val="center"/>
          </w:tcPr>
          <w:p w14:paraId="55C053B3" w14:textId="77777777" w:rsidR="008E6F1F" w:rsidRPr="00A379F0" w:rsidRDefault="008E6F1F" w:rsidP="008E6F1F">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4E57EB52" w14:textId="77777777" w:rsidR="008E6F1F" w:rsidRPr="00A379F0" w:rsidRDefault="008E6F1F" w:rsidP="008E6F1F">
            <w:pPr>
              <w:spacing w:line="276" w:lineRule="auto"/>
              <w:jc w:val="center"/>
              <w:rPr>
                <w:rFonts w:ascii="Lucida Sans Unicode" w:hAnsi="Lucida Sans Unicode" w:cs="Lucida Sans Unicode"/>
                <w:b/>
                <w:sz w:val="20"/>
                <w:szCs w:val="20"/>
                <w:lang w:val="es-ES"/>
              </w:rPr>
            </w:pPr>
          </w:p>
        </w:tc>
        <w:tc>
          <w:tcPr>
            <w:tcW w:w="885" w:type="pct"/>
            <w:vAlign w:val="center"/>
          </w:tcPr>
          <w:p w14:paraId="1DEB74D8" w14:textId="77777777" w:rsidR="008E6F1F" w:rsidRPr="00A379F0" w:rsidRDefault="008E6F1F" w:rsidP="008E6F1F">
            <w:pPr>
              <w:spacing w:line="276" w:lineRule="auto"/>
              <w:jc w:val="center"/>
              <w:rPr>
                <w:rFonts w:ascii="Lucida Sans Unicode" w:hAnsi="Lucida Sans Unicode" w:cs="Lucida Sans Unicode"/>
                <w:b/>
                <w:sz w:val="20"/>
                <w:szCs w:val="20"/>
                <w:lang w:val="es-ES"/>
              </w:rPr>
            </w:pPr>
          </w:p>
        </w:tc>
      </w:tr>
      <w:tr w:rsidR="008E6F1F" w:rsidRPr="00A379F0" w14:paraId="27FCCDC1" w14:textId="77777777" w:rsidTr="005311C6">
        <w:trPr>
          <w:trHeight w:val="283"/>
          <w:jc w:val="center"/>
        </w:trPr>
        <w:tc>
          <w:tcPr>
            <w:tcW w:w="2649" w:type="pct"/>
            <w:vAlign w:val="center"/>
          </w:tcPr>
          <w:p w14:paraId="0BB1DE68" w14:textId="77777777" w:rsidR="008E6F1F" w:rsidRPr="00A379F0" w:rsidRDefault="008E6F1F" w:rsidP="005311C6">
            <w:pPr>
              <w:spacing w:line="276" w:lineRule="auto"/>
              <w:jc w:val="both"/>
              <w:rPr>
                <w:rFonts w:ascii="Lucida Sans Unicode" w:hAnsi="Lucida Sans Unicode" w:cs="Lucida Sans Unicode"/>
                <w:b/>
                <w:sz w:val="20"/>
                <w:szCs w:val="20"/>
                <w:lang w:val="es-ES"/>
              </w:rPr>
            </w:pPr>
            <w:r w:rsidRPr="00A379F0">
              <w:rPr>
                <w:rFonts w:ascii="Lucida Sans Unicode" w:hAnsi="Lucida Sans Unicode" w:cs="Lucida Sans Unicode"/>
                <w:b/>
                <w:sz w:val="20"/>
                <w:szCs w:val="20"/>
                <w:lang w:val="es-ES"/>
              </w:rPr>
              <w:t>Lic. Brenda Judith Serafín Morfín</w:t>
            </w:r>
          </w:p>
        </w:tc>
        <w:tc>
          <w:tcPr>
            <w:tcW w:w="721" w:type="pct"/>
            <w:vAlign w:val="center"/>
          </w:tcPr>
          <w:p w14:paraId="41ADEB83" w14:textId="77777777" w:rsidR="008E6F1F" w:rsidRPr="00A379F0" w:rsidRDefault="008E6F1F" w:rsidP="008E6F1F">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4830CF1D" w14:textId="77777777" w:rsidR="008E6F1F" w:rsidRPr="00A379F0" w:rsidRDefault="008E6F1F" w:rsidP="008E6F1F">
            <w:pPr>
              <w:spacing w:line="276" w:lineRule="auto"/>
              <w:jc w:val="center"/>
              <w:rPr>
                <w:rFonts w:ascii="Lucida Sans Unicode" w:hAnsi="Lucida Sans Unicode" w:cs="Lucida Sans Unicode"/>
                <w:b/>
                <w:sz w:val="20"/>
                <w:szCs w:val="20"/>
                <w:lang w:val="es-ES"/>
              </w:rPr>
            </w:pPr>
          </w:p>
        </w:tc>
        <w:tc>
          <w:tcPr>
            <w:tcW w:w="885" w:type="pct"/>
            <w:vAlign w:val="center"/>
          </w:tcPr>
          <w:p w14:paraId="1386732A" w14:textId="77777777" w:rsidR="008E6F1F" w:rsidRPr="00A379F0" w:rsidRDefault="008E6F1F" w:rsidP="008E6F1F">
            <w:pPr>
              <w:spacing w:line="276" w:lineRule="auto"/>
              <w:jc w:val="center"/>
              <w:rPr>
                <w:rFonts w:ascii="Lucida Sans Unicode" w:hAnsi="Lucida Sans Unicode" w:cs="Lucida Sans Unicode"/>
                <w:b/>
                <w:sz w:val="20"/>
                <w:szCs w:val="20"/>
                <w:lang w:val="es-ES"/>
              </w:rPr>
            </w:pPr>
          </w:p>
        </w:tc>
      </w:tr>
      <w:tr w:rsidR="008E6F1F" w:rsidRPr="00A379F0" w14:paraId="681B0B0A" w14:textId="77777777" w:rsidTr="005311C6">
        <w:trPr>
          <w:trHeight w:val="283"/>
          <w:jc w:val="center"/>
        </w:trPr>
        <w:tc>
          <w:tcPr>
            <w:tcW w:w="2649" w:type="pct"/>
            <w:vAlign w:val="center"/>
          </w:tcPr>
          <w:p w14:paraId="286E2122" w14:textId="77777777" w:rsidR="008E6F1F" w:rsidRPr="00A379F0" w:rsidRDefault="008E6F1F" w:rsidP="005311C6">
            <w:pPr>
              <w:spacing w:line="276" w:lineRule="auto"/>
              <w:jc w:val="both"/>
              <w:rPr>
                <w:rFonts w:ascii="Lucida Sans Unicode" w:hAnsi="Lucida Sans Unicode" w:cs="Lucida Sans Unicode"/>
                <w:b/>
                <w:sz w:val="20"/>
                <w:szCs w:val="20"/>
                <w:lang w:val="es-ES"/>
              </w:rPr>
            </w:pPr>
            <w:r w:rsidRPr="00A379F0">
              <w:rPr>
                <w:rFonts w:ascii="Lucida Sans Unicode" w:hAnsi="Lucida Sans Unicode" w:cs="Lucida Sans Unicode"/>
                <w:b/>
                <w:sz w:val="20"/>
                <w:szCs w:val="20"/>
                <w:lang w:val="es-ES"/>
              </w:rPr>
              <w:t>Mtra. Claudia Alejandra Vargas Bautista</w:t>
            </w:r>
          </w:p>
        </w:tc>
        <w:tc>
          <w:tcPr>
            <w:tcW w:w="721" w:type="pct"/>
            <w:vAlign w:val="center"/>
          </w:tcPr>
          <w:p w14:paraId="23F9DBC9" w14:textId="77777777" w:rsidR="008E6F1F" w:rsidRPr="00A379F0" w:rsidRDefault="008E6F1F" w:rsidP="008E6F1F">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43717DF8" w14:textId="77777777" w:rsidR="008E6F1F" w:rsidRPr="00A379F0" w:rsidRDefault="008E6F1F" w:rsidP="008E6F1F">
            <w:pPr>
              <w:spacing w:line="276" w:lineRule="auto"/>
              <w:jc w:val="center"/>
              <w:rPr>
                <w:rFonts w:ascii="Lucida Sans Unicode" w:hAnsi="Lucida Sans Unicode" w:cs="Lucida Sans Unicode"/>
                <w:b/>
                <w:sz w:val="20"/>
                <w:szCs w:val="20"/>
                <w:lang w:val="es-ES"/>
              </w:rPr>
            </w:pPr>
          </w:p>
        </w:tc>
        <w:tc>
          <w:tcPr>
            <w:tcW w:w="885" w:type="pct"/>
            <w:vAlign w:val="center"/>
          </w:tcPr>
          <w:p w14:paraId="73FA65A9" w14:textId="77777777" w:rsidR="008E6F1F" w:rsidRPr="00A379F0" w:rsidRDefault="008E6F1F" w:rsidP="008E6F1F">
            <w:pPr>
              <w:spacing w:line="276" w:lineRule="auto"/>
              <w:jc w:val="center"/>
              <w:rPr>
                <w:rFonts w:ascii="Lucida Sans Unicode" w:hAnsi="Lucida Sans Unicode" w:cs="Lucida Sans Unicode"/>
                <w:b/>
                <w:sz w:val="20"/>
                <w:szCs w:val="20"/>
                <w:lang w:val="es-ES"/>
              </w:rPr>
            </w:pPr>
          </w:p>
        </w:tc>
      </w:tr>
      <w:tr w:rsidR="008E6F1F" w:rsidRPr="00A379F0" w14:paraId="67BBC3EA" w14:textId="77777777" w:rsidTr="005311C6">
        <w:trPr>
          <w:trHeight w:val="283"/>
          <w:jc w:val="center"/>
        </w:trPr>
        <w:tc>
          <w:tcPr>
            <w:tcW w:w="2649" w:type="pct"/>
            <w:vAlign w:val="center"/>
          </w:tcPr>
          <w:p w14:paraId="70836834" w14:textId="77777777" w:rsidR="008E6F1F" w:rsidRPr="00A379F0" w:rsidRDefault="008E6F1F" w:rsidP="005311C6">
            <w:pPr>
              <w:spacing w:line="276" w:lineRule="auto"/>
              <w:jc w:val="both"/>
              <w:rPr>
                <w:rFonts w:ascii="Lucida Sans Unicode" w:hAnsi="Lucida Sans Unicode" w:cs="Lucida Sans Unicode"/>
                <w:b/>
                <w:sz w:val="20"/>
                <w:szCs w:val="20"/>
                <w:lang w:val="es-ES"/>
              </w:rPr>
            </w:pPr>
            <w:r w:rsidRPr="00A379F0">
              <w:rPr>
                <w:rFonts w:ascii="Lucida Sans Unicode" w:hAnsi="Lucida Sans Unicode" w:cs="Lucida Sans Unicode"/>
                <w:b/>
                <w:sz w:val="20"/>
                <w:szCs w:val="20"/>
                <w:lang w:val="es-ES"/>
              </w:rPr>
              <w:t>Total</w:t>
            </w:r>
          </w:p>
        </w:tc>
        <w:tc>
          <w:tcPr>
            <w:tcW w:w="721" w:type="pct"/>
            <w:vAlign w:val="center"/>
          </w:tcPr>
          <w:p w14:paraId="7C419078" w14:textId="77777777" w:rsidR="008E6F1F" w:rsidRPr="00A379F0" w:rsidRDefault="008E6F1F" w:rsidP="008E6F1F">
            <w:pPr>
              <w:spacing w:line="276" w:lineRule="auto"/>
              <w:jc w:val="center"/>
              <w:rPr>
                <w:rFonts w:ascii="Lucida Sans Unicode" w:hAnsi="Lucida Sans Unicode" w:cs="Lucida Sans Unicode"/>
                <w:b/>
                <w:sz w:val="20"/>
                <w:szCs w:val="20"/>
                <w:lang w:val="es-ES"/>
              </w:rPr>
            </w:pPr>
            <w:r w:rsidRPr="00A379F0">
              <w:rPr>
                <w:rFonts w:ascii="Lucida Sans Unicode" w:hAnsi="Lucida Sans Unicode" w:cs="Lucida Sans Unicode"/>
                <w:b/>
                <w:sz w:val="20"/>
                <w:szCs w:val="20"/>
                <w:lang w:val="es-ES"/>
              </w:rPr>
              <w:t>7</w:t>
            </w:r>
          </w:p>
        </w:tc>
        <w:tc>
          <w:tcPr>
            <w:tcW w:w="745" w:type="pct"/>
            <w:vAlign w:val="center"/>
          </w:tcPr>
          <w:p w14:paraId="7A5035EA" w14:textId="77777777" w:rsidR="008E6F1F" w:rsidRPr="00A379F0" w:rsidRDefault="008E6F1F" w:rsidP="008E6F1F">
            <w:pPr>
              <w:spacing w:line="276" w:lineRule="auto"/>
              <w:jc w:val="center"/>
              <w:rPr>
                <w:rFonts w:ascii="Lucida Sans Unicode" w:hAnsi="Lucida Sans Unicode" w:cs="Lucida Sans Unicode"/>
                <w:b/>
                <w:sz w:val="20"/>
                <w:szCs w:val="20"/>
                <w:lang w:val="es-ES"/>
              </w:rPr>
            </w:pPr>
          </w:p>
        </w:tc>
        <w:tc>
          <w:tcPr>
            <w:tcW w:w="885" w:type="pct"/>
            <w:vAlign w:val="center"/>
          </w:tcPr>
          <w:p w14:paraId="7231489E" w14:textId="77777777" w:rsidR="008E6F1F" w:rsidRPr="00A379F0" w:rsidRDefault="008E6F1F" w:rsidP="008E6F1F">
            <w:pPr>
              <w:spacing w:line="276" w:lineRule="auto"/>
              <w:jc w:val="center"/>
              <w:rPr>
                <w:rFonts w:ascii="Lucida Sans Unicode" w:hAnsi="Lucida Sans Unicode" w:cs="Lucida Sans Unicode"/>
                <w:b/>
                <w:sz w:val="20"/>
                <w:szCs w:val="20"/>
                <w:lang w:val="es-ES"/>
              </w:rPr>
            </w:pPr>
          </w:p>
        </w:tc>
      </w:tr>
    </w:tbl>
    <w:p w14:paraId="2827D7AA" w14:textId="77777777" w:rsidR="007A349C" w:rsidRPr="00A379F0" w:rsidRDefault="007A349C" w:rsidP="00064E16">
      <w:pPr>
        <w:spacing w:after="0" w:line="276" w:lineRule="auto"/>
        <w:jc w:val="both"/>
        <w:rPr>
          <w:rFonts w:ascii="Lucida Sans Unicode" w:hAnsi="Lucida Sans Unicode" w:cs="Lucida Sans Unicode"/>
          <w:sz w:val="20"/>
          <w:szCs w:val="20"/>
          <w:lang w:val="es-ES_tradnl"/>
        </w:rPr>
      </w:pPr>
    </w:p>
    <w:p w14:paraId="1B896FA6" w14:textId="75199081" w:rsidR="007A349C" w:rsidRPr="00A379F0" w:rsidRDefault="00834003" w:rsidP="00064E16">
      <w:pPr>
        <w:spacing w:after="0" w:line="276" w:lineRule="auto"/>
        <w:jc w:val="both"/>
        <w:rPr>
          <w:rFonts w:ascii="Lucida Sans Unicode" w:hAnsi="Lucida Sans Unicode" w:cs="Lucida Sans Unicode"/>
          <w:sz w:val="20"/>
          <w:szCs w:val="20"/>
          <w:lang w:val="es-ES_tradnl"/>
        </w:rPr>
      </w:pPr>
      <w:r w:rsidRPr="00A379F0">
        <w:rPr>
          <w:rFonts w:ascii="Lucida Sans Unicode" w:hAnsi="Lucida Sans Unicode" w:cs="Lucida Sans Unicode"/>
          <w:sz w:val="20"/>
          <w:szCs w:val="20"/>
          <w:lang w:val="es-ES_tradnl"/>
        </w:rPr>
        <w:t>Es aprobado</w:t>
      </w:r>
      <w:r w:rsidR="007A349C" w:rsidRPr="00A379F0">
        <w:rPr>
          <w:rFonts w:ascii="Lucida Sans Unicode" w:hAnsi="Lucida Sans Unicode" w:cs="Lucida Sans Unicode"/>
          <w:sz w:val="20"/>
          <w:szCs w:val="20"/>
          <w:lang w:val="es-ES_tradnl"/>
        </w:rPr>
        <w:t xml:space="preserve"> por unanimidad.</w:t>
      </w:r>
    </w:p>
    <w:p w14:paraId="028CF373" w14:textId="77777777" w:rsidR="007A349C" w:rsidRPr="00A379F0" w:rsidRDefault="007A349C" w:rsidP="00064E16">
      <w:pPr>
        <w:spacing w:after="0" w:line="276" w:lineRule="auto"/>
        <w:jc w:val="both"/>
        <w:rPr>
          <w:rFonts w:ascii="Lucida Sans Unicode" w:hAnsi="Lucida Sans Unicode" w:cs="Lucida Sans Unicode"/>
          <w:b/>
          <w:bCs/>
          <w:sz w:val="20"/>
          <w:szCs w:val="20"/>
          <w:lang w:val="es-ES_tradnl"/>
        </w:rPr>
      </w:pPr>
    </w:p>
    <w:p w14:paraId="74642278" w14:textId="5BC2B363" w:rsidR="007A349C" w:rsidRPr="00A379F0" w:rsidRDefault="007A349C" w:rsidP="00064E16">
      <w:pPr>
        <w:spacing w:after="0" w:line="276" w:lineRule="auto"/>
        <w:jc w:val="both"/>
        <w:rPr>
          <w:rFonts w:ascii="Lucida Sans Unicode" w:hAnsi="Lucida Sans Unicode" w:cs="Lucida Sans Unicode"/>
          <w:sz w:val="20"/>
          <w:szCs w:val="20"/>
          <w:lang w:val="es-ES_tradnl"/>
        </w:rPr>
      </w:pPr>
      <w:r w:rsidRPr="00A379F0">
        <w:rPr>
          <w:rFonts w:ascii="Lucida Sans Unicode" w:hAnsi="Lucida Sans Unicode" w:cs="Lucida Sans Unicode"/>
          <w:b/>
          <w:bCs/>
          <w:sz w:val="20"/>
          <w:szCs w:val="20"/>
          <w:lang w:val="es-ES_tradnl"/>
        </w:rPr>
        <w:t xml:space="preserve">Consejera presidenta, Paula Ramírez Höhne: </w:t>
      </w:r>
      <w:r w:rsidRPr="00A379F0">
        <w:rPr>
          <w:rFonts w:ascii="Lucida Sans Unicode" w:hAnsi="Lucida Sans Unicode" w:cs="Lucida Sans Unicode"/>
          <w:sz w:val="20"/>
          <w:szCs w:val="20"/>
          <w:lang w:val="es-ES_tradnl"/>
        </w:rPr>
        <w:t>Gracias</w:t>
      </w:r>
      <w:r w:rsidR="007515E2">
        <w:rPr>
          <w:rFonts w:ascii="Lucida Sans Unicode" w:hAnsi="Lucida Sans Unicode" w:cs="Lucida Sans Unicode"/>
          <w:sz w:val="20"/>
          <w:szCs w:val="20"/>
          <w:lang w:val="es-ES_tradnl"/>
        </w:rPr>
        <w:t>,</w:t>
      </w:r>
      <w:r w:rsidRPr="00A379F0">
        <w:rPr>
          <w:rFonts w:ascii="Lucida Sans Unicode" w:hAnsi="Lucida Sans Unicode" w:cs="Lucida Sans Unicode"/>
          <w:sz w:val="20"/>
          <w:szCs w:val="20"/>
          <w:lang w:val="es-ES_tradnl"/>
        </w:rPr>
        <w:t xml:space="preserve"> secretario</w:t>
      </w:r>
      <w:r w:rsidR="007515E2">
        <w:rPr>
          <w:rFonts w:ascii="Lucida Sans Unicode" w:hAnsi="Lucida Sans Unicode" w:cs="Lucida Sans Unicode"/>
          <w:sz w:val="20"/>
          <w:szCs w:val="20"/>
          <w:lang w:val="es-ES_tradnl"/>
        </w:rPr>
        <w:t>. C</w:t>
      </w:r>
      <w:r w:rsidRPr="00A379F0">
        <w:rPr>
          <w:rFonts w:ascii="Lucida Sans Unicode" w:hAnsi="Lucida Sans Unicode" w:cs="Lucida Sans Unicode"/>
          <w:sz w:val="20"/>
          <w:szCs w:val="20"/>
          <w:lang w:val="es-ES_tradnl"/>
        </w:rPr>
        <w:t>ontinúe</w:t>
      </w:r>
      <w:r w:rsidR="00995925" w:rsidRPr="00A379F0">
        <w:rPr>
          <w:rFonts w:ascii="Lucida Sans Unicode" w:hAnsi="Lucida Sans Unicode" w:cs="Lucida Sans Unicode"/>
          <w:sz w:val="20"/>
          <w:szCs w:val="20"/>
          <w:lang w:val="es-ES_tradnl"/>
        </w:rPr>
        <w:t>,</w:t>
      </w:r>
      <w:r w:rsidR="00834003" w:rsidRPr="00A379F0">
        <w:rPr>
          <w:rFonts w:ascii="Lucida Sans Unicode" w:hAnsi="Lucida Sans Unicode" w:cs="Lucida Sans Unicode"/>
          <w:sz w:val="20"/>
          <w:szCs w:val="20"/>
          <w:lang w:val="es-ES_tradnl"/>
        </w:rPr>
        <w:t xml:space="preserve"> por favor</w:t>
      </w:r>
      <w:r w:rsidR="007515E2">
        <w:rPr>
          <w:rFonts w:ascii="Lucida Sans Unicode" w:hAnsi="Lucida Sans Unicode" w:cs="Lucida Sans Unicode"/>
          <w:sz w:val="20"/>
          <w:szCs w:val="20"/>
          <w:lang w:val="es-ES_tradnl"/>
        </w:rPr>
        <w:t>,</w:t>
      </w:r>
      <w:r w:rsidRPr="00A379F0">
        <w:rPr>
          <w:rFonts w:ascii="Lucida Sans Unicode" w:hAnsi="Lucida Sans Unicode" w:cs="Lucida Sans Unicode"/>
          <w:sz w:val="20"/>
          <w:szCs w:val="20"/>
          <w:lang w:val="es-ES_tradnl"/>
        </w:rPr>
        <w:t xml:space="preserve"> con la sesión.  </w:t>
      </w:r>
    </w:p>
    <w:p w14:paraId="408B4F6E" w14:textId="77777777" w:rsidR="007A349C" w:rsidRPr="00A379F0" w:rsidRDefault="007A349C" w:rsidP="00064E16">
      <w:pPr>
        <w:spacing w:after="0" w:line="276" w:lineRule="auto"/>
        <w:jc w:val="both"/>
        <w:rPr>
          <w:rFonts w:ascii="Lucida Sans Unicode" w:hAnsi="Lucida Sans Unicode" w:cs="Lucida Sans Unicode"/>
          <w:sz w:val="20"/>
          <w:szCs w:val="20"/>
          <w:lang w:val="es-ES_tradnl"/>
        </w:rPr>
      </w:pPr>
    </w:p>
    <w:p w14:paraId="6AE8A416" w14:textId="6EDF7CC9" w:rsidR="007515E2" w:rsidRDefault="007A349C" w:rsidP="00A379F0">
      <w:pPr>
        <w:spacing w:after="0" w:line="276" w:lineRule="auto"/>
        <w:jc w:val="both"/>
        <w:rPr>
          <w:rFonts w:ascii="Lucida Sans Unicode" w:hAnsi="Lucida Sans Unicode" w:cs="Lucida Sans Unicode"/>
          <w:bCs/>
          <w:sz w:val="20"/>
          <w:szCs w:val="20"/>
        </w:rPr>
      </w:pPr>
      <w:r w:rsidRPr="00A379F0">
        <w:rPr>
          <w:rFonts w:ascii="Lucida Sans Unicode" w:hAnsi="Lucida Sans Unicode" w:cs="Lucida Sans Unicode"/>
          <w:b/>
          <w:bCs/>
          <w:sz w:val="20"/>
          <w:szCs w:val="20"/>
          <w:lang w:val="es-ES_tradnl"/>
        </w:rPr>
        <w:t>Secretario ejecutivo, Christian Flores Garza</w:t>
      </w:r>
      <w:r w:rsidRPr="00A379F0">
        <w:rPr>
          <w:rFonts w:ascii="Lucida Sans Unicode" w:hAnsi="Lucida Sans Unicode" w:cs="Lucida Sans Unicode"/>
          <w:bCs/>
          <w:sz w:val="20"/>
          <w:szCs w:val="20"/>
        </w:rPr>
        <w:t xml:space="preserve">: </w:t>
      </w:r>
      <w:r w:rsidR="00834003" w:rsidRPr="00A379F0">
        <w:rPr>
          <w:rFonts w:ascii="Lucida Sans Unicode" w:hAnsi="Lucida Sans Unicode" w:cs="Lucida Sans Unicode"/>
          <w:bCs/>
          <w:sz w:val="20"/>
          <w:szCs w:val="20"/>
        </w:rPr>
        <w:t>Con gusto</w:t>
      </w:r>
      <w:r w:rsidR="007515E2">
        <w:rPr>
          <w:rFonts w:ascii="Lucida Sans Unicode" w:hAnsi="Lucida Sans Unicode" w:cs="Lucida Sans Unicode"/>
          <w:bCs/>
          <w:sz w:val="20"/>
          <w:szCs w:val="20"/>
        </w:rPr>
        <w:t>,</w:t>
      </w:r>
      <w:r w:rsidR="00834003" w:rsidRPr="00A379F0">
        <w:rPr>
          <w:rFonts w:ascii="Lucida Sans Unicode" w:hAnsi="Lucida Sans Unicode" w:cs="Lucida Sans Unicode"/>
          <w:bCs/>
          <w:sz w:val="20"/>
          <w:szCs w:val="20"/>
        </w:rPr>
        <w:t xml:space="preserve"> presidenta</w:t>
      </w:r>
      <w:r w:rsidR="00995925" w:rsidRPr="00A379F0">
        <w:rPr>
          <w:rFonts w:ascii="Lucida Sans Unicode" w:hAnsi="Lucida Sans Unicode" w:cs="Lucida Sans Unicode"/>
          <w:bCs/>
          <w:sz w:val="20"/>
          <w:szCs w:val="20"/>
        </w:rPr>
        <w:t>.</w:t>
      </w:r>
      <w:r w:rsidR="00834003" w:rsidRPr="00A379F0">
        <w:rPr>
          <w:rFonts w:ascii="Lucida Sans Unicode" w:hAnsi="Lucida Sans Unicode" w:cs="Lucida Sans Unicode"/>
          <w:bCs/>
          <w:sz w:val="20"/>
          <w:szCs w:val="20"/>
        </w:rPr>
        <w:t xml:space="preserve"> </w:t>
      </w:r>
    </w:p>
    <w:p w14:paraId="679A8034" w14:textId="77777777" w:rsidR="007515E2" w:rsidRDefault="007515E2" w:rsidP="00A379F0">
      <w:pPr>
        <w:spacing w:after="0" w:line="276" w:lineRule="auto"/>
        <w:jc w:val="both"/>
        <w:rPr>
          <w:rFonts w:ascii="Lucida Sans Unicode" w:hAnsi="Lucida Sans Unicode" w:cs="Lucida Sans Unicode"/>
          <w:bCs/>
          <w:sz w:val="20"/>
          <w:szCs w:val="20"/>
        </w:rPr>
      </w:pPr>
    </w:p>
    <w:p w14:paraId="3B7306DA" w14:textId="2D353FDB" w:rsidR="007A349C" w:rsidRPr="00A379F0" w:rsidRDefault="00995925" w:rsidP="00A379F0">
      <w:pPr>
        <w:spacing w:after="0" w:line="276" w:lineRule="auto"/>
        <w:jc w:val="both"/>
        <w:rPr>
          <w:rFonts w:ascii="Lucida Sans Unicode" w:hAnsi="Lucida Sans Unicode" w:cs="Lucida Sans Unicode"/>
          <w:bCs/>
          <w:sz w:val="20"/>
          <w:szCs w:val="20"/>
        </w:rPr>
      </w:pPr>
      <w:r w:rsidRPr="00A379F0">
        <w:rPr>
          <w:rFonts w:ascii="Lucida Sans Unicode" w:hAnsi="Lucida Sans Unicode" w:cs="Lucida Sans Unicode"/>
          <w:bCs/>
          <w:sz w:val="20"/>
          <w:szCs w:val="20"/>
        </w:rPr>
        <w:t>E</w:t>
      </w:r>
      <w:r w:rsidR="007A349C" w:rsidRPr="00A379F0">
        <w:rPr>
          <w:rFonts w:ascii="Lucida Sans Unicode" w:hAnsi="Lucida Sans Unicode" w:cs="Lucida Sans Unicode"/>
          <w:bCs/>
          <w:sz w:val="20"/>
          <w:szCs w:val="20"/>
        </w:rPr>
        <w:t xml:space="preserve">l siguiente </w:t>
      </w:r>
      <w:r w:rsidR="00E216C9" w:rsidRPr="00A379F0">
        <w:rPr>
          <w:rFonts w:ascii="Lucida Sans Unicode" w:hAnsi="Lucida Sans Unicode" w:cs="Lucida Sans Unicode"/>
          <w:bCs/>
          <w:sz w:val="20"/>
          <w:szCs w:val="20"/>
        </w:rPr>
        <w:t>asunto</w:t>
      </w:r>
      <w:r w:rsidR="007A349C" w:rsidRPr="00A379F0">
        <w:rPr>
          <w:rFonts w:ascii="Lucida Sans Unicode" w:hAnsi="Lucida Sans Unicode" w:cs="Lucida Sans Unicode"/>
          <w:bCs/>
          <w:sz w:val="20"/>
          <w:szCs w:val="20"/>
        </w:rPr>
        <w:t xml:space="preserve"> del orden del día </w:t>
      </w:r>
      <w:r w:rsidR="005803A4" w:rsidRPr="00A379F0">
        <w:rPr>
          <w:rFonts w:ascii="Lucida Sans Unicode" w:hAnsi="Lucida Sans Unicode" w:cs="Lucida Sans Unicode"/>
          <w:bCs/>
          <w:sz w:val="20"/>
          <w:szCs w:val="20"/>
        </w:rPr>
        <w:t xml:space="preserve">corresponde a </w:t>
      </w:r>
      <w:r w:rsidR="007A349C" w:rsidRPr="00A379F0">
        <w:rPr>
          <w:rFonts w:ascii="Lucida Sans Unicode" w:hAnsi="Lucida Sans Unicode" w:cs="Lucida Sans Unicode"/>
          <w:bCs/>
          <w:sz w:val="20"/>
          <w:szCs w:val="20"/>
        </w:rPr>
        <w:t xml:space="preserve">la lectura de correspondencia. </w:t>
      </w:r>
    </w:p>
    <w:p w14:paraId="7ABE68C1" w14:textId="77777777" w:rsidR="00B50428" w:rsidRPr="00064E16" w:rsidRDefault="00B50428" w:rsidP="00064E16">
      <w:pPr>
        <w:pStyle w:val="Sinespaciado"/>
        <w:spacing w:line="276" w:lineRule="auto"/>
        <w:rPr>
          <w:rFonts w:ascii="Lucida Sans Unicode" w:hAnsi="Lucida Sans Unicode" w:cs="Lucida Sans Unicode"/>
          <w:sz w:val="20"/>
          <w:szCs w:val="20"/>
        </w:rPr>
      </w:pPr>
    </w:p>
    <w:p w14:paraId="17769C8F" w14:textId="6D1CF352" w:rsidR="00B50428" w:rsidRPr="00A379F0" w:rsidRDefault="007A349C" w:rsidP="00064E16">
      <w:pPr>
        <w:pStyle w:val="Sinespaciado"/>
        <w:spacing w:line="276" w:lineRule="auto"/>
        <w:jc w:val="both"/>
        <w:rPr>
          <w:rFonts w:ascii="Lucida Sans Unicode" w:hAnsi="Lucida Sans Unicode" w:cs="Lucida Sans Unicode"/>
          <w:sz w:val="20"/>
          <w:szCs w:val="20"/>
          <w:lang w:val="es-ES_tradnl"/>
        </w:rPr>
      </w:pPr>
      <w:bookmarkStart w:id="11" w:name="_Hlk158187561"/>
      <w:r w:rsidRPr="00A379F0">
        <w:rPr>
          <w:rFonts w:ascii="Lucida Sans Unicode" w:hAnsi="Lucida Sans Unicode" w:cs="Lucida Sans Unicode"/>
          <w:b/>
          <w:bCs/>
          <w:sz w:val="20"/>
          <w:szCs w:val="20"/>
          <w:lang w:val="es-ES_tradnl"/>
        </w:rPr>
        <w:t>Consejera presidenta, Paula Ramírez Höhne:</w:t>
      </w:r>
      <w:r w:rsidRPr="00A379F0">
        <w:rPr>
          <w:rFonts w:ascii="Lucida Sans Unicode" w:hAnsi="Lucida Sans Unicode" w:cs="Lucida Sans Unicode"/>
          <w:sz w:val="20"/>
          <w:szCs w:val="20"/>
          <w:lang w:val="es-ES_tradnl"/>
        </w:rPr>
        <w:t xml:space="preserve"> </w:t>
      </w:r>
      <w:bookmarkEnd w:id="11"/>
      <w:r w:rsidR="00D87E2D" w:rsidRPr="00A379F0">
        <w:rPr>
          <w:rFonts w:ascii="Lucida Sans Unicode" w:hAnsi="Lucida Sans Unicode" w:cs="Lucida Sans Unicode"/>
          <w:sz w:val="20"/>
          <w:szCs w:val="20"/>
          <w:lang w:val="es-ES_tradnl"/>
        </w:rPr>
        <w:t xml:space="preserve">Muchas gracias, señor secretario. </w:t>
      </w:r>
    </w:p>
    <w:p w14:paraId="374A5899" w14:textId="77777777" w:rsidR="00995925" w:rsidRPr="00A379F0" w:rsidRDefault="00995925" w:rsidP="00064E16">
      <w:pPr>
        <w:pStyle w:val="Sinespaciado"/>
        <w:spacing w:line="276" w:lineRule="auto"/>
        <w:jc w:val="both"/>
        <w:rPr>
          <w:rFonts w:ascii="Lucida Sans Unicode" w:hAnsi="Lucida Sans Unicode" w:cs="Lucida Sans Unicode"/>
          <w:sz w:val="20"/>
          <w:szCs w:val="20"/>
          <w:lang w:val="es-ES_tradnl"/>
        </w:rPr>
      </w:pPr>
    </w:p>
    <w:p w14:paraId="05CD4058" w14:textId="70F374BA" w:rsidR="00995925" w:rsidRPr="00A379F0" w:rsidRDefault="0021111C" w:rsidP="00064E16">
      <w:pPr>
        <w:pStyle w:val="Sinespaciado"/>
        <w:spacing w:line="276" w:lineRule="auto"/>
        <w:jc w:val="both"/>
        <w:rPr>
          <w:rFonts w:ascii="Lucida Sans Unicode" w:hAnsi="Lucida Sans Unicode" w:cs="Lucida Sans Unicode"/>
          <w:sz w:val="20"/>
          <w:szCs w:val="20"/>
          <w:lang w:val="es-ES_tradnl"/>
        </w:rPr>
      </w:pPr>
      <w:r w:rsidRPr="00A379F0">
        <w:rPr>
          <w:rFonts w:ascii="Lucida Sans Unicode" w:hAnsi="Lucida Sans Unicode" w:cs="Lucida Sans Unicode"/>
          <w:sz w:val="20"/>
          <w:szCs w:val="20"/>
          <w:lang w:val="es-ES_tradnl"/>
        </w:rPr>
        <w:t>En virtud de que esta</w:t>
      </w:r>
      <w:r w:rsidR="00B50428" w:rsidRPr="00A379F0">
        <w:rPr>
          <w:rFonts w:ascii="Lucida Sans Unicode" w:hAnsi="Lucida Sans Unicode" w:cs="Lucida Sans Unicode"/>
          <w:sz w:val="20"/>
          <w:szCs w:val="20"/>
          <w:lang w:val="es-ES_tradnl"/>
        </w:rPr>
        <w:t xml:space="preserve"> e</w:t>
      </w:r>
      <w:r w:rsidR="00995925" w:rsidRPr="00A379F0">
        <w:rPr>
          <w:rFonts w:ascii="Lucida Sans Unicode" w:hAnsi="Lucida Sans Unicode" w:cs="Lucida Sans Unicode"/>
          <w:sz w:val="20"/>
          <w:szCs w:val="20"/>
          <w:lang w:val="es-ES_tradnl"/>
        </w:rPr>
        <w:t>s</w:t>
      </w:r>
      <w:r w:rsidR="00B50428" w:rsidRPr="00A379F0">
        <w:rPr>
          <w:rFonts w:ascii="Lucida Sans Unicode" w:hAnsi="Lucida Sans Unicode" w:cs="Lucida Sans Unicode"/>
          <w:sz w:val="20"/>
          <w:szCs w:val="20"/>
          <w:lang w:val="es-ES_tradnl"/>
        </w:rPr>
        <w:t xml:space="preserve"> una sesión ordinaria,</w:t>
      </w:r>
      <w:r w:rsidRPr="00A379F0">
        <w:rPr>
          <w:rFonts w:ascii="Lucida Sans Unicode" w:hAnsi="Lucida Sans Unicode" w:cs="Lucida Sans Unicode"/>
          <w:sz w:val="20"/>
          <w:szCs w:val="20"/>
          <w:lang w:val="es-ES_tradnl"/>
        </w:rPr>
        <w:t xml:space="preserve"> y de que la información correspondiente a</w:t>
      </w:r>
      <w:r w:rsidR="00B50428" w:rsidRPr="00A379F0">
        <w:rPr>
          <w:rFonts w:ascii="Lucida Sans Unicode" w:hAnsi="Lucida Sans Unicode" w:cs="Lucida Sans Unicode"/>
          <w:sz w:val="20"/>
          <w:szCs w:val="20"/>
          <w:lang w:val="es-ES_tradnl"/>
        </w:rPr>
        <w:t xml:space="preserve"> este punto del orden del </w:t>
      </w:r>
      <w:r w:rsidR="00995925" w:rsidRPr="00A379F0">
        <w:rPr>
          <w:rFonts w:ascii="Lucida Sans Unicode" w:hAnsi="Lucida Sans Unicode" w:cs="Lucida Sans Unicode"/>
          <w:sz w:val="20"/>
          <w:szCs w:val="20"/>
          <w:lang w:val="es-ES_tradnl"/>
        </w:rPr>
        <w:t>día</w:t>
      </w:r>
      <w:r w:rsidR="00B50428" w:rsidRPr="00A379F0">
        <w:rPr>
          <w:rFonts w:ascii="Lucida Sans Unicode" w:hAnsi="Lucida Sans Unicode" w:cs="Lucida Sans Unicode"/>
          <w:sz w:val="20"/>
          <w:szCs w:val="20"/>
          <w:lang w:val="es-ES_tradnl"/>
        </w:rPr>
        <w:t xml:space="preserve"> </w:t>
      </w:r>
      <w:r w:rsidR="00684C24" w:rsidRPr="00A379F0">
        <w:rPr>
          <w:rFonts w:ascii="Lucida Sans Unicode" w:hAnsi="Lucida Sans Unicode" w:cs="Lucida Sans Unicode"/>
          <w:sz w:val="20"/>
          <w:szCs w:val="20"/>
          <w:lang w:val="es-ES_tradnl"/>
        </w:rPr>
        <w:t xml:space="preserve">ya fue entregada oportunamente a las y los integrantes de este </w:t>
      </w:r>
      <w:r w:rsidR="00B50428" w:rsidRPr="00A379F0">
        <w:rPr>
          <w:rFonts w:ascii="Lucida Sans Unicode" w:hAnsi="Lucida Sans Unicode" w:cs="Lucida Sans Unicode"/>
          <w:sz w:val="20"/>
          <w:szCs w:val="20"/>
          <w:lang w:val="es-ES_tradnl"/>
        </w:rPr>
        <w:t>Consejo General</w:t>
      </w:r>
      <w:r w:rsidR="007515E2">
        <w:rPr>
          <w:rFonts w:ascii="Lucida Sans Unicode" w:hAnsi="Lucida Sans Unicode" w:cs="Lucida Sans Unicode"/>
          <w:sz w:val="20"/>
          <w:szCs w:val="20"/>
          <w:lang w:val="es-ES_tradnl"/>
        </w:rPr>
        <w:t>,</w:t>
      </w:r>
      <w:r w:rsidR="00995925" w:rsidRPr="00A379F0">
        <w:rPr>
          <w:rFonts w:ascii="Lucida Sans Unicode" w:hAnsi="Lucida Sans Unicode" w:cs="Lucida Sans Unicode"/>
          <w:sz w:val="20"/>
          <w:szCs w:val="20"/>
          <w:lang w:val="es-ES_tradnl"/>
        </w:rPr>
        <w:t xml:space="preserve"> c</w:t>
      </w:r>
      <w:r w:rsidR="00684C24" w:rsidRPr="00A379F0">
        <w:rPr>
          <w:rFonts w:ascii="Lucida Sans Unicode" w:hAnsi="Lucida Sans Unicode" w:cs="Lucida Sans Unicode"/>
          <w:sz w:val="20"/>
          <w:szCs w:val="20"/>
          <w:lang w:val="es-ES_tradnl"/>
        </w:rPr>
        <w:t>onsultaría</w:t>
      </w:r>
      <w:r w:rsidR="00995925" w:rsidRPr="00A379F0">
        <w:rPr>
          <w:rFonts w:ascii="Lucida Sans Unicode" w:hAnsi="Lucida Sans Unicode" w:cs="Lucida Sans Unicode"/>
          <w:sz w:val="20"/>
          <w:szCs w:val="20"/>
          <w:lang w:val="es-ES_tradnl"/>
        </w:rPr>
        <w:t>,</w:t>
      </w:r>
      <w:r w:rsidR="00684C24" w:rsidRPr="00A379F0">
        <w:rPr>
          <w:rFonts w:ascii="Lucida Sans Unicode" w:hAnsi="Lucida Sans Unicode" w:cs="Lucida Sans Unicode"/>
          <w:sz w:val="20"/>
          <w:szCs w:val="20"/>
          <w:lang w:val="es-ES_tradnl"/>
        </w:rPr>
        <w:t xml:space="preserve"> ¿</w:t>
      </w:r>
      <w:r w:rsidR="00995925" w:rsidRPr="00A379F0">
        <w:rPr>
          <w:rFonts w:ascii="Lucida Sans Unicode" w:hAnsi="Lucida Sans Unicode" w:cs="Lucida Sans Unicode"/>
          <w:sz w:val="20"/>
          <w:szCs w:val="20"/>
          <w:lang w:val="es-ES_tradnl"/>
        </w:rPr>
        <w:t xml:space="preserve">sí </w:t>
      </w:r>
      <w:r w:rsidR="00684C24" w:rsidRPr="00A379F0">
        <w:rPr>
          <w:rFonts w:ascii="Lucida Sans Unicode" w:hAnsi="Lucida Sans Unicode" w:cs="Lucida Sans Unicode"/>
          <w:sz w:val="20"/>
          <w:szCs w:val="20"/>
          <w:lang w:val="es-ES_tradnl"/>
        </w:rPr>
        <w:t>alguien tiene algún planteamiento u opinión</w:t>
      </w:r>
      <w:r w:rsidR="00995925" w:rsidRPr="00A379F0">
        <w:rPr>
          <w:rFonts w:ascii="Lucida Sans Unicode" w:hAnsi="Lucida Sans Unicode" w:cs="Lucida Sans Unicode"/>
          <w:sz w:val="20"/>
          <w:szCs w:val="20"/>
          <w:lang w:val="es-ES_tradnl"/>
        </w:rPr>
        <w:t>,</w:t>
      </w:r>
      <w:r w:rsidR="00684C24" w:rsidRPr="00A379F0">
        <w:rPr>
          <w:rFonts w:ascii="Lucida Sans Unicode" w:hAnsi="Lucida Sans Unicode" w:cs="Lucida Sans Unicode"/>
          <w:sz w:val="20"/>
          <w:szCs w:val="20"/>
          <w:lang w:val="es-ES_tradnl"/>
        </w:rPr>
        <w:t xml:space="preserve"> respecto de esta información? </w:t>
      </w:r>
    </w:p>
    <w:p w14:paraId="5544A59E" w14:textId="77777777" w:rsidR="00995925" w:rsidRPr="00A379F0" w:rsidRDefault="00995925" w:rsidP="00064E16">
      <w:pPr>
        <w:pStyle w:val="Sinespaciado"/>
        <w:spacing w:line="276" w:lineRule="auto"/>
        <w:jc w:val="both"/>
        <w:rPr>
          <w:rFonts w:ascii="Lucida Sans Unicode" w:hAnsi="Lucida Sans Unicode" w:cs="Lucida Sans Unicode"/>
          <w:sz w:val="20"/>
          <w:szCs w:val="20"/>
          <w:lang w:val="es-ES_tradnl"/>
        </w:rPr>
      </w:pPr>
    </w:p>
    <w:p w14:paraId="7F83504B" w14:textId="77777777" w:rsidR="007515E2" w:rsidRDefault="00995925" w:rsidP="00064E16">
      <w:pPr>
        <w:pStyle w:val="Sinespaciado"/>
        <w:spacing w:line="276" w:lineRule="auto"/>
        <w:jc w:val="both"/>
        <w:rPr>
          <w:rFonts w:ascii="Lucida Sans Unicode" w:hAnsi="Lucida Sans Unicode" w:cs="Lucida Sans Unicode"/>
          <w:sz w:val="20"/>
          <w:szCs w:val="20"/>
          <w:lang w:val="es-ES_tradnl"/>
        </w:rPr>
      </w:pPr>
      <w:r w:rsidRPr="00A379F0">
        <w:rPr>
          <w:rFonts w:ascii="Lucida Sans Unicode" w:hAnsi="Lucida Sans Unicode" w:cs="Lucida Sans Unicode"/>
          <w:sz w:val="20"/>
          <w:szCs w:val="20"/>
          <w:lang w:val="es-ES_tradnl"/>
        </w:rPr>
        <w:t>D</w:t>
      </w:r>
      <w:r w:rsidR="00684C24" w:rsidRPr="00A379F0">
        <w:rPr>
          <w:rFonts w:ascii="Lucida Sans Unicode" w:hAnsi="Lucida Sans Unicode" w:cs="Lucida Sans Unicode"/>
          <w:sz w:val="20"/>
          <w:szCs w:val="20"/>
          <w:lang w:val="es-ES_tradnl"/>
        </w:rPr>
        <w:t>e no ser así</w:t>
      </w:r>
      <w:r w:rsidRPr="00A379F0">
        <w:rPr>
          <w:rFonts w:ascii="Lucida Sans Unicode" w:hAnsi="Lucida Sans Unicode" w:cs="Lucida Sans Unicode"/>
          <w:sz w:val="20"/>
          <w:szCs w:val="20"/>
          <w:lang w:val="es-ES_tradnl"/>
        </w:rPr>
        <w:t>,</w:t>
      </w:r>
      <w:r w:rsidR="00684C24" w:rsidRPr="00A379F0">
        <w:rPr>
          <w:rFonts w:ascii="Lucida Sans Unicode" w:hAnsi="Lucida Sans Unicode" w:cs="Lucida Sans Unicode"/>
          <w:sz w:val="20"/>
          <w:szCs w:val="20"/>
          <w:lang w:val="es-ES_tradnl"/>
        </w:rPr>
        <w:t xml:space="preserve"> </w:t>
      </w:r>
      <w:r w:rsidRPr="00A379F0">
        <w:rPr>
          <w:rFonts w:ascii="Lucida Sans Unicode" w:hAnsi="Lucida Sans Unicode" w:cs="Lucida Sans Unicode"/>
          <w:sz w:val="20"/>
          <w:szCs w:val="20"/>
          <w:lang w:val="es-ES_tradnl"/>
        </w:rPr>
        <w:t>l</w:t>
      </w:r>
      <w:r w:rsidR="00684C24" w:rsidRPr="00A379F0">
        <w:rPr>
          <w:rFonts w:ascii="Lucida Sans Unicode" w:hAnsi="Lucida Sans Unicode" w:cs="Lucida Sans Unicode"/>
          <w:sz w:val="20"/>
          <w:szCs w:val="20"/>
          <w:lang w:val="es-ES_tradnl"/>
        </w:rPr>
        <w:t>e solicitaría</w:t>
      </w:r>
      <w:r w:rsidRPr="00A379F0">
        <w:rPr>
          <w:rFonts w:ascii="Lucida Sans Unicode" w:hAnsi="Lucida Sans Unicode" w:cs="Lucida Sans Unicode"/>
          <w:sz w:val="20"/>
          <w:szCs w:val="20"/>
          <w:lang w:val="es-ES_tradnl"/>
        </w:rPr>
        <w:t>,</w:t>
      </w:r>
      <w:r w:rsidR="00684C24" w:rsidRPr="00A379F0">
        <w:rPr>
          <w:rFonts w:ascii="Lucida Sans Unicode" w:hAnsi="Lucida Sans Unicode" w:cs="Lucida Sans Unicode"/>
          <w:sz w:val="20"/>
          <w:szCs w:val="20"/>
          <w:lang w:val="es-ES_tradnl"/>
        </w:rPr>
        <w:t xml:space="preserve"> secretario, que continuemos con la sesión</w:t>
      </w:r>
      <w:r w:rsidRPr="00A379F0">
        <w:rPr>
          <w:rFonts w:ascii="Lucida Sans Unicode" w:hAnsi="Lucida Sans Unicode" w:cs="Lucida Sans Unicode"/>
          <w:sz w:val="20"/>
          <w:szCs w:val="20"/>
          <w:lang w:val="es-ES_tradnl"/>
        </w:rPr>
        <w:t>.</w:t>
      </w:r>
      <w:r w:rsidR="00684C24" w:rsidRPr="00A379F0">
        <w:rPr>
          <w:rFonts w:ascii="Lucida Sans Unicode" w:hAnsi="Lucida Sans Unicode" w:cs="Lucida Sans Unicode"/>
          <w:sz w:val="20"/>
          <w:szCs w:val="20"/>
          <w:lang w:val="es-ES_tradnl"/>
        </w:rPr>
        <w:t xml:space="preserve"> </w:t>
      </w:r>
    </w:p>
    <w:p w14:paraId="4D7A1735" w14:textId="77777777" w:rsidR="007515E2" w:rsidRDefault="007515E2" w:rsidP="00064E16">
      <w:pPr>
        <w:pStyle w:val="Sinespaciado"/>
        <w:spacing w:line="276" w:lineRule="auto"/>
        <w:jc w:val="both"/>
        <w:rPr>
          <w:rFonts w:ascii="Lucida Sans Unicode" w:hAnsi="Lucida Sans Unicode" w:cs="Lucida Sans Unicode"/>
          <w:sz w:val="20"/>
          <w:szCs w:val="20"/>
          <w:lang w:val="es-ES_tradnl"/>
        </w:rPr>
      </w:pPr>
    </w:p>
    <w:p w14:paraId="1B0AB2AE" w14:textId="6E4609E3" w:rsidR="00995925" w:rsidRPr="00A379F0" w:rsidRDefault="00995925" w:rsidP="00064E16">
      <w:pPr>
        <w:pStyle w:val="Sinespaciado"/>
        <w:spacing w:line="276" w:lineRule="auto"/>
        <w:jc w:val="both"/>
        <w:rPr>
          <w:rFonts w:ascii="Lucida Sans Unicode" w:hAnsi="Lucida Sans Unicode" w:cs="Lucida Sans Unicode"/>
          <w:sz w:val="20"/>
          <w:szCs w:val="20"/>
          <w:lang w:val="es-ES_tradnl"/>
        </w:rPr>
      </w:pPr>
      <w:r w:rsidRPr="00A379F0">
        <w:rPr>
          <w:rFonts w:ascii="Lucida Sans Unicode" w:hAnsi="Lucida Sans Unicode" w:cs="Lucida Sans Unicode"/>
          <w:sz w:val="20"/>
          <w:szCs w:val="20"/>
          <w:lang w:val="es-ES_tradnl"/>
        </w:rPr>
        <w:t>N</w:t>
      </w:r>
      <w:r w:rsidR="00684C24" w:rsidRPr="00A379F0">
        <w:rPr>
          <w:rFonts w:ascii="Lucida Sans Unicode" w:hAnsi="Lucida Sans Unicode" w:cs="Lucida Sans Unicode"/>
          <w:sz w:val="20"/>
          <w:szCs w:val="20"/>
          <w:lang w:val="es-ES_tradnl"/>
        </w:rPr>
        <w:t>o advierto que nadie quiera tomar la palabra</w:t>
      </w:r>
      <w:r w:rsidR="007515E2">
        <w:rPr>
          <w:rFonts w:ascii="Lucida Sans Unicode" w:hAnsi="Lucida Sans Unicode" w:cs="Lucida Sans Unicode"/>
          <w:sz w:val="20"/>
          <w:szCs w:val="20"/>
          <w:lang w:val="es-ES_tradnl"/>
        </w:rPr>
        <w:t>.</w:t>
      </w:r>
      <w:r w:rsidR="00684C24" w:rsidRPr="00A379F0">
        <w:rPr>
          <w:rFonts w:ascii="Lucida Sans Unicode" w:hAnsi="Lucida Sans Unicode" w:cs="Lucida Sans Unicode"/>
          <w:sz w:val="20"/>
          <w:szCs w:val="20"/>
          <w:lang w:val="es-ES_tradnl"/>
        </w:rPr>
        <w:t xml:space="preserve"> </w:t>
      </w:r>
      <w:r w:rsidR="007515E2">
        <w:rPr>
          <w:rFonts w:ascii="Lucida Sans Unicode" w:hAnsi="Lucida Sans Unicode" w:cs="Lucida Sans Unicode"/>
          <w:sz w:val="20"/>
          <w:szCs w:val="20"/>
          <w:lang w:val="es-ES_tradnl"/>
        </w:rPr>
        <w:t>A</w:t>
      </w:r>
      <w:r w:rsidR="00684C24" w:rsidRPr="00A379F0">
        <w:rPr>
          <w:rFonts w:ascii="Lucida Sans Unicode" w:hAnsi="Lucida Sans Unicode" w:cs="Lucida Sans Unicode"/>
          <w:sz w:val="20"/>
          <w:szCs w:val="20"/>
          <w:lang w:val="es-ES_tradnl"/>
        </w:rPr>
        <w:t>delante</w:t>
      </w:r>
      <w:r w:rsidR="007515E2">
        <w:rPr>
          <w:rFonts w:ascii="Lucida Sans Unicode" w:hAnsi="Lucida Sans Unicode" w:cs="Lucida Sans Unicode"/>
          <w:sz w:val="20"/>
          <w:szCs w:val="20"/>
          <w:lang w:val="es-ES_tradnl"/>
        </w:rPr>
        <w:t>,</w:t>
      </w:r>
      <w:r w:rsidR="00684C24" w:rsidRPr="00A379F0">
        <w:rPr>
          <w:rFonts w:ascii="Lucida Sans Unicode" w:hAnsi="Lucida Sans Unicode" w:cs="Lucida Sans Unicode"/>
          <w:sz w:val="20"/>
          <w:szCs w:val="20"/>
          <w:lang w:val="es-ES_tradnl"/>
        </w:rPr>
        <w:t xml:space="preserve"> secretario.</w:t>
      </w:r>
    </w:p>
    <w:p w14:paraId="74B60D30" w14:textId="74AFE5AA" w:rsidR="00684C24" w:rsidRPr="00A379F0" w:rsidRDefault="00684C24" w:rsidP="00064E16">
      <w:pPr>
        <w:pStyle w:val="Sinespaciado"/>
        <w:spacing w:line="276" w:lineRule="auto"/>
        <w:jc w:val="both"/>
        <w:rPr>
          <w:rFonts w:ascii="Lucida Sans Unicode" w:hAnsi="Lucida Sans Unicode" w:cs="Lucida Sans Unicode"/>
          <w:sz w:val="20"/>
          <w:szCs w:val="20"/>
          <w:lang w:val="es-ES_tradnl"/>
        </w:rPr>
      </w:pPr>
      <w:r w:rsidRPr="00A379F0">
        <w:rPr>
          <w:rFonts w:ascii="Lucida Sans Unicode" w:hAnsi="Lucida Sans Unicode" w:cs="Lucida Sans Unicode"/>
          <w:sz w:val="20"/>
          <w:szCs w:val="20"/>
          <w:lang w:val="es-ES_tradnl"/>
        </w:rPr>
        <w:t xml:space="preserve"> </w:t>
      </w:r>
    </w:p>
    <w:p w14:paraId="7731275F" w14:textId="77777777" w:rsidR="00E57C07" w:rsidRDefault="007A349C" w:rsidP="00064E16">
      <w:pPr>
        <w:pStyle w:val="Sinespaciado"/>
        <w:spacing w:line="276" w:lineRule="auto"/>
        <w:jc w:val="both"/>
        <w:rPr>
          <w:rFonts w:ascii="Lucida Sans Unicode" w:hAnsi="Lucida Sans Unicode" w:cs="Lucida Sans Unicode"/>
          <w:sz w:val="20"/>
          <w:szCs w:val="20"/>
        </w:rPr>
      </w:pPr>
      <w:r w:rsidRPr="00A379F0">
        <w:rPr>
          <w:rFonts w:ascii="Lucida Sans Unicode" w:hAnsi="Lucida Sans Unicode" w:cs="Lucida Sans Unicode"/>
          <w:b/>
          <w:bCs/>
          <w:sz w:val="20"/>
          <w:szCs w:val="20"/>
          <w:lang w:val="es-ES_tradnl"/>
        </w:rPr>
        <w:t>Secretario ejecutivo, Christian Flores Garza</w:t>
      </w:r>
      <w:r w:rsidRPr="00A379F0">
        <w:rPr>
          <w:rFonts w:ascii="Lucida Sans Unicode" w:hAnsi="Lucida Sans Unicode" w:cs="Lucida Sans Unicode"/>
          <w:b/>
          <w:bCs/>
          <w:sz w:val="20"/>
          <w:szCs w:val="20"/>
        </w:rPr>
        <w:t>:</w:t>
      </w:r>
      <w:r w:rsidR="00684C24" w:rsidRPr="00A379F0">
        <w:rPr>
          <w:rFonts w:ascii="Lucida Sans Unicode" w:hAnsi="Lucida Sans Unicode" w:cs="Lucida Sans Unicode"/>
          <w:sz w:val="20"/>
          <w:szCs w:val="20"/>
        </w:rPr>
        <w:t xml:space="preserve"> Con gusto</w:t>
      </w:r>
      <w:r w:rsidR="00995925" w:rsidRPr="00A379F0">
        <w:rPr>
          <w:rFonts w:ascii="Lucida Sans Unicode" w:hAnsi="Lucida Sans Unicode" w:cs="Lucida Sans Unicode"/>
          <w:sz w:val="20"/>
          <w:szCs w:val="20"/>
        </w:rPr>
        <w:t>,</w:t>
      </w:r>
      <w:r w:rsidR="00684C24" w:rsidRPr="00A379F0">
        <w:rPr>
          <w:rFonts w:ascii="Lucida Sans Unicode" w:hAnsi="Lucida Sans Unicode" w:cs="Lucida Sans Unicode"/>
          <w:sz w:val="20"/>
          <w:szCs w:val="20"/>
        </w:rPr>
        <w:t xml:space="preserve"> presidenta</w:t>
      </w:r>
      <w:r w:rsidR="00995925" w:rsidRPr="00A379F0">
        <w:rPr>
          <w:rFonts w:ascii="Lucida Sans Unicode" w:hAnsi="Lucida Sans Unicode" w:cs="Lucida Sans Unicode"/>
          <w:sz w:val="20"/>
          <w:szCs w:val="20"/>
        </w:rPr>
        <w:t>.</w:t>
      </w:r>
      <w:r w:rsidRPr="00A379F0">
        <w:rPr>
          <w:rFonts w:ascii="Lucida Sans Unicode" w:hAnsi="Lucida Sans Unicode" w:cs="Lucida Sans Unicode"/>
          <w:sz w:val="20"/>
          <w:szCs w:val="20"/>
        </w:rPr>
        <w:t xml:space="preserve"> </w:t>
      </w:r>
    </w:p>
    <w:p w14:paraId="783ABF15" w14:textId="77777777" w:rsidR="00E57C07" w:rsidRDefault="00E57C07" w:rsidP="00064E16">
      <w:pPr>
        <w:pStyle w:val="Sinespaciado"/>
        <w:spacing w:line="276" w:lineRule="auto"/>
        <w:jc w:val="both"/>
        <w:rPr>
          <w:rFonts w:ascii="Lucida Sans Unicode" w:hAnsi="Lucida Sans Unicode" w:cs="Lucida Sans Unicode"/>
          <w:sz w:val="20"/>
          <w:szCs w:val="20"/>
        </w:rPr>
      </w:pPr>
    </w:p>
    <w:p w14:paraId="1E782E23" w14:textId="00C183AA" w:rsidR="00995925" w:rsidRPr="00A379F0" w:rsidRDefault="00995925" w:rsidP="00064E16">
      <w:pPr>
        <w:pStyle w:val="Sinespaciado"/>
        <w:spacing w:line="276" w:lineRule="auto"/>
        <w:jc w:val="both"/>
        <w:rPr>
          <w:rFonts w:ascii="Lucida Sans Unicode" w:hAnsi="Lucida Sans Unicode" w:cs="Lucida Sans Unicode"/>
          <w:sz w:val="20"/>
          <w:szCs w:val="20"/>
        </w:rPr>
      </w:pPr>
      <w:r w:rsidRPr="00A379F0">
        <w:rPr>
          <w:rFonts w:ascii="Lucida Sans Unicode" w:hAnsi="Lucida Sans Unicode" w:cs="Lucida Sans Unicode"/>
          <w:sz w:val="20"/>
          <w:szCs w:val="20"/>
        </w:rPr>
        <w:t>E</w:t>
      </w:r>
      <w:r w:rsidR="007A349C" w:rsidRPr="00A379F0">
        <w:rPr>
          <w:rFonts w:ascii="Lucida Sans Unicode" w:hAnsi="Lucida Sans Unicode" w:cs="Lucida Sans Unicode"/>
          <w:sz w:val="20"/>
          <w:szCs w:val="20"/>
        </w:rPr>
        <w:t>l siguiente asunto del orden del día corresponde al seguimiento de asuntos del Consejo General.</w:t>
      </w:r>
    </w:p>
    <w:p w14:paraId="0F44DB3A" w14:textId="2B5CB428" w:rsidR="007A349C" w:rsidRPr="00A379F0" w:rsidRDefault="007A349C" w:rsidP="00064E16">
      <w:pPr>
        <w:pStyle w:val="Sinespaciado"/>
        <w:spacing w:line="276" w:lineRule="auto"/>
        <w:jc w:val="both"/>
        <w:rPr>
          <w:rFonts w:ascii="Lucida Sans Unicode" w:hAnsi="Lucida Sans Unicode" w:cs="Lucida Sans Unicode"/>
          <w:sz w:val="20"/>
          <w:szCs w:val="20"/>
        </w:rPr>
      </w:pPr>
      <w:r w:rsidRPr="00A379F0">
        <w:rPr>
          <w:rFonts w:ascii="Lucida Sans Unicode" w:hAnsi="Lucida Sans Unicode" w:cs="Lucida Sans Unicode"/>
          <w:sz w:val="20"/>
          <w:szCs w:val="20"/>
        </w:rPr>
        <w:t xml:space="preserve"> </w:t>
      </w:r>
    </w:p>
    <w:p w14:paraId="5F9AF03F" w14:textId="2C38691C" w:rsidR="007A349C" w:rsidRPr="00A379F0" w:rsidRDefault="007A349C" w:rsidP="00064E16">
      <w:pPr>
        <w:pStyle w:val="Sinespaciado"/>
        <w:spacing w:line="276" w:lineRule="auto"/>
        <w:jc w:val="both"/>
        <w:rPr>
          <w:rFonts w:ascii="Lucida Sans Unicode" w:hAnsi="Lucida Sans Unicode" w:cs="Lucida Sans Unicode"/>
          <w:sz w:val="20"/>
          <w:szCs w:val="20"/>
          <w:lang w:val="es-ES_tradnl"/>
        </w:rPr>
      </w:pPr>
      <w:r w:rsidRPr="00A379F0">
        <w:rPr>
          <w:rFonts w:ascii="Lucida Sans Unicode" w:hAnsi="Lucida Sans Unicode" w:cs="Lucida Sans Unicode"/>
          <w:b/>
          <w:bCs/>
          <w:sz w:val="20"/>
          <w:szCs w:val="20"/>
          <w:lang w:val="es-ES_tradnl"/>
        </w:rPr>
        <w:t>Consejera presidenta, Paula Ramírez Höhne:</w:t>
      </w:r>
      <w:r w:rsidRPr="00A379F0">
        <w:rPr>
          <w:rFonts w:ascii="Lucida Sans Unicode" w:hAnsi="Lucida Sans Unicode" w:cs="Lucida Sans Unicode"/>
          <w:sz w:val="20"/>
          <w:szCs w:val="20"/>
          <w:lang w:val="es-ES_tradnl"/>
        </w:rPr>
        <w:t xml:space="preserve"> </w:t>
      </w:r>
      <w:r w:rsidR="00684C24" w:rsidRPr="00A379F0">
        <w:rPr>
          <w:rFonts w:ascii="Lucida Sans Unicode" w:hAnsi="Lucida Sans Unicode" w:cs="Lucida Sans Unicode"/>
          <w:sz w:val="20"/>
          <w:szCs w:val="20"/>
          <w:lang w:val="es-ES_tradnl"/>
        </w:rPr>
        <w:t>G</w:t>
      </w:r>
      <w:r w:rsidR="00B50428" w:rsidRPr="00A379F0">
        <w:rPr>
          <w:rFonts w:ascii="Lucida Sans Unicode" w:hAnsi="Lucida Sans Unicode" w:cs="Lucida Sans Unicode"/>
          <w:sz w:val="20"/>
          <w:szCs w:val="20"/>
          <w:lang w:val="es-ES_tradnl"/>
        </w:rPr>
        <w:t xml:space="preserve">racias, señor secretario. </w:t>
      </w:r>
    </w:p>
    <w:p w14:paraId="22E970ED" w14:textId="77777777" w:rsidR="00995925" w:rsidRPr="00A379F0" w:rsidRDefault="00995925" w:rsidP="00064E16">
      <w:pPr>
        <w:pStyle w:val="Sinespaciado"/>
        <w:spacing w:line="276" w:lineRule="auto"/>
        <w:jc w:val="both"/>
        <w:rPr>
          <w:rFonts w:ascii="Lucida Sans Unicode" w:hAnsi="Lucida Sans Unicode" w:cs="Lucida Sans Unicode"/>
          <w:sz w:val="20"/>
          <w:szCs w:val="20"/>
          <w:lang w:val="es-ES_tradnl"/>
        </w:rPr>
      </w:pPr>
    </w:p>
    <w:p w14:paraId="209151E3" w14:textId="77777777" w:rsidR="00E57C07" w:rsidRDefault="00684C24" w:rsidP="00064E16">
      <w:pPr>
        <w:pStyle w:val="Sinespaciado"/>
        <w:spacing w:line="276" w:lineRule="auto"/>
        <w:jc w:val="both"/>
        <w:rPr>
          <w:rFonts w:ascii="Lucida Sans Unicode" w:hAnsi="Lucida Sans Unicode" w:cs="Lucida Sans Unicode"/>
          <w:sz w:val="20"/>
          <w:szCs w:val="20"/>
          <w:lang w:val="es-ES_tradnl"/>
        </w:rPr>
      </w:pPr>
      <w:r w:rsidRPr="00A379F0">
        <w:rPr>
          <w:rFonts w:ascii="Lucida Sans Unicode" w:hAnsi="Lucida Sans Unicode" w:cs="Lucida Sans Unicode"/>
          <w:sz w:val="20"/>
          <w:szCs w:val="20"/>
          <w:lang w:val="es-ES_tradnl"/>
        </w:rPr>
        <w:t>De igual manera</w:t>
      </w:r>
      <w:r w:rsidR="00995925" w:rsidRPr="00A379F0">
        <w:rPr>
          <w:rFonts w:ascii="Lucida Sans Unicode" w:hAnsi="Lucida Sans Unicode" w:cs="Lucida Sans Unicode"/>
          <w:sz w:val="20"/>
          <w:szCs w:val="20"/>
          <w:lang w:val="es-ES_tradnl"/>
        </w:rPr>
        <w:t>,</w:t>
      </w:r>
      <w:r w:rsidRPr="00A379F0">
        <w:rPr>
          <w:rFonts w:ascii="Lucida Sans Unicode" w:hAnsi="Lucida Sans Unicode" w:cs="Lucida Sans Unicode"/>
          <w:sz w:val="20"/>
          <w:szCs w:val="20"/>
          <w:lang w:val="es-ES_tradnl"/>
        </w:rPr>
        <w:t xml:space="preserve"> por</w:t>
      </w:r>
      <w:r w:rsidR="007A349C" w:rsidRPr="00A379F0">
        <w:rPr>
          <w:rFonts w:ascii="Lucida Sans Unicode" w:hAnsi="Lucida Sans Unicode" w:cs="Lucida Sans Unicode"/>
          <w:sz w:val="20"/>
          <w:szCs w:val="20"/>
          <w:lang w:val="es-ES_tradnl"/>
        </w:rPr>
        <w:t xml:space="preserve"> </w:t>
      </w:r>
      <w:r w:rsidRPr="00A379F0">
        <w:rPr>
          <w:rFonts w:ascii="Lucida Sans Unicode" w:hAnsi="Lucida Sans Unicode" w:cs="Lucida Sans Unicode"/>
          <w:sz w:val="20"/>
          <w:szCs w:val="20"/>
          <w:lang w:val="es-ES_tradnl"/>
        </w:rPr>
        <w:t xml:space="preserve">tratarse de una sesión ordinaria, y esto </w:t>
      </w:r>
      <w:r w:rsidR="00866330" w:rsidRPr="00A379F0">
        <w:rPr>
          <w:rFonts w:ascii="Lucida Sans Unicode" w:hAnsi="Lucida Sans Unicode" w:cs="Lucida Sans Unicode"/>
          <w:sz w:val="20"/>
          <w:szCs w:val="20"/>
          <w:lang w:val="es-ES_tradnl"/>
        </w:rPr>
        <w:t>voy a estarlo</w:t>
      </w:r>
      <w:r w:rsidRPr="00A379F0">
        <w:rPr>
          <w:rFonts w:ascii="Lucida Sans Unicode" w:hAnsi="Lucida Sans Unicode" w:cs="Lucida Sans Unicode"/>
          <w:sz w:val="20"/>
          <w:szCs w:val="20"/>
          <w:lang w:val="es-ES_tradnl"/>
        </w:rPr>
        <w:t xml:space="preserve"> repitiendo en esta sesión del día de hoy, se trata </w:t>
      </w:r>
      <w:r w:rsidR="007A349C" w:rsidRPr="00A379F0">
        <w:rPr>
          <w:rFonts w:ascii="Lucida Sans Unicode" w:hAnsi="Lucida Sans Unicode" w:cs="Lucida Sans Unicode"/>
          <w:sz w:val="20"/>
          <w:szCs w:val="20"/>
          <w:lang w:val="es-ES_tradnl"/>
        </w:rPr>
        <w:t>de información que fue</w:t>
      </w:r>
      <w:r w:rsidR="00866330" w:rsidRPr="00A379F0">
        <w:rPr>
          <w:rFonts w:ascii="Lucida Sans Unicode" w:hAnsi="Lucida Sans Unicode" w:cs="Lucida Sans Unicode"/>
          <w:sz w:val="20"/>
          <w:szCs w:val="20"/>
          <w:lang w:val="es-ES_tradnl"/>
        </w:rPr>
        <w:t xml:space="preserve"> debida</w:t>
      </w:r>
      <w:r w:rsidR="00B50428" w:rsidRPr="00A379F0">
        <w:rPr>
          <w:rFonts w:ascii="Lucida Sans Unicode" w:hAnsi="Lucida Sans Unicode" w:cs="Lucida Sans Unicode"/>
          <w:sz w:val="20"/>
          <w:szCs w:val="20"/>
          <w:lang w:val="es-ES_tradnl"/>
        </w:rPr>
        <w:t xml:space="preserve"> y</w:t>
      </w:r>
      <w:r w:rsidR="007A349C" w:rsidRPr="00A379F0">
        <w:rPr>
          <w:rFonts w:ascii="Lucida Sans Unicode" w:hAnsi="Lucida Sans Unicode" w:cs="Lucida Sans Unicode"/>
          <w:sz w:val="20"/>
          <w:szCs w:val="20"/>
          <w:lang w:val="es-ES_tradnl"/>
        </w:rPr>
        <w:t xml:space="preserve"> oportunamente </w:t>
      </w:r>
      <w:r w:rsidRPr="00A379F0">
        <w:rPr>
          <w:rFonts w:ascii="Lucida Sans Unicode" w:hAnsi="Lucida Sans Unicode" w:cs="Lucida Sans Unicode"/>
          <w:sz w:val="20"/>
          <w:szCs w:val="20"/>
          <w:lang w:val="es-ES_tradnl"/>
        </w:rPr>
        <w:t>circulada</w:t>
      </w:r>
      <w:r w:rsidR="007A349C" w:rsidRPr="00A379F0">
        <w:rPr>
          <w:rFonts w:ascii="Lucida Sans Unicode" w:hAnsi="Lucida Sans Unicode" w:cs="Lucida Sans Unicode"/>
          <w:sz w:val="20"/>
          <w:szCs w:val="20"/>
          <w:lang w:val="es-ES_tradnl"/>
        </w:rPr>
        <w:t xml:space="preserve"> a</w:t>
      </w:r>
      <w:r w:rsidR="00B50428" w:rsidRPr="00A379F0">
        <w:rPr>
          <w:rFonts w:ascii="Lucida Sans Unicode" w:hAnsi="Lucida Sans Unicode" w:cs="Lucida Sans Unicode"/>
          <w:sz w:val="20"/>
          <w:szCs w:val="20"/>
          <w:lang w:val="es-ES_tradnl"/>
        </w:rPr>
        <w:t xml:space="preserve"> quienes integramos </w:t>
      </w:r>
      <w:r w:rsidR="007A349C" w:rsidRPr="00A379F0">
        <w:rPr>
          <w:rFonts w:ascii="Lucida Sans Unicode" w:hAnsi="Lucida Sans Unicode" w:cs="Lucida Sans Unicode"/>
          <w:sz w:val="20"/>
          <w:szCs w:val="20"/>
          <w:lang w:val="es-ES_tradnl"/>
        </w:rPr>
        <w:t>este</w:t>
      </w:r>
      <w:r w:rsidRPr="00A379F0">
        <w:rPr>
          <w:rFonts w:ascii="Lucida Sans Unicode" w:hAnsi="Lucida Sans Unicode" w:cs="Lucida Sans Unicode"/>
          <w:sz w:val="20"/>
          <w:szCs w:val="20"/>
          <w:lang w:val="es-ES_tradnl"/>
        </w:rPr>
        <w:t xml:space="preserve"> </w:t>
      </w:r>
      <w:r w:rsidR="006D5E5B" w:rsidRPr="00A379F0">
        <w:rPr>
          <w:rFonts w:ascii="Lucida Sans Unicode" w:hAnsi="Lucida Sans Unicode" w:cs="Lucida Sans Unicode"/>
          <w:sz w:val="20"/>
          <w:szCs w:val="20"/>
          <w:lang w:val="es-ES_tradnl"/>
        </w:rPr>
        <w:t>órgano colegiado</w:t>
      </w:r>
      <w:r w:rsidR="00E57C07">
        <w:rPr>
          <w:rFonts w:ascii="Lucida Sans Unicode" w:hAnsi="Lucida Sans Unicode" w:cs="Lucida Sans Unicode"/>
          <w:sz w:val="20"/>
          <w:szCs w:val="20"/>
          <w:lang w:val="es-ES_tradnl"/>
        </w:rPr>
        <w:t>,</w:t>
      </w:r>
      <w:r w:rsidR="00A023FD" w:rsidRPr="00A379F0">
        <w:rPr>
          <w:rFonts w:ascii="Lucida Sans Unicode" w:hAnsi="Lucida Sans Unicode" w:cs="Lucida Sans Unicode"/>
          <w:sz w:val="20"/>
          <w:szCs w:val="20"/>
          <w:lang w:val="es-ES_tradnl"/>
        </w:rPr>
        <w:t xml:space="preserve"> por lo cual</w:t>
      </w:r>
      <w:r w:rsidRPr="00A379F0">
        <w:rPr>
          <w:rFonts w:ascii="Lucida Sans Unicode" w:hAnsi="Lucida Sans Unicode" w:cs="Lucida Sans Unicode"/>
          <w:sz w:val="20"/>
          <w:szCs w:val="20"/>
          <w:lang w:val="es-ES_tradnl"/>
        </w:rPr>
        <w:t>, si nadie tiene alguna consideración que plantear en torno a este punt</w:t>
      </w:r>
      <w:r w:rsidR="00A023FD" w:rsidRPr="00A379F0">
        <w:rPr>
          <w:rFonts w:ascii="Lucida Sans Unicode" w:hAnsi="Lucida Sans Unicode" w:cs="Lucida Sans Unicode"/>
          <w:sz w:val="20"/>
          <w:szCs w:val="20"/>
          <w:lang w:val="es-ES_tradnl"/>
        </w:rPr>
        <w:t>o</w:t>
      </w:r>
      <w:r w:rsidR="00E57C07">
        <w:rPr>
          <w:rFonts w:ascii="Lucida Sans Unicode" w:hAnsi="Lucida Sans Unicode" w:cs="Lucida Sans Unicode"/>
          <w:sz w:val="20"/>
          <w:szCs w:val="20"/>
          <w:lang w:val="es-ES_tradnl"/>
        </w:rPr>
        <w:t>.</w:t>
      </w:r>
    </w:p>
    <w:p w14:paraId="37F0786B" w14:textId="77777777" w:rsidR="00E57C07" w:rsidRDefault="00E57C07" w:rsidP="00064E16">
      <w:pPr>
        <w:pStyle w:val="Sinespaciado"/>
        <w:spacing w:line="276" w:lineRule="auto"/>
        <w:jc w:val="both"/>
        <w:rPr>
          <w:rFonts w:ascii="Lucida Sans Unicode" w:hAnsi="Lucida Sans Unicode" w:cs="Lucida Sans Unicode"/>
          <w:sz w:val="20"/>
          <w:szCs w:val="20"/>
          <w:lang w:val="es-ES_tradnl"/>
        </w:rPr>
      </w:pPr>
    </w:p>
    <w:p w14:paraId="0A4822FB" w14:textId="3D29A295" w:rsidR="006D5E5B" w:rsidRPr="00A379F0" w:rsidRDefault="00E57C07" w:rsidP="00064E16">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lastRenderedPageBreak/>
        <w:t>E</w:t>
      </w:r>
      <w:r w:rsidR="00684C24" w:rsidRPr="00A379F0">
        <w:rPr>
          <w:rFonts w:ascii="Lucida Sans Unicode" w:hAnsi="Lucida Sans Unicode" w:cs="Lucida Sans Unicode"/>
          <w:sz w:val="20"/>
          <w:szCs w:val="20"/>
          <w:lang w:val="es-ES_tradnl"/>
        </w:rPr>
        <w:t>ntonces</w:t>
      </w:r>
      <w:r>
        <w:rPr>
          <w:rFonts w:ascii="Lucida Sans Unicode" w:hAnsi="Lucida Sans Unicode" w:cs="Lucida Sans Unicode"/>
          <w:sz w:val="20"/>
          <w:szCs w:val="20"/>
          <w:lang w:val="es-ES_tradnl"/>
        </w:rPr>
        <w:t>,</w:t>
      </w:r>
      <w:r w:rsidR="00684C24" w:rsidRPr="00A379F0">
        <w:rPr>
          <w:rFonts w:ascii="Lucida Sans Unicode" w:hAnsi="Lucida Sans Unicode" w:cs="Lucida Sans Unicode"/>
          <w:sz w:val="20"/>
          <w:szCs w:val="20"/>
          <w:lang w:val="es-ES_tradnl"/>
        </w:rPr>
        <w:t xml:space="preserve"> continuamos con la sesión</w:t>
      </w:r>
      <w:r w:rsidR="00866330" w:rsidRPr="00A379F0">
        <w:rPr>
          <w:rFonts w:ascii="Lucida Sans Unicode" w:hAnsi="Lucida Sans Unicode" w:cs="Lucida Sans Unicode"/>
          <w:sz w:val="20"/>
          <w:szCs w:val="20"/>
          <w:lang w:val="es-ES_tradnl"/>
        </w:rPr>
        <w:t>, s</w:t>
      </w:r>
      <w:r w:rsidR="007A349C" w:rsidRPr="00A379F0">
        <w:rPr>
          <w:rFonts w:ascii="Lucida Sans Unicode" w:hAnsi="Lucida Sans Unicode" w:cs="Lucida Sans Unicode"/>
          <w:sz w:val="20"/>
          <w:szCs w:val="20"/>
          <w:lang w:val="es-ES_tradnl"/>
        </w:rPr>
        <w:t>ecretario</w:t>
      </w:r>
      <w:r w:rsidR="006D5E5B" w:rsidRPr="00A379F0">
        <w:rPr>
          <w:rFonts w:ascii="Lucida Sans Unicode" w:hAnsi="Lucida Sans Unicode" w:cs="Lucida Sans Unicode"/>
          <w:sz w:val="20"/>
          <w:szCs w:val="20"/>
          <w:lang w:val="es-ES_tradnl"/>
        </w:rPr>
        <w:t>,</w:t>
      </w:r>
      <w:r w:rsidR="00684C24" w:rsidRPr="00A379F0">
        <w:rPr>
          <w:rFonts w:ascii="Lucida Sans Unicode" w:hAnsi="Lucida Sans Unicode" w:cs="Lucida Sans Unicode"/>
          <w:sz w:val="20"/>
          <w:szCs w:val="20"/>
          <w:lang w:val="es-ES_tradnl"/>
        </w:rPr>
        <w:t xml:space="preserve"> por favor, adelante.</w:t>
      </w:r>
    </w:p>
    <w:p w14:paraId="49A5EE9B" w14:textId="0E6315CD" w:rsidR="007A349C" w:rsidRPr="00A379F0" w:rsidRDefault="00684C24" w:rsidP="00064E16">
      <w:pPr>
        <w:pStyle w:val="Sinespaciado"/>
        <w:spacing w:line="276" w:lineRule="auto"/>
        <w:jc w:val="both"/>
        <w:rPr>
          <w:rFonts w:ascii="Lucida Sans Unicode" w:hAnsi="Lucida Sans Unicode" w:cs="Lucida Sans Unicode"/>
          <w:sz w:val="20"/>
          <w:szCs w:val="20"/>
          <w:lang w:val="es-ES_tradnl"/>
        </w:rPr>
      </w:pPr>
      <w:r w:rsidRPr="00A379F0">
        <w:rPr>
          <w:rFonts w:ascii="Lucida Sans Unicode" w:hAnsi="Lucida Sans Unicode" w:cs="Lucida Sans Unicode"/>
          <w:sz w:val="20"/>
          <w:szCs w:val="20"/>
          <w:lang w:val="es-ES_tradnl"/>
        </w:rPr>
        <w:t xml:space="preserve"> </w:t>
      </w:r>
      <w:r w:rsidR="007A349C" w:rsidRPr="00A379F0">
        <w:rPr>
          <w:rFonts w:ascii="Lucida Sans Unicode" w:hAnsi="Lucida Sans Unicode" w:cs="Lucida Sans Unicode"/>
          <w:sz w:val="20"/>
          <w:szCs w:val="20"/>
          <w:lang w:val="es-ES_tradnl"/>
        </w:rPr>
        <w:t xml:space="preserve"> </w:t>
      </w:r>
    </w:p>
    <w:p w14:paraId="2776A359" w14:textId="014F1529" w:rsidR="00A023FD" w:rsidRPr="00A379F0" w:rsidRDefault="007A349C" w:rsidP="00064E16">
      <w:pPr>
        <w:pStyle w:val="Sinespaciado"/>
        <w:spacing w:line="276" w:lineRule="auto"/>
        <w:jc w:val="both"/>
        <w:rPr>
          <w:rFonts w:ascii="Lucida Sans Unicode" w:hAnsi="Lucida Sans Unicode" w:cs="Lucida Sans Unicode"/>
          <w:color w:val="000000"/>
          <w:sz w:val="20"/>
          <w:szCs w:val="20"/>
          <w:lang w:eastAsia="es-ES"/>
        </w:rPr>
      </w:pPr>
      <w:r w:rsidRPr="00064E16">
        <w:rPr>
          <w:rFonts w:ascii="Lucida Sans Unicode" w:hAnsi="Lucida Sans Unicode" w:cs="Lucida Sans Unicode"/>
          <w:b/>
          <w:bCs/>
          <w:sz w:val="20"/>
          <w:szCs w:val="20"/>
          <w:lang w:val="es-ES_tradnl"/>
        </w:rPr>
        <w:t>Secretario ejecutivo, Christian Flores Garza</w:t>
      </w:r>
      <w:r w:rsidRPr="00064E16">
        <w:rPr>
          <w:rFonts w:ascii="Lucida Sans Unicode" w:hAnsi="Lucida Sans Unicode" w:cs="Lucida Sans Unicode"/>
          <w:b/>
          <w:bCs/>
          <w:sz w:val="20"/>
          <w:szCs w:val="20"/>
        </w:rPr>
        <w:t>:</w:t>
      </w:r>
      <w:r w:rsidRPr="00A379F0">
        <w:rPr>
          <w:rFonts w:ascii="Lucida Sans Unicode" w:hAnsi="Lucida Sans Unicode" w:cs="Lucida Sans Unicode"/>
          <w:sz w:val="20"/>
          <w:szCs w:val="20"/>
        </w:rPr>
        <w:t xml:space="preserve"> </w:t>
      </w:r>
      <w:r w:rsidR="00EF0812" w:rsidRPr="00A379F0">
        <w:rPr>
          <w:rFonts w:ascii="Lucida Sans Unicode" w:hAnsi="Lucida Sans Unicode" w:cs="Lucida Sans Unicode"/>
          <w:sz w:val="20"/>
          <w:szCs w:val="20"/>
        </w:rPr>
        <w:t>E</w:t>
      </w:r>
      <w:r w:rsidRPr="00A379F0">
        <w:rPr>
          <w:rFonts w:ascii="Lucida Sans Unicode" w:hAnsi="Lucida Sans Unicode" w:cs="Lucida Sans Unicode"/>
          <w:sz w:val="20"/>
          <w:szCs w:val="20"/>
        </w:rPr>
        <w:t>l siguiente asunto del orden del día corresponde</w:t>
      </w:r>
      <w:r w:rsidR="00A023FD" w:rsidRPr="00A379F0">
        <w:rPr>
          <w:rFonts w:ascii="Lucida Sans Unicode" w:hAnsi="Lucida Sans Unicode" w:cs="Lucida Sans Unicode"/>
          <w:color w:val="000000"/>
          <w:sz w:val="20"/>
          <w:szCs w:val="20"/>
          <w:lang w:eastAsia="es-ES"/>
        </w:rPr>
        <w:t xml:space="preserve"> a </w:t>
      </w:r>
      <w:r w:rsidR="00EF0812" w:rsidRPr="00A379F0">
        <w:rPr>
          <w:rFonts w:ascii="Lucida Sans Unicode" w:hAnsi="Lucida Sans Unicode" w:cs="Lucida Sans Unicode"/>
          <w:color w:val="000000"/>
          <w:sz w:val="20"/>
          <w:szCs w:val="20"/>
          <w:lang w:eastAsia="es-ES"/>
        </w:rPr>
        <w:t>la aprobación, en su caso, de los proyectos de actas de la primera, segunda, tercera y cuarta sesiones extraordinarias urgentes, del 2, 7, 14 y 30 de marzo; así como de la décima primera y décima segunda sesiones extraordinarias del 14 marzo</w:t>
      </w:r>
      <w:r w:rsidR="006D5E5B" w:rsidRPr="00A379F0">
        <w:rPr>
          <w:rFonts w:ascii="Lucida Sans Unicode" w:hAnsi="Lucida Sans Unicode" w:cs="Lucida Sans Unicode"/>
          <w:color w:val="000000"/>
          <w:sz w:val="20"/>
          <w:szCs w:val="20"/>
          <w:lang w:eastAsia="es-ES"/>
        </w:rPr>
        <w:t>;</w:t>
      </w:r>
      <w:r w:rsidR="00EF0812" w:rsidRPr="00A379F0">
        <w:rPr>
          <w:rFonts w:ascii="Lucida Sans Unicode" w:hAnsi="Lucida Sans Unicode" w:cs="Lucida Sans Unicode"/>
          <w:color w:val="000000"/>
          <w:sz w:val="20"/>
          <w:szCs w:val="20"/>
          <w:lang w:eastAsia="es-ES"/>
        </w:rPr>
        <w:t xml:space="preserve"> y tercera ordinaria del 22 de marzo, todas del año 2024, celebras por el Consejo General.</w:t>
      </w:r>
    </w:p>
    <w:p w14:paraId="6083836C" w14:textId="77777777" w:rsidR="00EF0812" w:rsidRPr="00A379F0" w:rsidRDefault="00EF0812" w:rsidP="00064E16">
      <w:pPr>
        <w:pStyle w:val="Sinespaciado"/>
        <w:spacing w:line="276" w:lineRule="auto"/>
        <w:jc w:val="both"/>
        <w:rPr>
          <w:rFonts w:ascii="Lucida Sans Unicode" w:hAnsi="Lucida Sans Unicode" w:cs="Lucida Sans Unicode"/>
          <w:color w:val="000000"/>
          <w:sz w:val="20"/>
          <w:szCs w:val="20"/>
          <w:lang w:eastAsia="es-ES"/>
        </w:rPr>
      </w:pPr>
    </w:p>
    <w:p w14:paraId="39AD73C2" w14:textId="10D15299" w:rsidR="007A349C" w:rsidRPr="00A379F0" w:rsidRDefault="007A349C" w:rsidP="00064E16">
      <w:pPr>
        <w:pStyle w:val="Sinespaciado"/>
        <w:spacing w:line="276" w:lineRule="auto"/>
        <w:jc w:val="both"/>
        <w:rPr>
          <w:rFonts w:ascii="Lucida Sans Unicode" w:hAnsi="Lucida Sans Unicode" w:cs="Lucida Sans Unicode"/>
          <w:sz w:val="20"/>
          <w:szCs w:val="20"/>
          <w:lang w:val="es-ES_tradnl"/>
        </w:rPr>
      </w:pPr>
      <w:r w:rsidRPr="00064E16">
        <w:rPr>
          <w:rFonts w:ascii="Lucida Sans Unicode" w:hAnsi="Lucida Sans Unicode" w:cs="Lucida Sans Unicode"/>
          <w:b/>
          <w:bCs/>
          <w:sz w:val="20"/>
          <w:szCs w:val="20"/>
          <w:lang w:val="es-ES_tradnl"/>
        </w:rPr>
        <w:t xml:space="preserve">Consejera presidenta, Paula Ramírez Höhne: </w:t>
      </w:r>
      <w:r w:rsidRPr="00A379F0">
        <w:rPr>
          <w:rFonts w:ascii="Lucida Sans Unicode" w:hAnsi="Lucida Sans Unicode" w:cs="Lucida Sans Unicode"/>
          <w:sz w:val="20"/>
          <w:szCs w:val="20"/>
          <w:lang w:val="es-ES_tradnl"/>
        </w:rPr>
        <w:t>Señoras y señores consejeros</w:t>
      </w:r>
      <w:r w:rsidR="00EF0812" w:rsidRPr="00A379F0">
        <w:rPr>
          <w:rFonts w:ascii="Lucida Sans Unicode" w:hAnsi="Lucida Sans Unicode" w:cs="Lucida Sans Unicode"/>
          <w:sz w:val="20"/>
          <w:szCs w:val="20"/>
          <w:lang w:val="es-ES_tradnl"/>
        </w:rPr>
        <w:t xml:space="preserve"> electorales,</w:t>
      </w:r>
      <w:r w:rsidRPr="00A379F0">
        <w:rPr>
          <w:rFonts w:ascii="Lucida Sans Unicode" w:hAnsi="Lucida Sans Unicode" w:cs="Lucida Sans Unicode"/>
          <w:sz w:val="20"/>
          <w:szCs w:val="20"/>
          <w:lang w:val="es-ES_tradnl"/>
        </w:rPr>
        <w:t xml:space="preserve"> representantes</w:t>
      </w:r>
      <w:r w:rsidR="00EF0812" w:rsidRPr="00A379F0">
        <w:rPr>
          <w:rFonts w:ascii="Lucida Sans Unicode" w:hAnsi="Lucida Sans Unicode" w:cs="Lucida Sans Unicode"/>
          <w:sz w:val="20"/>
          <w:szCs w:val="20"/>
          <w:lang w:val="es-ES_tradnl"/>
        </w:rPr>
        <w:t xml:space="preserve"> de los partidos políticos</w:t>
      </w:r>
      <w:r w:rsidRPr="00A379F0">
        <w:rPr>
          <w:rFonts w:ascii="Lucida Sans Unicode" w:hAnsi="Lucida Sans Unicode" w:cs="Lucida Sans Unicode"/>
          <w:sz w:val="20"/>
          <w:szCs w:val="20"/>
          <w:lang w:val="es-ES_tradnl"/>
        </w:rPr>
        <w:t xml:space="preserve">, está a su consideración </w:t>
      </w:r>
      <w:r w:rsidR="00147FC2" w:rsidRPr="00A379F0">
        <w:rPr>
          <w:rFonts w:ascii="Lucida Sans Unicode" w:hAnsi="Lucida Sans Unicode" w:cs="Lucida Sans Unicode"/>
          <w:sz w:val="20"/>
          <w:szCs w:val="20"/>
          <w:lang w:val="es-ES_tradnl"/>
        </w:rPr>
        <w:t>este punto del orden del día</w:t>
      </w:r>
      <w:r w:rsidR="00E57C07">
        <w:rPr>
          <w:rFonts w:ascii="Lucida Sans Unicode" w:hAnsi="Lucida Sans Unicode" w:cs="Lucida Sans Unicode"/>
          <w:sz w:val="20"/>
          <w:szCs w:val="20"/>
          <w:lang w:val="es-ES_tradnl"/>
        </w:rPr>
        <w:t>,</w:t>
      </w:r>
      <w:r w:rsidR="00147FC2" w:rsidRPr="00A379F0">
        <w:rPr>
          <w:rFonts w:ascii="Lucida Sans Unicode" w:hAnsi="Lucida Sans Unicode" w:cs="Lucida Sans Unicode"/>
          <w:sz w:val="20"/>
          <w:szCs w:val="20"/>
          <w:lang w:val="es-ES_tradnl"/>
        </w:rPr>
        <w:t xml:space="preserve"> </w:t>
      </w:r>
      <w:r w:rsidR="004A723C" w:rsidRPr="00A379F0">
        <w:rPr>
          <w:rFonts w:ascii="Lucida Sans Unicode" w:hAnsi="Lucida Sans Unicode" w:cs="Lucida Sans Unicode"/>
          <w:sz w:val="20"/>
          <w:szCs w:val="20"/>
          <w:lang w:val="es-ES_tradnl"/>
        </w:rPr>
        <w:t>r</w:t>
      </w:r>
      <w:r w:rsidR="00147FC2" w:rsidRPr="00A379F0">
        <w:rPr>
          <w:rFonts w:ascii="Lucida Sans Unicode" w:hAnsi="Lucida Sans Unicode" w:cs="Lucida Sans Unicode"/>
          <w:sz w:val="20"/>
          <w:szCs w:val="20"/>
          <w:lang w:val="es-ES_tradnl"/>
        </w:rPr>
        <w:t xml:space="preserve">especto </w:t>
      </w:r>
      <w:r w:rsidR="00866330" w:rsidRPr="00A379F0">
        <w:rPr>
          <w:rFonts w:ascii="Lucida Sans Unicode" w:hAnsi="Lucida Sans Unicode" w:cs="Lucida Sans Unicode"/>
          <w:sz w:val="20"/>
          <w:szCs w:val="20"/>
          <w:lang w:val="es-ES_tradnl"/>
        </w:rPr>
        <w:t>a</w:t>
      </w:r>
      <w:r w:rsidR="00147FC2" w:rsidRPr="00A379F0">
        <w:rPr>
          <w:rFonts w:ascii="Lucida Sans Unicode" w:hAnsi="Lucida Sans Unicode" w:cs="Lucida Sans Unicode"/>
          <w:sz w:val="20"/>
          <w:szCs w:val="20"/>
          <w:lang w:val="es-ES_tradnl"/>
        </w:rPr>
        <w:t xml:space="preserve"> la aprobación de </w:t>
      </w:r>
      <w:r w:rsidRPr="00A379F0">
        <w:rPr>
          <w:rFonts w:ascii="Lucida Sans Unicode" w:hAnsi="Lucida Sans Unicode" w:cs="Lucida Sans Unicode"/>
          <w:sz w:val="20"/>
          <w:szCs w:val="20"/>
          <w:lang w:val="es-ES_tradnl"/>
        </w:rPr>
        <w:t xml:space="preserve">las actas </w:t>
      </w:r>
      <w:r w:rsidR="00147FC2" w:rsidRPr="00A379F0">
        <w:rPr>
          <w:rFonts w:ascii="Lucida Sans Unicode" w:hAnsi="Lucida Sans Unicode" w:cs="Lucida Sans Unicode"/>
          <w:sz w:val="20"/>
          <w:szCs w:val="20"/>
          <w:lang w:val="es-ES_tradnl"/>
        </w:rPr>
        <w:t>de sesiones previas de este Consejo General.</w:t>
      </w:r>
    </w:p>
    <w:p w14:paraId="52C00EB4" w14:textId="77777777" w:rsidR="004A723C" w:rsidRPr="00A379F0" w:rsidRDefault="004A723C" w:rsidP="00064E16">
      <w:pPr>
        <w:pStyle w:val="Sinespaciado"/>
        <w:spacing w:line="276" w:lineRule="auto"/>
        <w:jc w:val="both"/>
        <w:rPr>
          <w:rFonts w:ascii="Lucida Sans Unicode" w:hAnsi="Lucida Sans Unicode" w:cs="Lucida Sans Unicode"/>
          <w:sz w:val="20"/>
          <w:szCs w:val="20"/>
          <w:lang w:val="es-ES_tradnl"/>
        </w:rPr>
      </w:pPr>
    </w:p>
    <w:p w14:paraId="10BAAB85" w14:textId="5FA5DE30" w:rsidR="004A723C" w:rsidRPr="00A379F0" w:rsidRDefault="007A349C" w:rsidP="00064E16">
      <w:pPr>
        <w:pStyle w:val="Sinespaciado"/>
        <w:spacing w:line="276" w:lineRule="auto"/>
        <w:jc w:val="both"/>
        <w:rPr>
          <w:rFonts w:ascii="Lucida Sans Unicode" w:hAnsi="Lucida Sans Unicode" w:cs="Lucida Sans Unicode"/>
          <w:sz w:val="20"/>
          <w:szCs w:val="20"/>
          <w:lang w:val="es-ES_tradnl"/>
        </w:rPr>
      </w:pPr>
      <w:r w:rsidRPr="00A379F0">
        <w:rPr>
          <w:rFonts w:ascii="Lucida Sans Unicode" w:hAnsi="Lucida Sans Unicode" w:cs="Lucida Sans Unicode"/>
          <w:sz w:val="20"/>
          <w:szCs w:val="20"/>
          <w:lang w:val="es-ES_tradnl"/>
        </w:rPr>
        <w:t xml:space="preserve">¿Alguien desea hacer uso de la voz, en </w:t>
      </w:r>
      <w:r w:rsidR="00BB45AB" w:rsidRPr="00A379F0">
        <w:rPr>
          <w:rFonts w:ascii="Lucida Sans Unicode" w:hAnsi="Lucida Sans Unicode" w:cs="Lucida Sans Unicode"/>
          <w:sz w:val="20"/>
          <w:szCs w:val="20"/>
          <w:lang w:val="es-ES_tradnl"/>
        </w:rPr>
        <w:t>torno a estas</w:t>
      </w:r>
      <w:r w:rsidRPr="00A379F0">
        <w:rPr>
          <w:rFonts w:ascii="Lucida Sans Unicode" w:hAnsi="Lucida Sans Unicode" w:cs="Lucida Sans Unicode"/>
          <w:sz w:val="20"/>
          <w:szCs w:val="20"/>
          <w:lang w:val="es-ES_tradnl"/>
        </w:rPr>
        <w:t>?</w:t>
      </w:r>
      <w:r w:rsidR="00A023FD" w:rsidRPr="00A379F0">
        <w:rPr>
          <w:rFonts w:ascii="Lucida Sans Unicode" w:hAnsi="Lucida Sans Unicode" w:cs="Lucida Sans Unicode"/>
          <w:sz w:val="20"/>
          <w:szCs w:val="20"/>
          <w:lang w:val="es-ES_tradnl"/>
        </w:rPr>
        <w:t xml:space="preserve"> </w:t>
      </w:r>
    </w:p>
    <w:p w14:paraId="4F7CFD5A" w14:textId="77777777" w:rsidR="004A723C" w:rsidRPr="00A379F0" w:rsidRDefault="004A723C" w:rsidP="00064E16">
      <w:pPr>
        <w:pStyle w:val="Sinespaciado"/>
        <w:spacing w:line="276" w:lineRule="auto"/>
        <w:jc w:val="both"/>
        <w:rPr>
          <w:rFonts w:ascii="Lucida Sans Unicode" w:hAnsi="Lucida Sans Unicode" w:cs="Lucida Sans Unicode"/>
          <w:sz w:val="20"/>
          <w:szCs w:val="20"/>
          <w:lang w:val="es-ES_tradnl"/>
        </w:rPr>
      </w:pPr>
    </w:p>
    <w:p w14:paraId="3C630D2A" w14:textId="340E63C2" w:rsidR="007A349C" w:rsidRPr="00A379F0" w:rsidRDefault="004A723C" w:rsidP="00064E16">
      <w:pPr>
        <w:pStyle w:val="Sinespaciado"/>
        <w:spacing w:line="276" w:lineRule="auto"/>
        <w:jc w:val="both"/>
        <w:rPr>
          <w:rFonts w:ascii="Lucida Sans Unicode" w:hAnsi="Lucida Sans Unicode" w:cs="Lucida Sans Unicode"/>
          <w:sz w:val="20"/>
          <w:szCs w:val="20"/>
          <w:lang w:val="es-ES_tradnl"/>
        </w:rPr>
      </w:pPr>
      <w:r w:rsidRPr="00A379F0">
        <w:rPr>
          <w:rFonts w:ascii="Lucida Sans Unicode" w:hAnsi="Lucida Sans Unicode" w:cs="Lucida Sans Unicode"/>
          <w:sz w:val="20"/>
          <w:szCs w:val="20"/>
          <w:lang w:val="es-ES_tradnl"/>
        </w:rPr>
        <w:t>D</w:t>
      </w:r>
      <w:r w:rsidR="00BB45AB" w:rsidRPr="00A379F0">
        <w:rPr>
          <w:rFonts w:ascii="Lucida Sans Unicode" w:hAnsi="Lucida Sans Unicode" w:cs="Lucida Sans Unicode"/>
          <w:sz w:val="20"/>
          <w:szCs w:val="20"/>
          <w:lang w:val="es-ES_tradnl"/>
        </w:rPr>
        <w:t>e no ser así</w:t>
      </w:r>
      <w:r w:rsidRPr="00A379F0">
        <w:rPr>
          <w:rFonts w:ascii="Lucida Sans Unicode" w:hAnsi="Lucida Sans Unicode" w:cs="Lucida Sans Unicode"/>
          <w:sz w:val="20"/>
          <w:szCs w:val="20"/>
          <w:lang w:val="es-ES_tradnl"/>
        </w:rPr>
        <w:t>, s</w:t>
      </w:r>
      <w:r w:rsidR="007A349C" w:rsidRPr="00A379F0">
        <w:rPr>
          <w:rFonts w:ascii="Lucida Sans Unicode" w:hAnsi="Lucida Sans Unicode" w:cs="Lucida Sans Unicode"/>
          <w:sz w:val="20"/>
          <w:szCs w:val="20"/>
          <w:lang w:val="es-ES_tradnl"/>
        </w:rPr>
        <w:t>eñor secretario</w:t>
      </w:r>
      <w:r w:rsidRPr="00A379F0">
        <w:rPr>
          <w:rFonts w:ascii="Lucida Sans Unicode" w:hAnsi="Lucida Sans Unicode" w:cs="Lucida Sans Unicode"/>
          <w:sz w:val="20"/>
          <w:szCs w:val="20"/>
          <w:lang w:val="es-ES_tradnl"/>
        </w:rPr>
        <w:t>,</w:t>
      </w:r>
      <w:r w:rsidR="007A349C" w:rsidRPr="00A379F0">
        <w:rPr>
          <w:rFonts w:ascii="Lucida Sans Unicode" w:hAnsi="Lucida Sans Unicode" w:cs="Lucida Sans Unicode"/>
          <w:sz w:val="20"/>
          <w:szCs w:val="20"/>
          <w:lang w:val="es-ES_tradnl"/>
        </w:rPr>
        <w:t xml:space="preserve"> por favor</w:t>
      </w:r>
      <w:r w:rsidR="00BB45AB" w:rsidRPr="00A379F0">
        <w:rPr>
          <w:rFonts w:ascii="Lucida Sans Unicode" w:hAnsi="Lucida Sans Unicode" w:cs="Lucida Sans Unicode"/>
          <w:sz w:val="20"/>
          <w:szCs w:val="20"/>
          <w:lang w:val="es-ES_tradnl"/>
        </w:rPr>
        <w:t>,</w:t>
      </w:r>
      <w:r w:rsidR="00A023FD" w:rsidRPr="00A379F0">
        <w:rPr>
          <w:rFonts w:ascii="Lucida Sans Unicode" w:hAnsi="Lucida Sans Unicode" w:cs="Lucida Sans Unicode"/>
          <w:sz w:val="20"/>
          <w:szCs w:val="20"/>
          <w:lang w:val="es-ES_tradnl"/>
        </w:rPr>
        <w:t xml:space="preserve"> </w:t>
      </w:r>
      <w:r w:rsidR="007A349C" w:rsidRPr="00A379F0">
        <w:rPr>
          <w:rFonts w:ascii="Lucida Sans Unicode" w:hAnsi="Lucida Sans Unicode" w:cs="Lucida Sans Unicode"/>
          <w:sz w:val="20"/>
          <w:szCs w:val="20"/>
          <w:lang w:val="es-ES_tradnl"/>
        </w:rPr>
        <w:t>consulte en votación económica</w:t>
      </w:r>
      <w:r w:rsidR="00BB45AB" w:rsidRPr="00A379F0">
        <w:rPr>
          <w:rFonts w:ascii="Lucida Sans Unicode" w:hAnsi="Lucida Sans Unicode" w:cs="Lucida Sans Unicode"/>
          <w:sz w:val="20"/>
          <w:szCs w:val="20"/>
          <w:lang w:val="es-ES_tradnl"/>
        </w:rPr>
        <w:t xml:space="preserve"> nuevamente</w:t>
      </w:r>
      <w:r w:rsidR="007A349C" w:rsidRPr="00A379F0">
        <w:rPr>
          <w:rFonts w:ascii="Lucida Sans Unicode" w:hAnsi="Lucida Sans Unicode" w:cs="Lucida Sans Unicode"/>
          <w:sz w:val="20"/>
          <w:szCs w:val="20"/>
          <w:lang w:val="es-ES_tradnl"/>
        </w:rPr>
        <w:t xml:space="preserve">, si se aprueban las actas </w:t>
      </w:r>
      <w:r w:rsidR="00BB45AB" w:rsidRPr="00A379F0">
        <w:rPr>
          <w:rFonts w:ascii="Lucida Sans Unicode" w:hAnsi="Lucida Sans Unicode" w:cs="Lucida Sans Unicode"/>
          <w:sz w:val="20"/>
          <w:szCs w:val="20"/>
          <w:lang w:val="es-ES_tradnl"/>
        </w:rPr>
        <w:t>por usted</w:t>
      </w:r>
      <w:r w:rsidR="007A349C" w:rsidRPr="00A379F0">
        <w:rPr>
          <w:rFonts w:ascii="Lucida Sans Unicode" w:hAnsi="Lucida Sans Unicode" w:cs="Lucida Sans Unicode"/>
          <w:sz w:val="20"/>
          <w:szCs w:val="20"/>
          <w:lang w:val="es-ES_tradnl"/>
        </w:rPr>
        <w:t xml:space="preserve"> mencionad</w:t>
      </w:r>
      <w:r w:rsidR="00BB45AB" w:rsidRPr="00A379F0">
        <w:rPr>
          <w:rFonts w:ascii="Lucida Sans Unicode" w:hAnsi="Lucida Sans Unicode" w:cs="Lucida Sans Unicode"/>
          <w:sz w:val="20"/>
          <w:szCs w:val="20"/>
          <w:lang w:val="es-ES_tradnl"/>
        </w:rPr>
        <w:t>as</w:t>
      </w:r>
      <w:r w:rsidR="007A349C" w:rsidRPr="00A379F0">
        <w:rPr>
          <w:rFonts w:ascii="Lucida Sans Unicode" w:hAnsi="Lucida Sans Unicode" w:cs="Lucida Sans Unicode"/>
          <w:sz w:val="20"/>
          <w:szCs w:val="20"/>
          <w:lang w:val="es-ES_tradnl"/>
        </w:rPr>
        <w:t xml:space="preserve">. </w:t>
      </w:r>
    </w:p>
    <w:p w14:paraId="3EFCE092" w14:textId="77777777" w:rsidR="007A349C" w:rsidRPr="00A379F0" w:rsidRDefault="007A349C" w:rsidP="00064E16">
      <w:pPr>
        <w:pStyle w:val="Sinespaciado"/>
        <w:spacing w:line="276" w:lineRule="auto"/>
        <w:jc w:val="both"/>
        <w:rPr>
          <w:rFonts w:ascii="Lucida Sans Unicode" w:hAnsi="Lucida Sans Unicode" w:cs="Lucida Sans Unicode"/>
          <w:sz w:val="20"/>
          <w:szCs w:val="20"/>
          <w:lang w:val="es-ES_tradnl"/>
        </w:rPr>
      </w:pPr>
    </w:p>
    <w:p w14:paraId="0640127D" w14:textId="77777777" w:rsidR="007A349C" w:rsidRPr="00A379F0" w:rsidRDefault="007A349C" w:rsidP="00064E16">
      <w:pPr>
        <w:pStyle w:val="Sinespaciado"/>
        <w:spacing w:line="276" w:lineRule="auto"/>
        <w:jc w:val="both"/>
        <w:rPr>
          <w:rFonts w:ascii="Lucida Sans Unicode" w:hAnsi="Lucida Sans Unicode" w:cs="Lucida Sans Unicode"/>
          <w:sz w:val="20"/>
          <w:szCs w:val="20"/>
          <w:lang w:val="es-ES_tradnl"/>
        </w:rPr>
      </w:pPr>
      <w:r w:rsidRPr="00064E16">
        <w:rPr>
          <w:rFonts w:ascii="Lucida Sans Unicode" w:hAnsi="Lucida Sans Unicode" w:cs="Lucida Sans Unicode"/>
          <w:b/>
          <w:bCs/>
          <w:sz w:val="20"/>
          <w:szCs w:val="20"/>
          <w:lang w:val="es-ES_tradnl"/>
        </w:rPr>
        <w:t>Secretario ejecutivo, Christian Flores Garza</w:t>
      </w:r>
      <w:r w:rsidRPr="00064E16">
        <w:rPr>
          <w:rFonts w:ascii="Lucida Sans Unicode" w:hAnsi="Lucida Sans Unicode" w:cs="Lucida Sans Unicode"/>
          <w:b/>
          <w:bCs/>
          <w:sz w:val="20"/>
          <w:szCs w:val="20"/>
        </w:rPr>
        <w:t>:</w:t>
      </w:r>
      <w:r w:rsidRPr="00A379F0">
        <w:rPr>
          <w:rFonts w:ascii="Lucida Sans Unicode" w:hAnsi="Lucida Sans Unicode" w:cs="Lucida Sans Unicode"/>
          <w:sz w:val="20"/>
          <w:szCs w:val="20"/>
        </w:rPr>
        <w:t xml:space="preserve"> </w:t>
      </w:r>
      <w:r w:rsidRPr="00A379F0">
        <w:rPr>
          <w:rFonts w:ascii="Lucida Sans Unicode" w:hAnsi="Lucida Sans Unicode" w:cs="Lucida Sans Unicode"/>
          <w:sz w:val="20"/>
          <w:szCs w:val="20"/>
          <w:lang w:val="es-ES_tradnl"/>
        </w:rPr>
        <w:t xml:space="preserve">Con gusto, presidenta. </w:t>
      </w:r>
    </w:p>
    <w:p w14:paraId="631209E5" w14:textId="77777777" w:rsidR="007A349C" w:rsidRPr="00A379F0" w:rsidRDefault="007A349C" w:rsidP="00064E16">
      <w:pPr>
        <w:pStyle w:val="Sinespaciado"/>
        <w:spacing w:line="276" w:lineRule="auto"/>
        <w:jc w:val="both"/>
        <w:rPr>
          <w:rFonts w:ascii="Lucida Sans Unicode" w:hAnsi="Lucida Sans Unicode" w:cs="Lucida Sans Unicode"/>
          <w:sz w:val="20"/>
          <w:szCs w:val="20"/>
          <w:lang w:val="es-ES_tradnl"/>
        </w:rPr>
      </w:pPr>
    </w:p>
    <w:p w14:paraId="2E53BE68" w14:textId="5F482140" w:rsidR="00E57C07" w:rsidRDefault="007A349C" w:rsidP="00064E16">
      <w:pPr>
        <w:pStyle w:val="Sinespaciado"/>
        <w:spacing w:line="276" w:lineRule="auto"/>
        <w:jc w:val="both"/>
        <w:rPr>
          <w:rFonts w:ascii="Lucida Sans Unicode" w:hAnsi="Lucida Sans Unicode" w:cs="Lucida Sans Unicode"/>
          <w:sz w:val="20"/>
          <w:szCs w:val="20"/>
          <w:lang w:val="es-ES_tradnl"/>
        </w:rPr>
      </w:pPr>
      <w:r w:rsidRPr="00A379F0">
        <w:rPr>
          <w:rFonts w:ascii="Lucida Sans Unicode" w:hAnsi="Lucida Sans Unicode" w:cs="Lucida Sans Unicode"/>
          <w:sz w:val="20"/>
          <w:szCs w:val="20"/>
          <w:lang w:val="es-ES_tradnl"/>
        </w:rPr>
        <w:t>Consejeras y consejeros electorales</w:t>
      </w:r>
      <w:r w:rsidR="004A723C" w:rsidRPr="00A379F0">
        <w:rPr>
          <w:rFonts w:ascii="Lucida Sans Unicode" w:hAnsi="Lucida Sans Unicode" w:cs="Lucida Sans Unicode"/>
          <w:sz w:val="20"/>
          <w:szCs w:val="20"/>
          <w:lang w:val="es-ES_tradnl"/>
        </w:rPr>
        <w:t>,</w:t>
      </w:r>
      <w:r w:rsidRPr="00A379F0">
        <w:rPr>
          <w:rFonts w:ascii="Lucida Sans Unicode" w:hAnsi="Lucida Sans Unicode" w:cs="Lucida Sans Unicode"/>
          <w:sz w:val="20"/>
          <w:szCs w:val="20"/>
          <w:lang w:val="es-ES_tradnl"/>
        </w:rPr>
        <w:t xml:space="preserve"> en votación económica, les consulto si </w:t>
      </w:r>
      <w:r w:rsidR="001C10F0" w:rsidRPr="00A379F0">
        <w:rPr>
          <w:rFonts w:ascii="Lucida Sans Unicode" w:hAnsi="Lucida Sans Unicode" w:cs="Lucida Sans Unicode"/>
          <w:sz w:val="20"/>
          <w:szCs w:val="20"/>
          <w:lang w:val="es-ES_tradnl"/>
        </w:rPr>
        <w:t>se</w:t>
      </w:r>
      <w:r w:rsidRPr="00A379F0">
        <w:rPr>
          <w:rFonts w:ascii="Lucida Sans Unicode" w:hAnsi="Lucida Sans Unicode" w:cs="Lucida Sans Unicode"/>
          <w:sz w:val="20"/>
          <w:szCs w:val="20"/>
          <w:lang w:val="es-ES_tradnl"/>
        </w:rPr>
        <w:t xml:space="preserve"> apr</w:t>
      </w:r>
      <w:r w:rsidR="001C10F0" w:rsidRPr="00A379F0">
        <w:rPr>
          <w:rFonts w:ascii="Lucida Sans Unicode" w:hAnsi="Lucida Sans Unicode" w:cs="Lucida Sans Unicode"/>
          <w:sz w:val="20"/>
          <w:szCs w:val="20"/>
          <w:lang w:val="es-ES_tradnl"/>
        </w:rPr>
        <w:t>ueban</w:t>
      </w:r>
      <w:r w:rsidRPr="00A379F0">
        <w:rPr>
          <w:rFonts w:ascii="Lucida Sans Unicode" w:hAnsi="Lucida Sans Unicode" w:cs="Lucida Sans Unicode"/>
          <w:sz w:val="20"/>
          <w:szCs w:val="20"/>
          <w:lang w:val="es-ES_tradnl"/>
        </w:rPr>
        <w:t xml:space="preserve"> los proyectos de actas</w:t>
      </w:r>
      <w:r w:rsidR="00E57C07">
        <w:rPr>
          <w:rFonts w:ascii="Lucida Sans Unicode" w:hAnsi="Lucida Sans Unicode" w:cs="Lucida Sans Unicode"/>
          <w:sz w:val="20"/>
          <w:szCs w:val="20"/>
          <w:lang w:val="es-ES_tradnl"/>
        </w:rPr>
        <w:t>,</w:t>
      </w:r>
      <w:r w:rsidRPr="00A379F0">
        <w:rPr>
          <w:rFonts w:ascii="Lucida Sans Unicode" w:hAnsi="Lucida Sans Unicode" w:cs="Lucida Sans Unicode"/>
          <w:sz w:val="20"/>
          <w:szCs w:val="20"/>
          <w:lang w:val="es-ES_tradnl"/>
        </w:rPr>
        <w:t xml:space="preserve"> </w:t>
      </w:r>
      <w:r w:rsidR="001C10F0" w:rsidRPr="00A379F0">
        <w:rPr>
          <w:rFonts w:ascii="Lucida Sans Unicode" w:hAnsi="Lucida Sans Unicode" w:cs="Lucida Sans Unicode"/>
          <w:sz w:val="20"/>
          <w:szCs w:val="20"/>
          <w:lang w:val="es-ES_tradnl"/>
        </w:rPr>
        <w:t>quien esté por</w:t>
      </w:r>
      <w:r w:rsidRPr="00A379F0">
        <w:rPr>
          <w:rFonts w:ascii="Lucida Sans Unicode" w:hAnsi="Lucida Sans Unicode" w:cs="Lucida Sans Unicode"/>
          <w:sz w:val="20"/>
          <w:szCs w:val="20"/>
          <w:lang w:val="es-ES_tradnl"/>
        </w:rPr>
        <w:t xml:space="preserve"> la afirmativa, sírvase manifestarlo levantando la mano.</w:t>
      </w:r>
    </w:p>
    <w:p w14:paraId="73A2CDC8" w14:textId="77777777" w:rsidR="007A349C" w:rsidRPr="00A379F0" w:rsidRDefault="007A349C" w:rsidP="00064E16">
      <w:pPr>
        <w:spacing w:after="0" w:line="276" w:lineRule="auto"/>
        <w:jc w:val="both"/>
        <w:rPr>
          <w:rFonts w:ascii="Lucida Sans Unicode" w:hAnsi="Lucida Sans Unicode" w:cs="Lucida Sans Unicode"/>
          <w:sz w:val="20"/>
          <w:szCs w:val="20"/>
          <w:lang w:val="es-ES_tradnl"/>
        </w:rPr>
      </w:pPr>
    </w:p>
    <w:tbl>
      <w:tblPr>
        <w:tblStyle w:val="Tablaconcuadrcula"/>
        <w:tblW w:w="5000" w:type="pct"/>
        <w:jc w:val="center"/>
        <w:tblLook w:val="04A0" w:firstRow="1" w:lastRow="0" w:firstColumn="1" w:lastColumn="0" w:noHBand="0" w:noVBand="1"/>
      </w:tblPr>
      <w:tblGrid>
        <w:gridCol w:w="4680"/>
        <w:gridCol w:w="1274"/>
        <w:gridCol w:w="1316"/>
        <w:gridCol w:w="1563"/>
      </w:tblGrid>
      <w:tr w:rsidR="00E57C07" w:rsidRPr="00A379F0" w14:paraId="75BCFA79" w14:textId="77777777" w:rsidTr="005311C6">
        <w:trPr>
          <w:trHeight w:val="283"/>
          <w:jc w:val="center"/>
        </w:trPr>
        <w:tc>
          <w:tcPr>
            <w:tcW w:w="2649" w:type="pct"/>
            <w:tcBorders>
              <w:top w:val="nil"/>
              <w:left w:val="nil"/>
            </w:tcBorders>
            <w:vAlign w:val="center"/>
          </w:tcPr>
          <w:p w14:paraId="1153B350" w14:textId="77777777" w:rsidR="00E57C07" w:rsidRPr="00A379F0" w:rsidRDefault="00E57C07" w:rsidP="005311C6">
            <w:pPr>
              <w:spacing w:line="276" w:lineRule="auto"/>
              <w:jc w:val="both"/>
              <w:rPr>
                <w:rFonts w:ascii="Lucida Sans Unicode" w:hAnsi="Lucida Sans Unicode" w:cs="Lucida Sans Unicode"/>
                <w:b/>
                <w:sz w:val="20"/>
                <w:szCs w:val="20"/>
                <w:lang w:val="es-ES"/>
              </w:rPr>
            </w:pPr>
          </w:p>
        </w:tc>
        <w:tc>
          <w:tcPr>
            <w:tcW w:w="721" w:type="pct"/>
            <w:vAlign w:val="center"/>
          </w:tcPr>
          <w:p w14:paraId="5312CCAB" w14:textId="77777777" w:rsidR="00E57C07" w:rsidRPr="00A379F0" w:rsidRDefault="00E57C07" w:rsidP="00E57C07">
            <w:pPr>
              <w:spacing w:line="276" w:lineRule="auto"/>
              <w:jc w:val="center"/>
              <w:rPr>
                <w:rFonts w:ascii="Lucida Sans Unicode" w:hAnsi="Lucida Sans Unicode" w:cs="Lucida Sans Unicode"/>
                <w:b/>
                <w:sz w:val="20"/>
                <w:szCs w:val="20"/>
                <w:lang w:val="es-ES"/>
              </w:rPr>
            </w:pPr>
            <w:r w:rsidRPr="00A379F0">
              <w:rPr>
                <w:rFonts w:ascii="Lucida Sans Unicode" w:hAnsi="Lucida Sans Unicode" w:cs="Lucida Sans Unicode"/>
                <w:b/>
                <w:sz w:val="20"/>
                <w:szCs w:val="20"/>
                <w:lang w:val="es-ES"/>
              </w:rPr>
              <w:t>A favor</w:t>
            </w:r>
          </w:p>
        </w:tc>
        <w:tc>
          <w:tcPr>
            <w:tcW w:w="745" w:type="pct"/>
            <w:vAlign w:val="center"/>
          </w:tcPr>
          <w:p w14:paraId="13429656" w14:textId="77777777" w:rsidR="00E57C07" w:rsidRPr="00A379F0" w:rsidRDefault="00E57C07" w:rsidP="00E57C07">
            <w:pPr>
              <w:spacing w:line="276" w:lineRule="auto"/>
              <w:jc w:val="center"/>
              <w:rPr>
                <w:rFonts w:ascii="Lucida Sans Unicode" w:hAnsi="Lucida Sans Unicode" w:cs="Lucida Sans Unicode"/>
                <w:b/>
                <w:sz w:val="20"/>
                <w:szCs w:val="20"/>
                <w:lang w:val="es-ES"/>
              </w:rPr>
            </w:pPr>
            <w:r w:rsidRPr="00A379F0">
              <w:rPr>
                <w:rFonts w:ascii="Lucida Sans Unicode" w:hAnsi="Lucida Sans Unicode" w:cs="Lucida Sans Unicode"/>
                <w:b/>
                <w:sz w:val="20"/>
                <w:szCs w:val="20"/>
                <w:lang w:val="es-ES"/>
              </w:rPr>
              <w:t>En contra</w:t>
            </w:r>
          </w:p>
        </w:tc>
        <w:tc>
          <w:tcPr>
            <w:tcW w:w="885" w:type="pct"/>
            <w:vAlign w:val="center"/>
          </w:tcPr>
          <w:p w14:paraId="7C8E2F64" w14:textId="77777777" w:rsidR="00E57C07" w:rsidRPr="00A379F0" w:rsidRDefault="00E57C07" w:rsidP="00E57C07">
            <w:pPr>
              <w:spacing w:line="276" w:lineRule="auto"/>
              <w:jc w:val="center"/>
              <w:rPr>
                <w:rFonts w:ascii="Lucida Sans Unicode" w:hAnsi="Lucida Sans Unicode" w:cs="Lucida Sans Unicode"/>
                <w:b/>
                <w:sz w:val="20"/>
                <w:szCs w:val="20"/>
                <w:lang w:val="es-ES"/>
              </w:rPr>
            </w:pPr>
            <w:r w:rsidRPr="00A379F0">
              <w:rPr>
                <w:rFonts w:ascii="Lucida Sans Unicode" w:hAnsi="Lucida Sans Unicode" w:cs="Lucida Sans Unicode"/>
                <w:b/>
                <w:sz w:val="20"/>
                <w:szCs w:val="20"/>
                <w:lang w:val="es-ES"/>
              </w:rPr>
              <w:t>Abstención</w:t>
            </w:r>
          </w:p>
        </w:tc>
      </w:tr>
      <w:tr w:rsidR="00E57C07" w:rsidRPr="00A379F0" w14:paraId="51D02E08" w14:textId="77777777" w:rsidTr="005311C6">
        <w:trPr>
          <w:trHeight w:val="283"/>
          <w:jc w:val="center"/>
        </w:trPr>
        <w:tc>
          <w:tcPr>
            <w:tcW w:w="2649" w:type="pct"/>
            <w:vAlign w:val="center"/>
          </w:tcPr>
          <w:p w14:paraId="6DE1EA91" w14:textId="77777777" w:rsidR="00E57C07" w:rsidRPr="00A379F0" w:rsidRDefault="00E57C07" w:rsidP="005311C6">
            <w:pPr>
              <w:spacing w:line="276" w:lineRule="auto"/>
              <w:jc w:val="both"/>
              <w:rPr>
                <w:rFonts w:ascii="Lucida Sans Unicode" w:hAnsi="Lucida Sans Unicode" w:cs="Lucida Sans Unicode"/>
                <w:b/>
                <w:sz w:val="20"/>
                <w:szCs w:val="20"/>
                <w:lang w:val="es-ES"/>
              </w:rPr>
            </w:pPr>
            <w:r w:rsidRPr="00A379F0">
              <w:rPr>
                <w:rFonts w:ascii="Lucida Sans Unicode" w:hAnsi="Lucida Sans Unicode" w:cs="Lucida Sans Unicode"/>
                <w:b/>
                <w:sz w:val="20"/>
                <w:szCs w:val="20"/>
                <w:lang w:val="es-ES"/>
              </w:rPr>
              <w:t>Mtra. Paula Ramírez Höhne</w:t>
            </w:r>
          </w:p>
        </w:tc>
        <w:tc>
          <w:tcPr>
            <w:tcW w:w="721" w:type="pct"/>
            <w:vAlign w:val="center"/>
          </w:tcPr>
          <w:p w14:paraId="0EF0AB33" w14:textId="77777777" w:rsidR="00E57C07" w:rsidRPr="00A379F0" w:rsidRDefault="00E57C07" w:rsidP="00E57C07">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41E47402" w14:textId="77777777" w:rsidR="00E57C07" w:rsidRPr="00A379F0" w:rsidRDefault="00E57C07" w:rsidP="00E57C07">
            <w:pPr>
              <w:spacing w:line="276" w:lineRule="auto"/>
              <w:jc w:val="center"/>
              <w:rPr>
                <w:rFonts w:ascii="Lucida Sans Unicode" w:hAnsi="Lucida Sans Unicode" w:cs="Lucida Sans Unicode"/>
                <w:b/>
                <w:sz w:val="20"/>
                <w:szCs w:val="20"/>
                <w:lang w:val="es-ES"/>
              </w:rPr>
            </w:pPr>
          </w:p>
        </w:tc>
        <w:tc>
          <w:tcPr>
            <w:tcW w:w="885" w:type="pct"/>
            <w:vAlign w:val="center"/>
          </w:tcPr>
          <w:p w14:paraId="74433835" w14:textId="77777777" w:rsidR="00E57C07" w:rsidRPr="00A379F0" w:rsidRDefault="00E57C07" w:rsidP="00E57C07">
            <w:pPr>
              <w:spacing w:line="276" w:lineRule="auto"/>
              <w:jc w:val="center"/>
              <w:rPr>
                <w:rFonts w:ascii="Lucida Sans Unicode" w:hAnsi="Lucida Sans Unicode" w:cs="Lucida Sans Unicode"/>
                <w:b/>
                <w:sz w:val="20"/>
                <w:szCs w:val="20"/>
                <w:lang w:val="es-ES"/>
              </w:rPr>
            </w:pPr>
          </w:p>
        </w:tc>
      </w:tr>
      <w:tr w:rsidR="00E57C07" w:rsidRPr="00A379F0" w14:paraId="381511EF" w14:textId="77777777" w:rsidTr="005311C6">
        <w:trPr>
          <w:trHeight w:val="283"/>
          <w:jc w:val="center"/>
        </w:trPr>
        <w:tc>
          <w:tcPr>
            <w:tcW w:w="2649" w:type="pct"/>
            <w:vAlign w:val="center"/>
          </w:tcPr>
          <w:p w14:paraId="3A82CE96" w14:textId="77777777" w:rsidR="00E57C07" w:rsidRPr="00A379F0" w:rsidRDefault="00E57C07" w:rsidP="005311C6">
            <w:pPr>
              <w:spacing w:line="276" w:lineRule="auto"/>
              <w:jc w:val="both"/>
              <w:rPr>
                <w:rFonts w:ascii="Lucida Sans Unicode" w:hAnsi="Lucida Sans Unicode" w:cs="Lucida Sans Unicode"/>
                <w:b/>
                <w:sz w:val="20"/>
                <w:szCs w:val="20"/>
                <w:lang w:val="es-ES"/>
              </w:rPr>
            </w:pPr>
            <w:r w:rsidRPr="00A379F0">
              <w:rPr>
                <w:rFonts w:ascii="Lucida Sans Unicode" w:hAnsi="Lucida Sans Unicode" w:cs="Lucida Sans Unicode"/>
                <w:b/>
                <w:sz w:val="20"/>
                <w:szCs w:val="20"/>
              </w:rPr>
              <w:t>Mtra. Silvia Guadalupe Bustos Vásquez</w:t>
            </w:r>
          </w:p>
        </w:tc>
        <w:tc>
          <w:tcPr>
            <w:tcW w:w="721" w:type="pct"/>
            <w:vAlign w:val="center"/>
          </w:tcPr>
          <w:p w14:paraId="473C16A0" w14:textId="77777777" w:rsidR="00E57C07" w:rsidRPr="00A379F0" w:rsidRDefault="00E57C07" w:rsidP="00E57C07">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673CD290" w14:textId="77777777" w:rsidR="00E57C07" w:rsidRPr="00A379F0" w:rsidRDefault="00E57C07" w:rsidP="00E57C07">
            <w:pPr>
              <w:spacing w:line="276" w:lineRule="auto"/>
              <w:jc w:val="center"/>
              <w:rPr>
                <w:rFonts w:ascii="Lucida Sans Unicode" w:hAnsi="Lucida Sans Unicode" w:cs="Lucida Sans Unicode"/>
                <w:b/>
                <w:sz w:val="20"/>
                <w:szCs w:val="20"/>
                <w:lang w:val="es-ES"/>
              </w:rPr>
            </w:pPr>
          </w:p>
        </w:tc>
        <w:tc>
          <w:tcPr>
            <w:tcW w:w="885" w:type="pct"/>
            <w:vAlign w:val="center"/>
          </w:tcPr>
          <w:p w14:paraId="2366C15F" w14:textId="77777777" w:rsidR="00E57C07" w:rsidRPr="00A379F0" w:rsidRDefault="00E57C07" w:rsidP="00E57C07">
            <w:pPr>
              <w:spacing w:line="276" w:lineRule="auto"/>
              <w:jc w:val="center"/>
              <w:rPr>
                <w:rFonts w:ascii="Lucida Sans Unicode" w:hAnsi="Lucida Sans Unicode" w:cs="Lucida Sans Unicode"/>
                <w:b/>
                <w:sz w:val="20"/>
                <w:szCs w:val="20"/>
                <w:lang w:val="es-ES"/>
              </w:rPr>
            </w:pPr>
          </w:p>
        </w:tc>
      </w:tr>
      <w:tr w:rsidR="00E57C07" w:rsidRPr="00A379F0" w14:paraId="79BBC6CA" w14:textId="77777777" w:rsidTr="005311C6">
        <w:trPr>
          <w:trHeight w:val="283"/>
          <w:jc w:val="center"/>
        </w:trPr>
        <w:tc>
          <w:tcPr>
            <w:tcW w:w="2649" w:type="pct"/>
            <w:vAlign w:val="center"/>
          </w:tcPr>
          <w:p w14:paraId="1B5DCF0D" w14:textId="77777777" w:rsidR="00E57C07" w:rsidRPr="00A379F0" w:rsidRDefault="00E57C07" w:rsidP="005311C6">
            <w:pPr>
              <w:spacing w:line="276" w:lineRule="auto"/>
              <w:jc w:val="both"/>
              <w:rPr>
                <w:rFonts w:ascii="Lucida Sans Unicode" w:hAnsi="Lucida Sans Unicode" w:cs="Lucida Sans Unicode"/>
                <w:b/>
                <w:sz w:val="20"/>
                <w:szCs w:val="20"/>
                <w:lang w:val="es-ES"/>
              </w:rPr>
            </w:pPr>
            <w:r w:rsidRPr="00A379F0">
              <w:rPr>
                <w:rFonts w:ascii="Lucida Sans Unicode" w:hAnsi="Lucida Sans Unicode" w:cs="Lucida Sans Unicode"/>
                <w:b/>
                <w:sz w:val="20"/>
                <w:szCs w:val="20"/>
                <w:lang w:val="es-ES"/>
              </w:rPr>
              <w:t>Lic. Zoad Jeanine García González</w:t>
            </w:r>
          </w:p>
        </w:tc>
        <w:tc>
          <w:tcPr>
            <w:tcW w:w="721" w:type="pct"/>
            <w:vAlign w:val="center"/>
          </w:tcPr>
          <w:p w14:paraId="78DCD54D" w14:textId="77777777" w:rsidR="00E57C07" w:rsidRPr="00A379F0" w:rsidRDefault="00E57C07" w:rsidP="00E57C07">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4AEFD1EC" w14:textId="77777777" w:rsidR="00E57C07" w:rsidRPr="00A379F0" w:rsidRDefault="00E57C07" w:rsidP="00E57C07">
            <w:pPr>
              <w:spacing w:line="276" w:lineRule="auto"/>
              <w:jc w:val="center"/>
              <w:rPr>
                <w:rFonts w:ascii="Lucida Sans Unicode" w:hAnsi="Lucida Sans Unicode" w:cs="Lucida Sans Unicode"/>
                <w:b/>
                <w:sz w:val="20"/>
                <w:szCs w:val="20"/>
                <w:lang w:val="es-ES"/>
              </w:rPr>
            </w:pPr>
          </w:p>
        </w:tc>
        <w:tc>
          <w:tcPr>
            <w:tcW w:w="885" w:type="pct"/>
            <w:vAlign w:val="center"/>
          </w:tcPr>
          <w:p w14:paraId="6D553AC0" w14:textId="77777777" w:rsidR="00E57C07" w:rsidRPr="00A379F0" w:rsidRDefault="00E57C07" w:rsidP="00E57C07">
            <w:pPr>
              <w:spacing w:line="276" w:lineRule="auto"/>
              <w:jc w:val="center"/>
              <w:rPr>
                <w:rFonts w:ascii="Lucida Sans Unicode" w:hAnsi="Lucida Sans Unicode" w:cs="Lucida Sans Unicode"/>
                <w:b/>
                <w:sz w:val="20"/>
                <w:szCs w:val="20"/>
                <w:lang w:val="es-ES"/>
              </w:rPr>
            </w:pPr>
          </w:p>
        </w:tc>
      </w:tr>
      <w:tr w:rsidR="00E57C07" w:rsidRPr="00A379F0" w14:paraId="0BC63744" w14:textId="77777777" w:rsidTr="005311C6">
        <w:trPr>
          <w:trHeight w:val="283"/>
          <w:jc w:val="center"/>
        </w:trPr>
        <w:tc>
          <w:tcPr>
            <w:tcW w:w="2649" w:type="pct"/>
            <w:vAlign w:val="center"/>
          </w:tcPr>
          <w:p w14:paraId="33C63B14" w14:textId="77777777" w:rsidR="00E57C07" w:rsidRPr="00A379F0" w:rsidRDefault="00E57C07" w:rsidP="005311C6">
            <w:pPr>
              <w:spacing w:line="276" w:lineRule="auto"/>
              <w:jc w:val="both"/>
              <w:rPr>
                <w:rFonts w:ascii="Lucida Sans Unicode" w:hAnsi="Lucida Sans Unicode" w:cs="Lucida Sans Unicode"/>
                <w:b/>
                <w:sz w:val="20"/>
                <w:szCs w:val="20"/>
                <w:lang w:val="es-ES"/>
              </w:rPr>
            </w:pPr>
            <w:r w:rsidRPr="00A379F0">
              <w:rPr>
                <w:rFonts w:ascii="Lucida Sans Unicode" w:hAnsi="Lucida Sans Unicode" w:cs="Lucida Sans Unicode"/>
                <w:b/>
                <w:sz w:val="20"/>
                <w:szCs w:val="20"/>
                <w:lang w:val="es-ES"/>
              </w:rPr>
              <w:t xml:space="preserve">Dr. Miguel Godínez Terríquez </w:t>
            </w:r>
          </w:p>
        </w:tc>
        <w:tc>
          <w:tcPr>
            <w:tcW w:w="721" w:type="pct"/>
            <w:vAlign w:val="center"/>
          </w:tcPr>
          <w:p w14:paraId="56D5464E" w14:textId="77777777" w:rsidR="00E57C07" w:rsidRPr="00A379F0" w:rsidRDefault="00E57C07" w:rsidP="00E57C07">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4EF70895" w14:textId="77777777" w:rsidR="00E57C07" w:rsidRPr="00A379F0" w:rsidRDefault="00E57C07" w:rsidP="00E57C07">
            <w:pPr>
              <w:spacing w:line="276" w:lineRule="auto"/>
              <w:jc w:val="center"/>
              <w:rPr>
                <w:rFonts w:ascii="Lucida Sans Unicode" w:hAnsi="Lucida Sans Unicode" w:cs="Lucida Sans Unicode"/>
                <w:b/>
                <w:sz w:val="20"/>
                <w:szCs w:val="20"/>
                <w:lang w:val="es-ES"/>
              </w:rPr>
            </w:pPr>
          </w:p>
        </w:tc>
        <w:tc>
          <w:tcPr>
            <w:tcW w:w="885" w:type="pct"/>
            <w:vAlign w:val="center"/>
          </w:tcPr>
          <w:p w14:paraId="76112BB2" w14:textId="77777777" w:rsidR="00E57C07" w:rsidRPr="00A379F0" w:rsidRDefault="00E57C07" w:rsidP="00E57C07">
            <w:pPr>
              <w:spacing w:line="276" w:lineRule="auto"/>
              <w:jc w:val="center"/>
              <w:rPr>
                <w:rFonts w:ascii="Lucida Sans Unicode" w:hAnsi="Lucida Sans Unicode" w:cs="Lucida Sans Unicode"/>
                <w:b/>
                <w:sz w:val="20"/>
                <w:szCs w:val="20"/>
                <w:lang w:val="es-ES"/>
              </w:rPr>
            </w:pPr>
          </w:p>
        </w:tc>
      </w:tr>
      <w:tr w:rsidR="00E57C07" w:rsidRPr="00A379F0" w14:paraId="0CB43A22" w14:textId="77777777" w:rsidTr="005311C6">
        <w:trPr>
          <w:trHeight w:val="283"/>
          <w:jc w:val="center"/>
        </w:trPr>
        <w:tc>
          <w:tcPr>
            <w:tcW w:w="2649" w:type="pct"/>
            <w:vAlign w:val="center"/>
          </w:tcPr>
          <w:p w14:paraId="4E42D8E2" w14:textId="77777777" w:rsidR="00E57C07" w:rsidRPr="00A379F0" w:rsidRDefault="00E57C07" w:rsidP="005311C6">
            <w:pPr>
              <w:spacing w:line="276" w:lineRule="auto"/>
              <w:jc w:val="both"/>
              <w:rPr>
                <w:rFonts w:ascii="Lucida Sans Unicode" w:hAnsi="Lucida Sans Unicode" w:cs="Lucida Sans Unicode"/>
                <w:b/>
                <w:sz w:val="20"/>
                <w:szCs w:val="20"/>
                <w:lang w:val="es-ES"/>
              </w:rPr>
            </w:pPr>
            <w:r w:rsidRPr="00A379F0">
              <w:rPr>
                <w:rFonts w:ascii="Lucida Sans Unicode" w:hAnsi="Lucida Sans Unicode" w:cs="Lucida Sans Unicode"/>
                <w:b/>
                <w:sz w:val="20"/>
                <w:szCs w:val="20"/>
                <w:lang w:val="es-ES"/>
              </w:rPr>
              <w:t>Dr. Moisés Pérez Vega</w:t>
            </w:r>
          </w:p>
        </w:tc>
        <w:tc>
          <w:tcPr>
            <w:tcW w:w="721" w:type="pct"/>
            <w:vAlign w:val="center"/>
          </w:tcPr>
          <w:p w14:paraId="7587443E" w14:textId="77777777" w:rsidR="00E57C07" w:rsidRPr="00A379F0" w:rsidRDefault="00E57C07" w:rsidP="00E57C07">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6151FF2C" w14:textId="77777777" w:rsidR="00E57C07" w:rsidRPr="00A379F0" w:rsidRDefault="00E57C07" w:rsidP="00E57C07">
            <w:pPr>
              <w:spacing w:line="276" w:lineRule="auto"/>
              <w:jc w:val="center"/>
              <w:rPr>
                <w:rFonts w:ascii="Lucida Sans Unicode" w:hAnsi="Lucida Sans Unicode" w:cs="Lucida Sans Unicode"/>
                <w:b/>
                <w:sz w:val="20"/>
                <w:szCs w:val="20"/>
                <w:lang w:val="es-ES"/>
              </w:rPr>
            </w:pPr>
          </w:p>
        </w:tc>
        <w:tc>
          <w:tcPr>
            <w:tcW w:w="885" w:type="pct"/>
            <w:vAlign w:val="center"/>
          </w:tcPr>
          <w:p w14:paraId="21B7368B" w14:textId="77777777" w:rsidR="00E57C07" w:rsidRPr="00A379F0" w:rsidRDefault="00E57C07" w:rsidP="00E57C07">
            <w:pPr>
              <w:spacing w:line="276" w:lineRule="auto"/>
              <w:jc w:val="center"/>
              <w:rPr>
                <w:rFonts w:ascii="Lucida Sans Unicode" w:hAnsi="Lucida Sans Unicode" w:cs="Lucida Sans Unicode"/>
                <w:b/>
                <w:sz w:val="20"/>
                <w:szCs w:val="20"/>
                <w:lang w:val="es-ES"/>
              </w:rPr>
            </w:pPr>
          </w:p>
        </w:tc>
      </w:tr>
      <w:tr w:rsidR="00E57C07" w:rsidRPr="00A379F0" w14:paraId="64451A23" w14:textId="77777777" w:rsidTr="005311C6">
        <w:trPr>
          <w:trHeight w:val="283"/>
          <w:jc w:val="center"/>
        </w:trPr>
        <w:tc>
          <w:tcPr>
            <w:tcW w:w="2649" w:type="pct"/>
            <w:vAlign w:val="center"/>
          </w:tcPr>
          <w:p w14:paraId="7926D056" w14:textId="77777777" w:rsidR="00E57C07" w:rsidRPr="00A379F0" w:rsidRDefault="00E57C07" w:rsidP="005311C6">
            <w:pPr>
              <w:spacing w:line="276" w:lineRule="auto"/>
              <w:jc w:val="both"/>
              <w:rPr>
                <w:rFonts w:ascii="Lucida Sans Unicode" w:hAnsi="Lucida Sans Unicode" w:cs="Lucida Sans Unicode"/>
                <w:b/>
                <w:sz w:val="20"/>
                <w:szCs w:val="20"/>
                <w:lang w:val="es-ES"/>
              </w:rPr>
            </w:pPr>
            <w:r w:rsidRPr="00A379F0">
              <w:rPr>
                <w:rFonts w:ascii="Lucida Sans Unicode" w:hAnsi="Lucida Sans Unicode" w:cs="Lucida Sans Unicode"/>
                <w:b/>
                <w:sz w:val="20"/>
                <w:szCs w:val="20"/>
                <w:lang w:val="es-ES"/>
              </w:rPr>
              <w:t>Lic. Brenda Judith Serafín Morfín</w:t>
            </w:r>
          </w:p>
        </w:tc>
        <w:tc>
          <w:tcPr>
            <w:tcW w:w="721" w:type="pct"/>
            <w:vAlign w:val="center"/>
          </w:tcPr>
          <w:p w14:paraId="611376F7" w14:textId="77777777" w:rsidR="00E57C07" w:rsidRPr="00A379F0" w:rsidRDefault="00E57C07" w:rsidP="00E57C07">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42C7C828" w14:textId="77777777" w:rsidR="00E57C07" w:rsidRPr="00A379F0" w:rsidRDefault="00E57C07" w:rsidP="00E57C07">
            <w:pPr>
              <w:spacing w:line="276" w:lineRule="auto"/>
              <w:jc w:val="center"/>
              <w:rPr>
                <w:rFonts w:ascii="Lucida Sans Unicode" w:hAnsi="Lucida Sans Unicode" w:cs="Lucida Sans Unicode"/>
                <w:b/>
                <w:sz w:val="20"/>
                <w:szCs w:val="20"/>
                <w:lang w:val="es-ES"/>
              </w:rPr>
            </w:pPr>
          </w:p>
        </w:tc>
        <w:tc>
          <w:tcPr>
            <w:tcW w:w="885" w:type="pct"/>
            <w:vAlign w:val="center"/>
          </w:tcPr>
          <w:p w14:paraId="05568BFD" w14:textId="77777777" w:rsidR="00E57C07" w:rsidRPr="00A379F0" w:rsidRDefault="00E57C07" w:rsidP="00E57C07">
            <w:pPr>
              <w:spacing w:line="276" w:lineRule="auto"/>
              <w:jc w:val="center"/>
              <w:rPr>
                <w:rFonts w:ascii="Lucida Sans Unicode" w:hAnsi="Lucida Sans Unicode" w:cs="Lucida Sans Unicode"/>
                <w:b/>
                <w:sz w:val="20"/>
                <w:szCs w:val="20"/>
                <w:lang w:val="es-ES"/>
              </w:rPr>
            </w:pPr>
          </w:p>
        </w:tc>
      </w:tr>
      <w:tr w:rsidR="00E57C07" w:rsidRPr="00A379F0" w14:paraId="647E1989" w14:textId="77777777" w:rsidTr="005311C6">
        <w:trPr>
          <w:trHeight w:val="283"/>
          <w:jc w:val="center"/>
        </w:trPr>
        <w:tc>
          <w:tcPr>
            <w:tcW w:w="2649" w:type="pct"/>
            <w:vAlign w:val="center"/>
          </w:tcPr>
          <w:p w14:paraId="4A089784" w14:textId="77777777" w:rsidR="00E57C07" w:rsidRPr="00A379F0" w:rsidRDefault="00E57C07" w:rsidP="005311C6">
            <w:pPr>
              <w:spacing w:line="276" w:lineRule="auto"/>
              <w:jc w:val="both"/>
              <w:rPr>
                <w:rFonts w:ascii="Lucida Sans Unicode" w:hAnsi="Lucida Sans Unicode" w:cs="Lucida Sans Unicode"/>
                <w:b/>
                <w:sz w:val="20"/>
                <w:szCs w:val="20"/>
                <w:lang w:val="es-ES"/>
              </w:rPr>
            </w:pPr>
            <w:r w:rsidRPr="00A379F0">
              <w:rPr>
                <w:rFonts w:ascii="Lucida Sans Unicode" w:hAnsi="Lucida Sans Unicode" w:cs="Lucida Sans Unicode"/>
                <w:b/>
                <w:sz w:val="20"/>
                <w:szCs w:val="20"/>
                <w:lang w:val="es-ES"/>
              </w:rPr>
              <w:t>Mtra. Claudia Alejandra Vargas Bautista</w:t>
            </w:r>
          </w:p>
        </w:tc>
        <w:tc>
          <w:tcPr>
            <w:tcW w:w="721" w:type="pct"/>
            <w:vAlign w:val="center"/>
          </w:tcPr>
          <w:p w14:paraId="46A984E2" w14:textId="77777777" w:rsidR="00E57C07" w:rsidRPr="00A379F0" w:rsidRDefault="00E57C07" w:rsidP="00E57C07">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705BBB73" w14:textId="77777777" w:rsidR="00E57C07" w:rsidRPr="00A379F0" w:rsidRDefault="00E57C07" w:rsidP="00E57C07">
            <w:pPr>
              <w:spacing w:line="276" w:lineRule="auto"/>
              <w:jc w:val="center"/>
              <w:rPr>
                <w:rFonts w:ascii="Lucida Sans Unicode" w:hAnsi="Lucida Sans Unicode" w:cs="Lucida Sans Unicode"/>
                <w:b/>
                <w:sz w:val="20"/>
                <w:szCs w:val="20"/>
                <w:lang w:val="es-ES"/>
              </w:rPr>
            </w:pPr>
          </w:p>
        </w:tc>
        <w:tc>
          <w:tcPr>
            <w:tcW w:w="885" w:type="pct"/>
            <w:vAlign w:val="center"/>
          </w:tcPr>
          <w:p w14:paraId="0A331375" w14:textId="77777777" w:rsidR="00E57C07" w:rsidRPr="00A379F0" w:rsidRDefault="00E57C07" w:rsidP="00E57C07">
            <w:pPr>
              <w:spacing w:line="276" w:lineRule="auto"/>
              <w:jc w:val="center"/>
              <w:rPr>
                <w:rFonts w:ascii="Lucida Sans Unicode" w:hAnsi="Lucida Sans Unicode" w:cs="Lucida Sans Unicode"/>
                <w:b/>
                <w:sz w:val="20"/>
                <w:szCs w:val="20"/>
                <w:lang w:val="es-ES"/>
              </w:rPr>
            </w:pPr>
          </w:p>
        </w:tc>
      </w:tr>
      <w:tr w:rsidR="00E57C07" w:rsidRPr="00A379F0" w14:paraId="6717BD2A" w14:textId="77777777" w:rsidTr="005311C6">
        <w:trPr>
          <w:trHeight w:val="283"/>
          <w:jc w:val="center"/>
        </w:trPr>
        <w:tc>
          <w:tcPr>
            <w:tcW w:w="2649" w:type="pct"/>
            <w:vAlign w:val="center"/>
          </w:tcPr>
          <w:p w14:paraId="54A69926" w14:textId="77777777" w:rsidR="00E57C07" w:rsidRPr="00A379F0" w:rsidRDefault="00E57C07" w:rsidP="005311C6">
            <w:pPr>
              <w:spacing w:line="276" w:lineRule="auto"/>
              <w:jc w:val="both"/>
              <w:rPr>
                <w:rFonts w:ascii="Lucida Sans Unicode" w:hAnsi="Lucida Sans Unicode" w:cs="Lucida Sans Unicode"/>
                <w:b/>
                <w:sz w:val="20"/>
                <w:szCs w:val="20"/>
                <w:lang w:val="es-ES"/>
              </w:rPr>
            </w:pPr>
            <w:r w:rsidRPr="00A379F0">
              <w:rPr>
                <w:rFonts w:ascii="Lucida Sans Unicode" w:hAnsi="Lucida Sans Unicode" w:cs="Lucida Sans Unicode"/>
                <w:b/>
                <w:sz w:val="20"/>
                <w:szCs w:val="20"/>
                <w:lang w:val="es-ES"/>
              </w:rPr>
              <w:t>Total</w:t>
            </w:r>
          </w:p>
        </w:tc>
        <w:tc>
          <w:tcPr>
            <w:tcW w:w="721" w:type="pct"/>
            <w:vAlign w:val="center"/>
          </w:tcPr>
          <w:p w14:paraId="164E34BA" w14:textId="77777777" w:rsidR="00E57C07" w:rsidRPr="00A379F0" w:rsidRDefault="00E57C07" w:rsidP="00E57C07">
            <w:pPr>
              <w:spacing w:line="276" w:lineRule="auto"/>
              <w:jc w:val="center"/>
              <w:rPr>
                <w:rFonts w:ascii="Lucida Sans Unicode" w:hAnsi="Lucida Sans Unicode" w:cs="Lucida Sans Unicode"/>
                <w:b/>
                <w:sz w:val="20"/>
                <w:szCs w:val="20"/>
                <w:lang w:val="es-ES"/>
              </w:rPr>
            </w:pPr>
            <w:r w:rsidRPr="00A379F0">
              <w:rPr>
                <w:rFonts w:ascii="Lucida Sans Unicode" w:hAnsi="Lucida Sans Unicode" w:cs="Lucida Sans Unicode"/>
                <w:b/>
                <w:sz w:val="20"/>
                <w:szCs w:val="20"/>
                <w:lang w:val="es-ES"/>
              </w:rPr>
              <w:t>7</w:t>
            </w:r>
          </w:p>
        </w:tc>
        <w:tc>
          <w:tcPr>
            <w:tcW w:w="745" w:type="pct"/>
            <w:vAlign w:val="center"/>
          </w:tcPr>
          <w:p w14:paraId="514988F4" w14:textId="77777777" w:rsidR="00E57C07" w:rsidRPr="00A379F0" w:rsidRDefault="00E57C07" w:rsidP="00E57C07">
            <w:pPr>
              <w:spacing w:line="276" w:lineRule="auto"/>
              <w:jc w:val="center"/>
              <w:rPr>
                <w:rFonts w:ascii="Lucida Sans Unicode" w:hAnsi="Lucida Sans Unicode" w:cs="Lucida Sans Unicode"/>
                <w:b/>
                <w:sz w:val="20"/>
                <w:szCs w:val="20"/>
                <w:lang w:val="es-ES"/>
              </w:rPr>
            </w:pPr>
          </w:p>
        </w:tc>
        <w:tc>
          <w:tcPr>
            <w:tcW w:w="885" w:type="pct"/>
            <w:vAlign w:val="center"/>
          </w:tcPr>
          <w:p w14:paraId="0D17DA20" w14:textId="77777777" w:rsidR="00E57C07" w:rsidRPr="00A379F0" w:rsidRDefault="00E57C07" w:rsidP="00E57C07">
            <w:pPr>
              <w:spacing w:line="276" w:lineRule="auto"/>
              <w:jc w:val="center"/>
              <w:rPr>
                <w:rFonts w:ascii="Lucida Sans Unicode" w:hAnsi="Lucida Sans Unicode" w:cs="Lucida Sans Unicode"/>
                <w:b/>
                <w:sz w:val="20"/>
                <w:szCs w:val="20"/>
                <w:lang w:val="es-ES"/>
              </w:rPr>
            </w:pPr>
          </w:p>
        </w:tc>
      </w:tr>
    </w:tbl>
    <w:p w14:paraId="7A5ACC5C" w14:textId="77777777" w:rsidR="007A349C" w:rsidRPr="00A379F0" w:rsidRDefault="007A349C" w:rsidP="00064E16">
      <w:pPr>
        <w:spacing w:after="0" w:line="276" w:lineRule="auto"/>
        <w:jc w:val="both"/>
        <w:rPr>
          <w:rFonts w:ascii="Lucida Sans Unicode" w:hAnsi="Lucida Sans Unicode" w:cs="Lucida Sans Unicode"/>
          <w:sz w:val="20"/>
          <w:szCs w:val="20"/>
          <w:lang w:val="es-ES_tradnl"/>
        </w:rPr>
      </w:pPr>
    </w:p>
    <w:p w14:paraId="085ED2AC" w14:textId="2FD399D8" w:rsidR="007A349C" w:rsidRPr="00A379F0" w:rsidRDefault="001C10F0" w:rsidP="00064E16">
      <w:pPr>
        <w:spacing w:after="0" w:line="276" w:lineRule="auto"/>
        <w:jc w:val="both"/>
        <w:rPr>
          <w:rFonts w:ascii="Lucida Sans Unicode" w:hAnsi="Lucida Sans Unicode" w:cs="Lucida Sans Unicode"/>
          <w:sz w:val="20"/>
          <w:szCs w:val="20"/>
          <w:lang w:val="es-ES_tradnl"/>
        </w:rPr>
      </w:pPr>
      <w:r w:rsidRPr="00A379F0">
        <w:rPr>
          <w:rFonts w:ascii="Lucida Sans Unicode" w:hAnsi="Lucida Sans Unicode" w:cs="Lucida Sans Unicode"/>
          <w:sz w:val="20"/>
          <w:szCs w:val="20"/>
          <w:lang w:val="es-ES_tradnl"/>
        </w:rPr>
        <w:t>S</w:t>
      </w:r>
      <w:r w:rsidR="007A349C" w:rsidRPr="00A379F0">
        <w:rPr>
          <w:rFonts w:ascii="Lucida Sans Unicode" w:hAnsi="Lucida Sans Unicode" w:cs="Lucida Sans Unicode"/>
          <w:sz w:val="20"/>
          <w:szCs w:val="20"/>
          <w:lang w:val="es-ES_tradnl"/>
        </w:rPr>
        <w:t>e aprueba</w:t>
      </w:r>
      <w:r w:rsidRPr="00A379F0">
        <w:rPr>
          <w:rFonts w:ascii="Lucida Sans Unicode" w:hAnsi="Lucida Sans Unicode" w:cs="Lucida Sans Unicode"/>
          <w:sz w:val="20"/>
          <w:szCs w:val="20"/>
          <w:lang w:val="es-ES_tradnl"/>
        </w:rPr>
        <w:t>n</w:t>
      </w:r>
      <w:r w:rsidR="007A349C" w:rsidRPr="00A379F0">
        <w:rPr>
          <w:rFonts w:ascii="Lucida Sans Unicode" w:hAnsi="Lucida Sans Unicode" w:cs="Lucida Sans Unicode"/>
          <w:sz w:val="20"/>
          <w:szCs w:val="20"/>
          <w:lang w:val="es-ES_tradnl"/>
        </w:rPr>
        <w:t xml:space="preserve"> por unanimidad.</w:t>
      </w:r>
    </w:p>
    <w:p w14:paraId="38C4BDAB" w14:textId="77777777" w:rsidR="007A349C" w:rsidRPr="00A379F0" w:rsidRDefault="007A349C" w:rsidP="00064E16">
      <w:pPr>
        <w:spacing w:after="0" w:line="276" w:lineRule="auto"/>
        <w:jc w:val="both"/>
        <w:rPr>
          <w:rFonts w:ascii="Lucida Sans Unicode" w:hAnsi="Lucida Sans Unicode" w:cs="Lucida Sans Unicode"/>
          <w:sz w:val="20"/>
          <w:szCs w:val="20"/>
          <w:lang w:val="es-ES_tradnl"/>
        </w:rPr>
      </w:pPr>
    </w:p>
    <w:p w14:paraId="6EAD10E6" w14:textId="1F974CA8" w:rsidR="007A349C" w:rsidRPr="00A379F0" w:rsidRDefault="007A349C" w:rsidP="00064E16">
      <w:pPr>
        <w:pStyle w:val="Sinespaciado"/>
        <w:spacing w:line="276" w:lineRule="auto"/>
        <w:jc w:val="both"/>
        <w:rPr>
          <w:rFonts w:ascii="Lucida Sans Unicode" w:hAnsi="Lucida Sans Unicode" w:cs="Lucida Sans Unicode"/>
          <w:sz w:val="20"/>
          <w:szCs w:val="20"/>
          <w:lang w:val="es-ES_tradnl"/>
        </w:rPr>
      </w:pPr>
      <w:r w:rsidRPr="00A379F0">
        <w:rPr>
          <w:rFonts w:ascii="Lucida Sans Unicode" w:hAnsi="Lucida Sans Unicode" w:cs="Lucida Sans Unicode"/>
          <w:b/>
          <w:bCs/>
          <w:sz w:val="20"/>
          <w:szCs w:val="20"/>
          <w:lang w:val="es-ES_tradnl"/>
        </w:rPr>
        <w:t xml:space="preserve">Consejera presidenta, Paula Ramírez Höhne: </w:t>
      </w:r>
      <w:r w:rsidR="001C10F0" w:rsidRPr="00A379F0">
        <w:rPr>
          <w:rFonts w:ascii="Lucida Sans Unicode" w:hAnsi="Lucida Sans Unicode" w:cs="Lucida Sans Unicode"/>
          <w:sz w:val="20"/>
          <w:szCs w:val="20"/>
          <w:lang w:val="es-ES_tradnl"/>
        </w:rPr>
        <w:t>G</w:t>
      </w:r>
      <w:r w:rsidRPr="00A379F0">
        <w:rPr>
          <w:rFonts w:ascii="Lucida Sans Unicode" w:hAnsi="Lucida Sans Unicode" w:cs="Lucida Sans Unicode"/>
          <w:sz w:val="20"/>
          <w:szCs w:val="20"/>
          <w:lang w:val="es-ES_tradnl"/>
        </w:rPr>
        <w:t>racias</w:t>
      </w:r>
      <w:r w:rsidR="00E57C07">
        <w:rPr>
          <w:rFonts w:ascii="Lucida Sans Unicode" w:hAnsi="Lucida Sans Unicode" w:cs="Lucida Sans Unicode"/>
          <w:sz w:val="20"/>
          <w:szCs w:val="20"/>
          <w:lang w:val="es-ES_tradnl"/>
        </w:rPr>
        <w:t>,</w:t>
      </w:r>
      <w:r w:rsidRPr="00A379F0">
        <w:rPr>
          <w:rFonts w:ascii="Lucida Sans Unicode" w:hAnsi="Lucida Sans Unicode" w:cs="Lucida Sans Unicode"/>
          <w:sz w:val="20"/>
          <w:szCs w:val="20"/>
          <w:lang w:val="es-ES_tradnl"/>
        </w:rPr>
        <w:t xml:space="preserve"> secretario</w:t>
      </w:r>
      <w:r w:rsidR="00E57C07">
        <w:rPr>
          <w:rFonts w:ascii="Lucida Sans Unicode" w:hAnsi="Lucida Sans Unicode" w:cs="Lucida Sans Unicode"/>
          <w:sz w:val="20"/>
          <w:szCs w:val="20"/>
          <w:lang w:val="es-ES_tradnl"/>
        </w:rPr>
        <w:t>.</w:t>
      </w:r>
      <w:r w:rsidRPr="00A379F0">
        <w:rPr>
          <w:rFonts w:ascii="Lucida Sans Unicode" w:hAnsi="Lucida Sans Unicode" w:cs="Lucida Sans Unicode"/>
          <w:sz w:val="20"/>
          <w:szCs w:val="20"/>
          <w:lang w:val="es-ES_tradnl"/>
        </w:rPr>
        <w:t xml:space="preserve"> </w:t>
      </w:r>
      <w:r w:rsidR="00E57C07">
        <w:rPr>
          <w:rFonts w:ascii="Lucida Sans Unicode" w:hAnsi="Lucida Sans Unicode" w:cs="Lucida Sans Unicode"/>
          <w:sz w:val="20"/>
          <w:szCs w:val="20"/>
          <w:lang w:val="es-ES_tradnl"/>
        </w:rPr>
        <w:t>C</w:t>
      </w:r>
      <w:r w:rsidRPr="00A379F0">
        <w:rPr>
          <w:rFonts w:ascii="Lucida Sans Unicode" w:hAnsi="Lucida Sans Unicode" w:cs="Lucida Sans Unicode"/>
          <w:sz w:val="20"/>
          <w:szCs w:val="20"/>
          <w:lang w:val="es-ES_tradnl"/>
        </w:rPr>
        <w:t>ontinúe</w:t>
      </w:r>
      <w:r w:rsidR="004A723C" w:rsidRPr="00A379F0">
        <w:rPr>
          <w:rFonts w:ascii="Lucida Sans Unicode" w:hAnsi="Lucida Sans Unicode" w:cs="Lucida Sans Unicode"/>
          <w:sz w:val="20"/>
          <w:szCs w:val="20"/>
          <w:lang w:val="es-ES_tradnl"/>
        </w:rPr>
        <w:t>,</w:t>
      </w:r>
      <w:r w:rsidR="001C10F0" w:rsidRPr="00A379F0">
        <w:rPr>
          <w:rFonts w:ascii="Lucida Sans Unicode" w:hAnsi="Lucida Sans Unicode" w:cs="Lucida Sans Unicode"/>
          <w:sz w:val="20"/>
          <w:szCs w:val="20"/>
          <w:lang w:val="es-ES_tradnl"/>
        </w:rPr>
        <w:t xml:space="preserve"> por favor</w:t>
      </w:r>
      <w:r w:rsidR="00E57C07">
        <w:rPr>
          <w:rFonts w:ascii="Lucida Sans Unicode" w:hAnsi="Lucida Sans Unicode" w:cs="Lucida Sans Unicode"/>
          <w:sz w:val="20"/>
          <w:szCs w:val="20"/>
          <w:lang w:val="es-ES_tradnl"/>
        </w:rPr>
        <w:t>,</w:t>
      </w:r>
      <w:r w:rsidRPr="00A379F0">
        <w:rPr>
          <w:rFonts w:ascii="Lucida Sans Unicode" w:hAnsi="Lucida Sans Unicode" w:cs="Lucida Sans Unicode"/>
          <w:sz w:val="20"/>
          <w:szCs w:val="20"/>
          <w:lang w:val="es-ES_tradnl"/>
        </w:rPr>
        <w:t xml:space="preserve"> con </w:t>
      </w:r>
      <w:r w:rsidR="00A023FD" w:rsidRPr="00A379F0">
        <w:rPr>
          <w:rFonts w:ascii="Lucida Sans Unicode" w:hAnsi="Lucida Sans Unicode" w:cs="Lucida Sans Unicode"/>
          <w:sz w:val="20"/>
          <w:szCs w:val="20"/>
          <w:lang w:val="es-ES_tradnl"/>
        </w:rPr>
        <w:t xml:space="preserve">la sesión. </w:t>
      </w:r>
      <w:r w:rsidRPr="00A379F0">
        <w:rPr>
          <w:rFonts w:ascii="Lucida Sans Unicode" w:hAnsi="Lucida Sans Unicode" w:cs="Lucida Sans Unicode"/>
          <w:sz w:val="20"/>
          <w:szCs w:val="20"/>
          <w:lang w:val="es-ES_tradnl"/>
        </w:rPr>
        <w:t xml:space="preserve"> </w:t>
      </w:r>
    </w:p>
    <w:p w14:paraId="6A413491" w14:textId="77777777" w:rsidR="004A723C" w:rsidRPr="00A379F0" w:rsidRDefault="004A723C" w:rsidP="00064E16">
      <w:pPr>
        <w:pStyle w:val="Sinespaciado"/>
        <w:spacing w:line="276" w:lineRule="auto"/>
        <w:jc w:val="both"/>
        <w:rPr>
          <w:rFonts w:ascii="Lucida Sans Unicode" w:hAnsi="Lucida Sans Unicode" w:cs="Lucida Sans Unicode"/>
          <w:b/>
          <w:bCs/>
          <w:sz w:val="20"/>
          <w:szCs w:val="20"/>
          <w:lang w:val="es-ES_tradnl"/>
        </w:rPr>
      </w:pPr>
    </w:p>
    <w:p w14:paraId="4BD59B3A" w14:textId="77777777" w:rsidR="00E57C07" w:rsidRDefault="007A349C" w:rsidP="00064E16">
      <w:pPr>
        <w:pStyle w:val="Sinespaciado"/>
        <w:spacing w:line="276" w:lineRule="auto"/>
        <w:jc w:val="both"/>
        <w:rPr>
          <w:rFonts w:ascii="Lucida Sans Unicode" w:hAnsi="Lucida Sans Unicode" w:cs="Lucida Sans Unicode"/>
          <w:sz w:val="20"/>
          <w:szCs w:val="20"/>
          <w:lang w:val="es-ES_tradnl"/>
        </w:rPr>
      </w:pPr>
      <w:r w:rsidRPr="00A379F0">
        <w:rPr>
          <w:rFonts w:ascii="Lucida Sans Unicode" w:hAnsi="Lucida Sans Unicode" w:cs="Lucida Sans Unicode"/>
          <w:b/>
          <w:bCs/>
          <w:sz w:val="20"/>
          <w:szCs w:val="20"/>
          <w:lang w:val="es-ES_tradnl"/>
        </w:rPr>
        <w:t>Secretario ejecutivo, Christian Flores Garza</w:t>
      </w:r>
      <w:r w:rsidRPr="00A379F0">
        <w:rPr>
          <w:rFonts w:ascii="Lucida Sans Unicode" w:hAnsi="Lucida Sans Unicode" w:cs="Lucida Sans Unicode"/>
          <w:bCs/>
          <w:sz w:val="20"/>
          <w:szCs w:val="20"/>
        </w:rPr>
        <w:t xml:space="preserve">: </w:t>
      </w:r>
      <w:r w:rsidRPr="00A379F0">
        <w:rPr>
          <w:rFonts w:ascii="Lucida Sans Unicode" w:hAnsi="Lucida Sans Unicode" w:cs="Lucida Sans Unicode"/>
          <w:sz w:val="20"/>
          <w:szCs w:val="20"/>
          <w:lang w:val="es-ES_tradnl"/>
        </w:rPr>
        <w:t>Con gusto, presidenta</w:t>
      </w:r>
      <w:r w:rsidR="004A723C" w:rsidRPr="00A379F0">
        <w:rPr>
          <w:rFonts w:ascii="Lucida Sans Unicode" w:hAnsi="Lucida Sans Unicode" w:cs="Lucida Sans Unicode"/>
          <w:sz w:val="20"/>
          <w:szCs w:val="20"/>
          <w:lang w:val="es-ES_tradnl"/>
        </w:rPr>
        <w:t>.</w:t>
      </w:r>
      <w:r w:rsidRPr="00A379F0">
        <w:rPr>
          <w:rFonts w:ascii="Lucida Sans Unicode" w:hAnsi="Lucida Sans Unicode" w:cs="Lucida Sans Unicode"/>
          <w:sz w:val="20"/>
          <w:szCs w:val="20"/>
          <w:lang w:val="es-ES_tradnl"/>
        </w:rPr>
        <w:t xml:space="preserve"> </w:t>
      </w:r>
    </w:p>
    <w:p w14:paraId="0731967E" w14:textId="77777777" w:rsidR="00E57C07" w:rsidRDefault="00E57C07" w:rsidP="00064E16">
      <w:pPr>
        <w:pStyle w:val="Sinespaciado"/>
        <w:spacing w:line="276" w:lineRule="auto"/>
        <w:jc w:val="both"/>
        <w:rPr>
          <w:rFonts w:ascii="Lucida Sans Unicode" w:hAnsi="Lucida Sans Unicode" w:cs="Lucida Sans Unicode"/>
          <w:sz w:val="20"/>
          <w:szCs w:val="20"/>
          <w:lang w:val="es-ES_tradnl"/>
        </w:rPr>
      </w:pPr>
    </w:p>
    <w:p w14:paraId="23590474" w14:textId="0B29EF7C" w:rsidR="00A023FD" w:rsidRPr="00A379F0" w:rsidRDefault="004A723C" w:rsidP="00064E16">
      <w:pPr>
        <w:pStyle w:val="Sinespaciado"/>
        <w:spacing w:line="276" w:lineRule="auto"/>
        <w:jc w:val="both"/>
        <w:rPr>
          <w:rFonts w:ascii="Lucida Sans Unicode" w:hAnsi="Lucida Sans Unicode" w:cs="Lucida Sans Unicode"/>
          <w:sz w:val="20"/>
          <w:szCs w:val="20"/>
          <w:lang w:val="es-ES_tradnl"/>
        </w:rPr>
      </w:pPr>
      <w:r w:rsidRPr="00A379F0">
        <w:rPr>
          <w:rFonts w:ascii="Lucida Sans Unicode" w:hAnsi="Lucida Sans Unicode" w:cs="Lucida Sans Unicode"/>
          <w:sz w:val="20"/>
          <w:szCs w:val="20"/>
          <w:lang w:val="es-ES_tradnl"/>
        </w:rPr>
        <w:t>E</w:t>
      </w:r>
      <w:r w:rsidR="007A349C" w:rsidRPr="00A379F0">
        <w:rPr>
          <w:rFonts w:ascii="Lucida Sans Unicode" w:hAnsi="Lucida Sans Unicode" w:cs="Lucida Sans Unicode"/>
          <w:sz w:val="20"/>
          <w:szCs w:val="20"/>
          <w:lang w:val="es-ES_tradnl"/>
        </w:rPr>
        <w:t xml:space="preserve">l siguiente asunto del orden del día corresponde </w:t>
      </w:r>
      <w:r w:rsidR="00A023FD" w:rsidRPr="00A379F0">
        <w:rPr>
          <w:rFonts w:ascii="Lucida Sans Unicode" w:hAnsi="Lucida Sans Unicode" w:cs="Lucida Sans Unicode"/>
          <w:sz w:val="20"/>
          <w:szCs w:val="20"/>
          <w:lang w:val="es-ES_tradnl"/>
        </w:rPr>
        <w:t xml:space="preserve">al </w:t>
      </w:r>
      <w:r w:rsidR="008F2DD5" w:rsidRPr="00A379F0">
        <w:rPr>
          <w:rFonts w:ascii="Lucida Sans Unicode" w:hAnsi="Lucida Sans Unicode" w:cs="Lucida Sans Unicode"/>
          <w:sz w:val="20"/>
          <w:szCs w:val="20"/>
          <w:lang w:val="es-ES_tradnl"/>
        </w:rPr>
        <w:t xml:space="preserve">informe que presenta la Secretaría Ejecutiva del Instituto Electoral y de Participación Ciudadana del Estado de Jalisco, sobre las quejas y denuncias en materia de violencia política contra las mujeres en razón de género, correspondiente </w:t>
      </w:r>
      <w:r w:rsidR="004E72C9">
        <w:rPr>
          <w:rFonts w:ascii="Lucida Sans Unicode" w:hAnsi="Lucida Sans Unicode" w:cs="Lucida Sans Unicode"/>
          <w:sz w:val="20"/>
          <w:szCs w:val="20"/>
          <w:lang w:val="es-ES_tradnl"/>
        </w:rPr>
        <w:t>a</w:t>
      </w:r>
      <w:r w:rsidR="008F2DD5" w:rsidRPr="00A379F0">
        <w:rPr>
          <w:rFonts w:ascii="Lucida Sans Unicode" w:hAnsi="Lucida Sans Unicode" w:cs="Lucida Sans Unicode"/>
          <w:sz w:val="20"/>
          <w:szCs w:val="20"/>
          <w:lang w:val="es-ES_tradnl"/>
        </w:rPr>
        <w:t>l día 24 de mayo al 20 de junio de 2024.</w:t>
      </w:r>
    </w:p>
    <w:p w14:paraId="01D3B020" w14:textId="77777777" w:rsidR="00407A7B" w:rsidRPr="00A379F0" w:rsidRDefault="00407A7B" w:rsidP="00064E16">
      <w:pPr>
        <w:pStyle w:val="Sinespaciado"/>
        <w:spacing w:line="276" w:lineRule="auto"/>
        <w:jc w:val="both"/>
        <w:rPr>
          <w:rFonts w:ascii="Lucida Sans Unicode" w:hAnsi="Lucida Sans Unicode" w:cs="Lucida Sans Unicode"/>
          <w:b/>
          <w:bCs/>
          <w:sz w:val="20"/>
          <w:szCs w:val="20"/>
          <w:lang w:val="es-ES_tradnl"/>
        </w:rPr>
      </w:pPr>
    </w:p>
    <w:p w14:paraId="00CC796A" w14:textId="730C41C7" w:rsidR="007A349C" w:rsidRPr="00A379F0" w:rsidRDefault="007A349C" w:rsidP="00064E16">
      <w:pPr>
        <w:pStyle w:val="Sinespaciado"/>
        <w:spacing w:line="276" w:lineRule="auto"/>
        <w:jc w:val="both"/>
        <w:rPr>
          <w:rFonts w:ascii="Lucida Sans Unicode" w:hAnsi="Lucida Sans Unicode" w:cs="Lucida Sans Unicode"/>
          <w:sz w:val="20"/>
          <w:szCs w:val="20"/>
          <w:lang w:val="es-ES_tradnl"/>
        </w:rPr>
      </w:pPr>
      <w:r w:rsidRPr="00A379F0">
        <w:rPr>
          <w:rFonts w:ascii="Lucida Sans Unicode" w:hAnsi="Lucida Sans Unicode" w:cs="Lucida Sans Unicode"/>
          <w:b/>
          <w:bCs/>
          <w:sz w:val="20"/>
          <w:szCs w:val="20"/>
          <w:lang w:val="es-ES_tradnl"/>
        </w:rPr>
        <w:t xml:space="preserve">Consejera presidenta, Paula Ramírez Höhne: </w:t>
      </w:r>
      <w:r w:rsidR="00407A7B" w:rsidRPr="00A379F0">
        <w:rPr>
          <w:rFonts w:ascii="Lucida Sans Unicode" w:hAnsi="Lucida Sans Unicode" w:cs="Lucida Sans Unicode"/>
          <w:sz w:val="20"/>
          <w:szCs w:val="20"/>
          <w:lang w:val="es-ES_tradnl"/>
        </w:rPr>
        <w:t>G</w:t>
      </w:r>
      <w:r w:rsidRPr="00A379F0">
        <w:rPr>
          <w:rFonts w:ascii="Lucida Sans Unicode" w:hAnsi="Lucida Sans Unicode" w:cs="Lucida Sans Unicode"/>
          <w:sz w:val="20"/>
          <w:szCs w:val="20"/>
          <w:lang w:val="es-ES_tradnl"/>
        </w:rPr>
        <w:t xml:space="preserve">racias, </w:t>
      </w:r>
      <w:r w:rsidR="00407A7B" w:rsidRPr="00A379F0">
        <w:rPr>
          <w:rFonts w:ascii="Lucida Sans Unicode" w:hAnsi="Lucida Sans Unicode" w:cs="Lucida Sans Unicode"/>
          <w:sz w:val="20"/>
          <w:szCs w:val="20"/>
          <w:lang w:val="es-ES_tradnl"/>
        </w:rPr>
        <w:t xml:space="preserve">señor </w:t>
      </w:r>
      <w:r w:rsidRPr="00A379F0">
        <w:rPr>
          <w:rFonts w:ascii="Lucida Sans Unicode" w:hAnsi="Lucida Sans Unicode" w:cs="Lucida Sans Unicode"/>
          <w:sz w:val="20"/>
          <w:szCs w:val="20"/>
          <w:lang w:val="es-ES_tradnl"/>
        </w:rPr>
        <w:t>secretario.</w:t>
      </w:r>
    </w:p>
    <w:p w14:paraId="38BD0A95" w14:textId="77777777" w:rsidR="004A723C" w:rsidRPr="00A379F0" w:rsidRDefault="004A723C" w:rsidP="00064E16">
      <w:pPr>
        <w:pStyle w:val="Sinespaciado"/>
        <w:spacing w:line="276" w:lineRule="auto"/>
        <w:jc w:val="both"/>
        <w:rPr>
          <w:rFonts w:ascii="Lucida Sans Unicode" w:hAnsi="Lucida Sans Unicode" w:cs="Lucida Sans Unicode"/>
          <w:sz w:val="20"/>
          <w:szCs w:val="20"/>
          <w:lang w:val="es-ES_tradnl"/>
        </w:rPr>
      </w:pPr>
    </w:p>
    <w:p w14:paraId="7AE3A87A" w14:textId="444828D5" w:rsidR="004A723C" w:rsidRPr="00A379F0" w:rsidRDefault="00407A7B" w:rsidP="00064E16">
      <w:pPr>
        <w:pStyle w:val="Sinespaciado"/>
        <w:spacing w:line="276" w:lineRule="auto"/>
        <w:jc w:val="both"/>
        <w:rPr>
          <w:rFonts w:ascii="Lucida Sans Unicode" w:hAnsi="Lucida Sans Unicode" w:cs="Lucida Sans Unicode"/>
          <w:sz w:val="20"/>
          <w:szCs w:val="20"/>
          <w:lang w:val="es-ES_tradnl"/>
        </w:rPr>
      </w:pPr>
      <w:r w:rsidRPr="00A379F0">
        <w:rPr>
          <w:rFonts w:ascii="Lucida Sans Unicode" w:hAnsi="Lucida Sans Unicode" w:cs="Lucida Sans Unicode"/>
          <w:sz w:val="20"/>
          <w:szCs w:val="20"/>
          <w:lang w:val="es-ES_tradnl"/>
        </w:rPr>
        <w:t>Señoras y señores consejeros y representantes, de igual manera</w:t>
      </w:r>
      <w:r w:rsidR="007D683D">
        <w:rPr>
          <w:rFonts w:ascii="Lucida Sans Unicode" w:hAnsi="Lucida Sans Unicode" w:cs="Lucida Sans Unicode"/>
          <w:sz w:val="20"/>
          <w:szCs w:val="20"/>
          <w:lang w:val="es-ES_tradnl"/>
        </w:rPr>
        <w:t>,</w:t>
      </w:r>
      <w:r w:rsidRPr="00A379F0">
        <w:rPr>
          <w:rFonts w:ascii="Lucida Sans Unicode" w:hAnsi="Lucida Sans Unicode" w:cs="Lucida Sans Unicode"/>
          <w:sz w:val="20"/>
          <w:szCs w:val="20"/>
          <w:lang w:val="es-ES_tradnl"/>
        </w:rPr>
        <w:t xml:space="preserve"> se </w:t>
      </w:r>
      <w:r w:rsidR="00A023FD" w:rsidRPr="00A379F0">
        <w:rPr>
          <w:rFonts w:ascii="Lucida Sans Unicode" w:hAnsi="Lucida Sans Unicode" w:cs="Lucida Sans Unicode"/>
          <w:sz w:val="20"/>
          <w:szCs w:val="20"/>
          <w:lang w:val="es-ES_tradnl"/>
        </w:rPr>
        <w:t xml:space="preserve">trata de </w:t>
      </w:r>
      <w:r w:rsidRPr="00A379F0">
        <w:rPr>
          <w:rFonts w:ascii="Lucida Sans Unicode" w:hAnsi="Lucida Sans Unicode" w:cs="Lucida Sans Unicode"/>
          <w:sz w:val="20"/>
          <w:szCs w:val="20"/>
          <w:lang w:val="es-ES_tradnl"/>
        </w:rPr>
        <w:t xml:space="preserve">información que fue </w:t>
      </w:r>
      <w:r w:rsidR="00A023FD" w:rsidRPr="00A379F0">
        <w:rPr>
          <w:rFonts w:ascii="Lucida Sans Unicode" w:hAnsi="Lucida Sans Unicode" w:cs="Lucida Sans Unicode"/>
          <w:sz w:val="20"/>
          <w:szCs w:val="20"/>
          <w:lang w:val="es-ES_tradnl"/>
        </w:rPr>
        <w:t>oportunamente circulad</w:t>
      </w:r>
      <w:r w:rsidRPr="00A379F0">
        <w:rPr>
          <w:rFonts w:ascii="Lucida Sans Unicode" w:hAnsi="Lucida Sans Unicode" w:cs="Lucida Sans Unicode"/>
          <w:sz w:val="20"/>
          <w:szCs w:val="20"/>
          <w:lang w:val="es-ES_tradnl"/>
        </w:rPr>
        <w:t>a</w:t>
      </w:r>
      <w:r w:rsidR="004E72C9">
        <w:rPr>
          <w:rFonts w:ascii="Lucida Sans Unicode" w:hAnsi="Lucida Sans Unicode" w:cs="Lucida Sans Unicode"/>
          <w:sz w:val="20"/>
          <w:szCs w:val="20"/>
          <w:lang w:val="es-ES_tradnl"/>
        </w:rPr>
        <w:t>, p</w:t>
      </w:r>
      <w:r w:rsidRPr="00A379F0">
        <w:rPr>
          <w:rFonts w:ascii="Lucida Sans Unicode" w:hAnsi="Lucida Sans Unicode" w:cs="Lucida Sans Unicode"/>
          <w:sz w:val="20"/>
          <w:szCs w:val="20"/>
          <w:lang w:val="es-ES_tradnl"/>
        </w:rPr>
        <w:t>ero</w:t>
      </w:r>
      <w:r w:rsidR="004A723C" w:rsidRPr="00A379F0">
        <w:rPr>
          <w:rFonts w:ascii="Lucida Sans Unicode" w:hAnsi="Lucida Sans Unicode" w:cs="Lucida Sans Unicode"/>
          <w:sz w:val="20"/>
          <w:szCs w:val="20"/>
          <w:lang w:val="es-ES_tradnl"/>
        </w:rPr>
        <w:t>,</w:t>
      </w:r>
      <w:r w:rsidRPr="00A379F0">
        <w:rPr>
          <w:rFonts w:ascii="Lucida Sans Unicode" w:hAnsi="Lucida Sans Unicode" w:cs="Lucida Sans Unicode"/>
          <w:sz w:val="20"/>
          <w:szCs w:val="20"/>
          <w:lang w:val="es-ES_tradnl"/>
        </w:rPr>
        <w:t xml:space="preserve"> le daré el uso de la voz al señor secretario para que no</w:t>
      </w:r>
      <w:r w:rsidR="004E72C9">
        <w:rPr>
          <w:rFonts w:ascii="Lucida Sans Unicode" w:hAnsi="Lucida Sans Unicode" w:cs="Lucida Sans Unicode"/>
          <w:sz w:val="20"/>
          <w:szCs w:val="20"/>
          <w:lang w:val="es-ES_tradnl"/>
        </w:rPr>
        <w:t>s</w:t>
      </w:r>
      <w:r w:rsidRPr="00A379F0">
        <w:rPr>
          <w:rFonts w:ascii="Lucida Sans Unicode" w:hAnsi="Lucida Sans Unicode" w:cs="Lucida Sans Unicode"/>
          <w:sz w:val="20"/>
          <w:szCs w:val="20"/>
          <w:lang w:val="es-ES_tradnl"/>
        </w:rPr>
        <w:t xml:space="preserve"> </w:t>
      </w:r>
      <w:r w:rsidR="00866330" w:rsidRPr="00A379F0">
        <w:rPr>
          <w:rFonts w:ascii="Lucida Sans Unicode" w:hAnsi="Lucida Sans Unicode" w:cs="Lucida Sans Unicode"/>
          <w:sz w:val="20"/>
          <w:szCs w:val="20"/>
          <w:lang w:val="es-ES_tradnl"/>
        </w:rPr>
        <w:t>dé</w:t>
      </w:r>
      <w:r w:rsidRPr="00A379F0">
        <w:rPr>
          <w:rFonts w:ascii="Lucida Sans Unicode" w:hAnsi="Lucida Sans Unicode" w:cs="Lucida Sans Unicode"/>
          <w:sz w:val="20"/>
          <w:szCs w:val="20"/>
          <w:lang w:val="es-ES_tradnl"/>
        </w:rPr>
        <w:t xml:space="preserve"> cuenta de este informe que presenta</w:t>
      </w:r>
      <w:r w:rsidR="004E72C9">
        <w:rPr>
          <w:rFonts w:ascii="Lucida Sans Unicode" w:hAnsi="Lucida Sans Unicode" w:cs="Lucida Sans Unicode"/>
          <w:sz w:val="20"/>
          <w:szCs w:val="20"/>
          <w:lang w:val="es-ES_tradnl"/>
        </w:rPr>
        <w:t>. A</w:t>
      </w:r>
      <w:r w:rsidRPr="00A379F0">
        <w:rPr>
          <w:rFonts w:ascii="Lucida Sans Unicode" w:hAnsi="Lucida Sans Unicode" w:cs="Lucida Sans Unicode"/>
          <w:sz w:val="20"/>
          <w:szCs w:val="20"/>
          <w:lang w:val="es-ES_tradnl"/>
        </w:rPr>
        <w:t>delante.</w:t>
      </w:r>
    </w:p>
    <w:p w14:paraId="03B32DF5" w14:textId="3F38A375" w:rsidR="00407A7B" w:rsidRPr="00A379F0" w:rsidRDefault="00407A7B" w:rsidP="00064E16">
      <w:pPr>
        <w:pStyle w:val="Sinespaciado"/>
        <w:spacing w:line="276" w:lineRule="auto"/>
        <w:jc w:val="both"/>
        <w:rPr>
          <w:rFonts w:ascii="Lucida Sans Unicode" w:hAnsi="Lucida Sans Unicode" w:cs="Lucida Sans Unicode"/>
          <w:sz w:val="20"/>
          <w:szCs w:val="20"/>
          <w:lang w:val="es-ES_tradnl"/>
        </w:rPr>
      </w:pPr>
      <w:r w:rsidRPr="00A379F0">
        <w:rPr>
          <w:rFonts w:ascii="Lucida Sans Unicode" w:hAnsi="Lucida Sans Unicode" w:cs="Lucida Sans Unicode"/>
          <w:sz w:val="20"/>
          <w:szCs w:val="20"/>
          <w:lang w:val="es-ES_tradnl"/>
        </w:rPr>
        <w:t xml:space="preserve"> </w:t>
      </w:r>
    </w:p>
    <w:p w14:paraId="7244F49B" w14:textId="77777777" w:rsidR="004A723C" w:rsidRPr="00A379F0" w:rsidRDefault="00407A7B" w:rsidP="00064E16">
      <w:pPr>
        <w:pStyle w:val="Sinespaciado"/>
        <w:spacing w:line="276" w:lineRule="auto"/>
        <w:jc w:val="both"/>
        <w:rPr>
          <w:rFonts w:ascii="Lucida Sans Unicode" w:hAnsi="Lucida Sans Unicode" w:cs="Lucida Sans Unicode"/>
          <w:bCs/>
          <w:sz w:val="20"/>
          <w:szCs w:val="20"/>
        </w:rPr>
      </w:pPr>
      <w:r w:rsidRPr="00A379F0">
        <w:rPr>
          <w:rFonts w:ascii="Lucida Sans Unicode" w:hAnsi="Lucida Sans Unicode" w:cs="Lucida Sans Unicode"/>
          <w:b/>
          <w:bCs/>
          <w:sz w:val="20"/>
          <w:szCs w:val="20"/>
          <w:lang w:val="es-ES_tradnl"/>
        </w:rPr>
        <w:t>Secretario ejecutivo, Christian Flores Garza</w:t>
      </w:r>
      <w:r w:rsidRPr="00A379F0">
        <w:rPr>
          <w:rFonts w:ascii="Lucida Sans Unicode" w:hAnsi="Lucida Sans Unicode" w:cs="Lucida Sans Unicode"/>
          <w:bCs/>
          <w:sz w:val="20"/>
          <w:szCs w:val="20"/>
        </w:rPr>
        <w:t>: Con mucho gusto, presidenta.</w:t>
      </w:r>
    </w:p>
    <w:p w14:paraId="62D15F86" w14:textId="2F1FCE95" w:rsidR="00407A7B" w:rsidRPr="00A379F0" w:rsidRDefault="00407A7B" w:rsidP="00064E16">
      <w:pPr>
        <w:pStyle w:val="Sinespaciado"/>
        <w:spacing w:line="276" w:lineRule="auto"/>
        <w:jc w:val="both"/>
        <w:rPr>
          <w:rFonts w:ascii="Lucida Sans Unicode" w:hAnsi="Lucida Sans Unicode" w:cs="Lucida Sans Unicode"/>
          <w:bCs/>
          <w:sz w:val="20"/>
          <w:szCs w:val="20"/>
        </w:rPr>
      </w:pPr>
      <w:r w:rsidRPr="00A379F0">
        <w:rPr>
          <w:rFonts w:ascii="Lucida Sans Unicode" w:hAnsi="Lucida Sans Unicode" w:cs="Lucida Sans Unicode"/>
          <w:bCs/>
          <w:sz w:val="20"/>
          <w:szCs w:val="20"/>
        </w:rPr>
        <w:t xml:space="preserve"> </w:t>
      </w:r>
    </w:p>
    <w:p w14:paraId="0CACC852" w14:textId="4B090DE1" w:rsidR="00407A7B" w:rsidRPr="00A379F0" w:rsidRDefault="00740F1F" w:rsidP="00064E16">
      <w:pPr>
        <w:pStyle w:val="Sinespaciado"/>
        <w:spacing w:line="276" w:lineRule="auto"/>
        <w:jc w:val="both"/>
        <w:rPr>
          <w:rFonts w:ascii="Lucida Sans Unicode" w:hAnsi="Lucida Sans Unicode" w:cs="Lucida Sans Unicode"/>
          <w:bCs/>
          <w:sz w:val="20"/>
          <w:szCs w:val="20"/>
        </w:rPr>
      </w:pPr>
      <w:r w:rsidRPr="00A379F0">
        <w:rPr>
          <w:rFonts w:ascii="Lucida Sans Unicode" w:hAnsi="Lucida Sans Unicode" w:cs="Lucida Sans Unicode"/>
          <w:bCs/>
          <w:sz w:val="20"/>
          <w:szCs w:val="20"/>
        </w:rPr>
        <w:t>Y a</w:t>
      </w:r>
      <w:r w:rsidR="001021DB" w:rsidRPr="00A379F0">
        <w:rPr>
          <w:rFonts w:ascii="Lucida Sans Unicode" w:hAnsi="Lucida Sans Unicode" w:cs="Lucida Sans Unicode"/>
          <w:bCs/>
          <w:sz w:val="20"/>
          <w:szCs w:val="20"/>
        </w:rPr>
        <w:t xml:space="preserve">ntes de dar cuenta, anuncio a este </w:t>
      </w:r>
      <w:r w:rsidR="004A723C" w:rsidRPr="00A379F0">
        <w:rPr>
          <w:rFonts w:ascii="Lucida Sans Unicode" w:hAnsi="Lucida Sans Unicode" w:cs="Lucida Sans Unicode"/>
          <w:bCs/>
          <w:sz w:val="20"/>
          <w:szCs w:val="20"/>
        </w:rPr>
        <w:t>c</w:t>
      </w:r>
      <w:r w:rsidR="001021DB" w:rsidRPr="00A379F0">
        <w:rPr>
          <w:rFonts w:ascii="Lucida Sans Unicode" w:hAnsi="Lucida Sans Unicode" w:cs="Lucida Sans Unicode"/>
          <w:bCs/>
          <w:sz w:val="20"/>
          <w:szCs w:val="20"/>
        </w:rPr>
        <w:t xml:space="preserve">olegiado que ingresó a la sesión el representante propietario del partido político Hagamos, </w:t>
      </w:r>
      <w:r w:rsidR="001021DB" w:rsidRPr="00A379F0">
        <w:rPr>
          <w:rFonts w:ascii="Lucida Sans Unicode" w:hAnsi="Lucida Sans Unicode" w:cs="Lucida Sans Unicode"/>
          <w:b/>
          <w:sz w:val="20"/>
          <w:szCs w:val="20"/>
        </w:rPr>
        <w:t xml:space="preserve">Diego </w:t>
      </w:r>
      <w:r w:rsidRPr="00A379F0">
        <w:rPr>
          <w:rFonts w:ascii="Lucida Sans Unicode" w:hAnsi="Lucida Sans Unicode" w:cs="Lucida Sans Unicode"/>
          <w:b/>
          <w:sz w:val="20"/>
          <w:szCs w:val="20"/>
        </w:rPr>
        <w:t xml:space="preserve">Alberto </w:t>
      </w:r>
      <w:r w:rsidR="001021DB" w:rsidRPr="00A379F0">
        <w:rPr>
          <w:rFonts w:ascii="Lucida Sans Unicode" w:hAnsi="Lucida Sans Unicode" w:cs="Lucida Sans Unicode"/>
          <w:b/>
          <w:sz w:val="20"/>
          <w:szCs w:val="20"/>
        </w:rPr>
        <w:t>Hernández Vázquez</w:t>
      </w:r>
      <w:r w:rsidR="001021DB" w:rsidRPr="00A379F0">
        <w:rPr>
          <w:rFonts w:ascii="Lucida Sans Unicode" w:hAnsi="Lucida Sans Unicode" w:cs="Lucida Sans Unicode"/>
          <w:bCs/>
          <w:sz w:val="20"/>
          <w:szCs w:val="20"/>
        </w:rPr>
        <w:t>.</w:t>
      </w:r>
    </w:p>
    <w:p w14:paraId="08F7BDC4" w14:textId="77777777" w:rsidR="004A723C" w:rsidRPr="00A379F0" w:rsidRDefault="004A723C" w:rsidP="00064E16">
      <w:pPr>
        <w:pStyle w:val="Sinespaciado"/>
        <w:spacing w:line="276" w:lineRule="auto"/>
        <w:jc w:val="both"/>
        <w:rPr>
          <w:rFonts w:ascii="Lucida Sans Unicode" w:hAnsi="Lucida Sans Unicode" w:cs="Lucida Sans Unicode"/>
          <w:bCs/>
          <w:sz w:val="20"/>
          <w:szCs w:val="20"/>
        </w:rPr>
      </w:pPr>
    </w:p>
    <w:p w14:paraId="55D31AFF" w14:textId="77777777" w:rsidR="007D683D" w:rsidRDefault="001021DB" w:rsidP="00064E16">
      <w:pPr>
        <w:pStyle w:val="Sinespaciado"/>
        <w:spacing w:line="276" w:lineRule="auto"/>
        <w:jc w:val="both"/>
        <w:rPr>
          <w:rFonts w:ascii="Lucida Sans Unicode" w:hAnsi="Lucida Sans Unicode" w:cs="Lucida Sans Unicode"/>
          <w:bCs/>
          <w:sz w:val="20"/>
          <w:szCs w:val="20"/>
        </w:rPr>
      </w:pPr>
      <w:r w:rsidRPr="00A379F0">
        <w:rPr>
          <w:rFonts w:ascii="Lucida Sans Unicode" w:hAnsi="Lucida Sans Unicode" w:cs="Lucida Sans Unicode"/>
          <w:bCs/>
          <w:sz w:val="20"/>
          <w:szCs w:val="20"/>
        </w:rPr>
        <w:t>Presento el informe</w:t>
      </w:r>
      <w:r w:rsidR="007D683D">
        <w:rPr>
          <w:rFonts w:ascii="Lucida Sans Unicode" w:hAnsi="Lucida Sans Unicode" w:cs="Lucida Sans Unicode"/>
          <w:bCs/>
          <w:sz w:val="20"/>
          <w:szCs w:val="20"/>
        </w:rPr>
        <w:t>.</w:t>
      </w:r>
    </w:p>
    <w:p w14:paraId="3613FBF0" w14:textId="77777777" w:rsidR="007D683D" w:rsidRDefault="007D683D" w:rsidP="00064E16">
      <w:pPr>
        <w:pStyle w:val="Sinespaciado"/>
        <w:spacing w:line="276" w:lineRule="auto"/>
        <w:jc w:val="both"/>
        <w:rPr>
          <w:rFonts w:ascii="Lucida Sans Unicode" w:hAnsi="Lucida Sans Unicode" w:cs="Lucida Sans Unicode"/>
          <w:bCs/>
          <w:sz w:val="20"/>
          <w:szCs w:val="20"/>
        </w:rPr>
      </w:pPr>
    </w:p>
    <w:p w14:paraId="0CCF7C14" w14:textId="75007C2E" w:rsidR="007D683D" w:rsidRDefault="007D683D" w:rsidP="00064E16">
      <w:pPr>
        <w:pStyle w:val="Sinespaciado"/>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E</w:t>
      </w:r>
      <w:r w:rsidR="001021DB" w:rsidRPr="00A379F0">
        <w:rPr>
          <w:rFonts w:ascii="Lucida Sans Unicode" w:hAnsi="Lucida Sans Unicode" w:cs="Lucida Sans Unicode"/>
          <w:bCs/>
          <w:sz w:val="20"/>
          <w:szCs w:val="20"/>
        </w:rPr>
        <w:t>l artículo 47</w:t>
      </w:r>
      <w:r w:rsidR="004A723C" w:rsidRPr="00A379F0">
        <w:rPr>
          <w:rFonts w:ascii="Lucida Sans Unicode" w:hAnsi="Lucida Sans Unicode" w:cs="Lucida Sans Unicode"/>
          <w:bCs/>
          <w:sz w:val="20"/>
          <w:szCs w:val="20"/>
        </w:rPr>
        <w:t>,</w:t>
      </w:r>
      <w:r w:rsidR="001021DB" w:rsidRPr="00A379F0">
        <w:rPr>
          <w:rFonts w:ascii="Lucida Sans Unicode" w:hAnsi="Lucida Sans Unicode" w:cs="Lucida Sans Unicode"/>
          <w:bCs/>
          <w:sz w:val="20"/>
          <w:szCs w:val="20"/>
        </w:rPr>
        <w:t xml:space="preserve"> numeral 1, del </w:t>
      </w:r>
      <w:r w:rsidR="004A723C" w:rsidRPr="00A379F0">
        <w:rPr>
          <w:rFonts w:ascii="Lucida Sans Unicode" w:hAnsi="Lucida Sans Unicode" w:cs="Lucida Sans Unicode"/>
          <w:bCs/>
          <w:sz w:val="20"/>
          <w:szCs w:val="20"/>
        </w:rPr>
        <w:t>R</w:t>
      </w:r>
      <w:r w:rsidR="001021DB" w:rsidRPr="00A379F0">
        <w:rPr>
          <w:rFonts w:ascii="Lucida Sans Unicode" w:hAnsi="Lucida Sans Unicode" w:cs="Lucida Sans Unicode"/>
          <w:bCs/>
          <w:sz w:val="20"/>
          <w:szCs w:val="20"/>
        </w:rPr>
        <w:t xml:space="preserve">eglamento de </w:t>
      </w:r>
      <w:r w:rsidR="004A723C" w:rsidRPr="00A379F0">
        <w:rPr>
          <w:rFonts w:ascii="Lucida Sans Unicode" w:hAnsi="Lucida Sans Unicode" w:cs="Lucida Sans Unicode"/>
          <w:bCs/>
          <w:sz w:val="20"/>
          <w:szCs w:val="20"/>
        </w:rPr>
        <w:t>Q</w:t>
      </w:r>
      <w:r w:rsidR="001021DB" w:rsidRPr="00A379F0">
        <w:rPr>
          <w:rFonts w:ascii="Lucida Sans Unicode" w:hAnsi="Lucida Sans Unicode" w:cs="Lucida Sans Unicode"/>
          <w:bCs/>
          <w:sz w:val="20"/>
          <w:szCs w:val="20"/>
        </w:rPr>
        <w:t xml:space="preserve">uejas y </w:t>
      </w:r>
      <w:r w:rsidR="004A723C" w:rsidRPr="00A379F0">
        <w:rPr>
          <w:rFonts w:ascii="Lucida Sans Unicode" w:hAnsi="Lucida Sans Unicode" w:cs="Lucida Sans Unicode"/>
          <w:bCs/>
          <w:sz w:val="20"/>
          <w:szCs w:val="20"/>
        </w:rPr>
        <w:t>D</w:t>
      </w:r>
      <w:r w:rsidR="001021DB" w:rsidRPr="00A379F0">
        <w:rPr>
          <w:rFonts w:ascii="Lucida Sans Unicode" w:hAnsi="Lucida Sans Unicode" w:cs="Lucida Sans Unicode"/>
          <w:bCs/>
          <w:sz w:val="20"/>
          <w:szCs w:val="20"/>
        </w:rPr>
        <w:t xml:space="preserve">enuncias en materia de </w:t>
      </w:r>
      <w:r w:rsidR="004A723C" w:rsidRPr="00A379F0">
        <w:rPr>
          <w:rFonts w:ascii="Lucida Sans Unicode" w:hAnsi="Lucida Sans Unicode" w:cs="Lucida Sans Unicode"/>
          <w:bCs/>
          <w:sz w:val="20"/>
          <w:szCs w:val="20"/>
        </w:rPr>
        <w:t xml:space="preserve">violencia política </w:t>
      </w:r>
      <w:r w:rsidR="001021DB" w:rsidRPr="00A379F0">
        <w:rPr>
          <w:rFonts w:ascii="Lucida Sans Unicode" w:hAnsi="Lucida Sans Unicode" w:cs="Lucida Sans Unicode"/>
          <w:bCs/>
          <w:sz w:val="20"/>
          <w:szCs w:val="20"/>
        </w:rPr>
        <w:t xml:space="preserve">contra las mujeres en razón de género de este </w:t>
      </w:r>
      <w:r w:rsidR="004A723C" w:rsidRPr="00A379F0">
        <w:rPr>
          <w:rFonts w:ascii="Lucida Sans Unicode" w:hAnsi="Lucida Sans Unicode" w:cs="Lucida Sans Unicode"/>
          <w:bCs/>
          <w:sz w:val="20"/>
          <w:szCs w:val="20"/>
        </w:rPr>
        <w:t>organismo electoral</w:t>
      </w:r>
      <w:r>
        <w:rPr>
          <w:rFonts w:ascii="Lucida Sans Unicode" w:hAnsi="Lucida Sans Unicode" w:cs="Lucida Sans Unicode"/>
          <w:bCs/>
          <w:sz w:val="20"/>
          <w:szCs w:val="20"/>
        </w:rPr>
        <w:t>,</w:t>
      </w:r>
      <w:r w:rsidR="004A723C" w:rsidRPr="00A379F0">
        <w:rPr>
          <w:rFonts w:ascii="Lucida Sans Unicode" w:hAnsi="Lucida Sans Unicode" w:cs="Lucida Sans Unicode"/>
          <w:bCs/>
          <w:sz w:val="20"/>
          <w:szCs w:val="20"/>
        </w:rPr>
        <w:t xml:space="preserve"> </w:t>
      </w:r>
      <w:r w:rsidR="001021DB" w:rsidRPr="00A379F0">
        <w:rPr>
          <w:rFonts w:ascii="Lucida Sans Unicode" w:hAnsi="Lucida Sans Unicode" w:cs="Lucida Sans Unicode"/>
          <w:bCs/>
          <w:sz w:val="20"/>
          <w:szCs w:val="20"/>
        </w:rPr>
        <w:t>establece</w:t>
      </w:r>
      <w:r>
        <w:rPr>
          <w:rFonts w:ascii="Lucida Sans Unicode" w:hAnsi="Lucida Sans Unicode" w:cs="Lucida Sans Unicode"/>
          <w:bCs/>
          <w:sz w:val="20"/>
          <w:szCs w:val="20"/>
        </w:rPr>
        <w:t xml:space="preserve"> q</w:t>
      </w:r>
      <w:r w:rsidR="001021DB" w:rsidRPr="00A379F0">
        <w:rPr>
          <w:rFonts w:ascii="Lucida Sans Unicode" w:hAnsi="Lucida Sans Unicode" w:cs="Lucida Sans Unicode"/>
          <w:bCs/>
          <w:sz w:val="20"/>
          <w:szCs w:val="20"/>
        </w:rPr>
        <w:t>ue la Secretaría Ejecutiva tiene la obligación de presentar</w:t>
      </w:r>
      <w:r w:rsidR="00F5142F">
        <w:rPr>
          <w:rFonts w:ascii="Lucida Sans Unicode" w:hAnsi="Lucida Sans Unicode" w:cs="Lucida Sans Unicode"/>
          <w:bCs/>
          <w:sz w:val="20"/>
          <w:szCs w:val="20"/>
        </w:rPr>
        <w:t>,</w:t>
      </w:r>
      <w:r w:rsidR="001021DB" w:rsidRPr="00A379F0">
        <w:rPr>
          <w:rFonts w:ascii="Lucida Sans Unicode" w:hAnsi="Lucida Sans Unicode" w:cs="Lucida Sans Unicode"/>
          <w:bCs/>
          <w:sz w:val="20"/>
          <w:szCs w:val="20"/>
        </w:rPr>
        <w:t xml:space="preserve"> en cada sesión ordinaria que celebre este </w:t>
      </w:r>
      <w:r w:rsidR="004A723C" w:rsidRPr="00A379F0">
        <w:rPr>
          <w:rFonts w:ascii="Lucida Sans Unicode" w:hAnsi="Lucida Sans Unicode" w:cs="Lucida Sans Unicode"/>
          <w:bCs/>
          <w:sz w:val="20"/>
          <w:szCs w:val="20"/>
        </w:rPr>
        <w:t>órgano colegiado</w:t>
      </w:r>
      <w:r w:rsidR="00866330" w:rsidRPr="00A379F0">
        <w:rPr>
          <w:rFonts w:ascii="Lucida Sans Unicode" w:hAnsi="Lucida Sans Unicode" w:cs="Lucida Sans Unicode"/>
          <w:bCs/>
          <w:sz w:val="20"/>
          <w:szCs w:val="20"/>
        </w:rPr>
        <w:t>,</w:t>
      </w:r>
      <w:r w:rsidR="001021DB" w:rsidRPr="00A379F0">
        <w:rPr>
          <w:rFonts w:ascii="Lucida Sans Unicode" w:hAnsi="Lucida Sans Unicode" w:cs="Lucida Sans Unicode"/>
          <w:bCs/>
          <w:sz w:val="20"/>
          <w:szCs w:val="20"/>
        </w:rPr>
        <w:t xml:space="preserve"> un informe sobre las quejas y denuncias interpuestas en materia de violencia política contra las mujeres en razón de género</w:t>
      </w:r>
      <w:r>
        <w:rPr>
          <w:rFonts w:ascii="Lucida Sans Unicode" w:hAnsi="Lucida Sans Unicode" w:cs="Lucida Sans Unicode"/>
          <w:bCs/>
          <w:sz w:val="20"/>
          <w:szCs w:val="20"/>
        </w:rPr>
        <w:t>.</w:t>
      </w:r>
    </w:p>
    <w:p w14:paraId="03EE8585" w14:textId="77777777" w:rsidR="007D683D" w:rsidRDefault="007D683D" w:rsidP="00064E16">
      <w:pPr>
        <w:pStyle w:val="Sinespaciado"/>
        <w:spacing w:line="276" w:lineRule="auto"/>
        <w:jc w:val="both"/>
        <w:rPr>
          <w:rFonts w:ascii="Lucida Sans Unicode" w:hAnsi="Lucida Sans Unicode" w:cs="Lucida Sans Unicode"/>
          <w:bCs/>
          <w:sz w:val="20"/>
          <w:szCs w:val="20"/>
        </w:rPr>
      </w:pPr>
    </w:p>
    <w:p w14:paraId="532288EA" w14:textId="44DBAB10" w:rsidR="004A723C" w:rsidRPr="00A379F0" w:rsidRDefault="007D683D" w:rsidP="00064E16">
      <w:pPr>
        <w:pStyle w:val="Sinespaciado"/>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A</w:t>
      </w:r>
      <w:r w:rsidR="001021DB" w:rsidRPr="00A379F0">
        <w:rPr>
          <w:rFonts w:ascii="Lucida Sans Unicode" w:hAnsi="Lucida Sans Unicode" w:cs="Lucida Sans Unicode"/>
          <w:bCs/>
          <w:sz w:val="20"/>
          <w:szCs w:val="20"/>
        </w:rPr>
        <w:t>sí</w:t>
      </w:r>
      <w:r w:rsidR="004A723C" w:rsidRPr="00A379F0">
        <w:rPr>
          <w:rFonts w:ascii="Lucida Sans Unicode" w:hAnsi="Lucida Sans Unicode" w:cs="Lucida Sans Unicode"/>
          <w:bCs/>
          <w:sz w:val="20"/>
          <w:szCs w:val="20"/>
        </w:rPr>
        <w:t>,</w:t>
      </w:r>
      <w:r w:rsidR="001021DB" w:rsidRPr="00A379F0">
        <w:rPr>
          <w:rFonts w:ascii="Lucida Sans Unicode" w:hAnsi="Lucida Sans Unicode" w:cs="Lucida Sans Unicode"/>
          <w:bCs/>
          <w:sz w:val="20"/>
          <w:szCs w:val="20"/>
        </w:rPr>
        <w:t xml:space="preserve"> en cumplimiento a la citada disposición reglamentaria, es que se presenta el informe que comprende el periodo del 24 de mayo al 20 de junio de la presente anualidad</w:t>
      </w:r>
      <w:r w:rsidR="00740F1F" w:rsidRPr="00A379F0">
        <w:rPr>
          <w:rFonts w:ascii="Lucida Sans Unicode" w:hAnsi="Lucida Sans Unicode" w:cs="Lucida Sans Unicode"/>
          <w:bCs/>
          <w:sz w:val="20"/>
          <w:szCs w:val="20"/>
        </w:rPr>
        <w:t>.</w:t>
      </w:r>
      <w:r w:rsidR="004A723C" w:rsidRPr="00A379F0">
        <w:rPr>
          <w:rFonts w:ascii="Lucida Sans Unicode" w:hAnsi="Lucida Sans Unicode" w:cs="Lucida Sans Unicode"/>
          <w:bCs/>
          <w:sz w:val="20"/>
          <w:szCs w:val="20"/>
        </w:rPr>
        <w:t xml:space="preserve"> D</w:t>
      </w:r>
      <w:r w:rsidR="001021DB" w:rsidRPr="00A379F0">
        <w:rPr>
          <w:rFonts w:ascii="Lucida Sans Unicode" w:hAnsi="Lucida Sans Unicode" w:cs="Lucida Sans Unicode"/>
          <w:bCs/>
          <w:sz w:val="20"/>
          <w:szCs w:val="20"/>
        </w:rPr>
        <w:t xml:space="preserve">urante </w:t>
      </w:r>
      <w:r w:rsidR="001021DB" w:rsidRPr="00A379F0">
        <w:rPr>
          <w:rFonts w:ascii="Lucida Sans Unicode" w:hAnsi="Lucida Sans Unicode" w:cs="Lucida Sans Unicode"/>
          <w:bCs/>
          <w:sz w:val="20"/>
          <w:szCs w:val="20"/>
        </w:rPr>
        <w:lastRenderedPageBreak/>
        <w:t>el cual</w:t>
      </w:r>
      <w:r w:rsidR="004A723C" w:rsidRPr="00A379F0">
        <w:rPr>
          <w:rFonts w:ascii="Lucida Sans Unicode" w:hAnsi="Lucida Sans Unicode" w:cs="Lucida Sans Unicode"/>
          <w:bCs/>
          <w:sz w:val="20"/>
          <w:szCs w:val="20"/>
        </w:rPr>
        <w:t>,</w:t>
      </w:r>
      <w:r w:rsidR="001021DB" w:rsidRPr="00A379F0">
        <w:rPr>
          <w:rFonts w:ascii="Lucida Sans Unicode" w:hAnsi="Lucida Sans Unicode" w:cs="Lucida Sans Unicode"/>
          <w:bCs/>
          <w:sz w:val="20"/>
          <w:szCs w:val="20"/>
        </w:rPr>
        <w:t xml:space="preserve"> se recibieron </w:t>
      </w:r>
      <w:r w:rsidR="004A723C" w:rsidRPr="00A379F0">
        <w:rPr>
          <w:rFonts w:ascii="Lucida Sans Unicode" w:hAnsi="Lucida Sans Unicode" w:cs="Lucida Sans Unicode"/>
          <w:bCs/>
          <w:sz w:val="20"/>
          <w:szCs w:val="20"/>
        </w:rPr>
        <w:t>ocho</w:t>
      </w:r>
      <w:r w:rsidR="001021DB" w:rsidRPr="00A379F0">
        <w:rPr>
          <w:rFonts w:ascii="Lucida Sans Unicode" w:hAnsi="Lucida Sans Unicode" w:cs="Lucida Sans Unicode"/>
          <w:bCs/>
          <w:sz w:val="20"/>
          <w:szCs w:val="20"/>
        </w:rPr>
        <w:t xml:space="preserve"> denuncias</w:t>
      </w:r>
      <w:r w:rsidR="00F5142F">
        <w:rPr>
          <w:rFonts w:ascii="Lucida Sans Unicode" w:hAnsi="Lucida Sans Unicode" w:cs="Lucida Sans Unicode"/>
          <w:bCs/>
          <w:sz w:val="20"/>
          <w:szCs w:val="20"/>
        </w:rPr>
        <w:t xml:space="preserve"> en</w:t>
      </w:r>
      <w:r w:rsidR="001021DB" w:rsidRPr="00A379F0">
        <w:rPr>
          <w:rFonts w:ascii="Lucida Sans Unicode" w:hAnsi="Lucida Sans Unicode" w:cs="Lucida Sans Unicode"/>
          <w:bCs/>
          <w:sz w:val="20"/>
          <w:szCs w:val="20"/>
        </w:rPr>
        <w:t xml:space="preserve"> las que </w:t>
      </w:r>
      <w:r w:rsidR="00F5142F">
        <w:rPr>
          <w:rFonts w:ascii="Lucida Sans Unicode" w:hAnsi="Lucida Sans Unicode" w:cs="Lucida Sans Unicode"/>
          <w:bCs/>
          <w:sz w:val="20"/>
          <w:szCs w:val="20"/>
        </w:rPr>
        <w:t xml:space="preserve">se </w:t>
      </w:r>
      <w:r w:rsidR="001021DB" w:rsidRPr="00A379F0">
        <w:rPr>
          <w:rFonts w:ascii="Lucida Sans Unicode" w:hAnsi="Lucida Sans Unicode" w:cs="Lucida Sans Unicode"/>
          <w:bCs/>
          <w:sz w:val="20"/>
          <w:szCs w:val="20"/>
        </w:rPr>
        <w:t>narran hechos que presuntamente constituyen violencia política en razón de género</w:t>
      </w:r>
      <w:r w:rsidR="004A723C" w:rsidRPr="00A379F0">
        <w:rPr>
          <w:rFonts w:ascii="Lucida Sans Unicode" w:hAnsi="Lucida Sans Unicode" w:cs="Lucida Sans Unicode"/>
          <w:bCs/>
          <w:sz w:val="20"/>
          <w:szCs w:val="20"/>
        </w:rPr>
        <w:t>.</w:t>
      </w:r>
    </w:p>
    <w:p w14:paraId="64615EDD" w14:textId="77777777" w:rsidR="004A723C" w:rsidRPr="00A379F0" w:rsidRDefault="004A723C" w:rsidP="00064E16">
      <w:pPr>
        <w:pStyle w:val="Sinespaciado"/>
        <w:spacing w:line="276" w:lineRule="auto"/>
        <w:jc w:val="both"/>
        <w:rPr>
          <w:rFonts w:ascii="Lucida Sans Unicode" w:hAnsi="Lucida Sans Unicode" w:cs="Lucida Sans Unicode"/>
          <w:bCs/>
          <w:sz w:val="20"/>
          <w:szCs w:val="20"/>
        </w:rPr>
      </w:pPr>
    </w:p>
    <w:p w14:paraId="43469D5E" w14:textId="77777777" w:rsidR="00F5142F" w:rsidRDefault="004A723C" w:rsidP="00064E16">
      <w:pPr>
        <w:pStyle w:val="Sinespaciado"/>
        <w:spacing w:line="276" w:lineRule="auto"/>
        <w:jc w:val="both"/>
        <w:rPr>
          <w:rFonts w:ascii="Lucida Sans Unicode" w:hAnsi="Lucida Sans Unicode" w:cs="Lucida Sans Unicode"/>
          <w:bCs/>
          <w:sz w:val="20"/>
          <w:szCs w:val="20"/>
        </w:rPr>
      </w:pPr>
      <w:r w:rsidRPr="00A379F0">
        <w:rPr>
          <w:rFonts w:ascii="Lucida Sans Unicode" w:hAnsi="Lucida Sans Unicode" w:cs="Lucida Sans Unicode"/>
          <w:bCs/>
          <w:sz w:val="20"/>
          <w:szCs w:val="20"/>
        </w:rPr>
        <w:t>L</w:t>
      </w:r>
      <w:r w:rsidR="001021DB" w:rsidRPr="00A379F0">
        <w:rPr>
          <w:rFonts w:ascii="Lucida Sans Unicode" w:hAnsi="Lucida Sans Unicode" w:cs="Lucida Sans Unicode"/>
          <w:bCs/>
          <w:sz w:val="20"/>
          <w:szCs w:val="20"/>
        </w:rPr>
        <w:t xml:space="preserve">as denuncias mencionadas fueron radicadas como procedimientos sancionadores </w:t>
      </w:r>
      <w:r w:rsidR="009C5D5F" w:rsidRPr="00A379F0">
        <w:rPr>
          <w:rFonts w:ascii="Lucida Sans Unicode" w:hAnsi="Lucida Sans Unicode" w:cs="Lucida Sans Unicode"/>
          <w:bCs/>
          <w:sz w:val="20"/>
          <w:szCs w:val="20"/>
        </w:rPr>
        <w:t>especiales</w:t>
      </w:r>
      <w:r w:rsidR="00740F1F" w:rsidRPr="00A379F0">
        <w:rPr>
          <w:rFonts w:ascii="Lucida Sans Unicode" w:hAnsi="Lucida Sans Unicode" w:cs="Lucida Sans Unicode"/>
          <w:bCs/>
          <w:sz w:val="20"/>
          <w:szCs w:val="20"/>
        </w:rPr>
        <w:t>,</w:t>
      </w:r>
      <w:r w:rsidR="009C5D5F" w:rsidRPr="00A379F0">
        <w:rPr>
          <w:rFonts w:ascii="Lucida Sans Unicode" w:hAnsi="Lucida Sans Unicode" w:cs="Lucida Sans Unicode"/>
          <w:bCs/>
          <w:sz w:val="20"/>
          <w:szCs w:val="20"/>
        </w:rPr>
        <w:t xml:space="preserve"> tal como lo dispone el artículo 446</w:t>
      </w:r>
      <w:r w:rsidR="003925D5" w:rsidRPr="00A379F0">
        <w:rPr>
          <w:rFonts w:ascii="Lucida Sans Unicode" w:hAnsi="Lucida Sans Unicode" w:cs="Lucida Sans Unicode"/>
          <w:bCs/>
          <w:sz w:val="20"/>
          <w:szCs w:val="20"/>
        </w:rPr>
        <w:t>,</w:t>
      </w:r>
      <w:r w:rsidR="009C5D5F" w:rsidRPr="00A379F0">
        <w:rPr>
          <w:rFonts w:ascii="Lucida Sans Unicode" w:hAnsi="Lucida Sans Unicode" w:cs="Lucida Sans Unicode"/>
          <w:bCs/>
          <w:sz w:val="20"/>
          <w:szCs w:val="20"/>
        </w:rPr>
        <w:t xml:space="preserve"> numeral 3 del Código Electoral del Estado de Jalisco</w:t>
      </w:r>
      <w:r w:rsidR="003925D5" w:rsidRPr="00A379F0">
        <w:rPr>
          <w:rFonts w:ascii="Lucida Sans Unicode" w:hAnsi="Lucida Sans Unicode" w:cs="Lucida Sans Unicode"/>
          <w:bCs/>
          <w:sz w:val="20"/>
          <w:szCs w:val="20"/>
        </w:rPr>
        <w:t>;</w:t>
      </w:r>
      <w:r w:rsidR="009C5D5F" w:rsidRPr="00A379F0">
        <w:rPr>
          <w:rFonts w:ascii="Lucida Sans Unicode" w:hAnsi="Lucida Sans Unicode" w:cs="Lucida Sans Unicode"/>
          <w:bCs/>
          <w:sz w:val="20"/>
          <w:szCs w:val="20"/>
        </w:rPr>
        <w:t xml:space="preserve"> la totalidad de las denuncias fueron promovidas por personas candidatas</w:t>
      </w:r>
      <w:r w:rsidR="003925D5" w:rsidRPr="00A379F0">
        <w:rPr>
          <w:rFonts w:ascii="Lucida Sans Unicode" w:hAnsi="Lucida Sans Unicode" w:cs="Lucida Sans Unicode"/>
          <w:bCs/>
          <w:sz w:val="20"/>
          <w:szCs w:val="20"/>
        </w:rPr>
        <w:t>.</w:t>
      </w:r>
      <w:r w:rsidR="009C5D5F" w:rsidRPr="00A379F0">
        <w:rPr>
          <w:rFonts w:ascii="Lucida Sans Unicode" w:hAnsi="Lucida Sans Unicode" w:cs="Lucida Sans Unicode"/>
          <w:bCs/>
          <w:sz w:val="20"/>
          <w:szCs w:val="20"/>
        </w:rPr>
        <w:t xml:space="preserve"> </w:t>
      </w:r>
    </w:p>
    <w:p w14:paraId="0C931F48" w14:textId="77777777" w:rsidR="00F5142F" w:rsidRDefault="00F5142F" w:rsidP="00064E16">
      <w:pPr>
        <w:pStyle w:val="Sinespaciado"/>
        <w:spacing w:line="276" w:lineRule="auto"/>
        <w:jc w:val="both"/>
        <w:rPr>
          <w:rFonts w:ascii="Lucida Sans Unicode" w:hAnsi="Lucida Sans Unicode" w:cs="Lucida Sans Unicode"/>
          <w:bCs/>
          <w:sz w:val="20"/>
          <w:szCs w:val="20"/>
        </w:rPr>
      </w:pPr>
    </w:p>
    <w:p w14:paraId="4555C0C5" w14:textId="3850752F" w:rsidR="003925D5" w:rsidRPr="00A379F0" w:rsidRDefault="003925D5" w:rsidP="00064E16">
      <w:pPr>
        <w:pStyle w:val="Sinespaciado"/>
        <w:spacing w:line="276" w:lineRule="auto"/>
        <w:jc w:val="both"/>
        <w:rPr>
          <w:rFonts w:ascii="Lucida Sans Unicode" w:hAnsi="Lucida Sans Unicode" w:cs="Lucida Sans Unicode"/>
          <w:bCs/>
          <w:sz w:val="20"/>
          <w:szCs w:val="20"/>
        </w:rPr>
      </w:pPr>
      <w:r w:rsidRPr="00A379F0">
        <w:rPr>
          <w:rFonts w:ascii="Lucida Sans Unicode" w:hAnsi="Lucida Sans Unicode" w:cs="Lucida Sans Unicode"/>
          <w:bCs/>
          <w:sz w:val="20"/>
          <w:szCs w:val="20"/>
        </w:rPr>
        <w:t>D</w:t>
      </w:r>
      <w:r w:rsidR="009C5D5F" w:rsidRPr="00A379F0">
        <w:rPr>
          <w:rFonts w:ascii="Lucida Sans Unicode" w:hAnsi="Lucida Sans Unicode" w:cs="Lucida Sans Unicode"/>
          <w:bCs/>
          <w:sz w:val="20"/>
          <w:szCs w:val="20"/>
        </w:rPr>
        <w:t xml:space="preserve">e las </w:t>
      </w:r>
      <w:r w:rsidRPr="00A379F0">
        <w:rPr>
          <w:rFonts w:ascii="Lucida Sans Unicode" w:hAnsi="Lucida Sans Unicode" w:cs="Lucida Sans Unicode"/>
          <w:bCs/>
          <w:sz w:val="20"/>
          <w:szCs w:val="20"/>
        </w:rPr>
        <w:t>ocho</w:t>
      </w:r>
      <w:r w:rsidR="009C5D5F" w:rsidRPr="00A379F0">
        <w:rPr>
          <w:rFonts w:ascii="Lucida Sans Unicode" w:hAnsi="Lucida Sans Unicode" w:cs="Lucida Sans Unicode"/>
          <w:bCs/>
          <w:sz w:val="20"/>
          <w:szCs w:val="20"/>
        </w:rPr>
        <w:t xml:space="preserve"> denuncias presentadas, </w:t>
      </w:r>
      <w:r w:rsidRPr="00A379F0">
        <w:rPr>
          <w:rFonts w:ascii="Lucida Sans Unicode" w:hAnsi="Lucida Sans Unicode" w:cs="Lucida Sans Unicode"/>
          <w:bCs/>
          <w:sz w:val="20"/>
          <w:szCs w:val="20"/>
        </w:rPr>
        <w:t xml:space="preserve">tres </w:t>
      </w:r>
      <w:r w:rsidR="009C5D5F" w:rsidRPr="00A379F0">
        <w:rPr>
          <w:rFonts w:ascii="Lucida Sans Unicode" w:hAnsi="Lucida Sans Unicode" w:cs="Lucida Sans Unicode"/>
          <w:bCs/>
          <w:sz w:val="20"/>
          <w:szCs w:val="20"/>
        </w:rPr>
        <w:t xml:space="preserve">se desecharon, </w:t>
      </w:r>
      <w:r w:rsidRPr="00A379F0">
        <w:rPr>
          <w:rFonts w:ascii="Lucida Sans Unicode" w:hAnsi="Lucida Sans Unicode" w:cs="Lucida Sans Unicode"/>
          <w:bCs/>
          <w:sz w:val="20"/>
          <w:szCs w:val="20"/>
        </w:rPr>
        <w:t>dos</w:t>
      </w:r>
      <w:r w:rsidR="009C5D5F" w:rsidRPr="00A379F0">
        <w:rPr>
          <w:rFonts w:ascii="Lucida Sans Unicode" w:hAnsi="Lucida Sans Unicode" w:cs="Lucida Sans Unicode"/>
          <w:bCs/>
          <w:sz w:val="20"/>
          <w:szCs w:val="20"/>
        </w:rPr>
        <w:t xml:space="preserve"> fueron admitidas</w:t>
      </w:r>
      <w:r w:rsidR="00F5142F">
        <w:rPr>
          <w:rFonts w:ascii="Lucida Sans Unicode" w:hAnsi="Lucida Sans Unicode" w:cs="Lucida Sans Unicode"/>
          <w:bCs/>
          <w:sz w:val="20"/>
          <w:szCs w:val="20"/>
        </w:rPr>
        <w:t>,</w:t>
      </w:r>
      <w:r w:rsidR="009C5D5F" w:rsidRPr="00A379F0">
        <w:rPr>
          <w:rFonts w:ascii="Lucida Sans Unicode" w:hAnsi="Lucida Sans Unicode" w:cs="Lucida Sans Unicode"/>
          <w:bCs/>
          <w:sz w:val="20"/>
          <w:szCs w:val="20"/>
        </w:rPr>
        <w:t xml:space="preserve"> y en </w:t>
      </w:r>
      <w:r w:rsidRPr="00A379F0">
        <w:rPr>
          <w:rFonts w:ascii="Lucida Sans Unicode" w:hAnsi="Lucida Sans Unicode" w:cs="Lucida Sans Unicode"/>
          <w:bCs/>
          <w:sz w:val="20"/>
          <w:szCs w:val="20"/>
        </w:rPr>
        <w:t>tres</w:t>
      </w:r>
      <w:r w:rsidR="00F5142F">
        <w:rPr>
          <w:rFonts w:ascii="Lucida Sans Unicode" w:hAnsi="Lucida Sans Unicode" w:cs="Lucida Sans Unicode"/>
          <w:bCs/>
          <w:sz w:val="20"/>
          <w:szCs w:val="20"/>
        </w:rPr>
        <w:t>,</w:t>
      </w:r>
      <w:r w:rsidR="009C5D5F" w:rsidRPr="00A379F0">
        <w:rPr>
          <w:rFonts w:ascii="Lucida Sans Unicode" w:hAnsi="Lucida Sans Unicode" w:cs="Lucida Sans Unicode"/>
          <w:bCs/>
          <w:sz w:val="20"/>
          <w:szCs w:val="20"/>
        </w:rPr>
        <w:t xml:space="preserve"> esta </w:t>
      </w:r>
      <w:r w:rsidRPr="00A379F0">
        <w:rPr>
          <w:rFonts w:ascii="Lucida Sans Unicode" w:hAnsi="Lucida Sans Unicode" w:cs="Lucida Sans Unicode"/>
          <w:bCs/>
          <w:sz w:val="20"/>
          <w:szCs w:val="20"/>
        </w:rPr>
        <w:t>S</w:t>
      </w:r>
      <w:r w:rsidR="009C5D5F" w:rsidRPr="00A379F0">
        <w:rPr>
          <w:rFonts w:ascii="Lucida Sans Unicode" w:hAnsi="Lucida Sans Unicode" w:cs="Lucida Sans Unicode"/>
          <w:bCs/>
          <w:sz w:val="20"/>
          <w:szCs w:val="20"/>
        </w:rPr>
        <w:t>ecretaría se encuentra realizando diligencias de investigación</w:t>
      </w:r>
      <w:r w:rsidRPr="00A379F0">
        <w:rPr>
          <w:rFonts w:ascii="Lucida Sans Unicode" w:hAnsi="Lucida Sans Unicode" w:cs="Lucida Sans Unicode"/>
          <w:bCs/>
          <w:sz w:val="20"/>
          <w:szCs w:val="20"/>
        </w:rPr>
        <w:t>.</w:t>
      </w:r>
      <w:r w:rsidR="009C5D5F" w:rsidRPr="00A379F0">
        <w:rPr>
          <w:rFonts w:ascii="Lucida Sans Unicode" w:hAnsi="Lucida Sans Unicode" w:cs="Lucida Sans Unicode"/>
          <w:bCs/>
          <w:sz w:val="20"/>
          <w:szCs w:val="20"/>
        </w:rPr>
        <w:t xml:space="preserve"> </w:t>
      </w:r>
    </w:p>
    <w:p w14:paraId="3C0EEAB1" w14:textId="77777777" w:rsidR="003925D5" w:rsidRPr="00A379F0" w:rsidRDefault="003925D5" w:rsidP="00064E16">
      <w:pPr>
        <w:pStyle w:val="Sinespaciado"/>
        <w:spacing w:line="276" w:lineRule="auto"/>
        <w:jc w:val="both"/>
        <w:rPr>
          <w:rFonts w:ascii="Lucida Sans Unicode" w:hAnsi="Lucida Sans Unicode" w:cs="Lucida Sans Unicode"/>
          <w:bCs/>
          <w:sz w:val="20"/>
          <w:szCs w:val="20"/>
        </w:rPr>
      </w:pPr>
    </w:p>
    <w:p w14:paraId="38170DC5" w14:textId="01AC628C" w:rsidR="001021DB" w:rsidRPr="00A379F0" w:rsidRDefault="003925D5" w:rsidP="00064E16">
      <w:pPr>
        <w:pStyle w:val="Sinespaciado"/>
        <w:spacing w:line="276" w:lineRule="auto"/>
        <w:jc w:val="both"/>
        <w:rPr>
          <w:rFonts w:ascii="Lucida Sans Unicode" w:hAnsi="Lucida Sans Unicode" w:cs="Lucida Sans Unicode"/>
          <w:bCs/>
          <w:sz w:val="20"/>
          <w:szCs w:val="20"/>
        </w:rPr>
      </w:pPr>
      <w:r w:rsidRPr="00A379F0">
        <w:rPr>
          <w:rFonts w:ascii="Lucida Sans Unicode" w:hAnsi="Lucida Sans Unicode" w:cs="Lucida Sans Unicode"/>
          <w:bCs/>
          <w:sz w:val="20"/>
          <w:szCs w:val="20"/>
        </w:rPr>
        <w:t>E</w:t>
      </w:r>
      <w:r w:rsidR="009C5D5F" w:rsidRPr="00A379F0">
        <w:rPr>
          <w:rFonts w:ascii="Lucida Sans Unicode" w:hAnsi="Lucida Sans Unicode" w:cs="Lucida Sans Unicode"/>
          <w:bCs/>
          <w:sz w:val="20"/>
          <w:szCs w:val="20"/>
        </w:rPr>
        <w:t xml:space="preserve">l informe que les fue enviado se encuentra apoyado en el registro integrado por la Dirección Jurídica de este </w:t>
      </w:r>
      <w:r w:rsidRPr="00A379F0">
        <w:rPr>
          <w:rFonts w:ascii="Lucida Sans Unicode" w:hAnsi="Lucida Sans Unicode" w:cs="Lucida Sans Unicode"/>
          <w:bCs/>
          <w:sz w:val="20"/>
          <w:szCs w:val="20"/>
        </w:rPr>
        <w:t>organismo electoral</w:t>
      </w:r>
      <w:r w:rsidR="009C5D5F" w:rsidRPr="00A379F0">
        <w:rPr>
          <w:rFonts w:ascii="Lucida Sans Unicode" w:hAnsi="Lucida Sans Unicode" w:cs="Lucida Sans Unicode"/>
          <w:bCs/>
          <w:sz w:val="20"/>
          <w:szCs w:val="20"/>
        </w:rPr>
        <w:t>.</w:t>
      </w:r>
    </w:p>
    <w:p w14:paraId="61CECCD4" w14:textId="77777777" w:rsidR="003925D5" w:rsidRPr="00A379F0" w:rsidRDefault="003925D5" w:rsidP="00064E16">
      <w:pPr>
        <w:pStyle w:val="Sinespaciado"/>
        <w:spacing w:line="276" w:lineRule="auto"/>
        <w:jc w:val="both"/>
        <w:rPr>
          <w:rFonts w:ascii="Lucida Sans Unicode" w:hAnsi="Lucida Sans Unicode" w:cs="Lucida Sans Unicode"/>
          <w:bCs/>
          <w:sz w:val="20"/>
          <w:szCs w:val="20"/>
        </w:rPr>
      </w:pPr>
    </w:p>
    <w:p w14:paraId="723F9C80" w14:textId="1B05D93C" w:rsidR="006E65A3" w:rsidRPr="00A379F0" w:rsidRDefault="00AA7F19" w:rsidP="00064E16">
      <w:pPr>
        <w:pStyle w:val="Sinespaciado"/>
        <w:spacing w:line="276" w:lineRule="auto"/>
        <w:jc w:val="both"/>
        <w:rPr>
          <w:rFonts w:ascii="Lucida Sans Unicode" w:hAnsi="Lucida Sans Unicode" w:cs="Lucida Sans Unicode"/>
          <w:sz w:val="20"/>
          <w:szCs w:val="20"/>
          <w:lang w:val="es-ES_tradnl"/>
        </w:rPr>
      </w:pPr>
      <w:bookmarkStart w:id="12" w:name="_Hlk162526551"/>
      <w:r w:rsidRPr="00A379F0">
        <w:rPr>
          <w:rFonts w:ascii="Lucida Sans Unicode" w:hAnsi="Lucida Sans Unicode" w:cs="Lucida Sans Unicode"/>
          <w:b/>
          <w:bCs/>
          <w:sz w:val="20"/>
          <w:szCs w:val="20"/>
          <w:lang w:val="es-ES_tradnl"/>
        </w:rPr>
        <w:t>Consejera presidenta, Paula Ramírez Höhne:</w:t>
      </w:r>
      <w:bookmarkEnd w:id="12"/>
      <w:r w:rsidRPr="00A379F0">
        <w:rPr>
          <w:rFonts w:ascii="Lucida Sans Unicode" w:hAnsi="Lucida Sans Unicode" w:cs="Lucida Sans Unicode"/>
          <w:b/>
          <w:bCs/>
          <w:sz w:val="20"/>
          <w:szCs w:val="20"/>
          <w:lang w:val="es-ES_tradnl"/>
        </w:rPr>
        <w:t xml:space="preserve"> </w:t>
      </w:r>
      <w:r w:rsidR="009C5D5F" w:rsidRPr="00A379F0">
        <w:rPr>
          <w:rFonts w:ascii="Lucida Sans Unicode" w:hAnsi="Lucida Sans Unicode" w:cs="Lucida Sans Unicode"/>
          <w:sz w:val="20"/>
          <w:szCs w:val="20"/>
          <w:lang w:val="es-ES_tradnl"/>
        </w:rPr>
        <w:t>Muchas gracias,</w:t>
      </w:r>
      <w:r w:rsidRPr="00A379F0">
        <w:rPr>
          <w:rFonts w:ascii="Lucida Sans Unicode" w:hAnsi="Lucida Sans Unicode" w:cs="Lucida Sans Unicode"/>
          <w:sz w:val="20"/>
          <w:szCs w:val="20"/>
          <w:lang w:val="es-ES_tradnl"/>
        </w:rPr>
        <w:t xml:space="preserve"> señor secretario.</w:t>
      </w:r>
    </w:p>
    <w:p w14:paraId="3C22BD7A" w14:textId="77777777" w:rsidR="003925D5" w:rsidRPr="00A379F0" w:rsidRDefault="003925D5" w:rsidP="00064E16">
      <w:pPr>
        <w:pStyle w:val="Sinespaciado"/>
        <w:spacing w:line="276" w:lineRule="auto"/>
        <w:jc w:val="both"/>
        <w:rPr>
          <w:rFonts w:ascii="Lucida Sans Unicode" w:hAnsi="Lucida Sans Unicode" w:cs="Lucida Sans Unicode"/>
          <w:sz w:val="20"/>
          <w:szCs w:val="20"/>
          <w:lang w:val="es-ES_tradnl"/>
        </w:rPr>
      </w:pPr>
    </w:p>
    <w:p w14:paraId="414E1A34" w14:textId="77777777" w:rsidR="009033D2" w:rsidRDefault="0043782E" w:rsidP="00064E16">
      <w:pPr>
        <w:pStyle w:val="Sinespaciado"/>
        <w:spacing w:line="276" w:lineRule="auto"/>
        <w:jc w:val="both"/>
        <w:rPr>
          <w:rFonts w:ascii="Lucida Sans Unicode" w:hAnsi="Lucida Sans Unicode" w:cs="Lucida Sans Unicode"/>
          <w:sz w:val="20"/>
          <w:szCs w:val="20"/>
          <w:lang w:val="es-ES_tradnl"/>
        </w:rPr>
      </w:pPr>
      <w:r w:rsidRPr="00A379F0">
        <w:rPr>
          <w:rFonts w:ascii="Lucida Sans Unicode" w:hAnsi="Lucida Sans Unicode" w:cs="Lucida Sans Unicode"/>
          <w:sz w:val="20"/>
          <w:szCs w:val="20"/>
          <w:lang w:val="es-ES_tradnl"/>
        </w:rPr>
        <w:t>Señoras y señores consejeros y representantes, decía yo que esta ha sido información que ha sido previamente circulada a las y los integrantes de este Consejo General</w:t>
      </w:r>
      <w:r w:rsidR="009033D2">
        <w:rPr>
          <w:rFonts w:ascii="Lucida Sans Unicode" w:hAnsi="Lucida Sans Unicode" w:cs="Lucida Sans Unicode"/>
          <w:sz w:val="20"/>
          <w:szCs w:val="20"/>
          <w:lang w:val="es-ES_tradnl"/>
        </w:rPr>
        <w:t>.</w:t>
      </w:r>
    </w:p>
    <w:p w14:paraId="58E94591" w14:textId="77777777" w:rsidR="009033D2" w:rsidRDefault="009033D2" w:rsidP="00064E16">
      <w:pPr>
        <w:pStyle w:val="Sinespaciado"/>
        <w:spacing w:line="276" w:lineRule="auto"/>
        <w:jc w:val="both"/>
        <w:rPr>
          <w:rFonts w:ascii="Lucida Sans Unicode" w:hAnsi="Lucida Sans Unicode" w:cs="Lucida Sans Unicode"/>
          <w:sz w:val="20"/>
          <w:szCs w:val="20"/>
          <w:lang w:val="es-ES_tradnl"/>
        </w:rPr>
      </w:pPr>
    </w:p>
    <w:p w14:paraId="368C8911" w14:textId="16313FE8" w:rsidR="0043782E" w:rsidRPr="00A379F0" w:rsidRDefault="009033D2" w:rsidP="00064E16">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C</w:t>
      </w:r>
      <w:r w:rsidR="0043782E" w:rsidRPr="00A379F0">
        <w:rPr>
          <w:rFonts w:ascii="Lucida Sans Unicode" w:hAnsi="Lucida Sans Unicode" w:cs="Lucida Sans Unicode"/>
          <w:sz w:val="20"/>
          <w:szCs w:val="20"/>
          <w:lang w:val="es-ES_tradnl"/>
        </w:rPr>
        <w:t>omentar que he mandado algunas observaciones de forma para que puedan ser impactadas, que no cambian el sentido</w:t>
      </w:r>
      <w:r w:rsidR="003925D5" w:rsidRPr="00A379F0">
        <w:rPr>
          <w:rFonts w:ascii="Lucida Sans Unicode" w:hAnsi="Lucida Sans Unicode" w:cs="Lucida Sans Unicode"/>
          <w:sz w:val="20"/>
          <w:szCs w:val="20"/>
          <w:lang w:val="es-ES_tradnl"/>
        </w:rPr>
        <w:t xml:space="preserve"> real</w:t>
      </w:r>
      <w:r w:rsidR="00F5142F">
        <w:rPr>
          <w:rFonts w:ascii="Lucida Sans Unicode" w:hAnsi="Lucida Sans Unicode" w:cs="Lucida Sans Unicode"/>
          <w:sz w:val="20"/>
          <w:szCs w:val="20"/>
          <w:lang w:val="es-ES_tradnl"/>
        </w:rPr>
        <w:t>mente</w:t>
      </w:r>
      <w:r w:rsidR="0043782E" w:rsidRPr="00A379F0">
        <w:rPr>
          <w:rFonts w:ascii="Lucida Sans Unicode" w:hAnsi="Lucida Sans Unicode" w:cs="Lucida Sans Unicode"/>
          <w:sz w:val="20"/>
          <w:szCs w:val="20"/>
          <w:lang w:val="es-ES_tradnl"/>
        </w:rPr>
        <w:t>, desde luego</w:t>
      </w:r>
      <w:r w:rsidR="00F5142F">
        <w:rPr>
          <w:rFonts w:ascii="Lucida Sans Unicode" w:hAnsi="Lucida Sans Unicode" w:cs="Lucida Sans Unicode"/>
          <w:sz w:val="20"/>
          <w:szCs w:val="20"/>
          <w:lang w:val="es-ES_tradnl"/>
        </w:rPr>
        <w:t>,</w:t>
      </w:r>
      <w:r w:rsidR="0043782E" w:rsidRPr="00A379F0">
        <w:rPr>
          <w:rFonts w:ascii="Lucida Sans Unicode" w:hAnsi="Lucida Sans Unicode" w:cs="Lucida Sans Unicode"/>
          <w:sz w:val="20"/>
          <w:szCs w:val="20"/>
          <w:lang w:val="es-ES_tradnl"/>
        </w:rPr>
        <w:t xml:space="preserve"> no hay nada que cambiar</w:t>
      </w:r>
      <w:r w:rsidR="003925D5" w:rsidRPr="00A379F0">
        <w:rPr>
          <w:rFonts w:ascii="Lucida Sans Unicode" w:hAnsi="Lucida Sans Unicode" w:cs="Lucida Sans Unicode"/>
          <w:sz w:val="20"/>
          <w:szCs w:val="20"/>
          <w:lang w:val="es-ES_tradnl"/>
        </w:rPr>
        <w:t xml:space="preserve"> </w:t>
      </w:r>
      <w:r w:rsidR="0043782E" w:rsidRPr="00A379F0">
        <w:rPr>
          <w:rFonts w:ascii="Lucida Sans Unicode" w:hAnsi="Lucida Sans Unicode" w:cs="Lucida Sans Unicode"/>
          <w:sz w:val="20"/>
          <w:szCs w:val="20"/>
          <w:lang w:val="es-ES_tradnl"/>
        </w:rPr>
        <w:t>de lo que se está reportando, pero señalar solamente eso.</w:t>
      </w:r>
    </w:p>
    <w:p w14:paraId="5F8CC221" w14:textId="0128E0C1" w:rsidR="0043782E" w:rsidRPr="00A379F0" w:rsidRDefault="0043782E" w:rsidP="00064E16">
      <w:pPr>
        <w:pStyle w:val="Sinespaciado"/>
        <w:spacing w:line="276" w:lineRule="auto"/>
        <w:jc w:val="both"/>
        <w:rPr>
          <w:rFonts w:ascii="Lucida Sans Unicode" w:hAnsi="Lucida Sans Unicode" w:cs="Lucida Sans Unicode"/>
          <w:sz w:val="20"/>
          <w:szCs w:val="20"/>
          <w:lang w:val="es-ES_tradnl"/>
        </w:rPr>
      </w:pPr>
      <w:r w:rsidRPr="00A379F0">
        <w:rPr>
          <w:rFonts w:ascii="Lucida Sans Unicode" w:hAnsi="Lucida Sans Unicode" w:cs="Lucida Sans Unicode"/>
          <w:sz w:val="20"/>
          <w:szCs w:val="20"/>
          <w:lang w:val="es-ES_tradnl"/>
        </w:rPr>
        <w:t>Y</w:t>
      </w:r>
      <w:r w:rsidR="00F5142F">
        <w:rPr>
          <w:rFonts w:ascii="Lucida Sans Unicode" w:hAnsi="Lucida Sans Unicode" w:cs="Lucida Sans Unicode"/>
          <w:sz w:val="20"/>
          <w:szCs w:val="20"/>
          <w:lang w:val="es-ES_tradnl"/>
        </w:rPr>
        <w:t>,</w:t>
      </w:r>
      <w:r w:rsidRPr="00A379F0">
        <w:rPr>
          <w:rFonts w:ascii="Lucida Sans Unicode" w:hAnsi="Lucida Sans Unicode" w:cs="Lucida Sans Unicode"/>
          <w:sz w:val="20"/>
          <w:szCs w:val="20"/>
          <w:lang w:val="es-ES_tradnl"/>
        </w:rPr>
        <w:t xml:space="preserve"> daré la palabra a la consejera Zoad Jeanine García González</w:t>
      </w:r>
      <w:r w:rsidR="00740F1F" w:rsidRPr="00A379F0">
        <w:rPr>
          <w:rFonts w:ascii="Lucida Sans Unicode" w:hAnsi="Lucida Sans Unicode" w:cs="Lucida Sans Unicode"/>
          <w:sz w:val="20"/>
          <w:szCs w:val="20"/>
          <w:lang w:val="es-ES_tradnl"/>
        </w:rPr>
        <w:t>, en primera ronda</w:t>
      </w:r>
      <w:r w:rsidR="00F5142F">
        <w:rPr>
          <w:rFonts w:ascii="Lucida Sans Unicode" w:hAnsi="Lucida Sans Unicode" w:cs="Lucida Sans Unicode"/>
          <w:sz w:val="20"/>
          <w:szCs w:val="20"/>
          <w:lang w:val="es-ES_tradnl"/>
        </w:rPr>
        <w:t>. C</w:t>
      </w:r>
      <w:r w:rsidR="00740F1F" w:rsidRPr="00A379F0">
        <w:rPr>
          <w:rFonts w:ascii="Lucida Sans Unicode" w:hAnsi="Lucida Sans Unicode" w:cs="Lucida Sans Unicode"/>
          <w:sz w:val="20"/>
          <w:szCs w:val="20"/>
          <w:lang w:val="es-ES_tradnl"/>
        </w:rPr>
        <w:t xml:space="preserve">onsejera adelante. </w:t>
      </w:r>
    </w:p>
    <w:p w14:paraId="2D4FD956" w14:textId="77777777" w:rsidR="003925D5" w:rsidRPr="00A379F0" w:rsidRDefault="003925D5" w:rsidP="00064E16">
      <w:pPr>
        <w:pStyle w:val="Sinespaciado"/>
        <w:spacing w:line="276" w:lineRule="auto"/>
        <w:jc w:val="both"/>
        <w:rPr>
          <w:rFonts w:ascii="Lucida Sans Unicode" w:hAnsi="Lucida Sans Unicode" w:cs="Lucida Sans Unicode"/>
          <w:b/>
          <w:bCs/>
          <w:sz w:val="20"/>
          <w:szCs w:val="20"/>
          <w:lang w:val="es-ES_tradnl"/>
        </w:rPr>
      </w:pPr>
    </w:p>
    <w:p w14:paraId="0E8CA742" w14:textId="7DAC4E4B" w:rsidR="003925D5" w:rsidRPr="00A379F0" w:rsidRDefault="0043782E" w:rsidP="00064E16">
      <w:pPr>
        <w:pStyle w:val="Sinespaciado"/>
        <w:spacing w:line="276" w:lineRule="auto"/>
        <w:jc w:val="both"/>
        <w:rPr>
          <w:rFonts w:ascii="Lucida Sans Unicode" w:hAnsi="Lucida Sans Unicode" w:cs="Lucida Sans Unicode"/>
          <w:sz w:val="20"/>
          <w:szCs w:val="20"/>
          <w:lang w:val="es-ES_tradnl"/>
        </w:rPr>
      </w:pPr>
      <w:r w:rsidRPr="00A379F0">
        <w:rPr>
          <w:rFonts w:ascii="Lucida Sans Unicode" w:hAnsi="Lucida Sans Unicode" w:cs="Lucida Sans Unicode"/>
          <w:b/>
          <w:bCs/>
          <w:sz w:val="20"/>
          <w:szCs w:val="20"/>
          <w:lang w:val="es-ES_tradnl"/>
        </w:rPr>
        <w:t xml:space="preserve">Consejera electoral, Zoad Jeanine García González: </w:t>
      </w:r>
      <w:r w:rsidRPr="00A379F0">
        <w:rPr>
          <w:rFonts w:ascii="Lucida Sans Unicode" w:hAnsi="Lucida Sans Unicode" w:cs="Lucida Sans Unicode"/>
          <w:sz w:val="20"/>
          <w:szCs w:val="20"/>
          <w:lang w:val="es-ES_tradnl"/>
        </w:rPr>
        <w:t>Muchas gracias, presidenta. Buenos días a todas las personas</w:t>
      </w:r>
      <w:r w:rsidR="003925D5" w:rsidRPr="00A379F0">
        <w:rPr>
          <w:rFonts w:ascii="Lucida Sans Unicode" w:hAnsi="Lucida Sans Unicode" w:cs="Lucida Sans Unicode"/>
          <w:sz w:val="20"/>
          <w:szCs w:val="20"/>
          <w:lang w:val="es-ES_tradnl"/>
        </w:rPr>
        <w:t>.</w:t>
      </w:r>
      <w:r w:rsidRPr="00A379F0">
        <w:rPr>
          <w:rFonts w:ascii="Lucida Sans Unicode" w:hAnsi="Lucida Sans Unicode" w:cs="Lucida Sans Unicode"/>
          <w:sz w:val="20"/>
          <w:szCs w:val="20"/>
          <w:lang w:val="es-ES_tradnl"/>
        </w:rPr>
        <w:t xml:space="preserve"> </w:t>
      </w:r>
    </w:p>
    <w:p w14:paraId="421D2723" w14:textId="77777777" w:rsidR="003925D5" w:rsidRPr="00A379F0" w:rsidRDefault="003925D5" w:rsidP="00064E16">
      <w:pPr>
        <w:pStyle w:val="Sinespaciado"/>
        <w:spacing w:line="276" w:lineRule="auto"/>
        <w:jc w:val="both"/>
        <w:rPr>
          <w:rFonts w:ascii="Lucida Sans Unicode" w:hAnsi="Lucida Sans Unicode" w:cs="Lucida Sans Unicode"/>
          <w:sz w:val="20"/>
          <w:szCs w:val="20"/>
          <w:lang w:val="es-ES_tradnl"/>
        </w:rPr>
      </w:pPr>
    </w:p>
    <w:p w14:paraId="4AE09BE0" w14:textId="2ADE44AC" w:rsidR="008F61FE" w:rsidRPr="00A379F0" w:rsidRDefault="003925D5" w:rsidP="00064E16">
      <w:pPr>
        <w:pStyle w:val="Sinespaciado"/>
        <w:spacing w:line="276" w:lineRule="auto"/>
        <w:jc w:val="both"/>
        <w:rPr>
          <w:rFonts w:ascii="Lucida Sans Unicode" w:hAnsi="Lucida Sans Unicode" w:cs="Lucida Sans Unicode"/>
          <w:sz w:val="20"/>
          <w:szCs w:val="20"/>
          <w:lang w:val="es-ES_tradnl"/>
        </w:rPr>
      </w:pPr>
      <w:r w:rsidRPr="00A379F0">
        <w:rPr>
          <w:rFonts w:ascii="Lucida Sans Unicode" w:hAnsi="Lucida Sans Unicode" w:cs="Lucida Sans Unicode"/>
          <w:sz w:val="20"/>
          <w:szCs w:val="20"/>
          <w:lang w:val="es-ES_tradnl"/>
        </w:rPr>
        <w:t>C</w:t>
      </w:r>
      <w:r w:rsidR="0043782E" w:rsidRPr="00A379F0">
        <w:rPr>
          <w:rFonts w:ascii="Lucida Sans Unicode" w:hAnsi="Lucida Sans Unicode" w:cs="Lucida Sans Unicode"/>
          <w:sz w:val="20"/>
          <w:szCs w:val="20"/>
          <w:lang w:val="es-ES_tradnl"/>
        </w:rPr>
        <w:t>omo ya</w:t>
      </w:r>
      <w:r w:rsidRPr="00A379F0">
        <w:rPr>
          <w:rFonts w:ascii="Lucida Sans Unicode" w:hAnsi="Lucida Sans Unicode" w:cs="Lucida Sans Unicode"/>
          <w:sz w:val="20"/>
          <w:szCs w:val="20"/>
          <w:lang w:val="es-ES_tradnl"/>
        </w:rPr>
        <w:t>,</w:t>
      </w:r>
      <w:r w:rsidR="0043782E" w:rsidRPr="00A379F0">
        <w:rPr>
          <w:rFonts w:ascii="Lucida Sans Unicode" w:hAnsi="Lucida Sans Unicode" w:cs="Lucida Sans Unicode"/>
          <w:sz w:val="20"/>
          <w:szCs w:val="20"/>
          <w:lang w:val="es-ES_tradnl"/>
        </w:rPr>
        <w:t xml:space="preserve"> en algunas otras ocasiones</w:t>
      </w:r>
      <w:r w:rsidRPr="00A379F0">
        <w:rPr>
          <w:rFonts w:ascii="Lucida Sans Unicode" w:hAnsi="Lucida Sans Unicode" w:cs="Lucida Sans Unicode"/>
          <w:sz w:val="20"/>
          <w:szCs w:val="20"/>
          <w:lang w:val="es-ES_tradnl"/>
        </w:rPr>
        <w:t>,</w:t>
      </w:r>
      <w:r w:rsidR="0043782E" w:rsidRPr="00A379F0">
        <w:rPr>
          <w:rFonts w:ascii="Lucida Sans Unicode" w:hAnsi="Lucida Sans Unicode" w:cs="Lucida Sans Unicode"/>
          <w:sz w:val="20"/>
          <w:szCs w:val="20"/>
          <w:lang w:val="es-ES_tradnl"/>
        </w:rPr>
        <w:t xml:space="preserve"> en es</w:t>
      </w:r>
      <w:r w:rsidR="00740F1F" w:rsidRPr="00A379F0">
        <w:rPr>
          <w:rFonts w:ascii="Lucida Sans Unicode" w:hAnsi="Lucida Sans Unicode" w:cs="Lucida Sans Unicode"/>
          <w:sz w:val="20"/>
          <w:szCs w:val="20"/>
          <w:lang w:val="es-ES_tradnl"/>
        </w:rPr>
        <w:t>t</w:t>
      </w:r>
      <w:r w:rsidR="0043782E" w:rsidRPr="00A379F0">
        <w:rPr>
          <w:rFonts w:ascii="Lucida Sans Unicode" w:hAnsi="Lucida Sans Unicode" w:cs="Lucida Sans Unicode"/>
          <w:sz w:val="20"/>
          <w:szCs w:val="20"/>
          <w:lang w:val="es-ES_tradnl"/>
        </w:rPr>
        <w:t xml:space="preserve">e mismo punto que se presenta en cada sesión ordinaria, había solicitado a la </w:t>
      </w:r>
      <w:r w:rsidRPr="00A379F0">
        <w:rPr>
          <w:rFonts w:ascii="Lucida Sans Unicode" w:hAnsi="Lucida Sans Unicode" w:cs="Lucida Sans Unicode"/>
          <w:sz w:val="20"/>
          <w:szCs w:val="20"/>
          <w:lang w:val="es-ES_tradnl"/>
        </w:rPr>
        <w:t>S</w:t>
      </w:r>
      <w:r w:rsidR="0043782E" w:rsidRPr="00A379F0">
        <w:rPr>
          <w:rFonts w:ascii="Lucida Sans Unicode" w:hAnsi="Lucida Sans Unicode" w:cs="Lucida Sans Unicode"/>
          <w:sz w:val="20"/>
          <w:szCs w:val="20"/>
          <w:lang w:val="es-ES_tradnl"/>
        </w:rPr>
        <w:t xml:space="preserve">ecretaría </w:t>
      </w:r>
      <w:r w:rsidR="00CA16E4" w:rsidRPr="00A379F0">
        <w:rPr>
          <w:rFonts w:ascii="Lucida Sans Unicode" w:hAnsi="Lucida Sans Unicode" w:cs="Lucida Sans Unicode"/>
          <w:sz w:val="20"/>
          <w:szCs w:val="20"/>
          <w:lang w:val="es-ES_tradnl"/>
        </w:rPr>
        <w:t>que,</w:t>
      </w:r>
      <w:r w:rsidR="0043782E" w:rsidRPr="00A379F0">
        <w:rPr>
          <w:rFonts w:ascii="Lucida Sans Unicode" w:hAnsi="Lucida Sans Unicode" w:cs="Lucida Sans Unicode"/>
          <w:sz w:val="20"/>
          <w:szCs w:val="20"/>
          <w:lang w:val="es-ES_tradnl"/>
        </w:rPr>
        <w:t xml:space="preserve"> si bien es un informe que resume cada uno de los casos, me parece que requiere de mayor información para poder tener claridad, respecto de por qué s</w:t>
      </w:r>
      <w:r w:rsidR="009033D2">
        <w:rPr>
          <w:rFonts w:ascii="Lucida Sans Unicode" w:hAnsi="Lucida Sans Unicode" w:cs="Lucida Sans Unicode"/>
          <w:sz w:val="20"/>
          <w:szCs w:val="20"/>
          <w:lang w:val="es-ES_tradnl"/>
        </w:rPr>
        <w:t>i</w:t>
      </w:r>
      <w:r w:rsidR="0043782E" w:rsidRPr="00A379F0">
        <w:rPr>
          <w:rFonts w:ascii="Lucida Sans Unicode" w:hAnsi="Lucida Sans Unicode" w:cs="Lucida Sans Unicode"/>
          <w:sz w:val="20"/>
          <w:szCs w:val="20"/>
          <w:lang w:val="es-ES_tradnl"/>
        </w:rPr>
        <w:t xml:space="preserve"> fueron admitidas, no admitidas o</w:t>
      </w:r>
      <w:r w:rsidRPr="00A379F0">
        <w:rPr>
          <w:rFonts w:ascii="Lucida Sans Unicode" w:hAnsi="Lucida Sans Unicode" w:cs="Lucida Sans Unicode"/>
          <w:sz w:val="20"/>
          <w:szCs w:val="20"/>
          <w:lang w:val="es-ES_tradnl"/>
        </w:rPr>
        <w:t>,</w:t>
      </w:r>
      <w:r w:rsidR="0043782E" w:rsidRPr="00A379F0">
        <w:rPr>
          <w:rFonts w:ascii="Lucida Sans Unicode" w:hAnsi="Lucida Sans Unicode" w:cs="Lucida Sans Unicode"/>
          <w:sz w:val="20"/>
          <w:szCs w:val="20"/>
          <w:lang w:val="es-ES_tradnl"/>
        </w:rPr>
        <w:t xml:space="preserve"> en su caso</w:t>
      </w:r>
      <w:r w:rsidRPr="00A379F0">
        <w:rPr>
          <w:rFonts w:ascii="Lucida Sans Unicode" w:hAnsi="Lucida Sans Unicode" w:cs="Lucida Sans Unicode"/>
          <w:sz w:val="20"/>
          <w:szCs w:val="20"/>
          <w:lang w:val="es-ES_tradnl"/>
        </w:rPr>
        <w:t>,</w:t>
      </w:r>
      <w:r w:rsidR="0043782E" w:rsidRPr="00A379F0">
        <w:rPr>
          <w:rFonts w:ascii="Lucida Sans Unicode" w:hAnsi="Lucida Sans Unicode" w:cs="Lucida Sans Unicode"/>
          <w:sz w:val="20"/>
          <w:szCs w:val="20"/>
          <w:lang w:val="es-ES_tradnl"/>
        </w:rPr>
        <w:t xml:space="preserve"> también</w:t>
      </w:r>
      <w:r w:rsidR="009033D2">
        <w:rPr>
          <w:rFonts w:ascii="Lucida Sans Unicode" w:hAnsi="Lucida Sans Unicode" w:cs="Lucida Sans Unicode"/>
          <w:sz w:val="20"/>
          <w:szCs w:val="20"/>
          <w:lang w:val="es-ES_tradnl"/>
        </w:rPr>
        <w:t>,</w:t>
      </w:r>
      <w:r w:rsidR="0043782E" w:rsidRPr="00A379F0">
        <w:rPr>
          <w:rFonts w:ascii="Lucida Sans Unicode" w:hAnsi="Lucida Sans Unicode" w:cs="Lucida Sans Unicode"/>
          <w:sz w:val="20"/>
          <w:szCs w:val="20"/>
          <w:lang w:val="es-ES_tradnl"/>
        </w:rPr>
        <w:t xml:space="preserve"> respecto de las que están en </w:t>
      </w:r>
      <w:r w:rsidR="008F61FE" w:rsidRPr="00A379F0">
        <w:rPr>
          <w:rFonts w:ascii="Lucida Sans Unicode" w:hAnsi="Lucida Sans Unicode" w:cs="Lucida Sans Unicode"/>
          <w:sz w:val="20"/>
          <w:szCs w:val="20"/>
          <w:lang w:val="es-ES_tradnl"/>
        </w:rPr>
        <w:t>trámite</w:t>
      </w:r>
      <w:r w:rsidRPr="00A379F0">
        <w:rPr>
          <w:rFonts w:ascii="Lucida Sans Unicode" w:hAnsi="Lucida Sans Unicode" w:cs="Lucida Sans Unicode"/>
          <w:sz w:val="20"/>
          <w:szCs w:val="20"/>
          <w:lang w:val="es-ES_tradnl"/>
        </w:rPr>
        <w:t>.</w:t>
      </w:r>
    </w:p>
    <w:p w14:paraId="6ECCEA4D" w14:textId="77777777" w:rsidR="003925D5" w:rsidRPr="00A379F0" w:rsidRDefault="003925D5" w:rsidP="00064E16">
      <w:pPr>
        <w:pStyle w:val="Sinespaciado"/>
        <w:spacing w:line="276" w:lineRule="auto"/>
        <w:jc w:val="both"/>
        <w:rPr>
          <w:rFonts w:ascii="Lucida Sans Unicode" w:hAnsi="Lucida Sans Unicode" w:cs="Lucida Sans Unicode"/>
          <w:sz w:val="20"/>
          <w:szCs w:val="20"/>
          <w:lang w:val="es-ES_tradnl"/>
        </w:rPr>
      </w:pPr>
    </w:p>
    <w:p w14:paraId="698829A1" w14:textId="044A1A2C" w:rsidR="00735AFB" w:rsidRPr="00A379F0" w:rsidRDefault="008F61FE" w:rsidP="00064E16">
      <w:pPr>
        <w:pStyle w:val="Sinespaciado"/>
        <w:spacing w:line="276" w:lineRule="auto"/>
        <w:jc w:val="both"/>
        <w:rPr>
          <w:rFonts w:ascii="Lucida Sans Unicode" w:hAnsi="Lucida Sans Unicode" w:cs="Lucida Sans Unicode"/>
          <w:sz w:val="20"/>
          <w:szCs w:val="20"/>
          <w:lang w:val="es-ES_tradnl"/>
        </w:rPr>
      </w:pPr>
      <w:r w:rsidRPr="00A379F0">
        <w:rPr>
          <w:rFonts w:ascii="Lucida Sans Unicode" w:hAnsi="Lucida Sans Unicode" w:cs="Lucida Sans Unicode"/>
          <w:sz w:val="20"/>
          <w:szCs w:val="20"/>
          <w:lang w:val="es-ES_tradnl"/>
        </w:rPr>
        <w:lastRenderedPageBreak/>
        <w:t>D</w:t>
      </w:r>
      <w:r w:rsidR="0043782E" w:rsidRPr="00A379F0">
        <w:rPr>
          <w:rFonts w:ascii="Lucida Sans Unicode" w:hAnsi="Lucida Sans Unicode" w:cs="Lucida Sans Unicode"/>
          <w:sz w:val="20"/>
          <w:szCs w:val="20"/>
          <w:lang w:val="es-ES_tradnl"/>
        </w:rPr>
        <w:t>esde mi perspectiva</w:t>
      </w:r>
      <w:r w:rsidRPr="00A379F0">
        <w:rPr>
          <w:rFonts w:ascii="Lucida Sans Unicode" w:hAnsi="Lucida Sans Unicode" w:cs="Lucida Sans Unicode"/>
          <w:sz w:val="20"/>
          <w:szCs w:val="20"/>
          <w:lang w:val="es-ES_tradnl"/>
        </w:rPr>
        <w:t>,</w:t>
      </w:r>
      <w:r w:rsidR="0043782E" w:rsidRPr="00A379F0">
        <w:rPr>
          <w:rFonts w:ascii="Lucida Sans Unicode" w:hAnsi="Lucida Sans Unicode" w:cs="Lucida Sans Unicode"/>
          <w:sz w:val="20"/>
          <w:szCs w:val="20"/>
          <w:lang w:val="es-ES_tradnl"/>
        </w:rPr>
        <w:t xml:space="preserve"> con la información que ahí se presenta</w:t>
      </w:r>
      <w:r w:rsidR="009033D2">
        <w:rPr>
          <w:rFonts w:ascii="Lucida Sans Unicode" w:hAnsi="Lucida Sans Unicode" w:cs="Lucida Sans Unicode"/>
          <w:sz w:val="20"/>
          <w:szCs w:val="20"/>
          <w:lang w:val="es-ES_tradnl"/>
        </w:rPr>
        <w:t>,</w:t>
      </w:r>
      <w:r w:rsidR="0043782E" w:rsidRPr="00A379F0">
        <w:rPr>
          <w:rFonts w:ascii="Lucida Sans Unicode" w:hAnsi="Lucida Sans Unicode" w:cs="Lucida Sans Unicode"/>
          <w:sz w:val="20"/>
          <w:szCs w:val="20"/>
          <w:lang w:val="es-ES_tradnl"/>
        </w:rPr>
        <w:t xml:space="preserve"> en este informe, no permite</w:t>
      </w:r>
      <w:r w:rsidR="003925D5" w:rsidRPr="00A379F0">
        <w:rPr>
          <w:rFonts w:ascii="Lucida Sans Unicode" w:hAnsi="Lucida Sans Unicode" w:cs="Lucida Sans Unicode"/>
          <w:sz w:val="20"/>
          <w:szCs w:val="20"/>
          <w:lang w:val="es-ES_tradnl"/>
        </w:rPr>
        <w:t>,</w:t>
      </w:r>
      <w:r w:rsidR="0043782E" w:rsidRPr="00A379F0">
        <w:rPr>
          <w:rFonts w:ascii="Lucida Sans Unicode" w:hAnsi="Lucida Sans Unicode" w:cs="Lucida Sans Unicode"/>
          <w:sz w:val="20"/>
          <w:szCs w:val="20"/>
          <w:lang w:val="es-ES_tradnl"/>
        </w:rPr>
        <w:t xml:space="preserve"> si no conocemos el expediente, identificar cuál fue en s</w:t>
      </w:r>
      <w:r w:rsidR="009033D2">
        <w:rPr>
          <w:rFonts w:ascii="Lucida Sans Unicode" w:hAnsi="Lucida Sans Unicode" w:cs="Lucida Sans Unicode"/>
          <w:sz w:val="20"/>
          <w:szCs w:val="20"/>
          <w:lang w:val="es-ES_tradnl"/>
        </w:rPr>
        <w:t>i</w:t>
      </w:r>
      <w:r w:rsidR="0043782E" w:rsidRPr="00A379F0">
        <w:rPr>
          <w:rFonts w:ascii="Lucida Sans Unicode" w:hAnsi="Lucida Sans Unicode" w:cs="Lucida Sans Unicode"/>
          <w:sz w:val="20"/>
          <w:szCs w:val="20"/>
          <w:lang w:val="es-ES_tradnl"/>
        </w:rPr>
        <w:t xml:space="preserve"> el acto, la conducta</w:t>
      </w:r>
      <w:r w:rsidR="009033D2">
        <w:rPr>
          <w:rFonts w:ascii="Lucida Sans Unicode" w:hAnsi="Lucida Sans Unicode" w:cs="Lucida Sans Unicode"/>
          <w:sz w:val="20"/>
          <w:szCs w:val="20"/>
          <w:lang w:val="es-ES_tradnl"/>
        </w:rPr>
        <w:t>,</w:t>
      </w:r>
      <w:r w:rsidR="0043782E" w:rsidRPr="00A379F0">
        <w:rPr>
          <w:rFonts w:ascii="Lucida Sans Unicode" w:hAnsi="Lucida Sans Unicode" w:cs="Lucida Sans Unicode"/>
          <w:sz w:val="20"/>
          <w:szCs w:val="20"/>
          <w:lang w:val="es-ES_tradnl"/>
        </w:rPr>
        <w:t xml:space="preserve"> y qué elementos tomó la </w:t>
      </w:r>
      <w:r w:rsidR="003925D5" w:rsidRPr="00A379F0">
        <w:rPr>
          <w:rFonts w:ascii="Lucida Sans Unicode" w:hAnsi="Lucida Sans Unicode" w:cs="Lucida Sans Unicode"/>
          <w:sz w:val="20"/>
          <w:szCs w:val="20"/>
          <w:lang w:val="es-ES_tradnl"/>
        </w:rPr>
        <w:t>S</w:t>
      </w:r>
      <w:r w:rsidR="0043782E" w:rsidRPr="00A379F0">
        <w:rPr>
          <w:rFonts w:ascii="Lucida Sans Unicode" w:hAnsi="Lucida Sans Unicode" w:cs="Lucida Sans Unicode"/>
          <w:sz w:val="20"/>
          <w:szCs w:val="20"/>
          <w:lang w:val="es-ES_tradnl"/>
        </w:rPr>
        <w:t xml:space="preserve">ecretaría para no admitir estas denuncias, que las personas que denuncian se sienten agraviadas por algo que pudiera constituir violencia política </w:t>
      </w:r>
      <w:r w:rsidR="00F2159C" w:rsidRPr="00A379F0">
        <w:rPr>
          <w:rFonts w:ascii="Lucida Sans Unicode" w:hAnsi="Lucida Sans Unicode" w:cs="Lucida Sans Unicode"/>
          <w:sz w:val="20"/>
          <w:szCs w:val="20"/>
          <w:lang w:val="es-ES_tradnl"/>
        </w:rPr>
        <w:t>contra las mujeres en razón de género</w:t>
      </w:r>
      <w:r w:rsidR="00735AFB" w:rsidRPr="00A379F0">
        <w:rPr>
          <w:rFonts w:ascii="Lucida Sans Unicode" w:hAnsi="Lucida Sans Unicode" w:cs="Lucida Sans Unicode"/>
          <w:sz w:val="20"/>
          <w:szCs w:val="20"/>
          <w:lang w:val="es-ES_tradnl"/>
        </w:rPr>
        <w:t>.</w:t>
      </w:r>
    </w:p>
    <w:p w14:paraId="7C19C227" w14:textId="77777777" w:rsidR="003925D5" w:rsidRPr="00A379F0" w:rsidRDefault="003925D5" w:rsidP="00064E16">
      <w:pPr>
        <w:pStyle w:val="Sinespaciado"/>
        <w:spacing w:line="276" w:lineRule="auto"/>
        <w:jc w:val="both"/>
        <w:rPr>
          <w:rFonts w:ascii="Lucida Sans Unicode" w:hAnsi="Lucida Sans Unicode" w:cs="Lucida Sans Unicode"/>
          <w:sz w:val="20"/>
          <w:szCs w:val="20"/>
          <w:lang w:val="es-ES_tradnl"/>
        </w:rPr>
      </w:pPr>
    </w:p>
    <w:p w14:paraId="325F93FB" w14:textId="77777777" w:rsidR="009033D2" w:rsidRDefault="00735AFB" w:rsidP="00064E16">
      <w:pPr>
        <w:pStyle w:val="Sinespaciado"/>
        <w:spacing w:line="276" w:lineRule="auto"/>
        <w:jc w:val="both"/>
        <w:rPr>
          <w:rFonts w:ascii="Lucida Sans Unicode" w:hAnsi="Lucida Sans Unicode" w:cs="Lucida Sans Unicode"/>
          <w:sz w:val="20"/>
          <w:szCs w:val="20"/>
          <w:lang w:val="es-ES_tradnl"/>
        </w:rPr>
      </w:pPr>
      <w:r w:rsidRPr="00A379F0">
        <w:rPr>
          <w:rFonts w:ascii="Lucida Sans Unicode" w:hAnsi="Lucida Sans Unicode" w:cs="Lucida Sans Unicode"/>
          <w:sz w:val="20"/>
          <w:szCs w:val="20"/>
          <w:lang w:val="es-ES_tradnl"/>
        </w:rPr>
        <w:t>E</w:t>
      </w:r>
      <w:r w:rsidR="00F2159C" w:rsidRPr="00A379F0">
        <w:rPr>
          <w:rFonts w:ascii="Lucida Sans Unicode" w:hAnsi="Lucida Sans Unicode" w:cs="Lucida Sans Unicode"/>
          <w:sz w:val="20"/>
          <w:szCs w:val="20"/>
          <w:lang w:val="es-ES_tradnl"/>
        </w:rPr>
        <w:t>ntonces</w:t>
      </w:r>
      <w:r w:rsidR="003925D5" w:rsidRPr="00A379F0">
        <w:rPr>
          <w:rFonts w:ascii="Lucida Sans Unicode" w:hAnsi="Lucida Sans Unicode" w:cs="Lucida Sans Unicode"/>
          <w:sz w:val="20"/>
          <w:szCs w:val="20"/>
          <w:lang w:val="es-ES_tradnl"/>
        </w:rPr>
        <w:t>,</w:t>
      </w:r>
      <w:r w:rsidR="00F2159C" w:rsidRPr="00A379F0">
        <w:rPr>
          <w:rFonts w:ascii="Lucida Sans Unicode" w:hAnsi="Lucida Sans Unicode" w:cs="Lucida Sans Unicode"/>
          <w:sz w:val="20"/>
          <w:szCs w:val="20"/>
          <w:lang w:val="es-ES_tradnl"/>
        </w:rPr>
        <w:t xml:space="preserve"> reitero </w:t>
      </w:r>
      <w:r w:rsidR="00994837" w:rsidRPr="00A379F0">
        <w:rPr>
          <w:rFonts w:ascii="Lucida Sans Unicode" w:hAnsi="Lucida Sans Unicode" w:cs="Lucida Sans Unicode"/>
          <w:sz w:val="20"/>
          <w:szCs w:val="20"/>
          <w:lang w:val="es-ES_tradnl"/>
        </w:rPr>
        <w:t>que</w:t>
      </w:r>
      <w:r w:rsidR="009033D2">
        <w:rPr>
          <w:rFonts w:ascii="Lucida Sans Unicode" w:hAnsi="Lucida Sans Unicode" w:cs="Lucida Sans Unicode"/>
          <w:sz w:val="20"/>
          <w:szCs w:val="20"/>
          <w:lang w:val="es-ES_tradnl"/>
        </w:rPr>
        <w:t>,</w:t>
      </w:r>
      <w:r w:rsidR="00F2159C" w:rsidRPr="00A379F0">
        <w:rPr>
          <w:rFonts w:ascii="Lucida Sans Unicode" w:hAnsi="Lucida Sans Unicode" w:cs="Lucida Sans Unicode"/>
          <w:sz w:val="20"/>
          <w:szCs w:val="20"/>
          <w:lang w:val="es-ES_tradnl"/>
        </w:rPr>
        <w:t xml:space="preserve"> si bien hay información que debe ser resguardada en esta materia</w:t>
      </w:r>
      <w:r w:rsidR="009033D2">
        <w:rPr>
          <w:rFonts w:ascii="Lucida Sans Unicode" w:hAnsi="Lucida Sans Unicode" w:cs="Lucida Sans Unicode"/>
          <w:sz w:val="20"/>
          <w:szCs w:val="20"/>
          <w:lang w:val="es-ES_tradnl"/>
        </w:rPr>
        <w:t>,</w:t>
      </w:r>
      <w:r w:rsidR="00F2159C" w:rsidRPr="00A379F0">
        <w:rPr>
          <w:rFonts w:ascii="Lucida Sans Unicode" w:hAnsi="Lucida Sans Unicode" w:cs="Lucida Sans Unicode"/>
          <w:sz w:val="20"/>
          <w:szCs w:val="20"/>
          <w:lang w:val="es-ES_tradnl"/>
        </w:rPr>
        <w:t xml:space="preserve"> </w:t>
      </w:r>
      <w:r w:rsidR="00D04F89" w:rsidRPr="00A379F0">
        <w:rPr>
          <w:rFonts w:ascii="Lucida Sans Unicode" w:hAnsi="Lucida Sans Unicode" w:cs="Lucida Sans Unicode"/>
          <w:sz w:val="20"/>
          <w:szCs w:val="20"/>
          <w:lang w:val="es-ES_tradnl"/>
        </w:rPr>
        <w:t>porque,</w:t>
      </w:r>
      <w:r w:rsidR="00F2159C" w:rsidRPr="00A379F0">
        <w:rPr>
          <w:rFonts w:ascii="Lucida Sans Unicode" w:hAnsi="Lucida Sans Unicode" w:cs="Lucida Sans Unicode"/>
          <w:sz w:val="20"/>
          <w:szCs w:val="20"/>
          <w:lang w:val="es-ES_tradnl"/>
        </w:rPr>
        <w:t xml:space="preserve"> además</w:t>
      </w:r>
      <w:r w:rsidR="003925D5" w:rsidRPr="00A379F0">
        <w:rPr>
          <w:rFonts w:ascii="Lucida Sans Unicode" w:hAnsi="Lucida Sans Unicode" w:cs="Lucida Sans Unicode"/>
          <w:sz w:val="20"/>
          <w:szCs w:val="20"/>
          <w:lang w:val="es-ES_tradnl"/>
        </w:rPr>
        <w:t>,</w:t>
      </w:r>
      <w:r w:rsidR="00F2159C" w:rsidRPr="00A379F0">
        <w:rPr>
          <w:rFonts w:ascii="Lucida Sans Unicode" w:hAnsi="Lucida Sans Unicode" w:cs="Lucida Sans Unicode"/>
          <w:sz w:val="20"/>
          <w:szCs w:val="20"/>
          <w:lang w:val="es-ES_tradnl"/>
        </w:rPr>
        <w:t xml:space="preserve"> </w:t>
      </w:r>
      <w:r w:rsidR="009033D2">
        <w:rPr>
          <w:rFonts w:ascii="Lucida Sans Unicode" w:hAnsi="Lucida Sans Unicode" w:cs="Lucida Sans Unicode"/>
          <w:sz w:val="20"/>
          <w:szCs w:val="20"/>
          <w:lang w:val="es-ES_tradnl"/>
        </w:rPr>
        <w:t xml:space="preserve">de que </w:t>
      </w:r>
      <w:r w:rsidR="00601C2E" w:rsidRPr="00A379F0">
        <w:rPr>
          <w:rFonts w:ascii="Lucida Sans Unicode" w:hAnsi="Lucida Sans Unicode" w:cs="Lucida Sans Unicode"/>
          <w:sz w:val="20"/>
          <w:szCs w:val="20"/>
          <w:lang w:val="es-ES_tradnl"/>
        </w:rPr>
        <w:t xml:space="preserve">está esa </w:t>
      </w:r>
      <w:r w:rsidR="00F2159C" w:rsidRPr="00A379F0">
        <w:rPr>
          <w:rFonts w:ascii="Lucida Sans Unicode" w:hAnsi="Lucida Sans Unicode" w:cs="Lucida Sans Unicode"/>
          <w:sz w:val="20"/>
          <w:szCs w:val="20"/>
          <w:lang w:val="es-ES_tradnl"/>
        </w:rPr>
        <w:t>información bajo reserva, en tanto esto se resuelva, también hay información sensible</w:t>
      </w:r>
      <w:r w:rsidR="009033D2">
        <w:rPr>
          <w:rFonts w:ascii="Lucida Sans Unicode" w:hAnsi="Lucida Sans Unicode" w:cs="Lucida Sans Unicode"/>
          <w:sz w:val="20"/>
          <w:szCs w:val="20"/>
          <w:lang w:val="es-ES_tradnl"/>
        </w:rPr>
        <w:t>; d</w:t>
      </w:r>
      <w:r w:rsidR="00F2159C" w:rsidRPr="00A379F0">
        <w:rPr>
          <w:rFonts w:ascii="Lucida Sans Unicode" w:hAnsi="Lucida Sans Unicode" w:cs="Lucida Sans Unicode"/>
          <w:sz w:val="20"/>
          <w:szCs w:val="20"/>
          <w:lang w:val="es-ES_tradnl"/>
        </w:rPr>
        <w:t>e cualquier manera</w:t>
      </w:r>
      <w:r w:rsidR="00D04F89" w:rsidRPr="00A379F0">
        <w:rPr>
          <w:rFonts w:ascii="Lucida Sans Unicode" w:hAnsi="Lucida Sans Unicode" w:cs="Lucida Sans Unicode"/>
          <w:sz w:val="20"/>
          <w:szCs w:val="20"/>
          <w:lang w:val="es-ES_tradnl"/>
        </w:rPr>
        <w:t>,</w:t>
      </w:r>
      <w:r w:rsidR="00601C2E" w:rsidRPr="00A379F0">
        <w:rPr>
          <w:rFonts w:ascii="Lucida Sans Unicode" w:hAnsi="Lucida Sans Unicode" w:cs="Lucida Sans Unicode"/>
          <w:sz w:val="20"/>
          <w:szCs w:val="20"/>
          <w:lang w:val="es-ES_tradnl"/>
        </w:rPr>
        <w:t xml:space="preserve"> estimo</w:t>
      </w:r>
      <w:r w:rsidR="00F2159C" w:rsidRPr="00A379F0">
        <w:rPr>
          <w:rFonts w:ascii="Lucida Sans Unicode" w:hAnsi="Lucida Sans Unicode" w:cs="Lucida Sans Unicode"/>
          <w:sz w:val="20"/>
          <w:szCs w:val="20"/>
          <w:lang w:val="es-ES_tradnl"/>
        </w:rPr>
        <w:t xml:space="preserve"> que requiere mayor información para poder tener claridad de lo que se está informando</w:t>
      </w:r>
      <w:r w:rsidR="00D04F89" w:rsidRPr="00A379F0">
        <w:rPr>
          <w:rFonts w:ascii="Lucida Sans Unicode" w:hAnsi="Lucida Sans Unicode" w:cs="Lucida Sans Unicode"/>
          <w:sz w:val="20"/>
          <w:szCs w:val="20"/>
          <w:lang w:val="es-ES_tradnl"/>
        </w:rPr>
        <w:t>.</w:t>
      </w:r>
      <w:r w:rsidR="00FC062E" w:rsidRPr="00A379F0">
        <w:rPr>
          <w:rFonts w:ascii="Lucida Sans Unicode" w:hAnsi="Lucida Sans Unicode" w:cs="Lucida Sans Unicode"/>
          <w:sz w:val="20"/>
          <w:szCs w:val="20"/>
          <w:lang w:val="es-ES_tradnl"/>
        </w:rPr>
        <w:t xml:space="preserve"> </w:t>
      </w:r>
    </w:p>
    <w:p w14:paraId="401D8634" w14:textId="77777777" w:rsidR="009033D2" w:rsidRDefault="009033D2" w:rsidP="00064E16">
      <w:pPr>
        <w:pStyle w:val="Sinespaciado"/>
        <w:spacing w:line="276" w:lineRule="auto"/>
        <w:jc w:val="both"/>
        <w:rPr>
          <w:rFonts w:ascii="Lucida Sans Unicode" w:hAnsi="Lucida Sans Unicode" w:cs="Lucida Sans Unicode"/>
          <w:sz w:val="20"/>
          <w:szCs w:val="20"/>
          <w:lang w:val="es-ES_tradnl"/>
        </w:rPr>
      </w:pPr>
    </w:p>
    <w:p w14:paraId="285D6AE4" w14:textId="17BCC6A6" w:rsidR="00740F1F" w:rsidRPr="00A379F0" w:rsidRDefault="00D04F89" w:rsidP="00064E16">
      <w:pPr>
        <w:pStyle w:val="Sinespaciado"/>
        <w:spacing w:line="276" w:lineRule="auto"/>
        <w:jc w:val="both"/>
        <w:rPr>
          <w:rFonts w:ascii="Lucida Sans Unicode" w:hAnsi="Lucida Sans Unicode" w:cs="Lucida Sans Unicode"/>
          <w:sz w:val="20"/>
          <w:szCs w:val="20"/>
          <w:lang w:val="es-ES_tradnl"/>
        </w:rPr>
      </w:pPr>
      <w:r w:rsidRPr="00A379F0">
        <w:rPr>
          <w:rFonts w:ascii="Lucida Sans Unicode" w:hAnsi="Lucida Sans Unicode" w:cs="Lucida Sans Unicode"/>
          <w:sz w:val="20"/>
          <w:szCs w:val="20"/>
          <w:lang w:val="es-ES_tradnl"/>
        </w:rPr>
        <w:t>E</w:t>
      </w:r>
      <w:r w:rsidR="00FC062E" w:rsidRPr="00A379F0">
        <w:rPr>
          <w:rFonts w:ascii="Lucida Sans Unicode" w:hAnsi="Lucida Sans Unicode" w:cs="Lucida Sans Unicode"/>
          <w:sz w:val="20"/>
          <w:szCs w:val="20"/>
          <w:lang w:val="es-ES_tradnl"/>
        </w:rPr>
        <w:t>s cu</w:t>
      </w:r>
      <w:r w:rsidRPr="00A379F0">
        <w:rPr>
          <w:rFonts w:ascii="Lucida Sans Unicode" w:hAnsi="Lucida Sans Unicode" w:cs="Lucida Sans Unicode"/>
          <w:sz w:val="20"/>
          <w:szCs w:val="20"/>
          <w:lang w:val="es-ES_tradnl"/>
        </w:rPr>
        <w:t>a</w:t>
      </w:r>
      <w:r w:rsidR="00FC062E" w:rsidRPr="00A379F0">
        <w:rPr>
          <w:rFonts w:ascii="Lucida Sans Unicode" w:hAnsi="Lucida Sans Unicode" w:cs="Lucida Sans Unicode"/>
          <w:sz w:val="20"/>
          <w:szCs w:val="20"/>
          <w:lang w:val="es-ES_tradnl"/>
        </w:rPr>
        <w:t>nto</w:t>
      </w:r>
      <w:r w:rsidR="00740F1F" w:rsidRPr="00A379F0">
        <w:rPr>
          <w:rFonts w:ascii="Lucida Sans Unicode" w:hAnsi="Lucida Sans Unicode" w:cs="Lucida Sans Unicode"/>
          <w:sz w:val="20"/>
          <w:szCs w:val="20"/>
          <w:lang w:val="es-ES_tradnl"/>
        </w:rPr>
        <w:t>, presidenta</w:t>
      </w:r>
      <w:r w:rsidR="00D96375" w:rsidRPr="00A379F0">
        <w:rPr>
          <w:rFonts w:ascii="Lucida Sans Unicode" w:hAnsi="Lucida Sans Unicode" w:cs="Lucida Sans Unicode"/>
          <w:sz w:val="20"/>
          <w:szCs w:val="20"/>
          <w:lang w:val="es-ES_tradnl"/>
        </w:rPr>
        <w:t>.</w:t>
      </w:r>
      <w:r w:rsidR="00740F1F" w:rsidRPr="00A379F0">
        <w:rPr>
          <w:rFonts w:ascii="Lucida Sans Unicode" w:hAnsi="Lucida Sans Unicode" w:cs="Lucida Sans Unicode"/>
          <w:sz w:val="20"/>
          <w:szCs w:val="20"/>
          <w:lang w:val="es-ES_tradnl"/>
        </w:rPr>
        <w:t xml:space="preserve">  </w:t>
      </w:r>
    </w:p>
    <w:p w14:paraId="6C77EDE7" w14:textId="77777777" w:rsidR="00D04F89" w:rsidRPr="00A379F0" w:rsidRDefault="00D04F89" w:rsidP="00064E16">
      <w:pPr>
        <w:pStyle w:val="Sinespaciado"/>
        <w:spacing w:line="276" w:lineRule="auto"/>
        <w:jc w:val="both"/>
        <w:rPr>
          <w:rFonts w:ascii="Lucida Sans Unicode" w:hAnsi="Lucida Sans Unicode" w:cs="Lucida Sans Unicode"/>
          <w:sz w:val="20"/>
          <w:szCs w:val="20"/>
          <w:lang w:val="es-ES_tradnl"/>
        </w:rPr>
      </w:pPr>
    </w:p>
    <w:p w14:paraId="10314FC1" w14:textId="3BB45DC0" w:rsidR="00D04F89" w:rsidRPr="00A379F0" w:rsidRDefault="00740F1F" w:rsidP="00064E16">
      <w:pPr>
        <w:pStyle w:val="Sinespaciado"/>
        <w:spacing w:line="276" w:lineRule="auto"/>
        <w:jc w:val="both"/>
        <w:rPr>
          <w:rFonts w:ascii="Lucida Sans Unicode" w:hAnsi="Lucida Sans Unicode" w:cs="Lucida Sans Unicode"/>
          <w:sz w:val="20"/>
          <w:szCs w:val="20"/>
          <w:lang w:val="es-ES_tradnl"/>
        </w:rPr>
      </w:pPr>
      <w:r w:rsidRPr="00A379F0">
        <w:rPr>
          <w:rFonts w:ascii="Lucida Sans Unicode" w:hAnsi="Lucida Sans Unicode" w:cs="Lucida Sans Unicode"/>
          <w:b/>
          <w:bCs/>
          <w:sz w:val="20"/>
          <w:szCs w:val="20"/>
          <w:lang w:val="es-ES_tradnl"/>
        </w:rPr>
        <w:t xml:space="preserve">Consejera presidenta, Paula Ramírez Höhne: </w:t>
      </w:r>
      <w:r w:rsidR="00D96375" w:rsidRPr="00A379F0">
        <w:rPr>
          <w:rFonts w:ascii="Lucida Sans Unicode" w:hAnsi="Lucida Sans Unicode" w:cs="Lucida Sans Unicode"/>
          <w:sz w:val="20"/>
          <w:szCs w:val="20"/>
          <w:lang w:val="es-ES_tradnl"/>
        </w:rPr>
        <w:t xml:space="preserve">Consejera, </w:t>
      </w:r>
      <w:r w:rsidR="009033D2">
        <w:rPr>
          <w:rFonts w:ascii="Lucida Sans Unicode" w:hAnsi="Lucida Sans Unicode" w:cs="Lucida Sans Unicode"/>
          <w:sz w:val="20"/>
          <w:szCs w:val="20"/>
          <w:lang w:val="es-ES_tradnl"/>
        </w:rPr>
        <w:t>¿</w:t>
      </w:r>
      <w:r w:rsidR="00D96375" w:rsidRPr="00A379F0">
        <w:rPr>
          <w:rFonts w:ascii="Lucida Sans Unicode" w:hAnsi="Lucida Sans Unicode" w:cs="Lucida Sans Unicode"/>
          <w:sz w:val="20"/>
          <w:szCs w:val="20"/>
          <w:lang w:val="es-ES_tradnl"/>
        </w:rPr>
        <w:t>m</w:t>
      </w:r>
      <w:r w:rsidRPr="00A379F0">
        <w:rPr>
          <w:rFonts w:ascii="Lucida Sans Unicode" w:hAnsi="Lucida Sans Unicode" w:cs="Lucida Sans Unicode"/>
          <w:sz w:val="20"/>
          <w:szCs w:val="20"/>
          <w:lang w:val="es-ES_tradnl"/>
        </w:rPr>
        <w:t>e permite una moción</w:t>
      </w:r>
      <w:r w:rsidR="00D96375" w:rsidRPr="00A379F0">
        <w:rPr>
          <w:rFonts w:ascii="Lucida Sans Unicode" w:hAnsi="Lucida Sans Unicode" w:cs="Lucida Sans Unicode"/>
          <w:sz w:val="20"/>
          <w:szCs w:val="20"/>
          <w:lang w:val="es-ES_tradnl"/>
        </w:rPr>
        <w:t>?</w:t>
      </w:r>
      <w:r w:rsidRPr="00A379F0">
        <w:rPr>
          <w:rFonts w:ascii="Lucida Sans Unicode" w:hAnsi="Lucida Sans Unicode" w:cs="Lucida Sans Unicode"/>
          <w:sz w:val="20"/>
          <w:szCs w:val="20"/>
          <w:lang w:val="es-ES_tradnl"/>
        </w:rPr>
        <w:t xml:space="preserve"> </w:t>
      </w:r>
    </w:p>
    <w:p w14:paraId="0F12497C" w14:textId="77777777" w:rsidR="00D04F89" w:rsidRPr="00A379F0" w:rsidRDefault="00D04F89" w:rsidP="00064E16">
      <w:pPr>
        <w:pStyle w:val="Sinespaciado"/>
        <w:spacing w:line="276" w:lineRule="auto"/>
        <w:jc w:val="both"/>
        <w:rPr>
          <w:rFonts w:ascii="Lucida Sans Unicode" w:hAnsi="Lucida Sans Unicode" w:cs="Lucida Sans Unicode"/>
          <w:sz w:val="20"/>
          <w:szCs w:val="20"/>
          <w:lang w:val="es-ES_tradnl"/>
        </w:rPr>
      </w:pPr>
    </w:p>
    <w:p w14:paraId="6DC7D9BA" w14:textId="4194A8D1" w:rsidR="00D96375" w:rsidRPr="00A379F0" w:rsidRDefault="00D04F89" w:rsidP="00064E16">
      <w:pPr>
        <w:pStyle w:val="Sinespaciado"/>
        <w:spacing w:line="276" w:lineRule="auto"/>
        <w:jc w:val="both"/>
        <w:rPr>
          <w:rFonts w:ascii="Lucida Sans Unicode" w:hAnsi="Lucida Sans Unicode" w:cs="Lucida Sans Unicode"/>
          <w:sz w:val="20"/>
          <w:szCs w:val="20"/>
          <w:lang w:val="es-ES_tradnl"/>
        </w:rPr>
      </w:pPr>
      <w:r w:rsidRPr="00A379F0">
        <w:rPr>
          <w:rFonts w:ascii="Lucida Sans Unicode" w:hAnsi="Lucida Sans Unicode" w:cs="Lucida Sans Unicode"/>
          <w:sz w:val="20"/>
          <w:szCs w:val="20"/>
          <w:lang w:val="es-ES_tradnl"/>
        </w:rPr>
        <w:t>M</w:t>
      </w:r>
      <w:r w:rsidR="00740F1F" w:rsidRPr="00A379F0">
        <w:rPr>
          <w:rFonts w:ascii="Lucida Sans Unicode" w:hAnsi="Lucida Sans Unicode" w:cs="Lucida Sans Unicode"/>
          <w:sz w:val="20"/>
          <w:szCs w:val="20"/>
          <w:lang w:val="es-ES_tradnl"/>
        </w:rPr>
        <w:t>e podría</w:t>
      </w:r>
      <w:r w:rsidRPr="00A379F0">
        <w:rPr>
          <w:rFonts w:ascii="Lucida Sans Unicode" w:hAnsi="Lucida Sans Unicode" w:cs="Lucida Sans Unicode"/>
          <w:sz w:val="20"/>
          <w:szCs w:val="20"/>
          <w:lang w:val="es-ES_tradnl"/>
        </w:rPr>
        <w:t>,</w:t>
      </w:r>
      <w:r w:rsidR="00740F1F" w:rsidRPr="00A379F0">
        <w:rPr>
          <w:rFonts w:ascii="Lucida Sans Unicode" w:hAnsi="Lucida Sans Unicode" w:cs="Lucida Sans Unicode"/>
          <w:sz w:val="20"/>
          <w:szCs w:val="20"/>
          <w:lang w:val="es-ES_tradnl"/>
        </w:rPr>
        <w:t xml:space="preserve"> como para poder arropar</w:t>
      </w:r>
      <w:r w:rsidR="0076374D">
        <w:rPr>
          <w:rFonts w:ascii="Lucida Sans Unicode" w:hAnsi="Lucida Sans Unicode" w:cs="Lucida Sans Unicode"/>
          <w:sz w:val="20"/>
          <w:szCs w:val="20"/>
          <w:lang w:val="es-ES_tradnl"/>
        </w:rPr>
        <w:t>, digamos,</w:t>
      </w:r>
      <w:r w:rsidR="00740F1F" w:rsidRPr="00A379F0">
        <w:rPr>
          <w:rFonts w:ascii="Lucida Sans Unicode" w:hAnsi="Lucida Sans Unicode" w:cs="Lucida Sans Unicode"/>
          <w:sz w:val="20"/>
          <w:szCs w:val="20"/>
          <w:lang w:val="es-ES_tradnl"/>
        </w:rPr>
        <w:t xml:space="preserve"> el informe de mejor manera, ¿qué es la información que estaría faltando</w:t>
      </w:r>
      <w:r w:rsidR="00994837" w:rsidRPr="00A379F0">
        <w:rPr>
          <w:rFonts w:ascii="Lucida Sans Unicode" w:hAnsi="Lucida Sans Unicode" w:cs="Lucida Sans Unicode"/>
          <w:sz w:val="20"/>
          <w:szCs w:val="20"/>
          <w:lang w:val="es-ES_tradnl"/>
        </w:rPr>
        <w:t xml:space="preserve"> o</w:t>
      </w:r>
      <w:r w:rsidR="00D96375" w:rsidRPr="00A379F0">
        <w:rPr>
          <w:rFonts w:ascii="Lucida Sans Unicode" w:hAnsi="Lucida Sans Unicode" w:cs="Lucida Sans Unicode"/>
          <w:sz w:val="20"/>
          <w:szCs w:val="20"/>
          <w:lang w:val="es-ES_tradnl"/>
        </w:rPr>
        <w:t xml:space="preserve"> cree usted necesari</w:t>
      </w:r>
      <w:r w:rsidR="0076374D">
        <w:rPr>
          <w:rFonts w:ascii="Lucida Sans Unicode" w:hAnsi="Lucida Sans Unicode" w:cs="Lucida Sans Unicode"/>
          <w:sz w:val="20"/>
          <w:szCs w:val="20"/>
          <w:lang w:val="es-ES_tradnl"/>
        </w:rPr>
        <w:t>a</w:t>
      </w:r>
      <w:r w:rsidR="00D96375" w:rsidRPr="00A379F0">
        <w:rPr>
          <w:rFonts w:ascii="Lucida Sans Unicode" w:hAnsi="Lucida Sans Unicode" w:cs="Lucida Sans Unicode"/>
          <w:sz w:val="20"/>
          <w:szCs w:val="20"/>
          <w:lang w:val="es-ES_tradnl"/>
        </w:rPr>
        <w:t xml:space="preserve"> </w:t>
      </w:r>
      <w:r w:rsidR="003B5F1F" w:rsidRPr="00A379F0">
        <w:rPr>
          <w:rFonts w:ascii="Lucida Sans Unicode" w:hAnsi="Lucida Sans Unicode" w:cs="Lucida Sans Unicode"/>
          <w:sz w:val="20"/>
          <w:szCs w:val="20"/>
          <w:lang w:val="es-ES_tradnl"/>
        </w:rPr>
        <w:t>incluir?</w:t>
      </w:r>
      <w:r w:rsidR="00D96375" w:rsidRPr="00A379F0">
        <w:rPr>
          <w:rFonts w:ascii="Lucida Sans Unicode" w:hAnsi="Lucida Sans Unicode" w:cs="Lucida Sans Unicode"/>
          <w:sz w:val="20"/>
          <w:szCs w:val="20"/>
          <w:lang w:val="es-ES_tradnl"/>
        </w:rPr>
        <w:t xml:space="preserve"> </w:t>
      </w:r>
    </w:p>
    <w:p w14:paraId="2E742992" w14:textId="77777777" w:rsidR="00D04F89" w:rsidRPr="00A379F0" w:rsidRDefault="00D04F89" w:rsidP="00064E16">
      <w:pPr>
        <w:pStyle w:val="Sinespaciado"/>
        <w:spacing w:line="276" w:lineRule="auto"/>
        <w:jc w:val="both"/>
        <w:rPr>
          <w:rFonts w:ascii="Lucida Sans Unicode" w:hAnsi="Lucida Sans Unicode" w:cs="Lucida Sans Unicode"/>
          <w:b/>
          <w:bCs/>
          <w:sz w:val="20"/>
          <w:szCs w:val="20"/>
          <w:lang w:val="es-ES_tradnl"/>
        </w:rPr>
      </w:pPr>
    </w:p>
    <w:p w14:paraId="207CBF2D" w14:textId="77777777" w:rsidR="0076374D" w:rsidRDefault="00D96375" w:rsidP="00064E16">
      <w:pPr>
        <w:pStyle w:val="Sinespaciado"/>
        <w:spacing w:line="276" w:lineRule="auto"/>
        <w:jc w:val="both"/>
        <w:rPr>
          <w:rFonts w:ascii="Lucida Sans Unicode" w:hAnsi="Lucida Sans Unicode" w:cs="Lucida Sans Unicode"/>
          <w:sz w:val="20"/>
          <w:szCs w:val="20"/>
          <w:lang w:val="es-ES_tradnl"/>
        </w:rPr>
      </w:pPr>
      <w:r w:rsidRPr="00A379F0">
        <w:rPr>
          <w:rFonts w:ascii="Lucida Sans Unicode" w:hAnsi="Lucida Sans Unicode" w:cs="Lucida Sans Unicode"/>
          <w:b/>
          <w:bCs/>
          <w:sz w:val="20"/>
          <w:szCs w:val="20"/>
          <w:lang w:val="es-ES_tradnl"/>
        </w:rPr>
        <w:t xml:space="preserve">Consejera electoral, Zoad Jeanine García González: </w:t>
      </w:r>
      <w:r w:rsidRPr="00A379F0">
        <w:rPr>
          <w:rFonts w:ascii="Lucida Sans Unicode" w:hAnsi="Lucida Sans Unicode" w:cs="Lucida Sans Unicode"/>
          <w:sz w:val="20"/>
          <w:szCs w:val="20"/>
          <w:lang w:val="es-ES_tradnl"/>
        </w:rPr>
        <w:t>Sí, la</w:t>
      </w:r>
      <w:r w:rsidR="00994837" w:rsidRPr="00A379F0">
        <w:rPr>
          <w:rFonts w:ascii="Lucida Sans Unicode" w:hAnsi="Lucida Sans Unicode" w:cs="Lucida Sans Unicode"/>
          <w:sz w:val="20"/>
          <w:szCs w:val="20"/>
          <w:lang w:val="es-ES_tradnl"/>
        </w:rPr>
        <w:t>s</w:t>
      </w:r>
      <w:r w:rsidRPr="00A379F0">
        <w:rPr>
          <w:rFonts w:ascii="Lucida Sans Unicode" w:hAnsi="Lucida Sans Unicode" w:cs="Lucida Sans Unicode"/>
          <w:sz w:val="20"/>
          <w:szCs w:val="20"/>
          <w:lang w:val="es-ES_tradnl"/>
        </w:rPr>
        <w:t xml:space="preserve"> conductas</w:t>
      </w:r>
      <w:r w:rsidR="00D04F89" w:rsidRPr="00A379F0">
        <w:rPr>
          <w:rFonts w:ascii="Lucida Sans Unicode" w:hAnsi="Lucida Sans Unicode" w:cs="Lucida Sans Unicode"/>
          <w:sz w:val="20"/>
          <w:szCs w:val="20"/>
          <w:lang w:val="es-ES_tradnl"/>
        </w:rPr>
        <w:t>.</w:t>
      </w:r>
      <w:r w:rsidRPr="00A379F0">
        <w:rPr>
          <w:rFonts w:ascii="Lucida Sans Unicode" w:hAnsi="Lucida Sans Unicode" w:cs="Lucida Sans Unicode"/>
          <w:sz w:val="20"/>
          <w:szCs w:val="20"/>
          <w:lang w:val="es-ES_tradnl"/>
        </w:rPr>
        <w:t xml:space="preserve"> </w:t>
      </w:r>
    </w:p>
    <w:p w14:paraId="72AF1506" w14:textId="77777777" w:rsidR="0076374D" w:rsidRDefault="0076374D" w:rsidP="00064E16">
      <w:pPr>
        <w:pStyle w:val="Sinespaciado"/>
        <w:spacing w:line="276" w:lineRule="auto"/>
        <w:jc w:val="both"/>
        <w:rPr>
          <w:rFonts w:ascii="Lucida Sans Unicode" w:hAnsi="Lucida Sans Unicode" w:cs="Lucida Sans Unicode"/>
          <w:sz w:val="20"/>
          <w:szCs w:val="20"/>
          <w:lang w:val="es-ES_tradnl"/>
        </w:rPr>
      </w:pPr>
    </w:p>
    <w:p w14:paraId="07E77336" w14:textId="56F09A54" w:rsidR="00D04F89" w:rsidRPr="00A379F0" w:rsidRDefault="0076374D" w:rsidP="00064E16">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Bueno, si</w:t>
      </w:r>
      <w:r w:rsidR="00D96375" w:rsidRPr="00A379F0">
        <w:rPr>
          <w:rFonts w:ascii="Lucida Sans Unicode" w:hAnsi="Lucida Sans Unicode" w:cs="Lucida Sans Unicode"/>
          <w:sz w:val="20"/>
          <w:szCs w:val="20"/>
          <w:lang w:val="es-ES_tradnl"/>
        </w:rPr>
        <w:t xml:space="preserve"> me permite abrir el documento, porque no lo tengo abierto en este momento.</w:t>
      </w:r>
    </w:p>
    <w:p w14:paraId="667C3DDF" w14:textId="6839AE7A" w:rsidR="00D96375" w:rsidRPr="00A379F0" w:rsidRDefault="00D96375" w:rsidP="00064E16">
      <w:pPr>
        <w:pStyle w:val="Sinespaciado"/>
        <w:spacing w:line="276" w:lineRule="auto"/>
        <w:jc w:val="both"/>
        <w:rPr>
          <w:rFonts w:ascii="Lucida Sans Unicode" w:hAnsi="Lucida Sans Unicode" w:cs="Lucida Sans Unicode"/>
          <w:sz w:val="20"/>
          <w:szCs w:val="20"/>
          <w:lang w:val="es-ES_tradnl"/>
        </w:rPr>
      </w:pPr>
      <w:r w:rsidRPr="00A379F0">
        <w:rPr>
          <w:rFonts w:ascii="Lucida Sans Unicode" w:hAnsi="Lucida Sans Unicode" w:cs="Lucida Sans Unicode"/>
          <w:sz w:val="20"/>
          <w:szCs w:val="20"/>
          <w:lang w:val="es-ES_tradnl"/>
        </w:rPr>
        <w:t xml:space="preserve"> </w:t>
      </w:r>
    </w:p>
    <w:p w14:paraId="6B6598FC" w14:textId="675D69D8" w:rsidR="00D04F89" w:rsidRPr="00A379F0" w:rsidRDefault="00D96375" w:rsidP="00064E16">
      <w:pPr>
        <w:pStyle w:val="Sinespaciado"/>
        <w:spacing w:line="276" w:lineRule="auto"/>
        <w:jc w:val="both"/>
        <w:rPr>
          <w:rFonts w:ascii="Lucida Sans Unicode" w:hAnsi="Lucida Sans Unicode" w:cs="Lucida Sans Unicode"/>
          <w:sz w:val="20"/>
          <w:szCs w:val="20"/>
          <w:lang w:val="es-ES_tradnl"/>
        </w:rPr>
      </w:pPr>
      <w:r w:rsidRPr="00A379F0">
        <w:rPr>
          <w:rFonts w:ascii="Lucida Sans Unicode" w:hAnsi="Lucida Sans Unicode" w:cs="Lucida Sans Unicode"/>
          <w:b/>
          <w:bCs/>
          <w:sz w:val="20"/>
          <w:szCs w:val="20"/>
          <w:lang w:val="es-ES_tradnl"/>
        </w:rPr>
        <w:t xml:space="preserve">Consejera presidenta, Paula Ramírez Höhne: </w:t>
      </w:r>
      <w:r w:rsidRPr="00A379F0">
        <w:rPr>
          <w:rFonts w:ascii="Lucida Sans Unicode" w:hAnsi="Lucida Sans Unicode" w:cs="Lucida Sans Unicode"/>
          <w:sz w:val="20"/>
          <w:szCs w:val="20"/>
          <w:lang w:val="es-ES_tradnl"/>
        </w:rPr>
        <w:t>Si le parece, mientras</w:t>
      </w:r>
      <w:r w:rsidR="00994837" w:rsidRPr="00A379F0">
        <w:rPr>
          <w:rFonts w:ascii="Lucida Sans Unicode" w:hAnsi="Lucida Sans Unicode" w:cs="Lucida Sans Unicode"/>
          <w:sz w:val="20"/>
          <w:szCs w:val="20"/>
          <w:lang w:val="es-ES_tradnl"/>
        </w:rPr>
        <w:t xml:space="preserve"> tanto</w:t>
      </w:r>
      <w:r w:rsidR="00D04F89" w:rsidRPr="00A379F0">
        <w:rPr>
          <w:rFonts w:ascii="Lucida Sans Unicode" w:hAnsi="Lucida Sans Unicode" w:cs="Lucida Sans Unicode"/>
          <w:sz w:val="20"/>
          <w:szCs w:val="20"/>
          <w:lang w:val="es-ES_tradnl"/>
        </w:rPr>
        <w:t>,</w:t>
      </w:r>
      <w:r w:rsidRPr="00A379F0">
        <w:rPr>
          <w:rFonts w:ascii="Lucida Sans Unicode" w:hAnsi="Lucida Sans Unicode" w:cs="Lucida Sans Unicode"/>
          <w:sz w:val="20"/>
          <w:szCs w:val="20"/>
          <w:lang w:val="es-ES_tradnl"/>
        </w:rPr>
        <w:t xml:space="preserve"> le voy dando la voz a la consejera e inmediatamente volvemos</w:t>
      </w:r>
      <w:r w:rsidR="0076374D">
        <w:rPr>
          <w:rFonts w:ascii="Lucida Sans Unicode" w:hAnsi="Lucida Sans Unicode" w:cs="Lucida Sans Unicode"/>
          <w:sz w:val="20"/>
          <w:szCs w:val="20"/>
          <w:lang w:val="es-ES_tradnl"/>
        </w:rPr>
        <w:t>,</w:t>
      </w:r>
      <w:r w:rsidRPr="00A379F0">
        <w:rPr>
          <w:rFonts w:ascii="Lucida Sans Unicode" w:hAnsi="Lucida Sans Unicode" w:cs="Lucida Sans Unicode"/>
          <w:sz w:val="20"/>
          <w:szCs w:val="20"/>
          <w:lang w:val="es-ES_tradnl"/>
        </w:rPr>
        <w:t xml:space="preserve"> consejera</w:t>
      </w:r>
      <w:r w:rsidR="00D04F89" w:rsidRPr="00A379F0">
        <w:rPr>
          <w:rFonts w:ascii="Lucida Sans Unicode" w:hAnsi="Lucida Sans Unicode" w:cs="Lucida Sans Unicode"/>
          <w:sz w:val="20"/>
          <w:szCs w:val="20"/>
          <w:lang w:val="es-ES_tradnl"/>
        </w:rPr>
        <w:t>,</w:t>
      </w:r>
      <w:r w:rsidRPr="00A379F0">
        <w:rPr>
          <w:rFonts w:ascii="Lucida Sans Unicode" w:hAnsi="Lucida Sans Unicode" w:cs="Lucida Sans Unicode"/>
          <w:sz w:val="20"/>
          <w:szCs w:val="20"/>
          <w:lang w:val="es-ES_tradnl"/>
        </w:rPr>
        <w:t xml:space="preserve"> con usted</w:t>
      </w:r>
      <w:r w:rsidR="00D04F89" w:rsidRPr="00A379F0">
        <w:rPr>
          <w:rFonts w:ascii="Lucida Sans Unicode" w:hAnsi="Lucida Sans Unicode" w:cs="Lucida Sans Unicode"/>
          <w:sz w:val="20"/>
          <w:szCs w:val="20"/>
          <w:lang w:val="es-ES_tradnl"/>
        </w:rPr>
        <w:t>.</w:t>
      </w:r>
      <w:r w:rsidRPr="00A379F0">
        <w:rPr>
          <w:rFonts w:ascii="Lucida Sans Unicode" w:hAnsi="Lucida Sans Unicode" w:cs="Lucida Sans Unicode"/>
          <w:sz w:val="20"/>
          <w:szCs w:val="20"/>
          <w:lang w:val="es-ES_tradnl"/>
        </w:rPr>
        <w:t xml:space="preserve"> </w:t>
      </w:r>
    </w:p>
    <w:p w14:paraId="065AE7AA" w14:textId="77777777" w:rsidR="00D04F89" w:rsidRPr="00A379F0" w:rsidRDefault="00D04F89" w:rsidP="00064E16">
      <w:pPr>
        <w:pStyle w:val="Sinespaciado"/>
        <w:spacing w:line="276" w:lineRule="auto"/>
        <w:jc w:val="both"/>
        <w:rPr>
          <w:rFonts w:ascii="Lucida Sans Unicode" w:hAnsi="Lucida Sans Unicode" w:cs="Lucida Sans Unicode"/>
          <w:sz w:val="20"/>
          <w:szCs w:val="20"/>
          <w:lang w:val="es-ES_tradnl"/>
        </w:rPr>
      </w:pPr>
    </w:p>
    <w:p w14:paraId="0DD8577F" w14:textId="71CA0AC1" w:rsidR="0043782E" w:rsidRPr="00A379F0" w:rsidRDefault="00D04F89" w:rsidP="00064E16">
      <w:pPr>
        <w:pStyle w:val="Sinespaciado"/>
        <w:spacing w:line="276" w:lineRule="auto"/>
        <w:jc w:val="both"/>
        <w:rPr>
          <w:rFonts w:ascii="Lucida Sans Unicode" w:hAnsi="Lucida Sans Unicode" w:cs="Lucida Sans Unicode"/>
          <w:sz w:val="20"/>
          <w:szCs w:val="20"/>
          <w:lang w:val="es-ES_tradnl"/>
        </w:rPr>
      </w:pPr>
      <w:r w:rsidRPr="00A379F0">
        <w:rPr>
          <w:rFonts w:ascii="Lucida Sans Unicode" w:hAnsi="Lucida Sans Unicode" w:cs="Lucida Sans Unicode"/>
          <w:sz w:val="20"/>
          <w:szCs w:val="20"/>
          <w:lang w:val="es-ES_tradnl"/>
        </w:rPr>
        <w:t>C</w:t>
      </w:r>
      <w:r w:rsidR="00D96375" w:rsidRPr="00A379F0">
        <w:rPr>
          <w:rFonts w:ascii="Lucida Sans Unicode" w:hAnsi="Lucida Sans Unicode" w:cs="Lucida Sans Unicode"/>
          <w:sz w:val="20"/>
          <w:szCs w:val="20"/>
          <w:lang w:val="es-ES_tradnl"/>
        </w:rPr>
        <w:t>onsejera Silvia Guadalupe Bustos V</w:t>
      </w:r>
      <w:r w:rsidR="00994837" w:rsidRPr="00A379F0">
        <w:rPr>
          <w:rFonts w:ascii="Lucida Sans Unicode" w:hAnsi="Lucida Sans Unicode" w:cs="Lucida Sans Unicode"/>
          <w:sz w:val="20"/>
          <w:szCs w:val="20"/>
          <w:lang w:val="es-ES_tradnl"/>
        </w:rPr>
        <w:t>á</w:t>
      </w:r>
      <w:r w:rsidR="00D96375" w:rsidRPr="00A379F0">
        <w:rPr>
          <w:rFonts w:ascii="Lucida Sans Unicode" w:hAnsi="Lucida Sans Unicode" w:cs="Lucida Sans Unicode"/>
          <w:sz w:val="20"/>
          <w:szCs w:val="20"/>
          <w:lang w:val="es-ES_tradnl"/>
        </w:rPr>
        <w:t>squez.</w:t>
      </w:r>
      <w:r w:rsidR="0076374D">
        <w:rPr>
          <w:rFonts w:ascii="Lucida Sans Unicode" w:hAnsi="Lucida Sans Unicode" w:cs="Lucida Sans Unicode"/>
          <w:sz w:val="20"/>
          <w:szCs w:val="20"/>
          <w:lang w:val="es-ES_tradnl"/>
        </w:rPr>
        <w:t xml:space="preserve"> Adelante.</w:t>
      </w:r>
    </w:p>
    <w:p w14:paraId="3CF21F0F" w14:textId="77777777" w:rsidR="00D04F89" w:rsidRPr="00A379F0" w:rsidRDefault="00D04F89" w:rsidP="00064E16">
      <w:pPr>
        <w:pStyle w:val="Sinespaciado"/>
        <w:spacing w:line="276" w:lineRule="auto"/>
        <w:jc w:val="both"/>
        <w:rPr>
          <w:rFonts w:ascii="Lucida Sans Unicode" w:hAnsi="Lucida Sans Unicode" w:cs="Lucida Sans Unicode"/>
          <w:sz w:val="20"/>
          <w:szCs w:val="20"/>
          <w:lang w:val="es-ES_tradnl"/>
        </w:rPr>
      </w:pPr>
    </w:p>
    <w:p w14:paraId="5F56F5B3" w14:textId="6F0B7F41" w:rsidR="00D04F89" w:rsidRPr="00A379F0" w:rsidRDefault="00D96375" w:rsidP="00064E16">
      <w:pPr>
        <w:pStyle w:val="Sinespaciado"/>
        <w:spacing w:line="276" w:lineRule="auto"/>
        <w:jc w:val="both"/>
        <w:rPr>
          <w:rFonts w:ascii="Lucida Sans Unicode" w:hAnsi="Lucida Sans Unicode" w:cs="Lucida Sans Unicode"/>
          <w:sz w:val="20"/>
          <w:szCs w:val="20"/>
          <w:lang w:val="es-ES_tradnl"/>
        </w:rPr>
      </w:pPr>
      <w:r w:rsidRPr="00A379F0">
        <w:rPr>
          <w:rFonts w:ascii="Lucida Sans Unicode" w:hAnsi="Lucida Sans Unicode" w:cs="Lucida Sans Unicode"/>
          <w:b/>
          <w:bCs/>
          <w:sz w:val="20"/>
          <w:szCs w:val="20"/>
          <w:lang w:val="es-ES_tradnl"/>
        </w:rPr>
        <w:t xml:space="preserve">Consejera electoral, Silvia Guadalupe Bustos Vásquez: </w:t>
      </w:r>
      <w:r w:rsidRPr="00A379F0">
        <w:rPr>
          <w:rFonts w:ascii="Lucida Sans Unicode" w:hAnsi="Lucida Sans Unicode" w:cs="Lucida Sans Unicode"/>
          <w:sz w:val="20"/>
          <w:szCs w:val="20"/>
          <w:lang w:val="es-ES_tradnl"/>
        </w:rPr>
        <w:t>Gracias</w:t>
      </w:r>
      <w:r w:rsidR="0076374D">
        <w:rPr>
          <w:rFonts w:ascii="Lucida Sans Unicode" w:hAnsi="Lucida Sans Unicode" w:cs="Lucida Sans Unicode"/>
          <w:sz w:val="20"/>
          <w:szCs w:val="20"/>
          <w:lang w:val="es-ES_tradnl"/>
        </w:rPr>
        <w:t>,</w:t>
      </w:r>
      <w:r w:rsidRPr="00A379F0">
        <w:rPr>
          <w:rFonts w:ascii="Lucida Sans Unicode" w:hAnsi="Lucida Sans Unicode" w:cs="Lucida Sans Unicode"/>
          <w:sz w:val="20"/>
          <w:szCs w:val="20"/>
          <w:lang w:val="es-ES_tradnl"/>
        </w:rPr>
        <w:t xml:space="preserve"> presidenta. Buenos días a todas y todos</w:t>
      </w:r>
      <w:r w:rsidR="00D04F89" w:rsidRPr="00A379F0">
        <w:rPr>
          <w:rFonts w:ascii="Lucida Sans Unicode" w:hAnsi="Lucida Sans Unicode" w:cs="Lucida Sans Unicode"/>
          <w:sz w:val="20"/>
          <w:szCs w:val="20"/>
          <w:lang w:val="es-ES_tradnl"/>
        </w:rPr>
        <w:t>.</w:t>
      </w:r>
      <w:r w:rsidRPr="00A379F0">
        <w:rPr>
          <w:rFonts w:ascii="Lucida Sans Unicode" w:hAnsi="Lucida Sans Unicode" w:cs="Lucida Sans Unicode"/>
          <w:sz w:val="20"/>
          <w:szCs w:val="20"/>
          <w:lang w:val="es-ES_tradnl"/>
        </w:rPr>
        <w:t xml:space="preserve"> </w:t>
      </w:r>
    </w:p>
    <w:p w14:paraId="78835A4E" w14:textId="77777777" w:rsidR="00D04F89" w:rsidRPr="00A379F0" w:rsidRDefault="00D04F89" w:rsidP="00064E16">
      <w:pPr>
        <w:pStyle w:val="Sinespaciado"/>
        <w:spacing w:line="276" w:lineRule="auto"/>
        <w:jc w:val="both"/>
        <w:rPr>
          <w:rFonts w:ascii="Lucida Sans Unicode" w:hAnsi="Lucida Sans Unicode" w:cs="Lucida Sans Unicode"/>
          <w:sz w:val="20"/>
          <w:szCs w:val="20"/>
          <w:lang w:val="es-ES_tradnl"/>
        </w:rPr>
      </w:pPr>
    </w:p>
    <w:p w14:paraId="3A3C06F5" w14:textId="77777777" w:rsidR="0076374D" w:rsidRDefault="00D04F89" w:rsidP="00064E16">
      <w:pPr>
        <w:pStyle w:val="Sinespaciado"/>
        <w:spacing w:line="276" w:lineRule="auto"/>
        <w:jc w:val="both"/>
        <w:rPr>
          <w:rFonts w:ascii="Lucida Sans Unicode" w:hAnsi="Lucida Sans Unicode" w:cs="Lucida Sans Unicode"/>
          <w:sz w:val="20"/>
          <w:szCs w:val="20"/>
          <w:lang w:val="es-ES_tradnl"/>
        </w:rPr>
      </w:pPr>
      <w:r w:rsidRPr="00A379F0">
        <w:rPr>
          <w:rFonts w:ascii="Lucida Sans Unicode" w:hAnsi="Lucida Sans Unicode" w:cs="Lucida Sans Unicode"/>
          <w:sz w:val="20"/>
          <w:szCs w:val="20"/>
          <w:lang w:val="es-ES_tradnl"/>
        </w:rPr>
        <w:t>U</w:t>
      </w:r>
      <w:r w:rsidR="00D96375" w:rsidRPr="00A379F0">
        <w:rPr>
          <w:rFonts w:ascii="Lucida Sans Unicode" w:hAnsi="Lucida Sans Unicode" w:cs="Lucida Sans Unicode"/>
          <w:sz w:val="20"/>
          <w:szCs w:val="20"/>
          <w:lang w:val="es-ES_tradnl"/>
        </w:rPr>
        <w:t>na cuestión sencilla, lo mismo que usted, señalar que hicimos llegar observaciones de forma</w:t>
      </w:r>
      <w:r w:rsidR="0076374D">
        <w:rPr>
          <w:rFonts w:ascii="Lucida Sans Unicode" w:hAnsi="Lucida Sans Unicode" w:cs="Lucida Sans Unicode"/>
          <w:sz w:val="20"/>
          <w:szCs w:val="20"/>
          <w:lang w:val="es-ES_tradnl"/>
        </w:rPr>
        <w:t>.</w:t>
      </w:r>
    </w:p>
    <w:p w14:paraId="57CD3C4A" w14:textId="77777777" w:rsidR="0076374D" w:rsidRDefault="0076374D" w:rsidP="00064E16">
      <w:pPr>
        <w:pStyle w:val="Sinespaciado"/>
        <w:spacing w:line="276" w:lineRule="auto"/>
        <w:jc w:val="both"/>
        <w:rPr>
          <w:rFonts w:ascii="Lucida Sans Unicode" w:hAnsi="Lucida Sans Unicode" w:cs="Lucida Sans Unicode"/>
          <w:sz w:val="20"/>
          <w:szCs w:val="20"/>
          <w:lang w:val="es-ES_tradnl"/>
        </w:rPr>
      </w:pPr>
    </w:p>
    <w:p w14:paraId="71D5B17C" w14:textId="6B20D8A4" w:rsidR="00D96375" w:rsidRPr="00A379F0" w:rsidRDefault="0076374D" w:rsidP="00064E16">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lastRenderedPageBreak/>
        <w:t>Y</w:t>
      </w:r>
      <w:r w:rsidR="00D96375" w:rsidRPr="00A379F0">
        <w:rPr>
          <w:rFonts w:ascii="Lucida Sans Unicode" w:hAnsi="Lucida Sans Unicode" w:cs="Lucida Sans Unicode"/>
          <w:sz w:val="20"/>
          <w:szCs w:val="20"/>
          <w:lang w:val="es-ES_tradnl"/>
        </w:rPr>
        <w:t xml:space="preserve"> bueno</w:t>
      </w:r>
      <w:r w:rsidR="00D04F89" w:rsidRPr="00A379F0">
        <w:rPr>
          <w:rFonts w:ascii="Lucida Sans Unicode" w:hAnsi="Lucida Sans Unicode" w:cs="Lucida Sans Unicode"/>
          <w:sz w:val="20"/>
          <w:szCs w:val="20"/>
          <w:lang w:val="es-ES_tradnl"/>
        </w:rPr>
        <w:t>,</w:t>
      </w:r>
      <w:r w:rsidR="00D96375" w:rsidRPr="00A379F0">
        <w:rPr>
          <w:rFonts w:ascii="Lucida Sans Unicode" w:hAnsi="Lucida Sans Unicode" w:cs="Lucida Sans Unicode"/>
          <w:sz w:val="20"/>
          <w:szCs w:val="20"/>
          <w:lang w:val="es-ES_tradnl"/>
        </w:rPr>
        <w:t xml:space="preserve"> de una vez anuncio, entiendo no es el punto, pero de aquí en adelante, todos los puntos del orden del día</w:t>
      </w:r>
      <w:r>
        <w:rPr>
          <w:rFonts w:ascii="Lucida Sans Unicode" w:hAnsi="Lucida Sans Unicode" w:cs="Lucida Sans Unicode"/>
          <w:sz w:val="20"/>
          <w:szCs w:val="20"/>
          <w:lang w:val="es-ES_tradnl"/>
        </w:rPr>
        <w:t>. G</w:t>
      </w:r>
      <w:r w:rsidR="00D96375" w:rsidRPr="00A379F0">
        <w:rPr>
          <w:rFonts w:ascii="Lucida Sans Unicode" w:hAnsi="Lucida Sans Unicode" w:cs="Lucida Sans Unicode"/>
          <w:sz w:val="20"/>
          <w:szCs w:val="20"/>
          <w:lang w:val="es-ES_tradnl"/>
        </w:rPr>
        <w:t>racias.</w:t>
      </w:r>
    </w:p>
    <w:p w14:paraId="607C8F34" w14:textId="77777777" w:rsidR="00D04F89" w:rsidRPr="00A379F0" w:rsidRDefault="00D04F89" w:rsidP="00064E16">
      <w:pPr>
        <w:pStyle w:val="Sinespaciado"/>
        <w:spacing w:line="276" w:lineRule="auto"/>
        <w:jc w:val="both"/>
        <w:rPr>
          <w:rFonts w:ascii="Lucida Sans Unicode" w:hAnsi="Lucida Sans Unicode" w:cs="Lucida Sans Unicode"/>
          <w:sz w:val="20"/>
          <w:szCs w:val="20"/>
          <w:lang w:val="es-ES_tradnl"/>
        </w:rPr>
      </w:pPr>
    </w:p>
    <w:p w14:paraId="0FB9AB45" w14:textId="77777777" w:rsidR="0076374D" w:rsidRDefault="00D96375" w:rsidP="00064E16">
      <w:pPr>
        <w:pStyle w:val="Sinespaciado"/>
        <w:spacing w:line="276" w:lineRule="auto"/>
        <w:jc w:val="both"/>
        <w:rPr>
          <w:rFonts w:ascii="Lucida Sans Unicode" w:hAnsi="Lucida Sans Unicode" w:cs="Lucida Sans Unicode"/>
          <w:sz w:val="20"/>
          <w:szCs w:val="20"/>
          <w:lang w:val="es-ES_tradnl"/>
        </w:rPr>
      </w:pPr>
      <w:r w:rsidRPr="00A379F0">
        <w:rPr>
          <w:rFonts w:ascii="Lucida Sans Unicode" w:hAnsi="Lucida Sans Unicode" w:cs="Lucida Sans Unicode"/>
          <w:b/>
          <w:bCs/>
          <w:sz w:val="20"/>
          <w:szCs w:val="20"/>
          <w:lang w:val="es-ES_tradnl"/>
        </w:rPr>
        <w:t xml:space="preserve">Consejera presidenta, Paula Ramírez Höhne: </w:t>
      </w:r>
      <w:r w:rsidRPr="00A379F0">
        <w:rPr>
          <w:rFonts w:ascii="Lucida Sans Unicode" w:hAnsi="Lucida Sans Unicode" w:cs="Lucida Sans Unicode"/>
          <w:sz w:val="20"/>
          <w:szCs w:val="20"/>
          <w:lang w:val="es-ES_tradnl"/>
        </w:rPr>
        <w:t>Gracias a usted</w:t>
      </w:r>
      <w:r w:rsidR="00D04F89" w:rsidRPr="00A379F0">
        <w:rPr>
          <w:rFonts w:ascii="Lucida Sans Unicode" w:hAnsi="Lucida Sans Unicode" w:cs="Lucida Sans Unicode"/>
          <w:sz w:val="20"/>
          <w:szCs w:val="20"/>
          <w:lang w:val="es-ES_tradnl"/>
        </w:rPr>
        <w:t>,</w:t>
      </w:r>
      <w:r w:rsidRPr="00A379F0">
        <w:rPr>
          <w:rFonts w:ascii="Lucida Sans Unicode" w:hAnsi="Lucida Sans Unicode" w:cs="Lucida Sans Unicode"/>
          <w:sz w:val="20"/>
          <w:szCs w:val="20"/>
          <w:lang w:val="es-ES_tradnl"/>
        </w:rPr>
        <w:t xml:space="preserve"> consejera Silvia Guadalupe Bustos Vásquez</w:t>
      </w:r>
      <w:r w:rsidR="00D04F89" w:rsidRPr="00A379F0">
        <w:rPr>
          <w:rFonts w:ascii="Lucida Sans Unicode" w:hAnsi="Lucida Sans Unicode" w:cs="Lucida Sans Unicode"/>
          <w:sz w:val="20"/>
          <w:szCs w:val="20"/>
          <w:lang w:val="es-ES_tradnl"/>
        </w:rPr>
        <w:t>.</w:t>
      </w:r>
      <w:r w:rsidRPr="00A379F0">
        <w:rPr>
          <w:rFonts w:ascii="Lucida Sans Unicode" w:hAnsi="Lucida Sans Unicode" w:cs="Lucida Sans Unicode"/>
          <w:sz w:val="20"/>
          <w:szCs w:val="20"/>
          <w:lang w:val="es-ES_tradnl"/>
        </w:rPr>
        <w:t xml:space="preserve"> </w:t>
      </w:r>
    </w:p>
    <w:p w14:paraId="62750377" w14:textId="77777777" w:rsidR="0076374D" w:rsidRDefault="0076374D" w:rsidP="00064E16">
      <w:pPr>
        <w:pStyle w:val="Sinespaciado"/>
        <w:spacing w:line="276" w:lineRule="auto"/>
        <w:jc w:val="both"/>
        <w:rPr>
          <w:rFonts w:ascii="Lucida Sans Unicode" w:hAnsi="Lucida Sans Unicode" w:cs="Lucida Sans Unicode"/>
          <w:sz w:val="20"/>
          <w:szCs w:val="20"/>
          <w:lang w:val="es-ES_tradnl"/>
        </w:rPr>
      </w:pPr>
    </w:p>
    <w:p w14:paraId="55F227B9" w14:textId="60EC408B" w:rsidR="00D96375" w:rsidRPr="00A379F0" w:rsidRDefault="00D04F89" w:rsidP="00064E16">
      <w:pPr>
        <w:pStyle w:val="Sinespaciado"/>
        <w:spacing w:line="276" w:lineRule="auto"/>
        <w:jc w:val="both"/>
        <w:rPr>
          <w:rFonts w:ascii="Lucida Sans Unicode" w:hAnsi="Lucida Sans Unicode" w:cs="Lucida Sans Unicode"/>
          <w:sz w:val="20"/>
          <w:szCs w:val="20"/>
          <w:lang w:val="es-ES_tradnl"/>
        </w:rPr>
      </w:pPr>
      <w:r w:rsidRPr="00A379F0">
        <w:rPr>
          <w:rFonts w:ascii="Lucida Sans Unicode" w:hAnsi="Lucida Sans Unicode" w:cs="Lucida Sans Unicode"/>
          <w:sz w:val="20"/>
          <w:szCs w:val="20"/>
          <w:lang w:val="es-ES_tradnl"/>
        </w:rPr>
        <w:t>A</w:t>
      </w:r>
      <w:r w:rsidR="00D96375" w:rsidRPr="00A379F0">
        <w:rPr>
          <w:rFonts w:ascii="Lucida Sans Unicode" w:hAnsi="Lucida Sans Unicode" w:cs="Lucida Sans Unicode"/>
          <w:sz w:val="20"/>
          <w:szCs w:val="20"/>
          <w:lang w:val="es-ES_tradnl"/>
        </w:rPr>
        <w:t>delante</w:t>
      </w:r>
      <w:r w:rsidRPr="00A379F0">
        <w:rPr>
          <w:rFonts w:ascii="Lucida Sans Unicode" w:hAnsi="Lucida Sans Unicode" w:cs="Lucida Sans Unicode"/>
          <w:sz w:val="20"/>
          <w:szCs w:val="20"/>
          <w:lang w:val="es-ES_tradnl"/>
        </w:rPr>
        <w:t>,</w:t>
      </w:r>
      <w:r w:rsidR="00D96375" w:rsidRPr="00A379F0">
        <w:rPr>
          <w:rFonts w:ascii="Lucida Sans Unicode" w:hAnsi="Lucida Sans Unicode" w:cs="Lucida Sans Unicode"/>
          <w:sz w:val="20"/>
          <w:szCs w:val="20"/>
          <w:lang w:val="es-ES_tradnl"/>
        </w:rPr>
        <w:t xml:space="preserve"> consejera Zoad. </w:t>
      </w:r>
    </w:p>
    <w:p w14:paraId="6D6CF5D2" w14:textId="77777777" w:rsidR="00D04F89" w:rsidRPr="00A379F0" w:rsidRDefault="00D04F89" w:rsidP="00064E16">
      <w:pPr>
        <w:pStyle w:val="Sinespaciado"/>
        <w:spacing w:line="276" w:lineRule="auto"/>
        <w:jc w:val="both"/>
        <w:rPr>
          <w:rFonts w:ascii="Lucida Sans Unicode" w:hAnsi="Lucida Sans Unicode" w:cs="Lucida Sans Unicode"/>
          <w:sz w:val="20"/>
          <w:szCs w:val="20"/>
          <w:lang w:val="es-ES_tradnl"/>
        </w:rPr>
      </w:pPr>
    </w:p>
    <w:p w14:paraId="7DCA8C76" w14:textId="77777777" w:rsidR="0076374D" w:rsidRDefault="00D96375" w:rsidP="00064E16">
      <w:pPr>
        <w:pStyle w:val="Sinespaciado"/>
        <w:spacing w:line="276" w:lineRule="auto"/>
        <w:jc w:val="both"/>
        <w:rPr>
          <w:rFonts w:ascii="Lucida Sans Unicode" w:hAnsi="Lucida Sans Unicode" w:cs="Lucida Sans Unicode"/>
          <w:sz w:val="20"/>
          <w:szCs w:val="20"/>
          <w:lang w:val="es-ES_tradnl"/>
        </w:rPr>
      </w:pPr>
      <w:r w:rsidRPr="00A379F0">
        <w:rPr>
          <w:rFonts w:ascii="Lucida Sans Unicode" w:hAnsi="Lucida Sans Unicode" w:cs="Lucida Sans Unicode"/>
          <w:b/>
          <w:bCs/>
          <w:sz w:val="20"/>
          <w:szCs w:val="20"/>
          <w:lang w:val="es-ES_tradnl"/>
        </w:rPr>
        <w:t>Consejera electoral, Zoad Jeanine García González:</w:t>
      </w:r>
      <w:r w:rsidRPr="00A379F0">
        <w:rPr>
          <w:rFonts w:ascii="Lucida Sans Unicode" w:hAnsi="Lucida Sans Unicode" w:cs="Lucida Sans Unicode"/>
          <w:sz w:val="20"/>
          <w:szCs w:val="20"/>
          <w:lang w:val="es-ES_tradnl"/>
        </w:rPr>
        <w:t xml:space="preserve"> Gracias</w:t>
      </w:r>
      <w:r w:rsidR="0076374D">
        <w:rPr>
          <w:rFonts w:ascii="Lucida Sans Unicode" w:hAnsi="Lucida Sans Unicode" w:cs="Lucida Sans Unicode"/>
          <w:sz w:val="20"/>
          <w:szCs w:val="20"/>
          <w:lang w:val="es-ES_tradnl"/>
        </w:rPr>
        <w:t>, y</w:t>
      </w:r>
      <w:r w:rsidRPr="00A379F0">
        <w:rPr>
          <w:rFonts w:ascii="Lucida Sans Unicode" w:hAnsi="Lucida Sans Unicode" w:cs="Lucida Sans Unicode"/>
          <w:sz w:val="20"/>
          <w:szCs w:val="20"/>
          <w:lang w:val="es-ES_tradnl"/>
        </w:rPr>
        <w:t>a lo tengo a la mano</w:t>
      </w:r>
      <w:r w:rsidR="0076374D">
        <w:rPr>
          <w:rFonts w:ascii="Lucida Sans Unicode" w:hAnsi="Lucida Sans Unicode" w:cs="Lucida Sans Unicode"/>
          <w:sz w:val="20"/>
          <w:szCs w:val="20"/>
          <w:lang w:val="es-ES_tradnl"/>
        </w:rPr>
        <w:t>.</w:t>
      </w:r>
    </w:p>
    <w:p w14:paraId="452B5C5B" w14:textId="77777777" w:rsidR="0076374D" w:rsidRDefault="0076374D" w:rsidP="00064E16">
      <w:pPr>
        <w:pStyle w:val="Sinespaciado"/>
        <w:spacing w:line="276" w:lineRule="auto"/>
        <w:jc w:val="both"/>
        <w:rPr>
          <w:rFonts w:ascii="Lucida Sans Unicode" w:hAnsi="Lucida Sans Unicode" w:cs="Lucida Sans Unicode"/>
          <w:sz w:val="20"/>
          <w:szCs w:val="20"/>
          <w:lang w:val="es-ES_tradnl"/>
        </w:rPr>
      </w:pPr>
    </w:p>
    <w:p w14:paraId="450575A9" w14:textId="77777777" w:rsidR="00067E63" w:rsidRDefault="0076374D" w:rsidP="00064E16">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P</w:t>
      </w:r>
      <w:r w:rsidR="00D96375" w:rsidRPr="00A379F0">
        <w:rPr>
          <w:rFonts w:ascii="Lucida Sans Unicode" w:hAnsi="Lucida Sans Unicode" w:cs="Lucida Sans Unicode"/>
          <w:sz w:val="20"/>
          <w:szCs w:val="20"/>
          <w:lang w:val="es-ES_tradnl"/>
        </w:rPr>
        <w:t>or ejemplo</w:t>
      </w:r>
      <w:r w:rsidR="00067E63">
        <w:rPr>
          <w:rFonts w:ascii="Lucida Sans Unicode" w:hAnsi="Lucida Sans Unicode" w:cs="Lucida Sans Unicode"/>
          <w:sz w:val="20"/>
          <w:szCs w:val="20"/>
          <w:lang w:val="es-ES_tradnl"/>
        </w:rPr>
        <w:t>,</w:t>
      </w:r>
      <w:r w:rsidR="00D96375" w:rsidRPr="00A379F0">
        <w:rPr>
          <w:rFonts w:ascii="Lucida Sans Unicode" w:hAnsi="Lucida Sans Unicode" w:cs="Lucida Sans Unicode"/>
          <w:sz w:val="20"/>
          <w:szCs w:val="20"/>
          <w:lang w:val="es-ES_tradnl"/>
        </w:rPr>
        <w:t xml:space="preserve"> el primero de los casos señala que el procedimiento inició con un escrito presentado en </w:t>
      </w:r>
      <w:r w:rsidR="00F33972" w:rsidRPr="00A379F0">
        <w:rPr>
          <w:rFonts w:ascii="Lucida Sans Unicode" w:hAnsi="Lucida Sans Unicode" w:cs="Lucida Sans Unicode"/>
          <w:sz w:val="20"/>
          <w:szCs w:val="20"/>
          <w:lang w:val="es-ES_tradnl"/>
        </w:rPr>
        <w:t>O</w:t>
      </w:r>
      <w:r w:rsidR="00D96375" w:rsidRPr="00A379F0">
        <w:rPr>
          <w:rFonts w:ascii="Lucida Sans Unicode" w:hAnsi="Lucida Sans Unicode" w:cs="Lucida Sans Unicode"/>
          <w:sz w:val="20"/>
          <w:szCs w:val="20"/>
          <w:lang w:val="es-ES_tradnl"/>
        </w:rPr>
        <w:t>ficialía de Partes por una ciudadana</w:t>
      </w:r>
      <w:r w:rsidR="00D04F89" w:rsidRPr="00A379F0">
        <w:rPr>
          <w:rFonts w:ascii="Lucida Sans Unicode" w:hAnsi="Lucida Sans Unicode" w:cs="Lucida Sans Unicode"/>
          <w:sz w:val="20"/>
          <w:szCs w:val="20"/>
          <w:lang w:val="es-ES_tradnl"/>
        </w:rPr>
        <w:t>,</w:t>
      </w:r>
      <w:r w:rsidR="00D96375" w:rsidRPr="00A379F0">
        <w:rPr>
          <w:rFonts w:ascii="Lucida Sans Unicode" w:hAnsi="Lucida Sans Unicode" w:cs="Lucida Sans Unicode"/>
          <w:sz w:val="20"/>
          <w:szCs w:val="20"/>
          <w:lang w:val="es-ES_tradnl"/>
        </w:rPr>
        <w:t xml:space="preserve"> quien refiere haber sufrido </w:t>
      </w:r>
      <w:r w:rsidR="00D319DC" w:rsidRPr="00A379F0">
        <w:rPr>
          <w:rFonts w:ascii="Lucida Sans Unicode" w:hAnsi="Lucida Sans Unicode" w:cs="Lucida Sans Unicode"/>
          <w:sz w:val="20"/>
          <w:szCs w:val="20"/>
          <w:lang w:val="es-ES_tradnl"/>
        </w:rPr>
        <w:t>violencia política por parte de una servidora pública,</w:t>
      </w:r>
      <w:r w:rsidR="00D04F89" w:rsidRPr="00A379F0">
        <w:rPr>
          <w:rFonts w:ascii="Lucida Sans Unicode" w:hAnsi="Lucida Sans Unicode" w:cs="Lucida Sans Unicode"/>
          <w:sz w:val="20"/>
          <w:szCs w:val="20"/>
          <w:lang w:val="es-ES_tradnl"/>
        </w:rPr>
        <w:t xml:space="preserve"> </w:t>
      </w:r>
      <w:r w:rsidR="00D319DC" w:rsidRPr="00A379F0">
        <w:rPr>
          <w:rFonts w:ascii="Lucida Sans Unicode" w:hAnsi="Lucida Sans Unicode" w:cs="Lucida Sans Unicode"/>
          <w:sz w:val="20"/>
          <w:szCs w:val="20"/>
          <w:lang w:val="es-ES_tradnl"/>
        </w:rPr>
        <w:t>la cual realizó declaraciones que agreden a su persona, difundiendo en redes sociales publicaciones que la difaman y la denigran</w:t>
      </w:r>
      <w:r w:rsidR="00D04F89" w:rsidRPr="00A379F0">
        <w:rPr>
          <w:rFonts w:ascii="Lucida Sans Unicode" w:hAnsi="Lucida Sans Unicode" w:cs="Lucida Sans Unicode"/>
          <w:sz w:val="20"/>
          <w:szCs w:val="20"/>
          <w:lang w:val="es-ES_tradnl"/>
        </w:rPr>
        <w:t>.</w:t>
      </w:r>
      <w:r w:rsidR="00D319DC" w:rsidRPr="00A379F0">
        <w:rPr>
          <w:rFonts w:ascii="Lucida Sans Unicode" w:hAnsi="Lucida Sans Unicode" w:cs="Lucida Sans Unicode"/>
          <w:sz w:val="20"/>
          <w:szCs w:val="20"/>
          <w:lang w:val="es-ES_tradnl"/>
        </w:rPr>
        <w:t xml:space="preserve"> </w:t>
      </w:r>
    </w:p>
    <w:p w14:paraId="27125C8C" w14:textId="77777777" w:rsidR="00067E63" w:rsidRDefault="00067E63" w:rsidP="00064E16">
      <w:pPr>
        <w:pStyle w:val="Sinespaciado"/>
        <w:spacing w:line="276" w:lineRule="auto"/>
        <w:jc w:val="both"/>
        <w:rPr>
          <w:rFonts w:ascii="Lucida Sans Unicode" w:hAnsi="Lucida Sans Unicode" w:cs="Lucida Sans Unicode"/>
          <w:sz w:val="20"/>
          <w:szCs w:val="20"/>
          <w:lang w:val="es-ES_tradnl"/>
        </w:rPr>
      </w:pPr>
    </w:p>
    <w:p w14:paraId="31CC2809" w14:textId="77777777" w:rsidR="00067E63" w:rsidRDefault="00D04F89" w:rsidP="00064E16">
      <w:pPr>
        <w:pStyle w:val="Sinespaciado"/>
        <w:spacing w:line="276" w:lineRule="auto"/>
        <w:jc w:val="both"/>
        <w:rPr>
          <w:rFonts w:ascii="Lucida Sans Unicode" w:hAnsi="Lucida Sans Unicode" w:cs="Lucida Sans Unicode"/>
          <w:sz w:val="20"/>
          <w:szCs w:val="20"/>
          <w:lang w:val="es-ES_tradnl"/>
        </w:rPr>
      </w:pPr>
      <w:r w:rsidRPr="00A379F0">
        <w:rPr>
          <w:rFonts w:ascii="Lucida Sans Unicode" w:hAnsi="Lucida Sans Unicode" w:cs="Lucida Sans Unicode"/>
          <w:sz w:val="20"/>
          <w:szCs w:val="20"/>
          <w:lang w:val="es-ES_tradnl"/>
        </w:rPr>
        <w:t>C</w:t>
      </w:r>
      <w:r w:rsidR="00D319DC" w:rsidRPr="00A379F0">
        <w:rPr>
          <w:rFonts w:ascii="Lucida Sans Unicode" w:hAnsi="Lucida Sans Unicode" w:cs="Lucida Sans Unicode"/>
          <w:sz w:val="20"/>
          <w:szCs w:val="20"/>
          <w:lang w:val="es-ES_tradnl"/>
        </w:rPr>
        <w:t>omo medida cautelar, nada más dice que</w:t>
      </w:r>
      <w:r w:rsidR="00067E63">
        <w:rPr>
          <w:rFonts w:ascii="Lucida Sans Unicode" w:hAnsi="Lucida Sans Unicode" w:cs="Lucida Sans Unicode"/>
          <w:sz w:val="20"/>
          <w:szCs w:val="20"/>
          <w:lang w:val="es-ES_tradnl"/>
        </w:rPr>
        <w:t>,</w:t>
      </w:r>
      <w:r w:rsidR="00D319DC" w:rsidRPr="00A379F0">
        <w:rPr>
          <w:rFonts w:ascii="Lucida Sans Unicode" w:hAnsi="Lucida Sans Unicode" w:cs="Lucida Sans Unicode"/>
          <w:sz w:val="20"/>
          <w:szCs w:val="20"/>
          <w:lang w:val="es-ES_tradnl"/>
        </w:rPr>
        <w:t xml:space="preserve"> en atención al protocolo</w:t>
      </w:r>
      <w:r w:rsidR="00F33972" w:rsidRPr="00A379F0">
        <w:rPr>
          <w:rFonts w:ascii="Lucida Sans Unicode" w:hAnsi="Lucida Sans Unicode" w:cs="Lucida Sans Unicode"/>
          <w:sz w:val="20"/>
          <w:szCs w:val="20"/>
          <w:lang w:val="es-ES_tradnl"/>
        </w:rPr>
        <w:t>,</w:t>
      </w:r>
      <w:r w:rsidR="00D319DC" w:rsidRPr="00A379F0">
        <w:rPr>
          <w:rFonts w:ascii="Lucida Sans Unicode" w:hAnsi="Lucida Sans Unicode" w:cs="Lucida Sans Unicode"/>
          <w:sz w:val="20"/>
          <w:szCs w:val="20"/>
          <w:lang w:val="es-ES_tradnl"/>
        </w:rPr>
        <w:t xml:space="preserve"> se dio vista a la Fiscalía Especializada en Materia de Delitos Electorales y a la Coordinación General </w:t>
      </w:r>
      <w:r w:rsidR="00717C51" w:rsidRPr="00A379F0">
        <w:rPr>
          <w:rFonts w:ascii="Lucida Sans Unicode" w:hAnsi="Lucida Sans Unicode" w:cs="Lucida Sans Unicode"/>
          <w:sz w:val="20"/>
          <w:szCs w:val="20"/>
          <w:lang w:val="es-ES_tradnl"/>
        </w:rPr>
        <w:t>del OPD</w:t>
      </w:r>
      <w:r w:rsidR="00E62157" w:rsidRPr="00A379F0">
        <w:rPr>
          <w:rFonts w:ascii="Lucida Sans Unicode" w:hAnsi="Lucida Sans Unicode" w:cs="Lucida Sans Unicode"/>
          <w:sz w:val="20"/>
          <w:szCs w:val="20"/>
          <w:lang w:val="es-ES_tradnl"/>
        </w:rPr>
        <w:t>,</w:t>
      </w:r>
      <w:r w:rsidR="00717C51" w:rsidRPr="00A379F0">
        <w:rPr>
          <w:rFonts w:ascii="Lucida Sans Unicode" w:hAnsi="Lucida Sans Unicode" w:cs="Lucida Sans Unicode"/>
          <w:sz w:val="20"/>
          <w:szCs w:val="20"/>
          <w:lang w:val="es-ES_tradnl"/>
        </w:rPr>
        <w:t xml:space="preserve"> </w:t>
      </w:r>
      <w:r w:rsidR="00D319DC" w:rsidRPr="00A379F0">
        <w:rPr>
          <w:rFonts w:ascii="Lucida Sans Unicode" w:hAnsi="Lucida Sans Unicode" w:cs="Lucida Sans Unicode"/>
          <w:sz w:val="20"/>
          <w:szCs w:val="20"/>
          <w:lang w:val="es-ES_tradnl"/>
        </w:rPr>
        <w:t>denominada Red de Centros de Justicia</w:t>
      </w:r>
      <w:r w:rsidR="00717C51" w:rsidRPr="00A379F0">
        <w:rPr>
          <w:rFonts w:ascii="Lucida Sans Unicode" w:hAnsi="Lucida Sans Unicode" w:cs="Lucida Sans Unicode"/>
          <w:sz w:val="20"/>
          <w:szCs w:val="20"/>
          <w:lang w:val="es-ES_tradnl"/>
        </w:rPr>
        <w:t>.</w:t>
      </w:r>
      <w:r w:rsidRPr="00A379F0">
        <w:rPr>
          <w:rFonts w:ascii="Lucida Sans Unicode" w:hAnsi="Lucida Sans Unicode" w:cs="Lucida Sans Unicode"/>
          <w:sz w:val="20"/>
          <w:szCs w:val="20"/>
          <w:lang w:val="es-ES_tradnl"/>
        </w:rPr>
        <w:t xml:space="preserve"> </w:t>
      </w:r>
    </w:p>
    <w:p w14:paraId="33406E22" w14:textId="77777777" w:rsidR="00067E63" w:rsidRDefault="00067E63" w:rsidP="00064E16">
      <w:pPr>
        <w:pStyle w:val="Sinespaciado"/>
        <w:spacing w:line="276" w:lineRule="auto"/>
        <w:jc w:val="both"/>
        <w:rPr>
          <w:rFonts w:ascii="Lucida Sans Unicode" w:hAnsi="Lucida Sans Unicode" w:cs="Lucida Sans Unicode"/>
          <w:sz w:val="20"/>
          <w:szCs w:val="20"/>
          <w:lang w:val="es-ES_tradnl"/>
        </w:rPr>
      </w:pPr>
    </w:p>
    <w:p w14:paraId="50A6280D" w14:textId="7954B6BF" w:rsidR="00D04F89" w:rsidRPr="00A379F0" w:rsidRDefault="00717C51" w:rsidP="00064E16">
      <w:pPr>
        <w:pStyle w:val="Sinespaciado"/>
        <w:spacing w:line="276" w:lineRule="auto"/>
        <w:jc w:val="both"/>
        <w:rPr>
          <w:rFonts w:ascii="Lucida Sans Unicode" w:hAnsi="Lucida Sans Unicode" w:cs="Lucida Sans Unicode"/>
          <w:sz w:val="20"/>
          <w:szCs w:val="20"/>
          <w:lang w:val="es-ES_tradnl"/>
        </w:rPr>
      </w:pPr>
      <w:r w:rsidRPr="00A379F0">
        <w:rPr>
          <w:rFonts w:ascii="Lucida Sans Unicode" w:hAnsi="Lucida Sans Unicode" w:cs="Lucida Sans Unicode"/>
          <w:sz w:val="20"/>
          <w:szCs w:val="20"/>
          <w:lang w:val="es-ES_tradnl"/>
        </w:rPr>
        <w:t>Y</w:t>
      </w:r>
      <w:r w:rsidR="00067E63">
        <w:rPr>
          <w:rFonts w:ascii="Lucida Sans Unicode" w:hAnsi="Lucida Sans Unicode" w:cs="Lucida Sans Unicode"/>
          <w:sz w:val="20"/>
          <w:szCs w:val="20"/>
          <w:lang w:val="es-ES_tradnl"/>
        </w:rPr>
        <w:t>,</w:t>
      </w:r>
      <w:r w:rsidR="00D319DC" w:rsidRPr="00A379F0">
        <w:rPr>
          <w:rFonts w:ascii="Lucida Sans Unicode" w:hAnsi="Lucida Sans Unicode" w:cs="Lucida Sans Unicode"/>
          <w:sz w:val="20"/>
          <w:szCs w:val="20"/>
          <w:lang w:val="es-ES_tradnl"/>
        </w:rPr>
        <w:t xml:space="preserve"> dice que no fue admitida, dado que la Secretaría determinó no admitir la denuncia al actualizarse la causal de improcedencia </w:t>
      </w:r>
      <w:r w:rsidRPr="00A379F0">
        <w:rPr>
          <w:rFonts w:ascii="Lucida Sans Unicode" w:hAnsi="Lucida Sans Unicode" w:cs="Lucida Sans Unicode"/>
          <w:sz w:val="20"/>
          <w:szCs w:val="20"/>
          <w:lang w:val="es-ES_tradnl"/>
        </w:rPr>
        <w:t>que</w:t>
      </w:r>
      <w:r w:rsidR="00D319DC" w:rsidRPr="00A379F0">
        <w:rPr>
          <w:rFonts w:ascii="Lucida Sans Unicode" w:hAnsi="Lucida Sans Unicode" w:cs="Lucida Sans Unicode"/>
          <w:sz w:val="20"/>
          <w:szCs w:val="20"/>
          <w:lang w:val="es-ES_tradnl"/>
        </w:rPr>
        <w:t xml:space="preserve"> está en tal artículo, es</w:t>
      </w:r>
      <w:r w:rsidRPr="00A379F0">
        <w:rPr>
          <w:rFonts w:ascii="Lucida Sans Unicode" w:hAnsi="Lucida Sans Unicode" w:cs="Lucida Sans Unicode"/>
          <w:sz w:val="20"/>
          <w:szCs w:val="20"/>
          <w:lang w:val="es-ES_tradnl"/>
        </w:rPr>
        <w:t>o</w:t>
      </w:r>
      <w:r w:rsidR="00D319DC" w:rsidRPr="00A379F0">
        <w:rPr>
          <w:rFonts w:ascii="Lucida Sans Unicode" w:hAnsi="Lucida Sans Unicode" w:cs="Lucida Sans Unicode"/>
          <w:sz w:val="20"/>
          <w:szCs w:val="20"/>
          <w:lang w:val="es-ES_tradnl"/>
        </w:rPr>
        <w:t xml:space="preserve"> por dar un ejemplo</w:t>
      </w:r>
      <w:r w:rsidR="00D04F89" w:rsidRPr="00A379F0">
        <w:rPr>
          <w:rFonts w:ascii="Lucida Sans Unicode" w:hAnsi="Lucida Sans Unicode" w:cs="Lucida Sans Unicode"/>
          <w:sz w:val="20"/>
          <w:szCs w:val="20"/>
          <w:lang w:val="es-ES_tradnl"/>
        </w:rPr>
        <w:t>.</w:t>
      </w:r>
      <w:r w:rsidR="00D319DC" w:rsidRPr="00A379F0">
        <w:rPr>
          <w:rFonts w:ascii="Lucida Sans Unicode" w:hAnsi="Lucida Sans Unicode" w:cs="Lucida Sans Unicode"/>
          <w:sz w:val="20"/>
          <w:szCs w:val="20"/>
          <w:lang w:val="es-ES_tradnl"/>
        </w:rPr>
        <w:t xml:space="preserve"> </w:t>
      </w:r>
    </w:p>
    <w:p w14:paraId="06617186" w14:textId="77777777" w:rsidR="00D04F89" w:rsidRPr="00A379F0" w:rsidRDefault="00D04F89" w:rsidP="00064E16">
      <w:pPr>
        <w:pStyle w:val="Sinespaciado"/>
        <w:spacing w:line="276" w:lineRule="auto"/>
        <w:jc w:val="both"/>
        <w:rPr>
          <w:rFonts w:ascii="Lucida Sans Unicode" w:hAnsi="Lucida Sans Unicode" w:cs="Lucida Sans Unicode"/>
          <w:sz w:val="20"/>
          <w:szCs w:val="20"/>
          <w:lang w:val="es-ES_tradnl"/>
        </w:rPr>
      </w:pPr>
    </w:p>
    <w:p w14:paraId="66310EEB" w14:textId="77777777" w:rsidR="00067E63" w:rsidRDefault="00D04F89" w:rsidP="00064E16">
      <w:pPr>
        <w:pStyle w:val="Sinespaciado"/>
        <w:spacing w:line="276" w:lineRule="auto"/>
        <w:jc w:val="both"/>
        <w:rPr>
          <w:rFonts w:ascii="Lucida Sans Unicode" w:hAnsi="Lucida Sans Unicode" w:cs="Lucida Sans Unicode"/>
          <w:sz w:val="20"/>
          <w:szCs w:val="20"/>
          <w:lang w:val="es-ES_tradnl"/>
        </w:rPr>
      </w:pPr>
      <w:r w:rsidRPr="00A379F0">
        <w:rPr>
          <w:rFonts w:ascii="Lucida Sans Unicode" w:hAnsi="Lucida Sans Unicode" w:cs="Lucida Sans Unicode"/>
          <w:sz w:val="20"/>
          <w:szCs w:val="20"/>
          <w:lang w:val="es-ES_tradnl"/>
        </w:rPr>
        <w:t>E</w:t>
      </w:r>
      <w:r w:rsidR="00D319DC" w:rsidRPr="00A379F0">
        <w:rPr>
          <w:rFonts w:ascii="Lucida Sans Unicode" w:hAnsi="Lucida Sans Unicode" w:cs="Lucida Sans Unicode"/>
          <w:sz w:val="20"/>
          <w:szCs w:val="20"/>
          <w:lang w:val="es-ES_tradnl"/>
        </w:rPr>
        <w:t>n otra</w:t>
      </w:r>
      <w:r w:rsidR="007721A0" w:rsidRPr="00A379F0">
        <w:rPr>
          <w:rFonts w:ascii="Lucida Sans Unicode" w:hAnsi="Lucida Sans Unicode" w:cs="Lucida Sans Unicode"/>
          <w:sz w:val="20"/>
          <w:szCs w:val="20"/>
          <w:lang w:val="es-ES_tradnl"/>
        </w:rPr>
        <w:t>,</w:t>
      </w:r>
      <w:r w:rsidR="00D319DC" w:rsidRPr="00A379F0">
        <w:rPr>
          <w:rFonts w:ascii="Lucida Sans Unicode" w:hAnsi="Lucida Sans Unicode" w:cs="Lucida Sans Unicode"/>
          <w:sz w:val="20"/>
          <w:szCs w:val="20"/>
          <w:lang w:val="es-ES_tradnl"/>
        </w:rPr>
        <w:t xml:space="preserve"> en la que se presenta en el número</w:t>
      </w:r>
      <w:r w:rsidR="00067E63">
        <w:rPr>
          <w:rFonts w:ascii="Lucida Sans Unicode" w:hAnsi="Lucida Sans Unicode" w:cs="Lucida Sans Unicode"/>
          <w:sz w:val="20"/>
          <w:szCs w:val="20"/>
          <w:lang w:val="es-ES_tradnl"/>
        </w:rPr>
        <w:t>,</w:t>
      </w:r>
      <w:r w:rsidR="007721A0" w:rsidRPr="00A379F0">
        <w:rPr>
          <w:rFonts w:ascii="Lucida Sans Unicode" w:hAnsi="Lucida Sans Unicode" w:cs="Lucida Sans Unicode"/>
          <w:sz w:val="20"/>
          <w:szCs w:val="20"/>
          <w:lang w:val="es-ES_tradnl"/>
        </w:rPr>
        <w:t xml:space="preserve"> bueno,</w:t>
      </w:r>
      <w:r w:rsidR="00D319DC" w:rsidRPr="00A379F0">
        <w:rPr>
          <w:rFonts w:ascii="Lucida Sans Unicode" w:hAnsi="Lucida Sans Unicode" w:cs="Lucida Sans Unicode"/>
          <w:sz w:val="20"/>
          <w:szCs w:val="20"/>
          <w:lang w:val="es-ES_tradnl"/>
        </w:rPr>
        <w:t xml:space="preserve"> la queja 38/2024</w:t>
      </w:r>
      <w:r w:rsidR="007721A0" w:rsidRPr="00A379F0">
        <w:rPr>
          <w:rFonts w:ascii="Lucida Sans Unicode" w:hAnsi="Lucida Sans Unicode" w:cs="Lucida Sans Unicode"/>
          <w:sz w:val="20"/>
          <w:szCs w:val="20"/>
          <w:lang w:val="es-ES_tradnl"/>
        </w:rPr>
        <w:t>,</w:t>
      </w:r>
      <w:r w:rsidR="00D319DC" w:rsidRPr="00A379F0">
        <w:rPr>
          <w:rFonts w:ascii="Lucida Sans Unicode" w:hAnsi="Lucida Sans Unicode" w:cs="Lucida Sans Unicode"/>
          <w:sz w:val="20"/>
          <w:szCs w:val="20"/>
          <w:lang w:val="es-ES_tradnl"/>
        </w:rPr>
        <w:t xml:space="preserve"> también</w:t>
      </w:r>
      <w:r w:rsidR="00067E63">
        <w:rPr>
          <w:rFonts w:ascii="Lucida Sans Unicode" w:hAnsi="Lucida Sans Unicode" w:cs="Lucida Sans Unicode"/>
          <w:sz w:val="20"/>
          <w:szCs w:val="20"/>
          <w:lang w:val="es-ES_tradnl"/>
        </w:rPr>
        <w:t>,</w:t>
      </w:r>
      <w:r w:rsidR="00D319DC" w:rsidRPr="00A379F0">
        <w:rPr>
          <w:rFonts w:ascii="Lucida Sans Unicode" w:hAnsi="Lucida Sans Unicode" w:cs="Lucida Sans Unicode"/>
          <w:sz w:val="20"/>
          <w:szCs w:val="20"/>
          <w:lang w:val="es-ES_tradnl"/>
        </w:rPr>
        <w:t xml:space="preserve"> solo señala que presentó la quejosa </w:t>
      </w:r>
      <w:r w:rsidR="00717C51" w:rsidRPr="00A379F0">
        <w:rPr>
          <w:rFonts w:ascii="Lucida Sans Unicode" w:hAnsi="Lucida Sans Unicode" w:cs="Lucida Sans Unicode"/>
          <w:sz w:val="20"/>
          <w:szCs w:val="20"/>
          <w:lang w:val="es-ES_tradnl"/>
        </w:rPr>
        <w:t>una denuncia</w:t>
      </w:r>
      <w:r w:rsidR="007721A0" w:rsidRPr="00A379F0">
        <w:rPr>
          <w:rFonts w:ascii="Lucida Sans Unicode" w:hAnsi="Lucida Sans Unicode" w:cs="Lucida Sans Unicode"/>
          <w:sz w:val="20"/>
          <w:szCs w:val="20"/>
          <w:lang w:val="es-ES_tradnl"/>
        </w:rPr>
        <w:t>,</w:t>
      </w:r>
      <w:r w:rsidR="00717C51" w:rsidRPr="00A379F0">
        <w:rPr>
          <w:rFonts w:ascii="Lucida Sans Unicode" w:hAnsi="Lucida Sans Unicode" w:cs="Lucida Sans Unicode"/>
          <w:sz w:val="20"/>
          <w:szCs w:val="20"/>
          <w:lang w:val="es-ES_tradnl"/>
        </w:rPr>
        <w:t xml:space="preserve"> </w:t>
      </w:r>
      <w:r w:rsidR="00D319DC" w:rsidRPr="00A379F0">
        <w:rPr>
          <w:rFonts w:ascii="Lucida Sans Unicode" w:hAnsi="Lucida Sans Unicode" w:cs="Lucida Sans Unicode"/>
          <w:sz w:val="20"/>
          <w:szCs w:val="20"/>
          <w:lang w:val="es-ES_tradnl"/>
        </w:rPr>
        <w:t>por haber</w:t>
      </w:r>
      <w:r w:rsidR="00717C51" w:rsidRPr="00A379F0">
        <w:rPr>
          <w:rFonts w:ascii="Lucida Sans Unicode" w:hAnsi="Lucida Sans Unicode" w:cs="Lucida Sans Unicode"/>
          <w:sz w:val="20"/>
          <w:szCs w:val="20"/>
          <w:lang w:val="es-ES_tradnl"/>
        </w:rPr>
        <w:t xml:space="preserve"> sufrido violencia, por haber</w:t>
      </w:r>
      <w:r w:rsidR="00D319DC" w:rsidRPr="00A379F0">
        <w:rPr>
          <w:rFonts w:ascii="Lucida Sans Unicode" w:hAnsi="Lucida Sans Unicode" w:cs="Lucida Sans Unicode"/>
          <w:sz w:val="20"/>
          <w:szCs w:val="20"/>
          <w:lang w:val="es-ES_tradnl"/>
        </w:rPr>
        <w:t xml:space="preserve"> recibido una llamada donde una persona la amenazó por sus preferencias políticas</w:t>
      </w:r>
      <w:r w:rsidR="00067E63">
        <w:rPr>
          <w:rFonts w:ascii="Lucida Sans Unicode" w:hAnsi="Lucida Sans Unicode" w:cs="Lucida Sans Unicode"/>
          <w:sz w:val="20"/>
          <w:szCs w:val="20"/>
          <w:lang w:val="es-ES_tradnl"/>
        </w:rPr>
        <w:t>,</w:t>
      </w:r>
      <w:r w:rsidR="00D319DC" w:rsidRPr="00A379F0">
        <w:rPr>
          <w:rFonts w:ascii="Lucida Sans Unicode" w:hAnsi="Lucida Sans Unicode" w:cs="Lucida Sans Unicode"/>
          <w:sz w:val="20"/>
          <w:szCs w:val="20"/>
          <w:lang w:val="es-ES_tradnl"/>
        </w:rPr>
        <w:t xml:space="preserve"> y pues nada más</w:t>
      </w:r>
      <w:r w:rsidR="00067E63">
        <w:rPr>
          <w:rFonts w:ascii="Lucida Sans Unicode" w:hAnsi="Lucida Sans Unicode" w:cs="Lucida Sans Unicode"/>
          <w:sz w:val="20"/>
          <w:szCs w:val="20"/>
          <w:lang w:val="es-ES_tradnl"/>
        </w:rPr>
        <w:t>,</w:t>
      </w:r>
      <w:r w:rsidR="00D319DC" w:rsidRPr="00A379F0">
        <w:rPr>
          <w:rFonts w:ascii="Lucida Sans Unicode" w:hAnsi="Lucida Sans Unicode" w:cs="Lucida Sans Unicode"/>
          <w:sz w:val="20"/>
          <w:szCs w:val="20"/>
          <w:lang w:val="es-ES_tradnl"/>
        </w:rPr>
        <w:t xml:space="preserve"> también se da cuenta del protocolo, que se activó el protocolo</w:t>
      </w:r>
      <w:r w:rsidR="00067E63">
        <w:rPr>
          <w:rFonts w:ascii="Lucida Sans Unicode" w:hAnsi="Lucida Sans Unicode" w:cs="Lucida Sans Unicode"/>
          <w:sz w:val="20"/>
          <w:szCs w:val="20"/>
          <w:lang w:val="es-ES_tradnl"/>
        </w:rPr>
        <w:t xml:space="preserve">, y </w:t>
      </w:r>
      <w:r w:rsidR="00D319DC" w:rsidRPr="00A379F0">
        <w:rPr>
          <w:rFonts w:ascii="Lucida Sans Unicode" w:hAnsi="Lucida Sans Unicode" w:cs="Lucida Sans Unicode"/>
          <w:sz w:val="20"/>
          <w:szCs w:val="20"/>
          <w:lang w:val="es-ES_tradnl"/>
        </w:rPr>
        <w:t xml:space="preserve">que esta no fue admitida por considerar que los hechos narrados en el escrito de </w:t>
      </w:r>
      <w:r w:rsidR="00717C51" w:rsidRPr="00A379F0">
        <w:rPr>
          <w:rFonts w:ascii="Lucida Sans Unicode" w:hAnsi="Lucida Sans Unicode" w:cs="Lucida Sans Unicode"/>
          <w:sz w:val="20"/>
          <w:szCs w:val="20"/>
          <w:lang w:val="es-ES_tradnl"/>
        </w:rPr>
        <w:t>denuncia</w:t>
      </w:r>
      <w:r w:rsidR="00E62157" w:rsidRPr="00A379F0">
        <w:rPr>
          <w:rFonts w:ascii="Lucida Sans Unicode" w:hAnsi="Lucida Sans Unicode" w:cs="Lucida Sans Unicode"/>
          <w:sz w:val="20"/>
          <w:szCs w:val="20"/>
          <w:lang w:val="es-ES_tradnl"/>
        </w:rPr>
        <w:t>,</w:t>
      </w:r>
      <w:r w:rsidR="00D319DC" w:rsidRPr="00A379F0">
        <w:rPr>
          <w:rFonts w:ascii="Lucida Sans Unicode" w:hAnsi="Lucida Sans Unicode" w:cs="Lucida Sans Unicode"/>
          <w:sz w:val="20"/>
          <w:szCs w:val="20"/>
          <w:lang w:val="es-ES_tradnl"/>
        </w:rPr>
        <w:t xml:space="preserve"> no menoscaban, anulan</w:t>
      </w:r>
      <w:r w:rsidR="006107F1" w:rsidRPr="00A379F0">
        <w:rPr>
          <w:rFonts w:ascii="Lucida Sans Unicode" w:hAnsi="Lucida Sans Unicode" w:cs="Lucida Sans Unicode"/>
          <w:sz w:val="20"/>
          <w:szCs w:val="20"/>
          <w:lang w:val="es-ES_tradnl"/>
        </w:rPr>
        <w:t>,</w:t>
      </w:r>
      <w:r w:rsidR="00D319DC" w:rsidRPr="00A379F0">
        <w:rPr>
          <w:rFonts w:ascii="Lucida Sans Unicode" w:hAnsi="Lucida Sans Unicode" w:cs="Lucida Sans Unicode"/>
          <w:sz w:val="20"/>
          <w:szCs w:val="20"/>
          <w:lang w:val="es-ES_tradnl"/>
        </w:rPr>
        <w:t xml:space="preserve"> ni tienen por objeto violentar los derechos de la denunciante en el marco de sus derechos político-electorales</w:t>
      </w:r>
      <w:r w:rsidR="00E62157" w:rsidRPr="00A379F0">
        <w:rPr>
          <w:rFonts w:ascii="Lucida Sans Unicode" w:hAnsi="Lucida Sans Unicode" w:cs="Lucida Sans Unicode"/>
          <w:sz w:val="20"/>
          <w:szCs w:val="20"/>
          <w:lang w:val="es-ES_tradnl"/>
        </w:rPr>
        <w:t>,</w:t>
      </w:r>
      <w:r w:rsidR="00D319DC" w:rsidRPr="00A379F0">
        <w:rPr>
          <w:rFonts w:ascii="Lucida Sans Unicode" w:hAnsi="Lucida Sans Unicode" w:cs="Lucida Sans Unicode"/>
          <w:sz w:val="20"/>
          <w:szCs w:val="20"/>
          <w:lang w:val="es-ES_tradnl"/>
        </w:rPr>
        <w:t xml:space="preserve"> por lo que no existe indicio alguno, que los mismos constituyan violencia política contra las mujeres en razón de género</w:t>
      </w:r>
      <w:r w:rsidR="00067E63">
        <w:rPr>
          <w:rFonts w:ascii="Lucida Sans Unicode" w:hAnsi="Lucida Sans Unicode" w:cs="Lucida Sans Unicode"/>
          <w:sz w:val="20"/>
          <w:szCs w:val="20"/>
          <w:lang w:val="es-ES_tradnl"/>
        </w:rPr>
        <w:t>.</w:t>
      </w:r>
    </w:p>
    <w:p w14:paraId="061E7AF2" w14:textId="77777777" w:rsidR="00067E63" w:rsidRDefault="00067E63" w:rsidP="00064E16">
      <w:pPr>
        <w:pStyle w:val="Sinespaciado"/>
        <w:spacing w:line="276" w:lineRule="auto"/>
        <w:jc w:val="both"/>
        <w:rPr>
          <w:rFonts w:ascii="Lucida Sans Unicode" w:hAnsi="Lucida Sans Unicode" w:cs="Lucida Sans Unicode"/>
          <w:sz w:val="20"/>
          <w:szCs w:val="20"/>
          <w:lang w:val="es-ES_tradnl"/>
        </w:rPr>
      </w:pPr>
    </w:p>
    <w:p w14:paraId="669A1F71" w14:textId="2094C417" w:rsidR="00717C51" w:rsidRPr="00A379F0" w:rsidRDefault="00067E63" w:rsidP="00064E16">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D319DC" w:rsidRPr="00A379F0">
        <w:rPr>
          <w:rFonts w:ascii="Lucida Sans Unicode" w:hAnsi="Lucida Sans Unicode" w:cs="Lucida Sans Unicode"/>
          <w:sz w:val="20"/>
          <w:szCs w:val="20"/>
          <w:lang w:val="es-ES_tradnl"/>
        </w:rPr>
        <w:t xml:space="preserve">s decir, nada más nos dice que la </w:t>
      </w:r>
      <w:r w:rsidR="00E62157" w:rsidRPr="00A379F0">
        <w:rPr>
          <w:rFonts w:ascii="Lucida Sans Unicode" w:hAnsi="Lucida Sans Unicode" w:cs="Lucida Sans Unicode"/>
          <w:sz w:val="20"/>
          <w:szCs w:val="20"/>
          <w:lang w:val="es-ES_tradnl"/>
        </w:rPr>
        <w:t>S</w:t>
      </w:r>
      <w:r w:rsidR="00D319DC" w:rsidRPr="00A379F0">
        <w:rPr>
          <w:rFonts w:ascii="Lucida Sans Unicode" w:hAnsi="Lucida Sans Unicode" w:cs="Lucida Sans Unicode"/>
          <w:sz w:val="20"/>
          <w:szCs w:val="20"/>
          <w:lang w:val="es-ES_tradnl"/>
        </w:rPr>
        <w:t>ecretaría</w:t>
      </w:r>
      <w:r w:rsidR="00717C51" w:rsidRPr="00A379F0">
        <w:rPr>
          <w:rFonts w:ascii="Lucida Sans Unicode" w:hAnsi="Lucida Sans Unicode" w:cs="Lucida Sans Unicode"/>
          <w:sz w:val="20"/>
          <w:szCs w:val="20"/>
          <w:lang w:val="es-ES_tradnl"/>
        </w:rPr>
        <w:t xml:space="preserve"> identificó</w:t>
      </w:r>
      <w:r w:rsidR="00D319DC" w:rsidRPr="00A379F0">
        <w:rPr>
          <w:rFonts w:ascii="Lucida Sans Unicode" w:hAnsi="Lucida Sans Unicode" w:cs="Lucida Sans Unicode"/>
          <w:sz w:val="20"/>
          <w:szCs w:val="20"/>
          <w:lang w:val="es-ES_tradnl"/>
        </w:rPr>
        <w:t xml:space="preserve"> que esa llamada</w:t>
      </w:r>
      <w:r w:rsidR="00813E4C">
        <w:rPr>
          <w:rFonts w:ascii="Lucida Sans Unicode" w:hAnsi="Lucida Sans Unicode" w:cs="Lucida Sans Unicode"/>
          <w:sz w:val="20"/>
          <w:szCs w:val="20"/>
          <w:lang w:val="es-ES_tradnl"/>
        </w:rPr>
        <w:t>,</w:t>
      </w:r>
      <w:r w:rsidR="00D319DC" w:rsidRPr="00A379F0">
        <w:rPr>
          <w:rFonts w:ascii="Lucida Sans Unicode" w:hAnsi="Lucida Sans Unicode" w:cs="Lucida Sans Unicode"/>
          <w:sz w:val="20"/>
          <w:szCs w:val="20"/>
          <w:lang w:val="es-ES_tradnl"/>
        </w:rPr>
        <w:t xml:space="preserve"> que la amenaza</w:t>
      </w:r>
      <w:r w:rsidR="00C72C32" w:rsidRPr="00A379F0">
        <w:rPr>
          <w:rFonts w:ascii="Lucida Sans Unicode" w:hAnsi="Lucida Sans Unicode" w:cs="Lucida Sans Unicode"/>
          <w:sz w:val="20"/>
          <w:szCs w:val="20"/>
          <w:lang w:val="es-ES_tradnl"/>
        </w:rPr>
        <w:t>,</w:t>
      </w:r>
      <w:r w:rsidR="00D319DC" w:rsidRPr="00A379F0">
        <w:rPr>
          <w:rFonts w:ascii="Lucida Sans Unicode" w:hAnsi="Lucida Sans Unicode" w:cs="Lucida Sans Unicode"/>
          <w:sz w:val="20"/>
          <w:szCs w:val="20"/>
          <w:lang w:val="es-ES_tradnl"/>
        </w:rPr>
        <w:t xml:space="preserve"> no constituye violencia política, pero no nos da más elementos para identificar</w:t>
      </w:r>
      <w:r w:rsidR="00717C51" w:rsidRPr="00A379F0">
        <w:rPr>
          <w:rFonts w:ascii="Lucida Sans Unicode" w:hAnsi="Lucida Sans Unicode" w:cs="Lucida Sans Unicode"/>
          <w:sz w:val="20"/>
          <w:szCs w:val="20"/>
          <w:lang w:val="es-ES_tradnl"/>
        </w:rPr>
        <w:t>,</w:t>
      </w:r>
      <w:r w:rsidR="00D319DC" w:rsidRPr="00A379F0">
        <w:rPr>
          <w:rFonts w:ascii="Lucida Sans Unicode" w:hAnsi="Lucida Sans Unicode" w:cs="Lucida Sans Unicode"/>
          <w:sz w:val="20"/>
          <w:szCs w:val="20"/>
          <w:lang w:val="es-ES_tradnl"/>
        </w:rPr>
        <w:t xml:space="preserve"> por qué o </w:t>
      </w:r>
      <w:r w:rsidR="00D319DC" w:rsidRPr="00A379F0">
        <w:rPr>
          <w:rFonts w:ascii="Lucida Sans Unicode" w:hAnsi="Lucida Sans Unicode" w:cs="Lucida Sans Unicode"/>
          <w:sz w:val="20"/>
          <w:szCs w:val="20"/>
          <w:lang w:val="es-ES_tradnl"/>
        </w:rPr>
        <w:lastRenderedPageBreak/>
        <w:t>qué consideró para decir que no es violencia polític</w:t>
      </w:r>
      <w:r w:rsidR="00717C51" w:rsidRPr="00A379F0">
        <w:rPr>
          <w:rFonts w:ascii="Lucida Sans Unicode" w:hAnsi="Lucida Sans Unicode" w:cs="Lucida Sans Unicode"/>
          <w:sz w:val="20"/>
          <w:szCs w:val="20"/>
          <w:lang w:val="es-ES_tradnl"/>
        </w:rPr>
        <w:t>a</w:t>
      </w:r>
      <w:r w:rsidR="00E62157" w:rsidRPr="00A379F0">
        <w:rPr>
          <w:rFonts w:ascii="Lucida Sans Unicode" w:hAnsi="Lucida Sans Unicode" w:cs="Lucida Sans Unicode"/>
          <w:sz w:val="20"/>
          <w:szCs w:val="20"/>
          <w:lang w:val="es-ES_tradnl"/>
        </w:rPr>
        <w:t>,</w:t>
      </w:r>
      <w:r w:rsidR="00D319DC" w:rsidRPr="00A379F0">
        <w:rPr>
          <w:rFonts w:ascii="Lucida Sans Unicode" w:hAnsi="Lucida Sans Unicode" w:cs="Lucida Sans Unicode"/>
          <w:sz w:val="20"/>
          <w:szCs w:val="20"/>
          <w:lang w:val="es-ES_tradnl"/>
        </w:rPr>
        <w:t xml:space="preserve"> efectivamente</w:t>
      </w:r>
      <w:r w:rsidR="006C239A" w:rsidRPr="00A379F0">
        <w:rPr>
          <w:rFonts w:ascii="Lucida Sans Unicode" w:hAnsi="Lucida Sans Unicode" w:cs="Lucida Sans Unicode"/>
          <w:sz w:val="20"/>
          <w:szCs w:val="20"/>
          <w:lang w:val="es-ES_tradnl"/>
        </w:rPr>
        <w:t>;</w:t>
      </w:r>
      <w:r w:rsidR="00D319DC" w:rsidRPr="00A379F0">
        <w:rPr>
          <w:rFonts w:ascii="Lucida Sans Unicode" w:hAnsi="Lucida Sans Unicode" w:cs="Lucida Sans Unicode"/>
          <w:sz w:val="20"/>
          <w:szCs w:val="20"/>
          <w:lang w:val="es-ES_tradnl"/>
        </w:rPr>
        <w:t xml:space="preserve"> porque dice que los hechos narrados no menoscaban, ni anulan sus derechos político-electorales</w:t>
      </w:r>
      <w:r w:rsidR="00717C51" w:rsidRPr="00A379F0">
        <w:rPr>
          <w:rFonts w:ascii="Lucida Sans Unicode" w:hAnsi="Lucida Sans Unicode" w:cs="Lucida Sans Unicode"/>
          <w:sz w:val="20"/>
          <w:szCs w:val="20"/>
          <w:lang w:val="es-ES_tradnl"/>
        </w:rPr>
        <w:t>.</w:t>
      </w:r>
    </w:p>
    <w:p w14:paraId="6E9D1641" w14:textId="77777777" w:rsidR="006C239A" w:rsidRPr="00A379F0" w:rsidRDefault="006C239A" w:rsidP="00064E16">
      <w:pPr>
        <w:pStyle w:val="Sinespaciado"/>
        <w:spacing w:line="276" w:lineRule="auto"/>
        <w:jc w:val="both"/>
        <w:rPr>
          <w:rFonts w:ascii="Lucida Sans Unicode" w:hAnsi="Lucida Sans Unicode" w:cs="Lucida Sans Unicode"/>
          <w:sz w:val="20"/>
          <w:szCs w:val="20"/>
          <w:lang w:val="es-ES_tradnl"/>
        </w:rPr>
      </w:pPr>
    </w:p>
    <w:p w14:paraId="636B7C7D" w14:textId="77777777" w:rsidR="005E1428" w:rsidRDefault="00717C51" w:rsidP="00064E16">
      <w:pPr>
        <w:pStyle w:val="Sinespaciado"/>
        <w:spacing w:line="276" w:lineRule="auto"/>
        <w:jc w:val="both"/>
        <w:rPr>
          <w:rFonts w:ascii="Lucida Sans Unicode" w:hAnsi="Lucida Sans Unicode" w:cs="Lucida Sans Unicode"/>
          <w:sz w:val="20"/>
          <w:szCs w:val="20"/>
          <w:lang w:val="es-ES_tradnl"/>
        </w:rPr>
      </w:pPr>
      <w:r w:rsidRPr="00A379F0">
        <w:rPr>
          <w:rFonts w:ascii="Lucida Sans Unicode" w:hAnsi="Lucida Sans Unicode" w:cs="Lucida Sans Unicode"/>
          <w:sz w:val="20"/>
          <w:szCs w:val="20"/>
          <w:lang w:val="es-ES_tradnl"/>
        </w:rPr>
        <w:t>E</w:t>
      </w:r>
      <w:r w:rsidR="00D319DC" w:rsidRPr="00A379F0">
        <w:rPr>
          <w:rFonts w:ascii="Lucida Sans Unicode" w:hAnsi="Lucida Sans Unicode" w:cs="Lucida Sans Unicode"/>
          <w:sz w:val="20"/>
          <w:szCs w:val="20"/>
          <w:lang w:val="es-ES_tradnl"/>
        </w:rPr>
        <w:t>ntonces</w:t>
      </w:r>
      <w:r w:rsidR="006C239A" w:rsidRPr="00A379F0">
        <w:rPr>
          <w:rFonts w:ascii="Lucida Sans Unicode" w:hAnsi="Lucida Sans Unicode" w:cs="Lucida Sans Unicode"/>
          <w:sz w:val="20"/>
          <w:szCs w:val="20"/>
          <w:lang w:val="es-ES_tradnl"/>
        </w:rPr>
        <w:t>,</w:t>
      </w:r>
      <w:r w:rsidR="00D319DC" w:rsidRPr="00A379F0">
        <w:rPr>
          <w:rFonts w:ascii="Lucida Sans Unicode" w:hAnsi="Lucida Sans Unicode" w:cs="Lucida Sans Unicode"/>
          <w:sz w:val="20"/>
          <w:szCs w:val="20"/>
          <w:lang w:val="es-ES_tradnl"/>
        </w:rPr>
        <w:t xml:space="preserve"> sin conocer el expediente</w:t>
      </w:r>
      <w:r w:rsidRPr="00A379F0">
        <w:rPr>
          <w:rFonts w:ascii="Lucida Sans Unicode" w:hAnsi="Lucida Sans Unicode" w:cs="Lucida Sans Unicode"/>
          <w:sz w:val="20"/>
          <w:szCs w:val="20"/>
          <w:lang w:val="es-ES_tradnl"/>
        </w:rPr>
        <w:t>,</w:t>
      </w:r>
      <w:r w:rsidR="00D319DC" w:rsidRPr="00A379F0">
        <w:rPr>
          <w:rFonts w:ascii="Lucida Sans Unicode" w:hAnsi="Lucida Sans Unicode" w:cs="Lucida Sans Unicode"/>
          <w:sz w:val="20"/>
          <w:szCs w:val="20"/>
          <w:lang w:val="es-ES_tradnl"/>
        </w:rPr>
        <w:t xml:space="preserve"> para mí</w:t>
      </w:r>
      <w:r w:rsidR="005E1428">
        <w:rPr>
          <w:rFonts w:ascii="Lucida Sans Unicode" w:hAnsi="Lucida Sans Unicode" w:cs="Lucida Sans Unicode"/>
          <w:sz w:val="20"/>
          <w:szCs w:val="20"/>
          <w:lang w:val="es-ES_tradnl"/>
        </w:rPr>
        <w:t>,</w:t>
      </w:r>
      <w:r w:rsidR="00D319DC" w:rsidRPr="00A379F0">
        <w:rPr>
          <w:rFonts w:ascii="Lucida Sans Unicode" w:hAnsi="Lucida Sans Unicode" w:cs="Lucida Sans Unicode"/>
          <w:sz w:val="20"/>
          <w:szCs w:val="20"/>
          <w:lang w:val="es-ES_tradnl"/>
        </w:rPr>
        <w:t xml:space="preserve"> es muy complejo identificar cuáles fueron las razones que tomó la </w:t>
      </w:r>
      <w:r w:rsidR="006C239A" w:rsidRPr="00A379F0">
        <w:rPr>
          <w:rFonts w:ascii="Lucida Sans Unicode" w:hAnsi="Lucida Sans Unicode" w:cs="Lucida Sans Unicode"/>
          <w:sz w:val="20"/>
          <w:szCs w:val="20"/>
          <w:lang w:val="es-ES_tradnl"/>
        </w:rPr>
        <w:t>S</w:t>
      </w:r>
      <w:r w:rsidR="00D319DC" w:rsidRPr="00A379F0">
        <w:rPr>
          <w:rFonts w:ascii="Lucida Sans Unicode" w:hAnsi="Lucida Sans Unicode" w:cs="Lucida Sans Unicode"/>
          <w:sz w:val="20"/>
          <w:szCs w:val="20"/>
          <w:lang w:val="es-ES_tradnl"/>
        </w:rPr>
        <w:t>ecretaría para</w:t>
      </w:r>
      <w:r w:rsidR="005E1428">
        <w:rPr>
          <w:rFonts w:ascii="Lucida Sans Unicode" w:hAnsi="Lucida Sans Unicode" w:cs="Lucida Sans Unicode"/>
          <w:sz w:val="20"/>
          <w:szCs w:val="20"/>
          <w:lang w:val="es-ES_tradnl"/>
        </w:rPr>
        <w:t>,</w:t>
      </w:r>
      <w:r w:rsidR="00D319DC" w:rsidRPr="00A379F0">
        <w:rPr>
          <w:rFonts w:ascii="Lucida Sans Unicode" w:hAnsi="Lucida Sans Unicode" w:cs="Lucida Sans Unicode"/>
          <w:sz w:val="20"/>
          <w:szCs w:val="20"/>
          <w:lang w:val="es-ES_tradnl"/>
        </w:rPr>
        <w:t xml:space="preserve"> efectivamente</w:t>
      </w:r>
      <w:r w:rsidR="005E1428">
        <w:rPr>
          <w:rFonts w:ascii="Lucida Sans Unicode" w:hAnsi="Lucida Sans Unicode" w:cs="Lucida Sans Unicode"/>
          <w:sz w:val="20"/>
          <w:szCs w:val="20"/>
          <w:lang w:val="es-ES_tradnl"/>
        </w:rPr>
        <w:t>,</w:t>
      </w:r>
      <w:r w:rsidR="00D319DC" w:rsidRPr="00A379F0">
        <w:rPr>
          <w:rFonts w:ascii="Lucida Sans Unicode" w:hAnsi="Lucida Sans Unicode" w:cs="Lucida Sans Unicode"/>
          <w:sz w:val="20"/>
          <w:szCs w:val="20"/>
          <w:lang w:val="es-ES_tradnl"/>
        </w:rPr>
        <w:t xml:space="preserve"> decir que esa amenaza no menoscaba sus derechos político-electorales</w:t>
      </w:r>
      <w:r w:rsidR="006C239A" w:rsidRPr="00A379F0">
        <w:rPr>
          <w:rFonts w:ascii="Lucida Sans Unicode" w:hAnsi="Lucida Sans Unicode" w:cs="Lucida Sans Unicode"/>
          <w:sz w:val="20"/>
          <w:szCs w:val="20"/>
          <w:lang w:val="es-ES_tradnl"/>
        </w:rPr>
        <w:t>.</w:t>
      </w:r>
      <w:r w:rsidR="00D319DC" w:rsidRPr="00A379F0">
        <w:rPr>
          <w:rFonts w:ascii="Lucida Sans Unicode" w:hAnsi="Lucida Sans Unicode" w:cs="Lucida Sans Unicode"/>
          <w:sz w:val="20"/>
          <w:szCs w:val="20"/>
          <w:lang w:val="es-ES_tradnl"/>
        </w:rPr>
        <w:t xml:space="preserve"> </w:t>
      </w:r>
    </w:p>
    <w:p w14:paraId="139DE5ED" w14:textId="77777777" w:rsidR="005E1428" w:rsidRDefault="005E1428" w:rsidP="00064E16">
      <w:pPr>
        <w:pStyle w:val="Sinespaciado"/>
        <w:spacing w:line="276" w:lineRule="auto"/>
        <w:jc w:val="both"/>
        <w:rPr>
          <w:rFonts w:ascii="Lucida Sans Unicode" w:hAnsi="Lucida Sans Unicode" w:cs="Lucida Sans Unicode"/>
          <w:sz w:val="20"/>
          <w:szCs w:val="20"/>
          <w:lang w:val="es-ES_tradnl"/>
        </w:rPr>
      </w:pPr>
    </w:p>
    <w:p w14:paraId="77C961D9" w14:textId="7415918B" w:rsidR="005E1428" w:rsidRDefault="006C239A" w:rsidP="00064E16">
      <w:pPr>
        <w:pStyle w:val="Sinespaciado"/>
        <w:spacing w:line="276" w:lineRule="auto"/>
        <w:jc w:val="both"/>
        <w:rPr>
          <w:rFonts w:ascii="Lucida Sans Unicode" w:hAnsi="Lucida Sans Unicode" w:cs="Lucida Sans Unicode"/>
          <w:sz w:val="20"/>
          <w:szCs w:val="20"/>
          <w:lang w:val="es-ES_tradnl"/>
        </w:rPr>
      </w:pPr>
      <w:r w:rsidRPr="00A379F0">
        <w:rPr>
          <w:rFonts w:ascii="Lucida Sans Unicode" w:hAnsi="Lucida Sans Unicode" w:cs="Lucida Sans Unicode"/>
          <w:sz w:val="20"/>
          <w:szCs w:val="20"/>
          <w:lang w:val="es-ES_tradnl"/>
        </w:rPr>
        <w:t>E</w:t>
      </w:r>
      <w:r w:rsidR="00D319DC" w:rsidRPr="00A379F0">
        <w:rPr>
          <w:rFonts w:ascii="Lucida Sans Unicode" w:hAnsi="Lucida Sans Unicode" w:cs="Lucida Sans Unicode"/>
          <w:sz w:val="20"/>
          <w:szCs w:val="20"/>
          <w:lang w:val="es-ES_tradnl"/>
        </w:rPr>
        <w:t>ntonces</w:t>
      </w:r>
      <w:r w:rsidRPr="00A379F0">
        <w:rPr>
          <w:rFonts w:ascii="Lucida Sans Unicode" w:hAnsi="Lucida Sans Unicode" w:cs="Lucida Sans Unicode"/>
          <w:sz w:val="20"/>
          <w:szCs w:val="20"/>
          <w:lang w:val="es-ES_tradnl"/>
        </w:rPr>
        <w:t>,</w:t>
      </w:r>
      <w:r w:rsidR="00D319DC" w:rsidRPr="00A379F0">
        <w:rPr>
          <w:rFonts w:ascii="Lucida Sans Unicode" w:hAnsi="Lucida Sans Unicode" w:cs="Lucida Sans Unicode"/>
          <w:sz w:val="20"/>
          <w:szCs w:val="20"/>
          <w:lang w:val="es-ES_tradnl"/>
        </w:rPr>
        <w:t xml:space="preserve"> es nada más</w:t>
      </w:r>
      <w:r w:rsidR="00B04E91" w:rsidRPr="00A379F0">
        <w:rPr>
          <w:rFonts w:ascii="Lucida Sans Unicode" w:hAnsi="Lucida Sans Unicode" w:cs="Lucida Sans Unicode"/>
          <w:sz w:val="20"/>
          <w:szCs w:val="20"/>
          <w:lang w:val="es-ES_tradnl"/>
        </w:rPr>
        <w:t>,</w:t>
      </w:r>
      <w:r w:rsidR="00D319DC" w:rsidRPr="00A379F0">
        <w:rPr>
          <w:rFonts w:ascii="Lucida Sans Unicode" w:hAnsi="Lucida Sans Unicode" w:cs="Lucida Sans Unicode"/>
          <w:sz w:val="20"/>
          <w:szCs w:val="20"/>
          <w:lang w:val="es-ES_tradnl"/>
        </w:rPr>
        <w:t xml:space="preserve"> si bien que la información sea concisa, precisa y respete la reserva de la información, nos dote de más elementos para poder identificar </w:t>
      </w:r>
      <w:r w:rsidR="00E933C7" w:rsidRPr="00A379F0">
        <w:rPr>
          <w:rFonts w:ascii="Lucida Sans Unicode" w:hAnsi="Lucida Sans Unicode" w:cs="Lucida Sans Unicode"/>
          <w:sz w:val="20"/>
          <w:szCs w:val="20"/>
          <w:lang w:val="es-ES_tradnl"/>
        </w:rPr>
        <w:t xml:space="preserve">cuáles fueron las razones que tuvo la </w:t>
      </w:r>
      <w:r w:rsidRPr="00A379F0">
        <w:rPr>
          <w:rFonts w:ascii="Lucida Sans Unicode" w:hAnsi="Lucida Sans Unicode" w:cs="Lucida Sans Unicode"/>
          <w:sz w:val="20"/>
          <w:szCs w:val="20"/>
          <w:lang w:val="es-ES_tradnl"/>
        </w:rPr>
        <w:t>S</w:t>
      </w:r>
      <w:r w:rsidR="00E933C7" w:rsidRPr="00A379F0">
        <w:rPr>
          <w:rFonts w:ascii="Lucida Sans Unicode" w:hAnsi="Lucida Sans Unicode" w:cs="Lucida Sans Unicode"/>
          <w:sz w:val="20"/>
          <w:szCs w:val="20"/>
          <w:lang w:val="es-ES_tradnl"/>
        </w:rPr>
        <w:t>ecretaría para no admitir</w:t>
      </w:r>
      <w:r w:rsidR="005E1428">
        <w:rPr>
          <w:rFonts w:ascii="Lucida Sans Unicode" w:hAnsi="Lucida Sans Unicode" w:cs="Lucida Sans Unicode"/>
          <w:sz w:val="20"/>
          <w:szCs w:val="20"/>
          <w:lang w:val="es-ES_tradnl"/>
        </w:rPr>
        <w:t>,</w:t>
      </w:r>
      <w:r w:rsidR="00E933C7" w:rsidRPr="00A379F0">
        <w:rPr>
          <w:rFonts w:ascii="Lucida Sans Unicode" w:hAnsi="Lucida Sans Unicode" w:cs="Lucida Sans Unicode"/>
          <w:sz w:val="20"/>
          <w:szCs w:val="20"/>
          <w:lang w:val="es-ES_tradnl"/>
        </w:rPr>
        <w:t xml:space="preserve"> por ejemplo</w:t>
      </w:r>
      <w:r w:rsidRPr="00A379F0">
        <w:rPr>
          <w:rFonts w:ascii="Lucida Sans Unicode" w:hAnsi="Lucida Sans Unicode" w:cs="Lucida Sans Unicode"/>
          <w:sz w:val="20"/>
          <w:szCs w:val="20"/>
          <w:lang w:val="es-ES_tradnl"/>
        </w:rPr>
        <w:t>,</w:t>
      </w:r>
      <w:r w:rsidR="00E933C7" w:rsidRPr="00A379F0">
        <w:rPr>
          <w:rFonts w:ascii="Lucida Sans Unicode" w:hAnsi="Lucida Sans Unicode" w:cs="Lucida Sans Unicode"/>
          <w:sz w:val="20"/>
          <w:szCs w:val="20"/>
          <w:lang w:val="es-ES_tradnl"/>
        </w:rPr>
        <w:t xml:space="preserve"> este tipo de </w:t>
      </w:r>
      <w:r w:rsidR="001C29C1" w:rsidRPr="00A379F0">
        <w:rPr>
          <w:rFonts w:ascii="Lucida Sans Unicode" w:hAnsi="Lucida Sans Unicode" w:cs="Lucida Sans Unicode"/>
          <w:sz w:val="20"/>
          <w:szCs w:val="20"/>
          <w:lang w:val="es-ES_tradnl"/>
        </w:rPr>
        <w:t>denuncias</w:t>
      </w:r>
      <w:r w:rsidRPr="00A379F0">
        <w:rPr>
          <w:rFonts w:ascii="Lucida Sans Unicode" w:hAnsi="Lucida Sans Unicode" w:cs="Lucida Sans Unicode"/>
          <w:sz w:val="20"/>
          <w:szCs w:val="20"/>
          <w:lang w:val="es-ES_tradnl"/>
        </w:rPr>
        <w:t>.</w:t>
      </w:r>
      <w:r w:rsidR="00E933C7" w:rsidRPr="00A379F0">
        <w:rPr>
          <w:rFonts w:ascii="Lucida Sans Unicode" w:hAnsi="Lucida Sans Unicode" w:cs="Lucida Sans Unicode"/>
          <w:sz w:val="20"/>
          <w:szCs w:val="20"/>
          <w:lang w:val="es-ES_tradnl"/>
        </w:rPr>
        <w:t xml:space="preserve"> </w:t>
      </w:r>
    </w:p>
    <w:p w14:paraId="52F33D54" w14:textId="77777777" w:rsidR="005E1428" w:rsidRDefault="005E1428" w:rsidP="00064E16">
      <w:pPr>
        <w:pStyle w:val="Sinespaciado"/>
        <w:spacing w:line="276" w:lineRule="auto"/>
        <w:jc w:val="both"/>
        <w:rPr>
          <w:rFonts w:ascii="Lucida Sans Unicode" w:hAnsi="Lucida Sans Unicode" w:cs="Lucida Sans Unicode"/>
          <w:sz w:val="20"/>
          <w:szCs w:val="20"/>
          <w:lang w:val="es-ES_tradnl"/>
        </w:rPr>
      </w:pPr>
    </w:p>
    <w:p w14:paraId="5DBE142C" w14:textId="03BBB3F4" w:rsidR="00E933C7" w:rsidRPr="00A379F0" w:rsidRDefault="006C239A" w:rsidP="00064E16">
      <w:pPr>
        <w:pStyle w:val="Sinespaciado"/>
        <w:spacing w:line="276" w:lineRule="auto"/>
        <w:jc w:val="both"/>
        <w:rPr>
          <w:rFonts w:ascii="Lucida Sans Unicode" w:hAnsi="Lucida Sans Unicode" w:cs="Lucida Sans Unicode"/>
          <w:sz w:val="20"/>
          <w:szCs w:val="20"/>
          <w:lang w:val="es-ES_tradnl"/>
        </w:rPr>
      </w:pPr>
      <w:r w:rsidRPr="00A379F0">
        <w:rPr>
          <w:rFonts w:ascii="Lucida Sans Unicode" w:hAnsi="Lucida Sans Unicode" w:cs="Lucida Sans Unicode"/>
          <w:sz w:val="20"/>
          <w:szCs w:val="20"/>
          <w:lang w:val="es-ES_tradnl"/>
        </w:rPr>
        <w:t>E</w:t>
      </w:r>
      <w:r w:rsidR="00E933C7" w:rsidRPr="00A379F0">
        <w:rPr>
          <w:rFonts w:ascii="Lucida Sans Unicode" w:hAnsi="Lucida Sans Unicode" w:cs="Lucida Sans Unicode"/>
          <w:sz w:val="20"/>
          <w:szCs w:val="20"/>
          <w:lang w:val="es-ES_tradnl"/>
        </w:rPr>
        <w:t>s cu</w:t>
      </w:r>
      <w:r w:rsidRPr="00A379F0">
        <w:rPr>
          <w:rFonts w:ascii="Lucida Sans Unicode" w:hAnsi="Lucida Sans Unicode" w:cs="Lucida Sans Unicode"/>
          <w:sz w:val="20"/>
          <w:szCs w:val="20"/>
          <w:lang w:val="es-ES_tradnl"/>
        </w:rPr>
        <w:t>a</w:t>
      </w:r>
      <w:r w:rsidR="00E933C7" w:rsidRPr="00A379F0">
        <w:rPr>
          <w:rFonts w:ascii="Lucida Sans Unicode" w:hAnsi="Lucida Sans Unicode" w:cs="Lucida Sans Unicode"/>
          <w:sz w:val="20"/>
          <w:szCs w:val="20"/>
          <w:lang w:val="es-ES_tradnl"/>
        </w:rPr>
        <w:t xml:space="preserve">nto. </w:t>
      </w:r>
    </w:p>
    <w:p w14:paraId="2746CB9D" w14:textId="77777777" w:rsidR="006C239A" w:rsidRPr="00A379F0" w:rsidRDefault="006C239A" w:rsidP="00064E16">
      <w:pPr>
        <w:pStyle w:val="Sinespaciado"/>
        <w:spacing w:line="276" w:lineRule="auto"/>
        <w:jc w:val="both"/>
        <w:rPr>
          <w:rFonts w:ascii="Lucida Sans Unicode" w:hAnsi="Lucida Sans Unicode" w:cs="Lucida Sans Unicode"/>
          <w:sz w:val="20"/>
          <w:szCs w:val="20"/>
          <w:lang w:val="es-ES_tradnl"/>
        </w:rPr>
      </w:pPr>
    </w:p>
    <w:p w14:paraId="665EDF4A" w14:textId="5F42F891" w:rsidR="00D96375" w:rsidRPr="00A379F0" w:rsidRDefault="00E933C7" w:rsidP="00064E16">
      <w:pPr>
        <w:pStyle w:val="Sinespaciado"/>
        <w:spacing w:line="276" w:lineRule="auto"/>
        <w:jc w:val="both"/>
        <w:rPr>
          <w:rFonts w:ascii="Lucida Sans Unicode" w:hAnsi="Lucida Sans Unicode" w:cs="Lucida Sans Unicode"/>
          <w:sz w:val="20"/>
          <w:szCs w:val="20"/>
          <w:lang w:val="es-ES_tradnl"/>
        </w:rPr>
      </w:pPr>
      <w:r w:rsidRPr="00064E16">
        <w:rPr>
          <w:rFonts w:ascii="Lucida Sans Unicode" w:hAnsi="Lucida Sans Unicode" w:cs="Lucida Sans Unicode"/>
          <w:b/>
          <w:bCs/>
          <w:sz w:val="20"/>
          <w:szCs w:val="20"/>
          <w:lang w:val="es-ES_tradnl"/>
        </w:rPr>
        <w:t>Consejera presidenta, Paula Ramírez Höhne:</w:t>
      </w:r>
      <w:r w:rsidRPr="00A379F0">
        <w:rPr>
          <w:rFonts w:ascii="Lucida Sans Unicode" w:hAnsi="Lucida Sans Unicode" w:cs="Lucida Sans Unicode"/>
          <w:sz w:val="20"/>
          <w:szCs w:val="20"/>
          <w:lang w:val="es-ES_tradnl"/>
        </w:rPr>
        <w:t xml:space="preserve"> </w:t>
      </w:r>
      <w:r w:rsidR="00F33972" w:rsidRPr="00A379F0">
        <w:rPr>
          <w:rFonts w:ascii="Lucida Sans Unicode" w:hAnsi="Lucida Sans Unicode" w:cs="Lucida Sans Unicode"/>
          <w:sz w:val="20"/>
          <w:szCs w:val="20"/>
          <w:lang w:val="es-ES_tradnl"/>
        </w:rPr>
        <w:t>Muchísimas gracias, consejera Zoad Jeanine García González.</w:t>
      </w:r>
    </w:p>
    <w:p w14:paraId="029D3B06" w14:textId="77777777" w:rsidR="006C239A" w:rsidRPr="00A379F0" w:rsidRDefault="006C239A" w:rsidP="00064E16">
      <w:pPr>
        <w:pStyle w:val="Sinespaciado"/>
        <w:spacing w:line="276" w:lineRule="auto"/>
        <w:jc w:val="both"/>
        <w:rPr>
          <w:rFonts w:ascii="Lucida Sans Unicode" w:hAnsi="Lucida Sans Unicode" w:cs="Lucida Sans Unicode"/>
          <w:sz w:val="20"/>
          <w:szCs w:val="20"/>
          <w:lang w:val="es-ES_tradnl"/>
        </w:rPr>
      </w:pPr>
    </w:p>
    <w:p w14:paraId="58ADDDCF" w14:textId="5DCFA942" w:rsidR="00F33972" w:rsidRPr="00A379F0" w:rsidRDefault="00F33972" w:rsidP="00064E16">
      <w:pPr>
        <w:pStyle w:val="Sinespaciado"/>
        <w:spacing w:line="276" w:lineRule="auto"/>
        <w:jc w:val="both"/>
        <w:rPr>
          <w:rFonts w:ascii="Lucida Sans Unicode" w:hAnsi="Lucida Sans Unicode" w:cs="Lucida Sans Unicode"/>
          <w:sz w:val="20"/>
          <w:szCs w:val="20"/>
          <w:lang w:val="es-ES_tradnl"/>
        </w:rPr>
      </w:pPr>
      <w:r w:rsidRPr="00A379F0">
        <w:rPr>
          <w:rFonts w:ascii="Lucida Sans Unicode" w:hAnsi="Lucida Sans Unicode" w:cs="Lucida Sans Unicode"/>
          <w:sz w:val="20"/>
          <w:szCs w:val="20"/>
          <w:lang w:val="es-ES_tradnl"/>
        </w:rPr>
        <w:t xml:space="preserve">¿Alguien más desea uso de la </w:t>
      </w:r>
      <w:r w:rsidR="00B04E91" w:rsidRPr="00A379F0">
        <w:rPr>
          <w:rFonts w:ascii="Lucida Sans Unicode" w:hAnsi="Lucida Sans Unicode" w:cs="Lucida Sans Unicode"/>
          <w:sz w:val="20"/>
          <w:szCs w:val="20"/>
          <w:lang w:val="es-ES_tradnl"/>
        </w:rPr>
        <w:t>voz?</w:t>
      </w:r>
    </w:p>
    <w:p w14:paraId="65A691AF" w14:textId="77777777" w:rsidR="006C239A" w:rsidRPr="00A379F0" w:rsidRDefault="006C239A" w:rsidP="00064E16">
      <w:pPr>
        <w:pStyle w:val="Sinespaciado"/>
        <w:spacing w:line="276" w:lineRule="auto"/>
        <w:jc w:val="both"/>
        <w:rPr>
          <w:rFonts w:ascii="Lucida Sans Unicode" w:hAnsi="Lucida Sans Unicode" w:cs="Lucida Sans Unicode"/>
          <w:sz w:val="20"/>
          <w:szCs w:val="20"/>
          <w:lang w:val="es-ES_tradnl"/>
        </w:rPr>
      </w:pPr>
    </w:p>
    <w:p w14:paraId="44488045" w14:textId="596C7736" w:rsidR="00B04E91" w:rsidRPr="00A379F0" w:rsidRDefault="00F33972" w:rsidP="00064E16">
      <w:pPr>
        <w:pStyle w:val="Sinespaciado"/>
        <w:spacing w:line="276" w:lineRule="auto"/>
        <w:jc w:val="both"/>
        <w:rPr>
          <w:rFonts w:ascii="Lucida Sans Unicode" w:hAnsi="Lucida Sans Unicode" w:cs="Lucida Sans Unicode"/>
          <w:sz w:val="20"/>
          <w:szCs w:val="20"/>
          <w:lang w:val="es-ES_tradnl"/>
        </w:rPr>
      </w:pPr>
      <w:r w:rsidRPr="00A379F0">
        <w:rPr>
          <w:rFonts w:ascii="Lucida Sans Unicode" w:hAnsi="Lucida Sans Unicode" w:cs="Lucida Sans Unicode"/>
          <w:sz w:val="20"/>
          <w:szCs w:val="20"/>
          <w:lang w:val="es-ES_tradnl"/>
        </w:rPr>
        <w:t>Bien</w:t>
      </w:r>
      <w:r w:rsidR="006C239A" w:rsidRPr="00A379F0">
        <w:rPr>
          <w:rFonts w:ascii="Lucida Sans Unicode" w:hAnsi="Lucida Sans Unicode" w:cs="Lucida Sans Unicode"/>
          <w:sz w:val="20"/>
          <w:szCs w:val="20"/>
          <w:lang w:val="es-ES_tradnl"/>
        </w:rPr>
        <w:t>,</w:t>
      </w:r>
      <w:r w:rsidRPr="00A379F0">
        <w:rPr>
          <w:rFonts w:ascii="Lucida Sans Unicode" w:hAnsi="Lucida Sans Unicode" w:cs="Lucida Sans Unicode"/>
          <w:sz w:val="20"/>
          <w:szCs w:val="20"/>
          <w:lang w:val="es-ES_tradnl"/>
        </w:rPr>
        <w:t xml:space="preserve"> respecto de lo que ha manifestado la consejera, en lo particular</w:t>
      </w:r>
      <w:r w:rsidR="006C239A" w:rsidRPr="00A379F0">
        <w:rPr>
          <w:rFonts w:ascii="Lucida Sans Unicode" w:hAnsi="Lucida Sans Unicode" w:cs="Lucida Sans Unicode"/>
          <w:sz w:val="20"/>
          <w:szCs w:val="20"/>
          <w:lang w:val="es-ES_tradnl"/>
        </w:rPr>
        <w:t>,</w:t>
      </w:r>
      <w:r w:rsidRPr="00A379F0">
        <w:rPr>
          <w:rFonts w:ascii="Lucida Sans Unicode" w:hAnsi="Lucida Sans Unicode" w:cs="Lucida Sans Unicode"/>
          <w:sz w:val="20"/>
          <w:szCs w:val="20"/>
          <w:lang w:val="es-ES_tradnl"/>
        </w:rPr>
        <w:t xml:space="preserve"> a mí me es suficiente, porque lo que estaban reportando este informe, pues son las referencias de los asuntos que se reciben y cuál es el estado procesal que guardan cada uno de </w:t>
      </w:r>
      <w:r w:rsidR="00B04E91" w:rsidRPr="00A379F0">
        <w:rPr>
          <w:rFonts w:ascii="Lucida Sans Unicode" w:hAnsi="Lucida Sans Unicode" w:cs="Lucida Sans Unicode"/>
          <w:sz w:val="20"/>
          <w:szCs w:val="20"/>
          <w:lang w:val="es-ES_tradnl"/>
        </w:rPr>
        <w:t>ellos</w:t>
      </w:r>
      <w:r w:rsidR="00497327" w:rsidRPr="00A379F0">
        <w:rPr>
          <w:rFonts w:ascii="Lucida Sans Unicode" w:hAnsi="Lucida Sans Unicode" w:cs="Lucida Sans Unicode"/>
          <w:sz w:val="20"/>
          <w:szCs w:val="20"/>
          <w:lang w:val="es-ES_tradnl"/>
        </w:rPr>
        <w:t>.</w:t>
      </w:r>
    </w:p>
    <w:p w14:paraId="06F57420" w14:textId="77777777" w:rsidR="00497327" w:rsidRPr="00A379F0" w:rsidRDefault="00497327" w:rsidP="00064E16">
      <w:pPr>
        <w:pStyle w:val="Sinespaciado"/>
        <w:spacing w:line="276" w:lineRule="auto"/>
        <w:jc w:val="both"/>
        <w:rPr>
          <w:rFonts w:ascii="Lucida Sans Unicode" w:hAnsi="Lucida Sans Unicode" w:cs="Lucida Sans Unicode"/>
          <w:sz w:val="20"/>
          <w:szCs w:val="20"/>
          <w:lang w:val="es-ES_tradnl"/>
        </w:rPr>
      </w:pPr>
    </w:p>
    <w:p w14:paraId="1B1D918A" w14:textId="3C081AB7" w:rsidR="00497327" w:rsidRPr="00A379F0" w:rsidRDefault="00B04E91" w:rsidP="00064E16">
      <w:pPr>
        <w:pStyle w:val="Sinespaciado"/>
        <w:spacing w:line="276" w:lineRule="auto"/>
        <w:jc w:val="both"/>
        <w:rPr>
          <w:rFonts w:ascii="Lucida Sans Unicode" w:hAnsi="Lucida Sans Unicode" w:cs="Lucida Sans Unicode"/>
          <w:sz w:val="20"/>
          <w:szCs w:val="20"/>
          <w:lang w:val="es-ES_tradnl"/>
        </w:rPr>
      </w:pPr>
      <w:r w:rsidRPr="00A379F0">
        <w:rPr>
          <w:rFonts w:ascii="Lucida Sans Unicode" w:hAnsi="Lucida Sans Unicode" w:cs="Lucida Sans Unicode"/>
          <w:sz w:val="20"/>
          <w:szCs w:val="20"/>
          <w:lang w:val="es-ES_tradnl"/>
        </w:rPr>
        <w:t>L</w:t>
      </w:r>
      <w:r w:rsidR="00F33972" w:rsidRPr="00A379F0">
        <w:rPr>
          <w:rFonts w:ascii="Lucida Sans Unicode" w:hAnsi="Lucida Sans Unicode" w:cs="Lucida Sans Unicode"/>
          <w:sz w:val="20"/>
          <w:szCs w:val="20"/>
          <w:lang w:val="es-ES_tradnl"/>
        </w:rPr>
        <w:t>a pretensión de este informe no es ofrece</w:t>
      </w:r>
      <w:r w:rsidRPr="00A379F0">
        <w:rPr>
          <w:rFonts w:ascii="Lucida Sans Unicode" w:hAnsi="Lucida Sans Unicode" w:cs="Lucida Sans Unicode"/>
          <w:sz w:val="20"/>
          <w:szCs w:val="20"/>
          <w:lang w:val="es-ES_tradnl"/>
        </w:rPr>
        <w:t>rno</w:t>
      </w:r>
      <w:r w:rsidR="00F33972" w:rsidRPr="00A379F0">
        <w:rPr>
          <w:rFonts w:ascii="Lucida Sans Unicode" w:hAnsi="Lucida Sans Unicode" w:cs="Lucida Sans Unicode"/>
          <w:sz w:val="20"/>
          <w:szCs w:val="20"/>
          <w:lang w:val="es-ES_tradnl"/>
        </w:rPr>
        <w:t>s el detalle de los expedientes</w:t>
      </w:r>
      <w:r w:rsidRPr="00A379F0">
        <w:rPr>
          <w:rFonts w:ascii="Lucida Sans Unicode" w:hAnsi="Lucida Sans Unicode" w:cs="Lucida Sans Unicode"/>
          <w:sz w:val="20"/>
          <w:szCs w:val="20"/>
          <w:lang w:val="es-ES_tradnl"/>
        </w:rPr>
        <w:t>,</w:t>
      </w:r>
      <w:r w:rsidR="00F33972" w:rsidRPr="00A379F0">
        <w:rPr>
          <w:rFonts w:ascii="Lucida Sans Unicode" w:hAnsi="Lucida Sans Unicode" w:cs="Lucida Sans Unicode"/>
          <w:sz w:val="20"/>
          <w:szCs w:val="20"/>
          <w:lang w:val="es-ES_tradnl"/>
        </w:rPr>
        <w:t xml:space="preserve"> de los cuales ahí se reportan y</w:t>
      </w:r>
      <w:r w:rsidR="00497327" w:rsidRPr="00A379F0">
        <w:rPr>
          <w:rFonts w:ascii="Lucida Sans Unicode" w:hAnsi="Lucida Sans Unicode" w:cs="Lucida Sans Unicode"/>
          <w:sz w:val="20"/>
          <w:szCs w:val="20"/>
          <w:lang w:val="es-ES_tradnl"/>
        </w:rPr>
        <w:t>,</w:t>
      </w:r>
      <w:r w:rsidR="00F33972" w:rsidRPr="00A379F0">
        <w:rPr>
          <w:rFonts w:ascii="Lucida Sans Unicode" w:hAnsi="Lucida Sans Unicode" w:cs="Lucida Sans Unicode"/>
          <w:sz w:val="20"/>
          <w:szCs w:val="20"/>
          <w:lang w:val="es-ES_tradnl"/>
        </w:rPr>
        <w:t xml:space="preserve"> además</w:t>
      </w:r>
      <w:r w:rsidR="00497327" w:rsidRPr="00A379F0">
        <w:rPr>
          <w:rFonts w:ascii="Lucida Sans Unicode" w:hAnsi="Lucida Sans Unicode" w:cs="Lucida Sans Unicode"/>
          <w:sz w:val="20"/>
          <w:szCs w:val="20"/>
          <w:lang w:val="es-ES_tradnl"/>
        </w:rPr>
        <w:t>,</w:t>
      </w:r>
      <w:r w:rsidR="00F33972" w:rsidRPr="00A379F0">
        <w:rPr>
          <w:rFonts w:ascii="Lucida Sans Unicode" w:hAnsi="Lucida Sans Unicode" w:cs="Lucida Sans Unicode"/>
          <w:sz w:val="20"/>
          <w:szCs w:val="20"/>
          <w:lang w:val="es-ES_tradnl"/>
        </w:rPr>
        <w:t xml:space="preserve"> lo que he escuchado</w:t>
      </w:r>
      <w:r w:rsidR="00497327" w:rsidRPr="00A379F0">
        <w:rPr>
          <w:rFonts w:ascii="Lucida Sans Unicode" w:hAnsi="Lucida Sans Unicode" w:cs="Lucida Sans Unicode"/>
          <w:sz w:val="20"/>
          <w:szCs w:val="20"/>
          <w:lang w:val="es-ES_tradnl"/>
        </w:rPr>
        <w:t>,</w:t>
      </w:r>
      <w:r w:rsidR="00F33972" w:rsidRPr="00A379F0">
        <w:rPr>
          <w:rFonts w:ascii="Lucida Sans Unicode" w:hAnsi="Lucida Sans Unicode" w:cs="Lucida Sans Unicode"/>
          <w:sz w:val="20"/>
          <w:szCs w:val="20"/>
          <w:lang w:val="es-ES_tradnl"/>
        </w:rPr>
        <w:t xml:space="preserve"> sobre </w:t>
      </w:r>
      <w:r w:rsidRPr="00A379F0">
        <w:rPr>
          <w:rFonts w:ascii="Lucida Sans Unicode" w:hAnsi="Lucida Sans Unicode" w:cs="Lucida Sans Unicode"/>
          <w:sz w:val="20"/>
          <w:szCs w:val="20"/>
          <w:lang w:val="es-ES_tradnl"/>
        </w:rPr>
        <w:t>t</w:t>
      </w:r>
      <w:r w:rsidR="00F33972" w:rsidRPr="00A379F0">
        <w:rPr>
          <w:rFonts w:ascii="Lucida Sans Unicode" w:hAnsi="Lucida Sans Unicode" w:cs="Lucida Sans Unicode"/>
          <w:sz w:val="20"/>
          <w:szCs w:val="20"/>
          <w:lang w:val="es-ES_tradnl"/>
        </w:rPr>
        <w:t>odo</w:t>
      </w:r>
      <w:r w:rsidR="00497327" w:rsidRPr="00A379F0">
        <w:rPr>
          <w:rFonts w:ascii="Lucida Sans Unicode" w:hAnsi="Lucida Sans Unicode" w:cs="Lucida Sans Unicode"/>
          <w:sz w:val="20"/>
          <w:szCs w:val="20"/>
          <w:lang w:val="es-ES_tradnl"/>
        </w:rPr>
        <w:t>,</w:t>
      </w:r>
      <w:r w:rsidR="00F33972" w:rsidRPr="00A379F0">
        <w:rPr>
          <w:rFonts w:ascii="Lucida Sans Unicode" w:hAnsi="Lucida Sans Unicode" w:cs="Lucida Sans Unicode"/>
          <w:sz w:val="20"/>
          <w:szCs w:val="20"/>
          <w:lang w:val="es-ES_tradnl"/>
        </w:rPr>
        <w:t xml:space="preserve"> es lo que viene, pero no lo que debería de venir</w:t>
      </w:r>
      <w:r w:rsidR="00813E4C">
        <w:rPr>
          <w:rFonts w:ascii="Lucida Sans Unicode" w:hAnsi="Lucida Sans Unicode" w:cs="Lucida Sans Unicode"/>
          <w:sz w:val="20"/>
          <w:szCs w:val="20"/>
          <w:lang w:val="es-ES_tradnl"/>
        </w:rPr>
        <w:t>,</w:t>
      </w:r>
      <w:r w:rsidR="00F33972" w:rsidRPr="00A379F0">
        <w:rPr>
          <w:rFonts w:ascii="Lucida Sans Unicode" w:hAnsi="Lucida Sans Unicode" w:cs="Lucida Sans Unicode"/>
          <w:sz w:val="20"/>
          <w:szCs w:val="20"/>
          <w:lang w:val="es-ES_tradnl"/>
        </w:rPr>
        <w:t xml:space="preserve"> para mí</w:t>
      </w:r>
      <w:r w:rsidR="00813E4C">
        <w:rPr>
          <w:rFonts w:ascii="Lucida Sans Unicode" w:hAnsi="Lucida Sans Unicode" w:cs="Lucida Sans Unicode"/>
          <w:sz w:val="20"/>
          <w:szCs w:val="20"/>
          <w:lang w:val="es-ES_tradnl"/>
        </w:rPr>
        <w:t>,</w:t>
      </w:r>
      <w:r w:rsidR="00F33972" w:rsidRPr="00A379F0">
        <w:rPr>
          <w:rFonts w:ascii="Lucida Sans Unicode" w:hAnsi="Lucida Sans Unicode" w:cs="Lucida Sans Unicode"/>
          <w:sz w:val="20"/>
          <w:szCs w:val="20"/>
          <w:lang w:val="es-ES_tradnl"/>
        </w:rPr>
        <w:t xml:space="preserve"> no me termina de quedar claro la puntualización, por lo cual</w:t>
      </w:r>
      <w:r w:rsidRPr="00A379F0">
        <w:rPr>
          <w:rFonts w:ascii="Lucida Sans Unicode" w:hAnsi="Lucida Sans Unicode" w:cs="Lucida Sans Unicode"/>
          <w:sz w:val="20"/>
          <w:szCs w:val="20"/>
          <w:lang w:val="es-ES_tradnl"/>
        </w:rPr>
        <w:t>,</w:t>
      </w:r>
      <w:r w:rsidR="00F33972" w:rsidRPr="00A379F0">
        <w:rPr>
          <w:rFonts w:ascii="Lucida Sans Unicode" w:hAnsi="Lucida Sans Unicode" w:cs="Lucida Sans Unicode"/>
          <w:sz w:val="20"/>
          <w:szCs w:val="20"/>
          <w:lang w:val="es-ES_tradnl"/>
        </w:rPr>
        <w:t xml:space="preserve"> salvo que haya un pronunciamiento distinto, respaldando el comentario de la consejera Zoad Jeanine García, pues yo diría que hagamos el mejor esfuerzo por arropar y ofrecer </w:t>
      </w:r>
      <w:r w:rsidRPr="00A379F0">
        <w:rPr>
          <w:rFonts w:ascii="Lucida Sans Unicode" w:hAnsi="Lucida Sans Unicode" w:cs="Lucida Sans Unicode"/>
          <w:sz w:val="20"/>
          <w:szCs w:val="20"/>
          <w:lang w:val="es-ES_tradnl"/>
        </w:rPr>
        <w:t xml:space="preserve">los </w:t>
      </w:r>
      <w:r w:rsidR="00F33972" w:rsidRPr="00A379F0">
        <w:rPr>
          <w:rFonts w:ascii="Lucida Sans Unicode" w:hAnsi="Lucida Sans Unicode" w:cs="Lucida Sans Unicode"/>
          <w:sz w:val="20"/>
          <w:szCs w:val="20"/>
          <w:lang w:val="es-ES_tradnl"/>
        </w:rPr>
        <w:t>mayores elementos, sin que</w:t>
      </w:r>
      <w:r w:rsidR="00813E4C">
        <w:rPr>
          <w:rFonts w:ascii="Lucida Sans Unicode" w:hAnsi="Lucida Sans Unicode" w:cs="Lucida Sans Unicode"/>
          <w:sz w:val="20"/>
          <w:szCs w:val="20"/>
          <w:lang w:val="es-ES_tradnl"/>
        </w:rPr>
        <w:t>,</w:t>
      </w:r>
      <w:r w:rsidR="00F33972" w:rsidRPr="00A379F0">
        <w:rPr>
          <w:rFonts w:ascii="Lucida Sans Unicode" w:hAnsi="Lucida Sans Unicode" w:cs="Lucida Sans Unicode"/>
          <w:sz w:val="20"/>
          <w:szCs w:val="20"/>
          <w:lang w:val="es-ES_tradnl"/>
        </w:rPr>
        <w:t xml:space="preserve"> al menos a m</w:t>
      </w:r>
      <w:r w:rsidRPr="00A379F0">
        <w:rPr>
          <w:rFonts w:ascii="Lucida Sans Unicode" w:hAnsi="Lucida Sans Unicode" w:cs="Lucida Sans Unicode"/>
          <w:sz w:val="20"/>
          <w:szCs w:val="20"/>
          <w:lang w:val="es-ES_tradnl"/>
        </w:rPr>
        <w:t>í</w:t>
      </w:r>
      <w:r w:rsidR="00F33972" w:rsidRPr="00A379F0">
        <w:rPr>
          <w:rFonts w:ascii="Lucida Sans Unicode" w:hAnsi="Lucida Sans Unicode" w:cs="Lucida Sans Unicode"/>
          <w:sz w:val="20"/>
          <w:szCs w:val="20"/>
          <w:lang w:val="es-ES_tradnl"/>
        </w:rPr>
        <w:t xml:space="preserve"> me quede del todo claro, que se está esperando de este informe.</w:t>
      </w:r>
    </w:p>
    <w:p w14:paraId="3D6A7B26" w14:textId="301119F5" w:rsidR="00F33972" w:rsidRPr="00A379F0" w:rsidRDefault="00F33972" w:rsidP="00064E16">
      <w:pPr>
        <w:pStyle w:val="Sinespaciado"/>
        <w:spacing w:line="276" w:lineRule="auto"/>
        <w:jc w:val="both"/>
        <w:rPr>
          <w:rFonts w:ascii="Lucida Sans Unicode" w:hAnsi="Lucida Sans Unicode" w:cs="Lucida Sans Unicode"/>
          <w:sz w:val="20"/>
          <w:szCs w:val="20"/>
          <w:lang w:val="es-ES_tradnl"/>
        </w:rPr>
      </w:pPr>
      <w:r w:rsidRPr="00A379F0">
        <w:rPr>
          <w:rFonts w:ascii="Lucida Sans Unicode" w:hAnsi="Lucida Sans Unicode" w:cs="Lucida Sans Unicode"/>
          <w:sz w:val="20"/>
          <w:szCs w:val="20"/>
          <w:lang w:val="es-ES_tradnl"/>
        </w:rPr>
        <w:t xml:space="preserve"> </w:t>
      </w:r>
    </w:p>
    <w:p w14:paraId="5F7D7E01" w14:textId="77777777" w:rsidR="00497327" w:rsidRPr="00A379F0" w:rsidRDefault="00B04E91" w:rsidP="00064E16">
      <w:pPr>
        <w:pStyle w:val="Sinespaciado"/>
        <w:spacing w:line="276" w:lineRule="auto"/>
        <w:jc w:val="both"/>
        <w:rPr>
          <w:rFonts w:ascii="Lucida Sans Unicode" w:hAnsi="Lucida Sans Unicode" w:cs="Lucida Sans Unicode"/>
          <w:sz w:val="20"/>
          <w:szCs w:val="20"/>
          <w:lang w:val="es-ES_tradnl"/>
        </w:rPr>
      </w:pPr>
      <w:r w:rsidRPr="00A379F0">
        <w:rPr>
          <w:rFonts w:ascii="Lucida Sans Unicode" w:hAnsi="Lucida Sans Unicode" w:cs="Lucida Sans Unicode"/>
          <w:sz w:val="20"/>
          <w:szCs w:val="20"/>
          <w:lang w:val="es-ES_tradnl"/>
        </w:rPr>
        <w:t xml:space="preserve">¿Alguien más desea uso de la voz, en segunda ronda? </w:t>
      </w:r>
    </w:p>
    <w:p w14:paraId="29F102E5" w14:textId="77777777" w:rsidR="00497327" w:rsidRPr="00A379F0" w:rsidRDefault="00497327" w:rsidP="00064E16">
      <w:pPr>
        <w:pStyle w:val="Sinespaciado"/>
        <w:spacing w:line="276" w:lineRule="auto"/>
        <w:jc w:val="both"/>
        <w:rPr>
          <w:rFonts w:ascii="Lucida Sans Unicode" w:hAnsi="Lucida Sans Unicode" w:cs="Lucida Sans Unicode"/>
          <w:sz w:val="20"/>
          <w:szCs w:val="20"/>
          <w:lang w:val="es-ES_tradnl"/>
        </w:rPr>
      </w:pPr>
    </w:p>
    <w:p w14:paraId="4F23A7B6" w14:textId="094FAB78" w:rsidR="00813E4C" w:rsidRDefault="00497327" w:rsidP="00064E16">
      <w:pPr>
        <w:pStyle w:val="Sinespaciado"/>
        <w:spacing w:line="276" w:lineRule="auto"/>
        <w:jc w:val="both"/>
        <w:rPr>
          <w:rFonts w:ascii="Lucida Sans Unicode" w:hAnsi="Lucida Sans Unicode" w:cs="Lucida Sans Unicode"/>
          <w:sz w:val="20"/>
          <w:szCs w:val="20"/>
          <w:lang w:val="es-ES_tradnl"/>
        </w:rPr>
      </w:pPr>
      <w:r w:rsidRPr="00A379F0">
        <w:rPr>
          <w:rFonts w:ascii="Lucida Sans Unicode" w:hAnsi="Lucida Sans Unicode" w:cs="Lucida Sans Unicode"/>
          <w:sz w:val="20"/>
          <w:szCs w:val="20"/>
          <w:lang w:val="es-ES_tradnl"/>
        </w:rPr>
        <w:t>D</w:t>
      </w:r>
      <w:r w:rsidR="00B04E91" w:rsidRPr="00A379F0">
        <w:rPr>
          <w:rFonts w:ascii="Lucida Sans Unicode" w:hAnsi="Lucida Sans Unicode" w:cs="Lucida Sans Unicode"/>
          <w:sz w:val="20"/>
          <w:szCs w:val="20"/>
          <w:lang w:val="es-ES_tradnl"/>
        </w:rPr>
        <w:t>e no ser así</w:t>
      </w:r>
      <w:r w:rsidRPr="00A379F0">
        <w:rPr>
          <w:rFonts w:ascii="Lucida Sans Unicode" w:hAnsi="Lucida Sans Unicode" w:cs="Lucida Sans Unicode"/>
          <w:sz w:val="20"/>
          <w:szCs w:val="20"/>
          <w:lang w:val="es-ES_tradnl"/>
        </w:rPr>
        <w:t>,</w:t>
      </w:r>
      <w:r w:rsidR="00B04E91" w:rsidRPr="00A379F0">
        <w:rPr>
          <w:rFonts w:ascii="Lucida Sans Unicode" w:hAnsi="Lucida Sans Unicode" w:cs="Lucida Sans Unicode"/>
          <w:sz w:val="20"/>
          <w:szCs w:val="20"/>
          <w:lang w:val="es-ES_tradnl"/>
        </w:rPr>
        <w:t xml:space="preserve"> </w:t>
      </w:r>
      <w:r w:rsidR="00813E4C">
        <w:rPr>
          <w:rFonts w:ascii="Lucida Sans Unicode" w:hAnsi="Lucida Sans Unicode" w:cs="Lucida Sans Unicode"/>
          <w:sz w:val="20"/>
          <w:szCs w:val="20"/>
          <w:lang w:val="es-ES_tradnl"/>
        </w:rPr>
        <w:t>s</w:t>
      </w:r>
      <w:r w:rsidR="00B04E91" w:rsidRPr="00A379F0">
        <w:rPr>
          <w:rFonts w:ascii="Lucida Sans Unicode" w:hAnsi="Lucida Sans Unicode" w:cs="Lucida Sans Unicode"/>
          <w:sz w:val="20"/>
          <w:szCs w:val="20"/>
          <w:lang w:val="es-ES_tradnl"/>
        </w:rPr>
        <w:t>eñor secretario, por favor</w:t>
      </w:r>
      <w:r w:rsidRPr="00A379F0">
        <w:rPr>
          <w:rFonts w:ascii="Lucida Sans Unicode" w:hAnsi="Lucida Sans Unicode" w:cs="Lucida Sans Unicode"/>
          <w:sz w:val="20"/>
          <w:szCs w:val="20"/>
          <w:lang w:val="es-ES_tradnl"/>
        </w:rPr>
        <w:t>,</w:t>
      </w:r>
      <w:r w:rsidR="00B04E91" w:rsidRPr="00A379F0">
        <w:rPr>
          <w:rFonts w:ascii="Lucida Sans Unicode" w:hAnsi="Lucida Sans Unicode" w:cs="Lucida Sans Unicode"/>
          <w:sz w:val="20"/>
          <w:szCs w:val="20"/>
          <w:lang w:val="es-ES_tradnl"/>
        </w:rPr>
        <w:t xml:space="preserve"> continúe con la sesión</w:t>
      </w:r>
      <w:r w:rsidR="00813E4C">
        <w:rPr>
          <w:rFonts w:ascii="Lucida Sans Unicode" w:hAnsi="Lucida Sans Unicode" w:cs="Lucida Sans Unicode"/>
          <w:sz w:val="20"/>
          <w:szCs w:val="20"/>
          <w:lang w:val="es-ES_tradnl"/>
        </w:rPr>
        <w:t>.</w:t>
      </w:r>
      <w:r w:rsidR="00B04E91" w:rsidRPr="00A379F0">
        <w:rPr>
          <w:rFonts w:ascii="Lucida Sans Unicode" w:hAnsi="Lucida Sans Unicode" w:cs="Lucida Sans Unicode"/>
          <w:sz w:val="20"/>
          <w:szCs w:val="20"/>
          <w:lang w:val="es-ES_tradnl"/>
        </w:rPr>
        <w:t xml:space="preserve"> </w:t>
      </w:r>
    </w:p>
    <w:p w14:paraId="7A015DAF" w14:textId="77777777" w:rsidR="00813E4C" w:rsidRDefault="00813E4C" w:rsidP="00064E16">
      <w:pPr>
        <w:pStyle w:val="Sinespaciado"/>
        <w:spacing w:line="276" w:lineRule="auto"/>
        <w:jc w:val="both"/>
        <w:rPr>
          <w:rFonts w:ascii="Lucida Sans Unicode" w:hAnsi="Lucida Sans Unicode" w:cs="Lucida Sans Unicode"/>
          <w:sz w:val="20"/>
          <w:szCs w:val="20"/>
          <w:lang w:val="es-ES_tradnl"/>
        </w:rPr>
      </w:pPr>
    </w:p>
    <w:p w14:paraId="75915429" w14:textId="3B17C1E6" w:rsidR="00497327" w:rsidRPr="00A379F0" w:rsidRDefault="00813E4C" w:rsidP="00064E16">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T</w:t>
      </w:r>
      <w:r w:rsidR="00B04E91" w:rsidRPr="00A379F0">
        <w:rPr>
          <w:rFonts w:ascii="Lucida Sans Unicode" w:hAnsi="Lucida Sans Unicode" w:cs="Lucida Sans Unicode"/>
          <w:sz w:val="20"/>
          <w:szCs w:val="20"/>
          <w:lang w:val="es-ES_tradnl"/>
        </w:rPr>
        <w:t>omaremos en consideración las observaciones de</w:t>
      </w:r>
      <w:r w:rsidR="006107F1" w:rsidRPr="00A379F0">
        <w:rPr>
          <w:rFonts w:ascii="Lucida Sans Unicode" w:hAnsi="Lucida Sans Unicode" w:cs="Lucida Sans Unicode"/>
          <w:sz w:val="20"/>
          <w:szCs w:val="20"/>
          <w:lang w:val="es-ES_tradnl"/>
        </w:rPr>
        <w:t xml:space="preserve"> forma de</w:t>
      </w:r>
      <w:r w:rsidR="00B04E91" w:rsidRPr="00A379F0">
        <w:rPr>
          <w:rFonts w:ascii="Lucida Sans Unicode" w:hAnsi="Lucida Sans Unicode" w:cs="Lucida Sans Unicode"/>
          <w:sz w:val="20"/>
          <w:szCs w:val="20"/>
          <w:lang w:val="es-ES_tradnl"/>
        </w:rPr>
        <w:t xml:space="preserve"> la consejera Silvia Guadalupe Bustos</w:t>
      </w:r>
      <w:r>
        <w:rPr>
          <w:rFonts w:ascii="Lucida Sans Unicode" w:hAnsi="Lucida Sans Unicode" w:cs="Lucida Sans Unicode"/>
          <w:sz w:val="20"/>
          <w:szCs w:val="20"/>
          <w:lang w:val="es-ES_tradnl"/>
        </w:rPr>
        <w:t>,</w:t>
      </w:r>
      <w:r w:rsidR="00B04E91" w:rsidRPr="00A379F0">
        <w:rPr>
          <w:rFonts w:ascii="Lucida Sans Unicode" w:hAnsi="Lucida Sans Unicode" w:cs="Lucida Sans Unicode"/>
          <w:sz w:val="20"/>
          <w:szCs w:val="20"/>
          <w:lang w:val="es-ES_tradnl"/>
        </w:rPr>
        <w:t xml:space="preserve"> también las que envíe desde mi oficina</w:t>
      </w:r>
      <w:r w:rsidR="00497327" w:rsidRPr="00A379F0">
        <w:rPr>
          <w:rFonts w:ascii="Lucida Sans Unicode" w:hAnsi="Lucida Sans Unicode" w:cs="Lucida Sans Unicode"/>
          <w:sz w:val="20"/>
          <w:szCs w:val="20"/>
          <w:lang w:val="es-ES_tradnl"/>
        </w:rPr>
        <w:t>.</w:t>
      </w:r>
      <w:r w:rsidR="00B04E91" w:rsidRPr="00A379F0">
        <w:rPr>
          <w:rFonts w:ascii="Lucida Sans Unicode" w:hAnsi="Lucida Sans Unicode" w:cs="Lucida Sans Unicode"/>
          <w:sz w:val="20"/>
          <w:szCs w:val="20"/>
          <w:lang w:val="es-ES_tradnl"/>
        </w:rPr>
        <w:t xml:space="preserve"> </w:t>
      </w:r>
    </w:p>
    <w:p w14:paraId="5847A4ED" w14:textId="77777777" w:rsidR="00497327" w:rsidRPr="00A379F0" w:rsidRDefault="00497327" w:rsidP="00064E16">
      <w:pPr>
        <w:pStyle w:val="Sinespaciado"/>
        <w:spacing w:line="276" w:lineRule="auto"/>
        <w:jc w:val="both"/>
        <w:rPr>
          <w:rFonts w:ascii="Lucida Sans Unicode" w:hAnsi="Lucida Sans Unicode" w:cs="Lucida Sans Unicode"/>
          <w:sz w:val="20"/>
          <w:szCs w:val="20"/>
          <w:lang w:val="es-ES_tradnl"/>
        </w:rPr>
      </w:pPr>
    </w:p>
    <w:p w14:paraId="67E3F7CA" w14:textId="706E6CFA" w:rsidR="00B04E91" w:rsidRPr="00A379F0" w:rsidRDefault="00497327" w:rsidP="00064E16">
      <w:pPr>
        <w:pStyle w:val="Sinespaciado"/>
        <w:spacing w:line="276" w:lineRule="auto"/>
        <w:jc w:val="both"/>
        <w:rPr>
          <w:rFonts w:ascii="Lucida Sans Unicode" w:hAnsi="Lucida Sans Unicode" w:cs="Lucida Sans Unicode"/>
          <w:sz w:val="20"/>
          <w:szCs w:val="20"/>
          <w:lang w:val="es-ES_tradnl"/>
        </w:rPr>
      </w:pPr>
      <w:r w:rsidRPr="00A379F0">
        <w:rPr>
          <w:rFonts w:ascii="Lucida Sans Unicode" w:hAnsi="Lucida Sans Unicode" w:cs="Lucida Sans Unicode"/>
          <w:sz w:val="20"/>
          <w:szCs w:val="20"/>
          <w:lang w:val="es-ES_tradnl"/>
        </w:rPr>
        <w:t>A</w:t>
      </w:r>
      <w:r w:rsidR="00B04E91" w:rsidRPr="00A379F0">
        <w:rPr>
          <w:rFonts w:ascii="Lucida Sans Unicode" w:hAnsi="Lucida Sans Unicode" w:cs="Lucida Sans Unicode"/>
          <w:sz w:val="20"/>
          <w:szCs w:val="20"/>
          <w:lang w:val="es-ES_tradnl"/>
        </w:rPr>
        <w:t>delante</w:t>
      </w:r>
      <w:r w:rsidRPr="00A379F0">
        <w:rPr>
          <w:rFonts w:ascii="Lucida Sans Unicode" w:hAnsi="Lucida Sans Unicode" w:cs="Lucida Sans Unicode"/>
          <w:sz w:val="20"/>
          <w:szCs w:val="20"/>
          <w:lang w:val="es-ES_tradnl"/>
        </w:rPr>
        <w:t>,</w:t>
      </w:r>
      <w:r w:rsidR="00B04E91" w:rsidRPr="00A379F0">
        <w:rPr>
          <w:rFonts w:ascii="Lucida Sans Unicode" w:hAnsi="Lucida Sans Unicode" w:cs="Lucida Sans Unicode"/>
          <w:sz w:val="20"/>
          <w:szCs w:val="20"/>
          <w:lang w:val="es-ES_tradnl"/>
        </w:rPr>
        <w:t xml:space="preserve"> secretario. </w:t>
      </w:r>
    </w:p>
    <w:p w14:paraId="233CFD2B" w14:textId="77777777" w:rsidR="00497327" w:rsidRPr="00A379F0" w:rsidRDefault="00497327" w:rsidP="00064E16">
      <w:pPr>
        <w:pStyle w:val="Sinespaciado"/>
        <w:spacing w:line="276" w:lineRule="auto"/>
        <w:jc w:val="both"/>
        <w:rPr>
          <w:rFonts w:ascii="Lucida Sans Unicode" w:hAnsi="Lucida Sans Unicode" w:cs="Lucida Sans Unicode"/>
          <w:sz w:val="20"/>
          <w:szCs w:val="20"/>
          <w:lang w:val="es-ES_tradnl"/>
        </w:rPr>
      </w:pPr>
    </w:p>
    <w:p w14:paraId="13224895" w14:textId="379D290F" w:rsidR="00AA7F19" w:rsidRPr="00A379F0" w:rsidRDefault="00AA7F19" w:rsidP="00064E16">
      <w:pPr>
        <w:pStyle w:val="Sinespaciado"/>
        <w:spacing w:line="276" w:lineRule="auto"/>
        <w:jc w:val="both"/>
        <w:rPr>
          <w:rFonts w:ascii="Lucida Sans Unicode" w:hAnsi="Lucida Sans Unicode" w:cs="Lucida Sans Unicode"/>
          <w:sz w:val="20"/>
          <w:szCs w:val="20"/>
        </w:rPr>
      </w:pPr>
      <w:r w:rsidRPr="00064E16">
        <w:rPr>
          <w:rFonts w:ascii="Lucida Sans Unicode" w:hAnsi="Lucida Sans Unicode" w:cs="Lucida Sans Unicode"/>
          <w:b/>
          <w:bCs/>
          <w:sz w:val="20"/>
          <w:szCs w:val="20"/>
          <w:lang w:val="es-ES_tradnl"/>
        </w:rPr>
        <w:t>Secretario ejecutivo, Christian Flores Garza</w:t>
      </w:r>
      <w:r w:rsidRPr="00064E16">
        <w:rPr>
          <w:rFonts w:ascii="Lucida Sans Unicode" w:hAnsi="Lucida Sans Unicode" w:cs="Lucida Sans Unicode"/>
          <w:b/>
          <w:bCs/>
          <w:sz w:val="20"/>
          <w:szCs w:val="20"/>
        </w:rPr>
        <w:t>:</w:t>
      </w:r>
      <w:r w:rsidRPr="00A379F0">
        <w:rPr>
          <w:rFonts w:ascii="Lucida Sans Unicode" w:hAnsi="Lucida Sans Unicode" w:cs="Lucida Sans Unicode"/>
          <w:sz w:val="20"/>
          <w:szCs w:val="20"/>
        </w:rPr>
        <w:t xml:space="preserve"> </w:t>
      </w:r>
      <w:r w:rsidR="00B04E91" w:rsidRPr="00A379F0">
        <w:rPr>
          <w:rFonts w:ascii="Lucida Sans Unicode" w:hAnsi="Lucida Sans Unicode" w:cs="Lucida Sans Unicode"/>
          <w:sz w:val="20"/>
          <w:szCs w:val="20"/>
        </w:rPr>
        <w:t>Con gusto,</w:t>
      </w:r>
      <w:r w:rsidRPr="00A379F0">
        <w:rPr>
          <w:rFonts w:ascii="Lucida Sans Unicode" w:hAnsi="Lucida Sans Unicode" w:cs="Lucida Sans Unicode"/>
          <w:sz w:val="20"/>
          <w:szCs w:val="20"/>
        </w:rPr>
        <w:t xml:space="preserve"> presidenta. </w:t>
      </w:r>
    </w:p>
    <w:p w14:paraId="54BA4F0D" w14:textId="77777777" w:rsidR="00497327" w:rsidRPr="00A379F0" w:rsidRDefault="00497327" w:rsidP="00064E16">
      <w:pPr>
        <w:pStyle w:val="Sinespaciado"/>
        <w:spacing w:line="276" w:lineRule="auto"/>
        <w:jc w:val="both"/>
        <w:rPr>
          <w:rFonts w:ascii="Lucida Sans Unicode" w:hAnsi="Lucida Sans Unicode" w:cs="Lucida Sans Unicode"/>
          <w:sz w:val="20"/>
          <w:szCs w:val="20"/>
        </w:rPr>
      </w:pPr>
    </w:p>
    <w:p w14:paraId="4A3937CE" w14:textId="6E453812" w:rsidR="00593207" w:rsidRPr="00A379F0" w:rsidRDefault="00AA7F19" w:rsidP="00064E16">
      <w:pPr>
        <w:pStyle w:val="Sinespaciado"/>
        <w:spacing w:line="276" w:lineRule="auto"/>
        <w:jc w:val="both"/>
        <w:rPr>
          <w:rFonts w:ascii="Lucida Sans Unicode" w:hAnsi="Lucida Sans Unicode" w:cs="Lucida Sans Unicode"/>
          <w:sz w:val="20"/>
          <w:szCs w:val="20"/>
        </w:rPr>
      </w:pPr>
      <w:r w:rsidRPr="00A379F0">
        <w:rPr>
          <w:rFonts w:ascii="Lucida Sans Unicode" w:hAnsi="Lucida Sans Unicode" w:cs="Lucida Sans Unicode"/>
          <w:sz w:val="20"/>
          <w:szCs w:val="20"/>
        </w:rPr>
        <w:t xml:space="preserve">Antes de continuar, </w:t>
      </w:r>
      <w:r w:rsidR="00B04E91" w:rsidRPr="00A379F0">
        <w:rPr>
          <w:rFonts w:ascii="Lucida Sans Unicode" w:hAnsi="Lucida Sans Unicode" w:cs="Lucida Sans Unicode"/>
          <w:sz w:val="20"/>
          <w:szCs w:val="20"/>
        </w:rPr>
        <w:t xml:space="preserve">damos </w:t>
      </w:r>
      <w:r w:rsidR="00F45A18" w:rsidRPr="00A379F0">
        <w:rPr>
          <w:rFonts w:ascii="Lucida Sans Unicode" w:hAnsi="Lucida Sans Unicode" w:cs="Lucida Sans Unicode"/>
          <w:sz w:val="20"/>
          <w:szCs w:val="20"/>
        </w:rPr>
        <w:t xml:space="preserve">cuenta </w:t>
      </w:r>
      <w:r w:rsidR="00B04E91" w:rsidRPr="00A379F0">
        <w:rPr>
          <w:rFonts w:ascii="Lucida Sans Unicode" w:hAnsi="Lucida Sans Unicode" w:cs="Lucida Sans Unicode"/>
          <w:sz w:val="20"/>
          <w:szCs w:val="20"/>
        </w:rPr>
        <w:t>a esta mesa que se encuentra</w:t>
      </w:r>
      <w:r w:rsidR="00F45A18" w:rsidRPr="00A379F0">
        <w:rPr>
          <w:rFonts w:ascii="Lucida Sans Unicode" w:hAnsi="Lucida Sans Unicode" w:cs="Lucida Sans Unicode"/>
          <w:sz w:val="20"/>
          <w:szCs w:val="20"/>
        </w:rPr>
        <w:t xml:space="preserve"> con nosotros</w:t>
      </w:r>
      <w:r w:rsidR="00813E4C">
        <w:rPr>
          <w:rFonts w:ascii="Lucida Sans Unicode" w:hAnsi="Lucida Sans Unicode" w:cs="Lucida Sans Unicode"/>
          <w:sz w:val="20"/>
          <w:szCs w:val="20"/>
        </w:rPr>
        <w:t>,</w:t>
      </w:r>
      <w:r w:rsidR="00B04E91" w:rsidRPr="00A379F0">
        <w:rPr>
          <w:rFonts w:ascii="Lucida Sans Unicode" w:hAnsi="Lucida Sans Unicode" w:cs="Lucida Sans Unicode"/>
          <w:sz w:val="20"/>
          <w:szCs w:val="20"/>
        </w:rPr>
        <w:t xml:space="preserve"> en esta sesión, </w:t>
      </w:r>
      <w:r w:rsidRPr="00A379F0">
        <w:rPr>
          <w:rFonts w:ascii="Lucida Sans Unicode" w:hAnsi="Lucida Sans Unicode" w:cs="Lucida Sans Unicode"/>
          <w:sz w:val="20"/>
          <w:szCs w:val="20"/>
        </w:rPr>
        <w:t>el representante propietario</w:t>
      </w:r>
      <w:r w:rsidR="00B04E91" w:rsidRPr="00A379F0">
        <w:rPr>
          <w:rFonts w:ascii="Lucida Sans Unicode" w:hAnsi="Lucida Sans Unicode" w:cs="Lucida Sans Unicode"/>
          <w:sz w:val="20"/>
          <w:szCs w:val="20"/>
        </w:rPr>
        <w:t xml:space="preserve"> del Partido del Trabajo,</w:t>
      </w:r>
      <w:r w:rsidRPr="00A379F0">
        <w:rPr>
          <w:rFonts w:ascii="Lucida Sans Unicode" w:hAnsi="Lucida Sans Unicode" w:cs="Lucida Sans Unicode"/>
          <w:sz w:val="20"/>
          <w:szCs w:val="20"/>
        </w:rPr>
        <w:t xml:space="preserve"> </w:t>
      </w:r>
      <w:r w:rsidRPr="00813E4C">
        <w:rPr>
          <w:rFonts w:ascii="Lucida Sans Unicode" w:hAnsi="Lucida Sans Unicode" w:cs="Lucida Sans Unicode"/>
          <w:b/>
          <w:bCs/>
          <w:sz w:val="20"/>
          <w:szCs w:val="20"/>
        </w:rPr>
        <w:t>Ismael Sánchez González</w:t>
      </w:r>
      <w:r w:rsidR="00B04E91" w:rsidRPr="00A379F0">
        <w:rPr>
          <w:rFonts w:ascii="Lucida Sans Unicode" w:hAnsi="Lucida Sans Unicode" w:cs="Lucida Sans Unicode"/>
          <w:sz w:val="20"/>
          <w:szCs w:val="20"/>
        </w:rPr>
        <w:t>.</w:t>
      </w:r>
    </w:p>
    <w:p w14:paraId="232C204A" w14:textId="77777777" w:rsidR="00497327" w:rsidRPr="00A379F0" w:rsidRDefault="00497327" w:rsidP="00064E16">
      <w:pPr>
        <w:pStyle w:val="Sinespaciado"/>
        <w:spacing w:line="276" w:lineRule="auto"/>
        <w:jc w:val="both"/>
        <w:rPr>
          <w:rFonts w:ascii="Lucida Sans Unicode" w:hAnsi="Lucida Sans Unicode" w:cs="Lucida Sans Unicode"/>
          <w:sz w:val="20"/>
          <w:szCs w:val="20"/>
        </w:rPr>
      </w:pPr>
    </w:p>
    <w:p w14:paraId="0518D73B" w14:textId="7084F2C3" w:rsidR="00F45A18" w:rsidRPr="00A379F0" w:rsidRDefault="00B04E91" w:rsidP="00064E16">
      <w:pPr>
        <w:pStyle w:val="Sinespaciado"/>
        <w:spacing w:line="276" w:lineRule="auto"/>
        <w:jc w:val="both"/>
        <w:rPr>
          <w:rFonts w:ascii="Lucida Sans Unicode" w:hAnsi="Lucida Sans Unicode" w:cs="Lucida Sans Unicode"/>
          <w:sz w:val="20"/>
          <w:szCs w:val="20"/>
        </w:rPr>
      </w:pPr>
      <w:r w:rsidRPr="00A379F0">
        <w:rPr>
          <w:rFonts w:ascii="Lucida Sans Unicode" w:hAnsi="Lucida Sans Unicode" w:cs="Lucida Sans Unicode"/>
          <w:sz w:val="20"/>
          <w:szCs w:val="20"/>
        </w:rPr>
        <w:t>El siguiente asunto del orden del día corresponde</w:t>
      </w:r>
      <w:r w:rsidR="00F45A18" w:rsidRPr="00A379F0">
        <w:rPr>
          <w:rFonts w:ascii="Lucida Sans Unicode" w:hAnsi="Lucida Sans Unicode" w:cs="Lucida Sans Unicode"/>
          <w:sz w:val="20"/>
          <w:szCs w:val="20"/>
        </w:rPr>
        <w:t xml:space="preserve"> al informe que presenta la Secretaría Ejecutiva al Consejo General, respecto de las resoluciones que le competen al Instituto Electoral y de Participación Ciudadana del Estado de Jalisco, dictadas por el Tribunal Electoral del Estado de Jalisco.</w:t>
      </w:r>
    </w:p>
    <w:p w14:paraId="0C1C00AE" w14:textId="77777777" w:rsidR="00497327" w:rsidRPr="00A379F0" w:rsidRDefault="00497327" w:rsidP="00064E16">
      <w:pPr>
        <w:pStyle w:val="Sinespaciado"/>
        <w:spacing w:line="276" w:lineRule="auto"/>
        <w:jc w:val="both"/>
        <w:rPr>
          <w:rFonts w:ascii="Lucida Sans Unicode" w:hAnsi="Lucida Sans Unicode" w:cs="Lucida Sans Unicode"/>
          <w:sz w:val="20"/>
          <w:szCs w:val="20"/>
        </w:rPr>
      </w:pPr>
    </w:p>
    <w:p w14:paraId="0AA9EA31" w14:textId="77777777" w:rsidR="00813E4C" w:rsidRDefault="00711D90" w:rsidP="00064E16">
      <w:pPr>
        <w:pStyle w:val="Sinespaciado"/>
        <w:spacing w:line="276" w:lineRule="auto"/>
        <w:jc w:val="both"/>
        <w:rPr>
          <w:rFonts w:ascii="Lucida Sans Unicode" w:hAnsi="Lucida Sans Unicode" w:cs="Lucida Sans Unicode"/>
          <w:sz w:val="20"/>
          <w:szCs w:val="20"/>
          <w:lang w:val="es-ES_tradnl"/>
        </w:rPr>
      </w:pPr>
      <w:r w:rsidRPr="00064E16">
        <w:rPr>
          <w:rFonts w:ascii="Lucida Sans Unicode" w:hAnsi="Lucida Sans Unicode" w:cs="Lucida Sans Unicode"/>
          <w:b/>
          <w:bCs/>
          <w:sz w:val="20"/>
          <w:szCs w:val="20"/>
          <w:lang w:val="es-ES_tradnl"/>
        </w:rPr>
        <w:t xml:space="preserve">Consejera presidenta, Paula Ramírez Höhne: </w:t>
      </w:r>
      <w:r w:rsidRPr="00A379F0">
        <w:rPr>
          <w:rFonts w:ascii="Lucida Sans Unicode" w:hAnsi="Lucida Sans Unicode" w:cs="Lucida Sans Unicode"/>
          <w:sz w:val="20"/>
          <w:szCs w:val="20"/>
          <w:lang w:val="es-ES_tradnl"/>
        </w:rPr>
        <w:t>Gracias</w:t>
      </w:r>
      <w:r w:rsidR="00813E4C">
        <w:rPr>
          <w:rFonts w:ascii="Lucida Sans Unicode" w:hAnsi="Lucida Sans Unicode" w:cs="Lucida Sans Unicode"/>
          <w:sz w:val="20"/>
          <w:szCs w:val="20"/>
          <w:lang w:val="es-ES_tradnl"/>
        </w:rPr>
        <w:t>,</w:t>
      </w:r>
      <w:r w:rsidRPr="00A379F0">
        <w:rPr>
          <w:rFonts w:ascii="Lucida Sans Unicode" w:hAnsi="Lucida Sans Unicode" w:cs="Lucida Sans Unicode"/>
          <w:sz w:val="20"/>
          <w:szCs w:val="20"/>
          <w:lang w:val="es-ES_tradnl"/>
        </w:rPr>
        <w:t xml:space="preserve"> secretario</w:t>
      </w:r>
      <w:r w:rsidR="00497327" w:rsidRPr="00A379F0">
        <w:rPr>
          <w:rFonts w:ascii="Lucida Sans Unicode" w:hAnsi="Lucida Sans Unicode" w:cs="Lucida Sans Unicode"/>
          <w:sz w:val="20"/>
          <w:szCs w:val="20"/>
          <w:lang w:val="es-ES_tradnl"/>
        </w:rPr>
        <w:t>.</w:t>
      </w:r>
      <w:r w:rsidRPr="00A379F0">
        <w:rPr>
          <w:rFonts w:ascii="Lucida Sans Unicode" w:hAnsi="Lucida Sans Unicode" w:cs="Lucida Sans Unicode"/>
          <w:sz w:val="20"/>
          <w:szCs w:val="20"/>
          <w:lang w:val="es-ES_tradnl"/>
        </w:rPr>
        <w:t xml:space="preserve"> </w:t>
      </w:r>
    </w:p>
    <w:p w14:paraId="51A7F46A" w14:textId="77777777" w:rsidR="00813E4C" w:rsidRDefault="00813E4C" w:rsidP="00064E16">
      <w:pPr>
        <w:pStyle w:val="Sinespaciado"/>
        <w:spacing w:line="276" w:lineRule="auto"/>
        <w:jc w:val="both"/>
        <w:rPr>
          <w:rFonts w:ascii="Lucida Sans Unicode" w:hAnsi="Lucida Sans Unicode" w:cs="Lucida Sans Unicode"/>
          <w:sz w:val="20"/>
          <w:szCs w:val="20"/>
          <w:lang w:val="es-ES_tradnl"/>
        </w:rPr>
      </w:pPr>
    </w:p>
    <w:p w14:paraId="2779A45A" w14:textId="338A09D5" w:rsidR="00497327" w:rsidRPr="00A379F0" w:rsidRDefault="00497327" w:rsidP="00064E16">
      <w:pPr>
        <w:pStyle w:val="Sinespaciado"/>
        <w:spacing w:line="276" w:lineRule="auto"/>
        <w:jc w:val="both"/>
        <w:rPr>
          <w:rFonts w:ascii="Lucida Sans Unicode" w:hAnsi="Lucida Sans Unicode" w:cs="Lucida Sans Unicode"/>
          <w:sz w:val="20"/>
          <w:szCs w:val="20"/>
          <w:lang w:val="es-ES_tradnl"/>
        </w:rPr>
      </w:pPr>
      <w:r w:rsidRPr="00A379F0">
        <w:rPr>
          <w:rFonts w:ascii="Lucida Sans Unicode" w:hAnsi="Lucida Sans Unicode" w:cs="Lucida Sans Unicode"/>
          <w:sz w:val="20"/>
          <w:szCs w:val="20"/>
          <w:lang w:val="es-ES_tradnl"/>
        </w:rPr>
        <w:t>D</w:t>
      </w:r>
      <w:r w:rsidR="00711D90" w:rsidRPr="00A379F0">
        <w:rPr>
          <w:rFonts w:ascii="Lucida Sans Unicode" w:hAnsi="Lucida Sans Unicode" w:cs="Lucida Sans Unicode"/>
          <w:sz w:val="20"/>
          <w:szCs w:val="20"/>
          <w:lang w:val="es-ES_tradnl"/>
        </w:rPr>
        <w:t>e igual manera</w:t>
      </w:r>
      <w:r w:rsidRPr="00A379F0">
        <w:rPr>
          <w:rFonts w:ascii="Lucida Sans Unicode" w:hAnsi="Lucida Sans Unicode" w:cs="Lucida Sans Unicode"/>
          <w:sz w:val="20"/>
          <w:szCs w:val="20"/>
          <w:lang w:val="es-ES_tradnl"/>
        </w:rPr>
        <w:t>,</w:t>
      </w:r>
      <w:r w:rsidR="00711D90" w:rsidRPr="00A379F0">
        <w:rPr>
          <w:rFonts w:ascii="Lucida Sans Unicode" w:hAnsi="Lucida Sans Unicode" w:cs="Lucida Sans Unicode"/>
          <w:sz w:val="20"/>
          <w:szCs w:val="20"/>
          <w:lang w:val="es-ES_tradnl"/>
        </w:rPr>
        <w:t xml:space="preserve"> se trata de una información que ha sido debida y oportunamente circulada, pero le daré el uso de la voz al señor secretario de este Consejo</w:t>
      </w:r>
      <w:r w:rsidRPr="00A379F0">
        <w:rPr>
          <w:rFonts w:ascii="Lucida Sans Unicode" w:hAnsi="Lucida Sans Unicode" w:cs="Lucida Sans Unicode"/>
          <w:sz w:val="20"/>
          <w:szCs w:val="20"/>
          <w:lang w:val="es-ES_tradnl"/>
        </w:rPr>
        <w:t>,</w:t>
      </w:r>
      <w:r w:rsidR="00711D90" w:rsidRPr="00A379F0">
        <w:rPr>
          <w:rFonts w:ascii="Lucida Sans Unicode" w:hAnsi="Lucida Sans Unicode" w:cs="Lucida Sans Unicode"/>
          <w:sz w:val="20"/>
          <w:szCs w:val="20"/>
          <w:lang w:val="es-ES_tradnl"/>
        </w:rPr>
        <w:t xml:space="preserve"> para que nos dé cuenta del punto</w:t>
      </w:r>
      <w:r w:rsidRPr="00A379F0">
        <w:rPr>
          <w:rFonts w:ascii="Lucida Sans Unicode" w:hAnsi="Lucida Sans Unicode" w:cs="Lucida Sans Unicode"/>
          <w:sz w:val="20"/>
          <w:szCs w:val="20"/>
          <w:lang w:val="es-ES_tradnl"/>
        </w:rPr>
        <w:t>.</w:t>
      </w:r>
      <w:r w:rsidR="00711D90" w:rsidRPr="00A379F0">
        <w:rPr>
          <w:rFonts w:ascii="Lucida Sans Unicode" w:hAnsi="Lucida Sans Unicode" w:cs="Lucida Sans Unicode"/>
          <w:sz w:val="20"/>
          <w:szCs w:val="20"/>
          <w:lang w:val="es-ES_tradnl"/>
        </w:rPr>
        <w:t xml:space="preserve"> </w:t>
      </w:r>
    </w:p>
    <w:p w14:paraId="37DF4AAD" w14:textId="77777777" w:rsidR="00497327" w:rsidRPr="00A379F0" w:rsidRDefault="00497327" w:rsidP="00064E16">
      <w:pPr>
        <w:pStyle w:val="Sinespaciado"/>
        <w:spacing w:line="276" w:lineRule="auto"/>
        <w:jc w:val="both"/>
        <w:rPr>
          <w:rFonts w:ascii="Lucida Sans Unicode" w:hAnsi="Lucida Sans Unicode" w:cs="Lucida Sans Unicode"/>
          <w:sz w:val="20"/>
          <w:szCs w:val="20"/>
          <w:lang w:val="es-ES_tradnl"/>
        </w:rPr>
      </w:pPr>
    </w:p>
    <w:p w14:paraId="0DDECE04" w14:textId="3F269B4D" w:rsidR="00711D90" w:rsidRPr="00A379F0" w:rsidRDefault="00497327" w:rsidP="00064E16">
      <w:pPr>
        <w:pStyle w:val="Sinespaciado"/>
        <w:spacing w:line="276" w:lineRule="auto"/>
        <w:jc w:val="both"/>
        <w:rPr>
          <w:rFonts w:ascii="Lucida Sans Unicode" w:hAnsi="Lucida Sans Unicode" w:cs="Lucida Sans Unicode"/>
          <w:sz w:val="20"/>
          <w:szCs w:val="20"/>
          <w:lang w:val="es-ES_tradnl"/>
        </w:rPr>
      </w:pPr>
      <w:r w:rsidRPr="00A379F0">
        <w:rPr>
          <w:rFonts w:ascii="Lucida Sans Unicode" w:hAnsi="Lucida Sans Unicode" w:cs="Lucida Sans Unicode"/>
          <w:sz w:val="20"/>
          <w:szCs w:val="20"/>
          <w:lang w:val="es-ES_tradnl"/>
        </w:rPr>
        <w:t>S</w:t>
      </w:r>
      <w:r w:rsidR="00711D90" w:rsidRPr="00A379F0">
        <w:rPr>
          <w:rFonts w:ascii="Lucida Sans Unicode" w:hAnsi="Lucida Sans Unicode" w:cs="Lucida Sans Unicode"/>
          <w:sz w:val="20"/>
          <w:szCs w:val="20"/>
          <w:lang w:val="es-ES_tradnl"/>
        </w:rPr>
        <w:t>eñor secretario</w:t>
      </w:r>
      <w:r w:rsidRPr="00A379F0">
        <w:rPr>
          <w:rFonts w:ascii="Lucida Sans Unicode" w:hAnsi="Lucida Sans Unicode" w:cs="Lucida Sans Unicode"/>
          <w:sz w:val="20"/>
          <w:szCs w:val="20"/>
          <w:lang w:val="es-ES_tradnl"/>
        </w:rPr>
        <w:t>,</w:t>
      </w:r>
      <w:r w:rsidR="00711D90" w:rsidRPr="00A379F0">
        <w:rPr>
          <w:rFonts w:ascii="Lucida Sans Unicode" w:hAnsi="Lucida Sans Unicode" w:cs="Lucida Sans Unicode"/>
          <w:sz w:val="20"/>
          <w:szCs w:val="20"/>
          <w:lang w:val="es-ES_tradnl"/>
        </w:rPr>
        <w:t xml:space="preserve"> adelante. </w:t>
      </w:r>
    </w:p>
    <w:p w14:paraId="312F0E72" w14:textId="77777777" w:rsidR="00497327" w:rsidRPr="00A379F0" w:rsidRDefault="00497327" w:rsidP="00064E16">
      <w:pPr>
        <w:pStyle w:val="Sinespaciado"/>
        <w:spacing w:line="276" w:lineRule="auto"/>
        <w:jc w:val="both"/>
        <w:rPr>
          <w:rFonts w:ascii="Lucida Sans Unicode" w:hAnsi="Lucida Sans Unicode" w:cs="Lucida Sans Unicode"/>
          <w:sz w:val="20"/>
          <w:szCs w:val="20"/>
          <w:lang w:val="es-ES_tradnl"/>
        </w:rPr>
      </w:pPr>
    </w:p>
    <w:p w14:paraId="32D8F4EF" w14:textId="77777777" w:rsidR="000E0D8B" w:rsidRDefault="00711D90" w:rsidP="00064E16">
      <w:pPr>
        <w:pStyle w:val="Sinespaciado"/>
        <w:spacing w:line="276" w:lineRule="auto"/>
        <w:jc w:val="both"/>
        <w:rPr>
          <w:rFonts w:ascii="Lucida Sans Unicode" w:hAnsi="Lucida Sans Unicode" w:cs="Lucida Sans Unicode"/>
          <w:sz w:val="20"/>
          <w:szCs w:val="20"/>
        </w:rPr>
      </w:pPr>
      <w:r w:rsidRPr="00064E16">
        <w:rPr>
          <w:rFonts w:ascii="Lucida Sans Unicode" w:hAnsi="Lucida Sans Unicode" w:cs="Lucida Sans Unicode"/>
          <w:b/>
          <w:bCs/>
          <w:sz w:val="20"/>
          <w:szCs w:val="20"/>
          <w:lang w:val="es-ES_tradnl"/>
        </w:rPr>
        <w:t>Secretario ejecutivo, Christian Flores Garza</w:t>
      </w:r>
      <w:r w:rsidRPr="00064E16">
        <w:rPr>
          <w:rFonts w:ascii="Lucida Sans Unicode" w:hAnsi="Lucida Sans Unicode" w:cs="Lucida Sans Unicode"/>
          <w:b/>
          <w:bCs/>
          <w:sz w:val="20"/>
          <w:szCs w:val="20"/>
        </w:rPr>
        <w:t xml:space="preserve">: </w:t>
      </w:r>
      <w:r w:rsidRPr="00A379F0">
        <w:rPr>
          <w:rFonts w:ascii="Lucida Sans Unicode" w:hAnsi="Lucida Sans Unicode" w:cs="Lucida Sans Unicode"/>
          <w:sz w:val="20"/>
          <w:szCs w:val="20"/>
        </w:rPr>
        <w:t>Gracias, presidenta</w:t>
      </w:r>
      <w:r w:rsidR="000E0D8B">
        <w:rPr>
          <w:rFonts w:ascii="Lucida Sans Unicode" w:hAnsi="Lucida Sans Unicode" w:cs="Lucida Sans Unicode"/>
          <w:sz w:val="20"/>
          <w:szCs w:val="20"/>
        </w:rPr>
        <w:t>.</w:t>
      </w:r>
    </w:p>
    <w:p w14:paraId="56444731" w14:textId="77777777" w:rsidR="000E0D8B" w:rsidRDefault="000E0D8B" w:rsidP="00064E16">
      <w:pPr>
        <w:pStyle w:val="Sinespaciado"/>
        <w:spacing w:line="276" w:lineRule="auto"/>
        <w:jc w:val="both"/>
        <w:rPr>
          <w:rFonts w:ascii="Lucida Sans Unicode" w:hAnsi="Lucida Sans Unicode" w:cs="Lucida Sans Unicode"/>
          <w:sz w:val="20"/>
          <w:szCs w:val="20"/>
        </w:rPr>
      </w:pPr>
    </w:p>
    <w:p w14:paraId="3B1547FD" w14:textId="0FD319B7" w:rsidR="00E04D8F" w:rsidRDefault="000E0D8B" w:rsidP="00064E16">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rPr>
        <w:t>B</w:t>
      </w:r>
      <w:r w:rsidR="00E04D8F">
        <w:rPr>
          <w:rFonts w:ascii="Lucida Sans Unicode" w:hAnsi="Lucida Sans Unicode" w:cs="Lucida Sans Unicode"/>
          <w:sz w:val="20"/>
          <w:szCs w:val="20"/>
        </w:rPr>
        <w:t>revemente</w:t>
      </w:r>
      <w:r w:rsidR="00E04D8F">
        <w:rPr>
          <w:rFonts w:ascii="Lucida Sans Unicode" w:hAnsi="Lucida Sans Unicode" w:cs="Lucida Sans Unicode"/>
          <w:sz w:val="20"/>
          <w:szCs w:val="20"/>
          <w:lang w:val="es-ES_tradnl"/>
        </w:rPr>
        <w:t>.</w:t>
      </w:r>
    </w:p>
    <w:p w14:paraId="15B24430" w14:textId="77777777" w:rsidR="00E04D8F" w:rsidRDefault="00E04D8F" w:rsidP="00064E16">
      <w:pPr>
        <w:pStyle w:val="Sinespaciado"/>
        <w:spacing w:line="276" w:lineRule="auto"/>
        <w:jc w:val="both"/>
        <w:rPr>
          <w:rFonts w:ascii="Lucida Sans Unicode" w:hAnsi="Lucida Sans Unicode" w:cs="Lucida Sans Unicode"/>
          <w:sz w:val="20"/>
          <w:szCs w:val="20"/>
          <w:lang w:val="es-ES_tradnl"/>
        </w:rPr>
      </w:pPr>
    </w:p>
    <w:p w14:paraId="4C3F23E2" w14:textId="6DD98962" w:rsidR="00E05FCD" w:rsidRPr="00A379F0" w:rsidRDefault="00E04D8F" w:rsidP="00064E16">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E37D6C" w:rsidRPr="00A379F0">
        <w:rPr>
          <w:rFonts w:ascii="Lucida Sans Unicode" w:hAnsi="Lucida Sans Unicode" w:cs="Lucida Sans Unicode"/>
          <w:sz w:val="20"/>
          <w:szCs w:val="20"/>
          <w:lang w:val="es-ES_tradnl"/>
        </w:rPr>
        <w:t xml:space="preserve">l informe que se presenta comprende el periodo del 28 de mayo al 24 de junio del año en curso, y tiene como finalidad hacer de su conocimiento los datos relativos a las resoluciones dictadas por el Tribunal Electoral del Estado de Jalisco, </w:t>
      </w:r>
      <w:r w:rsidR="003B3B46">
        <w:rPr>
          <w:rFonts w:ascii="Lucida Sans Unicode" w:hAnsi="Lucida Sans Unicode" w:cs="Lucida Sans Unicode"/>
          <w:sz w:val="20"/>
          <w:szCs w:val="20"/>
          <w:lang w:val="es-ES_tradnl"/>
        </w:rPr>
        <w:t>en</w:t>
      </w:r>
      <w:r w:rsidR="00507C42" w:rsidRPr="00A379F0">
        <w:rPr>
          <w:rFonts w:ascii="Lucida Sans Unicode" w:hAnsi="Lucida Sans Unicode" w:cs="Lucida Sans Unicode"/>
          <w:sz w:val="20"/>
          <w:szCs w:val="20"/>
          <w:lang w:val="es-ES_tradnl"/>
        </w:rPr>
        <w:t xml:space="preserve"> los asuntos que le competen a este Instituto Electoral</w:t>
      </w:r>
      <w:r w:rsidR="00E05FCD" w:rsidRPr="00A379F0">
        <w:rPr>
          <w:rFonts w:ascii="Lucida Sans Unicode" w:hAnsi="Lucida Sans Unicode" w:cs="Lucida Sans Unicode"/>
          <w:sz w:val="20"/>
          <w:szCs w:val="20"/>
          <w:lang w:val="es-ES_tradnl"/>
        </w:rPr>
        <w:t>.</w:t>
      </w:r>
    </w:p>
    <w:p w14:paraId="4F4FB59E" w14:textId="77777777" w:rsidR="00497327" w:rsidRPr="00A379F0" w:rsidRDefault="00497327" w:rsidP="00064E16">
      <w:pPr>
        <w:pStyle w:val="Sinespaciado"/>
        <w:spacing w:line="276" w:lineRule="auto"/>
        <w:jc w:val="both"/>
        <w:rPr>
          <w:rFonts w:ascii="Lucida Sans Unicode" w:hAnsi="Lucida Sans Unicode" w:cs="Lucida Sans Unicode"/>
          <w:sz w:val="20"/>
          <w:szCs w:val="20"/>
          <w:lang w:val="es-ES_tradnl"/>
        </w:rPr>
      </w:pPr>
    </w:p>
    <w:p w14:paraId="592C404F" w14:textId="655AC6A9" w:rsidR="00E05FCD" w:rsidRPr="00A379F0" w:rsidRDefault="00E05FCD" w:rsidP="00064E16">
      <w:pPr>
        <w:pStyle w:val="Sinespaciado"/>
        <w:spacing w:line="276" w:lineRule="auto"/>
        <w:jc w:val="both"/>
        <w:rPr>
          <w:rFonts w:ascii="Lucida Sans Unicode" w:hAnsi="Lucida Sans Unicode" w:cs="Lucida Sans Unicode"/>
          <w:sz w:val="20"/>
          <w:szCs w:val="20"/>
          <w:lang w:val="es-ES_tradnl"/>
        </w:rPr>
      </w:pPr>
      <w:r w:rsidRPr="00A379F0">
        <w:rPr>
          <w:rFonts w:ascii="Lucida Sans Unicode" w:hAnsi="Lucida Sans Unicode" w:cs="Lucida Sans Unicode"/>
          <w:sz w:val="20"/>
          <w:szCs w:val="20"/>
          <w:lang w:val="es-ES_tradnl"/>
        </w:rPr>
        <w:lastRenderedPageBreak/>
        <w:t>E</w:t>
      </w:r>
      <w:r w:rsidR="00507C42" w:rsidRPr="00A379F0">
        <w:rPr>
          <w:rFonts w:ascii="Lucida Sans Unicode" w:hAnsi="Lucida Sans Unicode" w:cs="Lucida Sans Unicode"/>
          <w:sz w:val="20"/>
          <w:szCs w:val="20"/>
          <w:lang w:val="es-ES_tradnl"/>
        </w:rPr>
        <w:t>n ese sentido</w:t>
      </w:r>
      <w:r w:rsidRPr="00A379F0">
        <w:rPr>
          <w:rFonts w:ascii="Lucida Sans Unicode" w:hAnsi="Lucida Sans Unicode" w:cs="Lucida Sans Unicode"/>
          <w:sz w:val="20"/>
          <w:szCs w:val="20"/>
          <w:lang w:val="es-ES_tradnl"/>
        </w:rPr>
        <w:t>,</w:t>
      </w:r>
      <w:r w:rsidR="00507C42" w:rsidRPr="00A379F0">
        <w:rPr>
          <w:rFonts w:ascii="Lucida Sans Unicode" w:hAnsi="Lucida Sans Unicode" w:cs="Lucida Sans Unicode"/>
          <w:sz w:val="20"/>
          <w:szCs w:val="20"/>
          <w:lang w:val="es-ES_tradnl"/>
        </w:rPr>
        <w:t xml:space="preserve"> de la información contenida en las tablas insertas en el documento circulado, se advierte que el Tribunal Electoral del Estado de Jalisco, durante el periodo referido</w:t>
      </w:r>
      <w:r w:rsidRPr="00A379F0">
        <w:rPr>
          <w:rFonts w:ascii="Lucida Sans Unicode" w:hAnsi="Lucida Sans Unicode" w:cs="Lucida Sans Unicode"/>
          <w:sz w:val="20"/>
          <w:szCs w:val="20"/>
          <w:lang w:val="es-ES_tradnl"/>
        </w:rPr>
        <w:t>,</w:t>
      </w:r>
      <w:r w:rsidR="00507C42" w:rsidRPr="00A379F0">
        <w:rPr>
          <w:rFonts w:ascii="Lucida Sans Unicode" w:hAnsi="Lucida Sans Unicode" w:cs="Lucida Sans Unicode"/>
          <w:sz w:val="20"/>
          <w:szCs w:val="20"/>
          <w:lang w:val="es-ES_tradnl"/>
        </w:rPr>
        <w:t xml:space="preserve"> emitió </w:t>
      </w:r>
      <w:r w:rsidR="003B3B46">
        <w:rPr>
          <w:rFonts w:ascii="Lucida Sans Unicode" w:hAnsi="Lucida Sans Unicode" w:cs="Lucida Sans Unicode"/>
          <w:sz w:val="20"/>
          <w:szCs w:val="20"/>
          <w:lang w:val="es-ES_tradnl"/>
        </w:rPr>
        <w:t xml:space="preserve">ciento veintiún </w:t>
      </w:r>
      <w:r w:rsidR="00507C42" w:rsidRPr="00A379F0">
        <w:rPr>
          <w:rFonts w:ascii="Lucida Sans Unicode" w:hAnsi="Lucida Sans Unicode" w:cs="Lucida Sans Unicode"/>
          <w:sz w:val="20"/>
          <w:szCs w:val="20"/>
          <w:lang w:val="es-ES_tradnl"/>
        </w:rPr>
        <w:t>sentencias, en las que el Instituto Electoral y de Participación Ciudadana del Estado de Jalisco,</w:t>
      </w:r>
      <w:r w:rsidRPr="00A379F0">
        <w:rPr>
          <w:rFonts w:ascii="Lucida Sans Unicode" w:hAnsi="Lucida Sans Unicode" w:cs="Lucida Sans Unicode"/>
          <w:sz w:val="20"/>
          <w:szCs w:val="20"/>
          <w:lang w:val="es-ES_tradnl"/>
        </w:rPr>
        <w:t xml:space="preserve"> interviene como autoridad instructora, como sucede en los procedimientos sancionadores especiales o como parte en los medios de impugnación o simplemente como autoridad vinculada, por los efectos de la propia sentencia</w:t>
      </w:r>
      <w:r w:rsidR="00667D0F" w:rsidRPr="00A379F0">
        <w:rPr>
          <w:rFonts w:ascii="Lucida Sans Unicode" w:hAnsi="Lucida Sans Unicode" w:cs="Lucida Sans Unicode"/>
          <w:sz w:val="20"/>
          <w:szCs w:val="20"/>
          <w:lang w:val="es-ES_tradnl"/>
        </w:rPr>
        <w:t>,</w:t>
      </w:r>
      <w:r w:rsidRPr="00A379F0">
        <w:rPr>
          <w:rFonts w:ascii="Lucida Sans Unicode" w:hAnsi="Lucida Sans Unicode" w:cs="Lucida Sans Unicode"/>
          <w:sz w:val="20"/>
          <w:szCs w:val="20"/>
          <w:lang w:val="es-ES_tradnl"/>
        </w:rPr>
        <w:t xml:space="preserve"> sin que en este supuesto le revista el carácter de autoridad responsable.</w:t>
      </w:r>
    </w:p>
    <w:p w14:paraId="59670784" w14:textId="77777777" w:rsidR="00497327" w:rsidRPr="00A379F0" w:rsidRDefault="00497327" w:rsidP="00064E16">
      <w:pPr>
        <w:pStyle w:val="Sinespaciado"/>
        <w:spacing w:line="276" w:lineRule="auto"/>
        <w:jc w:val="both"/>
        <w:rPr>
          <w:rFonts w:ascii="Lucida Sans Unicode" w:hAnsi="Lucida Sans Unicode" w:cs="Lucida Sans Unicode"/>
          <w:sz w:val="20"/>
          <w:szCs w:val="20"/>
          <w:lang w:val="es-ES_tradnl"/>
        </w:rPr>
      </w:pPr>
    </w:p>
    <w:p w14:paraId="71AAD691" w14:textId="4D786C7D" w:rsidR="00497327" w:rsidRPr="00A379F0" w:rsidRDefault="00E05FCD" w:rsidP="00064E16">
      <w:pPr>
        <w:pStyle w:val="Sinespaciado"/>
        <w:spacing w:line="276" w:lineRule="auto"/>
        <w:jc w:val="both"/>
        <w:rPr>
          <w:rFonts w:ascii="Lucida Sans Unicode" w:hAnsi="Lucida Sans Unicode" w:cs="Lucida Sans Unicode"/>
          <w:sz w:val="20"/>
          <w:szCs w:val="20"/>
          <w:lang w:val="es-ES_tradnl"/>
        </w:rPr>
      </w:pPr>
      <w:r w:rsidRPr="00A379F0">
        <w:rPr>
          <w:rFonts w:ascii="Lucida Sans Unicode" w:hAnsi="Lucida Sans Unicode" w:cs="Lucida Sans Unicode"/>
          <w:sz w:val="20"/>
          <w:szCs w:val="20"/>
          <w:lang w:val="es-ES_tradnl"/>
        </w:rPr>
        <w:t>Adicionalmente</w:t>
      </w:r>
      <w:r w:rsidR="00497327" w:rsidRPr="00A379F0">
        <w:rPr>
          <w:rFonts w:ascii="Lucida Sans Unicode" w:hAnsi="Lucida Sans Unicode" w:cs="Lucida Sans Unicode"/>
          <w:sz w:val="20"/>
          <w:szCs w:val="20"/>
          <w:lang w:val="es-ES_tradnl"/>
        </w:rPr>
        <w:t>,</w:t>
      </w:r>
      <w:r w:rsidRPr="00A379F0">
        <w:rPr>
          <w:rFonts w:ascii="Lucida Sans Unicode" w:hAnsi="Lucida Sans Unicode" w:cs="Lucida Sans Unicode"/>
          <w:sz w:val="20"/>
          <w:szCs w:val="20"/>
          <w:lang w:val="es-ES_tradnl"/>
        </w:rPr>
        <w:t xml:space="preserve"> </w:t>
      </w:r>
      <w:r w:rsidR="00497327" w:rsidRPr="00A379F0">
        <w:rPr>
          <w:rFonts w:ascii="Lucida Sans Unicode" w:hAnsi="Lucida Sans Unicode" w:cs="Lucida Sans Unicode"/>
          <w:sz w:val="20"/>
          <w:szCs w:val="20"/>
          <w:lang w:val="es-ES_tradnl"/>
        </w:rPr>
        <w:t xml:space="preserve">en </w:t>
      </w:r>
      <w:r w:rsidRPr="00A379F0">
        <w:rPr>
          <w:rFonts w:ascii="Lucida Sans Unicode" w:hAnsi="Lucida Sans Unicode" w:cs="Lucida Sans Unicode"/>
          <w:sz w:val="20"/>
          <w:szCs w:val="20"/>
          <w:lang w:val="es-ES_tradnl"/>
        </w:rPr>
        <w:t>las tablas referidas se podrá consultar</w:t>
      </w:r>
      <w:r w:rsidR="00497327" w:rsidRPr="00A379F0">
        <w:rPr>
          <w:rFonts w:ascii="Lucida Sans Unicode" w:hAnsi="Lucida Sans Unicode" w:cs="Lucida Sans Unicode"/>
          <w:sz w:val="20"/>
          <w:szCs w:val="20"/>
          <w:lang w:val="es-ES_tradnl"/>
        </w:rPr>
        <w:t>,</w:t>
      </w:r>
      <w:r w:rsidRPr="00A379F0">
        <w:rPr>
          <w:rFonts w:ascii="Lucida Sans Unicode" w:hAnsi="Lucida Sans Unicode" w:cs="Lucida Sans Unicode"/>
          <w:sz w:val="20"/>
          <w:szCs w:val="20"/>
          <w:lang w:val="es-ES_tradnl"/>
        </w:rPr>
        <w:t xml:space="preserve"> entre otros datos</w:t>
      </w:r>
      <w:r w:rsidR="00227187" w:rsidRPr="00A379F0">
        <w:rPr>
          <w:rFonts w:ascii="Lucida Sans Unicode" w:hAnsi="Lucida Sans Unicode" w:cs="Lucida Sans Unicode"/>
          <w:sz w:val="20"/>
          <w:szCs w:val="20"/>
          <w:lang w:val="es-ES_tradnl"/>
        </w:rPr>
        <w:t>,</w:t>
      </w:r>
      <w:r w:rsidRPr="00A379F0">
        <w:rPr>
          <w:rFonts w:ascii="Lucida Sans Unicode" w:hAnsi="Lucida Sans Unicode" w:cs="Lucida Sans Unicode"/>
          <w:sz w:val="20"/>
          <w:szCs w:val="20"/>
          <w:lang w:val="es-ES_tradnl"/>
        </w:rPr>
        <w:t xml:space="preserve"> los números de expediente </w:t>
      </w:r>
      <w:r w:rsidR="003B3B46">
        <w:rPr>
          <w:rFonts w:ascii="Lucida Sans Unicode" w:hAnsi="Lucida Sans Unicode" w:cs="Lucida Sans Unicode"/>
          <w:sz w:val="20"/>
          <w:szCs w:val="20"/>
          <w:lang w:val="es-ES_tradnl"/>
        </w:rPr>
        <w:t>a</w:t>
      </w:r>
      <w:r w:rsidRPr="00A379F0">
        <w:rPr>
          <w:rFonts w:ascii="Lucida Sans Unicode" w:hAnsi="Lucida Sans Unicode" w:cs="Lucida Sans Unicode"/>
          <w:sz w:val="20"/>
          <w:szCs w:val="20"/>
          <w:lang w:val="es-ES_tradnl"/>
        </w:rPr>
        <w:t>signados por el órgano jurisdiccional</w:t>
      </w:r>
      <w:r w:rsidR="00227187" w:rsidRPr="00A379F0">
        <w:rPr>
          <w:rFonts w:ascii="Lucida Sans Unicode" w:hAnsi="Lucida Sans Unicode" w:cs="Lucida Sans Unicode"/>
          <w:sz w:val="20"/>
          <w:szCs w:val="20"/>
          <w:lang w:val="es-ES_tradnl"/>
        </w:rPr>
        <w:t>,</w:t>
      </w:r>
      <w:r w:rsidRPr="00A379F0">
        <w:rPr>
          <w:rFonts w:ascii="Lucida Sans Unicode" w:hAnsi="Lucida Sans Unicode" w:cs="Lucida Sans Unicode"/>
          <w:sz w:val="20"/>
          <w:szCs w:val="20"/>
          <w:lang w:val="es-ES_tradnl"/>
        </w:rPr>
        <w:t xml:space="preserve"> nombre de la parte actora, autoridad responsable, el acto o resolución impugnada y el sentido de la sentencia</w:t>
      </w:r>
      <w:r w:rsidR="00497327" w:rsidRPr="00A379F0">
        <w:rPr>
          <w:rFonts w:ascii="Lucida Sans Unicode" w:hAnsi="Lucida Sans Unicode" w:cs="Lucida Sans Unicode"/>
          <w:sz w:val="20"/>
          <w:szCs w:val="20"/>
          <w:lang w:val="es-ES_tradnl"/>
        </w:rPr>
        <w:t>.</w:t>
      </w:r>
      <w:r w:rsidRPr="00A379F0">
        <w:rPr>
          <w:rFonts w:ascii="Lucida Sans Unicode" w:hAnsi="Lucida Sans Unicode" w:cs="Lucida Sans Unicode"/>
          <w:sz w:val="20"/>
          <w:szCs w:val="20"/>
          <w:lang w:val="es-ES_tradnl"/>
        </w:rPr>
        <w:t xml:space="preserve"> </w:t>
      </w:r>
    </w:p>
    <w:p w14:paraId="0A8BD495" w14:textId="77777777" w:rsidR="00497327" w:rsidRPr="00A379F0" w:rsidRDefault="00497327" w:rsidP="00064E16">
      <w:pPr>
        <w:pStyle w:val="Sinespaciado"/>
        <w:spacing w:line="276" w:lineRule="auto"/>
        <w:jc w:val="both"/>
        <w:rPr>
          <w:rFonts w:ascii="Lucida Sans Unicode" w:hAnsi="Lucida Sans Unicode" w:cs="Lucida Sans Unicode"/>
          <w:sz w:val="20"/>
          <w:szCs w:val="20"/>
          <w:lang w:val="es-ES_tradnl"/>
        </w:rPr>
      </w:pPr>
    </w:p>
    <w:p w14:paraId="363AC7D1" w14:textId="7CED819C" w:rsidR="00E05FCD" w:rsidRPr="00A379F0" w:rsidRDefault="00497327" w:rsidP="00064E16">
      <w:pPr>
        <w:pStyle w:val="Sinespaciado"/>
        <w:spacing w:line="276" w:lineRule="auto"/>
        <w:jc w:val="both"/>
        <w:rPr>
          <w:rFonts w:ascii="Lucida Sans Unicode" w:hAnsi="Lucida Sans Unicode" w:cs="Lucida Sans Unicode"/>
          <w:sz w:val="20"/>
          <w:szCs w:val="20"/>
          <w:lang w:val="es-ES_tradnl"/>
        </w:rPr>
      </w:pPr>
      <w:r w:rsidRPr="00A379F0">
        <w:rPr>
          <w:rFonts w:ascii="Lucida Sans Unicode" w:hAnsi="Lucida Sans Unicode" w:cs="Lucida Sans Unicode"/>
          <w:sz w:val="20"/>
          <w:szCs w:val="20"/>
          <w:lang w:val="es-ES_tradnl"/>
        </w:rPr>
        <w:t>A</w:t>
      </w:r>
      <w:r w:rsidR="00E05FCD" w:rsidRPr="00A379F0">
        <w:rPr>
          <w:rFonts w:ascii="Lucida Sans Unicode" w:hAnsi="Lucida Sans Unicode" w:cs="Lucida Sans Unicode"/>
          <w:sz w:val="20"/>
          <w:szCs w:val="20"/>
          <w:lang w:val="es-ES_tradnl"/>
        </w:rPr>
        <w:t xml:space="preserve">hora </w:t>
      </w:r>
      <w:r w:rsidR="00667D0F" w:rsidRPr="00A379F0">
        <w:rPr>
          <w:rFonts w:ascii="Lucida Sans Unicode" w:hAnsi="Lucida Sans Unicode" w:cs="Lucida Sans Unicode"/>
          <w:sz w:val="20"/>
          <w:szCs w:val="20"/>
          <w:lang w:val="es-ES_tradnl"/>
        </w:rPr>
        <w:t>bien,</w:t>
      </w:r>
      <w:r w:rsidR="00E05FCD" w:rsidRPr="00A379F0">
        <w:rPr>
          <w:rFonts w:ascii="Lucida Sans Unicode" w:hAnsi="Lucida Sans Unicode" w:cs="Lucida Sans Unicode"/>
          <w:sz w:val="20"/>
          <w:szCs w:val="20"/>
          <w:lang w:val="es-ES_tradnl"/>
        </w:rPr>
        <w:t xml:space="preserve"> de las resoluciones mencionadas</w:t>
      </w:r>
      <w:r w:rsidR="003B3B46">
        <w:rPr>
          <w:rFonts w:ascii="Lucida Sans Unicode" w:hAnsi="Lucida Sans Unicode" w:cs="Lucida Sans Unicode"/>
          <w:sz w:val="20"/>
          <w:szCs w:val="20"/>
          <w:lang w:val="es-ES_tradnl"/>
        </w:rPr>
        <w:t>,</w:t>
      </w:r>
      <w:r w:rsidR="00E05FCD" w:rsidRPr="00A379F0">
        <w:rPr>
          <w:rFonts w:ascii="Lucida Sans Unicode" w:hAnsi="Lucida Sans Unicode" w:cs="Lucida Sans Unicode"/>
          <w:sz w:val="20"/>
          <w:szCs w:val="20"/>
          <w:lang w:val="es-ES_tradnl"/>
        </w:rPr>
        <w:t xml:space="preserve"> </w:t>
      </w:r>
      <w:r w:rsidRPr="00A379F0">
        <w:rPr>
          <w:rFonts w:ascii="Lucida Sans Unicode" w:hAnsi="Lucida Sans Unicode" w:cs="Lucida Sans Unicode"/>
          <w:sz w:val="20"/>
          <w:szCs w:val="20"/>
          <w:lang w:val="es-ES_tradnl"/>
        </w:rPr>
        <w:t xml:space="preserve">veintitrés </w:t>
      </w:r>
      <w:r w:rsidR="00E05FCD" w:rsidRPr="00A379F0">
        <w:rPr>
          <w:rFonts w:ascii="Lucida Sans Unicode" w:hAnsi="Lucida Sans Unicode" w:cs="Lucida Sans Unicode"/>
          <w:sz w:val="20"/>
          <w:szCs w:val="20"/>
          <w:lang w:val="es-ES_tradnl"/>
        </w:rPr>
        <w:t xml:space="preserve">se emitieron en juicios para la Protección de los Derechos Político-Electorales del </w:t>
      </w:r>
      <w:r w:rsidR="00227187" w:rsidRPr="00A379F0">
        <w:rPr>
          <w:rFonts w:ascii="Lucida Sans Unicode" w:hAnsi="Lucida Sans Unicode" w:cs="Lucida Sans Unicode"/>
          <w:sz w:val="20"/>
          <w:szCs w:val="20"/>
          <w:lang w:val="es-ES_tradnl"/>
        </w:rPr>
        <w:t>C</w:t>
      </w:r>
      <w:r w:rsidR="00E05FCD" w:rsidRPr="00A379F0">
        <w:rPr>
          <w:rFonts w:ascii="Lucida Sans Unicode" w:hAnsi="Lucida Sans Unicode" w:cs="Lucida Sans Unicode"/>
          <w:sz w:val="20"/>
          <w:szCs w:val="20"/>
          <w:lang w:val="es-ES_tradnl"/>
        </w:rPr>
        <w:t>iudadano</w:t>
      </w:r>
      <w:r w:rsidR="00227187" w:rsidRPr="00A379F0">
        <w:rPr>
          <w:rFonts w:ascii="Lucida Sans Unicode" w:hAnsi="Lucida Sans Unicode" w:cs="Lucida Sans Unicode"/>
          <w:sz w:val="20"/>
          <w:szCs w:val="20"/>
          <w:lang w:val="es-ES_tradnl"/>
        </w:rPr>
        <w:t>;</w:t>
      </w:r>
      <w:r w:rsidR="00E05FCD" w:rsidRPr="00A379F0">
        <w:rPr>
          <w:rFonts w:ascii="Lucida Sans Unicode" w:hAnsi="Lucida Sans Unicode" w:cs="Lucida Sans Unicode"/>
          <w:sz w:val="20"/>
          <w:szCs w:val="20"/>
          <w:lang w:val="es-ES_tradnl"/>
        </w:rPr>
        <w:t xml:space="preserve"> </w:t>
      </w:r>
      <w:r w:rsidRPr="00A379F0">
        <w:rPr>
          <w:rFonts w:ascii="Lucida Sans Unicode" w:hAnsi="Lucida Sans Unicode" w:cs="Lucida Sans Unicode"/>
          <w:sz w:val="20"/>
          <w:szCs w:val="20"/>
          <w:lang w:val="es-ES_tradnl"/>
        </w:rPr>
        <w:t xml:space="preserve">setenta y nueve </w:t>
      </w:r>
      <w:r w:rsidR="00E05FCD" w:rsidRPr="00A379F0">
        <w:rPr>
          <w:rFonts w:ascii="Lucida Sans Unicode" w:hAnsi="Lucida Sans Unicode" w:cs="Lucida Sans Unicode"/>
          <w:sz w:val="20"/>
          <w:szCs w:val="20"/>
          <w:lang w:val="es-ES_tradnl"/>
        </w:rPr>
        <w:t xml:space="preserve">se pronunciaron en </w:t>
      </w:r>
      <w:r w:rsidR="00227187" w:rsidRPr="00A379F0">
        <w:rPr>
          <w:rFonts w:ascii="Lucida Sans Unicode" w:hAnsi="Lucida Sans Unicode" w:cs="Lucida Sans Unicode"/>
          <w:sz w:val="20"/>
          <w:szCs w:val="20"/>
          <w:lang w:val="es-ES_tradnl"/>
        </w:rPr>
        <w:t>P</w:t>
      </w:r>
      <w:r w:rsidR="00E05FCD" w:rsidRPr="00A379F0">
        <w:rPr>
          <w:rFonts w:ascii="Lucida Sans Unicode" w:hAnsi="Lucida Sans Unicode" w:cs="Lucida Sans Unicode"/>
          <w:sz w:val="20"/>
          <w:szCs w:val="20"/>
          <w:lang w:val="es-ES_tradnl"/>
        </w:rPr>
        <w:t xml:space="preserve">rocedimientos </w:t>
      </w:r>
      <w:r w:rsidR="00227187" w:rsidRPr="00A379F0">
        <w:rPr>
          <w:rFonts w:ascii="Lucida Sans Unicode" w:hAnsi="Lucida Sans Unicode" w:cs="Lucida Sans Unicode"/>
          <w:sz w:val="20"/>
          <w:szCs w:val="20"/>
          <w:lang w:val="es-ES_tradnl"/>
        </w:rPr>
        <w:t>S</w:t>
      </w:r>
      <w:r w:rsidR="00E05FCD" w:rsidRPr="00A379F0">
        <w:rPr>
          <w:rFonts w:ascii="Lucida Sans Unicode" w:hAnsi="Lucida Sans Unicode" w:cs="Lucida Sans Unicode"/>
          <w:sz w:val="20"/>
          <w:szCs w:val="20"/>
          <w:lang w:val="es-ES_tradnl"/>
        </w:rPr>
        <w:t xml:space="preserve">ancionadores </w:t>
      </w:r>
      <w:r w:rsidR="00227187" w:rsidRPr="00A379F0">
        <w:rPr>
          <w:rFonts w:ascii="Lucida Sans Unicode" w:hAnsi="Lucida Sans Unicode" w:cs="Lucida Sans Unicode"/>
          <w:sz w:val="20"/>
          <w:szCs w:val="20"/>
          <w:lang w:val="es-ES_tradnl"/>
        </w:rPr>
        <w:t>E</w:t>
      </w:r>
      <w:r w:rsidR="00E05FCD" w:rsidRPr="00A379F0">
        <w:rPr>
          <w:rFonts w:ascii="Lucida Sans Unicode" w:hAnsi="Lucida Sans Unicode" w:cs="Lucida Sans Unicode"/>
          <w:sz w:val="20"/>
          <w:szCs w:val="20"/>
          <w:lang w:val="es-ES_tradnl"/>
        </w:rPr>
        <w:t xml:space="preserve">speciales; y </w:t>
      </w:r>
      <w:r w:rsidRPr="00A379F0">
        <w:rPr>
          <w:rFonts w:ascii="Lucida Sans Unicode" w:hAnsi="Lucida Sans Unicode" w:cs="Lucida Sans Unicode"/>
          <w:sz w:val="20"/>
          <w:szCs w:val="20"/>
          <w:lang w:val="es-ES_tradnl"/>
        </w:rPr>
        <w:t xml:space="preserve">diecinueve </w:t>
      </w:r>
      <w:r w:rsidR="00E05FCD" w:rsidRPr="00A379F0">
        <w:rPr>
          <w:rFonts w:ascii="Lucida Sans Unicode" w:hAnsi="Lucida Sans Unicode" w:cs="Lucida Sans Unicode"/>
          <w:sz w:val="20"/>
          <w:szCs w:val="20"/>
          <w:lang w:val="es-ES_tradnl"/>
        </w:rPr>
        <w:t xml:space="preserve">se dictaron en </w:t>
      </w:r>
      <w:r w:rsidR="003B3B46">
        <w:rPr>
          <w:rFonts w:ascii="Lucida Sans Unicode" w:hAnsi="Lucida Sans Unicode" w:cs="Lucida Sans Unicode"/>
          <w:sz w:val="20"/>
          <w:szCs w:val="20"/>
          <w:lang w:val="es-ES_tradnl"/>
        </w:rPr>
        <w:t>r</w:t>
      </w:r>
      <w:r w:rsidR="00E05FCD" w:rsidRPr="00A379F0">
        <w:rPr>
          <w:rFonts w:ascii="Lucida Sans Unicode" w:hAnsi="Lucida Sans Unicode" w:cs="Lucida Sans Unicode"/>
          <w:sz w:val="20"/>
          <w:szCs w:val="20"/>
          <w:lang w:val="es-ES_tradnl"/>
        </w:rPr>
        <w:t xml:space="preserve">ecursos de </w:t>
      </w:r>
      <w:r w:rsidR="003B3B46">
        <w:rPr>
          <w:rFonts w:ascii="Lucida Sans Unicode" w:hAnsi="Lucida Sans Unicode" w:cs="Lucida Sans Unicode"/>
          <w:sz w:val="20"/>
          <w:szCs w:val="20"/>
          <w:lang w:val="es-ES_tradnl"/>
        </w:rPr>
        <w:t>a</w:t>
      </w:r>
      <w:r w:rsidR="00E05FCD" w:rsidRPr="00A379F0">
        <w:rPr>
          <w:rFonts w:ascii="Lucida Sans Unicode" w:hAnsi="Lucida Sans Unicode" w:cs="Lucida Sans Unicode"/>
          <w:sz w:val="20"/>
          <w:szCs w:val="20"/>
          <w:lang w:val="es-ES_tradnl"/>
        </w:rPr>
        <w:t>pelación.</w:t>
      </w:r>
    </w:p>
    <w:p w14:paraId="43B08F5D" w14:textId="77777777" w:rsidR="00497327" w:rsidRPr="00A379F0" w:rsidRDefault="00497327" w:rsidP="00064E16">
      <w:pPr>
        <w:pStyle w:val="Sinespaciado"/>
        <w:spacing w:line="276" w:lineRule="auto"/>
        <w:jc w:val="both"/>
        <w:rPr>
          <w:rFonts w:ascii="Lucida Sans Unicode" w:hAnsi="Lucida Sans Unicode" w:cs="Lucida Sans Unicode"/>
          <w:sz w:val="20"/>
          <w:szCs w:val="20"/>
          <w:lang w:val="es-ES_tradnl"/>
        </w:rPr>
      </w:pPr>
    </w:p>
    <w:p w14:paraId="33E4BD24" w14:textId="3E9225D3" w:rsidR="00E05FCD" w:rsidRPr="00A622E4" w:rsidRDefault="00E05FCD" w:rsidP="00A622E4">
      <w:pPr>
        <w:pStyle w:val="Sinespaciado"/>
        <w:spacing w:line="276" w:lineRule="auto"/>
        <w:jc w:val="both"/>
        <w:rPr>
          <w:rFonts w:ascii="Lucida Sans Unicode" w:hAnsi="Lucida Sans Unicode" w:cs="Lucida Sans Unicode"/>
          <w:sz w:val="20"/>
          <w:szCs w:val="20"/>
          <w:lang w:val="es-ES_tradnl"/>
        </w:rPr>
      </w:pPr>
      <w:r w:rsidRPr="00A622E4">
        <w:rPr>
          <w:rFonts w:ascii="Lucida Sans Unicode" w:hAnsi="Lucida Sans Unicode" w:cs="Lucida Sans Unicode"/>
          <w:b/>
          <w:bCs/>
          <w:sz w:val="20"/>
          <w:szCs w:val="20"/>
          <w:lang w:val="es-ES_tradnl"/>
        </w:rPr>
        <w:t>Consejera presidenta, Paula Ramírez Höhne</w:t>
      </w:r>
      <w:r w:rsidRPr="00A622E4">
        <w:rPr>
          <w:rFonts w:ascii="Lucida Sans Unicode" w:hAnsi="Lucida Sans Unicode" w:cs="Lucida Sans Unicode"/>
          <w:sz w:val="20"/>
          <w:szCs w:val="20"/>
          <w:lang w:val="es-ES_tradnl"/>
        </w:rPr>
        <w:t>: Gracias</w:t>
      </w:r>
      <w:r w:rsidR="003B3B46" w:rsidRPr="00A622E4">
        <w:rPr>
          <w:rFonts w:ascii="Lucida Sans Unicode" w:hAnsi="Lucida Sans Unicode" w:cs="Lucida Sans Unicode"/>
          <w:sz w:val="20"/>
          <w:szCs w:val="20"/>
          <w:lang w:val="es-ES_tradnl"/>
        </w:rPr>
        <w:t>,</w:t>
      </w:r>
      <w:r w:rsidRPr="00A622E4">
        <w:rPr>
          <w:rFonts w:ascii="Lucida Sans Unicode" w:hAnsi="Lucida Sans Unicode" w:cs="Lucida Sans Unicode"/>
          <w:sz w:val="20"/>
          <w:szCs w:val="20"/>
          <w:lang w:val="es-ES_tradnl"/>
        </w:rPr>
        <w:t xml:space="preserve"> secretario.</w:t>
      </w:r>
    </w:p>
    <w:p w14:paraId="44CA4F34" w14:textId="77777777" w:rsidR="00E05FCD" w:rsidRPr="00A622E4" w:rsidRDefault="00E05FCD" w:rsidP="00A622E4">
      <w:pPr>
        <w:pStyle w:val="Sinespaciado"/>
        <w:spacing w:line="276" w:lineRule="auto"/>
        <w:jc w:val="both"/>
        <w:rPr>
          <w:rFonts w:ascii="Lucida Sans Unicode" w:hAnsi="Lucida Sans Unicode" w:cs="Lucida Sans Unicode"/>
          <w:sz w:val="20"/>
          <w:szCs w:val="20"/>
          <w:lang w:val="es-ES_tradnl"/>
        </w:rPr>
      </w:pPr>
    </w:p>
    <w:p w14:paraId="7B88A76D" w14:textId="77777777" w:rsidR="003B3B46" w:rsidRPr="00A622E4" w:rsidRDefault="00E05FCD" w:rsidP="00A622E4">
      <w:pPr>
        <w:pStyle w:val="Sinespaciado"/>
        <w:spacing w:line="276" w:lineRule="auto"/>
        <w:jc w:val="both"/>
        <w:rPr>
          <w:rFonts w:ascii="Lucida Sans Unicode" w:hAnsi="Lucida Sans Unicode" w:cs="Lucida Sans Unicode"/>
          <w:sz w:val="20"/>
          <w:szCs w:val="20"/>
          <w:lang w:val="es-ES_tradnl"/>
        </w:rPr>
      </w:pPr>
      <w:r w:rsidRPr="00A622E4">
        <w:rPr>
          <w:rFonts w:ascii="Lucida Sans Unicode" w:hAnsi="Lucida Sans Unicode" w:cs="Lucida Sans Unicode"/>
          <w:sz w:val="20"/>
          <w:szCs w:val="20"/>
          <w:lang w:val="es-ES_tradnl"/>
        </w:rPr>
        <w:t xml:space="preserve">Señoras y señores consejeros y representantes, está a su consideración este informe que ha sido previamente conocido por todas y todos los integrantes de este </w:t>
      </w:r>
      <w:r w:rsidR="00497327" w:rsidRPr="00A622E4">
        <w:rPr>
          <w:rFonts w:ascii="Lucida Sans Unicode" w:hAnsi="Lucida Sans Unicode" w:cs="Lucida Sans Unicode"/>
          <w:sz w:val="20"/>
          <w:szCs w:val="20"/>
          <w:lang w:val="es-ES_tradnl"/>
        </w:rPr>
        <w:t>c</w:t>
      </w:r>
      <w:r w:rsidRPr="00A622E4">
        <w:rPr>
          <w:rFonts w:ascii="Lucida Sans Unicode" w:hAnsi="Lucida Sans Unicode" w:cs="Lucida Sans Unicode"/>
          <w:sz w:val="20"/>
          <w:szCs w:val="20"/>
          <w:lang w:val="es-ES_tradnl"/>
        </w:rPr>
        <w:t>olegiado</w:t>
      </w:r>
      <w:r w:rsidR="003B3B46" w:rsidRPr="00A622E4">
        <w:rPr>
          <w:rFonts w:ascii="Lucida Sans Unicode" w:hAnsi="Lucida Sans Unicode" w:cs="Lucida Sans Unicode"/>
          <w:sz w:val="20"/>
          <w:szCs w:val="20"/>
          <w:lang w:val="es-ES_tradnl"/>
        </w:rPr>
        <w:t>.</w:t>
      </w:r>
    </w:p>
    <w:p w14:paraId="47024D15" w14:textId="77777777" w:rsidR="003B3B46" w:rsidRPr="00A622E4" w:rsidRDefault="003B3B46" w:rsidP="00A622E4">
      <w:pPr>
        <w:pStyle w:val="Sinespaciado"/>
        <w:spacing w:line="276" w:lineRule="auto"/>
        <w:jc w:val="both"/>
        <w:rPr>
          <w:rFonts w:ascii="Lucida Sans Unicode" w:hAnsi="Lucida Sans Unicode" w:cs="Lucida Sans Unicode"/>
          <w:sz w:val="20"/>
          <w:szCs w:val="20"/>
          <w:lang w:val="es-ES_tradnl"/>
        </w:rPr>
      </w:pPr>
    </w:p>
    <w:p w14:paraId="35DD3C9E" w14:textId="4A6AAC13" w:rsidR="00B46ACF" w:rsidRPr="00A622E4" w:rsidRDefault="003B3B46" w:rsidP="00A622E4">
      <w:pPr>
        <w:pStyle w:val="Sinespaciado"/>
        <w:spacing w:line="276" w:lineRule="auto"/>
        <w:jc w:val="both"/>
        <w:rPr>
          <w:rFonts w:ascii="Lucida Sans Unicode" w:hAnsi="Lucida Sans Unicode" w:cs="Lucida Sans Unicode"/>
          <w:sz w:val="20"/>
          <w:szCs w:val="20"/>
          <w:lang w:val="es-ES_tradnl"/>
        </w:rPr>
      </w:pPr>
      <w:r w:rsidRPr="00A622E4">
        <w:rPr>
          <w:rFonts w:ascii="Lucida Sans Unicode" w:hAnsi="Lucida Sans Unicode" w:cs="Lucida Sans Unicode"/>
          <w:sz w:val="20"/>
          <w:szCs w:val="20"/>
          <w:lang w:val="es-ES_tradnl"/>
        </w:rPr>
        <w:t>N</w:t>
      </w:r>
      <w:r w:rsidR="00E05FCD" w:rsidRPr="00A622E4">
        <w:rPr>
          <w:rFonts w:ascii="Lucida Sans Unicode" w:hAnsi="Lucida Sans Unicode" w:cs="Lucida Sans Unicode"/>
          <w:sz w:val="20"/>
          <w:szCs w:val="20"/>
          <w:lang w:val="es-ES_tradnl"/>
        </w:rPr>
        <w:t>o obstante, consulto si ¿alguien tiene algún planteamiento? Nadie</w:t>
      </w:r>
      <w:r w:rsidR="00227187" w:rsidRPr="00A622E4">
        <w:rPr>
          <w:rFonts w:ascii="Lucida Sans Unicode" w:hAnsi="Lucida Sans Unicode" w:cs="Lucida Sans Unicode"/>
          <w:sz w:val="20"/>
          <w:szCs w:val="20"/>
          <w:lang w:val="es-ES_tradnl"/>
        </w:rPr>
        <w:t>.</w:t>
      </w:r>
    </w:p>
    <w:p w14:paraId="27BEB678" w14:textId="77777777" w:rsidR="00B46ACF" w:rsidRPr="00A622E4" w:rsidRDefault="00B46ACF" w:rsidP="00A622E4">
      <w:pPr>
        <w:pStyle w:val="Sinespaciado"/>
        <w:spacing w:line="276" w:lineRule="auto"/>
        <w:jc w:val="both"/>
        <w:rPr>
          <w:rFonts w:ascii="Lucida Sans Unicode" w:hAnsi="Lucida Sans Unicode" w:cs="Lucida Sans Unicode"/>
          <w:sz w:val="20"/>
          <w:szCs w:val="20"/>
        </w:rPr>
      </w:pPr>
    </w:p>
    <w:p w14:paraId="4926D415" w14:textId="158364F2" w:rsidR="00E05FCD" w:rsidRPr="00A622E4" w:rsidRDefault="00E05FCD" w:rsidP="00A622E4">
      <w:pPr>
        <w:pStyle w:val="Sinespaciado"/>
        <w:spacing w:line="276" w:lineRule="auto"/>
        <w:jc w:val="both"/>
        <w:rPr>
          <w:rFonts w:ascii="Lucida Sans Unicode" w:hAnsi="Lucida Sans Unicode" w:cs="Lucida Sans Unicode"/>
          <w:sz w:val="20"/>
          <w:szCs w:val="20"/>
          <w:lang w:val="es-ES_tradnl"/>
        </w:rPr>
      </w:pPr>
      <w:r w:rsidRPr="00A622E4">
        <w:rPr>
          <w:rFonts w:ascii="Lucida Sans Unicode" w:hAnsi="Lucida Sans Unicode" w:cs="Lucida Sans Unicode"/>
          <w:sz w:val="20"/>
          <w:szCs w:val="20"/>
          <w:lang w:val="es-ES_tradnl"/>
        </w:rPr>
        <w:t>Señor secretario</w:t>
      </w:r>
      <w:r w:rsidR="00B46ACF" w:rsidRPr="00A622E4">
        <w:rPr>
          <w:rFonts w:ascii="Lucida Sans Unicode" w:hAnsi="Lucida Sans Unicode" w:cs="Lucida Sans Unicode"/>
          <w:sz w:val="20"/>
          <w:szCs w:val="20"/>
          <w:lang w:val="es-ES_tradnl"/>
        </w:rPr>
        <w:t>,</w:t>
      </w:r>
      <w:r w:rsidRPr="00A622E4">
        <w:rPr>
          <w:rFonts w:ascii="Lucida Sans Unicode" w:hAnsi="Lucida Sans Unicode" w:cs="Lucida Sans Unicode"/>
          <w:sz w:val="20"/>
          <w:szCs w:val="20"/>
          <w:lang w:val="es-ES_tradnl"/>
        </w:rPr>
        <w:t xml:space="preserve"> por favor</w:t>
      </w:r>
      <w:r w:rsidR="00B46ACF" w:rsidRPr="00A622E4">
        <w:rPr>
          <w:rFonts w:ascii="Lucida Sans Unicode" w:hAnsi="Lucida Sans Unicode" w:cs="Lucida Sans Unicode"/>
          <w:sz w:val="20"/>
          <w:szCs w:val="20"/>
          <w:lang w:val="es-ES_tradnl"/>
        </w:rPr>
        <w:t>,</w:t>
      </w:r>
      <w:r w:rsidRPr="00A622E4">
        <w:rPr>
          <w:rFonts w:ascii="Lucida Sans Unicode" w:hAnsi="Lucida Sans Unicode" w:cs="Lucida Sans Unicode"/>
          <w:sz w:val="20"/>
          <w:szCs w:val="20"/>
          <w:lang w:val="es-ES_tradnl"/>
        </w:rPr>
        <w:t xml:space="preserve"> continúe con la sesión.</w:t>
      </w:r>
    </w:p>
    <w:p w14:paraId="6A4B4CDF" w14:textId="77777777" w:rsidR="00B46ACF" w:rsidRPr="00A379F0" w:rsidRDefault="00B46ACF" w:rsidP="00064E16">
      <w:pPr>
        <w:pStyle w:val="Sinespaciado"/>
        <w:spacing w:line="276" w:lineRule="auto"/>
        <w:jc w:val="both"/>
        <w:rPr>
          <w:rFonts w:ascii="Lucida Sans Unicode" w:hAnsi="Lucida Sans Unicode" w:cs="Lucida Sans Unicode"/>
          <w:b/>
          <w:bCs/>
          <w:sz w:val="20"/>
          <w:szCs w:val="20"/>
          <w:lang w:val="es-ES_tradnl"/>
        </w:rPr>
      </w:pPr>
    </w:p>
    <w:p w14:paraId="7F0120AB" w14:textId="77777777" w:rsidR="00A622E4" w:rsidRDefault="00E05FCD" w:rsidP="00064E16">
      <w:pPr>
        <w:pStyle w:val="Sinespaciado"/>
        <w:spacing w:line="276" w:lineRule="auto"/>
        <w:jc w:val="both"/>
        <w:rPr>
          <w:rFonts w:ascii="Lucida Sans Unicode" w:hAnsi="Lucida Sans Unicode" w:cs="Lucida Sans Unicode"/>
          <w:bCs/>
          <w:sz w:val="20"/>
          <w:szCs w:val="20"/>
        </w:rPr>
      </w:pPr>
      <w:r w:rsidRPr="00A379F0">
        <w:rPr>
          <w:rFonts w:ascii="Lucida Sans Unicode" w:hAnsi="Lucida Sans Unicode" w:cs="Lucida Sans Unicode"/>
          <w:b/>
          <w:bCs/>
          <w:sz w:val="20"/>
          <w:szCs w:val="20"/>
          <w:lang w:val="es-ES_tradnl"/>
        </w:rPr>
        <w:t>Secretario ejecutivo, Christian Flores Garza</w:t>
      </w:r>
      <w:r w:rsidRPr="00A379F0">
        <w:rPr>
          <w:rFonts w:ascii="Lucida Sans Unicode" w:hAnsi="Lucida Sans Unicode" w:cs="Lucida Sans Unicode"/>
          <w:bCs/>
          <w:sz w:val="20"/>
          <w:szCs w:val="20"/>
        </w:rPr>
        <w:t>: Con gusto, presidenta</w:t>
      </w:r>
      <w:r w:rsidR="00B46ACF" w:rsidRPr="00A379F0">
        <w:rPr>
          <w:rFonts w:ascii="Lucida Sans Unicode" w:hAnsi="Lucida Sans Unicode" w:cs="Lucida Sans Unicode"/>
          <w:bCs/>
          <w:sz w:val="20"/>
          <w:szCs w:val="20"/>
        </w:rPr>
        <w:t>.</w:t>
      </w:r>
      <w:r w:rsidRPr="00A379F0">
        <w:rPr>
          <w:rFonts w:ascii="Lucida Sans Unicode" w:hAnsi="Lucida Sans Unicode" w:cs="Lucida Sans Unicode"/>
          <w:bCs/>
          <w:sz w:val="20"/>
          <w:szCs w:val="20"/>
        </w:rPr>
        <w:t xml:space="preserve"> </w:t>
      </w:r>
    </w:p>
    <w:p w14:paraId="1E443A6B" w14:textId="77777777" w:rsidR="00A622E4" w:rsidRDefault="00A622E4" w:rsidP="00064E16">
      <w:pPr>
        <w:pStyle w:val="Sinespaciado"/>
        <w:spacing w:line="276" w:lineRule="auto"/>
        <w:jc w:val="both"/>
        <w:rPr>
          <w:rFonts w:ascii="Lucida Sans Unicode" w:hAnsi="Lucida Sans Unicode" w:cs="Lucida Sans Unicode"/>
          <w:bCs/>
          <w:sz w:val="20"/>
          <w:szCs w:val="20"/>
        </w:rPr>
      </w:pPr>
    </w:p>
    <w:p w14:paraId="475A4911" w14:textId="72E7098B" w:rsidR="00E05FCD" w:rsidRPr="00A379F0" w:rsidRDefault="00B46ACF" w:rsidP="00064E16">
      <w:pPr>
        <w:pStyle w:val="Sinespaciado"/>
        <w:spacing w:line="276" w:lineRule="auto"/>
        <w:jc w:val="both"/>
        <w:rPr>
          <w:rFonts w:ascii="Lucida Sans Unicode" w:hAnsi="Lucida Sans Unicode" w:cs="Lucida Sans Unicode"/>
          <w:bCs/>
          <w:sz w:val="20"/>
          <w:szCs w:val="20"/>
        </w:rPr>
      </w:pPr>
      <w:r w:rsidRPr="00A379F0">
        <w:rPr>
          <w:rFonts w:ascii="Lucida Sans Unicode" w:hAnsi="Lucida Sans Unicode" w:cs="Lucida Sans Unicode"/>
          <w:bCs/>
          <w:sz w:val="20"/>
          <w:szCs w:val="20"/>
        </w:rPr>
        <w:t>E</w:t>
      </w:r>
      <w:r w:rsidR="00E05FCD" w:rsidRPr="00A379F0">
        <w:rPr>
          <w:rFonts w:ascii="Lucida Sans Unicode" w:hAnsi="Lucida Sans Unicode" w:cs="Lucida Sans Unicode"/>
          <w:bCs/>
          <w:sz w:val="20"/>
          <w:szCs w:val="20"/>
        </w:rPr>
        <w:t xml:space="preserve">l siguiente asunto del orden del día corresponde al </w:t>
      </w:r>
      <w:r w:rsidR="00227187" w:rsidRPr="00A379F0">
        <w:rPr>
          <w:rFonts w:ascii="Lucida Sans Unicode" w:hAnsi="Lucida Sans Unicode" w:cs="Lucida Sans Unicode"/>
          <w:bCs/>
          <w:sz w:val="20"/>
          <w:szCs w:val="20"/>
        </w:rPr>
        <w:t>informe final que presenta la Secretaría Ejecutiva del Instituto Electoral y de Participación Ciudadana del Estado de Jalisco, sobre las encuestas publicadas en medios impresos y digitales</w:t>
      </w:r>
      <w:r w:rsidR="00297F4B" w:rsidRPr="00A379F0">
        <w:rPr>
          <w:rFonts w:ascii="Lucida Sans Unicode" w:hAnsi="Lucida Sans Unicode" w:cs="Lucida Sans Unicode"/>
          <w:bCs/>
          <w:sz w:val="20"/>
          <w:szCs w:val="20"/>
        </w:rPr>
        <w:t>.</w:t>
      </w:r>
    </w:p>
    <w:p w14:paraId="1DB3D2AE" w14:textId="77777777" w:rsidR="00B46ACF" w:rsidRPr="00A379F0" w:rsidRDefault="00B46ACF" w:rsidP="00064E16">
      <w:pPr>
        <w:pStyle w:val="Sinespaciado"/>
        <w:spacing w:line="276" w:lineRule="auto"/>
        <w:jc w:val="both"/>
        <w:rPr>
          <w:rFonts w:ascii="Lucida Sans Unicode" w:hAnsi="Lucida Sans Unicode" w:cs="Lucida Sans Unicode"/>
          <w:bCs/>
          <w:sz w:val="20"/>
          <w:szCs w:val="20"/>
        </w:rPr>
      </w:pPr>
    </w:p>
    <w:p w14:paraId="077DE87F" w14:textId="1E8C9ED1" w:rsidR="00297F4B" w:rsidRPr="00A379F0" w:rsidRDefault="00297F4B" w:rsidP="00064E16">
      <w:pPr>
        <w:pStyle w:val="Sinespaciado"/>
        <w:spacing w:line="276" w:lineRule="auto"/>
        <w:jc w:val="both"/>
        <w:rPr>
          <w:rFonts w:ascii="Lucida Sans Unicode" w:hAnsi="Lucida Sans Unicode" w:cs="Lucida Sans Unicode"/>
          <w:sz w:val="20"/>
          <w:szCs w:val="20"/>
          <w:lang w:val="es-ES_tradnl"/>
        </w:rPr>
      </w:pPr>
      <w:bookmarkStart w:id="13" w:name="_Hlk170469731"/>
      <w:r w:rsidRPr="00A379F0">
        <w:rPr>
          <w:rFonts w:ascii="Lucida Sans Unicode" w:hAnsi="Lucida Sans Unicode" w:cs="Lucida Sans Unicode"/>
          <w:b/>
          <w:bCs/>
          <w:sz w:val="20"/>
          <w:szCs w:val="20"/>
          <w:lang w:val="es-ES_tradnl"/>
        </w:rPr>
        <w:t xml:space="preserve">Consejera presidenta, Paula Ramírez Höhne: </w:t>
      </w:r>
      <w:r w:rsidRPr="00A379F0">
        <w:rPr>
          <w:rFonts w:ascii="Lucida Sans Unicode" w:hAnsi="Lucida Sans Unicode" w:cs="Lucida Sans Unicode"/>
          <w:sz w:val="20"/>
          <w:szCs w:val="20"/>
          <w:lang w:val="es-ES_tradnl"/>
        </w:rPr>
        <w:t>Gracias, señor secretario.</w:t>
      </w:r>
    </w:p>
    <w:bookmarkEnd w:id="13"/>
    <w:p w14:paraId="4B39BF52" w14:textId="77777777" w:rsidR="00B46ACF" w:rsidRPr="00A379F0" w:rsidRDefault="00B46ACF" w:rsidP="00064E16">
      <w:pPr>
        <w:pStyle w:val="Sinespaciado"/>
        <w:spacing w:line="276" w:lineRule="auto"/>
        <w:jc w:val="both"/>
        <w:rPr>
          <w:rFonts w:ascii="Lucida Sans Unicode" w:hAnsi="Lucida Sans Unicode" w:cs="Lucida Sans Unicode"/>
          <w:sz w:val="20"/>
          <w:szCs w:val="20"/>
          <w:lang w:val="es-ES_tradnl"/>
        </w:rPr>
      </w:pPr>
    </w:p>
    <w:p w14:paraId="647D46F2" w14:textId="7A53EC99" w:rsidR="00B46ACF" w:rsidRPr="00A379F0" w:rsidRDefault="00297F4B" w:rsidP="00064E16">
      <w:pPr>
        <w:pStyle w:val="Sinespaciado"/>
        <w:spacing w:line="276" w:lineRule="auto"/>
        <w:jc w:val="both"/>
        <w:rPr>
          <w:rFonts w:ascii="Lucida Sans Unicode" w:hAnsi="Lucida Sans Unicode" w:cs="Lucida Sans Unicode"/>
          <w:sz w:val="20"/>
          <w:szCs w:val="20"/>
          <w:lang w:val="es-ES_tradnl"/>
        </w:rPr>
      </w:pPr>
      <w:r w:rsidRPr="00A379F0">
        <w:rPr>
          <w:rFonts w:ascii="Lucida Sans Unicode" w:hAnsi="Lucida Sans Unicode" w:cs="Lucida Sans Unicode"/>
          <w:sz w:val="20"/>
          <w:szCs w:val="20"/>
          <w:lang w:val="es-ES_tradnl"/>
        </w:rPr>
        <w:t>Nuevamente</w:t>
      </w:r>
      <w:r w:rsidR="00061A2D">
        <w:rPr>
          <w:rFonts w:ascii="Lucida Sans Unicode" w:hAnsi="Lucida Sans Unicode" w:cs="Lucida Sans Unicode"/>
          <w:sz w:val="20"/>
          <w:szCs w:val="20"/>
          <w:lang w:val="es-ES_tradnl"/>
        </w:rPr>
        <w:t>,</w:t>
      </w:r>
      <w:r w:rsidRPr="00A379F0">
        <w:rPr>
          <w:rFonts w:ascii="Lucida Sans Unicode" w:hAnsi="Lucida Sans Unicode" w:cs="Lucida Sans Unicode"/>
          <w:sz w:val="20"/>
          <w:szCs w:val="20"/>
          <w:lang w:val="es-ES_tradnl"/>
        </w:rPr>
        <w:t xml:space="preserve"> antes de poner a su consideración este informe, daré el uso de la voz al secretario para que nos dé cuenta de este punto.</w:t>
      </w:r>
    </w:p>
    <w:p w14:paraId="36136FFB" w14:textId="6B563006" w:rsidR="00297F4B" w:rsidRPr="00A379F0" w:rsidRDefault="00297F4B" w:rsidP="00064E16">
      <w:pPr>
        <w:pStyle w:val="Sinespaciado"/>
        <w:spacing w:line="276" w:lineRule="auto"/>
        <w:jc w:val="both"/>
        <w:rPr>
          <w:rFonts w:ascii="Lucida Sans Unicode" w:hAnsi="Lucida Sans Unicode" w:cs="Lucida Sans Unicode"/>
          <w:sz w:val="20"/>
          <w:szCs w:val="20"/>
          <w:lang w:val="es-ES_tradnl"/>
        </w:rPr>
      </w:pPr>
      <w:r w:rsidRPr="00A379F0">
        <w:rPr>
          <w:rFonts w:ascii="Lucida Sans Unicode" w:hAnsi="Lucida Sans Unicode" w:cs="Lucida Sans Unicode"/>
          <w:sz w:val="20"/>
          <w:szCs w:val="20"/>
          <w:lang w:val="es-ES_tradnl"/>
        </w:rPr>
        <w:t xml:space="preserve"> </w:t>
      </w:r>
    </w:p>
    <w:p w14:paraId="2F6C4A42" w14:textId="77777777" w:rsidR="00297F4B" w:rsidRPr="00A379F0" w:rsidRDefault="00297F4B" w:rsidP="00064E16">
      <w:pPr>
        <w:pStyle w:val="Sinespaciado"/>
        <w:spacing w:line="276" w:lineRule="auto"/>
        <w:jc w:val="both"/>
        <w:rPr>
          <w:rFonts w:ascii="Lucida Sans Unicode" w:hAnsi="Lucida Sans Unicode" w:cs="Lucida Sans Unicode"/>
          <w:bCs/>
          <w:sz w:val="20"/>
          <w:szCs w:val="20"/>
        </w:rPr>
      </w:pPr>
      <w:r w:rsidRPr="00A379F0">
        <w:rPr>
          <w:rFonts w:ascii="Lucida Sans Unicode" w:hAnsi="Lucida Sans Unicode" w:cs="Lucida Sans Unicode"/>
          <w:b/>
          <w:bCs/>
          <w:sz w:val="20"/>
          <w:szCs w:val="20"/>
          <w:lang w:val="es-ES_tradnl"/>
        </w:rPr>
        <w:t>Secretario ejecutivo, Christian Flores Garza</w:t>
      </w:r>
      <w:r w:rsidRPr="00A379F0">
        <w:rPr>
          <w:rFonts w:ascii="Lucida Sans Unicode" w:hAnsi="Lucida Sans Unicode" w:cs="Lucida Sans Unicode"/>
          <w:bCs/>
          <w:sz w:val="20"/>
          <w:szCs w:val="20"/>
        </w:rPr>
        <w:t>: Gracias, presidenta.</w:t>
      </w:r>
    </w:p>
    <w:p w14:paraId="04EDE2FA" w14:textId="77777777" w:rsidR="00B46ACF" w:rsidRPr="00A379F0" w:rsidRDefault="00B46ACF" w:rsidP="00064E16">
      <w:pPr>
        <w:pStyle w:val="Sinespaciado"/>
        <w:spacing w:line="276" w:lineRule="auto"/>
        <w:jc w:val="both"/>
        <w:rPr>
          <w:rFonts w:ascii="Lucida Sans Unicode" w:hAnsi="Lucida Sans Unicode" w:cs="Lucida Sans Unicode"/>
          <w:bCs/>
          <w:sz w:val="20"/>
          <w:szCs w:val="20"/>
        </w:rPr>
      </w:pPr>
    </w:p>
    <w:p w14:paraId="388EE552" w14:textId="77777777" w:rsidR="0080116E" w:rsidRDefault="00297F4B" w:rsidP="00064E16">
      <w:pPr>
        <w:pStyle w:val="Sinespaciado"/>
        <w:spacing w:line="276" w:lineRule="auto"/>
        <w:jc w:val="both"/>
        <w:rPr>
          <w:rFonts w:ascii="Lucida Sans Unicode" w:hAnsi="Lucida Sans Unicode" w:cs="Lucida Sans Unicode"/>
          <w:bCs/>
          <w:sz w:val="20"/>
          <w:szCs w:val="20"/>
        </w:rPr>
      </w:pPr>
      <w:r w:rsidRPr="00A379F0">
        <w:rPr>
          <w:rFonts w:ascii="Lucida Sans Unicode" w:hAnsi="Lucida Sans Unicode" w:cs="Lucida Sans Unicode"/>
          <w:bCs/>
          <w:sz w:val="20"/>
          <w:szCs w:val="20"/>
        </w:rPr>
        <w:t>Se pone a su consideración el último informe de encuestas p</w:t>
      </w:r>
      <w:r w:rsidR="0080116E">
        <w:rPr>
          <w:rFonts w:ascii="Lucida Sans Unicode" w:hAnsi="Lucida Sans Unicode" w:cs="Lucida Sans Unicode"/>
          <w:bCs/>
          <w:sz w:val="20"/>
          <w:szCs w:val="20"/>
        </w:rPr>
        <w:t>u</w:t>
      </w:r>
      <w:r w:rsidRPr="00A379F0">
        <w:rPr>
          <w:rFonts w:ascii="Lucida Sans Unicode" w:hAnsi="Lucida Sans Unicode" w:cs="Lucida Sans Unicode"/>
          <w:bCs/>
          <w:sz w:val="20"/>
          <w:szCs w:val="20"/>
        </w:rPr>
        <w:t>blica</w:t>
      </w:r>
      <w:r w:rsidR="0080116E">
        <w:rPr>
          <w:rFonts w:ascii="Lucida Sans Unicode" w:hAnsi="Lucida Sans Unicode" w:cs="Lucida Sans Unicode"/>
          <w:bCs/>
          <w:sz w:val="20"/>
          <w:szCs w:val="20"/>
        </w:rPr>
        <w:t>da</w:t>
      </w:r>
      <w:r w:rsidRPr="00A379F0">
        <w:rPr>
          <w:rFonts w:ascii="Lucida Sans Unicode" w:hAnsi="Lucida Sans Unicode" w:cs="Lucida Sans Unicode"/>
          <w:bCs/>
          <w:sz w:val="20"/>
          <w:szCs w:val="20"/>
        </w:rPr>
        <w:t>s en medios impresos</w:t>
      </w:r>
      <w:r w:rsidR="009147C7" w:rsidRPr="00A379F0">
        <w:rPr>
          <w:rFonts w:ascii="Lucida Sans Unicode" w:hAnsi="Lucida Sans Unicode" w:cs="Lucida Sans Unicode"/>
          <w:bCs/>
          <w:sz w:val="20"/>
          <w:szCs w:val="20"/>
        </w:rPr>
        <w:t>,</w:t>
      </w:r>
      <w:r w:rsidRPr="00A379F0">
        <w:rPr>
          <w:rFonts w:ascii="Lucida Sans Unicode" w:hAnsi="Lucida Sans Unicode" w:cs="Lucida Sans Unicode"/>
          <w:bCs/>
          <w:sz w:val="20"/>
          <w:szCs w:val="20"/>
        </w:rPr>
        <w:t xml:space="preserve"> durante el periodo comprendido del 28 de mayo al 20 de junio de 2024, en cumplimiento a lo establecido en la legislación federal y local vigentes</w:t>
      </w:r>
      <w:r w:rsidR="0080116E">
        <w:rPr>
          <w:rFonts w:ascii="Lucida Sans Unicode" w:hAnsi="Lucida Sans Unicode" w:cs="Lucida Sans Unicode"/>
          <w:bCs/>
          <w:sz w:val="20"/>
          <w:szCs w:val="20"/>
        </w:rPr>
        <w:t>.</w:t>
      </w:r>
    </w:p>
    <w:p w14:paraId="6D405E40" w14:textId="77777777" w:rsidR="0080116E" w:rsidRDefault="0080116E" w:rsidP="00064E16">
      <w:pPr>
        <w:pStyle w:val="Sinespaciado"/>
        <w:spacing w:line="276" w:lineRule="auto"/>
        <w:jc w:val="both"/>
        <w:rPr>
          <w:rFonts w:ascii="Lucida Sans Unicode" w:hAnsi="Lucida Sans Unicode" w:cs="Lucida Sans Unicode"/>
          <w:bCs/>
          <w:sz w:val="20"/>
          <w:szCs w:val="20"/>
        </w:rPr>
      </w:pPr>
    </w:p>
    <w:p w14:paraId="6D0D3114" w14:textId="37968BF6" w:rsidR="007F7D7E" w:rsidRPr="00A379F0" w:rsidRDefault="0080116E" w:rsidP="00064E16">
      <w:pPr>
        <w:pStyle w:val="Sinespaciado"/>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D</w:t>
      </w:r>
      <w:r w:rsidR="00297F4B" w:rsidRPr="00A379F0">
        <w:rPr>
          <w:rFonts w:ascii="Lucida Sans Unicode" w:hAnsi="Lucida Sans Unicode" w:cs="Lucida Sans Unicode"/>
          <w:bCs/>
          <w:sz w:val="20"/>
          <w:szCs w:val="20"/>
        </w:rPr>
        <w:t xml:space="preserve">urante el periodo referido </w:t>
      </w:r>
      <w:r w:rsidR="007F7D7E" w:rsidRPr="00A379F0">
        <w:rPr>
          <w:rFonts w:ascii="Lucida Sans Unicode" w:hAnsi="Lucida Sans Unicode" w:cs="Lucida Sans Unicode"/>
          <w:bCs/>
          <w:sz w:val="20"/>
          <w:szCs w:val="20"/>
        </w:rPr>
        <w:t>y</w:t>
      </w:r>
      <w:r w:rsidR="00297F4B" w:rsidRPr="00A379F0">
        <w:rPr>
          <w:rFonts w:ascii="Lucida Sans Unicode" w:hAnsi="Lucida Sans Unicode" w:cs="Lucida Sans Unicode"/>
          <w:bCs/>
          <w:sz w:val="20"/>
          <w:szCs w:val="20"/>
        </w:rPr>
        <w:t xml:space="preserve"> con base en el monitoreo realizado</w:t>
      </w:r>
      <w:r w:rsidR="007F7D7E" w:rsidRPr="00A379F0">
        <w:rPr>
          <w:rFonts w:ascii="Lucida Sans Unicode" w:hAnsi="Lucida Sans Unicode" w:cs="Lucida Sans Unicode"/>
          <w:bCs/>
          <w:sz w:val="20"/>
          <w:szCs w:val="20"/>
        </w:rPr>
        <w:t>, l</w:t>
      </w:r>
      <w:r w:rsidR="00297F4B" w:rsidRPr="00A379F0">
        <w:rPr>
          <w:rFonts w:ascii="Lucida Sans Unicode" w:hAnsi="Lucida Sans Unicode" w:cs="Lucida Sans Unicode"/>
          <w:bCs/>
          <w:sz w:val="20"/>
          <w:szCs w:val="20"/>
        </w:rPr>
        <w:t xml:space="preserve">a Dirección de Comunicación Social de este </w:t>
      </w:r>
      <w:r w:rsidR="00B46ACF" w:rsidRPr="00A379F0">
        <w:rPr>
          <w:rFonts w:ascii="Lucida Sans Unicode" w:hAnsi="Lucida Sans Unicode" w:cs="Lucida Sans Unicode"/>
          <w:bCs/>
          <w:sz w:val="20"/>
          <w:szCs w:val="20"/>
        </w:rPr>
        <w:t>I</w:t>
      </w:r>
      <w:r w:rsidR="00297F4B" w:rsidRPr="00A379F0">
        <w:rPr>
          <w:rFonts w:ascii="Lucida Sans Unicode" w:hAnsi="Lucida Sans Unicode" w:cs="Lucida Sans Unicode"/>
          <w:bCs/>
          <w:sz w:val="20"/>
          <w:szCs w:val="20"/>
        </w:rPr>
        <w:t>nstituto</w:t>
      </w:r>
      <w:r w:rsidR="009147C7" w:rsidRPr="00A379F0">
        <w:rPr>
          <w:rFonts w:ascii="Lucida Sans Unicode" w:hAnsi="Lucida Sans Unicode" w:cs="Lucida Sans Unicode"/>
          <w:bCs/>
          <w:sz w:val="20"/>
          <w:szCs w:val="20"/>
        </w:rPr>
        <w:t>,</w:t>
      </w:r>
      <w:r w:rsidR="00297F4B" w:rsidRPr="00A379F0">
        <w:rPr>
          <w:rFonts w:ascii="Lucida Sans Unicode" w:hAnsi="Lucida Sans Unicode" w:cs="Lucida Sans Unicode"/>
          <w:bCs/>
          <w:sz w:val="20"/>
          <w:szCs w:val="20"/>
        </w:rPr>
        <w:t xml:space="preserve"> detectó </w:t>
      </w:r>
      <w:r w:rsidR="00B46ACF" w:rsidRPr="00A379F0">
        <w:rPr>
          <w:rFonts w:ascii="Lucida Sans Unicode" w:hAnsi="Lucida Sans Unicode" w:cs="Lucida Sans Unicode"/>
          <w:bCs/>
          <w:sz w:val="20"/>
          <w:szCs w:val="20"/>
        </w:rPr>
        <w:t>cuatro</w:t>
      </w:r>
      <w:r w:rsidR="00297F4B" w:rsidRPr="00A379F0">
        <w:rPr>
          <w:rFonts w:ascii="Lucida Sans Unicode" w:hAnsi="Lucida Sans Unicode" w:cs="Lucida Sans Unicode"/>
          <w:bCs/>
          <w:sz w:val="20"/>
          <w:szCs w:val="20"/>
        </w:rPr>
        <w:t xml:space="preserve"> encuestas publicadas en medios impresos locales y nacionales</w:t>
      </w:r>
      <w:r w:rsidR="009147C7" w:rsidRPr="00A379F0">
        <w:rPr>
          <w:rFonts w:ascii="Lucida Sans Unicode" w:hAnsi="Lucida Sans Unicode" w:cs="Lucida Sans Unicode"/>
          <w:bCs/>
          <w:sz w:val="20"/>
          <w:szCs w:val="20"/>
        </w:rPr>
        <w:t>.</w:t>
      </w:r>
      <w:r w:rsidR="00297F4B" w:rsidRPr="00A379F0">
        <w:rPr>
          <w:rFonts w:ascii="Lucida Sans Unicode" w:hAnsi="Lucida Sans Unicode" w:cs="Lucida Sans Unicode"/>
          <w:bCs/>
          <w:sz w:val="20"/>
          <w:szCs w:val="20"/>
        </w:rPr>
        <w:t xml:space="preserve"> </w:t>
      </w:r>
    </w:p>
    <w:p w14:paraId="3C3886AE" w14:textId="77777777" w:rsidR="007F7D7E" w:rsidRPr="00A379F0" w:rsidRDefault="007F7D7E" w:rsidP="00064E16">
      <w:pPr>
        <w:pStyle w:val="Sinespaciado"/>
        <w:spacing w:line="276" w:lineRule="auto"/>
        <w:jc w:val="both"/>
        <w:rPr>
          <w:rFonts w:ascii="Lucida Sans Unicode" w:hAnsi="Lucida Sans Unicode" w:cs="Lucida Sans Unicode"/>
          <w:bCs/>
          <w:sz w:val="20"/>
          <w:szCs w:val="20"/>
        </w:rPr>
      </w:pPr>
    </w:p>
    <w:p w14:paraId="43F76B20" w14:textId="5DAFEEF3" w:rsidR="007F7D7E" w:rsidRPr="00A379F0" w:rsidRDefault="009147C7" w:rsidP="00064E16">
      <w:pPr>
        <w:pStyle w:val="Sinespaciado"/>
        <w:spacing w:line="276" w:lineRule="auto"/>
        <w:jc w:val="both"/>
        <w:rPr>
          <w:rFonts w:ascii="Lucida Sans Unicode" w:hAnsi="Lucida Sans Unicode" w:cs="Lucida Sans Unicode"/>
          <w:bCs/>
          <w:sz w:val="20"/>
          <w:szCs w:val="20"/>
        </w:rPr>
      </w:pPr>
      <w:r w:rsidRPr="00A379F0">
        <w:rPr>
          <w:rFonts w:ascii="Lucida Sans Unicode" w:hAnsi="Lucida Sans Unicode" w:cs="Lucida Sans Unicode"/>
          <w:bCs/>
          <w:sz w:val="20"/>
          <w:szCs w:val="20"/>
        </w:rPr>
        <w:t>P</w:t>
      </w:r>
      <w:r w:rsidR="00297F4B" w:rsidRPr="00A379F0">
        <w:rPr>
          <w:rFonts w:ascii="Lucida Sans Unicode" w:hAnsi="Lucida Sans Unicode" w:cs="Lucida Sans Unicode"/>
          <w:bCs/>
          <w:sz w:val="20"/>
          <w:szCs w:val="20"/>
        </w:rPr>
        <w:t xml:space="preserve">or otro </w:t>
      </w:r>
      <w:r w:rsidR="00667D0F" w:rsidRPr="00A379F0">
        <w:rPr>
          <w:rFonts w:ascii="Lucida Sans Unicode" w:hAnsi="Lucida Sans Unicode" w:cs="Lucida Sans Unicode"/>
          <w:bCs/>
          <w:sz w:val="20"/>
          <w:szCs w:val="20"/>
        </w:rPr>
        <w:t>lado,</w:t>
      </w:r>
      <w:r w:rsidR="00297F4B" w:rsidRPr="00A379F0">
        <w:rPr>
          <w:rFonts w:ascii="Lucida Sans Unicode" w:hAnsi="Lucida Sans Unicode" w:cs="Lucida Sans Unicode"/>
          <w:bCs/>
          <w:sz w:val="20"/>
          <w:szCs w:val="20"/>
        </w:rPr>
        <w:t xml:space="preserve"> a partir de la entrega de los estudios de respaldo recibidos en la Secretaría Ejecutiva, se </w:t>
      </w:r>
      <w:r w:rsidR="00667D0F" w:rsidRPr="00A379F0">
        <w:rPr>
          <w:rFonts w:ascii="Lucida Sans Unicode" w:hAnsi="Lucida Sans Unicode" w:cs="Lucida Sans Unicode"/>
          <w:bCs/>
          <w:sz w:val="20"/>
          <w:szCs w:val="20"/>
        </w:rPr>
        <w:t>verificaron</w:t>
      </w:r>
      <w:r w:rsidR="00297F4B" w:rsidRPr="00A379F0">
        <w:rPr>
          <w:rFonts w:ascii="Lucida Sans Unicode" w:hAnsi="Lucida Sans Unicode" w:cs="Lucida Sans Unicode"/>
          <w:bCs/>
          <w:sz w:val="20"/>
          <w:szCs w:val="20"/>
        </w:rPr>
        <w:t xml:space="preserve"> </w:t>
      </w:r>
      <w:r w:rsidRPr="00A379F0">
        <w:rPr>
          <w:rFonts w:ascii="Lucida Sans Unicode" w:hAnsi="Lucida Sans Unicode" w:cs="Lucida Sans Unicode"/>
          <w:bCs/>
          <w:sz w:val="20"/>
          <w:szCs w:val="20"/>
        </w:rPr>
        <w:t>veintiún</w:t>
      </w:r>
      <w:r w:rsidR="00297F4B" w:rsidRPr="00A379F0">
        <w:rPr>
          <w:rFonts w:ascii="Lucida Sans Unicode" w:hAnsi="Lucida Sans Unicode" w:cs="Lucida Sans Unicode"/>
          <w:bCs/>
          <w:sz w:val="20"/>
          <w:szCs w:val="20"/>
        </w:rPr>
        <w:t xml:space="preserve"> encuestas sobre preferencias electorales relativas al Proceso Electoral Local Concurrente 2023-2024 en Jalisco</w:t>
      </w:r>
      <w:r w:rsidR="0080116E">
        <w:rPr>
          <w:rFonts w:ascii="Lucida Sans Unicode" w:hAnsi="Lucida Sans Unicode" w:cs="Lucida Sans Unicode"/>
          <w:bCs/>
          <w:sz w:val="20"/>
          <w:szCs w:val="20"/>
        </w:rPr>
        <w:t>,</w:t>
      </w:r>
      <w:r w:rsidR="007F7D7E" w:rsidRPr="00A379F0">
        <w:rPr>
          <w:rFonts w:ascii="Lucida Sans Unicode" w:hAnsi="Lucida Sans Unicode" w:cs="Lucida Sans Unicode"/>
          <w:bCs/>
          <w:sz w:val="20"/>
          <w:szCs w:val="20"/>
        </w:rPr>
        <w:t xml:space="preserve"> m</w:t>
      </w:r>
      <w:r w:rsidR="00297F4B" w:rsidRPr="00A379F0">
        <w:rPr>
          <w:rFonts w:ascii="Lucida Sans Unicode" w:hAnsi="Lucida Sans Unicode" w:cs="Lucida Sans Unicode"/>
          <w:bCs/>
          <w:sz w:val="20"/>
          <w:szCs w:val="20"/>
        </w:rPr>
        <w:t>ismas que fueron publicadas entre el 30 de abril al 29 de mayo del año en curso, por diversas casas encuestadoras y cuyos resultados se encuentran en las tablas insertas en el documento circulado</w:t>
      </w:r>
      <w:r w:rsidR="007F7D7E" w:rsidRPr="00A379F0">
        <w:rPr>
          <w:rFonts w:ascii="Lucida Sans Unicode" w:hAnsi="Lucida Sans Unicode" w:cs="Lucida Sans Unicode"/>
          <w:bCs/>
          <w:sz w:val="20"/>
          <w:szCs w:val="20"/>
        </w:rPr>
        <w:t>.</w:t>
      </w:r>
      <w:r w:rsidR="00297F4B" w:rsidRPr="00A379F0">
        <w:rPr>
          <w:rFonts w:ascii="Lucida Sans Unicode" w:hAnsi="Lucida Sans Unicode" w:cs="Lucida Sans Unicode"/>
          <w:bCs/>
          <w:sz w:val="20"/>
          <w:szCs w:val="20"/>
        </w:rPr>
        <w:t xml:space="preserve"> </w:t>
      </w:r>
    </w:p>
    <w:p w14:paraId="0E3A2419" w14:textId="77777777" w:rsidR="007F7D7E" w:rsidRPr="00A379F0" w:rsidRDefault="007F7D7E" w:rsidP="00064E16">
      <w:pPr>
        <w:pStyle w:val="Sinespaciado"/>
        <w:spacing w:line="276" w:lineRule="auto"/>
        <w:jc w:val="both"/>
        <w:rPr>
          <w:rFonts w:ascii="Lucida Sans Unicode" w:hAnsi="Lucida Sans Unicode" w:cs="Lucida Sans Unicode"/>
          <w:bCs/>
          <w:sz w:val="20"/>
          <w:szCs w:val="20"/>
        </w:rPr>
      </w:pPr>
    </w:p>
    <w:p w14:paraId="7F8BA280" w14:textId="727B64A5" w:rsidR="0099160E" w:rsidRPr="00A379F0" w:rsidRDefault="007F7D7E" w:rsidP="00064E16">
      <w:pPr>
        <w:pStyle w:val="Sinespaciado"/>
        <w:spacing w:line="276" w:lineRule="auto"/>
        <w:jc w:val="both"/>
        <w:rPr>
          <w:rFonts w:ascii="Lucida Sans Unicode" w:hAnsi="Lucida Sans Unicode" w:cs="Lucida Sans Unicode"/>
          <w:bCs/>
          <w:sz w:val="20"/>
          <w:szCs w:val="20"/>
        </w:rPr>
      </w:pPr>
      <w:r w:rsidRPr="00A379F0">
        <w:rPr>
          <w:rFonts w:ascii="Lucida Sans Unicode" w:hAnsi="Lucida Sans Unicode" w:cs="Lucida Sans Unicode"/>
          <w:bCs/>
          <w:sz w:val="20"/>
          <w:szCs w:val="20"/>
        </w:rPr>
        <w:t>E</w:t>
      </w:r>
      <w:r w:rsidR="00297F4B" w:rsidRPr="00A379F0">
        <w:rPr>
          <w:rFonts w:ascii="Lucida Sans Unicode" w:hAnsi="Lucida Sans Unicode" w:cs="Lucida Sans Unicode"/>
          <w:bCs/>
          <w:sz w:val="20"/>
          <w:szCs w:val="20"/>
        </w:rPr>
        <w:t>n ese sentido</w:t>
      </w:r>
      <w:r w:rsidRPr="00A379F0">
        <w:rPr>
          <w:rFonts w:ascii="Lucida Sans Unicode" w:hAnsi="Lucida Sans Unicode" w:cs="Lucida Sans Unicode"/>
          <w:bCs/>
          <w:sz w:val="20"/>
          <w:szCs w:val="20"/>
        </w:rPr>
        <w:t>,</w:t>
      </w:r>
      <w:r w:rsidR="00297F4B" w:rsidRPr="00A379F0">
        <w:rPr>
          <w:rFonts w:ascii="Lucida Sans Unicode" w:hAnsi="Lucida Sans Unicode" w:cs="Lucida Sans Unicode"/>
          <w:bCs/>
          <w:sz w:val="20"/>
          <w:szCs w:val="20"/>
        </w:rPr>
        <w:t xml:space="preserve"> de la revisión que realizó esta Secretaría Ejecutiva se verificó que los estudios presentados cumplían con los criterios científicos aprobados por el Instituto Nacional Electoral</w:t>
      </w:r>
      <w:r w:rsidR="0080116E">
        <w:rPr>
          <w:rFonts w:ascii="Lucida Sans Unicode" w:hAnsi="Lucida Sans Unicode" w:cs="Lucida Sans Unicode"/>
          <w:bCs/>
          <w:sz w:val="20"/>
          <w:szCs w:val="20"/>
        </w:rPr>
        <w:t>,</w:t>
      </w:r>
      <w:r w:rsidR="00297F4B" w:rsidRPr="00A379F0">
        <w:rPr>
          <w:rFonts w:ascii="Lucida Sans Unicode" w:hAnsi="Lucida Sans Unicode" w:cs="Lucida Sans Unicode"/>
          <w:bCs/>
          <w:sz w:val="20"/>
          <w:szCs w:val="20"/>
        </w:rPr>
        <w:t xml:space="preserve"> en el acuerdo INE</w:t>
      </w:r>
      <w:r w:rsidR="004E02DC">
        <w:rPr>
          <w:rFonts w:ascii="Lucida Sans Unicode" w:hAnsi="Lucida Sans Unicode" w:cs="Lucida Sans Unicode"/>
          <w:bCs/>
          <w:sz w:val="20"/>
          <w:szCs w:val="20"/>
        </w:rPr>
        <w:t>/</w:t>
      </w:r>
      <w:r w:rsidR="00667D0F" w:rsidRPr="00A379F0">
        <w:rPr>
          <w:rFonts w:ascii="Lucida Sans Unicode" w:hAnsi="Lucida Sans Unicode" w:cs="Lucida Sans Unicode"/>
          <w:bCs/>
          <w:sz w:val="20"/>
          <w:szCs w:val="20"/>
        </w:rPr>
        <w:t>CG</w:t>
      </w:r>
      <w:r w:rsidR="0099160E" w:rsidRPr="00A379F0">
        <w:rPr>
          <w:rFonts w:ascii="Lucida Sans Unicode" w:hAnsi="Lucida Sans Unicode" w:cs="Lucida Sans Unicode"/>
          <w:bCs/>
          <w:sz w:val="20"/>
          <w:szCs w:val="20"/>
        </w:rPr>
        <w:t>220/20</w:t>
      </w:r>
      <w:r w:rsidR="00667D0F" w:rsidRPr="00A379F0">
        <w:rPr>
          <w:rFonts w:ascii="Lucida Sans Unicode" w:hAnsi="Lucida Sans Unicode" w:cs="Lucida Sans Unicode"/>
          <w:bCs/>
          <w:sz w:val="20"/>
          <w:szCs w:val="20"/>
        </w:rPr>
        <w:t>1</w:t>
      </w:r>
      <w:r w:rsidR="0099160E" w:rsidRPr="00A379F0">
        <w:rPr>
          <w:rFonts w:ascii="Lucida Sans Unicode" w:hAnsi="Lucida Sans Unicode" w:cs="Lucida Sans Unicode"/>
          <w:bCs/>
          <w:sz w:val="20"/>
          <w:szCs w:val="20"/>
        </w:rPr>
        <w:t>4.</w:t>
      </w:r>
    </w:p>
    <w:p w14:paraId="6A56729D" w14:textId="77777777" w:rsidR="009147C7" w:rsidRPr="00A379F0" w:rsidRDefault="009147C7" w:rsidP="00064E16">
      <w:pPr>
        <w:pStyle w:val="Sinespaciado"/>
        <w:spacing w:line="276" w:lineRule="auto"/>
        <w:jc w:val="both"/>
        <w:rPr>
          <w:rFonts w:ascii="Lucida Sans Unicode" w:hAnsi="Lucida Sans Unicode" w:cs="Lucida Sans Unicode"/>
          <w:b/>
          <w:bCs/>
          <w:sz w:val="20"/>
          <w:szCs w:val="20"/>
          <w:lang w:val="es-ES_tradnl"/>
        </w:rPr>
      </w:pPr>
    </w:p>
    <w:p w14:paraId="4AECFC8E" w14:textId="56C54E37" w:rsidR="0099160E" w:rsidRPr="00A379F0" w:rsidRDefault="0099160E" w:rsidP="00064E16">
      <w:pPr>
        <w:pStyle w:val="Sinespaciado"/>
        <w:spacing w:line="276" w:lineRule="auto"/>
        <w:jc w:val="both"/>
        <w:rPr>
          <w:rFonts w:ascii="Lucida Sans Unicode" w:hAnsi="Lucida Sans Unicode" w:cs="Lucida Sans Unicode"/>
          <w:sz w:val="20"/>
          <w:szCs w:val="20"/>
          <w:lang w:val="es-ES_tradnl"/>
        </w:rPr>
      </w:pPr>
      <w:r w:rsidRPr="00A379F0">
        <w:rPr>
          <w:rFonts w:ascii="Lucida Sans Unicode" w:hAnsi="Lucida Sans Unicode" w:cs="Lucida Sans Unicode"/>
          <w:b/>
          <w:bCs/>
          <w:sz w:val="20"/>
          <w:szCs w:val="20"/>
          <w:lang w:val="es-ES_tradnl"/>
        </w:rPr>
        <w:t xml:space="preserve">Consejera presidenta, Paula Ramírez Höhne: </w:t>
      </w:r>
      <w:r w:rsidRPr="00A379F0">
        <w:rPr>
          <w:rFonts w:ascii="Lucida Sans Unicode" w:hAnsi="Lucida Sans Unicode" w:cs="Lucida Sans Unicode"/>
          <w:sz w:val="20"/>
          <w:szCs w:val="20"/>
          <w:lang w:val="es-ES_tradnl"/>
        </w:rPr>
        <w:t>Gracias, señor secretario.</w:t>
      </w:r>
    </w:p>
    <w:p w14:paraId="1385DF11" w14:textId="77777777" w:rsidR="0080116E" w:rsidRDefault="0080116E" w:rsidP="00064E16">
      <w:pPr>
        <w:pStyle w:val="Sinespaciado"/>
        <w:spacing w:line="276" w:lineRule="auto"/>
        <w:jc w:val="both"/>
        <w:rPr>
          <w:rFonts w:ascii="Lucida Sans Unicode" w:hAnsi="Lucida Sans Unicode" w:cs="Lucida Sans Unicode"/>
          <w:sz w:val="20"/>
          <w:szCs w:val="20"/>
          <w:lang w:val="es-ES_tradnl"/>
        </w:rPr>
      </w:pPr>
    </w:p>
    <w:p w14:paraId="1B77B87A" w14:textId="6B05CCCB" w:rsidR="007F7D7E" w:rsidRPr="00A379F0" w:rsidRDefault="0099160E" w:rsidP="00064E16">
      <w:pPr>
        <w:pStyle w:val="Sinespaciado"/>
        <w:spacing w:line="276" w:lineRule="auto"/>
        <w:jc w:val="both"/>
        <w:rPr>
          <w:rFonts w:ascii="Lucida Sans Unicode" w:hAnsi="Lucida Sans Unicode" w:cs="Lucida Sans Unicode"/>
          <w:sz w:val="20"/>
          <w:szCs w:val="20"/>
          <w:lang w:val="es-ES_tradnl"/>
        </w:rPr>
      </w:pPr>
      <w:r w:rsidRPr="00A379F0">
        <w:rPr>
          <w:rFonts w:ascii="Lucida Sans Unicode" w:hAnsi="Lucida Sans Unicode" w:cs="Lucida Sans Unicode"/>
          <w:sz w:val="20"/>
          <w:szCs w:val="20"/>
          <w:lang w:val="es-ES_tradnl"/>
        </w:rPr>
        <w:t>Señoras y señores consejeros electorales</w:t>
      </w:r>
      <w:r w:rsidR="001D17C3" w:rsidRPr="00A379F0">
        <w:rPr>
          <w:rFonts w:ascii="Lucida Sans Unicode" w:hAnsi="Lucida Sans Unicode" w:cs="Lucida Sans Unicode"/>
          <w:sz w:val="20"/>
          <w:szCs w:val="20"/>
          <w:lang w:val="es-ES_tradnl"/>
        </w:rPr>
        <w:t>,</w:t>
      </w:r>
      <w:r w:rsidRPr="00A379F0">
        <w:rPr>
          <w:rFonts w:ascii="Lucida Sans Unicode" w:hAnsi="Lucida Sans Unicode" w:cs="Lucida Sans Unicode"/>
          <w:sz w:val="20"/>
          <w:szCs w:val="20"/>
          <w:lang w:val="es-ES_tradnl"/>
        </w:rPr>
        <w:t xml:space="preserve"> representantes de los partidos, ha sido una información previamente circulada</w:t>
      </w:r>
      <w:r w:rsidR="0080116E">
        <w:rPr>
          <w:rFonts w:ascii="Lucida Sans Unicode" w:hAnsi="Lucida Sans Unicode" w:cs="Lucida Sans Unicode"/>
          <w:sz w:val="20"/>
          <w:szCs w:val="20"/>
          <w:lang w:val="es-ES_tradnl"/>
        </w:rPr>
        <w:t>,</w:t>
      </w:r>
      <w:r w:rsidRPr="00A379F0">
        <w:rPr>
          <w:rFonts w:ascii="Lucida Sans Unicode" w:hAnsi="Lucida Sans Unicode" w:cs="Lucida Sans Unicode"/>
          <w:sz w:val="20"/>
          <w:szCs w:val="20"/>
          <w:lang w:val="es-ES_tradnl"/>
        </w:rPr>
        <w:t xml:space="preserve"> de cualquier </w:t>
      </w:r>
      <w:r w:rsidR="0080116E" w:rsidRPr="00A379F0">
        <w:rPr>
          <w:rFonts w:ascii="Lucida Sans Unicode" w:hAnsi="Lucida Sans Unicode" w:cs="Lucida Sans Unicode"/>
          <w:sz w:val="20"/>
          <w:szCs w:val="20"/>
          <w:lang w:val="es-ES_tradnl"/>
        </w:rPr>
        <w:t>manera,</w:t>
      </w:r>
      <w:r w:rsidRPr="00A379F0">
        <w:rPr>
          <w:rFonts w:ascii="Lucida Sans Unicode" w:hAnsi="Lucida Sans Unicode" w:cs="Lucida Sans Unicode"/>
          <w:sz w:val="20"/>
          <w:szCs w:val="20"/>
          <w:lang w:val="es-ES_tradnl"/>
        </w:rPr>
        <w:t xml:space="preserve"> consulto </w:t>
      </w:r>
      <w:r w:rsidR="007F7D7E" w:rsidRPr="00A379F0">
        <w:rPr>
          <w:rFonts w:ascii="Lucida Sans Unicode" w:hAnsi="Lucida Sans Unicode" w:cs="Lucida Sans Unicode"/>
          <w:sz w:val="20"/>
          <w:szCs w:val="20"/>
          <w:lang w:val="es-ES_tradnl"/>
        </w:rPr>
        <w:t>¿</w:t>
      </w:r>
      <w:r w:rsidRPr="00A379F0">
        <w:rPr>
          <w:rFonts w:ascii="Lucida Sans Unicode" w:hAnsi="Lucida Sans Unicode" w:cs="Lucida Sans Unicode"/>
          <w:sz w:val="20"/>
          <w:szCs w:val="20"/>
          <w:lang w:val="es-ES_tradnl"/>
        </w:rPr>
        <w:t xml:space="preserve">si alguien desea hacer uso de la voz? </w:t>
      </w:r>
    </w:p>
    <w:p w14:paraId="2608E942" w14:textId="77777777" w:rsidR="007F7D7E" w:rsidRPr="00A379F0" w:rsidRDefault="007F7D7E" w:rsidP="00064E16">
      <w:pPr>
        <w:pStyle w:val="Sinespaciado"/>
        <w:spacing w:line="276" w:lineRule="auto"/>
        <w:jc w:val="both"/>
        <w:rPr>
          <w:rFonts w:ascii="Lucida Sans Unicode" w:hAnsi="Lucida Sans Unicode" w:cs="Lucida Sans Unicode"/>
          <w:sz w:val="20"/>
          <w:szCs w:val="20"/>
          <w:lang w:val="es-ES_tradnl"/>
        </w:rPr>
      </w:pPr>
    </w:p>
    <w:p w14:paraId="4AB5C13B" w14:textId="13D3B753" w:rsidR="0099160E" w:rsidRPr="00A379F0" w:rsidRDefault="007F7D7E" w:rsidP="00064E16">
      <w:pPr>
        <w:pStyle w:val="Sinespaciado"/>
        <w:spacing w:line="276" w:lineRule="auto"/>
        <w:jc w:val="both"/>
        <w:rPr>
          <w:rFonts w:ascii="Lucida Sans Unicode" w:hAnsi="Lucida Sans Unicode" w:cs="Lucida Sans Unicode"/>
          <w:sz w:val="20"/>
          <w:szCs w:val="20"/>
          <w:lang w:val="es-ES_tradnl"/>
        </w:rPr>
      </w:pPr>
      <w:r w:rsidRPr="00A379F0">
        <w:rPr>
          <w:rFonts w:ascii="Lucida Sans Unicode" w:hAnsi="Lucida Sans Unicode" w:cs="Lucida Sans Unicode"/>
          <w:sz w:val="20"/>
          <w:szCs w:val="20"/>
          <w:lang w:val="es-ES_tradnl"/>
        </w:rPr>
        <w:t>L</w:t>
      </w:r>
      <w:r w:rsidR="0099160E" w:rsidRPr="00A379F0">
        <w:rPr>
          <w:rFonts w:ascii="Lucida Sans Unicode" w:hAnsi="Lucida Sans Unicode" w:cs="Lucida Sans Unicode"/>
          <w:sz w:val="20"/>
          <w:szCs w:val="20"/>
          <w:lang w:val="es-ES_tradnl"/>
        </w:rPr>
        <w:t>a consejera Zoad Jeanine García González, tiene la palabra.</w:t>
      </w:r>
    </w:p>
    <w:p w14:paraId="0289D86F" w14:textId="77777777" w:rsidR="0099160E" w:rsidRPr="00A379F0" w:rsidRDefault="0099160E" w:rsidP="00064E16">
      <w:pPr>
        <w:pStyle w:val="Sinespaciado"/>
        <w:spacing w:line="276" w:lineRule="auto"/>
        <w:jc w:val="both"/>
        <w:rPr>
          <w:rFonts w:ascii="Lucida Sans Unicode" w:hAnsi="Lucida Sans Unicode" w:cs="Lucida Sans Unicode"/>
          <w:sz w:val="20"/>
          <w:szCs w:val="20"/>
          <w:lang w:val="es-ES_tradnl"/>
        </w:rPr>
      </w:pPr>
    </w:p>
    <w:p w14:paraId="2CE40945" w14:textId="77777777" w:rsidR="007F7D7E" w:rsidRPr="00A379F0" w:rsidRDefault="0099160E" w:rsidP="00064E16">
      <w:pPr>
        <w:pStyle w:val="Sinespaciado"/>
        <w:spacing w:line="276" w:lineRule="auto"/>
        <w:jc w:val="both"/>
        <w:rPr>
          <w:rFonts w:ascii="Lucida Sans Unicode" w:hAnsi="Lucida Sans Unicode" w:cs="Lucida Sans Unicode"/>
          <w:sz w:val="20"/>
          <w:szCs w:val="20"/>
          <w:lang w:val="es-ES_tradnl"/>
        </w:rPr>
      </w:pPr>
      <w:r w:rsidRPr="00A379F0">
        <w:rPr>
          <w:rFonts w:ascii="Lucida Sans Unicode" w:hAnsi="Lucida Sans Unicode" w:cs="Lucida Sans Unicode"/>
          <w:b/>
          <w:bCs/>
          <w:sz w:val="20"/>
          <w:szCs w:val="20"/>
          <w:lang w:val="es-ES_tradnl"/>
        </w:rPr>
        <w:t xml:space="preserve">Consejera electoral, Zoad Jeanine García González </w:t>
      </w:r>
      <w:r w:rsidRPr="00A379F0">
        <w:rPr>
          <w:rFonts w:ascii="Lucida Sans Unicode" w:hAnsi="Lucida Sans Unicode" w:cs="Lucida Sans Unicode"/>
          <w:sz w:val="20"/>
          <w:szCs w:val="20"/>
          <w:lang w:val="es-ES_tradnl"/>
        </w:rPr>
        <w:t>Muchas gracias, presidenta.</w:t>
      </w:r>
    </w:p>
    <w:p w14:paraId="09EDEEB7" w14:textId="2B245BD7" w:rsidR="0099160E" w:rsidRPr="00A379F0" w:rsidRDefault="0099160E" w:rsidP="00064E16">
      <w:pPr>
        <w:pStyle w:val="Sinespaciado"/>
        <w:spacing w:line="276" w:lineRule="auto"/>
        <w:jc w:val="both"/>
        <w:rPr>
          <w:rFonts w:ascii="Lucida Sans Unicode" w:hAnsi="Lucida Sans Unicode" w:cs="Lucida Sans Unicode"/>
          <w:sz w:val="20"/>
          <w:szCs w:val="20"/>
          <w:lang w:val="es-ES_tradnl"/>
        </w:rPr>
      </w:pPr>
      <w:r w:rsidRPr="00A379F0">
        <w:rPr>
          <w:rFonts w:ascii="Lucida Sans Unicode" w:hAnsi="Lucida Sans Unicode" w:cs="Lucida Sans Unicode"/>
          <w:sz w:val="20"/>
          <w:szCs w:val="20"/>
          <w:lang w:val="es-ES_tradnl"/>
        </w:rPr>
        <w:lastRenderedPageBreak/>
        <w:t xml:space="preserve"> </w:t>
      </w:r>
    </w:p>
    <w:p w14:paraId="1974229D" w14:textId="77777777" w:rsidR="0080116E" w:rsidRDefault="0099160E" w:rsidP="00064E16">
      <w:pPr>
        <w:pStyle w:val="Sinespaciado"/>
        <w:spacing w:line="276" w:lineRule="auto"/>
        <w:jc w:val="both"/>
        <w:rPr>
          <w:rFonts w:ascii="Lucida Sans Unicode" w:hAnsi="Lucida Sans Unicode" w:cs="Lucida Sans Unicode"/>
          <w:sz w:val="20"/>
          <w:szCs w:val="20"/>
          <w:lang w:val="es-ES_tradnl"/>
        </w:rPr>
      </w:pPr>
      <w:r w:rsidRPr="00A379F0">
        <w:rPr>
          <w:rFonts w:ascii="Lucida Sans Unicode" w:hAnsi="Lucida Sans Unicode" w:cs="Lucida Sans Unicode"/>
          <w:sz w:val="20"/>
          <w:szCs w:val="20"/>
          <w:lang w:val="es-ES_tradnl"/>
        </w:rPr>
        <w:t>Nada más para solicitar que se incluya en el apartado de</w:t>
      </w:r>
      <w:r w:rsidR="0080116E">
        <w:rPr>
          <w:rFonts w:ascii="Lucida Sans Unicode" w:hAnsi="Lucida Sans Unicode" w:cs="Lucida Sans Unicode"/>
          <w:sz w:val="20"/>
          <w:szCs w:val="20"/>
          <w:lang w:val="es-ES_tradnl"/>
        </w:rPr>
        <w:t>:</w:t>
      </w:r>
      <w:r w:rsidRPr="00A379F0">
        <w:rPr>
          <w:rFonts w:ascii="Lucida Sans Unicode" w:hAnsi="Lucida Sans Unicode" w:cs="Lucida Sans Unicode"/>
          <w:sz w:val="20"/>
          <w:szCs w:val="20"/>
          <w:lang w:val="es-ES_tradnl"/>
        </w:rPr>
        <w:t xml:space="preserve"> </w:t>
      </w:r>
      <w:r w:rsidR="0080116E">
        <w:rPr>
          <w:rFonts w:ascii="Lucida Sans Unicode" w:hAnsi="Lucida Sans Unicode" w:cs="Lucida Sans Unicode"/>
          <w:sz w:val="20"/>
          <w:szCs w:val="20"/>
          <w:lang w:val="es-ES_tradnl"/>
        </w:rPr>
        <w:t>“</w:t>
      </w:r>
      <w:r w:rsidRPr="00A379F0">
        <w:rPr>
          <w:rFonts w:ascii="Lucida Sans Unicode" w:hAnsi="Lucida Sans Unicode" w:cs="Lucida Sans Unicode"/>
          <w:sz w:val="20"/>
          <w:szCs w:val="20"/>
          <w:lang w:val="es-ES_tradnl"/>
        </w:rPr>
        <w:t>estudios recibidos</w:t>
      </w:r>
      <w:r w:rsidR="0080116E">
        <w:rPr>
          <w:rFonts w:ascii="Lucida Sans Unicode" w:hAnsi="Lucida Sans Unicode" w:cs="Lucida Sans Unicode"/>
          <w:sz w:val="20"/>
          <w:szCs w:val="20"/>
          <w:lang w:val="es-ES_tradnl"/>
        </w:rPr>
        <w:t>”</w:t>
      </w:r>
      <w:r w:rsidR="007F7D7E" w:rsidRPr="00A379F0">
        <w:rPr>
          <w:rFonts w:ascii="Lucida Sans Unicode" w:hAnsi="Lucida Sans Unicode" w:cs="Lucida Sans Unicode"/>
          <w:sz w:val="20"/>
          <w:szCs w:val="20"/>
          <w:lang w:val="es-ES_tradnl"/>
        </w:rPr>
        <w:t>,</w:t>
      </w:r>
      <w:r w:rsidRPr="00A379F0">
        <w:rPr>
          <w:rFonts w:ascii="Lucida Sans Unicode" w:hAnsi="Lucida Sans Unicode" w:cs="Lucida Sans Unicode"/>
          <w:sz w:val="20"/>
          <w:szCs w:val="20"/>
          <w:lang w:val="es-ES_tradnl"/>
        </w:rPr>
        <w:t xml:space="preserve"> en la página 5, la que hace referencia a las casas encuestadoras</w:t>
      </w:r>
      <w:r w:rsidR="007F7D7E" w:rsidRPr="00A379F0">
        <w:rPr>
          <w:rFonts w:ascii="Lucida Sans Unicode" w:hAnsi="Lucida Sans Unicode" w:cs="Lucida Sans Unicode"/>
          <w:sz w:val="20"/>
          <w:szCs w:val="20"/>
          <w:lang w:val="es-ES_tradnl"/>
        </w:rPr>
        <w:t>,</w:t>
      </w:r>
      <w:r w:rsidRPr="00A379F0">
        <w:rPr>
          <w:rFonts w:ascii="Lucida Sans Unicode" w:hAnsi="Lucida Sans Unicode" w:cs="Lucida Sans Unicode"/>
          <w:sz w:val="20"/>
          <w:szCs w:val="20"/>
          <w:lang w:val="es-ES_tradnl"/>
        </w:rPr>
        <w:t xml:space="preserve"> que</w:t>
      </w:r>
      <w:r w:rsidR="007F7D7E" w:rsidRPr="00A379F0">
        <w:rPr>
          <w:rFonts w:ascii="Lucida Sans Unicode" w:hAnsi="Lucida Sans Unicode" w:cs="Lucida Sans Unicode"/>
          <w:sz w:val="20"/>
          <w:szCs w:val="20"/>
          <w:lang w:val="es-ES_tradnl"/>
        </w:rPr>
        <w:t>,</w:t>
      </w:r>
      <w:r w:rsidRPr="00A379F0">
        <w:rPr>
          <w:rFonts w:ascii="Lucida Sans Unicode" w:hAnsi="Lucida Sans Unicode" w:cs="Lucida Sans Unicode"/>
          <w:sz w:val="20"/>
          <w:szCs w:val="20"/>
          <w:lang w:val="es-ES_tradnl"/>
        </w:rPr>
        <w:t xml:space="preserve"> en este se omite al Consorcio Interamericano de Comunicaciones</w:t>
      </w:r>
      <w:r w:rsidR="0080116E">
        <w:rPr>
          <w:rFonts w:ascii="Lucida Sans Unicode" w:hAnsi="Lucida Sans Unicode" w:cs="Lucida Sans Unicode"/>
          <w:sz w:val="20"/>
          <w:szCs w:val="20"/>
          <w:lang w:val="es-ES_tradnl"/>
        </w:rPr>
        <w:t>,</w:t>
      </w:r>
      <w:r w:rsidRPr="00A379F0">
        <w:rPr>
          <w:rFonts w:ascii="Lucida Sans Unicode" w:hAnsi="Lucida Sans Unicode" w:cs="Lucida Sans Unicode"/>
          <w:sz w:val="20"/>
          <w:szCs w:val="20"/>
          <w:lang w:val="es-ES_tradnl"/>
        </w:rPr>
        <w:t xml:space="preserve"> </w:t>
      </w:r>
      <w:r w:rsidR="007F7D7E" w:rsidRPr="00064E16">
        <w:rPr>
          <w:rFonts w:ascii="Lucida Sans Unicode" w:hAnsi="Lucida Sans Unicode" w:cs="Lucida Sans Unicode"/>
          <w:sz w:val="20"/>
          <w:szCs w:val="20"/>
          <w:lang w:val="es-ES_tradnl"/>
        </w:rPr>
        <w:t>S</w:t>
      </w:r>
      <w:r w:rsidR="001D17C3" w:rsidRPr="00064E16">
        <w:rPr>
          <w:rFonts w:ascii="Lucida Sans Unicode" w:hAnsi="Lucida Sans Unicode" w:cs="Lucida Sans Unicode"/>
          <w:sz w:val="20"/>
          <w:szCs w:val="20"/>
          <w:lang w:val="es-ES_tradnl"/>
        </w:rPr>
        <w:t>. A. de C. V.</w:t>
      </w:r>
      <w:r w:rsidR="007F7D7E" w:rsidRPr="00A379F0">
        <w:rPr>
          <w:rFonts w:ascii="Lucida Sans Unicode" w:hAnsi="Lucida Sans Unicode" w:cs="Lucida Sans Unicode"/>
          <w:sz w:val="20"/>
          <w:szCs w:val="20"/>
          <w:lang w:val="es-ES_tradnl"/>
        </w:rPr>
        <w:t>;</w:t>
      </w:r>
      <w:r w:rsidRPr="00A379F0">
        <w:rPr>
          <w:rFonts w:ascii="Lucida Sans Unicode" w:hAnsi="Lucida Sans Unicode" w:cs="Lucida Sans Unicode"/>
          <w:sz w:val="20"/>
          <w:szCs w:val="20"/>
          <w:lang w:val="es-ES_tradnl"/>
        </w:rPr>
        <w:t xml:space="preserve"> </w:t>
      </w:r>
      <w:r w:rsidR="001D17C3" w:rsidRPr="00A379F0">
        <w:rPr>
          <w:rFonts w:ascii="Lucida Sans Unicode" w:hAnsi="Lucida Sans Unicode" w:cs="Lucida Sans Unicode"/>
          <w:sz w:val="20"/>
          <w:szCs w:val="20"/>
          <w:lang w:val="es-ES_tradnl"/>
        </w:rPr>
        <w:t>M</w:t>
      </w:r>
      <w:r w:rsidRPr="00A379F0">
        <w:rPr>
          <w:rFonts w:ascii="Lucida Sans Unicode" w:hAnsi="Lucida Sans Unicode" w:cs="Lucida Sans Unicode"/>
          <w:sz w:val="20"/>
          <w:szCs w:val="20"/>
          <w:lang w:val="es-ES_tradnl"/>
        </w:rPr>
        <w:t xml:space="preserve">ural o Grupo Reforma que corresponden a las encuestas </w:t>
      </w:r>
      <w:r w:rsidR="007F7D7E" w:rsidRPr="00A379F0">
        <w:rPr>
          <w:rFonts w:ascii="Lucida Sans Unicode" w:hAnsi="Lucida Sans Unicode" w:cs="Lucida Sans Unicode"/>
          <w:sz w:val="20"/>
          <w:szCs w:val="20"/>
          <w:lang w:val="es-ES_tradnl"/>
        </w:rPr>
        <w:t>veinte y veintiuno.</w:t>
      </w:r>
      <w:r w:rsidRPr="00A379F0">
        <w:rPr>
          <w:rFonts w:ascii="Lucida Sans Unicode" w:hAnsi="Lucida Sans Unicode" w:cs="Lucida Sans Unicode"/>
          <w:sz w:val="20"/>
          <w:szCs w:val="20"/>
          <w:lang w:val="es-ES_tradnl"/>
        </w:rPr>
        <w:t xml:space="preserve"> </w:t>
      </w:r>
    </w:p>
    <w:p w14:paraId="70C38506" w14:textId="77777777" w:rsidR="0080116E" w:rsidRDefault="0080116E" w:rsidP="00064E16">
      <w:pPr>
        <w:pStyle w:val="Sinespaciado"/>
        <w:spacing w:line="276" w:lineRule="auto"/>
        <w:jc w:val="both"/>
        <w:rPr>
          <w:rFonts w:ascii="Lucida Sans Unicode" w:hAnsi="Lucida Sans Unicode" w:cs="Lucida Sans Unicode"/>
          <w:sz w:val="20"/>
          <w:szCs w:val="20"/>
          <w:lang w:val="es-ES_tradnl"/>
        </w:rPr>
      </w:pPr>
    </w:p>
    <w:p w14:paraId="1F434CE9" w14:textId="17609F14" w:rsidR="0099160E" w:rsidRPr="00A379F0" w:rsidRDefault="007F7D7E" w:rsidP="00064E16">
      <w:pPr>
        <w:pStyle w:val="Sinespaciado"/>
        <w:spacing w:line="276" w:lineRule="auto"/>
        <w:jc w:val="both"/>
        <w:rPr>
          <w:rFonts w:ascii="Lucida Sans Unicode" w:hAnsi="Lucida Sans Unicode" w:cs="Lucida Sans Unicode"/>
          <w:sz w:val="20"/>
          <w:szCs w:val="20"/>
          <w:lang w:val="es-ES_tradnl"/>
        </w:rPr>
      </w:pPr>
      <w:r w:rsidRPr="00A379F0">
        <w:rPr>
          <w:rFonts w:ascii="Lucida Sans Unicode" w:hAnsi="Lucida Sans Unicode" w:cs="Lucida Sans Unicode"/>
          <w:sz w:val="20"/>
          <w:szCs w:val="20"/>
          <w:lang w:val="es-ES_tradnl"/>
        </w:rPr>
        <w:t>E</w:t>
      </w:r>
      <w:r w:rsidR="0099160E" w:rsidRPr="00A379F0">
        <w:rPr>
          <w:rFonts w:ascii="Lucida Sans Unicode" w:hAnsi="Lucida Sans Unicode" w:cs="Lucida Sans Unicode"/>
          <w:sz w:val="20"/>
          <w:szCs w:val="20"/>
          <w:lang w:val="es-ES_tradnl"/>
        </w:rPr>
        <w:t>s cu</w:t>
      </w:r>
      <w:r w:rsidRPr="00A379F0">
        <w:rPr>
          <w:rFonts w:ascii="Lucida Sans Unicode" w:hAnsi="Lucida Sans Unicode" w:cs="Lucida Sans Unicode"/>
          <w:sz w:val="20"/>
          <w:szCs w:val="20"/>
          <w:lang w:val="es-ES_tradnl"/>
        </w:rPr>
        <w:t>a</w:t>
      </w:r>
      <w:r w:rsidR="0099160E" w:rsidRPr="00A379F0">
        <w:rPr>
          <w:rFonts w:ascii="Lucida Sans Unicode" w:hAnsi="Lucida Sans Unicode" w:cs="Lucida Sans Unicode"/>
          <w:sz w:val="20"/>
          <w:szCs w:val="20"/>
          <w:lang w:val="es-ES_tradnl"/>
        </w:rPr>
        <w:t>nto.</w:t>
      </w:r>
    </w:p>
    <w:p w14:paraId="4C067C55" w14:textId="77777777" w:rsidR="007F7D7E" w:rsidRPr="00A379F0" w:rsidRDefault="007F7D7E" w:rsidP="00064E16">
      <w:pPr>
        <w:pStyle w:val="Sinespaciado"/>
        <w:spacing w:line="276" w:lineRule="auto"/>
        <w:jc w:val="both"/>
        <w:rPr>
          <w:rFonts w:ascii="Lucida Sans Unicode" w:hAnsi="Lucida Sans Unicode" w:cs="Lucida Sans Unicode"/>
          <w:b/>
          <w:bCs/>
          <w:sz w:val="20"/>
          <w:szCs w:val="20"/>
          <w:lang w:val="es-ES_tradnl"/>
        </w:rPr>
      </w:pPr>
    </w:p>
    <w:p w14:paraId="18139251" w14:textId="5836DE99" w:rsidR="0099160E" w:rsidRPr="00A379F0" w:rsidRDefault="0099160E" w:rsidP="00064E16">
      <w:pPr>
        <w:pStyle w:val="Sinespaciado"/>
        <w:spacing w:line="276" w:lineRule="auto"/>
        <w:jc w:val="both"/>
        <w:rPr>
          <w:rFonts w:ascii="Lucida Sans Unicode" w:hAnsi="Lucida Sans Unicode" w:cs="Lucida Sans Unicode"/>
          <w:sz w:val="20"/>
          <w:szCs w:val="20"/>
          <w:lang w:val="es-ES_tradnl"/>
        </w:rPr>
      </w:pPr>
      <w:r w:rsidRPr="00A379F0">
        <w:rPr>
          <w:rFonts w:ascii="Lucida Sans Unicode" w:hAnsi="Lucida Sans Unicode" w:cs="Lucida Sans Unicode"/>
          <w:b/>
          <w:bCs/>
          <w:sz w:val="20"/>
          <w:szCs w:val="20"/>
          <w:lang w:val="es-ES_tradnl"/>
        </w:rPr>
        <w:t xml:space="preserve">Consejera presidenta, Paula Ramírez Höhne: </w:t>
      </w:r>
      <w:r w:rsidRPr="00A379F0">
        <w:rPr>
          <w:rFonts w:ascii="Lucida Sans Unicode" w:hAnsi="Lucida Sans Unicode" w:cs="Lucida Sans Unicode"/>
          <w:sz w:val="20"/>
          <w:szCs w:val="20"/>
          <w:lang w:val="es-ES_tradnl"/>
        </w:rPr>
        <w:t>Muchas gracias, consejera Zoad Jeanine García González.</w:t>
      </w:r>
    </w:p>
    <w:p w14:paraId="5C26A479" w14:textId="77777777" w:rsidR="007F7D7E" w:rsidRPr="00A379F0" w:rsidRDefault="007F7D7E" w:rsidP="00064E16">
      <w:pPr>
        <w:pStyle w:val="Sinespaciado"/>
        <w:spacing w:line="276" w:lineRule="auto"/>
        <w:jc w:val="both"/>
        <w:rPr>
          <w:rFonts w:ascii="Lucida Sans Unicode" w:hAnsi="Lucida Sans Unicode" w:cs="Lucida Sans Unicode"/>
          <w:sz w:val="20"/>
          <w:szCs w:val="20"/>
          <w:lang w:val="es-ES_tradnl"/>
        </w:rPr>
      </w:pPr>
    </w:p>
    <w:p w14:paraId="4EAD4EF5" w14:textId="37F874B0" w:rsidR="007F7D7E" w:rsidRPr="00A379F0" w:rsidRDefault="0099160E" w:rsidP="00064E16">
      <w:pPr>
        <w:pStyle w:val="Sinespaciado"/>
        <w:spacing w:line="276" w:lineRule="auto"/>
        <w:jc w:val="both"/>
        <w:rPr>
          <w:rFonts w:ascii="Lucida Sans Unicode" w:hAnsi="Lucida Sans Unicode" w:cs="Lucida Sans Unicode"/>
          <w:sz w:val="20"/>
          <w:szCs w:val="20"/>
          <w:lang w:val="es-ES_tradnl"/>
        </w:rPr>
      </w:pPr>
      <w:r w:rsidRPr="00A379F0">
        <w:rPr>
          <w:rFonts w:ascii="Lucida Sans Unicode" w:hAnsi="Lucida Sans Unicode" w:cs="Lucida Sans Unicode"/>
          <w:sz w:val="20"/>
          <w:szCs w:val="20"/>
          <w:lang w:val="es-ES_tradnl"/>
        </w:rPr>
        <w:t xml:space="preserve">¿Alguien más desea hacer uso de la voz? </w:t>
      </w:r>
    </w:p>
    <w:p w14:paraId="74D1B0AE" w14:textId="77777777" w:rsidR="007F7D7E" w:rsidRPr="00A379F0" w:rsidRDefault="007F7D7E" w:rsidP="00064E16">
      <w:pPr>
        <w:pStyle w:val="Sinespaciado"/>
        <w:spacing w:line="276" w:lineRule="auto"/>
        <w:jc w:val="both"/>
        <w:rPr>
          <w:rFonts w:ascii="Lucida Sans Unicode" w:hAnsi="Lucida Sans Unicode" w:cs="Lucida Sans Unicode"/>
          <w:sz w:val="20"/>
          <w:szCs w:val="20"/>
          <w:lang w:val="es-ES_tradnl"/>
        </w:rPr>
      </w:pPr>
    </w:p>
    <w:p w14:paraId="3414B60C" w14:textId="77777777" w:rsidR="0080116E" w:rsidRDefault="0099160E" w:rsidP="00064E16">
      <w:pPr>
        <w:pStyle w:val="Sinespaciado"/>
        <w:spacing w:line="276" w:lineRule="auto"/>
        <w:jc w:val="both"/>
        <w:rPr>
          <w:rFonts w:ascii="Lucida Sans Unicode" w:hAnsi="Lucida Sans Unicode" w:cs="Lucida Sans Unicode"/>
          <w:sz w:val="20"/>
          <w:szCs w:val="20"/>
          <w:lang w:val="es-ES_tradnl"/>
        </w:rPr>
      </w:pPr>
      <w:r w:rsidRPr="00A379F0">
        <w:rPr>
          <w:rFonts w:ascii="Lucida Sans Unicode" w:hAnsi="Lucida Sans Unicode" w:cs="Lucida Sans Unicode"/>
          <w:sz w:val="20"/>
          <w:szCs w:val="20"/>
          <w:lang w:val="es-ES_tradnl"/>
        </w:rPr>
        <w:t>Bien</w:t>
      </w:r>
      <w:r w:rsidR="007F7D7E" w:rsidRPr="00A379F0">
        <w:rPr>
          <w:rFonts w:ascii="Lucida Sans Unicode" w:hAnsi="Lucida Sans Unicode" w:cs="Lucida Sans Unicode"/>
          <w:sz w:val="20"/>
          <w:szCs w:val="20"/>
          <w:lang w:val="es-ES_tradnl"/>
        </w:rPr>
        <w:t>,</w:t>
      </w:r>
      <w:r w:rsidRPr="00A379F0">
        <w:rPr>
          <w:rFonts w:ascii="Lucida Sans Unicode" w:hAnsi="Lucida Sans Unicode" w:cs="Lucida Sans Unicode"/>
          <w:sz w:val="20"/>
          <w:szCs w:val="20"/>
          <w:lang w:val="es-ES_tradnl"/>
        </w:rPr>
        <w:t xml:space="preserve"> incluiremos</w:t>
      </w:r>
      <w:r w:rsidR="007F7D7E" w:rsidRPr="00A379F0">
        <w:rPr>
          <w:rFonts w:ascii="Lucida Sans Unicode" w:hAnsi="Lucida Sans Unicode" w:cs="Lucida Sans Unicode"/>
          <w:sz w:val="20"/>
          <w:szCs w:val="20"/>
          <w:lang w:val="es-ES_tradnl"/>
        </w:rPr>
        <w:t>,</w:t>
      </w:r>
      <w:r w:rsidRPr="00A379F0">
        <w:rPr>
          <w:rFonts w:ascii="Lucida Sans Unicode" w:hAnsi="Lucida Sans Unicode" w:cs="Lucida Sans Unicode"/>
          <w:sz w:val="20"/>
          <w:szCs w:val="20"/>
          <w:lang w:val="es-ES_tradnl"/>
        </w:rPr>
        <w:t xml:space="preserve"> desde luego</w:t>
      </w:r>
      <w:r w:rsidR="007F7D7E" w:rsidRPr="00A379F0">
        <w:rPr>
          <w:rFonts w:ascii="Lucida Sans Unicode" w:hAnsi="Lucida Sans Unicode" w:cs="Lucida Sans Unicode"/>
          <w:sz w:val="20"/>
          <w:szCs w:val="20"/>
          <w:lang w:val="es-ES_tradnl"/>
        </w:rPr>
        <w:t>,</w:t>
      </w:r>
      <w:r w:rsidRPr="00A379F0">
        <w:rPr>
          <w:rFonts w:ascii="Lucida Sans Unicode" w:hAnsi="Lucida Sans Unicode" w:cs="Lucida Sans Unicode"/>
          <w:sz w:val="20"/>
          <w:szCs w:val="20"/>
          <w:lang w:val="es-ES_tradnl"/>
        </w:rPr>
        <w:t xml:space="preserve"> esta precisión</w:t>
      </w:r>
      <w:r w:rsidR="0080116E">
        <w:rPr>
          <w:rFonts w:ascii="Lucida Sans Unicode" w:hAnsi="Lucida Sans Unicode" w:cs="Lucida Sans Unicode"/>
          <w:sz w:val="20"/>
          <w:szCs w:val="20"/>
          <w:lang w:val="es-ES_tradnl"/>
        </w:rPr>
        <w:t>.</w:t>
      </w:r>
      <w:r w:rsidRPr="00A379F0">
        <w:rPr>
          <w:rFonts w:ascii="Lucida Sans Unicode" w:hAnsi="Lucida Sans Unicode" w:cs="Lucida Sans Unicode"/>
          <w:sz w:val="20"/>
          <w:szCs w:val="20"/>
          <w:lang w:val="es-ES_tradnl"/>
        </w:rPr>
        <w:t xml:space="preserve"> </w:t>
      </w:r>
    </w:p>
    <w:p w14:paraId="158EBFFC" w14:textId="77777777" w:rsidR="0080116E" w:rsidRDefault="0080116E" w:rsidP="00064E16">
      <w:pPr>
        <w:pStyle w:val="Sinespaciado"/>
        <w:spacing w:line="276" w:lineRule="auto"/>
        <w:jc w:val="both"/>
        <w:rPr>
          <w:rFonts w:ascii="Lucida Sans Unicode" w:hAnsi="Lucida Sans Unicode" w:cs="Lucida Sans Unicode"/>
          <w:sz w:val="20"/>
          <w:szCs w:val="20"/>
          <w:lang w:val="es-ES_tradnl"/>
        </w:rPr>
      </w:pPr>
    </w:p>
    <w:p w14:paraId="2B1B3E94" w14:textId="1998CA1F" w:rsidR="0099160E" w:rsidRPr="00A379F0" w:rsidRDefault="0080116E" w:rsidP="00064E16">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M</w:t>
      </w:r>
      <w:r w:rsidR="0099160E" w:rsidRPr="00A379F0">
        <w:rPr>
          <w:rFonts w:ascii="Lucida Sans Unicode" w:hAnsi="Lucida Sans Unicode" w:cs="Lucida Sans Unicode"/>
          <w:sz w:val="20"/>
          <w:szCs w:val="20"/>
          <w:lang w:val="es-ES_tradnl"/>
        </w:rPr>
        <w:t>uchas gracias por hacerla</w:t>
      </w:r>
      <w:r w:rsidR="00F45B3D" w:rsidRPr="00A379F0">
        <w:rPr>
          <w:rFonts w:ascii="Lucida Sans Unicode" w:hAnsi="Lucida Sans Unicode" w:cs="Lucida Sans Unicode"/>
          <w:sz w:val="20"/>
          <w:szCs w:val="20"/>
          <w:lang w:val="es-ES_tradnl"/>
        </w:rPr>
        <w:t>,</w:t>
      </w:r>
      <w:r w:rsidR="0099160E" w:rsidRPr="00A379F0">
        <w:rPr>
          <w:rFonts w:ascii="Lucida Sans Unicode" w:hAnsi="Lucida Sans Unicode" w:cs="Lucida Sans Unicode"/>
          <w:sz w:val="20"/>
          <w:szCs w:val="20"/>
          <w:lang w:val="es-ES_tradnl"/>
        </w:rPr>
        <w:t xml:space="preserve"> consejera.</w:t>
      </w:r>
    </w:p>
    <w:p w14:paraId="37874798" w14:textId="77777777" w:rsidR="007F7D7E" w:rsidRPr="00A379F0" w:rsidRDefault="007F7D7E" w:rsidP="00064E16">
      <w:pPr>
        <w:pStyle w:val="Sinespaciado"/>
        <w:spacing w:line="276" w:lineRule="auto"/>
        <w:jc w:val="both"/>
        <w:rPr>
          <w:rFonts w:ascii="Lucida Sans Unicode" w:hAnsi="Lucida Sans Unicode" w:cs="Lucida Sans Unicode"/>
          <w:sz w:val="20"/>
          <w:szCs w:val="20"/>
          <w:lang w:val="es-ES_tradnl"/>
        </w:rPr>
      </w:pPr>
    </w:p>
    <w:p w14:paraId="66E16302" w14:textId="41B2F95A" w:rsidR="0099160E" w:rsidRPr="00A379F0" w:rsidRDefault="0099160E" w:rsidP="00064E16">
      <w:pPr>
        <w:pStyle w:val="Sinespaciado"/>
        <w:spacing w:line="276" w:lineRule="auto"/>
        <w:jc w:val="both"/>
        <w:rPr>
          <w:rFonts w:ascii="Lucida Sans Unicode" w:hAnsi="Lucida Sans Unicode" w:cs="Lucida Sans Unicode"/>
          <w:sz w:val="20"/>
          <w:szCs w:val="20"/>
          <w:lang w:val="es-ES_tradnl"/>
        </w:rPr>
      </w:pPr>
      <w:r w:rsidRPr="00A379F0">
        <w:rPr>
          <w:rFonts w:ascii="Lucida Sans Unicode" w:hAnsi="Lucida Sans Unicode" w:cs="Lucida Sans Unicode"/>
          <w:sz w:val="20"/>
          <w:szCs w:val="20"/>
          <w:lang w:val="es-ES_tradnl"/>
        </w:rPr>
        <w:t>Señor secretario, continúe con la sesión</w:t>
      </w:r>
      <w:r w:rsidR="007F7D7E" w:rsidRPr="00A379F0">
        <w:rPr>
          <w:rFonts w:ascii="Lucida Sans Unicode" w:hAnsi="Lucida Sans Unicode" w:cs="Lucida Sans Unicode"/>
          <w:sz w:val="20"/>
          <w:szCs w:val="20"/>
          <w:lang w:val="es-ES_tradnl"/>
        </w:rPr>
        <w:t>,</w:t>
      </w:r>
      <w:r w:rsidRPr="00A379F0">
        <w:rPr>
          <w:rFonts w:ascii="Lucida Sans Unicode" w:hAnsi="Lucida Sans Unicode" w:cs="Lucida Sans Unicode"/>
          <w:sz w:val="20"/>
          <w:szCs w:val="20"/>
          <w:lang w:val="es-ES_tradnl"/>
        </w:rPr>
        <w:t xml:space="preserve"> por favor.</w:t>
      </w:r>
    </w:p>
    <w:p w14:paraId="72D8D967" w14:textId="77777777" w:rsidR="007F7D7E" w:rsidRPr="00A379F0" w:rsidRDefault="007F7D7E" w:rsidP="00064E16">
      <w:pPr>
        <w:pStyle w:val="Sinespaciado"/>
        <w:spacing w:line="276" w:lineRule="auto"/>
        <w:jc w:val="both"/>
        <w:rPr>
          <w:rFonts w:ascii="Lucida Sans Unicode" w:hAnsi="Lucida Sans Unicode" w:cs="Lucida Sans Unicode"/>
          <w:b/>
          <w:bCs/>
          <w:sz w:val="20"/>
          <w:szCs w:val="20"/>
          <w:lang w:val="es-ES_tradnl"/>
        </w:rPr>
      </w:pPr>
      <w:bookmarkStart w:id="14" w:name="_Hlk170470423"/>
    </w:p>
    <w:p w14:paraId="4E06A89D" w14:textId="77777777" w:rsidR="0080116E" w:rsidRDefault="0099160E" w:rsidP="00064E16">
      <w:pPr>
        <w:pStyle w:val="Sinespaciado"/>
        <w:spacing w:line="276" w:lineRule="auto"/>
        <w:jc w:val="both"/>
        <w:rPr>
          <w:rFonts w:ascii="Lucida Sans Unicode" w:hAnsi="Lucida Sans Unicode" w:cs="Lucida Sans Unicode"/>
          <w:bCs/>
          <w:sz w:val="20"/>
          <w:szCs w:val="20"/>
        </w:rPr>
      </w:pPr>
      <w:r w:rsidRPr="00A379F0">
        <w:rPr>
          <w:rFonts w:ascii="Lucida Sans Unicode" w:hAnsi="Lucida Sans Unicode" w:cs="Lucida Sans Unicode"/>
          <w:b/>
          <w:bCs/>
          <w:sz w:val="20"/>
          <w:szCs w:val="20"/>
          <w:lang w:val="es-ES_tradnl"/>
        </w:rPr>
        <w:t>Secretario ejecutivo, Christian Flores Garza</w:t>
      </w:r>
      <w:r w:rsidRPr="00A379F0">
        <w:rPr>
          <w:rFonts w:ascii="Lucida Sans Unicode" w:hAnsi="Lucida Sans Unicode" w:cs="Lucida Sans Unicode"/>
          <w:bCs/>
          <w:sz w:val="20"/>
          <w:szCs w:val="20"/>
        </w:rPr>
        <w:t>:</w:t>
      </w:r>
      <w:bookmarkEnd w:id="14"/>
      <w:r w:rsidRPr="00A379F0">
        <w:rPr>
          <w:rFonts w:ascii="Lucida Sans Unicode" w:hAnsi="Lucida Sans Unicode" w:cs="Lucida Sans Unicode"/>
          <w:bCs/>
          <w:sz w:val="20"/>
          <w:szCs w:val="20"/>
        </w:rPr>
        <w:t xml:space="preserve"> Con gusto, presidenta</w:t>
      </w:r>
      <w:r w:rsidR="007F7D7E" w:rsidRPr="00A379F0">
        <w:rPr>
          <w:rFonts w:ascii="Lucida Sans Unicode" w:hAnsi="Lucida Sans Unicode" w:cs="Lucida Sans Unicode"/>
          <w:bCs/>
          <w:sz w:val="20"/>
          <w:szCs w:val="20"/>
        </w:rPr>
        <w:t>.</w:t>
      </w:r>
      <w:r w:rsidRPr="00A379F0">
        <w:rPr>
          <w:rFonts w:ascii="Lucida Sans Unicode" w:hAnsi="Lucida Sans Unicode" w:cs="Lucida Sans Unicode"/>
          <w:bCs/>
          <w:sz w:val="20"/>
          <w:szCs w:val="20"/>
        </w:rPr>
        <w:t xml:space="preserve"> </w:t>
      </w:r>
    </w:p>
    <w:p w14:paraId="6517B1D4" w14:textId="77777777" w:rsidR="0080116E" w:rsidRDefault="0080116E" w:rsidP="00064E16">
      <w:pPr>
        <w:pStyle w:val="Sinespaciado"/>
        <w:spacing w:line="276" w:lineRule="auto"/>
        <w:jc w:val="both"/>
        <w:rPr>
          <w:rFonts w:ascii="Lucida Sans Unicode" w:hAnsi="Lucida Sans Unicode" w:cs="Lucida Sans Unicode"/>
          <w:bCs/>
          <w:sz w:val="20"/>
          <w:szCs w:val="20"/>
        </w:rPr>
      </w:pPr>
    </w:p>
    <w:p w14:paraId="1B94A777" w14:textId="590DED80" w:rsidR="0099160E" w:rsidRPr="00A379F0" w:rsidRDefault="007F7D7E" w:rsidP="00064E16">
      <w:pPr>
        <w:pStyle w:val="Sinespaciado"/>
        <w:spacing w:line="276" w:lineRule="auto"/>
        <w:jc w:val="both"/>
        <w:rPr>
          <w:rFonts w:ascii="Lucida Sans Unicode" w:hAnsi="Lucida Sans Unicode" w:cs="Lucida Sans Unicode"/>
          <w:sz w:val="20"/>
          <w:szCs w:val="20"/>
          <w:lang w:val="es-ES_tradnl"/>
        </w:rPr>
      </w:pPr>
      <w:r w:rsidRPr="00A379F0">
        <w:rPr>
          <w:rFonts w:ascii="Lucida Sans Unicode" w:hAnsi="Lucida Sans Unicode" w:cs="Lucida Sans Unicode"/>
          <w:bCs/>
          <w:sz w:val="20"/>
          <w:szCs w:val="20"/>
        </w:rPr>
        <w:t>E</w:t>
      </w:r>
      <w:r w:rsidR="0099160E" w:rsidRPr="00A379F0">
        <w:rPr>
          <w:rFonts w:ascii="Lucida Sans Unicode" w:hAnsi="Lucida Sans Unicode" w:cs="Lucida Sans Unicode"/>
          <w:bCs/>
          <w:sz w:val="20"/>
          <w:szCs w:val="20"/>
        </w:rPr>
        <w:t>l siguiente asunto del orden del día corresponde al informe</w:t>
      </w:r>
      <w:r w:rsidR="00F45B3D" w:rsidRPr="00A379F0">
        <w:rPr>
          <w:rFonts w:ascii="Lucida Sans Unicode" w:hAnsi="Lucida Sans Unicode" w:cs="Lucida Sans Unicode"/>
          <w:bCs/>
          <w:sz w:val="20"/>
          <w:szCs w:val="20"/>
        </w:rPr>
        <w:t xml:space="preserve"> final</w:t>
      </w:r>
      <w:r w:rsidR="0099160E" w:rsidRPr="00A379F0">
        <w:rPr>
          <w:rFonts w:ascii="Lucida Sans Unicode" w:hAnsi="Lucida Sans Unicode" w:cs="Lucida Sans Unicode"/>
          <w:bCs/>
          <w:sz w:val="20"/>
          <w:szCs w:val="20"/>
        </w:rPr>
        <w:t xml:space="preserve"> del Comité Técnico Asesor del Programa de Resultados Electorales Preliminares del Instituto Electoral y de Participación Ciudadana del Estado </w:t>
      </w:r>
      <w:r w:rsidRPr="00A379F0">
        <w:rPr>
          <w:rFonts w:ascii="Lucida Sans Unicode" w:hAnsi="Lucida Sans Unicode" w:cs="Lucida Sans Unicode"/>
          <w:bCs/>
          <w:sz w:val="20"/>
          <w:szCs w:val="20"/>
        </w:rPr>
        <w:t>d</w:t>
      </w:r>
      <w:r w:rsidR="0099160E" w:rsidRPr="00A379F0">
        <w:rPr>
          <w:rFonts w:ascii="Lucida Sans Unicode" w:hAnsi="Lucida Sans Unicode" w:cs="Lucida Sans Unicode"/>
          <w:bCs/>
          <w:sz w:val="20"/>
          <w:szCs w:val="20"/>
        </w:rPr>
        <w:t>e Jalisco.</w:t>
      </w:r>
      <w:r w:rsidR="0099160E" w:rsidRPr="00A379F0">
        <w:rPr>
          <w:rFonts w:ascii="Lucida Sans Unicode" w:hAnsi="Lucida Sans Unicode" w:cs="Lucida Sans Unicode"/>
          <w:sz w:val="20"/>
          <w:szCs w:val="20"/>
          <w:lang w:val="es-ES_tradnl"/>
        </w:rPr>
        <w:t xml:space="preserve"> </w:t>
      </w:r>
    </w:p>
    <w:p w14:paraId="22D7DAF3" w14:textId="77777777" w:rsidR="007F7D7E" w:rsidRPr="00A379F0" w:rsidRDefault="007F7D7E" w:rsidP="00064E16">
      <w:pPr>
        <w:pStyle w:val="Sinespaciado"/>
        <w:spacing w:line="276" w:lineRule="auto"/>
        <w:jc w:val="both"/>
        <w:rPr>
          <w:rFonts w:ascii="Lucida Sans Unicode" w:hAnsi="Lucida Sans Unicode" w:cs="Lucida Sans Unicode"/>
          <w:b/>
          <w:bCs/>
          <w:sz w:val="20"/>
          <w:szCs w:val="20"/>
          <w:lang w:val="es-ES_tradnl"/>
        </w:rPr>
      </w:pPr>
      <w:bookmarkStart w:id="15" w:name="_Hlk170471012"/>
    </w:p>
    <w:p w14:paraId="6BB9E3A8" w14:textId="51E34A26" w:rsidR="005C7616" w:rsidRPr="00A379F0" w:rsidRDefault="005C7616" w:rsidP="00064E16">
      <w:pPr>
        <w:pStyle w:val="Sinespaciado"/>
        <w:spacing w:line="276" w:lineRule="auto"/>
        <w:jc w:val="both"/>
        <w:rPr>
          <w:rFonts w:ascii="Lucida Sans Unicode" w:hAnsi="Lucida Sans Unicode" w:cs="Lucida Sans Unicode"/>
          <w:sz w:val="20"/>
          <w:szCs w:val="20"/>
          <w:lang w:val="es-ES_tradnl"/>
        </w:rPr>
      </w:pPr>
      <w:r w:rsidRPr="00A379F0">
        <w:rPr>
          <w:rFonts w:ascii="Lucida Sans Unicode" w:hAnsi="Lucida Sans Unicode" w:cs="Lucida Sans Unicode"/>
          <w:b/>
          <w:bCs/>
          <w:sz w:val="20"/>
          <w:szCs w:val="20"/>
          <w:lang w:val="es-ES_tradnl"/>
        </w:rPr>
        <w:t xml:space="preserve">Consejera presidenta, Paula Ramírez Höhne: </w:t>
      </w:r>
      <w:r w:rsidRPr="00A379F0">
        <w:rPr>
          <w:rFonts w:ascii="Lucida Sans Unicode" w:hAnsi="Lucida Sans Unicode" w:cs="Lucida Sans Unicode"/>
          <w:sz w:val="20"/>
          <w:szCs w:val="20"/>
          <w:lang w:val="es-ES_tradnl"/>
        </w:rPr>
        <w:t>Gracias, señor secretario</w:t>
      </w:r>
      <w:r w:rsidR="0080116E">
        <w:rPr>
          <w:rFonts w:ascii="Lucida Sans Unicode" w:hAnsi="Lucida Sans Unicode" w:cs="Lucida Sans Unicode"/>
          <w:sz w:val="20"/>
          <w:szCs w:val="20"/>
          <w:lang w:val="es-ES_tradnl"/>
        </w:rPr>
        <w:t>. L</w:t>
      </w:r>
      <w:bookmarkEnd w:id="15"/>
      <w:r w:rsidRPr="00A379F0">
        <w:rPr>
          <w:rFonts w:ascii="Lucida Sans Unicode" w:hAnsi="Lucida Sans Unicode" w:cs="Lucida Sans Unicode"/>
          <w:sz w:val="20"/>
          <w:szCs w:val="20"/>
          <w:lang w:val="es-ES_tradnl"/>
        </w:rPr>
        <w:t xml:space="preserve">e doy la palabra para que nos </w:t>
      </w:r>
      <w:r w:rsidR="001D17C3" w:rsidRPr="00A379F0">
        <w:rPr>
          <w:rFonts w:ascii="Lucida Sans Unicode" w:hAnsi="Lucida Sans Unicode" w:cs="Lucida Sans Unicode"/>
          <w:sz w:val="20"/>
          <w:szCs w:val="20"/>
          <w:lang w:val="es-ES_tradnl"/>
        </w:rPr>
        <w:t>dé</w:t>
      </w:r>
      <w:r w:rsidRPr="00A379F0">
        <w:rPr>
          <w:rFonts w:ascii="Lucida Sans Unicode" w:hAnsi="Lucida Sans Unicode" w:cs="Lucida Sans Unicode"/>
          <w:sz w:val="20"/>
          <w:szCs w:val="20"/>
          <w:lang w:val="es-ES_tradnl"/>
        </w:rPr>
        <w:t xml:space="preserve"> cuenta del punto</w:t>
      </w:r>
      <w:r w:rsidR="0080116E">
        <w:rPr>
          <w:rFonts w:ascii="Lucida Sans Unicode" w:hAnsi="Lucida Sans Unicode" w:cs="Lucida Sans Unicode"/>
          <w:sz w:val="20"/>
          <w:szCs w:val="20"/>
          <w:lang w:val="es-ES_tradnl"/>
        </w:rPr>
        <w:t>. A</w:t>
      </w:r>
      <w:r w:rsidRPr="00A379F0">
        <w:rPr>
          <w:rFonts w:ascii="Lucida Sans Unicode" w:hAnsi="Lucida Sans Unicode" w:cs="Lucida Sans Unicode"/>
          <w:sz w:val="20"/>
          <w:szCs w:val="20"/>
          <w:lang w:val="es-ES_tradnl"/>
        </w:rPr>
        <w:t xml:space="preserve">delante. </w:t>
      </w:r>
    </w:p>
    <w:p w14:paraId="7E8A6D41" w14:textId="77777777" w:rsidR="007F7D7E" w:rsidRPr="00A379F0" w:rsidRDefault="007F7D7E" w:rsidP="00064E16">
      <w:pPr>
        <w:pStyle w:val="Sinespaciado"/>
        <w:spacing w:line="276" w:lineRule="auto"/>
        <w:jc w:val="both"/>
        <w:rPr>
          <w:rFonts w:ascii="Lucida Sans Unicode" w:hAnsi="Lucida Sans Unicode" w:cs="Lucida Sans Unicode"/>
          <w:sz w:val="20"/>
          <w:szCs w:val="20"/>
          <w:lang w:val="es-ES_tradnl"/>
        </w:rPr>
      </w:pPr>
    </w:p>
    <w:p w14:paraId="4CFC33DB" w14:textId="23750008" w:rsidR="005C7616" w:rsidRPr="00A379F0" w:rsidRDefault="005C7616" w:rsidP="00064E16">
      <w:pPr>
        <w:pStyle w:val="Sinespaciado"/>
        <w:spacing w:line="276" w:lineRule="auto"/>
        <w:jc w:val="both"/>
        <w:rPr>
          <w:rFonts w:ascii="Lucida Sans Unicode" w:hAnsi="Lucida Sans Unicode" w:cs="Lucida Sans Unicode"/>
          <w:b/>
          <w:sz w:val="20"/>
          <w:szCs w:val="20"/>
        </w:rPr>
      </w:pPr>
      <w:r w:rsidRPr="00A379F0">
        <w:rPr>
          <w:rFonts w:ascii="Lucida Sans Unicode" w:hAnsi="Lucida Sans Unicode" w:cs="Lucida Sans Unicode"/>
          <w:b/>
          <w:bCs/>
          <w:sz w:val="20"/>
          <w:szCs w:val="20"/>
          <w:lang w:val="es-ES_tradnl"/>
        </w:rPr>
        <w:t>Secretario ejecutivo, Christian Flores Garza</w:t>
      </w:r>
      <w:r w:rsidRPr="00A379F0">
        <w:rPr>
          <w:rFonts w:ascii="Lucida Sans Unicode" w:hAnsi="Lucida Sans Unicode" w:cs="Lucida Sans Unicode"/>
          <w:bCs/>
          <w:sz w:val="20"/>
          <w:szCs w:val="20"/>
        </w:rPr>
        <w:t>: Con gusto, presidenta.</w:t>
      </w:r>
      <w:r w:rsidRPr="00A379F0">
        <w:rPr>
          <w:rFonts w:ascii="Lucida Sans Unicode" w:hAnsi="Lucida Sans Unicode" w:cs="Lucida Sans Unicode"/>
          <w:b/>
          <w:sz w:val="20"/>
          <w:szCs w:val="20"/>
        </w:rPr>
        <w:t xml:space="preserve"> </w:t>
      </w:r>
    </w:p>
    <w:p w14:paraId="54A2C379" w14:textId="77777777" w:rsidR="007F7D7E" w:rsidRPr="00A379F0" w:rsidRDefault="007F7D7E" w:rsidP="00064E16">
      <w:pPr>
        <w:pStyle w:val="Sinespaciado"/>
        <w:spacing w:line="276" w:lineRule="auto"/>
        <w:jc w:val="both"/>
        <w:rPr>
          <w:rFonts w:ascii="Lucida Sans Unicode" w:hAnsi="Lucida Sans Unicode" w:cs="Lucida Sans Unicode"/>
          <w:b/>
          <w:sz w:val="20"/>
          <w:szCs w:val="20"/>
        </w:rPr>
      </w:pPr>
    </w:p>
    <w:p w14:paraId="24E94A75" w14:textId="5A34427D" w:rsidR="00D57B7C" w:rsidRPr="00A379F0" w:rsidRDefault="005C7616" w:rsidP="00064E16">
      <w:pPr>
        <w:pStyle w:val="Sinespaciado"/>
        <w:spacing w:line="276" w:lineRule="auto"/>
        <w:jc w:val="both"/>
        <w:rPr>
          <w:rFonts w:ascii="Lucida Sans Unicode" w:hAnsi="Lucida Sans Unicode" w:cs="Lucida Sans Unicode"/>
          <w:bCs/>
          <w:sz w:val="20"/>
          <w:szCs w:val="20"/>
        </w:rPr>
      </w:pPr>
      <w:r w:rsidRPr="00A379F0">
        <w:rPr>
          <w:rFonts w:ascii="Lucida Sans Unicode" w:hAnsi="Lucida Sans Unicode" w:cs="Lucida Sans Unicode"/>
          <w:bCs/>
          <w:sz w:val="20"/>
          <w:szCs w:val="20"/>
        </w:rPr>
        <w:t xml:space="preserve">El informe final que presenta a este </w:t>
      </w:r>
      <w:r w:rsidR="007F7D7E" w:rsidRPr="00A379F0">
        <w:rPr>
          <w:rFonts w:ascii="Lucida Sans Unicode" w:hAnsi="Lucida Sans Unicode" w:cs="Lucida Sans Unicode"/>
          <w:bCs/>
          <w:sz w:val="20"/>
          <w:szCs w:val="20"/>
        </w:rPr>
        <w:t xml:space="preserve">órgano colegiado </w:t>
      </w:r>
      <w:r w:rsidRPr="00A379F0">
        <w:rPr>
          <w:rFonts w:ascii="Lucida Sans Unicode" w:hAnsi="Lucida Sans Unicode" w:cs="Lucida Sans Unicode"/>
          <w:bCs/>
          <w:sz w:val="20"/>
          <w:szCs w:val="20"/>
        </w:rPr>
        <w:t>contempla las actividades realizadas por el Comité Técnico Asesor del Programa de Resultados Electorales Preliminares de este Instituto Electoral, durante los meses de noviembre de 2023 a junio de 2024</w:t>
      </w:r>
      <w:r w:rsidR="00D57B7C" w:rsidRPr="00A379F0">
        <w:rPr>
          <w:rFonts w:ascii="Lucida Sans Unicode" w:hAnsi="Lucida Sans Unicode" w:cs="Lucida Sans Unicode"/>
          <w:bCs/>
          <w:sz w:val="20"/>
          <w:szCs w:val="20"/>
        </w:rPr>
        <w:t>.</w:t>
      </w:r>
    </w:p>
    <w:p w14:paraId="1AB604F4" w14:textId="77777777" w:rsidR="00F45B3D" w:rsidRPr="00A379F0" w:rsidRDefault="00F45B3D" w:rsidP="00064E16">
      <w:pPr>
        <w:pStyle w:val="Sinespaciado"/>
        <w:spacing w:line="276" w:lineRule="auto"/>
        <w:jc w:val="both"/>
        <w:rPr>
          <w:rFonts w:ascii="Lucida Sans Unicode" w:hAnsi="Lucida Sans Unicode" w:cs="Lucida Sans Unicode"/>
          <w:bCs/>
          <w:sz w:val="20"/>
          <w:szCs w:val="20"/>
        </w:rPr>
      </w:pPr>
    </w:p>
    <w:p w14:paraId="2E712450" w14:textId="02307262" w:rsidR="00D57B7C" w:rsidRPr="00A379F0" w:rsidRDefault="00D57B7C" w:rsidP="00064E16">
      <w:pPr>
        <w:pStyle w:val="Sinespaciado"/>
        <w:spacing w:line="276" w:lineRule="auto"/>
        <w:jc w:val="both"/>
        <w:rPr>
          <w:rFonts w:ascii="Lucida Sans Unicode" w:hAnsi="Lucida Sans Unicode" w:cs="Lucida Sans Unicode"/>
          <w:bCs/>
          <w:sz w:val="20"/>
          <w:szCs w:val="20"/>
        </w:rPr>
      </w:pPr>
      <w:r w:rsidRPr="00A379F0">
        <w:rPr>
          <w:rFonts w:ascii="Lucida Sans Unicode" w:hAnsi="Lucida Sans Unicode" w:cs="Lucida Sans Unicode"/>
          <w:bCs/>
          <w:sz w:val="20"/>
          <w:szCs w:val="20"/>
        </w:rPr>
        <w:t>E</w:t>
      </w:r>
      <w:r w:rsidR="005C7616" w:rsidRPr="00A379F0">
        <w:rPr>
          <w:rFonts w:ascii="Lucida Sans Unicode" w:hAnsi="Lucida Sans Unicode" w:cs="Lucida Sans Unicode"/>
          <w:bCs/>
          <w:sz w:val="20"/>
          <w:szCs w:val="20"/>
        </w:rPr>
        <w:t>ntre las actividades que se destacan en esta etapa final</w:t>
      </w:r>
      <w:r w:rsidRPr="00A379F0">
        <w:rPr>
          <w:rFonts w:ascii="Lucida Sans Unicode" w:hAnsi="Lucida Sans Unicode" w:cs="Lucida Sans Unicode"/>
          <w:bCs/>
          <w:sz w:val="20"/>
          <w:szCs w:val="20"/>
        </w:rPr>
        <w:t>,</w:t>
      </w:r>
      <w:r w:rsidR="005C7616" w:rsidRPr="00A379F0">
        <w:rPr>
          <w:rFonts w:ascii="Lucida Sans Unicode" w:hAnsi="Lucida Sans Unicode" w:cs="Lucida Sans Unicode"/>
          <w:bCs/>
          <w:sz w:val="20"/>
          <w:szCs w:val="20"/>
        </w:rPr>
        <w:t xml:space="preserve"> se encuentran las relacionadas con el desarrollo de las pruebas para la verificación del correcto funcionamiento del sistema informático</w:t>
      </w:r>
      <w:r w:rsidR="0080116E">
        <w:rPr>
          <w:rFonts w:ascii="Lucida Sans Unicode" w:hAnsi="Lucida Sans Unicode" w:cs="Lucida Sans Unicode"/>
          <w:bCs/>
          <w:sz w:val="20"/>
          <w:szCs w:val="20"/>
        </w:rPr>
        <w:t>,</w:t>
      </w:r>
      <w:r w:rsidR="005C7616" w:rsidRPr="00A379F0">
        <w:rPr>
          <w:rFonts w:ascii="Lucida Sans Unicode" w:hAnsi="Lucida Sans Unicode" w:cs="Lucida Sans Unicode"/>
          <w:bCs/>
          <w:sz w:val="20"/>
          <w:szCs w:val="20"/>
        </w:rPr>
        <w:t xml:space="preserve"> mismas que se realizaron los días 17 y 25 de abril y 6 de mayo</w:t>
      </w:r>
      <w:r w:rsidR="00F45B3D" w:rsidRPr="00A379F0">
        <w:rPr>
          <w:rFonts w:ascii="Lucida Sans Unicode" w:hAnsi="Lucida Sans Unicode" w:cs="Lucida Sans Unicode"/>
          <w:bCs/>
          <w:sz w:val="20"/>
          <w:szCs w:val="20"/>
        </w:rPr>
        <w:t>;</w:t>
      </w:r>
      <w:r w:rsidR="005C7616" w:rsidRPr="00A379F0">
        <w:rPr>
          <w:rFonts w:ascii="Lucida Sans Unicode" w:hAnsi="Lucida Sans Unicode" w:cs="Lucida Sans Unicode"/>
          <w:bCs/>
          <w:sz w:val="20"/>
          <w:szCs w:val="20"/>
        </w:rPr>
        <w:t xml:space="preserve"> los detalles sobre la ejecución de los simulacros del PREP que tuvieron verificativo los días 12, 19, 24 y 26 de mayo del año en curso, así como la información y detalles sobre la operación y los resultados obtenidos del PREP</w:t>
      </w:r>
      <w:r w:rsidRPr="00A379F0">
        <w:rPr>
          <w:rFonts w:ascii="Lucida Sans Unicode" w:hAnsi="Lucida Sans Unicode" w:cs="Lucida Sans Unicode"/>
          <w:bCs/>
          <w:sz w:val="20"/>
          <w:szCs w:val="20"/>
        </w:rPr>
        <w:t>.</w:t>
      </w:r>
    </w:p>
    <w:p w14:paraId="150F7384" w14:textId="77777777" w:rsidR="00F238F4" w:rsidRPr="00A379F0" w:rsidRDefault="00F238F4" w:rsidP="00064E16">
      <w:pPr>
        <w:pStyle w:val="Sinespaciado"/>
        <w:spacing w:line="276" w:lineRule="auto"/>
        <w:jc w:val="both"/>
        <w:rPr>
          <w:rFonts w:ascii="Lucida Sans Unicode" w:hAnsi="Lucida Sans Unicode" w:cs="Lucida Sans Unicode"/>
          <w:bCs/>
          <w:sz w:val="20"/>
          <w:szCs w:val="20"/>
        </w:rPr>
      </w:pPr>
    </w:p>
    <w:p w14:paraId="65A34093" w14:textId="1DDCC8F9" w:rsidR="00F238F4" w:rsidRPr="00A379F0" w:rsidRDefault="00D57B7C" w:rsidP="00064E16">
      <w:pPr>
        <w:pStyle w:val="Sinespaciado"/>
        <w:spacing w:line="276" w:lineRule="auto"/>
        <w:jc w:val="both"/>
        <w:rPr>
          <w:rFonts w:ascii="Lucida Sans Unicode" w:hAnsi="Lucida Sans Unicode" w:cs="Lucida Sans Unicode"/>
          <w:bCs/>
          <w:sz w:val="20"/>
          <w:szCs w:val="20"/>
        </w:rPr>
      </w:pPr>
      <w:r w:rsidRPr="00A379F0">
        <w:rPr>
          <w:rFonts w:ascii="Lucida Sans Unicode" w:hAnsi="Lucida Sans Unicode" w:cs="Lucida Sans Unicode"/>
          <w:bCs/>
          <w:sz w:val="20"/>
          <w:szCs w:val="20"/>
        </w:rPr>
        <w:t>E</w:t>
      </w:r>
      <w:r w:rsidR="005C7616" w:rsidRPr="00A379F0">
        <w:rPr>
          <w:rFonts w:ascii="Lucida Sans Unicode" w:hAnsi="Lucida Sans Unicode" w:cs="Lucida Sans Unicode"/>
          <w:bCs/>
          <w:sz w:val="20"/>
          <w:szCs w:val="20"/>
        </w:rPr>
        <w:t xml:space="preserve">n el informe se destaca el trabajo en conjunto que </w:t>
      </w:r>
      <w:r w:rsidR="0080116E">
        <w:rPr>
          <w:rFonts w:ascii="Lucida Sans Unicode" w:hAnsi="Lucida Sans Unicode" w:cs="Lucida Sans Unicode"/>
          <w:bCs/>
          <w:sz w:val="20"/>
          <w:szCs w:val="20"/>
        </w:rPr>
        <w:t xml:space="preserve">se </w:t>
      </w:r>
      <w:r w:rsidR="005C7616" w:rsidRPr="00A379F0">
        <w:rPr>
          <w:rFonts w:ascii="Lucida Sans Unicode" w:hAnsi="Lucida Sans Unicode" w:cs="Lucida Sans Unicode"/>
          <w:bCs/>
          <w:sz w:val="20"/>
          <w:szCs w:val="20"/>
        </w:rPr>
        <w:t>desarrolló entre la Dirección de Informática y los integrantes del C</w:t>
      </w:r>
      <w:r w:rsidR="009D7889" w:rsidRPr="00A379F0">
        <w:rPr>
          <w:rFonts w:ascii="Lucida Sans Unicode" w:hAnsi="Lucida Sans Unicode" w:cs="Lucida Sans Unicode"/>
          <w:bCs/>
          <w:sz w:val="20"/>
          <w:szCs w:val="20"/>
        </w:rPr>
        <w:t>OTAPREP</w:t>
      </w:r>
      <w:r w:rsidR="00F238F4" w:rsidRPr="00A379F0">
        <w:rPr>
          <w:rFonts w:ascii="Lucida Sans Unicode" w:hAnsi="Lucida Sans Unicode" w:cs="Lucida Sans Unicode"/>
          <w:bCs/>
          <w:sz w:val="20"/>
          <w:szCs w:val="20"/>
        </w:rPr>
        <w:t>;</w:t>
      </w:r>
      <w:r w:rsidR="005C7616" w:rsidRPr="00A379F0">
        <w:rPr>
          <w:rFonts w:ascii="Lucida Sans Unicode" w:hAnsi="Lucida Sans Unicode" w:cs="Lucida Sans Unicode"/>
          <w:bCs/>
          <w:sz w:val="20"/>
          <w:szCs w:val="20"/>
        </w:rPr>
        <w:t xml:space="preserve"> se identifican áreas de oportunidad y se sugiere</w:t>
      </w:r>
      <w:r w:rsidR="00F238F4" w:rsidRPr="00A379F0">
        <w:rPr>
          <w:rFonts w:ascii="Lucida Sans Unicode" w:hAnsi="Lucida Sans Unicode" w:cs="Lucida Sans Unicode"/>
          <w:bCs/>
          <w:sz w:val="20"/>
          <w:szCs w:val="20"/>
        </w:rPr>
        <w:t>,</w:t>
      </w:r>
      <w:r w:rsidR="005C7616" w:rsidRPr="00A379F0">
        <w:rPr>
          <w:rFonts w:ascii="Lucida Sans Unicode" w:hAnsi="Lucida Sans Unicode" w:cs="Lucida Sans Unicode"/>
          <w:bCs/>
          <w:sz w:val="20"/>
          <w:szCs w:val="20"/>
        </w:rPr>
        <w:t xml:space="preserve"> se prev</w:t>
      </w:r>
      <w:r w:rsidR="0080116E">
        <w:rPr>
          <w:rFonts w:ascii="Lucida Sans Unicode" w:hAnsi="Lucida Sans Unicode" w:cs="Lucida Sans Unicode"/>
          <w:bCs/>
          <w:sz w:val="20"/>
          <w:szCs w:val="20"/>
        </w:rPr>
        <w:t>ea</w:t>
      </w:r>
      <w:r w:rsidR="005C7616" w:rsidRPr="00A379F0">
        <w:rPr>
          <w:rFonts w:ascii="Lucida Sans Unicode" w:hAnsi="Lucida Sans Unicode" w:cs="Lucida Sans Unicode"/>
          <w:bCs/>
          <w:sz w:val="20"/>
          <w:szCs w:val="20"/>
        </w:rPr>
        <w:t xml:space="preserve"> en el futuro</w:t>
      </w:r>
      <w:r w:rsidRPr="00A379F0">
        <w:rPr>
          <w:rFonts w:ascii="Lucida Sans Unicode" w:hAnsi="Lucida Sans Unicode" w:cs="Lucida Sans Unicode"/>
          <w:bCs/>
          <w:sz w:val="20"/>
          <w:szCs w:val="20"/>
        </w:rPr>
        <w:t>,</w:t>
      </w:r>
      <w:r w:rsidR="005C7616" w:rsidRPr="00A379F0">
        <w:rPr>
          <w:rFonts w:ascii="Lucida Sans Unicode" w:hAnsi="Lucida Sans Unicode" w:cs="Lucida Sans Unicode"/>
          <w:bCs/>
          <w:sz w:val="20"/>
          <w:szCs w:val="20"/>
        </w:rPr>
        <w:t xml:space="preserve"> trabajar con herramientas de inteligencia artificial que permitan capturas de información automatizadas</w:t>
      </w:r>
      <w:r w:rsidRPr="00A379F0">
        <w:rPr>
          <w:rFonts w:ascii="Lucida Sans Unicode" w:hAnsi="Lucida Sans Unicode" w:cs="Lucida Sans Unicode"/>
          <w:bCs/>
          <w:sz w:val="20"/>
          <w:szCs w:val="20"/>
        </w:rPr>
        <w:t>,</w:t>
      </w:r>
      <w:r w:rsidR="005C7616" w:rsidRPr="00A379F0">
        <w:rPr>
          <w:rFonts w:ascii="Lucida Sans Unicode" w:hAnsi="Lucida Sans Unicode" w:cs="Lucida Sans Unicode"/>
          <w:bCs/>
          <w:sz w:val="20"/>
          <w:szCs w:val="20"/>
        </w:rPr>
        <w:t xml:space="preserve"> con el objeto de optimizar los tiempos de operación.</w:t>
      </w:r>
    </w:p>
    <w:p w14:paraId="7FDBE49D" w14:textId="33F8AA1F" w:rsidR="00D57B7C" w:rsidRPr="00A379F0" w:rsidRDefault="005C7616" w:rsidP="00064E16">
      <w:pPr>
        <w:pStyle w:val="Sinespaciado"/>
        <w:spacing w:line="276" w:lineRule="auto"/>
        <w:jc w:val="both"/>
        <w:rPr>
          <w:rFonts w:ascii="Lucida Sans Unicode" w:hAnsi="Lucida Sans Unicode" w:cs="Lucida Sans Unicode"/>
          <w:bCs/>
          <w:sz w:val="20"/>
          <w:szCs w:val="20"/>
        </w:rPr>
      </w:pPr>
      <w:r w:rsidRPr="00A379F0">
        <w:rPr>
          <w:rFonts w:ascii="Lucida Sans Unicode" w:hAnsi="Lucida Sans Unicode" w:cs="Lucida Sans Unicode"/>
          <w:bCs/>
          <w:sz w:val="20"/>
          <w:szCs w:val="20"/>
        </w:rPr>
        <w:t xml:space="preserve"> </w:t>
      </w:r>
    </w:p>
    <w:p w14:paraId="13A657CD" w14:textId="77777777" w:rsidR="0080116E" w:rsidRDefault="005C7616" w:rsidP="00064E16">
      <w:pPr>
        <w:pStyle w:val="Sinespaciado"/>
        <w:spacing w:line="276" w:lineRule="auto"/>
        <w:jc w:val="both"/>
        <w:rPr>
          <w:rFonts w:ascii="Lucida Sans Unicode" w:hAnsi="Lucida Sans Unicode" w:cs="Lucida Sans Unicode"/>
          <w:bCs/>
          <w:sz w:val="20"/>
          <w:szCs w:val="20"/>
        </w:rPr>
      </w:pPr>
      <w:r w:rsidRPr="00A379F0">
        <w:rPr>
          <w:rFonts w:ascii="Lucida Sans Unicode" w:hAnsi="Lucida Sans Unicode" w:cs="Lucida Sans Unicode"/>
          <w:bCs/>
          <w:sz w:val="20"/>
          <w:szCs w:val="20"/>
        </w:rPr>
        <w:t>Así mismo</w:t>
      </w:r>
      <w:r w:rsidR="00D57B7C" w:rsidRPr="00A379F0">
        <w:rPr>
          <w:rFonts w:ascii="Lucida Sans Unicode" w:hAnsi="Lucida Sans Unicode" w:cs="Lucida Sans Unicode"/>
          <w:bCs/>
          <w:sz w:val="20"/>
          <w:szCs w:val="20"/>
        </w:rPr>
        <w:t>,</w:t>
      </w:r>
      <w:r w:rsidRPr="00A379F0">
        <w:rPr>
          <w:rFonts w:ascii="Lucida Sans Unicode" w:hAnsi="Lucida Sans Unicode" w:cs="Lucida Sans Unicode"/>
          <w:bCs/>
          <w:sz w:val="20"/>
          <w:szCs w:val="20"/>
        </w:rPr>
        <w:t xml:space="preserve"> se plantea la posibilidad de tener un área de desarrollo de sistemas dedicado específicamente al PREP</w:t>
      </w:r>
      <w:r w:rsidR="00C530EE" w:rsidRPr="00A379F0">
        <w:rPr>
          <w:rFonts w:ascii="Lucida Sans Unicode" w:hAnsi="Lucida Sans Unicode" w:cs="Lucida Sans Unicode"/>
          <w:bCs/>
          <w:sz w:val="20"/>
          <w:szCs w:val="20"/>
        </w:rPr>
        <w:t>,</w:t>
      </w:r>
      <w:r w:rsidRPr="00A379F0">
        <w:rPr>
          <w:rFonts w:ascii="Lucida Sans Unicode" w:hAnsi="Lucida Sans Unicode" w:cs="Lucida Sans Unicode"/>
          <w:bCs/>
          <w:sz w:val="20"/>
          <w:szCs w:val="20"/>
        </w:rPr>
        <w:t xml:space="preserve"> y mejorar los trabajos relativos al uso de la aplicación del PREP casilla</w:t>
      </w:r>
      <w:r w:rsidR="00F238F4" w:rsidRPr="00A379F0">
        <w:rPr>
          <w:rFonts w:ascii="Lucida Sans Unicode" w:hAnsi="Lucida Sans Unicode" w:cs="Lucida Sans Unicode"/>
          <w:bCs/>
          <w:sz w:val="20"/>
          <w:szCs w:val="20"/>
        </w:rPr>
        <w:t>,</w:t>
      </w:r>
      <w:r w:rsidRPr="00A379F0">
        <w:rPr>
          <w:rFonts w:ascii="Lucida Sans Unicode" w:hAnsi="Lucida Sans Unicode" w:cs="Lucida Sans Unicode"/>
          <w:bCs/>
          <w:sz w:val="20"/>
          <w:szCs w:val="20"/>
        </w:rPr>
        <w:t xml:space="preserve"> entre otras cosas</w:t>
      </w:r>
      <w:r w:rsidR="00F238F4" w:rsidRPr="00A379F0">
        <w:rPr>
          <w:rFonts w:ascii="Lucida Sans Unicode" w:hAnsi="Lucida Sans Unicode" w:cs="Lucida Sans Unicode"/>
          <w:bCs/>
          <w:sz w:val="20"/>
          <w:szCs w:val="20"/>
        </w:rPr>
        <w:t>.</w:t>
      </w:r>
      <w:r w:rsidRPr="00A379F0">
        <w:rPr>
          <w:rFonts w:ascii="Lucida Sans Unicode" w:hAnsi="Lucida Sans Unicode" w:cs="Lucida Sans Unicode"/>
          <w:bCs/>
          <w:sz w:val="20"/>
          <w:szCs w:val="20"/>
        </w:rPr>
        <w:t xml:space="preserve"> </w:t>
      </w:r>
    </w:p>
    <w:p w14:paraId="1049CE7B" w14:textId="77777777" w:rsidR="0080116E" w:rsidRDefault="0080116E" w:rsidP="00064E16">
      <w:pPr>
        <w:pStyle w:val="Sinespaciado"/>
        <w:spacing w:line="276" w:lineRule="auto"/>
        <w:jc w:val="both"/>
        <w:rPr>
          <w:rFonts w:ascii="Lucida Sans Unicode" w:hAnsi="Lucida Sans Unicode" w:cs="Lucida Sans Unicode"/>
          <w:bCs/>
          <w:sz w:val="20"/>
          <w:szCs w:val="20"/>
        </w:rPr>
      </w:pPr>
    </w:p>
    <w:p w14:paraId="0C071F20" w14:textId="77777777" w:rsidR="0080116E" w:rsidRDefault="00F238F4" w:rsidP="00064E16">
      <w:pPr>
        <w:pStyle w:val="Sinespaciado"/>
        <w:spacing w:line="276" w:lineRule="auto"/>
        <w:jc w:val="both"/>
        <w:rPr>
          <w:rFonts w:ascii="Lucida Sans Unicode" w:hAnsi="Lucida Sans Unicode" w:cs="Lucida Sans Unicode"/>
          <w:bCs/>
          <w:sz w:val="20"/>
          <w:szCs w:val="20"/>
        </w:rPr>
      </w:pPr>
      <w:r w:rsidRPr="00A379F0">
        <w:rPr>
          <w:rFonts w:ascii="Lucida Sans Unicode" w:hAnsi="Lucida Sans Unicode" w:cs="Lucida Sans Unicode"/>
          <w:bCs/>
          <w:sz w:val="20"/>
          <w:szCs w:val="20"/>
        </w:rPr>
        <w:t>E</w:t>
      </w:r>
      <w:r w:rsidR="00C530EE" w:rsidRPr="00A379F0">
        <w:rPr>
          <w:rFonts w:ascii="Lucida Sans Unicode" w:hAnsi="Lucida Sans Unicode" w:cs="Lucida Sans Unicode"/>
          <w:bCs/>
          <w:sz w:val="20"/>
          <w:szCs w:val="20"/>
        </w:rPr>
        <w:t>l</w:t>
      </w:r>
      <w:r w:rsidR="005C7616" w:rsidRPr="00A379F0">
        <w:rPr>
          <w:rFonts w:ascii="Lucida Sans Unicode" w:hAnsi="Lucida Sans Unicode" w:cs="Lucida Sans Unicode"/>
          <w:bCs/>
          <w:sz w:val="20"/>
          <w:szCs w:val="20"/>
        </w:rPr>
        <w:t xml:space="preserve"> informe final que presenta el COTAPREP a este </w:t>
      </w:r>
      <w:r w:rsidRPr="00A379F0">
        <w:rPr>
          <w:rFonts w:ascii="Lucida Sans Unicode" w:hAnsi="Lucida Sans Unicode" w:cs="Lucida Sans Unicode"/>
          <w:bCs/>
          <w:sz w:val="20"/>
          <w:szCs w:val="20"/>
        </w:rPr>
        <w:t>órgano colegiado</w:t>
      </w:r>
      <w:r w:rsidR="005C7616" w:rsidRPr="00A379F0">
        <w:rPr>
          <w:rFonts w:ascii="Lucida Sans Unicode" w:hAnsi="Lucida Sans Unicode" w:cs="Lucida Sans Unicode"/>
          <w:bCs/>
          <w:sz w:val="20"/>
          <w:szCs w:val="20"/>
        </w:rPr>
        <w:t>, se hace</w:t>
      </w:r>
      <w:r w:rsidR="00C530EE" w:rsidRPr="00A379F0">
        <w:rPr>
          <w:rFonts w:ascii="Lucida Sans Unicode" w:hAnsi="Lucida Sans Unicode" w:cs="Lucida Sans Unicode"/>
          <w:bCs/>
          <w:sz w:val="20"/>
          <w:szCs w:val="20"/>
        </w:rPr>
        <w:t xml:space="preserve"> en</w:t>
      </w:r>
      <w:r w:rsidR="005C7616" w:rsidRPr="00A379F0">
        <w:rPr>
          <w:rFonts w:ascii="Lucida Sans Unicode" w:hAnsi="Lucida Sans Unicode" w:cs="Lucida Sans Unicode"/>
          <w:bCs/>
          <w:sz w:val="20"/>
          <w:szCs w:val="20"/>
        </w:rPr>
        <w:t xml:space="preserve"> cumplimiento a lo dispuesto en el artículo 342</w:t>
      </w:r>
      <w:r w:rsidRPr="00A379F0">
        <w:rPr>
          <w:rFonts w:ascii="Lucida Sans Unicode" w:hAnsi="Lucida Sans Unicode" w:cs="Lucida Sans Unicode"/>
          <w:bCs/>
          <w:sz w:val="20"/>
          <w:szCs w:val="20"/>
        </w:rPr>
        <w:t>,</w:t>
      </w:r>
      <w:r w:rsidR="005C7616" w:rsidRPr="00A379F0">
        <w:rPr>
          <w:rFonts w:ascii="Lucida Sans Unicode" w:hAnsi="Lucida Sans Unicode" w:cs="Lucida Sans Unicode"/>
          <w:bCs/>
          <w:sz w:val="20"/>
          <w:szCs w:val="20"/>
        </w:rPr>
        <w:t xml:space="preserve"> numeral 1</w:t>
      </w:r>
      <w:r w:rsidRPr="00A379F0">
        <w:rPr>
          <w:rFonts w:ascii="Lucida Sans Unicode" w:hAnsi="Lucida Sans Unicode" w:cs="Lucida Sans Unicode"/>
          <w:bCs/>
          <w:sz w:val="20"/>
          <w:szCs w:val="20"/>
        </w:rPr>
        <w:t>,</w:t>
      </w:r>
      <w:r w:rsidR="005C7616" w:rsidRPr="00A379F0">
        <w:rPr>
          <w:rFonts w:ascii="Lucida Sans Unicode" w:hAnsi="Lucida Sans Unicode" w:cs="Lucida Sans Unicode"/>
          <w:bCs/>
          <w:sz w:val="20"/>
          <w:szCs w:val="20"/>
        </w:rPr>
        <w:t xml:space="preserve"> inciso k) del </w:t>
      </w:r>
      <w:r w:rsidRPr="00A379F0">
        <w:rPr>
          <w:rFonts w:ascii="Lucida Sans Unicode" w:hAnsi="Lucida Sans Unicode" w:cs="Lucida Sans Unicode"/>
          <w:bCs/>
          <w:sz w:val="20"/>
          <w:szCs w:val="20"/>
        </w:rPr>
        <w:t>R</w:t>
      </w:r>
      <w:r w:rsidR="005C7616" w:rsidRPr="00A379F0">
        <w:rPr>
          <w:rFonts w:ascii="Lucida Sans Unicode" w:hAnsi="Lucida Sans Unicode" w:cs="Lucida Sans Unicode"/>
          <w:bCs/>
          <w:sz w:val="20"/>
          <w:szCs w:val="20"/>
        </w:rPr>
        <w:t xml:space="preserve">eglamente de </w:t>
      </w:r>
      <w:r w:rsidRPr="00A379F0">
        <w:rPr>
          <w:rFonts w:ascii="Lucida Sans Unicode" w:hAnsi="Lucida Sans Unicode" w:cs="Lucida Sans Unicode"/>
          <w:bCs/>
          <w:sz w:val="20"/>
          <w:szCs w:val="20"/>
        </w:rPr>
        <w:t>E</w:t>
      </w:r>
      <w:r w:rsidR="005C7616" w:rsidRPr="00A379F0">
        <w:rPr>
          <w:rFonts w:ascii="Lucida Sans Unicode" w:hAnsi="Lucida Sans Unicode" w:cs="Lucida Sans Unicode"/>
          <w:bCs/>
          <w:sz w:val="20"/>
          <w:szCs w:val="20"/>
        </w:rPr>
        <w:t>lecciones</w:t>
      </w:r>
      <w:r w:rsidRPr="00A379F0">
        <w:rPr>
          <w:rFonts w:ascii="Lucida Sans Unicode" w:hAnsi="Lucida Sans Unicode" w:cs="Lucida Sans Unicode"/>
          <w:bCs/>
          <w:sz w:val="20"/>
          <w:szCs w:val="20"/>
        </w:rPr>
        <w:t>.</w:t>
      </w:r>
      <w:r w:rsidR="005C7616" w:rsidRPr="00A379F0">
        <w:rPr>
          <w:rFonts w:ascii="Lucida Sans Unicode" w:hAnsi="Lucida Sans Unicode" w:cs="Lucida Sans Unicode"/>
          <w:bCs/>
          <w:sz w:val="20"/>
          <w:szCs w:val="20"/>
        </w:rPr>
        <w:t xml:space="preserve"> </w:t>
      </w:r>
    </w:p>
    <w:p w14:paraId="5C44C230" w14:textId="77777777" w:rsidR="0080116E" w:rsidRDefault="0080116E" w:rsidP="00064E16">
      <w:pPr>
        <w:pStyle w:val="Sinespaciado"/>
        <w:spacing w:line="276" w:lineRule="auto"/>
        <w:jc w:val="both"/>
        <w:rPr>
          <w:rFonts w:ascii="Lucida Sans Unicode" w:hAnsi="Lucida Sans Unicode" w:cs="Lucida Sans Unicode"/>
          <w:bCs/>
          <w:sz w:val="20"/>
          <w:szCs w:val="20"/>
        </w:rPr>
      </w:pPr>
    </w:p>
    <w:p w14:paraId="58B003CA" w14:textId="0841B837" w:rsidR="00D57B7C" w:rsidRPr="00A379F0" w:rsidRDefault="00F238F4" w:rsidP="00064E16">
      <w:pPr>
        <w:pStyle w:val="Sinespaciado"/>
        <w:spacing w:line="276" w:lineRule="auto"/>
        <w:jc w:val="both"/>
        <w:rPr>
          <w:rFonts w:ascii="Lucida Sans Unicode" w:hAnsi="Lucida Sans Unicode" w:cs="Lucida Sans Unicode"/>
          <w:bCs/>
          <w:sz w:val="20"/>
          <w:szCs w:val="20"/>
        </w:rPr>
      </w:pPr>
      <w:r w:rsidRPr="00A379F0">
        <w:rPr>
          <w:rFonts w:ascii="Lucida Sans Unicode" w:hAnsi="Lucida Sans Unicode" w:cs="Lucida Sans Unicode"/>
          <w:bCs/>
          <w:sz w:val="20"/>
          <w:szCs w:val="20"/>
        </w:rPr>
        <w:t>E</w:t>
      </w:r>
      <w:r w:rsidR="005C7616" w:rsidRPr="00A379F0">
        <w:rPr>
          <w:rFonts w:ascii="Lucida Sans Unicode" w:hAnsi="Lucida Sans Unicode" w:cs="Lucida Sans Unicode"/>
          <w:bCs/>
          <w:sz w:val="20"/>
          <w:szCs w:val="20"/>
        </w:rPr>
        <w:t>s cu</w:t>
      </w:r>
      <w:r w:rsidRPr="00A379F0">
        <w:rPr>
          <w:rFonts w:ascii="Lucida Sans Unicode" w:hAnsi="Lucida Sans Unicode" w:cs="Lucida Sans Unicode"/>
          <w:bCs/>
          <w:sz w:val="20"/>
          <w:szCs w:val="20"/>
        </w:rPr>
        <w:t>a</w:t>
      </w:r>
      <w:r w:rsidR="005C7616" w:rsidRPr="00A379F0">
        <w:rPr>
          <w:rFonts w:ascii="Lucida Sans Unicode" w:hAnsi="Lucida Sans Unicode" w:cs="Lucida Sans Unicode"/>
          <w:bCs/>
          <w:sz w:val="20"/>
          <w:szCs w:val="20"/>
        </w:rPr>
        <w:t>nto, presidenta.</w:t>
      </w:r>
    </w:p>
    <w:p w14:paraId="3A7EE95D" w14:textId="77777777" w:rsidR="00F238F4" w:rsidRPr="00A379F0" w:rsidRDefault="00F238F4" w:rsidP="00064E16">
      <w:pPr>
        <w:pStyle w:val="Sinespaciado"/>
        <w:spacing w:line="276" w:lineRule="auto"/>
        <w:jc w:val="both"/>
        <w:rPr>
          <w:rFonts w:ascii="Lucida Sans Unicode" w:hAnsi="Lucida Sans Unicode" w:cs="Lucida Sans Unicode"/>
          <w:bCs/>
          <w:sz w:val="20"/>
          <w:szCs w:val="20"/>
        </w:rPr>
      </w:pPr>
    </w:p>
    <w:p w14:paraId="32F192F7" w14:textId="77777777" w:rsidR="00D57B7C" w:rsidRPr="00A379F0" w:rsidRDefault="00D57B7C" w:rsidP="00064E16">
      <w:pPr>
        <w:pStyle w:val="Sinespaciado"/>
        <w:spacing w:line="276" w:lineRule="auto"/>
        <w:jc w:val="both"/>
        <w:rPr>
          <w:rFonts w:ascii="Lucida Sans Unicode" w:hAnsi="Lucida Sans Unicode" w:cs="Lucida Sans Unicode"/>
          <w:sz w:val="20"/>
          <w:szCs w:val="20"/>
          <w:lang w:val="es-ES_tradnl"/>
        </w:rPr>
      </w:pPr>
      <w:r w:rsidRPr="00A379F0">
        <w:rPr>
          <w:rFonts w:ascii="Lucida Sans Unicode" w:hAnsi="Lucida Sans Unicode" w:cs="Lucida Sans Unicode"/>
          <w:b/>
          <w:bCs/>
          <w:sz w:val="20"/>
          <w:szCs w:val="20"/>
          <w:lang w:val="es-ES_tradnl"/>
        </w:rPr>
        <w:t xml:space="preserve">Consejera presidenta, Paula Ramírez Höhne: </w:t>
      </w:r>
      <w:r w:rsidRPr="00A379F0">
        <w:rPr>
          <w:rFonts w:ascii="Lucida Sans Unicode" w:hAnsi="Lucida Sans Unicode" w:cs="Lucida Sans Unicode"/>
          <w:sz w:val="20"/>
          <w:szCs w:val="20"/>
          <w:lang w:val="es-ES_tradnl"/>
        </w:rPr>
        <w:t>Gracias, señor secretario.</w:t>
      </w:r>
    </w:p>
    <w:p w14:paraId="6A78A99B" w14:textId="77777777" w:rsidR="00367B0A" w:rsidRPr="00A379F0" w:rsidRDefault="00367B0A" w:rsidP="00064E16">
      <w:pPr>
        <w:pStyle w:val="Sinespaciado"/>
        <w:spacing w:line="276" w:lineRule="auto"/>
        <w:jc w:val="both"/>
        <w:rPr>
          <w:rFonts w:ascii="Lucida Sans Unicode" w:hAnsi="Lucida Sans Unicode" w:cs="Lucida Sans Unicode"/>
          <w:sz w:val="20"/>
          <w:szCs w:val="20"/>
          <w:lang w:val="es-ES_tradnl"/>
        </w:rPr>
      </w:pPr>
    </w:p>
    <w:p w14:paraId="0FF5D38A" w14:textId="072CE886" w:rsidR="00367B0A" w:rsidRPr="00A379F0" w:rsidRDefault="00D57B7C" w:rsidP="00064E16">
      <w:pPr>
        <w:pStyle w:val="Sinespaciado"/>
        <w:spacing w:line="276" w:lineRule="auto"/>
        <w:jc w:val="both"/>
        <w:rPr>
          <w:rFonts w:ascii="Lucida Sans Unicode" w:hAnsi="Lucida Sans Unicode" w:cs="Lucida Sans Unicode"/>
          <w:sz w:val="20"/>
          <w:szCs w:val="20"/>
          <w:lang w:val="es-ES_tradnl"/>
        </w:rPr>
      </w:pPr>
      <w:r w:rsidRPr="00A379F0">
        <w:rPr>
          <w:rFonts w:ascii="Lucida Sans Unicode" w:hAnsi="Lucida Sans Unicode" w:cs="Lucida Sans Unicode"/>
          <w:sz w:val="20"/>
          <w:szCs w:val="20"/>
          <w:lang w:val="es-ES_tradnl"/>
        </w:rPr>
        <w:t xml:space="preserve">Señoras y señores consejeros y representantes, se trata de un informe que también ha sido conocido previamente, sin embargo, consulto </w:t>
      </w:r>
      <w:r w:rsidR="00367B0A" w:rsidRPr="00A379F0">
        <w:rPr>
          <w:rFonts w:ascii="Lucida Sans Unicode" w:hAnsi="Lucida Sans Unicode" w:cs="Lucida Sans Unicode"/>
          <w:sz w:val="20"/>
          <w:szCs w:val="20"/>
          <w:lang w:val="es-ES_tradnl"/>
        </w:rPr>
        <w:t>¿</w:t>
      </w:r>
      <w:r w:rsidRPr="00A379F0">
        <w:rPr>
          <w:rFonts w:ascii="Lucida Sans Unicode" w:hAnsi="Lucida Sans Unicode" w:cs="Lucida Sans Unicode"/>
          <w:sz w:val="20"/>
          <w:szCs w:val="20"/>
          <w:lang w:val="es-ES_tradnl"/>
        </w:rPr>
        <w:t xml:space="preserve">si alguien desea uso de la voz, en este punto? </w:t>
      </w:r>
    </w:p>
    <w:p w14:paraId="336D79AC" w14:textId="77777777" w:rsidR="00367B0A" w:rsidRPr="00A379F0" w:rsidRDefault="00367B0A" w:rsidP="00064E16">
      <w:pPr>
        <w:pStyle w:val="Sinespaciado"/>
        <w:spacing w:line="276" w:lineRule="auto"/>
        <w:jc w:val="both"/>
        <w:rPr>
          <w:rFonts w:ascii="Lucida Sans Unicode" w:hAnsi="Lucida Sans Unicode" w:cs="Lucida Sans Unicode"/>
          <w:sz w:val="20"/>
          <w:szCs w:val="20"/>
          <w:lang w:val="es-ES_tradnl"/>
        </w:rPr>
      </w:pPr>
    </w:p>
    <w:p w14:paraId="6860BD9B" w14:textId="5525F5C3" w:rsidR="00D57B7C" w:rsidRPr="00A379F0" w:rsidRDefault="00D57B7C" w:rsidP="00064E16">
      <w:pPr>
        <w:pStyle w:val="Sinespaciado"/>
        <w:spacing w:line="276" w:lineRule="auto"/>
        <w:jc w:val="both"/>
        <w:rPr>
          <w:rFonts w:ascii="Lucida Sans Unicode" w:hAnsi="Lucida Sans Unicode" w:cs="Lucida Sans Unicode"/>
          <w:sz w:val="20"/>
          <w:szCs w:val="20"/>
          <w:lang w:val="es-ES_tradnl"/>
        </w:rPr>
      </w:pPr>
      <w:r w:rsidRPr="00A379F0">
        <w:rPr>
          <w:rFonts w:ascii="Lucida Sans Unicode" w:hAnsi="Lucida Sans Unicode" w:cs="Lucida Sans Unicode"/>
          <w:sz w:val="20"/>
          <w:szCs w:val="20"/>
          <w:lang w:val="es-ES_tradnl"/>
        </w:rPr>
        <w:t>La consejera Silvia Guadalupe Bustos Vásquez</w:t>
      </w:r>
      <w:r w:rsidR="0080116E">
        <w:rPr>
          <w:rFonts w:ascii="Lucida Sans Unicode" w:hAnsi="Lucida Sans Unicode" w:cs="Lucida Sans Unicode"/>
          <w:sz w:val="20"/>
          <w:szCs w:val="20"/>
          <w:lang w:val="es-ES_tradnl"/>
        </w:rPr>
        <w:t>. A</w:t>
      </w:r>
      <w:r w:rsidRPr="00A379F0">
        <w:rPr>
          <w:rFonts w:ascii="Lucida Sans Unicode" w:hAnsi="Lucida Sans Unicode" w:cs="Lucida Sans Unicode"/>
          <w:sz w:val="20"/>
          <w:szCs w:val="20"/>
          <w:lang w:val="es-ES_tradnl"/>
        </w:rPr>
        <w:t>delante.</w:t>
      </w:r>
    </w:p>
    <w:p w14:paraId="26261305" w14:textId="77777777" w:rsidR="00367B0A" w:rsidRPr="00A379F0" w:rsidRDefault="00367B0A" w:rsidP="00064E16">
      <w:pPr>
        <w:pStyle w:val="Sinespaciado"/>
        <w:spacing w:line="276" w:lineRule="auto"/>
        <w:jc w:val="both"/>
        <w:rPr>
          <w:rFonts w:ascii="Lucida Sans Unicode" w:hAnsi="Lucida Sans Unicode" w:cs="Lucida Sans Unicode"/>
          <w:b/>
          <w:bCs/>
          <w:sz w:val="20"/>
          <w:szCs w:val="20"/>
          <w:lang w:val="es-ES_tradnl"/>
        </w:rPr>
      </w:pPr>
    </w:p>
    <w:p w14:paraId="37542D56" w14:textId="5205088E" w:rsidR="005C7616" w:rsidRPr="00A379F0" w:rsidRDefault="00D57B7C" w:rsidP="00064E16">
      <w:pPr>
        <w:pStyle w:val="Sinespaciado"/>
        <w:spacing w:line="276" w:lineRule="auto"/>
        <w:jc w:val="both"/>
        <w:rPr>
          <w:rFonts w:ascii="Lucida Sans Unicode" w:hAnsi="Lucida Sans Unicode" w:cs="Lucida Sans Unicode"/>
          <w:sz w:val="20"/>
          <w:szCs w:val="20"/>
          <w:lang w:val="es-ES_tradnl"/>
        </w:rPr>
      </w:pPr>
      <w:r w:rsidRPr="00A379F0">
        <w:rPr>
          <w:rFonts w:ascii="Lucida Sans Unicode" w:hAnsi="Lucida Sans Unicode" w:cs="Lucida Sans Unicode"/>
          <w:b/>
          <w:bCs/>
          <w:sz w:val="20"/>
          <w:szCs w:val="20"/>
          <w:lang w:val="es-ES_tradnl"/>
        </w:rPr>
        <w:t xml:space="preserve">Consejera electoral, Silvia Guadalupe Bustos Vásquez: </w:t>
      </w:r>
      <w:r w:rsidRPr="00A379F0">
        <w:rPr>
          <w:rFonts w:ascii="Lucida Sans Unicode" w:hAnsi="Lucida Sans Unicode" w:cs="Lucida Sans Unicode"/>
          <w:sz w:val="20"/>
          <w:szCs w:val="20"/>
          <w:lang w:val="es-ES_tradnl"/>
        </w:rPr>
        <w:t>Gracia</w:t>
      </w:r>
      <w:r w:rsidRPr="00A379F0">
        <w:rPr>
          <w:rFonts w:ascii="Lucida Sans Unicode" w:hAnsi="Lucida Sans Unicode" w:cs="Lucida Sans Unicode"/>
          <w:b/>
          <w:bCs/>
          <w:sz w:val="20"/>
          <w:szCs w:val="20"/>
          <w:lang w:val="es-ES_tradnl"/>
        </w:rPr>
        <w:t>s</w:t>
      </w:r>
      <w:r w:rsidRPr="00A379F0">
        <w:rPr>
          <w:rFonts w:ascii="Lucida Sans Unicode" w:hAnsi="Lucida Sans Unicode" w:cs="Lucida Sans Unicode"/>
          <w:sz w:val="20"/>
          <w:szCs w:val="20"/>
          <w:lang w:val="es-ES_tradnl"/>
        </w:rPr>
        <w:t xml:space="preserve">, presidenta. </w:t>
      </w:r>
    </w:p>
    <w:p w14:paraId="091E234A" w14:textId="77777777" w:rsidR="00367B0A" w:rsidRPr="00A379F0" w:rsidRDefault="00367B0A" w:rsidP="00064E16">
      <w:pPr>
        <w:pStyle w:val="Sinespaciado"/>
        <w:spacing w:line="276" w:lineRule="auto"/>
        <w:jc w:val="both"/>
        <w:rPr>
          <w:rFonts w:ascii="Lucida Sans Unicode" w:hAnsi="Lucida Sans Unicode" w:cs="Lucida Sans Unicode"/>
          <w:sz w:val="20"/>
          <w:szCs w:val="20"/>
          <w:lang w:val="es-ES_tradnl"/>
        </w:rPr>
      </w:pPr>
    </w:p>
    <w:p w14:paraId="4370EA2F" w14:textId="48C53D90" w:rsidR="00D57B7C" w:rsidRPr="00A379F0" w:rsidRDefault="00D57B7C" w:rsidP="00064E16">
      <w:pPr>
        <w:pStyle w:val="Sinespaciado"/>
        <w:spacing w:line="276" w:lineRule="auto"/>
        <w:jc w:val="both"/>
        <w:rPr>
          <w:rFonts w:ascii="Lucida Sans Unicode" w:hAnsi="Lucida Sans Unicode" w:cs="Lucida Sans Unicode"/>
          <w:sz w:val="20"/>
          <w:szCs w:val="20"/>
          <w:lang w:val="es-ES_tradnl"/>
        </w:rPr>
      </w:pPr>
      <w:r w:rsidRPr="00A379F0">
        <w:rPr>
          <w:rFonts w:ascii="Lucida Sans Unicode" w:hAnsi="Lucida Sans Unicode" w:cs="Lucida Sans Unicode"/>
          <w:sz w:val="20"/>
          <w:szCs w:val="20"/>
          <w:lang w:val="es-ES_tradnl"/>
        </w:rPr>
        <w:lastRenderedPageBreak/>
        <w:t>Lo mismo</w:t>
      </w:r>
      <w:r w:rsidR="00C530EE" w:rsidRPr="00A379F0">
        <w:rPr>
          <w:rFonts w:ascii="Lucida Sans Unicode" w:hAnsi="Lucida Sans Unicode" w:cs="Lucida Sans Unicode"/>
          <w:sz w:val="20"/>
          <w:szCs w:val="20"/>
          <w:lang w:val="es-ES_tradnl"/>
        </w:rPr>
        <w:t>,</w:t>
      </w:r>
      <w:r w:rsidRPr="00A379F0">
        <w:rPr>
          <w:rFonts w:ascii="Lucida Sans Unicode" w:hAnsi="Lucida Sans Unicode" w:cs="Lucida Sans Unicode"/>
          <w:sz w:val="20"/>
          <w:szCs w:val="20"/>
          <w:lang w:val="es-ES_tradnl"/>
        </w:rPr>
        <w:t xml:space="preserve"> recordar que hice llegar observaciones de forma, en control de cambios</w:t>
      </w:r>
      <w:r w:rsidR="0080116E">
        <w:rPr>
          <w:rFonts w:ascii="Lucida Sans Unicode" w:hAnsi="Lucida Sans Unicode" w:cs="Lucida Sans Unicode"/>
          <w:sz w:val="20"/>
          <w:szCs w:val="20"/>
          <w:lang w:val="es-ES_tradnl"/>
        </w:rPr>
        <w:t>,</w:t>
      </w:r>
      <w:r w:rsidRPr="00A379F0">
        <w:rPr>
          <w:rFonts w:ascii="Lucida Sans Unicode" w:hAnsi="Lucida Sans Unicode" w:cs="Lucida Sans Unicode"/>
          <w:sz w:val="20"/>
          <w:szCs w:val="20"/>
          <w:lang w:val="es-ES_tradnl"/>
        </w:rPr>
        <w:t xml:space="preserve"> al documento en cuestión</w:t>
      </w:r>
      <w:r w:rsidR="0080116E">
        <w:rPr>
          <w:rFonts w:ascii="Lucida Sans Unicode" w:hAnsi="Lucida Sans Unicode" w:cs="Lucida Sans Unicode"/>
          <w:sz w:val="20"/>
          <w:szCs w:val="20"/>
          <w:lang w:val="es-ES_tradnl"/>
        </w:rPr>
        <w:t>. G</w:t>
      </w:r>
      <w:r w:rsidRPr="00A379F0">
        <w:rPr>
          <w:rFonts w:ascii="Lucida Sans Unicode" w:hAnsi="Lucida Sans Unicode" w:cs="Lucida Sans Unicode"/>
          <w:sz w:val="20"/>
          <w:szCs w:val="20"/>
          <w:lang w:val="es-ES_tradnl"/>
        </w:rPr>
        <w:t xml:space="preserve">racias. </w:t>
      </w:r>
    </w:p>
    <w:p w14:paraId="249E9A7D" w14:textId="77777777" w:rsidR="00367B0A" w:rsidRPr="00A379F0" w:rsidRDefault="00367B0A" w:rsidP="00064E16">
      <w:pPr>
        <w:pStyle w:val="Sinespaciado"/>
        <w:spacing w:line="276" w:lineRule="auto"/>
        <w:jc w:val="both"/>
        <w:rPr>
          <w:rFonts w:ascii="Lucida Sans Unicode" w:hAnsi="Lucida Sans Unicode" w:cs="Lucida Sans Unicode"/>
          <w:sz w:val="20"/>
          <w:szCs w:val="20"/>
          <w:lang w:val="es-ES_tradnl"/>
        </w:rPr>
      </w:pPr>
    </w:p>
    <w:p w14:paraId="5FC8D6FD" w14:textId="77777777" w:rsidR="0080116E" w:rsidRDefault="00D57B7C" w:rsidP="00064E16">
      <w:pPr>
        <w:pStyle w:val="Sinespaciado"/>
        <w:spacing w:line="276" w:lineRule="auto"/>
        <w:jc w:val="both"/>
        <w:rPr>
          <w:rFonts w:ascii="Lucida Sans Unicode" w:hAnsi="Lucida Sans Unicode" w:cs="Lucida Sans Unicode"/>
          <w:sz w:val="20"/>
          <w:szCs w:val="20"/>
          <w:lang w:val="es-ES_tradnl"/>
        </w:rPr>
      </w:pPr>
      <w:r w:rsidRPr="00A379F0">
        <w:rPr>
          <w:rFonts w:ascii="Lucida Sans Unicode" w:hAnsi="Lucida Sans Unicode" w:cs="Lucida Sans Unicode"/>
          <w:b/>
          <w:bCs/>
          <w:sz w:val="20"/>
          <w:szCs w:val="20"/>
          <w:lang w:val="es-ES_tradnl"/>
        </w:rPr>
        <w:t xml:space="preserve">Consejera presidenta, Paula Ramírez Höhne: </w:t>
      </w:r>
      <w:r w:rsidRPr="00A379F0">
        <w:rPr>
          <w:rFonts w:ascii="Lucida Sans Unicode" w:hAnsi="Lucida Sans Unicode" w:cs="Lucida Sans Unicode"/>
          <w:sz w:val="20"/>
          <w:szCs w:val="20"/>
          <w:lang w:val="es-ES_tradnl"/>
        </w:rPr>
        <w:t>Al contrario, consejera</w:t>
      </w:r>
      <w:r w:rsidR="0080116E">
        <w:rPr>
          <w:rFonts w:ascii="Lucida Sans Unicode" w:hAnsi="Lucida Sans Unicode" w:cs="Lucida Sans Unicode"/>
          <w:sz w:val="20"/>
          <w:szCs w:val="20"/>
          <w:lang w:val="es-ES_tradnl"/>
        </w:rPr>
        <w:t>,</w:t>
      </w:r>
      <w:r w:rsidRPr="00A379F0">
        <w:rPr>
          <w:rFonts w:ascii="Lucida Sans Unicode" w:hAnsi="Lucida Sans Unicode" w:cs="Lucida Sans Unicode"/>
          <w:sz w:val="20"/>
          <w:szCs w:val="20"/>
          <w:lang w:val="es-ES_tradnl"/>
        </w:rPr>
        <w:t xml:space="preserve"> gracias a usted</w:t>
      </w:r>
      <w:r w:rsidR="00A533A4" w:rsidRPr="00A379F0">
        <w:rPr>
          <w:rFonts w:ascii="Lucida Sans Unicode" w:hAnsi="Lucida Sans Unicode" w:cs="Lucida Sans Unicode"/>
          <w:sz w:val="20"/>
          <w:szCs w:val="20"/>
          <w:lang w:val="es-ES_tradnl"/>
        </w:rPr>
        <w:t>.</w:t>
      </w:r>
      <w:r w:rsidRPr="00A379F0">
        <w:rPr>
          <w:rFonts w:ascii="Lucida Sans Unicode" w:hAnsi="Lucida Sans Unicode" w:cs="Lucida Sans Unicode"/>
          <w:sz w:val="20"/>
          <w:szCs w:val="20"/>
          <w:lang w:val="es-ES_tradnl"/>
        </w:rPr>
        <w:t xml:space="preserve"> </w:t>
      </w:r>
    </w:p>
    <w:p w14:paraId="2B00CB80" w14:textId="77777777" w:rsidR="0080116E" w:rsidRDefault="0080116E" w:rsidP="00064E16">
      <w:pPr>
        <w:pStyle w:val="Sinespaciado"/>
        <w:spacing w:line="276" w:lineRule="auto"/>
        <w:jc w:val="both"/>
        <w:rPr>
          <w:rFonts w:ascii="Lucida Sans Unicode" w:hAnsi="Lucida Sans Unicode" w:cs="Lucida Sans Unicode"/>
          <w:sz w:val="20"/>
          <w:szCs w:val="20"/>
          <w:lang w:val="es-ES_tradnl"/>
        </w:rPr>
      </w:pPr>
    </w:p>
    <w:p w14:paraId="59A91C4D" w14:textId="77777777" w:rsidR="0080116E" w:rsidRDefault="00A533A4" w:rsidP="00064E16">
      <w:pPr>
        <w:pStyle w:val="Sinespaciado"/>
        <w:spacing w:line="276" w:lineRule="auto"/>
        <w:jc w:val="both"/>
        <w:rPr>
          <w:rFonts w:ascii="Lucida Sans Unicode" w:hAnsi="Lucida Sans Unicode" w:cs="Lucida Sans Unicode"/>
          <w:sz w:val="20"/>
          <w:szCs w:val="20"/>
          <w:lang w:val="es-ES_tradnl"/>
        </w:rPr>
      </w:pPr>
      <w:r w:rsidRPr="00A379F0">
        <w:rPr>
          <w:rFonts w:ascii="Lucida Sans Unicode" w:hAnsi="Lucida Sans Unicode" w:cs="Lucida Sans Unicode"/>
          <w:sz w:val="20"/>
          <w:szCs w:val="20"/>
          <w:lang w:val="es-ES_tradnl"/>
        </w:rPr>
        <w:t>S</w:t>
      </w:r>
      <w:r w:rsidR="00D57B7C" w:rsidRPr="00A379F0">
        <w:rPr>
          <w:rFonts w:ascii="Lucida Sans Unicode" w:hAnsi="Lucida Sans Unicode" w:cs="Lucida Sans Unicode"/>
          <w:sz w:val="20"/>
          <w:szCs w:val="20"/>
          <w:lang w:val="es-ES_tradnl"/>
        </w:rPr>
        <w:t>erán</w:t>
      </w:r>
      <w:r w:rsidRPr="00A379F0">
        <w:rPr>
          <w:rFonts w:ascii="Lucida Sans Unicode" w:hAnsi="Lucida Sans Unicode" w:cs="Lucida Sans Unicode"/>
          <w:sz w:val="20"/>
          <w:szCs w:val="20"/>
          <w:lang w:val="es-ES_tradnl"/>
        </w:rPr>
        <w:t>,</w:t>
      </w:r>
      <w:r w:rsidR="00D57B7C" w:rsidRPr="00A379F0">
        <w:rPr>
          <w:rFonts w:ascii="Lucida Sans Unicode" w:hAnsi="Lucida Sans Unicode" w:cs="Lucida Sans Unicode"/>
          <w:sz w:val="20"/>
          <w:szCs w:val="20"/>
          <w:lang w:val="es-ES_tradnl"/>
        </w:rPr>
        <w:t xml:space="preserve"> desde luego</w:t>
      </w:r>
      <w:r w:rsidR="00367B0A" w:rsidRPr="00A379F0">
        <w:rPr>
          <w:rFonts w:ascii="Lucida Sans Unicode" w:hAnsi="Lucida Sans Unicode" w:cs="Lucida Sans Unicode"/>
          <w:sz w:val="20"/>
          <w:szCs w:val="20"/>
          <w:lang w:val="es-ES_tradnl"/>
        </w:rPr>
        <w:t>,</w:t>
      </w:r>
      <w:r w:rsidR="00D57B7C" w:rsidRPr="00A379F0">
        <w:rPr>
          <w:rFonts w:ascii="Lucida Sans Unicode" w:hAnsi="Lucida Sans Unicode" w:cs="Lucida Sans Unicode"/>
          <w:sz w:val="20"/>
          <w:szCs w:val="20"/>
          <w:lang w:val="es-ES_tradnl"/>
        </w:rPr>
        <w:t xml:space="preserve"> tomadas en consideración para mejorar este informe</w:t>
      </w:r>
      <w:r w:rsidR="0080116E">
        <w:rPr>
          <w:rFonts w:ascii="Lucida Sans Unicode" w:hAnsi="Lucida Sans Unicode" w:cs="Lucida Sans Unicode"/>
          <w:sz w:val="20"/>
          <w:szCs w:val="20"/>
          <w:lang w:val="es-ES_tradnl"/>
        </w:rPr>
        <w:t>.</w:t>
      </w:r>
      <w:r w:rsidR="00C7778E" w:rsidRPr="00A379F0">
        <w:rPr>
          <w:rFonts w:ascii="Lucida Sans Unicode" w:hAnsi="Lucida Sans Unicode" w:cs="Lucida Sans Unicode"/>
          <w:sz w:val="20"/>
          <w:szCs w:val="20"/>
          <w:lang w:val="es-ES_tradnl"/>
        </w:rPr>
        <w:t xml:space="preserve"> </w:t>
      </w:r>
    </w:p>
    <w:p w14:paraId="360CECAE" w14:textId="77777777" w:rsidR="0080116E" w:rsidRDefault="0080116E" w:rsidP="00064E16">
      <w:pPr>
        <w:pStyle w:val="Sinespaciado"/>
        <w:spacing w:line="276" w:lineRule="auto"/>
        <w:jc w:val="both"/>
        <w:rPr>
          <w:rFonts w:ascii="Lucida Sans Unicode" w:hAnsi="Lucida Sans Unicode" w:cs="Lucida Sans Unicode"/>
          <w:sz w:val="20"/>
          <w:szCs w:val="20"/>
          <w:lang w:val="es-ES_tradnl"/>
        </w:rPr>
      </w:pPr>
    </w:p>
    <w:p w14:paraId="1E53C0FA" w14:textId="49AEB857" w:rsidR="00D57B7C" w:rsidRPr="00A379F0" w:rsidRDefault="00C7778E" w:rsidP="00064E16">
      <w:pPr>
        <w:pStyle w:val="Sinespaciado"/>
        <w:spacing w:line="276" w:lineRule="auto"/>
        <w:jc w:val="both"/>
        <w:rPr>
          <w:rFonts w:ascii="Lucida Sans Unicode" w:hAnsi="Lucida Sans Unicode" w:cs="Lucida Sans Unicode"/>
          <w:sz w:val="20"/>
          <w:szCs w:val="20"/>
          <w:lang w:val="es-ES_tradnl"/>
        </w:rPr>
      </w:pPr>
      <w:r w:rsidRPr="00A379F0">
        <w:rPr>
          <w:rFonts w:ascii="Lucida Sans Unicode" w:hAnsi="Lucida Sans Unicode" w:cs="Lucida Sans Unicode"/>
          <w:sz w:val="20"/>
          <w:szCs w:val="20"/>
          <w:lang w:val="es-ES_tradnl"/>
        </w:rPr>
        <w:t>¿</w:t>
      </w:r>
      <w:r w:rsidR="0080116E">
        <w:rPr>
          <w:rFonts w:ascii="Lucida Sans Unicode" w:hAnsi="Lucida Sans Unicode" w:cs="Lucida Sans Unicode"/>
          <w:sz w:val="20"/>
          <w:szCs w:val="20"/>
          <w:lang w:val="es-ES_tradnl"/>
        </w:rPr>
        <w:t>A</w:t>
      </w:r>
      <w:r w:rsidRPr="00A379F0">
        <w:rPr>
          <w:rFonts w:ascii="Lucida Sans Unicode" w:hAnsi="Lucida Sans Unicode" w:cs="Lucida Sans Unicode"/>
          <w:sz w:val="20"/>
          <w:szCs w:val="20"/>
          <w:lang w:val="es-ES_tradnl"/>
        </w:rPr>
        <w:t xml:space="preserve">lguien </w:t>
      </w:r>
      <w:r w:rsidR="00A92AE8" w:rsidRPr="00A379F0">
        <w:rPr>
          <w:rFonts w:ascii="Lucida Sans Unicode" w:hAnsi="Lucida Sans Unicode" w:cs="Lucida Sans Unicode"/>
          <w:sz w:val="20"/>
          <w:szCs w:val="20"/>
          <w:lang w:val="es-ES_tradnl"/>
        </w:rPr>
        <w:t>más?</w:t>
      </w:r>
    </w:p>
    <w:p w14:paraId="28BF112B" w14:textId="77777777" w:rsidR="00367B0A" w:rsidRPr="00A379F0" w:rsidRDefault="00367B0A" w:rsidP="00064E16">
      <w:pPr>
        <w:pStyle w:val="Sinespaciado"/>
        <w:spacing w:line="276" w:lineRule="auto"/>
        <w:jc w:val="both"/>
        <w:rPr>
          <w:rFonts w:ascii="Lucida Sans Unicode" w:hAnsi="Lucida Sans Unicode" w:cs="Lucida Sans Unicode"/>
          <w:sz w:val="20"/>
          <w:szCs w:val="20"/>
          <w:lang w:val="es-ES_tradnl"/>
        </w:rPr>
      </w:pPr>
    </w:p>
    <w:p w14:paraId="1463711F" w14:textId="1C8287C8" w:rsidR="00D57B7C" w:rsidRPr="00A379F0" w:rsidRDefault="00C530EE" w:rsidP="00064E16">
      <w:pPr>
        <w:pStyle w:val="Sinespaciado"/>
        <w:spacing w:line="276" w:lineRule="auto"/>
        <w:jc w:val="both"/>
        <w:rPr>
          <w:rFonts w:ascii="Lucida Sans Unicode" w:hAnsi="Lucida Sans Unicode" w:cs="Lucida Sans Unicode"/>
          <w:sz w:val="20"/>
          <w:szCs w:val="20"/>
          <w:lang w:val="es-ES_tradnl"/>
        </w:rPr>
      </w:pPr>
      <w:r w:rsidRPr="00A379F0">
        <w:rPr>
          <w:rFonts w:ascii="Lucida Sans Unicode" w:hAnsi="Lucida Sans Unicode" w:cs="Lucida Sans Unicode"/>
          <w:sz w:val="20"/>
          <w:szCs w:val="20"/>
          <w:lang w:val="es-ES_tradnl"/>
        </w:rPr>
        <w:t>Señor secretario, contin</w:t>
      </w:r>
      <w:r w:rsidR="00367B0A" w:rsidRPr="00A379F0">
        <w:rPr>
          <w:rFonts w:ascii="Lucida Sans Unicode" w:hAnsi="Lucida Sans Unicode" w:cs="Lucida Sans Unicode"/>
          <w:sz w:val="20"/>
          <w:szCs w:val="20"/>
          <w:lang w:val="es-ES_tradnl"/>
        </w:rPr>
        <w:t>ú</w:t>
      </w:r>
      <w:r w:rsidRPr="00A379F0">
        <w:rPr>
          <w:rFonts w:ascii="Lucida Sans Unicode" w:hAnsi="Lucida Sans Unicode" w:cs="Lucida Sans Unicode"/>
          <w:sz w:val="20"/>
          <w:szCs w:val="20"/>
          <w:lang w:val="es-ES_tradnl"/>
        </w:rPr>
        <w:t>e con la sesión</w:t>
      </w:r>
      <w:r w:rsidR="00367B0A" w:rsidRPr="00A379F0">
        <w:rPr>
          <w:rFonts w:ascii="Lucida Sans Unicode" w:hAnsi="Lucida Sans Unicode" w:cs="Lucida Sans Unicode"/>
          <w:sz w:val="20"/>
          <w:szCs w:val="20"/>
          <w:lang w:val="es-ES_tradnl"/>
        </w:rPr>
        <w:t>,</w:t>
      </w:r>
      <w:r w:rsidRPr="00A379F0">
        <w:rPr>
          <w:rFonts w:ascii="Lucida Sans Unicode" w:hAnsi="Lucida Sans Unicode" w:cs="Lucida Sans Unicode"/>
          <w:sz w:val="20"/>
          <w:szCs w:val="20"/>
          <w:lang w:val="es-ES_tradnl"/>
        </w:rPr>
        <w:t xml:space="preserve"> por favor. </w:t>
      </w:r>
      <w:r w:rsidR="00D57B7C" w:rsidRPr="00A379F0">
        <w:rPr>
          <w:rFonts w:ascii="Lucida Sans Unicode" w:hAnsi="Lucida Sans Unicode" w:cs="Lucida Sans Unicode"/>
          <w:sz w:val="20"/>
          <w:szCs w:val="20"/>
          <w:lang w:val="es-ES_tradnl"/>
        </w:rPr>
        <w:t xml:space="preserve"> </w:t>
      </w:r>
    </w:p>
    <w:p w14:paraId="614F55C5" w14:textId="77777777" w:rsidR="00367B0A" w:rsidRPr="00A379F0" w:rsidRDefault="00367B0A" w:rsidP="00064E16">
      <w:pPr>
        <w:pStyle w:val="Sinespaciado"/>
        <w:spacing w:line="276" w:lineRule="auto"/>
        <w:jc w:val="both"/>
        <w:rPr>
          <w:rFonts w:ascii="Lucida Sans Unicode" w:hAnsi="Lucida Sans Unicode" w:cs="Lucida Sans Unicode"/>
          <w:b/>
          <w:bCs/>
          <w:sz w:val="20"/>
          <w:szCs w:val="20"/>
          <w:lang w:val="es-ES_tradnl"/>
        </w:rPr>
      </w:pPr>
      <w:bookmarkStart w:id="16" w:name="_Hlk170471900"/>
    </w:p>
    <w:p w14:paraId="6B23F73F" w14:textId="77777777" w:rsidR="0080116E" w:rsidRDefault="009121F7" w:rsidP="00064E16">
      <w:pPr>
        <w:pStyle w:val="Sinespaciado"/>
        <w:spacing w:line="276" w:lineRule="auto"/>
        <w:jc w:val="both"/>
        <w:rPr>
          <w:rFonts w:ascii="Lucida Sans Unicode" w:hAnsi="Lucida Sans Unicode" w:cs="Lucida Sans Unicode"/>
          <w:bCs/>
          <w:sz w:val="20"/>
          <w:szCs w:val="20"/>
        </w:rPr>
      </w:pPr>
      <w:r w:rsidRPr="00A379F0">
        <w:rPr>
          <w:rFonts w:ascii="Lucida Sans Unicode" w:hAnsi="Lucida Sans Unicode" w:cs="Lucida Sans Unicode"/>
          <w:b/>
          <w:bCs/>
          <w:sz w:val="20"/>
          <w:szCs w:val="20"/>
          <w:lang w:val="es-ES_tradnl"/>
        </w:rPr>
        <w:t>Secretario ejecutivo, Christian Flores Garza</w:t>
      </w:r>
      <w:r w:rsidRPr="00A379F0">
        <w:rPr>
          <w:rFonts w:ascii="Lucida Sans Unicode" w:hAnsi="Lucida Sans Unicode" w:cs="Lucida Sans Unicode"/>
          <w:bCs/>
          <w:sz w:val="20"/>
          <w:szCs w:val="20"/>
        </w:rPr>
        <w:t xml:space="preserve">: </w:t>
      </w:r>
      <w:bookmarkEnd w:id="16"/>
      <w:r w:rsidRPr="00A379F0">
        <w:rPr>
          <w:rFonts w:ascii="Lucida Sans Unicode" w:hAnsi="Lucida Sans Unicode" w:cs="Lucida Sans Unicode"/>
          <w:bCs/>
          <w:sz w:val="20"/>
          <w:szCs w:val="20"/>
        </w:rPr>
        <w:t>Con gusto, presidenta</w:t>
      </w:r>
      <w:r w:rsidR="00367B0A" w:rsidRPr="00A379F0">
        <w:rPr>
          <w:rFonts w:ascii="Lucida Sans Unicode" w:hAnsi="Lucida Sans Unicode" w:cs="Lucida Sans Unicode"/>
          <w:bCs/>
          <w:sz w:val="20"/>
          <w:szCs w:val="20"/>
        </w:rPr>
        <w:t>.</w:t>
      </w:r>
      <w:r w:rsidRPr="00A379F0">
        <w:rPr>
          <w:rFonts w:ascii="Lucida Sans Unicode" w:hAnsi="Lucida Sans Unicode" w:cs="Lucida Sans Unicode"/>
          <w:bCs/>
          <w:sz w:val="20"/>
          <w:szCs w:val="20"/>
        </w:rPr>
        <w:t xml:space="preserve"> </w:t>
      </w:r>
    </w:p>
    <w:p w14:paraId="3C532301" w14:textId="77777777" w:rsidR="0080116E" w:rsidRDefault="0080116E" w:rsidP="00064E16">
      <w:pPr>
        <w:pStyle w:val="Sinespaciado"/>
        <w:spacing w:line="276" w:lineRule="auto"/>
        <w:jc w:val="both"/>
        <w:rPr>
          <w:rFonts w:ascii="Lucida Sans Unicode" w:hAnsi="Lucida Sans Unicode" w:cs="Lucida Sans Unicode"/>
          <w:bCs/>
          <w:sz w:val="20"/>
          <w:szCs w:val="20"/>
        </w:rPr>
      </w:pPr>
    </w:p>
    <w:p w14:paraId="18EFB1B4" w14:textId="0F451AE3" w:rsidR="00367B0A" w:rsidRPr="00A379F0" w:rsidRDefault="00367B0A" w:rsidP="00064E16">
      <w:pPr>
        <w:pStyle w:val="Sinespaciado"/>
        <w:spacing w:line="276" w:lineRule="auto"/>
        <w:jc w:val="both"/>
        <w:rPr>
          <w:rFonts w:ascii="Lucida Sans Unicode" w:hAnsi="Lucida Sans Unicode" w:cs="Lucida Sans Unicode"/>
          <w:bCs/>
          <w:sz w:val="20"/>
          <w:szCs w:val="20"/>
        </w:rPr>
      </w:pPr>
      <w:r w:rsidRPr="00A379F0">
        <w:rPr>
          <w:rFonts w:ascii="Lucida Sans Unicode" w:hAnsi="Lucida Sans Unicode" w:cs="Lucida Sans Unicode"/>
          <w:bCs/>
          <w:sz w:val="20"/>
          <w:szCs w:val="20"/>
        </w:rPr>
        <w:t>E</w:t>
      </w:r>
      <w:r w:rsidR="009121F7" w:rsidRPr="00A379F0">
        <w:rPr>
          <w:rFonts w:ascii="Lucida Sans Unicode" w:hAnsi="Lucida Sans Unicode" w:cs="Lucida Sans Unicode"/>
          <w:bCs/>
          <w:sz w:val="20"/>
          <w:szCs w:val="20"/>
        </w:rPr>
        <w:t xml:space="preserve">l siguiente </w:t>
      </w:r>
      <w:r w:rsidR="0080116E">
        <w:rPr>
          <w:rFonts w:ascii="Lucida Sans Unicode" w:hAnsi="Lucida Sans Unicode" w:cs="Lucida Sans Unicode"/>
          <w:bCs/>
          <w:sz w:val="20"/>
          <w:szCs w:val="20"/>
        </w:rPr>
        <w:t xml:space="preserve">punto </w:t>
      </w:r>
      <w:r w:rsidR="009121F7" w:rsidRPr="00A379F0">
        <w:rPr>
          <w:rFonts w:ascii="Lucida Sans Unicode" w:hAnsi="Lucida Sans Unicode" w:cs="Lucida Sans Unicode"/>
          <w:bCs/>
          <w:sz w:val="20"/>
          <w:szCs w:val="20"/>
        </w:rPr>
        <w:t xml:space="preserve">del orden del día corresponde al </w:t>
      </w:r>
      <w:r w:rsidR="00932FDF" w:rsidRPr="00A379F0">
        <w:rPr>
          <w:rFonts w:ascii="Lucida Sans Unicode" w:hAnsi="Lucida Sans Unicode" w:cs="Lucida Sans Unicode"/>
          <w:bCs/>
          <w:sz w:val="20"/>
          <w:szCs w:val="20"/>
        </w:rPr>
        <w:t>informe del mes de mayo, respecto al avance cuantitativo en la captura de la información en el Sistema “Candidatas y Candidatos, Conóceles” del Instituto Electoral y de Participación Ciudadana del Estado de Jalisco.</w:t>
      </w:r>
    </w:p>
    <w:p w14:paraId="4C1DAD0F" w14:textId="427B8D7C" w:rsidR="009121F7" w:rsidRPr="00A379F0" w:rsidRDefault="009121F7" w:rsidP="00064E16">
      <w:pPr>
        <w:pStyle w:val="Sinespaciado"/>
        <w:spacing w:line="276" w:lineRule="auto"/>
        <w:jc w:val="both"/>
        <w:rPr>
          <w:rFonts w:ascii="Lucida Sans Unicode" w:hAnsi="Lucida Sans Unicode" w:cs="Lucida Sans Unicode"/>
          <w:b/>
          <w:sz w:val="20"/>
          <w:szCs w:val="20"/>
        </w:rPr>
      </w:pPr>
      <w:r w:rsidRPr="00A379F0">
        <w:rPr>
          <w:rFonts w:ascii="Lucida Sans Unicode" w:hAnsi="Lucida Sans Unicode" w:cs="Lucida Sans Unicode"/>
          <w:b/>
          <w:sz w:val="20"/>
          <w:szCs w:val="20"/>
        </w:rPr>
        <w:t xml:space="preserve"> </w:t>
      </w:r>
    </w:p>
    <w:p w14:paraId="7A50E7C2" w14:textId="77777777" w:rsidR="0080116E" w:rsidRDefault="00932FDF" w:rsidP="00064E16">
      <w:pPr>
        <w:pStyle w:val="Sinespaciado"/>
        <w:spacing w:line="276" w:lineRule="auto"/>
        <w:jc w:val="both"/>
        <w:rPr>
          <w:rFonts w:ascii="Lucida Sans Unicode" w:hAnsi="Lucida Sans Unicode" w:cs="Lucida Sans Unicode"/>
          <w:sz w:val="20"/>
          <w:szCs w:val="20"/>
          <w:lang w:val="es-ES_tradnl"/>
        </w:rPr>
      </w:pPr>
      <w:r w:rsidRPr="00A379F0">
        <w:rPr>
          <w:rFonts w:ascii="Lucida Sans Unicode" w:hAnsi="Lucida Sans Unicode" w:cs="Lucida Sans Unicode"/>
          <w:b/>
          <w:bCs/>
          <w:sz w:val="20"/>
          <w:szCs w:val="20"/>
          <w:lang w:val="es-ES_tradnl"/>
        </w:rPr>
        <w:t xml:space="preserve">Consejera presidenta, Paula Ramírez Höhne: </w:t>
      </w:r>
      <w:r w:rsidRPr="00A379F0">
        <w:rPr>
          <w:rFonts w:ascii="Lucida Sans Unicode" w:hAnsi="Lucida Sans Unicode" w:cs="Lucida Sans Unicode"/>
          <w:sz w:val="20"/>
          <w:szCs w:val="20"/>
          <w:lang w:val="es-ES_tradnl"/>
        </w:rPr>
        <w:t>Gracias, señor secretario</w:t>
      </w:r>
      <w:r w:rsidR="0080116E">
        <w:rPr>
          <w:rFonts w:ascii="Lucida Sans Unicode" w:hAnsi="Lucida Sans Unicode" w:cs="Lucida Sans Unicode"/>
          <w:sz w:val="20"/>
          <w:szCs w:val="20"/>
          <w:lang w:val="es-ES_tradnl"/>
        </w:rPr>
        <w:t>.</w:t>
      </w:r>
    </w:p>
    <w:p w14:paraId="558D898F" w14:textId="77777777" w:rsidR="0080116E" w:rsidRDefault="0080116E" w:rsidP="00064E16">
      <w:pPr>
        <w:pStyle w:val="Sinespaciado"/>
        <w:spacing w:line="276" w:lineRule="auto"/>
        <w:jc w:val="both"/>
        <w:rPr>
          <w:rFonts w:ascii="Lucida Sans Unicode" w:hAnsi="Lucida Sans Unicode" w:cs="Lucida Sans Unicode"/>
          <w:sz w:val="20"/>
          <w:szCs w:val="20"/>
          <w:lang w:val="es-ES_tradnl"/>
        </w:rPr>
      </w:pPr>
    </w:p>
    <w:p w14:paraId="3581C0F8" w14:textId="716830C8" w:rsidR="00932FDF" w:rsidRPr="00A379F0" w:rsidRDefault="0080116E" w:rsidP="00064E16">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T</w:t>
      </w:r>
      <w:r w:rsidR="00932FDF" w:rsidRPr="00A379F0">
        <w:rPr>
          <w:rFonts w:ascii="Lucida Sans Unicode" w:hAnsi="Lucida Sans Unicode" w:cs="Lucida Sans Unicode"/>
          <w:sz w:val="20"/>
          <w:szCs w:val="20"/>
          <w:lang w:val="es-ES_tradnl"/>
        </w:rPr>
        <w:t>iene el uso de la voz para presentar el punto</w:t>
      </w:r>
      <w:r w:rsidR="00C7778E" w:rsidRPr="00A379F0">
        <w:rPr>
          <w:rFonts w:ascii="Lucida Sans Unicode" w:hAnsi="Lucida Sans Unicode" w:cs="Lucida Sans Unicode"/>
          <w:sz w:val="20"/>
          <w:szCs w:val="20"/>
          <w:lang w:val="es-ES_tradnl"/>
        </w:rPr>
        <w:t>,</w:t>
      </w:r>
      <w:r w:rsidR="00932FDF" w:rsidRPr="00A379F0">
        <w:rPr>
          <w:rFonts w:ascii="Lucida Sans Unicode" w:hAnsi="Lucida Sans Unicode" w:cs="Lucida Sans Unicode"/>
          <w:sz w:val="20"/>
          <w:szCs w:val="20"/>
          <w:lang w:val="es-ES_tradnl"/>
        </w:rPr>
        <w:t xml:space="preserve"> secretario</w:t>
      </w:r>
      <w:r>
        <w:rPr>
          <w:rFonts w:ascii="Lucida Sans Unicode" w:hAnsi="Lucida Sans Unicode" w:cs="Lucida Sans Unicode"/>
          <w:sz w:val="20"/>
          <w:szCs w:val="20"/>
          <w:lang w:val="es-ES_tradnl"/>
        </w:rPr>
        <w:t>,</w:t>
      </w:r>
      <w:r w:rsidR="00932FDF" w:rsidRPr="00A379F0">
        <w:rPr>
          <w:rFonts w:ascii="Lucida Sans Unicode" w:hAnsi="Lucida Sans Unicode" w:cs="Lucida Sans Unicode"/>
          <w:sz w:val="20"/>
          <w:szCs w:val="20"/>
          <w:lang w:val="es-ES_tradnl"/>
        </w:rPr>
        <w:t xml:space="preserve"> adelante.</w:t>
      </w:r>
    </w:p>
    <w:p w14:paraId="0DCAD308" w14:textId="77777777" w:rsidR="00367B0A" w:rsidRPr="00A379F0" w:rsidRDefault="00367B0A" w:rsidP="00064E16">
      <w:pPr>
        <w:pStyle w:val="Sinespaciado"/>
        <w:spacing w:line="276" w:lineRule="auto"/>
        <w:jc w:val="both"/>
        <w:rPr>
          <w:rFonts w:ascii="Lucida Sans Unicode" w:hAnsi="Lucida Sans Unicode" w:cs="Lucida Sans Unicode"/>
          <w:sz w:val="20"/>
          <w:szCs w:val="20"/>
          <w:lang w:val="es-ES_tradnl"/>
        </w:rPr>
      </w:pPr>
    </w:p>
    <w:p w14:paraId="7CD5EC09" w14:textId="7BCE25A8" w:rsidR="00932FDF" w:rsidRPr="00A379F0" w:rsidRDefault="00932FDF" w:rsidP="00064E16">
      <w:pPr>
        <w:pStyle w:val="Sinespaciado"/>
        <w:spacing w:line="276" w:lineRule="auto"/>
        <w:jc w:val="both"/>
        <w:rPr>
          <w:rFonts w:ascii="Lucida Sans Unicode" w:hAnsi="Lucida Sans Unicode" w:cs="Lucida Sans Unicode"/>
          <w:sz w:val="20"/>
          <w:szCs w:val="20"/>
        </w:rPr>
      </w:pPr>
      <w:r w:rsidRPr="00A379F0">
        <w:rPr>
          <w:rFonts w:ascii="Lucida Sans Unicode" w:hAnsi="Lucida Sans Unicode" w:cs="Lucida Sans Unicode"/>
          <w:b/>
          <w:bCs/>
          <w:sz w:val="20"/>
          <w:szCs w:val="20"/>
          <w:lang w:val="es-ES_tradnl"/>
        </w:rPr>
        <w:t>Secretario ejecutivo, Christian Flores Garza</w:t>
      </w:r>
      <w:r w:rsidRPr="00A379F0">
        <w:rPr>
          <w:rFonts w:ascii="Lucida Sans Unicode" w:hAnsi="Lucida Sans Unicode" w:cs="Lucida Sans Unicode"/>
          <w:b/>
          <w:bCs/>
          <w:sz w:val="20"/>
          <w:szCs w:val="20"/>
        </w:rPr>
        <w:t>:</w:t>
      </w:r>
      <w:r w:rsidRPr="00A379F0">
        <w:rPr>
          <w:rFonts w:ascii="Lucida Sans Unicode" w:hAnsi="Lucida Sans Unicode" w:cs="Lucida Sans Unicode"/>
          <w:sz w:val="20"/>
          <w:szCs w:val="20"/>
        </w:rPr>
        <w:t xml:space="preserve"> Con gusto, presidenta. </w:t>
      </w:r>
    </w:p>
    <w:p w14:paraId="2F11E268" w14:textId="77777777" w:rsidR="00367B0A" w:rsidRPr="00A379F0" w:rsidRDefault="00367B0A" w:rsidP="00064E16">
      <w:pPr>
        <w:pStyle w:val="Sinespaciado"/>
        <w:spacing w:line="276" w:lineRule="auto"/>
        <w:jc w:val="both"/>
        <w:rPr>
          <w:rFonts w:ascii="Lucida Sans Unicode" w:hAnsi="Lucida Sans Unicode" w:cs="Lucida Sans Unicode"/>
          <w:sz w:val="20"/>
          <w:szCs w:val="20"/>
        </w:rPr>
      </w:pPr>
    </w:p>
    <w:p w14:paraId="232CE9EE" w14:textId="02011F36" w:rsidR="00551C6A" w:rsidRPr="00A379F0" w:rsidRDefault="00932FDF" w:rsidP="00064E16">
      <w:pPr>
        <w:pStyle w:val="Sinespaciado"/>
        <w:spacing w:line="276" w:lineRule="auto"/>
        <w:jc w:val="both"/>
        <w:rPr>
          <w:rFonts w:ascii="Lucida Sans Unicode" w:hAnsi="Lucida Sans Unicode" w:cs="Lucida Sans Unicode"/>
          <w:sz w:val="20"/>
          <w:szCs w:val="20"/>
        </w:rPr>
      </w:pPr>
      <w:r w:rsidRPr="00A379F0">
        <w:rPr>
          <w:rFonts w:ascii="Lucida Sans Unicode" w:hAnsi="Lucida Sans Unicode" w:cs="Lucida Sans Unicode"/>
          <w:sz w:val="20"/>
          <w:szCs w:val="20"/>
        </w:rPr>
        <w:t xml:space="preserve">El informe que presenta </w:t>
      </w:r>
      <w:r w:rsidR="0080116E">
        <w:rPr>
          <w:rFonts w:ascii="Lucida Sans Unicode" w:hAnsi="Lucida Sans Unicode" w:cs="Lucida Sans Unicode"/>
          <w:sz w:val="20"/>
          <w:szCs w:val="20"/>
        </w:rPr>
        <w:t xml:space="preserve">a </w:t>
      </w:r>
      <w:r w:rsidRPr="00A379F0">
        <w:rPr>
          <w:rFonts w:ascii="Lucida Sans Unicode" w:hAnsi="Lucida Sans Unicode" w:cs="Lucida Sans Unicode"/>
          <w:sz w:val="20"/>
          <w:szCs w:val="20"/>
        </w:rPr>
        <w:t xml:space="preserve">este </w:t>
      </w:r>
      <w:r w:rsidR="00A533A4" w:rsidRPr="00A379F0">
        <w:rPr>
          <w:rFonts w:ascii="Lucida Sans Unicode" w:hAnsi="Lucida Sans Unicode" w:cs="Lucida Sans Unicode"/>
          <w:sz w:val="20"/>
          <w:szCs w:val="20"/>
        </w:rPr>
        <w:t xml:space="preserve">órgano </w:t>
      </w:r>
      <w:r w:rsidR="0080116E" w:rsidRPr="00A379F0">
        <w:rPr>
          <w:rFonts w:ascii="Lucida Sans Unicode" w:hAnsi="Lucida Sans Unicode" w:cs="Lucida Sans Unicode"/>
          <w:sz w:val="20"/>
          <w:szCs w:val="20"/>
        </w:rPr>
        <w:t>colegiado</w:t>
      </w:r>
      <w:r w:rsidR="00A533A4" w:rsidRPr="00A379F0">
        <w:rPr>
          <w:rFonts w:ascii="Lucida Sans Unicode" w:hAnsi="Lucida Sans Unicode" w:cs="Lucida Sans Unicode"/>
          <w:sz w:val="20"/>
          <w:szCs w:val="20"/>
        </w:rPr>
        <w:t xml:space="preserve"> </w:t>
      </w:r>
      <w:r w:rsidRPr="00A379F0">
        <w:rPr>
          <w:rFonts w:ascii="Lucida Sans Unicode" w:hAnsi="Lucida Sans Unicode" w:cs="Lucida Sans Unicode"/>
          <w:sz w:val="20"/>
          <w:szCs w:val="20"/>
        </w:rPr>
        <w:t xml:space="preserve">tiene como objeto dar a conocer el cumplimiento de los partidos políticos, respecto a la información registrada en el sistema “Candidatas y Candidatos, </w:t>
      </w:r>
      <w:r w:rsidR="00C7778E" w:rsidRPr="00A379F0">
        <w:rPr>
          <w:rFonts w:ascii="Lucida Sans Unicode" w:hAnsi="Lucida Sans Unicode" w:cs="Lucida Sans Unicode"/>
          <w:sz w:val="20"/>
          <w:szCs w:val="20"/>
        </w:rPr>
        <w:t>Conócelos</w:t>
      </w:r>
      <w:r w:rsidRPr="00A379F0">
        <w:rPr>
          <w:rFonts w:ascii="Lucida Sans Unicode" w:hAnsi="Lucida Sans Unicode" w:cs="Lucida Sans Unicode"/>
          <w:sz w:val="20"/>
          <w:szCs w:val="20"/>
        </w:rPr>
        <w:t>” al 20 de mayo del año en curso</w:t>
      </w:r>
      <w:r w:rsidR="00551C6A" w:rsidRPr="00A379F0">
        <w:rPr>
          <w:rFonts w:ascii="Lucida Sans Unicode" w:hAnsi="Lucida Sans Unicode" w:cs="Lucida Sans Unicode"/>
          <w:sz w:val="20"/>
          <w:szCs w:val="20"/>
        </w:rPr>
        <w:t>.</w:t>
      </w:r>
    </w:p>
    <w:p w14:paraId="68C468ED" w14:textId="77777777" w:rsidR="003B497C" w:rsidRPr="00A379F0" w:rsidRDefault="003B497C" w:rsidP="00064E16">
      <w:pPr>
        <w:pStyle w:val="Sinespaciado"/>
        <w:spacing w:line="276" w:lineRule="auto"/>
        <w:jc w:val="both"/>
        <w:rPr>
          <w:rFonts w:ascii="Lucida Sans Unicode" w:hAnsi="Lucida Sans Unicode" w:cs="Lucida Sans Unicode"/>
          <w:sz w:val="20"/>
          <w:szCs w:val="20"/>
        </w:rPr>
      </w:pPr>
    </w:p>
    <w:p w14:paraId="6FDCC309" w14:textId="07C449BE" w:rsidR="00551C6A" w:rsidRPr="00A379F0" w:rsidRDefault="00551C6A" w:rsidP="00064E16">
      <w:pPr>
        <w:pStyle w:val="Sinespaciado"/>
        <w:spacing w:line="276" w:lineRule="auto"/>
        <w:jc w:val="both"/>
        <w:rPr>
          <w:rFonts w:ascii="Lucida Sans Unicode" w:hAnsi="Lucida Sans Unicode" w:cs="Lucida Sans Unicode"/>
          <w:sz w:val="20"/>
          <w:szCs w:val="20"/>
        </w:rPr>
      </w:pPr>
      <w:r w:rsidRPr="00A379F0">
        <w:rPr>
          <w:rFonts w:ascii="Lucida Sans Unicode" w:hAnsi="Lucida Sans Unicode" w:cs="Lucida Sans Unicode"/>
          <w:sz w:val="20"/>
          <w:szCs w:val="20"/>
        </w:rPr>
        <w:t>D</w:t>
      </w:r>
      <w:r w:rsidR="00932FDF" w:rsidRPr="00A379F0">
        <w:rPr>
          <w:rFonts w:ascii="Lucida Sans Unicode" w:hAnsi="Lucida Sans Unicode" w:cs="Lucida Sans Unicode"/>
          <w:sz w:val="20"/>
          <w:szCs w:val="20"/>
        </w:rPr>
        <w:t>el informe se advierte que</w:t>
      </w:r>
      <w:r w:rsidR="00071B0A">
        <w:rPr>
          <w:rFonts w:ascii="Lucida Sans Unicode" w:hAnsi="Lucida Sans Unicode" w:cs="Lucida Sans Unicode"/>
          <w:sz w:val="20"/>
          <w:szCs w:val="20"/>
        </w:rPr>
        <w:t>,</w:t>
      </w:r>
      <w:r w:rsidR="00932FDF" w:rsidRPr="00A379F0">
        <w:rPr>
          <w:rFonts w:ascii="Lucida Sans Unicode" w:hAnsi="Lucida Sans Unicode" w:cs="Lucida Sans Unicode"/>
          <w:sz w:val="20"/>
          <w:szCs w:val="20"/>
        </w:rPr>
        <w:t xml:space="preserve"> un total de 6,353 candidaturas fueron registradas en el portal, de las cuales 2,302 fueron publicadas en el sistema, es decir, que cargaron información y documentación</w:t>
      </w:r>
      <w:r w:rsidR="00071B0A">
        <w:rPr>
          <w:rFonts w:ascii="Lucida Sans Unicode" w:hAnsi="Lucida Sans Unicode" w:cs="Lucida Sans Unicode"/>
          <w:sz w:val="20"/>
          <w:szCs w:val="20"/>
        </w:rPr>
        <w:t>, l</w:t>
      </w:r>
      <w:r w:rsidR="00932FDF" w:rsidRPr="00A379F0">
        <w:rPr>
          <w:rFonts w:ascii="Lucida Sans Unicode" w:hAnsi="Lucida Sans Unicode" w:cs="Lucida Sans Unicode"/>
          <w:sz w:val="20"/>
          <w:szCs w:val="20"/>
        </w:rPr>
        <w:t xml:space="preserve">a </w:t>
      </w:r>
      <w:r w:rsidR="003B497C" w:rsidRPr="00A379F0">
        <w:rPr>
          <w:rFonts w:ascii="Lucida Sans Unicode" w:hAnsi="Lucida Sans Unicode" w:cs="Lucida Sans Unicode"/>
          <w:sz w:val="20"/>
          <w:szCs w:val="20"/>
        </w:rPr>
        <w:t>cu</w:t>
      </w:r>
      <w:r w:rsidR="00071B0A">
        <w:rPr>
          <w:rFonts w:ascii="Lucida Sans Unicode" w:hAnsi="Lucida Sans Unicode" w:cs="Lucida Sans Unicode"/>
          <w:sz w:val="20"/>
          <w:szCs w:val="20"/>
        </w:rPr>
        <w:t>a</w:t>
      </w:r>
      <w:r w:rsidR="003B497C" w:rsidRPr="00A379F0">
        <w:rPr>
          <w:rFonts w:ascii="Lucida Sans Unicode" w:hAnsi="Lucida Sans Unicode" w:cs="Lucida Sans Unicode"/>
          <w:sz w:val="20"/>
          <w:szCs w:val="20"/>
        </w:rPr>
        <w:t>l</w:t>
      </w:r>
      <w:r w:rsidR="00932FDF" w:rsidRPr="00A379F0">
        <w:rPr>
          <w:rFonts w:ascii="Lucida Sans Unicode" w:hAnsi="Lucida Sans Unicode" w:cs="Lucida Sans Unicode"/>
          <w:sz w:val="20"/>
          <w:szCs w:val="20"/>
        </w:rPr>
        <w:t xml:space="preserve"> fue revisada por parte de la Dirección de Transparencia, Protección de Datos Personales y Archivo y la Dirección de Igualdad de Género y no Discriminación de este </w:t>
      </w:r>
      <w:r w:rsidR="003B497C" w:rsidRPr="00A379F0">
        <w:rPr>
          <w:rFonts w:ascii="Lucida Sans Unicode" w:hAnsi="Lucida Sans Unicode" w:cs="Lucida Sans Unicode"/>
          <w:sz w:val="20"/>
          <w:szCs w:val="20"/>
        </w:rPr>
        <w:t>o</w:t>
      </w:r>
      <w:r w:rsidR="00932FDF" w:rsidRPr="00A379F0">
        <w:rPr>
          <w:rFonts w:ascii="Lucida Sans Unicode" w:hAnsi="Lucida Sans Unicode" w:cs="Lucida Sans Unicode"/>
          <w:sz w:val="20"/>
          <w:szCs w:val="20"/>
        </w:rPr>
        <w:t xml:space="preserve">rganismo </w:t>
      </w:r>
      <w:r w:rsidR="003B497C" w:rsidRPr="00A379F0">
        <w:rPr>
          <w:rFonts w:ascii="Lucida Sans Unicode" w:hAnsi="Lucida Sans Unicode" w:cs="Lucida Sans Unicode"/>
          <w:sz w:val="20"/>
          <w:szCs w:val="20"/>
        </w:rPr>
        <w:t>e</w:t>
      </w:r>
      <w:r w:rsidR="00932FDF" w:rsidRPr="00A379F0">
        <w:rPr>
          <w:rFonts w:ascii="Lucida Sans Unicode" w:hAnsi="Lucida Sans Unicode" w:cs="Lucida Sans Unicode"/>
          <w:sz w:val="20"/>
          <w:szCs w:val="20"/>
        </w:rPr>
        <w:t>lectoral, por lo que</w:t>
      </w:r>
      <w:r w:rsidR="00071B0A">
        <w:rPr>
          <w:rFonts w:ascii="Lucida Sans Unicode" w:hAnsi="Lucida Sans Unicode" w:cs="Lucida Sans Unicode"/>
          <w:sz w:val="20"/>
          <w:szCs w:val="20"/>
        </w:rPr>
        <w:t>,</w:t>
      </w:r>
      <w:r w:rsidR="00932FDF" w:rsidRPr="00A379F0">
        <w:rPr>
          <w:rFonts w:ascii="Lucida Sans Unicode" w:hAnsi="Lucida Sans Unicode" w:cs="Lucida Sans Unicode"/>
          <w:sz w:val="20"/>
          <w:szCs w:val="20"/>
        </w:rPr>
        <w:t xml:space="preserve"> una vez validada, fueron publicadas </w:t>
      </w:r>
      <w:r w:rsidR="00AE3FC1" w:rsidRPr="00A379F0">
        <w:rPr>
          <w:rFonts w:ascii="Lucida Sans Unicode" w:hAnsi="Lucida Sans Unicode" w:cs="Lucida Sans Unicode"/>
          <w:sz w:val="20"/>
          <w:szCs w:val="20"/>
        </w:rPr>
        <w:t>por la</w:t>
      </w:r>
      <w:r w:rsidRPr="00A379F0">
        <w:rPr>
          <w:rFonts w:ascii="Lucida Sans Unicode" w:hAnsi="Lucida Sans Unicode" w:cs="Lucida Sans Unicode"/>
          <w:sz w:val="20"/>
          <w:szCs w:val="20"/>
        </w:rPr>
        <w:t>s</w:t>
      </w:r>
      <w:r w:rsidR="00AE3FC1" w:rsidRPr="00A379F0">
        <w:rPr>
          <w:rFonts w:ascii="Lucida Sans Unicode" w:hAnsi="Lucida Sans Unicode" w:cs="Lucida Sans Unicode"/>
          <w:sz w:val="20"/>
          <w:szCs w:val="20"/>
        </w:rPr>
        <w:t xml:space="preserve"> fuerzas políticas</w:t>
      </w:r>
      <w:r w:rsidRPr="00A379F0">
        <w:rPr>
          <w:rFonts w:ascii="Lucida Sans Unicode" w:hAnsi="Lucida Sans Unicode" w:cs="Lucida Sans Unicode"/>
          <w:sz w:val="20"/>
          <w:szCs w:val="20"/>
        </w:rPr>
        <w:t>.</w:t>
      </w:r>
    </w:p>
    <w:p w14:paraId="272A2A95" w14:textId="77777777" w:rsidR="003B497C" w:rsidRPr="00A379F0" w:rsidRDefault="003B497C" w:rsidP="00064E16">
      <w:pPr>
        <w:pStyle w:val="Sinespaciado"/>
        <w:spacing w:line="276" w:lineRule="auto"/>
        <w:jc w:val="both"/>
        <w:rPr>
          <w:rFonts w:ascii="Lucida Sans Unicode" w:hAnsi="Lucida Sans Unicode" w:cs="Lucida Sans Unicode"/>
          <w:sz w:val="20"/>
          <w:szCs w:val="20"/>
        </w:rPr>
      </w:pPr>
    </w:p>
    <w:p w14:paraId="5D68DFA3" w14:textId="77777777" w:rsidR="00071B0A" w:rsidRDefault="00551C6A" w:rsidP="00064E16">
      <w:pPr>
        <w:pStyle w:val="Sinespaciado"/>
        <w:spacing w:line="276" w:lineRule="auto"/>
        <w:jc w:val="both"/>
        <w:rPr>
          <w:rFonts w:ascii="Lucida Sans Unicode" w:hAnsi="Lucida Sans Unicode" w:cs="Lucida Sans Unicode"/>
          <w:sz w:val="20"/>
          <w:szCs w:val="20"/>
        </w:rPr>
      </w:pPr>
      <w:r w:rsidRPr="00A379F0">
        <w:rPr>
          <w:rFonts w:ascii="Lucida Sans Unicode" w:hAnsi="Lucida Sans Unicode" w:cs="Lucida Sans Unicode"/>
          <w:sz w:val="20"/>
          <w:szCs w:val="20"/>
        </w:rPr>
        <w:t>A</w:t>
      </w:r>
      <w:r w:rsidR="00AE3FC1" w:rsidRPr="00A379F0">
        <w:rPr>
          <w:rFonts w:ascii="Lucida Sans Unicode" w:hAnsi="Lucida Sans Unicode" w:cs="Lucida Sans Unicode"/>
          <w:sz w:val="20"/>
          <w:szCs w:val="20"/>
        </w:rPr>
        <w:t>sí mismo</w:t>
      </w:r>
      <w:r w:rsidRPr="00A379F0">
        <w:rPr>
          <w:rFonts w:ascii="Lucida Sans Unicode" w:hAnsi="Lucida Sans Unicode" w:cs="Lucida Sans Unicode"/>
          <w:sz w:val="20"/>
          <w:szCs w:val="20"/>
        </w:rPr>
        <w:t>,</w:t>
      </w:r>
      <w:r w:rsidR="00AE3FC1" w:rsidRPr="00A379F0">
        <w:rPr>
          <w:rFonts w:ascii="Lucida Sans Unicode" w:hAnsi="Lucida Sans Unicode" w:cs="Lucida Sans Unicode"/>
          <w:sz w:val="20"/>
          <w:szCs w:val="20"/>
        </w:rPr>
        <w:t xml:space="preserve"> se observa </w:t>
      </w:r>
      <w:r w:rsidR="003B497C" w:rsidRPr="00A379F0">
        <w:rPr>
          <w:rFonts w:ascii="Lucida Sans Unicode" w:hAnsi="Lucida Sans Unicode" w:cs="Lucida Sans Unicode"/>
          <w:sz w:val="20"/>
          <w:szCs w:val="20"/>
        </w:rPr>
        <w:t>que,</w:t>
      </w:r>
      <w:r w:rsidR="00AE3FC1" w:rsidRPr="00A379F0">
        <w:rPr>
          <w:rFonts w:ascii="Lucida Sans Unicode" w:hAnsi="Lucida Sans Unicode" w:cs="Lucida Sans Unicode"/>
          <w:sz w:val="20"/>
          <w:szCs w:val="20"/>
        </w:rPr>
        <w:t xml:space="preserve"> a la fecha de corte</w:t>
      </w:r>
      <w:r w:rsidR="00C7778E" w:rsidRPr="00A379F0">
        <w:rPr>
          <w:rFonts w:ascii="Lucida Sans Unicode" w:hAnsi="Lucida Sans Unicode" w:cs="Lucida Sans Unicode"/>
          <w:sz w:val="20"/>
          <w:szCs w:val="20"/>
        </w:rPr>
        <w:t>,</w:t>
      </w:r>
      <w:r w:rsidR="00AE3FC1" w:rsidRPr="00A379F0">
        <w:rPr>
          <w:rFonts w:ascii="Lucida Sans Unicode" w:hAnsi="Lucida Sans Unicode" w:cs="Lucida Sans Unicode"/>
          <w:sz w:val="20"/>
          <w:szCs w:val="20"/>
        </w:rPr>
        <w:t xml:space="preserve"> el porcentaje de avance en el sistema de las candidaturas publicadas era de 36.2% frente al 63.8% que no había concluido la captura y carga de información</w:t>
      </w:r>
      <w:r w:rsidR="003B497C" w:rsidRPr="00A379F0">
        <w:rPr>
          <w:rFonts w:ascii="Lucida Sans Unicode" w:hAnsi="Lucida Sans Unicode" w:cs="Lucida Sans Unicode"/>
          <w:sz w:val="20"/>
          <w:szCs w:val="20"/>
        </w:rPr>
        <w:t>.</w:t>
      </w:r>
      <w:r w:rsidR="00AE3FC1" w:rsidRPr="00A379F0">
        <w:rPr>
          <w:rFonts w:ascii="Lucida Sans Unicode" w:hAnsi="Lucida Sans Unicode" w:cs="Lucida Sans Unicode"/>
          <w:sz w:val="20"/>
          <w:szCs w:val="20"/>
        </w:rPr>
        <w:t xml:space="preserve"> </w:t>
      </w:r>
    </w:p>
    <w:p w14:paraId="294B1CA6" w14:textId="77777777" w:rsidR="00071B0A" w:rsidRDefault="00071B0A" w:rsidP="00064E16">
      <w:pPr>
        <w:pStyle w:val="Sinespaciado"/>
        <w:spacing w:line="276" w:lineRule="auto"/>
        <w:jc w:val="both"/>
        <w:rPr>
          <w:rFonts w:ascii="Lucida Sans Unicode" w:hAnsi="Lucida Sans Unicode" w:cs="Lucida Sans Unicode"/>
          <w:sz w:val="20"/>
          <w:szCs w:val="20"/>
        </w:rPr>
      </w:pPr>
    </w:p>
    <w:p w14:paraId="18F2992B" w14:textId="5530294D" w:rsidR="003B497C" w:rsidRPr="00A379F0" w:rsidRDefault="003B497C" w:rsidP="00064E16">
      <w:pPr>
        <w:pStyle w:val="Sinespaciado"/>
        <w:spacing w:line="276" w:lineRule="auto"/>
        <w:jc w:val="both"/>
        <w:rPr>
          <w:rFonts w:ascii="Lucida Sans Unicode" w:hAnsi="Lucida Sans Unicode" w:cs="Lucida Sans Unicode"/>
          <w:sz w:val="20"/>
          <w:szCs w:val="20"/>
        </w:rPr>
      </w:pPr>
      <w:r w:rsidRPr="00A379F0">
        <w:rPr>
          <w:rFonts w:ascii="Lucida Sans Unicode" w:hAnsi="Lucida Sans Unicode" w:cs="Lucida Sans Unicode"/>
          <w:sz w:val="20"/>
          <w:szCs w:val="20"/>
        </w:rPr>
        <w:t>T</w:t>
      </w:r>
      <w:r w:rsidR="00AE3FC1" w:rsidRPr="00A379F0">
        <w:rPr>
          <w:rFonts w:ascii="Lucida Sans Unicode" w:hAnsi="Lucida Sans Unicode" w:cs="Lucida Sans Unicode"/>
          <w:sz w:val="20"/>
          <w:szCs w:val="20"/>
        </w:rPr>
        <w:t>ambién</w:t>
      </w:r>
      <w:r w:rsidR="00071B0A">
        <w:rPr>
          <w:rFonts w:ascii="Lucida Sans Unicode" w:hAnsi="Lucida Sans Unicode" w:cs="Lucida Sans Unicode"/>
          <w:sz w:val="20"/>
          <w:szCs w:val="20"/>
        </w:rPr>
        <w:t>,</w:t>
      </w:r>
      <w:r w:rsidR="00AE3FC1" w:rsidRPr="00A379F0">
        <w:rPr>
          <w:rFonts w:ascii="Lucida Sans Unicode" w:hAnsi="Lucida Sans Unicode" w:cs="Lucida Sans Unicode"/>
          <w:sz w:val="20"/>
          <w:szCs w:val="20"/>
        </w:rPr>
        <w:t xml:space="preserve"> se desglosa con detalle la información relacionada a la cantidad de candidaturas</w:t>
      </w:r>
      <w:r w:rsidR="00551C6A" w:rsidRPr="00A379F0">
        <w:rPr>
          <w:rFonts w:ascii="Lucida Sans Unicode" w:hAnsi="Lucida Sans Unicode" w:cs="Lucida Sans Unicode"/>
          <w:sz w:val="20"/>
          <w:szCs w:val="20"/>
        </w:rPr>
        <w:t xml:space="preserve"> publicadas, candidaturas con información enviada a revisión, candidaturas sin registro, candidaturas</w:t>
      </w:r>
      <w:r w:rsidR="00AE3FC1" w:rsidRPr="00A379F0">
        <w:rPr>
          <w:rFonts w:ascii="Lucida Sans Unicode" w:hAnsi="Lucida Sans Unicode" w:cs="Lucida Sans Unicode"/>
          <w:sz w:val="20"/>
          <w:szCs w:val="20"/>
        </w:rPr>
        <w:t xml:space="preserve"> esperadas y el porcentaje de avance por tipo de elección</w:t>
      </w:r>
      <w:r w:rsidRPr="00A379F0">
        <w:rPr>
          <w:rFonts w:ascii="Lucida Sans Unicode" w:hAnsi="Lucida Sans Unicode" w:cs="Lucida Sans Unicode"/>
          <w:sz w:val="20"/>
          <w:szCs w:val="20"/>
        </w:rPr>
        <w:t>.</w:t>
      </w:r>
      <w:r w:rsidR="00AE3FC1" w:rsidRPr="00A379F0">
        <w:rPr>
          <w:rFonts w:ascii="Lucida Sans Unicode" w:hAnsi="Lucida Sans Unicode" w:cs="Lucida Sans Unicode"/>
          <w:sz w:val="20"/>
          <w:szCs w:val="20"/>
        </w:rPr>
        <w:t xml:space="preserve"> </w:t>
      </w:r>
    </w:p>
    <w:p w14:paraId="6E4282CD" w14:textId="77777777" w:rsidR="003B497C" w:rsidRPr="00A379F0" w:rsidRDefault="003B497C" w:rsidP="00064E16">
      <w:pPr>
        <w:pStyle w:val="Sinespaciado"/>
        <w:spacing w:line="276" w:lineRule="auto"/>
        <w:jc w:val="both"/>
        <w:rPr>
          <w:rFonts w:ascii="Lucida Sans Unicode" w:hAnsi="Lucida Sans Unicode" w:cs="Lucida Sans Unicode"/>
          <w:sz w:val="20"/>
          <w:szCs w:val="20"/>
        </w:rPr>
      </w:pPr>
    </w:p>
    <w:p w14:paraId="7CB3196E" w14:textId="53124B03" w:rsidR="00AE3FC1" w:rsidRPr="00A379F0" w:rsidRDefault="003B497C" w:rsidP="00064E16">
      <w:pPr>
        <w:pStyle w:val="Sinespaciado"/>
        <w:spacing w:line="276" w:lineRule="auto"/>
        <w:jc w:val="both"/>
        <w:rPr>
          <w:rFonts w:ascii="Lucida Sans Unicode" w:hAnsi="Lucida Sans Unicode" w:cs="Lucida Sans Unicode"/>
          <w:sz w:val="20"/>
          <w:szCs w:val="20"/>
        </w:rPr>
      </w:pPr>
      <w:r w:rsidRPr="00A379F0">
        <w:rPr>
          <w:rFonts w:ascii="Lucida Sans Unicode" w:hAnsi="Lucida Sans Unicode" w:cs="Lucida Sans Unicode"/>
          <w:sz w:val="20"/>
          <w:szCs w:val="20"/>
        </w:rPr>
        <w:t>E</w:t>
      </w:r>
      <w:r w:rsidR="00AE3FC1" w:rsidRPr="00A379F0">
        <w:rPr>
          <w:rFonts w:ascii="Lucida Sans Unicode" w:hAnsi="Lucida Sans Unicode" w:cs="Lucida Sans Unicode"/>
          <w:sz w:val="20"/>
          <w:szCs w:val="20"/>
        </w:rPr>
        <w:t xml:space="preserve">l informe presentado a este </w:t>
      </w:r>
      <w:r w:rsidRPr="00A379F0">
        <w:rPr>
          <w:rFonts w:ascii="Lucida Sans Unicode" w:hAnsi="Lucida Sans Unicode" w:cs="Lucida Sans Unicode"/>
          <w:sz w:val="20"/>
          <w:szCs w:val="20"/>
        </w:rPr>
        <w:t xml:space="preserve">órgano colegiado </w:t>
      </w:r>
      <w:r w:rsidR="00AE3FC1" w:rsidRPr="00A379F0">
        <w:rPr>
          <w:rFonts w:ascii="Lucida Sans Unicode" w:hAnsi="Lucida Sans Unicode" w:cs="Lucida Sans Unicode"/>
          <w:sz w:val="20"/>
          <w:szCs w:val="20"/>
        </w:rPr>
        <w:t xml:space="preserve">se hace </w:t>
      </w:r>
      <w:r w:rsidR="00551C6A" w:rsidRPr="00A379F0">
        <w:rPr>
          <w:rFonts w:ascii="Lucida Sans Unicode" w:hAnsi="Lucida Sans Unicode" w:cs="Lucida Sans Unicode"/>
          <w:sz w:val="20"/>
          <w:szCs w:val="20"/>
        </w:rPr>
        <w:t xml:space="preserve">en </w:t>
      </w:r>
      <w:r w:rsidR="00AE3FC1" w:rsidRPr="00A379F0">
        <w:rPr>
          <w:rFonts w:ascii="Lucida Sans Unicode" w:hAnsi="Lucida Sans Unicode" w:cs="Lucida Sans Unicode"/>
          <w:sz w:val="20"/>
          <w:szCs w:val="20"/>
        </w:rPr>
        <w:t>cumplimiento a lo dispuesto en el artículo 15</w:t>
      </w:r>
      <w:r w:rsidRPr="00A379F0">
        <w:rPr>
          <w:rFonts w:ascii="Lucida Sans Unicode" w:hAnsi="Lucida Sans Unicode" w:cs="Lucida Sans Unicode"/>
          <w:sz w:val="20"/>
          <w:szCs w:val="20"/>
        </w:rPr>
        <w:t>,</w:t>
      </w:r>
      <w:r w:rsidR="00AE3FC1" w:rsidRPr="00A379F0">
        <w:rPr>
          <w:rFonts w:ascii="Lucida Sans Unicode" w:hAnsi="Lucida Sans Unicode" w:cs="Lucida Sans Unicode"/>
          <w:sz w:val="20"/>
          <w:szCs w:val="20"/>
        </w:rPr>
        <w:t xml:space="preserve"> inciso g) de los </w:t>
      </w:r>
      <w:r w:rsidRPr="00A379F0">
        <w:rPr>
          <w:rFonts w:ascii="Lucida Sans Unicode" w:hAnsi="Lucida Sans Unicode" w:cs="Lucida Sans Unicode"/>
          <w:sz w:val="20"/>
          <w:szCs w:val="20"/>
        </w:rPr>
        <w:t>L</w:t>
      </w:r>
      <w:r w:rsidR="00AE3FC1" w:rsidRPr="00A379F0">
        <w:rPr>
          <w:rFonts w:ascii="Lucida Sans Unicode" w:hAnsi="Lucida Sans Unicode" w:cs="Lucida Sans Unicode"/>
          <w:sz w:val="20"/>
          <w:szCs w:val="20"/>
        </w:rPr>
        <w:t>ineamientos para el uso del sistema de “Candidatas y Candidatos, Conóceles”</w:t>
      </w:r>
      <w:r w:rsidRPr="00A379F0">
        <w:rPr>
          <w:rFonts w:ascii="Lucida Sans Unicode" w:hAnsi="Lucida Sans Unicode" w:cs="Lucida Sans Unicode"/>
          <w:sz w:val="20"/>
          <w:szCs w:val="20"/>
        </w:rPr>
        <w:t>,</w:t>
      </w:r>
      <w:r w:rsidR="00AE3FC1" w:rsidRPr="00A379F0">
        <w:rPr>
          <w:rFonts w:ascii="Lucida Sans Unicode" w:hAnsi="Lucida Sans Unicode" w:cs="Lucida Sans Unicode"/>
          <w:sz w:val="20"/>
          <w:szCs w:val="20"/>
        </w:rPr>
        <w:t xml:space="preserve"> para los </w:t>
      </w:r>
      <w:r w:rsidR="00071B0A">
        <w:rPr>
          <w:rFonts w:ascii="Lucida Sans Unicode" w:hAnsi="Lucida Sans Unicode" w:cs="Lucida Sans Unicode"/>
          <w:sz w:val="20"/>
          <w:szCs w:val="20"/>
        </w:rPr>
        <w:t>p</w:t>
      </w:r>
      <w:r w:rsidR="00AE3FC1" w:rsidRPr="00A379F0">
        <w:rPr>
          <w:rFonts w:ascii="Lucida Sans Unicode" w:hAnsi="Lucida Sans Unicode" w:cs="Lucida Sans Unicode"/>
          <w:sz w:val="20"/>
          <w:szCs w:val="20"/>
        </w:rPr>
        <w:t xml:space="preserve">rocesos </w:t>
      </w:r>
      <w:r w:rsidR="00071B0A">
        <w:rPr>
          <w:rFonts w:ascii="Lucida Sans Unicode" w:hAnsi="Lucida Sans Unicode" w:cs="Lucida Sans Unicode"/>
          <w:sz w:val="20"/>
          <w:szCs w:val="20"/>
        </w:rPr>
        <w:t>e</w:t>
      </w:r>
      <w:r w:rsidR="00AE3FC1" w:rsidRPr="00A379F0">
        <w:rPr>
          <w:rFonts w:ascii="Lucida Sans Unicode" w:hAnsi="Lucida Sans Unicode" w:cs="Lucida Sans Unicode"/>
          <w:sz w:val="20"/>
          <w:szCs w:val="20"/>
        </w:rPr>
        <w:t xml:space="preserve">lectorales </w:t>
      </w:r>
      <w:r w:rsidR="00071B0A">
        <w:rPr>
          <w:rFonts w:ascii="Lucida Sans Unicode" w:hAnsi="Lucida Sans Unicode" w:cs="Lucida Sans Unicode"/>
          <w:sz w:val="20"/>
          <w:szCs w:val="20"/>
        </w:rPr>
        <w:t>l</w:t>
      </w:r>
      <w:r w:rsidR="00AE3FC1" w:rsidRPr="00A379F0">
        <w:rPr>
          <w:rFonts w:ascii="Lucida Sans Unicode" w:hAnsi="Lucida Sans Unicode" w:cs="Lucida Sans Unicode"/>
          <w:sz w:val="20"/>
          <w:szCs w:val="20"/>
        </w:rPr>
        <w:t>ocales.</w:t>
      </w:r>
    </w:p>
    <w:p w14:paraId="3FD36A2A" w14:textId="77777777" w:rsidR="003B497C" w:rsidRPr="00A379F0" w:rsidRDefault="003B497C" w:rsidP="00064E16">
      <w:pPr>
        <w:pStyle w:val="Sinespaciado"/>
        <w:spacing w:line="276" w:lineRule="auto"/>
        <w:jc w:val="both"/>
        <w:rPr>
          <w:rFonts w:ascii="Lucida Sans Unicode" w:hAnsi="Lucida Sans Unicode" w:cs="Lucida Sans Unicode"/>
          <w:sz w:val="20"/>
          <w:szCs w:val="20"/>
        </w:rPr>
      </w:pPr>
    </w:p>
    <w:p w14:paraId="1D5634AB" w14:textId="58E2BB65" w:rsidR="00AE3FC1" w:rsidRPr="00A379F0" w:rsidRDefault="00B165A1" w:rsidP="00064E16">
      <w:pPr>
        <w:pStyle w:val="Sinespaciado"/>
        <w:spacing w:line="276" w:lineRule="auto"/>
        <w:jc w:val="both"/>
        <w:rPr>
          <w:rFonts w:ascii="Lucida Sans Unicode" w:hAnsi="Lucida Sans Unicode" w:cs="Lucida Sans Unicode"/>
          <w:sz w:val="20"/>
          <w:szCs w:val="20"/>
          <w:lang w:val="es-ES_tradnl"/>
        </w:rPr>
      </w:pPr>
      <w:r w:rsidRPr="00064E16">
        <w:rPr>
          <w:rFonts w:ascii="Lucida Sans Unicode" w:hAnsi="Lucida Sans Unicode" w:cs="Lucida Sans Unicode"/>
          <w:b/>
          <w:bCs/>
          <w:sz w:val="20"/>
          <w:szCs w:val="20"/>
          <w:lang w:val="es-ES_tradnl"/>
        </w:rPr>
        <w:t>Consejera presidenta, Paula Ramírez Höhne:</w:t>
      </w:r>
      <w:r w:rsidRPr="00A379F0">
        <w:rPr>
          <w:rFonts w:ascii="Lucida Sans Unicode" w:hAnsi="Lucida Sans Unicode" w:cs="Lucida Sans Unicode"/>
          <w:sz w:val="20"/>
          <w:szCs w:val="20"/>
          <w:lang w:val="es-ES_tradnl"/>
        </w:rPr>
        <w:t xml:space="preserve"> Gracias, señor secretario</w:t>
      </w:r>
      <w:r w:rsidR="003B497C" w:rsidRPr="00A379F0">
        <w:rPr>
          <w:rFonts w:ascii="Lucida Sans Unicode" w:hAnsi="Lucida Sans Unicode" w:cs="Lucida Sans Unicode"/>
          <w:sz w:val="20"/>
          <w:szCs w:val="20"/>
          <w:lang w:val="es-ES_tradnl"/>
        </w:rPr>
        <w:t>.</w:t>
      </w:r>
    </w:p>
    <w:p w14:paraId="3F09F78E" w14:textId="77777777" w:rsidR="003B497C" w:rsidRPr="00A379F0" w:rsidRDefault="003B497C" w:rsidP="00064E16">
      <w:pPr>
        <w:pStyle w:val="Sinespaciado"/>
        <w:spacing w:line="276" w:lineRule="auto"/>
        <w:jc w:val="both"/>
        <w:rPr>
          <w:rFonts w:ascii="Lucida Sans Unicode" w:hAnsi="Lucida Sans Unicode" w:cs="Lucida Sans Unicode"/>
          <w:sz w:val="20"/>
          <w:szCs w:val="20"/>
        </w:rPr>
      </w:pPr>
    </w:p>
    <w:p w14:paraId="05968ED8" w14:textId="7FD49B23" w:rsidR="00660C1C" w:rsidRPr="00A379F0" w:rsidRDefault="00932FDF" w:rsidP="00064E16">
      <w:pPr>
        <w:pStyle w:val="Sinespaciado"/>
        <w:spacing w:line="276" w:lineRule="auto"/>
        <w:jc w:val="both"/>
        <w:rPr>
          <w:rFonts w:ascii="Lucida Sans Unicode" w:hAnsi="Lucida Sans Unicode" w:cs="Lucida Sans Unicode"/>
          <w:sz w:val="20"/>
          <w:szCs w:val="20"/>
          <w:lang w:val="es-ES_tradnl"/>
        </w:rPr>
      </w:pPr>
      <w:r w:rsidRPr="00A379F0">
        <w:rPr>
          <w:rFonts w:ascii="Lucida Sans Unicode" w:hAnsi="Lucida Sans Unicode" w:cs="Lucida Sans Unicode"/>
          <w:sz w:val="20"/>
          <w:szCs w:val="20"/>
          <w:lang w:val="es-ES_tradnl"/>
        </w:rPr>
        <w:t xml:space="preserve">Señoras y señores consejeros y representantes, </w:t>
      </w:r>
      <w:r w:rsidR="00B165A1" w:rsidRPr="00A379F0">
        <w:rPr>
          <w:rFonts w:ascii="Lucida Sans Unicode" w:hAnsi="Lucida Sans Unicode" w:cs="Lucida Sans Unicode"/>
          <w:sz w:val="20"/>
          <w:szCs w:val="20"/>
          <w:lang w:val="es-ES_tradnl"/>
        </w:rPr>
        <w:t>de igual manera</w:t>
      </w:r>
      <w:r w:rsidR="00071B0A">
        <w:rPr>
          <w:rFonts w:ascii="Lucida Sans Unicode" w:hAnsi="Lucida Sans Unicode" w:cs="Lucida Sans Unicode"/>
          <w:sz w:val="20"/>
          <w:szCs w:val="20"/>
          <w:lang w:val="es-ES_tradnl"/>
        </w:rPr>
        <w:t>,</w:t>
      </w:r>
      <w:r w:rsidR="00B165A1" w:rsidRPr="00A379F0">
        <w:rPr>
          <w:rFonts w:ascii="Lucida Sans Unicode" w:hAnsi="Lucida Sans Unicode" w:cs="Lucida Sans Unicode"/>
          <w:sz w:val="20"/>
          <w:szCs w:val="20"/>
          <w:lang w:val="es-ES_tradnl"/>
        </w:rPr>
        <w:t xml:space="preserve"> como en los puntos previos, </w:t>
      </w:r>
      <w:r w:rsidRPr="00A379F0">
        <w:rPr>
          <w:rFonts w:ascii="Lucida Sans Unicode" w:hAnsi="Lucida Sans Unicode" w:cs="Lucida Sans Unicode"/>
          <w:sz w:val="20"/>
          <w:szCs w:val="20"/>
          <w:lang w:val="es-ES_tradnl"/>
        </w:rPr>
        <w:t>se trata de inform</w:t>
      </w:r>
      <w:r w:rsidR="00551C6A" w:rsidRPr="00A379F0">
        <w:rPr>
          <w:rFonts w:ascii="Lucida Sans Unicode" w:hAnsi="Lucida Sans Unicode" w:cs="Lucida Sans Unicode"/>
          <w:sz w:val="20"/>
          <w:szCs w:val="20"/>
          <w:lang w:val="es-ES_tradnl"/>
        </w:rPr>
        <w:t>ación</w:t>
      </w:r>
      <w:r w:rsidRPr="00A379F0">
        <w:rPr>
          <w:rFonts w:ascii="Lucida Sans Unicode" w:hAnsi="Lucida Sans Unicode" w:cs="Lucida Sans Unicode"/>
          <w:sz w:val="20"/>
          <w:szCs w:val="20"/>
          <w:lang w:val="es-ES_tradnl"/>
        </w:rPr>
        <w:t xml:space="preserve"> </w:t>
      </w:r>
      <w:r w:rsidR="00B165A1" w:rsidRPr="00A379F0">
        <w:rPr>
          <w:rFonts w:ascii="Lucida Sans Unicode" w:hAnsi="Lucida Sans Unicode" w:cs="Lucida Sans Unicode"/>
          <w:sz w:val="20"/>
          <w:szCs w:val="20"/>
          <w:lang w:val="es-ES_tradnl"/>
        </w:rPr>
        <w:t>que</w:t>
      </w:r>
      <w:r w:rsidRPr="00A379F0">
        <w:rPr>
          <w:rFonts w:ascii="Lucida Sans Unicode" w:hAnsi="Lucida Sans Unicode" w:cs="Lucida Sans Unicode"/>
          <w:sz w:val="20"/>
          <w:szCs w:val="20"/>
          <w:lang w:val="es-ES_tradnl"/>
        </w:rPr>
        <w:t xml:space="preserve"> ha</w:t>
      </w:r>
      <w:r w:rsidR="00B165A1" w:rsidRPr="00A379F0">
        <w:rPr>
          <w:rFonts w:ascii="Lucida Sans Unicode" w:hAnsi="Lucida Sans Unicode" w:cs="Lucida Sans Unicode"/>
          <w:sz w:val="20"/>
          <w:szCs w:val="20"/>
          <w:lang w:val="es-ES_tradnl"/>
        </w:rPr>
        <w:t>n</w:t>
      </w:r>
      <w:r w:rsidRPr="00A379F0">
        <w:rPr>
          <w:rFonts w:ascii="Lucida Sans Unicode" w:hAnsi="Lucida Sans Unicode" w:cs="Lucida Sans Unicode"/>
          <w:sz w:val="20"/>
          <w:szCs w:val="20"/>
          <w:lang w:val="es-ES_tradnl"/>
        </w:rPr>
        <w:t xml:space="preserve"> conocido </w:t>
      </w:r>
      <w:r w:rsidR="00B165A1" w:rsidRPr="00A379F0">
        <w:rPr>
          <w:rFonts w:ascii="Lucida Sans Unicode" w:hAnsi="Lucida Sans Unicode" w:cs="Lucida Sans Unicode"/>
          <w:sz w:val="20"/>
          <w:szCs w:val="20"/>
          <w:lang w:val="es-ES_tradnl"/>
        </w:rPr>
        <w:t>oportunamente</w:t>
      </w:r>
      <w:r w:rsidRPr="00A379F0">
        <w:rPr>
          <w:rFonts w:ascii="Lucida Sans Unicode" w:hAnsi="Lucida Sans Unicode" w:cs="Lucida Sans Unicode"/>
          <w:sz w:val="20"/>
          <w:szCs w:val="20"/>
          <w:lang w:val="es-ES_tradnl"/>
        </w:rPr>
        <w:t xml:space="preserve">, </w:t>
      </w:r>
      <w:r w:rsidR="00B165A1" w:rsidRPr="00A379F0">
        <w:rPr>
          <w:rFonts w:ascii="Lucida Sans Unicode" w:hAnsi="Lucida Sans Unicode" w:cs="Lucida Sans Unicode"/>
          <w:sz w:val="20"/>
          <w:szCs w:val="20"/>
          <w:lang w:val="es-ES_tradnl"/>
        </w:rPr>
        <w:t>pero</w:t>
      </w:r>
      <w:r w:rsidRPr="00A379F0">
        <w:rPr>
          <w:rFonts w:ascii="Lucida Sans Unicode" w:hAnsi="Lucida Sans Unicode" w:cs="Lucida Sans Unicode"/>
          <w:sz w:val="20"/>
          <w:szCs w:val="20"/>
          <w:lang w:val="es-ES_tradnl"/>
        </w:rPr>
        <w:t xml:space="preserve"> consulto </w:t>
      </w:r>
      <w:r w:rsidR="00660C1C" w:rsidRPr="00A379F0">
        <w:rPr>
          <w:rFonts w:ascii="Lucida Sans Unicode" w:hAnsi="Lucida Sans Unicode" w:cs="Lucida Sans Unicode"/>
          <w:sz w:val="20"/>
          <w:szCs w:val="20"/>
          <w:lang w:val="es-ES_tradnl"/>
        </w:rPr>
        <w:t>¿</w:t>
      </w:r>
      <w:r w:rsidRPr="00A379F0">
        <w:rPr>
          <w:rFonts w:ascii="Lucida Sans Unicode" w:hAnsi="Lucida Sans Unicode" w:cs="Lucida Sans Unicode"/>
          <w:sz w:val="20"/>
          <w:szCs w:val="20"/>
          <w:lang w:val="es-ES_tradnl"/>
        </w:rPr>
        <w:t>si alguien desea uso de la voz</w:t>
      </w:r>
      <w:r w:rsidR="00660C1C" w:rsidRPr="00A379F0">
        <w:rPr>
          <w:rFonts w:ascii="Lucida Sans Unicode" w:hAnsi="Lucida Sans Unicode" w:cs="Lucida Sans Unicode"/>
          <w:sz w:val="20"/>
          <w:szCs w:val="20"/>
          <w:lang w:val="es-ES_tradnl"/>
        </w:rPr>
        <w:t>?</w:t>
      </w:r>
      <w:r w:rsidRPr="00A379F0">
        <w:rPr>
          <w:rFonts w:ascii="Lucida Sans Unicode" w:hAnsi="Lucida Sans Unicode" w:cs="Lucida Sans Unicode"/>
          <w:sz w:val="20"/>
          <w:szCs w:val="20"/>
          <w:lang w:val="es-ES_tradnl"/>
        </w:rPr>
        <w:t xml:space="preserve"> </w:t>
      </w:r>
      <w:r w:rsidR="00660C1C" w:rsidRPr="00A379F0">
        <w:rPr>
          <w:rFonts w:ascii="Lucida Sans Unicode" w:hAnsi="Lucida Sans Unicode" w:cs="Lucida Sans Unicode"/>
          <w:sz w:val="20"/>
          <w:szCs w:val="20"/>
          <w:lang w:val="es-ES_tradnl"/>
        </w:rPr>
        <w:t>Sí.</w:t>
      </w:r>
      <w:r w:rsidR="00B165A1" w:rsidRPr="00A379F0">
        <w:rPr>
          <w:rFonts w:ascii="Lucida Sans Unicode" w:hAnsi="Lucida Sans Unicode" w:cs="Lucida Sans Unicode"/>
          <w:sz w:val="20"/>
          <w:szCs w:val="20"/>
          <w:lang w:val="es-ES_tradnl"/>
        </w:rPr>
        <w:t xml:space="preserve"> </w:t>
      </w:r>
    </w:p>
    <w:p w14:paraId="4907CFDF" w14:textId="77777777" w:rsidR="00660C1C" w:rsidRPr="00A379F0" w:rsidRDefault="00660C1C" w:rsidP="00064E16">
      <w:pPr>
        <w:pStyle w:val="Sinespaciado"/>
        <w:spacing w:line="276" w:lineRule="auto"/>
        <w:jc w:val="both"/>
        <w:rPr>
          <w:rFonts w:ascii="Lucida Sans Unicode" w:hAnsi="Lucida Sans Unicode" w:cs="Lucida Sans Unicode"/>
          <w:sz w:val="20"/>
          <w:szCs w:val="20"/>
          <w:lang w:val="es-ES_tradnl"/>
        </w:rPr>
      </w:pPr>
    </w:p>
    <w:p w14:paraId="09891A98" w14:textId="6B9E4A8A" w:rsidR="00660C1C" w:rsidRPr="00A379F0" w:rsidRDefault="00660C1C" w:rsidP="00064E16">
      <w:pPr>
        <w:pStyle w:val="Sinespaciado"/>
        <w:spacing w:line="276" w:lineRule="auto"/>
        <w:jc w:val="both"/>
        <w:rPr>
          <w:rFonts w:ascii="Lucida Sans Unicode" w:hAnsi="Lucida Sans Unicode" w:cs="Lucida Sans Unicode"/>
          <w:sz w:val="20"/>
          <w:szCs w:val="20"/>
          <w:lang w:val="es-ES_tradnl"/>
        </w:rPr>
      </w:pPr>
      <w:r w:rsidRPr="00A379F0">
        <w:rPr>
          <w:rFonts w:ascii="Lucida Sans Unicode" w:hAnsi="Lucida Sans Unicode" w:cs="Lucida Sans Unicode"/>
          <w:sz w:val="20"/>
          <w:szCs w:val="20"/>
          <w:lang w:val="es-ES_tradnl"/>
        </w:rPr>
        <w:t>L</w:t>
      </w:r>
      <w:r w:rsidR="00932FDF" w:rsidRPr="00A379F0">
        <w:rPr>
          <w:rFonts w:ascii="Lucida Sans Unicode" w:hAnsi="Lucida Sans Unicode" w:cs="Lucida Sans Unicode"/>
          <w:sz w:val="20"/>
          <w:szCs w:val="20"/>
          <w:lang w:val="es-ES_tradnl"/>
        </w:rPr>
        <w:t xml:space="preserve">a consejera </w:t>
      </w:r>
      <w:r w:rsidR="00B165A1" w:rsidRPr="00A379F0">
        <w:rPr>
          <w:rFonts w:ascii="Lucida Sans Unicode" w:hAnsi="Lucida Sans Unicode" w:cs="Lucida Sans Unicode"/>
          <w:sz w:val="20"/>
          <w:szCs w:val="20"/>
          <w:lang w:val="es-ES_tradnl"/>
        </w:rPr>
        <w:t>Zoad Je</w:t>
      </w:r>
      <w:r w:rsidR="00551C6A" w:rsidRPr="00A379F0">
        <w:rPr>
          <w:rFonts w:ascii="Lucida Sans Unicode" w:hAnsi="Lucida Sans Unicode" w:cs="Lucida Sans Unicode"/>
          <w:sz w:val="20"/>
          <w:szCs w:val="20"/>
          <w:lang w:val="es-ES_tradnl"/>
        </w:rPr>
        <w:t>a</w:t>
      </w:r>
      <w:r w:rsidR="00B165A1" w:rsidRPr="00A379F0">
        <w:rPr>
          <w:rFonts w:ascii="Lucida Sans Unicode" w:hAnsi="Lucida Sans Unicode" w:cs="Lucida Sans Unicode"/>
          <w:sz w:val="20"/>
          <w:szCs w:val="20"/>
          <w:lang w:val="es-ES_tradnl"/>
        </w:rPr>
        <w:t>nine García González, tiene la palabra.</w:t>
      </w:r>
    </w:p>
    <w:p w14:paraId="4DD4B77F" w14:textId="12C77967" w:rsidR="00932FDF" w:rsidRPr="00A379F0" w:rsidRDefault="00B165A1" w:rsidP="00064E16">
      <w:pPr>
        <w:pStyle w:val="Sinespaciado"/>
        <w:spacing w:line="276" w:lineRule="auto"/>
        <w:jc w:val="both"/>
        <w:rPr>
          <w:rFonts w:ascii="Lucida Sans Unicode" w:hAnsi="Lucida Sans Unicode" w:cs="Lucida Sans Unicode"/>
          <w:sz w:val="20"/>
          <w:szCs w:val="20"/>
          <w:lang w:val="es-ES_tradnl"/>
        </w:rPr>
      </w:pPr>
      <w:r w:rsidRPr="00A379F0">
        <w:rPr>
          <w:rFonts w:ascii="Lucida Sans Unicode" w:hAnsi="Lucida Sans Unicode" w:cs="Lucida Sans Unicode"/>
          <w:sz w:val="20"/>
          <w:szCs w:val="20"/>
          <w:lang w:val="es-ES_tradnl"/>
        </w:rPr>
        <w:t xml:space="preserve"> </w:t>
      </w:r>
    </w:p>
    <w:p w14:paraId="53B71B7B" w14:textId="0A44E6F1" w:rsidR="00B165A1" w:rsidRPr="00A379F0" w:rsidRDefault="00B165A1" w:rsidP="00064E16">
      <w:pPr>
        <w:pStyle w:val="Sinespaciado"/>
        <w:spacing w:line="276" w:lineRule="auto"/>
        <w:jc w:val="both"/>
        <w:rPr>
          <w:rFonts w:ascii="Lucida Sans Unicode" w:hAnsi="Lucida Sans Unicode" w:cs="Lucida Sans Unicode"/>
          <w:sz w:val="20"/>
          <w:szCs w:val="20"/>
          <w:lang w:val="es-ES_tradnl"/>
        </w:rPr>
      </w:pPr>
      <w:r w:rsidRPr="00064E16">
        <w:rPr>
          <w:rFonts w:ascii="Lucida Sans Unicode" w:hAnsi="Lucida Sans Unicode" w:cs="Lucida Sans Unicode"/>
          <w:b/>
          <w:bCs/>
          <w:sz w:val="20"/>
          <w:szCs w:val="20"/>
          <w:lang w:val="es-ES_tradnl"/>
        </w:rPr>
        <w:t>Consejera electoral, Zoad Jeanine García González:</w:t>
      </w:r>
      <w:r w:rsidRPr="00A379F0">
        <w:rPr>
          <w:rFonts w:ascii="Lucida Sans Unicode" w:hAnsi="Lucida Sans Unicode" w:cs="Lucida Sans Unicode"/>
          <w:sz w:val="20"/>
          <w:szCs w:val="20"/>
          <w:lang w:val="es-ES_tradnl"/>
        </w:rPr>
        <w:t xml:space="preserve"> Muchas gracias, presidenta. </w:t>
      </w:r>
    </w:p>
    <w:p w14:paraId="39FD0A12" w14:textId="77777777" w:rsidR="00184CF3" w:rsidRPr="00A379F0" w:rsidRDefault="00184CF3" w:rsidP="00064E16">
      <w:pPr>
        <w:pStyle w:val="Sinespaciado"/>
        <w:spacing w:line="276" w:lineRule="auto"/>
        <w:jc w:val="both"/>
        <w:rPr>
          <w:rFonts w:ascii="Lucida Sans Unicode" w:hAnsi="Lucida Sans Unicode" w:cs="Lucida Sans Unicode"/>
          <w:sz w:val="20"/>
          <w:szCs w:val="20"/>
          <w:lang w:val="es-ES_tradnl"/>
        </w:rPr>
      </w:pPr>
    </w:p>
    <w:p w14:paraId="4D021E15" w14:textId="48A2F5D4" w:rsidR="00551C6A" w:rsidRPr="00A379F0" w:rsidRDefault="00B165A1" w:rsidP="00064E16">
      <w:pPr>
        <w:pStyle w:val="Sinespaciado"/>
        <w:spacing w:line="276" w:lineRule="auto"/>
        <w:jc w:val="both"/>
        <w:rPr>
          <w:rFonts w:ascii="Lucida Sans Unicode" w:hAnsi="Lucida Sans Unicode" w:cs="Lucida Sans Unicode"/>
          <w:sz w:val="20"/>
          <w:szCs w:val="20"/>
          <w:lang w:val="es-ES_tradnl"/>
        </w:rPr>
      </w:pPr>
      <w:r w:rsidRPr="00A379F0">
        <w:rPr>
          <w:rFonts w:ascii="Lucida Sans Unicode" w:hAnsi="Lucida Sans Unicode" w:cs="Lucida Sans Unicode"/>
          <w:sz w:val="20"/>
          <w:szCs w:val="20"/>
          <w:lang w:val="es-ES_tradnl"/>
        </w:rPr>
        <w:t>En primer lugar, quiero reconocer</w:t>
      </w:r>
      <w:r w:rsidR="000959CD">
        <w:rPr>
          <w:rFonts w:ascii="Lucida Sans Unicode" w:hAnsi="Lucida Sans Unicode" w:cs="Lucida Sans Unicode"/>
          <w:sz w:val="20"/>
          <w:szCs w:val="20"/>
          <w:lang w:val="es-ES_tradnl"/>
        </w:rPr>
        <w:t>,</w:t>
      </w:r>
      <w:r w:rsidRPr="00A379F0">
        <w:rPr>
          <w:rFonts w:ascii="Lucida Sans Unicode" w:hAnsi="Lucida Sans Unicode" w:cs="Lucida Sans Unicode"/>
          <w:sz w:val="20"/>
          <w:szCs w:val="20"/>
          <w:lang w:val="es-ES_tradnl"/>
        </w:rPr>
        <w:t xml:space="preserve"> </w:t>
      </w:r>
      <w:r w:rsidR="00551C6A" w:rsidRPr="00A379F0">
        <w:rPr>
          <w:rFonts w:ascii="Lucida Sans Unicode" w:hAnsi="Lucida Sans Unicode" w:cs="Lucida Sans Unicode"/>
          <w:sz w:val="20"/>
          <w:szCs w:val="20"/>
          <w:lang w:val="es-ES_tradnl"/>
        </w:rPr>
        <w:t xml:space="preserve">a </w:t>
      </w:r>
      <w:r w:rsidRPr="00A379F0">
        <w:rPr>
          <w:rFonts w:ascii="Lucida Sans Unicode" w:hAnsi="Lucida Sans Unicode" w:cs="Lucida Sans Unicode"/>
          <w:sz w:val="20"/>
          <w:szCs w:val="20"/>
          <w:lang w:val="es-ES_tradnl"/>
        </w:rPr>
        <w:t>las áreas que elaboraron este informe, el esfuerzo por atender las observaciones que ya previamente había efectuado, tanto en este Consejo General, como en la Comisión de Prerrogativas, sin embargo, entiendo que nos van a presentar un informe final</w:t>
      </w:r>
      <w:r w:rsidR="00551C6A" w:rsidRPr="00A379F0">
        <w:rPr>
          <w:rFonts w:ascii="Lucida Sans Unicode" w:hAnsi="Lucida Sans Unicode" w:cs="Lucida Sans Unicode"/>
          <w:sz w:val="20"/>
          <w:szCs w:val="20"/>
          <w:lang w:val="es-ES_tradnl"/>
        </w:rPr>
        <w:t>.</w:t>
      </w:r>
    </w:p>
    <w:p w14:paraId="07EAD629" w14:textId="77777777" w:rsidR="00184CF3" w:rsidRPr="00A379F0" w:rsidRDefault="00184CF3" w:rsidP="00064E16">
      <w:pPr>
        <w:pStyle w:val="Sinespaciado"/>
        <w:spacing w:line="276" w:lineRule="auto"/>
        <w:jc w:val="both"/>
        <w:rPr>
          <w:rFonts w:ascii="Lucida Sans Unicode" w:hAnsi="Lucida Sans Unicode" w:cs="Lucida Sans Unicode"/>
          <w:sz w:val="20"/>
          <w:szCs w:val="20"/>
          <w:lang w:val="es-ES_tradnl"/>
        </w:rPr>
      </w:pPr>
    </w:p>
    <w:p w14:paraId="54042928" w14:textId="77777777" w:rsidR="00071B0A" w:rsidRDefault="00551C6A" w:rsidP="00064E16">
      <w:pPr>
        <w:pStyle w:val="Sinespaciado"/>
        <w:spacing w:line="276" w:lineRule="auto"/>
        <w:jc w:val="both"/>
        <w:rPr>
          <w:rFonts w:ascii="Lucida Sans Unicode" w:hAnsi="Lucida Sans Unicode" w:cs="Lucida Sans Unicode"/>
          <w:sz w:val="20"/>
          <w:szCs w:val="20"/>
          <w:lang w:val="es-ES_tradnl"/>
        </w:rPr>
      </w:pPr>
      <w:r w:rsidRPr="00A379F0">
        <w:rPr>
          <w:rFonts w:ascii="Lucida Sans Unicode" w:hAnsi="Lucida Sans Unicode" w:cs="Lucida Sans Unicode"/>
          <w:sz w:val="20"/>
          <w:szCs w:val="20"/>
          <w:lang w:val="es-ES_tradnl"/>
        </w:rPr>
        <w:t>E</w:t>
      </w:r>
      <w:r w:rsidR="00B165A1" w:rsidRPr="00A379F0">
        <w:rPr>
          <w:rFonts w:ascii="Lucida Sans Unicode" w:hAnsi="Lucida Sans Unicode" w:cs="Lucida Sans Unicode"/>
          <w:sz w:val="20"/>
          <w:szCs w:val="20"/>
          <w:lang w:val="es-ES_tradnl"/>
        </w:rPr>
        <w:t>n ese sentido</w:t>
      </w:r>
      <w:r w:rsidRPr="00A379F0">
        <w:rPr>
          <w:rFonts w:ascii="Lucida Sans Unicode" w:hAnsi="Lucida Sans Unicode" w:cs="Lucida Sans Unicode"/>
          <w:sz w:val="20"/>
          <w:szCs w:val="20"/>
          <w:lang w:val="es-ES_tradnl"/>
        </w:rPr>
        <w:t>,</w:t>
      </w:r>
      <w:r w:rsidR="00B165A1" w:rsidRPr="00A379F0">
        <w:rPr>
          <w:rFonts w:ascii="Lucida Sans Unicode" w:hAnsi="Lucida Sans Unicode" w:cs="Lucida Sans Unicode"/>
          <w:sz w:val="20"/>
          <w:szCs w:val="20"/>
          <w:lang w:val="es-ES_tradnl"/>
        </w:rPr>
        <w:t xml:space="preserve"> pediría que la información que se está presentando</w:t>
      </w:r>
      <w:r w:rsidRPr="00A379F0">
        <w:rPr>
          <w:rFonts w:ascii="Lucida Sans Unicode" w:hAnsi="Lucida Sans Unicode" w:cs="Lucida Sans Unicode"/>
          <w:sz w:val="20"/>
          <w:szCs w:val="20"/>
          <w:lang w:val="es-ES_tradnl"/>
        </w:rPr>
        <w:t>,</w:t>
      </w:r>
      <w:r w:rsidR="00B165A1" w:rsidRPr="00A379F0">
        <w:rPr>
          <w:rFonts w:ascii="Lucida Sans Unicode" w:hAnsi="Lucida Sans Unicode" w:cs="Lucida Sans Unicode"/>
          <w:sz w:val="20"/>
          <w:szCs w:val="20"/>
          <w:lang w:val="es-ES_tradnl"/>
        </w:rPr>
        <w:t xml:space="preserve"> lleve un nivel de desagregación mayor</w:t>
      </w:r>
      <w:r w:rsidR="006E2DC0" w:rsidRPr="00A379F0">
        <w:rPr>
          <w:rFonts w:ascii="Lucida Sans Unicode" w:hAnsi="Lucida Sans Unicode" w:cs="Lucida Sans Unicode"/>
          <w:sz w:val="20"/>
          <w:szCs w:val="20"/>
          <w:lang w:val="es-ES_tradnl"/>
        </w:rPr>
        <w:t>,</w:t>
      </w:r>
      <w:r w:rsidR="00B165A1" w:rsidRPr="00A379F0">
        <w:rPr>
          <w:rFonts w:ascii="Lucida Sans Unicode" w:hAnsi="Lucida Sans Unicode" w:cs="Lucida Sans Unicode"/>
          <w:sz w:val="20"/>
          <w:szCs w:val="20"/>
          <w:lang w:val="es-ES_tradnl"/>
        </w:rPr>
        <w:t xml:space="preserve"> en algunos de los cuadros o rubros que se están informando</w:t>
      </w:r>
      <w:r w:rsidR="00071B0A">
        <w:rPr>
          <w:rFonts w:ascii="Lucida Sans Unicode" w:hAnsi="Lucida Sans Unicode" w:cs="Lucida Sans Unicode"/>
          <w:sz w:val="20"/>
          <w:szCs w:val="20"/>
          <w:lang w:val="es-ES_tradnl"/>
        </w:rPr>
        <w:t>.</w:t>
      </w:r>
    </w:p>
    <w:p w14:paraId="5ED7484F" w14:textId="77777777" w:rsidR="00071B0A" w:rsidRDefault="00071B0A" w:rsidP="00064E16">
      <w:pPr>
        <w:pStyle w:val="Sinespaciado"/>
        <w:spacing w:line="276" w:lineRule="auto"/>
        <w:jc w:val="both"/>
        <w:rPr>
          <w:rFonts w:ascii="Lucida Sans Unicode" w:hAnsi="Lucida Sans Unicode" w:cs="Lucida Sans Unicode"/>
          <w:sz w:val="20"/>
          <w:szCs w:val="20"/>
          <w:lang w:val="es-ES_tradnl"/>
        </w:rPr>
      </w:pPr>
    </w:p>
    <w:p w14:paraId="598A5448" w14:textId="3C9BDB5E" w:rsidR="00B06C8E" w:rsidRPr="00A379F0" w:rsidRDefault="00071B0A" w:rsidP="00064E16">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B165A1" w:rsidRPr="00A379F0">
        <w:rPr>
          <w:rFonts w:ascii="Lucida Sans Unicode" w:hAnsi="Lucida Sans Unicode" w:cs="Lucida Sans Unicode"/>
          <w:sz w:val="20"/>
          <w:szCs w:val="20"/>
          <w:lang w:val="es-ES_tradnl"/>
        </w:rPr>
        <w:t>sto</w:t>
      </w:r>
      <w:r w:rsidR="006B7DF1">
        <w:rPr>
          <w:rFonts w:ascii="Lucida Sans Unicode" w:hAnsi="Lucida Sans Unicode" w:cs="Lucida Sans Unicode"/>
          <w:sz w:val="20"/>
          <w:szCs w:val="20"/>
          <w:lang w:val="es-ES_tradnl"/>
        </w:rPr>
        <w:t>,</w:t>
      </w:r>
      <w:r w:rsidR="00B165A1" w:rsidRPr="00A379F0">
        <w:rPr>
          <w:rFonts w:ascii="Lucida Sans Unicode" w:hAnsi="Lucida Sans Unicode" w:cs="Lucida Sans Unicode"/>
          <w:sz w:val="20"/>
          <w:szCs w:val="20"/>
          <w:lang w:val="es-ES_tradnl"/>
        </w:rPr>
        <w:t xml:space="preserve"> en virtud de que</w:t>
      </w:r>
      <w:r w:rsidR="00184CF3" w:rsidRPr="00A379F0">
        <w:rPr>
          <w:rFonts w:ascii="Lucida Sans Unicode" w:hAnsi="Lucida Sans Unicode" w:cs="Lucida Sans Unicode"/>
          <w:sz w:val="20"/>
          <w:szCs w:val="20"/>
          <w:lang w:val="es-ES_tradnl"/>
        </w:rPr>
        <w:t>,</w:t>
      </w:r>
      <w:r w:rsidR="00B165A1" w:rsidRPr="00A379F0">
        <w:rPr>
          <w:rFonts w:ascii="Lucida Sans Unicode" w:hAnsi="Lucida Sans Unicode" w:cs="Lucida Sans Unicode"/>
          <w:sz w:val="20"/>
          <w:szCs w:val="20"/>
          <w:lang w:val="es-ES_tradnl"/>
        </w:rPr>
        <w:t xml:space="preserve"> en vari</w:t>
      </w:r>
      <w:r w:rsidR="006B7DF1">
        <w:rPr>
          <w:rFonts w:ascii="Lucida Sans Unicode" w:hAnsi="Lucida Sans Unicode" w:cs="Lucida Sans Unicode"/>
          <w:sz w:val="20"/>
          <w:szCs w:val="20"/>
          <w:lang w:val="es-ES_tradnl"/>
        </w:rPr>
        <w:t>a</w:t>
      </w:r>
      <w:r w:rsidR="00B165A1" w:rsidRPr="00A379F0">
        <w:rPr>
          <w:rFonts w:ascii="Lucida Sans Unicode" w:hAnsi="Lucida Sans Unicode" w:cs="Lucida Sans Unicode"/>
          <w:sz w:val="20"/>
          <w:szCs w:val="20"/>
          <w:lang w:val="es-ES_tradnl"/>
        </w:rPr>
        <w:t>s de las tablas</w:t>
      </w:r>
      <w:r w:rsidR="00551C6A" w:rsidRPr="00A379F0">
        <w:rPr>
          <w:rFonts w:ascii="Lucida Sans Unicode" w:hAnsi="Lucida Sans Unicode" w:cs="Lucida Sans Unicode"/>
          <w:sz w:val="20"/>
          <w:szCs w:val="20"/>
          <w:lang w:val="es-ES_tradnl"/>
        </w:rPr>
        <w:t>,</w:t>
      </w:r>
      <w:r w:rsidR="00B165A1" w:rsidRPr="00A379F0">
        <w:rPr>
          <w:rFonts w:ascii="Lucida Sans Unicode" w:hAnsi="Lucida Sans Unicode" w:cs="Lucida Sans Unicode"/>
          <w:sz w:val="20"/>
          <w:szCs w:val="20"/>
          <w:lang w:val="es-ES_tradnl"/>
        </w:rPr>
        <w:t xml:space="preserve"> voy a señalar</w:t>
      </w:r>
      <w:r w:rsidR="000959CD">
        <w:rPr>
          <w:rFonts w:ascii="Lucida Sans Unicode" w:hAnsi="Lucida Sans Unicode" w:cs="Lucida Sans Unicode"/>
          <w:sz w:val="20"/>
          <w:szCs w:val="20"/>
          <w:lang w:val="es-ES_tradnl"/>
        </w:rPr>
        <w:t>,</w:t>
      </w:r>
      <w:r w:rsidR="00B165A1" w:rsidRPr="00A379F0">
        <w:rPr>
          <w:rFonts w:ascii="Lucida Sans Unicode" w:hAnsi="Lucida Sans Unicode" w:cs="Lucida Sans Unicode"/>
          <w:sz w:val="20"/>
          <w:szCs w:val="20"/>
          <w:lang w:val="es-ES_tradnl"/>
        </w:rPr>
        <w:t xml:space="preserve"> como ejemplo</w:t>
      </w:r>
      <w:r w:rsidR="006B7DF1">
        <w:rPr>
          <w:rFonts w:ascii="Lucida Sans Unicode" w:hAnsi="Lucida Sans Unicode" w:cs="Lucida Sans Unicode"/>
          <w:sz w:val="20"/>
          <w:szCs w:val="20"/>
          <w:lang w:val="es-ES_tradnl"/>
        </w:rPr>
        <w:t>,</w:t>
      </w:r>
      <w:r w:rsidR="00B165A1" w:rsidRPr="00A379F0">
        <w:rPr>
          <w:rFonts w:ascii="Lucida Sans Unicode" w:hAnsi="Lucida Sans Unicode" w:cs="Lucida Sans Unicode"/>
          <w:sz w:val="20"/>
          <w:szCs w:val="20"/>
          <w:lang w:val="es-ES_tradnl"/>
        </w:rPr>
        <w:t xml:space="preserve"> la 11</w:t>
      </w:r>
      <w:r w:rsidR="00551C6A" w:rsidRPr="00A379F0">
        <w:rPr>
          <w:rFonts w:ascii="Lucida Sans Unicode" w:hAnsi="Lucida Sans Unicode" w:cs="Lucida Sans Unicode"/>
          <w:sz w:val="20"/>
          <w:szCs w:val="20"/>
          <w:lang w:val="es-ES_tradnl"/>
        </w:rPr>
        <w:t>,</w:t>
      </w:r>
      <w:r w:rsidR="00B165A1" w:rsidRPr="00A379F0">
        <w:rPr>
          <w:rFonts w:ascii="Lucida Sans Unicode" w:hAnsi="Lucida Sans Unicode" w:cs="Lucida Sans Unicode"/>
          <w:sz w:val="20"/>
          <w:szCs w:val="20"/>
          <w:lang w:val="es-ES_tradnl"/>
        </w:rPr>
        <w:t xml:space="preserve"> la 14, la 15, la 16</w:t>
      </w:r>
      <w:r w:rsidR="000959CD">
        <w:rPr>
          <w:rFonts w:ascii="Lucida Sans Unicode" w:hAnsi="Lucida Sans Unicode" w:cs="Lucida Sans Unicode"/>
          <w:sz w:val="20"/>
          <w:szCs w:val="20"/>
          <w:lang w:val="es-ES_tradnl"/>
        </w:rPr>
        <w:t>,</w:t>
      </w:r>
      <w:r w:rsidR="00B165A1" w:rsidRPr="00A379F0">
        <w:rPr>
          <w:rFonts w:ascii="Lucida Sans Unicode" w:hAnsi="Lucida Sans Unicode" w:cs="Lucida Sans Unicode"/>
          <w:sz w:val="20"/>
          <w:szCs w:val="20"/>
          <w:lang w:val="es-ES_tradnl"/>
        </w:rPr>
        <w:t xml:space="preserve"> </w:t>
      </w:r>
      <w:r w:rsidR="003F3D69" w:rsidRPr="00A379F0">
        <w:rPr>
          <w:rFonts w:ascii="Lucida Sans Unicode" w:hAnsi="Lucida Sans Unicode" w:cs="Lucida Sans Unicode"/>
          <w:sz w:val="20"/>
          <w:szCs w:val="20"/>
          <w:lang w:val="es-ES_tradnl"/>
        </w:rPr>
        <w:t xml:space="preserve">se da cuenta de las candidaturas </w:t>
      </w:r>
      <w:r w:rsidR="006B7DF1" w:rsidRPr="00A379F0">
        <w:rPr>
          <w:rFonts w:ascii="Lucida Sans Unicode" w:hAnsi="Lucida Sans Unicode" w:cs="Lucida Sans Unicode"/>
          <w:sz w:val="20"/>
          <w:szCs w:val="20"/>
          <w:lang w:val="es-ES_tradnl"/>
        </w:rPr>
        <w:t>que,</w:t>
      </w:r>
      <w:r w:rsidR="003F3D69" w:rsidRPr="00A379F0">
        <w:rPr>
          <w:rFonts w:ascii="Lucida Sans Unicode" w:hAnsi="Lucida Sans Unicode" w:cs="Lucida Sans Unicode"/>
          <w:sz w:val="20"/>
          <w:szCs w:val="20"/>
          <w:lang w:val="es-ES_tradnl"/>
        </w:rPr>
        <w:t xml:space="preserve"> en el cuestionario de identidad</w:t>
      </w:r>
      <w:r w:rsidR="00551C6A" w:rsidRPr="00A379F0">
        <w:rPr>
          <w:rFonts w:ascii="Lucida Sans Unicode" w:hAnsi="Lucida Sans Unicode" w:cs="Lucida Sans Unicode"/>
          <w:sz w:val="20"/>
          <w:szCs w:val="20"/>
          <w:lang w:val="es-ES_tradnl"/>
        </w:rPr>
        <w:t>,</w:t>
      </w:r>
      <w:r w:rsidR="003F3D69" w:rsidRPr="00A379F0">
        <w:rPr>
          <w:rFonts w:ascii="Lucida Sans Unicode" w:hAnsi="Lucida Sans Unicode" w:cs="Lucida Sans Unicode"/>
          <w:sz w:val="20"/>
          <w:szCs w:val="20"/>
          <w:lang w:val="es-ES_tradnl"/>
        </w:rPr>
        <w:t xml:space="preserve"> se </w:t>
      </w:r>
      <w:r w:rsidR="003F3D69" w:rsidRPr="00A379F0">
        <w:rPr>
          <w:rFonts w:ascii="Lucida Sans Unicode" w:hAnsi="Lucida Sans Unicode" w:cs="Lucida Sans Unicode"/>
          <w:sz w:val="20"/>
          <w:szCs w:val="20"/>
          <w:lang w:val="es-ES_tradnl"/>
        </w:rPr>
        <w:lastRenderedPageBreak/>
        <w:t>auto</w:t>
      </w:r>
      <w:r w:rsidR="00B06C8E" w:rsidRPr="00A379F0">
        <w:rPr>
          <w:rFonts w:ascii="Lucida Sans Unicode" w:hAnsi="Lucida Sans Unicode" w:cs="Lucida Sans Unicode"/>
          <w:sz w:val="20"/>
          <w:szCs w:val="20"/>
          <w:lang w:val="es-ES_tradnl"/>
        </w:rPr>
        <w:t>a</w:t>
      </w:r>
      <w:r w:rsidR="00551C6A" w:rsidRPr="00A379F0">
        <w:rPr>
          <w:rFonts w:ascii="Lucida Sans Unicode" w:hAnsi="Lucida Sans Unicode" w:cs="Lucida Sans Unicode"/>
          <w:sz w:val="20"/>
          <w:szCs w:val="20"/>
          <w:lang w:val="es-ES_tradnl"/>
        </w:rPr>
        <w:t xml:space="preserve">dscribieron </w:t>
      </w:r>
      <w:r w:rsidR="006B7DF1">
        <w:rPr>
          <w:rFonts w:ascii="Lucida Sans Unicode" w:hAnsi="Lucida Sans Unicode" w:cs="Lucida Sans Unicode"/>
          <w:sz w:val="20"/>
          <w:szCs w:val="20"/>
          <w:lang w:val="es-ES_tradnl"/>
        </w:rPr>
        <w:t xml:space="preserve">a </w:t>
      </w:r>
      <w:r w:rsidR="006E2DC0" w:rsidRPr="00A379F0">
        <w:rPr>
          <w:rFonts w:ascii="Lucida Sans Unicode" w:hAnsi="Lucida Sans Unicode" w:cs="Lucida Sans Unicode"/>
          <w:sz w:val="20"/>
          <w:szCs w:val="20"/>
          <w:lang w:val="es-ES_tradnl"/>
        </w:rPr>
        <w:t>algú</w:t>
      </w:r>
      <w:r w:rsidR="00551C6A" w:rsidRPr="00A379F0">
        <w:rPr>
          <w:rFonts w:ascii="Lucida Sans Unicode" w:hAnsi="Lucida Sans Unicode" w:cs="Lucida Sans Unicode"/>
          <w:sz w:val="20"/>
          <w:szCs w:val="20"/>
          <w:lang w:val="es-ES_tradnl"/>
        </w:rPr>
        <w:t>n grupo en situación de discriminación</w:t>
      </w:r>
      <w:r w:rsidR="003F3D69" w:rsidRPr="00A379F0">
        <w:rPr>
          <w:rFonts w:ascii="Lucida Sans Unicode" w:hAnsi="Lucida Sans Unicode" w:cs="Lucida Sans Unicode"/>
          <w:sz w:val="20"/>
          <w:szCs w:val="20"/>
          <w:lang w:val="es-ES_tradnl"/>
        </w:rPr>
        <w:t xml:space="preserve"> o vulnerabilidad y se va desagregando la información, pero esta se hace en conjunto, tanto de diputaciones, como de munícipes</w:t>
      </w:r>
      <w:r w:rsidR="00B06C8E" w:rsidRPr="00A379F0">
        <w:rPr>
          <w:rFonts w:ascii="Lucida Sans Unicode" w:hAnsi="Lucida Sans Unicode" w:cs="Lucida Sans Unicode"/>
          <w:sz w:val="20"/>
          <w:szCs w:val="20"/>
          <w:lang w:val="es-ES_tradnl"/>
        </w:rPr>
        <w:t>.</w:t>
      </w:r>
    </w:p>
    <w:p w14:paraId="6D6E3DD5" w14:textId="77777777" w:rsidR="00184CF3" w:rsidRPr="00A379F0" w:rsidRDefault="00184CF3" w:rsidP="00064E16">
      <w:pPr>
        <w:pStyle w:val="Sinespaciado"/>
        <w:spacing w:line="276" w:lineRule="auto"/>
        <w:jc w:val="both"/>
        <w:rPr>
          <w:rFonts w:ascii="Lucida Sans Unicode" w:hAnsi="Lucida Sans Unicode" w:cs="Lucida Sans Unicode"/>
          <w:sz w:val="20"/>
          <w:szCs w:val="20"/>
          <w:lang w:val="es-ES_tradnl"/>
        </w:rPr>
      </w:pPr>
    </w:p>
    <w:p w14:paraId="1FB7DFF8" w14:textId="77777777" w:rsidR="006B7DF1" w:rsidRDefault="00B06C8E" w:rsidP="00064E16">
      <w:pPr>
        <w:pStyle w:val="Sinespaciado"/>
        <w:spacing w:line="276" w:lineRule="auto"/>
        <w:jc w:val="both"/>
        <w:rPr>
          <w:rFonts w:ascii="Lucida Sans Unicode" w:hAnsi="Lucida Sans Unicode" w:cs="Lucida Sans Unicode"/>
          <w:sz w:val="20"/>
          <w:szCs w:val="20"/>
          <w:lang w:val="es-ES_tradnl"/>
        </w:rPr>
      </w:pPr>
      <w:r w:rsidRPr="00A379F0">
        <w:rPr>
          <w:rFonts w:ascii="Lucida Sans Unicode" w:hAnsi="Lucida Sans Unicode" w:cs="Lucida Sans Unicode"/>
          <w:sz w:val="20"/>
          <w:szCs w:val="20"/>
          <w:lang w:val="es-ES_tradnl"/>
        </w:rPr>
        <w:t>E</w:t>
      </w:r>
      <w:r w:rsidR="003F3D69" w:rsidRPr="00A379F0">
        <w:rPr>
          <w:rFonts w:ascii="Lucida Sans Unicode" w:hAnsi="Lucida Sans Unicode" w:cs="Lucida Sans Unicode"/>
          <w:sz w:val="20"/>
          <w:szCs w:val="20"/>
          <w:lang w:val="es-ES_tradnl"/>
        </w:rPr>
        <w:t>ra también una de las</w:t>
      </w:r>
      <w:r w:rsidRPr="00A379F0">
        <w:rPr>
          <w:rFonts w:ascii="Lucida Sans Unicode" w:hAnsi="Lucida Sans Unicode" w:cs="Lucida Sans Unicode"/>
          <w:sz w:val="20"/>
          <w:szCs w:val="20"/>
          <w:lang w:val="es-ES_tradnl"/>
        </w:rPr>
        <w:t xml:space="preserve"> menciones,</w:t>
      </w:r>
      <w:r w:rsidR="003F3D69" w:rsidRPr="00A379F0">
        <w:rPr>
          <w:rFonts w:ascii="Lucida Sans Unicode" w:hAnsi="Lucida Sans Unicode" w:cs="Lucida Sans Unicode"/>
          <w:sz w:val="20"/>
          <w:szCs w:val="20"/>
          <w:lang w:val="es-ES_tradnl"/>
        </w:rPr>
        <w:t xml:space="preserve"> observaciones</w:t>
      </w:r>
      <w:r w:rsidR="006B7DF1">
        <w:rPr>
          <w:rFonts w:ascii="Lucida Sans Unicode" w:hAnsi="Lucida Sans Unicode" w:cs="Lucida Sans Unicode"/>
          <w:sz w:val="20"/>
          <w:szCs w:val="20"/>
          <w:lang w:val="es-ES_tradnl"/>
        </w:rPr>
        <w:t>,</w:t>
      </w:r>
      <w:r w:rsidR="003F3D69" w:rsidRPr="00A379F0">
        <w:rPr>
          <w:rFonts w:ascii="Lucida Sans Unicode" w:hAnsi="Lucida Sans Unicode" w:cs="Lucida Sans Unicode"/>
          <w:sz w:val="20"/>
          <w:szCs w:val="20"/>
          <w:lang w:val="es-ES_tradnl"/>
        </w:rPr>
        <w:t xml:space="preserve"> que se habían señalado con anticipación, que es</w:t>
      </w:r>
      <w:r w:rsidR="00184CF3" w:rsidRPr="00A379F0">
        <w:rPr>
          <w:rFonts w:ascii="Lucida Sans Unicode" w:hAnsi="Lucida Sans Unicode" w:cs="Lucida Sans Unicode"/>
          <w:sz w:val="20"/>
          <w:szCs w:val="20"/>
          <w:lang w:val="es-ES_tradnl"/>
        </w:rPr>
        <w:t>t</w:t>
      </w:r>
      <w:r w:rsidR="003F3D69" w:rsidRPr="00A379F0">
        <w:rPr>
          <w:rFonts w:ascii="Lucida Sans Unicode" w:hAnsi="Lucida Sans Unicode" w:cs="Lucida Sans Unicode"/>
          <w:sz w:val="20"/>
          <w:szCs w:val="20"/>
          <w:lang w:val="es-ES_tradnl"/>
        </w:rPr>
        <w:t>o se tiene que hacer a nivel de cargo, para que nos dé una mayor claridad de este tipo de información, es decir, cuánt</w:t>
      </w:r>
      <w:r w:rsidR="006B7DF1">
        <w:rPr>
          <w:rFonts w:ascii="Lucida Sans Unicode" w:hAnsi="Lucida Sans Unicode" w:cs="Lucida Sans Unicode"/>
          <w:sz w:val="20"/>
          <w:szCs w:val="20"/>
          <w:lang w:val="es-ES_tradnl"/>
        </w:rPr>
        <w:t>a</w:t>
      </w:r>
      <w:r w:rsidR="003F3D69" w:rsidRPr="00A379F0">
        <w:rPr>
          <w:rFonts w:ascii="Lucida Sans Unicode" w:hAnsi="Lucida Sans Unicode" w:cs="Lucida Sans Unicode"/>
          <w:sz w:val="20"/>
          <w:szCs w:val="20"/>
          <w:lang w:val="es-ES_tradnl"/>
        </w:rPr>
        <w:t>s de las candidaturas a munícipes se auto</w:t>
      </w:r>
      <w:r w:rsidRPr="00A379F0">
        <w:rPr>
          <w:rFonts w:ascii="Lucida Sans Unicode" w:hAnsi="Lucida Sans Unicode" w:cs="Lucida Sans Unicode"/>
          <w:sz w:val="20"/>
          <w:szCs w:val="20"/>
          <w:lang w:val="es-ES_tradnl"/>
        </w:rPr>
        <w:t>adscribieron a ciertos grupos y a qu</w:t>
      </w:r>
      <w:r w:rsidR="006B7DF1">
        <w:rPr>
          <w:rFonts w:ascii="Lucida Sans Unicode" w:hAnsi="Lucida Sans Unicode" w:cs="Lucida Sans Unicode"/>
          <w:sz w:val="20"/>
          <w:szCs w:val="20"/>
          <w:lang w:val="es-ES_tradnl"/>
        </w:rPr>
        <w:t>é</w:t>
      </w:r>
      <w:r w:rsidRPr="00A379F0">
        <w:rPr>
          <w:rFonts w:ascii="Lucida Sans Unicode" w:hAnsi="Lucida Sans Unicode" w:cs="Lucida Sans Unicode"/>
          <w:sz w:val="20"/>
          <w:szCs w:val="20"/>
          <w:lang w:val="es-ES_tradnl"/>
        </w:rPr>
        <w:t xml:space="preserve"> grupos y cu</w:t>
      </w:r>
      <w:r w:rsidR="006E2DC0" w:rsidRPr="00A379F0">
        <w:rPr>
          <w:rFonts w:ascii="Lucida Sans Unicode" w:hAnsi="Lucida Sans Unicode" w:cs="Lucida Sans Unicode"/>
          <w:sz w:val="20"/>
          <w:szCs w:val="20"/>
          <w:lang w:val="es-ES_tradnl"/>
        </w:rPr>
        <w:t>á</w:t>
      </w:r>
      <w:r w:rsidRPr="00A379F0">
        <w:rPr>
          <w:rFonts w:ascii="Lucida Sans Unicode" w:hAnsi="Lucida Sans Unicode" w:cs="Lucida Sans Unicode"/>
          <w:sz w:val="20"/>
          <w:szCs w:val="20"/>
          <w:lang w:val="es-ES_tradnl"/>
        </w:rPr>
        <w:t>ntas de las</w:t>
      </w:r>
      <w:r w:rsidR="003F3D69" w:rsidRPr="00A379F0">
        <w:rPr>
          <w:rFonts w:ascii="Lucida Sans Unicode" w:hAnsi="Lucida Sans Unicode" w:cs="Lucida Sans Unicode"/>
          <w:sz w:val="20"/>
          <w:szCs w:val="20"/>
          <w:lang w:val="es-ES_tradnl"/>
        </w:rPr>
        <w:t xml:space="preserve"> </w:t>
      </w:r>
      <w:r w:rsidRPr="00A379F0">
        <w:rPr>
          <w:rFonts w:ascii="Lucida Sans Unicode" w:hAnsi="Lucida Sans Unicode" w:cs="Lucida Sans Unicode"/>
          <w:sz w:val="20"/>
          <w:szCs w:val="20"/>
          <w:lang w:val="es-ES_tradnl"/>
        </w:rPr>
        <w:t>dip</w:t>
      </w:r>
      <w:r w:rsidR="003F3D69" w:rsidRPr="00A379F0">
        <w:rPr>
          <w:rFonts w:ascii="Lucida Sans Unicode" w:hAnsi="Lucida Sans Unicode" w:cs="Lucida Sans Unicode"/>
          <w:sz w:val="20"/>
          <w:szCs w:val="20"/>
          <w:lang w:val="es-ES_tradnl"/>
        </w:rPr>
        <w:t>utaciones</w:t>
      </w:r>
      <w:r w:rsidR="00184CF3" w:rsidRPr="00A379F0">
        <w:rPr>
          <w:rFonts w:ascii="Lucida Sans Unicode" w:hAnsi="Lucida Sans Unicode" w:cs="Lucida Sans Unicode"/>
          <w:sz w:val="20"/>
          <w:szCs w:val="20"/>
          <w:lang w:val="es-ES_tradnl"/>
        </w:rPr>
        <w:t>.</w:t>
      </w:r>
      <w:r w:rsidR="003F3D69" w:rsidRPr="00A379F0">
        <w:rPr>
          <w:rFonts w:ascii="Lucida Sans Unicode" w:hAnsi="Lucida Sans Unicode" w:cs="Lucida Sans Unicode"/>
          <w:sz w:val="20"/>
          <w:szCs w:val="20"/>
          <w:lang w:val="es-ES_tradnl"/>
        </w:rPr>
        <w:t xml:space="preserve"> </w:t>
      </w:r>
    </w:p>
    <w:p w14:paraId="6D4DF8D8" w14:textId="77777777" w:rsidR="006B7DF1" w:rsidRDefault="006B7DF1" w:rsidP="00064E16">
      <w:pPr>
        <w:pStyle w:val="Sinespaciado"/>
        <w:spacing w:line="276" w:lineRule="auto"/>
        <w:jc w:val="both"/>
        <w:rPr>
          <w:rFonts w:ascii="Lucida Sans Unicode" w:hAnsi="Lucida Sans Unicode" w:cs="Lucida Sans Unicode"/>
          <w:sz w:val="20"/>
          <w:szCs w:val="20"/>
          <w:lang w:val="es-ES_tradnl"/>
        </w:rPr>
      </w:pPr>
    </w:p>
    <w:p w14:paraId="73120E8E" w14:textId="77777777" w:rsidR="00CE7751" w:rsidRDefault="00184CF3" w:rsidP="00064E16">
      <w:pPr>
        <w:pStyle w:val="Sinespaciado"/>
        <w:spacing w:line="276" w:lineRule="auto"/>
        <w:jc w:val="both"/>
        <w:rPr>
          <w:rFonts w:ascii="Lucida Sans Unicode" w:hAnsi="Lucida Sans Unicode" w:cs="Lucida Sans Unicode"/>
          <w:sz w:val="20"/>
          <w:szCs w:val="20"/>
          <w:lang w:val="es-ES_tradnl"/>
        </w:rPr>
      </w:pPr>
      <w:r w:rsidRPr="00A379F0">
        <w:rPr>
          <w:rFonts w:ascii="Lucida Sans Unicode" w:hAnsi="Lucida Sans Unicode" w:cs="Lucida Sans Unicode"/>
          <w:sz w:val="20"/>
          <w:szCs w:val="20"/>
          <w:lang w:val="es-ES_tradnl"/>
        </w:rPr>
        <w:t>S</w:t>
      </w:r>
      <w:r w:rsidR="003F3D69" w:rsidRPr="00A379F0">
        <w:rPr>
          <w:rFonts w:ascii="Lucida Sans Unicode" w:hAnsi="Lucida Sans Unicode" w:cs="Lucida Sans Unicode"/>
          <w:sz w:val="20"/>
          <w:szCs w:val="20"/>
          <w:lang w:val="es-ES_tradnl"/>
        </w:rPr>
        <w:t>i lo ponemos en un solo conjunto</w:t>
      </w:r>
      <w:r w:rsidRPr="00A379F0">
        <w:rPr>
          <w:rFonts w:ascii="Lucida Sans Unicode" w:hAnsi="Lucida Sans Unicode" w:cs="Lucida Sans Unicode"/>
          <w:sz w:val="20"/>
          <w:szCs w:val="20"/>
          <w:lang w:val="es-ES_tradnl"/>
        </w:rPr>
        <w:t>,</w:t>
      </w:r>
      <w:r w:rsidR="003F3D69" w:rsidRPr="00A379F0">
        <w:rPr>
          <w:rFonts w:ascii="Lucida Sans Unicode" w:hAnsi="Lucida Sans Unicode" w:cs="Lucida Sans Unicode"/>
          <w:sz w:val="20"/>
          <w:szCs w:val="20"/>
          <w:lang w:val="es-ES_tradnl"/>
        </w:rPr>
        <w:t xml:space="preserve"> para efecto de estudios, dificulta </w:t>
      </w:r>
      <w:r w:rsidR="00B06C8E" w:rsidRPr="00A379F0">
        <w:rPr>
          <w:rFonts w:ascii="Lucida Sans Unicode" w:hAnsi="Lucida Sans Unicode" w:cs="Lucida Sans Unicode"/>
          <w:sz w:val="20"/>
          <w:szCs w:val="20"/>
          <w:lang w:val="es-ES_tradnl"/>
        </w:rPr>
        <w:t>el identificar</w:t>
      </w:r>
      <w:r w:rsidR="003F3D69" w:rsidRPr="00A379F0">
        <w:rPr>
          <w:rFonts w:ascii="Lucida Sans Unicode" w:hAnsi="Lucida Sans Unicode" w:cs="Lucida Sans Unicode"/>
          <w:sz w:val="20"/>
          <w:szCs w:val="20"/>
          <w:lang w:val="es-ES_tradnl"/>
        </w:rPr>
        <w:t xml:space="preserve"> </w:t>
      </w:r>
      <w:r w:rsidR="00B06C8E" w:rsidRPr="00A379F0">
        <w:rPr>
          <w:rFonts w:ascii="Lucida Sans Unicode" w:hAnsi="Lucida Sans Unicode" w:cs="Lucida Sans Unicode"/>
          <w:sz w:val="20"/>
          <w:szCs w:val="20"/>
          <w:lang w:val="es-ES_tradnl"/>
        </w:rPr>
        <w:t>este</w:t>
      </w:r>
      <w:r w:rsidR="003F3D69" w:rsidRPr="00A379F0">
        <w:rPr>
          <w:rFonts w:ascii="Lucida Sans Unicode" w:hAnsi="Lucida Sans Unicode" w:cs="Lucida Sans Unicode"/>
          <w:sz w:val="20"/>
          <w:szCs w:val="20"/>
          <w:lang w:val="es-ES_tradnl"/>
        </w:rPr>
        <w:t xml:space="preserve"> tipo de información y</w:t>
      </w:r>
      <w:r w:rsidR="00CE7751">
        <w:rPr>
          <w:rFonts w:ascii="Lucida Sans Unicode" w:hAnsi="Lucida Sans Unicode" w:cs="Lucida Sans Unicode"/>
          <w:sz w:val="20"/>
          <w:szCs w:val="20"/>
          <w:lang w:val="es-ES_tradnl"/>
        </w:rPr>
        <w:t>,</w:t>
      </w:r>
      <w:r w:rsidR="003F3D69" w:rsidRPr="00A379F0">
        <w:rPr>
          <w:rFonts w:ascii="Lucida Sans Unicode" w:hAnsi="Lucida Sans Unicode" w:cs="Lucida Sans Unicode"/>
          <w:sz w:val="20"/>
          <w:szCs w:val="20"/>
          <w:lang w:val="es-ES_tradnl"/>
        </w:rPr>
        <w:t xml:space="preserve"> también</w:t>
      </w:r>
      <w:r w:rsidR="00CE7751">
        <w:rPr>
          <w:rFonts w:ascii="Lucida Sans Unicode" w:hAnsi="Lucida Sans Unicode" w:cs="Lucida Sans Unicode"/>
          <w:sz w:val="20"/>
          <w:szCs w:val="20"/>
          <w:lang w:val="es-ES_tradnl"/>
        </w:rPr>
        <w:t>, bueno,</w:t>
      </w:r>
      <w:r w:rsidR="003F3D69" w:rsidRPr="00A379F0">
        <w:rPr>
          <w:rFonts w:ascii="Lucida Sans Unicode" w:hAnsi="Lucida Sans Unicode" w:cs="Lucida Sans Unicode"/>
          <w:sz w:val="20"/>
          <w:szCs w:val="20"/>
          <w:lang w:val="es-ES_tradnl"/>
        </w:rPr>
        <w:t xml:space="preserve"> falta el informe final, pero es evidente que gran parte de las candidaturas no atendieron a esta obligación de presentar y documentar los datos de su trayectoria y de identidad</w:t>
      </w:r>
      <w:r w:rsidR="00CE7751">
        <w:rPr>
          <w:rFonts w:ascii="Lucida Sans Unicode" w:hAnsi="Lucida Sans Unicode" w:cs="Lucida Sans Unicode"/>
          <w:sz w:val="20"/>
          <w:szCs w:val="20"/>
          <w:lang w:val="es-ES_tradnl"/>
        </w:rPr>
        <w:t>,</w:t>
      </w:r>
      <w:r w:rsidR="003F3D69" w:rsidRPr="00A379F0">
        <w:rPr>
          <w:rFonts w:ascii="Lucida Sans Unicode" w:hAnsi="Lucida Sans Unicode" w:cs="Lucida Sans Unicode"/>
          <w:sz w:val="20"/>
          <w:szCs w:val="20"/>
          <w:lang w:val="es-ES_tradnl"/>
        </w:rPr>
        <w:t xml:space="preserve"> en este sistema de “Candidatas y Candidatos, Conóceles”</w:t>
      </w:r>
      <w:r w:rsidR="00CE7751">
        <w:rPr>
          <w:rFonts w:ascii="Lucida Sans Unicode" w:hAnsi="Lucida Sans Unicode" w:cs="Lucida Sans Unicode"/>
          <w:sz w:val="20"/>
          <w:szCs w:val="20"/>
          <w:lang w:val="es-ES_tradnl"/>
        </w:rPr>
        <w:t>, y</w:t>
      </w:r>
      <w:r w:rsidR="003F3D69" w:rsidRPr="00A379F0">
        <w:rPr>
          <w:rFonts w:ascii="Lucida Sans Unicode" w:hAnsi="Lucida Sans Unicode" w:cs="Lucida Sans Unicode"/>
          <w:sz w:val="20"/>
          <w:szCs w:val="20"/>
          <w:lang w:val="es-ES_tradnl"/>
        </w:rPr>
        <w:t xml:space="preserve"> que eso</w:t>
      </w:r>
      <w:r w:rsidR="006E2DC0" w:rsidRPr="00A379F0">
        <w:rPr>
          <w:rFonts w:ascii="Lucida Sans Unicode" w:hAnsi="Lucida Sans Unicode" w:cs="Lucida Sans Unicode"/>
          <w:sz w:val="20"/>
          <w:szCs w:val="20"/>
          <w:lang w:val="es-ES_tradnl"/>
        </w:rPr>
        <w:t>,</w:t>
      </w:r>
      <w:r w:rsidR="003F3D69" w:rsidRPr="00A379F0">
        <w:rPr>
          <w:rFonts w:ascii="Lucida Sans Unicode" w:hAnsi="Lucida Sans Unicode" w:cs="Lucida Sans Unicode"/>
          <w:sz w:val="20"/>
          <w:szCs w:val="20"/>
          <w:lang w:val="es-ES_tradnl"/>
        </w:rPr>
        <w:t xml:space="preserve"> obviamente</w:t>
      </w:r>
      <w:r w:rsidR="00CE7751">
        <w:rPr>
          <w:rFonts w:ascii="Lucida Sans Unicode" w:hAnsi="Lucida Sans Unicode" w:cs="Lucida Sans Unicode"/>
          <w:sz w:val="20"/>
          <w:szCs w:val="20"/>
          <w:lang w:val="es-ES_tradnl"/>
        </w:rPr>
        <w:t>,</w:t>
      </w:r>
      <w:r w:rsidR="003F3D69" w:rsidRPr="00A379F0">
        <w:rPr>
          <w:rFonts w:ascii="Lucida Sans Unicode" w:hAnsi="Lucida Sans Unicode" w:cs="Lucida Sans Unicode"/>
          <w:sz w:val="20"/>
          <w:szCs w:val="20"/>
          <w:lang w:val="es-ES_tradnl"/>
        </w:rPr>
        <w:t xml:space="preserve"> no es en detrimento de esta autoridad electoral, sino de la información con la que se presentan ante la ciudadanía, para efecto de que puedan razonar e informarse respecto del sentido de su voto</w:t>
      </w:r>
      <w:r w:rsidR="00CE7751">
        <w:rPr>
          <w:rFonts w:ascii="Lucida Sans Unicode" w:hAnsi="Lucida Sans Unicode" w:cs="Lucida Sans Unicode"/>
          <w:sz w:val="20"/>
          <w:szCs w:val="20"/>
          <w:lang w:val="es-ES_tradnl"/>
        </w:rPr>
        <w:t>.</w:t>
      </w:r>
    </w:p>
    <w:p w14:paraId="2C474495" w14:textId="77777777" w:rsidR="00CE7751" w:rsidRDefault="00CE7751" w:rsidP="00064E16">
      <w:pPr>
        <w:pStyle w:val="Sinespaciado"/>
        <w:spacing w:line="276" w:lineRule="auto"/>
        <w:jc w:val="both"/>
        <w:rPr>
          <w:rFonts w:ascii="Lucida Sans Unicode" w:hAnsi="Lucida Sans Unicode" w:cs="Lucida Sans Unicode"/>
          <w:sz w:val="20"/>
          <w:szCs w:val="20"/>
          <w:lang w:val="es-ES_tradnl"/>
        </w:rPr>
      </w:pPr>
    </w:p>
    <w:p w14:paraId="1BED90AC" w14:textId="77777777" w:rsidR="00CE7751" w:rsidRDefault="00CE7751" w:rsidP="00064E16">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3F3D69" w:rsidRPr="00A379F0">
        <w:rPr>
          <w:rFonts w:ascii="Lucida Sans Unicode" w:hAnsi="Lucida Sans Unicode" w:cs="Lucida Sans Unicode"/>
          <w:sz w:val="20"/>
          <w:szCs w:val="20"/>
          <w:lang w:val="es-ES_tradnl"/>
        </w:rPr>
        <w:t>ntonces</w:t>
      </w:r>
      <w:r w:rsidR="00184CF3" w:rsidRPr="00A379F0">
        <w:rPr>
          <w:rFonts w:ascii="Lucida Sans Unicode" w:hAnsi="Lucida Sans Unicode" w:cs="Lucida Sans Unicode"/>
          <w:sz w:val="20"/>
          <w:szCs w:val="20"/>
          <w:lang w:val="es-ES_tradnl"/>
        </w:rPr>
        <w:t>,</w:t>
      </w:r>
      <w:r w:rsidR="003F3D69" w:rsidRPr="00A379F0">
        <w:rPr>
          <w:rFonts w:ascii="Lucida Sans Unicode" w:hAnsi="Lucida Sans Unicode" w:cs="Lucida Sans Unicode"/>
          <w:sz w:val="20"/>
          <w:szCs w:val="20"/>
          <w:lang w:val="es-ES_tradnl"/>
        </w:rPr>
        <w:t xml:space="preserve"> pues sí es lamentable que no todas las candidaturas hayan atendido a esto, pero será tema del informe final, que ya podremos contar con la información completa</w:t>
      </w:r>
      <w:r>
        <w:rPr>
          <w:rFonts w:ascii="Lucida Sans Unicode" w:hAnsi="Lucida Sans Unicode" w:cs="Lucida Sans Unicode"/>
          <w:sz w:val="20"/>
          <w:szCs w:val="20"/>
          <w:lang w:val="es-ES_tradnl"/>
        </w:rPr>
        <w:t>.</w:t>
      </w:r>
    </w:p>
    <w:p w14:paraId="6E4E1BAB" w14:textId="77777777" w:rsidR="00CE7751" w:rsidRDefault="00CE7751" w:rsidP="00064E16">
      <w:pPr>
        <w:pStyle w:val="Sinespaciado"/>
        <w:spacing w:line="276" w:lineRule="auto"/>
        <w:jc w:val="both"/>
        <w:rPr>
          <w:rFonts w:ascii="Lucida Sans Unicode" w:hAnsi="Lucida Sans Unicode" w:cs="Lucida Sans Unicode"/>
          <w:sz w:val="20"/>
          <w:szCs w:val="20"/>
          <w:lang w:val="es-ES_tradnl"/>
        </w:rPr>
      </w:pPr>
    </w:p>
    <w:p w14:paraId="3277F71F" w14:textId="39324781" w:rsidR="003F3D69" w:rsidRPr="00A379F0" w:rsidRDefault="00CE7751" w:rsidP="00064E16">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G</w:t>
      </w:r>
      <w:r w:rsidR="003F3D69" w:rsidRPr="00A379F0">
        <w:rPr>
          <w:rFonts w:ascii="Lucida Sans Unicode" w:hAnsi="Lucida Sans Unicode" w:cs="Lucida Sans Unicode"/>
          <w:sz w:val="20"/>
          <w:szCs w:val="20"/>
          <w:lang w:val="es-ES_tradnl"/>
        </w:rPr>
        <w:t>racias</w:t>
      </w:r>
      <w:r>
        <w:rPr>
          <w:rFonts w:ascii="Lucida Sans Unicode" w:hAnsi="Lucida Sans Unicode" w:cs="Lucida Sans Unicode"/>
          <w:sz w:val="20"/>
          <w:szCs w:val="20"/>
          <w:lang w:val="es-ES_tradnl"/>
        </w:rPr>
        <w:t>,</w:t>
      </w:r>
      <w:r w:rsidR="003F3D69" w:rsidRPr="00A379F0">
        <w:rPr>
          <w:rFonts w:ascii="Lucida Sans Unicode" w:hAnsi="Lucida Sans Unicode" w:cs="Lucida Sans Unicode"/>
          <w:sz w:val="20"/>
          <w:szCs w:val="20"/>
          <w:lang w:val="es-ES_tradnl"/>
        </w:rPr>
        <w:t xml:space="preserve"> presidenta. </w:t>
      </w:r>
    </w:p>
    <w:p w14:paraId="3E6D2BA7" w14:textId="77777777" w:rsidR="00184CF3" w:rsidRPr="00A379F0" w:rsidRDefault="00184CF3" w:rsidP="00064E16">
      <w:pPr>
        <w:pStyle w:val="Sinespaciado"/>
        <w:spacing w:line="276" w:lineRule="auto"/>
        <w:jc w:val="both"/>
        <w:rPr>
          <w:rFonts w:ascii="Lucida Sans Unicode" w:hAnsi="Lucida Sans Unicode" w:cs="Lucida Sans Unicode"/>
          <w:sz w:val="20"/>
          <w:szCs w:val="20"/>
          <w:lang w:val="es-ES_tradnl"/>
        </w:rPr>
      </w:pPr>
    </w:p>
    <w:p w14:paraId="3D9A7B95" w14:textId="2926B4F9" w:rsidR="009F2F64" w:rsidRPr="00A379F0" w:rsidRDefault="009F2F64" w:rsidP="00064E16">
      <w:pPr>
        <w:pStyle w:val="Sinespaciado"/>
        <w:spacing w:line="276" w:lineRule="auto"/>
        <w:jc w:val="both"/>
        <w:rPr>
          <w:rFonts w:ascii="Lucida Sans Unicode" w:hAnsi="Lucida Sans Unicode" w:cs="Lucida Sans Unicode"/>
          <w:sz w:val="20"/>
          <w:szCs w:val="20"/>
          <w:lang w:val="es-ES_tradnl"/>
        </w:rPr>
      </w:pPr>
      <w:r w:rsidRPr="00064E16">
        <w:rPr>
          <w:rFonts w:ascii="Lucida Sans Unicode" w:hAnsi="Lucida Sans Unicode" w:cs="Lucida Sans Unicode"/>
          <w:b/>
          <w:bCs/>
          <w:sz w:val="20"/>
          <w:szCs w:val="20"/>
          <w:lang w:val="es-ES_tradnl"/>
        </w:rPr>
        <w:t>Consejera presidenta, Paula Ramírez Höhne:</w:t>
      </w:r>
      <w:r w:rsidRPr="00A379F0">
        <w:rPr>
          <w:rFonts w:ascii="Lucida Sans Unicode" w:hAnsi="Lucida Sans Unicode" w:cs="Lucida Sans Unicode"/>
          <w:sz w:val="20"/>
          <w:szCs w:val="20"/>
          <w:lang w:val="es-ES_tradnl"/>
        </w:rPr>
        <w:t xml:space="preserve"> Gracias a usted</w:t>
      </w:r>
      <w:r w:rsidR="00184CF3" w:rsidRPr="00A379F0">
        <w:rPr>
          <w:rFonts w:ascii="Lucida Sans Unicode" w:hAnsi="Lucida Sans Unicode" w:cs="Lucida Sans Unicode"/>
          <w:sz w:val="20"/>
          <w:szCs w:val="20"/>
          <w:lang w:val="es-ES_tradnl"/>
        </w:rPr>
        <w:t>,</w:t>
      </w:r>
      <w:r w:rsidRPr="00A379F0">
        <w:rPr>
          <w:rFonts w:ascii="Lucida Sans Unicode" w:hAnsi="Lucida Sans Unicode" w:cs="Lucida Sans Unicode"/>
          <w:sz w:val="20"/>
          <w:szCs w:val="20"/>
          <w:lang w:val="es-ES_tradnl"/>
        </w:rPr>
        <w:t xml:space="preserve"> consejera Zoad Jeanine García González.</w:t>
      </w:r>
    </w:p>
    <w:p w14:paraId="02A1386D" w14:textId="77777777" w:rsidR="00184CF3" w:rsidRPr="00A379F0" w:rsidRDefault="00184CF3" w:rsidP="00064E16">
      <w:pPr>
        <w:pStyle w:val="Sinespaciado"/>
        <w:spacing w:line="276" w:lineRule="auto"/>
        <w:jc w:val="both"/>
        <w:rPr>
          <w:rFonts w:ascii="Lucida Sans Unicode" w:hAnsi="Lucida Sans Unicode" w:cs="Lucida Sans Unicode"/>
          <w:sz w:val="20"/>
          <w:szCs w:val="20"/>
          <w:lang w:val="es-ES_tradnl"/>
        </w:rPr>
      </w:pPr>
    </w:p>
    <w:p w14:paraId="4957C453" w14:textId="23E42662" w:rsidR="009F2F64" w:rsidRPr="00A379F0" w:rsidRDefault="009F2F64" w:rsidP="00064E16">
      <w:pPr>
        <w:pStyle w:val="Sinespaciado"/>
        <w:spacing w:line="276" w:lineRule="auto"/>
        <w:jc w:val="both"/>
        <w:rPr>
          <w:rFonts w:ascii="Lucida Sans Unicode" w:hAnsi="Lucida Sans Unicode" w:cs="Lucida Sans Unicode"/>
          <w:sz w:val="20"/>
          <w:szCs w:val="20"/>
          <w:lang w:val="es-ES_tradnl"/>
        </w:rPr>
      </w:pPr>
      <w:r w:rsidRPr="00A379F0">
        <w:rPr>
          <w:rFonts w:ascii="Lucida Sans Unicode" w:hAnsi="Lucida Sans Unicode" w:cs="Lucida Sans Unicode"/>
          <w:sz w:val="20"/>
          <w:szCs w:val="20"/>
          <w:lang w:val="es-ES_tradnl"/>
        </w:rPr>
        <w:t xml:space="preserve">¿Alguien más desea hacer uso de la voz, en este </w:t>
      </w:r>
      <w:r w:rsidR="00B06C8E" w:rsidRPr="00A379F0">
        <w:rPr>
          <w:rFonts w:ascii="Lucida Sans Unicode" w:hAnsi="Lucida Sans Unicode" w:cs="Lucida Sans Unicode"/>
          <w:sz w:val="20"/>
          <w:szCs w:val="20"/>
          <w:lang w:val="es-ES_tradnl"/>
        </w:rPr>
        <w:t>punto?</w:t>
      </w:r>
    </w:p>
    <w:p w14:paraId="4C925C36" w14:textId="77777777" w:rsidR="008F1EA3" w:rsidRDefault="008F1EA3" w:rsidP="00064E16">
      <w:pPr>
        <w:pStyle w:val="Sinespaciado"/>
        <w:spacing w:line="276" w:lineRule="auto"/>
        <w:jc w:val="both"/>
        <w:rPr>
          <w:rFonts w:ascii="Lucida Sans Unicode" w:hAnsi="Lucida Sans Unicode" w:cs="Lucida Sans Unicode"/>
          <w:sz w:val="20"/>
          <w:szCs w:val="20"/>
          <w:lang w:val="es-ES_tradnl"/>
        </w:rPr>
      </w:pPr>
    </w:p>
    <w:p w14:paraId="3EE98EF1" w14:textId="66FE2AAE" w:rsidR="00B06C8E" w:rsidRPr="00A379F0" w:rsidRDefault="009F2F64" w:rsidP="00064E16">
      <w:pPr>
        <w:pStyle w:val="Sinespaciado"/>
        <w:spacing w:line="276" w:lineRule="auto"/>
        <w:jc w:val="both"/>
        <w:rPr>
          <w:rFonts w:ascii="Lucida Sans Unicode" w:hAnsi="Lucida Sans Unicode" w:cs="Lucida Sans Unicode"/>
          <w:sz w:val="20"/>
          <w:szCs w:val="20"/>
          <w:lang w:val="es-ES_tradnl"/>
        </w:rPr>
      </w:pPr>
      <w:r w:rsidRPr="00A379F0">
        <w:rPr>
          <w:rFonts w:ascii="Lucida Sans Unicode" w:hAnsi="Lucida Sans Unicode" w:cs="Lucida Sans Unicode"/>
          <w:sz w:val="20"/>
          <w:szCs w:val="20"/>
          <w:lang w:val="es-ES_tradnl"/>
        </w:rPr>
        <w:t>Bien, desde luego</w:t>
      </w:r>
      <w:r w:rsidR="00A63C93" w:rsidRPr="00A379F0">
        <w:rPr>
          <w:rFonts w:ascii="Lucida Sans Unicode" w:hAnsi="Lucida Sans Unicode" w:cs="Lucida Sans Unicode"/>
          <w:sz w:val="20"/>
          <w:szCs w:val="20"/>
          <w:lang w:val="es-ES_tradnl"/>
        </w:rPr>
        <w:t>,</w:t>
      </w:r>
      <w:r w:rsidRPr="00A379F0">
        <w:rPr>
          <w:rFonts w:ascii="Lucida Sans Unicode" w:hAnsi="Lucida Sans Unicode" w:cs="Lucida Sans Unicode"/>
          <w:sz w:val="20"/>
          <w:szCs w:val="20"/>
          <w:lang w:val="es-ES_tradnl"/>
        </w:rPr>
        <w:t xml:space="preserve"> advierto una consideración puntual, para hacer una desagregación en términos de separar los cargos de diputaciones</w:t>
      </w:r>
      <w:r w:rsidR="00B06C8E" w:rsidRPr="00A379F0">
        <w:rPr>
          <w:rFonts w:ascii="Lucida Sans Unicode" w:hAnsi="Lucida Sans Unicode" w:cs="Lucida Sans Unicode"/>
          <w:sz w:val="20"/>
          <w:szCs w:val="20"/>
          <w:lang w:val="es-ES_tradnl"/>
        </w:rPr>
        <w:t xml:space="preserve"> y</w:t>
      </w:r>
      <w:r w:rsidRPr="00A379F0">
        <w:rPr>
          <w:rFonts w:ascii="Lucida Sans Unicode" w:hAnsi="Lucida Sans Unicode" w:cs="Lucida Sans Unicode"/>
          <w:sz w:val="20"/>
          <w:szCs w:val="20"/>
          <w:lang w:val="es-ES_tradnl"/>
        </w:rPr>
        <w:t xml:space="preserve"> munícipes</w:t>
      </w:r>
      <w:r w:rsidR="008F1EA3">
        <w:rPr>
          <w:rFonts w:ascii="Lucida Sans Unicode" w:hAnsi="Lucida Sans Unicode" w:cs="Lucida Sans Unicode"/>
          <w:sz w:val="20"/>
          <w:szCs w:val="20"/>
          <w:lang w:val="es-ES_tradnl"/>
        </w:rPr>
        <w:t>,</w:t>
      </w:r>
      <w:r w:rsidRPr="00A379F0">
        <w:rPr>
          <w:rFonts w:ascii="Lucida Sans Unicode" w:hAnsi="Lucida Sans Unicode" w:cs="Lucida Sans Unicode"/>
          <w:sz w:val="20"/>
          <w:szCs w:val="20"/>
          <w:lang w:val="es-ES_tradnl"/>
        </w:rPr>
        <w:t xml:space="preserve"> en el informe final</w:t>
      </w:r>
      <w:r w:rsidR="00B06C8E" w:rsidRPr="00A379F0">
        <w:rPr>
          <w:rFonts w:ascii="Lucida Sans Unicode" w:hAnsi="Lucida Sans Unicode" w:cs="Lucida Sans Unicode"/>
          <w:sz w:val="20"/>
          <w:szCs w:val="20"/>
          <w:lang w:val="es-ES_tradnl"/>
        </w:rPr>
        <w:t>.</w:t>
      </w:r>
    </w:p>
    <w:p w14:paraId="3F032738" w14:textId="77777777" w:rsidR="00A63C93" w:rsidRPr="00A379F0" w:rsidRDefault="00A63C93" w:rsidP="00064E16">
      <w:pPr>
        <w:pStyle w:val="Sinespaciado"/>
        <w:spacing w:line="276" w:lineRule="auto"/>
        <w:jc w:val="both"/>
        <w:rPr>
          <w:rFonts w:ascii="Lucida Sans Unicode" w:hAnsi="Lucida Sans Unicode" w:cs="Lucida Sans Unicode"/>
          <w:sz w:val="20"/>
          <w:szCs w:val="20"/>
          <w:lang w:val="es-ES_tradnl"/>
        </w:rPr>
      </w:pPr>
    </w:p>
    <w:p w14:paraId="5046B0DC" w14:textId="552F2505" w:rsidR="00A63C93" w:rsidRPr="00A379F0" w:rsidRDefault="00B06C8E" w:rsidP="00064E16">
      <w:pPr>
        <w:pStyle w:val="Sinespaciado"/>
        <w:spacing w:line="276" w:lineRule="auto"/>
        <w:jc w:val="both"/>
        <w:rPr>
          <w:rFonts w:ascii="Lucida Sans Unicode" w:hAnsi="Lucida Sans Unicode" w:cs="Lucida Sans Unicode"/>
          <w:sz w:val="20"/>
          <w:szCs w:val="20"/>
          <w:lang w:val="es-ES_tradnl"/>
        </w:rPr>
      </w:pPr>
      <w:r w:rsidRPr="00A379F0">
        <w:rPr>
          <w:rFonts w:ascii="Lucida Sans Unicode" w:hAnsi="Lucida Sans Unicode" w:cs="Lucida Sans Unicode"/>
          <w:sz w:val="20"/>
          <w:szCs w:val="20"/>
          <w:lang w:val="es-ES_tradnl"/>
        </w:rPr>
        <w:t>Y</w:t>
      </w:r>
      <w:r w:rsidR="00A63C93" w:rsidRPr="00A379F0">
        <w:rPr>
          <w:rFonts w:ascii="Lucida Sans Unicode" w:hAnsi="Lucida Sans Unicode" w:cs="Lucida Sans Unicode"/>
          <w:sz w:val="20"/>
          <w:szCs w:val="20"/>
          <w:lang w:val="es-ES_tradnl"/>
        </w:rPr>
        <w:t>,</w:t>
      </w:r>
      <w:r w:rsidR="009F2F64" w:rsidRPr="00A379F0">
        <w:rPr>
          <w:rFonts w:ascii="Lucida Sans Unicode" w:hAnsi="Lucida Sans Unicode" w:cs="Lucida Sans Unicode"/>
          <w:sz w:val="20"/>
          <w:szCs w:val="20"/>
          <w:lang w:val="es-ES_tradnl"/>
        </w:rPr>
        <w:t xml:space="preserve"> sin más</w:t>
      </w:r>
      <w:r w:rsidR="00A63C93" w:rsidRPr="00A379F0">
        <w:rPr>
          <w:rFonts w:ascii="Lucida Sans Unicode" w:hAnsi="Lucida Sans Unicode" w:cs="Lucida Sans Unicode"/>
          <w:sz w:val="20"/>
          <w:szCs w:val="20"/>
          <w:lang w:val="es-ES_tradnl"/>
        </w:rPr>
        <w:t>,</w:t>
      </w:r>
      <w:r w:rsidR="009F2F64" w:rsidRPr="00A379F0">
        <w:rPr>
          <w:rFonts w:ascii="Lucida Sans Unicode" w:hAnsi="Lucida Sans Unicode" w:cs="Lucida Sans Unicode"/>
          <w:sz w:val="20"/>
          <w:szCs w:val="20"/>
          <w:lang w:val="es-ES_tradnl"/>
        </w:rPr>
        <w:t xml:space="preserve"> señor secretario le diría</w:t>
      </w:r>
      <w:r w:rsidR="008F1EA3">
        <w:rPr>
          <w:rFonts w:ascii="Lucida Sans Unicode" w:hAnsi="Lucida Sans Unicode" w:cs="Lucida Sans Unicode"/>
          <w:sz w:val="20"/>
          <w:szCs w:val="20"/>
          <w:lang w:val="es-ES_tradnl"/>
        </w:rPr>
        <w:t>,</w:t>
      </w:r>
      <w:r w:rsidR="009F2F64" w:rsidRPr="00A379F0">
        <w:rPr>
          <w:rFonts w:ascii="Lucida Sans Unicode" w:hAnsi="Lucida Sans Unicode" w:cs="Lucida Sans Unicode"/>
          <w:sz w:val="20"/>
          <w:szCs w:val="20"/>
          <w:lang w:val="es-ES_tradnl"/>
        </w:rPr>
        <w:t xml:space="preserve"> por favor</w:t>
      </w:r>
      <w:r w:rsidR="008F1EA3">
        <w:rPr>
          <w:rFonts w:ascii="Lucida Sans Unicode" w:hAnsi="Lucida Sans Unicode" w:cs="Lucida Sans Unicode"/>
          <w:sz w:val="20"/>
          <w:szCs w:val="20"/>
          <w:lang w:val="es-ES_tradnl"/>
        </w:rPr>
        <w:t>,</w:t>
      </w:r>
      <w:r w:rsidR="009F2F64" w:rsidRPr="00A379F0">
        <w:rPr>
          <w:rFonts w:ascii="Lucida Sans Unicode" w:hAnsi="Lucida Sans Unicode" w:cs="Lucida Sans Unicode"/>
          <w:sz w:val="20"/>
          <w:szCs w:val="20"/>
          <w:lang w:val="es-ES_tradnl"/>
        </w:rPr>
        <w:t xml:space="preserve"> que contin</w:t>
      </w:r>
      <w:r w:rsidR="00A63C93" w:rsidRPr="00A379F0">
        <w:rPr>
          <w:rFonts w:ascii="Lucida Sans Unicode" w:hAnsi="Lucida Sans Unicode" w:cs="Lucida Sans Unicode"/>
          <w:sz w:val="20"/>
          <w:szCs w:val="20"/>
          <w:lang w:val="es-ES_tradnl"/>
        </w:rPr>
        <w:t>ú</w:t>
      </w:r>
      <w:r w:rsidR="009F2F64" w:rsidRPr="00A379F0">
        <w:rPr>
          <w:rFonts w:ascii="Lucida Sans Unicode" w:hAnsi="Lucida Sans Unicode" w:cs="Lucida Sans Unicode"/>
          <w:sz w:val="20"/>
          <w:szCs w:val="20"/>
          <w:lang w:val="es-ES_tradnl"/>
        </w:rPr>
        <w:t>e con la sesión.</w:t>
      </w:r>
    </w:p>
    <w:p w14:paraId="56A44FD4" w14:textId="181A9EB1" w:rsidR="009F2F64" w:rsidRPr="00A379F0" w:rsidRDefault="009F2F64" w:rsidP="00064E16">
      <w:pPr>
        <w:pStyle w:val="Sinespaciado"/>
        <w:spacing w:line="276" w:lineRule="auto"/>
        <w:jc w:val="both"/>
        <w:rPr>
          <w:rFonts w:ascii="Lucida Sans Unicode" w:hAnsi="Lucida Sans Unicode" w:cs="Lucida Sans Unicode"/>
          <w:sz w:val="20"/>
          <w:szCs w:val="20"/>
          <w:lang w:val="es-ES_tradnl"/>
        </w:rPr>
      </w:pPr>
      <w:r w:rsidRPr="00A379F0">
        <w:rPr>
          <w:rFonts w:ascii="Lucida Sans Unicode" w:hAnsi="Lucida Sans Unicode" w:cs="Lucida Sans Unicode"/>
          <w:sz w:val="20"/>
          <w:szCs w:val="20"/>
          <w:lang w:val="es-ES_tradnl"/>
        </w:rPr>
        <w:t xml:space="preserve">  </w:t>
      </w:r>
    </w:p>
    <w:p w14:paraId="428E5942" w14:textId="77777777" w:rsidR="008F1EA3" w:rsidRDefault="00B06C8E" w:rsidP="00064E16">
      <w:pPr>
        <w:pStyle w:val="Sinespaciado"/>
        <w:spacing w:line="276" w:lineRule="auto"/>
        <w:jc w:val="both"/>
        <w:rPr>
          <w:rFonts w:ascii="Lucida Sans Unicode" w:hAnsi="Lucida Sans Unicode" w:cs="Lucida Sans Unicode"/>
          <w:sz w:val="20"/>
          <w:szCs w:val="20"/>
        </w:rPr>
      </w:pPr>
      <w:bookmarkStart w:id="17" w:name="_Hlk170475583"/>
      <w:r w:rsidRPr="00064E16">
        <w:rPr>
          <w:rFonts w:ascii="Lucida Sans Unicode" w:hAnsi="Lucida Sans Unicode" w:cs="Lucida Sans Unicode"/>
          <w:b/>
          <w:bCs/>
          <w:sz w:val="20"/>
          <w:szCs w:val="20"/>
          <w:lang w:val="es-ES_tradnl"/>
        </w:rPr>
        <w:t>Secretario ejecutivo, Christian Flores Garza</w:t>
      </w:r>
      <w:r w:rsidRPr="00064E16">
        <w:rPr>
          <w:rFonts w:ascii="Lucida Sans Unicode" w:hAnsi="Lucida Sans Unicode" w:cs="Lucida Sans Unicode"/>
          <w:b/>
          <w:bCs/>
          <w:sz w:val="20"/>
          <w:szCs w:val="20"/>
        </w:rPr>
        <w:t>:</w:t>
      </w:r>
      <w:r w:rsidRPr="00A379F0">
        <w:rPr>
          <w:rFonts w:ascii="Lucida Sans Unicode" w:hAnsi="Lucida Sans Unicode" w:cs="Lucida Sans Unicode"/>
          <w:sz w:val="20"/>
          <w:szCs w:val="20"/>
        </w:rPr>
        <w:t xml:space="preserve"> </w:t>
      </w:r>
      <w:bookmarkEnd w:id="17"/>
      <w:r w:rsidRPr="00A379F0">
        <w:rPr>
          <w:rFonts w:ascii="Lucida Sans Unicode" w:hAnsi="Lucida Sans Unicode" w:cs="Lucida Sans Unicode"/>
          <w:sz w:val="20"/>
          <w:szCs w:val="20"/>
        </w:rPr>
        <w:t>Con gusto, presidenta</w:t>
      </w:r>
      <w:r w:rsidR="00A63C93" w:rsidRPr="00A379F0">
        <w:rPr>
          <w:rFonts w:ascii="Lucida Sans Unicode" w:hAnsi="Lucida Sans Unicode" w:cs="Lucida Sans Unicode"/>
          <w:sz w:val="20"/>
          <w:szCs w:val="20"/>
        </w:rPr>
        <w:t>.</w:t>
      </w:r>
      <w:r w:rsidRPr="00A379F0">
        <w:rPr>
          <w:rFonts w:ascii="Lucida Sans Unicode" w:hAnsi="Lucida Sans Unicode" w:cs="Lucida Sans Unicode"/>
          <w:sz w:val="20"/>
          <w:szCs w:val="20"/>
        </w:rPr>
        <w:t xml:space="preserve"> </w:t>
      </w:r>
    </w:p>
    <w:p w14:paraId="14403EBA" w14:textId="77777777" w:rsidR="008F1EA3" w:rsidRDefault="008F1EA3" w:rsidP="00064E16">
      <w:pPr>
        <w:pStyle w:val="Sinespaciado"/>
        <w:spacing w:line="276" w:lineRule="auto"/>
        <w:jc w:val="both"/>
        <w:rPr>
          <w:rFonts w:ascii="Lucida Sans Unicode" w:hAnsi="Lucida Sans Unicode" w:cs="Lucida Sans Unicode"/>
          <w:sz w:val="20"/>
          <w:szCs w:val="20"/>
        </w:rPr>
      </w:pPr>
    </w:p>
    <w:p w14:paraId="15BE7594" w14:textId="4925DEAC" w:rsidR="00B06C8E" w:rsidRPr="00A379F0" w:rsidRDefault="00A63C93" w:rsidP="00064E16">
      <w:pPr>
        <w:pStyle w:val="Sinespaciado"/>
        <w:spacing w:line="276" w:lineRule="auto"/>
        <w:jc w:val="both"/>
        <w:rPr>
          <w:rFonts w:ascii="Lucida Sans Unicode" w:hAnsi="Lucida Sans Unicode" w:cs="Lucida Sans Unicode"/>
          <w:sz w:val="20"/>
          <w:szCs w:val="20"/>
        </w:rPr>
      </w:pPr>
      <w:r w:rsidRPr="00A379F0">
        <w:rPr>
          <w:rFonts w:ascii="Lucida Sans Unicode" w:hAnsi="Lucida Sans Unicode" w:cs="Lucida Sans Unicode"/>
          <w:sz w:val="20"/>
          <w:szCs w:val="20"/>
        </w:rPr>
        <w:t>E</w:t>
      </w:r>
      <w:r w:rsidR="00B06C8E" w:rsidRPr="00A379F0">
        <w:rPr>
          <w:rFonts w:ascii="Lucida Sans Unicode" w:hAnsi="Lucida Sans Unicode" w:cs="Lucida Sans Unicode"/>
          <w:sz w:val="20"/>
          <w:szCs w:val="20"/>
        </w:rPr>
        <w:t>l siguiente asunto del orden del día corresponde al informe final de monitoreo de programas de radio y televisión, prensa impresa y digital con perspectiva de género y derechos humanos</w:t>
      </w:r>
      <w:r w:rsidRPr="00A379F0">
        <w:rPr>
          <w:rFonts w:ascii="Lucida Sans Unicode" w:hAnsi="Lucida Sans Unicode" w:cs="Lucida Sans Unicode"/>
          <w:sz w:val="20"/>
          <w:szCs w:val="20"/>
        </w:rPr>
        <w:t>,</w:t>
      </w:r>
      <w:r w:rsidR="00B06C8E" w:rsidRPr="00A379F0">
        <w:rPr>
          <w:rFonts w:ascii="Lucida Sans Unicode" w:hAnsi="Lucida Sans Unicode" w:cs="Lucida Sans Unicode"/>
          <w:sz w:val="20"/>
          <w:szCs w:val="20"/>
        </w:rPr>
        <w:t xml:space="preserve"> para el Proceso Electoral Concurrente 2023-2024 en el estado de Jalisco.</w:t>
      </w:r>
    </w:p>
    <w:p w14:paraId="3F1598CE" w14:textId="77777777" w:rsidR="00A63C93" w:rsidRPr="00A379F0" w:rsidRDefault="00A63C93" w:rsidP="00064E16">
      <w:pPr>
        <w:pStyle w:val="Sinespaciado"/>
        <w:spacing w:line="276" w:lineRule="auto"/>
        <w:jc w:val="both"/>
        <w:rPr>
          <w:rFonts w:ascii="Lucida Sans Unicode" w:hAnsi="Lucida Sans Unicode" w:cs="Lucida Sans Unicode"/>
          <w:sz w:val="20"/>
          <w:szCs w:val="20"/>
        </w:rPr>
      </w:pPr>
    </w:p>
    <w:p w14:paraId="1428480E" w14:textId="040108E9" w:rsidR="00C6459E" w:rsidRPr="00A379F0" w:rsidRDefault="00C6459E" w:rsidP="00064E16">
      <w:pPr>
        <w:pStyle w:val="Sinespaciado"/>
        <w:spacing w:line="276" w:lineRule="auto"/>
        <w:jc w:val="both"/>
        <w:rPr>
          <w:rFonts w:ascii="Lucida Sans Unicode" w:hAnsi="Lucida Sans Unicode" w:cs="Lucida Sans Unicode"/>
          <w:sz w:val="20"/>
          <w:szCs w:val="20"/>
          <w:lang w:val="es-ES_tradnl"/>
        </w:rPr>
      </w:pPr>
      <w:r w:rsidRPr="00064E16">
        <w:rPr>
          <w:rFonts w:ascii="Lucida Sans Unicode" w:hAnsi="Lucida Sans Unicode" w:cs="Lucida Sans Unicode"/>
          <w:b/>
          <w:bCs/>
          <w:sz w:val="20"/>
          <w:szCs w:val="20"/>
          <w:lang w:val="es-ES_tradnl"/>
        </w:rPr>
        <w:t>Consejera presidenta, Paula Ramírez Höhne:</w:t>
      </w:r>
      <w:r w:rsidRPr="00A379F0">
        <w:rPr>
          <w:rFonts w:ascii="Lucida Sans Unicode" w:hAnsi="Lucida Sans Unicode" w:cs="Lucida Sans Unicode"/>
          <w:sz w:val="20"/>
          <w:szCs w:val="20"/>
          <w:lang w:val="es-ES_tradnl"/>
        </w:rPr>
        <w:t xml:space="preserve"> Gracias, señor secretario</w:t>
      </w:r>
      <w:r w:rsidR="00A63C93" w:rsidRPr="00A379F0">
        <w:rPr>
          <w:rFonts w:ascii="Lucida Sans Unicode" w:hAnsi="Lucida Sans Unicode" w:cs="Lucida Sans Unicode"/>
          <w:sz w:val="20"/>
          <w:szCs w:val="20"/>
          <w:lang w:val="es-ES_tradnl"/>
        </w:rPr>
        <w:t>.</w:t>
      </w:r>
    </w:p>
    <w:p w14:paraId="5C2EE29A" w14:textId="77777777" w:rsidR="00A63C93" w:rsidRPr="00A379F0" w:rsidRDefault="00A63C93" w:rsidP="00064E16">
      <w:pPr>
        <w:pStyle w:val="Sinespaciado"/>
        <w:spacing w:line="276" w:lineRule="auto"/>
        <w:jc w:val="both"/>
        <w:rPr>
          <w:rFonts w:ascii="Lucida Sans Unicode" w:hAnsi="Lucida Sans Unicode" w:cs="Lucida Sans Unicode"/>
          <w:sz w:val="20"/>
          <w:szCs w:val="20"/>
        </w:rPr>
      </w:pPr>
    </w:p>
    <w:p w14:paraId="256DA8B7" w14:textId="77777777" w:rsidR="000E0D8B" w:rsidRDefault="00F75D36" w:rsidP="00064E16">
      <w:pPr>
        <w:pStyle w:val="Sinespaciado"/>
        <w:spacing w:line="276" w:lineRule="auto"/>
        <w:jc w:val="both"/>
        <w:rPr>
          <w:rFonts w:ascii="Lucida Sans Unicode" w:hAnsi="Lucida Sans Unicode" w:cs="Lucida Sans Unicode"/>
          <w:sz w:val="20"/>
          <w:szCs w:val="20"/>
          <w:lang w:val="es-ES_tradnl"/>
        </w:rPr>
      </w:pPr>
      <w:r w:rsidRPr="00A379F0">
        <w:rPr>
          <w:rFonts w:ascii="Lucida Sans Unicode" w:hAnsi="Lucida Sans Unicode" w:cs="Lucida Sans Unicode"/>
          <w:sz w:val="20"/>
          <w:szCs w:val="20"/>
          <w:lang w:val="es-ES_tradnl"/>
        </w:rPr>
        <w:t xml:space="preserve">Ha sido información circulada previamente, al igual que los puntos anteriores, pero cederé el uso de la voz al señor secretario para que nos </w:t>
      </w:r>
      <w:r w:rsidR="006E2DC0" w:rsidRPr="00A379F0">
        <w:rPr>
          <w:rFonts w:ascii="Lucida Sans Unicode" w:hAnsi="Lucida Sans Unicode" w:cs="Lucida Sans Unicode"/>
          <w:sz w:val="20"/>
          <w:szCs w:val="20"/>
          <w:lang w:val="es-ES_tradnl"/>
        </w:rPr>
        <w:t>dé</w:t>
      </w:r>
      <w:r w:rsidRPr="00A379F0">
        <w:rPr>
          <w:rFonts w:ascii="Lucida Sans Unicode" w:hAnsi="Lucida Sans Unicode" w:cs="Lucida Sans Unicode"/>
          <w:sz w:val="20"/>
          <w:szCs w:val="20"/>
          <w:lang w:val="es-ES_tradnl"/>
        </w:rPr>
        <w:t xml:space="preserve"> cuenta, en términos generales</w:t>
      </w:r>
      <w:r w:rsidR="000E0D8B">
        <w:rPr>
          <w:rFonts w:ascii="Lucida Sans Unicode" w:hAnsi="Lucida Sans Unicode" w:cs="Lucida Sans Unicode"/>
          <w:sz w:val="20"/>
          <w:szCs w:val="20"/>
          <w:lang w:val="es-ES_tradnl"/>
        </w:rPr>
        <w:t>,</w:t>
      </w:r>
      <w:r w:rsidRPr="00A379F0">
        <w:rPr>
          <w:rFonts w:ascii="Lucida Sans Unicode" w:hAnsi="Lucida Sans Unicode" w:cs="Lucida Sans Unicode"/>
          <w:sz w:val="20"/>
          <w:szCs w:val="20"/>
          <w:lang w:val="es-ES_tradnl"/>
        </w:rPr>
        <w:t xml:space="preserve"> de este informe, de este punto del orden del día</w:t>
      </w:r>
      <w:r w:rsidR="00A63C93" w:rsidRPr="00A379F0">
        <w:rPr>
          <w:rFonts w:ascii="Lucida Sans Unicode" w:hAnsi="Lucida Sans Unicode" w:cs="Lucida Sans Unicode"/>
          <w:sz w:val="20"/>
          <w:szCs w:val="20"/>
          <w:lang w:val="es-ES_tradnl"/>
        </w:rPr>
        <w:t>.</w:t>
      </w:r>
      <w:r w:rsidRPr="00A379F0">
        <w:rPr>
          <w:rFonts w:ascii="Lucida Sans Unicode" w:hAnsi="Lucida Sans Unicode" w:cs="Lucida Sans Unicode"/>
          <w:sz w:val="20"/>
          <w:szCs w:val="20"/>
          <w:lang w:val="es-ES_tradnl"/>
        </w:rPr>
        <w:t xml:space="preserve"> </w:t>
      </w:r>
    </w:p>
    <w:p w14:paraId="22AFB7EE" w14:textId="77777777" w:rsidR="000E0D8B" w:rsidRDefault="000E0D8B" w:rsidP="00064E16">
      <w:pPr>
        <w:pStyle w:val="Sinespaciado"/>
        <w:spacing w:line="276" w:lineRule="auto"/>
        <w:jc w:val="both"/>
        <w:rPr>
          <w:rFonts w:ascii="Lucida Sans Unicode" w:hAnsi="Lucida Sans Unicode" w:cs="Lucida Sans Unicode"/>
          <w:sz w:val="20"/>
          <w:szCs w:val="20"/>
          <w:lang w:val="es-ES_tradnl"/>
        </w:rPr>
      </w:pPr>
    </w:p>
    <w:p w14:paraId="1E76E7FC" w14:textId="7AEE4A92" w:rsidR="00F75D36" w:rsidRPr="00A379F0" w:rsidRDefault="00A63C93" w:rsidP="00064E16">
      <w:pPr>
        <w:pStyle w:val="Sinespaciado"/>
        <w:spacing w:line="276" w:lineRule="auto"/>
        <w:jc w:val="both"/>
        <w:rPr>
          <w:rFonts w:ascii="Lucida Sans Unicode" w:hAnsi="Lucida Sans Unicode" w:cs="Lucida Sans Unicode"/>
          <w:sz w:val="20"/>
          <w:szCs w:val="20"/>
          <w:lang w:val="es-ES_tradnl"/>
        </w:rPr>
      </w:pPr>
      <w:r w:rsidRPr="00A379F0">
        <w:rPr>
          <w:rFonts w:ascii="Lucida Sans Unicode" w:hAnsi="Lucida Sans Unicode" w:cs="Lucida Sans Unicode"/>
          <w:sz w:val="20"/>
          <w:szCs w:val="20"/>
          <w:lang w:val="es-ES_tradnl"/>
        </w:rPr>
        <w:t>S</w:t>
      </w:r>
      <w:r w:rsidR="00F75D36" w:rsidRPr="00A379F0">
        <w:rPr>
          <w:rFonts w:ascii="Lucida Sans Unicode" w:hAnsi="Lucida Sans Unicode" w:cs="Lucida Sans Unicode"/>
          <w:sz w:val="20"/>
          <w:szCs w:val="20"/>
          <w:lang w:val="es-ES_tradnl"/>
        </w:rPr>
        <w:t>ecretario</w:t>
      </w:r>
      <w:r w:rsidRPr="00A379F0">
        <w:rPr>
          <w:rFonts w:ascii="Lucida Sans Unicode" w:hAnsi="Lucida Sans Unicode" w:cs="Lucida Sans Unicode"/>
          <w:sz w:val="20"/>
          <w:szCs w:val="20"/>
          <w:lang w:val="es-ES_tradnl"/>
        </w:rPr>
        <w:t>,</w:t>
      </w:r>
      <w:r w:rsidR="00F75D36" w:rsidRPr="00A379F0">
        <w:rPr>
          <w:rFonts w:ascii="Lucida Sans Unicode" w:hAnsi="Lucida Sans Unicode" w:cs="Lucida Sans Unicode"/>
          <w:sz w:val="20"/>
          <w:szCs w:val="20"/>
          <w:lang w:val="es-ES_tradnl"/>
        </w:rPr>
        <w:t xml:space="preserve"> adelante.</w:t>
      </w:r>
    </w:p>
    <w:p w14:paraId="0D74FF9F" w14:textId="77777777" w:rsidR="00A63C93" w:rsidRPr="00A379F0" w:rsidRDefault="00A63C93" w:rsidP="00064E16">
      <w:pPr>
        <w:pStyle w:val="Sinespaciado"/>
        <w:spacing w:line="276" w:lineRule="auto"/>
        <w:jc w:val="both"/>
        <w:rPr>
          <w:rFonts w:ascii="Lucida Sans Unicode" w:hAnsi="Lucida Sans Unicode" w:cs="Lucida Sans Unicode"/>
          <w:sz w:val="20"/>
          <w:szCs w:val="20"/>
          <w:lang w:val="es-ES_tradnl"/>
        </w:rPr>
      </w:pPr>
    </w:p>
    <w:p w14:paraId="26BAC9BF" w14:textId="2D32B5CB" w:rsidR="00F75D36" w:rsidRPr="00A379F0" w:rsidRDefault="00F75D36" w:rsidP="00064E16">
      <w:pPr>
        <w:pStyle w:val="Sinespaciado"/>
        <w:spacing w:line="276" w:lineRule="auto"/>
        <w:jc w:val="both"/>
        <w:rPr>
          <w:rFonts w:ascii="Lucida Sans Unicode" w:hAnsi="Lucida Sans Unicode" w:cs="Lucida Sans Unicode"/>
          <w:sz w:val="20"/>
          <w:szCs w:val="20"/>
        </w:rPr>
      </w:pPr>
      <w:r w:rsidRPr="00064E16">
        <w:rPr>
          <w:rFonts w:ascii="Lucida Sans Unicode" w:hAnsi="Lucida Sans Unicode" w:cs="Lucida Sans Unicode"/>
          <w:b/>
          <w:bCs/>
          <w:sz w:val="20"/>
          <w:szCs w:val="20"/>
          <w:lang w:val="es-ES_tradnl"/>
        </w:rPr>
        <w:t>Secretario ejecutivo, Christian Flores Garza</w:t>
      </w:r>
      <w:r w:rsidRPr="00064E16">
        <w:rPr>
          <w:rFonts w:ascii="Lucida Sans Unicode" w:hAnsi="Lucida Sans Unicode" w:cs="Lucida Sans Unicode"/>
          <w:b/>
          <w:bCs/>
          <w:sz w:val="20"/>
          <w:szCs w:val="20"/>
        </w:rPr>
        <w:t>:</w:t>
      </w:r>
      <w:r w:rsidRPr="00A379F0">
        <w:rPr>
          <w:rFonts w:ascii="Lucida Sans Unicode" w:hAnsi="Lucida Sans Unicode" w:cs="Lucida Sans Unicode"/>
          <w:sz w:val="20"/>
          <w:szCs w:val="20"/>
        </w:rPr>
        <w:t xml:space="preserve"> Gracias, presidenta.</w:t>
      </w:r>
    </w:p>
    <w:p w14:paraId="4CC3C0BA" w14:textId="77777777" w:rsidR="00A63C93" w:rsidRPr="00A379F0" w:rsidRDefault="00A63C93" w:rsidP="00064E16">
      <w:pPr>
        <w:pStyle w:val="Sinespaciado"/>
        <w:spacing w:line="276" w:lineRule="auto"/>
        <w:jc w:val="both"/>
        <w:rPr>
          <w:rFonts w:ascii="Lucida Sans Unicode" w:hAnsi="Lucida Sans Unicode" w:cs="Lucida Sans Unicode"/>
          <w:sz w:val="20"/>
          <w:szCs w:val="20"/>
        </w:rPr>
      </w:pPr>
    </w:p>
    <w:p w14:paraId="0F1352F3" w14:textId="77777777" w:rsidR="000E0D8B" w:rsidRDefault="00F75D36" w:rsidP="00064E16">
      <w:pPr>
        <w:pStyle w:val="Sinespaciado"/>
        <w:spacing w:line="276" w:lineRule="auto"/>
        <w:jc w:val="both"/>
        <w:rPr>
          <w:rFonts w:ascii="Lucida Sans Unicode" w:hAnsi="Lucida Sans Unicode" w:cs="Lucida Sans Unicode"/>
          <w:sz w:val="20"/>
          <w:szCs w:val="20"/>
        </w:rPr>
      </w:pPr>
      <w:r w:rsidRPr="00A379F0">
        <w:rPr>
          <w:rFonts w:ascii="Lucida Sans Unicode" w:hAnsi="Lucida Sans Unicode" w:cs="Lucida Sans Unicode"/>
          <w:sz w:val="20"/>
          <w:szCs w:val="20"/>
        </w:rPr>
        <w:t>Brevemente</w:t>
      </w:r>
      <w:r w:rsidR="000E0D8B">
        <w:rPr>
          <w:rFonts w:ascii="Lucida Sans Unicode" w:hAnsi="Lucida Sans Unicode" w:cs="Lucida Sans Unicode"/>
          <w:sz w:val="20"/>
          <w:szCs w:val="20"/>
        </w:rPr>
        <w:t xml:space="preserve">. </w:t>
      </w:r>
    </w:p>
    <w:p w14:paraId="0C94B958" w14:textId="77777777" w:rsidR="000E0D8B" w:rsidRDefault="000E0D8B" w:rsidP="00064E16">
      <w:pPr>
        <w:pStyle w:val="Sinespaciado"/>
        <w:spacing w:line="276" w:lineRule="auto"/>
        <w:jc w:val="both"/>
        <w:rPr>
          <w:rFonts w:ascii="Lucida Sans Unicode" w:hAnsi="Lucida Sans Unicode" w:cs="Lucida Sans Unicode"/>
          <w:sz w:val="20"/>
          <w:szCs w:val="20"/>
        </w:rPr>
      </w:pPr>
    </w:p>
    <w:p w14:paraId="48E62BC5" w14:textId="5998905F" w:rsidR="00A667F0" w:rsidRPr="00A379F0" w:rsidRDefault="000E0D8B" w:rsidP="00064E16">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F75D36" w:rsidRPr="00A379F0">
        <w:rPr>
          <w:rFonts w:ascii="Lucida Sans Unicode" w:hAnsi="Lucida Sans Unicode" w:cs="Lucida Sans Unicode"/>
          <w:sz w:val="20"/>
          <w:szCs w:val="20"/>
        </w:rPr>
        <w:t xml:space="preserve">l informe que se presenta a este </w:t>
      </w:r>
      <w:r w:rsidR="00A63C93" w:rsidRPr="00A379F0">
        <w:rPr>
          <w:rFonts w:ascii="Lucida Sans Unicode" w:hAnsi="Lucida Sans Unicode" w:cs="Lucida Sans Unicode"/>
          <w:sz w:val="20"/>
          <w:szCs w:val="20"/>
        </w:rPr>
        <w:t xml:space="preserve">órgano </w:t>
      </w:r>
      <w:r w:rsidRPr="00A379F0">
        <w:rPr>
          <w:rFonts w:ascii="Lucida Sans Unicode" w:hAnsi="Lucida Sans Unicode" w:cs="Lucida Sans Unicode"/>
          <w:sz w:val="20"/>
          <w:szCs w:val="20"/>
        </w:rPr>
        <w:t>colegiado</w:t>
      </w:r>
      <w:r w:rsidR="00A63C93" w:rsidRPr="00A379F0">
        <w:rPr>
          <w:rFonts w:ascii="Lucida Sans Unicode" w:hAnsi="Lucida Sans Unicode" w:cs="Lucida Sans Unicode"/>
          <w:sz w:val="20"/>
          <w:szCs w:val="20"/>
        </w:rPr>
        <w:t xml:space="preserve"> </w:t>
      </w:r>
      <w:r w:rsidR="00F75D36" w:rsidRPr="00A379F0">
        <w:rPr>
          <w:rFonts w:ascii="Lucida Sans Unicode" w:hAnsi="Lucida Sans Unicode" w:cs="Lucida Sans Unicode"/>
          <w:sz w:val="20"/>
          <w:szCs w:val="20"/>
        </w:rPr>
        <w:t>tiene como objetivo general</w:t>
      </w:r>
      <w:r w:rsidR="006E2DC0" w:rsidRPr="00A379F0">
        <w:rPr>
          <w:rFonts w:ascii="Lucida Sans Unicode" w:hAnsi="Lucida Sans Unicode" w:cs="Lucida Sans Unicode"/>
          <w:sz w:val="20"/>
          <w:szCs w:val="20"/>
        </w:rPr>
        <w:t>,</w:t>
      </w:r>
      <w:r w:rsidR="00F75D36" w:rsidRPr="00A379F0">
        <w:rPr>
          <w:rFonts w:ascii="Lucida Sans Unicode" w:hAnsi="Lucida Sans Unicode" w:cs="Lucida Sans Unicode"/>
          <w:sz w:val="20"/>
          <w:szCs w:val="20"/>
        </w:rPr>
        <w:t xml:space="preserve"> conocer y analizar la información relacionada a los tiempos destinados y el trato otorgado a cada partido político</w:t>
      </w:r>
      <w:r w:rsidR="006E2DC0" w:rsidRPr="00A379F0">
        <w:rPr>
          <w:rFonts w:ascii="Lucida Sans Unicode" w:hAnsi="Lucida Sans Unicode" w:cs="Lucida Sans Unicode"/>
          <w:sz w:val="20"/>
          <w:szCs w:val="20"/>
        </w:rPr>
        <w:t xml:space="preserve"> </w:t>
      </w:r>
      <w:r>
        <w:rPr>
          <w:rFonts w:ascii="Lucida Sans Unicode" w:hAnsi="Lucida Sans Unicode" w:cs="Lucida Sans Unicode"/>
          <w:sz w:val="20"/>
          <w:szCs w:val="20"/>
        </w:rPr>
        <w:t>o</w:t>
      </w:r>
      <w:r w:rsidR="00F75D36" w:rsidRPr="00A379F0">
        <w:rPr>
          <w:rFonts w:ascii="Lucida Sans Unicode" w:hAnsi="Lucida Sans Unicode" w:cs="Lucida Sans Unicode"/>
          <w:sz w:val="20"/>
          <w:szCs w:val="20"/>
        </w:rPr>
        <w:t xml:space="preserve"> coalición, así como a las candidaturas a la gobernatura, diputaciones locales y munícipes en las transmisiones de los programas de radio </w:t>
      </w:r>
      <w:r w:rsidR="00A667F0" w:rsidRPr="00A379F0">
        <w:rPr>
          <w:rFonts w:ascii="Lucida Sans Unicode" w:hAnsi="Lucida Sans Unicode" w:cs="Lucida Sans Unicode"/>
          <w:sz w:val="20"/>
          <w:szCs w:val="20"/>
        </w:rPr>
        <w:t>y televisión</w:t>
      </w:r>
      <w:r w:rsidR="00F75D36" w:rsidRPr="00A379F0">
        <w:rPr>
          <w:rFonts w:ascii="Lucida Sans Unicode" w:hAnsi="Lucida Sans Unicode" w:cs="Lucida Sans Unicode"/>
          <w:sz w:val="20"/>
          <w:szCs w:val="20"/>
        </w:rPr>
        <w:t>, al igual que en la prensa impresa y digital que difundieron noticias durante el Proceso Electoral Local Concurrente 2023-202</w:t>
      </w:r>
      <w:r w:rsidR="00E2587C" w:rsidRPr="00A379F0">
        <w:rPr>
          <w:rFonts w:ascii="Lucida Sans Unicode" w:hAnsi="Lucida Sans Unicode" w:cs="Lucida Sans Unicode"/>
          <w:sz w:val="20"/>
          <w:szCs w:val="20"/>
        </w:rPr>
        <w:t>4</w:t>
      </w:r>
      <w:r w:rsidR="00A667F0" w:rsidRPr="00A379F0">
        <w:rPr>
          <w:rFonts w:ascii="Lucida Sans Unicode" w:hAnsi="Lucida Sans Unicode" w:cs="Lucida Sans Unicode"/>
          <w:sz w:val="20"/>
          <w:szCs w:val="20"/>
        </w:rPr>
        <w:t>.</w:t>
      </w:r>
    </w:p>
    <w:p w14:paraId="113C63EA" w14:textId="77777777" w:rsidR="00ED19F2" w:rsidRPr="00A379F0" w:rsidRDefault="00ED19F2" w:rsidP="00064E16">
      <w:pPr>
        <w:pStyle w:val="Sinespaciado"/>
        <w:spacing w:line="276" w:lineRule="auto"/>
        <w:jc w:val="both"/>
        <w:rPr>
          <w:rFonts w:ascii="Lucida Sans Unicode" w:hAnsi="Lucida Sans Unicode" w:cs="Lucida Sans Unicode"/>
          <w:sz w:val="20"/>
          <w:szCs w:val="20"/>
        </w:rPr>
      </w:pPr>
    </w:p>
    <w:p w14:paraId="473E93A5" w14:textId="77777777" w:rsidR="000E0D8B" w:rsidRDefault="00A667F0" w:rsidP="00064E16">
      <w:pPr>
        <w:pStyle w:val="Sinespaciado"/>
        <w:spacing w:line="276" w:lineRule="auto"/>
        <w:jc w:val="both"/>
        <w:rPr>
          <w:rFonts w:ascii="Lucida Sans Unicode" w:hAnsi="Lucida Sans Unicode" w:cs="Lucida Sans Unicode"/>
          <w:sz w:val="20"/>
          <w:szCs w:val="20"/>
        </w:rPr>
      </w:pPr>
      <w:r w:rsidRPr="00A379F0">
        <w:rPr>
          <w:rFonts w:ascii="Lucida Sans Unicode" w:hAnsi="Lucida Sans Unicode" w:cs="Lucida Sans Unicode"/>
          <w:sz w:val="20"/>
          <w:szCs w:val="20"/>
        </w:rPr>
        <w:t>E</w:t>
      </w:r>
      <w:r w:rsidR="00E2587C" w:rsidRPr="00A379F0">
        <w:rPr>
          <w:rFonts w:ascii="Lucida Sans Unicode" w:hAnsi="Lucida Sans Unicode" w:cs="Lucida Sans Unicode"/>
          <w:sz w:val="20"/>
          <w:szCs w:val="20"/>
        </w:rPr>
        <w:t xml:space="preserve">l monitoreo se realizó a partir del día que iniciaron las campañas electorales locales y hasta el día posterior a la </w:t>
      </w:r>
      <w:r w:rsidR="00ED19F2" w:rsidRPr="00A379F0">
        <w:rPr>
          <w:rFonts w:ascii="Lucida Sans Unicode" w:hAnsi="Lucida Sans Unicode" w:cs="Lucida Sans Unicode"/>
          <w:sz w:val="20"/>
          <w:szCs w:val="20"/>
        </w:rPr>
        <w:t>J</w:t>
      </w:r>
      <w:r w:rsidR="00E2587C" w:rsidRPr="00A379F0">
        <w:rPr>
          <w:rFonts w:ascii="Lucida Sans Unicode" w:hAnsi="Lucida Sans Unicode" w:cs="Lucida Sans Unicode"/>
          <w:sz w:val="20"/>
          <w:szCs w:val="20"/>
        </w:rPr>
        <w:t xml:space="preserve">ornada </w:t>
      </w:r>
      <w:r w:rsidR="00ED19F2" w:rsidRPr="00A379F0">
        <w:rPr>
          <w:rFonts w:ascii="Lucida Sans Unicode" w:hAnsi="Lucida Sans Unicode" w:cs="Lucida Sans Unicode"/>
          <w:sz w:val="20"/>
          <w:szCs w:val="20"/>
        </w:rPr>
        <w:t>E</w:t>
      </w:r>
      <w:r w:rsidR="00E2587C" w:rsidRPr="00A379F0">
        <w:rPr>
          <w:rFonts w:ascii="Lucida Sans Unicode" w:hAnsi="Lucida Sans Unicode" w:cs="Lucida Sans Unicode"/>
          <w:sz w:val="20"/>
          <w:szCs w:val="20"/>
        </w:rPr>
        <w:t>lectoral, esto es</w:t>
      </w:r>
      <w:r w:rsidR="000E0D8B">
        <w:rPr>
          <w:rFonts w:ascii="Lucida Sans Unicode" w:hAnsi="Lucida Sans Unicode" w:cs="Lucida Sans Unicode"/>
          <w:sz w:val="20"/>
          <w:szCs w:val="20"/>
        </w:rPr>
        <w:t>,</w:t>
      </w:r>
      <w:r w:rsidR="00E2587C" w:rsidRPr="00A379F0">
        <w:rPr>
          <w:rFonts w:ascii="Lucida Sans Unicode" w:hAnsi="Lucida Sans Unicode" w:cs="Lucida Sans Unicode"/>
          <w:sz w:val="20"/>
          <w:szCs w:val="20"/>
        </w:rPr>
        <w:t xml:space="preserve"> durante el periodo comprendido del </w:t>
      </w:r>
      <w:r w:rsidR="000E0D8B">
        <w:rPr>
          <w:rFonts w:ascii="Lucida Sans Unicode" w:hAnsi="Lucida Sans Unicode" w:cs="Lucida Sans Unicode"/>
          <w:sz w:val="20"/>
          <w:szCs w:val="20"/>
        </w:rPr>
        <w:t>1°</w:t>
      </w:r>
      <w:r w:rsidR="00E2587C" w:rsidRPr="00A379F0">
        <w:rPr>
          <w:rFonts w:ascii="Lucida Sans Unicode" w:hAnsi="Lucida Sans Unicode" w:cs="Lucida Sans Unicode"/>
          <w:sz w:val="20"/>
          <w:szCs w:val="20"/>
        </w:rPr>
        <w:t xml:space="preserve"> </w:t>
      </w:r>
      <w:r w:rsidR="00ED19F2" w:rsidRPr="00A379F0">
        <w:rPr>
          <w:rFonts w:ascii="Lucida Sans Unicode" w:hAnsi="Lucida Sans Unicode" w:cs="Lucida Sans Unicode"/>
          <w:sz w:val="20"/>
          <w:szCs w:val="20"/>
        </w:rPr>
        <w:t>d</w:t>
      </w:r>
      <w:r w:rsidR="00E2587C" w:rsidRPr="00A379F0">
        <w:rPr>
          <w:rFonts w:ascii="Lucida Sans Unicode" w:hAnsi="Lucida Sans Unicode" w:cs="Lucida Sans Unicode"/>
          <w:sz w:val="20"/>
          <w:szCs w:val="20"/>
        </w:rPr>
        <w:t>e marzo al 3 de junio de 2024</w:t>
      </w:r>
      <w:r w:rsidR="00ED19F2" w:rsidRPr="00A379F0">
        <w:rPr>
          <w:rFonts w:ascii="Lucida Sans Unicode" w:hAnsi="Lucida Sans Unicode" w:cs="Lucida Sans Unicode"/>
          <w:sz w:val="20"/>
          <w:szCs w:val="20"/>
        </w:rPr>
        <w:t>.</w:t>
      </w:r>
      <w:r w:rsidR="00E2587C" w:rsidRPr="00A379F0">
        <w:rPr>
          <w:rFonts w:ascii="Lucida Sans Unicode" w:hAnsi="Lucida Sans Unicode" w:cs="Lucida Sans Unicode"/>
          <w:sz w:val="20"/>
          <w:szCs w:val="20"/>
        </w:rPr>
        <w:t xml:space="preserve"> </w:t>
      </w:r>
    </w:p>
    <w:p w14:paraId="5DF1FDCE" w14:textId="77777777" w:rsidR="000E0D8B" w:rsidRDefault="000E0D8B" w:rsidP="00064E16">
      <w:pPr>
        <w:pStyle w:val="Sinespaciado"/>
        <w:spacing w:line="276" w:lineRule="auto"/>
        <w:jc w:val="both"/>
        <w:rPr>
          <w:rFonts w:ascii="Lucida Sans Unicode" w:hAnsi="Lucida Sans Unicode" w:cs="Lucida Sans Unicode"/>
          <w:sz w:val="20"/>
          <w:szCs w:val="20"/>
        </w:rPr>
      </w:pPr>
    </w:p>
    <w:p w14:paraId="487AB629" w14:textId="46B30C77" w:rsidR="00E2587C" w:rsidRPr="00A379F0" w:rsidRDefault="00ED19F2" w:rsidP="00064E16">
      <w:pPr>
        <w:pStyle w:val="Sinespaciado"/>
        <w:spacing w:line="276" w:lineRule="auto"/>
        <w:jc w:val="both"/>
        <w:rPr>
          <w:rFonts w:ascii="Lucida Sans Unicode" w:hAnsi="Lucida Sans Unicode" w:cs="Lucida Sans Unicode"/>
          <w:sz w:val="20"/>
          <w:szCs w:val="20"/>
        </w:rPr>
      </w:pPr>
      <w:r w:rsidRPr="00A379F0">
        <w:rPr>
          <w:rFonts w:ascii="Lucida Sans Unicode" w:hAnsi="Lucida Sans Unicode" w:cs="Lucida Sans Unicode"/>
          <w:sz w:val="20"/>
          <w:szCs w:val="20"/>
        </w:rPr>
        <w:t>E</w:t>
      </w:r>
      <w:r w:rsidR="00E2587C" w:rsidRPr="00A379F0">
        <w:rPr>
          <w:rFonts w:ascii="Lucida Sans Unicode" w:hAnsi="Lucida Sans Unicode" w:cs="Lucida Sans Unicode"/>
          <w:sz w:val="20"/>
          <w:szCs w:val="20"/>
        </w:rPr>
        <w:t>n los casos de programas de radio y televisión, se analizó diariamente la cobertura informativa noticiosa</w:t>
      </w:r>
      <w:r w:rsidR="00A667F0" w:rsidRPr="00A379F0">
        <w:rPr>
          <w:rFonts w:ascii="Lucida Sans Unicode" w:hAnsi="Lucida Sans Unicode" w:cs="Lucida Sans Unicode"/>
          <w:sz w:val="20"/>
          <w:szCs w:val="20"/>
        </w:rPr>
        <w:t>,</w:t>
      </w:r>
      <w:r w:rsidR="00E2587C" w:rsidRPr="00A379F0">
        <w:rPr>
          <w:rFonts w:ascii="Lucida Sans Unicode" w:hAnsi="Lucida Sans Unicode" w:cs="Lucida Sans Unicode"/>
          <w:sz w:val="20"/>
          <w:szCs w:val="20"/>
        </w:rPr>
        <w:t xml:space="preserve"> en un horario de </w:t>
      </w:r>
      <w:r w:rsidR="00A667F0" w:rsidRPr="00A379F0">
        <w:rPr>
          <w:rFonts w:ascii="Lucida Sans Unicode" w:hAnsi="Lucida Sans Unicode" w:cs="Lucida Sans Unicode"/>
          <w:sz w:val="20"/>
          <w:szCs w:val="20"/>
        </w:rPr>
        <w:t>cinco</w:t>
      </w:r>
      <w:r w:rsidR="00E2587C" w:rsidRPr="00A379F0">
        <w:rPr>
          <w:rFonts w:ascii="Lucida Sans Unicode" w:hAnsi="Lucida Sans Unicode" w:cs="Lucida Sans Unicode"/>
          <w:sz w:val="20"/>
          <w:szCs w:val="20"/>
        </w:rPr>
        <w:t xml:space="preserve"> de la mañana a </w:t>
      </w:r>
      <w:r w:rsidR="00A667F0" w:rsidRPr="00A379F0">
        <w:rPr>
          <w:rFonts w:ascii="Lucida Sans Unicode" w:hAnsi="Lucida Sans Unicode" w:cs="Lucida Sans Unicode"/>
          <w:sz w:val="20"/>
          <w:szCs w:val="20"/>
        </w:rPr>
        <w:t>una</w:t>
      </w:r>
      <w:r w:rsidR="00E2587C" w:rsidRPr="00A379F0">
        <w:rPr>
          <w:rFonts w:ascii="Lucida Sans Unicode" w:hAnsi="Lucida Sans Unicode" w:cs="Lucida Sans Unicode"/>
          <w:sz w:val="20"/>
          <w:szCs w:val="20"/>
        </w:rPr>
        <w:t xml:space="preserve"> de la mañana.</w:t>
      </w:r>
    </w:p>
    <w:p w14:paraId="2ACA6362" w14:textId="77777777" w:rsidR="00ED19F2" w:rsidRPr="00A379F0" w:rsidRDefault="00ED19F2" w:rsidP="00064E16">
      <w:pPr>
        <w:pStyle w:val="Sinespaciado"/>
        <w:spacing w:line="276" w:lineRule="auto"/>
        <w:jc w:val="both"/>
        <w:rPr>
          <w:rFonts w:ascii="Lucida Sans Unicode" w:hAnsi="Lucida Sans Unicode" w:cs="Lucida Sans Unicode"/>
          <w:sz w:val="20"/>
          <w:szCs w:val="20"/>
        </w:rPr>
      </w:pPr>
    </w:p>
    <w:p w14:paraId="505261ED" w14:textId="3EC72D1B" w:rsidR="00ED19F2" w:rsidRPr="00A379F0" w:rsidRDefault="00E2587C" w:rsidP="00064E16">
      <w:pPr>
        <w:pStyle w:val="Sinespaciado"/>
        <w:spacing w:line="276" w:lineRule="auto"/>
        <w:jc w:val="both"/>
        <w:rPr>
          <w:rFonts w:ascii="Lucida Sans Unicode" w:hAnsi="Lucida Sans Unicode" w:cs="Lucida Sans Unicode"/>
          <w:sz w:val="20"/>
          <w:szCs w:val="20"/>
        </w:rPr>
      </w:pPr>
      <w:r w:rsidRPr="00A379F0">
        <w:rPr>
          <w:rFonts w:ascii="Lucida Sans Unicode" w:hAnsi="Lucida Sans Unicode" w:cs="Lucida Sans Unicode"/>
          <w:sz w:val="20"/>
          <w:szCs w:val="20"/>
        </w:rPr>
        <w:lastRenderedPageBreak/>
        <w:t>Por otra parte, el monitoreo de prensa impresa y prensa digital se llevó a cabo de acuerdo con la periodicidad de las publicaciones, es decir, de manera diaria, semanal, quincenal o mensual, según correspondiera</w:t>
      </w:r>
      <w:r w:rsidR="00ED19F2" w:rsidRPr="00A379F0">
        <w:rPr>
          <w:rFonts w:ascii="Lucida Sans Unicode" w:hAnsi="Lucida Sans Unicode" w:cs="Lucida Sans Unicode"/>
          <w:sz w:val="20"/>
          <w:szCs w:val="20"/>
        </w:rPr>
        <w:t>.</w:t>
      </w:r>
      <w:r w:rsidRPr="00A379F0">
        <w:rPr>
          <w:rFonts w:ascii="Lucida Sans Unicode" w:hAnsi="Lucida Sans Unicode" w:cs="Lucida Sans Unicode"/>
          <w:sz w:val="20"/>
          <w:szCs w:val="20"/>
        </w:rPr>
        <w:t xml:space="preserve"> </w:t>
      </w:r>
    </w:p>
    <w:p w14:paraId="7BA32F0C" w14:textId="77777777" w:rsidR="00ED19F2" w:rsidRPr="00A379F0" w:rsidRDefault="00ED19F2" w:rsidP="00064E16">
      <w:pPr>
        <w:pStyle w:val="Sinespaciado"/>
        <w:spacing w:line="276" w:lineRule="auto"/>
        <w:jc w:val="both"/>
        <w:rPr>
          <w:rFonts w:ascii="Lucida Sans Unicode" w:hAnsi="Lucida Sans Unicode" w:cs="Lucida Sans Unicode"/>
          <w:sz w:val="20"/>
          <w:szCs w:val="20"/>
        </w:rPr>
      </w:pPr>
    </w:p>
    <w:p w14:paraId="35123402" w14:textId="27A2BA1A" w:rsidR="00A667F0" w:rsidRPr="00A379F0" w:rsidRDefault="00ED19F2" w:rsidP="00064E16">
      <w:pPr>
        <w:pStyle w:val="Sinespaciado"/>
        <w:spacing w:line="276" w:lineRule="auto"/>
        <w:jc w:val="both"/>
        <w:rPr>
          <w:rFonts w:ascii="Lucida Sans Unicode" w:hAnsi="Lucida Sans Unicode" w:cs="Lucida Sans Unicode"/>
          <w:sz w:val="20"/>
          <w:szCs w:val="20"/>
        </w:rPr>
      </w:pPr>
      <w:r w:rsidRPr="00A379F0">
        <w:rPr>
          <w:rFonts w:ascii="Lucida Sans Unicode" w:hAnsi="Lucida Sans Unicode" w:cs="Lucida Sans Unicode"/>
          <w:sz w:val="20"/>
          <w:szCs w:val="20"/>
        </w:rPr>
        <w:t>E</w:t>
      </w:r>
      <w:r w:rsidR="00E2587C" w:rsidRPr="00A379F0">
        <w:rPr>
          <w:rFonts w:ascii="Lucida Sans Unicode" w:hAnsi="Lucida Sans Unicode" w:cs="Lucida Sans Unicode"/>
          <w:sz w:val="20"/>
          <w:szCs w:val="20"/>
        </w:rPr>
        <w:t>n cuanto al número de medios examinados</w:t>
      </w:r>
      <w:r w:rsidR="00300F1A" w:rsidRPr="00A379F0">
        <w:rPr>
          <w:rFonts w:ascii="Lucida Sans Unicode" w:hAnsi="Lucida Sans Unicode" w:cs="Lucida Sans Unicode"/>
          <w:sz w:val="20"/>
          <w:szCs w:val="20"/>
        </w:rPr>
        <w:t>,</w:t>
      </w:r>
      <w:r w:rsidR="00E2587C" w:rsidRPr="00A379F0">
        <w:rPr>
          <w:rFonts w:ascii="Lucida Sans Unicode" w:hAnsi="Lucida Sans Unicode" w:cs="Lucida Sans Unicode"/>
          <w:sz w:val="20"/>
          <w:szCs w:val="20"/>
        </w:rPr>
        <w:t xml:space="preserve"> fueron </w:t>
      </w:r>
      <w:r w:rsidR="00A667F0" w:rsidRPr="00A379F0">
        <w:rPr>
          <w:rFonts w:ascii="Lucida Sans Unicode" w:hAnsi="Lucida Sans Unicode" w:cs="Lucida Sans Unicode"/>
          <w:sz w:val="20"/>
          <w:szCs w:val="20"/>
        </w:rPr>
        <w:t>un total</w:t>
      </w:r>
      <w:r w:rsidR="00E2587C" w:rsidRPr="00A379F0">
        <w:rPr>
          <w:rFonts w:ascii="Lucida Sans Unicode" w:hAnsi="Lucida Sans Unicode" w:cs="Lucida Sans Unicode"/>
          <w:sz w:val="20"/>
          <w:szCs w:val="20"/>
        </w:rPr>
        <w:t xml:space="preserve"> de </w:t>
      </w:r>
      <w:r w:rsidRPr="00A379F0">
        <w:rPr>
          <w:rFonts w:ascii="Lucida Sans Unicode" w:hAnsi="Lucida Sans Unicode" w:cs="Lucida Sans Unicode"/>
          <w:sz w:val="20"/>
          <w:szCs w:val="20"/>
        </w:rPr>
        <w:t>ciento veintiséis</w:t>
      </w:r>
      <w:r w:rsidR="000E0D8B">
        <w:rPr>
          <w:rFonts w:ascii="Lucida Sans Unicode" w:hAnsi="Lucida Sans Unicode" w:cs="Lucida Sans Unicode"/>
          <w:sz w:val="20"/>
          <w:szCs w:val="20"/>
        </w:rPr>
        <w:t>,</w:t>
      </w:r>
      <w:r w:rsidRPr="00A379F0">
        <w:rPr>
          <w:rFonts w:ascii="Lucida Sans Unicode" w:hAnsi="Lucida Sans Unicode" w:cs="Lucida Sans Unicode"/>
          <w:sz w:val="20"/>
          <w:szCs w:val="20"/>
        </w:rPr>
        <w:t xml:space="preserve"> </w:t>
      </w:r>
      <w:r w:rsidR="00E2587C" w:rsidRPr="00A379F0">
        <w:rPr>
          <w:rFonts w:ascii="Lucida Sans Unicode" w:hAnsi="Lucida Sans Unicode" w:cs="Lucida Sans Unicode"/>
          <w:sz w:val="20"/>
          <w:szCs w:val="20"/>
        </w:rPr>
        <w:t>segregados de la siguiente manera o desagregados de la siguiente manera</w:t>
      </w:r>
      <w:r w:rsidR="00A667F0" w:rsidRPr="00A379F0">
        <w:rPr>
          <w:rFonts w:ascii="Lucida Sans Unicode" w:hAnsi="Lucida Sans Unicode" w:cs="Lucida Sans Unicode"/>
          <w:sz w:val="20"/>
          <w:szCs w:val="20"/>
        </w:rPr>
        <w:t>:</w:t>
      </w:r>
      <w:r w:rsidR="00E2587C" w:rsidRPr="00A379F0">
        <w:rPr>
          <w:rFonts w:ascii="Lucida Sans Unicode" w:hAnsi="Lucida Sans Unicode" w:cs="Lucida Sans Unicode"/>
          <w:sz w:val="20"/>
          <w:szCs w:val="20"/>
        </w:rPr>
        <w:t xml:space="preserve"> </w:t>
      </w:r>
    </w:p>
    <w:p w14:paraId="7C09FFEE" w14:textId="77777777" w:rsidR="00ED19F2" w:rsidRPr="00A379F0" w:rsidRDefault="00ED19F2" w:rsidP="00064E16">
      <w:pPr>
        <w:pStyle w:val="Sinespaciado"/>
        <w:spacing w:line="276" w:lineRule="auto"/>
        <w:jc w:val="both"/>
        <w:rPr>
          <w:rFonts w:ascii="Lucida Sans Unicode" w:hAnsi="Lucida Sans Unicode" w:cs="Lucida Sans Unicode"/>
          <w:sz w:val="20"/>
          <w:szCs w:val="20"/>
        </w:rPr>
      </w:pPr>
    </w:p>
    <w:p w14:paraId="47DE8742" w14:textId="1F3293DC" w:rsidR="00ED19F2" w:rsidRPr="00A379F0" w:rsidRDefault="00ED19F2" w:rsidP="00064E16">
      <w:pPr>
        <w:pStyle w:val="Sinespaciado"/>
        <w:spacing w:line="276" w:lineRule="auto"/>
        <w:jc w:val="both"/>
        <w:rPr>
          <w:rFonts w:ascii="Lucida Sans Unicode" w:hAnsi="Lucida Sans Unicode" w:cs="Lucida Sans Unicode"/>
          <w:sz w:val="20"/>
          <w:szCs w:val="20"/>
        </w:rPr>
      </w:pPr>
      <w:r w:rsidRPr="00A379F0">
        <w:rPr>
          <w:rFonts w:ascii="Lucida Sans Unicode" w:hAnsi="Lucida Sans Unicode" w:cs="Lucida Sans Unicode"/>
          <w:sz w:val="20"/>
          <w:szCs w:val="20"/>
        </w:rPr>
        <w:t xml:space="preserve">Sesenta y dos </w:t>
      </w:r>
      <w:r w:rsidR="00E2587C" w:rsidRPr="00A379F0">
        <w:rPr>
          <w:rFonts w:ascii="Lucida Sans Unicode" w:hAnsi="Lucida Sans Unicode" w:cs="Lucida Sans Unicode"/>
          <w:sz w:val="20"/>
          <w:szCs w:val="20"/>
        </w:rPr>
        <w:t>programas de radio</w:t>
      </w:r>
      <w:r w:rsidRPr="00A379F0">
        <w:rPr>
          <w:rFonts w:ascii="Lucida Sans Unicode" w:hAnsi="Lucida Sans Unicode" w:cs="Lucida Sans Unicode"/>
          <w:sz w:val="20"/>
          <w:szCs w:val="20"/>
        </w:rPr>
        <w:t>;</w:t>
      </w:r>
      <w:r w:rsidR="00E2587C" w:rsidRPr="00A379F0">
        <w:rPr>
          <w:rFonts w:ascii="Lucida Sans Unicode" w:hAnsi="Lucida Sans Unicode" w:cs="Lucida Sans Unicode"/>
          <w:sz w:val="20"/>
          <w:szCs w:val="20"/>
        </w:rPr>
        <w:t xml:space="preserve"> </w:t>
      </w:r>
      <w:r w:rsidRPr="00A379F0">
        <w:rPr>
          <w:rFonts w:ascii="Lucida Sans Unicode" w:hAnsi="Lucida Sans Unicode" w:cs="Lucida Sans Unicode"/>
          <w:sz w:val="20"/>
          <w:szCs w:val="20"/>
        </w:rPr>
        <w:t xml:space="preserve">veintisiete </w:t>
      </w:r>
      <w:r w:rsidR="00E2587C" w:rsidRPr="00A379F0">
        <w:rPr>
          <w:rFonts w:ascii="Lucida Sans Unicode" w:hAnsi="Lucida Sans Unicode" w:cs="Lucida Sans Unicode"/>
          <w:sz w:val="20"/>
          <w:szCs w:val="20"/>
        </w:rPr>
        <w:t xml:space="preserve">programas de televisión; </w:t>
      </w:r>
      <w:r w:rsidRPr="00A379F0">
        <w:rPr>
          <w:rFonts w:ascii="Lucida Sans Unicode" w:hAnsi="Lucida Sans Unicode" w:cs="Lucida Sans Unicode"/>
          <w:sz w:val="20"/>
          <w:szCs w:val="20"/>
        </w:rPr>
        <w:t xml:space="preserve">diez </w:t>
      </w:r>
      <w:r w:rsidR="00E2587C" w:rsidRPr="00A379F0">
        <w:rPr>
          <w:rFonts w:ascii="Lucida Sans Unicode" w:hAnsi="Lucida Sans Unicode" w:cs="Lucida Sans Unicode"/>
          <w:sz w:val="20"/>
          <w:szCs w:val="20"/>
        </w:rPr>
        <w:t>medios de prensa impresa</w:t>
      </w:r>
      <w:r w:rsidRPr="00A379F0">
        <w:rPr>
          <w:rFonts w:ascii="Lucida Sans Unicode" w:hAnsi="Lucida Sans Unicode" w:cs="Lucida Sans Unicode"/>
          <w:sz w:val="20"/>
          <w:szCs w:val="20"/>
        </w:rPr>
        <w:t>;</w:t>
      </w:r>
      <w:r w:rsidR="00E2587C" w:rsidRPr="00A379F0">
        <w:rPr>
          <w:rFonts w:ascii="Lucida Sans Unicode" w:hAnsi="Lucida Sans Unicode" w:cs="Lucida Sans Unicode"/>
          <w:sz w:val="20"/>
          <w:szCs w:val="20"/>
        </w:rPr>
        <w:t xml:space="preserve"> </w:t>
      </w:r>
      <w:r w:rsidRPr="00A379F0">
        <w:rPr>
          <w:rFonts w:ascii="Lucida Sans Unicode" w:hAnsi="Lucida Sans Unicode" w:cs="Lucida Sans Unicode"/>
          <w:sz w:val="20"/>
          <w:szCs w:val="20"/>
        </w:rPr>
        <w:t xml:space="preserve">seis </w:t>
      </w:r>
      <w:r w:rsidR="00E2587C" w:rsidRPr="00A379F0">
        <w:rPr>
          <w:rFonts w:ascii="Lucida Sans Unicode" w:hAnsi="Lucida Sans Unicode" w:cs="Lucida Sans Unicode"/>
          <w:sz w:val="20"/>
          <w:szCs w:val="20"/>
        </w:rPr>
        <w:t xml:space="preserve">revistas y periódicos digitales y </w:t>
      </w:r>
      <w:r w:rsidRPr="00A379F0">
        <w:rPr>
          <w:rFonts w:ascii="Lucida Sans Unicode" w:hAnsi="Lucida Sans Unicode" w:cs="Lucida Sans Unicode"/>
          <w:sz w:val="20"/>
          <w:szCs w:val="20"/>
        </w:rPr>
        <w:t xml:space="preserve">veintiún </w:t>
      </w:r>
      <w:r w:rsidR="00E2587C" w:rsidRPr="00A379F0">
        <w:rPr>
          <w:rFonts w:ascii="Lucida Sans Unicode" w:hAnsi="Lucida Sans Unicode" w:cs="Lucida Sans Unicode"/>
          <w:sz w:val="20"/>
          <w:szCs w:val="20"/>
        </w:rPr>
        <w:t>portales de noticias</w:t>
      </w:r>
      <w:r w:rsidRPr="00A379F0">
        <w:rPr>
          <w:rFonts w:ascii="Lucida Sans Unicode" w:hAnsi="Lucida Sans Unicode" w:cs="Lucida Sans Unicode"/>
          <w:sz w:val="20"/>
          <w:szCs w:val="20"/>
        </w:rPr>
        <w:t>.</w:t>
      </w:r>
      <w:r w:rsidR="00E2587C" w:rsidRPr="00A379F0">
        <w:rPr>
          <w:rFonts w:ascii="Lucida Sans Unicode" w:hAnsi="Lucida Sans Unicode" w:cs="Lucida Sans Unicode"/>
          <w:sz w:val="20"/>
          <w:szCs w:val="20"/>
        </w:rPr>
        <w:t xml:space="preserve"> </w:t>
      </w:r>
    </w:p>
    <w:p w14:paraId="71C17297" w14:textId="77777777" w:rsidR="00ED19F2" w:rsidRPr="00A379F0" w:rsidRDefault="00ED19F2" w:rsidP="00064E16">
      <w:pPr>
        <w:pStyle w:val="Sinespaciado"/>
        <w:spacing w:line="276" w:lineRule="auto"/>
        <w:jc w:val="both"/>
        <w:rPr>
          <w:rFonts w:ascii="Lucida Sans Unicode" w:hAnsi="Lucida Sans Unicode" w:cs="Lucida Sans Unicode"/>
          <w:sz w:val="20"/>
          <w:szCs w:val="20"/>
        </w:rPr>
      </w:pPr>
    </w:p>
    <w:p w14:paraId="537E904E" w14:textId="74A00F0F" w:rsidR="00E2587C" w:rsidRPr="00A379F0" w:rsidRDefault="00ED19F2" w:rsidP="00064E16">
      <w:pPr>
        <w:pStyle w:val="Sinespaciado"/>
        <w:spacing w:line="276" w:lineRule="auto"/>
        <w:jc w:val="both"/>
        <w:rPr>
          <w:rFonts w:ascii="Lucida Sans Unicode" w:hAnsi="Lucida Sans Unicode" w:cs="Lucida Sans Unicode"/>
          <w:sz w:val="20"/>
          <w:szCs w:val="20"/>
        </w:rPr>
      </w:pPr>
      <w:r w:rsidRPr="00A379F0">
        <w:rPr>
          <w:rFonts w:ascii="Lucida Sans Unicode" w:hAnsi="Lucida Sans Unicode" w:cs="Lucida Sans Unicode"/>
          <w:sz w:val="20"/>
          <w:szCs w:val="20"/>
        </w:rPr>
        <w:t>E</w:t>
      </w:r>
      <w:r w:rsidR="00E2587C" w:rsidRPr="00A379F0">
        <w:rPr>
          <w:rFonts w:ascii="Lucida Sans Unicode" w:hAnsi="Lucida Sans Unicode" w:cs="Lucida Sans Unicode"/>
          <w:sz w:val="20"/>
          <w:szCs w:val="20"/>
        </w:rPr>
        <w:t xml:space="preserve">l informe que se presenta a este </w:t>
      </w:r>
      <w:r w:rsidRPr="00A379F0">
        <w:rPr>
          <w:rFonts w:ascii="Lucida Sans Unicode" w:hAnsi="Lucida Sans Unicode" w:cs="Lucida Sans Unicode"/>
          <w:sz w:val="20"/>
          <w:szCs w:val="20"/>
        </w:rPr>
        <w:t xml:space="preserve">órgano </w:t>
      </w:r>
      <w:r w:rsidR="000E0D8B" w:rsidRPr="00A379F0">
        <w:rPr>
          <w:rFonts w:ascii="Lucida Sans Unicode" w:hAnsi="Lucida Sans Unicode" w:cs="Lucida Sans Unicode"/>
          <w:sz w:val="20"/>
          <w:szCs w:val="20"/>
        </w:rPr>
        <w:t>colegiado</w:t>
      </w:r>
      <w:r w:rsidR="00E2587C" w:rsidRPr="00A379F0">
        <w:rPr>
          <w:rFonts w:ascii="Lucida Sans Unicode" w:hAnsi="Lucida Sans Unicode" w:cs="Lucida Sans Unicode"/>
          <w:sz w:val="20"/>
          <w:szCs w:val="20"/>
        </w:rPr>
        <w:t xml:space="preserve"> se hace en cumplimiento a lo dispuesto en el artículo 299</w:t>
      </w:r>
      <w:r w:rsidRPr="00A379F0">
        <w:rPr>
          <w:rFonts w:ascii="Lucida Sans Unicode" w:hAnsi="Lucida Sans Unicode" w:cs="Lucida Sans Unicode"/>
          <w:sz w:val="20"/>
          <w:szCs w:val="20"/>
        </w:rPr>
        <w:t>,</w:t>
      </w:r>
      <w:r w:rsidR="00E2587C" w:rsidRPr="00A379F0">
        <w:rPr>
          <w:rFonts w:ascii="Lucida Sans Unicode" w:hAnsi="Lucida Sans Unicode" w:cs="Lucida Sans Unicode"/>
          <w:sz w:val="20"/>
          <w:szCs w:val="20"/>
        </w:rPr>
        <w:t xml:space="preserve"> numeral 1</w:t>
      </w:r>
      <w:r w:rsidRPr="00A379F0">
        <w:rPr>
          <w:rFonts w:ascii="Lucida Sans Unicode" w:hAnsi="Lucida Sans Unicode" w:cs="Lucida Sans Unicode"/>
          <w:sz w:val="20"/>
          <w:szCs w:val="20"/>
        </w:rPr>
        <w:t>,</w:t>
      </w:r>
      <w:r w:rsidR="00E2587C" w:rsidRPr="00A379F0">
        <w:rPr>
          <w:rFonts w:ascii="Lucida Sans Unicode" w:hAnsi="Lucida Sans Unicode" w:cs="Lucida Sans Unicode"/>
          <w:sz w:val="20"/>
          <w:szCs w:val="20"/>
        </w:rPr>
        <w:t xml:space="preserve"> inciso e) del </w:t>
      </w:r>
      <w:r w:rsidRPr="00A379F0">
        <w:rPr>
          <w:rFonts w:ascii="Lucida Sans Unicode" w:hAnsi="Lucida Sans Unicode" w:cs="Lucida Sans Unicode"/>
          <w:sz w:val="20"/>
          <w:szCs w:val="20"/>
        </w:rPr>
        <w:t>R</w:t>
      </w:r>
      <w:r w:rsidR="00E2587C" w:rsidRPr="00A379F0">
        <w:rPr>
          <w:rFonts w:ascii="Lucida Sans Unicode" w:hAnsi="Lucida Sans Unicode" w:cs="Lucida Sans Unicode"/>
          <w:sz w:val="20"/>
          <w:szCs w:val="20"/>
        </w:rPr>
        <w:t xml:space="preserve">eglamento de </w:t>
      </w:r>
      <w:r w:rsidRPr="00A379F0">
        <w:rPr>
          <w:rFonts w:ascii="Lucida Sans Unicode" w:hAnsi="Lucida Sans Unicode" w:cs="Lucida Sans Unicode"/>
          <w:sz w:val="20"/>
          <w:szCs w:val="20"/>
        </w:rPr>
        <w:t>E</w:t>
      </w:r>
      <w:r w:rsidR="00E2587C" w:rsidRPr="00A379F0">
        <w:rPr>
          <w:rFonts w:ascii="Lucida Sans Unicode" w:hAnsi="Lucida Sans Unicode" w:cs="Lucida Sans Unicode"/>
          <w:sz w:val="20"/>
          <w:szCs w:val="20"/>
        </w:rPr>
        <w:t>lecciones.</w:t>
      </w:r>
    </w:p>
    <w:p w14:paraId="5AD681B3" w14:textId="77777777" w:rsidR="00ED19F2" w:rsidRPr="00A379F0" w:rsidRDefault="00ED19F2" w:rsidP="00064E16">
      <w:pPr>
        <w:pStyle w:val="Sinespaciado"/>
        <w:spacing w:line="276" w:lineRule="auto"/>
        <w:jc w:val="both"/>
        <w:rPr>
          <w:rFonts w:ascii="Lucida Sans Unicode" w:hAnsi="Lucida Sans Unicode" w:cs="Lucida Sans Unicode"/>
          <w:sz w:val="20"/>
          <w:szCs w:val="20"/>
          <w:lang w:val="es-ES_tradnl"/>
        </w:rPr>
      </w:pPr>
    </w:p>
    <w:p w14:paraId="5881798B" w14:textId="79A5706A" w:rsidR="00D439B5" w:rsidRPr="00A379F0" w:rsidRDefault="00D439B5" w:rsidP="00064E16">
      <w:pPr>
        <w:pStyle w:val="Sinespaciado"/>
        <w:spacing w:line="276" w:lineRule="auto"/>
        <w:jc w:val="both"/>
        <w:rPr>
          <w:rFonts w:ascii="Lucida Sans Unicode" w:hAnsi="Lucida Sans Unicode" w:cs="Lucida Sans Unicode"/>
          <w:sz w:val="20"/>
          <w:szCs w:val="20"/>
          <w:lang w:val="es-ES_tradnl"/>
        </w:rPr>
      </w:pPr>
      <w:r w:rsidRPr="00A379F0">
        <w:rPr>
          <w:rFonts w:ascii="Lucida Sans Unicode" w:hAnsi="Lucida Sans Unicode" w:cs="Lucida Sans Unicode"/>
          <w:b/>
          <w:bCs/>
          <w:sz w:val="20"/>
          <w:szCs w:val="20"/>
          <w:lang w:val="es-ES_tradnl"/>
        </w:rPr>
        <w:t>Consejera presidenta, Paula Ramírez Höhne:</w:t>
      </w:r>
      <w:r w:rsidRPr="00A379F0">
        <w:rPr>
          <w:rFonts w:ascii="Lucida Sans Unicode" w:hAnsi="Lucida Sans Unicode" w:cs="Lucida Sans Unicode"/>
          <w:sz w:val="20"/>
          <w:szCs w:val="20"/>
          <w:lang w:val="es-ES_tradnl"/>
        </w:rPr>
        <w:t xml:space="preserve"> Gracias, señor secretario.</w:t>
      </w:r>
    </w:p>
    <w:p w14:paraId="1E6719B9" w14:textId="77777777" w:rsidR="00ED19F2" w:rsidRPr="00A379F0" w:rsidRDefault="00ED19F2" w:rsidP="00064E16">
      <w:pPr>
        <w:pStyle w:val="Sinespaciado"/>
        <w:spacing w:line="276" w:lineRule="auto"/>
        <w:jc w:val="both"/>
        <w:rPr>
          <w:rFonts w:ascii="Lucida Sans Unicode" w:hAnsi="Lucida Sans Unicode" w:cs="Lucida Sans Unicode"/>
          <w:sz w:val="20"/>
          <w:szCs w:val="20"/>
        </w:rPr>
      </w:pPr>
    </w:p>
    <w:p w14:paraId="4133A54F" w14:textId="0E212336" w:rsidR="00D439B5" w:rsidRPr="00A379F0" w:rsidRDefault="00C6459E" w:rsidP="00064E16">
      <w:pPr>
        <w:pStyle w:val="Sinespaciado"/>
        <w:spacing w:line="276" w:lineRule="auto"/>
        <w:jc w:val="both"/>
        <w:rPr>
          <w:rFonts w:ascii="Lucida Sans Unicode" w:hAnsi="Lucida Sans Unicode" w:cs="Lucida Sans Unicode"/>
          <w:sz w:val="20"/>
          <w:szCs w:val="20"/>
          <w:lang w:val="es-ES_tradnl"/>
        </w:rPr>
      </w:pPr>
      <w:r w:rsidRPr="00A379F0">
        <w:rPr>
          <w:rFonts w:ascii="Lucida Sans Unicode" w:hAnsi="Lucida Sans Unicode" w:cs="Lucida Sans Unicode"/>
          <w:sz w:val="20"/>
          <w:szCs w:val="20"/>
          <w:lang w:val="es-ES_tradnl"/>
        </w:rPr>
        <w:t>Señoras y señores consejeros</w:t>
      </w:r>
      <w:r w:rsidR="00D439B5" w:rsidRPr="00A379F0">
        <w:rPr>
          <w:rFonts w:ascii="Lucida Sans Unicode" w:hAnsi="Lucida Sans Unicode" w:cs="Lucida Sans Unicode"/>
          <w:sz w:val="20"/>
          <w:szCs w:val="20"/>
          <w:lang w:val="es-ES_tradnl"/>
        </w:rPr>
        <w:t xml:space="preserve"> electorales, veo la mano levantada de la consejera Brenda Judith Serafín Morfín, </w:t>
      </w:r>
      <w:r w:rsidR="00740370" w:rsidRPr="00A379F0">
        <w:rPr>
          <w:rFonts w:ascii="Lucida Sans Unicode" w:hAnsi="Lucida Sans Unicode" w:cs="Lucida Sans Unicode"/>
          <w:sz w:val="20"/>
          <w:szCs w:val="20"/>
          <w:lang w:val="es-ES_tradnl"/>
        </w:rPr>
        <w:t xml:space="preserve">a </w:t>
      </w:r>
      <w:r w:rsidR="00D439B5" w:rsidRPr="00A379F0">
        <w:rPr>
          <w:rFonts w:ascii="Lucida Sans Unicode" w:hAnsi="Lucida Sans Unicode" w:cs="Lucida Sans Unicode"/>
          <w:sz w:val="20"/>
          <w:szCs w:val="20"/>
          <w:lang w:val="es-ES_tradnl"/>
        </w:rPr>
        <w:t>quien cedo el uso de la voz</w:t>
      </w:r>
      <w:r w:rsidR="000E0D8B">
        <w:rPr>
          <w:rFonts w:ascii="Lucida Sans Unicode" w:hAnsi="Lucida Sans Unicode" w:cs="Lucida Sans Unicode"/>
          <w:sz w:val="20"/>
          <w:szCs w:val="20"/>
          <w:lang w:val="es-ES_tradnl"/>
        </w:rPr>
        <w:t>. C</w:t>
      </w:r>
      <w:r w:rsidR="00D439B5" w:rsidRPr="00A379F0">
        <w:rPr>
          <w:rFonts w:ascii="Lucida Sans Unicode" w:hAnsi="Lucida Sans Unicode" w:cs="Lucida Sans Unicode"/>
          <w:sz w:val="20"/>
          <w:szCs w:val="20"/>
          <w:lang w:val="es-ES_tradnl"/>
        </w:rPr>
        <w:t>onsejera</w:t>
      </w:r>
      <w:r w:rsidR="000E0D8B">
        <w:rPr>
          <w:rFonts w:ascii="Lucida Sans Unicode" w:hAnsi="Lucida Sans Unicode" w:cs="Lucida Sans Unicode"/>
          <w:sz w:val="20"/>
          <w:szCs w:val="20"/>
          <w:lang w:val="es-ES_tradnl"/>
        </w:rPr>
        <w:t>,</w:t>
      </w:r>
      <w:r w:rsidR="00D439B5" w:rsidRPr="00A379F0">
        <w:rPr>
          <w:rFonts w:ascii="Lucida Sans Unicode" w:hAnsi="Lucida Sans Unicode" w:cs="Lucida Sans Unicode"/>
          <w:sz w:val="20"/>
          <w:szCs w:val="20"/>
          <w:lang w:val="es-ES_tradnl"/>
        </w:rPr>
        <w:t xml:space="preserve"> adelante</w:t>
      </w:r>
      <w:r w:rsidR="00A667F0" w:rsidRPr="00A379F0">
        <w:rPr>
          <w:rFonts w:ascii="Lucida Sans Unicode" w:hAnsi="Lucida Sans Unicode" w:cs="Lucida Sans Unicode"/>
          <w:sz w:val="20"/>
          <w:szCs w:val="20"/>
          <w:lang w:val="es-ES_tradnl"/>
        </w:rPr>
        <w:t>, por favor.</w:t>
      </w:r>
      <w:r w:rsidR="00D439B5" w:rsidRPr="00A379F0">
        <w:rPr>
          <w:rFonts w:ascii="Lucida Sans Unicode" w:hAnsi="Lucida Sans Unicode" w:cs="Lucida Sans Unicode"/>
          <w:sz w:val="20"/>
          <w:szCs w:val="20"/>
          <w:lang w:val="es-ES_tradnl"/>
        </w:rPr>
        <w:t xml:space="preserve"> </w:t>
      </w:r>
    </w:p>
    <w:p w14:paraId="66F991D3" w14:textId="77777777" w:rsidR="00ED19F2" w:rsidRPr="00A379F0" w:rsidRDefault="00ED19F2" w:rsidP="00064E16">
      <w:pPr>
        <w:pStyle w:val="Sinespaciado"/>
        <w:spacing w:line="276" w:lineRule="auto"/>
        <w:jc w:val="both"/>
        <w:rPr>
          <w:rFonts w:ascii="Lucida Sans Unicode" w:hAnsi="Lucida Sans Unicode" w:cs="Lucida Sans Unicode"/>
          <w:sz w:val="20"/>
          <w:szCs w:val="20"/>
          <w:lang w:val="es-ES_tradnl"/>
        </w:rPr>
      </w:pPr>
    </w:p>
    <w:p w14:paraId="2AF2E51D" w14:textId="0A3769A0" w:rsidR="00DF45E0" w:rsidRPr="00A379F0" w:rsidRDefault="00D439B5" w:rsidP="00064E16">
      <w:pPr>
        <w:pStyle w:val="Sinespaciado"/>
        <w:spacing w:line="276" w:lineRule="auto"/>
        <w:jc w:val="both"/>
        <w:rPr>
          <w:rFonts w:ascii="Lucida Sans Unicode" w:hAnsi="Lucida Sans Unicode" w:cs="Lucida Sans Unicode"/>
          <w:sz w:val="20"/>
          <w:szCs w:val="20"/>
          <w:lang w:val="es-ES_tradnl"/>
        </w:rPr>
      </w:pPr>
      <w:r w:rsidRPr="00A379F0">
        <w:rPr>
          <w:rFonts w:ascii="Lucida Sans Unicode" w:hAnsi="Lucida Sans Unicode" w:cs="Lucida Sans Unicode"/>
          <w:b/>
          <w:bCs/>
          <w:sz w:val="20"/>
          <w:szCs w:val="20"/>
          <w:lang w:val="es-ES_tradnl"/>
        </w:rPr>
        <w:t>Consejera electoral, Brenda Judith Serafín Morfín:</w:t>
      </w:r>
      <w:r w:rsidRPr="00A379F0">
        <w:rPr>
          <w:rFonts w:ascii="Lucida Sans Unicode" w:hAnsi="Lucida Sans Unicode" w:cs="Lucida Sans Unicode"/>
          <w:sz w:val="20"/>
          <w:szCs w:val="20"/>
          <w:lang w:val="es-ES_tradnl"/>
        </w:rPr>
        <w:t xml:space="preserve"> Gracias</w:t>
      </w:r>
      <w:r w:rsidR="008259B7">
        <w:rPr>
          <w:rFonts w:ascii="Lucida Sans Unicode" w:hAnsi="Lucida Sans Unicode" w:cs="Lucida Sans Unicode"/>
          <w:sz w:val="20"/>
          <w:szCs w:val="20"/>
          <w:lang w:val="es-ES_tradnl"/>
        </w:rPr>
        <w:t>,</w:t>
      </w:r>
      <w:r w:rsidRPr="00A379F0">
        <w:rPr>
          <w:rFonts w:ascii="Lucida Sans Unicode" w:hAnsi="Lucida Sans Unicode" w:cs="Lucida Sans Unicode"/>
          <w:sz w:val="20"/>
          <w:szCs w:val="20"/>
          <w:lang w:val="es-ES_tradnl"/>
        </w:rPr>
        <w:t xml:space="preserve"> presidenta. Buen día a todas y todos</w:t>
      </w:r>
      <w:r w:rsidR="00DF45E0" w:rsidRPr="00A379F0">
        <w:rPr>
          <w:rFonts w:ascii="Lucida Sans Unicode" w:hAnsi="Lucida Sans Unicode" w:cs="Lucida Sans Unicode"/>
          <w:sz w:val="20"/>
          <w:szCs w:val="20"/>
          <w:lang w:val="es-ES_tradnl"/>
        </w:rPr>
        <w:t>.</w:t>
      </w:r>
      <w:r w:rsidRPr="00A379F0">
        <w:rPr>
          <w:rFonts w:ascii="Lucida Sans Unicode" w:hAnsi="Lucida Sans Unicode" w:cs="Lucida Sans Unicode"/>
          <w:sz w:val="20"/>
          <w:szCs w:val="20"/>
          <w:lang w:val="es-ES_tradnl"/>
        </w:rPr>
        <w:t xml:space="preserve"> </w:t>
      </w:r>
    </w:p>
    <w:p w14:paraId="2EF58BFF" w14:textId="77777777" w:rsidR="00DF45E0" w:rsidRPr="00A379F0" w:rsidRDefault="00DF45E0" w:rsidP="00064E16">
      <w:pPr>
        <w:pStyle w:val="Sinespaciado"/>
        <w:spacing w:line="276" w:lineRule="auto"/>
        <w:jc w:val="both"/>
        <w:rPr>
          <w:rFonts w:ascii="Lucida Sans Unicode" w:hAnsi="Lucida Sans Unicode" w:cs="Lucida Sans Unicode"/>
          <w:sz w:val="20"/>
          <w:szCs w:val="20"/>
          <w:lang w:val="es-ES_tradnl"/>
        </w:rPr>
      </w:pPr>
    </w:p>
    <w:p w14:paraId="5B060434" w14:textId="77777777" w:rsidR="008259B7" w:rsidRDefault="00DF45E0" w:rsidP="00064E16">
      <w:pPr>
        <w:pStyle w:val="Sinespaciado"/>
        <w:spacing w:line="276" w:lineRule="auto"/>
        <w:jc w:val="both"/>
        <w:rPr>
          <w:rFonts w:ascii="Lucida Sans Unicode" w:hAnsi="Lucida Sans Unicode" w:cs="Lucida Sans Unicode"/>
          <w:sz w:val="20"/>
          <w:szCs w:val="20"/>
          <w:lang w:val="es-ES_tradnl"/>
        </w:rPr>
      </w:pPr>
      <w:r w:rsidRPr="00A379F0">
        <w:rPr>
          <w:rFonts w:ascii="Lucida Sans Unicode" w:hAnsi="Lucida Sans Unicode" w:cs="Lucida Sans Unicode"/>
          <w:sz w:val="20"/>
          <w:szCs w:val="20"/>
          <w:lang w:val="es-ES_tradnl"/>
        </w:rPr>
        <w:t>A</w:t>
      </w:r>
      <w:r w:rsidR="00D439B5" w:rsidRPr="00A379F0">
        <w:rPr>
          <w:rFonts w:ascii="Lucida Sans Unicode" w:hAnsi="Lucida Sans Unicode" w:cs="Lucida Sans Unicode"/>
          <w:sz w:val="20"/>
          <w:szCs w:val="20"/>
          <w:lang w:val="es-ES_tradnl"/>
        </w:rPr>
        <w:t>gradezco al secretario por la información brindada en términos numéricos de este informe</w:t>
      </w:r>
      <w:r w:rsidR="008259B7">
        <w:rPr>
          <w:rFonts w:ascii="Lucida Sans Unicode" w:hAnsi="Lucida Sans Unicode" w:cs="Lucida Sans Unicode"/>
          <w:sz w:val="20"/>
          <w:szCs w:val="20"/>
          <w:lang w:val="es-ES_tradnl"/>
        </w:rPr>
        <w:t>.</w:t>
      </w:r>
    </w:p>
    <w:p w14:paraId="66153675" w14:textId="77777777" w:rsidR="008259B7" w:rsidRDefault="008259B7" w:rsidP="00064E16">
      <w:pPr>
        <w:pStyle w:val="Sinespaciado"/>
        <w:spacing w:line="276" w:lineRule="auto"/>
        <w:jc w:val="both"/>
        <w:rPr>
          <w:rFonts w:ascii="Lucida Sans Unicode" w:hAnsi="Lucida Sans Unicode" w:cs="Lucida Sans Unicode"/>
          <w:sz w:val="20"/>
          <w:szCs w:val="20"/>
          <w:lang w:val="es-ES_tradnl"/>
        </w:rPr>
      </w:pPr>
    </w:p>
    <w:p w14:paraId="0BFDD247" w14:textId="68365415" w:rsidR="00A667F0" w:rsidRPr="00A379F0" w:rsidRDefault="008259B7" w:rsidP="00064E16">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Y</w:t>
      </w:r>
      <w:r w:rsidR="00DF45E0" w:rsidRPr="00A379F0">
        <w:rPr>
          <w:rFonts w:ascii="Lucida Sans Unicode" w:hAnsi="Lucida Sans Unicode" w:cs="Lucida Sans Unicode"/>
          <w:sz w:val="20"/>
          <w:szCs w:val="20"/>
          <w:lang w:val="es-ES_tradnl"/>
        </w:rPr>
        <w:t>,</w:t>
      </w:r>
      <w:r w:rsidR="00D439B5" w:rsidRPr="00A379F0">
        <w:rPr>
          <w:rFonts w:ascii="Lucida Sans Unicode" w:hAnsi="Lucida Sans Unicode" w:cs="Lucida Sans Unicode"/>
          <w:sz w:val="20"/>
          <w:szCs w:val="20"/>
          <w:lang w:val="es-ES_tradnl"/>
        </w:rPr>
        <w:t xml:space="preserve"> pues bien</w:t>
      </w:r>
      <w:r w:rsidR="00DF45E0" w:rsidRPr="00A379F0">
        <w:rPr>
          <w:rFonts w:ascii="Lucida Sans Unicode" w:hAnsi="Lucida Sans Unicode" w:cs="Lucida Sans Unicode"/>
          <w:sz w:val="20"/>
          <w:szCs w:val="20"/>
          <w:lang w:val="es-ES_tradnl"/>
        </w:rPr>
        <w:t>,</w:t>
      </w:r>
      <w:r w:rsidR="00D439B5" w:rsidRPr="00A379F0">
        <w:rPr>
          <w:rFonts w:ascii="Lucida Sans Unicode" w:hAnsi="Lucida Sans Unicode" w:cs="Lucida Sans Unicode"/>
          <w:sz w:val="20"/>
          <w:szCs w:val="20"/>
          <w:lang w:val="es-ES_tradnl"/>
        </w:rPr>
        <w:t xml:space="preserve"> como ya señaló</w:t>
      </w:r>
      <w:r>
        <w:rPr>
          <w:rFonts w:ascii="Lucida Sans Unicode" w:hAnsi="Lucida Sans Unicode" w:cs="Lucida Sans Unicode"/>
          <w:sz w:val="20"/>
          <w:szCs w:val="20"/>
          <w:lang w:val="es-ES_tradnl"/>
        </w:rPr>
        <w:t>,</w:t>
      </w:r>
      <w:r w:rsidR="00D439B5" w:rsidRPr="00A379F0">
        <w:rPr>
          <w:rFonts w:ascii="Lucida Sans Unicode" w:hAnsi="Lucida Sans Unicode" w:cs="Lucida Sans Unicode"/>
          <w:sz w:val="20"/>
          <w:szCs w:val="20"/>
          <w:lang w:val="es-ES_tradnl"/>
        </w:rPr>
        <w:t xml:space="preserve"> en el presente punto </w:t>
      </w:r>
      <w:r w:rsidR="00A667F0" w:rsidRPr="00A379F0">
        <w:rPr>
          <w:rFonts w:ascii="Lucida Sans Unicode" w:hAnsi="Lucida Sans Unicode" w:cs="Lucida Sans Unicode"/>
          <w:sz w:val="20"/>
          <w:szCs w:val="20"/>
          <w:lang w:val="es-ES_tradnl"/>
        </w:rPr>
        <w:t>d</w:t>
      </w:r>
      <w:r w:rsidR="00D439B5" w:rsidRPr="00A379F0">
        <w:rPr>
          <w:rFonts w:ascii="Lucida Sans Unicode" w:hAnsi="Lucida Sans Unicode" w:cs="Lucida Sans Unicode"/>
          <w:sz w:val="20"/>
          <w:szCs w:val="20"/>
          <w:lang w:val="es-ES_tradnl"/>
        </w:rPr>
        <w:t>el orden del día</w:t>
      </w:r>
      <w:r w:rsidR="00A667F0" w:rsidRPr="00A379F0">
        <w:rPr>
          <w:rFonts w:ascii="Lucida Sans Unicode" w:hAnsi="Lucida Sans Unicode" w:cs="Lucida Sans Unicode"/>
          <w:sz w:val="20"/>
          <w:szCs w:val="20"/>
          <w:lang w:val="es-ES_tradnl"/>
        </w:rPr>
        <w:t>,</w:t>
      </w:r>
      <w:r w:rsidR="00D439B5" w:rsidRPr="00A379F0">
        <w:rPr>
          <w:rFonts w:ascii="Lucida Sans Unicode" w:hAnsi="Lucida Sans Unicode" w:cs="Lucida Sans Unicode"/>
          <w:sz w:val="20"/>
          <w:szCs w:val="20"/>
          <w:lang w:val="es-ES_tradnl"/>
        </w:rPr>
        <w:t xml:space="preserve"> el </w:t>
      </w:r>
      <w:r w:rsidR="00665549" w:rsidRPr="00A379F0">
        <w:rPr>
          <w:rFonts w:ascii="Lucida Sans Unicode" w:hAnsi="Lucida Sans Unicode" w:cs="Lucida Sans Unicode"/>
          <w:sz w:val="20"/>
          <w:szCs w:val="20"/>
          <w:lang w:val="es-ES_tradnl"/>
        </w:rPr>
        <w:t xml:space="preserve">Tecnológico de Monterrey nos presenta el informe final de monitoreo de programas de radio y televisión, prensa impresa y digital, con perspectiva de género y </w:t>
      </w:r>
      <w:r w:rsidR="00DF45E0" w:rsidRPr="00A379F0">
        <w:rPr>
          <w:rFonts w:ascii="Lucida Sans Unicode" w:hAnsi="Lucida Sans Unicode" w:cs="Lucida Sans Unicode"/>
          <w:sz w:val="20"/>
          <w:szCs w:val="20"/>
          <w:lang w:val="es-ES_tradnl"/>
        </w:rPr>
        <w:t>d</w:t>
      </w:r>
      <w:r w:rsidR="00665549" w:rsidRPr="00A379F0">
        <w:rPr>
          <w:rFonts w:ascii="Lucida Sans Unicode" w:hAnsi="Lucida Sans Unicode" w:cs="Lucida Sans Unicode"/>
          <w:sz w:val="20"/>
          <w:szCs w:val="20"/>
          <w:lang w:val="es-ES_tradnl"/>
        </w:rPr>
        <w:t xml:space="preserve">erechos </w:t>
      </w:r>
      <w:r w:rsidR="00DF45E0" w:rsidRPr="00A379F0">
        <w:rPr>
          <w:rFonts w:ascii="Lucida Sans Unicode" w:hAnsi="Lucida Sans Unicode" w:cs="Lucida Sans Unicode"/>
          <w:sz w:val="20"/>
          <w:szCs w:val="20"/>
          <w:lang w:val="es-ES_tradnl"/>
        </w:rPr>
        <w:t>h</w:t>
      </w:r>
      <w:r w:rsidR="00665549" w:rsidRPr="00A379F0">
        <w:rPr>
          <w:rFonts w:ascii="Lucida Sans Unicode" w:hAnsi="Lucida Sans Unicode" w:cs="Lucida Sans Unicode"/>
          <w:sz w:val="20"/>
          <w:szCs w:val="20"/>
          <w:lang w:val="es-ES_tradnl"/>
        </w:rPr>
        <w:t>umanos</w:t>
      </w:r>
      <w:r w:rsidR="00A667F0" w:rsidRPr="00A379F0">
        <w:rPr>
          <w:rFonts w:ascii="Lucida Sans Unicode" w:hAnsi="Lucida Sans Unicode" w:cs="Lucida Sans Unicode"/>
          <w:sz w:val="20"/>
          <w:szCs w:val="20"/>
          <w:lang w:val="es-ES_tradnl"/>
        </w:rPr>
        <w:t>.</w:t>
      </w:r>
    </w:p>
    <w:p w14:paraId="57D44319" w14:textId="77777777" w:rsidR="00DF45E0" w:rsidRPr="00A379F0" w:rsidRDefault="00DF45E0" w:rsidP="00064E16">
      <w:pPr>
        <w:pStyle w:val="Sinespaciado"/>
        <w:spacing w:line="276" w:lineRule="auto"/>
        <w:jc w:val="both"/>
        <w:rPr>
          <w:rFonts w:ascii="Lucida Sans Unicode" w:hAnsi="Lucida Sans Unicode" w:cs="Lucida Sans Unicode"/>
          <w:sz w:val="20"/>
          <w:szCs w:val="20"/>
          <w:lang w:val="es-ES_tradnl"/>
        </w:rPr>
      </w:pPr>
    </w:p>
    <w:p w14:paraId="5A4B354A" w14:textId="77777777" w:rsidR="008259B7" w:rsidRDefault="00A667F0" w:rsidP="00064E16">
      <w:pPr>
        <w:pStyle w:val="Sinespaciado"/>
        <w:spacing w:line="276" w:lineRule="auto"/>
        <w:jc w:val="both"/>
        <w:rPr>
          <w:rFonts w:ascii="Lucida Sans Unicode" w:hAnsi="Lucida Sans Unicode" w:cs="Lucida Sans Unicode"/>
          <w:sz w:val="20"/>
          <w:szCs w:val="20"/>
          <w:lang w:val="es-ES_tradnl"/>
        </w:rPr>
      </w:pPr>
      <w:r w:rsidRPr="00A379F0">
        <w:rPr>
          <w:rFonts w:ascii="Lucida Sans Unicode" w:hAnsi="Lucida Sans Unicode" w:cs="Lucida Sans Unicode"/>
          <w:sz w:val="20"/>
          <w:szCs w:val="20"/>
          <w:lang w:val="es-ES_tradnl"/>
        </w:rPr>
        <w:t>Q</w:t>
      </w:r>
      <w:r w:rsidR="00665549" w:rsidRPr="00A379F0">
        <w:rPr>
          <w:rFonts w:ascii="Lucida Sans Unicode" w:hAnsi="Lucida Sans Unicode" w:cs="Lucida Sans Unicode"/>
          <w:sz w:val="20"/>
          <w:szCs w:val="20"/>
          <w:lang w:val="es-ES_tradnl"/>
        </w:rPr>
        <w:t>uiero agregar</w:t>
      </w:r>
      <w:r w:rsidRPr="00A379F0">
        <w:rPr>
          <w:rFonts w:ascii="Lucida Sans Unicode" w:hAnsi="Lucida Sans Unicode" w:cs="Lucida Sans Unicode"/>
          <w:sz w:val="20"/>
          <w:szCs w:val="20"/>
          <w:lang w:val="es-ES_tradnl"/>
        </w:rPr>
        <w:t>,</w:t>
      </w:r>
      <w:r w:rsidR="00665549" w:rsidRPr="00A379F0">
        <w:rPr>
          <w:rFonts w:ascii="Lucida Sans Unicode" w:hAnsi="Lucida Sans Unicode" w:cs="Lucida Sans Unicode"/>
          <w:sz w:val="20"/>
          <w:szCs w:val="20"/>
          <w:lang w:val="es-ES_tradnl"/>
        </w:rPr>
        <w:t xml:space="preserve"> </w:t>
      </w:r>
      <w:r w:rsidR="007A06FD" w:rsidRPr="00A379F0">
        <w:rPr>
          <w:rFonts w:ascii="Lucida Sans Unicode" w:hAnsi="Lucida Sans Unicode" w:cs="Lucida Sans Unicode"/>
          <w:sz w:val="20"/>
          <w:szCs w:val="20"/>
          <w:lang w:val="es-ES_tradnl"/>
        </w:rPr>
        <w:t>que</w:t>
      </w:r>
      <w:r w:rsidR="00665549" w:rsidRPr="00A379F0">
        <w:rPr>
          <w:rFonts w:ascii="Lucida Sans Unicode" w:hAnsi="Lucida Sans Unicode" w:cs="Lucida Sans Unicode"/>
          <w:sz w:val="20"/>
          <w:szCs w:val="20"/>
          <w:lang w:val="es-ES_tradnl"/>
        </w:rPr>
        <w:t xml:space="preserve"> los monitoreos han evolucionado a lo largo de los años, estos han partido de otros </w:t>
      </w:r>
      <w:r w:rsidR="00327873" w:rsidRPr="00A379F0">
        <w:rPr>
          <w:rFonts w:ascii="Lucida Sans Unicode" w:hAnsi="Lucida Sans Unicode" w:cs="Lucida Sans Unicode"/>
          <w:sz w:val="20"/>
          <w:szCs w:val="20"/>
          <w:lang w:val="es-ES_tradnl"/>
        </w:rPr>
        <w:t>que también eran esfuerzos novedosos y amplios</w:t>
      </w:r>
      <w:r w:rsidR="008259B7">
        <w:rPr>
          <w:rFonts w:ascii="Lucida Sans Unicode" w:hAnsi="Lucida Sans Unicode" w:cs="Lucida Sans Unicode"/>
          <w:sz w:val="20"/>
          <w:szCs w:val="20"/>
          <w:lang w:val="es-ES_tradnl"/>
        </w:rPr>
        <w:t>,</w:t>
      </w:r>
      <w:r w:rsidR="00327873" w:rsidRPr="00A379F0">
        <w:rPr>
          <w:rFonts w:ascii="Lucida Sans Unicode" w:hAnsi="Lucida Sans Unicode" w:cs="Lucida Sans Unicode"/>
          <w:sz w:val="20"/>
          <w:szCs w:val="20"/>
          <w:lang w:val="es-ES_tradnl"/>
        </w:rPr>
        <w:t xml:space="preserve"> en su momento</w:t>
      </w:r>
      <w:r w:rsidR="008259B7">
        <w:rPr>
          <w:rFonts w:ascii="Lucida Sans Unicode" w:hAnsi="Lucida Sans Unicode" w:cs="Lucida Sans Unicode"/>
          <w:sz w:val="20"/>
          <w:szCs w:val="20"/>
          <w:lang w:val="es-ES_tradnl"/>
        </w:rPr>
        <w:t>,</w:t>
      </w:r>
      <w:r w:rsidR="00327873" w:rsidRPr="00A379F0">
        <w:rPr>
          <w:rFonts w:ascii="Lucida Sans Unicode" w:hAnsi="Lucida Sans Unicode" w:cs="Lucida Sans Unicode"/>
          <w:sz w:val="20"/>
          <w:szCs w:val="20"/>
          <w:lang w:val="es-ES_tradnl"/>
        </w:rPr>
        <w:t xml:space="preserve"> para alcanzar el momento actual en que nuestra cobertura ha sido mayor </w:t>
      </w:r>
      <w:r w:rsidRPr="00A379F0">
        <w:rPr>
          <w:rFonts w:ascii="Lucida Sans Unicode" w:hAnsi="Lucida Sans Unicode" w:cs="Lucida Sans Unicode"/>
          <w:sz w:val="20"/>
          <w:szCs w:val="20"/>
          <w:lang w:val="es-ES_tradnl"/>
        </w:rPr>
        <w:t xml:space="preserve">que </w:t>
      </w:r>
      <w:r w:rsidR="00327873" w:rsidRPr="00A379F0">
        <w:rPr>
          <w:rFonts w:ascii="Lucida Sans Unicode" w:hAnsi="Lucida Sans Unicode" w:cs="Lucida Sans Unicode"/>
          <w:sz w:val="20"/>
          <w:szCs w:val="20"/>
          <w:lang w:val="es-ES_tradnl"/>
        </w:rPr>
        <w:t>en cualquier momento previo</w:t>
      </w:r>
      <w:r w:rsidR="00DF45E0" w:rsidRPr="00A379F0">
        <w:rPr>
          <w:rFonts w:ascii="Lucida Sans Unicode" w:hAnsi="Lucida Sans Unicode" w:cs="Lucida Sans Unicode"/>
          <w:sz w:val="20"/>
          <w:szCs w:val="20"/>
          <w:lang w:val="es-ES_tradnl"/>
        </w:rPr>
        <w:t>.</w:t>
      </w:r>
      <w:r w:rsidR="00327873" w:rsidRPr="00A379F0">
        <w:rPr>
          <w:rFonts w:ascii="Lucida Sans Unicode" w:hAnsi="Lucida Sans Unicode" w:cs="Lucida Sans Unicode"/>
          <w:sz w:val="20"/>
          <w:szCs w:val="20"/>
          <w:lang w:val="es-ES_tradnl"/>
        </w:rPr>
        <w:t xml:space="preserve"> </w:t>
      </w:r>
    </w:p>
    <w:p w14:paraId="77A54C7F" w14:textId="77777777" w:rsidR="008259B7" w:rsidRDefault="008259B7" w:rsidP="00064E16">
      <w:pPr>
        <w:pStyle w:val="Sinespaciado"/>
        <w:spacing w:line="276" w:lineRule="auto"/>
        <w:jc w:val="both"/>
        <w:rPr>
          <w:rFonts w:ascii="Lucida Sans Unicode" w:hAnsi="Lucida Sans Unicode" w:cs="Lucida Sans Unicode"/>
          <w:sz w:val="20"/>
          <w:szCs w:val="20"/>
          <w:lang w:val="es-ES_tradnl"/>
        </w:rPr>
      </w:pPr>
    </w:p>
    <w:p w14:paraId="7905CA45" w14:textId="78DC5AF3" w:rsidR="007A06FD" w:rsidRPr="00A379F0" w:rsidRDefault="00DF45E0" w:rsidP="00064E16">
      <w:pPr>
        <w:pStyle w:val="Sinespaciado"/>
        <w:spacing w:line="276" w:lineRule="auto"/>
        <w:jc w:val="both"/>
        <w:rPr>
          <w:rFonts w:ascii="Lucida Sans Unicode" w:hAnsi="Lucida Sans Unicode" w:cs="Lucida Sans Unicode"/>
          <w:sz w:val="20"/>
          <w:szCs w:val="20"/>
          <w:lang w:val="es-ES_tradnl"/>
        </w:rPr>
      </w:pPr>
      <w:r w:rsidRPr="00A379F0">
        <w:rPr>
          <w:rFonts w:ascii="Lucida Sans Unicode" w:hAnsi="Lucida Sans Unicode" w:cs="Lucida Sans Unicode"/>
          <w:sz w:val="20"/>
          <w:szCs w:val="20"/>
          <w:lang w:val="es-ES_tradnl"/>
        </w:rPr>
        <w:lastRenderedPageBreak/>
        <w:t>E</w:t>
      </w:r>
      <w:r w:rsidR="00327873" w:rsidRPr="00A379F0">
        <w:rPr>
          <w:rFonts w:ascii="Lucida Sans Unicode" w:hAnsi="Lucida Sans Unicode" w:cs="Lucida Sans Unicode"/>
          <w:sz w:val="20"/>
          <w:szCs w:val="20"/>
          <w:lang w:val="es-ES_tradnl"/>
        </w:rPr>
        <w:t>ste esfuerzo del TEC se vincula con los esfuerzos que ha hecho el IEPC Jalisco, en esta materia</w:t>
      </w:r>
      <w:r w:rsidR="00A74E3F">
        <w:rPr>
          <w:rFonts w:ascii="Lucida Sans Unicode" w:hAnsi="Lucida Sans Unicode" w:cs="Lucida Sans Unicode"/>
          <w:sz w:val="20"/>
          <w:szCs w:val="20"/>
          <w:lang w:val="es-ES_tradnl"/>
        </w:rPr>
        <w:t>,</w:t>
      </w:r>
      <w:r w:rsidR="00327873" w:rsidRPr="00A379F0">
        <w:rPr>
          <w:rFonts w:ascii="Lucida Sans Unicode" w:hAnsi="Lucida Sans Unicode" w:cs="Lucida Sans Unicode"/>
          <w:sz w:val="20"/>
          <w:szCs w:val="20"/>
          <w:lang w:val="es-ES_tradnl"/>
        </w:rPr>
        <w:t xml:space="preserve"> a lo largo de los años</w:t>
      </w:r>
      <w:r w:rsidRPr="00A379F0">
        <w:rPr>
          <w:rFonts w:ascii="Lucida Sans Unicode" w:hAnsi="Lucida Sans Unicode" w:cs="Lucida Sans Unicode"/>
          <w:sz w:val="20"/>
          <w:szCs w:val="20"/>
          <w:lang w:val="es-ES_tradnl"/>
        </w:rPr>
        <w:t xml:space="preserve">, </w:t>
      </w:r>
      <w:r w:rsidR="003F596F" w:rsidRPr="00A379F0">
        <w:rPr>
          <w:rFonts w:ascii="Lucida Sans Unicode" w:hAnsi="Lucida Sans Unicode" w:cs="Lucida Sans Unicode"/>
          <w:sz w:val="20"/>
          <w:szCs w:val="20"/>
          <w:lang w:val="es-ES_tradnl"/>
        </w:rPr>
        <w:t>pero,</w:t>
      </w:r>
      <w:r w:rsidR="00327873" w:rsidRPr="00A379F0">
        <w:rPr>
          <w:rFonts w:ascii="Lucida Sans Unicode" w:hAnsi="Lucida Sans Unicode" w:cs="Lucida Sans Unicode"/>
          <w:sz w:val="20"/>
          <w:szCs w:val="20"/>
          <w:lang w:val="es-ES_tradnl"/>
        </w:rPr>
        <w:t xml:space="preserve"> sobre todo</w:t>
      </w:r>
      <w:r w:rsidRPr="00A379F0">
        <w:rPr>
          <w:rFonts w:ascii="Lucida Sans Unicode" w:hAnsi="Lucida Sans Unicode" w:cs="Lucida Sans Unicode"/>
          <w:sz w:val="20"/>
          <w:szCs w:val="20"/>
          <w:lang w:val="es-ES_tradnl"/>
        </w:rPr>
        <w:t>,</w:t>
      </w:r>
      <w:r w:rsidR="00327873" w:rsidRPr="00A379F0">
        <w:rPr>
          <w:rFonts w:ascii="Lucida Sans Unicode" w:hAnsi="Lucida Sans Unicode" w:cs="Lucida Sans Unicode"/>
          <w:sz w:val="20"/>
          <w:szCs w:val="20"/>
          <w:lang w:val="es-ES_tradnl"/>
        </w:rPr>
        <w:t xml:space="preserve"> refleja un esfuerzo</w:t>
      </w:r>
      <w:r w:rsidR="00A667F0" w:rsidRPr="00A379F0">
        <w:rPr>
          <w:rFonts w:ascii="Lucida Sans Unicode" w:hAnsi="Lucida Sans Unicode" w:cs="Lucida Sans Unicode"/>
          <w:sz w:val="20"/>
          <w:szCs w:val="20"/>
          <w:lang w:val="es-ES_tradnl"/>
        </w:rPr>
        <w:t xml:space="preserve"> </w:t>
      </w:r>
      <w:r w:rsidR="00327873" w:rsidRPr="00A379F0">
        <w:rPr>
          <w:rFonts w:ascii="Lucida Sans Unicode" w:hAnsi="Lucida Sans Unicode" w:cs="Lucida Sans Unicode"/>
          <w:sz w:val="20"/>
          <w:szCs w:val="20"/>
          <w:lang w:val="es-ES_tradnl"/>
        </w:rPr>
        <w:t>social por hacer de las elecciones</w:t>
      </w:r>
      <w:r w:rsidRPr="00A379F0">
        <w:rPr>
          <w:rFonts w:ascii="Lucida Sans Unicode" w:hAnsi="Lucida Sans Unicode" w:cs="Lucida Sans Unicode"/>
          <w:sz w:val="20"/>
          <w:szCs w:val="20"/>
          <w:lang w:val="es-ES_tradnl"/>
        </w:rPr>
        <w:t>,</w:t>
      </w:r>
      <w:r w:rsidR="00327873" w:rsidRPr="00A379F0">
        <w:rPr>
          <w:rFonts w:ascii="Lucida Sans Unicode" w:hAnsi="Lucida Sans Unicode" w:cs="Lucida Sans Unicode"/>
          <w:sz w:val="20"/>
          <w:szCs w:val="20"/>
          <w:lang w:val="es-ES_tradnl"/>
        </w:rPr>
        <w:t xml:space="preserve"> procesos transparentes, procesos cada vez más equitativos, procesos donde la ciudadanía puede encontrar información de muy diversa naturaleza</w:t>
      </w:r>
      <w:r w:rsidR="007A06FD" w:rsidRPr="00A379F0">
        <w:rPr>
          <w:rFonts w:ascii="Lucida Sans Unicode" w:hAnsi="Lucida Sans Unicode" w:cs="Lucida Sans Unicode"/>
          <w:sz w:val="20"/>
          <w:szCs w:val="20"/>
          <w:lang w:val="es-ES_tradnl"/>
        </w:rPr>
        <w:t>,</w:t>
      </w:r>
      <w:r w:rsidR="00327873" w:rsidRPr="00A379F0">
        <w:rPr>
          <w:rFonts w:ascii="Lucida Sans Unicode" w:hAnsi="Lucida Sans Unicode" w:cs="Lucida Sans Unicode"/>
          <w:sz w:val="20"/>
          <w:szCs w:val="20"/>
          <w:lang w:val="es-ES_tradnl"/>
        </w:rPr>
        <w:t xml:space="preserve"> en este caso</w:t>
      </w:r>
      <w:r w:rsidRPr="00A379F0">
        <w:rPr>
          <w:rFonts w:ascii="Lucida Sans Unicode" w:hAnsi="Lucida Sans Unicode" w:cs="Lucida Sans Unicode"/>
          <w:sz w:val="20"/>
          <w:szCs w:val="20"/>
          <w:lang w:val="es-ES_tradnl"/>
        </w:rPr>
        <w:t>,</w:t>
      </w:r>
      <w:r w:rsidR="00327873" w:rsidRPr="00A379F0">
        <w:rPr>
          <w:rFonts w:ascii="Lucida Sans Unicode" w:hAnsi="Lucida Sans Unicode" w:cs="Lucida Sans Unicode"/>
          <w:sz w:val="20"/>
          <w:szCs w:val="20"/>
          <w:lang w:val="es-ES_tradnl"/>
        </w:rPr>
        <w:t xml:space="preserve"> información sobre la manera como la radio, la televisión, la prensa impresa y digital</w:t>
      </w:r>
      <w:r w:rsidRPr="00A379F0">
        <w:rPr>
          <w:rFonts w:ascii="Lucida Sans Unicode" w:hAnsi="Lucida Sans Unicode" w:cs="Lucida Sans Unicode"/>
          <w:sz w:val="20"/>
          <w:szCs w:val="20"/>
          <w:lang w:val="es-ES_tradnl"/>
        </w:rPr>
        <w:t xml:space="preserve"> afectan o</w:t>
      </w:r>
      <w:r w:rsidR="00327873" w:rsidRPr="00A379F0">
        <w:rPr>
          <w:rFonts w:ascii="Lucida Sans Unicode" w:hAnsi="Lucida Sans Unicode" w:cs="Lucida Sans Unicode"/>
          <w:sz w:val="20"/>
          <w:szCs w:val="20"/>
          <w:lang w:val="es-ES_tradnl"/>
        </w:rPr>
        <w:t xml:space="preserve"> enfrentan las campañas electorales</w:t>
      </w:r>
      <w:r w:rsidR="007A06FD" w:rsidRPr="00A379F0">
        <w:rPr>
          <w:rFonts w:ascii="Lucida Sans Unicode" w:hAnsi="Lucida Sans Unicode" w:cs="Lucida Sans Unicode"/>
          <w:sz w:val="20"/>
          <w:szCs w:val="20"/>
          <w:lang w:val="es-ES_tradnl"/>
        </w:rPr>
        <w:t>.</w:t>
      </w:r>
    </w:p>
    <w:p w14:paraId="102166F0" w14:textId="77777777" w:rsidR="00DF45E0" w:rsidRPr="00A379F0" w:rsidRDefault="00DF45E0" w:rsidP="00064E16">
      <w:pPr>
        <w:pStyle w:val="Sinespaciado"/>
        <w:spacing w:line="276" w:lineRule="auto"/>
        <w:jc w:val="both"/>
        <w:rPr>
          <w:rFonts w:ascii="Lucida Sans Unicode" w:hAnsi="Lucida Sans Unicode" w:cs="Lucida Sans Unicode"/>
          <w:sz w:val="20"/>
          <w:szCs w:val="20"/>
          <w:lang w:val="es-ES_tradnl"/>
        </w:rPr>
      </w:pPr>
    </w:p>
    <w:p w14:paraId="4905BFD6" w14:textId="2DEA1000" w:rsidR="00A667F0" w:rsidRPr="00A379F0" w:rsidRDefault="00DF45E0" w:rsidP="00064E16">
      <w:pPr>
        <w:pStyle w:val="Sinespaciado"/>
        <w:spacing w:line="276" w:lineRule="auto"/>
        <w:jc w:val="both"/>
        <w:rPr>
          <w:rFonts w:ascii="Lucida Sans Unicode" w:hAnsi="Lucida Sans Unicode" w:cs="Lucida Sans Unicode"/>
          <w:sz w:val="20"/>
          <w:szCs w:val="20"/>
          <w:lang w:val="es-ES_tradnl"/>
        </w:rPr>
      </w:pPr>
      <w:r w:rsidRPr="00A379F0">
        <w:rPr>
          <w:rFonts w:ascii="Lucida Sans Unicode" w:hAnsi="Lucida Sans Unicode" w:cs="Lucida Sans Unicode"/>
          <w:sz w:val="20"/>
          <w:szCs w:val="20"/>
          <w:lang w:val="es-ES_tradnl"/>
        </w:rPr>
        <w:t>¿Qué</w:t>
      </w:r>
      <w:r w:rsidR="00327873" w:rsidRPr="00A379F0">
        <w:rPr>
          <w:rFonts w:ascii="Lucida Sans Unicode" w:hAnsi="Lucida Sans Unicode" w:cs="Lucida Sans Unicode"/>
          <w:sz w:val="20"/>
          <w:szCs w:val="20"/>
          <w:lang w:val="es-ES_tradnl"/>
        </w:rPr>
        <w:t xml:space="preserve"> dicen sobre los candidatos y las candidatas</w:t>
      </w:r>
      <w:r w:rsidRPr="00A379F0">
        <w:rPr>
          <w:rFonts w:ascii="Lucida Sans Unicode" w:hAnsi="Lucida Sans Unicode" w:cs="Lucida Sans Unicode"/>
          <w:sz w:val="20"/>
          <w:szCs w:val="20"/>
          <w:lang w:val="es-ES_tradnl"/>
        </w:rPr>
        <w:t>?</w:t>
      </w:r>
      <w:r w:rsidR="00327873" w:rsidRPr="00A379F0">
        <w:rPr>
          <w:rFonts w:ascii="Lucida Sans Unicode" w:hAnsi="Lucida Sans Unicode" w:cs="Lucida Sans Unicode"/>
          <w:sz w:val="20"/>
          <w:szCs w:val="20"/>
          <w:lang w:val="es-ES_tradnl"/>
        </w:rPr>
        <w:t xml:space="preserve">, </w:t>
      </w:r>
      <w:r w:rsidR="007A06FD" w:rsidRPr="00A379F0">
        <w:rPr>
          <w:rFonts w:ascii="Lucida Sans Unicode" w:hAnsi="Lucida Sans Unicode" w:cs="Lucida Sans Unicode"/>
          <w:sz w:val="20"/>
          <w:szCs w:val="20"/>
          <w:lang w:val="es-ES_tradnl"/>
        </w:rPr>
        <w:t>¿</w:t>
      </w:r>
      <w:r w:rsidR="00327873" w:rsidRPr="00A379F0">
        <w:rPr>
          <w:rFonts w:ascii="Lucida Sans Unicode" w:hAnsi="Lucida Sans Unicode" w:cs="Lucida Sans Unicode"/>
          <w:sz w:val="20"/>
          <w:szCs w:val="20"/>
          <w:lang w:val="es-ES_tradnl"/>
        </w:rPr>
        <w:t>cómo valoran los distintos procesos que dentro de la elección se realizan</w:t>
      </w:r>
      <w:r w:rsidR="007A06FD" w:rsidRPr="00A379F0">
        <w:rPr>
          <w:rFonts w:ascii="Lucida Sans Unicode" w:hAnsi="Lucida Sans Unicode" w:cs="Lucida Sans Unicode"/>
          <w:sz w:val="20"/>
          <w:szCs w:val="20"/>
          <w:lang w:val="es-ES_tradnl"/>
        </w:rPr>
        <w:t>?</w:t>
      </w:r>
      <w:r w:rsidRPr="00A379F0">
        <w:rPr>
          <w:rFonts w:ascii="Lucida Sans Unicode" w:hAnsi="Lucida Sans Unicode" w:cs="Lucida Sans Unicode"/>
          <w:sz w:val="20"/>
          <w:szCs w:val="20"/>
          <w:lang w:val="es-ES_tradnl"/>
        </w:rPr>
        <w:t>,</w:t>
      </w:r>
      <w:r w:rsidR="00327873" w:rsidRPr="00A379F0">
        <w:rPr>
          <w:rFonts w:ascii="Lucida Sans Unicode" w:hAnsi="Lucida Sans Unicode" w:cs="Lucida Sans Unicode"/>
          <w:sz w:val="20"/>
          <w:szCs w:val="20"/>
          <w:lang w:val="es-ES_tradnl"/>
        </w:rPr>
        <w:t xml:space="preserve"> y sistematizando esto, entregar información útil a la sociedad, tanto para la valoración misma del proceso y su equidad, como para la realización de otras tareas de investigación y conocimiento</w:t>
      </w:r>
      <w:r w:rsidR="00A667F0" w:rsidRPr="00A379F0">
        <w:rPr>
          <w:rFonts w:ascii="Lucida Sans Unicode" w:hAnsi="Lucida Sans Unicode" w:cs="Lucida Sans Unicode"/>
          <w:sz w:val="20"/>
          <w:szCs w:val="20"/>
          <w:lang w:val="es-ES_tradnl"/>
        </w:rPr>
        <w:t>,</w:t>
      </w:r>
      <w:r w:rsidR="00327873" w:rsidRPr="00A379F0">
        <w:rPr>
          <w:rFonts w:ascii="Lucida Sans Unicode" w:hAnsi="Lucida Sans Unicode" w:cs="Lucida Sans Unicode"/>
          <w:sz w:val="20"/>
          <w:szCs w:val="20"/>
          <w:lang w:val="es-ES_tradnl"/>
        </w:rPr>
        <w:t xml:space="preserve"> que amplían nuestra capacidad social de mantener los procesos electorales y su relación con los medios de </w:t>
      </w:r>
      <w:r w:rsidR="007A06FD" w:rsidRPr="00A379F0">
        <w:rPr>
          <w:rFonts w:ascii="Lucida Sans Unicode" w:hAnsi="Lucida Sans Unicode" w:cs="Lucida Sans Unicode"/>
          <w:sz w:val="20"/>
          <w:szCs w:val="20"/>
          <w:lang w:val="es-ES_tradnl"/>
        </w:rPr>
        <w:t>comunicación, tal</w:t>
      </w:r>
      <w:r w:rsidR="00327873" w:rsidRPr="00A379F0">
        <w:rPr>
          <w:rFonts w:ascii="Lucida Sans Unicode" w:hAnsi="Lucida Sans Unicode" w:cs="Lucida Sans Unicode"/>
          <w:sz w:val="20"/>
          <w:szCs w:val="20"/>
          <w:lang w:val="es-ES_tradnl"/>
        </w:rPr>
        <w:t xml:space="preserve"> como actúan en el día a día</w:t>
      </w:r>
      <w:r w:rsidR="00A667F0" w:rsidRPr="00A379F0">
        <w:rPr>
          <w:rFonts w:ascii="Lucida Sans Unicode" w:hAnsi="Lucida Sans Unicode" w:cs="Lucida Sans Unicode"/>
          <w:sz w:val="20"/>
          <w:szCs w:val="20"/>
          <w:lang w:val="es-ES_tradnl"/>
        </w:rPr>
        <w:t>.</w:t>
      </w:r>
    </w:p>
    <w:p w14:paraId="12970326" w14:textId="77777777" w:rsidR="00931856" w:rsidRPr="00A379F0" w:rsidRDefault="00931856" w:rsidP="00064E16">
      <w:pPr>
        <w:pStyle w:val="Sinespaciado"/>
        <w:spacing w:line="276" w:lineRule="auto"/>
        <w:jc w:val="both"/>
        <w:rPr>
          <w:rFonts w:ascii="Lucida Sans Unicode" w:hAnsi="Lucida Sans Unicode" w:cs="Lucida Sans Unicode"/>
          <w:sz w:val="20"/>
          <w:szCs w:val="20"/>
          <w:lang w:val="es-ES_tradnl"/>
        </w:rPr>
      </w:pPr>
    </w:p>
    <w:p w14:paraId="38B77F31" w14:textId="046D629B" w:rsidR="00931856" w:rsidRPr="00A379F0" w:rsidRDefault="00A667F0" w:rsidP="00064E16">
      <w:pPr>
        <w:pStyle w:val="Sinespaciado"/>
        <w:spacing w:line="276" w:lineRule="auto"/>
        <w:jc w:val="both"/>
        <w:rPr>
          <w:rFonts w:ascii="Lucida Sans Unicode" w:hAnsi="Lucida Sans Unicode" w:cs="Lucida Sans Unicode"/>
          <w:sz w:val="20"/>
          <w:szCs w:val="20"/>
          <w:lang w:val="es-ES_tradnl"/>
        </w:rPr>
      </w:pPr>
      <w:r w:rsidRPr="00A379F0">
        <w:rPr>
          <w:rFonts w:ascii="Lucida Sans Unicode" w:hAnsi="Lucida Sans Unicode" w:cs="Lucida Sans Unicode"/>
          <w:sz w:val="20"/>
          <w:szCs w:val="20"/>
          <w:lang w:val="es-ES_tradnl"/>
        </w:rPr>
        <w:t>C</w:t>
      </w:r>
      <w:r w:rsidR="00327873" w:rsidRPr="00A379F0">
        <w:rPr>
          <w:rFonts w:ascii="Lucida Sans Unicode" w:hAnsi="Lucida Sans Unicode" w:cs="Lucida Sans Unicode"/>
          <w:sz w:val="20"/>
          <w:szCs w:val="20"/>
          <w:lang w:val="es-ES_tradnl"/>
        </w:rPr>
        <w:t xml:space="preserve">reo que estos procesos </w:t>
      </w:r>
      <w:r w:rsidR="00931856" w:rsidRPr="00A379F0">
        <w:rPr>
          <w:rFonts w:ascii="Lucida Sans Unicode" w:hAnsi="Lucida Sans Unicode" w:cs="Lucida Sans Unicode"/>
          <w:sz w:val="20"/>
          <w:szCs w:val="20"/>
          <w:lang w:val="es-ES_tradnl"/>
        </w:rPr>
        <w:t>que,</w:t>
      </w:r>
      <w:r w:rsidR="00327873" w:rsidRPr="00A379F0">
        <w:rPr>
          <w:rFonts w:ascii="Lucida Sans Unicode" w:hAnsi="Lucida Sans Unicode" w:cs="Lucida Sans Unicode"/>
          <w:sz w:val="20"/>
          <w:szCs w:val="20"/>
          <w:lang w:val="es-ES_tradnl"/>
        </w:rPr>
        <w:t xml:space="preserve"> desde luego</w:t>
      </w:r>
      <w:r w:rsidR="00931856" w:rsidRPr="00A379F0">
        <w:rPr>
          <w:rFonts w:ascii="Lucida Sans Unicode" w:hAnsi="Lucida Sans Unicode" w:cs="Lucida Sans Unicode"/>
          <w:sz w:val="20"/>
          <w:szCs w:val="20"/>
          <w:lang w:val="es-ES_tradnl"/>
        </w:rPr>
        <w:t>,</w:t>
      </w:r>
      <w:r w:rsidR="00327873" w:rsidRPr="00A379F0">
        <w:rPr>
          <w:rFonts w:ascii="Lucida Sans Unicode" w:hAnsi="Lucida Sans Unicode" w:cs="Lucida Sans Unicode"/>
          <w:sz w:val="20"/>
          <w:szCs w:val="20"/>
          <w:lang w:val="es-ES_tradnl"/>
        </w:rPr>
        <w:t xml:space="preserve"> deben seguir en el futuro</w:t>
      </w:r>
      <w:r w:rsidR="0031376A" w:rsidRPr="00A379F0">
        <w:rPr>
          <w:rFonts w:ascii="Lucida Sans Unicode" w:hAnsi="Lucida Sans Unicode" w:cs="Lucida Sans Unicode"/>
          <w:sz w:val="20"/>
          <w:szCs w:val="20"/>
          <w:lang w:val="es-ES_tradnl"/>
        </w:rPr>
        <w:t>,</w:t>
      </w:r>
      <w:r w:rsidR="00327873" w:rsidRPr="00A379F0">
        <w:rPr>
          <w:rFonts w:ascii="Lucida Sans Unicode" w:hAnsi="Lucida Sans Unicode" w:cs="Lucida Sans Unicode"/>
          <w:sz w:val="20"/>
          <w:szCs w:val="20"/>
          <w:lang w:val="es-ES_tradnl"/>
        </w:rPr>
        <w:t xml:space="preserve"> son ya un elemento necesario</w:t>
      </w:r>
      <w:r w:rsidR="0031376A" w:rsidRPr="00A379F0">
        <w:rPr>
          <w:rFonts w:ascii="Lucida Sans Unicode" w:hAnsi="Lucida Sans Unicode" w:cs="Lucida Sans Unicode"/>
          <w:sz w:val="20"/>
          <w:szCs w:val="20"/>
          <w:lang w:val="es-ES_tradnl"/>
        </w:rPr>
        <w:t>,</w:t>
      </w:r>
      <w:r w:rsidR="00327873" w:rsidRPr="00A379F0">
        <w:rPr>
          <w:rFonts w:ascii="Lucida Sans Unicode" w:hAnsi="Lucida Sans Unicode" w:cs="Lucida Sans Unicode"/>
          <w:sz w:val="20"/>
          <w:szCs w:val="20"/>
          <w:lang w:val="es-ES_tradnl"/>
        </w:rPr>
        <w:t xml:space="preserve"> indispensable, indiscutible</w:t>
      </w:r>
      <w:r w:rsidR="00C14237">
        <w:rPr>
          <w:rFonts w:ascii="Lucida Sans Unicode" w:hAnsi="Lucida Sans Unicode" w:cs="Lucida Sans Unicode"/>
          <w:sz w:val="20"/>
          <w:szCs w:val="20"/>
          <w:lang w:val="es-ES_tradnl"/>
        </w:rPr>
        <w:t>,</w:t>
      </w:r>
      <w:r w:rsidR="00327873" w:rsidRPr="00A379F0">
        <w:rPr>
          <w:rFonts w:ascii="Lucida Sans Unicode" w:hAnsi="Lucida Sans Unicode" w:cs="Lucida Sans Unicode"/>
          <w:sz w:val="20"/>
          <w:szCs w:val="20"/>
          <w:lang w:val="es-ES_tradnl"/>
        </w:rPr>
        <w:t xml:space="preserve"> de la manera como las mexicanas y mexicanos acudimos a los procesos de elección y nos garantiza</w:t>
      </w:r>
      <w:r w:rsidR="007A06FD" w:rsidRPr="00A379F0">
        <w:rPr>
          <w:rFonts w:ascii="Lucida Sans Unicode" w:hAnsi="Lucida Sans Unicode" w:cs="Lucida Sans Unicode"/>
          <w:sz w:val="20"/>
          <w:szCs w:val="20"/>
          <w:lang w:val="es-ES_tradnl"/>
        </w:rPr>
        <w:t>,</w:t>
      </w:r>
      <w:r w:rsidR="00327873" w:rsidRPr="00A379F0">
        <w:rPr>
          <w:rFonts w:ascii="Lucida Sans Unicode" w:hAnsi="Lucida Sans Unicode" w:cs="Lucida Sans Unicode"/>
          <w:sz w:val="20"/>
          <w:szCs w:val="20"/>
          <w:lang w:val="es-ES_tradnl"/>
        </w:rPr>
        <w:t xml:space="preserve"> </w:t>
      </w:r>
      <w:r w:rsidR="00B860D0" w:rsidRPr="00A379F0">
        <w:rPr>
          <w:rFonts w:ascii="Lucida Sans Unicode" w:hAnsi="Lucida Sans Unicode" w:cs="Lucida Sans Unicode"/>
          <w:sz w:val="20"/>
          <w:szCs w:val="20"/>
          <w:lang w:val="es-ES_tradnl"/>
        </w:rPr>
        <w:t>entre otras cosas</w:t>
      </w:r>
      <w:r w:rsidR="00931856" w:rsidRPr="00A379F0">
        <w:rPr>
          <w:rFonts w:ascii="Lucida Sans Unicode" w:hAnsi="Lucida Sans Unicode" w:cs="Lucida Sans Unicode"/>
          <w:sz w:val="20"/>
          <w:szCs w:val="20"/>
          <w:lang w:val="es-ES_tradnl"/>
        </w:rPr>
        <w:t>,</w:t>
      </w:r>
      <w:r w:rsidR="00B860D0" w:rsidRPr="00A379F0">
        <w:rPr>
          <w:rFonts w:ascii="Lucida Sans Unicode" w:hAnsi="Lucida Sans Unicode" w:cs="Lucida Sans Unicode"/>
          <w:sz w:val="20"/>
          <w:szCs w:val="20"/>
          <w:lang w:val="es-ES_tradnl"/>
        </w:rPr>
        <w:t xml:space="preserve"> que podemos saber con certeza y con precisión qu</w:t>
      </w:r>
      <w:r w:rsidR="003F596F">
        <w:rPr>
          <w:rFonts w:ascii="Lucida Sans Unicode" w:hAnsi="Lucida Sans Unicode" w:cs="Lucida Sans Unicode"/>
          <w:sz w:val="20"/>
          <w:szCs w:val="20"/>
          <w:lang w:val="es-ES_tradnl"/>
        </w:rPr>
        <w:t>é</w:t>
      </w:r>
      <w:r w:rsidR="00B860D0" w:rsidRPr="00A379F0">
        <w:rPr>
          <w:rFonts w:ascii="Lucida Sans Unicode" w:hAnsi="Lucida Sans Unicode" w:cs="Lucida Sans Unicode"/>
          <w:sz w:val="20"/>
          <w:szCs w:val="20"/>
          <w:lang w:val="es-ES_tradnl"/>
        </w:rPr>
        <w:t xml:space="preserve"> está pasando ante la sociedad en el conjunto de las comunicaciones a las que la sociedad está expuesta y aportar</w:t>
      </w:r>
      <w:r w:rsidR="003F596F">
        <w:rPr>
          <w:rFonts w:ascii="Lucida Sans Unicode" w:hAnsi="Lucida Sans Unicode" w:cs="Lucida Sans Unicode"/>
          <w:sz w:val="20"/>
          <w:szCs w:val="20"/>
          <w:lang w:val="es-ES_tradnl"/>
        </w:rPr>
        <w:t>,</w:t>
      </w:r>
      <w:r w:rsidR="00B860D0" w:rsidRPr="00A379F0">
        <w:rPr>
          <w:rFonts w:ascii="Lucida Sans Unicode" w:hAnsi="Lucida Sans Unicode" w:cs="Lucida Sans Unicode"/>
          <w:sz w:val="20"/>
          <w:szCs w:val="20"/>
          <w:lang w:val="es-ES_tradnl"/>
        </w:rPr>
        <w:t xml:space="preserve"> en consecuencia</w:t>
      </w:r>
      <w:r w:rsidR="0031376A" w:rsidRPr="00A379F0">
        <w:rPr>
          <w:rFonts w:ascii="Lucida Sans Unicode" w:hAnsi="Lucida Sans Unicode" w:cs="Lucida Sans Unicode"/>
          <w:sz w:val="20"/>
          <w:szCs w:val="20"/>
          <w:lang w:val="es-ES_tradnl"/>
        </w:rPr>
        <w:t>,</w:t>
      </w:r>
      <w:r w:rsidR="00B860D0" w:rsidRPr="00A379F0">
        <w:rPr>
          <w:rFonts w:ascii="Lucida Sans Unicode" w:hAnsi="Lucida Sans Unicode" w:cs="Lucida Sans Unicode"/>
          <w:sz w:val="20"/>
          <w:szCs w:val="20"/>
          <w:lang w:val="es-ES_tradnl"/>
        </w:rPr>
        <w:t xml:space="preserve"> a la mejor valoración de los procesos electorales en su conjunto</w:t>
      </w:r>
      <w:r w:rsidR="003F596F">
        <w:rPr>
          <w:rFonts w:ascii="Lucida Sans Unicode" w:hAnsi="Lucida Sans Unicode" w:cs="Lucida Sans Unicode"/>
          <w:sz w:val="20"/>
          <w:szCs w:val="20"/>
          <w:lang w:val="es-ES_tradnl"/>
        </w:rPr>
        <w:t>. T</w:t>
      </w:r>
      <w:r w:rsidR="00B860D0" w:rsidRPr="00A379F0">
        <w:rPr>
          <w:rFonts w:ascii="Lucida Sans Unicode" w:hAnsi="Lucida Sans Unicode" w:cs="Lucida Sans Unicode"/>
          <w:sz w:val="20"/>
          <w:szCs w:val="20"/>
          <w:lang w:val="es-ES_tradnl"/>
        </w:rPr>
        <w:t xml:space="preserve">area </w:t>
      </w:r>
      <w:r w:rsidR="00931856" w:rsidRPr="00A379F0">
        <w:rPr>
          <w:rFonts w:ascii="Lucida Sans Unicode" w:hAnsi="Lucida Sans Unicode" w:cs="Lucida Sans Unicode"/>
          <w:sz w:val="20"/>
          <w:szCs w:val="20"/>
          <w:lang w:val="es-ES_tradnl"/>
        </w:rPr>
        <w:t>de la que nos estamos</w:t>
      </w:r>
      <w:r w:rsidR="00B860D0" w:rsidRPr="00A379F0">
        <w:rPr>
          <w:rFonts w:ascii="Lucida Sans Unicode" w:hAnsi="Lucida Sans Unicode" w:cs="Lucida Sans Unicode"/>
          <w:sz w:val="20"/>
          <w:szCs w:val="20"/>
          <w:lang w:val="es-ES_tradnl"/>
        </w:rPr>
        <w:t xml:space="preserve"> haciendo cargo y que seguiremos haciendo en el futuro</w:t>
      </w:r>
      <w:r w:rsidR="00931856" w:rsidRPr="00A379F0">
        <w:rPr>
          <w:rFonts w:ascii="Lucida Sans Unicode" w:hAnsi="Lucida Sans Unicode" w:cs="Lucida Sans Unicode"/>
          <w:sz w:val="20"/>
          <w:szCs w:val="20"/>
          <w:lang w:val="es-ES_tradnl"/>
        </w:rPr>
        <w:t>.</w:t>
      </w:r>
      <w:r w:rsidR="00B860D0" w:rsidRPr="00A379F0">
        <w:rPr>
          <w:rFonts w:ascii="Lucida Sans Unicode" w:hAnsi="Lucida Sans Unicode" w:cs="Lucida Sans Unicode"/>
          <w:sz w:val="20"/>
          <w:szCs w:val="20"/>
          <w:lang w:val="es-ES_tradnl"/>
        </w:rPr>
        <w:t xml:space="preserve"> </w:t>
      </w:r>
    </w:p>
    <w:p w14:paraId="4348B34E" w14:textId="77777777" w:rsidR="00931856" w:rsidRPr="00A379F0" w:rsidRDefault="00931856" w:rsidP="00064E16">
      <w:pPr>
        <w:pStyle w:val="Sinespaciado"/>
        <w:spacing w:line="276" w:lineRule="auto"/>
        <w:jc w:val="both"/>
        <w:rPr>
          <w:rFonts w:ascii="Lucida Sans Unicode" w:hAnsi="Lucida Sans Unicode" w:cs="Lucida Sans Unicode"/>
          <w:sz w:val="20"/>
          <w:szCs w:val="20"/>
          <w:lang w:val="es-ES_tradnl"/>
        </w:rPr>
      </w:pPr>
    </w:p>
    <w:p w14:paraId="088EC780" w14:textId="245D2A4F" w:rsidR="0031376A" w:rsidRPr="00A379F0" w:rsidRDefault="00931856" w:rsidP="00064E16">
      <w:pPr>
        <w:pStyle w:val="Sinespaciado"/>
        <w:spacing w:line="276" w:lineRule="auto"/>
        <w:jc w:val="both"/>
        <w:rPr>
          <w:rFonts w:ascii="Lucida Sans Unicode" w:hAnsi="Lucida Sans Unicode" w:cs="Lucida Sans Unicode"/>
          <w:sz w:val="20"/>
          <w:szCs w:val="20"/>
          <w:lang w:val="es-ES_tradnl"/>
        </w:rPr>
      </w:pPr>
      <w:r w:rsidRPr="00A379F0">
        <w:rPr>
          <w:rFonts w:ascii="Lucida Sans Unicode" w:hAnsi="Lucida Sans Unicode" w:cs="Lucida Sans Unicode"/>
          <w:sz w:val="20"/>
          <w:szCs w:val="20"/>
          <w:lang w:val="es-ES_tradnl"/>
        </w:rPr>
        <w:t>M</w:t>
      </w:r>
      <w:r w:rsidR="00B860D0" w:rsidRPr="00A379F0">
        <w:rPr>
          <w:rFonts w:ascii="Lucida Sans Unicode" w:hAnsi="Lucida Sans Unicode" w:cs="Lucida Sans Unicode"/>
          <w:sz w:val="20"/>
          <w:szCs w:val="20"/>
          <w:lang w:val="es-ES_tradnl"/>
        </w:rPr>
        <w:t>e parece que estos procesos son un elemento muy positivo en la capacidad de análisis de autoridades, partidos y sociedad en su conjunto</w:t>
      </w:r>
      <w:r w:rsidR="0031376A" w:rsidRPr="00A379F0">
        <w:rPr>
          <w:rFonts w:ascii="Lucida Sans Unicode" w:hAnsi="Lucida Sans Unicode" w:cs="Lucida Sans Unicode"/>
          <w:sz w:val="20"/>
          <w:szCs w:val="20"/>
          <w:lang w:val="es-ES_tradnl"/>
        </w:rPr>
        <w:t>,</w:t>
      </w:r>
      <w:r w:rsidR="00B860D0" w:rsidRPr="00A379F0">
        <w:rPr>
          <w:rFonts w:ascii="Lucida Sans Unicode" w:hAnsi="Lucida Sans Unicode" w:cs="Lucida Sans Unicode"/>
          <w:sz w:val="20"/>
          <w:szCs w:val="20"/>
          <w:lang w:val="es-ES_tradnl"/>
        </w:rPr>
        <w:t xml:space="preserve"> de los procesos electorales y</w:t>
      </w:r>
      <w:r w:rsidR="00C14237">
        <w:rPr>
          <w:rFonts w:ascii="Lucida Sans Unicode" w:hAnsi="Lucida Sans Unicode" w:cs="Lucida Sans Unicode"/>
          <w:sz w:val="20"/>
          <w:szCs w:val="20"/>
          <w:lang w:val="es-ES_tradnl"/>
        </w:rPr>
        <w:t>,</w:t>
      </w:r>
      <w:r w:rsidR="00B860D0" w:rsidRPr="00A379F0">
        <w:rPr>
          <w:rFonts w:ascii="Lucida Sans Unicode" w:hAnsi="Lucida Sans Unicode" w:cs="Lucida Sans Unicode"/>
          <w:sz w:val="20"/>
          <w:szCs w:val="20"/>
          <w:lang w:val="es-ES_tradnl"/>
        </w:rPr>
        <w:t xml:space="preserve"> seguramente</w:t>
      </w:r>
      <w:r w:rsidR="00C14237">
        <w:rPr>
          <w:rFonts w:ascii="Lucida Sans Unicode" w:hAnsi="Lucida Sans Unicode" w:cs="Lucida Sans Unicode"/>
          <w:sz w:val="20"/>
          <w:szCs w:val="20"/>
          <w:lang w:val="es-ES_tradnl"/>
        </w:rPr>
        <w:t>,</w:t>
      </w:r>
      <w:r w:rsidR="00B860D0" w:rsidRPr="00A379F0">
        <w:rPr>
          <w:rFonts w:ascii="Lucida Sans Unicode" w:hAnsi="Lucida Sans Unicode" w:cs="Lucida Sans Unicode"/>
          <w:sz w:val="20"/>
          <w:szCs w:val="20"/>
          <w:lang w:val="es-ES_tradnl"/>
        </w:rPr>
        <w:t xml:space="preserve"> de los resultados que se obtengan en este monitoreo</w:t>
      </w:r>
      <w:r w:rsidR="0031376A" w:rsidRPr="00A379F0">
        <w:rPr>
          <w:rFonts w:ascii="Lucida Sans Unicode" w:hAnsi="Lucida Sans Unicode" w:cs="Lucida Sans Unicode"/>
          <w:sz w:val="20"/>
          <w:szCs w:val="20"/>
          <w:lang w:val="es-ES_tradnl"/>
        </w:rPr>
        <w:t>,</w:t>
      </w:r>
      <w:r w:rsidR="00B860D0" w:rsidRPr="00A379F0">
        <w:rPr>
          <w:rFonts w:ascii="Lucida Sans Unicode" w:hAnsi="Lucida Sans Unicode" w:cs="Lucida Sans Unicode"/>
          <w:sz w:val="20"/>
          <w:szCs w:val="20"/>
          <w:lang w:val="es-ES_tradnl"/>
        </w:rPr>
        <w:t xml:space="preserve"> habrá conclusiones más amplias que permitirán dar pie a nuevos proyectos de distinta naturaleza, que permitan tener</w:t>
      </w:r>
      <w:r w:rsidRPr="00A379F0">
        <w:rPr>
          <w:rFonts w:ascii="Lucida Sans Unicode" w:hAnsi="Lucida Sans Unicode" w:cs="Lucida Sans Unicode"/>
          <w:sz w:val="20"/>
          <w:szCs w:val="20"/>
          <w:lang w:val="es-ES_tradnl"/>
        </w:rPr>
        <w:t>,</w:t>
      </w:r>
      <w:r w:rsidR="00B860D0" w:rsidRPr="00A379F0">
        <w:rPr>
          <w:rFonts w:ascii="Lucida Sans Unicode" w:hAnsi="Lucida Sans Unicode" w:cs="Lucida Sans Unicode"/>
          <w:sz w:val="20"/>
          <w:szCs w:val="20"/>
          <w:lang w:val="es-ES_tradnl"/>
        </w:rPr>
        <w:t xml:space="preserve"> como hasta el día de hoy</w:t>
      </w:r>
      <w:r w:rsidRPr="00A379F0">
        <w:rPr>
          <w:rFonts w:ascii="Lucida Sans Unicode" w:hAnsi="Lucida Sans Unicode" w:cs="Lucida Sans Unicode"/>
          <w:sz w:val="20"/>
          <w:szCs w:val="20"/>
          <w:lang w:val="es-ES_tradnl"/>
        </w:rPr>
        <w:t>,</w:t>
      </w:r>
      <w:r w:rsidR="00B860D0" w:rsidRPr="00A379F0">
        <w:rPr>
          <w:rFonts w:ascii="Lucida Sans Unicode" w:hAnsi="Lucida Sans Unicode" w:cs="Lucida Sans Unicode"/>
          <w:sz w:val="20"/>
          <w:szCs w:val="20"/>
          <w:lang w:val="es-ES_tradnl"/>
        </w:rPr>
        <w:t xml:space="preserve"> elecciones cada vez más abiertas, elecciones integras</w:t>
      </w:r>
      <w:r w:rsidR="00666BC3" w:rsidRPr="00A379F0">
        <w:rPr>
          <w:rFonts w:ascii="Lucida Sans Unicode" w:hAnsi="Lucida Sans Unicode" w:cs="Lucida Sans Unicode"/>
          <w:sz w:val="20"/>
          <w:szCs w:val="20"/>
          <w:lang w:val="es-ES_tradnl"/>
        </w:rPr>
        <w:t>, elecciones que su función</w:t>
      </w:r>
      <w:r w:rsidR="003F596F">
        <w:rPr>
          <w:rFonts w:ascii="Lucida Sans Unicode" w:hAnsi="Lucida Sans Unicode" w:cs="Lucida Sans Unicode"/>
          <w:sz w:val="20"/>
          <w:szCs w:val="20"/>
          <w:lang w:val="es-ES_tradnl"/>
        </w:rPr>
        <w:t xml:space="preserve"> es</w:t>
      </w:r>
      <w:r w:rsidR="00666BC3" w:rsidRPr="00A379F0">
        <w:rPr>
          <w:rFonts w:ascii="Lucida Sans Unicode" w:hAnsi="Lucida Sans Unicode" w:cs="Lucida Sans Unicode"/>
          <w:sz w:val="20"/>
          <w:szCs w:val="20"/>
          <w:lang w:val="es-ES_tradnl"/>
        </w:rPr>
        <w:t xml:space="preserve"> entregar el poder del estado, conforme a las reglas democráticas que nos hemos dado a lo largo de las últimas décadas</w:t>
      </w:r>
      <w:r w:rsidR="0031376A" w:rsidRPr="00A379F0">
        <w:rPr>
          <w:rFonts w:ascii="Lucida Sans Unicode" w:hAnsi="Lucida Sans Unicode" w:cs="Lucida Sans Unicode"/>
          <w:sz w:val="20"/>
          <w:szCs w:val="20"/>
          <w:lang w:val="es-ES_tradnl"/>
        </w:rPr>
        <w:t>.</w:t>
      </w:r>
    </w:p>
    <w:p w14:paraId="665360F9" w14:textId="77777777" w:rsidR="00931856" w:rsidRPr="00A379F0" w:rsidRDefault="00931856" w:rsidP="00064E16">
      <w:pPr>
        <w:pStyle w:val="Sinespaciado"/>
        <w:spacing w:line="276" w:lineRule="auto"/>
        <w:jc w:val="both"/>
        <w:rPr>
          <w:rFonts w:ascii="Lucida Sans Unicode" w:hAnsi="Lucida Sans Unicode" w:cs="Lucida Sans Unicode"/>
          <w:sz w:val="20"/>
          <w:szCs w:val="20"/>
          <w:lang w:val="es-ES_tradnl"/>
        </w:rPr>
      </w:pPr>
    </w:p>
    <w:p w14:paraId="704B1ADE" w14:textId="77777777" w:rsidR="00737DBA" w:rsidRDefault="0031376A" w:rsidP="00064E16">
      <w:pPr>
        <w:pStyle w:val="Sinespaciado"/>
        <w:spacing w:line="276" w:lineRule="auto"/>
        <w:jc w:val="both"/>
        <w:rPr>
          <w:rFonts w:ascii="Lucida Sans Unicode" w:hAnsi="Lucida Sans Unicode" w:cs="Lucida Sans Unicode"/>
          <w:sz w:val="20"/>
          <w:szCs w:val="20"/>
          <w:lang w:val="es-ES_tradnl"/>
        </w:rPr>
      </w:pPr>
      <w:r w:rsidRPr="00A379F0">
        <w:rPr>
          <w:rFonts w:ascii="Lucida Sans Unicode" w:hAnsi="Lucida Sans Unicode" w:cs="Lucida Sans Unicode"/>
          <w:sz w:val="20"/>
          <w:szCs w:val="20"/>
          <w:lang w:val="es-ES_tradnl"/>
        </w:rPr>
        <w:t>Y</w:t>
      </w:r>
      <w:r w:rsidR="00931856" w:rsidRPr="00A379F0">
        <w:rPr>
          <w:rFonts w:ascii="Lucida Sans Unicode" w:hAnsi="Lucida Sans Unicode" w:cs="Lucida Sans Unicode"/>
          <w:sz w:val="20"/>
          <w:szCs w:val="20"/>
          <w:lang w:val="es-ES_tradnl"/>
        </w:rPr>
        <w:t>,</w:t>
      </w:r>
      <w:r w:rsidR="00666BC3" w:rsidRPr="00A379F0">
        <w:rPr>
          <w:rFonts w:ascii="Lucida Sans Unicode" w:hAnsi="Lucida Sans Unicode" w:cs="Lucida Sans Unicode"/>
          <w:sz w:val="20"/>
          <w:szCs w:val="20"/>
          <w:lang w:val="es-ES_tradnl"/>
        </w:rPr>
        <w:t xml:space="preserve"> bueno</w:t>
      </w:r>
      <w:r w:rsidR="00931856" w:rsidRPr="00A379F0">
        <w:rPr>
          <w:rFonts w:ascii="Lucida Sans Unicode" w:hAnsi="Lucida Sans Unicode" w:cs="Lucida Sans Unicode"/>
          <w:sz w:val="20"/>
          <w:szCs w:val="20"/>
          <w:lang w:val="es-ES_tradnl"/>
        </w:rPr>
        <w:t>,</w:t>
      </w:r>
      <w:r w:rsidR="00666BC3" w:rsidRPr="00A379F0">
        <w:rPr>
          <w:rFonts w:ascii="Lucida Sans Unicode" w:hAnsi="Lucida Sans Unicode" w:cs="Lucida Sans Unicode"/>
          <w:sz w:val="20"/>
          <w:szCs w:val="20"/>
          <w:lang w:val="es-ES_tradnl"/>
        </w:rPr>
        <w:t xml:space="preserve"> quiero aprovechar este espacio para agradecer a mis colegas integrantes de la </w:t>
      </w:r>
      <w:r w:rsidR="00931856" w:rsidRPr="00A379F0">
        <w:rPr>
          <w:rFonts w:ascii="Lucida Sans Unicode" w:hAnsi="Lucida Sans Unicode" w:cs="Lucida Sans Unicode"/>
          <w:sz w:val="20"/>
          <w:szCs w:val="20"/>
          <w:lang w:val="es-ES_tradnl"/>
        </w:rPr>
        <w:t>C</w:t>
      </w:r>
      <w:r w:rsidR="00666BC3" w:rsidRPr="00A379F0">
        <w:rPr>
          <w:rFonts w:ascii="Lucida Sans Unicode" w:hAnsi="Lucida Sans Unicode" w:cs="Lucida Sans Unicode"/>
          <w:sz w:val="20"/>
          <w:szCs w:val="20"/>
          <w:lang w:val="es-ES_tradnl"/>
        </w:rPr>
        <w:t>omisión</w:t>
      </w:r>
      <w:r w:rsidR="00DC20B2" w:rsidRPr="00A379F0">
        <w:rPr>
          <w:rFonts w:ascii="Lucida Sans Unicode" w:hAnsi="Lucida Sans Unicode" w:cs="Lucida Sans Unicode"/>
          <w:sz w:val="20"/>
          <w:szCs w:val="20"/>
          <w:lang w:val="es-ES_tradnl"/>
        </w:rPr>
        <w:t>,</w:t>
      </w:r>
      <w:r w:rsidR="00666BC3" w:rsidRPr="00A379F0">
        <w:rPr>
          <w:rFonts w:ascii="Lucida Sans Unicode" w:hAnsi="Lucida Sans Unicode" w:cs="Lucida Sans Unicode"/>
          <w:sz w:val="20"/>
          <w:szCs w:val="20"/>
          <w:lang w:val="es-ES_tradnl"/>
        </w:rPr>
        <w:t xml:space="preserve"> la consejera Zoad Jeanine García González, el consejero Moisés Pérez Vega y también al equipo de prerrogativas</w:t>
      </w:r>
      <w:r w:rsidR="007A06FD" w:rsidRPr="00A379F0">
        <w:rPr>
          <w:rFonts w:ascii="Lucida Sans Unicode" w:hAnsi="Lucida Sans Unicode" w:cs="Lucida Sans Unicode"/>
          <w:sz w:val="20"/>
          <w:szCs w:val="20"/>
          <w:lang w:val="es-ES_tradnl"/>
        </w:rPr>
        <w:t>,</w:t>
      </w:r>
      <w:r w:rsidR="00666BC3" w:rsidRPr="00A379F0">
        <w:rPr>
          <w:rFonts w:ascii="Lucida Sans Unicode" w:hAnsi="Lucida Sans Unicode" w:cs="Lucida Sans Unicode"/>
          <w:sz w:val="20"/>
          <w:szCs w:val="20"/>
          <w:lang w:val="es-ES_tradnl"/>
        </w:rPr>
        <w:t xml:space="preserve"> por el acompañamiento para las presentaciones de </w:t>
      </w:r>
      <w:r w:rsidR="00666BC3" w:rsidRPr="00A379F0">
        <w:rPr>
          <w:rFonts w:ascii="Lucida Sans Unicode" w:hAnsi="Lucida Sans Unicode" w:cs="Lucida Sans Unicode"/>
          <w:sz w:val="20"/>
          <w:szCs w:val="20"/>
          <w:lang w:val="es-ES_tradnl"/>
        </w:rPr>
        <w:lastRenderedPageBreak/>
        <w:t>estos informes y de manera muy especial al T</w:t>
      </w:r>
      <w:r w:rsidRPr="00A379F0">
        <w:rPr>
          <w:rFonts w:ascii="Lucida Sans Unicode" w:hAnsi="Lucida Sans Unicode" w:cs="Lucida Sans Unicode"/>
          <w:sz w:val="20"/>
          <w:szCs w:val="20"/>
          <w:lang w:val="es-ES_tradnl"/>
        </w:rPr>
        <w:t>EC</w:t>
      </w:r>
      <w:r w:rsidR="00666BC3" w:rsidRPr="00A379F0">
        <w:rPr>
          <w:rFonts w:ascii="Lucida Sans Unicode" w:hAnsi="Lucida Sans Unicode" w:cs="Lucida Sans Unicode"/>
          <w:sz w:val="20"/>
          <w:szCs w:val="20"/>
          <w:lang w:val="es-ES_tradnl"/>
        </w:rPr>
        <w:t xml:space="preserve"> de Monterrey</w:t>
      </w:r>
      <w:r w:rsidR="007A06FD" w:rsidRPr="00A379F0">
        <w:rPr>
          <w:rFonts w:ascii="Lucida Sans Unicode" w:hAnsi="Lucida Sans Unicode" w:cs="Lucida Sans Unicode"/>
          <w:sz w:val="20"/>
          <w:szCs w:val="20"/>
          <w:lang w:val="es-ES_tradnl"/>
        </w:rPr>
        <w:t>,</w:t>
      </w:r>
      <w:r w:rsidR="00666BC3" w:rsidRPr="00A379F0">
        <w:rPr>
          <w:rFonts w:ascii="Lucida Sans Unicode" w:hAnsi="Lucida Sans Unicode" w:cs="Lucida Sans Unicode"/>
          <w:sz w:val="20"/>
          <w:szCs w:val="20"/>
          <w:lang w:val="es-ES_tradnl"/>
        </w:rPr>
        <w:t xml:space="preserve"> por los informes, el avance que mostraron al momento de hacer estos monitoreos</w:t>
      </w:r>
      <w:r w:rsidR="00737DBA">
        <w:rPr>
          <w:rFonts w:ascii="Lucida Sans Unicode" w:hAnsi="Lucida Sans Unicode" w:cs="Lucida Sans Unicode"/>
          <w:sz w:val="20"/>
          <w:szCs w:val="20"/>
          <w:lang w:val="es-ES_tradnl"/>
        </w:rPr>
        <w:t>.</w:t>
      </w:r>
    </w:p>
    <w:p w14:paraId="578EF0F2" w14:textId="77777777" w:rsidR="00737DBA" w:rsidRDefault="00737DBA" w:rsidP="00064E16">
      <w:pPr>
        <w:pStyle w:val="Sinespaciado"/>
        <w:spacing w:line="276" w:lineRule="auto"/>
        <w:jc w:val="both"/>
        <w:rPr>
          <w:rFonts w:ascii="Lucida Sans Unicode" w:hAnsi="Lucida Sans Unicode" w:cs="Lucida Sans Unicode"/>
          <w:sz w:val="20"/>
          <w:szCs w:val="20"/>
          <w:lang w:val="es-ES_tradnl"/>
        </w:rPr>
      </w:pPr>
    </w:p>
    <w:p w14:paraId="48A4CB92" w14:textId="7029D071" w:rsidR="00737DBA" w:rsidRDefault="00737DBA" w:rsidP="00064E16">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Y</w:t>
      </w:r>
      <w:r w:rsidR="002B4EFC" w:rsidRPr="00A379F0">
        <w:rPr>
          <w:rFonts w:ascii="Lucida Sans Unicode" w:hAnsi="Lucida Sans Unicode" w:cs="Lucida Sans Unicode"/>
          <w:sz w:val="20"/>
          <w:szCs w:val="20"/>
          <w:lang w:val="es-ES_tradnl"/>
        </w:rPr>
        <w:t>,</w:t>
      </w:r>
      <w:r w:rsidR="00666BC3" w:rsidRPr="00A379F0">
        <w:rPr>
          <w:rFonts w:ascii="Lucida Sans Unicode" w:hAnsi="Lucida Sans Unicode" w:cs="Lucida Sans Unicode"/>
          <w:sz w:val="20"/>
          <w:szCs w:val="20"/>
          <w:lang w:val="es-ES_tradnl"/>
        </w:rPr>
        <w:t xml:space="preserve"> bueno</w:t>
      </w:r>
      <w:r w:rsidR="002B4EFC" w:rsidRPr="00A379F0">
        <w:rPr>
          <w:rFonts w:ascii="Lucida Sans Unicode" w:hAnsi="Lucida Sans Unicode" w:cs="Lucida Sans Unicode"/>
          <w:sz w:val="20"/>
          <w:szCs w:val="20"/>
          <w:lang w:val="es-ES_tradnl"/>
        </w:rPr>
        <w:t>,</w:t>
      </w:r>
      <w:r w:rsidR="00666BC3" w:rsidRPr="00A379F0">
        <w:rPr>
          <w:rFonts w:ascii="Lucida Sans Unicode" w:hAnsi="Lucida Sans Unicode" w:cs="Lucida Sans Unicode"/>
          <w:sz w:val="20"/>
          <w:szCs w:val="20"/>
          <w:lang w:val="es-ES_tradnl"/>
        </w:rPr>
        <w:t xml:space="preserve"> reiterarle a las ciudadanas y ciudadanos</w:t>
      </w:r>
      <w:r w:rsidR="007A06FD" w:rsidRPr="00A379F0">
        <w:rPr>
          <w:rFonts w:ascii="Lucida Sans Unicode" w:hAnsi="Lucida Sans Unicode" w:cs="Lucida Sans Unicode"/>
          <w:sz w:val="20"/>
          <w:szCs w:val="20"/>
          <w:lang w:val="es-ES_tradnl"/>
        </w:rPr>
        <w:t>,</w:t>
      </w:r>
      <w:r w:rsidR="00666BC3" w:rsidRPr="00A379F0">
        <w:rPr>
          <w:rFonts w:ascii="Lucida Sans Unicode" w:hAnsi="Lucida Sans Unicode" w:cs="Lucida Sans Unicode"/>
          <w:sz w:val="20"/>
          <w:szCs w:val="20"/>
          <w:lang w:val="es-ES_tradnl"/>
        </w:rPr>
        <w:t xml:space="preserve"> que esta información está disponible en nuestra página institucional para que pueda ser consultada en el momento en que se desee</w:t>
      </w:r>
      <w:r w:rsidR="002B4EFC" w:rsidRPr="00A379F0">
        <w:rPr>
          <w:rFonts w:ascii="Lucida Sans Unicode" w:hAnsi="Lucida Sans Unicode" w:cs="Lucida Sans Unicode"/>
          <w:sz w:val="20"/>
          <w:szCs w:val="20"/>
          <w:lang w:val="es-ES_tradnl"/>
        </w:rPr>
        <w:t>.</w:t>
      </w:r>
      <w:r w:rsidR="00666BC3" w:rsidRPr="00A379F0">
        <w:rPr>
          <w:rFonts w:ascii="Lucida Sans Unicode" w:hAnsi="Lucida Sans Unicode" w:cs="Lucida Sans Unicode"/>
          <w:sz w:val="20"/>
          <w:szCs w:val="20"/>
          <w:lang w:val="es-ES_tradnl"/>
        </w:rPr>
        <w:t xml:space="preserve"> </w:t>
      </w:r>
    </w:p>
    <w:p w14:paraId="4600E60A" w14:textId="77777777" w:rsidR="00737DBA" w:rsidRDefault="00737DBA" w:rsidP="00064E16">
      <w:pPr>
        <w:pStyle w:val="Sinespaciado"/>
        <w:spacing w:line="276" w:lineRule="auto"/>
        <w:jc w:val="both"/>
        <w:rPr>
          <w:rFonts w:ascii="Lucida Sans Unicode" w:hAnsi="Lucida Sans Unicode" w:cs="Lucida Sans Unicode"/>
          <w:sz w:val="20"/>
          <w:szCs w:val="20"/>
          <w:lang w:val="es-ES_tradnl"/>
        </w:rPr>
      </w:pPr>
    </w:p>
    <w:p w14:paraId="1E73215F" w14:textId="75227574" w:rsidR="00666BC3" w:rsidRPr="00A379F0" w:rsidRDefault="002B4EFC" w:rsidP="00064E16">
      <w:pPr>
        <w:pStyle w:val="Sinespaciado"/>
        <w:spacing w:line="276" w:lineRule="auto"/>
        <w:jc w:val="both"/>
        <w:rPr>
          <w:rFonts w:ascii="Lucida Sans Unicode" w:hAnsi="Lucida Sans Unicode" w:cs="Lucida Sans Unicode"/>
          <w:sz w:val="20"/>
          <w:szCs w:val="20"/>
          <w:lang w:val="es-ES_tradnl"/>
        </w:rPr>
      </w:pPr>
      <w:r w:rsidRPr="00A379F0">
        <w:rPr>
          <w:rFonts w:ascii="Lucida Sans Unicode" w:hAnsi="Lucida Sans Unicode" w:cs="Lucida Sans Unicode"/>
          <w:sz w:val="20"/>
          <w:szCs w:val="20"/>
          <w:lang w:val="es-ES_tradnl"/>
        </w:rPr>
        <w:t>M</w:t>
      </w:r>
      <w:r w:rsidR="00666BC3" w:rsidRPr="00A379F0">
        <w:rPr>
          <w:rFonts w:ascii="Lucida Sans Unicode" w:hAnsi="Lucida Sans Unicode" w:cs="Lucida Sans Unicode"/>
          <w:sz w:val="20"/>
          <w:szCs w:val="20"/>
          <w:lang w:val="es-ES_tradnl"/>
        </w:rPr>
        <w:t xml:space="preserve">uchas gracias, consejera presidenta. </w:t>
      </w:r>
    </w:p>
    <w:p w14:paraId="1A596222" w14:textId="77777777" w:rsidR="00DC20B2" w:rsidRPr="00A379F0" w:rsidRDefault="00DC20B2" w:rsidP="00064E16">
      <w:pPr>
        <w:pStyle w:val="Sinespaciado"/>
        <w:spacing w:line="276" w:lineRule="auto"/>
        <w:jc w:val="both"/>
        <w:rPr>
          <w:rFonts w:ascii="Lucida Sans Unicode" w:hAnsi="Lucida Sans Unicode" w:cs="Lucida Sans Unicode"/>
          <w:sz w:val="20"/>
          <w:szCs w:val="20"/>
          <w:lang w:val="es-ES_tradnl"/>
        </w:rPr>
      </w:pPr>
    </w:p>
    <w:p w14:paraId="24B1EFAC" w14:textId="121713A5" w:rsidR="00CE7D70" w:rsidRPr="00A379F0" w:rsidRDefault="00CE7D70" w:rsidP="00064E16">
      <w:pPr>
        <w:pStyle w:val="Sinespaciado"/>
        <w:spacing w:line="276" w:lineRule="auto"/>
        <w:jc w:val="both"/>
        <w:rPr>
          <w:rFonts w:ascii="Lucida Sans Unicode" w:hAnsi="Lucida Sans Unicode" w:cs="Lucida Sans Unicode"/>
          <w:sz w:val="20"/>
          <w:szCs w:val="20"/>
          <w:lang w:val="es-ES_tradnl"/>
        </w:rPr>
      </w:pPr>
      <w:r w:rsidRPr="00064E16">
        <w:rPr>
          <w:rFonts w:ascii="Lucida Sans Unicode" w:hAnsi="Lucida Sans Unicode" w:cs="Lucida Sans Unicode"/>
          <w:b/>
          <w:bCs/>
          <w:sz w:val="20"/>
          <w:szCs w:val="20"/>
          <w:lang w:val="es-ES_tradnl"/>
        </w:rPr>
        <w:t>Consejera presidenta, Paula Ramírez Höhne:</w:t>
      </w:r>
      <w:r w:rsidRPr="00A379F0">
        <w:rPr>
          <w:rFonts w:ascii="Lucida Sans Unicode" w:hAnsi="Lucida Sans Unicode" w:cs="Lucida Sans Unicode"/>
          <w:sz w:val="20"/>
          <w:szCs w:val="20"/>
          <w:lang w:val="es-ES_tradnl"/>
        </w:rPr>
        <w:t xml:space="preserve"> Al contrario, consejera Brenda Judith Serafín Morfín, muchísimas gracias a usted. </w:t>
      </w:r>
    </w:p>
    <w:p w14:paraId="3F1A3B82" w14:textId="77777777" w:rsidR="00DC20B2" w:rsidRPr="00A379F0" w:rsidRDefault="00DC20B2" w:rsidP="00064E16">
      <w:pPr>
        <w:pStyle w:val="Sinespaciado"/>
        <w:spacing w:line="276" w:lineRule="auto"/>
        <w:jc w:val="both"/>
        <w:rPr>
          <w:rFonts w:ascii="Lucida Sans Unicode" w:hAnsi="Lucida Sans Unicode" w:cs="Lucida Sans Unicode"/>
          <w:sz w:val="20"/>
          <w:szCs w:val="20"/>
          <w:lang w:val="es-ES_tradnl"/>
        </w:rPr>
      </w:pPr>
    </w:p>
    <w:p w14:paraId="30F84EAE" w14:textId="6AB9BC6C" w:rsidR="002B4EFC" w:rsidRPr="00A379F0" w:rsidRDefault="00CE7D70" w:rsidP="00064E16">
      <w:pPr>
        <w:pStyle w:val="Sinespaciado"/>
        <w:spacing w:line="276" w:lineRule="auto"/>
        <w:jc w:val="both"/>
        <w:rPr>
          <w:rFonts w:ascii="Lucida Sans Unicode" w:hAnsi="Lucida Sans Unicode" w:cs="Lucida Sans Unicode"/>
          <w:sz w:val="20"/>
          <w:szCs w:val="20"/>
          <w:lang w:val="es-ES_tradnl"/>
        </w:rPr>
      </w:pPr>
      <w:r w:rsidRPr="00A379F0">
        <w:rPr>
          <w:rFonts w:ascii="Lucida Sans Unicode" w:hAnsi="Lucida Sans Unicode" w:cs="Lucida Sans Unicode"/>
          <w:sz w:val="20"/>
          <w:szCs w:val="20"/>
          <w:lang w:val="es-ES_tradnl"/>
        </w:rPr>
        <w:t xml:space="preserve">¿Alguien más desea hacer uso de la voz? </w:t>
      </w:r>
    </w:p>
    <w:p w14:paraId="6DA89672" w14:textId="77777777" w:rsidR="002B4EFC" w:rsidRPr="00A379F0" w:rsidRDefault="002B4EFC" w:rsidP="00064E16">
      <w:pPr>
        <w:pStyle w:val="Sinespaciado"/>
        <w:spacing w:line="276" w:lineRule="auto"/>
        <w:jc w:val="both"/>
        <w:rPr>
          <w:rFonts w:ascii="Lucida Sans Unicode" w:hAnsi="Lucida Sans Unicode" w:cs="Lucida Sans Unicode"/>
          <w:sz w:val="20"/>
          <w:szCs w:val="20"/>
          <w:lang w:val="es-ES_tradnl"/>
        </w:rPr>
      </w:pPr>
    </w:p>
    <w:p w14:paraId="724D4821" w14:textId="0BB9467E" w:rsidR="002B4EFC" w:rsidRPr="00A379F0" w:rsidRDefault="002B4EFC" w:rsidP="00064E16">
      <w:pPr>
        <w:pStyle w:val="Sinespaciado"/>
        <w:spacing w:line="276" w:lineRule="auto"/>
        <w:jc w:val="both"/>
        <w:rPr>
          <w:rFonts w:ascii="Lucida Sans Unicode" w:hAnsi="Lucida Sans Unicode" w:cs="Lucida Sans Unicode"/>
          <w:sz w:val="20"/>
          <w:szCs w:val="20"/>
          <w:lang w:val="es-ES_tradnl"/>
        </w:rPr>
      </w:pPr>
      <w:r w:rsidRPr="00A379F0">
        <w:rPr>
          <w:rFonts w:ascii="Lucida Sans Unicode" w:hAnsi="Lucida Sans Unicode" w:cs="Lucida Sans Unicode"/>
          <w:sz w:val="20"/>
          <w:szCs w:val="20"/>
          <w:lang w:val="es-ES_tradnl"/>
        </w:rPr>
        <w:t>L</w:t>
      </w:r>
      <w:r w:rsidR="00CE7D70" w:rsidRPr="00A379F0">
        <w:rPr>
          <w:rFonts w:ascii="Lucida Sans Unicode" w:hAnsi="Lucida Sans Unicode" w:cs="Lucida Sans Unicode"/>
          <w:sz w:val="20"/>
          <w:szCs w:val="20"/>
          <w:lang w:val="es-ES_tradnl"/>
        </w:rPr>
        <w:t>a consejera Zoad Jeanine García González, tiene la palabra</w:t>
      </w:r>
      <w:r w:rsidR="00C14237">
        <w:rPr>
          <w:rFonts w:ascii="Lucida Sans Unicode" w:hAnsi="Lucida Sans Unicode" w:cs="Lucida Sans Unicode"/>
          <w:sz w:val="20"/>
          <w:szCs w:val="20"/>
          <w:lang w:val="es-ES_tradnl"/>
        </w:rPr>
        <w:t>. A</w:t>
      </w:r>
      <w:r w:rsidR="00CE7D70" w:rsidRPr="00A379F0">
        <w:rPr>
          <w:rFonts w:ascii="Lucida Sans Unicode" w:hAnsi="Lucida Sans Unicode" w:cs="Lucida Sans Unicode"/>
          <w:sz w:val="20"/>
          <w:szCs w:val="20"/>
          <w:lang w:val="es-ES_tradnl"/>
        </w:rPr>
        <w:t>delante</w:t>
      </w:r>
      <w:r w:rsidR="0031376A" w:rsidRPr="00A379F0">
        <w:rPr>
          <w:rFonts w:ascii="Lucida Sans Unicode" w:hAnsi="Lucida Sans Unicode" w:cs="Lucida Sans Unicode"/>
          <w:sz w:val="20"/>
          <w:szCs w:val="20"/>
          <w:lang w:val="es-ES_tradnl"/>
        </w:rPr>
        <w:t>, consejera.</w:t>
      </w:r>
    </w:p>
    <w:p w14:paraId="467414C1" w14:textId="2862D334" w:rsidR="00CE7D70" w:rsidRPr="00A379F0" w:rsidRDefault="0031376A" w:rsidP="00064E16">
      <w:pPr>
        <w:pStyle w:val="Sinespaciado"/>
        <w:spacing w:line="276" w:lineRule="auto"/>
        <w:jc w:val="both"/>
        <w:rPr>
          <w:rFonts w:ascii="Lucida Sans Unicode" w:hAnsi="Lucida Sans Unicode" w:cs="Lucida Sans Unicode"/>
          <w:sz w:val="20"/>
          <w:szCs w:val="20"/>
          <w:lang w:val="es-ES_tradnl"/>
        </w:rPr>
      </w:pPr>
      <w:r w:rsidRPr="00A379F0">
        <w:rPr>
          <w:rFonts w:ascii="Lucida Sans Unicode" w:hAnsi="Lucida Sans Unicode" w:cs="Lucida Sans Unicode"/>
          <w:sz w:val="20"/>
          <w:szCs w:val="20"/>
          <w:lang w:val="es-ES_tradnl"/>
        </w:rPr>
        <w:t xml:space="preserve"> </w:t>
      </w:r>
      <w:r w:rsidR="00CE7D70" w:rsidRPr="00A379F0">
        <w:rPr>
          <w:rFonts w:ascii="Lucida Sans Unicode" w:hAnsi="Lucida Sans Unicode" w:cs="Lucida Sans Unicode"/>
          <w:sz w:val="20"/>
          <w:szCs w:val="20"/>
          <w:lang w:val="es-ES_tradnl"/>
        </w:rPr>
        <w:t xml:space="preserve"> </w:t>
      </w:r>
    </w:p>
    <w:p w14:paraId="0C828A22" w14:textId="77777777" w:rsidR="002B4EFC" w:rsidRPr="00A379F0" w:rsidRDefault="00CE7D70" w:rsidP="00064E16">
      <w:pPr>
        <w:pStyle w:val="Sinespaciado"/>
        <w:spacing w:line="276" w:lineRule="auto"/>
        <w:jc w:val="both"/>
        <w:rPr>
          <w:rFonts w:ascii="Lucida Sans Unicode" w:hAnsi="Lucida Sans Unicode" w:cs="Lucida Sans Unicode"/>
          <w:sz w:val="20"/>
          <w:szCs w:val="20"/>
          <w:lang w:val="es-ES_tradnl"/>
        </w:rPr>
      </w:pPr>
      <w:r w:rsidRPr="00064E16">
        <w:rPr>
          <w:rFonts w:ascii="Lucida Sans Unicode" w:hAnsi="Lucida Sans Unicode" w:cs="Lucida Sans Unicode"/>
          <w:b/>
          <w:bCs/>
          <w:sz w:val="20"/>
          <w:szCs w:val="20"/>
          <w:lang w:val="es-ES_tradnl"/>
        </w:rPr>
        <w:t>Consejera electoral, Zoad Jeanine García González:</w:t>
      </w:r>
      <w:r w:rsidRPr="00A379F0">
        <w:rPr>
          <w:rFonts w:ascii="Lucida Sans Unicode" w:hAnsi="Lucida Sans Unicode" w:cs="Lucida Sans Unicode"/>
          <w:sz w:val="20"/>
          <w:szCs w:val="20"/>
          <w:lang w:val="es-ES_tradnl"/>
        </w:rPr>
        <w:t xml:space="preserve"> Muchas gracias.</w:t>
      </w:r>
    </w:p>
    <w:p w14:paraId="511D3F70" w14:textId="4DDC0397" w:rsidR="00CE7D70" w:rsidRPr="00A379F0" w:rsidRDefault="00CE7D70" w:rsidP="00064E16">
      <w:pPr>
        <w:pStyle w:val="Sinespaciado"/>
        <w:spacing w:line="276" w:lineRule="auto"/>
        <w:jc w:val="both"/>
        <w:rPr>
          <w:rFonts w:ascii="Lucida Sans Unicode" w:hAnsi="Lucida Sans Unicode" w:cs="Lucida Sans Unicode"/>
          <w:sz w:val="20"/>
          <w:szCs w:val="20"/>
          <w:lang w:val="es-ES_tradnl"/>
        </w:rPr>
      </w:pPr>
      <w:r w:rsidRPr="00A379F0">
        <w:rPr>
          <w:rFonts w:ascii="Lucida Sans Unicode" w:hAnsi="Lucida Sans Unicode" w:cs="Lucida Sans Unicode"/>
          <w:sz w:val="20"/>
          <w:szCs w:val="20"/>
          <w:lang w:val="es-ES_tradnl"/>
        </w:rPr>
        <w:t xml:space="preserve"> </w:t>
      </w:r>
    </w:p>
    <w:p w14:paraId="163470A5" w14:textId="312D1DC5" w:rsidR="0031376A" w:rsidRPr="00A379F0" w:rsidRDefault="00CE7D70" w:rsidP="00064E16">
      <w:pPr>
        <w:pStyle w:val="Sinespaciado"/>
        <w:spacing w:line="276" w:lineRule="auto"/>
        <w:jc w:val="both"/>
        <w:rPr>
          <w:rFonts w:ascii="Lucida Sans Unicode" w:hAnsi="Lucida Sans Unicode" w:cs="Lucida Sans Unicode"/>
          <w:sz w:val="20"/>
          <w:szCs w:val="20"/>
          <w:lang w:val="es-ES_tradnl"/>
        </w:rPr>
      </w:pPr>
      <w:r w:rsidRPr="00A379F0">
        <w:rPr>
          <w:rFonts w:ascii="Lucida Sans Unicode" w:hAnsi="Lucida Sans Unicode" w:cs="Lucida Sans Unicode"/>
          <w:sz w:val="20"/>
          <w:szCs w:val="20"/>
          <w:lang w:val="es-ES_tradnl"/>
        </w:rPr>
        <w:t>Pues bien</w:t>
      </w:r>
      <w:r w:rsidR="002B4EFC" w:rsidRPr="00A379F0">
        <w:rPr>
          <w:rFonts w:ascii="Lucida Sans Unicode" w:hAnsi="Lucida Sans Unicode" w:cs="Lucida Sans Unicode"/>
          <w:sz w:val="20"/>
          <w:szCs w:val="20"/>
          <w:lang w:val="es-ES_tradnl"/>
        </w:rPr>
        <w:t>,</w:t>
      </w:r>
      <w:r w:rsidRPr="00A379F0">
        <w:rPr>
          <w:rFonts w:ascii="Lucida Sans Unicode" w:hAnsi="Lucida Sans Unicode" w:cs="Lucida Sans Unicode"/>
          <w:sz w:val="20"/>
          <w:szCs w:val="20"/>
          <w:lang w:val="es-ES_tradnl"/>
        </w:rPr>
        <w:t xml:space="preserve"> en reciprocidad, agradecer también a la presidenta de la </w:t>
      </w:r>
      <w:r w:rsidR="0031376A" w:rsidRPr="00A379F0">
        <w:rPr>
          <w:rFonts w:ascii="Lucida Sans Unicode" w:hAnsi="Lucida Sans Unicode" w:cs="Lucida Sans Unicode"/>
          <w:sz w:val="20"/>
          <w:szCs w:val="20"/>
          <w:lang w:val="es-ES_tradnl"/>
        </w:rPr>
        <w:t>C</w:t>
      </w:r>
      <w:r w:rsidRPr="00A379F0">
        <w:rPr>
          <w:rFonts w:ascii="Lucida Sans Unicode" w:hAnsi="Lucida Sans Unicode" w:cs="Lucida Sans Unicode"/>
          <w:sz w:val="20"/>
          <w:szCs w:val="20"/>
          <w:lang w:val="es-ES_tradnl"/>
        </w:rPr>
        <w:t xml:space="preserve">omisión de </w:t>
      </w:r>
      <w:r w:rsidR="0031376A" w:rsidRPr="00A379F0">
        <w:rPr>
          <w:rFonts w:ascii="Lucida Sans Unicode" w:hAnsi="Lucida Sans Unicode" w:cs="Lucida Sans Unicode"/>
          <w:sz w:val="20"/>
          <w:szCs w:val="20"/>
          <w:lang w:val="es-ES_tradnl"/>
        </w:rPr>
        <w:t>P</w:t>
      </w:r>
      <w:r w:rsidRPr="00A379F0">
        <w:rPr>
          <w:rFonts w:ascii="Lucida Sans Unicode" w:hAnsi="Lucida Sans Unicode" w:cs="Lucida Sans Unicode"/>
          <w:sz w:val="20"/>
          <w:szCs w:val="20"/>
          <w:lang w:val="es-ES_tradnl"/>
        </w:rPr>
        <w:t>rerrogativas</w:t>
      </w:r>
      <w:r w:rsidR="00C14237">
        <w:rPr>
          <w:rFonts w:ascii="Lucida Sans Unicode" w:hAnsi="Lucida Sans Unicode" w:cs="Lucida Sans Unicode"/>
          <w:sz w:val="20"/>
          <w:szCs w:val="20"/>
          <w:lang w:val="es-ES_tradnl"/>
        </w:rPr>
        <w:t>,</w:t>
      </w:r>
      <w:r w:rsidRPr="00A379F0">
        <w:rPr>
          <w:rFonts w:ascii="Lucida Sans Unicode" w:hAnsi="Lucida Sans Unicode" w:cs="Lucida Sans Unicode"/>
          <w:sz w:val="20"/>
          <w:szCs w:val="20"/>
          <w:lang w:val="es-ES_tradnl"/>
        </w:rPr>
        <w:t xml:space="preserve"> a la consejera Brenda</w:t>
      </w:r>
      <w:r w:rsidR="0031376A" w:rsidRPr="00A379F0">
        <w:rPr>
          <w:rFonts w:ascii="Lucida Sans Unicode" w:hAnsi="Lucida Sans Unicode" w:cs="Lucida Sans Unicode"/>
          <w:sz w:val="20"/>
          <w:szCs w:val="20"/>
          <w:lang w:val="es-ES_tradnl"/>
        </w:rPr>
        <w:t>,</w:t>
      </w:r>
      <w:r w:rsidRPr="00A379F0">
        <w:rPr>
          <w:rFonts w:ascii="Lucida Sans Unicode" w:hAnsi="Lucida Sans Unicode" w:cs="Lucida Sans Unicode"/>
          <w:sz w:val="20"/>
          <w:szCs w:val="20"/>
          <w:lang w:val="es-ES_tradnl"/>
        </w:rPr>
        <w:t xml:space="preserve"> por liderar este proyecto</w:t>
      </w:r>
      <w:r w:rsidR="0031376A" w:rsidRPr="00A379F0">
        <w:rPr>
          <w:rFonts w:ascii="Lucida Sans Unicode" w:hAnsi="Lucida Sans Unicode" w:cs="Lucida Sans Unicode"/>
          <w:sz w:val="20"/>
          <w:szCs w:val="20"/>
          <w:lang w:val="es-ES_tradnl"/>
        </w:rPr>
        <w:t xml:space="preserve"> </w:t>
      </w:r>
      <w:r w:rsidRPr="00A379F0">
        <w:rPr>
          <w:rFonts w:ascii="Lucida Sans Unicode" w:hAnsi="Lucida Sans Unicode" w:cs="Lucida Sans Unicode"/>
          <w:sz w:val="20"/>
          <w:szCs w:val="20"/>
          <w:lang w:val="es-ES_tradnl"/>
        </w:rPr>
        <w:t>tan importante como lo es el monitoreo a espacios noticiosos de r</w:t>
      </w:r>
      <w:r w:rsidR="00416589" w:rsidRPr="00A379F0">
        <w:rPr>
          <w:rFonts w:ascii="Lucida Sans Unicode" w:hAnsi="Lucida Sans Unicode" w:cs="Lucida Sans Unicode"/>
          <w:sz w:val="20"/>
          <w:szCs w:val="20"/>
          <w:lang w:val="es-ES_tradnl"/>
        </w:rPr>
        <w:t>a</w:t>
      </w:r>
      <w:r w:rsidRPr="00A379F0">
        <w:rPr>
          <w:rFonts w:ascii="Lucida Sans Unicode" w:hAnsi="Lucida Sans Unicode" w:cs="Lucida Sans Unicode"/>
          <w:sz w:val="20"/>
          <w:szCs w:val="20"/>
          <w:lang w:val="es-ES_tradnl"/>
        </w:rPr>
        <w:t>dio</w:t>
      </w:r>
      <w:r w:rsidR="00416589" w:rsidRPr="00A379F0">
        <w:rPr>
          <w:rFonts w:ascii="Lucida Sans Unicode" w:hAnsi="Lucida Sans Unicode" w:cs="Lucida Sans Unicode"/>
          <w:sz w:val="20"/>
          <w:szCs w:val="20"/>
          <w:lang w:val="es-ES_tradnl"/>
        </w:rPr>
        <w:t>, televisión, prensa impresa</w:t>
      </w:r>
      <w:r w:rsidR="002B4EFC" w:rsidRPr="00A379F0">
        <w:rPr>
          <w:rFonts w:ascii="Lucida Sans Unicode" w:hAnsi="Lucida Sans Unicode" w:cs="Lucida Sans Unicode"/>
          <w:sz w:val="20"/>
          <w:szCs w:val="20"/>
          <w:lang w:val="es-ES_tradnl"/>
        </w:rPr>
        <w:t>,</w:t>
      </w:r>
      <w:r w:rsidR="00416589" w:rsidRPr="00A379F0">
        <w:rPr>
          <w:rFonts w:ascii="Lucida Sans Unicode" w:hAnsi="Lucida Sans Unicode" w:cs="Lucida Sans Unicode"/>
          <w:sz w:val="20"/>
          <w:szCs w:val="20"/>
          <w:lang w:val="es-ES_tradnl"/>
        </w:rPr>
        <w:t xml:space="preserve"> que parece una redundancia</w:t>
      </w:r>
      <w:r w:rsidR="002B4EFC" w:rsidRPr="00A379F0">
        <w:rPr>
          <w:rFonts w:ascii="Lucida Sans Unicode" w:hAnsi="Lucida Sans Unicode" w:cs="Lucida Sans Unicode"/>
          <w:sz w:val="20"/>
          <w:szCs w:val="20"/>
          <w:lang w:val="es-ES_tradnl"/>
        </w:rPr>
        <w:t>,</w:t>
      </w:r>
      <w:r w:rsidR="00416589" w:rsidRPr="00A379F0">
        <w:rPr>
          <w:rFonts w:ascii="Lucida Sans Unicode" w:hAnsi="Lucida Sans Unicode" w:cs="Lucida Sans Unicode"/>
          <w:sz w:val="20"/>
          <w:szCs w:val="20"/>
          <w:lang w:val="es-ES_tradnl"/>
        </w:rPr>
        <w:t xml:space="preserve"> pues</w:t>
      </w:r>
      <w:r w:rsidR="0031376A" w:rsidRPr="00A379F0">
        <w:rPr>
          <w:rFonts w:ascii="Lucida Sans Unicode" w:hAnsi="Lucida Sans Unicode" w:cs="Lucida Sans Unicode"/>
          <w:sz w:val="20"/>
          <w:szCs w:val="20"/>
          <w:lang w:val="es-ES_tradnl"/>
        </w:rPr>
        <w:t>,</w:t>
      </w:r>
      <w:r w:rsidR="00416589" w:rsidRPr="00A379F0">
        <w:rPr>
          <w:rFonts w:ascii="Lucida Sans Unicode" w:hAnsi="Lucida Sans Unicode" w:cs="Lucida Sans Unicode"/>
          <w:sz w:val="20"/>
          <w:szCs w:val="20"/>
          <w:lang w:val="es-ES_tradnl"/>
        </w:rPr>
        <w:t xml:space="preserve"> pero ahora con la diferencia de la digital</w:t>
      </w:r>
      <w:r w:rsidR="002B4EFC" w:rsidRPr="00A379F0">
        <w:rPr>
          <w:rFonts w:ascii="Lucida Sans Unicode" w:hAnsi="Lucida Sans Unicode" w:cs="Lucida Sans Unicode"/>
          <w:sz w:val="20"/>
          <w:szCs w:val="20"/>
          <w:lang w:val="es-ES_tradnl"/>
        </w:rPr>
        <w:t>;</w:t>
      </w:r>
      <w:r w:rsidR="00416589" w:rsidRPr="00A379F0">
        <w:rPr>
          <w:rFonts w:ascii="Lucida Sans Unicode" w:hAnsi="Lucida Sans Unicode" w:cs="Lucida Sans Unicode"/>
          <w:sz w:val="20"/>
          <w:szCs w:val="20"/>
          <w:lang w:val="es-ES_tradnl"/>
        </w:rPr>
        <w:t xml:space="preserve"> impresa y digital</w:t>
      </w:r>
      <w:r w:rsidR="006A5EF7" w:rsidRPr="00A379F0">
        <w:rPr>
          <w:rFonts w:ascii="Lucida Sans Unicode" w:hAnsi="Lucida Sans Unicode" w:cs="Lucida Sans Unicode"/>
          <w:sz w:val="20"/>
          <w:szCs w:val="20"/>
          <w:lang w:val="es-ES_tradnl"/>
        </w:rPr>
        <w:t>,</w:t>
      </w:r>
      <w:r w:rsidR="00416589" w:rsidRPr="00A379F0">
        <w:rPr>
          <w:rFonts w:ascii="Lucida Sans Unicode" w:hAnsi="Lucida Sans Unicode" w:cs="Lucida Sans Unicode"/>
          <w:sz w:val="20"/>
          <w:szCs w:val="20"/>
          <w:lang w:val="es-ES_tradnl"/>
        </w:rPr>
        <w:t xml:space="preserve"> elaborado muy profesional</w:t>
      </w:r>
      <w:r w:rsidR="0031376A" w:rsidRPr="00A379F0">
        <w:rPr>
          <w:rFonts w:ascii="Lucida Sans Unicode" w:hAnsi="Lucida Sans Unicode" w:cs="Lucida Sans Unicode"/>
          <w:sz w:val="20"/>
          <w:szCs w:val="20"/>
          <w:lang w:val="es-ES_tradnl"/>
        </w:rPr>
        <w:t>m</w:t>
      </w:r>
      <w:r w:rsidR="00416589" w:rsidRPr="00A379F0">
        <w:rPr>
          <w:rFonts w:ascii="Lucida Sans Unicode" w:hAnsi="Lucida Sans Unicode" w:cs="Lucida Sans Unicode"/>
          <w:sz w:val="20"/>
          <w:szCs w:val="20"/>
          <w:lang w:val="es-ES_tradnl"/>
        </w:rPr>
        <w:t>ente y muy exhaustivamente por el Tecnológico de Monterrey</w:t>
      </w:r>
      <w:r w:rsidR="0031376A" w:rsidRPr="00A379F0">
        <w:rPr>
          <w:rFonts w:ascii="Lucida Sans Unicode" w:hAnsi="Lucida Sans Unicode" w:cs="Lucida Sans Unicode"/>
          <w:sz w:val="20"/>
          <w:szCs w:val="20"/>
          <w:lang w:val="es-ES_tradnl"/>
        </w:rPr>
        <w:t>,</w:t>
      </w:r>
      <w:r w:rsidR="00416589" w:rsidRPr="00A379F0">
        <w:rPr>
          <w:rFonts w:ascii="Lucida Sans Unicode" w:hAnsi="Lucida Sans Unicode" w:cs="Lucida Sans Unicode"/>
          <w:sz w:val="20"/>
          <w:szCs w:val="20"/>
          <w:lang w:val="es-ES_tradnl"/>
        </w:rPr>
        <w:t xml:space="preserve"> a quien</w:t>
      </w:r>
      <w:r w:rsidR="00C14237">
        <w:rPr>
          <w:rFonts w:ascii="Lucida Sans Unicode" w:hAnsi="Lucida Sans Unicode" w:cs="Lucida Sans Unicode"/>
          <w:sz w:val="20"/>
          <w:szCs w:val="20"/>
          <w:lang w:val="es-ES_tradnl"/>
        </w:rPr>
        <w:t>,</w:t>
      </w:r>
      <w:r w:rsidR="00416589" w:rsidRPr="00A379F0">
        <w:rPr>
          <w:rFonts w:ascii="Lucida Sans Unicode" w:hAnsi="Lucida Sans Unicode" w:cs="Lucida Sans Unicode"/>
          <w:sz w:val="20"/>
          <w:szCs w:val="20"/>
          <w:lang w:val="es-ES_tradnl"/>
        </w:rPr>
        <w:t xml:space="preserve">  también</w:t>
      </w:r>
      <w:r w:rsidR="002B4EFC" w:rsidRPr="00A379F0">
        <w:rPr>
          <w:rFonts w:ascii="Lucida Sans Unicode" w:hAnsi="Lucida Sans Unicode" w:cs="Lucida Sans Unicode"/>
          <w:sz w:val="20"/>
          <w:szCs w:val="20"/>
          <w:lang w:val="es-ES_tradnl"/>
        </w:rPr>
        <w:t>,</w:t>
      </w:r>
      <w:r w:rsidR="00416589" w:rsidRPr="00A379F0">
        <w:rPr>
          <w:rFonts w:ascii="Lucida Sans Unicode" w:hAnsi="Lucida Sans Unicode" w:cs="Lucida Sans Unicode"/>
          <w:sz w:val="20"/>
          <w:szCs w:val="20"/>
          <w:lang w:val="es-ES_tradnl"/>
        </w:rPr>
        <w:t xml:space="preserve"> agradezco al equipo de la maestra Maribel Flores que fue quien dirigió estos trabajos</w:t>
      </w:r>
      <w:r w:rsidR="0031376A" w:rsidRPr="00A379F0">
        <w:rPr>
          <w:rFonts w:ascii="Lucida Sans Unicode" w:hAnsi="Lucida Sans Unicode" w:cs="Lucida Sans Unicode"/>
          <w:sz w:val="20"/>
          <w:szCs w:val="20"/>
          <w:lang w:val="es-ES_tradnl"/>
        </w:rPr>
        <w:t>.</w:t>
      </w:r>
    </w:p>
    <w:p w14:paraId="03ADD120" w14:textId="77777777" w:rsidR="002B4EFC" w:rsidRPr="00A379F0" w:rsidRDefault="002B4EFC" w:rsidP="00064E16">
      <w:pPr>
        <w:pStyle w:val="Sinespaciado"/>
        <w:spacing w:line="276" w:lineRule="auto"/>
        <w:jc w:val="both"/>
        <w:rPr>
          <w:rFonts w:ascii="Lucida Sans Unicode" w:hAnsi="Lucida Sans Unicode" w:cs="Lucida Sans Unicode"/>
          <w:sz w:val="20"/>
          <w:szCs w:val="20"/>
          <w:lang w:val="es-ES_tradnl"/>
        </w:rPr>
      </w:pPr>
    </w:p>
    <w:p w14:paraId="3CD3C7FC" w14:textId="1FE83A62" w:rsidR="0031376A" w:rsidRPr="00A379F0" w:rsidRDefault="0031376A" w:rsidP="00064E16">
      <w:pPr>
        <w:pStyle w:val="Sinespaciado"/>
        <w:spacing w:line="276" w:lineRule="auto"/>
        <w:jc w:val="both"/>
        <w:rPr>
          <w:rFonts w:ascii="Lucida Sans Unicode" w:hAnsi="Lucida Sans Unicode" w:cs="Lucida Sans Unicode"/>
          <w:sz w:val="20"/>
          <w:szCs w:val="20"/>
          <w:lang w:val="es-ES_tradnl"/>
        </w:rPr>
      </w:pPr>
      <w:r w:rsidRPr="00A379F0">
        <w:rPr>
          <w:rFonts w:ascii="Lucida Sans Unicode" w:hAnsi="Lucida Sans Unicode" w:cs="Lucida Sans Unicode"/>
          <w:sz w:val="20"/>
          <w:szCs w:val="20"/>
          <w:lang w:val="es-ES_tradnl"/>
        </w:rPr>
        <w:t>M</w:t>
      </w:r>
      <w:r w:rsidR="00416589" w:rsidRPr="00A379F0">
        <w:rPr>
          <w:rFonts w:ascii="Lucida Sans Unicode" w:hAnsi="Lucida Sans Unicode" w:cs="Lucida Sans Unicode"/>
          <w:sz w:val="20"/>
          <w:szCs w:val="20"/>
          <w:lang w:val="es-ES_tradnl"/>
        </w:rPr>
        <w:t>e parece que fue muy completo este monitoreo</w:t>
      </w:r>
      <w:r w:rsidRPr="00A379F0">
        <w:rPr>
          <w:rFonts w:ascii="Lucida Sans Unicode" w:hAnsi="Lucida Sans Unicode" w:cs="Lucida Sans Unicode"/>
          <w:sz w:val="20"/>
          <w:szCs w:val="20"/>
          <w:lang w:val="es-ES_tradnl"/>
        </w:rPr>
        <w:t>,</w:t>
      </w:r>
      <w:r w:rsidR="00416589" w:rsidRPr="00A379F0">
        <w:rPr>
          <w:rFonts w:ascii="Lucida Sans Unicode" w:hAnsi="Lucida Sans Unicode" w:cs="Lucida Sans Unicode"/>
          <w:sz w:val="20"/>
          <w:szCs w:val="20"/>
          <w:lang w:val="es-ES_tradnl"/>
        </w:rPr>
        <w:t xml:space="preserve"> que como bien y atinadamente lo dijo la consejera Brenda</w:t>
      </w:r>
      <w:r w:rsidRPr="00A379F0">
        <w:rPr>
          <w:rFonts w:ascii="Lucida Sans Unicode" w:hAnsi="Lucida Sans Unicode" w:cs="Lucida Sans Unicode"/>
          <w:sz w:val="20"/>
          <w:szCs w:val="20"/>
          <w:lang w:val="es-ES_tradnl"/>
        </w:rPr>
        <w:t>,</w:t>
      </w:r>
      <w:r w:rsidR="00416589" w:rsidRPr="00A379F0">
        <w:rPr>
          <w:rFonts w:ascii="Lucida Sans Unicode" w:hAnsi="Lucida Sans Unicode" w:cs="Lucida Sans Unicode"/>
          <w:sz w:val="20"/>
          <w:szCs w:val="20"/>
          <w:lang w:val="es-ES_tradnl"/>
        </w:rPr>
        <w:t xml:space="preserve"> será un insumo muy importante para que se hagan diferentes estudios, tanto de equidad en la contienda, como de perspectiva de género</w:t>
      </w:r>
      <w:r w:rsidRPr="00A379F0">
        <w:rPr>
          <w:rFonts w:ascii="Lucida Sans Unicode" w:hAnsi="Lucida Sans Unicode" w:cs="Lucida Sans Unicode"/>
          <w:sz w:val="20"/>
          <w:szCs w:val="20"/>
          <w:lang w:val="es-ES_tradnl"/>
        </w:rPr>
        <w:t>,</w:t>
      </w:r>
      <w:r w:rsidR="00416589" w:rsidRPr="00A379F0">
        <w:rPr>
          <w:rFonts w:ascii="Lucida Sans Unicode" w:hAnsi="Lucida Sans Unicode" w:cs="Lucida Sans Unicode"/>
          <w:sz w:val="20"/>
          <w:szCs w:val="20"/>
          <w:lang w:val="es-ES_tradnl"/>
        </w:rPr>
        <w:t xml:space="preserve"> de identificación de estereotipos</w:t>
      </w:r>
      <w:r w:rsidRPr="00A379F0">
        <w:rPr>
          <w:rFonts w:ascii="Lucida Sans Unicode" w:hAnsi="Lucida Sans Unicode" w:cs="Lucida Sans Unicode"/>
          <w:sz w:val="20"/>
          <w:szCs w:val="20"/>
          <w:lang w:val="es-ES_tradnl"/>
        </w:rPr>
        <w:t>,</w:t>
      </w:r>
      <w:r w:rsidR="00416589" w:rsidRPr="00A379F0">
        <w:rPr>
          <w:rFonts w:ascii="Lucida Sans Unicode" w:hAnsi="Lucida Sans Unicode" w:cs="Lucida Sans Unicode"/>
          <w:sz w:val="20"/>
          <w:szCs w:val="20"/>
          <w:lang w:val="es-ES_tradnl"/>
        </w:rPr>
        <w:t xml:space="preserve"> de lenguaje inclusivo, incluso</w:t>
      </w:r>
      <w:r w:rsidR="002B4EFC" w:rsidRPr="00A379F0">
        <w:rPr>
          <w:rFonts w:ascii="Lucida Sans Unicode" w:hAnsi="Lucida Sans Unicode" w:cs="Lucida Sans Unicode"/>
          <w:sz w:val="20"/>
          <w:szCs w:val="20"/>
          <w:lang w:val="es-ES_tradnl"/>
        </w:rPr>
        <w:t>,</w:t>
      </w:r>
      <w:r w:rsidR="00416589" w:rsidRPr="00A379F0">
        <w:rPr>
          <w:rFonts w:ascii="Lucida Sans Unicode" w:hAnsi="Lucida Sans Unicode" w:cs="Lucida Sans Unicode"/>
          <w:sz w:val="20"/>
          <w:szCs w:val="20"/>
          <w:lang w:val="es-ES_tradnl"/>
        </w:rPr>
        <w:t xml:space="preserve"> de violencia política contra las mujeres en razón de género y</w:t>
      </w:r>
      <w:r w:rsidR="00C14237">
        <w:rPr>
          <w:rFonts w:ascii="Lucida Sans Unicode" w:hAnsi="Lucida Sans Unicode" w:cs="Lucida Sans Unicode"/>
          <w:sz w:val="20"/>
          <w:szCs w:val="20"/>
          <w:lang w:val="es-ES_tradnl"/>
        </w:rPr>
        <w:t>,</w:t>
      </w:r>
      <w:r w:rsidR="00416589" w:rsidRPr="00A379F0">
        <w:rPr>
          <w:rFonts w:ascii="Lucida Sans Unicode" w:hAnsi="Lucida Sans Unicode" w:cs="Lucida Sans Unicode"/>
          <w:sz w:val="20"/>
          <w:szCs w:val="20"/>
          <w:lang w:val="es-ES_tradnl"/>
        </w:rPr>
        <w:t xml:space="preserve"> también</w:t>
      </w:r>
      <w:r w:rsidR="00C14237">
        <w:rPr>
          <w:rFonts w:ascii="Lucida Sans Unicode" w:hAnsi="Lucida Sans Unicode" w:cs="Lucida Sans Unicode"/>
          <w:sz w:val="20"/>
          <w:szCs w:val="20"/>
          <w:lang w:val="es-ES_tradnl"/>
        </w:rPr>
        <w:t>,</w:t>
      </w:r>
      <w:r w:rsidR="00416589" w:rsidRPr="00A379F0">
        <w:rPr>
          <w:rFonts w:ascii="Lucida Sans Unicode" w:hAnsi="Lucida Sans Unicode" w:cs="Lucida Sans Unicode"/>
          <w:sz w:val="20"/>
          <w:szCs w:val="20"/>
          <w:lang w:val="es-ES_tradnl"/>
        </w:rPr>
        <w:t xml:space="preserve"> de grupos en situación de vulnerabilidad</w:t>
      </w:r>
      <w:r w:rsidRPr="00A379F0">
        <w:rPr>
          <w:rFonts w:ascii="Lucida Sans Unicode" w:hAnsi="Lucida Sans Unicode" w:cs="Lucida Sans Unicode"/>
          <w:sz w:val="20"/>
          <w:szCs w:val="20"/>
          <w:lang w:val="es-ES_tradnl"/>
        </w:rPr>
        <w:t>,</w:t>
      </w:r>
      <w:r w:rsidR="00416589" w:rsidRPr="00A379F0">
        <w:rPr>
          <w:rFonts w:ascii="Lucida Sans Unicode" w:hAnsi="Lucida Sans Unicode" w:cs="Lucida Sans Unicode"/>
          <w:sz w:val="20"/>
          <w:szCs w:val="20"/>
          <w:lang w:val="es-ES_tradnl"/>
        </w:rPr>
        <w:t xml:space="preserve"> que han sido incluidos como un indicador de este trabajo</w:t>
      </w:r>
      <w:r w:rsidRPr="00A379F0">
        <w:rPr>
          <w:rFonts w:ascii="Lucida Sans Unicode" w:hAnsi="Lucida Sans Unicode" w:cs="Lucida Sans Unicode"/>
          <w:sz w:val="20"/>
          <w:szCs w:val="20"/>
          <w:lang w:val="es-ES_tradnl"/>
        </w:rPr>
        <w:t>.</w:t>
      </w:r>
    </w:p>
    <w:p w14:paraId="00C9315B" w14:textId="77777777" w:rsidR="002B4EFC" w:rsidRPr="00A379F0" w:rsidRDefault="002B4EFC" w:rsidP="00064E16">
      <w:pPr>
        <w:pStyle w:val="Sinespaciado"/>
        <w:spacing w:line="276" w:lineRule="auto"/>
        <w:jc w:val="both"/>
        <w:rPr>
          <w:rFonts w:ascii="Lucida Sans Unicode" w:hAnsi="Lucida Sans Unicode" w:cs="Lucida Sans Unicode"/>
          <w:sz w:val="20"/>
          <w:szCs w:val="20"/>
          <w:lang w:val="es-ES_tradnl"/>
        </w:rPr>
      </w:pPr>
    </w:p>
    <w:p w14:paraId="5046A209" w14:textId="4BA2A903" w:rsidR="0031376A" w:rsidRPr="00A379F0" w:rsidRDefault="0031376A" w:rsidP="00064E16">
      <w:pPr>
        <w:pStyle w:val="Sinespaciado"/>
        <w:spacing w:line="276" w:lineRule="auto"/>
        <w:jc w:val="both"/>
        <w:rPr>
          <w:rFonts w:ascii="Lucida Sans Unicode" w:hAnsi="Lucida Sans Unicode" w:cs="Lucida Sans Unicode"/>
          <w:sz w:val="20"/>
          <w:szCs w:val="20"/>
          <w:lang w:val="es-ES_tradnl"/>
        </w:rPr>
      </w:pPr>
      <w:r w:rsidRPr="00A379F0">
        <w:rPr>
          <w:rFonts w:ascii="Lucida Sans Unicode" w:hAnsi="Lucida Sans Unicode" w:cs="Lucida Sans Unicode"/>
          <w:sz w:val="20"/>
          <w:szCs w:val="20"/>
          <w:lang w:val="es-ES_tradnl"/>
        </w:rPr>
        <w:lastRenderedPageBreak/>
        <w:t>S</w:t>
      </w:r>
      <w:r w:rsidR="00416589" w:rsidRPr="00A379F0">
        <w:rPr>
          <w:rFonts w:ascii="Lucida Sans Unicode" w:hAnsi="Lucida Sans Unicode" w:cs="Lucida Sans Unicode"/>
          <w:sz w:val="20"/>
          <w:szCs w:val="20"/>
          <w:lang w:val="es-ES_tradnl"/>
        </w:rPr>
        <w:t>in embargo, conforme a lo que se aprobó el pasado 18 de junio en la Comisión de Prerrogativas</w:t>
      </w:r>
      <w:r w:rsidRPr="00A379F0">
        <w:rPr>
          <w:rFonts w:ascii="Lucida Sans Unicode" w:hAnsi="Lucida Sans Unicode" w:cs="Lucida Sans Unicode"/>
          <w:sz w:val="20"/>
          <w:szCs w:val="20"/>
          <w:lang w:val="es-ES_tradnl"/>
        </w:rPr>
        <w:t>,</w:t>
      </w:r>
      <w:r w:rsidR="00416589" w:rsidRPr="00A379F0">
        <w:rPr>
          <w:rFonts w:ascii="Lucida Sans Unicode" w:hAnsi="Lucida Sans Unicode" w:cs="Lucida Sans Unicode"/>
          <w:sz w:val="20"/>
          <w:szCs w:val="20"/>
          <w:lang w:val="es-ES_tradnl"/>
        </w:rPr>
        <w:t xml:space="preserve"> hice algunas observaciones a este informe final del monitoreo</w:t>
      </w:r>
      <w:r w:rsidRPr="00A379F0">
        <w:rPr>
          <w:rFonts w:ascii="Lucida Sans Unicode" w:hAnsi="Lucida Sans Unicode" w:cs="Lucida Sans Unicode"/>
          <w:sz w:val="20"/>
          <w:szCs w:val="20"/>
          <w:lang w:val="es-ES_tradnl"/>
        </w:rPr>
        <w:t>,</w:t>
      </w:r>
      <w:r w:rsidR="00416589" w:rsidRPr="00A379F0">
        <w:rPr>
          <w:rFonts w:ascii="Lucida Sans Unicode" w:hAnsi="Lucida Sans Unicode" w:cs="Lucida Sans Unicode"/>
          <w:sz w:val="20"/>
          <w:szCs w:val="20"/>
          <w:lang w:val="es-ES_tradnl"/>
        </w:rPr>
        <w:t xml:space="preserve"> que estas no se han visto impactadas y también se advirtió</w:t>
      </w:r>
      <w:r w:rsidR="00C14237">
        <w:rPr>
          <w:rFonts w:ascii="Lucida Sans Unicode" w:hAnsi="Lucida Sans Unicode" w:cs="Lucida Sans Unicode"/>
          <w:sz w:val="20"/>
          <w:szCs w:val="20"/>
          <w:lang w:val="es-ES_tradnl"/>
        </w:rPr>
        <w:t>,</w:t>
      </w:r>
      <w:r w:rsidR="00416589" w:rsidRPr="00A379F0">
        <w:rPr>
          <w:rFonts w:ascii="Lucida Sans Unicode" w:hAnsi="Lucida Sans Unicode" w:cs="Lucida Sans Unicode"/>
          <w:sz w:val="20"/>
          <w:szCs w:val="20"/>
          <w:lang w:val="es-ES_tradnl"/>
        </w:rPr>
        <w:t xml:space="preserve"> en ese momento</w:t>
      </w:r>
      <w:r w:rsidR="000132D4" w:rsidRPr="00A379F0">
        <w:rPr>
          <w:rFonts w:ascii="Lucida Sans Unicode" w:hAnsi="Lucida Sans Unicode" w:cs="Lucida Sans Unicode"/>
          <w:sz w:val="20"/>
          <w:szCs w:val="20"/>
          <w:lang w:val="es-ES_tradnl"/>
        </w:rPr>
        <w:t>,</w:t>
      </w:r>
      <w:r w:rsidR="00416589" w:rsidRPr="00A379F0">
        <w:rPr>
          <w:rFonts w:ascii="Lucida Sans Unicode" w:hAnsi="Lucida Sans Unicode" w:cs="Lucida Sans Unicode"/>
          <w:sz w:val="20"/>
          <w:szCs w:val="20"/>
          <w:lang w:val="es-ES_tradnl"/>
        </w:rPr>
        <w:t xml:space="preserve"> que este informe final</w:t>
      </w:r>
      <w:r w:rsidR="002B4EFC" w:rsidRPr="00A379F0">
        <w:rPr>
          <w:rFonts w:ascii="Lucida Sans Unicode" w:hAnsi="Lucida Sans Unicode" w:cs="Lucida Sans Unicode"/>
          <w:sz w:val="20"/>
          <w:szCs w:val="20"/>
          <w:lang w:val="es-ES_tradnl"/>
        </w:rPr>
        <w:t>,</w:t>
      </w:r>
      <w:r w:rsidR="00416589" w:rsidRPr="00A379F0">
        <w:rPr>
          <w:rFonts w:ascii="Lucida Sans Unicode" w:hAnsi="Lucida Sans Unicode" w:cs="Lucida Sans Unicode"/>
          <w:sz w:val="20"/>
          <w:szCs w:val="20"/>
          <w:lang w:val="es-ES_tradnl"/>
        </w:rPr>
        <w:t xml:space="preserve"> en </w:t>
      </w:r>
      <w:r w:rsidRPr="00A379F0">
        <w:rPr>
          <w:rFonts w:ascii="Lucida Sans Unicode" w:hAnsi="Lucida Sans Unicode" w:cs="Lucida Sans Unicode"/>
          <w:sz w:val="20"/>
          <w:szCs w:val="20"/>
          <w:lang w:val="es-ES_tradnl"/>
        </w:rPr>
        <w:t>esencia</w:t>
      </w:r>
      <w:r w:rsidR="002B4EFC" w:rsidRPr="00A379F0">
        <w:rPr>
          <w:rFonts w:ascii="Lucida Sans Unicode" w:hAnsi="Lucida Sans Unicode" w:cs="Lucida Sans Unicode"/>
          <w:sz w:val="20"/>
          <w:szCs w:val="20"/>
          <w:lang w:val="es-ES_tradnl"/>
        </w:rPr>
        <w:t>,</w:t>
      </w:r>
      <w:r w:rsidR="00416589" w:rsidRPr="00A379F0">
        <w:rPr>
          <w:rFonts w:ascii="Lucida Sans Unicode" w:hAnsi="Lucida Sans Unicode" w:cs="Lucida Sans Unicode"/>
          <w:sz w:val="20"/>
          <w:szCs w:val="20"/>
          <w:lang w:val="es-ES_tradnl"/>
        </w:rPr>
        <w:t xml:space="preserve"> es un resumen de cada uno de los </w:t>
      </w:r>
      <w:r w:rsidR="002B4EFC" w:rsidRPr="00A379F0">
        <w:rPr>
          <w:rFonts w:ascii="Lucida Sans Unicode" w:hAnsi="Lucida Sans Unicode" w:cs="Lucida Sans Unicode"/>
          <w:sz w:val="20"/>
          <w:szCs w:val="20"/>
          <w:lang w:val="es-ES_tradnl"/>
        </w:rPr>
        <w:t xml:space="preserve">doce </w:t>
      </w:r>
      <w:r w:rsidR="00416589" w:rsidRPr="00A379F0">
        <w:rPr>
          <w:rFonts w:ascii="Lucida Sans Unicode" w:hAnsi="Lucida Sans Unicode" w:cs="Lucida Sans Unicode"/>
          <w:sz w:val="20"/>
          <w:szCs w:val="20"/>
          <w:lang w:val="es-ES_tradnl"/>
        </w:rPr>
        <w:t>informes semanales que se fueron presentando y del informe especial, este que abarcó desde la última semana, el tiempo de veda y la propia jornada y al día siguiente</w:t>
      </w:r>
      <w:r w:rsidRPr="00A379F0">
        <w:rPr>
          <w:rFonts w:ascii="Lucida Sans Unicode" w:hAnsi="Lucida Sans Unicode" w:cs="Lucida Sans Unicode"/>
          <w:sz w:val="20"/>
          <w:szCs w:val="20"/>
          <w:lang w:val="es-ES_tradnl"/>
        </w:rPr>
        <w:t>.</w:t>
      </w:r>
    </w:p>
    <w:p w14:paraId="40881960" w14:textId="77777777" w:rsidR="002B4EFC" w:rsidRPr="00A379F0" w:rsidRDefault="002B4EFC" w:rsidP="00064E16">
      <w:pPr>
        <w:pStyle w:val="Sinespaciado"/>
        <w:spacing w:line="276" w:lineRule="auto"/>
        <w:jc w:val="both"/>
        <w:rPr>
          <w:rFonts w:ascii="Lucida Sans Unicode" w:hAnsi="Lucida Sans Unicode" w:cs="Lucida Sans Unicode"/>
          <w:sz w:val="20"/>
          <w:szCs w:val="20"/>
          <w:lang w:val="es-ES_tradnl"/>
        </w:rPr>
      </w:pPr>
    </w:p>
    <w:p w14:paraId="73DFA76D" w14:textId="6FEE81DB" w:rsidR="00675EFD" w:rsidRPr="00A379F0" w:rsidRDefault="0031376A" w:rsidP="00064E16">
      <w:pPr>
        <w:pStyle w:val="Sinespaciado"/>
        <w:spacing w:line="276" w:lineRule="auto"/>
        <w:jc w:val="both"/>
        <w:rPr>
          <w:rFonts w:ascii="Lucida Sans Unicode" w:hAnsi="Lucida Sans Unicode" w:cs="Lucida Sans Unicode"/>
          <w:sz w:val="20"/>
          <w:szCs w:val="20"/>
          <w:lang w:val="es-ES_tradnl"/>
        </w:rPr>
      </w:pPr>
      <w:r w:rsidRPr="00A379F0">
        <w:rPr>
          <w:rFonts w:ascii="Lucida Sans Unicode" w:hAnsi="Lucida Sans Unicode" w:cs="Lucida Sans Unicode"/>
          <w:sz w:val="20"/>
          <w:szCs w:val="20"/>
          <w:lang w:val="es-ES_tradnl"/>
        </w:rPr>
        <w:t>S</w:t>
      </w:r>
      <w:r w:rsidR="00416589" w:rsidRPr="00A379F0">
        <w:rPr>
          <w:rFonts w:ascii="Lucida Sans Unicode" w:hAnsi="Lucida Sans Unicode" w:cs="Lucida Sans Unicode"/>
          <w:sz w:val="20"/>
          <w:szCs w:val="20"/>
          <w:lang w:val="es-ES_tradnl"/>
        </w:rPr>
        <w:t>in embargo, me permito señalar que</w:t>
      </w:r>
      <w:r w:rsidR="002B4EFC" w:rsidRPr="00A379F0">
        <w:rPr>
          <w:rFonts w:ascii="Lucida Sans Unicode" w:hAnsi="Lucida Sans Unicode" w:cs="Lucida Sans Unicode"/>
          <w:sz w:val="20"/>
          <w:szCs w:val="20"/>
          <w:lang w:val="es-ES_tradnl"/>
        </w:rPr>
        <w:t>,</w:t>
      </w:r>
      <w:r w:rsidR="00416589" w:rsidRPr="00A379F0">
        <w:rPr>
          <w:rFonts w:ascii="Lucida Sans Unicode" w:hAnsi="Lucida Sans Unicode" w:cs="Lucida Sans Unicode"/>
          <w:sz w:val="20"/>
          <w:szCs w:val="20"/>
          <w:lang w:val="es-ES_tradnl"/>
        </w:rPr>
        <w:t xml:space="preserve"> con el ánimo de que haya mayor claridad y facilitar la interpretación de los datos, había solicitado</w:t>
      </w:r>
      <w:r w:rsidR="00C14237">
        <w:rPr>
          <w:rFonts w:ascii="Lucida Sans Unicode" w:hAnsi="Lucida Sans Unicode" w:cs="Lucida Sans Unicode"/>
          <w:sz w:val="20"/>
          <w:szCs w:val="20"/>
          <w:lang w:val="es-ES_tradnl"/>
        </w:rPr>
        <w:t>,</w:t>
      </w:r>
      <w:r w:rsidR="00416589" w:rsidRPr="00A379F0">
        <w:rPr>
          <w:rFonts w:ascii="Lucida Sans Unicode" w:hAnsi="Lucida Sans Unicode" w:cs="Lucida Sans Unicode"/>
          <w:sz w:val="20"/>
          <w:szCs w:val="20"/>
          <w:lang w:val="es-ES_tradnl"/>
        </w:rPr>
        <w:t xml:space="preserve"> y me dijeron desde el T</w:t>
      </w:r>
      <w:r w:rsidR="00675EFD" w:rsidRPr="00A379F0">
        <w:rPr>
          <w:rFonts w:ascii="Lucida Sans Unicode" w:hAnsi="Lucida Sans Unicode" w:cs="Lucida Sans Unicode"/>
          <w:sz w:val="20"/>
          <w:szCs w:val="20"/>
          <w:lang w:val="es-ES_tradnl"/>
        </w:rPr>
        <w:t>EC</w:t>
      </w:r>
      <w:r w:rsidR="00C14237">
        <w:rPr>
          <w:rFonts w:ascii="Lucida Sans Unicode" w:hAnsi="Lucida Sans Unicode" w:cs="Lucida Sans Unicode"/>
          <w:sz w:val="20"/>
          <w:szCs w:val="20"/>
          <w:lang w:val="es-ES_tradnl"/>
        </w:rPr>
        <w:t>,</w:t>
      </w:r>
      <w:r w:rsidR="00416589" w:rsidRPr="00A379F0">
        <w:rPr>
          <w:rFonts w:ascii="Lucida Sans Unicode" w:hAnsi="Lucida Sans Unicode" w:cs="Lucida Sans Unicode"/>
          <w:sz w:val="20"/>
          <w:szCs w:val="20"/>
          <w:lang w:val="es-ES_tradnl"/>
        </w:rPr>
        <w:t xml:space="preserve"> en la propia comisión</w:t>
      </w:r>
      <w:r w:rsidR="00C14237">
        <w:rPr>
          <w:rFonts w:ascii="Lucida Sans Unicode" w:hAnsi="Lucida Sans Unicode" w:cs="Lucida Sans Unicode"/>
          <w:sz w:val="20"/>
          <w:szCs w:val="20"/>
          <w:lang w:val="es-ES_tradnl"/>
        </w:rPr>
        <w:t>,</w:t>
      </w:r>
      <w:r w:rsidR="00416589" w:rsidRPr="00A379F0">
        <w:rPr>
          <w:rFonts w:ascii="Lucida Sans Unicode" w:hAnsi="Lucida Sans Unicode" w:cs="Lucida Sans Unicode"/>
          <w:sz w:val="20"/>
          <w:szCs w:val="20"/>
          <w:lang w:val="es-ES_tradnl"/>
        </w:rPr>
        <w:t xml:space="preserve"> que así sería, que </w:t>
      </w:r>
      <w:r w:rsidR="000132D4" w:rsidRPr="00A379F0">
        <w:rPr>
          <w:rFonts w:ascii="Lucida Sans Unicode" w:hAnsi="Lucida Sans Unicode" w:cs="Lucida Sans Unicode"/>
          <w:sz w:val="20"/>
          <w:szCs w:val="20"/>
          <w:lang w:val="es-ES_tradnl"/>
        </w:rPr>
        <w:t xml:space="preserve">en </w:t>
      </w:r>
      <w:r w:rsidR="00416589" w:rsidRPr="00A379F0">
        <w:rPr>
          <w:rFonts w:ascii="Lucida Sans Unicode" w:hAnsi="Lucida Sans Unicode" w:cs="Lucida Sans Unicode"/>
          <w:sz w:val="20"/>
          <w:szCs w:val="20"/>
          <w:lang w:val="es-ES_tradnl"/>
        </w:rPr>
        <w:t>este informe final o en uno posterior</w:t>
      </w:r>
      <w:r w:rsidR="000132D4" w:rsidRPr="00A379F0">
        <w:rPr>
          <w:rFonts w:ascii="Lucida Sans Unicode" w:hAnsi="Lucida Sans Unicode" w:cs="Lucida Sans Unicode"/>
          <w:sz w:val="20"/>
          <w:szCs w:val="20"/>
          <w:lang w:val="es-ES_tradnl"/>
        </w:rPr>
        <w:t>,</w:t>
      </w:r>
      <w:r w:rsidR="00416589" w:rsidRPr="00A379F0">
        <w:rPr>
          <w:rFonts w:ascii="Lucida Sans Unicode" w:hAnsi="Lucida Sans Unicode" w:cs="Lucida Sans Unicode"/>
          <w:sz w:val="20"/>
          <w:szCs w:val="20"/>
          <w:lang w:val="es-ES_tradnl"/>
        </w:rPr>
        <w:t xml:space="preserve"> se presente una síntesis de los resultados acumulados del monitoreo durante toda la campaña</w:t>
      </w:r>
      <w:r w:rsidR="00675EFD" w:rsidRPr="00A379F0">
        <w:rPr>
          <w:rFonts w:ascii="Lucida Sans Unicode" w:hAnsi="Lucida Sans Unicode" w:cs="Lucida Sans Unicode"/>
          <w:sz w:val="20"/>
          <w:szCs w:val="20"/>
          <w:lang w:val="es-ES_tradnl"/>
        </w:rPr>
        <w:t>,</w:t>
      </w:r>
      <w:r w:rsidR="00416589" w:rsidRPr="00A379F0">
        <w:rPr>
          <w:rFonts w:ascii="Lucida Sans Unicode" w:hAnsi="Lucida Sans Unicode" w:cs="Lucida Sans Unicode"/>
          <w:sz w:val="20"/>
          <w:szCs w:val="20"/>
          <w:lang w:val="es-ES_tradnl"/>
        </w:rPr>
        <w:t xml:space="preserve"> en esta que se muestr</w:t>
      </w:r>
      <w:r w:rsidR="00675EFD" w:rsidRPr="00A379F0">
        <w:rPr>
          <w:rFonts w:ascii="Lucida Sans Unicode" w:hAnsi="Lucida Sans Unicode" w:cs="Lucida Sans Unicode"/>
          <w:sz w:val="20"/>
          <w:szCs w:val="20"/>
          <w:lang w:val="es-ES_tradnl"/>
        </w:rPr>
        <w:t>e</w:t>
      </w:r>
      <w:r w:rsidR="00416589" w:rsidRPr="00A379F0">
        <w:rPr>
          <w:rFonts w:ascii="Lucida Sans Unicode" w:hAnsi="Lucida Sans Unicode" w:cs="Lucida Sans Unicode"/>
          <w:sz w:val="20"/>
          <w:szCs w:val="20"/>
          <w:lang w:val="es-ES_tradnl"/>
        </w:rPr>
        <w:t xml:space="preserve"> la información</w:t>
      </w:r>
      <w:r w:rsidR="00C14237">
        <w:rPr>
          <w:rFonts w:ascii="Lucida Sans Unicode" w:hAnsi="Lucida Sans Unicode" w:cs="Lucida Sans Unicode"/>
          <w:sz w:val="20"/>
          <w:szCs w:val="20"/>
          <w:lang w:val="es-ES_tradnl"/>
        </w:rPr>
        <w:t>,</w:t>
      </w:r>
      <w:r w:rsidR="00416589" w:rsidRPr="00A379F0">
        <w:rPr>
          <w:rFonts w:ascii="Lucida Sans Unicode" w:hAnsi="Lucida Sans Unicode" w:cs="Lucida Sans Unicode"/>
          <w:sz w:val="20"/>
          <w:szCs w:val="20"/>
          <w:lang w:val="es-ES_tradnl"/>
        </w:rPr>
        <w:t xml:space="preserve"> preponderantemente</w:t>
      </w:r>
      <w:r w:rsidR="00C14237">
        <w:rPr>
          <w:rFonts w:ascii="Lucida Sans Unicode" w:hAnsi="Lucida Sans Unicode" w:cs="Lucida Sans Unicode"/>
          <w:sz w:val="20"/>
          <w:szCs w:val="20"/>
          <w:lang w:val="es-ES_tradnl"/>
        </w:rPr>
        <w:t>,</w:t>
      </w:r>
      <w:r w:rsidR="00416589" w:rsidRPr="00A379F0">
        <w:rPr>
          <w:rFonts w:ascii="Lucida Sans Unicode" w:hAnsi="Lucida Sans Unicode" w:cs="Lucida Sans Unicode"/>
          <w:sz w:val="20"/>
          <w:szCs w:val="20"/>
          <w:lang w:val="es-ES_tradnl"/>
        </w:rPr>
        <w:t xml:space="preserve"> en gráficas</w:t>
      </w:r>
      <w:r w:rsidR="00675EFD" w:rsidRPr="00A379F0">
        <w:rPr>
          <w:rFonts w:ascii="Lucida Sans Unicode" w:hAnsi="Lucida Sans Unicode" w:cs="Lucida Sans Unicode"/>
          <w:sz w:val="20"/>
          <w:szCs w:val="20"/>
          <w:lang w:val="es-ES_tradnl"/>
        </w:rPr>
        <w:t>,</w:t>
      </w:r>
      <w:r w:rsidR="00416589" w:rsidRPr="00A379F0">
        <w:rPr>
          <w:rFonts w:ascii="Lucida Sans Unicode" w:hAnsi="Lucida Sans Unicode" w:cs="Lucida Sans Unicode"/>
          <w:sz w:val="20"/>
          <w:szCs w:val="20"/>
          <w:lang w:val="es-ES_tradnl"/>
        </w:rPr>
        <w:t xml:space="preserve"> en las que al menos se observe lo siguiente</w:t>
      </w:r>
      <w:r w:rsidR="00675EFD" w:rsidRPr="00A379F0">
        <w:rPr>
          <w:rFonts w:ascii="Lucida Sans Unicode" w:hAnsi="Lucida Sans Unicode" w:cs="Lucida Sans Unicode"/>
          <w:sz w:val="20"/>
          <w:szCs w:val="20"/>
          <w:lang w:val="es-ES_tradnl"/>
        </w:rPr>
        <w:t>:</w:t>
      </w:r>
    </w:p>
    <w:p w14:paraId="0EF11567" w14:textId="77777777" w:rsidR="002B4EFC" w:rsidRPr="00A379F0" w:rsidRDefault="002B4EFC" w:rsidP="00064E16">
      <w:pPr>
        <w:pStyle w:val="Sinespaciado"/>
        <w:spacing w:line="276" w:lineRule="auto"/>
        <w:jc w:val="both"/>
        <w:rPr>
          <w:rFonts w:ascii="Lucida Sans Unicode" w:hAnsi="Lucida Sans Unicode" w:cs="Lucida Sans Unicode"/>
          <w:sz w:val="20"/>
          <w:szCs w:val="20"/>
          <w:lang w:val="es-ES_tradnl"/>
        </w:rPr>
      </w:pPr>
    </w:p>
    <w:p w14:paraId="605F9069" w14:textId="6F02E4D0" w:rsidR="002B4EFC" w:rsidRPr="00A379F0" w:rsidRDefault="00675EFD" w:rsidP="00064E16">
      <w:pPr>
        <w:pStyle w:val="Sinespaciado"/>
        <w:spacing w:line="276" w:lineRule="auto"/>
        <w:jc w:val="both"/>
        <w:rPr>
          <w:rFonts w:ascii="Lucida Sans Unicode" w:hAnsi="Lucida Sans Unicode" w:cs="Lucida Sans Unicode"/>
          <w:sz w:val="20"/>
          <w:szCs w:val="20"/>
          <w:lang w:val="es-ES_tradnl"/>
        </w:rPr>
      </w:pPr>
      <w:r w:rsidRPr="00A379F0">
        <w:rPr>
          <w:rFonts w:ascii="Lucida Sans Unicode" w:hAnsi="Lucida Sans Unicode" w:cs="Lucida Sans Unicode"/>
          <w:sz w:val="20"/>
          <w:szCs w:val="20"/>
          <w:lang w:val="es-ES_tradnl"/>
        </w:rPr>
        <w:t>L</w:t>
      </w:r>
      <w:r w:rsidR="00416589" w:rsidRPr="00A379F0">
        <w:rPr>
          <w:rFonts w:ascii="Lucida Sans Unicode" w:hAnsi="Lucida Sans Unicode" w:cs="Lucida Sans Unicode"/>
          <w:sz w:val="20"/>
          <w:szCs w:val="20"/>
          <w:lang w:val="es-ES_tradnl"/>
        </w:rPr>
        <w:t>a cobertura total por tipo de elección y también por tipo de medio de comunicación</w:t>
      </w:r>
      <w:r w:rsidRPr="00A379F0">
        <w:rPr>
          <w:rFonts w:ascii="Lucida Sans Unicode" w:hAnsi="Lucida Sans Unicode" w:cs="Lucida Sans Unicode"/>
          <w:sz w:val="20"/>
          <w:szCs w:val="20"/>
          <w:lang w:val="es-ES_tradnl"/>
        </w:rPr>
        <w:t>,</w:t>
      </w:r>
      <w:r w:rsidR="00416589" w:rsidRPr="00A379F0">
        <w:rPr>
          <w:rFonts w:ascii="Lucida Sans Unicode" w:hAnsi="Lucida Sans Unicode" w:cs="Lucida Sans Unicode"/>
          <w:sz w:val="20"/>
          <w:szCs w:val="20"/>
          <w:lang w:val="es-ES_tradnl"/>
        </w:rPr>
        <w:t xml:space="preserve"> ya sea por tiempos y por piezas</w:t>
      </w:r>
      <w:r w:rsidR="002B4EFC" w:rsidRPr="00A379F0">
        <w:rPr>
          <w:rFonts w:ascii="Lucida Sans Unicode" w:hAnsi="Lucida Sans Unicode" w:cs="Lucida Sans Unicode"/>
          <w:sz w:val="20"/>
          <w:szCs w:val="20"/>
          <w:lang w:val="es-ES_tradnl"/>
        </w:rPr>
        <w:t>,</w:t>
      </w:r>
      <w:r w:rsidR="00416589" w:rsidRPr="00A379F0">
        <w:rPr>
          <w:rFonts w:ascii="Lucida Sans Unicode" w:hAnsi="Lucida Sans Unicode" w:cs="Lucida Sans Unicode"/>
          <w:sz w:val="20"/>
          <w:szCs w:val="20"/>
          <w:lang w:val="es-ES_tradnl"/>
        </w:rPr>
        <w:t xml:space="preserve"> dependiendo del tipo de medio de comunicación</w:t>
      </w:r>
      <w:r w:rsidR="002B4EFC" w:rsidRPr="00A379F0">
        <w:rPr>
          <w:rFonts w:ascii="Lucida Sans Unicode" w:hAnsi="Lucida Sans Unicode" w:cs="Lucida Sans Unicode"/>
          <w:sz w:val="20"/>
          <w:szCs w:val="20"/>
          <w:lang w:val="es-ES_tradnl"/>
        </w:rPr>
        <w:t>;</w:t>
      </w:r>
      <w:r w:rsidR="00416589" w:rsidRPr="00A379F0">
        <w:rPr>
          <w:rFonts w:ascii="Lucida Sans Unicode" w:hAnsi="Lucida Sans Unicode" w:cs="Lucida Sans Unicode"/>
          <w:sz w:val="20"/>
          <w:szCs w:val="20"/>
          <w:lang w:val="es-ES_tradnl"/>
        </w:rPr>
        <w:t xml:space="preserve"> desagregada por partido político, coali</w:t>
      </w:r>
      <w:r w:rsidR="00A440A1" w:rsidRPr="00A379F0">
        <w:rPr>
          <w:rFonts w:ascii="Lucida Sans Unicode" w:hAnsi="Lucida Sans Unicode" w:cs="Lucida Sans Unicode"/>
          <w:sz w:val="20"/>
          <w:szCs w:val="20"/>
          <w:lang w:val="es-ES_tradnl"/>
        </w:rPr>
        <w:t>c</w:t>
      </w:r>
      <w:r w:rsidR="00416589" w:rsidRPr="00A379F0">
        <w:rPr>
          <w:rFonts w:ascii="Lucida Sans Unicode" w:hAnsi="Lucida Sans Unicode" w:cs="Lucida Sans Unicode"/>
          <w:sz w:val="20"/>
          <w:szCs w:val="20"/>
          <w:lang w:val="es-ES_tradnl"/>
        </w:rPr>
        <w:t>ión y candidatura</w:t>
      </w:r>
      <w:r w:rsidRPr="00A379F0">
        <w:rPr>
          <w:rFonts w:ascii="Lucida Sans Unicode" w:hAnsi="Lucida Sans Unicode" w:cs="Lucida Sans Unicode"/>
          <w:sz w:val="20"/>
          <w:szCs w:val="20"/>
          <w:lang w:val="es-ES_tradnl"/>
        </w:rPr>
        <w:t>,</w:t>
      </w:r>
      <w:r w:rsidR="00416589" w:rsidRPr="00A379F0">
        <w:rPr>
          <w:rFonts w:ascii="Lucida Sans Unicode" w:hAnsi="Lucida Sans Unicode" w:cs="Lucida Sans Unicode"/>
          <w:sz w:val="20"/>
          <w:szCs w:val="20"/>
          <w:lang w:val="es-ES_tradnl"/>
        </w:rPr>
        <w:t xml:space="preserve"> también</w:t>
      </w:r>
      <w:r w:rsidR="00A440A1" w:rsidRPr="00A379F0">
        <w:rPr>
          <w:rFonts w:ascii="Lucida Sans Unicode" w:hAnsi="Lucida Sans Unicode" w:cs="Lucida Sans Unicode"/>
          <w:sz w:val="20"/>
          <w:szCs w:val="20"/>
          <w:lang w:val="es-ES_tradnl"/>
        </w:rPr>
        <w:t xml:space="preserve"> por género y así como por la valoración positiva o negativa de este tipo de menciones, por ejemplo</w:t>
      </w:r>
      <w:r w:rsidR="00C14237">
        <w:rPr>
          <w:rFonts w:ascii="Lucida Sans Unicode" w:hAnsi="Lucida Sans Unicode" w:cs="Lucida Sans Unicode"/>
          <w:sz w:val="20"/>
          <w:szCs w:val="20"/>
          <w:lang w:val="es-ES_tradnl"/>
        </w:rPr>
        <w:t>,</w:t>
      </w:r>
      <w:r w:rsidR="002B4EFC" w:rsidRPr="00A379F0">
        <w:rPr>
          <w:rFonts w:ascii="Lucida Sans Unicode" w:hAnsi="Lucida Sans Unicode" w:cs="Lucida Sans Unicode"/>
          <w:sz w:val="20"/>
          <w:szCs w:val="20"/>
          <w:lang w:val="es-ES_tradnl"/>
        </w:rPr>
        <w:t xml:space="preserve"> n</w:t>
      </w:r>
      <w:r w:rsidR="00A440A1" w:rsidRPr="00A379F0">
        <w:rPr>
          <w:rFonts w:ascii="Lucida Sans Unicode" w:hAnsi="Lucida Sans Unicode" w:cs="Lucida Sans Unicode"/>
          <w:sz w:val="20"/>
          <w:szCs w:val="20"/>
          <w:lang w:val="es-ES_tradnl"/>
        </w:rPr>
        <w:t xml:space="preserve">o es lo mismo que a una mujer se le mencione </w:t>
      </w:r>
      <w:r w:rsidRPr="00A379F0">
        <w:rPr>
          <w:rFonts w:ascii="Lucida Sans Unicode" w:hAnsi="Lucida Sans Unicode" w:cs="Lucida Sans Unicode"/>
          <w:sz w:val="20"/>
          <w:szCs w:val="20"/>
          <w:lang w:val="es-ES_tradnl"/>
        </w:rPr>
        <w:t>cincuenta</w:t>
      </w:r>
      <w:r w:rsidR="00A440A1" w:rsidRPr="00A379F0">
        <w:rPr>
          <w:rFonts w:ascii="Lucida Sans Unicode" w:hAnsi="Lucida Sans Unicode" w:cs="Lucida Sans Unicode"/>
          <w:sz w:val="20"/>
          <w:szCs w:val="20"/>
          <w:lang w:val="es-ES_tradnl"/>
        </w:rPr>
        <w:t xml:space="preserve"> veces de manera negativa y </w:t>
      </w:r>
      <w:r w:rsidR="00C14237">
        <w:rPr>
          <w:rFonts w:ascii="Lucida Sans Unicode" w:hAnsi="Lucida Sans Unicode" w:cs="Lucida Sans Unicode"/>
          <w:sz w:val="20"/>
          <w:szCs w:val="20"/>
          <w:lang w:val="es-ES_tradnl"/>
        </w:rPr>
        <w:t xml:space="preserve">a </w:t>
      </w:r>
      <w:r w:rsidR="00A440A1" w:rsidRPr="00A379F0">
        <w:rPr>
          <w:rFonts w:ascii="Lucida Sans Unicode" w:hAnsi="Lucida Sans Unicode" w:cs="Lucida Sans Unicode"/>
          <w:sz w:val="20"/>
          <w:szCs w:val="20"/>
          <w:lang w:val="es-ES_tradnl"/>
        </w:rPr>
        <w:t xml:space="preserve">un hombre una </w:t>
      </w:r>
      <w:r w:rsidR="000132D4" w:rsidRPr="00A379F0">
        <w:rPr>
          <w:rFonts w:ascii="Lucida Sans Unicode" w:hAnsi="Lucida Sans Unicode" w:cs="Lucida Sans Unicode"/>
          <w:sz w:val="20"/>
          <w:szCs w:val="20"/>
          <w:lang w:val="es-ES_tradnl"/>
        </w:rPr>
        <w:t xml:space="preserve">de </w:t>
      </w:r>
      <w:r w:rsidR="00A440A1" w:rsidRPr="00A379F0">
        <w:rPr>
          <w:rFonts w:ascii="Lucida Sans Unicode" w:hAnsi="Lucida Sans Unicode" w:cs="Lucida Sans Unicode"/>
          <w:sz w:val="20"/>
          <w:szCs w:val="20"/>
          <w:lang w:val="es-ES_tradnl"/>
        </w:rPr>
        <w:t>manera positiva, por dar solo un ejemplo</w:t>
      </w:r>
      <w:r w:rsidR="002B4EFC" w:rsidRPr="00A379F0">
        <w:rPr>
          <w:rFonts w:ascii="Lucida Sans Unicode" w:hAnsi="Lucida Sans Unicode" w:cs="Lucida Sans Unicode"/>
          <w:sz w:val="20"/>
          <w:szCs w:val="20"/>
          <w:lang w:val="es-ES_tradnl"/>
        </w:rPr>
        <w:t>.</w:t>
      </w:r>
      <w:r w:rsidR="00A440A1" w:rsidRPr="00A379F0">
        <w:rPr>
          <w:rFonts w:ascii="Lucida Sans Unicode" w:hAnsi="Lucida Sans Unicode" w:cs="Lucida Sans Unicode"/>
          <w:sz w:val="20"/>
          <w:szCs w:val="20"/>
          <w:lang w:val="es-ES_tradnl"/>
        </w:rPr>
        <w:t xml:space="preserve"> </w:t>
      </w:r>
    </w:p>
    <w:p w14:paraId="08C64976" w14:textId="77777777" w:rsidR="002B4EFC" w:rsidRPr="00A379F0" w:rsidRDefault="002B4EFC" w:rsidP="00064E16">
      <w:pPr>
        <w:pStyle w:val="Sinespaciado"/>
        <w:spacing w:line="276" w:lineRule="auto"/>
        <w:jc w:val="both"/>
        <w:rPr>
          <w:rFonts w:ascii="Lucida Sans Unicode" w:hAnsi="Lucida Sans Unicode" w:cs="Lucida Sans Unicode"/>
          <w:sz w:val="20"/>
          <w:szCs w:val="20"/>
          <w:lang w:val="es-ES_tradnl"/>
        </w:rPr>
      </w:pPr>
    </w:p>
    <w:p w14:paraId="602D8CD6" w14:textId="6E032D09" w:rsidR="00675EFD" w:rsidRPr="00A379F0" w:rsidRDefault="002B4EFC" w:rsidP="00064E16">
      <w:pPr>
        <w:pStyle w:val="Sinespaciado"/>
        <w:spacing w:line="276" w:lineRule="auto"/>
        <w:jc w:val="both"/>
        <w:rPr>
          <w:rFonts w:ascii="Lucida Sans Unicode" w:hAnsi="Lucida Sans Unicode" w:cs="Lucida Sans Unicode"/>
          <w:sz w:val="20"/>
          <w:szCs w:val="20"/>
          <w:lang w:val="es-ES_tradnl"/>
        </w:rPr>
      </w:pPr>
      <w:r w:rsidRPr="00A379F0">
        <w:rPr>
          <w:rFonts w:ascii="Lucida Sans Unicode" w:hAnsi="Lucida Sans Unicode" w:cs="Lucida Sans Unicode"/>
          <w:sz w:val="20"/>
          <w:szCs w:val="20"/>
          <w:lang w:val="es-ES_tradnl"/>
        </w:rPr>
        <w:t>Y,</w:t>
      </w:r>
      <w:r w:rsidR="00A440A1" w:rsidRPr="00A379F0">
        <w:rPr>
          <w:rFonts w:ascii="Lucida Sans Unicode" w:hAnsi="Lucida Sans Unicode" w:cs="Lucida Sans Unicode"/>
          <w:sz w:val="20"/>
          <w:szCs w:val="20"/>
          <w:lang w:val="es-ES_tradnl"/>
        </w:rPr>
        <w:t xml:space="preserve"> de tal suerte que sea posible identificar la equidad o no en la cobertura mediática de los espacios noticiosos</w:t>
      </w:r>
      <w:r w:rsidR="00675EFD" w:rsidRPr="00A379F0">
        <w:rPr>
          <w:rFonts w:ascii="Lucida Sans Unicode" w:hAnsi="Lucida Sans Unicode" w:cs="Lucida Sans Unicode"/>
          <w:sz w:val="20"/>
          <w:szCs w:val="20"/>
          <w:lang w:val="es-ES_tradnl"/>
        </w:rPr>
        <w:t>,</w:t>
      </w:r>
      <w:r w:rsidR="00A440A1" w:rsidRPr="00A379F0">
        <w:rPr>
          <w:rFonts w:ascii="Lucida Sans Unicode" w:hAnsi="Lucida Sans Unicode" w:cs="Lucida Sans Unicode"/>
          <w:sz w:val="20"/>
          <w:szCs w:val="20"/>
          <w:lang w:val="es-ES_tradnl"/>
        </w:rPr>
        <w:t xml:space="preserve"> respecto de las distintas fuerzas políticas, así como con relación al género</w:t>
      </w:r>
      <w:r w:rsidRPr="00A379F0">
        <w:rPr>
          <w:rFonts w:ascii="Lucida Sans Unicode" w:hAnsi="Lucida Sans Unicode" w:cs="Lucida Sans Unicode"/>
          <w:sz w:val="20"/>
          <w:szCs w:val="20"/>
          <w:lang w:val="es-ES_tradnl"/>
        </w:rPr>
        <w:t>;</w:t>
      </w:r>
      <w:r w:rsidR="00675EFD" w:rsidRPr="00A379F0">
        <w:rPr>
          <w:rFonts w:ascii="Lucida Sans Unicode" w:hAnsi="Lucida Sans Unicode" w:cs="Lucida Sans Unicode"/>
          <w:sz w:val="20"/>
          <w:szCs w:val="20"/>
          <w:lang w:val="es-ES_tradnl"/>
        </w:rPr>
        <w:t xml:space="preserve"> i</w:t>
      </w:r>
      <w:r w:rsidR="00A440A1" w:rsidRPr="00A379F0">
        <w:rPr>
          <w:rFonts w:ascii="Lucida Sans Unicode" w:hAnsi="Lucida Sans Unicode" w:cs="Lucida Sans Unicode"/>
          <w:sz w:val="20"/>
          <w:szCs w:val="20"/>
          <w:lang w:val="es-ES_tradnl"/>
        </w:rPr>
        <w:t>gualmente</w:t>
      </w:r>
      <w:r w:rsidR="00C14237">
        <w:rPr>
          <w:rFonts w:ascii="Lucida Sans Unicode" w:hAnsi="Lucida Sans Unicode" w:cs="Lucida Sans Unicode"/>
          <w:sz w:val="20"/>
          <w:szCs w:val="20"/>
          <w:lang w:val="es-ES_tradnl"/>
        </w:rPr>
        <w:t>,</w:t>
      </w:r>
      <w:r w:rsidR="00A440A1" w:rsidRPr="00A379F0">
        <w:rPr>
          <w:rFonts w:ascii="Lucida Sans Unicode" w:hAnsi="Lucida Sans Unicode" w:cs="Lucida Sans Unicode"/>
          <w:sz w:val="20"/>
          <w:szCs w:val="20"/>
          <w:lang w:val="es-ES_tradnl"/>
        </w:rPr>
        <w:t xml:space="preserve"> identificar más fácilmente la presencia de estereotipos de género, el uso del lenguaje</w:t>
      </w:r>
      <w:r w:rsidR="00675EFD" w:rsidRPr="00A379F0">
        <w:rPr>
          <w:rFonts w:ascii="Lucida Sans Unicode" w:hAnsi="Lucida Sans Unicode" w:cs="Lucida Sans Unicode"/>
          <w:sz w:val="20"/>
          <w:szCs w:val="20"/>
          <w:lang w:val="es-ES_tradnl"/>
        </w:rPr>
        <w:t xml:space="preserve"> masculino</w:t>
      </w:r>
      <w:r w:rsidR="00A440A1" w:rsidRPr="00A379F0">
        <w:rPr>
          <w:rFonts w:ascii="Lucida Sans Unicode" w:hAnsi="Lucida Sans Unicode" w:cs="Lucida Sans Unicode"/>
          <w:sz w:val="20"/>
          <w:szCs w:val="20"/>
          <w:lang w:val="es-ES_tradnl"/>
        </w:rPr>
        <w:t xml:space="preserve"> genérico y demás indicaciones de género</w:t>
      </w:r>
      <w:r w:rsidR="00675EFD" w:rsidRPr="00A379F0">
        <w:rPr>
          <w:rFonts w:ascii="Lucida Sans Unicode" w:hAnsi="Lucida Sans Unicode" w:cs="Lucida Sans Unicode"/>
          <w:sz w:val="20"/>
          <w:szCs w:val="20"/>
          <w:lang w:val="es-ES_tradnl"/>
        </w:rPr>
        <w:t>.</w:t>
      </w:r>
    </w:p>
    <w:p w14:paraId="21494B8D" w14:textId="77777777" w:rsidR="002B4EFC" w:rsidRPr="00A379F0" w:rsidRDefault="002B4EFC" w:rsidP="00064E16">
      <w:pPr>
        <w:pStyle w:val="Sinespaciado"/>
        <w:spacing w:line="276" w:lineRule="auto"/>
        <w:jc w:val="both"/>
        <w:rPr>
          <w:rFonts w:ascii="Lucida Sans Unicode" w:hAnsi="Lucida Sans Unicode" w:cs="Lucida Sans Unicode"/>
          <w:sz w:val="20"/>
          <w:szCs w:val="20"/>
          <w:lang w:val="es-ES_tradnl"/>
        </w:rPr>
      </w:pPr>
    </w:p>
    <w:p w14:paraId="5C892D8D" w14:textId="4901A5EB" w:rsidR="00354E46" w:rsidRPr="00A379F0" w:rsidRDefault="00675EFD" w:rsidP="00064E16">
      <w:pPr>
        <w:pStyle w:val="Sinespaciado"/>
        <w:spacing w:line="276" w:lineRule="auto"/>
        <w:jc w:val="both"/>
        <w:rPr>
          <w:rFonts w:ascii="Lucida Sans Unicode" w:hAnsi="Lucida Sans Unicode" w:cs="Lucida Sans Unicode"/>
          <w:sz w:val="20"/>
          <w:szCs w:val="20"/>
          <w:lang w:val="es-ES_tradnl"/>
        </w:rPr>
      </w:pPr>
      <w:r w:rsidRPr="00A379F0">
        <w:rPr>
          <w:rFonts w:ascii="Lucida Sans Unicode" w:hAnsi="Lucida Sans Unicode" w:cs="Lucida Sans Unicode"/>
          <w:sz w:val="20"/>
          <w:szCs w:val="20"/>
          <w:lang w:val="es-ES_tradnl"/>
        </w:rPr>
        <w:t>S</w:t>
      </w:r>
      <w:r w:rsidR="00A440A1" w:rsidRPr="00A379F0">
        <w:rPr>
          <w:rFonts w:ascii="Lucida Sans Unicode" w:hAnsi="Lucida Sans Unicode" w:cs="Lucida Sans Unicode"/>
          <w:sz w:val="20"/>
          <w:szCs w:val="20"/>
          <w:lang w:val="es-ES_tradnl"/>
        </w:rPr>
        <w:t>i bien</w:t>
      </w:r>
      <w:r w:rsidR="000132D4" w:rsidRPr="00A379F0">
        <w:rPr>
          <w:rFonts w:ascii="Lucida Sans Unicode" w:hAnsi="Lucida Sans Unicode" w:cs="Lucida Sans Unicode"/>
          <w:sz w:val="20"/>
          <w:szCs w:val="20"/>
          <w:lang w:val="es-ES_tradnl"/>
        </w:rPr>
        <w:t>,</w:t>
      </w:r>
      <w:r w:rsidR="00A440A1" w:rsidRPr="00A379F0">
        <w:rPr>
          <w:rFonts w:ascii="Lucida Sans Unicode" w:hAnsi="Lucida Sans Unicode" w:cs="Lucida Sans Unicode"/>
          <w:sz w:val="20"/>
          <w:szCs w:val="20"/>
          <w:lang w:val="es-ES_tradnl"/>
        </w:rPr>
        <w:t xml:space="preserve"> este documento contiene un apartado de consideraciones finales, desde mi apreciación</w:t>
      </w:r>
      <w:r w:rsidR="00354E46" w:rsidRPr="00A379F0">
        <w:rPr>
          <w:rFonts w:ascii="Lucida Sans Unicode" w:hAnsi="Lucida Sans Unicode" w:cs="Lucida Sans Unicode"/>
          <w:sz w:val="20"/>
          <w:szCs w:val="20"/>
          <w:lang w:val="es-ES_tradnl"/>
        </w:rPr>
        <w:t>,</w:t>
      </w:r>
      <w:r w:rsidR="00A440A1" w:rsidRPr="00A379F0">
        <w:rPr>
          <w:rFonts w:ascii="Lucida Sans Unicode" w:hAnsi="Lucida Sans Unicode" w:cs="Lucida Sans Unicode"/>
          <w:sz w:val="20"/>
          <w:szCs w:val="20"/>
          <w:lang w:val="es-ES_tradnl"/>
        </w:rPr>
        <w:t xml:space="preserve"> no  resulta suficiente, máxim</w:t>
      </w:r>
      <w:r w:rsidR="00693C7B">
        <w:rPr>
          <w:rFonts w:ascii="Lucida Sans Unicode" w:hAnsi="Lucida Sans Unicode" w:cs="Lucida Sans Unicode"/>
          <w:sz w:val="20"/>
          <w:szCs w:val="20"/>
          <w:lang w:val="es-ES_tradnl"/>
        </w:rPr>
        <w:t>e</w:t>
      </w:r>
      <w:r w:rsidR="00A440A1" w:rsidRPr="00A379F0">
        <w:rPr>
          <w:rFonts w:ascii="Lucida Sans Unicode" w:hAnsi="Lucida Sans Unicode" w:cs="Lucida Sans Unicode"/>
          <w:sz w:val="20"/>
          <w:szCs w:val="20"/>
          <w:lang w:val="es-ES_tradnl"/>
        </w:rPr>
        <w:t xml:space="preserve"> que</w:t>
      </w:r>
      <w:r w:rsidR="00693C7B">
        <w:rPr>
          <w:rFonts w:ascii="Lucida Sans Unicode" w:hAnsi="Lucida Sans Unicode" w:cs="Lucida Sans Unicode"/>
          <w:sz w:val="20"/>
          <w:szCs w:val="20"/>
          <w:lang w:val="es-ES_tradnl"/>
        </w:rPr>
        <w:t>,</w:t>
      </w:r>
      <w:r w:rsidR="00A440A1" w:rsidRPr="00A379F0">
        <w:rPr>
          <w:rFonts w:ascii="Lucida Sans Unicode" w:hAnsi="Lucida Sans Unicode" w:cs="Lucida Sans Unicode"/>
          <w:sz w:val="20"/>
          <w:szCs w:val="20"/>
          <w:lang w:val="es-ES_tradnl"/>
        </w:rPr>
        <w:t xml:space="preserve"> como se nos indicó en la comisión, si se presentaría un informe en esos términos que</w:t>
      </w:r>
      <w:r w:rsidR="00693C7B">
        <w:rPr>
          <w:rFonts w:ascii="Lucida Sans Unicode" w:hAnsi="Lucida Sans Unicode" w:cs="Lucida Sans Unicode"/>
          <w:sz w:val="20"/>
          <w:szCs w:val="20"/>
          <w:lang w:val="es-ES_tradnl"/>
        </w:rPr>
        <w:t>,</w:t>
      </w:r>
      <w:r w:rsidR="00A440A1" w:rsidRPr="00A379F0">
        <w:rPr>
          <w:rFonts w:ascii="Lucida Sans Unicode" w:hAnsi="Lucida Sans Unicode" w:cs="Lucida Sans Unicode"/>
          <w:sz w:val="20"/>
          <w:szCs w:val="20"/>
          <w:lang w:val="es-ES_tradnl"/>
        </w:rPr>
        <w:t xml:space="preserve"> además</w:t>
      </w:r>
      <w:r w:rsidR="00354E46" w:rsidRPr="00A379F0">
        <w:rPr>
          <w:rFonts w:ascii="Lucida Sans Unicode" w:hAnsi="Lucida Sans Unicode" w:cs="Lucida Sans Unicode"/>
          <w:sz w:val="20"/>
          <w:szCs w:val="20"/>
          <w:lang w:val="es-ES_tradnl"/>
        </w:rPr>
        <w:t>,</w:t>
      </w:r>
      <w:r w:rsidR="00A440A1" w:rsidRPr="00A379F0">
        <w:rPr>
          <w:rFonts w:ascii="Lucida Sans Unicode" w:hAnsi="Lucida Sans Unicode" w:cs="Lucida Sans Unicode"/>
          <w:sz w:val="20"/>
          <w:szCs w:val="20"/>
          <w:lang w:val="es-ES_tradnl"/>
        </w:rPr>
        <w:t xml:space="preserve"> la semana pasada en el foro donde se presentaron los resultados de este monitoreo, precisamente en el Tecnológico de Monterrey</w:t>
      </w:r>
      <w:r w:rsidRPr="00A379F0">
        <w:rPr>
          <w:rFonts w:ascii="Lucida Sans Unicode" w:hAnsi="Lucida Sans Unicode" w:cs="Lucida Sans Unicode"/>
          <w:sz w:val="20"/>
          <w:szCs w:val="20"/>
          <w:lang w:val="es-ES_tradnl"/>
        </w:rPr>
        <w:t>,</w:t>
      </w:r>
      <w:r w:rsidR="00A440A1" w:rsidRPr="00A379F0">
        <w:rPr>
          <w:rFonts w:ascii="Lucida Sans Unicode" w:hAnsi="Lucida Sans Unicode" w:cs="Lucida Sans Unicode"/>
          <w:sz w:val="20"/>
          <w:szCs w:val="20"/>
          <w:lang w:val="es-ES_tradnl"/>
        </w:rPr>
        <w:t xml:space="preserve"> si nos presentaron información en gráficas</w:t>
      </w:r>
      <w:r w:rsidR="000132D4" w:rsidRPr="00A379F0">
        <w:rPr>
          <w:rFonts w:ascii="Lucida Sans Unicode" w:hAnsi="Lucida Sans Unicode" w:cs="Lucida Sans Unicode"/>
          <w:sz w:val="20"/>
          <w:szCs w:val="20"/>
          <w:lang w:val="es-ES_tradnl"/>
        </w:rPr>
        <w:t>,</w:t>
      </w:r>
      <w:r w:rsidR="00A440A1" w:rsidRPr="00A379F0">
        <w:rPr>
          <w:rFonts w:ascii="Lucida Sans Unicode" w:hAnsi="Lucida Sans Unicode" w:cs="Lucida Sans Unicode"/>
          <w:sz w:val="20"/>
          <w:szCs w:val="20"/>
          <w:lang w:val="es-ES_tradnl"/>
        </w:rPr>
        <w:t xml:space="preserve"> con datos acumulados de esta cobertura, no obstante, me parece que es muy importante que</w:t>
      </w:r>
      <w:r w:rsidR="00693C7B">
        <w:rPr>
          <w:rFonts w:ascii="Lucida Sans Unicode" w:hAnsi="Lucida Sans Unicode" w:cs="Lucida Sans Unicode"/>
          <w:sz w:val="20"/>
          <w:szCs w:val="20"/>
          <w:lang w:val="es-ES_tradnl"/>
        </w:rPr>
        <w:t>,</w:t>
      </w:r>
      <w:r w:rsidR="00A440A1" w:rsidRPr="00A379F0">
        <w:rPr>
          <w:rFonts w:ascii="Lucida Sans Unicode" w:hAnsi="Lucida Sans Unicode" w:cs="Lucida Sans Unicode"/>
          <w:sz w:val="20"/>
          <w:szCs w:val="20"/>
          <w:lang w:val="es-ES_tradnl"/>
        </w:rPr>
        <w:t xml:space="preserve"> como parte de</w:t>
      </w:r>
      <w:r w:rsidRPr="00A379F0">
        <w:rPr>
          <w:rFonts w:ascii="Lucida Sans Unicode" w:hAnsi="Lucida Sans Unicode" w:cs="Lucida Sans Unicode"/>
          <w:sz w:val="20"/>
          <w:szCs w:val="20"/>
          <w:lang w:val="es-ES_tradnl"/>
        </w:rPr>
        <w:t>l</w:t>
      </w:r>
      <w:r w:rsidR="00A440A1" w:rsidRPr="00A379F0">
        <w:rPr>
          <w:rFonts w:ascii="Lucida Sans Unicode" w:hAnsi="Lucida Sans Unicode" w:cs="Lucida Sans Unicode"/>
          <w:sz w:val="20"/>
          <w:szCs w:val="20"/>
          <w:lang w:val="es-ES_tradnl"/>
        </w:rPr>
        <w:t xml:space="preserve"> informe que se presenta a este </w:t>
      </w:r>
      <w:r w:rsidR="00354E46" w:rsidRPr="00A379F0">
        <w:rPr>
          <w:rFonts w:ascii="Lucida Sans Unicode" w:hAnsi="Lucida Sans Unicode" w:cs="Lucida Sans Unicode"/>
          <w:sz w:val="20"/>
          <w:szCs w:val="20"/>
          <w:lang w:val="es-ES_tradnl"/>
        </w:rPr>
        <w:t>órgano colegiado</w:t>
      </w:r>
      <w:r w:rsidR="000132D4" w:rsidRPr="00A379F0">
        <w:rPr>
          <w:rFonts w:ascii="Lucida Sans Unicode" w:hAnsi="Lucida Sans Unicode" w:cs="Lucida Sans Unicode"/>
          <w:sz w:val="20"/>
          <w:szCs w:val="20"/>
          <w:lang w:val="es-ES_tradnl"/>
        </w:rPr>
        <w:t>, d</w:t>
      </w:r>
      <w:r w:rsidR="00A440A1" w:rsidRPr="00A379F0">
        <w:rPr>
          <w:rFonts w:ascii="Lucida Sans Unicode" w:hAnsi="Lucida Sans Unicode" w:cs="Lucida Sans Unicode"/>
          <w:sz w:val="20"/>
          <w:szCs w:val="20"/>
          <w:lang w:val="es-ES_tradnl"/>
        </w:rPr>
        <w:t>eba contener esa información</w:t>
      </w:r>
      <w:r w:rsidR="00354E46" w:rsidRPr="00A379F0">
        <w:rPr>
          <w:rFonts w:ascii="Lucida Sans Unicode" w:hAnsi="Lucida Sans Unicode" w:cs="Lucida Sans Unicode"/>
          <w:sz w:val="20"/>
          <w:szCs w:val="20"/>
          <w:lang w:val="es-ES_tradnl"/>
        </w:rPr>
        <w:t>, p</w:t>
      </w:r>
      <w:r w:rsidR="00A440A1" w:rsidRPr="00A379F0">
        <w:rPr>
          <w:rFonts w:ascii="Lucida Sans Unicode" w:hAnsi="Lucida Sans Unicode" w:cs="Lucida Sans Unicode"/>
          <w:sz w:val="20"/>
          <w:szCs w:val="20"/>
          <w:lang w:val="es-ES_tradnl"/>
        </w:rPr>
        <w:t>ara efecto</w:t>
      </w:r>
      <w:r w:rsidRPr="00A379F0">
        <w:rPr>
          <w:rFonts w:ascii="Lucida Sans Unicode" w:hAnsi="Lucida Sans Unicode" w:cs="Lucida Sans Unicode"/>
          <w:sz w:val="20"/>
          <w:szCs w:val="20"/>
          <w:lang w:val="es-ES_tradnl"/>
        </w:rPr>
        <w:t>,</w:t>
      </w:r>
      <w:r w:rsidR="00A440A1" w:rsidRPr="00A379F0">
        <w:rPr>
          <w:rFonts w:ascii="Lucida Sans Unicode" w:hAnsi="Lucida Sans Unicode" w:cs="Lucida Sans Unicode"/>
          <w:sz w:val="20"/>
          <w:szCs w:val="20"/>
          <w:lang w:val="es-ES_tradnl"/>
        </w:rPr>
        <w:t xml:space="preserve"> de </w:t>
      </w:r>
      <w:r w:rsidR="00A440A1" w:rsidRPr="00A379F0">
        <w:rPr>
          <w:rFonts w:ascii="Lucida Sans Unicode" w:hAnsi="Lucida Sans Unicode" w:cs="Lucida Sans Unicode"/>
          <w:sz w:val="20"/>
          <w:szCs w:val="20"/>
          <w:lang w:val="es-ES_tradnl"/>
        </w:rPr>
        <w:lastRenderedPageBreak/>
        <w:t>también que sea publicada en nuestra página web y</w:t>
      </w:r>
      <w:r w:rsidR="00354E46" w:rsidRPr="00A379F0">
        <w:rPr>
          <w:rFonts w:ascii="Lucida Sans Unicode" w:hAnsi="Lucida Sans Unicode" w:cs="Lucida Sans Unicode"/>
          <w:sz w:val="20"/>
          <w:szCs w:val="20"/>
          <w:lang w:val="es-ES_tradnl"/>
        </w:rPr>
        <w:t>,</w:t>
      </w:r>
      <w:r w:rsidR="00A440A1" w:rsidRPr="00A379F0">
        <w:rPr>
          <w:rFonts w:ascii="Lucida Sans Unicode" w:hAnsi="Lucida Sans Unicode" w:cs="Lucida Sans Unicode"/>
          <w:sz w:val="20"/>
          <w:szCs w:val="20"/>
          <w:lang w:val="es-ES_tradnl"/>
        </w:rPr>
        <w:t xml:space="preserve"> con ello</w:t>
      </w:r>
      <w:r w:rsidR="00354E46" w:rsidRPr="00A379F0">
        <w:rPr>
          <w:rFonts w:ascii="Lucida Sans Unicode" w:hAnsi="Lucida Sans Unicode" w:cs="Lucida Sans Unicode"/>
          <w:sz w:val="20"/>
          <w:szCs w:val="20"/>
          <w:lang w:val="es-ES_tradnl"/>
        </w:rPr>
        <w:t>,</w:t>
      </w:r>
      <w:r w:rsidR="00A440A1" w:rsidRPr="00A379F0">
        <w:rPr>
          <w:rFonts w:ascii="Lucida Sans Unicode" w:hAnsi="Lucida Sans Unicode" w:cs="Lucida Sans Unicode"/>
          <w:sz w:val="20"/>
          <w:szCs w:val="20"/>
          <w:lang w:val="es-ES_tradnl"/>
        </w:rPr>
        <w:t xml:space="preserve"> facilitar a cualquier persona académica</w:t>
      </w:r>
      <w:r w:rsidRPr="00A379F0">
        <w:rPr>
          <w:rFonts w:ascii="Lucida Sans Unicode" w:hAnsi="Lucida Sans Unicode" w:cs="Lucida Sans Unicode"/>
          <w:sz w:val="20"/>
          <w:szCs w:val="20"/>
          <w:lang w:val="es-ES_tradnl"/>
        </w:rPr>
        <w:t>, de</w:t>
      </w:r>
      <w:r w:rsidR="00A440A1" w:rsidRPr="00A379F0">
        <w:rPr>
          <w:rFonts w:ascii="Lucida Sans Unicode" w:hAnsi="Lucida Sans Unicode" w:cs="Lucida Sans Unicode"/>
          <w:sz w:val="20"/>
          <w:szCs w:val="20"/>
          <w:lang w:val="es-ES_tradnl"/>
        </w:rPr>
        <w:t xml:space="preserve"> partido político, </w:t>
      </w:r>
      <w:r w:rsidRPr="00A379F0">
        <w:rPr>
          <w:rFonts w:ascii="Lucida Sans Unicode" w:hAnsi="Lucida Sans Unicode" w:cs="Lucida Sans Unicode"/>
          <w:sz w:val="20"/>
          <w:szCs w:val="20"/>
          <w:lang w:val="es-ES_tradnl"/>
        </w:rPr>
        <w:t>e</w:t>
      </w:r>
      <w:r w:rsidR="00A440A1" w:rsidRPr="00A379F0">
        <w:rPr>
          <w:rFonts w:ascii="Lucida Sans Unicode" w:hAnsi="Lucida Sans Unicode" w:cs="Lucida Sans Unicode"/>
          <w:sz w:val="20"/>
          <w:szCs w:val="20"/>
          <w:lang w:val="es-ES_tradnl"/>
        </w:rPr>
        <w:t>studiantes</w:t>
      </w:r>
      <w:r w:rsidRPr="00A379F0">
        <w:rPr>
          <w:rFonts w:ascii="Lucida Sans Unicode" w:hAnsi="Lucida Sans Unicode" w:cs="Lucida Sans Unicode"/>
          <w:sz w:val="20"/>
          <w:szCs w:val="20"/>
          <w:lang w:val="es-ES_tradnl"/>
        </w:rPr>
        <w:t>,</w:t>
      </w:r>
      <w:r w:rsidR="00A440A1" w:rsidRPr="00A379F0">
        <w:rPr>
          <w:rFonts w:ascii="Lucida Sans Unicode" w:hAnsi="Lucida Sans Unicode" w:cs="Lucida Sans Unicode"/>
          <w:sz w:val="20"/>
          <w:szCs w:val="20"/>
          <w:lang w:val="es-ES_tradnl"/>
        </w:rPr>
        <w:t xml:space="preserve"> quien sea</w:t>
      </w:r>
      <w:r w:rsidR="00354E46" w:rsidRPr="00A379F0">
        <w:rPr>
          <w:rFonts w:ascii="Lucida Sans Unicode" w:hAnsi="Lucida Sans Unicode" w:cs="Lucida Sans Unicode"/>
          <w:sz w:val="20"/>
          <w:szCs w:val="20"/>
          <w:lang w:val="es-ES_tradnl"/>
        </w:rPr>
        <w:t>;</w:t>
      </w:r>
      <w:r w:rsidR="00A440A1" w:rsidRPr="00A379F0">
        <w:rPr>
          <w:rFonts w:ascii="Lucida Sans Unicode" w:hAnsi="Lucida Sans Unicode" w:cs="Lucida Sans Unicode"/>
          <w:sz w:val="20"/>
          <w:szCs w:val="20"/>
          <w:lang w:val="es-ES_tradnl"/>
        </w:rPr>
        <w:t xml:space="preserve"> facilitar que puedan analizar esa información</w:t>
      </w:r>
      <w:r w:rsidRPr="00A379F0">
        <w:rPr>
          <w:rFonts w:ascii="Lucida Sans Unicode" w:hAnsi="Lucida Sans Unicode" w:cs="Lucida Sans Unicode"/>
          <w:sz w:val="20"/>
          <w:szCs w:val="20"/>
          <w:lang w:val="es-ES_tradnl"/>
        </w:rPr>
        <w:t xml:space="preserve">. </w:t>
      </w:r>
    </w:p>
    <w:p w14:paraId="243CA8FA" w14:textId="77777777" w:rsidR="00354E46" w:rsidRPr="00A379F0" w:rsidRDefault="00354E46" w:rsidP="00064E16">
      <w:pPr>
        <w:pStyle w:val="Sinespaciado"/>
        <w:spacing w:line="276" w:lineRule="auto"/>
        <w:jc w:val="both"/>
        <w:rPr>
          <w:rFonts w:ascii="Lucida Sans Unicode" w:hAnsi="Lucida Sans Unicode" w:cs="Lucida Sans Unicode"/>
          <w:sz w:val="20"/>
          <w:szCs w:val="20"/>
          <w:lang w:val="es-ES_tradnl"/>
        </w:rPr>
      </w:pPr>
    </w:p>
    <w:p w14:paraId="25FAE04A" w14:textId="77777777" w:rsidR="00693C7B" w:rsidRDefault="00675EFD" w:rsidP="00064E16">
      <w:pPr>
        <w:pStyle w:val="Sinespaciado"/>
        <w:spacing w:line="276" w:lineRule="auto"/>
        <w:jc w:val="both"/>
        <w:rPr>
          <w:rFonts w:ascii="Lucida Sans Unicode" w:hAnsi="Lucida Sans Unicode" w:cs="Lucida Sans Unicode"/>
          <w:sz w:val="20"/>
          <w:szCs w:val="20"/>
          <w:lang w:val="es-ES_tradnl"/>
        </w:rPr>
      </w:pPr>
      <w:r w:rsidRPr="00A379F0">
        <w:rPr>
          <w:rFonts w:ascii="Lucida Sans Unicode" w:hAnsi="Lucida Sans Unicode" w:cs="Lucida Sans Unicode"/>
          <w:sz w:val="20"/>
          <w:szCs w:val="20"/>
          <w:lang w:val="es-ES_tradnl"/>
        </w:rPr>
        <w:t>Y</w:t>
      </w:r>
      <w:r w:rsidR="00354E46" w:rsidRPr="00A379F0">
        <w:rPr>
          <w:rFonts w:ascii="Lucida Sans Unicode" w:hAnsi="Lucida Sans Unicode" w:cs="Lucida Sans Unicode"/>
          <w:sz w:val="20"/>
          <w:szCs w:val="20"/>
          <w:lang w:val="es-ES_tradnl"/>
        </w:rPr>
        <w:t>,</w:t>
      </w:r>
      <w:r w:rsidR="00A440A1" w:rsidRPr="00A379F0">
        <w:rPr>
          <w:rFonts w:ascii="Lucida Sans Unicode" w:hAnsi="Lucida Sans Unicode" w:cs="Lucida Sans Unicode"/>
          <w:sz w:val="20"/>
          <w:szCs w:val="20"/>
          <w:lang w:val="es-ES_tradnl"/>
        </w:rPr>
        <w:t xml:space="preserve"> finalmente</w:t>
      </w:r>
      <w:r w:rsidR="00354E46" w:rsidRPr="00A379F0">
        <w:rPr>
          <w:rFonts w:ascii="Lucida Sans Unicode" w:hAnsi="Lucida Sans Unicode" w:cs="Lucida Sans Unicode"/>
          <w:sz w:val="20"/>
          <w:szCs w:val="20"/>
          <w:lang w:val="es-ES_tradnl"/>
        </w:rPr>
        <w:t>,</w:t>
      </w:r>
      <w:r w:rsidR="00A440A1" w:rsidRPr="00A379F0">
        <w:rPr>
          <w:rFonts w:ascii="Lucida Sans Unicode" w:hAnsi="Lucida Sans Unicode" w:cs="Lucida Sans Unicode"/>
          <w:sz w:val="20"/>
          <w:szCs w:val="20"/>
          <w:lang w:val="es-ES_tradnl"/>
        </w:rPr>
        <w:t xml:space="preserve"> pediría aquí</w:t>
      </w:r>
      <w:r w:rsidR="00693C7B">
        <w:rPr>
          <w:rFonts w:ascii="Lucida Sans Unicode" w:hAnsi="Lucida Sans Unicode" w:cs="Lucida Sans Unicode"/>
          <w:sz w:val="20"/>
          <w:szCs w:val="20"/>
          <w:lang w:val="es-ES_tradnl"/>
        </w:rPr>
        <w:t>,</w:t>
      </w:r>
      <w:r w:rsidR="00A440A1" w:rsidRPr="00A379F0">
        <w:rPr>
          <w:rFonts w:ascii="Lucida Sans Unicode" w:hAnsi="Lucida Sans Unicode" w:cs="Lucida Sans Unicode"/>
          <w:sz w:val="20"/>
          <w:szCs w:val="20"/>
          <w:lang w:val="es-ES_tradnl"/>
        </w:rPr>
        <w:t xml:space="preserve"> también</w:t>
      </w:r>
      <w:r w:rsidRPr="00A379F0">
        <w:rPr>
          <w:rFonts w:ascii="Lucida Sans Unicode" w:hAnsi="Lucida Sans Unicode" w:cs="Lucida Sans Unicode"/>
          <w:sz w:val="20"/>
          <w:szCs w:val="20"/>
          <w:lang w:val="es-ES_tradnl"/>
        </w:rPr>
        <w:t>,</w:t>
      </w:r>
      <w:r w:rsidR="00A440A1" w:rsidRPr="00A379F0">
        <w:rPr>
          <w:rFonts w:ascii="Lucida Sans Unicode" w:hAnsi="Lucida Sans Unicode" w:cs="Lucida Sans Unicode"/>
          <w:sz w:val="20"/>
          <w:szCs w:val="20"/>
          <w:lang w:val="es-ES_tradnl"/>
        </w:rPr>
        <w:t xml:space="preserve"> que se presente un informe al Consejo General</w:t>
      </w:r>
      <w:r w:rsidRPr="00A379F0">
        <w:rPr>
          <w:rFonts w:ascii="Lucida Sans Unicode" w:hAnsi="Lucida Sans Unicode" w:cs="Lucida Sans Unicode"/>
          <w:sz w:val="20"/>
          <w:szCs w:val="20"/>
          <w:lang w:val="es-ES_tradnl"/>
        </w:rPr>
        <w:t>,</w:t>
      </w:r>
      <w:r w:rsidR="00A440A1" w:rsidRPr="00A379F0">
        <w:rPr>
          <w:rFonts w:ascii="Lucida Sans Unicode" w:hAnsi="Lucida Sans Unicode" w:cs="Lucida Sans Unicode"/>
          <w:sz w:val="20"/>
          <w:szCs w:val="20"/>
          <w:lang w:val="es-ES_tradnl"/>
        </w:rPr>
        <w:t xml:space="preserve"> sobre un acuerdo que aprobaron </w:t>
      </w:r>
      <w:r w:rsidR="007E00E9" w:rsidRPr="00A379F0">
        <w:rPr>
          <w:rFonts w:ascii="Lucida Sans Unicode" w:hAnsi="Lucida Sans Unicode" w:cs="Lucida Sans Unicode"/>
          <w:sz w:val="20"/>
          <w:szCs w:val="20"/>
          <w:lang w:val="es-ES_tradnl"/>
        </w:rPr>
        <w:t>en la Comisión de Prerrogativas</w:t>
      </w:r>
      <w:r w:rsidR="00354E46" w:rsidRPr="00A379F0">
        <w:rPr>
          <w:rFonts w:ascii="Lucida Sans Unicode" w:hAnsi="Lucida Sans Unicode" w:cs="Lucida Sans Unicode"/>
          <w:sz w:val="20"/>
          <w:szCs w:val="20"/>
          <w:lang w:val="es-ES_tradnl"/>
        </w:rPr>
        <w:t>,</w:t>
      </w:r>
      <w:r w:rsidR="007E00E9" w:rsidRPr="00A379F0">
        <w:rPr>
          <w:rFonts w:ascii="Lucida Sans Unicode" w:hAnsi="Lucida Sans Unicode" w:cs="Lucida Sans Unicode"/>
          <w:sz w:val="20"/>
          <w:szCs w:val="20"/>
          <w:lang w:val="es-ES_tradnl"/>
        </w:rPr>
        <w:t xml:space="preserve"> por mayoría</w:t>
      </w:r>
      <w:r w:rsidR="000132D4" w:rsidRPr="00A379F0">
        <w:rPr>
          <w:rFonts w:ascii="Lucida Sans Unicode" w:hAnsi="Lucida Sans Unicode" w:cs="Lucida Sans Unicode"/>
          <w:sz w:val="20"/>
          <w:szCs w:val="20"/>
          <w:lang w:val="es-ES_tradnl"/>
        </w:rPr>
        <w:t>,</w:t>
      </w:r>
      <w:r w:rsidR="007E00E9" w:rsidRPr="00A379F0">
        <w:rPr>
          <w:rFonts w:ascii="Lucida Sans Unicode" w:hAnsi="Lucida Sans Unicode" w:cs="Lucida Sans Unicode"/>
          <w:sz w:val="20"/>
          <w:szCs w:val="20"/>
          <w:lang w:val="es-ES_tradnl"/>
        </w:rPr>
        <w:t xml:space="preserve"> en lo particular yo me abstuve</w:t>
      </w:r>
      <w:r w:rsidRPr="00A379F0">
        <w:rPr>
          <w:rFonts w:ascii="Lucida Sans Unicode" w:hAnsi="Lucida Sans Unicode" w:cs="Lucida Sans Unicode"/>
          <w:sz w:val="20"/>
          <w:szCs w:val="20"/>
          <w:lang w:val="es-ES_tradnl"/>
        </w:rPr>
        <w:t>,</w:t>
      </w:r>
      <w:r w:rsidR="007E00E9" w:rsidRPr="00A379F0">
        <w:rPr>
          <w:rFonts w:ascii="Lucida Sans Unicode" w:hAnsi="Lucida Sans Unicode" w:cs="Lucida Sans Unicode"/>
          <w:sz w:val="20"/>
          <w:szCs w:val="20"/>
          <w:lang w:val="es-ES_tradnl"/>
        </w:rPr>
        <w:t xml:space="preserve"> </w:t>
      </w:r>
      <w:r w:rsidR="00285545" w:rsidRPr="00A379F0">
        <w:rPr>
          <w:rFonts w:ascii="Lucida Sans Unicode" w:hAnsi="Lucida Sans Unicode" w:cs="Lucida Sans Unicode"/>
          <w:sz w:val="20"/>
          <w:szCs w:val="20"/>
          <w:lang w:val="es-ES_tradnl"/>
        </w:rPr>
        <w:t xml:space="preserve">en </w:t>
      </w:r>
      <w:r w:rsidRPr="00A379F0">
        <w:rPr>
          <w:rFonts w:ascii="Lucida Sans Unicode" w:hAnsi="Lucida Sans Unicode" w:cs="Lucida Sans Unicode"/>
          <w:sz w:val="20"/>
          <w:szCs w:val="20"/>
          <w:lang w:val="es-ES_tradnl"/>
        </w:rPr>
        <w:t>e</w:t>
      </w:r>
      <w:r w:rsidR="00285545" w:rsidRPr="00A379F0">
        <w:rPr>
          <w:rFonts w:ascii="Lucida Sans Unicode" w:hAnsi="Lucida Sans Unicode" w:cs="Lucida Sans Unicode"/>
          <w:sz w:val="20"/>
          <w:szCs w:val="20"/>
          <w:lang w:val="es-ES_tradnl"/>
        </w:rPr>
        <w:t>l que se dé cuenta del cambio o la modificación en el catálogo de medio</w:t>
      </w:r>
      <w:r w:rsidRPr="00A379F0">
        <w:rPr>
          <w:rFonts w:ascii="Lucida Sans Unicode" w:hAnsi="Lucida Sans Unicode" w:cs="Lucida Sans Unicode"/>
          <w:sz w:val="20"/>
          <w:szCs w:val="20"/>
          <w:lang w:val="es-ES_tradnl"/>
        </w:rPr>
        <w:t>s</w:t>
      </w:r>
      <w:r w:rsidR="00285545" w:rsidRPr="00A379F0">
        <w:rPr>
          <w:rFonts w:ascii="Lucida Sans Unicode" w:hAnsi="Lucida Sans Unicode" w:cs="Lucida Sans Unicode"/>
          <w:sz w:val="20"/>
          <w:szCs w:val="20"/>
          <w:lang w:val="es-ES_tradnl"/>
        </w:rPr>
        <w:t xml:space="preserve"> monitoreados</w:t>
      </w:r>
      <w:r w:rsidR="00354E46" w:rsidRPr="00A379F0">
        <w:rPr>
          <w:rFonts w:ascii="Lucida Sans Unicode" w:hAnsi="Lucida Sans Unicode" w:cs="Lucida Sans Unicode"/>
          <w:sz w:val="20"/>
          <w:szCs w:val="20"/>
          <w:lang w:val="es-ES_tradnl"/>
        </w:rPr>
        <w:t>.</w:t>
      </w:r>
      <w:r w:rsidR="00285545" w:rsidRPr="00A379F0">
        <w:rPr>
          <w:rFonts w:ascii="Lucida Sans Unicode" w:hAnsi="Lucida Sans Unicode" w:cs="Lucida Sans Unicode"/>
          <w:sz w:val="20"/>
          <w:szCs w:val="20"/>
          <w:lang w:val="es-ES_tradnl"/>
        </w:rPr>
        <w:t xml:space="preserve"> </w:t>
      </w:r>
    </w:p>
    <w:p w14:paraId="2898691B" w14:textId="77777777" w:rsidR="00693C7B" w:rsidRDefault="00693C7B" w:rsidP="00064E16">
      <w:pPr>
        <w:pStyle w:val="Sinespaciado"/>
        <w:spacing w:line="276" w:lineRule="auto"/>
        <w:jc w:val="both"/>
        <w:rPr>
          <w:rFonts w:ascii="Lucida Sans Unicode" w:hAnsi="Lucida Sans Unicode" w:cs="Lucida Sans Unicode"/>
          <w:sz w:val="20"/>
          <w:szCs w:val="20"/>
          <w:lang w:val="es-ES_tradnl"/>
        </w:rPr>
      </w:pPr>
    </w:p>
    <w:p w14:paraId="327F9836" w14:textId="247B487B" w:rsidR="00A667F0" w:rsidRPr="00A379F0" w:rsidRDefault="00354E46" w:rsidP="00064E16">
      <w:pPr>
        <w:pStyle w:val="Sinespaciado"/>
        <w:spacing w:line="276" w:lineRule="auto"/>
        <w:jc w:val="both"/>
        <w:rPr>
          <w:rFonts w:ascii="Lucida Sans Unicode" w:hAnsi="Lucida Sans Unicode" w:cs="Lucida Sans Unicode"/>
          <w:sz w:val="20"/>
          <w:szCs w:val="20"/>
          <w:lang w:val="es-ES_tradnl"/>
        </w:rPr>
      </w:pPr>
      <w:r w:rsidRPr="00A379F0">
        <w:rPr>
          <w:rFonts w:ascii="Lucida Sans Unicode" w:hAnsi="Lucida Sans Unicode" w:cs="Lucida Sans Unicode"/>
          <w:sz w:val="20"/>
          <w:szCs w:val="20"/>
          <w:lang w:val="es-ES_tradnl"/>
        </w:rPr>
        <w:t>E</w:t>
      </w:r>
      <w:r w:rsidR="00285545" w:rsidRPr="00A379F0">
        <w:rPr>
          <w:rFonts w:ascii="Lucida Sans Unicode" w:hAnsi="Lucida Sans Unicode" w:cs="Lucida Sans Unicode"/>
          <w:sz w:val="20"/>
          <w:szCs w:val="20"/>
          <w:lang w:val="es-ES_tradnl"/>
        </w:rPr>
        <w:t>s cu</w:t>
      </w:r>
      <w:r w:rsidRPr="00A379F0">
        <w:rPr>
          <w:rFonts w:ascii="Lucida Sans Unicode" w:hAnsi="Lucida Sans Unicode" w:cs="Lucida Sans Unicode"/>
          <w:sz w:val="20"/>
          <w:szCs w:val="20"/>
          <w:lang w:val="es-ES_tradnl"/>
        </w:rPr>
        <w:t>a</w:t>
      </w:r>
      <w:r w:rsidR="00285545" w:rsidRPr="00A379F0">
        <w:rPr>
          <w:rFonts w:ascii="Lucida Sans Unicode" w:hAnsi="Lucida Sans Unicode" w:cs="Lucida Sans Unicode"/>
          <w:sz w:val="20"/>
          <w:szCs w:val="20"/>
          <w:lang w:val="es-ES_tradnl"/>
        </w:rPr>
        <w:t>nto</w:t>
      </w:r>
      <w:r w:rsidR="00C8719F" w:rsidRPr="00A379F0">
        <w:rPr>
          <w:rFonts w:ascii="Lucida Sans Unicode" w:hAnsi="Lucida Sans Unicode" w:cs="Lucida Sans Unicode"/>
          <w:sz w:val="20"/>
          <w:szCs w:val="20"/>
          <w:lang w:val="es-ES_tradnl"/>
        </w:rPr>
        <w:t>.</w:t>
      </w:r>
    </w:p>
    <w:p w14:paraId="201F5638" w14:textId="77777777" w:rsidR="00354E46" w:rsidRPr="00A379F0" w:rsidRDefault="00354E46" w:rsidP="00064E16">
      <w:pPr>
        <w:pStyle w:val="Sinespaciado"/>
        <w:spacing w:line="276" w:lineRule="auto"/>
        <w:jc w:val="both"/>
        <w:rPr>
          <w:rFonts w:ascii="Lucida Sans Unicode" w:hAnsi="Lucida Sans Unicode" w:cs="Lucida Sans Unicode"/>
          <w:sz w:val="20"/>
          <w:szCs w:val="20"/>
          <w:lang w:val="es-ES_tradnl"/>
        </w:rPr>
      </w:pPr>
    </w:p>
    <w:p w14:paraId="373AE8F9" w14:textId="22BAC8D4" w:rsidR="002800E2" w:rsidRPr="00A379F0" w:rsidRDefault="00C943EE" w:rsidP="00064E16">
      <w:pPr>
        <w:pStyle w:val="Sinespaciado"/>
        <w:spacing w:line="276" w:lineRule="auto"/>
        <w:jc w:val="both"/>
        <w:rPr>
          <w:rFonts w:ascii="Lucida Sans Unicode" w:hAnsi="Lucida Sans Unicode" w:cs="Lucida Sans Unicode"/>
          <w:sz w:val="20"/>
          <w:szCs w:val="20"/>
          <w:lang w:val="es-ES_tradnl"/>
        </w:rPr>
      </w:pPr>
      <w:r w:rsidRPr="00064E16">
        <w:rPr>
          <w:rFonts w:ascii="Lucida Sans Unicode" w:hAnsi="Lucida Sans Unicode" w:cs="Lucida Sans Unicode"/>
          <w:b/>
          <w:bCs/>
          <w:sz w:val="20"/>
          <w:szCs w:val="20"/>
          <w:lang w:val="es-ES_tradnl"/>
        </w:rPr>
        <w:t>Consejera presidenta, Paula Ramírez Höhne</w:t>
      </w:r>
      <w:r w:rsidR="00354E46" w:rsidRPr="00A379F0">
        <w:rPr>
          <w:rFonts w:ascii="Lucida Sans Unicode" w:hAnsi="Lucida Sans Unicode" w:cs="Lucida Sans Unicode"/>
          <w:b/>
          <w:bCs/>
          <w:sz w:val="20"/>
          <w:szCs w:val="20"/>
          <w:lang w:val="es-ES_tradnl"/>
        </w:rPr>
        <w:t>:</w:t>
      </w:r>
      <w:r w:rsidRPr="00A379F0">
        <w:rPr>
          <w:rFonts w:ascii="Lucida Sans Unicode" w:hAnsi="Lucida Sans Unicode" w:cs="Lucida Sans Unicode"/>
          <w:sz w:val="20"/>
          <w:szCs w:val="20"/>
          <w:lang w:val="es-ES_tradnl"/>
        </w:rPr>
        <w:t xml:space="preserve"> Mucha gracias, consejera </w:t>
      </w:r>
      <w:r w:rsidR="002800E2" w:rsidRPr="00A379F0">
        <w:rPr>
          <w:rFonts w:ascii="Lucida Sans Unicode" w:hAnsi="Lucida Sans Unicode" w:cs="Lucida Sans Unicode"/>
          <w:sz w:val="20"/>
          <w:szCs w:val="20"/>
          <w:lang w:val="es-ES_tradnl"/>
        </w:rPr>
        <w:t>Zoad Jeanine García González.</w:t>
      </w:r>
    </w:p>
    <w:p w14:paraId="1ACC2D52" w14:textId="77777777" w:rsidR="00354E46" w:rsidRPr="00A379F0" w:rsidRDefault="00354E46" w:rsidP="00064E16">
      <w:pPr>
        <w:pStyle w:val="Sinespaciado"/>
        <w:spacing w:line="276" w:lineRule="auto"/>
        <w:jc w:val="both"/>
        <w:rPr>
          <w:rFonts w:ascii="Lucida Sans Unicode" w:hAnsi="Lucida Sans Unicode" w:cs="Lucida Sans Unicode"/>
          <w:sz w:val="20"/>
          <w:szCs w:val="20"/>
          <w:lang w:val="es-ES_tradnl"/>
        </w:rPr>
      </w:pPr>
    </w:p>
    <w:p w14:paraId="686F0E17" w14:textId="77777777" w:rsidR="00354E46" w:rsidRPr="00A379F0" w:rsidRDefault="002800E2" w:rsidP="00064E16">
      <w:pPr>
        <w:pStyle w:val="Sinespaciado"/>
        <w:spacing w:line="276" w:lineRule="auto"/>
        <w:jc w:val="both"/>
        <w:rPr>
          <w:rFonts w:ascii="Lucida Sans Unicode" w:hAnsi="Lucida Sans Unicode" w:cs="Lucida Sans Unicode"/>
          <w:sz w:val="20"/>
          <w:szCs w:val="20"/>
          <w:lang w:val="es-ES_tradnl"/>
        </w:rPr>
      </w:pPr>
      <w:r w:rsidRPr="00A379F0">
        <w:rPr>
          <w:rFonts w:ascii="Lucida Sans Unicode" w:hAnsi="Lucida Sans Unicode" w:cs="Lucida Sans Unicode"/>
          <w:sz w:val="20"/>
          <w:szCs w:val="20"/>
          <w:lang w:val="es-ES_tradnl"/>
        </w:rPr>
        <w:t xml:space="preserve">¿Alguien más desea hacer uso de la voz? </w:t>
      </w:r>
    </w:p>
    <w:p w14:paraId="604D9E17" w14:textId="77777777" w:rsidR="00354E46" w:rsidRPr="00A379F0" w:rsidRDefault="00354E46" w:rsidP="00064E16">
      <w:pPr>
        <w:pStyle w:val="Sinespaciado"/>
        <w:spacing w:line="276" w:lineRule="auto"/>
        <w:jc w:val="both"/>
        <w:rPr>
          <w:rFonts w:ascii="Lucida Sans Unicode" w:hAnsi="Lucida Sans Unicode" w:cs="Lucida Sans Unicode"/>
          <w:sz w:val="20"/>
          <w:szCs w:val="20"/>
          <w:lang w:val="es-ES_tradnl"/>
        </w:rPr>
      </w:pPr>
    </w:p>
    <w:p w14:paraId="51C80B28" w14:textId="54EC4566" w:rsidR="002800E2" w:rsidRPr="00A379F0" w:rsidRDefault="00354E46" w:rsidP="00064E16">
      <w:pPr>
        <w:pStyle w:val="Sinespaciado"/>
        <w:spacing w:line="276" w:lineRule="auto"/>
        <w:jc w:val="both"/>
        <w:rPr>
          <w:rFonts w:ascii="Lucida Sans Unicode" w:hAnsi="Lucida Sans Unicode" w:cs="Lucida Sans Unicode"/>
          <w:sz w:val="20"/>
          <w:szCs w:val="20"/>
          <w:lang w:val="es-ES_tradnl"/>
        </w:rPr>
      </w:pPr>
      <w:r w:rsidRPr="00A379F0">
        <w:rPr>
          <w:rFonts w:ascii="Lucida Sans Unicode" w:hAnsi="Lucida Sans Unicode" w:cs="Lucida Sans Unicode"/>
          <w:sz w:val="20"/>
          <w:szCs w:val="20"/>
          <w:lang w:val="es-ES_tradnl"/>
        </w:rPr>
        <w:t>E</w:t>
      </w:r>
      <w:r w:rsidR="002800E2" w:rsidRPr="00A379F0">
        <w:rPr>
          <w:rFonts w:ascii="Lucida Sans Unicode" w:hAnsi="Lucida Sans Unicode" w:cs="Lucida Sans Unicode"/>
          <w:sz w:val="20"/>
          <w:szCs w:val="20"/>
          <w:lang w:val="es-ES_tradnl"/>
        </w:rPr>
        <w:t>l consejero Moisés Pérez Vega, tiene la palabra</w:t>
      </w:r>
      <w:r w:rsidR="00693C7B">
        <w:rPr>
          <w:rFonts w:ascii="Lucida Sans Unicode" w:hAnsi="Lucida Sans Unicode" w:cs="Lucida Sans Unicode"/>
          <w:sz w:val="20"/>
          <w:szCs w:val="20"/>
          <w:lang w:val="es-ES_tradnl"/>
        </w:rPr>
        <w:t>. C</w:t>
      </w:r>
      <w:r w:rsidR="002800E2" w:rsidRPr="00A379F0">
        <w:rPr>
          <w:rFonts w:ascii="Lucida Sans Unicode" w:hAnsi="Lucida Sans Unicode" w:cs="Lucida Sans Unicode"/>
          <w:sz w:val="20"/>
          <w:szCs w:val="20"/>
          <w:lang w:val="es-ES_tradnl"/>
        </w:rPr>
        <w:t>onsejero</w:t>
      </w:r>
      <w:r w:rsidR="00693C7B">
        <w:rPr>
          <w:rFonts w:ascii="Lucida Sans Unicode" w:hAnsi="Lucida Sans Unicode" w:cs="Lucida Sans Unicode"/>
          <w:sz w:val="20"/>
          <w:szCs w:val="20"/>
          <w:lang w:val="es-ES_tradnl"/>
        </w:rPr>
        <w:t>,</w:t>
      </w:r>
      <w:r w:rsidR="002800E2" w:rsidRPr="00A379F0">
        <w:rPr>
          <w:rFonts w:ascii="Lucida Sans Unicode" w:hAnsi="Lucida Sans Unicode" w:cs="Lucida Sans Unicode"/>
          <w:sz w:val="20"/>
          <w:szCs w:val="20"/>
          <w:lang w:val="es-ES_tradnl"/>
        </w:rPr>
        <w:t xml:space="preserve"> adelante. </w:t>
      </w:r>
    </w:p>
    <w:p w14:paraId="55A155DF" w14:textId="77777777" w:rsidR="00354E46" w:rsidRPr="00A379F0" w:rsidRDefault="00354E46" w:rsidP="00064E16">
      <w:pPr>
        <w:pStyle w:val="Sinespaciado"/>
        <w:spacing w:line="276" w:lineRule="auto"/>
        <w:jc w:val="both"/>
        <w:rPr>
          <w:rFonts w:ascii="Lucida Sans Unicode" w:hAnsi="Lucida Sans Unicode" w:cs="Lucida Sans Unicode"/>
          <w:sz w:val="20"/>
          <w:szCs w:val="20"/>
          <w:lang w:val="es-ES_tradnl"/>
        </w:rPr>
      </w:pPr>
    </w:p>
    <w:p w14:paraId="7C92599F" w14:textId="072F4AD3" w:rsidR="00354E46" w:rsidRPr="00A379F0" w:rsidRDefault="002800E2" w:rsidP="00064E16">
      <w:pPr>
        <w:pStyle w:val="Sinespaciado"/>
        <w:spacing w:line="276" w:lineRule="auto"/>
        <w:jc w:val="both"/>
        <w:rPr>
          <w:rFonts w:ascii="Lucida Sans Unicode" w:hAnsi="Lucida Sans Unicode" w:cs="Lucida Sans Unicode"/>
          <w:sz w:val="20"/>
          <w:szCs w:val="20"/>
          <w:lang w:val="es-ES_tradnl"/>
        </w:rPr>
      </w:pPr>
      <w:r w:rsidRPr="00064E16">
        <w:rPr>
          <w:rFonts w:ascii="Lucida Sans Unicode" w:hAnsi="Lucida Sans Unicode" w:cs="Lucida Sans Unicode"/>
          <w:b/>
          <w:bCs/>
          <w:sz w:val="20"/>
          <w:szCs w:val="20"/>
          <w:lang w:val="es-ES_tradnl"/>
        </w:rPr>
        <w:t xml:space="preserve">Consejero electoral, Moisés Pérez Vega: </w:t>
      </w:r>
      <w:r w:rsidRPr="00A379F0">
        <w:rPr>
          <w:rFonts w:ascii="Lucida Sans Unicode" w:hAnsi="Lucida Sans Unicode" w:cs="Lucida Sans Unicode"/>
          <w:sz w:val="20"/>
          <w:szCs w:val="20"/>
          <w:lang w:val="es-ES_tradnl"/>
        </w:rPr>
        <w:t>Buenos días a todas y a todos</w:t>
      </w:r>
      <w:r w:rsidR="00990F5F" w:rsidRPr="00A379F0">
        <w:rPr>
          <w:rFonts w:ascii="Lucida Sans Unicode" w:hAnsi="Lucida Sans Unicode" w:cs="Lucida Sans Unicode"/>
          <w:sz w:val="20"/>
          <w:szCs w:val="20"/>
          <w:lang w:val="es-ES_tradnl"/>
        </w:rPr>
        <w:t>,</w:t>
      </w:r>
      <w:r w:rsidRPr="00A379F0">
        <w:rPr>
          <w:rFonts w:ascii="Lucida Sans Unicode" w:hAnsi="Lucida Sans Unicode" w:cs="Lucida Sans Unicode"/>
          <w:sz w:val="20"/>
          <w:szCs w:val="20"/>
          <w:lang w:val="es-ES_tradnl"/>
        </w:rPr>
        <w:t xml:space="preserve"> compañeros de este Consejo General y a quienes siguen esta sesión</w:t>
      </w:r>
      <w:r w:rsidR="00693C7B">
        <w:rPr>
          <w:rFonts w:ascii="Lucida Sans Unicode" w:hAnsi="Lucida Sans Unicode" w:cs="Lucida Sans Unicode"/>
          <w:sz w:val="20"/>
          <w:szCs w:val="20"/>
          <w:lang w:val="es-ES_tradnl"/>
        </w:rPr>
        <w:t>,</w:t>
      </w:r>
      <w:r w:rsidRPr="00A379F0">
        <w:rPr>
          <w:rFonts w:ascii="Lucida Sans Unicode" w:hAnsi="Lucida Sans Unicode" w:cs="Lucida Sans Unicode"/>
          <w:sz w:val="20"/>
          <w:szCs w:val="20"/>
          <w:lang w:val="es-ES_tradnl"/>
        </w:rPr>
        <w:t xml:space="preserve"> aquí en este recinto y en redes sociales</w:t>
      </w:r>
      <w:r w:rsidR="00354E46" w:rsidRPr="00A379F0">
        <w:rPr>
          <w:rFonts w:ascii="Lucida Sans Unicode" w:hAnsi="Lucida Sans Unicode" w:cs="Lucida Sans Unicode"/>
          <w:sz w:val="20"/>
          <w:szCs w:val="20"/>
          <w:lang w:val="es-ES_tradnl"/>
        </w:rPr>
        <w:t>.</w:t>
      </w:r>
      <w:r w:rsidRPr="00A379F0">
        <w:rPr>
          <w:rFonts w:ascii="Lucida Sans Unicode" w:hAnsi="Lucida Sans Unicode" w:cs="Lucida Sans Unicode"/>
          <w:sz w:val="20"/>
          <w:szCs w:val="20"/>
          <w:lang w:val="es-ES_tradnl"/>
        </w:rPr>
        <w:t xml:space="preserve"> </w:t>
      </w:r>
    </w:p>
    <w:p w14:paraId="1772B5F7" w14:textId="77777777" w:rsidR="00354E46" w:rsidRPr="00A379F0" w:rsidRDefault="00354E46" w:rsidP="00064E16">
      <w:pPr>
        <w:pStyle w:val="Sinespaciado"/>
        <w:spacing w:line="276" w:lineRule="auto"/>
        <w:jc w:val="both"/>
        <w:rPr>
          <w:rFonts w:ascii="Lucida Sans Unicode" w:hAnsi="Lucida Sans Unicode" w:cs="Lucida Sans Unicode"/>
          <w:sz w:val="20"/>
          <w:szCs w:val="20"/>
          <w:lang w:val="es-ES_tradnl"/>
        </w:rPr>
      </w:pPr>
    </w:p>
    <w:p w14:paraId="4F7C03DC" w14:textId="3C56424A" w:rsidR="00990F5F" w:rsidRPr="00A379F0" w:rsidRDefault="00354E46" w:rsidP="00064E16">
      <w:pPr>
        <w:pStyle w:val="Sinespaciado"/>
        <w:spacing w:line="276" w:lineRule="auto"/>
        <w:jc w:val="both"/>
        <w:rPr>
          <w:rFonts w:ascii="Lucida Sans Unicode" w:hAnsi="Lucida Sans Unicode" w:cs="Lucida Sans Unicode"/>
          <w:sz w:val="20"/>
          <w:szCs w:val="20"/>
          <w:lang w:val="es-ES_tradnl"/>
        </w:rPr>
      </w:pPr>
      <w:r w:rsidRPr="00A379F0">
        <w:rPr>
          <w:rFonts w:ascii="Lucida Sans Unicode" w:hAnsi="Lucida Sans Unicode" w:cs="Lucida Sans Unicode"/>
          <w:sz w:val="20"/>
          <w:szCs w:val="20"/>
          <w:lang w:val="es-ES_tradnl"/>
        </w:rPr>
        <w:t>P</w:t>
      </w:r>
      <w:r w:rsidR="002800E2" w:rsidRPr="00A379F0">
        <w:rPr>
          <w:rFonts w:ascii="Lucida Sans Unicode" w:hAnsi="Lucida Sans Unicode" w:cs="Lucida Sans Unicode"/>
          <w:sz w:val="20"/>
          <w:szCs w:val="20"/>
          <w:lang w:val="es-ES_tradnl"/>
        </w:rPr>
        <w:t>ues</w:t>
      </w:r>
      <w:r w:rsidRPr="00A379F0">
        <w:rPr>
          <w:rFonts w:ascii="Lucida Sans Unicode" w:hAnsi="Lucida Sans Unicode" w:cs="Lucida Sans Unicode"/>
          <w:sz w:val="20"/>
          <w:szCs w:val="20"/>
          <w:lang w:val="es-ES_tradnl"/>
        </w:rPr>
        <w:t>,</w:t>
      </w:r>
      <w:r w:rsidR="002800E2" w:rsidRPr="00A379F0">
        <w:rPr>
          <w:rFonts w:ascii="Lucida Sans Unicode" w:hAnsi="Lucida Sans Unicode" w:cs="Lucida Sans Unicode"/>
          <w:sz w:val="20"/>
          <w:szCs w:val="20"/>
          <w:lang w:val="es-ES_tradnl"/>
        </w:rPr>
        <w:t xml:space="preserve"> yo solamente expresar</w:t>
      </w:r>
      <w:r w:rsidR="00693C7B">
        <w:rPr>
          <w:rFonts w:ascii="Lucida Sans Unicode" w:hAnsi="Lucida Sans Unicode" w:cs="Lucida Sans Unicode"/>
          <w:sz w:val="20"/>
          <w:szCs w:val="20"/>
          <w:lang w:val="es-ES_tradnl"/>
        </w:rPr>
        <w:t>,</w:t>
      </w:r>
      <w:r w:rsidR="002800E2" w:rsidRPr="00A379F0">
        <w:rPr>
          <w:rFonts w:ascii="Lucida Sans Unicode" w:hAnsi="Lucida Sans Unicode" w:cs="Lucida Sans Unicode"/>
          <w:sz w:val="20"/>
          <w:szCs w:val="20"/>
          <w:lang w:val="es-ES_tradnl"/>
        </w:rPr>
        <w:t xml:space="preserve"> también</w:t>
      </w:r>
      <w:r w:rsidRPr="00A379F0">
        <w:rPr>
          <w:rFonts w:ascii="Lucida Sans Unicode" w:hAnsi="Lucida Sans Unicode" w:cs="Lucida Sans Unicode"/>
          <w:sz w:val="20"/>
          <w:szCs w:val="20"/>
          <w:lang w:val="es-ES_tradnl"/>
        </w:rPr>
        <w:t>,</w:t>
      </w:r>
      <w:r w:rsidR="002800E2" w:rsidRPr="00A379F0">
        <w:rPr>
          <w:rFonts w:ascii="Lucida Sans Unicode" w:hAnsi="Lucida Sans Unicode" w:cs="Lucida Sans Unicode"/>
          <w:sz w:val="20"/>
          <w:szCs w:val="20"/>
          <w:lang w:val="es-ES_tradnl"/>
        </w:rPr>
        <w:t xml:space="preserve"> mi felicitación a todo el trabajo realizado, principalmente por el TEC de </w:t>
      </w:r>
      <w:r w:rsidR="00990F5F" w:rsidRPr="00A379F0">
        <w:rPr>
          <w:rFonts w:ascii="Lucida Sans Unicode" w:hAnsi="Lucida Sans Unicode" w:cs="Lucida Sans Unicode"/>
          <w:sz w:val="20"/>
          <w:szCs w:val="20"/>
          <w:lang w:val="es-ES_tradnl"/>
        </w:rPr>
        <w:t>Monterrey</w:t>
      </w:r>
      <w:r w:rsidR="00FC2665" w:rsidRPr="00A379F0">
        <w:rPr>
          <w:rFonts w:ascii="Lucida Sans Unicode" w:hAnsi="Lucida Sans Unicode" w:cs="Lucida Sans Unicode"/>
          <w:sz w:val="20"/>
          <w:szCs w:val="20"/>
          <w:lang w:val="es-ES_tradnl"/>
        </w:rPr>
        <w:t>,</w:t>
      </w:r>
      <w:r w:rsidR="00990F5F" w:rsidRPr="00A379F0">
        <w:rPr>
          <w:rFonts w:ascii="Lucida Sans Unicode" w:hAnsi="Lucida Sans Unicode" w:cs="Lucida Sans Unicode"/>
          <w:sz w:val="20"/>
          <w:szCs w:val="20"/>
          <w:lang w:val="es-ES_tradnl"/>
        </w:rPr>
        <w:t xml:space="preserve"> todo</w:t>
      </w:r>
      <w:r w:rsidR="002800E2" w:rsidRPr="00A379F0">
        <w:rPr>
          <w:rFonts w:ascii="Lucida Sans Unicode" w:hAnsi="Lucida Sans Unicode" w:cs="Lucida Sans Unicode"/>
          <w:sz w:val="20"/>
          <w:szCs w:val="20"/>
          <w:lang w:val="es-ES_tradnl"/>
        </w:rPr>
        <w:t xml:space="preserve"> su equipo de académicos que estuvieron monitoreando diferentes medios de comunicación</w:t>
      </w:r>
      <w:r w:rsidR="000C704E" w:rsidRPr="00A379F0">
        <w:rPr>
          <w:rFonts w:ascii="Lucida Sans Unicode" w:hAnsi="Lucida Sans Unicode" w:cs="Lucida Sans Unicode"/>
          <w:sz w:val="20"/>
          <w:szCs w:val="20"/>
          <w:lang w:val="es-ES_tradnl"/>
        </w:rPr>
        <w:t>, diferentes vertientes</w:t>
      </w:r>
      <w:r w:rsidR="00990F5F" w:rsidRPr="00A379F0">
        <w:rPr>
          <w:rFonts w:ascii="Lucida Sans Unicode" w:hAnsi="Lucida Sans Unicode" w:cs="Lucida Sans Unicode"/>
          <w:sz w:val="20"/>
          <w:szCs w:val="20"/>
          <w:lang w:val="es-ES_tradnl"/>
        </w:rPr>
        <w:t>.</w:t>
      </w:r>
    </w:p>
    <w:p w14:paraId="7CAFD47C" w14:textId="77777777" w:rsidR="00EC7845" w:rsidRPr="00A379F0" w:rsidRDefault="00EC7845" w:rsidP="00064E16">
      <w:pPr>
        <w:pStyle w:val="Sinespaciado"/>
        <w:spacing w:line="276" w:lineRule="auto"/>
        <w:jc w:val="both"/>
        <w:rPr>
          <w:rFonts w:ascii="Lucida Sans Unicode" w:hAnsi="Lucida Sans Unicode" w:cs="Lucida Sans Unicode"/>
          <w:sz w:val="20"/>
          <w:szCs w:val="20"/>
          <w:lang w:val="es-ES_tradnl"/>
        </w:rPr>
      </w:pPr>
    </w:p>
    <w:p w14:paraId="1CCE4D6D" w14:textId="12D31F2A" w:rsidR="00864E4C" w:rsidRPr="00A379F0" w:rsidRDefault="00990F5F" w:rsidP="00064E16">
      <w:pPr>
        <w:pStyle w:val="Sinespaciado"/>
        <w:spacing w:line="276" w:lineRule="auto"/>
        <w:jc w:val="both"/>
        <w:rPr>
          <w:rFonts w:ascii="Lucida Sans Unicode" w:hAnsi="Lucida Sans Unicode" w:cs="Lucida Sans Unicode"/>
          <w:sz w:val="20"/>
          <w:szCs w:val="20"/>
          <w:lang w:val="es-ES_tradnl"/>
        </w:rPr>
      </w:pPr>
      <w:r w:rsidRPr="00A379F0">
        <w:rPr>
          <w:rFonts w:ascii="Lucida Sans Unicode" w:hAnsi="Lucida Sans Unicode" w:cs="Lucida Sans Unicode"/>
          <w:sz w:val="20"/>
          <w:szCs w:val="20"/>
          <w:lang w:val="es-ES_tradnl"/>
        </w:rPr>
        <w:t>Y</w:t>
      </w:r>
      <w:r w:rsidR="00EC7845" w:rsidRPr="00A379F0">
        <w:rPr>
          <w:rFonts w:ascii="Lucida Sans Unicode" w:hAnsi="Lucida Sans Unicode" w:cs="Lucida Sans Unicode"/>
          <w:sz w:val="20"/>
          <w:szCs w:val="20"/>
          <w:lang w:val="es-ES_tradnl"/>
        </w:rPr>
        <w:t>, bueno,</w:t>
      </w:r>
      <w:r w:rsidR="000C704E" w:rsidRPr="00A379F0">
        <w:rPr>
          <w:rFonts w:ascii="Lucida Sans Unicode" w:hAnsi="Lucida Sans Unicode" w:cs="Lucida Sans Unicode"/>
          <w:sz w:val="20"/>
          <w:szCs w:val="20"/>
          <w:lang w:val="es-ES_tradnl"/>
        </w:rPr>
        <w:t xml:space="preserve"> que hoy cerramos esta tarea muy importante</w:t>
      </w:r>
      <w:r w:rsidR="00FC2665" w:rsidRPr="00A379F0">
        <w:rPr>
          <w:rFonts w:ascii="Lucida Sans Unicode" w:hAnsi="Lucida Sans Unicode" w:cs="Lucida Sans Unicode"/>
          <w:sz w:val="20"/>
          <w:szCs w:val="20"/>
          <w:lang w:val="es-ES_tradnl"/>
        </w:rPr>
        <w:t>,</w:t>
      </w:r>
      <w:r w:rsidR="000C704E" w:rsidRPr="00A379F0">
        <w:rPr>
          <w:rFonts w:ascii="Lucida Sans Unicode" w:hAnsi="Lucida Sans Unicode" w:cs="Lucida Sans Unicode"/>
          <w:sz w:val="20"/>
          <w:szCs w:val="20"/>
          <w:lang w:val="es-ES_tradnl"/>
        </w:rPr>
        <w:t xml:space="preserve"> y que también la felicitación </w:t>
      </w:r>
      <w:r w:rsidRPr="00A379F0">
        <w:rPr>
          <w:rFonts w:ascii="Lucida Sans Unicode" w:hAnsi="Lucida Sans Unicode" w:cs="Lucida Sans Unicode"/>
          <w:sz w:val="20"/>
          <w:szCs w:val="20"/>
          <w:lang w:val="es-ES_tradnl"/>
        </w:rPr>
        <w:t>es</w:t>
      </w:r>
      <w:r w:rsidR="00693C7B">
        <w:rPr>
          <w:rFonts w:ascii="Lucida Sans Unicode" w:hAnsi="Lucida Sans Unicode" w:cs="Lucida Sans Unicode"/>
          <w:sz w:val="20"/>
          <w:szCs w:val="20"/>
          <w:lang w:val="es-ES_tradnl"/>
        </w:rPr>
        <w:t>,</w:t>
      </w:r>
      <w:r w:rsidRPr="00A379F0">
        <w:rPr>
          <w:rFonts w:ascii="Lucida Sans Unicode" w:hAnsi="Lucida Sans Unicode" w:cs="Lucida Sans Unicode"/>
          <w:sz w:val="20"/>
          <w:szCs w:val="20"/>
          <w:lang w:val="es-ES_tradnl"/>
        </w:rPr>
        <w:t xml:space="preserve"> </w:t>
      </w:r>
      <w:r w:rsidR="000C704E" w:rsidRPr="00A379F0">
        <w:rPr>
          <w:rFonts w:ascii="Lucida Sans Unicode" w:hAnsi="Lucida Sans Unicode" w:cs="Lucida Sans Unicode"/>
          <w:sz w:val="20"/>
          <w:szCs w:val="20"/>
          <w:lang w:val="es-ES_tradnl"/>
        </w:rPr>
        <w:t>por supuesto</w:t>
      </w:r>
      <w:r w:rsidR="00693C7B">
        <w:rPr>
          <w:rFonts w:ascii="Lucida Sans Unicode" w:hAnsi="Lucida Sans Unicode" w:cs="Lucida Sans Unicode"/>
          <w:sz w:val="20"/>
          <w:szCs w:val="20"/>
          <w:lang w:val="es-ES_tradnl"/>
        </w:rPr>
        <w:t>,</w:t>
      </w:r>
      <w:r w:rsidR="000C704E" w:rsidRPr="00A379F0">
        <w:rPr>
          <w:rFonts w:ascii="Lucida Sans Unicode" w:hAnsi="Lucida Sans Unicode" w:cs="Lucida Sans Unicode"/>
          <w:sz w:val="20"/>
          <w:szCs w:val="20"/>
          <w:lang w:val="es-ES_tradnl"/>
        </w:rPr>
        <w:t xml:space="preserve"> a la comisión, a la compañera Zoad García y sobre todo a la presidenta de la comisión</w:t>
      </w:r>
      <w:r w:rsidR="00864E4C" w:rsidRPr="00A379F0">
        <w:rPr>
          <w:rFonts w:ascii="Lucida Sans Unicode" w:hAnsi="Lucida Sans Unicode" w:cs="Lucida Sans Unicode"/>
          <w:sz w:val="20"/>
          <w:szCs w:val="20"/>
          <w:lang w:val="es-ES_tradnl"/>
        </w:rPr>
        <w:t>,</w:t>
      </w:r>
      <w:r w:rsidR="000C704E" w:rsidRPr="00A379F0">
        <w:rPr>
          <w:rFonts w:ascii="Lucida Sans Unicode" w:hAnsi="Lucida Sans Unicode" w:cs="Lucida Sans Unicode"/>
          <w:sz w:val="20"/>
          <w:szCs w:val="20"/>
          <w:lang w:val="es-ES_tradnl"/>
        </w:rPr>
        <w:t xml:space="preserve"> la consejera Brenda Serafín, por encabezar y coordinar los trabajos que tiene que ver con esta importante tarea</w:t>
      </w:r>
      <w:r w:rsidRPr="00A379F0">
        <w:rPr>
          <w:rFonts w:ascii="Lucida Sans Unicode" w:hAnsi="Lucida Sans Unicode" w:cs="Lucida Sans Unicode"/>
          <w:sz w:val="20"/>
          <w:szCs w:val="20"/>
          <w:lang w:val="es-ES_tradnl"/>
        </w:rPr>
        <w:t>,</w:t>
      </w:r>
      <w:r w:rsidR="000C704E" w:rsidRPr="00A379F0">
        <w:rPr>
          <w:rFonts w:ascii="Lucida Sans Unicode" w:hAnsi="Lucida Sans Unicode" w:cs="Lucida Sans Unicode"/>
          <w:sz w:val="20"/>
          <w:szCs w:val="20"/>
          <w:lang w:val="es-ES_tradnl"/>
        </w:rPr>
        <w:t xml:space="preserve"> y a todo el equipo de trabajo del </w:t>
      </w:r>
      <w:r w:rsidR="00864E4C" w:rsidRPr="00A379F0">
        <w:rPr>
          <w:rFonts w:ascii="Lucida Sans Unicode" w:hAnsi="Lucida Sans Unicode" w:cs="Lucida Sans Unicode"/>
          <w:sz w:val="20"/>
          <w:szCs w:val="20"/>
          <w:lang w:val="es-ES_tradnl"/>
        </w:rPr>
        <w:t>I</w:t>
      </w:r>
      <w:r w:rsidR="000C704E" w:rsidRPr="00A379F0">
        <w:rPr>
          <w:rFonts w:ascii="Lucida Sans Unicode" w:hAnsi="Lucida Sans Unicode" w:cs="Lucida Sans Unicode"/>
          <w:sz w:val="20"/>
          <w:szCs w:val="20"/>
          <w:lang w:val="es-ES_tradnl"/>
        </w:rPr>
        <w:t>nstituto, principalmente</w:t>
      </w:r>
      <w:r w:rsidR="00693C7B">
        <w:rPr>
          <w:rFonts w:ascii="Lucida Sans Unicode" w:hAnsi="Lucida Sans Unicode" w:cs="Lucida Sans Unicode"/>
          <w:sz w:val="20"/>
          <w:szCs w:val="20"/>
          <w:lang w:val="es-ES_tradnl"/>
        </w:rPr>
        <w:t>,</w:t>
      </w:r>
      <w:r w:rsidR="000C704E" w:rsidRPr="00A379F0">
        <w:rPr>
          <w:rFonts w:ascii="Lucida Sans Unicode" w:hAnsi="Lucida Sans Unicode" w:cs="Lucida Sans Unicode"/>
          <w:sz w:val="20"/>
          <w:szCs w:val="20"/>
          <w:lang w:val="es-ES_tradnl"/>
        </w:rPr>
        <w:t xml:space="preserve"> </w:t>
      </w:r>
      <w:r w:rsidR="00693C7B">
        <w:rPr>
          <w:rFonts w:ascii="Lucida Sans Unicode" w:hAnsi="Lucida Sans Unicode" w:cs="Lucida Sans Unicode"/>
          <w:sz w:val="20"/>
          <w:szCs w:val="20"/>
          <w:lang w:val="es-ES_tradnl"/>
        </w:rPr>
        <w:t>a</w:t>
      </w:r>
      <w:r w:rsidR="000C704E" w:rsidRPr="00A379F0">
        <w:rPr>
          <w:rFonts w:ascii="Lucida Sans Unicode" w:hAnsi="Lucida Sans Unicode" w:cs="Lucida Sans Unicode"/>
          <w:sz w:val="20"/>
          <w:szCs w:val="20"/>
          <w:lang w:val="es-ES_tradnl"/>
        </w:rPr>
        <w:t>l área de la Dirección Ejecutiva de Prerrogativas</w:t>
      </w:r>
      <w:r w:rsidR="00864E4C" w:rsidRPr="00A379F0">
        <w:rPr>
          <w:rFonts w:ascii="Lucida Sans Unicode" w:hAnsi="Lucida Sans Unicode" w:cs="Lucida Sans Unicode"/>
          <w:sz w:val="20"/>
          <w:szCs w:val="20"/>
          <w:lang w:val="es-ES_tradnl"/>
        </w:rPr>
        <w:t>,</w:t>
      </w:r>
      <w:r w:rsidR="000C704E" w:rsidRPr="00A379F0">
        <w:rPr>
          <w:rFonts w:ascii="Lucida Sans Unicode" w:hAnsi="Lucida Sans Unicode" w:cs="Lucida Sans Unicode"/>
          <w:sz w:val="20"/>
          <w:szCs w:val="20"/>
          <w:lang w:val="es-ES_tradnl"/>
        </w:rPr>
        <w:t xml:space="preserve"> a su titular</w:t>
      </w:r>
      <w:r w:rsidR="00864E4C" w:rsidRPr="00A379F0">
        <w:rPr>
          <w:rFonts w:ascii="Lucida Sans Unicode" w:hAnsi="Lucida Sans Unicode" w:cs="Lucida Sans Unicode"/>
          <w:sz w:val="20"/>
          <w:szCs w:val="20"/>
          <w:lang w:val="es-ES_tradnl"/>
        </w:rPr>
        <w:t>,</w:t>
      </w:r>
      <w:r w:rsidR="000C704E" w:rsidRPr="00A379F0">
        <w:rPr>
          <w:rFonts w:ascii="Lucida Sans Unicode" w:hAnsi="Lucida Sans Unicode" w:cs="Lucida Sans Unicode"/>
          <w:sz w:val="20"/>
          <w:szCs w:val="20"/>
          <w:lang w:val="es-ES_tradnl"/>
        </w:rPr>
        <w:t xml:space="preserve"> </w:t>
      </w:r>
      <w:r w:rsidR="00FC2665" w:rsidRPr="00A379F0">
        <w:rPr>
          <w:rFonts w:ascii="Lucida Sans Unicode" w:hAnsi="Lucida Sans Unicode" w:cs="Lucida Sans Unicode"/>
          <w:sz w:val="20"/>
          <w:szCs w:val="20"/>
          <w:lang w:val="es-ES_tradnl"/>
        </w:rPr>
        <w:t xml:space="preserve">a </w:t>
      </w:r>
      <w:r w:rsidR="000C704E" w:rsidRPr="00A379F0">
        <w:rPr>
          <w:rFonts w:ascii="Lucida Sans Unicode" w:hAnsi="Lucida Sans Unicode" w:cs="Lucida Sans Unicode"/>
          <w:sz w:val="20"/>
          <w:szCs w:val="20"/>
          <w:lang w:val="es-ES_tradnl"/>
        </w:rPr>
        <w:t>Miriam Gutiérrez</w:t>
      </w:r>
      <w:r w:rsidRPr="00A379F0">
        <w:rPr>
          <w:rFonts w:ascii="Lucida Sans Unicode" w:hAnsi="Lucida Sans Unicode" w:cs="Lucida Sans Unicode"/>
          <w:sz w:val="20"/>
          <w:szCs w:val="20"/>
          <w:lang w:val="es-ES_tradnl"/>
        </w:rPr>
        <w:t>,</w:t>
      </w:r>
      <w:r w:rsidR="000C704E" w:rsidRPr="00A379F0">
        <w:rPr>
          <w:rFonts w:ascii="Lucida Sans Unicode" w:hAnsi="Lucida Sans Unicode" w:cs="Lucida Sans Unicode"/>
          <w:sz w:val="20"/>
          <w:szCs w:val="20"/>
          <w:lang w:val="es-ES_tradnl"/>
        </w:rPr>
        <w:t xml:space="preserve"> y a todas las personas que se involucraron</w:t>
      </w:r>
      <w:r w:rsidR="00864E4C" w:rsidRPr="00A379F0">
        <w:rPr>
          <w:rFonts w:ascii="Lucida Sans Unicode" w:hAnsi="Lucida Sans Unicode" w:cs="Lucida Sans Unicode"/>
          <w:sz w:val="20"/>
          <w:szCs w:val="20"/>
          <w:lang w:val="es-ES_tradnl"/>
        </w:rPr>
        <w:t>,</w:t>
      </w:r>
      <w:r w:rsidR="000C704E" w:rsidRPr="00A379F0">
        <w:rPr>
          <w:rFonts w:ascii="Lucida Sans Unicode" w:hAnsi="Lucida Sans Unicode" w:cs="Lucida Sans Unicode"/>
          <w:sz w:val="20"/>
          <w:szCs w:val="20"/>
          <w:lang w:val="es-ES_tradnl"/>
        </w:rPr>
        <w:t xml:space="preserve"> a la  titular también de prerrogativas</w:t>
      </w:r>
      <w:r w:rsidR="00864E4C" w:rsidRPr="00A379F0">
        <w:rPr>
          <w:rFonts w:ascii="Lucida Sans Unicode" w:hAnsi="Lucida Sans Unicode" w:cs="Lucida Sans Unicode"/>
          <w:sz w:val="20"/>
          <w:szCs w:val="20"/>
          <w:lang w:val="es-ES_tradnl"/>
        </w:rPr>
        <w:t>,</w:t>
      </w:r>
      <w:r w:rsidR="000C704E" w:rsidRPr="00A379F0">
        <w:rPr>
          <w:rFonts w:ascii="Lucida Sans Unicode" w:hAnsi="Lucida Sans Unicode" w:cs="Lucida Sans Unicode"/>
          <w:sz w:val="20"/>
          <w:szCs w:val="20"/>
          <w:lang w:val="es-ES_tradnl"/>
        </w:rPr>
        <w:t xml:space="preserve"> a la maestra Cecilia </w:t>
      </w:r>
      <w:r w:rsidR="00693C7B">
        <w:rPr>
          <w:rFonts w:ascii="Lucida Sans Unicode" w:hAnsi="Lucida Sans Unicode" w:cs="Lucida Sans Unicode"/>
          <w:sz w:val="20"/>
          <w:szCs w:val="20"/>
          <w:lang w:val="es-ES_tradnl"/>
        </w:rPr>
        <w:t>González</w:t>
      </w:r>
      <w:r w:rsidR="00864E4C" w:rsidRPr="00A379F0">
        <w:rPr>
          <w:rFonts w:ascii="Lucida Sans Unicode" w:hAnsi="Lucida Sans Unicode" w:cs="Lucida Sans Unicode"/>
          <w:sz w:val="20"/>
          <w:szCs w:val="20"/>
          <w:lang w:val="es-ES_tradnl"/>
        </w:rPr>
        <w:t>, p</w:t>
      </w:r>
      <w:r w:rsidR="000C704E" w:rsidRPr="00A379F0">
        <w:rPr>
          <w:rFonts w:ascii="Lucida Sans Unicode" w:hAnsi="Lucida Sans Unicode" w:cs="Lucida Sans Unicode"/>
          <w:sz w:val="20"/>
          <w:szCs w:val="20"/>
          <w:lang w:val="es-ES_tradnl"/>
        </w:rPr>
        <w:t>or su tarea</w:t>
      </w:r>
      <w:r w:rsidR="00FC2665" w:rsidRPr="00A379F0">
        <w:rPr>
          <w:rFonts w:ascii="Lucida Sans Unicode" w:hAnsi="Lucida Sans Unicode" w:cs="Lucida Sans Unicode"/>
          <w:sz w:val="20"/>
          <w:szCs w:val="20"/>
          <w:lang w:val="es-ES_tradnl"/>
        </w:rPr>
        <w:t>,</w:t>
      </w:r>
      <w:r w:rsidR="000C704E" w:rsidRPr="00A379F0">
        <w:rPr>
          <w:rFonts w:ascii="Lucida Sans Unicode" w:hAnsi="Lucida Sans Unicode" w:cs="Lucida Sans Unicode"/>
          <w:sz w:val="20"/>
          <w:szCs w:val="20"/>
          <w:lang w:val="es-ES_tradnl"/>
        </w:rPr>
        <w:t xml:space="preserve"> y a tod</w:t>
      </w:r>
      <w:r w:rsidR="00864E4C" w:rsidRPr="00A379F0">
        <w:rPr>
          <w:rFonts w:ascii="Lucida Sans Unicode" w:hAnsi="Lucida Sans Unicode" w:cs="Lucida Sans Unicode"/>
          <w:sz w:val="20"/>
          <w:szCs w:val="20"/>
          <w:lang w:val="es-ES_tradnl"/>
        </w:rPr>
        <w:t>a</w:t>
      </w:r>
      <w:r w:rsidR="000C704E" w:rsidRPr="00A379F0">
        <w:rPr>
          <w:rFonts w:ascii="Lucida Sans Unicode" w:hAnsi="Lucida Sans Unicode" w:cs="Lucida Sans Unicode"/>
          <w:sz w:val="20"/>
          <w:szCs w:val="20"/>
          <w:lang w:val="es-ES_tradnl"/>
        </w:rPr>
        <w:t>s a todos los integrantes de estas direcciones y</w:t>
      </w:r>
      <w:r w:rsidR="00693C7B">
        <w:rPr>
          <w:rFonts w:ascii="Lucida Sans Unicode" w:hAnsi="Lucida Sans Unicode" w:cs="Lucida Sans Unicode"/>
          <w:sz w:val="20"/>
          <w:szCs w:val="20"/>
          <w:lang w:val="es-ES_tradnl"/>
        </w:rPr>
        <w:t>,</w:t>
      </w:r>
      <w:r w:rsidR="000C704E" w:rsidRPr="00A379F0">
        <w:rPr>
          <w:rFonts w:ascii="Lucida Sans Unicode" w:hAnsi="Lucida Sans Unicode" w:cs="Lucida Sans Unicode"/>
          <w:sz w:val="20"/>
          <w:szCs w:val="20"/>
          <w:lang w:val="es-ES_tradnl"/>
        </w:rPr>
        <w:t xml:space="preserve"> por supuesto</w:t>
      </w:r>
      <w:r w:rsidR="00693C7B">
        <w:rPr>
          <w:rFonts w:ascii="Lucida Sans Unicode" w:hAnsi="Lucida Sans Unicode" w:cs="Lucida Sans Unicode"/>
          <w:sz w:val="20"/>
          <w:szCs w:val="20"/>
          <w:lang w:val="es-ES_tradnl"/>
        </w:rPr>
        <w:t>,</w:t>
      </w:r>
      <w:r w:rsidR="000C704E" w:rsidRPr="00A379F0">
        <w:rPr>
          <w:rFonts w:ascii="Lucida Sans Unicode" w:hAnsi="Lucida Sans Unicode" w:cs="Lucida Sans Unicode"/>
          <w:sz w:val="20"/>
          <w:szCs w:val="20"/>
          <w:lang w:val="es-ES_tradnl"/>
        </w:rPr>
        <w:t xml:space="preserve"> también</w:t>
      </w:r>
      <w:r w:rsidR="00864E4C" w:rsidRPr="00A379F0">
        <w:rPr>
          <w:rFonts w:ascii="Lucida Sans Unicode" w:hAnsi="Lucida Sans Unicode" w:cs="Lucida Sans Unicode"/>
          <w:sz w:val="20"/>
          <w:szCs w:val="20"/>
          <w:lang w:val="es-ES_tradnl"/>
        </w:rPr>
        <w:t>,</w:t>
      </w:r>
      <w:r w:rsidR="000C704E" w:rsidRPr="00A379F0">
        <w:rPr>
          <w:rFonts w:ascii="Lucida Sans Unicode" w:hAnsi="Lucida Sans Unicode" w:cs="Lucida Sans Unicode"/>
          <w:sz w:val="20"/>
          <w:szCs w:val="20"/>
          <w:lang w:val="es-ES_tradnl"/>
        </w:rPr>
        <w:t xml:space="preserve"> al área de comunicación social que también acompañó estas tareas</w:t>
      </w:r>
      <w:r w:rsidR="00864E4C" w:rsidRPr="00A379F0">
        <w:rPr>
          <w:rFonts w:ascii="Lucida Sans Unicode" w:hAnsi="Lucida Sans Unicode" w:cs="Lucida Sans Unicode"/>
          <w:sz w:val="20"/>
          <w:szCs w:val="20"/>
          <w:lang w:val="es-ES_tradnl"/>
        </w:rPr>
        <w:t>.</w:t>
      </w:r>
    </w:p>
    <w:p w14:paraId="28B7DD90" w14:textId="77777777" w:rsidR="00864E4C" w:rsidRPr="00A379F0" w:rsidRDefault="00864E4C" w:rsidP="00064E16">
      <w:pPr>
        <w:pStyle w:val="Sinespaciado"/>
        <w:spacing w:line="276" w:lineRule="auto"/>
        <w:rPr>
          <w:rFonts w:ascii="Lucida Sans Unicode" w:hAnsi="Lucida Sans Unicode" w:cs="Lucida Sans Unicode"/>
          <w:sz w:val="20"/>
          <w:szCs w:val="20"/>
          <w:lang w:val="es-ES_tradnl"/>
        </w:rPr>
      </w:pPr>
    </w:p>
    <w:p w14:paraId="20927566" w14:textId="7274DBF2" w:rsidR="00990F5F" w:rsidRPr="00064E16" w:rsidRDefault="00864E4C" w:rsidP="00064E16">
      <w:pPr>
        <w:pStyle w:val="Sinespaciado"/>
        <w:spacing w:line="276" w:lineRule="auto"/>
        <w:jc w:val="both"/>
        <w:rPr>
          <w:rFonts w:ascii="Lucida Sans Unicode" w:hAnsi="Lucida Sans Unicode" w:cs="Lucida Sans Unicode"/>
          <w:sz w:val="20"/>
          <w:szCs w:val="20"/>
          <w:lang w:val="es-ES_tradnl"/>
        </w:rPr>
      </w:pPr>
      <w:r w:rsidRPr="00064E16">
        <w:rPr>
          <w:rFonts w:ascii="Lucida Sans Unicode" w:hAnsi="Lucida Sans Unicode" w:cs="Lucida Sans Unicode"/>
          <w:sz w:val="20"/>
          <w:szCs w:val="20"/>
          <w:lang w:val="es-ES_tradnl"/>
        </w:rPr>
        <w:t>E</w:t>
      </w:r>
      <w:r w:rsidR="000C704E" w:rsidRPr="00064E16">
        <w:rPr>
          <w:rFonts w:ascii="Lucida Sans Unicode" w:hAnsi="Lucida Sans Unicode" w:cs="Lucida Sans Unicode"/>
          <w:sz w:val="20"/>
          <w:szCs w:val="20"/>
          <w:lang w:val="es-ES_tradnl"/>
        </w:rPr>
        <w:t>ntiendo que</w:t>
      </w:r>
      <w:r w:rsidRPr="00064E16">
        <w:rPr>
          <w:rFonts w:ascii="Lucida Sans Unicode" w:hAnsi="Lucida Sans Unicode" w:cs="Lucida Sans Unicode"/>
          <w:sz w:val="20"/>
          <w:szCs w:val="20"/>
          <w:lang w:val="es-ES_tradnl"/>
        </w:rPr>
        <w:t>,</w:t>
      </w:r>
      <w:r w:rsidR="000C704E" w:rsidRPr="00064E16">
        <w:rPr>
          <w:rFonts w:ascii="Lucida Sans Unicode" w:hAnsi="Lucida Sans Unicode" w:cs="Lucida Sans Unicode"/>
          <w:sz w:val="20"/>
          <w:szCs w:val="20"/>
          <w:lang w:val="es-ES_tradnl"/>
        </w:rPr>
        <w:t xml:space="preserve"> lo que comenta la con</w:t>
      </w:r>
      <w:r w:rsidR="00693C7B">
        <w:rPr>
          <w:rFonts w:ascii="Lucida Sans Unicode" w:hAnsi="Lucida Sans Unicode" w:cs="Lucida Sans Unicode"/>
          <w:sz w:val="20"/>
          <w:szCs w:val="20"/>
          <w:lang w:val="es-ES_tradnl"/>
        </w:rPr>
        <w:t>s</w:t>
      </w:r>
      <w:r w:rsidR="000C704E" w:rsidRPr="00064E16">
        <w:rPr>
          <w:rFonts w:ascii="Lucida Sans Unicode" w:hAnsi="Lucida Sans Unicode" w:cs="Lucida Sans Unicode"/>
          <w:sz w:val="20"/>
          <w:szCs w:val="20"/>
          <w:lang w:val="es-ES_tradnl"/>
        </w:rPr>
        <w:t xml:space="preserve">ejera Zoad se integrará con </w:t>
      </w:r>
      <w:r w:rsidR="00990F5F" w:rsidRPr="00064E16">
        <w:rPr>
          <w:rFonts w:ascii="Lucida Sans Unicode" w:hAnsi="Lucida Sans Unicode" w:cs="Lucida Sans Unicode"/>
          <w:sz w:val="20"/>
          <w:szCs w:val="20"/>
          <w:lang w:val="es-ES_tradnl"/>
        </w:rPr>
        <w:t>posterioridad</w:t>
      </w:r>
      <w:r w:rsidR="000C704E" w:rsidRPr="00064E16">
        <w:rPr>
          <w:rFonts w:ascii="Lucida Sans Unicode" w:hAnsi="Lucida Sans Unicode" w:cs="Lucida Sans Unicode"/>
          <w:sz w:val="20"/>
          <w:szCs w:val="20"/>
          <w:lang w:val="es-ES_tradnl"/>
        </w:rPr>
        <w:t xml:space="preserve"> a este informe que se pr</w:t>
      </w:r>
      <w:r w:rsidR="00990F5F" w:rsidRPr="00064E16">
        <w:rPr>
          <w:rFonts w:ascii="Lucida Sans Unicode" w:hAnsi="Lucida Sans Unicode" w:cs="Lucida Sans Unicode"/>
          <w:sz w:val="20"/>
          <w:szCs w:val="20"/>
          <w:lang w:val="es-ES_tradnl"/>
        </w:rPr>
        <w:t>e</w:t>
      </w:r>
      <w:r w:rsidR="000C704E" w:rsidRPr="00064E16">
        <w:rPr>
          <w:rFonts w:ascii="Lucida Sans Unicode" w:hAnsi="Lucida Sans Unicode" w:cs="Lucida Sans Unicode"/>
          <w:sz w:val="20"/>
          <w:szCs w:val="20"/>
          <w:lang w:val="es-ES_tradnl"/>
        </w:rPr>
        <w:t>senta hoy, ya un informe acumulado de todo el periodo</w:t>
      </w:r>
      <w:r w:rsidR="00990F5F" w:rsidRPr="00064E16">
        <w:rPr>
          <w:rFonts w:ascii="Lucida Sans Unicode" w:hAnsi="Lucida Sans Unicode" w:cs="Lucida Sans Unicode"/>
          <w:sz w:val="20"/>
          <w:szCs w:val="20"/>
          <w:lang w:val="es-ES_tradnl"/>
        </w:rPr>
        <w:t>,</w:t>
      </w:r>
      <w:r w:rsidR="000C704E" w:rsidRPr="00064E16">
        <w:rPr>
          <w:rFonts w:ascii="Lucida Sans Unicode" w:hAnsi="Lucida Sans Unicode" w:cs="Lucida Sans Unicode"/>
          <w:sz w:val="20"/>
          <w:szCs w:val="20"/>
          <w:lang w:val="es-ES_tradnl"/>
        </w:rPr>
        <w:t xml:space="preserve"> que se</w:t>
      </w:r>
      <w:r w:rsidR="00693C7B">
        <w:rPr>
          <w:rFonts w:ascii="Lucida Sans Unicode" w:hAnsi="Lucida Sans Unicode" w:cs="Lucida Sans Unicode"/>
          <w:sz w:val="20"/>
          <w:szCs w:val="20"/>
          <w:lang w:val="es-ES_tradnl"/>
        </w:rPr>
        <w:t xml:space="preserve"> nos</w:t>
      </w:r>
      <w:r w:rsidR="000C704E" w:rsidRPr="00064E16">
        <w:rPr>
          <w:rFonts w:ascii="Lucida Sans Unicode" w:hAnsi="Lucida Sans Unicode" w:cs="Lucida Sans Unicode"/>
          <w:sz w:val="20"/>
          <w:szCs w:val="20"/>
          <w:lang w:val="es-ES_tradnl"/>
        </w:rPr>
        <w:t xml:space="preserve"> comentó en la comisión y también en el foro que tuvimos la semana pasada en el TEC</w:t>
      </w:r>
      <w:r w:rsidR="00990F5F" w:rsidRPr="00064E16">
        <w:rPr>
          <w:rFonts w:ascii="Lucida Sans Unicode" w:hAnsi="Lucida Sans Unicode" w:cs="Lucida Sans Unicode"/>
          <w:sz w:val="20"/>
          <w:szCs w:val="20"/>
          <w:lang w:val="es-ES_tradnl"/>
        </w:rPr>
        <w:t>.</w:t>
      </w:r>
    </w:p>
    <w:p w14:paraId="793B64DD" w14:textId="77777777" w:rsidR="00864E4C" w:rsidRPr="00064E16" w:rsidRDefault="00864E4C" w:rsidP="00064E16">
      <w:pPr>
        <w:pStyle w:val="Sinespaciado"/>
        <w:spacing w:line="276" w:lineRule="auto"/>
        <w:jc w:val="both"/>
        <w:rPr>
          <w:rFonts w:ascii="Lucida Sans Unicode" w:hAnsi="Lucida Sans Unicode" w:cs="Lucida Sans Unicode"/>
          <w:sz w:val="20"/>
          <w:szCs w:val="20"/>
          <w:lang w:val="es-ES_tradnl"/>
        </w:rPr>
      </w:pPr>
    </w:p>
    <w:p w14:paraId="59FE141F" w14:textId="111875EA" w:rsidR="003A4A3B" w:rsidRPr="00A379F0" w:rsidRDefault="00990F5F" w:rsidP="00064E16">
      <w:pPr>
        <w:pStyle w:val="Sinespaciado"/>
        <w:spacing w:line="276" w:lineRule="auto"/>
        <w:jc w:val="both"/>
        <w:rPr>
          <w:rFonts w:ascii="Lucida Sans Unicode" w:hAnsi="Lucida Sans Unicode" w:cs="Lucida Sans Unicode"/>
          <w:sz w:val="20"/>
          <w:szCs w:val="20"/>
          <w:lang w:val="es-ES_tradnl"/>
        </w:rPr>
      </w:pPr>
      <w:r w:rsidRPr="00064E16">
        <w:rPr>
          <w:rFonts w:ascii="Lucida Sans Unicode" w:hAnsi="Lucida Sans Unicode" w:cs="Lucida Sans Unicode"/>
          <w:sz w:val="20"/>
          <w:szCs w:val="20"/>
          <w:lang w:val="es-ES_tradnl"/>
        </w:rPr>
        <w:t>Y</w:t>
      </w:r>
      <w:r w:rsidR="000C704E" w:rsidRPr="00064E16">
        <w:rPr>
          <w:rFonts w:ascii="Lucida Sans Unicode" w:hAnsi="Lucida Sans Unicode" w:cs="Lucida Sans Unicode"/>
          <w:sz w:val="20"/>
          <w:szCs w:val="20"/>
          <w:lang w:val="es-ES_tradnl"/>
        </w:rPr>
        <w:t xml:space="preserve"> no me resta más </w:t>
      </w:r>
      <w:r w:rsidR="00BD3440" w:rsidRPr="00064E16">
        <w:rPr>
          <w:rFonts w:ascii="Lucida Sans Unicode" w:hAnsi="Lucida Sans Unicode" w:cs="Lucida Sans Unicode"/>
          <w:sz w:val="20"/>
          <w:szCs w:val="20"/>
          <w:lang w:val="es-ES_tradnl"/>
        </w:rPr>
        <w:t xml:space="preserve">que, </w:t>
      </w:r>
      <w:r w:rsidR="000C704E" w:rsidRPr="00064E16">
        <w:rPr>
          <w:rFonts w:ascii="Lucida Sans Unicode" w:hAnsi="Lucida Sans Unicode" w:cs="Lucida Sans Unicode"/>
          <w:sz w:val="20"/>
          <w:szCs w:val="20"/>
          <w:lang w:val="es-ES_tradnl"/>
        </w:rPr>
        <w:t>también</w:t>
      </w:r>
      <w:r w:rsidR="00693C7B">
        <w:rPr>
          <w:rFonts w:ascii="Lucida Sans Unicode" w:hAnsi="Lucida Sans Unicode" w:cs="Lucida Sans Unicode"/>
          <w:sz w:val="20"/>
          <w:szCs w:val="20"/>
          <w:lang w:val="es-ES_tradnl"/>
        </w:rPr>
        <w:t>,</w:t>
      </w:r>
      <w:r w:rsidR="000C704E" w:rsidRPr="00064E16">
        <w:rPr>
          <w:rFonts w:ascii="Lucida Sans Unicode" w:hAnsi="Lucida Sans Unicode" w:cs="Lucida Sans Unicode"/>
          <w:sz w:val="20"/>
          <w:szCs w:val="20"/>
          <w:lang w:val="es-ES_tradnl"/>
        </w:rPr>
        <w:t xml:space="preserve"> solicitar muy atentamente a la </w:t>
      </w:r>
      <w:r w:rsidR="00693C7B">
        <w:rPr>
          <w:rFonts w:ascii="Lucida Sans Unicode" w:hAnsi="Lucida Sans Unicode" w:cs="Lucida Sans Unicode"/>
          <w:sz w:val="20"/>
          <w:szCs w:val="20"/>
          <w:lang w:val="es-ES_tradnl"/>
        </w:rPr>
        <w:t>P</w:t>
      </w:r>
      <w:r w:rsidR="000C704E" w:rsidRPr="00064E16">
        <w:rPr>
          <w:rFonts w:ascii="Lucida Sans Unicode" w:hAnsi="Lucida Sans Unicode" w:cs="Lucida Sans Unicode"/>
          <w:sz w:val="20"/>
          <w:szCs w:val="20"/>
          <w:lang w:val="es-ES_tradnl"/>
        </w:rPr>
        <w:t>residencia, al área de comunicaci</w:t>
      </w:r>
      <w:r w:rsidRPr="00064E16">
        <w:rPr>
          <w:rFonts w:ascii="Lucida Sans Unicode" w:hAnsi="Lucida Sans Unicode" w:cs="Lucida Sans Unicode"/>
          <w:sz w:val="20"/>
          <w:szCs w:val="20"/>
          <w:lang w:val="es-ES_tradnl"/>
        </w:rPr>
        <w:t>ó</w:t>
      </w:r>
      <w:r w:rsidR="000C704E" w:rsidRPr="00064E16">
        <w:rPr>
          <w:rFonts w:ascii="Lucida Sans Unicode" w:hAnsi="Lucida Sans Unicode" w:cs="Lucida Sans Unicode"/>
          <w:sz w:val="20"/>
          <w:szCs w:val="20"/>
          <w:lang w:val="es-ES_tradnl"/>
        </w:rPr>
        <w:t>n</w:t>
      </w:r>
      <w:r w:rsidR="00693C7B">
        <w:rPr>
          <w:rFonts w:ascii="Lucida Sans Unicode" w:hAnsi="Lucida Sans Unicode" w:cs="Lucida Sans Unicode"/>
          <w:sz w:val="20"/>
          <w:szCs w:val="20"/>
          <w:lang w:val="es-ES_tradnl"/>
        </w:rPr>
        <w:t>,</w:t>
      </w:r>
      <w:r w:rsidR="000C704E" w:rsidRPr="00064E16">
        <w:rPr>
          <w:rFonts w:ascii="Lucida Sans Unicode" w:hAnsi="Lucida Sans Unicode" w:cs="Lucida Sans Unicode"/>
          <w:sz w:val="20"/>
          <w:szCs w:val="20"/>
          <w:lang w:val="es-ES_tradnl"/>
        </w:rPr>
        <w:t xml:space="preserve"> que se le </w:t>
      </w:r>
      <w:r w:rsidRPr="00064E16">
        <w:rPr>
          <w:rFonts w:ascii="Lucida Sans Unicode" w:hAnsi="Lucida Sans Unicode" w:cs="Lucida Sans Unicode"/>
          <w:sz w:val="20"/>
          <w:szCs w:val="20"/>
          <w:lang w:val="es-ES_tradnl"/>
        </w:rPr>
        <w:t>dé</w:t>
      </w:r>
      <w:r w:rsidR="000C704E" w:rsidRPr="00064E16">
        <w:rPr>
          <w:rFonts w:ascii="Lucida Sans Unicode" w:hAnsi="Lucida Sans Unicode" w:cs="Lucida Sans Unicode"/>
          <w:sz w:val="20"/>
          <w:szCs w:val="20"/>
          <w:lang w:val="es-ES_tradnl"/>
        </w:rPr>
        <w:t xml:space="preserve"> la máxima difusión a este informe</w:t>
      </w:r>
      <w:r w:rsidRPr="00064E16">
        <w:rPr>
          <w:rFonts w:ascii="Lucida Sans Unicode" w:hAnsi="Lucida Sans Unicode" w:cs="Lucida Sans Unicode"/>
          <w:sz w:val="20"/>
          <w:szCs w:val="20"/>
          <w:lang w:val="es-ES_tradnl"/>
        </w:rPr>
        <w:t>,</w:t>
      </w:r>
      <w:r w:rsidR="000C704E" w:rsidRPr="00064E16">
        <w:rPr>
          <w:rFonts w:ascii="Lucida Sans Unicode" w:hAnsi="Lucida Sans Unicode" w:cs="Lucida Sans Unicode"/>
          <w:sz w:val="20"/>
          <w:szCs w:val="20"/>
          <w:lang w:val="es-ES_tradnl"/>
        </w:rPr>
        <w:t xml:space="preserve"> que llegue a la mayor cantidad posible de ciudadanas, de ciudadanos, </w:t>
      </w:r>
      <w:r w:rsidRPr="00064E16">
        <w:rPr>
          <w:rFonts w:ascii="Lucida Sans Unicode" w:hAnsi="Lucida Sans Unicode" w:cs="Lucida Sans Unicode"/>
          <w:sz w:val="20"/>
          <w:szCs w:val="20"/>
          <w:lang w:val="es-ES_tradnl"/>
        </w:rPr>
        <w:t>e</w:t>
      </w:r>
      <w:r w:rsidR="000C704E" w:rsidRPr="00064E16">
        <w:rPr>
          <w:rFonts w:ascii="Lucida Sans Unicode" w:hAnsi="Lucida Sans Unicode" w:cs="Lucida Sans Unicode"/>
          <w:sz w:val="20"/>
          <w:szCs w:val="20"/>
          <w:lang w:val="es-ES_tradnl"/>
        </w:rPr>
        <w:t>nte</w:t>
      </w:r>
      <w:r w:rsidRPr="00064E16">
        <w:rPr>
          <w:rFonts w:ascii="Lucida Sans Unicode" w:hAnsi="Lucida Sans Unicode" w:cs="Lucida Sans Unicode"/>
          <w:sz w:val="20"/>
          <w:szCs w:val="20"/>
          <w:lang w:val="es-ES_tradnl"/>
        </w:rPr>
        <w:t>s</w:t>
      </w:r>
      <w:r w:rsidR="000C704E" w:rsidRPr="00064E16">
        <w:rPr>
          <w:rFonts w:ascii="Lucida Sans Unicode" w:hAnsi="Lucida Sans Unicode" w:cs="Lucida Sans Unicode"/>
          <w:sz w:val="20"/>
          <w:szCs w:val="20"/>
          <w:lang w:val="es-ES_tradnl"/>
        </w:rPr>
        <w:t xml:space="preserve"> académicos</w:t>
      </w:r>
      <w:r w:rsidR="00FC2665" w:rsidRPr="00064E16">
        <w:rPr>
          <w:rFonts w:ascii="Lucida Sans Unicode" w:hAnsi="Lucida Sans Unicode" w:cs="Lucida Sans Unicode"/>
          <w:sz w:val="20"/>
          <w:szCs w:val="20"/>
          <w:lang w:val="es-ES_tradnl"/>
        </w:rPr>
        <w:t>,</w:t>
      </w:r>
      <w:r w:rsidR="000C704E" w:rsidRPr="00064E16">
        <w:rPr>
          <w:rFonts w:ascii="Lucida Sans Unicode" w:hAnsi="Lucida Sans Unicode" w:cs="Lucida Sans Unicode"/>
          <w:sz w:val="20"/>
          <w:szCs w:val="20"/>
          <w:lang w:val="es-ES_tradnl"/>
        </w:rPr>
        <w:t xml:space="preserve"> investigadores</w:t>
      </w:r>
      <w:r w:rsidRPr="00064E16">
        <w:rPr>
          <w:rFonts w:ascii="Lucida Sans Unicode" w:hAnsi="Lucida Sans Unicode" w:cs="Lucida Sans Unicode"/>
          <w:sz w:val="20"/>
          <w:szCs w:val="20"/>
          <w:lang w:val="es-ES_tradnl"/>
        </w:rPr>
        <w:t>,</w:t>
      </w:r>
      <w:r w:rsidR="000C704E" w:rsidRPr="00064E16">
        <w:rPr>
          <w:rFonts w:ascii="Lucida Sans Unicode" w:hAnsi="Lucida Sans Unicode" w:cs="Lucida Sans Unicode"/>
          <w:sz w:val="20"/>
          <w:szCs w:val="20"/>
          <w:lang w:val="es-ES_tradnl"/>
        </w:rPr>
        <w:t xml:space="preserve"> para que se conozca y que sirva de insumo para analizar</w:t>
      </w:r>
      <w:r w:rsidR="00864E4C" w:rsidRPr="00A379F0">
        <w:rPr>
          <w:rFonts w:ascii="Lucida Sans Unicode" w:hAnsi="Lucida Sans Unicode" w:cs="Lucida Sans Unicode"/>
          <w:sz w:val="20"/>
          <w:szCs w:val="20"/>
          <w:lang w:val="es-ES_tradnl"/>
        </w:rPr>
        <w:t xml:space="preserve"> </w:t>
      </w:r>
      <w:r w:rsidR="000C704E" w:rsidRPr="00064E16">
        <w:rPr>
          <w:rFonts w:ascii="Lucida Sans Unicode" w:hAnsi="Lucida Sans Unicode" w:cs="Lucida Sans Unicode"/>
          <w:sz w:val="20"/>
          <w:szCs w:val="20"/>
          <w:lang w:val="es-ES_tradnl"/>
        </w:rPr>
        <w:t xml:space="preserve">cómo se cubrieron las campañas </w:t>
      </w:r>
      <w:r w:rsidRPr="00064E16">
        <w:rPr>
          <w:rFonts w:ascii="Lucida Sans Unicode" w:hAnsi="Lucida Sans Unicode" w:cs="Lucida Sans Unicode"/>
          <w:sz w:val="20"/>
          <w:szCs w:val="20"/>
          <w:lang w:val="es-ES_tradnl"/>
        </w:rPr>
        <w:t>electorales</w:t>
      </w:r>
      <w:r w:rsidR="00864E4C" w:rsidRPr="00A379F0">
        <w:rPr>
          <w:rFonts w:ascii="Lucida Sans Unicode" w:hAnsi="Lucida Sans Unicode" w:cs="Lucida Sans Unicode"/>
          <w:sz w:val="20"/>
          <w:szCs w:val="20"/>
          <w:lang w:val="es-ES_tradnl"/>
        </w:rPr>
        <w:t>,</w:t>
      </w:r>
      <w:r w:rsidRPr="00064E16">
        <w:rPr>
          <w:rFonts w:ascii="Lucida Sans Unicode" w:hAnsi="Lucida Sans Unicode" w:cs="Lucida Sans Unicode"/>
          <w:sz w:val="20"/>
          <w:szCs w:val="20"/>
          <w:lang w:val="es-ES_tradnl"/>
        </w:rPr>
        <w:t xml:space="preserve"> y </w:t>
      </w:r>
      <w:r w:rsidR="003A4A3B" w:rsidRPr="00064E16">
        <w:rPr>
          <w:rFonts w:ascii="Lucida Sans Unicode" w:hAnsi="Lucida Sans Unicode" w:cs="Lucida Sans Unicode"/>
          <w:sz w:val="20"/>
          <w:szCs w:val="20"/>
          <w:lang w:val="es-ES_tradnl"/>
        </w:rPr>
        <w:t>que,</w:t>
      </w:r>
      <w:r w:rsidRPr="00064E16">
        <w:rPr>
          <w:rFonts w:ascii="Lucida Sans Unicode" w:hAnsi="Lucida Sans Unicode" w:cs="Lucida Sans Unicode"/>
          <w:sz w:val="20"/>
          <w:szCs w:val="20"/>
          <w:lang w:val="es-ES_tradnl"/>
        </w:rPr>
        <w:t xml:space="preserve"> también</w:t>
      </w:r>
      <w:r w:rsidR="00693C7B">
        <w:rPr>
          <w:rFonts w:ascii="Lucida Sans Unicode" w:hAnsi="Lucida Sans Unicode" w:cs="Lucida Sans Unicode"/>
          <w:sz w:val="20"/>
          <w:szCs w:val="20"/>
          <w:lang w:val="es-ES_tradnl"/>
        </w:rPr>
        <w:t>,</w:t>
      </w:r>
      <w:r w:rsidRPr="00064E16">
        <w:rPr>
          <w:rFonts w:ascii="Lucida Sans Unicode" w:hAnsi="Lucida Sans Unicode" w:cs="Lucida Sans Unicode"/>
          <w:sz w:val="20"/>
          <w:szCs w:val="20"/>
          <w:lang w:val="es-ES_tradnl"/>
        </w:rPr>
        <w:t xml:space="preserve"> se incorporaron nuevos elementos, como el tema de Derechos Humanos y el tema de género</w:t>
      </w:r>
      <w:r w:rsidR="003A4A3B" w:rsidRPr="00064E16">
        <w:rPr>
          <w:rFonts w:ascii="Lucida Sans Unicode" w:hAnsi="Lucida Sans Unicode" w:cs="Lucida Sans Unicode"/>
          <w:sz w:val="20"/>
          <w:szCs w:val="20"/>
          <w:lang w:val="es-ES_tradnl"/>
        </w:rPr>
        <w:t>.</w:t>
      </w:r>
    </w:p>
    <w:p w14:paraId="69AD86B5" w14:textId="77777777" w:rsidR="00864E4C" w:rsidRPr="00064E16" w:rsidRDefault="00864E4C" w:rsidP="00064E16">
      <w:pPr>
        <w:pStyle w:val="Sinespaciado"/>
        <w:spacing w:line="276" w:lineRule="auto"/>
        <w:jc w:val="both"/>
        <w:rPr>
          <w:rFonts w:ascii="Lucida Sans Unicode" w:hAnsi="Lucida Sans Unicode" w:cs="Lucida Sans Unicode"/>
          <w:sz w:val="20"/>
          <w:szCs w:val="20"/>
          <w:lang w:val="es-ES_tradnl"/>
        </w:rPr>
      </w:pPr>
    </w:p>
    <w:p w14:paraId="16AA8FDC" w14:textId="6032DA18" w:rsidR="00864E4C" w:rsidRPr="00A379F0" w:rsidRDefault="003A4A3B" w:rsidP="00064E16">
      <w:pPr>
        <w:pStyle w:val="Sinespaciado"/>
        <w:spacing w:line="276" w:lineRule="auto"/>
        <w:jc w:val="both"/>
        <w:rPr>
          <w:rFonts w:ascii="Lucida Sans Unicode" w:hAnsi="Lucida Sans Unicode" w:cs="Lucida Sans Unicode"/>
          <w:sz w:val="20"/>
          <w:szCs w:val="20"/>
          <w:lang w:val="es-ES_tradnl"/>
        </w:rPr>
      </w:pPr>
      <w:r w:rsidRPr="00064E16">
        <w:rPr>
          <w:rFonts w:ascii="Lucida Sans Unicode" w:hAnsi="Lucida Sans Unicode" w:cs="Lucida Sans Unicode"/>
          <w:sz w:val="20"/>
          <w:szCs w:val="20"/>
          <w:lang w:val="es-ES_tradnl"/>
        </w:rPr>
        <w:t>Y</w:t>
      </w:r>
      <w:r w:rsidR="00990F5F" w:rsidRPr="00064E16">
        <w:rPr>
          <w:rFonts w:ascii="Lucida Sans Unicode" w:hAnsi="Lucida Sans Unicode" w:cs="Lucida Sans Unicode"/>
          <w:sz w:val="20"/>
          <w:szCs w:val="20"/>
          <w:lang w:val="es-ES_tradnl"/>
        </w:rPr>
        <w:t xml:space="preserve"> </w:t>
      </w:r>
      <w:r w:rsidR="00693C7B">
        <w:rPr>
          <w:rFonts w:ascii="Lucida Sans Unicode" w:hAnsi="Lucida Sans Unicode" w:cs="Lucida Sans Unicode"/>
          <w:sz w:val="20"/>
          <w:szCs w:val="20"/>
          <w:lang w:val="es-ES_tradnl"/>
        </w:rPr>
        <w:t xml:space="preserve">bueno, </w:t>
      </w:r>
      <w:r w:rsidR="00990F5F" w:rsidRPr="00064E16">
        <w:rPr>
          <w:rFonts w:ascii="Lucida Sans Unicode" w:hAnsi="Lucida Sans Unicode" w:cs="Lucida Sans Unicode"/>
          <w:sz w:val="20"/>
          <w:szCs w:val="20"/>
          <w:lang w:val="es-ES_tradnl"/>
        </w:rPr>
        <w:t>creo que es un trabajo</w:t>
      </w:r>
      <w:r w:rsidR="00864E4C" w:rsidRPr="00A379F0">
        <w:rPr>
          <w:rFonts w:ascii="Lucida Sans Unicode" w:hAnsi="Lucida Sans Unicode" w:cs="Lucida Sans Unicode"/>
          <w:sz w:val="20"/>
          <w:szCs w:val="20"/>
          <w:lang w:val="es-ES_tradnl"/>
        </w:rPr>
        <w:t>, muy,</w:t>
      </w:r>
      <w:r w:rsidR="00990F5F" w:rsidRPr="00064E16">
        <w:rPr>
          <w:rFonts w:ascii="Lucida Sans Unicode" w:hAnsi="Lucida Sans Unicode" w:cs="Lucida Sans Unicode"/>
          <w:sz w:val="20"/>
          <w:szCs w:val="20"/>
          <w:lang w:val="es-ES_tradnl"/>
        </w:rPr>
        <w:t xml:space="preserve"> muy valioso</w:t>
      </w:r>
      <w:r w:rsidRPr="00064E16">
        <w:rPr>
          <w:rFonts w:ascii="Lucida Sans Unicode" w:hAnsi="Lucida Sans Unicode" w:cs="Lucida Sans Unicode"/>
          <w:sz w:val="20"/>
          <w:szCs w:val="20"/>
          <w:lang w:val="es-ES_tradnl"/>
        </w:rPr>
        <w:t>,</w:t>
      </w:r>
      <w:r w:rsidR="00990F5F" w:rsidRPr="00064E16">
        <w:rPr>
          <w:rFonts w:ascii="Lucida Sans Unicode" w:hAnsi="Lucida Sans Unicode" w:cs="Lucida Sans Unicode"/>
          <w:sz w:val="20"/>
          <w:szCs w:val="20"/>
          <w:lang w:val="es-ES_tradnl"/>
        </w:rPr>
        <w:t xml:space="preserve"> y es una información que requiere ser conocida y sobre todo analizada y profundizada para mejorar, tanto lo que hacen las candidaturas, los partidos políticos como contendientes del proceso electoral, pero también de medios de comunicación</w:t>
      </w:r>
      <w:r w:rsidRPr="00064E16">
        <w:rPr>
          <w:rFonts w:ascii="Lucida Sans Unicode" w:hAnsi="Lucida Sans Unicode" w:cs="Lucida Sans Unicode"/>
          <w:sz w:val="20"/>
          <w:szCs w:val="20"/>
          <w:lang w:val="es-ES_tradnl"/>
        </w:rPr>
        <w:t>,</w:t>
      </w:r>
      <w:r w:rsidR="00990F5F" w:rsidRPr="00064E16">
        <w:rPr>
          <w:rFonts w:ascii="Lucida Sans Unicode" w:hAnsi="Lucida Sans Unicode" w:cs="Lucida Sans Unicode"/>
          <w:sz w:val="20"/>
          <w:szCs w:val="20"/>
          <w:lang w:val="es-ES_tradnl"/>
        </w:rPr>
        <w:t xml:space="preserve"> para acercarse de una perspectiva cada vez más amplia, más plural a las campañas</w:t>
      </w:r>
      <w:r w:rsidRPr="00064E16">
        <w:rPr>
          <w:rFonts w:ascii="Lucida Sans Unicode" w:hAnsi="Lucida Sans Unicode" w:cs="Lucida Sans Unicode"/>
          <w:sz w:val="20"/>
          <w:szCs w:val="20"/>
          <w:lang w:val="es-ES_tradnl"/>
        </w:rPr>
        <w:t>,</w:t>
      </w:r>
      <w:r w:rsidR="00990F5F" w:rsidRPr="00064E16">
        <w:rPr>
          <w:rFonts w:ascii="Lucida Sans Unicode" w:hAnsi="Lucida Sans Unicode" w:cs="Lucida Sans Unicode"/>
          <w:sz w:val="20"/>
          <w:szCs w:val="20"/>
          <w:lang w:val="es-ES_tradnl"/>
        </w:rPr>
        <w:t xml:space="preserve"> a sus coberturas, </w:t>
      </w:r>
      <w:r w:rsidR="00FC2665" w:rsidRPr="00064E16">
        <w:rPr>
          <w:rFonts w:ascii="Lucida Sans Unicode" w:hAnsi="Lucida Sans Unicode" w:cs="Lucida Sans Unicode"/>
          <w:sz w:val="20"/>
          <w:szCs w:val="20"/>
          <w:lang w:val="es-ES_tradnl"/>
        </w:rPr>
        <w:t xml:space="preserve">a </w:t>
      </w:r>
      <w:r w:rsidR="00990F5F" w:rsidRPr="00064E16">
        <w:rPr>
          <w:rFonts w:ascii="Lucida Sans Unicode" w:hAnsi="Lucida Sans Unicode" w:cs="Lucida Sans Unicode"/>
          <w:sz w:val="20"/>
          <w:szCs w:val="20"/>
          <w:lang w:val="es-ES_tradnl"/>
        </w:rPr>
        <w:t>los temas que importan a los ciudadanos</w:t>
      </w:r>
      <w:r w:rsidRPr="00064E16">
        <w:rPr>
          <w:rFonts w:ascii="Lucida Sans Unicode" w:hAnsi="Lucida Sans Unicode" w:cs="Lucida Sans Unicode"/>
          <w:sz w:val="20"/>
          <w:szCs w:val="20"/>
          <w:lang w:val="es-ES_tradnl"/>
        </w:rPr>
        <w:t>,</w:t>
      </w:r>
      <w:r w:rsidR="00990F5F" w:rsidRPr="00064E16">
        <w:rPr>
          <w:rFonts w:ascii="Lucida Sans Unicode" w:hAnsi="Lucida Sans Unicode" w:cs="Lucida Sans Unicode"/>
          <w:sz w:val="20"/>
          <w:szCs w:val="20"/>
          <w:lang w:val="es-ES_tradnl"/>
        </w:rPr>
        <w:t xml:space="preserve"> para que tengan mayor información a la hora de votar</w:t>
      </w:r>
      <w:r w:rsidR="00864E4C" w:rsidRPr="00A379F0">
        <w:rPr>
          <w:rFonts w:ascii="Lucida Sans Unicode" w:hAnsi="Lucida Sans Unicode" w:cs="Lucida Sans Unicode"/>
          <w:sz w:val="20"/>
          <w:szCs w:val="20"/>
          <w:lang w:val="es-ES_tradnl"/>
        </w:rPr>
        <w:t>.</w:t>
      </w:r>
      <w:r w:rsidR="00990F5F" w:rsidRPr="00064E16">
        <w:rPr>
          <w:rFonts w:ascii="Lucida Sans Unicode" w:hAnsi="Lucida Sans Unicode" w:cs="Lucida Sans Unicode"/>
          <w:sz w:val="20"/>
          <w:szCs w:val="20"/>
          <w:lang w:val="es-ES_tradnl"/>
        </w:rPr>
        <w:t xml:space="preserve"> </w:t>
      </w:r>
    </w:p>
    <w:p w14:paraId="4C137110" w14:textId="77777777" w:rsidR="00864E4C" w:rsidRPr="00A379F0" w:rsidRDefault="00864E4C" w:rsidP="00064E16">
      <w:pPr>
        <w:pStyle w:val="Sinespaciado"/>
        <w:spacing w:line="276" w:lineRule="auto"/>
        <w:jc w:val="both"/>
        <w:rPr>
          <w:rFonts w:ascii="Lucida Sans Unicode" w:hAnsi="Lucida Sans Unicode" w:cs="Lucida Sans Unicode"/>
          <w:sz w:val="20"/>
          <w:szCs w:val="20"/>
          <w:lang w:val="es-ES_tradnl"/>
        </w:rPr>
      </w:pPr>
    </w:p>
    <w:p w14:paraId="5E212CF1" w14:textId="77777777" w:rsidR="00562E2F" w:rsidRDefault="00864E4C" w:rsidP="00064E16">
      <w:pPr>
        <w:pStyle w:val="Sinespaciado"/>
        <w:spacing w:line="276" w:lineRule="auto"/>
        <w:jc w:val="both"/>
        <w:rPr>
          <w:rFonts w:ascii="Lucida Sans Unicode" w:hAnsi="Lucida Sans Unicode" w:cs="Lucida Sans Unicode"/>
          <w:sz w:val="20"/>
          <w:szCs w:val="20"/>
          <w:lang w:val="es-ES_tradnl"/>
        </w:rPr>
      </w:pPr>
      <w:r w:rsidRPr="00A379F0">
        <w:rPr>
          <w:rFonts w:ascii="Lucida Sans Unicode" w:hAnsi="Lucida Sans Unicode" w:cs="Lucida Sans Unicode"/>
          <w:sz w:val="20"/>
          <w:szCs w:val="20"/>
          <w:lang w:val="es-ES_tradnl"/>
        </w:rPr>
        <w:t>P</w:t>
      </w:r>
      <w:r w:rsidR="00990F5F" w:rsidRPr="00064E16">
        <w:rPr>
          <w:rFonts w:ascii="Lucida Sans Unicode" w:hAnsi="Lucida Sans Unicode" w:cs="Lucida Sans Unicode"/>
          <w:sz w:val="20"/>
          <w:szCs w:val="20"/>
          <w:lang w:val="es-ES_tradnl"/>
        </w:rPr>
        <w:t>or todo ello, una felicitación a todos los involucrados en estas tareas de monitoreo</w:t>
      </w:r>
      <w:r w:rsidR="00562E2F">
        <w:rPr>
          <w:rFonts w:ascii="Lucida Sans Unicode" w:hAnsi="Lucida Sans Unicode" w:cs="Lucida Sans Unicode"/>
          <w:sz w:val="20"/>
          <w:szCs w:val="20"/>
          <w:lang w:val="es-ES_tradnl"/>
        </w:rPr>
        <w:t>.</w:t>
      </w:r>
    </w:p>
    <w:p w14:paraId="7DCBC152" w14:textId="77777777" w:rsidR="00562E2F" w:rsidRDefault="00562E2F" w:rsidP="00064E16">
      <w:pPr>
        <w:pStyle w:val="Sinespaciado"/>
        <w:spacing w:line="276" w:lineRule="auto"/>
        <w:jc w:val="both"/>
        <w:rPr>
          <w:rFonts w:ascii="Lucida Sans Unicode" w:hAnsi="Lucida Sans Unicode" w:cs="Lucida Sans Unicode"/>
          <w:sz w:val="20"/>
          <w:szCs w:val="20"/>
          <w:lang w:val="es-ES_tradnl"/>
        </w:rPr>
      </w:pPr>
    </w:p>
    <w:p w14:paraId="31D6C3B2" w14:textId="0CC4729C" w:rsidR="00990F5F" w:rsidRPr="00064E16" w:rsidRDefault="00562E2F" w:rsidP="00064E16">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M</w:t>
      </w:r>
      <w:r w:rsidR="00990F5F" w:rsidRPr="00064E16">
        <w:rPr>
          <w:rFonts w:ascii="Lucida Sans Unicode" w:hAnsi="Lucida Sans Unicode" w:cs="Lucida Sans Unicode"/>
          <w:sz w:val="20"/>
          <w:szCs w:val="20"/>
          <w:lang w:val="es-ES_tradnl"/>
        </w:rPr>
        <w:t>uchas gracias.</w:t>
      </w:r>
    </w:p>
    <w:p w14:paraId="0BD235EB" w14:textId="77777777" w:rsidR="00864E4C" w:rsidRPr="00A379F0" w:rsidRDefault="00864E4C" w:rsidP="00064E16">
      <w:pPr>
        <w:pStyle w:val="Sinespaciado"/>
        <w:spacing w:line="276" w:lineRule="auto"/>
        <w:jc w:val="both"/>
        <w:rPr>
          <w:rFonts w:ascii="Lucida Sans Unicode" w:hAnsi="Lucida Sans Unicode" w:cs="Lucida Sans Unicode"/>
          <w:b/>
          <w:bCs/>
          <w:sz w:val="20"/>
          <w:szCs w:val="20"/>
          <w:lang w:val="es-ES_tradnl"/>
        </w:rPr>
      </w:pPr>
    </w:p>
    <w:p w14:paraId="037189FA" w14:textId="640E1897" w:rsidR="00990F5F" w:rsidRPr="00A379F0" w:rsidRDefault="003A4A3B" w:rsidP="00064E16">
      <w:pPr>
        <w:pStyle w:val="Sinespaciado"/>
        <w:spacing w:line="276" w:lineRule="auto"/>
        <w:jc w:val="both"/>
        <w:rPr>
          <w:rFonts w:ascii="Lucida Sans Unicode" w:hAnsi="Lucida Sans Unicode" w:cs="Lucida Sans Unicode"/>
          <w:sz w:val="20"/>
          <w:szCs w:val="20"/>
          <w:lang w:val="es-ES_tradnl"/>
        </w:rPr>
      </w:pPr>
      <w:r w:rsidRPr="00064E16">
        <w:rPr>
          <w:rFonts w:ascii="Lucida Sans Unicode" w:hAnsi="Lucida Sans Unicode" w:cs="Lucida Sans Unicode"/>
          <w:b/>
          <w:bCs/>
          <w:sz w:val="20"/>
          <w:szCs w:val="20"/>
          <w:lang w:val="es-ES_tradnl"/>
        </w:rPr>
        <w:t xml:space="preserve">Consejera presidenta, Paula Ramírez Höhne </w:t>
      </w:r>
      <w:r w:rsidRPr="00064E16">
        <w:rPr>
          <w:rFonts w:ascii="Lucida Sans Unicode" w:hAnsi="Lucida Sans Unicode" w:cs="Lucida Sans Unicode"/>
          <w:sz w:val="20"/>
          <w:szCs w:val="20"/>
          <w:lang w:val="es-ES_tradnl"/>
        </w:rPr>
        <w:t>Gracias a usted, consejero Moisés Pérez Vega.</w:t>
      </w:r>
    </w:p>
    <w:p w14:paraId="503D1A6E" w14:textId="77777777" w:rsidR="00864E4C" w:rsidRPr="00064E16" w:rsidRDefault="00864E4C" w:rsidP="00064E16">
      <w:pPr>
        <w:pStyle w:val="Sinespaciado"/>
        <w:spacing w:line="276" w:lineRule="auto"/>
        <w:jc w:val="both"/>
        <w:rPr>
          <w:rFonts w:ascii="Lucida Sans Unicode" w:hAnsi="Lucida Sans Unicode" w:cs="Lucida Sans Unicode"/>
          <w:sz w:val="20"/>
          <w:szCs w:val="20"/>
          <w:lang w:val="es-ES_tradnl"/>
        </w:rPr>
      </w:pPr>
    </w:p>
    <w:p w14:paraId="2CAD7604" w14:textId="3250EF0F" w:rsidR="003A4A3B" w:rsidRPr="00A379F0" w:rsidRDefault="003A4A3B" w:rsidP="00064E16">
      <w:pPr>
        <w:pStyle w:val="Sinespaciado"/>
        <w:spacing w:line="276" w:lineRule="auto"/>
        <w:jc w:val="both"/>
        <w:rPr>
          <w:rFonts w:ascii="Lucida Sans Unicode" w:hAnsi="Lucida Sans Unicode" w:cs="Lucida Sans Unicode"/>
          <w:sz w:val="20"/>
          <w:szCs w:val="20"/>
          <w:lang w:val="es-ES_tradnl"/>
        </w:rPr>
      </w:pPr>
      <w:r w:rsidRPr="00064E16">
        <w:rPr>
          <w:rFonts w:ascii="Lucida Sans Unicode" w:hAnsi="Lucida Sans Unicode" w:cs="Lucida Sans Unicode"/>
          <w:sz w:val="20"/>
          <w:szCs w:val="20"/>
          <w:lang w:val="es-ES_tradnl"/>
        </w:rPr>
        <w:t>¿Alguien más desea tomar la palabra</w:t>
      </w:r>
      <w:r w:rsidR="00864E4C" w:rsidRPr="00A379F0">
        <w:rPr>
          <w:rFonts w:ascii="Lucida Sans Unicode" w:hAnsi="Lucida Sans Unicode" w:cs="Lucida Sans Unicode"/>
          <w:sz w:val="20"/>
          <w:szCs w:val="20"/>
          <w:lang w:val="es-ES_tradnl"/>
        </w:rPr>
        <w:t xml:space="preserve">, </w:t>
      </w:r>
      <w:r w:rsidRPr="00064E16">
        <w:rPr>
          <w:rFonts w:ascii="Lucida Sans Unicode" w:hAnsi="Lucida Sans Unicode" w:cs="Lucida Sans Unicode"/>
          <w:sz w:val="20"/>
          <w:szCs w:val="20"/>
          <w:lang w:val="es-ES_tradnl"/>
        </w:rPr>
        <w:t>en este informe</w:t>
      </w:r>
      <w:r w:rsidR="00C56558" w:rsidRPr="00A379F0">
        <w:rPr>
          <w:rFonts w:ascii="Lucida Sans Unicode" w:hAnsi="Lucida Sans Unicode" w:cs="Lucida Sans Unicode"/>
          <w:sz w:val="20"/>
          <w:szCs w:val="20"/>
          <w:lang w:val="es-ES_tradnl"/>
        </w:rPr>
        <w:t>?</w:t>
      </w:r>
      <w:r w:rsidRPr="00064E16">
        <w:rPr>
          <w:rFonts w:ascii="Lucida Sans Unicode" w:hAnsi="Lucida Sans Unicode" w:cs="Lucida Sans Unicode"/>
          <w:sz w:val="20"/>
          <w:szCs w:val="20"/>
          <w:lang w:val="es-ES_tradnl"/>
        </w:rPr>
        <w:t xml:space="preserve"> </w:t>
      </w:r>
    </w:p>
    <w:p w14:paraId="6631935F" w14:textId="77777777" w:rsidR="00864E4C" w:rsidRPr="00064E16" w:rsidRDefault="00864E4C" w:rsidP="00064E16">
      <w:pPr>
        <w:pStyle w:val="Sinespaciado"/>
        <w:spacing w:line="276" w:lineRule="auto"/>
        <w:jc w:val="both"/>
        <w:rPr>
          <w:rFonts w:ascii="Lucida Sans Unicode" w:hAnsi="Lucida Sans Unicode" w:cs="Lucida Sans Unicode"/>
          <w:sz w:val="20"/>
          <w:szCs w:val="20"/>
          <w:lang w:val="es-ES_tradnl"/>
        </w:rPr>
      </w:pPr>
    </w:p>
    <w:p w14:paraId="471C9582" w14:textId="190546C4" w:rsidR="003A4A3B" w:rsidRPr="00064E16" w:rsidRDefault="003A4A3B" w:rsidP="00064E16">
      <w:pPr>
        <w:pStyle w:val="Sinespaciado"/>
        <w:spacing w:line="276" w:lineRule="auto"/>
        <w:jc w:val="both"/>
        <w:rPr>
          <w:rFonts w:ascii="Lucida Sans Unicode" w:hAnsi="Lucida Sans Unicode" w:cs="Lucida Sans Unicode"/>
          <w:sz w:val="20"/>
          <w:szCs w:val="20"/>
          <w:lang w:val="es-ES_tradnl"/>
        </w:rPr>
      </w:pPr>
      <w:r w:rsidRPr="00064E16">
        <w:rPr>
          <w:rFonts w:ascii="Lucida Sans Unicode" w:hAnsi="Lucida Sans Unicode" w:cs="Lucida Sans Unicode"/>
          <w:sz w:val="20"/>
          <w:szCs w:val="20"/>
          <w:lang w:val="es-ES_tradnl"/>
        </w:rPr>
        <w:t>Bien</w:t>
      </w:r>
      <w:r w:rsidR="00864E4C" w:rsidRPr="00A379F0">
        <w:rPr>
          <w:rFonts w:ascii="Lucida Sans Unicode" w:hAnsi="Lucida Sans Unicode" w:cs="Lucida Sans Unicode"/>
          <w:sz w:val="20"/>
          <w:szCs w:val="20"/>
          <w:lang w:val="es-ES_tradnl"/>
        </w:rPr>
        <w:t>,</w:t>
      </w:r>
      <w:r w:rsidRPr="00064E16">
        <w:rPr>
          <w:rFonts w:ascii="Lucida Sans Unicode" w:hAnsi="Lucida Sans Unicode" w:cs="Lucida Sans Unicode"/>
          <w:sz w:val="20"/>
          <w:szCs w:val="20"/>
          <w:lang w:val="es-ES_tradnl"/>
        </w:rPr>
        <w:t xml:space="preserve"> entendiendo</w:t>
      </w:r>
      <w:r w:rsidR="00344FE4">
        <w:rPr>
          <w:rFonts w:ascii="Lucida Sans Unicode" w:hAnsi="Lucida Sans Unicode" w:cs="Lucida Sans Unicode"/>
          <w:sz w:val="20"/>
          <w:szCs w:val="20"/>
          <w:lang w:val="es-ES_tradnl"/>
        </w:rPr>
        <w:t>,</w:t>
      </w:r>
      <w:r w:rsidRPr="00064E16">
        <w:rPr>
          <w:rFonts w:ascii="Lucida Sans Unicode" w:hAnsi="Lucida Sans Unicode" w:cs="Lucida Sans Unicode"/>
          <w:sz w:val="20"/>
          <w:szCs w:val="20"/>
          <w:lang w:val="es-ES_tradnl"/>
        </w:rPr>
        <w:t xml:space="preserve"> también</w:t>
      </w:r>
      <w:r w:rsidR="00354CCE" w:rsidRPr="00064E16">
        <w:rPr>
          <w:rFonts w:ascii="Lucida Sans Unicode" w:hAnsi="Lucida Sans Unicode" w:cs="Lucida Sans Unicode"/>
          <w:sz w:val="20"/>
          <w:szCs w:val="20"/>
          <w:lang w:val="es-ES_tradnl"/>
        </w:rPr>
        <w:t>,</w:t>
      </w:r>
      <w:r w:rsidRPr="00064E16">
        <w:rPr>
          <w:rFonts w:ascii="Lucida Sans Unicode" w:hAnsi="Lucida Sans Unicode" w:cs="Lucida Sans Unicode"/>
          <w:sz w:val="20"/>
          <w:szCs w:val="20"/>
          <w:lang w:val="es-ES_tradnl"/>
        </w:rPr>
        <w:t xml:space="preserve"> el comentario del consejo Moisés Pérez Vega, que vendrá la información que ha solicitado la consejera Zoad Jeanine</w:t>
      </w:r>
      <w:r w:rsidR="00344FE4">
        <w:rPr>
          <w:rFonts w:ascii="Lucida Sans Unicode" w:hAnsi="Lucida Sans Unicode" w:cs="Lucida Sans Unicode"/>
          <w:sz w:val="20"/>
          <w:szCs w:val="20"/>
          <w:lang w:val="es-ES_tradnl"/>
        </w:rPr>
        <w:t>,</w:t>
      </w:r>
      <w:r w:rsidRPr="00064E16">
        <w:rPr>
          <w:rFonts w:ascii="Lucida Sans Unicode" w:hAnsi="Lucida Sans Unicode" w:cs="Lucida Sans Unicode"/>
          <w:sz w:val="20"/>
          <w:szCs w:val="20"/>
          <w:lang w:val="es-ES_tradnl"/>
        </w:rPr>
        <w:t xml:space="preserve"> en la última entrega que se realizará sobre este trabajo de monitoreo de noticieros y</w:t>
      </w:r>
      <w:r w:rsidR="00C56558" w:rsidRPr="00A379F0">
        <w:rPr>
          <w:rFonts w:ascii="Lucida Sans Unicode" w:hAnsi="Lucida Sans Unicode" w:cs="Lucida Sans Unicode"/>
          <w:sz w:val="20"/>
          <w:szCs w:val="20"/>
          <w:lang w:val="es-ES_tradnl"/>
        </w:rPr>
        <w:t>,</w:t>
      </w:r>
      <w:r w:rsidRPr="00064E16">
        <w:rPr>
          <w:rFonts w:ascii="Lucida Sans Unicode" w:hAnsi="Lucida Sans Unicode" w:cs="Lucida Sans Unicode"/>
          <w:sz w:val="20"/>
          <w:szCs w:val="20"/>
          <w:lang w:val="es-ES_tradnl"/>
        </w:rPr>
        <w:t xml:space="preserve"> desde luego</w:t>
      </w:r>
      <w:r w:rsidR="00C56558" w:rsidRPr="00A379F0">
        <w:rPr>
          <w:rFonts w:ascii="Lucida Sans Unicode" w:hAnsi="Lucida Sans Unicode" w:cs="Lucida Sans Unicode"/>
          <w:sz w:val="20"/>
          <w:szCs w:val="20"/>
          <w:lang w:val="es-ES_tradnl"/>
        </w:rPr>
        <w:t>,</w:t>
      </w:r>
      <w:r w:rsidRPr="00064E16">
        <w:rPr>
          <w:rFonts w:ascii="Lucida Sans Unicode" w:hAnsi="Lucida Sans Unicode" w:cs="Lucida Sans Unicode"/>
          <w:sz w:val="20"/>
          <w:szCs w:val="20"/>
          <w:lang w:val="es-ES_tradnl"/>
        </w:rPr>
        <w:t xml:space="preserve"> atendiendo la solicitud de darle la mayor publicidad posible, consejero. </w:t>
      </w:r>
    </w:p>
    <w:p w14:paraId="0E1080FE" w14:textId="77777777" w:rsidR="00C56558" w:rsidRPr="00A379F0" w:rsidRDefault="00C56558" w:rsidP="00064E16">
      <w:pPr>
        <w:pStyle w:val="Sinespaciado"/>
        <w:spacing w:line="276" w:lineRule="auto"/>
        <w:jc w:val="both"/>
        <w:rPr>
          <w:rFonts w:ascii="Lucida Sans Unicode" w:hAnsi="Lucida Sans Unicode" w:cs="Lucida Sans Unicode"/>
          <w:sz w:val="20"/>
          <w:szCs w:val="20"/>
          <w:lang w:val="es-ES_tradnl"/>
        </w:rPr>
      </w:pPr>
    </w:p>
    <w:p w14:paraId="21FEA95A" w14:textId="72351CB6" w:rsidR="003A4A3B" w:rsidRPr="00064E16" w:rsidRDefault="003A4A3B" w:rsidP="00064E16">
      <w:pPr>
        <w:pStyle w:val="Sinespaciado"/>
        <w:spacing w:line="276" w:lineRule="auto"/>
        <w:jc w:val="both"/>
        <w:rPr>
          <w:rFonts w:ascii="Lucida Sans Unicode" w:hAnsi="Lucida Sans Unicode" w:cs="Lucida Sans Unicode"/>
          <w:sz w:val="20"/>
          <w:szCs w:val="20"/>
          <w:lang w:val="es-ES_tradnl"/>
        </w:rPr>
      </w:pPr>
      <w:r w:rsidRPr="00064E16">
        <w:rPr>
          <w:rFonts w:ascii="Lucida Sans Unicode" w:hAnsi="Lucida Sans Unicode" w:cs="Lucida Sans Unicode"/>
          <w:sz w:val="20"/>
          <w:szCs w:val="20"/>
          <w:lang w:val="es-ES_tradnl"/>
        </w:rPr>
        <w:t>Le diría al señor secretario que</w:t>
      </w:r>
      <w:r w:rsidR="00344FE4">
        <w:rPr>
          <w:rFonts w:ascii="Lucida Sans Unicode" w:hAnsi="Lucida Sans Unicode" w:cs="Lucida Sans Unicode"/>
          <w:sz w:val="20"/>
          <w:szCs w:val="20"/>
          <w:lang w:val="es-ES_tradnl"/>
        </w:rPr>
        <w:t>,</w:t>
      </w:r>
      <w:r w:rsidRPr="00064E16">
        <w:rPr>
          <w:rFonts w:ascii="Lucida Sans Unicode" w:hAnsi="Lucida Sans Unicode" w:cs="Lucida Sans Unicode"/>
          <w:sz w:val="20"/>
          <w:szCs w:val="20"/>
          <w:lang w:val="es-ES_tradnl"/>
        </w:rPr>
        <w:t xml:space="preserve"> contin</w:t>
      </w:r>
      <w:r w:rsidR="00C56558" w:rsidRPr="00A379F0">
        <w:rPr>
          <w:rFonts w:ascii="Lucida Sans Unicode" w:hAnsi="Lucida Sans Unicode" w:cs="Lucida Sans Unicode"/>
          <w:sz w:val="20"/>
          <w:szCs w:val="20"/>
          <w:lang w:val="es-ES_tradnl"/>
        </w:rPr>
        <w:t>ú</w:t>
      </w:r>
      <w:r w:rsidRPr="00064E16">
        <w:rPr>
          <w:rFonts w:ascii="Lucida Sans Unicode" w:hAnsi="Lucida Sans Unicode" w:cs="Lucida Sans Unicode"/>
          <w:sz w:val="20"/>
          <w:szCs w:val="20"/>
          <w:lang w:val="es-ES_tradnl"/>
        </w:rPr>
        <w:t xml:space="preserve">e con la sesión. </w:t>
      </w:r>
    </w:p>
    <w:p w14:paraId="55DDF100" w14:textId="77777777" w:rsidR="00C56558" w:rsidRPr="00A379F0" w:rsidRDefault="00C56558" w:rsidP="00064E16">
      <w:pPr>
        <w:pStyle w:val="Sinespaciado"/>
        <w:spacing w:line="276" w:lineRule="auto"/>
        <w:jc w:val="both"/>
        <w:rPr>
          <w:rFonts w:ascii="Lucida Sans Unicode" w:hAnsi="Lucida Sans Unicode" w:cs="Lucida Sans Unicode"/>
          <w:b/>
          <w:bCs/>
          <w:sz w:val="20"/>
          <w:szCs w:val="20"/>
          <w:lang w:val="es-ES_tradnl"/>
        </w:rPr>
      </w:pPr>
      <w:bookmarkStart w:id="18" w:name="_Hlk170485542"/>
    </w:p>
    <w:p w14:paraId="6FDBD11C" w14:textId="77777777" w:rsidR="00355E97" w:rsidRDefault="003A4A3B" w:rsidP="00064E16">
      <w:pPr>
        <w:pStyle w:val="Sinespaciado"/>
        <w:spacing w:line="276" w:lineRule="auto"/>
        <w:jc w:val="both"/>
        <w:rPr>
          <w:rFonts w:ascii="Lucida Sans Unicode" w:hAnsi="Lucida Sans Unicode" w:cs="Lucida Sans Unicode"/>
          <w:bCs/>
          <w:sz w:val="20"/>
          <w:szCs w:val="20"/>
        </w:rPr>
      </w:pPr>
      <w:r w:rsidRPr="00064E16">
        <w:rPr>
          <w:rFonts w:ascii="Lucida Sans Unicode" w:hAnsi="Lucida Sans Unicode" w:cs="Lucida Sans Unicode"/>
          <w:b/>
          <w:bCs/>
          <w:sz w:val="20"/>
          <w:szCs w:val="20"/>
          <w:lang w:val="es-ES_tradnl"/>
        </w:rPr>
        <w:t>Secretario ejecutivo, Christian Flores Garza</w:t>
      </w:r>
      <w:r w:rsidRPr="00064E16">
        <w:rPr>
          <w:rFonts w:ascii="Lucida Sans Unicode" w:hAnsi="Lucida Sans Unicode" w:cs="Lucida Sans Unicode"/>
          <w:bCs/>
          <w:sz w:val="20"/>
          <w:szCs w:val="20"/>
        </w:rPr>
        <w:t xml:space="preserve">: </w:t>
      </w:r>
      <w:bookmarkEnd w:id="18"/>
      <w:r w:rsidRPr="00064E16">
        <w:rPr>
          <w:rFonts w:ascii="Lucida Sans Unicode" w:hAnsi="Lucida Sans Unicode" w:cs="Lucida Sans Unicode"/>
          <w:bCs/>
          <w:sz w:val="20"/>
          <w:szCs w:val="20"/>
        </w:rPr>
        <w:t>Con gusto, presidenta</w:t>
      </w:r>
      <w:r w:rsidR="00C56558" w:rsidRPr="00A379F0">
        <w:rPr>
          <w:rFonts w:ascii="Lucida Sans Unicode" w:hAnsi="Lucida Sans Unicode" w:cs="Lucida Sans Unicode"/>
          <w:bCs/>
          <w:sz w:val="20"/>
          <w:szCs w:val="20"/>
        </w:rPr>
        <w:t>.</w:t>
      </w:r>
      <w:r w:rsidRPr="00064E16">
        <w:rPr>
          <w:rFonts w:ascii="Lucida Sans Unicode" w:hAnsi="Lucida Sans Unicode" w:cs="Lucida Sans Unicode"/>
          <w:bCs/>
          <w:sz w:val="20"/>
          <w:szCs w:val="20"/>
        </w:rPr>
        <w:t xml:space="preserve"> </w:t>
      </w:r>
    </w:p>
    <w:p w14:paraId="06745C9D" w14:textId="77777777" w:rsidR="00355E97" w:rsidRDefault="00355E97" w:rsidP="00064E16">
      <w:pPr>
        <w:pStyle w:val="Sinespaciado"/>
        <w:spacing w:line="276" w:lineRule="auto"/>
        <w:jc w:val="both"/>
        <w:rPr>
          <w:rFonts w:ascii="Lucida Sans Unicode" w:hAnsi="Lucida Sans Unicode" w:cs="Lucida Sans Unicode"/>
          <w:bCs/>
          <w:sz w:val="20"/>
          <w:szCs w:val="20"/>
        </w:rPr>
      </w:pPr>
    </w:p>
    <w:p w14:paraId="0979CFAF" w14:textId="3911A264" w:rsidR="002800E2" w:rsidRPr="00A379F0" w:rsidRDefault="00C56558" w:rsidP="00064E16">
      <w:pPr>
        <w:pStyle w:val="Sinespaciado"/>
        <w:spacing w:line="276" w:lineRule="auto"/>
        <w:jc w:val="both"/>
        <w:rPr>
          <w:rFonts w:ascii="Lucida Sans Unicode" w:hAnsi="Lucida Sans Unicode" w:cs="Lucida Sans Unicode"/>
          <w:sz w:val="20"/>
          <w:szCs w:val="20"/>
          <w:lang w:val="es-ES_tradnl"/>
        </w:rPr>
      </w:pPr>
      <w:r w:rsidRPr="00A379F0">
        <w:rPr>
          <w:rFonts w:ascii="Lucida Sans Unicode" w:hAnsi="Lucida Sans Unicode" w:cs="Lucida Sans Unicode"/>
          <w:bCs/>
          <w:sz w:val="20"/>
          <w:szCs w:val="20"/>
        </w:rPr>
        <w:t>E</w:t>
      </w:r>
      <w:r w:rsidR="003A4A3B" w:rsidRPr="00064E16">
        <w:rPr>
          <w:rFonts w:ascii="Lucida Sans Unicode" w:hAnsi="Lucida Sans Unicode" w:cs="Lucida Sans Unicode"/>
          <w:bCs/>
          <w:sz w:val="20"/>
          <w:szCs w:val="20"/>
        </w:rPr>
        <w:t>l siguiente asunto del orden del día corresponde</w:t>
      </w:r>
      <w:r w:rsidR="00990F5F" w:rsidRPr="00064E16">
        <w:rPr>
          <w:rFonts w:ascii="Lucida Sans Unicode" w:hAnsi="Lucida Sans Unicode" w:cs="Lucida Sans Unicode"/>
          <w:sz w:val="20"/>
          <w:szCs w:val="20"/>
          <w:lang w:val="es-ES_tradnl"/>
        </w:rPr>
        <w:t xml:space="preserve"> </w:t>
      </w:r>
      <w:r w:rsidR="003A4A3B" w:rsidRPr="00064E16">
        <w:rPr>
          <w:rFonts w:ascii="Lucida Sans Unicode" w:hAnsi="Lucida Sans Unicode" w:cs="Lucida Sans Unicode"/>
          <w:sz w:val="20"/>
          <w:szCs w:val="20"/>
          <w:lang w:val="es-ES_tradnl"/>
        </w:rPr>
        <w:t>al informe final de cumplimiento de los partidos políticos sobre la distribución de los promocionales de radio y televisión en razón de género</w:t>
      </w:r>
      <w:r w:rsidRPr="00A379F0">
        <w:rPr>
          <w:rFonts w:ascii="Lucida Sans Unicode" w:hAnsi="Lucida Sans Unicode" w:cs="Lucida Sans Unicode"/>
          <w:sz w:val="20"/>
          <w:szCs w:val="20"/>
          <w:lang w:val="es-ES_tradnl"/>
        </w:rPr>
        <w:t>,</w:t>
      </w:r>
      <w:r w:rsidR="003A4A3B" w:rsidRPr="00064E16">
        <w:rPr>
          <w:rFonts w:ascii="Lucida Sans Unicode" w:hAnsi="Lucida Sans Unicode" w:cs="Lucida Sans Unicode"/>
          <w:sz w:val="20"/>
          <w:szCs w:val="20"/>
          <w:lang w:val="es-ES_tradnl"/>
        </w:rPr>
        <w:t xml:space="preserve"> para la etapa de campaña del Proceso Electoral Local 2023-2024 del estado de Jalisco, conforme a lo establecido en el acuerdo INE/CG591/2023.</w:t>
      </w:r>
    </w:p>
    <w:p w14:paraId="67DA8C85" w14:textId="77777777" w:rsidR="00C56558" w:rsidRPr="00064E16" w:rsidRDefault="00C56558" w:rsidP="00064E16">
      <w:pPr>
        <w:pStyle w:val="Sinespaciado"/>
        <w:spacing w:line="276" w:lineRule="auto"/>
        <w:jc w:val="both"/>
        <w:rPr>
          <w:rFonts w:ascii="Lucida Sans Unicode" w:hAnsi="Lucida Sans Unicode" w:cs="Lucida Sans Unicode"/>
          <w:sz w:val="20"/>
          <w:szCs w:val="20"/>
          <w:lang w:val="es-ES_tradnl"/>
        </w:rPr>
      </w:pPr>
    </w:p>
    <w:p w14:paraId="28F5C7EC" w14:textId="18BE20E9" w:rsidR="00600378" w:rsidRPr="00064E16" w:rsidRDefault="00600378" w:rsidP="00064E16">
      <w:pPr>
        <w:pStyle w:val="Sinespaciado"/>
        <w:spacing w:line="276" w:lineRule="auto"/>
        <w:jc w:val="both"/>
        <w:rPr>
          <w:rFonts w:ascii="Lucida Sans Unicode" w:hAnsi="Lucida Sans Unicode" w:cs="Lucida Sans Unicode"/>
          <w:sz w:val="20"/>
          <w:szCs w:val="20"/>
          <w:lang w:val="es-ES_tradnl"/>
        </w:rPr>
      </w:pPr>
      <w:r w:rsidRPr="00064E16">
        <w:rPr>
          <w:rFonts w:ascii="Lucida Sans Unicode" w:hAnsi="Lucida Sans Unicode" w:cs="Lucida Sans Unicode"/>
          <w:b/>
          <w:bCs/>
          <w:sz w:val="20"/>
          <w:szCs w:val="20"/>
          <w:lang w:val="es-ES_tradnl"/>
        </w:rPr>
        <w:t xml:space="preserve">Consejera presidenta, Paula Ramírez Höhne </w:t>
      </w:r>
      <w:r w:rsidRPr="00064E16">
        <w:rPr>
          <w:rFonts w:ascii="Lucida Sans Unicode" w:hAnsi="Lucida Sans Unicode" w:cs="Lucida Sans Unicode"/>
          <w:sz w:val="20"/>
          <w:szCs w:val="20"/>
          <w:lang w:val="es-ES_tradnl"/>
        </w:rPr>
        <w:t>Gracias</w:t>
      </w:r>
      <w:r w:rsidR="00C56558" w:rsidRPr="00A379F0">
        <w:rPr>
          <w:rFonts w:ascii="Lucida Sans Unicode" w:hAnsi="Lucida Sans Unicode" w:cs="Lucida Sans Unicode"/>
          <w:sz w:val="20"/>
          <w:szCs w:val="20"/>
          <w:lang w:val="es-ES_tradnl"/>
        </w:rPr>
        <w:t>, señor</w:t>
      </w:r>
      <w:r w:rsidRPr="00064E16">
        <w:rPr>
          <w:rFonts w:ascii="Lucida Sans Unicode" w:hAnsi="Lucida Sans Unicode" w:cs="Lucida Sans Unicode"/>
          <w:sz w:val="20"/>
          <w:szCs w:val="20"/>
          <w:lang w:val="es-ES_tradnl"/>
        </w:rPr>
        <w:t xml:space="preserve"> secretario. </w:t>
      </w:r>
    </w:p>
    <w:p w14:paraId="134A7EBF" w14:textId="77777777" w:rsidR="00C56558" w:rsidRPr="00A379F0" w:rsidRDefault="00C56558" w:rsidP="00064E16">
      <w:pPr>
        <w:pStyle w:val="Sinespaciado"/>
        <w:spacing w:line="276" w:lineRule="auto"/>
        <w:jc w:val="both"/>
        <w:rPr>
          <w:rFonts w:ascii="Lucida Sans Unicode" w:hAnsi="Lucida Sans Unicode" w:cs="Lucida Sans Unicode"/>
          <w:sz w:val="20"/>
          <w:szCs w:val="20"/>
          <w:lang w:val="es-ES_tradnl"/>
        </w:rPr>
      </w:pPr>
    </w:p>
    <w:p w14:paraId="0615C199" w14:textId="369C69BD" w:rsidR="00600378" w:rsidRPr="00064E16" w:rsidRDefault="00600378" w:rsidP="00064E16">
      <w:pPr>
        <w:pStyle w:val="Sinespaciado"/>
        <w:spacing w:line="276" w:lineRule="auto"/>
        <w:jc w:val="both"/>
        <w:rPr>
          <w:rFonts w:ascii="Lucida Sans Unicode" w:hAnsi="Lucida Sans Unicode" w:cs="Lucida Sans Unicode"/>
          <w:sz w:val="20"/>
          <w:szCs w:val="20"/>
          <w:lang w:val="es-ES_tradnl"/>
        </w:rPr>
      </w:pPr>
      <w:r w:rsidRPr="00064E16">
        <w:rPr>
          <w:rFonts w:ascii="Lucida Sans Unicode" w:hAnsi="Lucida Sans Unicode" w:cs="Lucida Sans Unicode"/>
          <w:sz w:val="20"/>
          <w:szCs w:val="20"/>
          <w:lang w:val="es-ES_tradnl"/>
        </w:rPr>
        <w:t>De igual manera, se trata de información que ha sido previa y oportunamente circulada a las y los integrantes de este Consejo General</w:t>
      </w:r>
      <w:r w:rsidR="00C56558" w:rsidRPr="00A379F0">
        <w:rPr>
          <w:rFonts w:ascii="Lucida Sans Unicode" w:hAnsi="Lucida Sans Unicode" w:cs="Lucida Sans Unicode"/>
          <w:sz w:val="20"/>
          <w:szCs w:val="20"/>
          <w:lang w:val="es-ES_tradnl"/>
        </w:rPr>
        <w:t>;</w:t>
      </w:r>
      <w:r w:rsidRPr="00064E16">
        <w:rPr>
          <w:rFonts w:ascii="Lucida Sans Unicode" w:hAnsi="Lucida Sans Unicode" w:cs="Lucida Sans Unicode"/>
          <w:sz w:val="20"/>
          <w:szCs w:val="20"/>
          <w:lang w:val="es-ES_tradnl"/>
        </w:rPr>
        <w:t xml:space="preserve"> no obstante, cedo el uso de la voz al señor secretario de este Consejo, para que nos </w:t>
      </w:r>
      <w:r w:rsidR="00354CCE" w:rsidRPr="00064E16">
        <w:rPr>
          <w:rFonts w:ascii="Lucida Sans Unicode" w:hAnsi="Lucida Sans Unicode" w:cs="Lucida Sans Unicode"/>
          <w:sz w:val="20"/>
          <w:szCs w:val="20"/>
          <w:lang w:val="es-ES_tradnl"/>
        </w:rPr>
        <w:t>dé</w:t>
      </w:r>
      <w:r w:rsidRPr="00064E16">
        <w:rPr>
          <w:rFonts w:ascii="Lucida Sans Unicode" w:hAnsi="Lucida Sans Unicode" w:cs="Lucida Sans Unicode"/>
          <w:sz w:val="20"/>
          <w:szCs w:val="20"/>
          <w:lang w:val="es-ES_tradnl"/>
        </w:rPr>
        <w:t xml:space="preserve"> cuenta de este punto del orden del día.</w:t>
      </w:r>
    </w:p>
    <w:p w14:paraId="219A59C0" w14:textId="77777777" w:rsidR="00C56558" w:rsidRPr="00A379F0" w:rsidRDefault="00C56558" w:rsidP="00064E16">
      <w:pPr>
        <w:pStyle w:val="Sinespaciado"/>
        <w:spacing w:line="276" w:lineRule="auto"/>
        <w:jc w:val="both"/>
        <w:rPr>
          <w:rFonts w:ascii="Lucida Sans Unicode" w:hAnsi="Lucida Sans Unicode" w:cs="Lucida Sans Unicode"/>
          <w:b/>
          <w:bCs/>
          <w:sz w:val="20"/>
          <w:szCs w:val="20"/>
          <w:lang w:val="es-ES_tradnl"/>
        </w:rPr>
      </w:pPr>
    </w:p>
    <w:p w14:paraId="1EA39475" w14:textId="748FA85F" w:rsidR="00600378" w:rsidRPr="00A379F0" w:rsidRDefault="00600378" w:rsidP="00064E16">
      <w:pPr>
        <w:pStyle w:val="Sinespaciado"/>
        <w:spacing w:line="276" w:lineRule="auto"/>
        <w:jc w:val="both"/>
        <w:rPr>
          <w:rFonts w:ascii="Lucida Sans Unicode" w:hAnsi="Lucida Sans Unicode" w:cs="Lucida Sans Unicode"/>
          <w:bCs/>
          <w:sz w:val="20"/>
          <w:szCs w:val="20"/>
        </w:rPr>
      </w:pPr>
      <w:r w:rsidRPr="00064E16">
        <w:rPr>
          <w:rFonts w:ascii="Lucida Sans Unicode" w:hAnsi="Lucida Sans Unicode" w:cs="Lucida Sans Unicode"/>
          <w:b/>
          <w:bCs/>
          <w:sz w:val="20"/>
          <w:szCs w:val="20"/>
          <w:lang w:val="es-ES_tradnl"/>
        </w:rPr>
        <w:t>Secretario ejecutivo, Christian Flores Garza</w:t>
      </w:r>
      <w:r w:rsidRPr="00064E16">
        <w:rPr>
          <w:rFonts w:ascii="Lucida Sans Unicode" w:hAnsi="Lucida Sans Unicode" w:cs="Lucida Sans Unicode"/>
          <w:bCs/>
          <w:sz w:val="20"/>
          <w:szCs w:val="20"/>
        </w:rPr>
        <w:t>: Gracias</w:t>
      </w:r>
      <w:r w:rsidR="00355E97">
        <w:rPr>
          <w:rFonts w:ascii="Lucida Sans Unicode" w:hAnsi="Lucida Sans Unicode" w:cs="Lucida Sans Unicode"/>
          <w:bCs/>
          <w:sz w:val="20"/>
          <w:szCs w:val="20"/>
        </w:rPr>
        <w:t>,</w:t>
      </w:r>
      <w:r w:rsidRPr="00064E16">
        <w:rPr>
          <w:rFonts w:ascii="Lucida Sans Unicode" w:hAnsi="Lucida Sans Unicode" w:cs="Lucida Sans Unicode"/>
          <w:bCs/>
          <w:sz w:val="20"/>
          <w:szCs w:val="20"/>
        </w:rPr>
        <w:t xml:space="preserve"> presidenta.</w:t>
      </w:r>
    </w:p>
    <w:p w14:paraId="06AEB521" w14:textId="77777777" w:rsidR="00C56558" w:rsidRPr="00064E16" w:rsidRDefault="00C56558" w:rsidP="00064E16">
      <w:pPr>
        <w:pStyle w:val="Sinespaciado"/>
        <w:spacing w:line="276" w:lineRule="auto"/>
        <w:jc w:val="both"/>
        <w:rPr>
          <w:rFonts w:ascii="Lucida Sans Unicode" w:hAnsi="Lucida Sans Unicode" w:cs="Lucida Sans Unicode"/>
          <w:bCs/>
          <w:sz w:val="20"/>
          <w:szCs w:val="20"/>
        </w:rPr>
      </w:pPr>
    </w:p>
    <w:p w14:paraId="4F6D05B1" w14:textId="20D066E6" w:rsidR="00B2491A" w:rsidRPr="00064E16" w:rsidRDefault="00600378" w:rsidP="00064E16">
      <w:pPr>
        <w:pStyle w:val="Sinespaciado"/>
        <w:spacing w:line="276" w:lineRule="auto"/>
        <w:jc w:val="both"/>
        <w:rPr>
          <w:rFonts w:ascii="Lucida Sans Unicode" w:hAnsi="Lucida Sans Unicode" w:cs="Lucida Sans Unicode"/>
          <w:bCs/>
          <w:sz w:val="20"/>
          <w:szCs w:val="20"/>
        </w:rPr>
      </w:pPr>
      <w:r w:rsidRPr="00064E16">
        <w:rPr>
          <w:rFonts w:ascii="Lucida Sans Unicode" w:hAnsi="Lucida Sans Unicode" w:cs="Lucida Sans Unicode"/>
          <w:bCs/>
          <w:sz w:val="20"/>
          <w:szCs w:val="20"/>
        </w:rPr>
        <w:t>El pasado 26 de octubre de 2023, el Consejo General del Instituto Nacional Electoral, mediante acuerdo identificado con clave alfanumérica INE/CG591/2023, modificó el porcentaje de financiamiento y tiempo del estado en radio y televisión</w:t>
      </w:r>
      <w:r w:rsidR="00415BD7" w:rsidRPr="00064E16">
        <w:rPr>
          <w:rFonts w:ascii="Lucida Sans Unicode" w:hAnsi="Lucida Sans Unicode" w:cs="Lucida Sans Unicode"/>
          <w:bCs/>
          <w:sz w:val="20"/>
          <w:szCs w:val="20"/>
        </w:rPr>
        <w:t>,</w:t>
      </w:r>
      <w:r w:rsidRPr="00064E16">
        <w:rPr>
          <w:rFonts w:ascii="Lucida Sans Unicode" w:hAnsi="Lucida Sans Unicode" w:cs="Lucida Sans Unicode"/>
          <w:bCs/>
          <w:sz w:val="20"/>
          <w:szCs w:val="20"/>
        </w:rPr>
        <w:t xml:space="preserve"> previsto en los </w:t>
      </w:r>
      <w:r w:rsidR="003034E9">
        <w:rPr>
          <w:rFonts w:ascii="Lucida Sans Unicode" w:hAnsi="Lucida Sans Unicode" w:cs="Lucida Sans Unicode"/>
          <w:bCs/>
          <w:sz w:val="20"/>
          <w:szCs w:val="20"/>
        </w:rPr>
        <w:t>L</w:t>
      </w:r>
      <w:r w:rsidRPr="00064E16">
        <w:rPr>
          <w:rFonts w:ascii="Lucida Sans Unicode" w:hAnsi="Lucida Sans Unicode" w:cs="Lucida Sans Unicode"/>
          <w:bCs/>
          <w:sz w:val="20"/>
          <w:szCs w:val="20"/>
        </w:rPr>
        <w:t>ineamientos para que los partidos políticos nacionales y</w:t>
      </w:r>
      <w:r w:rsidR="00C56558" w:rsidRPr="00A379F0">
        <w:rPr>
          <w:rFonts w:ascii="Lucida Sans Unicode" w:hAnsi="Lucida Sans Unicode" w:cs="Lucida Sans Unicode"/>
          <w:bCs/>
          <w:sz w:val="20"/>
          <w:szCs w:val="20"/>
        </w:rPr>
        <w:t>,</w:t>
      </w:r>
      <w:r w:rsidRPr="00064E16">
        <w:rPr>
          <w:rFonts w:ascii="Lucida Sans Unicode" w:hAnsi="Lucida Sans Unicode" w:cs="Lucida Sans Unicode"/>
          <w:bCs/>
          <w:sz w:val="20"/>
          <w:szCs w:val="20"/>
        </w:rPr>
        <w:t xml:space="preserve"> en su caso</w:t>
      </w:r>
      <w:r w:rsidR="00C56558" w:rsidRPr="00A379F0">
        <w:rPr>
          <w:rFonts w:ascii="Lucida Sans Unicode" w:hAnsi="Lucida Sans Unicode" w:cs="Lucida Sans Unicode"/>
          <w:bCs/>
          <w:sz w:val="20"/>
          <w:szCs w:val="20"/>
        </w:rPr>
        <w:t>,</w:t>
      </w:r>
      <w:r w:rsidRPr="00064E16">
        <w:rPr>
          <w:rFonts w:ascii="Lucida Sans Unicode" w:hAnsi="Lucida Sans Unicode" w:cs="Lucida Sans Unicode"/>
          <w:bCs/>
          <w:sz w:val="20"/>
          <w:szCs w:val="20"/>
        </w:rPr>
        <w:t xml:space="preserve"> los partidos políticos locales, prevengan, atiendan</w:t>
      </w:r>
      <w:r w:rsidR="00415BD7" w:rsidRPr="00064E16">
        <w:rPr>
          <w:rFonts w:ascii="Lucida Sans Unicode" w:hAnsi="Lucida Sans Unicode" w:cs="Lucida Sans Unicode"/>
          <w:bCs/>
          <w:sz w:val="20"/>
          <w:szCs w:val="20"/>
        </w:rPr>
        <w:t>,</w:t>
      </w:r>
      <w:r w:rsidRPr="00064E16">
        <w:rPr>
          <w:rFonts w:ascii="Lucida Sans Unicode" w:hAnsi="Lucida Sans Unicode" w:cs="Lucida Sans Unicode"/>
          <w:bCs/>
          <w:sz w:val="20"/>
          <w:szCs w:val="20"/>
        </w:rPr>
        <w:t xml:space="preserve"> sancione</w:t>
      </w:r>
      <w:r w:rsidR="00B2491A" w:rsidRPr="00064E16">
        <w:rPr>
          <w:rFonts w:ascii="Lucida Sans Unicode" w:hAnsi="Lucida Sans Unicode" w:cs="Lucida Sans Unicode"/>
          <w:bCs/>
          <w:sz w:val="20"/>
          <w:szCs w:val="20"/>
        </w:rPr>
        <w:t>n</w:t>
      </w:r>
      <w:r w:rsidRPr="00064E16">
        <w:rPr>
          <w:rFonts w:ascii="Lucida Sans Unicode" w:hAnsi="Lucida Sans Unicode" w:cs="Lucida Sans Unicode"/>
          <w:bCs/>
          <w:sz w:val="20"/>
          <w:szCs w:val="20"/>
        </w:rPr>
        <w:t>, reparen y erradiquen la violencia política contra las mujeres en  razón de género, establecidos en su artículo 14</w:t>
      </w:r>
      <w:r w:rsidR="00C56558" w:rsidRPr="00A379F0">
        <w:rPr>
          <w:rFonts w:ascii="Lucida Sans Unicode" w:hAnsi="Lucida Sans Unicode" w:cs="Lucida Sans Unicode"/>
          <w:bCs/>
          <w:sz w:val="20"/>
          <w:szCs w:val="20"/>
        </w:rPr>
        <w:t>,</w:t>
      </w:r>
      <w:r w:rsidRPr="00064E16">
        <w:rPr>
          <w:rFonts w:ascii="Lucida Sans Unicode" w:hAnsi="Lucida Sans Unicode" w:cs="Lucida Sans Unicode"/>
          <w:bCs/>
          <w:sz w:val="20"/>
          <w:szCs w:val="20"/>
        </w:rPr>
        <w:t xml:space="preserve"> fracci</w:t>
      </w:r>
      <w:r w:rsidR="00B2491A" w:rsidRPr="00064E16">
        <w:rPr>
          <w:rFonts w:ascii="Lucida Sans Unicode" w:hAnsi="Lucida Sans Unicode" w:cs="Lucida Sans Unicode"/>
          <w:bCs/>
          <w:sz w:val="20"/>
          <w:szCs w:val="20"/>
        </w:rPr>
        <w:t>ón</w:t>
      </w:r>
      <w:r w:rsidRPr="00064E16">
        <w:rPr>
          <w:rFonts w:ascii="Lucida Sans Unicode" w:hAnsi="Lucida Sans Unicode" w:cs="Lucida Sans Unicode"/>
          <w:bCs/>
          <w:sz w:val="20"/>
          <w:szCs w:val="20"/>
        </w:rPr>
        <w:t xml:space="preserve"> XIV </w:t>
      </w:r>
      <w:r w:rsidR="003034E9">
        <w:rPr>
          <w:rFonts w:ascii="Lucida Sans Unicode" w:hAnsi="Lucida Sans Unicode" w:cs="Lucida Sans Unicode"/>
          <w:bCs/>
          <w:sz w:val="20"/>
          <w:szCs w:val="20"/>
        </w:rPr>
        <w:t>y</w:t>
      </w:r>
      <w:r w:rsidRPr="00064E16">
        <w:rPr>
          <w:rFonts w:ascii="Lucida Sans Unicode" w:hAnsi="Lucida Sans Unicode" w:cs="Lucida Sans Unicode"/>
          <w:bCs/>
          <w:sz w:val="20"/>
          <w:szCs w:val="20"/>
        </w:rPr>
        <w:t xml:space="preserve"> XV</w:t>
      </w:r>
      <w:r w:rsidR="00B2491A" w:rsidRPr="00064E16">
        <w:rPr>
          <w:rFonts w:ascii="Lucida Sans Unicode" w:hAnsi="Lucida Sans Unicode" w:cs="Lucida Sans Unicode"/>
          <w:bCs/>
          <w:sz w:val="20"/>
          <w:szCs w:val="20"/>
        </w:rPr>
        <w:t>.</w:t>
      </w:r>
    </w:p>
    <w:p w14:paraId="025A613D" w14:textId="77777777" w:rsidR="00C56558" w:rsidRPr="00A379F0" w:rsidRDefault="00C56558" w:rsidP="00064E16">
      <w:pPr>
        <w:pStyle w:val="Sinespaciado"/>
        <w:spacing w:line="276" w:lineRule="auto"/>
        <w:jc w:val="both"/>
        <w:rPr>
          <w:rFonts w:ascii="Lucida Sans Unicode" w:hAnsi="Lucida Sans Unicode" w:cs="Lucida Sans Unicode"/>
          <w:bCs/>
          <w:sz w:val="20"/>
          <w:szCs w:val="20"/>
        </w:rPr>
      </w:pPr>
    </w:p>
    <w:p w14:paraId="35FF0861" w14:textId="25C16CBE" w:rsidR="003034E9" w:rsidRDefault="00B2491A" w:rsidP="00064E16">
      <w:pPr>
        <w:pStyle w:val="Sinespaciado"/>
        <w:spacing w:line="276" w:lineRule="auto"/>
        <w:jc w:val="both"/>
        <w:rPr>
          <w:rFonts w:ascii="Lucida Sans Unicode" w:hAnsi="Lucida Sans Unicode" w:cs="Lucida Sans Unicode"/>
          <w:bCs/>
          <w:sz w:val="20"/>
          <w:szCs w:val="20"/>
        </w:rPr>
      </w:pPr>
      <w:r w:rsidRPr="00064E16">
        <w:rPr>
          <w:rFonts w:ascii="Lucida Sans Unicode" w:hAnsi="Lucida Sans Unicode" w:cs="Lucida Sans Unicode"/>
          <w:bCs/>
          <w:sz w:val="20"/>
          <w:szCs w:val="20"/>
        </w:rPr>
        <w:t>E</w:t>
      </w:r>
      <w:r w:rsidR="00600378" w:rsidRPr="00064E16">
        <w:rPr>
          <w:rFonts w:ascii="Lucida Sans Unicode" w:hAnsi="Lucida Sans Unicode" w:cs="Lucida Sans Unicode"/>
          <w:bCs/>
          <w:sz w:val="20"/>
          <w:szCs w:val="20"/>
        </w:rPr>
        <w:t>n consecuencia</w:t>
      </w:r>
      <w:r w:rsidRPr="00064E16">
        <w:rPr>
          <w:rFonts w:ascii="Lucida Sans Unicode" w:hAnsi="Lucida Sans Unicode" w:cs="Lucida Sans Unicode"/>
          <w:bCs/>
          <w:sz w:val="20"/>
          <w:szCs w:val="20"/>
        </w:rPr>
        <w:t>,</w:t>
      </w:r>
      <w:r w:rsidR="00600378" w:rsidRPr="00064E16">
        <w:rPr>
          <w:rFonts w:ascii="Lucida Sans Unicode" w:hAnsi="Lucida Sans Unicode" w:cs="Lucida Sans Unicode"/>
          <w:bCs/>
          <w:sz w:val="20"/>
          <w:szCs w:val="20"/>
        </w:rPr>
        <w:t xml:space="preserve"> se estableció como obligación para los partidos políticos, asignar cuando menos el 50% del tiempo en radio y televisión a candidatas a cargo del </w:t>
      </w:r>
      <w:r w:rsidR="003034E9">
        <w:rPr>
          <w:rFonts w:ascii="Lucida Sans Unicode" w:hAnsi="Lucida Sans Unicode" w:cs="Lucida Sans Unicode"/>
          <w:bCs/>
          <w:sz w:val="20"/>
          <w:szCs w:val="20"/>
        </w:rPr>
        <w:t>P</w:t>
      </w:r>
      <w:r w:rsidR="00600378" w:rsidRPr="00064E16">
        <w:rPr>
          <w:rFonts w:ascii="Lucida Sans Unicode" w:hAnsi="Lucida Sans Unicode" w:cs="Lucida Sans Unicode"/>
          <w:bCs/>
          <w:sz w:val="20"/>
          <w:szCs w:val="20"/>
        </w:rPr>
        <w:t xml:space="preserve">oder </w:t>
      </w:r>
      <w:r w:rsidR="003034E9">
        <w:rPr>
          <w:rFonts w:ascii="Lucida Sans Unicode" w:hAnsi="Lucida Sans Unicode" w:cs="Lucida Sans Unicode"/>
          <w:bCs/>
          <w:sz w:val="20"/>
          <w:szCs w:val="20"/>
        </w:rPr>
        <w:t>L</w:t>
      </w:r>
      <w:r w:rsidR="00600378" w:rsidRPr="00064E16">
        <w:rPr>
          <w:rFonts w:ascii="Lucida Sans Unicode" w:hAnsi="Lucida Sans Unicode" w:cs="Lucida Sans Unicode"/>
          <w:bCs/>
          <w:sz w:val="20"/>
          <w:szCs w:val="20"/>
        </w:rPr>
        <w:t>egislativo local y ayuntamiento</w:t>
      </w:r>
      <w:r w:rsidRPr="00064E16">
        <w:rPr>
          <w:rFonts w:ascii="Lucida Sans Unicode" w:hAnsi="Lucida Sans Unicode" w:cs="Lucida Sans Unicode"/>
          <w:bCs/>
          <w:sz w:val="20"/>
          <w:szCs w:val="20"/>
        </w:rPr>
        <w:t>s</w:t>
      </w:r>
      <w:r w:rsidR="00C56558" w:rsidRPr="00A379F0">
        <w:rPr>
          <w:rFonts w:ascii="Lucida Sans Unicode" w:hAnsi="Lucida Sans Unicode" w:cs="Lucida Sans Unicode"/>
          <w:bCs/>
          <w:sz w:val="20"/>
          <w:szCs w:val="20"/>
        </w:rPr>
        <w:t>.</w:t>
      </w:r>
      <w:r w:rsidR="00600378" w:rsidRPr="00064E16">
        <w:rPr>
          <w:rFonts w:ascii="Lucida Sans Unicode" w:hAnsi="Lucida Sans Unicode" w:cs="Lucida Sans Unicode"/>
          <w:bCs/>
          <w:sz w:val="20"/>
          <w:szCs w:val="20"/>
        </w:rPr>
        <w:t xml:space="preserve"> </w:t>
      </w:r>
    </w:p>
    <w:p w14:paraId="29252399" w14:textId="77777777" w:rsidR="003034E9" w:rsidRDefault="003034E9" w:rsidP="00064E16">
      <w:pPr>
        <w:pStyle w:val="Sinespaciado"/>
        <w:spacing w:line="276" w:lineRule="auto"/>
        <w:jc w:val="both"/>
        <w:rPr>
          <w:rFonts w:ascii="Lucida Sans Unicode" w:hAnsi="Lucida Sans Unicode" w:cs="Lucida Sans Unicode"/>
          <w:bCs/>
          <w:sz w:val="20"/>
          <w:szCs w:val="20"/>
        </w:rPr>
      </w:pPr>
    </w:p>
    <w:p w14:paraId="36F116A7" w14:textId="13F13FB1" w:rsidR="00B2491A" w:rsidRPr="00A379F0" w:rsidRDefault="00C56558" w:rsidP="00064E16">
      <w:pPr>
        <w:pStyle w:val="Sinespaciado"/>
        <w:spacing w:line="276" w:lineRule="auto"/>
        <w:jc w:val="both"/>
        <w:rPr>
          <w:rFonts w:ascii="Lucida Sans Unicode" w:hAnsi="Lucida Sans Unicode" w:cs="Lucida Sans Unicode"/>
          <w:bCs/>
          <w:sz w:val="20"/>
          <w:szCs w:val="20"/>
        </w:rPr>
      </w:pPr>
      <w:r w:rsidRPr="00A379F0">
        <w:rPr>
          <w:rFonts w:ascii="Lucida Sans Unicode" w:hAnsi="Lucida Sans Unicode" w:cs="Lucida Sans Unicode"/>
          <w:bCs/>
          <w:sz w:val="20"/>
          <w:szCs w:val="20"/>
        </w:rPr>
        <w:t>E</w:t>
      </w:r>
      <w:r w:rsidR="00600378" w:rsidRPr="00064E16">
        <w:rPr>
          <w:rFonts w:ascii="Lucida Sans Unicode" w:hAnsi="Lucida Sans Unicode" w:cs="Lucida Sans Unicode"/>
          <w:bCs/>
          <w:sz w:val="20"/>
          <w:szCs w:val="20"/>
        </w:rPr>
        <w:t>n este contexto</w:t>
      </w:r>
      <w:r w:rsidR="00415BD7" w:rsidRPr="00064E16">
        <w:rPr>
          <w:rFonts w:ascii="Lucida Sans Unicode" w:hAnsi="Lucida Sans Unicode" w:cs="Lucida Sans Unicode"/>
          <w:bCs/>
          <w:sz w:val="20"/>
          <w:szCs w:val="20"/>
        </w:rPr>
        <w:t>,</w:t>
      </w:r>
      <w:r w:rsidR="00600378" w:rsidRPr="00064E16">
        <w:rPr>
          <w:rFonts w:ascii="Lucida Sans Unicode" w:hAnsi="Lucida Sans Unicode" w:cs="Lucida Sans Unicode"/>
          <w:bCs/>
          <w:sz w:val="20"/>
          <w:szCs w:val="20"/>
        </w:rPr>
        <w:t xml:space="preserve"> el presente informe tiene como objetivo dar cuenta del cumplimiento por parte de los partidos políticos</w:t>
      </w:r>
      <w:r w:rsidR="00B2491A" w:rsidRPr="00064E16">
        <w:rPr>
          <w:rFonts w:ascii="Lucida Sans Unicode" w:hAnsi="Lucida Sans Unicode" w:cs="Lucida Sans Unicode"/>
          <w:bCs/>
          <w:sz w:val="20"/>
          <w:szCs w:val="20"/>
        </w:rPr>
        <w:t xml:space="preserve"> y</w:t>
      </w:r>
      <w:r w:rsidR="00600378" w:rsidRPr="00064E16">
        <w:rPr>
          <w:rFonts w:ascii="Lucida Sans Unicode" w:hAnsi="Lucida Sans Unicode" w:cs="Lucida Sans Unicode"/>
          <w:bCs/>
          <w:sz w:val="20"/>
          <w:szCs w:val="20"/>
        </w:rPr>
        <w:t xml:space="preserve"> coaliciones</w:t>
      </w:r>
      <w:r w:rsidR="00415BD7" w:rsidRPr="00064E16">
        <w:rPr>
          <w:rFonts w:ascii="Lucida Sans Unicode" w:hAnsi="Lucida Sans Unicode" w:cs="Lucida Sans Unicode"/>
          <w:bCs/>
          <w:sz w:val="20"/>
          <w:szCs w:val="20"/>
        </w:rPr>
        <w:t>,</w:t>
      </w:r>
      <w:r w:rsidR="00600378" w:rsidRPr="00064E16">
        <w:rPr>
          <w:rFonts w:ascii="Lucida Sans Unicode" w:hAnsi="Lucida Sans Unicode" w:cs="Lucida Sans Unicode"/>
          <w:bCs/>
          <w:sz w:val="20"/>
          <w:szCs w:val="20"/>
        </w:rPr>
        <w:t xml:space="preserve"> acreditados y registrados ante este </w:t>
      </w:r>
      <w:r w:rsidRPr="00A379F0">
        <w:rPr>
          <w:rFonts w:ascii="Lucida Sans Unicode" w:hAnsi="Lucida Sans Unicode" w:cs="Lucida Sans Unicode"/>
          <w:bCs/>
          <w:sz w:val="20"/>
          <w:szCs w:val="20"/>
        </w:rPr>
        <w:t xml:space="preserve">órgano electoral, </w:t>
      </w:r>
      <w:r w:rsidR="00600378" w:rsidRPr="00064E16">
        <w:rPr>
          <w:rFonts w:ascii="Lucida Sans Unicode" w:hAnsi="Lucida Sans Unicode" w:cs="Lucida Sans Unicode"/>
          <w:bCs/>
          <w:sz w:val="20"/>
          <w:szCs w:val="20"/>
        </w:rPr>
        <w:t>sobre dicha disposición normativa</w:t>
      </w:r>
      <w:r w:rsidR="00B2491A" w:rsidRPr="00064E16">
        <w:rPr>
          <w:rFonts w:ascii="Lucida Sans Unicode" w:hAnsi="Lucida Sans Unicode" w:cs="Lucida Sans Unicode"/>
          <w:bCs/>
          <w:sz w:val="20"/>
          <w:szCs w:val="20"/>
        </w:rPr>
        <w:t>.</w:t>
      </w:r>
    </w:p>
    <w:p w14:paraId="5C1217BD" w14:textId="77777777" w:rsidR="00C56558" w:rsidRPr="00064E16" w:rsidRDefault="00C56558" w:rsidP="00064E16">
      <w:pPr>
        <w:pStyle w:val="Sinespaciado"/>
        <w:spacing w:line="276" w:lineRule="auto"/>
        <w:jc w:val="both"/>
        <w:rPr>
          <w:rFonts w:ascii="Lucida Sans Unicode" w:hAnsi="Lucida Sans Unicode" w:cs="Lucida Sans Unicode"/>
          <w:bCs/>
          <w:sz w:val="20"/>
          <w:szCs w:val="20"/>
        </w:rPr>
      </w:pPr>
    </w:p>
    <w:p w14:paraId="74C51C68" w14:textId="42139214" w:rsidR="00B2491A" w:rsidRPr="00A379F0" w:rsidRDefault="00B2491A" w:rsidP="00064E16">
      <w:pPr>
        <w:pStyle w:val="Sinespaciado"/>
        <w:spacing w:line="276" w:lineRule="auto"/>
        <w:jc w:val="both"/>
        <w:rPr>
          <w:rFonts w:ascii="Lucida Sans Unicode" w:hAnsi="Lucida Sans Unicode" w:cs="Lucida Sans Unicode"/>
          <w:bCs/>
          <w:sz w:val="20"/>
          <w:szCs w:val="20"/>
        </w:rPr>
      </w:pPr>
      <w:r w:rsidRPr="00064E16">
        <w:rPr>
          <w:rFonts w:ascii="Lucida Sans Unicode" w:hAnsi="Lucida Sans Unicode" w:cs="Lucida Sans Unicode"/>
          <w:bCs/>
          <w:sz w:val="20"/>
          <w:szCs w:val="20"/>
        </w:rPr>
        <w:t>P</w:t>
      </w:r>
      <w:r w:rsidR="00600378" w:rsidRPr="00064E16">
        <w:rPr>
          <w:rFonts w:ascii="Lucida Sans Unicode" w:hAnsi="Lucida Sans Unicode" w:cs="Lucida Sans Unicode"/>
          <w:bCs/>
          <w:sz w:val="20"/>
          <w:szCs w:val="20"/>
        </w:rPr>
        <w:t>ara tal efecto</w:t>
      </w:r>
      <w:r w:rsidRPr="00064E16">
        <w:rPr>
          <w:rFonts w:ascii="Lucida Sans Unicode" w:hAnsi="Lucida Sans Unicode" w:cs="Lucida Sans Unicode"/>
          <w:bCs/>
          <w:sz w:val="20"/>
          <w:szCs w:val="20"/>
        </w:rPr>
        <w:t>,</w:t>
      </w:r>
      <w:r w:rsidR="00600378" w:rsidRPr="00064E16">
        <w:rPr>
          <w:rFonts w:ascii="Lucida Sans Unicode" w:hAnsi="Lucida Sans Unicode" w:cs="Lucida Sans Unicode"/>
          <w:bCs/>
          <w:sz w:val="20"/>
          <w:szCs w:val="20"/>
        </w:rPr>
        <w:t xml:space="preserve"> durante el periodo comprendido ent</w:t>
      </w:r>
      <w:r w:rsidR="00415BD7" w:rsidRPr="00064E16">
        <w:rPr>
          <w:rFonts w:ascii="Lucida Sans Unicode" w:hAnsi="Lucida Sans Unicode" w:cs="Lucida Sans Unicode"/>
          <w:bCs/>
          <w:sz w:val="20"/>
          <w:szCs w:val="20"/>
        </w:rPr>
        <w:t>r</w:t>
      </w:r>
      <w:r w:rsidR="00600378" w:rsidRPr="00064E16">
        <w:rPr>
          <w:rFonts w:ascii="Lucida Sans Unicode" w:hAnsi="Lucida Sans Unicode" w:cs="Lucida Sans Unicode"/>
          <w:bCs/>
          <w:sz w:val="20"/>
          <w:szCs w:val="20"/>
        </w:rPr>
        <w:t xml:space="preserve">e el </w:t>
      </w:r>
      <w:r w:rsidR="003034E9">
        <w:rPr>
          <w:rFonts w:ascii="Lucida Sans Unicode" w:hAnsi="Lucida Sans Unicode" w:cs="Lucida Sans Unicode"/>
          <w:bCs/>
          <w:sz w:val="20"/>
          <w:szCs w:val="20"/>
        </w:rPr>
        <w:t>1°</w:t>
      </w:r>
      <w:r w:rsidR="00C56558" w:rsidRPr="00A379F0">
        <w:rPr>
          <w:rFonts w:ascii="Lucida Sans Unicode" w:hAnsi="Lucida Sans Unicode" w:cs="Lucida Sans Unicode"/>
          <w:bCs/>
          <w:sz w:val="20"/>
          <w:szCs w:val="20"/>
        </w:rPr>
        <w:t xml:space="preserve"> de</w:t>
      </w:r>
      <w:r w:rsidR="00600378" w:rsidRPr="00064E16">
        <w:rPr>
          <w:rFonts w:ascii="Lucida Sans Unicode" w:hAnsi="Lucida Sans Unicode" w:cs="Lucida Sans Unicode"/>
          <w:bCs/>
          <w:sz w:val="20"/>
          <w:szCs w:val="20"/>
        </w:rPr>
        <w:t xml:space="preserve"> marzo y el 29 de mayo de 2024, la </w:t>
      </w:r>
      <w:r w:rsidRPr="00064E16">
        <w:rPr>
          <w:rFonts w:ascii="Lucida Sans Unicode" w:hAnsi="Lucida Sans Unicode" w:cs="Lucida Sans Unicode"/>
          <w:bCs/>
          <w:sz w:val="20"/>
          <w:szCs w:val="20"/>
        </w:rPr>
        <w:t>D</w:t>
      </w:r>
      <w:r w:rsidR="00600378" w:rsidRPr="00064E16">
        <w:rPr>
          <w:rFonts w:ascii="Lucida Sans Unicode" w:hAnsi="Lucida Sans Unicode" w:cs="Lucida Sans Unicode"/>
          <w:bCs/>
          <w:sz w:val="20"/>
          <w:szCs w:val="20"/>
        </w:rPr>
        <w:t xml:space="preserve">irección Ejecutiva de Prerrogativas de este </w:t>
      </w:r>
      <w:r w:rsidR="00C56558" w:rsidRPr="00A379F0">
        <w:rPr>
          <w:rFonts w:ascii="Lucida Sans Unicode" w:hAnsi="Lucida Sans Unicode" w:cs="Lucida Sans Unicode"/>
          <w:bCs/>
          <w:sz w:val="20"/>
          <w:szCs w:val="20"/>
        </w:rPr>
        <w:t>I</w:t>
      </w:r>
      <w:r w:rsidR="00600378" w:rsidRPr="00064E16">
        <w:rPr>
          <w:rFonts w:ascii="Lucida Sans Unicode" w:hAnsi="Lucida Sans Unicode" w:cs="Lucida Sans Unicode"/>
          <w:bCs/>
          <w:sz w:val="20"/>
          <w:szCs w:val="20"/>
        </w:rPr>
        <w:t>nstituto</w:t>
      </w:r>
      <w:r w:rsidR="00415BD7" w:rsidRPr="00064E16">
        <w:rPr>
          <w:rFonts w:ascii="Lucida Sans Unicode" w:hAnsi="Lucida Sans Unicode" w:cs="Lucida Sans Unicode"/>
          <w:bCs/>
          <w:sz w:val="20"/>
          <w:szCs w:val="20"/>
        </w:rPr>
        <w:t>,</w:t>
      </w:r>
      <w:r w:rsidR="00600378" w:rsidRPr="00064E16">
        <w:rPr>
          <w:rFonts w:ascii="Lucida Sans Unicode" w:hAnsi="Lucida Sans Unicode" w:cs="Lucida Sans Unicode"/>
          <w:bCs/>
          <w:sz w:val="20"/>
          <w:szCs w:val="20"/>
        </w:rPr>
        <w:t xml:space="preserve"> en acompañamiento de la </w:t>
      </w:r>
      <w:r w:rsidR="00600378" w:rsidRPr="00064E16">
        <w:rPr>
          <w:rFonts w:ascii="Lucida Sans Unicode" w:hAnsi="Lucida Sans Unicode" w:cs="Lucida Sans Unicode"/>
          <w:bCs/>
          <w:sz w:val="20"/>
          <w:szCs w:val="20"/>
        </w:rPr>
        <w:lastRenderedPageBreak/>
        <w:t xml:space="preserve">Dirección Ejecutiva de Prerrogativas de los </w:t>
      </w:r>
      <w:r w:rsidR="00C56558" w:rsidRPr="00A379F0">
        <w:rPr>
          <w:rFonts w:ascii="Lucida Sans Unicode" w:hAnsi="Lucida Sans Unicode" w:cs="Lucida Sans Unicode"/>
          <w:bCs/>
          <w:sz w:val="20"/>
          <w:szCs w:val="20"/>
        </w:rPr>
        <w:t>P</w:t>
      </w:r>
      <w:r w:rsidR="00600378" w:rsidRPr="00064E16">
        <w:rPr>
          <w:rFonts w:ascii="Lucida Sans Unicode" w:hAnsi="Lucida Sans Unicode" w:cs="Lucida Sans Unicode"/>
          <w:bCs/>
          <w:sz w:val="20"/>
          <w:szCs w:val="20"/>
        </w:rPr>
        <w:t xml:space="preserve">artidos </w:t>
      </w:r>
      <w:r w:rsidR="00C56558" w:rsidRPr="00A379F0">
        <w:rPr>
          <w:rFonts w:ascii="Lucida Sans Unicode" w:hAnsi="Lucida Sans Unicode" w:cs="Lucida Sans Unicode"/>
          <w:bCs/>
          <w:sz w:val="20"/>
          <w:szCs w:val="20"/>
        </w:rPr>
        <w:t>P</w:t>
      </w:r>
      <w:r w:rsidR="00600378" w:rsidRPr="00064E16">
        <w:rPr>
          <w:rFonts w:ascii="Lucida Sans Unicode" w:hAnsi="Lucida Sans Unicode" w:cs="Lucida Sans Unicode"/>
          <w:bCs/>
          <w:sz w:val="20"/>
          <w:szCs w:val="20"/>
        </w:rPr>
        <w:t>olíticos del INE</w:t>
      </w:r>
      <w:r w:rsidRPr="00064E16">
        <w:rPr>
          <w:rFonts w:ascii="Lucida Sans Unicode" w:hAnsi="Lucida Sans Unicode" w:cs="Lucida Sans Unicode"/>
          <w:bCs/>
          <w:sz w:val="20"/>
          <w:szCs w:val="20"/>
        </w:rPr>
        <w:t>,</w:t>
      </w:r>
      <w:r w:rsidR="00600378" w:rsidRPr="00064E16">
        <w:rPr>
          <w:rFonts w:ascii="Lucida Sans Unicode" w:hAnsi="Lucida Sans Unicode" w:cs="Lucida Sans Unicode"/>
          <w:bCs/>
          <w:sz w:val="20"/>
          <w:szCs w:val="20"/>
        </w:rPr>
        <w:t xml:space="preserve"> realizó la clasificación de </w:t>
      </w:r>
      <w:r w:rsidR="00071EF9" w:rsidRPr="00A379F0">
        <w:rPr>
          <w:rFonts w:ascii="Lucida Sans Unicode" w:hAnsi="Lucida Sans Unicode" w:cs="Lucida Sans Unicode"/>
          <w:bCs/>
          <w:sz w:val="20"/>
          <w:szCs w:val="20"/>
        </w:rPr>
        <w:t>ciento cincuenta y cinco</w:t>
      </w:r>
      <w:r w:rsidR="00071EF9" w:rsidRPr="00064E16">
        <w:rPr>
          <w:rFonts w:ascii="Lucida Sans Unicode" w:hAnsi="Lucida Sans Unicode" w:cs="Lucida Sans Unicode"/>
          <w:bCs/>
          <w:sz w:val="20"/>
          <w:szCs w:val="20"/>
        </w:rPr>
        <w:t xml:space="preserve"> </w:t>
      </w:r>
      <w:r w:rsidR="00600378" w:rsidRPr="00064E16">
        <w:rPr>
          <w:rFonts w:ascii="Lucida Sans Unicode" w:hAnsi="Lucida Sans Unicode" w:cs="Lucida Sans Unicode"/>
          <w:bCs/>
          <w:sz w:val="20"/>
          <w:szCs w:val="20"/>
        </w:rPr>
        <w:t>materiales pautados en radio y televisión en el ámbito local</w:t>
      </w:r>
      <w:r w:rsidR="00071EF9" w:rsidRPr="00A379F0">
        <w:rPr>
          <w:rFonts w:ascii="Lucida Sans Unicode" w:hAnsi="Lucida Sans Unicode" w:cs="Lucida Sans Unicode"/>
          <w:bCs/>
          <w:sz w:val="20"/>
          <w:szCs w:val="20"/>
        </w:rPr>
        <w:t>.</w:t>
      </w:r>
      <w:r w:rsidR="00600378" w:rsidRPr="00064E16">
        <w:rPr>
          <w:rFonts w:ascii="Lucida Sans Unicode" w:hAnsi="Lucida Sans Unicode" w:cs="Lucida Sans Unicode"/>
          <w:bCs/>
          <w:sz w:val="20"/>
          <w:szCs w:val="20"/>
        </w:rPr>
        <w:t xml:space="preserve"> </w:t>
      </w:r>
      <w:r w:rsidR="00071EF9" w:rsidRPr="00A379F0">
        <w:rPr>
          <w:rFonts w:ascii="Lucida Sans Unicode" w:hAnsi="Lucida Sans Unicode" w:cs="Lucida Sans Unicode"/>
          <w:bCs/>
          <w:sz w:val="20"/>
          <w:szCs w:val="20"/>
        </w:rPr>
        <w:t>D</w:t>
      </w:r>
      <w:r w:rsidR="00600378" w:rsidRPr="00064E16">
        <w:rPr>
          <w:rFonts w:ascii="Lucida Sans Unicode" w:hAnsi="Lucida Sans Unicode" w:cs="Lucida Sans Unicode"/>
          <w:bCs/>
          <w:sz w:val="20"/>
          <w:szCs w:val="20"/>
        </w:rPr>
        <w:t>e estos materiales pautados</w:t>
      </w:r>
      <w:r w:rsidR="00415BD7" w:rsidRPr="00064E16">
        <w:rPr>
          <w:rFonts w:ascii="Lucida Sans Unicode" w:hAnsi="Lucida Sans Unicode" w:cs="Lucida Sans Unicode"/>
          <w:bCs/>
          <w:sz w:val="20"/>
          <w:szCs w:val="20"/>
        </w:rPr>
        <w:t>,</w:t>
      </w:r>
      <w:r w:rsidR="00600378" w:rsidRPr="00064E16">
        <w:rPr>
          <w:rFonts w:ascii="Lucida Sans Unicode" w:hAnsi="Lucida Sans Unicode" w:cs="Lucida Sans Unicode"/>
          <w:bCs/>
          <w:sz w:val="20"/>
          <w:szCs w:val="20"/>
        </w:rPr>
        <w:t xml:space="preserve"> los partidos políticos nacional</w:t>
      </w:r>
      <w:r w:rsidR="00071EF9" w:rsidRPr="00A379F0">
        <w:rPr>
          <w:rFonts w:ascii="Lucida Sans Unicode" w:hAnsi="Lucida Sans Unicode" w:cs="Lucida Sans Unicode"/>
          <w:bCs/>
          <w:sz w:val="20"/>
          <w:szCs w:val="20"/>
        </w:rPr>
        <w:t>es</w:t>
      </w:r>
      <w:r w:rsidR="00600378" w:rsidRPr="00064E16">
        <w:rPr>
          <w:rFonts w:ascii="Lucida Sans Unicode" w:hAnsi="Lucida Sans Unicode" w:cs="Lucida Sans Unicode"/>
          <w:bCs/>
          <w:sz w:val="20"/>
          <w:szCs w:val="20"/>
        </w:rPr>
        <w:t xml:space="preserve"> y locales obtuvieron en conjunto </w:t>
      </w:r>
      <w:r w:rsidR="00071EF9" w:rsidRPr="00A379F0">
        <w:rPr>
          <w:rFonts w:ascii="Lucida Sans Unicode" w:hAnsi="Lucida Sans Unicode" w:cs="Lucida Sans Unicode"/>
          <w:bCs/>
          <w:sz w:val="20"/>
          <w:szCs w:val="20"/>
        </w:rPr>
        <w:t xml:space="preserve">cuatrocientos veinticuatro mil ochocientos cinco </w:t>
      </w:r>
      <w:r w:rsidR="00600378" w:rsidRPr="00064E16">
        <w:rPr>
          <w:rFonts w:ascii="Lucida Sans Unicode" w:hAnsi="Lucida Sans Unicode" w:cs="Lucida Sans Unicode"/>
          <w:bCs/>
          <w:sz w:val="20"/>
          <w:szCs w:val="20"/>
        </w:rPr>
        <w:t>impactos</w:t>
      </w:r>
      <w:r w:rsidRPr="00064E16">
        <w:rPr>
          <w:rFonts w:ascii="Lucida Sans Unicode" w:hAnsi="Lucida Sans Unicode" w:cs="Lucida Sans Unicode"/>
          <w:bCs/>
          <w:sz w:val="20"/>
          <w:szCs w:val="20"/>
        </w:rPr>
        <w:t>.</w:t>
      </w:r>
    </w:p>
    <w:p w14:paraId="2B13F6CA" w14:textId="77777777" w:rsidR="00071EF9" w:rsidRPr="00064E16" w:rsidRDefault="00071EF9" w:rsidP="00064E16">
      <w:pPr>
        <w:pStyle w:val="Sinespaciado"/>
        <w:spacing w:line="276" w:lineRule="auto"/>
        <w:jc w:val="both"/>
        <w:rPr>
          <w:rFonts w:ascii="Lucida Sans Unicode" w:hAnsi="Lucida Sans Unicode" w:cs="Lucida Sans Unicode"/>
          <w:bCs/>
          <w:sz w:val="20"/>
          <w:szCs w:val="20"/>
        </w:rPr>
      </w:pPr>
    </w:p>
    <w:p w14:paraId="3B37CF96" w14:textId="77777777" w:rsidR="003034E9" w:rsidRDefault="00B2491A" w:rsidP="00064E16">
      <w:pPr>
        <w:pStyle w:val="Sinespaciado"/>
        <w:spacing w:line="276" w:lineRule="auto"/>
        <w:jc w:val="both"/>
        <w:rPr>
          <w:rFonts w:ascii="Lucida Sans Unicode" w:hAnsi="Lucida Sans Unicode" w:cs="Lucida Sans Unicode"/>
          <w:bCs/>
          <w:sz w:val="20"/>
          <w:szCs w:val="20"/>
        </w:rPr>
      </w:pPr>
      <w:r w:rsidRPr="00064E16">
        <w:rPr>
          <w:rFonts w:ascii="Lucida Sans Unicode" w:hAnsi="Lucida Sans Unicode" w:cs="Lucida Sans Unicode"/>
          <w:bCs/>
          <w:sz w:val="20"/>
          <w:szCs w:val="20"/>
        </w:rPr>
        <w:t>E</w:t>
      </w:r>
      <w:r w:rsidR="00600378" w:rsidRPr="00064E16">
        <w:rPr>
          <w:rFonts w:ascii="Lucida Sans Unicode" w:hAnsi="Lucida Sans Unicode" w:cs="Lucida Sans Unicode"/>
          <w:bCs/>
          <w:sz w:val="20"/>
          <w:szCs w:val="20"/>
        </w:rPr>
        <w:t xml:space="preserve">n el informe </w:t>
      </w:r>
      <w:r w:rsidR="0091431C" w:rsidRPr="00064E16">
        <w:rPr>
          <w:rFonts w:ascii="Lucida Sans Unicode" w:hAnsi="Lucida Sans Unicode" w:cs="Lucida Sans Unicode"/>
          <w:bCs/>
          <w:sz w:val="20"/>
          <w:szCs w:val="20"/>
        </w:rPr>
        <w:t xml:space="preserve">que se presenta a este </w:t>
      </w:r>
      <w:r w:rsidR="00071EF9" w:rsidRPr="00A379F0">
        <w:rPr>
          <w:rFonts w:ascii="Lucida Sans Unicode" w:hAnsi="Lucida Sans Unicode" w:cs="Lucida Sans Unicode"/>
          <w:bCs/>
          <w:sz w:val="20"/>
          <w:szCs w:val="20"/>
        </w:rPr>
        <w:t>órgano colegiado</w:t>
      </w:r>
      <w:r w:rsidR="0091431C" w:rsidRPr="00064E16">
        <w:rPr>
          <w:rFonts w:ascii="Lucida Sans Unicode" w:hAnsi="Lucida Sans Unicode" w:cs="Lucida Sans Unicode"/>
          <w:bCs/>
          <w:sz w:val="20"/>
          <w:szCs w:val="20"/>
        </w:rPr>
        <w:t xml:space="preserve">, se detallan los promocionales por clasificación de género, así como los resultados de la verificación al cumplimiento de la </w:t>
      </w:r>
      <w:r w:rsidRPr="00064E16">
        <w:rPr>
          <w:rFonts w:ascii="Lucida Sans Unicode" w:hAnsi="Lucida Sans Unicode" w:cs="Lucida Sans Unicode"/>
          <w:bCs/>
          <w:sz w:val="20"/>
          <w:szCs w:val="20"/>
        </w:rPr>
        <w:t>obligación referida</w:t>
      </w:r>
      <w:r w:rsidR="003034E9">
        <w:rPr>
          <w:rFonts w:ascii="Lucida Sans Unicode" w:hAnsi="Lucida Sans Unicode" w:cs="Lucida Sans Unicode"/>
          <w:bCs/>
          <w:sz w:val="20"/>
          <w:szCs w:val="20"/>
        </w:rPr>
        <w:t>,</w:t>
      </w:r>
      <w:r w:rsidRPr="00064E16">
        <w:rPr>
          <w:rFonts w:ascii="Lucida Sans Unicode" w:hAnsi="Lucida Sans Unicode" w:cs="Lucida Sans Unicode"/>
          <w:bCs/>
          <w:sz w:val="20"/>
          <w:szCs w:val="20"/>
        </w:rPr>
        <w:t xml:space="preserve"> para los cargos de la gobernatura, diputaciones y ayuntamientos</w:t>
      </w:r>
      <w:r w:rsidR="00071EF9" w:rsidRPr="00A379F0">
        <w:rPr>
          <w:rFonts w:ascii="Lucida Sans Unicode" w:hAnsi="Lucida Sans Unicode" w:cs="Lucida Sans Unicode"/>
          <w:bCs/>
          <w:sz w:val="20"/>
          <w:szCs w:val="20"/>
        </w:rPr>
        <w:t>.</w:t>
      </w:r>
      <w:r w:rsidRPr="00064E16">
        <w:rPr>
          <w:rFonts w:ascii="Lucida Sans Unicode" w:hAnsi="Lucida Sans Unicode" w:cs="Lucida Sans Unicode"/>
          <w:bCs/>
          <w:sz w:val="20"/>
          <w:szCs w:val="20"/>
        </w:rPr>
        <w:t xml:space="preserve"> </w:t>
      </w:r>
    </w:p>
    <w:p w14:paraId="582B63A3" w14:textId="77777777" w:rsidR="003034E9" w:rsidRDefault="003034E9" w:rsidP="00064E16">
      <w:pPr>
        <w:pStyle w:val="Sinespaciado"/>
        <w:spacing w:line="276" w:lineRule="auto"/>
        <w:jc w:val="both"/>
        <w:rPr>
          <w:rFonts w:ascii="Lucida Sans Unicode" w:hAnsi="Lucida Sans Unicode" w:cs="Lucida Sans Unicode"/>
          <w:bCs/>
          <w:sz w:val="20"/>
          <w:szCs w:val="20"/>
        </w:rPr>
      </w:pPr>
    </w:p>
    <w:p w14:paraId="0BE74DAD" w14:textId="6723817C" w:rsidR="00D439B5" w:rsidRPr="00064E16" w:rsidRDefault="00071EF9" w:rsidP="00064E16">
      <w:pPr>
        <w:pStyle w:val="Sinespaciado"/>
        <w:spacing w:line="276" w:lineRule="auto"/>
        <w:jc w:val="both"/>
        <w:rPr>
          <w:rFonts w:ascii="Lucida Sans Unicode" w:hAnsi="Lucida Sans Unicode" w:cs="Lucida Sans Unicode"/>
          <w:sz w:val="20"/>
          <w:szCs w:val="20"/>
          <w:lang w:val="es-ES_tradnl"/>
        </w:rPr>
      </w:pPr>
      <w:r w:rsidRPr="00A379F0">
        <w:rPr>
          <w:rFonts w:ascii="Lucida Sans Unicode" w:hAnsi="Lucida Sans Unicode" w:cs="Lucida Sans Unicode"/>
          <w:bCs/>
          <w:sz w:val="20"/>
          <w:szCs w:val="20"/>
        </w:rPr>
        <w:t>E</w:t>
      </w:r>
      <w:r w:rsidR="00B2491A" w:rsidRPr="00064E16">
        <w:rPr>
          <w:rFonts w:ascii="Lucida Sans Unicode" w:hAnsi="Lucida Sans Unicode" w:cs="Lucida Sans Unicode"/>
          <w:bCs/>
          <w:sz w:val="20"/>
          <w:szCs w:val="20"/>
        </w:rPr>
        <w:t>s cu</w:t>
      </w:r>
      <w:r w:rsidRPr="00A379F0">
        <w:rPr>
          <w:rFonts w:ascii="Lucida Sans Unicode" w:hAnsi="Lucida Sans Unicode" w:cs="Lucida Sans Unicode"/>
          <w:bCs/>
          <w:sz w:val="20"/>
          <w:szCs w:val="20"/>
        </w:rPr>
        <w:t>a</w:t>
      </w:r>
      <w:r w:rsidR="00B2491A" w:rsidRPr="00064E16">
        <w:rPr>
          <w:rFonts w:ascii="Lucida Sans Unicode" w:hAnsi="Lucida Sans Unicode" w:cs="Lucida Sans Unicode"/>
          <w:bCs/>
          <w:sz w:val="20"/>
          <w:szCs w:val="20"/>
        </w:rPr>
        <w:t>nto.</w:t>
      </w:r>
    </w:p>
    <w:p w14:paraId="48F2F90B" w14:textId="77777777" w:rsidR="00071EF9" w:rsidRPr="00A379F0" w:rsidRDefault="00071EF9" w:rsidP="00064E16">
      <w:pPr>
        <w:pStyle w:val="Sinespaciado"/>
        <w:spacing w:line="276" w:lineRule="auto"/>
        <w:jc w:val="both"/>
        <w:rPr>
          <w:rFonts w:ascii="Lucida Sans Unicode" w:hAnsi="Lucida Sans Unicode" w:cs="Lucida Sans Unicode"/>
          <w:b/>
          <w:bCs/>
          <w:sz w:val="20"/>
          <w:szCs w:val="20"/>
          <w:lang w:val="es-ES_tradnl"/>
        </w:rPr>
      </w:pPr>
    </w:p>
    <w:p w14:paraId="1E27B84A" w14:textId="57A3FB77" w:rsidR="009D2A1F" w:rsidRPr="00064E16" w:rsidRDefault="00B2491A" w:rsidP="00064E16">
      <w:pPr>
        <w:pStyle w:val="Sinespaciado"/>
        <w:spacing w:line="276" w:lineRule="auto"/>
        <w:jc w:val="both"/>
        <w:rPr>
          <w:rFonts w:ascii="Lucida Sans Unicode" w:hAnsi="Lucida Sans Unicode" w:cs="Lucida Sans Unicode"/>
          <w:sz w:val="20"/>
          <w:szCs w:val="20"/>
          <w:lang w:val="es-ES_tradnl"/>
        </w:rPr>
      </w:pPr>
      <w:r w:rsidRPr="00064E16">
        <w:rPr>
          <w:rFonts w:ascii="Lucida Sans Unicode" w:hAnsi="Lucida Sans Unicode" w:cs="Lucida Sans Unicode"/>
          <w:b/>
          <w:bCs/>
          <w:sz w:val="20"/>
          <w:szCs w:val="20"/>
          <w:lang w:val="es-ES_tradnl"/>
        </w:rPr>
        <w:t xml:space="preserve">Consejera presidenta, Paula Ramírez Höhne: </w:t>
      </w:r>
      <w:r w:rsidRPr="00064E16">
        <w:rPr>
          <w:rFonts w:ascii="Lucida Sans Unicode" w:hAnsi="Lucida Sans Unicode" w:cs="Lucida Sans Unicode"/>
          <w:sz w:val="20"/>
          <w:szCs w:val="20"/>
          <w:lang w:val="es-ES_tradnl"/>
        </w:rPr>
        <w:t>Muchas gracias,</w:t>
      </w:r>
      <w:r w:rsidR="009D2A1F" w:rsidRPr="00064E16">
        <w:rPr>
          <w:rFonts w:ascii="Lucida Sans Unicode" w:hAnsi="Lucida Sans Unicode" w:cs="Lucida Sans Unicode"/>
          <w:sz w:val="20"/>
          <w:szCs w:val="20"/>
          <w:lang w:val="es-ES_tradnl"/>
        </w:rPr>
        <w:t xml:space="preserve"> señor secretario, por este importantísimo informe.</w:t>
      </w:r>
    </w:p>
    <w:p w14:paraId="45B5C2A3" w14:textId="77777777" w:rsidR="00071EF9" w:rsidRPr="00A379F0" w:rsidRDefault="00071EF9" w:rsidP="00064E16">
      <w:pPr>
        <w:pStyle w:val="Sinespaciado"/>
        <w:spacing w:line="276" w:lineRule="auto"/>
        <w:jc w:val="both"/>
        <w:rPr>
          <w:rFonts w:ascii="Lucida Sans Unicode" w:hAnsi="Lucida Sans Unicode" w:cs="Lucida Sans Unicode"/>
          <w:sz w:val="20"/>
          <w:szCs w:val="20"/>
          <w:lang w:val="es-ES_tradnl"/>
        </w:rPr>
      </w:pPr>
    </w:p>
    <w:p w14:paraId="5D370E21" w14:textId="07B22546" w:rsidR="00071EF9" w:rsidRPr="00A379F0" w:rsidRDefault="009D2A1F" w:rsidP="00064E16">
      <w:pPr>
        <w:pStyle w:val="Sinespaciado"/>
        <w:spacing w:line="276" w:lineRule="auto"/>
        <w:jc w:val="both"/>
        <w:rPr>
          <w:rFonts w:ascii="Lucida Sans Unicode" w:hAnsi="Lucida Sans Unicode" w:cs="Lucida Sans Unicode"/>
          <w:sz w:val="20"/>
          <w:szCs w:val="20"/>
          <w:lang w:val="es-ES_tradnl"/>
        </w:rPr>
      </w:pPr>
      <w:r w:rsidRPr="00064E16">
        <w:rPr>
          <w:rFonts w:ascii="Lucida Sans Unicode" w:hAnsi="Lucida Sans Unicode" w:cs="Lucida Sans Unicode"/>
          <w:sz w:val="20"/>
          <w:szCs w:val="20"/>
          <w:lang w:val="es-ES_tradnl"/>
        </w:rPr>
        <w:t xml:space="preserve">¿Alguien desea hacer uso de la voz? </w:t>
      </w:r>
    </w:p>
    <w:p w14:paraId="6F41BA9A" w14:textId="77777777" w:rsidR="00071EF9" w:rsidRPr="00A379F0" w:rsidRDefault="00071EF9" w:rsidP="00064E16">
      <w:pPr>
        <w:pStyle w:val="Sinespaciado"/>
        <w:spacing w:line="276" w:lineRule="auto"/>
        <w:jc w:val="both"/>
        <w:rPr>
          <w:rFonts w:ascii="Lucida Sans Unicode" w:hAnsi="Lucida Sans Unicode" w:cs="Lucida Sans Unicode"/>
          <w:sz w:val="20"/>
          <w:szCs w:val="20"/>
          <w:lang w:val="es-ES_tradnl"/>
        </w:rPr>
      </w:pPr>
    </w:p>
    <w:p w14:paraId="34F58417" w14:textId="30D47486" w:rsidR="00071EF9" w:rsidRPr="00A379F0" w:rsidRDefault="00071EF9" w:rsidP="00064E16">
      <w:pPr>
        <w:pStyle w:val="Sinespaciado"/>
        <w:spacing w:line="276" w:lineRule="auto"/>
        <w:jc w:val="both"/>
        <w:rPr>
          <w:rFonts w:ascii="Lucida Sans Unicode" w:hAnsi="Lucida Sans Unicode" w:cs="Lucida Sans Unicode"/>
          <w:sz w:val="20"/>
          <w:szCs w:val="20"/>
          <w:lang w:val="es-ES_tradnl"/>
        </w:rPr>
      </w:pPr>
      <w:r w:rsidRPr="00A379F0">
        <w:rPr>
          <w:rFonts w:ascii="Lucida Sans Unicode" w:hAnsi="Lucida Sans Unicode" w:cs="Lucida Sans Unicode"/>
          <w:sz w:val="20"/>
          <w:szCs w:val="20"/>
          <w:lang w:val="es-ES_tradnl"/>
        </w:rPr>
        <w:t>L</w:t>
      </w:r>
      <w:r w:rsidR="009D2A1F" w:rsidRPr="00064E16">
        <w:rPr>
          <w:rFonts w:ascii="Lucida Sans Unicode" w:hAnsi="Lucida Sans Unicode" w:cs="Lucida Sans Unicode"/>
          <w:sz w:val="20"/>
          <w:szCs w:val="20"/>
          <w:lang w:val="es-ES_tradnl"/>
        </w:rPr>
        <w:t>a consejera Zoad Jeanine García González, tiene la palabra</w:t>
      </w:r>
      <w:r w:rsidR="003034E9">
        <w:rPr>
          <w:rFonts w:ascii="Lucida Sans Unicode" w:hAnsi="Lucida Sans Unicode" w:cs="Lucida Sans Unicode"/>
          <w:sz w:val="20"/>
          <w:szCs w:val="20"/>
          <w:lang w:val="es-ES_tradnl"/>
        </w:rPr>
        <w:t>. C</w:t>
      </w:r>
      <w:r w:rsidR="009D2A1F" w:rsidRPr="00064E16">
        <w:rPr>
          <w:rFonts w:ascii="Lucida Sans Unicode" w:hAnsi="Lucida Sans Unicode" w:cs="Lucida Sans Unicode"/>
          <w:sz w:val="20"/>
          <w:szCs w:val="20"/>
          <w:lang w:val="es-ES_tradnl"/>
        </w:rPr>
        <w:t>onsejera</w:t>
      </w:r>
      <w:r w:rsidR="003034E9">
        <w:rPr>
          <w:rFonts w:ascii="Lucida Sans Unicode" w:hAnsi="Lucida Sans Unicode" w:cs="Lucida Sans Unicode"/>
          <w:sz w:val="20"/>
          <w:szCs w:val="20"/>
          <w:lang w:val="es-ES_tradnl"/>
        </w:rPr>
        <w:t>,</w:t>
      </w:r>
      <w:r w:rsidR="009D2A1F" w:rsidRPr="00064E16">
        <w:rPr>
          <w:rFonts w:ascii="Lucida Sans Unicode" w:hAnsi="Lucida Sans Unicode" w:cs="Lucida Sans Unicode"/>
          <w:sz w:val="20"/>
          <w:szCs w:val="20"/>
          <w:lang w:val="es-ES_tradnl"/>
        </w:rPr>
        <w:t xml:space="preserve"> adelante.</w:t>
      </w:r>
    </w:p>
    <w:p w14:paraId="604F64CB" w14:textId="20C15C10" w:rsidR="009D2A1F" w:rsidRPr="00064E16" w:rsidRDefault="009D2A1F" w:rsidP="00064E16">
      <w:pPr>
        <w:pStyle w:val="Sinespaciado"/>
        <w:spacing w:line="276" w:lineRule="auto"/>
        <w:jc w:val="both"/>
        <w:rPr>
          <w:rFonts w:ascii="Lucida Sans Unicode" w:hAnsi="Lucida Sans Unicode" w:cs="Lucida Sans Unicode"/>
          <w:sz w:val="20"/>
          <w:szCs w:val="20"/>
          <w:lang w:val="es-ES_tradnl"/>
        </w:rPr>
      </w:pPr>
      <w:r w:rsidRPr="00064E16">
        <w:rPr>
          <w:rFonts w:ascii="Lucida Sans Unicode" w:hAnsi="Lucida Sans Unicode" w:cs="Lucida Sans Unicode"/>
          <w:sz w:val="20"/>
          <w:szCs w:val="20"/>
          <w:lang w:val="es-ES_tradnl"/>
        </w:rPr>
        <w:t xml:space="preserve"> </w:t>
      </w:r>
    </w:p>
    <w:p w14:paraId="435D19B7" w14:textId="69FFF71F" w:rsidR="00B165A1" w:rsidRPr="00A379F0" w:rsidRDefault="00F75D36" w:rsidP="00064E16">
      <w:pPr>
        <w:pStyle w:val="Sinespaciado"/>
        <w:spacing w:line="276" w:lineRule="auto"/>
        <w:jc w:val="both"/>
        <w:rPr>
          <w:rFonts w:ascii="Lucida Sans Unicode" w:hAnsi="Lucida Sans Unicode" w:cs="Lucida Sans Unicode"/>
          <w:sz w:val="20"/>
          <w:szCs w:val="20"/>
          <w:lang w:val="es-ES_tradnl"/>
        </w:rPr>
      </w:pPr>
      <w:r w:rsidRPr="00064E16">
        <w:rPr>
          <w:rFonts w:ascii="Lucida Sans Unicode" w:hAnsi="Lucida Sans Unicode" w:cs="Lucida Sans Unicode"/>
          <w:b/>
          <w:bCs/>
          <w:sz w:val="20"/>
          <w:szCs w:val="20"/>
          <w:lang w:val="es-ES_tradnl"/>
        </w:rPr>
        <w:t xml:space="preserve">Consejera electoral, Zoad Jeanine García González: </w:t>
      </w:r>
      <w:r w:rsidR="009D2A1F" w:rsidRPr="00064E16">
        <w:rPr>
          <w:rFonts w:ascii="Lucida Sans Unicode" w:hAnsi="Lucida Sans Unicode" w:cs="Lucida Sans Unicode"/>
          <w:sz w:val="20"/>
          <w:szCs w:val="20"/>
          <w:lang w:val="es-ES_tradnl"/>
        </w:rPr>
        <w:t xml:space="preserve">Muchas gracias, presidenta. </w:t>
      </w:r>
    </w:p>
    <w:p w14:paraId="29497D61" w14:textId="77777777" w:rsidR="00071EF9" w:rsidRPr="00064E16" w:rsidRDefault="00071EF9" w:rsidP="00064E16">
      <w:pPr>
        <w:pStyle w:val="Sinespaciado"/>
        <w:spacing w:line="276" w:lineRule="auto"/>
        <w:jc w:val="both"/>
        <w:rPr>
          <w:rFonts w:ascii="Lucida Sans Unicode" w:hAnsi="Lucida Sans Unicode" w:cs="Lucida Sans Unicode"/>
          <w:sz w:val="20"/>
          <w:szCs w:val="20"/>
          <w:lang w:val="es-ES_tradnl"/>
        </w:rPr>
      </w:pPr>
    </w:p>
    <w:p w14:paraId="13C4533C" w14:textId="77777777" w:rsidR="004630A0" w:rsidRDefault="00071EF9" w:rsidP="00064E16">
      <w:pPr>
        <w:pStyle w:val="Sinespaciado"/>
        <w:spacing w:line="276" w:lineRule="auto"/>
        <w:jc w:val="both"/>
        <w:rPr>
          <w:rFonts w:ascii="Lucida Sans Unicode" w:hAnsi="Lucida Sans Unicode" w:cs="Lucida Sans Unicode"/>
          <w:sz w:val="20"/>
          <w:szCs w:val="20"/>
          <w:lang w:val="es-ES_tradnl"/>
        </w:rPr>
      </w:pPr>
      <w:r w:rsidRPr="00A379F0">
        <w:rPr>
          <w:rFonts w:ascii="Lucida Sans Unicode" w:hAnsi="Lucida Sans Unicode" w:cs="Lucida Sans Unicode"/>
          <w:sz w:val="20"/>
          <w:szCs w:val="20"/>
          <w:lang w:val="es-ES_tradnl"/>
        </w:rPr>
        <w:t>Bien, c</w:t>
      </w:r>
      <w:r w:rsidR="009D2A1F" w:rsidRPr="00064E16">
        <w:rPr>
          <w:rFonts w:ascii="Lucida Sans Unicode" w:hAnsi="Lucida Sans Unicode" w:cs="Lucida Sans Unicode"/>
          <w:sz w:val="20"/>
          <w:szCs w:val="20"/>
          <w:lang w:val="es-ES_tradnl"/>
        </w:rPr>
        <w:t>omparto la relevancia de la presentación de este informe</w:t>
      </w:r>
      <w:r w:rsidR="004630A0">
        <w:rPr>
          <w:rFonts w:ascii="Lucida Sans Unicode" w:hAnsi="Lucida Sans Unicode" w:cs="Lucida Sans Unicode"/>
          <w:sz w:val="20"/>
          <w:szCs w:val="20"/>
          <w:lang w:val="es-ES_tradnl"/>
        </w:rPr>
        <w:t>,</w:t>
      </w:r>
      <w:r w:rsidR="009D2A1F" w:rsidRPr="00064E16">
        <w:rPr>
          <w:rFonts w:ascii="Lucida Sans Unicode" w:hAnsi="Lucida Sans Unicode" w:cs="Lucida Sans Unicode"/>
          <w:sz w:val="20"/>
          <w:szCs w:val="20"/>
          <w:lang w:val="es-ES_tradnl"/>
        </w:rPr>
        <w:t xml:space="preserve"> por el impacto que tiene, no obstante, tengo algunas observaciones</w:t>
      </w:r>
      <w:r w:rsidR="004630A0">
        <w:rPr>
          <w:rFonts w:ascii="Lucida Sans Unicode" w:hAnsi="Lucida Sans Unicode" w:cs="Lucida Sans Unicode"/>
          <w:sz w:val="20"/>
          <w:szCs w:val="20"/>
          <w:lang w:val="es-ES_tradnl"/>
        </w:rPr>
        <w:t>.</w:t>
      </w:r>
    </w:p>
    <w:p w14:paraId="0DDBA4E8" w14:textId="77777777" w:rsidR="004630A0" w:rsidRDefault="004630A0" w:rsidP="00064E16">
      <w:pPr>
        <w:pStyle w:val="Sinespaciado"/>
        <w:spacing w:line="276" w:lineRule="auto"/>
        <w:jc w:val="both"/>
        <w:rPr>
          <w:rFonts w:ascii="Lucida Sans Unicode" w:hAnsi="Lucida Sans Unicode" w:cs="Lucida Sans Unicode"/>
          <w:sz w:val="20"/>
          <w:szCs w:val="20"/>
          <w:lang w:val="es-ES_tradnl"/>
        </w:rPr>
      </w:pPr>
    </w:p>
    <w:p w14:paraId="27BA1A9A" w14:textId="3A1480F3" w:rsidR="004E0989" w:rsidRPr="00A379F0" w:rsidRDefault="004630A0" w:rsidP="00064E16">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9D2A1F" w:rsidRPr="00064E16">
        <w:rPr>
          <w:rFonts w:ascii="Lucida Sans Unicode" w:hAnsi="Lucida Sans Unicode" w:cs="Lucida Sans Unicode"/>
          <w:sz w:val="20"/>
          <w:szCs w:val="20"/>
          <w:lang w:val="es-ES_tradnl"/>
        </w:rPr>
        <w:t>n est</w:t>
      </w:r>
      <w:r w:rsidR="004E0989" w:rsidRPr="00064E16">
        <w:rPr>
          <w:rFonts w:ascii="Lucida Sans Unicode" w:hAnsi="Lucida Sans Unicode" w:cs="Lucida Sans Unicode"/>
          <w:sz w:val="20"/>
          <w:szCs w:val="20"/>
          <w:lang w:val="es-ES_tradnl"/>
        </w:rPr>
        <w:t>os</w:t>
      </w:r>
      <w:r w:rsidR="009D2A1F" w:rsidRPr="00064E16">
        <w:rPr>
          <w:rFonts w:ascii="Lucida Sans Unicode" w:hAnsi="Lucida Sans Unicode" w:cs="Lucida Sans Unicode"/>
          <w:sz w:val="20"/>
          <w:szCs w:val="20"/>
          <w:lang w:val="es-ES_tradnl"/>
        </w:rPr>
        <w:t xml:space="preserve"> momento</w:t>
      </w:r>
      <w:r w:rsidR="004E0989" w:rsidRPr="00064E16">
        <w:rPr>
          <w:rFonts w:ascii="Lucida Sans Unicode" w:hAnsi="Lucida Sans Unicode" w:cs="Lucida Sans Unicode"/>
          <w:sz w:val="20"/>
          <w:szCs w:val="20"/>
          <w:lang w:val="es-ES_tradnl"/>
        </w:rPr>
        <w:t>s</w:t>
      </w:r>
      <w:r w:rsidR="00071EF9" w:rsidRPr="00A379F0">
        <w:rPr>
          <w:rFonts w:ascii="Lucida Sans Unicode" w:hAnsi="Lucida Sans Unicode" w:cs="Lucida Sans Unicode"/>
          <w:sz w:val="20"/>
          <w:szCs w:val="20"/>
          <w:lang w:val="es-ES_tradnl"/>
        </w:rPr>
        <w:t>,</w:t>
      </w:r>
      <w:r w:rsidR="009D2A1F" w:rsidRPr="00064E16">
        <w:rPr>
          <w:rFonts w:ascii="Lucida Sans Unicode" w:hAnsi="Lucida Sans Unicode" w:cs="Lucida Sans Unicode"/>
          <w:sz w:val="20"/>
          <w:szCs w:val="20"/>
          <w:lang w:val="es-ES_tradnl"/>
        </w:rPr>
        <w:t xml:space="preserve"> el secretario acaba de dar cuenta de los </w:t>
      </w:r>
      <w:r>
        <w:rPr>
          <w:rFonts w:ascii="Lucida Sans Unicode" w:hAnsi="Lucida Sans Unicode" w:cs="Lucida Sans Unicode"/>
          <w:sz w:val="20"/>
          <w:szCs w:val="20"/>
          <w:lang w:val="es-ES_tradnl"/>
        </w:rPr>
        <w:t>L</w:t>
      </w:r>
      <w:r w:rsidR="009D2A1F" w:rsidRPr="00064E16">
        <w:rPr>
          <w:rFonts w:ascii="Lucida Sans Unicode" w:hAnsi="Lucida Sans Unicode" w:cs="Lucida Sans Unicode"/>
          <w:sz w:val="20"/>
          <w:szCs w:val="20"/>
          <w:lang w:val="es-ES_tradnl"/>
        </w:rPr>
        <w:t xml:space="preserve">ineamientos que este </w:t>
      </w:r>
      <w:r w:rsidR="00071EF9" w:rsidRPr="00A379F0">
        <w:rPr>
          <w:rFonts w:ascii="Lucida Sans Unicode" w:hAnsi="Lucida Sans Unicode" w:cs="Lucida Sans Unicode"/>
          <w:sz w:val="20"/>
          <w:szCs w:val="20"/>
          <w:lang w:val="es-ES_tradnl"/>
        </w:rPr>
        <w:t>I</w:t>
      </w:r>
      <w:r w:rsidR="009D2A1F" w:rsidRPr="00064E16">
        <w:rPr>
          <w:rFonts w:ascii="Lucida Sans Unicode" w:hAnsi="Lucida Sans Unicode" w:cs="Lucida Sans Unicode"/>
          <w:sz w:val="20"/>
          <w:szCs w:val="20"/>
          <w:lang w:val="es-ES_tradnl"/>
        </w:rPr>
        <w:t>nstituto aprobó</w:t>
      </w:r>
      <w:r w:rsidR="004E0989" w:rsidRPr="00064E16">
        <w:rPr>
          <w:rFonts w:ascii="Lucida Sans Unicode" w:hAnsi="Lucida Sans Unicode" w:cs="Lucida Sans Unicode"/>
          <w:sz w:val="20"/>
          <w:szCs w:val="20"/>
          <w:lang w:val="es-ES_tradnl"/>
        </w:rPr>
        <w:t>,</w:t>
      </w:r>
      <w:r w:rsidR="009D2A1F" w:rsidRPr="00064E16">
        <w:rPr>
          <w:rFonts w:ascii="Lucida Sans Unicode" w:hAnsi="Lucida Sans Unicode" w:cs="Lucida Sans Unicode"/>
          <w:sz w:val="20"/>
          <w:szCs w:val="20"/>
          <w:lang w:val="es-ES_tradnl"/>
        </w:rPr>
        <w:t xml:space="preserve"> para efecto de que los partidos políticos locales prevengan, atiendan, sancionen, reparen y erradiquen la violencia política contra las mujeres en razón de género</w:t>
      </w:r>
      <w:r w:rsidR="004E0989" w:rsidRPr="00064E16">
        <w:rPr>
          <w:rFonts w:ascii="Lucida Sans Unicode" w:hAnsi="Lucida Sans Unicode" w:cs="Lucida Sans Unicode"/>
          <w:sz w:val="20"/>
          <w:szCs w:val="20"/>
          <w:lang w:val="es-ES_tradnl"/>
        </w:rPr>
        <w:t>,</w:t>
      </w:r>
      <w:r w:rsidR="009D2A1F" w:rsidRPr="00064E16">
        <w:rPr>
          <w:rFonts w:ascii="Lucida Sans Unicode" w:hAnsi="Lucida Sans Unicode" w:cs="Lucida Sans Unicode"/>
          <w:sz w:val="20"/>
          <w:szCs w:val="20"/>
          <w:lang w:val="es-ES_tradnl"/>
        </w:rPr>
        <w:t xml:space="preserve"> que fueron aprobados el 27 de enero de 2021, mediante acuerdo IEPC-ACG-17/2021 y modificados el 15 de diciembre de 2023, en acuerdo IEPC-ACG-104/2023</w:t>
      </w:r>
      <w:r w:rsidR="00071EF9" w:rsidRPr="00A379F0">
        <w:rPr>
          <w:rFonts w:ascii="Lucida Sans Unicode" w:hAnsi="Lucida Sans Unicode" w:cs="Lucida Sans Unicode"/>
          <w:sz w:val="20"/>
          <w:szCs w:val="20"/>
          <w:lang w:val="es-ES_tradnl"/>
        </w:rPr>
        <w:t>,</w:t>
      </w:r>
      <w:r w:rsidR="009D2A1F" w:rsidRPr="00064E16">
        <w:rPr>
          <w:rFonts w:ascii="Lucida Sans Unicode" w:hAnsi="Lucida Sans Unicode" w:cs="Lucida Sans Unicode"/>
          <w:sz w:val="20"/>
          <w:szCs w:val="20"/>
          <w:lang w:val="es-ES_tradnl"/>
        </w:rPr>
        <w:t xml:space="preserve"> efectivamente</w:t>
      </w:r>
      <w:r w:rsidR="004E0989" w:rsidRPr="00064E16">
        <w:rPr>
          <w:rFonts w:ascii="Lucida Sans Unicode" w:hAnsi="Lucida Sans Unicode" w:cs="Lucida Sans Unicode"/>
          <w:sz w:val="20"/>
          <w:szCs w:val="20"/>
          <w:lang w:val="es-ES_tradnl"/>
        </w:rPr>
        <w:t>.</w:t>
      </w:r>
    </w:p>
    <w:p w14:paraId="23A2C5DD" w14:textId="77777777" w:rsidR="00071EF9" w:rsidRPr="00064E16" w:rsidRDefault="00071EF9" w:rsidP="00064E16">
      <w:pPr>
        <w:pStyle w:val="Sinespaciado"/>
        <w:spacing w:line="276" w:lineRule="auto"/>
        <w:jc w:val="both"/>
        <w:rPr>
          <w:rFonts w:ascii="Lucida Sans Unicode" w:hAnsi="Lucida Sans Unicode" w:cs="Lucida Sans Unicode"/>
          <w:sz w:val="20"/>
          <w:szCs w:val="20"/>
          <w:lang w:val="es-ES_tradnl"/>
        </w:rPr>
      </w:pPr>
    </w:p>
    <w:p w14:paraId="5122B6A1" w14:textId="3FA37C60" w:rsidR="004E0989" w:rsidRPr="00A379F0" w:rsidRDefault="004E0989" w:rsidP="00064E16">
      <w:pPr>
        <w:pStyle w:val="Sinespaciado"/>
        <w:spacing w:line="276" w:lineRule="auto"/>
        <w:jc w:val="both"/>
        <w:rPr>
          <w:rFonts w:ascii="Lucida Sans Unicode" w:hAnsi="Lucida Sans Unicode" w:cs="Lucida Sans Unicode"/>
          <w:sz w:val="20"/>
          <w:szCs w:val="20"/>
          <w:lang w:val="es-ES_tradnl"/>
        </w:rPr>
      </w:pPr>
      <w:r w:rsidRPr="00064E16">
        <w:rPr>
          <w:rFonts w:ascii="Lucida Sans Unicode" w:hAnsi="Lucida Sans Unicode" w:cs="Lucida Sans Unicode"/>
          <w:sz w:val="20"/>
          <w:szCs w:val="20"/>
          <w:lang w:val="es-ES_tradnl"/>
        </w:rPr>
        <w:t>N</w:t>
      </w:r>
      <w:r w:rsidR="009D2A1F" w:rsidRPr="00064E16">
        <w:rPr>
          <w:rFonts w:ascii="Lucida Sans Unicode" w:hAnsi="Lucida Sans Unicode" w:cs="Lucida Sans Unicode"/>
          <w:sz w:val="20"/>
          <w:szCs w:val="20"/>
          <w:lang w:val="es-ES_tradnl"/>
        </w:rPr>
        <w:t xml:space="preserve">o obstante, estos documentos que son normativa propia de este </w:t>
      </w:r>
      <w:r w:rsidR="00071EF9" w:rsidRPr="00A379F0">
        <w:rPr>
          <w:rFonts w:ascii="Lucida Sans Unicode" w:hAnsi="Lucida Sans Unicode" w:cs="Lucida Sans Unicode"/>
          <w:sz w:val="20"/>
          <w:szCs w:val="20"/>
          <w:lang w:val="es-ES_tradnl"/>
        </w:rPr>
        <w:t>I</w:t>
      </w:r>
      <w:r w:rsidR="009D2A1F" w:rsidRPr="00064E16">
        <w:rPr>
          <w:rFonts w:ascii="Lucida Sans Unicode" w:hAnsi="Lucida Sans Unicode" w:cs="Lucida Sans Unicode"/>
          <w:sz w:val="20"/>
          <w:szCs w:val="20"/>
          <w:lang w:val="es-ES_tradnl"/>
        </w:rPr>
        <w:t>nstituto</w:t>
      </w:r>
      <w:r w:rsidRPr="00064E16">
        <w:rPr>
          <w:rFonts w:ascii="Lucida Sans Unicode" w:hAnsi="Lucida Sans Unicode" w:cs="Lucida Sans Unicode"/>
          <w:sz w:val="20"/>
          <w:szCs w:val="20"/>
          <w:lang w:val="es-ES_tradnl"/>
        </w:rPr>
        <w:t>,</w:t>
      </w:r>
      <w:r w:rsidR="009D2A1F" w:rsidRPr="00064E16">
        <w:rPr>
          <w:rFonts w:ascii="Lucida Sans Unicode" w:hAnsi="Lucida Sans Unicode" w:cs="Lucida Sans Unicode"/>
          <w:sz w:val="20"/>
          <w:szCs w:val="20"/>
          <w:lang w:val="es-ES_tradnl"/>
        </w:rPr>
        <w:t xml:space="preserve"> no fueron citados en el informe que nos ocupa, de hecho toda la fundamentación que cita, es con base en los </w:t>
      </w:r>
      <w:r w:rsidR="004630A0">
        <w:rPr>
          <w:rFonts w:ascii="Lucida Sans Unicode" w:hAnsi="Lucida Sans Unicode" w:cs="Lucida Sans Unicode"/>
          <w:sz w:val="20"/>
          <w:szCs w:val="20"/>
          <w:lang w:val="es-ES_tradnl"/>
        </w:rPr>
        <w:t>L</w:t>
      </w:r>
      <w:r w:rsidR="009D2A1F" w:rsidRPr="00064E16">
        <w:rPr>
          <w:rFonts w:ascii="Lucida Sans Unicode" w:hAnsi="Lucida Sans Unicode" w:cs="Lucida Sans Unicode"/>
          <w:sz w:val="20"/>
          <w:szCs w:val="20"/>
          <w:lang w:val="es-ES_tradnl"/>
        </w:rPr>
        <w:t>ineamientos que aprobó el Instituto Nacional Electoral</w:t>
      </w:r>
      <w:r w:rsidRPr="00064E16">
        <w:rPr>
          <w:rFonts w:ascii="Lucida Sans Unicode" w:hAnsi="Lucida Sans Unicode" w:cs="Lucida Sans Unicode"/>
          <w:sz w:val="20"/>
          <w:szCs w:val="20"/>
          <w:lang w:val="es-ES_tradnl"/>
        </w:rPr>
        <w:t>,</w:t>
      </w:r>
      <w:r w:rsidR="009D2A1F" w:rsidRPr="00064E16">
        <w:rPr>
          <w:rFonts w:ascii="Lucida Sans Unicode" w:hAnsi="Lucida Sans Unicode" w:cs="Lucida Sans Unicode"/>
          <w:sz w:val="20"/>
          <w:szCs w:val="20"/>
          <w:lang w:val="es-ES_tradnl"/>
        </w:rPr>
        <w:t xml:space="preserve"> que si bien</w:t>
      </w:r>
      <w:r w:rsidR="00071EF9" w:rsidRPr="00A379F0">
        <w:rPr>
          <w:rFonts w:ascii="Lucida Sans Unicode" w:hAnsi="Lucida Sans Unicode" w:cs="Lucida Sans Unicode"/>
          <w:sz w:val="20"/>
          <w:szCs w:val="20"/>
          <w:lang w:val="es-ES_tradnl"/>
        </w:rPr>
        <w:t>,</w:t>
      </w:r>
      <w:r w:rsidR="009D2A1F" w:rsidRPr="00064E16">
        <w:rPr>
          <w:rFonts w:ascii="Lucida Sans Unicode" w:hAnsi="Lucida Sans Unicode" w:cs="Lucida Sans Unicode"/>
          <w:sz w:val="20"/>
          <w:szCs w:val="20"/>
          <w:lang w:val="es-ES_tradnl"/>
        </w:rPr>
        <w:t xml:space="preserve"> son de observancia obligatoria, no obstante, el transitorio </w:t>
      </w:r>
      <w:r w:rsidR="004630A0">
        <w:rPr>
          <w:rFonts w:ascii="Lucida Sans Unicode" w:hAnsi="Lucida Sans Unicode" w:cs="Lucida Sans Unicode"/>
          <w:sz w:val="20"/>
          <w:szCs w:val="20"/>
          <w:lang w:val="es-ES_tradnl"/>
        </w:rPr>
        <w:t>cuarto</w:t>
      </w:r>
      <w:r w:rsidR="009D2A1F" w:rsidRPr="00064E16">
        <w:rPr>
          <w:rFonts w:ascii="Lucida Sans Unicode" w:hAnsi="Lucida Sans Unicode" w:cs="Lucida Sans Unicode"/>
          <w:sz w:val="20"/>
          <w:szCs w:val="20"/>
          <w:lang w:val="es-ES_tradnl"/>
        </w:rPr>
        <w:t xml:space="preserve"> que</w:t>
      </w:r>
      <w:r w:rsidR="004630A0">
        <w:rPr>
          <w:rFonts w:ascii="Lucida Sans Unicode" w:hAnsi="Lucida Sans Unicode" w:cs="Lucida Sans Unicode"/>
          <w:sz w:val="20"/>
          <w:szCs w:val="20"/>
          <w:lang w:val="es-ES_tradnl"/>
        </w:rPr>
        <w:t>,</w:t>
      </w:r>
      <w:r w:rsidR="009D2A1F" w:rsidRPr="00064E16">
        <w:rPr>
          <w:rFonts w:ascii="Lucida Sans Unicode" w:hAnsi="Lucida Sans Unicode" w:cs="Lucida Sans Unicode"/>
          <w:sz w:val="20"/>
          <w:szCs w:val="20"/>
          <w:lang w:val="es-ES_tradnl"/>
        </w:rPr>
        <w:t xml:space="preserve"> incluso</w:t>
      </w:r>
      <w:r w:rsidR="00514C5F">
        <w:rPr>
          <w:rFonts w:ascii="Lucida Sans Unicode" w:hAnsi="Lucida Sans Unicode" w:cs="Lucida Sans Unicode"/>
          <w:sz w:val="20"/>
          <w:szCs w:val="20"/>
          <w:lang w:val="es-ES_tradnl"/>
        </w:rPr>
        <w:t>,</w:t>
      </w:r>
      <w:r w:rsidR="009D2A1F" w:rsidRPr="00064E16">
        <w:rPr>
          <w:rFonts w:ascii="Lucida Sans Unicode" w:hAnsi="Lucida Sans Unicode" w:cs="Lucida Sans Unicode"/>
          <w:sz w:val="20"/>
          <w:szCs w:val="20"/>
          <w:lang w:val="es-ES_tradnl"/>
        </w:rPr>
        <w:t xml:space="preserve"> se cita en este </w:t>
      </w:r>
      <w:r w:rsidR="009D2A1F" w:rsidRPr="00064E16">
        <w:rPr>
          <w:rFonts w:ascii="Lucida Sans Unicode" w:hAnsi="Lucida Sans Unicode" w:cs="Lucida Sans Unicode"/>
          <w:sz w:val="20"/>
          <w:szCs w:val="20"/>
          <w:lang w:val="es-ES_tradnl"/>
        </w:rPr>
        <w:lastRenderedPageBreak/>
        <w:t>documento, efectivamente</w:t>
      </w:r>
      <w:r w:rsidR="004630A0">
        <w:rPr>
          <w:rFonts w:ascii="Lucida Sans Unicode" w:hAnsi="Lucida Sans Unicode" w:cs="Lucida Sans Unicode"/>
          <w:sz w:val="20"/>
          <w:szCs w:val="20"/>
          <w:lang w:val="es-ES_tradnl"/>
        </w:rPr>
        <w:t>,</w:t>
      </w:r>
      <w:r w:rsidR="009D2A1F" w:rsidRPr="00064E16">
        <w:rPr>
          <w:rFonts w:ascii="Lucida Sans Unicode" w:hAnsi="Lucida Sans Unicode" w:cs="Lucida Sans Unicode"/>
          <w:sz w:val="20"/>
          <w:szCs w:val="20"/>
          <w:lang w:val="es-ES_tradnl"/>
        </w:rPr>
        <w:t xml:space="preserve"> dice que son de carácter obligatorio, tanto para los partidos políticos nacionales, como para los locales, sin embargo, si es el caso que los OPLES o este </w:t>
      </w:r>
      <w:r w:rsidR="00071EF9" w:rsidRPr="00A379F0">
        <w:rPr>
          <w:rFonts w:ascii="Lucida Sans Unicode" w:hAnsi="Lucida Sans Unicode" w:cs="Lucida Sans Unicode"/>
          <w:sz w:val="20"/>
          <w:szCs w:val="20"/>
          <w:lang w:val="es-ES_tradnl"/>
        </w:rPr>
        <w:t>I</w:t>
      </w:r>
      <w:r w:rsidR="009D2A1F" w:rsidRPr="00064E16">
        <w:rPr>
          <w:rFonts w:ascii="Lucida Sans Unicode" w:hAnsi="Lucida Sans Unicode" w:cs="Lucida Sans Unicode"/>
          <w:sz w:val="20"/>
          <w:szCs w:val="20"/>
          <w:lang w:val="es-ES_tradnl"/>
        </w:rPr>
        <w:t>nstituto emita lineamientos propios, pues serán estos lo que regulen esa materia</w:t>
      </w:r>
      <w:r w:rsidRPr="00064E16">
        <w:rPr>
          <w:rFonts w:ascii="Lucida Sans Unicode" w:hAnsi="Lucida Sans Unicode" w:cs="Lucida Sans Unicode"/>
          <w:sz w:val="20"/>
          <w:szCs w:val="20"/>
          <w:lang w:val="es-ES_tradnl"/>
        </w:rPr>
        <w:t>.</w:t>
      </w:r>
    </w:p>
    <w:p w14:paraId="2C15CEDE" w14:textId="77777777" w:rsidR="00071EF9" w:rsidRPr="00064E16" w:rsidRDefault="00071EF9" w:rsidP="00064E16">
      <w:pPr>
        <w:pStyle w:val="Sinespaciado"/>
        <w:spacing w:line="276" w:lineRule="auto"/>
        <w:jc w:val="both"/>
        <w:rPr>
          <w:rFonts w:ascii="Lucida Sans Unicode" w:hAnsi="Lucida Sans Unicode" w:cs="Lucida Sans Unicode"/>
          <w:sz w:val="20"/>
          <w:szCs w:val="20"/>
          <w:lang w:val="es-ES_tradnl"/>
        </w:rPr>
      </w:pPr>
    </w:p>
    <w:p w14:paraId="127C166D" w14:textId="7DE746B0" w:rsidR="00071EF9" w:rsidRPr="00A379F0" w:rsidRDefault="004E0989" w:rsidP="00064E16">
      <w:pPr>
        <w:pStyle w:val="Sinespaciado"/>
        <w:spacing w:line="276" w:lineRule="auto"/>
        <w:jc w:val="both"/>
        <w:rPr>
          <w:rFonts w:ascii="Lucida Sans Unicode" w:hAnsi="Lucida Sans Unicode" w:cs="Lucida Sans Unicode"/>
          <w:sz w:val="20"/>
          <w:szCs w:val="20"/>
          <w:lang w:val="es-ES_tradnl"/>
        </w:rPr>
      </w:pPr>
      <w:r w:rsidRPr="00064E16">
        <w:rPr>
          <w:rFonts w:ascii="Lucida Sans Unicode" w:hAnsi="Lucida Sans Unicode" w:cs="Lucida Sans Unicode"/>
          <w:sz w:val="20"/>
          <w:szCs w:val="20"/>
          <w:lang w:val="es-ES_tradnl"/>
        </w:rPr>
        <w:t>E</w:t>
      </w:r>
      <w:r w:rsidR="009D2A1F" w:rsidRPr="00064E16">
        <w:rPr>
          <w:rFonts w:ascii="Lucida Sans Unicode" w:hAnsi="Lucida Sans Unicode" w:cs="Lucida Sans Unicode"/>
          <w:sz w:val="20"/>
          <w:szCs w:val="20"/>
          <w:lang w:val="es-ES_tradnl"/>
        </w:rPr>
        <w:t>ntonces</w:t>
      </w:r>
      <w:r w:rsidR="00071EF9" w:rsidRPr="00A379F0">
        <w:rPr>
          <w:rFonts w:ascii="Lucida Sans Unicode" w:hAnsi="Lucida Sans Unicode" w:cs="Lucida Sans Unicode"/>
          <w:sz w:val="20"/>
          <w:szCs w:val="20"/>
          <w:lang w:val="es-ES_tradnl"/>
        </w:rPr>
        <w:t>,</w:t>
      </w:r>
      <w:r w:rsidR="009D2A1F" w:rsidRPr="00064E16">
        <w:rPr>
          <w:rFonts w:ascii="Lucida Sans Unicode" w:hAnsi="Lucida Sans Unicode" w:cs="Lucida Sans Unicode"/>
          <w:sz w:val="20"/>
          <w:szCs w:val="20"/>
          <w:lang w:val="es-ES_tradnl"/>
        </w:rPr>
        <w:t xml:space="preserve"> nos encontramos ante ese supuesto</w:t>
      </w:r>
      <w:r w:rsidR="004630A0">
        <w:rPr>
          <w:rFonts w:ascii="Lucida Sans Unicode" w:hAnsi="Lucida Sans Unicode" w:cs="Lucida Sans Unicode"/>
          <w:sz w:val="20"/>
          <w:szCs w:val="20"/>
          <w:lang w:val="es-ES_tradnl"/>
        </w:rPr>
        <w:t>,</w:t>
      </w:r>
      <w:r w:rsidR="009D2A1F" w:rsidRPr="00064E16">
        <w:rPr>
          <w:rFonts w:ascii="Lucida Sans Unicode" w:hAnsi="Lucida Sans Unicode" w:cs="Lucida Sans Unicode"/>
          <w:sz w:val="20"/>
          <w:szCs w:val="20"/>
          <w:lang w:val="es-ES_tradnl"/>
        </w:rPr>
        <w:t xml:space="preserve"> y </w:t>
      </w:r>
      <w:r w:rsidR="00755DFC" w:rsidRPr="00064E16">
        <w:rPr>
          <w:rFonts w:ascii="Lucida Sans Unicode" w:hAnsi="Lucida Sans Unicode" w:cs="Lucida Sans Unicode"/>
          <w:sz w:val="20"/>
          <w:szCs w:val="20"/>
          <w:lang w:val="es-ES_tradnl"/>
        </w:rPr>
        <w:t xml:space="preserve">yo pediría </w:t>
      </w:r>
      <w:r w:rsidR="002B1FAF" w:rsidRPr="00064E16">
        <w:rPr>
          <w:rFonts w:ascii="Lucida Sans Unicode" w:hAnsi="Lucida Sans Unicode" w:cs="Lucida Sans Unicode"/>
          <w:sz w:val="20"/>
          <w:szCs w:val="20"/>
          <w:lang w:val="es-ES_tradnl"/>
        </w:rPr>
        <w:t>que</w:t>
      </w:r>
      <w:r w:rsidR="00755DFC" w:rsidRPr="00064E16">
        <w:rPr>
          <w:rFonts w:ascii="Lucida Sans Unicode" w:hAnsi="Lucida Sans Unicode" w:cs="Lucida Sans Unicode"/>
          <w:sz w:val="20"/>
          <w:szCs w:val="20"/>
          <w:lang w:val="es-ES_tradnl"/>
        </w:rPr>
        <w:t xml:space="preserve"> este informe ya ha sido presentado en este momento, que se </w:t>
      </w:r>
      <w:r w:rsidRPr="00064E16">
        <w:rPr>
          <w:rFonts w:ascii="Lucida Sans Unicode" w:hAnsi="Lucida Sans Unicode" w:cs="Lucida Sans Unicode"/>
          <w:sz w:val="20"/>
          <w:szCs w:val="20"/>
          <w:lang w:val="es-ES_tradnl"/>
        </w:rPr>
        <w:t>presente un</w:t>
      </w:r>
      <w:r w:rsidR="00755DFC" w:rsidRPr="00064E16">
        <w:rPr>
          <w:rFonts w:ascii="Lucida Sans Unicode" w:hAnsi="Lucida Sans Unicode" w:cs="Lucida Sans Unicode"/>
          <w:sz w:val="20"/>
          <w:szCs w:val="20"/>
          <w:lang w:val="es-ES_tradnl"/>
        </w:rPr>
        <w:t xml:space="preserve"> nuevo informe donde se integre la normativa aplicable de este </w:t>
      </w:r>
      <w:r w:rsidR="00071EF9" w:rsidRPr="00A379F0">
        <w:rPr>
          <w:rFonts w:ascii="Lucida Sans Unicode" w:hAnsi="Lucida Sans Unicode" w:cs="Lucida Sans Unicode"/>
          <w:sz w:val="20"/>
          <w:szCs w:val="20"/>
          <w:lang w:val="es-ES_tradnl"/>
        </w:rPr>
        <w:t>I</w:t>
      </w:r>
      <w:r w:rsidR="00755DFC" w:rsidRPr="00064E16">
        <w:rPr>
          <w:rFonts w:ascii="Lucida Sans Unicode" w:hAnsi="Lucida Sans Unicode" w:cs="Lucida Sans Unicode"/>
          <w:sz w:val="20"/>
          <w:szCs w:val="20"/>
          <w:lang w:val="es-ES_tradnl"/>
        </w:rPr>
        <w:t>nstituto y se complemente la fundamentación</w:t>
      </w:r>
      <w:r w:rsidRPr="00064E16">
        <w:rPr>
          <w:rFonts w:ascii="Lucida Sans Unicode" w:hAnsi="Lucida Sans Unicode" w:cs="Lucida Sans Unicode"/>
          <w:sz w:val="20"/>
          <w:szCs w:val="20"/>
          <w:lang w:val="es-ES_tradnl"/>
        </w:rPr>
        <w:t xml:space="preserve"> respecto </w:t>
      </w:r>
      <w:r w:rsidR="00755DFC" w:rsidRPr="00064E16">
        <w:rPr>
          <w:rFonts w:ascii="Lucida Sans Unicode" w:hAnsi="Lucida Sans Unicode" w:cs="Lucida Sans Unicode"/>
          <w:sz w:val="20"/>
          <w:szCs w:val="20"/>
          <w:lang w:val="es-ES_tradnl"/>
        </w:rPr>
        <w:t xml:space="preserve">de esos </w:t>
      </w:r>
      <w:r w:rsidR="004630A0">
        <w:rPr>
          <w:rFonts w:ascii="Lucida Sans Unicode" w:hAnsi="Lucida Sans Unicode" w:cs="Lucida Sans Unicode"/>
          <w:sz w:val="20"/>
          <w:szCs w:val="20"/>
          <w:lang w:val="es-ES_tradnl"/>
        </w:rPr>
        <w:t>L</w:t>
      </w:r>
      <w:r w:rsidR="002B1FAF" w:rsidRPr="00064E16">
        <w:rPr>
          <w:rFonts w:ascii="Lucida Sans Unicode" w:hAnsi="Lucida Sans Unicode" w:cs="Lucida Sans Unicode"/>
          <w:sz w:val="20"/>
          <w:szCs w:val="20"/>
          <w:lang w:val="es-ES_tradnl"/>
        </w:rPr>
        <w:t>ineamientos,</w:t>
      </w:r>
      <w:r w:rsidR="00755DFC" w:rsidRPr="00064E16">
        <w:rPr>
          <w:rFonts w:ascii="Lucida Sans Unicode" w:hAnsi="Lucida Sans Unicode" w:cs="Lucida Sans Unicode"/>
          <w:sz w:val="20"/>
          <w:szCs w:val="20"/>
          <w:lang w:val="es-ES_tradnl"/>
        </w:rPr>
        <w:t xml:space="preserve"> por una parte</w:t>
      </w:r>
      <w:r w:rsidR="00071EF9" w:rsidRPr="00A379F0">
        <w:rPr>
          <w:rFonts w:ascii="Lucida Sans Unicode" w:hAnsi="Lucida Sans Unicode" w:cs="Lucida Sans Unicode"/>
          <w:sz w:val="20"/>
          <w:szCs w:val="20"/>
          <w:lang w:val="es-ES_tradnl"/>
        </w:rPr>
        <w:t>.</w:t>
      </w:r>
      <w:r w:rsidR="00755DFC" w:rsidRPr="00064E16">
        <w:rPr>
          <w:rFonts w:ascii="Lucida Sans Unicode" w:hAnsi="Lucida Sans Unicode" w:cs="Lucida Sans Unicode"/>
          <w:sz w:val="20"/>
          <w:szCs w:val="20"/>
          <w:lang w:val="es-ES_tradnl"/>
        </w:rPr>
        <w:t xml:space="preserve"> </w:t>
      </w:r>
    </w:p>
    <w:p w14:paraId="5D17F9A0" w14:textId="77777777" w:rsidR="00071EF9" w:rsidRPr="00A379F0" w:rsidRDefault="00071EF9" w:rsidP="00064E16">
      <w:pPr>
        <w:pStyle w:val="Sinespaciado"/>
        <w:spacing w:line="276" w:lineRule="auto"/>
        <w:jc w:val="both"/>
        <w:rPr>
          <w:rFonts w:ascii="Lucida Sans Unicode" w:hAnsi="Lucida Sans Unicode" w:cs="Lucida Sans Unicode"/>
          <w:sz w:val="20"/>
          <w:szCs w:val="20"/>
          <w:lang w:val="es-ES_tradnl"/>
        </w:rPr>
      </w:pPr>
    </w:p>
    <w:p w14:paraId="67147672" w14:textId="4E180007" w:rsidR="002B1FAF" w:rsidRPr="00A379F0" w:rsidRDefault="00071EF9" w:rsidP="00064E16">
      <w:pPr>
        <w:pStyle w:val="Sinespaciado"/>
        <w:spacing w:line="276" w:lineRule="auto"/>
        <w:jc w:val="both"/>
        <w:rPr>
          <w:rFonts w:ascii="Lucida Sans Unicode" w:hAnsi="Lucida Sans Unicode" w:cs="Lucida Sans Unicode"/>
          <w:sz w:val="20"/>
          <w:szCs w:val="20"/>
          <w:lang w:val="es-ES_tradnl"/>
        </w:rPr>
      </w:pPr>
      <w:r w:rsidRPr="00A379F0">
        <w:rPr>
          <w:rFonts w:ascii="Lucida Sans Unicode" w:hAnsi="Lucida Sans Unicode" w:cs="Lucida Sans Unicode"/>
          <w:sz w:val="20"/>
          <w:szCs w:val="20"/>
          <w:lang w:val="es-ES_tradnl"/>
        </w:rPr>
        <w:t>P</w:t>
      </w:r>
      <w:r w:rsidR="00755DFC" w:rsidRPr="00064E16">
        <w:rPr>
          <w:rFonts w:ascii="Lucida Sans Unicode" w:hAnsi="Lucida Sans Unicode" w:cs="Lucida Sans Unicode"/>
          <w:sz w:val="20"/>
          <w:szCs w:val="20"/>
          <w:lang w:val="es-ES_tradnl"/>
        </w:rPr>
        <w:t>or otra</w:t>
      </w:r>
      <w:r w:rsidR="00514C5F">
        <w:rPr>
          <w:rFonts w:ascii="Lucida Sans Unicode" w:hAnsi="Lucida Sans Unicode" w:cs="Lucida Sans Unicode"/>
          <w:sz w:val="20"/>
          <w:szCs w:val="20"/>
          <w:lang w:val="es-ES_tradnl"/>
        </w:rPr>
        <w:t>,</w:t>
      </w:r>
      <w:r w:rsidR="00755DFC" w:rsidRPr="00064E16">
        <w:rPr>
          <w:rFonts w:ascii="Lucida Sans Unicode" w:hAnsi="Lucida Sans Unicode" w:cs="Lucida Sans Unicode"/>
          <w:sz w:val="20"/>
          <w:szCs w:val="20"/>
          <w:lang w:val="es-ES_tradnl"/>
        </w:rPr>
        <w:t xml:space="preserve"> hay varias</w:t>
      </w:r>
      <w:r w:rsidRPr="00A379F0">
        <w:rPr>
          <w:rFonts w:ascii="Lucida Sans Unicode" w:hAnsi="Lucida Sans Unicode" w:cs="Lucida Sans Unicode"/>
          <w:sz w:val="20"/>
          <w:szCs w:val="20"/>
          <w:lang w:val="es-ES_tradnl"/>
        </w:rPr>
        <w:t>,</w:t>
      </w:r>
      <w:r w:rsidR="00755DFC" w:rsidRPr="00064E16">
        <w:rPr>
          <w:rFonts w:ascii="Lucida Sans Unicode" w:hAnsi="Lucida Sans Unicode" w:cs="Lucida Sans Unicode"/>
          <w:sz w:val="20"/>
          <w:szCs w:val="20"/>
          <w:lang w:val="es-ES_tradnl"/>
        </w:rPr>
        <w:t xml:space="preserve"> incluso</w:t>
      </w:r>
      <w:r w:rsidRPr="00A379F0">
        <w:rPr>
          <w:rFonts w:ascii="Lucida Sans Unicode" w:hAnsi="Lucida Sans Unicode" w:cs="Lucida Sans Unicode"/>
          <w:sz w:val="20"/>
          <w:szCs w:val="20"/>
          <w:lang w:val="es-ES_tradnl"/>
        </w:rPr>
        <w:t>,</w:t>
      </w:r>
      <w:r w:rsidR="00755DFC" w:rsidRPr="00064E16">
        <w:rPr>
          <w:rFonts w:ascii="Lucida Sans Unicode" w:hAnsi="Lucida Sans Unicode" w:cs="Lucida Sans Unicode"/>
          <w:sz w:val="20"/>
          <w:szCs w:val="20"/>
          <w:lang w:val="es-ES_tradnl"/>
        </w:rPr>
        <w:t xml:space="preserve"> citas que hablan de lineamientos, pero no dice específicamente cuáles, advierto que es el del INE, pero creo que si requieren precisión</w:t>
      </w:r>
      <w:r w:rsidR="002B1FAF" w:rsidRPr="00064E16">
        <w:rPr>
          <w:rFonts w:ascii="Lucida Sans Unicode" w:hAnsi="Lucida Sans Unicode" w:cs="Lucida Sans Unicode"/>
          <w:sz w:val="20"/>
          <w:szCs w:val="20"/>
          <w:lang w:val="es-ES_tradnl"/>
        </w:rPr>
        <w:t>.</w:t>
      </w:r>
    </w:p>
    <w:p w14:paraId="1607045E" w14:textId="77777777" w:rsidR="00B17A18" w:rsidRPr="00064E16" w:rsidRDefault="00B17A18" w:rsidP="00064E16">
      <w:pPr>
        <w:pStyle w:val="Sinespaciado"/>
        <w:spacing w:line="276" w:lineRule="auto"/>
        <w:jc w:val="both"/>
        <w:rPr>
          <w:rFonts w:ascii="Lucida Sans Unicode" w:hAnsi="Lucida Sans Unicode" w:cs="Lucida Sans Unicode"/>
          <w:sz w:val="20"/>
          <w:szCs w:val="20"/>
          <w:lang w:val="es-ES_tradnl"/>
        </w:rPr>
      </w:pPr>
    </w:p>
    <w:p w14:paraId="07DD1F4D" w14:textId="3FD3C5AB" w:rsidR="00B17A18" w:rsidRPr="00A379F0" w:rsidRDefault="002B1FAF" w:rsidP="00064E16">
      <w:pPr>
        <w:pStyle w:val="Sinespaciado"/>
        <w:spacing w:line="276" w:lineRule="auto"/>
        <w:jc w:val="both"/>
        <w:rPr>
          <w:rFonts w:ascii="Lucida Sans Unicode" w:hAnsi="Lucida Sans Unicode" w:cs="Lucida Sans Unicode"/>
          <w:sz w:val="20"/>
          <w:szCs w:val="20"/>
          <w:lang w:val="es-ES_tradnl"/>
        </w:rPr>
      </w:pPr>
      <w:r w:rsidRPr="00064E16">
        <w:rPr>
          <w:rFonts w:ascii="Lucida Sans Unicode" w:hAnsi="Lucida Sans Unicode" w:cs="Lucida Sans Unicode"/>
          <w:sz w:val="20"/>
          <w:szCs w:val="20"/>
          <w:lang w:val="es-ES_tradnl"/>
        </w:rPr>
        <w:t>S</w:t>
      </w:r>
      <w:r w:rsidR="00755DFC" w:rsidRPr="00064E16">
        <w:rPr>
          <w:rFonts w:ascii="Lucida Sans Unicode" w:hAnsi="Lucida Sans Unicode" w:cs="Lucida Sans Unicode"/>
          <w:sz w:val="20"/>
          <w:szCs w:val="20"/>
          <w:lang w:val="es-ES_tradnl"/>
        </w:rPr>
        <w:t>in embargo, de fondo</w:t>
      </w:r>
      <w:r w:rsidRPr="00064E16">
        <w:rPr>
          <w:rFonts w:ascii="Lucida Sans Unicode" w:hAnsi="Lucida Sans Unicode" w:cs="Lucida Sans Unicode"/>
          <w:sz w:val="20"/>
          <w:szCs w:val="20"/>
          <w:lang w:val="es-ES_tradnl"/>
        </w:rPr>
        <w:t>,</w:t>
      </w:r>
      <w:r w:rsidR="00755DFC" w:rsidRPr="00064E16">
        <w:rPr>
          <w:rFonts w:ascii="Lucida Sans Unicode" w:hAnsi="Lucida Sans Unicode" w:cs="Lucida Sans Unicode"/>
          <w:sz w:val="20"/>
          <w:szCs w:val="20"/>
          <w:lang w:val="es-ES_tradnl"/>
        </w:rPr>
        <w:t xml:space="preserve"> solicitaría también </w:t>
      </w:r>
      <w:r w:rsidR="00514C5F" w:rsidRPr="00064E16">
        <w:rPr>
          <w:rFonts w:ascii="Lucida Sans Unicode" w:hAnsi="Lucida Sans Unicode" w:cs="Lucida Sans Unicode"/>
          <w:sz w:val="20"/>
          <w:szCs w:val="20"/>
          <w:lang w:val="es-ES_tradnl"/>
        </w:rPr>
        <w:t>que,</w:t>
      </w:r>
      <w:r w:rsidR="00755DFC" w:rsidRPr="00064E16">
        <w:rPr>
          <w:rFonts w:ascii="Lucida Sans Unicode" w:hAnsi="Lucida Sans Unicode" w:cs="Lucida Sans Unicode"/>
          <w:sz w:val="20"/>
          <w:szCs w:val="20"/>
          <w:lang w:val="es-ES_tradnl"/>
        </w:rPr>
        <w:t xml:space="preserve"> en ese</w:t>
      </w:r>
      <w:r w:rsidR="00514C5F">
        <w:rPr>
          <w:rFonts w:ascii="Lucida Sans Unicode" w:hAnsi="Lucida Sans Unicode" w:cs="Lucida Sans Unicode"/>
          <w:sz w:val="20"/>
          <w:szCs w:val="20"/>
          <w:lang w:val="es-ES_tradnl"/>
        </w:rPr>
        <w:t>,</w:t>
      </w:r>
      <w:r w:rsidR="00755DFC" w:rsidRPr="00064E16">
        <w:rPr>
          <w:rFonts w:ascii="Lucida Sans Unicode" w:hAnsi="Lucida Sans Unicode" w:cs="Lucida Sans Unicode"/>
          <w:sz w:val="20"/>
          <w:szCs w:val="20"/>
          <w:lang w:val="es-ES_tradnl"/>
        </w:rPr>
        <w:t xml:space="preserve"> </w:t>
      </w:r>
      <w:r w:rsidRPr="00064E16">
        <w:rPr>
          <w:rFonts w:ascii="Lucida Sans Unicode" w:hAnsi="Lucida Sans Unicode" w:cs="Lucida Sans Unicode"/>
          <w:sz w:val="20"/>
          <w:szCs w:val="20"/>
          <w:lang w:val="es-ES_tradnl"/>
        </w:rPr>
        <w:t xml:space="preserve">se </w:t>
      </w:r>
      <w:r w:rsidR="00755DFC" w:rsidRPr="00064E16">
        <w:rPr>
          <w:rFonts w:ascii="Lucida Sans Unicode" w:hAnsi="Lucida Sans Unicode" w:cs="Lucida Sans Unicode"/>
          <w:sz w:val="20"/>
          <w:szCs w:val="20"/>
          <w:lang w:val="es-ES_tradnl"/>
        </w:rPr>
        <w:t>acompañan</w:t>
      </w:r>
      <w:r w:rsidR="00B17A18" w:rsidRPr="00A379F0">
        <w:rPr>
          <w:rFonts w:ascii="Lucida Sans Unicode" w:hAnsi="Lucida Sans Unicode" w:cs="Lucida Sans Unicode"/>
          <w:sz w:val="20"/>
          <w:szCs w:val="20"/>
          <w:lang w:val="es-ES_tradnl"/>
        </w:rPr>
        <w:t>,</w:t>
      </w:r>
      <w:r w:rsidR="00755DFC" w:rsidRPr="00064E16">
        <w:rPr>
          <w:rFonts w:ascii="Lucida Sans Unicode" w:hAnsi="Lucida Sans Unicode" w:cs="Lucida Sans Unicode"/>
          <w:sz w:val="20"/>
          <w:szCs w:val="20"/>
          <w:lang w:val="es-ES_tradnl"/>
        </w:rPr>
        <w:t xml:space="preserve"> </w:t>
      </w:r>
      <w:r w:rsidR="00415BD7" w:rsidRPr="00064E16">
        <w:rPr>
          <w:rFonts w:ascii="Lucida Sans Unicode" w:hAnsi="Lucida Sans Unicode" w:cs="Lucida Sans Unicode"/>
          <w:sz w:val="20"/>
          <w:szCs w:val="20"/>
          <w:lang w:val="es-ES_tradnl"/>
        </w:rPr>
        <w:t xml:space="preserve">que </w:t>
      </w:r>
      <w:r w:rsidR="00755DFC" w:rsidRPr="00064E16">
        <w:rPr>
          <w:rFonts w:ascii="Lucida Sans Unicode" w:hAnsi="Lucida Sans Unicode" w:cs="Lucida Sans Unicode"/>
          <w:sz w:val="20"/>
          <w:szCs w:val="20"/>
          <w:lang w:val="es-ES_tradnl"/>
        </w:rPr>
        <w:t>la necesidad de presentar un nuevo informe, yo encuentro que hay una laguna en la información o que la forma como s</w:t>
      </w:r>
      <w:r w:rsidRPr="00064E16">
        <w:rPr>
          <w:rFonts w:ascii="Lucida Sans Unicode" w:hAnsi="Lucida Sans Unicode" w:cs="Lucida Sans Unicode"/>
          <w:sz w:val="20"/>
          <w:szCs w:val="20"/>
          <w:lang w:val="es-ES_tradnl"/>
        </w:rPr>
        <w:t>e</w:t>
      </w:r>
      <w:r w:rsidR="00755DFC" w:rsidRPr="00064E16">
        <w:rPr>
          <w:rFonts w:ascii="Lucida Sans Unicode" w:hAnsi="Lucida Sans Unicode" w:cs="Lucida Sans Unicode"/>
          <w:sz w:val="20"/>
          <w:szCs w:val="20"/>
          <w:lang w:val="es-ES_tradnl"/>
        </w:rPr>
        <w:t xml:space="preserve"> está presentando no permite tener claridad de ciertos datos</w:t>
      </w:r>
      <w:r w:rsidR="00B17A18" w:rsidRPr="00A379F0">
        <w:rPr>
          <w:rFonts w:ascii="Lucida Sans Unicode" w:hAnsi="Lucida Sans Unicode" w:cs="Lucida Sans Unicode"/>
          <w:sz w:val="20"/>
          <w:szCs w:val="20"/>
          <w:lang w:val="es-ES_tradnl"/>
        </w:rPr>
        <w:t>.</w:t>
      </w:r>
      <w:r w:rsidR="00755DFC" w:rsidRPr="00064E16">
        <w:rPr>
          <w:rFonts w:ascii="Lucida Sans Unicode" w:hAnsi="Lucida Sans Unicode" w:cs="Lucida Sans Unicode"/>
          <w:sz w:val="20"/>
          <w:szCs w:val="20"/>
          <w:lang w:val="es-ES_tradnl"/>
        </w:rPr>
        <w:t xml:space="preserve"> </w:t>
      </w:r>
    </w:p>
    <w:p w14:paraId="4893590B" w14:textId="77777777" w:rsidR="00B17A18" w:rsidRPr="00A379F0" w:rsidRDefault="00B17A18" w:rsidP="00064E16">
      <w:pPr>
        <w:pStyle w:val="Sinespaciado"/>
        <w:spacing w:line="276" w:lineRule="auto"/>
        <w:jc w:val="both"/>
        <w:rPr>
          <w:rFonts w:ascii="Lucida Sans Unicode" w:hAnsi="Lucida Sans Unicode" w:cs="Lucida Sans Unicode"/>
          <w:sz w:val="20"/>
          <w:szCs w:val="20"/>
          <w:lang w:val="es-ES_tradnl"/>
        </w:rPr>
      </w:pPr>
    </w:p>
    <w:p w14:paraId="6F913A2D" w14:textId="28882672" w:rsidR="00415BD7" w:rsidRPr="00A379F0" w:rsidRDefault="00B17A18" w:rsidP="00064E16">
      <w:pPr>
        <w:pStyle w:val="Sinespaciado"/>
        <w:spacing w:line="276" w:lineRule="auto"/>
        <w:jc w:val="both"/>
        <w:rPr>
          <w:rFonts w:ascii="Lucida Sans Unicode" w:hAnsi="Lucida Sans Unicode" w:cs="Lucida Sans Unicode"/>
          <w:sz w:val="20"/>
          <w:szCs w:val="20"/>
          <w:lang w:val="es-ES_tradnl"/>
        </w:rPr>
      </w:pPr>
      <w:r w:rsidRPr="00A379F0">
        <w:rPr>
          <w:rFonts w:ascii="Lucida Sans Unicode" w:hAnsi="Lucida Sans Unicode" w:cs="Lucida Sans Unicode"/>
          <w:sz w:val="20"/>
          <w:szCs w:val="20"/>
          <w:lang w:val="es-ES_tradnl"/>
        </w:rPr>
        <w:t>E</w:t>
      </w:r>
      <w:r w:rsidR="002B1FAF" w:rsidRPr="00064E16">
        <w:rPr>
          <w:rFonts w:ascii="Lucida Sans Unicode" w:hAnsi="Lucida Sans Unicode" w:cs="Lucida Sans Unicode"/>
          <w:sz w:val="20"/>
          <w:szCs w:val="20"/>
          <w:lang w:val="es-ES_tradnl"/>
        </w:rPr>
        <w:t>n el apartado</w:t>
      </w:r>
      <w:r w:rsidR="00755DFC" w:rsidRPr="00064E16">
        <w:rPr>
          <w:rFonts w:ascii="Lucida Sans Unicode" w:hAnsi="Lucida Sans Unicode" w:cs="Lucida Sans Unicode"/>
          <w:sz w:val="20"/>
          <w:szCs w:val="20"/>
          <w:lang w:val="es-ES_tradnl"/>
        </w:rPr>
        <w:t xml:space="preserve"> de la fracción V </w:t>
      </w:r>
      <w:r w:rsidR="00514C5F">
        <w:rPr>
          <w:rFonts w:ascii="Lucida Sans Unicode" w:hAnsi="Lucida Sans Unicode" w:cs="Lucida Sans Unicode"/>
          <w:sz w:val="20"/>
          <w:szCs w:val="20"/>
          <w:lang w:val="es-ES_tradnl"/>
        </w:rPr>
        <w:t>“</w:t>
      </w:r>
      <w:r w:rsidR="00755DFC" w:rsidRPr="00064E16">
        <w:rPr>
          <w:rFonts w:ascii="Lucida Sans Unicode" w:hAnsi="Lucida Sans Unicode" w:cs="Lucida Sans Unicode"/>
          <w:sz w:val="20"/>
          <w:szCs w:val="20"/>
          <w:lang w:val="es-ES_tradnl"/>
        </w:rPr>
        <w:t>asignación de los espacios de pauta por actor político</w:t>
      </w:r>
      <w:r w:rsidR="00514C5F">
        <w:rPr>
          <w:rFonts w:ascii="Lucida Sans Unicode" w:hAnsi="Lucida Sans Unicode" w:cs="Lucida Sans Unicode"/>
          <w:sz w:val="20"/>
          <w:szCs w:val="20"/>
          <w:lang w:val="es-ES_tradnl"/>
        </w:rPr>
        <w:t>”</w:t>
      </w:r>
      <w:r w:rsidR="00755DFC" w:rsidRPr="00064E16">
        <w:rPr>
          <w:rFonts w:ascii="Lucida Sans Unicode" w:hAnsi="Lucida Sans Unicode" w:cs="Lucida Sans Unicode"/>
          <w:sz w:val="20"/>
          <w:szCs w:val="20"/>
          <w:lang w:val="es-ES_tradnl"/>
        </w:rPr>
        <w:t xml:space="preserve">, nos dicen que los materiales pautados por los </w:t>
      </w:r>
      <w:r w:rsidRPr="00A379F0">
        <w:rPr>
          <w:rFonts w:ascii="Lucida Sans Unicode" w:hAnsi="Lucida Sans Unicode" w:cs="Lucida Sans Unicode"/>
          <w:sz w:val="20"/>
          <w:szCs w:val="20"/>
          <w:lang w:val="es-ES_tradnl"/>
        </w:rPr>
        <w:t>siete</w:t>
      </w:r>
      <w:r w:rsidRPr="00064E16">
        <w:rPr>
          <w:rFonts w:ascii="Lucida Sans Unicode" w:hAnsi="Lucida Sans Unicode" w:cs="Lucida Sans Unicode"/>
          <w:sz w:val="20"/>
          <w:szCs w:val="20"/>
          <w:lang w:val="es-ES_tradnl"/>
        </w:rPr>
        <w:t xml:space="preserve"> </w:t>
      </w:r>
      <w:r w:rsidR="00755DFC" w:rsidRPr="00064E16">
        <w:rPr>
          <w:rFonts w:ascii="Lucida Sans Unicode" w:hAnsi="Lucida Sans Unicode" w:cs="Lucida Sans Unicode"/>
          <w:sz w:val="20"/>
          <w:szCs w:val="20"/>
          <w:lang w:val="es-ES_tradnl"/>
        </w:rPr>
        <w:t xml:space="preserve">partidos políticos nacionales y los </w:t>
      </w:r>
      <w:r w:rsidRPr="00A379F0">
        <w:rPr>
          <w:rFonts w:ascii="Lucida Sans Unicode" w:hAnsi="Lucida Sans Unicode" w:cs="Lucida Sans Unicode"/>
          <w:sz w:val="20"/>
          <w:szCs w:val="20"/>
          <w:lang w:val="es-ES_tradnl"/>
        </w:rPr>
        <w:t>dos</w:t>
      </w:r>
      <w:r w:rsidRPr="00064E16">
        <w:rPr>
          <w:rFonts w:ascii="Lucida Sans Unicode" w:hAnsi="Lucida Sans Unicode" w:cs="Lucida Sans Unicode"/>
          <w:sz w:val="20"/>
          <w:szCs w:val="20"/>
          <w:lang w:val="es-ES_tradnl"/>
        </w:rPr>
        <w:t xml:space="preserve"> </w:t>
      </w:r>
      <w:r w:rsidR="00514C5F" w:rsidRPr="00064E16">
        <w:rPr>
          <w:rFonts w:ascii="Lucida Sans Unicode" w:hAnsi="Lucida Sans Unicode" w:cs="Lucida Sans Unicode"/>
          <w:sz w:val="20"/>
          <w:szCs w:val="20"/>
          <w:lang w:val="es-ES_tradnl"/>
        </w:rPr>
        <w:t>locales</w:t>
      </w:r>
      <w:r w:rsidR="00755DFC" w:rsidRPr="00064E16">
        <w:rPr>
          <w:rFonts w:ascii="Lucida Sans Unicode" w:hAnsi="Lucida Sans Unicode" w:cs="Lucida Sans Unicode"/>
          <w:sz w:val="20"/>
          <w:szCs w:val="20"/>
          <w:lang w:val="es-ES_tradnl"/>
        </w:rPr>
        <w:t xml:space="preserve"> tuvieron en conjunto</w:t>
      </w:r>
      <w:r w:rsidRPr="00A379F0">
        <w:rPr>
          <w:rFonts w:ascii="Lucida Sans Unicode" w:hAnsi="Lucida Sans Unicode" w:cs="Lucida Sans Unicode"/>
          <w:sz w:val="20"/>
          <w:szCs w:val="20"/>
          <w:lang w:val="es-ES_tradnl"/>
        </w:rPr>
        <w:t xml:space="preserve"> cuatrocientos veinticuatro mil ochocientos cinco</w:t>
      </w:r>
      <w:r w:rsidR="00755DFC" w:rsidRPr="00064E16">
        <w:rPr>
          <w:rFonts w:ascii="Lucida Sans Unicode" w:hAnsi="Lucida Sans Unicode" w:cs="Lucida Sans Unicode"/>
          <w:sz w:val="20"/>
          <w:szCs w:val="20"/>
          <w:lang w:val="es-ES_tradnl"/>
        </w:rPr>
        <w:t xml:space="preserve"> impactos y se desagregan en un cua</w:t>
      </w:r>
      <w:r w:rsidR="002B1FAF" w:rsidRPr="00064E16">
        <w:rPr>
          <w:rFonts w:ascii="Lucida Sans Unicode" w:hAnsi="Lucida Sans Unicode" w:cs="Lucida Sans Unicode"/>
          <w:sz w:val="20"/>
          <w:szCs w:val="20"/>
          <w:lang w:val="es-ES_tradnl"/>
        </w:rPr>
        <w:t>dro</w:t>
      </w:r>
      <w:r w:rsidR="00415BD7" w:rsidRPr="00064E16">
        <w:rPr>
          <w:rFonts w:ascii="Lucida Sans Unicode" w:hAnsi="Lucida Sans Unicode" w:cs="Lucida Sans Unicode"/>
          <w:sz w:val="20"/>
          <w:szCs w:val="20"/>
          <w:lang w:val="es-ES_tradnl"/>
        </w:rPr>
        <w:t>.</w:t>
      </w:r>
    </w:p>
    <w:p w14:paraId="361DE60D" w14:textId="77777777" w:rsidR="00B17A18" w:rsidRPr="00064E16" w:rsidRDefault="00B17A18" w:rsidP="00064E16">
      <w:pPr>
        <w:pStyle w:val="Sinespaciado"/>
        <w:spacing w:line="276" w:lineRule="auto"/>
        <w:jc w:val="both"/>
        <w:rPr>
          <w:rFonts w:ascii="Lucida Sans Unicode" w:hAnsi="Lucida Sans Unicode" w:cs="Lucida Sans Unicode"/>
          <w:sz w:val="20"/>
          <w:szCs w:val="20"/>
          <w:lang w:val="es-ES_tradnl"/>
        </w:rPr>
      </w:pPr>
    </w:p>
    <w:p w14:paraId="7368C9E5" w14:textId="0A3798C5" w:rsidR="00B17A18" w:rsidRPr="00A379F0" w:rsidRDefault="00415BD7" w:rsidP="00064E16">
      <w:pPr>
        <w:pStyle w:val="Sinespaciado"/>
        <w:spacing w:line="276" w:lineRule="auto"/>
        <w:jc w:val="both"/>
        <w:rPr>
          <w:rFonts w:ascii="Lucida Sans Unicode" w:hAnsi="Lucida Sans Unicode" w:cs="Lucida Sans Unicode"/>
          <w:sz w:val="20"/>
          <w:szCs w:val="20"/>
          <w:lang w:val="es-ES_tradnl"/>
        </w:rPr>
      </w:pPr>
      <w:r w:rsidRPr="00064E16">
        <w:rPr>
          <w:rFonts w:ascii="Lucida Sans Unicode" w:hAnsi="Lucida Sans Unicode" w:cs="Lucida Sans Unicode"/>
          <w:sz w:val="20"/>
          <w:szCs w:val="20"/>
          <w:lang w:val="es-ES_tradnl"/>
        </w:rPr>
        <w:t>P</w:t>
      </w:r>
      <w:r w:rsidR="00755DFC" w:rsidRPr="00064E16">
        <w:rPr>
          <w:rFonts w:ascii="Lucida Sans Unicode" w:hAnsi="Lucida Sans Unicode" w:cs="Lucida Sans Unicode"/>
          <w:sz w:val="20"/>
          <w:szCs w:val="20"/>
          <w:lang w:val="es-ES_tradnl"/>
        </w:rPr>
        <w:t>osteriormente</w:t>
      </w:r>
      <w:r w:rsidR="00514C5F">
        <w:rPr>
          <w:rFonts w:ascii="Lucida Sans Unicode" w:hAnsi="Lucida Sans Unicode" w:cs="Lucida Sans Unicode"/>
          <w:sz w:val="20"/>
          <w:szCs w:val="20"/>
          <w:lang w:val="es-ES_tradnl"/>
        </w:rPr>
        <w:t>,</w:t>
      </w:r>
      <w:r w:rsidR="00755DFC" w:rsidRPr="00064E16">
        <w:rPr>
          <w:rFonts w:ascii="Lucida Sans Unicode" w:hAnsi="Lucida Sans Unicode" w:cs="Lucida Sans Unicode"/>
          <w:sz w:val="20"/>
          <w:szCs w:val="20"/>
          <w:lang w:val="es-ES_tradnl"/>
        </w:rPr>
        <w:t xml:space="preserve"> se dice que de esos 424,805</w:t>
      </w:r>
      <w:r w:rsidRPr="00064E16">
        <w:rPr>
          <w:rFonts w:ascii="Lucida Sans Unicode" w:hAnsi="Lucida Sans Unicode" w:cs="Lucida Sans Unicode"/>
          <w:sz w:val="20"/>
          <w:szCs w:val="20"/>
          <w:lang w:val="es-ES_tradnl"/>
        </w:rPr>
        <w:t>;</w:t>
      </w:r>
      <w:r w:rsidR="002B1FAF" w:rsidRPr="00064E16">
        <w:rPr>
          <w:rFonts w:ascii="Lucida Sans Unicode" w:hAnsi="Lucida Sans Unicode" w:cs="Lucida Sans Unicode"/>
          <w:sz w:val="20"/>
          <w:szCs w:val="20"/>
          <w:lang w:val="es-ES_tradnl"/>
        </w:rPr>
        <w:t xml:space="preserve"> </w:t>
      </w:r>
      <w:r w:rsidR="00755DFC" w:rsidRPr="00064E16">
        <w:rPr>
          <w:rFonts w:ascii="Lucida Sans Unicode" w:hAnsi="Lucida Sans Unicode" w:cs="Lucida Sans Unicode"/>
          <w:sz w:val="20"/>
          <w:szCs w:val="20"/>
          <w:lang w:val="es-ES_tradnl"/>
        </w:rPr>
        <w:t>355</w:t>
      </w:r>
      <w:r w:rsidR="002B1FAF" w:rsidRPr="00064E16">
        <w:rPr>
          <w:rFonts w:ascii="Lucida Sans Unicode" w:hAnsi="Lucida Sans Unicode" w:cs="Lucida Sans Unicode"/>
          <w:sz w:val="20"/>
          <w:szCs w:val="20"/>
          <w:lang w:val="es-ES_tradnl"/>
        </w:rPr>
        <w:t>,</w:t>
      </w:r>
      <w:r w:rsidR="00755DFC" w:rsidRPr="00064E16">
        <w:rPr>
          <w:rFonts w:ascii="Lucida Sans Unicode" w:hAnsi="Lucida Sans Unicode" w:cs="Lucida Sans Unicode"/>
          <w:sz w:val="20"/>
          <w:szCs w:val="20"/>
          <w:lang w:val="es-ES_tradnl"/>
        </w:rPr>
        <w:t>7</w:t>
      </w:r>
      <w:r w:rsidR="002B1FAF" w:rsidRPr="00064E16">
        <w:rPr>
          <w:rFonts w:ascii="Lucida Sans Unicode" w:hAnsi="Lucida Sans Unicode" w:cs="Lucida Sans Unicode"/>
          <w:sz w:val="20"/>
          <w:szCs w:val="20"/>
          <w:lang w:val="es-ES_tradnl"/>
        </w:rPr>
        <w:t>9</w:t>
      </w:r>
      <w:r w:rsidR="00755DFC" w:rsidRPr="00064E16">
        <w:rPr>
          <w:rFonts w:ascii="Lucida Sans Unicode" w:hAnsi="Lucida Sans Unicode" w:cs="Lucida Sans Unicode"/>
          <w:sz w:val="20"/>
          <w:szCs w:val="20"/>
          <w:lang w:val="es-ES_tradnl"/>
        </w:rPr>
        <w:t>2</w:t>
      </w:r>
      <w:r w:rsidR="00B17A18" w:rsidRPr="00A379F0">
        <w:rPr>
          <w:rFonts w:ascii="Lucida Sans Unicode" w:hAnsi="Lucida Sans Unicode" w:cs="Lucida Sans Unicode"/>
          <w:sz w:val="20"/>
          <w:szCs w:val="20"/>
          <w:lang w:val="es-ES_tradnl"/>
        </w:rPr>
        <w:t>,</w:t>
      </w:r>
      <w:r w:rsidR="00755DFC" w:rsidRPr="00064E16">
        <w:rPr>
          <w:rFonts w:ascii="Lucida Sans Unicode" w:hAnsi="Lucida Sans Unicode" w:cs="Lucida Sans Unicode"/>
          <w:sz w:val="20"/>
          <w:szCs w:val="20"/>
          <w:lang w:val="es-ES_tradnl"/>
        </w:rPr>
        <w:t xml:space="preserve"> es decir</w:t>
      </w:r>
      <w:r w:rsidR="002B1FAF" w:rsidRPr="00064E16">
        <w:rPr>
          <w:rFonts w:ascii="Lucida Sans Unicode" w:hAnsi="Lucida Sans Unicode" w:cs="Lucida Sans Unicode"/>
          <w:sz w:val="20"/>
          <w:szCs w:val="20"/>
          <w:lang w:val="es-ES_tradnl"/>
        </w:rPr>
        <w:t>,</w:t>
      </w:r>
      <w:r w:rsidR="00755DFC" w:rsidRPr="00064E16">
        <w:rPr>
          <w:rFonts w:ascii="Lucida Sans Unicode" w:hAnsi="Lucida Sans Unicode" w:cs="Lucida Sans Unicode"/>
          <w:sz w:val="20"/>
          <w:szCs w:val="20"/>
          <w:lang w:val="es-ES_tradnl"/>
        </w:rPr>
        <w:t xml:space="preserve"> el 83.75%</w:t>
      </w:r>
      <w:r w:rsidR="00B17A18" w:rsidRPr="00A379F0">
        <w:rPr>
          <w:rFonts w:ascii="Lucida Sans Unicode" w:hAnsi="Lucida Sans Unicode" w:cs="Lucida Sans Unicode"/>
          <w:sz w:val="20"/>
          <w:szCs w:val="20"/>
          <w:lang w:val="es-ES_tradnl"/>
        </w:rPr>
        <w:t>,</w:t>
      </w:r>
      <w:r w:rsidR="00755DFC" w:rsidRPr="00064E16">
        <w:rPr>
          <w:rFonts w:ascii="Lucida Sans Unicode" w:hAnsi="Lucida Sans Unicode" w:cs="Lucida Sans Unicode"/>
          <w:sz w:val="20"/>
          <w:szCs w:val="20"/>
          <w:lang w:val="es-ES_tradnl"/>
        </w:rPr>
        <w:t xml:space="preserve"> corresponden a promocionales genéricos o exclusivos para la promoción de las candidaturas</w:t>
      </w:r>
      <w:r w:rsidR="002B1FAF" w:rsidRPr="00064E16">
        <w:rPr>
          <w:rFonts w:ascii="Lucida Sans Unicode" w:hAnsi="Lucida Sans Unicode" w:cs="Lucida Sans Unicode"/>
          <w:sz w:val="20"/>
          <w:szCs w:val="20"/>
          <w:lang w:val="es-ES_tradnl"/>
        </w:rPr>
        <w:t xml:space="preserve"> a la g</w:t>
      </w:r>
      <w:r w:rsidR="00B17A18" w:rsidRPr="00A379F0">
        <w:rPr>
          <w:rFonts w:ascii="Lucida Sans Unicode" w:hAnsi="Lucida Sans Unicode" w:cs="Lucida Sans Unicode"/>
          <w:sz w:val="20"/>
          <w:szCs w:val="20"/>
          <w:lang w:val="es-ES_tradnl"/>
        </w:rPr>
        <w:t>u</w:t>
      </w:r>
      <w:r w:rsidR="002B1FAF" w:rsidRPr="00064E16">
        <w:rPr>
          <w:rFonts w:ascii="Lucida Sans Unicode" w:hAnsi="Lucida Sans Unicode" w:cs="Lucida Sans Unicode"/>
          <w:sz w:val="20"/>
          <w:szCs w:val="20"/>
          <w:lang w:val="es-ES_tradnl"/>
        </w:rPr>
        <w:t>bernatura</w:t>
      </w:r>
      <w:r w:rsidR="00755DFC" w:rsidRPr="00064E16">
        <w:rPr>
          <w:rFonts w:ascii="Lucida Sans Unicode" w:hAnsi="Lucida Sans Unicode" w:cs="Lucida Sans Unicode"/>
          <w:sz w:val="20"/>
          <w:szCs w:val="20"/>
          <w:lang w:val="es-ES_tradnl"/>
        </w:rPr>
        <w:t xml:space="preserve"> del estado</w:t>
      </w:r>
      <w:r w:rsidR="00B17A18" w:rsidRPr="00A379F0">
        <w:rPr>
          <w:rFonts w:ascii="Lucida Sans Unicode" w:hAnsi="Lucida Sans Unicode" w:cs="Lucida Sans Unicode"/>
          <w:sz w:val="20"/>
          <w:szCs w:val="20"/>
          <w:lang w:val="es-ES_tradnl"/>
        </w:rPr>
        <w:t>.</w:t>
      </w:r>
      <w:r w:rsidRPr="00064E16">
        <w:rPr>
          <w:rFonts w:ascii="Lucida Sans Unicode" w:hAnsi="Lucida Sans Unicode" w:cs="Lucida Sans Unicode"/>
          <w:sz w:val="20"/>
          <w:szCs w:val="20"/>
          <w:lang w:val="es-ES_tradnl"/>
        </w:rPr>
        <w:t xml:space="preserve"> </w:t>
      </w:r>
    </w:p>
    <w:p w14:paraId="216AEF90" w14:textId="77777777" w:rsidR="00B17A18" w:rsidRPr="00A379F0" w:rsidRDefault="00B17A18" w:rsidP="00064E16">
      <w:pPr>
        <w:pStyle w:val="Sinespaciado"/>
        <w:spacing w:line="276" w:lineRule="auto"/>
        <w:jc w:val="both"/>
        <w:rPr>
          <w:rFonts w:ascii="Lucida Sans Unicode" w:hAnsi="Lucida Sans Unicode" w:cs="Lucida Sans Unicode"/>
          <w:sz w:val="20"/>
          <w:szCs w:val="20"/>
          <w:lang w:val="es-ES_tradnl"/>
        </w:rPr>
      </w:pPr>
    </w:p>
    <w:p w14:paraId="63E35A30" w14:textId="77777777" w:rsidR="00514C5F" w:rsidRDefault="00B17A18" w:rsidP="00064E16">
      <w:pPr>
        <w:pStyle w:val="Sinespaciado"/>
        <w:spacing w:line="276" w:lineRule="auto"/>
        <w:jc w:val="both"/>
        <w:rPr>
          <w:rFonts w:ascii="Lucida Sans Unicode" w:hAnsi="Lucida Sans Unicode" w:cs="Lucida Sans Unicode"/>
          <w:sz w:val="20"/>
          <w:szCs w:val="20"/>
          <w:lang w:val="es-ES_tradnl"/>
        </w:rPr>
      </w:pPr>
      <w:r w:rsidRPr="00A379F0">
        <w:rPr>
          <w:rFonts w:ascii="Lucida Sans Unicode" w:hAnsi="Lucida Sans Unicode" w:cs="Lucida Sans Unicode"/>
          <w:sz w:val="20"/>
          <w:szCs w:val="20"/>
          <w:lang w:val="es-ES_tradnl"/>
        </w:rPr>
        <w:t>D</w:t>
      </w:r>
      <w:r w:rsidR="00415BD7" w:rsidRPr="00064E16">
        <w:rPr>
          <w:rFonts w:ascii="Lucida Sans Unicode" w:hAnsi="Lucida Sans Unicode" w:cs="Lucida Sans Unicode"/>
          <w:sz w:val="20"/>
          <w:szCs w:val="20"/>
          <w:lang w:val="es-ES_tradnl"/>
        </w:rPr>
        <w:t xml:space="preserve">esde </w:t>
      </w:r>
      <w:r w:rsidR="00755DFC" w:rsidRPr="00064E16">
        <w:rPr>
          <w:rFonts w:ascii="Lucida Sans Unicode" w:hAnsi="Lucida Sans Unicode" w:cs="Lucida Sans Unicode"/>
          <w:sz w:val="20"/>
          <w:szCs w:val="20"/>
          <w:lang w:val="es-ES_tradnl"/>
        </w:rPr>
        <w:t>mi apreciación</w:t>
      </w:r>
      <w:r w:rsidR="002B1FAF" w:rsidRPr="00064E16">
        <w:rPr>
          <w:rFonts w:ascii="Lucida Sans Unicode" w:hAnsi="Lucida Sans Unicode" w:cs="Lucida Sans Unicode"/>
          <w:sz w:val="20"/>
          <w:szCs w:val="20"/>
          <w:lang w:val="es-ES_tradnl"/>
        </w:rPr>
        <w:t>,</w:t>
      </w:r>
      <w:r w:rsidR="00755DFC" w:rsidRPr="00064E16">
        <w:rPr>
          <w:rFonts w:ascii="Lucida Sans Unicode" w:hAnsi="Lucida Sans Unicode" w:cs="Lucida Sans Unicode"/>
          <w:sz w:val="20"/>
          <w:szCs w:val="20"/>
          <w:lang w:val="es-ES_tradnl"/>
        </w:rPr>
        <w:t xml:space="preserve"> no podemos poner estos dos ámbitos de informaci</w:t>
      </w:r>
      <w:r w:rsidR="002B1FAF" w:rsidRPr="00064E16">
        <w:rPr>
          <w:rFonts w:ascii="Lucida Sans Unicode" w:hAnsi="Lucida Sans Unicode" w:cs="Lucida Sans Unicode"/>
          <w:sz w:val="20"/>
          <w:szCs w:val="20"/>
          <w:lang w:val="es-ES_tradnl"/>
        </w:rPr>
        <w:t>ó</w:t>
      </w:r>
      <w:r w:rsidR="00755DFC" w:rsidRPr="00064E16">
        <w:rPr>
          <w:rFonts w:ascii="Lucida Sans Unicode" w:hAnsi="Lucida Sans Unicode" w:cs="Lucida Sans Unicode"/>
          <w:sz w:val="20"/>
          <w:szCs w:val="20"/>
          <w:lang w:val="es-ES_tradnl"/>
        </w:rPr>
        <w:t>n en un solo conjunto, porque son excluyentes, es decir, se dice que ese 83% correspondió a promocionales genéricos o exclusivos para las personas candidatas a la gobernatura</w:t>
      </w:r>
      <w:r w:rsidR="00514C5F">
        <w:rPr>
          <w:rFonts w:ascii="Lucida Sans Unicode" w:hAnsi="Lucida Sans Unicode" w:cs="Lucida Sans Unicode"/>
          <w:sz w:val="20"/>
          <w:szCs w:val="20"/>
          <w:lang w:val="es-ES_tradnl"/>
        </w:rPr>
        <w:t>.</w:t>
      </w:r>
    </w:p>
    <w:p w14:paraId="58A75672" w14:textId="77777777" w:rsidR="00514C5F" w:rsidRDefault="00514C5F" w:rsidP="00064E16">
      <w:pPr>
        <w:pStyle w:val="Sinespaciado"/>
        <w:spacing w:line="276" w:lineRule="auto"/>
        <w:jc w:val="both"/>
        <w:rPr>
          <w:rFonts w:ascii="Lucida Sans Unicode" w:hAnsi="Lucida Sans Unicode" w:cs="Lucida Sans Unicode"/>
          <w:sz w:val="20"/>
          <w:szCs w:val="20"/>
          <w:lang w:val="es-ES_tradnl"/>
        </w:rPr>
      </w:pPr>
    </w:p>
    <w:p w14:paraId="1E11E057" w14:textId="77777777" w:rsidR="00514C5F" w:rsidRDefault="00514C5F" w:rsidP="00064E16">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755DFC" w:rsidRPr="00064E16">
        <w:rPr>
          <w:rFonts w:ascii="Lucida Sans Unicode" w:hAnsi="Lucida Sans Unicode" w:cs="Lucida Sans Unicode"/>
          <w:sz w:val="20"/>
          <w:szCs w:val="20"/>
          <w:lang w:val="es-ES_tradnl"/>
        </w:rPr>
        <w:t>sto</w:t>
      </w:r>
      <w:r>
        <w:rPr>
          <w:rFonts w:ascii="Lucida Sans Unicode" w:hAnsi="Lucida Sans Unicode" w:cs="Lucida Sans Unicode"/>
          <w:sz w:val="20"/>
          <w:szCs w:val="20"/>
          <w:lang w:val="es-ES_tradnl"/>
        </w:rPr>
        <w:t>,</w:t>
      </w:r>
      <w:r w:rsidR="00755DFC" w:rsidRPr="00064E16">
        <w:rPr>
          <w:rFonts w:ascii="Lucida Sans Unicode" w:hAnsi="Lucida Sans Unicode" w:cs="Lucida Sans Unicode"/>
          <w:sz w:val="20"/>
          <w:szCs w:val="20"/>
          <w:lang w:val="es-ES_tradnl"/>
        </w:rPr>
        <w:t xml:space="preserve"> </w:t>
      </w:r>
      <w:r>
        <w:rPr>
          <w:rFonts w:ascii="Lucida Sans Unicode" w:hAnsi="Lucida Sans Unicode" w:cs="Lucida Sans Unicode"/>
          <w:sz w:val="20"/>
          <w:szCs w:val="20"/>
          <w:lang w:val="es-ES_tradnl"/>
        </w:rPr>
        <w:t>¿</w:t>
      </w:r>
      <w:r w:rsidR="00755DFC" w:rsidRPr="00064E16">
        <w:rPr>
          <w:rFonts w:ascii="Lucida Sans Unicode" w:hAnsi="Lucida Sans Unicode" w:cs="Lucida Sans Unicode"/>
          <w:sz w:val="20"/>
          <w:szCs w:val="20"/>
          <w:lang w:val="es-ES_tradnl"/>
        </w:rPr>
        <w:t>por</w:t>
      </w:r>
      <w:r>
        <w:rPr>
          <w:rFonts w:ascii="Lucida Sans Unicode" w:hAnsi="Lucida Sans Unicode" w:cs="Lucida Sans Unicode"/>
          <w:sz w:val="20"/>
          <w:szCs w:val="20"/>
          <w:lang w:val="es-ES_tradnl"/>
        </w:rPr>
        <w:t xml:space="preserve"> </w:t>
      </w:r>
      <w:r w:rsidR="00755DFC" w:rsidRPr="00064E16">
        <w:rPr>
          <w:rFonts w:ascii="Lucida Sans Unicode" w:hAnsi="Lucida Sans Unicode" w:cs="Lucida Sans Unicode"/>
          <w:sz w:val="20"/>
          <w:szCs w:val="20"/>
          <w:lang w:val="es-ES_tradnl"/>
        </w:rPr>
        <w:t>qué es importante que se presente de manera desagregada</w:t>
      </w:r>
      <w:r w:rsidR="00B17A18" w:rsidRPr="00A379F0">
        <w:rPr>
          <w:rFonts w:ascii="Lucida Sans Unicode" w:hAnsi="Lucida Sans Unicode" w:cs="Lucida Sans Unicode"/>
          <w:sz w:val="20"/>
          <w:szCs w:val="20"/>
          <w:lang w:val="es-ES_tradnl"/>
        </w:rPr>
        <w:t xml:space="preserve">? </w:t>
      </w:r>
    </w:p>
    <w:p w14:paraId="3783D666" w14:textId="77777777" w:rsidR="00514C5F" w:rsidRDefault="00514C5F" w:rsidP="00064E16">
      <w:pPr>
        <w:pStyle w:val="Sinespaciado"/>
        <w:spacing w:line="276" w:lineRule="auto"/>
        <w:jc w:val="both"/>
        <w:rPr>
          <w:rFonts w:ascii="Lucida Sans Unicode" w:hAnsi="Lucida Sans Unicode" w:cs="Lucida Sans Unicode"/>
          <w:sz w:val="20"/>
          <w:szCs w:val="20"/>
          <w:lang w:val="es-ES_tradnl"/>
        </w:rPr>
      </w:pPr>
    </w:p>
    <w:p w14:paraId="2CA1522F" w14:textId="74BB2156" w:rsidR="00B17A18" w:rsidRPr="00A379F0" w:rsidRDefault="00415BD7" w:rsidP="00064E16">
      <w:pPr>
        <w:pStyle w:val="Sinespaciado"/>
        <w:spacing w:line="276" w:lineRule="auto"/>
        <w:jc w:val="both"/>
        <w:rPr>
          <w:rFonts w:ascii="Lucida Sans Unicode" w:hAnsi="Lucida Sans Unicode" w:cs="Lucida Sans Unicode"/>
          <w:sz w:val="20"/>
          <w:szCs w:val="20"/>
          <w:lang w:val="es-ES_tradnl"/>
        </w:rPr>
      </w:pPr>
      <w:r w:rsidRPr="00064E16">
        <w:rPr>
          <w:rFonts w:ascii="Lucida Sans Unicode" w:hAnsi="Lucida Sans Unicode" w:cs="Lucida Sans Unicode"/>
          <w:sz w:val="20"/>
          <w:szCs w:val="20"/>
          <w:lang w:val="es-ES_tradnl"/>
        </w:rPr>
        <w:t>P</w:t>
      </w:r>
      <w:r w:rsidR="00755DFC" w:rsidRPr="00064E16">
        <w:rPr>
          <w:rFonts w:ascii="Lucida Sans Unicode" w:hAnsi="Lucida Sans Unicode" w:cs="Lucida Sans Unicode"/>
          <w:sz w:val="20"/>
          <w:szCs w:val="20"/>
          <w:lang w:val="es-ES_tradnl"/>
        </w:rPr>
        <w:t>orque si bien</w:t>
      </w:r>
      <w:r w:rsidR="00B17A18" w:rsidRPr="00A379F0">
        <w:rPr>
          <w:rFonts w:ascii="Lucida Sans Unicode" w:hAnsi="Lucida Sans Unicode" w:cs="Lucida Sans Unicode"/>
          <w:sz w:val="20"/>
          <w:szCs w:val="20"/>
          <w:lang w:val="es-ES_tradnl"/>
        </w:rPr>
        <w:t>,</w:t>
      </w:r>
      <w:r w:rsidR="00755DFC" w:rsidRPr="00064E16">
        <w:rPr>
          <w:rFonts w:ascii="Lucida Sans Unicode" w:hAnsi="Lucida Sans Unicode" w:cs="Lucida Sans Unicode"/>
          <w:sz w:val="20"/>
          <w:szCs w:val="20"/>
          <w:lang w:val="es-ES_tradnl"/>
        </w:rPr>
        <w:t xml:space="preserve"> el artículo 174 de la Ley General de Instituciones y Procedimientos Electorales</w:t>
      </w:r>
      <w:r w:rsidR="00B17A18" w:rsidRPr="00A379F0">
        <w:rPr>
          <w:rFonts w:ascii="Lucida Sans Unicode" w:hAnsi="Lucida Sans Unicode" w:cs="Lucida Sans Unicode"/>
          <w:sz w:val="20"/>
          <w:szCs w:val="20"/>
          <w:lang w:val="es-ES_tradnl"/>
        </w:rPr>
        <w:t>,</w:t>
      </w:r>
      <w:r w:rsidR="00755DFC" w:rsidRPr="00064E16">
        <w:rPr>
          <w:rFonts w:ascii="Lucida Sans Unicode" w:hAnsi="Lucida Sans Unicode" w:cs="Lucida Sans Unicode"/>
          <w:sz w:val="20"/>
          <w:szCs w:val="20"/>
          <w:lang w:val="es-ES_tradnl"/>
        </w:rPr>
        <w:t xml:space="preserve"> señala que cada partido político decidirá la asignación entre las campañas que </w:t>
      </w:r>
      <w:r w:rsidR="00755DFC" w:rsidRPr="00064E16">
        <w:rPr>
          <w:rFonts w:ascii="Lucida Sans Unicode" w:hAnsi="Lucida Sans Unicode" w:cs="Lucida Sans Unicode"/>
          <w:sz w:val="20"/>
          <w:szCs w:val="20"/>
          <w:lang w:val="es-ES_tradnl"/>
        </w:rPr>
        <w:lastRenderedPageBreak/>
        <w:t>comprenda cada proceso electoral local, los mensajes de propaganda en radio y televisión a que tenga derecho</w:t>
      </w:r>
      <w:r w:rsidR="00B17A18" w:rsidRPr="00A379F0">
        <w:rPr>
          <w:rFonts w:ascii="Lucida Sans Unicode" w:hAnsi="Lucida Sans Unicode" w:cs="Lucida Sans Unicode"/>
          <w:sz w:val="20"/>
          <w:szCs w:val="20"/>
          <w:lang w:val="es-ES_tradnl"/>
        </w:rPr>
        <w:t>.</w:t>
      </w:r>
      <w:r w:rsidR="002148CE" w:rsidRPr="00064E16">
        <w:rPr>
          <w:rFonts w:ascii="Lucida Sans Unicode" w:hAnsi="Lucida Sans Unicode" w:cs="Lucida Sans Unicode"/>
          <w:sz w:val="20"/>
          <w:szCs w:val="20"/>
          <w:lang w:val="es-ES_tradnl"/>
        </w:rPr>
        <w:t xml:space="preserve"> </w:t>
      </w:r>
    </w:p>
    <w:p w14:paraId="0185CD74" w14:textId="77777777" w:rsidR="00B17A18" w:rsidRPr="00A379F0" w:rsidRDefault="00B17A18" w:rsidP="00064E16">
      <w:pPr>
        <w:pStyle w:val="Sinespaciado"/>
        <w:spacing w:line="276" w:lineRule="auto"/>
        <w:jc w:val="both"/>
        <w:rPr>
          <w:rFonts w:ascii="Lucida Sans Unicode" w:hAnsi="Lucida Sans Unicode" w:cs="Lucida Sans Unicode"/>
          <w:sz w:val="20"/>
          <w:szCs w:val="20"/>
          <w:lang w:val="es-ES_tradnl"/>
        </w:rPr>
      </w:pPr>
    </w:p>
    <w:p w14:paraId="1B56CD71" w14:textId="12AD92D6" w:rsidR="00514C5F" w:rsidRDefault="00B17A18" w:rsidP="00064E16">
      <w:pPr>
        <w:pStyle w:val="Sinespaciado"/>
        <w:spacing w:line="276" w:lineRule="auto"/>
        <w:jc w:val="both"/>
        <w:rPr>
          <w:rFonts w:ascii="Lucida Sans Unicode" w:hAnsi="Lucida Sans Unicode" w:cs="Lucida Sans Unicode"/>
          <w:sz w:val="20"/>
          <w:szCs w:val="20"/>
          <w:lang w:val="es-ES_tradnl"/>
        </w:rPr>
      </w:pPr>
      <w:r w:rsidRPr="00A379F0">
        <w:rPr>
          <w:rFonts w:ascii="Lucida Sans Unicode" w:hAnsi="Lucida Sans Unicode" w:cs="Lucida Sans Unicode"/>
          <w:sz w:val="20"/>
          <w:szCs w:val="20"/>
          <w:lang w:val="es-ES_tradnl"/>
        </w:rPr>
        <w:t>E</w:t>
      </w:r>
      <w:r w:rsidR="002148CE" w:rsidRPr="00064E16">
        <w:rPr>
          <w:rFonts w:ascii="Lucida Sans Unicode" w:hAnsi="Lucida Sans Unicode" w:cs="Lucida Sans Unicode"/>
          <w:sz w:val="20"/>
          <w:szCs w:val="20"/>
          <w:lang w:val="es-ES_tradnl"/>
        </w:rPr>
        <w:t xml:space="preserve">s </w:t>
      </w:r>
      <w:r w:rsidR="00755DFC" w:rsidRPr="00064E16">
        <w:rPr>
          <w:rFonts w:ascii="Lucida Sans Unicode" w:hAnsi="Lucida Sans Unicode" w:cs="Lucida Sans Unicode"/>
          <w:sz w:val="20"/>
          <w:szCs w:val="20"/>
          <w:lang w:val="es-ES_tradnl"/>
        </w:rPr>
        <w:t>decir, cada partido político es libre de determinar si un porcentaje lo dedica a la candidatura a la g</w:t>
      </w:r>
      <w:r w:rsidRPr="00A379F0">
        <w:rPr>
          <w:rFonts w:ascii="Lucida Sans Unicode" w:hAnsi="Lucida Sans Unicode" w:cs="Lucida Sans Unicode"/>
          <w:sz w:val="20"/>
          <w:szCs w:val="20"/>
          <w:lang w:val="es-ES_tradnl"/>
        </w:rPr>
        <w:t>u</w:t>
      </w:r>
      <w:r w:rsidR="00755DFC" w:rsidRPr="00064E16">
        <w:rPr>
          <w:rFonts w:ascii="Lucida Sans Unicode" w:hAnsi="Lucida Sans Unicode" w:cs="Lucida Sans Unicode"/>
          <w:sz w:val="20"/>
          <w:szCs w:val="20"/>
          <w:lang w:val="es-ES_tradnl"/>
        </w:rPr>
        <w:t xml:space="preserve">bernatura y el resto a diputaciones </w:t>
      </w:r>
      <w:r w:rsidR="002B1FAF" w:rsidRPr="00064E16">
        <w:rPr>
          <w:rFonts w:ascii="Lucida Sans Unicode" w:hAnsi="Lucida Sans Unicode" w:cs="Lucida Sans Unicode"/>
          <w:sz w:val="20"/>
          <w:szCs w:val="20"/>
          <w:lang w:val="es-ES_tradnl"/>
        </w:rPr>
        <w:t xml:space="preserve">y </w:t>
      </w:r>
      <w:r w:rsidR="00755DFC" w:rsidRPr="00064E16">
        <w:rPr>
          <w:rFonts w:ascii="Lucida Sans Unicode" w:hAnsi="Lucida Sans Unicode" w:cs="Lucida Sans Unicode"/>
          <w:sz w:val="20"/>
          <w:szCs w:val="20"/>
          <w:lang w:val="es-ES_tradnl"/>
        </w:rPr>
        <w:t>munícipes</w:t>
      </w:r>
      <w:r w:rsidRPr="00A379F0">
        <w:rPr>
          <w:rFonts w:ascii="Lucida Sans Unicode" w:hAnsi="Lucida Sans Unicode" w:cs="Lucida Sans Unicode"/>
          <w:sz w:val="20"/>
          <w:szCs w:val="20"/>
          <w:lang w:val="es-ES_tradnl"/>
        </w:rPr>
        <w:t>,</w:t>
      </w:r>
      <w:r w:rsidR="00755DFC" w:rsidRPr="00064E16">
        <w:rPr>
          <w:rFonts w:ascii="Lucida Sans Unicode" w:hAnsi="Lucida Sans Unicode" w:cs="Lucida Sans Unicode"/>
          <w:sz w:val="20"/>
          <w:szCs w:val="20"/>
          <w:lang w:val="es-ES_tradnl"/>
        </w:rPr>
        <w:t xml:space="preserve"> o todo lo pone para un solo cargo </w:t>
      </w:r>
      <w:r w:rsidR="00603DF6" w:rsidRPr="00064E16">
        <w:rPr>
          <w:rFonts w:ascii="Lucida Sans Unicode" w:hAnsi="Lucida Sans Unicode" w:cs="Lucida Sans Unicode"/>
          <w:sz w:val="20"/>
          <w:szCs w:val="20"/>
          <w:lang w:val="es-ES_tradnl"/>
        </w:rPr>
        <w:t>y</w:t>
      </w:r>
      <w:r w:rsidR="00514C5F">
        <w:rPr>
          <w:rFonts w:ascii="Lucida Sans Unicode" w:hAnsi="Lucida Sans Unicode" w:cs="Lucida Sans Unicode"/>
          <w:sz w:val="20"/>
          <w:szCs w:val="20"/>
          <w:lang w:val="es-ES_tradnl"/>
        </w:rPr>
        <w:t>,</w:t>
      </w:r>
      <w:r w:rsidR="00603DF6" w:rsidRPr="00064E16">
        <w:rPr>
          <w:rFonts w:ascii="Lucida Sans Unicode" w:hAnsi="Lucida Sans Unicode" w:cs="Lucida Sans Unicode"/>
          <w:sz w:val="20"/>
          <w:szCs w:val="20"/>
          <w:lang w:val="es-ES_tradnl"/>
        </w:rPr>
        <w:t xml:space="preserve"> en ese tenor</w:t>
      </w:r>
      <w:r w:rsidRPr="00A379F0">
        <w:rPr>
          <w:rFonts w:ascii="Lucida Sans Unicode" w:hAnsi="Lucida Sans Unicode" w:cs="Lucida Sans Unicode"/>
          <w:sz w:val="20"/>
          <w:szCs w:val="20"/>
          <w:lang w:val="es-ES_tradnl"/>
        </w:rPr>
        <w:t>,</w:t>
      </w:r>
      <w:r w:rsidR="00603DF6" w:rsidRPr="00064E16">
        <w:rPr>
          <w:rFonts w:ascii="Lucida Sans Unicode" w:hAnsi="Lucida Sans Unicode" w:cs="Lucida Sans Unicode"/>
          <w:sz w:val="20"/>
          <w:szCs w:val="20"/>
          <w:lang w:val="es-ES_tradnl"/>
        </w:rPr>
        <w:t xml:space="preserve"> estamos de acuerdo</w:t>
      </w:r>
      <w:r w:rsidRPr="00A379F0">
        <w:rPr>
          <w:rFonts w:ascii="Lucida Sans Unicode" w:hAnsi="Lucida Sans Unicode" w:cs="Lucida Sans Unicode"/>
          <w:sz w:val="20"/>
          <w:szCs w:val="20"/>
          <w:lang w:val="es-ES_tradnl"/>
        </w:rPr>
        <w:t>, n</w:t>
      </w:r>
      <w:r w:rsidR="00603DF6" w:rsidRPr="00064E16">
        <w:rPr>
          <w:rFonts w:ascii="Lucida Sans Unicode" w:hAnsi="Lucida Sans Unicode" w:cs="Lucida Sans Unicode"/>
          <w:sz w:val="20"/>
          <w:szCs w:val="20"/>
          <w:lang w:val="es-ES_tradnl"/>
        </w:rPr>
        <w:t>o podemos hacer una distinción</w:t>
      </w:r>
      <w:r w:rsidR="002148CE" w:rsidRPr="00064E16">
        <w:rPr>
          <w:rFonts w:ascii="Lucida Sans Unicode" w:hAnsi="Lucida Sans Unicode" w:cs="Lucida Sans Unicode"/>
          <w:sz w:val="20"/>
          <w:szCs w:val="20"/>
          <w:lang w:val="es-ES_tradnl"/>
        </w:rPr>
        <w:t>,</w:t>
      </w:r>
      <w:r w:rsidR="00603DF6" w:rsidRPr="00064E16">
        <w:rPr>
          <w:rFonts w:ascii="Lucida Sans Unicode" w:hAnsi="Lucida Sans Unicode" w:cs="Lucida Sans Unicode"/>
          <w:sz w:val="20"/>
          <w:szCs w:val="20"/>
          <w:lang w:val="es-ES_tradnl"/>
        </w:rPr>
        <w:t xml:space="preserve"> en el caso de la g</w:t>
      </w:r>
      <w:r w:rsidRPr="00A379F0">
        <w:rPr>
          <w:rFonts w:ascii="Lucida Sans Unicode" w:hAnsi="Lucida Sans Unicode" w:cs="Lucida Sans Unicode"/>
          <w:sz w:val="20"/>
          <w:szCs w:val="20"/>
          <w:lang w:val="es-ES_tradnl"/>
        </w:rPr>
        <w:t>u</w:t>
      </w:r>
      <w:r w:rsidR="00603DF6" w:rsidRPr="00064E16">
        <w:rPr>
          <w:rFonts w:ascii="Lucida Sans Unicode" w:hAnsi="Lucida Sans Unicode" w:cs="Lucida Sans Unicode"/>
          <w:sz w:val="20"/>
          <w:szCs w:val="20"/>
          <w:lang w:val="es-ES_tradnl"/>
        </w:rPr>
        <w:t>bernatura</w:t>
      </w:r>
      <w:r w:rsidRPr="00A379F0">
        <w:rPr>
          <w:rFonts w:ascii="Lucida Sans Unicode" w:hAnsi="Lucida Sans Unicode" w:cs="Lucida Sans Unicode"/>
          <w:sz w:val="20"/>
          <w:szCs w:val="20"/>
          <w:lang w:val="es-ES_tradnl"/>
        </w:rPr>
        <w:t>,</w:t>
      </w:r>
      <w:r w:rsidR="00603DF6" w:rsidRPr="00064E16">
        <w:rPr>
          <w:rFonts w:ascii="Lucida Sans Unicode" w:hAnsi="Lucida Sans Unicode" w:cs="Lucida Sans Unicode"/>
          <w:sz w:val="20"/>
          <w:szCs w:val="20"/>
          <w:lang w:val="es-ES_tradnl"/>
        </w:rPr>
        <w:t xml:space="preserve"> en paridad</w:t>
      </w:r>
      <w:r w:rsidR="002B1FAF" w:rsidRPr="00064E16">
        <w:rPr>
          <w:rFonts w:ascii="Lucida Sans Unicode" w:hAnsi="Lucida Sans Unicode" w:cs="Lucida Sans Unicode"/>
          <w:sz w:val="20"/>
          <w:szCs w:val="20"/>
          <w:lang w:val="es-ES_tradnl"/>
        </w:rPr>
        <w:t>,</w:t>
      </w:r>
      <w:r w:rsidR="00603DF6" w:rsidRPr="00064E16">
        <w:rPr>
          <w:rFonts w:ascii="Lucida Sans Unicode" w:hAnsi="Lucida Sans Unicode" w:cs="Lucida Sans Unicode"/>
          <w:sz w:val="20"/>
          <w:szCs w:val="20"/>
          <w:lang w:val="es-ES_tradnl"/>
        </w:rPr>
        <w:t xml:space="preserve"> porque</w:t>
      </w:r>
      <w:r w:rsidRPr="00A379F0">
        <w:rPr>
          <w:rFonts w:ascii="Lucida Sans Unicode" w:hAnsi="Lucida Sans Unicode" w:cs="Lucida Sans Unicode"/>
          <w:sz w:val="20"/>
          <w:szCs w:val="20"/>
          <w:lang w:val="es-ES_tradnl"/>
        </w:rPr>
        <w:t>,</w:t>
      </w:r>
      <w:r w:rsidR="00603DF6" w:rsidRPr="00064E16">
        <w:rPr>
          <w:rFonts w:ascii="Lucida Sans Unicode" w:hAnsi="Lucida Sans Unicode" w:cs="Lucida Sans Unicode"/>
          <w:sz w:val="20"/>
          <w:szCs w:val="20"/>
          <w:lang w:val="es-ES_tradnl"/>
        </w:rPr>
        <w:t xml:space="preserve"> pues es un cargo uni</w:t>
      </w:r>
      <w:r w:rsidR="00514C5F">
        <w:rPr>
          <w:rFonts w:ascii="Lucida Sans Unicode" w:hAnsi="Lucida Sans Unicode" w:cs="Lucida Sans Unicode"/>
          <w:sz w:val="20"/>
          <w:szCs w:val="20"/>
          <w:lang w:val="es-ES_tradnl"/>
        </w:rPr>
        <w:t>personal</w:t>
      </w:r>
      <w:r w:rsidR="00603DF6" w:rsidRPr="00064E16">
        <w:rPr>
          <w:rFonts w:ascii="Lucida Sans Unicode" w:hAnsi="Lucida Sans Unicode" w:cs="Lucida Sans Unicode"/>
          <w:sz w:val="20"/>
          <w:szCs w:val="20"/>
          <w:lang w:val="es-ES_tradnl"/>
        </w:rPr>
        <w:t>, hasta ahí estamos bien</w:t>
      </w:r>
      <w:r w:rsidRPr="00A379F0">
        <w:rPr>
          <w:rFonts w:ascii="Lucida Sans Unicode" w:hAnsi="Lucida Sans Unicode" w:cs="Lucida Sans Unicode"/>
          <w:sz w:val="20"/>
          <w:szCs w:val="20"/>
          <w:lang w:val="es-ES_tradnl"/>
        </w:rPr>
        <w:t>.</w:t>
      </w:r>
      <w:r w:rsidR="00603DF6" w:rsidRPr="00064E16">
        <w:rPr>
          <w:rFonts w:ascii="Lucida Sans Unicode" w:hAnsi="Lucida Sans Unicode" w:cs="Lucida Sans Unicode"/>
          <w:sz w:val="20"/>
          <w:szCs w:val="20"/>
          <w:lang w:val="es-ES_tradnl"/>
        </w:rPr>
        <w:t xml:space="preserve"> </w:t>
      </w:r>
    </w:p>
    <w:p w14:paraId="5DB27635" w14:textId="77777777" w:rsidR="00514C5F" w:rsidRDefault="00514C5F" w:rsidP="00064E16">
      <w:pPr>
        <w:pStyle w:val="Sinespaciado"/>
        <w:spacing w:line="276" w:lineRule="auto"/>
        <w:jc w:val="both"/>
        <w:rPr>
          <w:rFonts w:ascii="Lucida Sans Unicode" w:hAnsi="Lucida Sans Unicode" w:cs="Lucida Sans Unicode"/>
          <w:sz w:val="20"/>
          <w:szCs w:val="20"/>
          <w:lang w:val="es-ES_tradnl"/>
        </w:rPr>
      </w:pPr>
    </w:p>
    <w:p w14:paraId="7D5883C1" w14:textId="1529CAB0" w:rsidR="002148CE" w:rsidRDefault="00B17A18" w:rsidP="00064E16">
      <w:pPr>
        <w:pStyle w:val="Sinespaciado"/>
        <w:spacing w:line="276" w:lineRule="auto"/>
        <w:jc w:val="both"/>
        <w:rPr>
          <w:rFonts w:ascii="Lucida Sans Unicode" w:hAnsi="Lucida Sans Unicode" w:cs="Lucida Sans Unicode"/>
          <w:sz w:val="20"/>
          <w:szCs w:val="20"/>
          <w:lang w:val="es-ES_tradnl"/>
        </w:rPr>
      </w:pPr>
      <w:r w:rsidRPr="00A379F0">
        <w:rPr>
          <w:rFonts w:ascii="Lucida Sans Unicode" w:hAnsi="Lucida Sans Unicode" w:cs="Lucida Sans Unicode"/>
          <w:sz w:val="20"/>
          <w:szCs w:val="20"/>
          <w:lang w:val="es-ES_tradnl"/>
        </w:rPr>
        <w:t>S</w:t>
      </w:r>
      <w:r w:rsidR="00603DF6" w:rsidRPr="00064E16">
        <w:rPr>
          <w:rFonts w:ascii="Lucida Sans Unicode" w:hAnsi="Lucida Sans Unicode" w:cs="Lucida Sans Unicode"/>
          <w:sz w:val="20"/>
          <w:szCs w:val="20"/>
          <w:lang w:val="es-ES_tradnl"/>
        </w:rPr>
        <w:t>in embargo, al poner la información de manera conjunta, es decir, cuáles promocionales son genéricos y cuáles se hacen para la g</w:t>
      </w:r>
      <w:r w:rsidRPr="00A379F0">
        <w:rPr>
          <w:rFonts w:ascii="Lucida Sans Unicode" w:hAnsi="Lucida Sans Unicode" w:cs="Lucida Sans Unicode"/>
          <w:sz w:val="20"/>
          <w:szCs w:val="20"/>
          <w:lang w:val="es-ES_tradnl"/>
        </w:rPr>
        <w:t>u</w:t>
      </w:r>
      <w:r w:rsidR="00603DF6" w:rsidRPr="00064E16">
        <w:rPr>
          <w:rFonts w:ascii="Lucida Sans Unicode" w:hAnsi="Lucida Sans Unicode" w:cs="Lucida Sans Unicode"/>
          <w:sz w:val="20"/>
          <w:szCs w:val="20"/>
          <w:lang w:val="es-ES_tradnl"/>
        </w:rPr>
        <w:t>bernatura</w:t>
      </w:r>
      <w:r w:rsidR="00514C5F">
        <w:rPr>
          <w:rFonts w:ascii="Lucida Sans Unicode" w:hAnsi="Lucida Sans Unicode" w:cs="Lucida Sans Unicode"/>
          <w:sz w:val="20"/>
          <w:szCs w:val="20"/>
          <w:lang w:val="es-ES_tradnl"/>
        </w:rPr>
        <w:t>,</w:t>
      </w:r>
      <w:r w:rsidR="00603DF6" w:rsidRPr="00064E16">
        <w:rPr>
          <w:rFonts w:ascii="Lucida Sans Unicode" w:hAnsi="Lucida Sans Unicode" w:cs="Lucida Sans Unicode"/>
          <w:sz w:val="20"/>
          <w:szCs w:val="20"/>
          <w:lang w:val="es-ES_tradnl"/>
        </w:rPr>
        <w:t xml:space="preserve"> </w:t>
      </w:r>
      <w:r w:rsidR="00514C5F">
        <w:rPr>
          <w:rFonts w:ascii="Lucida Sans Unicode" w:hAnsi="Lucida Sans Unicode" w:cs="Lucida Sans Unicode"/>
          <w:sz w:val="20"/>
          <w:szCs w:val="20"/>
          <w:lang w:val="es-ES_tradnl"/>
        </w:rPr>
        <w:t>n</w:t>
      </w:r>
      <w:r w:rsidR="00603DF6" w:rsidRPr="00064E16">
        <w:rPr>
          <w:rFonts w:ascii="Lucida Sans Unicode" w:hAnsi="Lucida Sans Unicode" w:cs="Lucida Sans Unicode"/>
          <w:sz w:val="20"/>
          <w:szCs w:val="20"/>
          <w:lang w:val="es-ES_tradnl"/>
        </w:rPr>
        <w:t xml:space="preserve">o nos permite identificar cuántos de estos dedicó solo para la candidatura a la </w:t>
      </w:r>
      <w:r w:rsidR="002148CE" w:rsidRPr="00064E16">
        <w:rPr>
          <w:rFonts w:ascii="Lucida Sans Unicode" w:hAnsi="Lucida Sans Unicode" w:cs="Lucida Sans Unicode"/>
          <w:sz w:val="20"/>
          <w:szCs w:val="20"/>
          <w:lang w:val="es-ES_tradnl"/>
        </w:rPr>
        <w:t>g</w:t>
      </w:r>
      <w:r w:rsidR="00514C5F">
        <w:rPr>
          <w:rFonts w:ascii="Lucida Sans Unicode" w:hAnsi="Lucida Sans Unicode" w:cs="Lucida Sans Unicode"/>
          <w:sz w:val="20"/>
          <w:szCs w:val="20"/>
          <w:lang w:val="es-ES_tradnl"/>
        </w:rPr>
        <w:t>u</w:t>
      </w:r>
      <w:r w:rsidR="002148CE" w:rsidRPr="00064E16">
        <w:rPr>
          <w:rFonts w:ascii="Lucida Sans Unicode" w:hAnsi="Lucida Sans Unicode" w:cs="Lucida Sans Unicode"/>
          <w:sz w:val="20"/>
          <w:szCs w:val="20"/>
          <w:lang w:val="es-ES_tradnl"/>
        </w:rPr>
        <w:t>bernatura</w:t>
      </w:r>
      <w:r w:rsidR="00CB094D">
        <w:rPr>
          <w:rFonts w:ascii="Lucida Sans Unicode" w:hAnsi="Lucida Sans Unicode" w:cs="Lucida Sans Unicode"/>
          <w:sz w:val="20"/>
          <w:szCs w:val="20"/>
          <w:lang w:val="es-ES_tradnl"/>
        </w:rPr>
        <w:t>.</w:t>
      </w:r>
      <w:r w:rsidR="002148CE" w:rsidRPr="00064E16">
        <w:rPr>
          <w:rFonts w:ascii="Lucida Sans Unicode" w:hAnsi="Lucida Sans Unicode" w:cs="Lucida Sans Unicode"/>
          <w:sz w:val="20"/>
          <w:szCs w:val="20"/>
          <w:lang w:val="es-ES_tradnl"/>
        </w:rPr>
        <w:t xml:space="preserve"> </w:t>
      </w:r>
      <w:r w:rsidR="00CB094D">
        <w:rPr>
          <w:rFonts w:ascii="Lucida Sans Unicode" w:hAnsi="Lucida Sans Unicode" w:cs="Lucida Sans Unicode"/>
          <w:sz w:val="20"/>
          <w:szCs w:val="20"/>
          <w:lang w:val="es-ES_tradnl"/>
        </w:rPr>
        <w:t>E</w:t>
      </w:r>
      <w:r w:rsidR="00603DF6" w:rsidRPr="00064E16">
        <w:rPr>
          <w:rFonts w:ascii="Lucida Sans Unicode" w:hAnsi="Lucida Sans Unicode" w:cs="Lucida Sans Unicode"/>
          <w:sz w:val="20"/>
          <w:szCs w:val="20"/>
          <w:lang w:val="es-ES_tradnl"/>
        </w:rPr>
        <w:t>n el caso de las dos coaliciones, pues sabemos que postularon a mujeres, entonces ahí no hubo un detrimento para las mujeres,</w:t>
      </w:r>
      <w:r w:rsidR="00DA281D" w:rsidRPr="00A379F0">
        <w:rPr>
          <w:rFonts w:ascii="Lucida Sans Unicode" w:hAnsi="Lucida Sans Unicode" w:cs="Lucida Sans Unicode"/>
          <w:sz w:val="20"/>
          <w:szCs w:val="20"/>
          <w:lang w:val="es-ES_tradnl"/>
        </w:rPr>
        <w:t xml:space="preserve"> digamos,</w:t>
      </w:r>
      <w:r w:rsidR="00603DF6" w:rsidRPr="00064E16">
        <w:rPr>
          <w:rFonts w:ascii="Lucida Sans Unicode" w:hAnsi="Lucida Sans Unicode" w:cs="Lucida Sans Unicode"/>
          <w:sz w:val="20"/>
          <w:szCs w:val="20"/>
          <w:lang w:val="es-ES_tradnl"/>
        </w:rPr>
        <w:t xml:space="preserve"> en su derecho a que se les asignen tiempos </w:t>
      </w:r>
      <w:r w:rsidR="00DA281D" w:rsidRPr="00A379F0">
        <w:rPr>
          <w:rFonts w:ascii="Lucida Sans Unicode" w:hAnsi="Lucida Sans Unicode" w:cs="Lucida Sans Unicode"/>
          <w:sz w:val="20"/>
          <w:szCs w:val="20"/>
          <w:lang w:val="es-ES_tradnl"/>
        </w:rPr>
        <w:t>en radio</w:t>
      </w:r>
      <w:r w:rsidR="00603DF6" w:rsidRPr="00064E16">
        <w:rPr>
          <w:rFonts w:ascii="Lucida Sans Unicode" w:hAnsi="Lucida Sans Unicode" w:cs="Lucida Sans Unicode"/>
          <w:sz w:val="20"/>
          <w:szCs w:val="20"/>
          <w:lang w:val="es-ES_tradnl"/>
        </w:rPr>
        <w:t xml:space="preserve"> </w:t>
      </w:r>
      <w:r w:rsidR="00514C5F" w:rsidRPr="00064E16">
        <w:rPr>
          <w:rFonts w:ascii="Lucida Sans Unicode" w:hAnsi="Lucida Sans Unicode" w:cs="Lucida Sans Unicode"/>
          <w:sz w:val="20"/>
          <w:szCs w:val="20"/>
          <w:lang w:val="es-ES_tradnl"/>
        </w:rPr>
        <w:t>y televisión</w:t>
      </w:r>
      <w:r w:rsidR="002148CE" w:rsidRPr="00064E16">
        <w:rPr>
          <w:rFonts w:ascii="Lucida Sans Unicode" w:hAnsi="Lucida Sans Unicode" w:cs="Lucida Sans Unicode"/>
          <w:sz w:val="20"/>
          <w:szCs w:val="20"/>
          <w:lang w:val="es-ES_tradnl"/>
        </w:rPr>
        <w:t>.</w:t>
      </w:r>
    </w:p>
    <w:p w14:paraId="3802B6B5" w14:textId="77777777" w:rsidR="00514C5F" w:rsidRPr="00064E16" w:rsidRDefault="00514C5F" w:rsidP="00064E16">
      <w:pPr>
        <w:pStyle w:val="Sinespaciado"/>
        <w:spacing w:line="276" w:lineRule="auto"/>
        <w:jc w:val="both"/>
        <w:rPr>
          <w:rFonts w:ascii="Lucida Sans Unicode" w:hAnsi="Lucida Sans Unicode" w:cs="Lucida Sans Unicode"/>
          <w:sz w:val="20"/>
          <w:szCs w:val="20"/>
          <w:lang w:val="es-ES_tradnl"/>
        </w:rPr>
      </w:pPr>
    </w:p>
    <w:p w14:paraId="49A0BC8B" w14:textId="77777777" w:rsidR="00CB094D" w:rsidRDefault="00DA281D" w:rsidP="00064E16">
      <w:pPr>
        <w:pStyle w:val="Sinespaciado"/>
        <w:spacing w:line="276" w:lineRule="auto"/>
        <w:jc w:val="both"/>
        <w:rPr>
          <w:rFonts w:ascii="Lucida Sans Unicode" w:hAnsi="Lucida Sans Unicode" w:cs="Lucida Sans Unicode"/>
          <w:sz w:val="20"/>
          <w:szCs w:val="20"/>
          <w:lang w:val="es-ES_tradnl"/>
        </w:rPr>
      </w:pPr>
      <w:r w:rsidRPr="00A379F0">
        <w:rPr>
          <w:rFonts w:ascii="Lucida Sans Unicode" w:hAnsi="Lucida Sans Unicode" w:cs="Lucida Sans Unicode"/>
          <w:sz w:val="20"/>
          <w:szCs w:val="20"/>
          <w:lang w:val="es-ES_tradnl"/>
        </w:rPr>
        <w:t>Y</w:t>
      </w:r>
      <w:r w:rsidR="00603DF6" w:rsidRPr="00064E16">
        <w:rPr>
          <w:rFonts w:ascii="Lucida Sans Unicode" w:hAnsi="Lucida Sans Unicode" w:cs="Lucida Sans Unicode"/>
          <w:sz w:val="20"/>
          <w:szCs w:val="20"/>
          <w:lang w:val="es-ES_tradnl"/>
        </w:rPr>
        <w:t xml:space="preserve"> si bien</w:t>
      </w:r>
      <w:r w:rsidR="002148CE" w:rsidRPr="00064E16">
        <w:rPr>
          <w:rFonts w:ascii="Lucida Sans Unicode" w:hAnsi="Lucida Sans Unicode" w:cs="Lucida Sans Unicode"/>
          <w:sz w:val="20"/>
          <w:szCs w:val="20"/>
          <w:lang w:val="es-ES_tradnl"/>
        </w:rPr>
        <w:t>,</w:t>
      </w:r>
      <w:r w:rsidR="00603DF6" w:rsidRPr="00064E16">
        <w:rPr>
          <w:rFonts w:ascii="Lucida Sans Unicode" w:hAnsi="Lucida Sans Unicode" w:cs="Lucida Sans Unicode"/>
          <w:sz w:val="20"/>
          <w:szCs w:val="20"/>
          <w:lang w:val="es-ES_tradnl"/>
        </w:rPr>
        <w:t xml:space="preserve"> el partido que contendió de manera </w:t>
      </w:r>
      <w:r w:rsidR="002148CE" w:rsidRPr="00064E16">
        <w:rPr>
          <w:rFonts w:ascii="Lucida Sans Unicode" w:hAnsi="Lucida Sans Unicode" w:cs="Lucida Sans Unicode"/>
          <w:sz w:val="20"/>
          <w:szCs w:val="20"/>
          <w:lang w:val="es-ES_tradnl"/>
        </w:rPr>
        <w:t>individual</w:t>
      </w:r>
      <w:r w:rsidRPr="00A379F0">
        <w:rPr>
          <w:rFonts w:ascii="Lucida Sans Unicode" w:hAnsi="Lucida Sans Unicode" w:cs="Lucida Sans Unicode"/>
          <w:sz w:val="20"/>
          <w:szCs w:val="20"/>
          <w:lang w:val="es-ES_tradnl"/>
        </w:rPr>
        <w:t>,</w:t>
      </w:r>
      <w:r w:rsidR="00603DF6" w:rsidRPr="00064E16">
        <w:rPr>
          <w:rFonts w:ascii="Lucida Sans Unicode" w:hAnsi="Lucida Sans Unicode" w:cs="Lucida Sans Unicode"/>
          <w:sz w:val="20"/>
          <w:szCs w:val="20"/>
          <w:lang w:val="es-ES_tradnl"/>
        </w:rPr>
        <w:t xml:space="preserve"> no estaría incurriendo en alguna falta, porque tiene esa libertad de designar el porcentaje que guste para la g</w:t>
      </w:r>
      <w:r w:rsidRPr="00A379F0">
        <w:rPr>
          <w:rFonts w:ascii="Lucida Sans Unicode" w:hAnsi="Lucida Sans Unicode" w:cs="Lucida Sans Unicode"/>
          <w:sz w:val="20"/>
          <w:szCs w:val="20"/>
          <w:lang w:val="es-ES_tradnl"/>
        </w:rPr>
        <w:t>u</w:t>
      </w:r>
      <w:r w:rsidR="00603DF6" w:rsidRPr="00064E16">
        <w:rPr>
          <w:rFonts w:ascii="Lucida Sans Unicode" w:hAnsi="Lucida Sans Unicode" w:cs="Lucida Sans Unicode"/>
          <w:sz w:val="20"/>
          <w:szCs w:val="20"/>
          <w:lang w:val="es-ES_tradnl"/>
        </w:rPr>
        <w:t>bernatura</w:t>
      </w:r>
      <w:r w:rsidRPr="00A379F0">
        <w:rPr>
          <w:rFonts w:ascii="Lucida Sans Unicode" w:hAnsi="Lucida Sans Unicode" w:cs="Lucida Sans Unicode"/>
          <w:sz w:val="20"/>
          <w:szCs w:val="20"/>
          <w:lang w:val="es-ES_tradnl"/>
        </w:rPr>
        <w:t>;</w:t>
      </w:r>
      <w:r w:rsidR="00603DF6" w:rsidRPr="00064E16">
        <w:rPr>
          <w:rFonts w:ascii="Lucida Sans Unicode" w:hAnsi="Lucida Sans Unicode" w:cs="Lucida Sans Unicode"/>
          <w:sz w:val="20"/>
          <w:szCs w:val="20"/>
          <w:lang w:val="es-ES_tradnl"/>
        </w:rPr>
        <w:t xml:space="preserve"> me parece que si es importante que la información se presente de manera precisa y concreta y esto también nos permite identificar que de esos</w:t>
      </w:r>
      <w:r w:rsidRPr="00A379F0">
        <w:rPr>
          <w:rFonts w:ascii="Lucida Sans Unicode" w:hAnsi="Lucida Sans Unicode" w:cs="Lucida Sans Unicode"/>
          <w:sz w:val="20"/>
          <w:szCs w:val="20"/>
          <w:lang w:val="es-ES_tradnl"/>
        </w:rPr>
        <w:t xml:space="preserve"> ciento veinticuatro mil </w:t>
      </w:r>
      <w:r w:rsidR="00603DF6" w:rsidRPr="00064E16">
        <w:rPr>
          <w:rFonts w:ascii="Lucida Sans Unicode" w:hAnsi="Lucida Sans Unicode" w:cs="Lucida Sans Unicode"/>
          <w:sz w:val="20"/>
          <w:szCs w:val="20"/>
          <w:lang w:val="es-ES_tradnl"/>
        </w:rPr>
        <w:t xml:space="preserve"> impactos que tuvo</w:t>
      </w:r>
      <w:r w:rsidR="003A6279" w:rsidRPr="00064E16">
        <w:rPr>
          <w:rFonts w:ascii="Lucida Sans Unicode" w:hAnsi="Lucida Sans Unicode" w:cs="Lucida Sans Unicode"/>
          <w:sz w:val="20"/>
          <w:szCs w:val="20"/>
          <w:lang w:val="es-ES_tradnl"/>
        </w:rPr>
        <w:t>,</w:t>
      </w:r>
      <w:r w:rsidR="00603DF6" w:rsidRPr="00064E16">
        <w:rPr>
          <w:rFonts w:ascii="Lucida Sans Unicode" w:hAnsi="Lucida Sans Unicode" w:cs="Lucida Sans Unicode"/>
          <w:sz w:val="20"/>
          <w:szCs w:val="20"/>
          <w:lang w:val="es-ES_tradnl"/>
        </w:rPr>
        <w:t xml:space="preserve"> tan solo ese partido político y que en el caso de las diputaciones</w:t>
      </w:r>
      <w:r w:rsidR="002148CE" w:rsidRPr="00064E16">
        <w:rPr>
          <w:rFonts w:ascii="Lucida Sans Unicode" w:hAnsi="Lucida Sans Unicode" w:cs="Lucida Sans Unicode"/>
          <w:sz w:val="20"/>
          <w:szCs w:val="20"/>
          <w:lang w:val="es-ES_tradnl"/>
        </w:rPr>
        <w:t>,</w:t>
      </w:r>
      <w:r w:rsidR="00603DF6" w:rsidRPr="00064E16">
        <w:rPr>
          <w:rFonts w:ascii="Lucida Sans Unicode" w:hAnsi="Lucida Sans Unicode" w:cs="Lucida Sans Unicode"/>
          <w:sz w:val="20"/>
          <w:szCs w:val="20"/>
          <w:lang w:val="es-ES_tradnl"/>
        </w:rPr>
        <w:t xml:space="preserve"> asignó </w:t>
      </w:r>
      <w:r w:rsidRPr="00A379F0">
        <w:rPr>
          <w:rFonts w:ascii="Lucida Sans Unicode" w:hAnsi="Lucida Sans Unicode" w:cs="Lucida Sans Unicode"/>
          <w:sz w:val="20"/>
          <w:szCs w:val="20"/>
          <w:lang w:val="es-ES_tradnl"/>
        </w:rPr>
        <w:t>cuatro</w:t>
      </w:r>
      <w:r w:rsidRPr="00064E16">
        <w:rPr>
          <w:rFonts w:ascii="Lucida Sans Unicode" w:hAnsi="Lucida Sans Unicode" w:cs="Lucida Sans Unicode"/>
          <w:sz w:val="20"/>
          <w:szCs w:val="20"/>
          <w:lang w:val="es-ES_tradnl"/>
        </w:rPr>
        <w:t xml:space="preserve"> </w:t>
      </w:r>
      <w:r w:rsidR="00603DF6" w:rsidRPr="00064E16">
        <w:rPr>
          <w:rFonts w:ascii="Lucida Sans Unicode" w:hAnsi="Lucida Sans Unicode" w:cs="Lucida Sans Unicode"/>
          <w:sz w:val="20"/>
          <w:szCs w:val="20"/>
          <w:lang w:val="es-ES_tradnl"/>
        </w:rPr>
        <w:t>para las mujeres y</w:t>
      </w:r>
      <w:r w:rsidRPr="00A379F0">
        <w:rPr>
          <w:rFonts w:ascii="Lucida Sans Unicode" w:hAnsi="Lucida Sans Unicode" w:cs="Lucida Sans Unicode"/>
          <w:sz w:val="20"/>
          <w:szCs w:val="20"/>
          <w:lang w:val="es-ES_tradnl"/>
        </w:rPr>
        <w:t>,</w:t>
      </w:r>
      <w:r w:rsidR="00603DF6" w:rsidRPr="00064E16">
        <w:rPr>
          <w:rFonts w:ascii="Lucida Sans Unicode" w:hAnsi="Lucida Sans Unicode" w:cs="Lucida Sans Unicode"/>
          <w:sz w:val="20"/>
          <w:szCs w:val="20"/>
          <w:lang w:val="es-ES_tradnl"/>
        </w:rPr>
        <w:t xml:space="preserve"> en el caso</w:t>
      </w:r>
      <w:r w:rsidRPr="00A379F0">
        <w:rPr>
          <w:rFonts w:ascii="Lucida Sans Unicode" w:hAnsi="Lucida Sans Unicode" w:cs="Lucida Sans Unicode"/>
          <w:sz w:val="20"/>
          <w:szCs w:val="20"/>
          <w:lang w:val="es-ES_tradnl"/>
        </w:rPr>
        <w:t>,</w:t>
      </w:r>
      <w:r w:rsidR="00603DF6" w:rsidRPr="00064E16">
        <w:rPr>
          <w:rFonts w:ascii="Lucida Sans Unicode" w:hAnsi="Lucida Sans Unicode" w:cs="Lucida Sans Unicode"/>
          <w:sz w:val="20"/>
          <w:szCs w:val="20"/>
          <w:lang w:val="es-ES_tradnl"/>
        </w:rPr>
        <w:t xml:space="preserve"> del ayuntamiento </w:t>
      </w:r>
      <w:r w:rsidRPr="00A379F0">
        <w:rPr>
          <w:rFonts w:ascii="Lucida Sans Unicode" w:hAnsi="Lucida Sans Unicode" w:cs="Lucida Sans Unicode"/>
          <w:sz w:val="20"/>
          <w:szCs w:val="20"/>
          <w:lang w:val="es-ES_tradnl"/>
        </w:rPr>
        <w:t>dos mil ciento treinta</w:t>
      </w:r>
      <w:r w:rsidR="00CB094D">
        <w:rPr>
          <w:rFonts w:ascii="Lucida Sans Unicode" w:hAnsi="Lucida Sans Unicode" w:cs="Lucida Sans Unicode"/>
          <w:sz w:val="20"/>
          <w:szCs w:val="20"/>
          <w:lang w:val="es-ES_tradnl"/>
        </w:rPr>
        <w:t>, p</w:t>
      </w:r>
      <w:r w:rsidR="00603DF6" w:rsidRPr="00064E16">
        <w:rPr>
          <w:rFonts w:ascii="Lucida Sans Unicode" w:hAnsi="Lucida Sans Unicode" w:cs="Lucida Sans Unicode"/>
          <w:sz w:val="20"/>
          <w:szCs w:val="20"/>
          <w:lang w:val="es-ES_tradnl"/>
        </w:rPr>
        <w:t>ues</w:t>
      </w:r>
      <w:r w:rsidR="00CB094D">
        <w:rPr>
          <w:rFonts w:ascii="Lucida Sans Unicode" w:hAnsi="Lucida Sans Unicode" w:cs="Lucida Sans Unicode"/>
          <w:sz w:val="20"/>
          <w:szCs w:val="20"/>
          <w:lang w:val="es-ES_tradnl"/>
        </w:rPr>
        <w:t>,</w:t>
      </w:r>
      <w:r w:rsidR="00603DF6" w:rsidRPr="00064E16">
        <w:rPr>
          <w:rFonts w:ascii="Lucida Sans Unicode" w:hAnsi="Lucida Sans Unicode" w:cs="Lucida Sans Unicode"/>
          <w:sz w:val="20"/>
          <w:szCs w:val="20"/>
          <w:lang w:val="es-ES_tradnl"/>
        </w:rPr>
        <w:t xml:space="preserve"> entonces</w:t>
      </w:r>
      <w:r w:rsidR="003A6279" w:rsidRPr="00064E16">
        <w:rPr>
          <w:rFonts w:ascii="Lucida Sans Unicode" w:hAnsi="Lucida Sans Unicode" w:cs="Lucida Sans Unicode"/>
          <w:sz w:val="20"/>
          <w:szCs w:val="20"/>
          <w:lang w:val="es-ES_tradnl"/>
        </w:rPr>
        <w:t>,</w:t>
      </w:r>
      <w:r w:rsidR="00603DF6" w:rsidRPr="00064E16">
        <w:rPr>
          <w:rFonts w:ascii="Lucida Sans Unicode" w:hAnsi="Lucida Sans Unicode" w:cs="Lucida Sans Unicode"/>
          <w:sz w:val="20"/>
          <w:szCs w:val="20"/>
          <w:lang w:val="es-ES_tradnl"/>
        </w:rPr>
        <w:t xml:space="preserve"> si me parece que es necesario hacer visible</w:t>
      </w:r>
      <w:r w:rsidR="003A6279" w:rsidRPr="00064E16">
        <w:rPr>
          <w:rFonts w:ascii="Lucida Sans Unicode" w:hAnsi="Lucida Sans Unicode" w:cs="Lucida Sans Unicode"/>
          <w:sz w:val="20"/>
          <w:szCs w:val="20"/>
          <w:lang w:val="es-ES_tradnl"/>
        </w:rPr>
        <w:t>,</w:t>
      </w:r>
      <w:r w:rsidR="00603DF6" w:rsidRPr="00064E16">
        <w:rPr>
          <w:rFonts w:ascii="Lucida Sans Unicode" w:hAnsi="Lucida Sans Unicode" w:cs="Lucida Sans Unicode"/>
          <w:sz w:val="20"/>
          <w:szCs w:val="20"/>
          <w:lang w:val="es-ES_tradnl"/>
        </w:rPr>
        <w:t xml:space="preserve"> cuántos de ellos fueron solo para hombres, </w:t>
      </w:r>
      <w:r w:rsidR="003A6279" w:rsidRPr="00064E16">
        <w:rPr>
          <w:rFonts w:ascii="Lucida Sans Unicode" w:hAnsi="Lucida Sans Unicode" w:cs="Lucida Sans Unicode"/>
          <w:sz w:val="20"/>
          <w:szCs w:val="20"/>
          <w:lang w:val="es-ES_tradnl"/>
        </w:rPr>
        <w:t>aun</w:t>
      </w:r>
      <w:r w:rsidR="00603DF6" w:rsidRPr="00064E16">
        <w:rPr>
          <w:rFonts w:ascii="Lucida Sans Unicode" w:hAnsi="Lucida Sans Unicode" w:cs="Lucida Sans Unicode"/>
          <w:sz w:val="20"/>
          <w:szCs w:val="20"/>
          <w:lang w:val="es-ES_tradnl"/>
        </w:rPr>
        <w:t xml:space="preserve"> cuando</w:t>
      </w:r>
      <w:r w:rsidR="003A6279" w:rsidRPr="00064E16">
        <w:rPr>
          <w:rFonts w:ascii="Lucida Sans Unicode" w:hAnsi="Lucida Sans Unicode" w:cs="Lucida Sans Unicode"/>
          <w:sz w:val="20"/>
          <w:szCs w:val="20"/>
          <w:lang w:val="es-ES_tradnl"/>
        </w:rPr>
        <w:t xml:space="preserve"> no falte</w:t>
      </w:r>
      <w:r w:rsidRPr="00A379F0">
        <w:rPr>
          <w:rFonts w:ascii="Lucida Sans Unicode" w:hAnsi="Lucida Sans Unicode" w:cs="Lucida Sans Unicode"/>
          <w:sz w:val="20"/>
          <w:szCs w:val="20"/>
          <w:lang w:val="es-ES_tradnl"/>
        </w:rPr>
        <w:t>.</w:t>
      </w:r>
      <w:r w:rsidR="00603DF6" w:rsidRPr="00064E16">
        <w:rPr>
          <w:rFonts w:ascii="Lucida Sans Unicode" w:hAnsi="Lucida Sans Unicode" w:cs="Lucida Sans Unicode"/>
          <w:sz w:val="20"/>
          <w:szCs w:val="20"/>
          <w:lang w:val="es-ES_tradnl"/>
        </w:rPr>
        <w:t xml:space="preserve"> </w:t>
      </w:r>
    </w:p>
    <w:p w14:paraId="364E8E37" w14:textId="77777777" w:rsidR="00CB094D" w:rsidRDefault="00CB094D" w:rsidP="00064E16">
      <w:pPr>
        <w:pStyle w:val="Sinespaciado"/>
        <w:spacing w:line="276" w:lineRule="auto"/>
        <w:jc w:val="both"/>
        <w:rPr>
          <w:rFonts w:ascii="Lucida Sans Unicode" w:hAnsi="Lucida Sans Unicode" w:cs="Lucida Sans Unicode"/>
          <w:sz w:val="20"/>
          <w:szCs w:val="20"/>
          <w:lang w:val="es-ES_tradnl"/>
        </w:rPr>
      </w:pPr>
    </w:p>
    <w:p w14:paraId="094670DF" w14:textId="4796F876" w:rsidR="00DA281D" w:rsidRPr="00A379F0" w:rsidRDefault="00DA281D" w:rsidP="00064E16">
      <w:pPr>
        <w:pStyle w:val="Sinespaciado"/>
        <w:spacing w:line="276" w:lineRule="auto"/>
        <w:jc w:val="both"/>
        <w:rPr>
          <w:rFonts w:ascii="Lucida Sans Unicode" w:hAnsi="Lucida Sans Unicode" w:cs="Lucida Sans Unicode"/>
          <w:sz w:val="20"/>
          <w:szCs w:val="20"/>
          <w:lang w:val="es-ES_tradnl"/>
        </w:rPr>
      </w:pPr>
      <w:r w:rsidRPr="00A379F0">
        <w:rPr>
          <w:rFonts w:ascii="Lucida Sans Unicode" w:hAnsi="Lucida Sans Unicode" w:cs="Lucida Sans Unicode"/>
          <w:sz w:val="20"/>
          <w:szCs w:val="20"/>
          <w:lang w:val="es-ES_tradnl"/>
        </w:rPr>
        <w:t>C</w:t>
      </w:r>
      <w:r w:rsidR="00603DF6" w:rsidRPr="00064E16">
        <w:rPr>
          <w:rFonts w:ascii="Lucida Sans Unicode" w:hAnsi="Lucida Sans Unicode" w:cs="Lucida Sans Unicode"/>
          <w:sz w:val="20"/>
          <w:szCs w:val="20"/>
          <w:lang w:val="es-ES_tradnl"/>
        </w:rPr>
        <w:t>on esto</w:t>
      </w:r>
      <w:r w:rsidRPr="00A379F0">
        <w:rPr>
          <w:rFonts w:ascii="Lucida Sans Unicode" w:hAnsi="Lucida Sans Unicode" w:cs="Lucida Sans Unicode"/>
          <w:sz w:val="20"/>
          <w:szCs w:val="20"/>
          <w:lang w:val="es-ES_tradnl"/>
        </w:rPr>
        <w:t>,</w:t>
      </w:r>
      <w:r w:rsidR="00603DF6" w:rsidRPr="00064E16">
        <w:rPr>
          <w:rFonts w:ascii="Lucida Sans Unicode" w:hAnsi="Lucida Sans Unicode" w:cs="Lucida Sans Unicode"/>
          <w:sz w:val="20"/>
          <w:szCs w:val="20"/>
          <w:lang w:val="es-ES_tradnl"/>
        </w:rPr>
        <w:t xml:space="preserve"> reitero, me parece que no es lo apropiado poner en un solo conjunto o universo</w:t>
      </w:r>
      <w:r w:rsidR="00CB094D">
        <w:rPr>
          <w:rFonts w:ascii="Lucida Sans Unicode" w:hAnsi="Lucida Sans Unicode" w:cs="Lucida Sans Unicode"/>
          <w:sz w:val="20"/>
          <w:szCs w:val="20"/>
          <w:lang w:val="es-ES_tradnl"/>
        </w:rPr>
        <w:t>,</w:t>
      </w:r>
      <w:r w:rsidR="00603DF6" w:rsidRPr="00064E16">
        <w:rPr>
          <w:rFonts w:ascii="Lucida Sans Unicode" w:hAnsi="Lucida Sans Unicode" w:cs="Lucida Sans Unicode"/>
          <w:sz w:val="20"/>
          <w:szCs w:val="20"/>
          <w:lang w:val="es-ES_tradnl"/>
        </w:rPr>
        <w:t xml:space="preserve"> los datos que son excluyentes</w:t>
      </w:r>
      <w:r w:rsidR="00CB094D">
        <w:rPr>
          <w:rFonts w:ascii="Lucida Sans Unicode" w:hAnsi="Lucida Sans Unicode" w:cs="Lucida Sans Unicode"/>
          <w:sz w:val="20"/>
          <w:szCs w:val="20"/>
          <w:lang w:val="es-ES_tradnl"/>
        </w:rPr>
        <w:t>,</w:t>
      </w:r>
      <w:r w:rsidR="00603DF6" w:rsidRPr="00064E16">
        <w:rPr>
          <w:rFonts w:ascii="Lucida Sans Unicode" w:hAnsi="Lucida Sans Unicode" w:cs="Lucida Sans Unicode"/>
          <w:sz w:val="20"/>
          <w:szCs w:val="20"/>
          <w:lang w:val="es-ES_tradnl"/>
        </w:rPr>
        <w:t xml:space="preserve"> por lo tanto</w:t>
      </w:r>
      <w:r w:rsidRPr="00A379F0">
        <w:rPr>
          <w:rFonts w:ascii="Lucida Sans Unicode" w:hAnsi="Lucida Sans Unicode" w:cs="Lucida Sans Unicode"/>
          <w:sz w:val="20"/>
          <w:szCs w:val="20"/>
          <w:lang w:val="es-ES_tradnl"/>
        </w:rPr>
        <w:t>,</w:t>
      </w:r>
      <w:r w:rsidR="00603DF6" w:rsidRPr="00064E16">
        <w:rPr>
          <w:rFonts w:ascii="Lucida Sans Unicode" w:hAnsi="Lucida Sans Unicode" w:cs="Lucida Sans Unicode"/>
          <w:sz w:val="20"/>
          <w:szCs w:val="20"/>
          <w:lang w:val="es-ES_tradnl"/>
        </w:rPr>
        <w:t xml:space="preserve"> pediría que se separara cuáles fueron de manera genérica y cuáles de manera exclusiva para la candidatura a la g</w:t>
      </w:r>
      <w:r w:rsidRPr="00A379F0">
        <w:rPr>
          <w:rFonts w:ascii="Lucida Sans Unicode" w:hAnsi="Lucida Sans Unicode" w:cs="Lucida Sans Unicode"/>
          <w:sz w:val="20"/>
          <w:szCs w:val="20"/>
          <w:lang w:val="es-ES_tradnl"/>
        </w:rPr>
        <w:t>u</w:t>
      </w:r>
      <w:r w:rsidR="00603DF6" w:rsidRPr="00064E16">
        <w:rPr>
          <w:rFonts w:ascii="Lucida Sans Unicode" w:hAnsi="Lucida Sans Unicode" w:cs="Lucida Sans Unicode"/>
          <w:sz w:val="20"/>
          <w:szCs w:val="20"/>
          <w:lang w:val="es-ES_tradnl"/>
        </w:rPr>
        <w:t>bernatura</w:t>
      </w:r>
      <w:r w:rsidRPr="00A379F0">
        <w:rPr>
          <w:rFonts w:ascii="Lucida Sans Unicode" w:hAnsi="Lucida Sans Unicode" w:cs="Lucida Sans Unicode"/>
          <w:sz w:val="20"/>
          <w:szCs w:val="20"/>
          <w:lang w:val="es-ES_tradnl"/>
        </w:rPr>
        <w:t>.</w:t>
      </w:r>
      <w:r w:rsidR="00603DF6" w:rsidRPr="00064E16">
        <w:rPr>
          <w:rFonts w:ascii="Lucida Sans Unicode" w:hAnsi="Lucida Sans Unicode" w:cs="Lucida Sans Unicode"/>
          <w:sz w:val="20"/>
          <w:szCs w:val="20"/>
          <w:lang w:val="es-ES_tradnl"/>
        </w:rPr>
        <w:t xml:space="preserve"> </w:t>
      </w:r>
    </w:p>
    <w:p w14:paraId="332CD0F5" w14:textId="77777777" w:rsidR="00DA281D" w:rsidRPr="00A379F0" w:rsidRDefault="00DA281D" w:rsidP="00064E16">
      <w:pPr>
        <w:pStyle w:val="Sinespaciado"/>
        <w:spacing w:line="276" w:lineRule="auto"/>
        <w:jc w:val="both"/>
        <w:rPr>
          <w:rFonts w:ascii="Lucida Sans Unicode" w:hAnsi="Lucida Sans Unicode" w:cs="Lucida Sans Unicode"/>
          <w:sz w:val="20"/>
          <w:szCs w:val="20"/>
          <w:lang w:val="es-ES_tradnl"/>
        </w:rPr>
      </w:pPr>
    </w:p>
    <w:p w14:paraId="0696BDBE" w14:textId="011A34B9" w:rsidR="009D2A1F" w:rsidRPr="00064E16" w:rsidRDefault="00603DF6" w:rsidP="00064E16">
      <w:pPr>
        <w:pStyle w:val="Sinespaciado"/>
        <w:spacing w:line="276" w:lineRule="auto"/>
        <w:jc w:val="both"/>
        <w:rPr>
          <w:rFonts w:ascii="Lucida Sans Unicode" w:hAnsi="Lucida Sans Unicode" w:cs="Lucida Sans Unicode"/>
          <w:sz w:val="20"/>
          <w:szCs w:val="20"/>
          <w:lang w:val="es-ES_tradnl"/>
        </w:rPr>
      </w:pPr>
      <w:r w:rsidRPr="00064E16">
        <w:rPr>
          <w:rFonts w:ascii="Lucida Sans Unicode" w:hAnsi="Lucida Sans Unicode" w:cs="Lucida Sans Unicode"/>
          <w:sz w:val="20"/>
          <w:szCs w:val="20"/>
          <w:lang w:val="es-ES_tradnl"/>
        </w:rPr>
        <w:t>y si bien</w:t>
      </w:r>
      <w:r w:rsidR="00DA281D" w:rsidRPr="00A379F0">
        <w:rPr>
          <w:rFonts w:ascii="Lucida Sans Unicode" w:hAnsi="Lucida Sans Unicode" w:cs="Lucida Sans Unicode"/>
          <w:sz w:val="20"/>
          <w:szCs w:val="20"/>
          <w:lang w:val="es-ES_tradnl"/>
        </w:rPr>
        <w:t>,</w:t>
      </w:r>
      <w:r w:rsidRPr="00064E16">
        <w:rPr>
          <w:rFonts w:ascii="Lucida Sans Unicode" w:hAnsi="Lucida Sans Unicode" w:cs="Lucida Sans Unicode"/>
          <w:sz w:val="20"/>
          <w:szCs w:val="20"/>
          <w:lang w:val="es-ES_tradnl"/>
        </w:rPr>
        <w:t xml:space="preserve"> con ello</w:t>
      </w:r>
      <w:r w:rsidR="00DA281D" w:rsidRPr="00A379F0">
        <w:rPr>
          <w:rFonts w:ascii="Lucida Sans Unicode" w:hAnsi="Lucida Sans Unicode" w:cs="Lucida Sans Unicode"/>
          <w:sz w:val="20"/>
          <w:szCs w:val="20"/>
          <w:lang w:val="es-ES_tradnl"/>
        </w:rPr>
        <w:t>,</w:t>
      </w:r>
      <w:r w:rsidRPr="00064E16">
        <w:rPr>
          <w:rFonts w:ascii="Lucida Sans Unicode" w:hAnsi="Lucida Sans Unicode" w:cs="Lucida Sans Unicode"/>
          <w:sz w:val="20"/>
          <w:szCs w:val="20"/>
          <w:lang w:val="es-ES_tradnl"/>
        </w:rPr>
        <w:t xml:space="preserve"> </w:t>
      </w:r>
      <w:r w:rsidR="003A6279" w:rsidRPr="00064E16">
        <w:rPr>
          <w:rFonts w:ascii="Lucida Sans Unicode" w:hAnsi="Lucida Sans Unicode" w:cs="Lucida Sans Unicode"/>
          <w:sz w:val="20"/>
          <w:szCs w:val="20"/>
          <w:lang w:val="es-ES_tradnl"/>
        </w:rPr>
        <w:t xml:space="preserve">no </w:t>
      </w:r>
      <w:r w:rsidRPr="00064E16">
        <w:rPr>
          <w:rFonts w:ascii="Lucida Sans Unicode" w:hAnsi="Lucida Sans Unicode" w:cs="Lucida Sans Unicode"/>
          <w:sz w:val="20"/>
          <w:szCs w:val="20"/>
          <w:lang w:val="es-ES_tradnl"/>
        </w:rPr>
        <w:t>quiero decir que incurrió este partido en una falta, me parece que si es importante hacer visible la cobertura en el caso de tiempo</w:t>
      </w:r>
      <w:r w:rsidR="003A6279" w:rsidRPr="00064E16">
        <w:rPr>
          <w:rFonts w:ascii="Lucida Sans Unicode" w:hAnsi="Lucida Sans Unicode" w:cs="Lucida Sans Unicode"/>
          <w:sz w:val="20"/>
          <w:szCs w:val="20"/>
          <w:lang w:val="es-ES_tradnl"/>
        </w:rPr>
        <w:t>s</w:t>
      </w:r>
      <w:r w:rsidRPr="00064E16">
        <w:rPr>
          <w:rFonts w:ascii="Lucida Sans Unicode" w:hAnsi="Lucida Sans Unicode" w:cs="Lucida Sans Unicode"/>
          <w:sz w:val="20"/>
          <w:szCs w:val="20"/>
          <w:lang w:val="es-ES_tradnl"/>
        </w:rPr>
        <w:t xml:space="preserve"> en radio y televisión que se dedicaron para hombres y para mujeres. </w:t>
      </w:r>
    </w:p>
    <w:p w14:paraId="702C6531" w14:textId="77777777" w:rsidR="00BA0B61" w:rsidRPr="00A379F0" w:rsidRDefault="00BA0B61" w:rsidP="00064E16">
      <w:pPr>
        <w:pStyle w:val="Sinespaciado"/>
        <w:spacing w:line="276" w:lineRule="auto"/>
        <w:jc w:val="both"/>
        <w:rPr>
          <w:rFonts w:ascii="Lucida Sans Unicode" w:hAnsi="Lucida Sans Unicode" w:cs="Lucida Sans Unicode"/>
          <w:sz w:val="20"/>
          <w:szCs w:val="20"/>
          <w:lang w:val="es-ES_tradnl"/>
        </w:rPr>
      </w:pPr>
    </w:p>
    <w:p w14:paraId="1A440F44" w14:textId="77777777" w:rsidR="00CB094D" w:rsidRDefault="00603DF6" w:rsidP="00064E16">
      <w:pPr>
        <w:pStyle w:val="Sinespaciado"/>
        <w:spacing w:line="276" w:lineRule="auto"/>
        <w:jc w:val="both"/>
        <w:rPr>
          <w:rFonts w:ascii="Lucida Sans Unicode" w:hAnsi="Lucida Sans Unicode" w:cs="Lucida Sans Unicode"/>
          <w:sz w:val="20"/>
          <w:szCs w:val="20"/>
          <w:lang w:val="es-ES_tradnl"/>
        </w:rPr>
      </w:pPr>
      <w:r w:rsidRPr="00064E16">
        <w:rPr>
          <w:rFonts w:ascii="Lucida Sans Unicode" w:hAnsi="Lucida Sans Unicode" w:cs="Lucida Sans Unicode"/>
          <w:sz w:val="20"/>
          <w:szCs w:val="20"/>
          <w:lang w:val="es-ES_tradnl"/>
        </w:rPr>
        <w:lastRenderedPageBreak/>
        <w:t>Por otra parte, el punto 6 de este</w:t>
      </w:r>
      <w:r w:rsidR="00BA0B61" w:rsidRPr="00A379F0">
        <w:rPr>
          <w:rFonts w:ascii="Lucida Sans Unicode" w:hAnsi="Lucida Sans Unicode" w:cs="Lucida Sans Unicode"/>
          <w:sz w:val="20"/>
          <w:szCs w:val="20"/>
          <w:lang w:val="es-ES_tradnl"/>
        </w:rPr>
        <w:t>,</w:t>
      </w:r>
      <w:r w:rsidRPr="00064E16">
        <w:rPr>
          <w:rFonts w:ascii="Lucida Sans Unicode" w:hAnsi="Lucida Sans Unicode" w:cs="Lucida Sans Unicode"/>
          <w:sz w:val="20"/>
          <w:szCs w:val="20"/>
          <w:lang w:val="es-ES_tradnl"/>
        </w:rPr>
        <w:t xml:space="preserve"> que se encuentra precisamente en la página 6</w:t>
      </w:r>
      <w:r w:rsidR="003A6279" w:rsidRPr="00064E16">
        <w:rPr>
          <w:rFonts w:ascii="Lucida Sans Unicode" w:hAnsi="Lucida Sans Unicode" w:cs="Lucida Sans Unicode"/>
          <w:sz w:val="20"/>
          <w:szCs w:val="20"/>
          <w:lang w:val="es-ES_tradnl"/>
        </w:rPr>
        <w:t>,</w:t>
      </w:r>
      <w:r w:rsidRPr="00064E16">
        <w:rPr>
          <w:rFonts w:ascii="Lucida Sans Unicode" w:hAnsi="Lucida Sans Unicode" w:cs="Lucida Sans Unicode"/>
          <w:sz w:val="20"/>
          <w:szCs w:val="20"/>
          <w:lang w:val="es-ES_tradnl"/>
        </w:rPr>
        <w:t xml:space="preserve"> no aplica para el estado de Jalisco, por lo que pediría que</w:t>
      </w:r>
      <w:r w:rsidR="00BA0B61" w:rsidRPr="00A379F0">
        <w:rPr>
          <w:rFonts w:ascii="Lucida Sans Unicode" w:hAnsi="Lucida Sans Unicode" w:cs="Lucida Sans Unicode"/>
          <w:sz w:val="20"/>
          <w:szCs w:val="20"/>
          <w:lang w:val="es-ES_tradnl"/>
        </w:rPr>
        <w:t>,</w:t>
      </w:r>
      <w:r w:rsidRPr="00064E16">
        <w:rPr>
          <w:rFonts w:ascii="Lucida Sans Unicode" w:hAnsi="Lucida Sans Unicode" w:cs="Lucida Sans Unicode"/>
          <w:sz w:val="20"/>
          <w:szCs w:val="20"/>
          <w:lang w:val="es-ES_tradnl"/>
        </w:rPr>
        <w:t xml:space="preserve"> en todo caso</w:t>
      </w:r>
      <w:r w:rsidR="00BA0B61" w:rsidRPr="00A379F0">
        <w:rPr>
          <w:rFonts w:ascii="Lucida Sans Unicode" w:hAnsi="Lucida Sans Unicode" w:cs="Lucida Sans Unicode"/>
          <w:sz w:val="20"/>
          <w:szCs w:val="20"/>
          <w:lang w:val="es-ES_tradnl"/>
        </w:rPr>
        <w:t>,</w:t>
      </w:r>
      <w:r w:rsidRPr="00064E16">
        <w:rPr>
          <w:rFonts w:ascii="Lucida Sans Unicode" w:hAnsi="Lucida Sans Unicode" w:cs="Lucida Sans Unicode"/>
          <w:sz w:val="20"/>
          <w:szCs w:val="20"/>
          <w:lang w:val="es-ES_tradnl"/>
        </w:rPr>
        <w:t xml:space="preserve"> se eliminara</w:t>
      </w:r>
      <w:r w:rsidR="00CB094D">
        <w:rPr>
          <w:rFonts w:ascii="Lucida Sans Unicode" w:hAnsi="Lucida Sans Unicode" w:cs="Lucida Sans Unicode"/>
          <w:sz w:val="20"/>
          <w:szCs w:val="20"/>
          <w:lang w:val="es-ES_tradnl"/>
        </w:rPr>
        <w:t>.</w:t>
      </w:r>
    </w:p>
    <w:p w14:paraId="6BD2C26F" w14:textId="77777777" w:rsidR="00CB094D" w:rsidRDefault="00CB094D" w:rsidP="00064E16">
      <w:pPr>
        <w:pStyle w:val="Sinespaciado"/>
        <w:spacing w:line="276" w:lineRule="auto"/>
        <w:jc w:val="both"/>
        <w:rPr>
          <w:rFonts w:ascii="Lucida Sans Unicode" w:hAnsi="Lucida Sans Unicode" w:cs="Lucida Sans Unicode"/>
          <w:sz w:val="20"/>
          <w:szCs w:val="20"/>
          <w:lang w:val="es-ES_tradnl"/>
        </w:rPr>
      </w:pPr>
    </w:p>
    <w:p w14:paraId="33BBD3EA" w14:textId="77777777" w:rsidR="00CB094D" w:rsidRDefault="00CB094D" w:rsidP="00064E16">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A</w:t>
      </w:r>
      <w:r w:rsidR="00603DF6" w:rsidRPr="00064E16">
        <w:rPr>
          <w:rFonts w:ascii="Lucida Sans Unicode" w:hAnsi="Lucida Sans Unicode" w:cs="Lucida Sans Unicode"/>
          <w:sz w:val="20"/>
          <w:szCs w:val="20"/>
          <w:lang w:val="es-ES_tradnl"/>
        </w:rPr>
        <w:t xml:space="preserve">quí habla de </w:t>
      </w:r>
      <w:r>
        <w:rPr>
          <w:rFonts w:ascii="Lucida Sans Unicode" w:hAnsi="Lucida Sans Unicode" w:cs="Lucida Sans Unicode"/>
          <w:sz w:val="20"/>
          <w:szCs w:val="20"/>
          <w:lang w:val="es-ES_tradnl"/>
        </w:rPr>
        <w:t xml:space="preserve">que en </w:t>
      </w:r>
      <w:r w:rsidR="00603DF6" w:rsidRPr="00064E16">
        <w:rPr>
          <w:rFonts w:ascii="Lucida Sans Unicode" w:hAnsi="Lucida Sans Unicode" w:cs="Lucida Sans Unicode"/>
          <w:sz w:val="20"/>
          <w:szCs w:val="20"/>
          <w:lang w:val="es-ES_tradnl"/>
        </w:rPr>
        <w:t>algunos estados hay los cargos, por ejemplo, e</w:t>
      </w:r>
      <w:r w:rsidR="003A6279" w:rsidRPr="00064E16">
        <w:rPr>
          <w:rFonts w:ascii="Lucida Sans Unicode" w:hAnsi="Lucida Sans Unicode" w:cs="Lucida Sans Unicode"/>
          <w:sz w:val="20"/>
          <w:szCs w:val="20"/>
          <w:lang w:val="es-ES_tradnl"/>
        </w:rPr>
        <w:t>n</w:t>
      </w:r>
      <w:r w:rsidR="00603DF6" w:rsidRPr="00064E16">
        <w:rPr>
          <w:rFonts w:ascii="Lucida Sans Unicode" w:hAnsi="Lucida Sans Unicode" w:cs="Lucida Sans Unicode"/>
          <w:sz w:val="20"/>
          <w:szCs w:val="20"/>
          <w:lang w:val="es-ES_tradnl"/>
        </w:rPr>
        <w:t xml:space="preserve"> la sindicatura </w:t>
      </w:r>
      <w:r w:rsidR="003A6279" w:rsidRPr="00064E16">
        <w:rPr>
          <w:rFonts w:ascii="Lucida Sans Unicode" w:hAnsi="Lucida Sans Unicode" w:cs="Lucida Sans Unicode"/>
          <w:sz w:val="20"/>
          <w:szCs w:val="20"/>
          <w:lang w:val="es-ES_tradnl"/>
        </w:rPr>
        <w:t xml:space="preserve">o </w:t>
      </w:r>
      <w:r w:rsidR="00603DF6" w:rsidRPr="00064E16">
        <w:rPr>
          <w:rFonts w:ascii="Lucida Sans Unicode" w:hAnsi="Lucida Sans Unicode" w:cs="Lucida Sans Unicode"/>
          <w:sz w:val="20"/>
          <w:szCs w:val="20"/>
          <w:lang w:val="es-ES_tradnl"/>
        </w:rPr>
        <w:t>de las regidurías</w:t>
      </w:r>
      <w:r w:rsidR="00BA0B61" w:rsidRPr="00A379F0">
        <w:rPr>
          <w:rFonts w:ascii="Lucida Sans Unicode" w:hAnsi="Lucida Sans Unicode" w:cs="Lucida Sans Unicode"/>
          <w:sz w:val="20"/>
          <w:szCs w:val="20"/>
          <w:lang w:val="es-ES_tradnl"/>
        </w:rPr>
        <w:t xml:space="preserve"> se</w:t>
      </w:r>
      <w:r w:rsidR="00603DF6" w:rsidRPr="00064E16">
        <w:rPr>
          <w:rFonts w:ascii="Lucida Sans Unicode" w:hAnsi="Lucida Sans Unicode" w:cs="Lucida Sans Unicode"/>
          <w:sz w:val="20"/>
          <w:szCs w:val="20"/>
          <w:lang w:val="es-ES_tradnl"/>
        </w:rPr>
        <w:t xml:space="preserve"> eligen de manera independiente</w:t>
      </w:r>
      <w:r w:rsidR="002148CE" w:rsidRPr="00064E16">
        <w:rPr>
          <w:rFonts w:ascii="Lucida Sans Unicode" w:hAnsi="Lucida Sans Unicode" w:cs="Lucida Sans Unicode"/>
          <w:sz w:val="20"/>
          <w:szCs w:val="20"/>
          <w:lang w:val="es-ES_tradnl"/>
        </w:rPr>
        <w:t>,</w:t>
      </w:r>
      <w:r w:rsidR="00603DF6" w:rsidRPr="00064E16">
        <w:rPr>
          <w:rFonts w:ascii="Lucida Sans Unicode" w:hAnsi="Lucida Sans Unicode" w:cs="Lucida Sans Unicode"/>
          <w:sz w:val="20"/>
          <w:szCs w:val="20"/>
          <w:lang w:val="es-ES_tradnl"/>
        </w:rPr>
        <w:t xml:space="preserve"> en Jalisco se eligen </w:t>
      </w:r>
      <w:r w:rsidR="004E0989" w:rsidRPr="00064E16">
        <w:rPr>
          <w:rFonts w:ascii="Lucida Sans Unicode" w:hAnsi="Lucida Sans Unicode" w:cs="Lucida Sans Unicode"/>
          <w:sz w:val="20"/>
          <w:szCs w:val="20"/>
          <w:lang w:val="es-ES_tradnl"/>
        </w:rPr>
        <w:t xml:space="preserve">como una planilla completa, por lo </w:t>
      </w:r>
      <w:r w:rsidR="00BA0B61" w:rsidRPr="00A379F0">
        <w:rPr>
          <w:rFonts w:ascii="Lucida Sans Unicode" w:hAnsi="Lucida Sans Unicode" w:cs="Lucida Sans Unicode"/>
          <w:sz w:val="20"/>
          <w:szCs w:val="20"/>
          <w:lang w:val="es-ES_tradnl"/>
        </w:rPr>
        <w:t>tanto,</w:t>
      </w:r>
      <w:r w:rsidR="004E0989" w:rsidRPr="00064E16">
        <w:rPr>
          <w:rFonts w:ascii="Lucida Sans Unicode" w:hAnsi="Lucida Sans Unicode" w:cs="Lucida Sans Unicode"/>
          <w:sz w:val="20"/>
          <w:szCs w:val="20"/>
          <w:lang w:val="es-ES_tradnl"/>
        </w:rPr>
        <w:t xml:space="preserve"> no aplicaría, no encuentro el sentido de colocarlo aquí</w:t>
      </w:r>
      <w:r w:rsidR="00BA0B61" w:rsidRPr="00A379F0">
        <w:rPr>
          <w:rFonts w:ascii="Lucida Sans Unicode" w:hAnsi="Lucida Sans Unicode" w:cs="Lucida Sans Unicode"/>
          <w:sz w:val="20"/>
          <w:szCs w:val="20"/>
          <w:lang w:val="es-ES_tradnl"/>
        </w:rPr>
        <w:t>.</w:t>
      </w:r>
      <w:r w:rsidR="003A6279" w:rsidRPr="00064E16">
        <w:rPr>
          <w:rFonts w:ascii="Lucida Sans Unicode" w:hAnsi="Lucida Sans Unicode" w:cs="Lucida Sans Unicode"/>
          <w:sz w:val="20"/>
          <w:szCs w:val="20"/>
          <w:lang w:val="es-ES_tradnl"/>
        </w:rPr>
        <w:t xml:space="preserve"> </w:t>
      </w:r>
    </w:p>
    <w:p w14:paraId="4B9C4D91" w14:textId="77777777" w:rsidR="00CB094D" w:rsidRDefault="00CB094D" w:rsidP="00064E16">
      <w:pPr>
        <w:pStyle w:val="Sinespaciado"/>
        <w:spacing w:line="276" w:lineRule="auto"/>
        <w:jc w:val="both"/>
        <w:rPr>
          <w:rFonts w:ascii="Lucida Sans Unicode" w:hAnsi="Lucida Sans Unicode" w:cs="Lucida Sans Unicode"/>
          <w:sz w:val="20"/>
          <w:szCs w:val="20"/>
          <w:lang w:val="es-ES_tradnl"/>
        </w:rPr>
      </w:pPr>
    </w:p>
    <w:p w14:paraId="6DC5359A" w14:textId="5005BDEF" w:rsidR="003A6279" w:rsidRPr="00A379F0" w:rsidRDefault="00BA0B61" w:rsidP="00064E16">
      <w:pPr>
        <w:pStyle w:val="Sinespaciado"/>
        <w:spacing w:line="276" w:lineRule="auto"/>
        <w:jc w:val="both"/>
        <w:rPr>
          <w:rFonts w:ascii="Lucida Sans Unicode" w:hAnsi="Lucida Sans Unicode" w:cs="Lucida Sans Unicode"/>
          <w:sz w:val="20"/>
          <w:szCs w:val="20"/>
          <w:lang w:val="es-ES_tradnl"/>
        </w:rPr>
      </w:pPr>
      <w:r w:rsidRPr="00A379F0">
        <w:rPr>
          <w:rFonts w:ascii="Lucida Sans Unicode" w:hAnsi="Lucida Sans Unicode" w:cs="Lucida Sans Unicode"/>
          <w:sz w:val="20"/>
          <w:szCs w:val="20"/>
          <w:lang w:val="es-ES_tradnl"/>
        </w:rPr>
        <w:t>Y</w:t>
      </w:r>
      <w:r w:rsidR="00CB094D">
        <w:rPr>
          <w:rFonts w:ascii="Lucida Sans Unicode" w:hAnsi="Lucida Sans Unicode" w:cs="Lucida Sans Unicode"/>
          <w:sz w:val="20"/>
          <w:szCs w:val="20"/>
          <w:lang w:val="es-ES_tradnl"/>
        </w:rPr>
        <w:t>,</w:t>
      </w:r>
      <w:r w:rsidR="004E0989" w:rsidRPr="00064E16">
        <w:rPr>
          <w:rFonts w:ascii="Lucida Sans Unicode" w:hAnsi="Lucida Sans Unicode" w:cs="Lucida Sans Unicode"/>
          <w:sz w:val="20"/>
          <w:szCs w:val="20"/>
          <w:lang w:val="es-ES_tradnl"/>
        </w:rPr>
        <w:t xml:space="preserve"> lo mismo en el punto 7</w:t>
      </w:r>
      <w:r w:rsidRPr="00A379F0">
        <w:rPr>
          <w:rFonts w:ascii="Lucida Sans Unicode" w:hAnsi="Lucida Sans Unicode" w:cs="Lucida Sans Unicode"/>
          <w:sz w:val="20"/>
          <w:szCs w:val="20"/>
          <w:lang w:val="es-ES_tradnl"/>
        </w:rPr>
        <w:t>,</w:t>
      </w:r>
      <w:r w:rsidR="004E0989" w:rsidRPr="00064E16">
        <w:rPr>
          <w:rFonts w:ascii="Lucida Sans Unicode" w:hAnsi="Lucida Sans Unicode" w:cs="Lucida Sans Unicode"/>
          <w:sz w:val="20"/>
          <w:szCs w:val="20"/>
          <w:lang w:val="es-ES_tradnl"/>
        </w:rPr>
        <w:t xml:space="preserve"> en el último párrafo</w:t>
      </w:r>
      <w:r w:rsidR="003A6279" w:rsidRPr="00064E16">
        <w:rPr>
          <w:rFonts w:ascii="Lucida Sans Unicode" w:hAnsi="Lucida Sans Unicode" w:cs="Lucida Sans Unicode"/>
          <w:sz w:val="20"/>
          <w:szCs w:val="20"/>
          <w:lang w:val="es-ES_tradnl"/>
        </w:rPr>
        <w:t>,</w:t>
      </w:r>
      <w:r w:rsidR="004E0989" w:rsidRPr="00064E16">
        <w:rPr>
          <w:rFonts w:ascii="Lucida Sans Unicode" w:hAnsi="Lucida Sans Unicode" w:cs="Lucida Sans Unicode"/>
          <w:sz w:val="20"/>
          <w:szCs w:val="20"/>
          <w:lang w:val="es-ES_tradnl"/>
        </w:rPr>
        <w:t xml:space="preserve"> que habla de las candidaturas comunes, pues esto tampoco es aplicable al estado de Jalisco, por lo </w:t>
      </w:r>
      <w:r w:rsidRPr="00A379F0">
        <w:rPr>
          <w:rFonts w:ascii="Lucida Sans Unicode" w:hAnsi="Lucida Sans Unicode" w:cs="Lucida Sans Unicode"/>
          <w:sz w:val="20"/>
          <w:szCs w:val="20"/>
          <w:lang w:val="es-ES_tradnl"/>
        </w:rPr>
        <w:t>tanto,</w:t>
      </w:r>
      <w:r w:rsidR="004E0989" w:rsidRPr="00064E16">
        <w:rPr>
          <w:rFonts w:ascii="Lucida Sans Unicode" w:hAnsi="Lucida Sans Unicode" w:cs="Lucida Sans Unicode"/>
          <w:sz w:val="20"/>
          <w:szCs w:val="20"/>
          <w:lang w:val="es-ES_tradnl"/>
        </w:rPr>
        <w:t xml:space="preserve"> creo que solo confunde a quienes leen estos documentos</w:t>
      </w:r>
      <w:r w:rsidR="003A6279" w:rsidRPr="00064E16">
        <w:rPr>
          <w:rFonts w:ascii="Lucida Sans Unicode" w:hAnsi="Lucida Sans Unicode" w:cs="Lucida Sans Unicode"/>
          <w:sz w:val="20"/>
          <w:szCs w:val="20"/>
          <w:lang w:val="es-ES_tradnl"/>
        </w:rPr>
        <w:t>.</w:t>
      </w:r>
    </w:p>
    <w:p w14:paraId="1AD841E8" w14:textId="77777777" w:rsidR="00BA0B61" w:rsidRPr="00064E16" w:rsidRDefault="00BA0B61" w:rsidP="00064E16">
      <w:pPr>
        <w:pStyle w:val="Sinespaciado"/>
        <w:spacing w:line="276" w:lineRule="auto"/>
        <w:jc w:val="both"/>
        <w:rPr>
          <w:rFonts w:ascii="Lucida Sans Unicode" w:hAnsi="Lucida Sans Unicode" w:cs="Lucida Sans Unicode"/>
          <w:sz w:val="20"/>
          <w:szCs w:val="20"/>
          <w:lang w:val="es-ES_tradnl"/>
        </w:rPr>
      </w:pPr>
    </w:p>
    <w:p w14:paraId="60203C81" w14:textId="77777777" w:rsidR="00CB094D" w:rsidRDefault="003A6279" w:rsidP="00064E16">
      <w:pPr>
        <w:pStyle w:val="Sinespaciado"/>
        <w:spacing w:line="276" w:lineRule="auto"/>
        <w:jc w:val="both"/>
        <w:rPr>
          <w:rFonts w:ascii="Lucida Sans Unicode" w:hAnsi="Lucida Sans Unicode" w:cs="Lucida Sans Unicode"/>
          <w:sz w:val="20"/>
          <w:szCs w:val="20"/>
          <w:lang w:val="es-ES_tradnl"/>
        </w:rPr>
      </w:pPr>
      <w:r w:rsidRPr="00064E16">
        <w:rPr>
          <w:rFonts w:ascii="Lucida Sans Unicode" w:hAnsi="Lucida Sans Unicode" w:cs="Lucida Sans Unicode"/>
          <w:sz w:val="20"/>
          <w:szCs w:val="20"/>
          <w:lang w:val="es-ES_tradnl"/>
        </w:rPr>
        <w:t>Y</w:t>
      </w:r>
      <w:r w:rsidR="00BA0B61" w:rsidRPr="00A379F0">
        <w:rPr>
          <w:rFonts w:ascii="Lucida Sans Unicode" w:hAnsi="Lucida Sans Unicode" w:cs="Lucida Sans Unicode"/>
          <w:sz w:val="20"/>
          <w:szCs w:val="20"/>
          <w:lang w:val="es-ES_tradnl"/>
        </w:rPr>
        <w:t>,</w:t>
      </w:r>
      <w:r w:rsidR="004E0989" w:rsidRPr="00064E16">
        <w:rPr>
          <w:rFonts w:ascii="Lucida Sans Unicode" w:hAnsi="Lucida Sans Unicode" w:cs="Lucida Sans Unicode"/>
          <w:sz w:val="20"/>
          <w:szCs w:val="20"/>
          <w:lang w:val="es-ES_tradnl"/>
        </w:rPr>
        <w:t xml:space="preserve"> finalmente</w:t>
      </w:r>
      <w:r w:rsidRPr="00064E16">
        <w:rPr>
          <w:rFonts w:ascii="Lucida Sans Unicode" w:hAnsi="Lucida Sans Unicode" w:cs="Lucida Sans Unicode"/>
          <w:sz w:val="20"/>
          <w:szCs w:val="20"/>
          <w:lang w:val="es-ES_tradnl"/>
        </w:rPr>
        <w:t>,</w:t>
      </w:r>
      <w:r w:rsidR="004E0989" w:rsidRPr="00064E16">
        <w:rPr>
          <w:rFonts w:ascii="Lucida Sans Unicode" w:hAnsi="Lucida Sans Unicode" w:cs="Lucida Sans Unicode"/>
          <w:sz w:val="20"/>
          <w:szCs w:val="20"/>
          <w:lang w:val="es-ES_tradnl"/>
        </w:rPr>
        <w:t xml:space="preserve"> me parece que es muy importante señalar y </w:t>
      </w:r>
      <w:r w:rsidR="00CB094D" w:rsidRPr="00064E16">
        <w:rPr>
          <w:rFonts w:ascii="Lucida Sans Unicode" w:hAnsi="Lucida Sans Unicode" w:cs="Lucida Sans Unicode"/>
          <w:sz w:val="20"/>
          <w:szCs w:val="20"/>
          <w:lang w:val="es-ES_tradnl"/>
        </w:rPr>
        <w:t>que,</w:t>
      </w:r>
      <w:r w:rsidR="004E0989" w:rsidRPr="00064E16">
        <w:rPr>
          <w:rFonts w:ascii="Lucida Sans Unicode" w:hAnsi="Lucida Sans Unicode" w:cs="Lucida Sans Unicode"/>
          <w:sz w:val="20"/>
          <w:szCs w:val="20"/>
          <w:lang w:val="es-ES_tradnl"/>
        </w:rPr>
        <w:t xml:space="preserve"> en su momento</w:t>
      </w:r>
      <w:r w:rsidR="00BA0B61" w:rsidRPr="00A379F0">
        <w:rPr>
          <w:rFonts w:ascii="Lucida Sans Unicode" w:hAnsi="Lucida Sans Unicode" w:cs="Lucida Sans Unicode"/>
          <w:sz w:val="20"/>
          <w:szCs w:val="20"/>
          <w:lang w:val="es-ES_tradnl"/>
        </w:rPr>
        <w:t xml:space="preserve">, </w:t>
      </w:r>
      <w:r w:rsidR="004E0989" w:rsidRPr="00064E16">
        <w:rPr>
          <w:rFonts w:ascii="Lucida Sans Unicode" w:hAnsi="Lucida Sans Unicode" w:cs="Lucida Sans Unicode"/>
          <w:sz w:val="20"/>
          <w:szCs w:val="20"/>
          <w:lang w:val="es-ES_tradnl"/>
        </w:rPr>
        <w:t>solicitaría</w:t>
      </w:r>
      <w:r w:rsidR="00CB094D">
        <w:rPr>
          <w:rFonts w:ascii="Lucida Sans Unicode" w:hAnsi="Lucida Sans Unicode" w:cs="Lucida Sans Unicode"/>
          <w:sz w:val="20"/>
          <w:szCs w:val="20"/>
          <w:lang w:val="es-ES_tradnl"/>
        </w:rPr>
        <w:t>,</w:t>
      </w:r>
      <w:r w:rsidR="004E0989" w:rsidRPr="00064E16">
        <w:rPr>
          <w:rFonts w:ascii="Lucida Sans Unicode" w:hAnsi="Lucida Sans Unicode" w:cs="Lucida Sans Unicode"/>
          <w:sz w:val="20"/>
          <w:szCs w:val="20"/>
          <w:lang w:val="es-ES_tradnl"/>
        </w:rPr>
        <w:t xml:space="preserve"> si es el caso</w:t>
      </w:r>
      <w:r w:rsidR="002148CE" w:rsidRPr="00064E16">
        <w:rPr>
          <w:rFonts w:ascii="Lucida Sans Unicode" w:hAnsi="Lucida Sans Unicode" w:cs="Lucida Sans Unicode"/>
          <w:sz w:val="20"/>
          <w:szCs w:val="20"/>
          <w:lang w:val="es-ES_tradnl"/>
        </w:rPr>
        <w:t>,</w:t>
      </w:r>
      <w:r w:rsidR="004E0989" w:rsidRPr="00064E16">
        <w:rPr>
          <w:rFonts w:ascii="Lucida Sans Unicode" w:hAnsi="Lucida Sans Unicode" w:cs="Lucida Sans Unicode"/>
          <w:sz w:val="20"/>
          <w:szCs w:val="20"/>
          <w:lang w:val="es-ES_tradnl"/>
        </w:rPr>
        <w:t xml:space="preserve"> que la </w:t>
      </w:r>
      <w:r w:rsidR="00BA0B61" w:rsidRPr="00A379F0">
        <w:rPr>
          <w:rFonts w:ascii="Lucida Sans Unicode" w:hAnsi="Lucida Sans Unicode" w:cs="Lucida Sans Unicode"/>
          <w:sz w:val="20"/>
          <w:szCs w:val="20"/>
          <w:lang w:val="es-ES_tradnl"/>
        </w:rPr>
        <w:t>S</w:t>
      </w:r>
      <w:r w:rsidR="004E0989" w:rsidRPr="00064E16">
        <w:rPr>
          <w:rFonts w:ascii="Lucida Sans Unicode" w:hAnsi="Lucida Sans Unicode" w:cs="Lucida Sans Unicode"/>
          <w:sz w:val="20"/>
          <w:szCs w:val="20"/>
          <w:lang w:val="es-ES_tradnl"/>
        </w:rPr>
        <w:t>ecretaría valore si ha lugar o no</w:t>
      </w:r>
      <w:r w:rsidRPr="00064E16">
        <w:rPr>
          <w:rFonts w:ascii="Lucida Sans Unicode" w:hAnsi="Lucida Sans Unicode" w:cs="Lucida Sans Unicode"/>
          <w:sz w:val="20"/>
          <w:szCs w:val="20"/>
          <w:lang w:val="es-ES_tradnl"/>
        </w:rPr>
        <w:t>,</w:t>
      </w:r>
      <w:r w:rsidR="004E0989" w:rsidRPr="00064E16">
        <w:rPr>
          <w:rFonts w:ascii="Lucida Sans Unicode" w:hAnsi="Lucida Sans Unicode" w:cs="Lucida Sans Unicode"/>
          <w:sz w:val="20"/>
          <w:szCs w:val="20"/>
          <w:lang w:val="es-ES_tradnl"/>
        </w:rPr>
        <w:t xml:space="preserve"> a iniciar un procedimiento sancionador en términos de los lineamientos a los cu</w:t>
      </w:r>
      <w:r w:rsidR="00BA0B61" w:rsidRPr="00A379F0">
        <w:rPr>
          <w:rFonts w:ascii="Lucida Sans Unicode" w:hAnsi="Lucida Sans Unicode" w:cs="Lucida Sans Unicode"/>
          <w:sz w:val="20"/>
          <w:szCs w:val="20"/>
          <w:lang w:val="es-ES_tradnl"/>
        </w:rPr>
        <w:t>a</w:t>
      </w:r>
      <w:r w:rsidR="004E0989" w:rsidRPr="00064E16">
        <w:rPr>
          <w:rFonts w:ascii="Lucida Sans Unicode" w:hAnsi="Lucida Sans Unicode" w:cs="Lucida Sans Unicode"/>
          <w:sz w:val="20"/>
          <w:szCs w:val="20"/>
          <w:lang w:val="es-ES_tradnl"/>
        </w:rPr>
        <w:t xml:space="preserve">les ya he dado cita, dado que el partido Futuro no asignó al menos el 50% de su </w:t>
      </w:r>
      <w:r w:rsidRPr="00064E16">
        <w:rPr>
          <w:rFonts w:ascii="Lucida Sans Unicode" w:hAnsi="Lucida Sans Unicode" w:cs="Lucida Sans Unicode"/>
          <w:sz w:val="20"/>
          <w:szCs w:val="20"/>
          <w:lang w:val="es-ES_tradnl"/>
        </w:rPr>
        <w:t xml:space="preserve">prerrogativa </w:t>
      </w:r>
      <w:r w:rsidR="004E0989" w:rsidRPr="00064E16">
        <w:rPr>
          <w:rFonts w:ascii="Lucida Sans Unicode" w:hAnsi="Lucida Sans Unicode" w:cs="Lucida Sans Unicode"/>
          <w:sz w:val="20"/>
          <w:szCs w:val="20"/>
          <w:lang w:val="es-ES_tradnl"/>
        </w:rPr>
        <w:t>en radio</w:t>
      </w:r>
      <w:r w:rsidR="00CB094D">
        <w:rPr>
          <w:rFonts w:ascii="Lucida Sans Unicode" w:hAnsi="Lucida Sans Unicode" w:cs="Lucida Sans Unicode"/>
          <w:sz w:val="20"/>
          <w:szCs w:val="20"/>
          <w:lang w:val="es-ES_tradnl"/>
        </w:rPr>
        <w:t xml:space="preserve"> y</w:t>
      </w:r>
      <w:r w:rsidR="004E0989" w:rsidRPr="00064E16">
        <w:rPr>
          <w:rFonts w:ascii="Lucida Sans Unicode" w:hAnsi="Lucida Sans Unicode" w:cs="Lucida Sans Unicode"/>
          <w:sz w:val="20"/>
          <w:szCs w:val="20"/>
          <w:lang w:val="es-ES_tradnl"/>
        </w:rPr>
        <w:t xml:space="preserve"> televisión</w:t>
      </w:r>
      <w:r w:rsidR="002148CE" w:rsidRPr="00064E16">
        <w:rPr>
          <w:rFonts w:ascii="Lucida Sans Unicode" w:hAnsi="Lucida Sans Unicode" w:cs="Lucida Sans Unicode"/>
          <w:sz w:val="20"/>
          <w:szCs w:val="20"/>
          <w:lang w:val="es-ES_tradnl"/>
        </w:rPr>
        <w:t>,</w:t>
      </w:r>
      <w:r w:rsidR="004E0989" w:rsidRPr="00064E16">
        <w:rPr>
          <w:rFonts w:ascii="Lucida Sans Unicode" w:hAnsi="Lucida Sans Unicode" w:cs="Lucida Sans Unicode"/>
          <w:sz w:val="20"/>
          <w:szCs w:val="20"/>
          <w:lang w:val="es-ES_tradnl"/>
        </w:rPr>
        <w:t xml:space="preserve"> solo por lo que hace a los ayuntamientos</w:t>
      </w:r>
      <w:r w:rsidR="00BA0B61" w:rsidRPr="00A379F0">
        <w:rPr>
          <w:rFonts w:ascii="Lucida Sans Unicode" w:hAnsi="Lucida Sans Unicode" w:cs="Lucida Sans Unicode"/>
          <w:sz w:val="20"/>
          <w:szCs w:val="20"/>
          <w:lang w:val="es-ES_tradnl"/>
        </w:rPr>
        <w:t>.</w:t>
      </w:r>
      <w:r w:rsidR="004E0989" w:rsidRPr="00064E16">
        <w:rPr>
          <w:rFonts w:ascii="Lucida Sans Unicode" w:hAnsi="Lucida Sans Unicode" w:cs="Lucida Sans Unicode"/>
          <w:sz w:val="20"/>
          <w:szCs w:val="20"/>
          <w:lang w:val="es-ES_tradnl"/>
        </w:rPr>
        <w:t xml:space="preserve"> </w:t>
      </w:r>
    </w:p>
    <w:p w14:paraId="45D7821B" w14:textId="77777777" w:rsidR="00CB094D" w:rsidRDefault="00CB094D" w:rsidP="00064E16">
      <w:pPr>
        <w:pStyle w:val="Sinespaciado"/>
        <w:spacing w:line="276" w:lineRule="auto"/>
        <w:jc w:val="both"/>
        <w:rPr>
          <w:rFonts w:ascii="Lucida Sans Unicode" w:hAnsi="Lucida Sans Unicode" w:cs="Lucida Sans Unicode"/>
          <w:sz w:val="20"/>
          <w:szCs w:val="20"/>
          <w:lang w:val="es-ES_tradnl"/>
        </w:rPr>
      </w:pPr>
    </w:p>
    <w:p w14:paraId="251B24E2" w14:textId="5C025158" w:rsidR="00CB094D" w:rsidRDefault="00BA0B61" w:rsidP="00064E16">
      <w:pPr>
        <w:pStyle w:val="Sinespaciado"/>
        <w:spacing w:line="276" w:lineRule="auto"/>
        <w:jc w:val="both"/>
        <w:rPr>
          <w:rFonts w:ascii="Lucida Sans Unicode" w:hAnsi="Lucida Sans Unicode" w:cs="Lucida Sans Unicode"/>
          <w:sz w:val="20"/>
          <w:szCs w:val="20"/>
          <w:lang w:val="es-ES_tradnl"/>
        </w:rPr>
      </w:pPr>
      <w:r w:rsidRPr="00A379F0">
        <w:rPr>
          <w:rFonts w:ascii="Lucida Sans Unicode" w:hAnsi="Lucida Sans Unicode" w:cs="Lucida Sans Unicode"/>
          <w:sz w:val="20"/>
          <w:szCs w:val="20"/>
          <w:lang w:val="es-ES_tradnl"/>
        </w:rPr>
        <w:t>A</w:t>
      </w:r>
      <w:r w:rsidR="004E0989" w:rsidRPr="00064E16">
        <w:rPr>
          <w:rFonts w:ascii="Lucida Sans Unicode" w:hAnsi="Lucida Sans Unicode" w:cs="Lucida Sans Unicode"/>
          <w:sz w:val="20"/>
          <w:szCs w:val="20"/>
          <w:lang w:val="es-ES_tradnl"/>
        </w:rPr>
        <w:t>quí</w:t>
      </w:r>
      <w:r w:rsidRPr="00A379F0">
        <w:rPr>
          <w:rFonts w:ascii="Lucida Sans Unicode" w:hAnsi="Lucida Sans Unicode" w:cs="Lucida Sans Unicode"/>
          <w:sz w:val="20"/>
          <w:szCs w:val="20"/>
          <w:lang w:val="es-ES_tradnl"/>
        </w:rPr>
        <w:t>,</w:t>
      </w:r>
      <w:r w:rsidR="004E0989" w:rsidRPr="00064E16">
        <w:rPr>
          <w:rFonts w:ascii="Lucida Sans Unicode" w:hAnsi="Lucida Sans Unicode" w:cs="Lucida Sans Unicode"/>
          <w:sz w:val="20"/>
          <w:szCs w:val="20"/>
          <w:lang w:val="es-ES_tradnl"/>
        </w:rPr>
        <w:t xml:space="preserve"> este informe nos da cuenta </w:t>
      </w:r>
      <w:r w:rsidR="00CB094D" w:rsidRPr="00064E16">
        <w:rPr>
          <w:rFonts w:ascii="Lucida Sans Unicode" w:hAnsi="Lucida Sans Unicode" w:cs="Lucida Sans Unicode"/>
          <w:sz w:val="20"/>
          <w:szCs w:val="20"/>
          <w:lang w:val="es-ES_tradnl"/>
        </w:rPr>
        <w:t>de que</w:t>
      </w:r>
      <w:r w:rsidR="004E0989" w:rsidRPr="00064E16">
        <w:rPr>
          <w:rFonts w:ascii="Lucida Sans Unicode" w:hAnsi="Lucida Sans Unicode" w:cs="Lucida Sans Unicode"/>
          <w:sz w:val="20"/>
          <w:szCs w:val="20"/>
          <w:lang w:val="es-ES_tradnl"/>
        </w:rPr>
        <w:t xml:space="preserve"> </w:t>
      </w:r>
      <w:r w:rsidR="006C556F">
        <w:rPr>
          <w:rFonts w:ascii="Lucida Sans Unicode" w:hAnsi="Lucida Sans Unicode" w:cs="Lucida Sans Unicode"/>
          <w:sz w:val="20"/>
          <w:szCs w:val="20"/>
          <w:lang w:val="es-ES_tradnl"/>
        </w:rPr>
        <w:t xml:space="preserve">3,940 </w:t>
      </w:r>
      <w:r w:rsidR="004E0989" w:rsidRPr="00064E16">
        <w:rPr>
          <w:rFonts w:ascii="Lucida Sans Unicode" w:hAnsi="Lucida Sans Unicode" w:cs="Lucida Sans Unicode"/>
          <w:sz w:val="20"/>
          <w:szCs w:val="20"/>
          <w:lang w:val="es-ES_tradnl"/>
        </w:rPr>
        <w:t>impactos fueron destinados solo para candidaturas de hombres</w:t>
      </w:r>
      <w:r w:rsidR="00CB094D">
        <w:rPr>
          <w:rFonts w:ascii="Lucida Sans Unicode" w:hAnsi="Lucida Sans Unicode" w:cs="Lucida Sans Unicode"/>
          <w:sz w:val="20"/>
          <w:szCs w:val="20"/>
          <w:lang w:val="es-ES_tradnl"/>
        </w:rPr>
        <w:t>.</w:t>
      </w:r>
    </w:p>
    <w:p w14:paraId="6FAA2B94" w14:textId="77777777" w:rsidR="00CB094D" w:rsidRDefault="00CB094D" w:rsidP="00064E16">
      <w:pPr>
        <w:pStyle w:val="Sinespaciado"/>
        <w:spacing w:line="276" w:lineRule="auto"/>
        <w:jc w:val="both"/>
        <w:rPr>
          <w:rFonts w:ascii="Lucida Sans Unicode" w:hAnsi="Lucida Sans Unicode" w:cs="Lucida Sans Unicode"/>
          <w:sz w:val="20"/>
          <w:szCs w:val="20"/>
          <w:lang w:val="es-ES_tradnl"/>
        </w:rPr>
      </w:pPr>
    </w:p>
    <w:p w14:paraId="2DB0B83A" w14:textId="21DA6A04" w:rsidR="00675B2B" w:rsidRPr="00A379F0" w:rsidRDefault="00CB094D" w:rsidP="00064E16">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4E0989" w:rsidRPr="00064E16">
        <w:rPr>
          <w:rFonts w:ascii="Lucida Sans Unicode" w:hAnsi="Lucida Sans Unicode" w:cs="Lucida Sans Unicode"/>
          <w:sz w:val="20"/>
          <w:szCs w:val="20"/>
          <w:lang w:val="es-ES_tradnl"/>
        </w:rPr>
        <w:t>ntonces</w:t>
      </w:r>
      <w:r w:rsidR="00BA0B61" w:rsidRPr="00A379F0">
        <w:rPr>
          <w:rFonts w:ascii="Lucida Sans Unicode" w:hAnsi="Lucida Sans Unicode" w:cs="Lucida Sans Unicode"/>
          <w:sz w:val="20"/>
          <w:szCs w:val="20"/>
          <w:lang w:val="es-ES_tradnl"/>
        </w:rPr>
        <w:t>,</w:t>
      </w:r>
      <w:r w:rsidR="004E0989" w:rsidRPr="00064E16">
        <w:rPr>
          <w:rFonts w:ascii="Lucida Sans Unicode" w:hAnsi="Lucida Sans Unicode" w:cs="Lucida Sans Unicode"/>
          <w:sz w:val="20"/>
          <w:szCs w:val="20"/>
          <w:lang w:val="es-ES_tradnl"/>
        </w:rPr>
        <w:t xml:space="preserve"> si es algo que me parece que es importante y</w:t>
      </w:r>
      <w:r>
        <w:rPr>
          <w:rFonts w:ascii="Lucida Sans Unicode" w:hAnsi="Lucida Sans Unicode" w:cs="Lucida Sans Unicode"/>
          <w:sz w:val="20"/>
          <w:szCs w:val="20"/>
          <w:lang w:val="es-ES_tradnl"/>
        </w:rPr>
        <w:t>,</w:t>
      </w:r>
      <w:r w:rsidR="004E0989" w:rsidRPr="00064E16">
        <w:rPr>
          <w:rFonts w:ascii="Lucida Sans Unicode" w:hAnsi="Lucida Sans Unicode" w:cs="Lucida Sans Unicode"/>
          <w:sz w:val="20"/>
          <w:szCs w:val="20"/>
          <w:lang w:val="es-ES_tradnl"/>
        </w:rPr>
        <w:t xml:space="preserve"> bueno</w:t>
      </w:r>
      <w:r>
        <w:rPr>
          <w:rFonts w:ascii="Lucida Sans Unicode" w:hAnsi="Lucida Sans Unicode" w:cs="Lucida Sans Unicode"/>
          <w:sz w:val="20"/>
          <w:szCs w:val="20"/>
          <w:lang w:val="es-ES_tradnl"/>
        </w:rPr>
        <w:t>,</w:t>
      </w:r>
      <w:r w:rsidR="004E0989" w:rsidRPr="00064E16">
        <w:rPr>
          <w:rFonts w:ascii="Lucida Sans Unicode" w:hAnsi="Lucida Sans Unicode" w:cs="Lucida Sans Unicode"/>
          <w:sz w:val="20"/>
          <w:szCs w:val="20"/>
          <w:lang w:val="es-ES_tradnl"/>
        </w:rPr>
        <w:t xml:space="preserve"> me reservo </w:t>
      </w:r>
      <w:r>
        <w:rPr>
          <w:rFonts w:ascii="Lucida Sans Unicode" w:hAnsi="Lucida Sans Unicode" w:cs="Lucida Sans Unicode"/>
          <w:sz w:val="20"/>
          <w:szCs w:val="20"/>
          <w:lang w:val="es-ES_tradnl"/>
        </w:rPr>
        <w:t xml:space="preserve">a </w:t>
      </w:r>
      <w:r w:rsidR="004E0989" w:rsidRPr="00064E16">
        <w:rPr>
          <w:rFonts w:ascii="Lucida Sans Unicode" w:hAnsi="Lucida Sans Unicode" w:cs="Lucida Sans Unicode"/>
          <w:sz w:val="20"/>
          <w:szCs w:val="20"/>
          <w:lang w:val="es-ES_tradnl"/>
        </w:rPr>
        <w:t>la segunda ronda</w:t>
      </w:r>
      <w:r w:rsidR="003A6279" w:rsidRPr="00064E16">
        <w:rPr>
          <w:rFonts w:ascii="Lucida Sans Unicode" w:hAnsi="Lucida Sans Unicode" w:cs="Lucida Sans Unicode"/>
          <w:sz w:val="20"/>
          <w:szCs w:val="20"/>
          <w:lang w:val="es-ES_tradnl"/>
        </w:rPr>
        <w:t xml:space="preserve">, una observación más. </w:t>
      </w:r>
    </w:p>
    <w:p w14:paraId="3D1229DC" w14:textId="77777777" w:rsidR="00BA0B61" w:rsidRPr="00064E16" w:rsidRDefault="00BA0B61" w:rsidP="00064E16">
      <w:pPr>
        <w:pStyle w:val="Sinespaciado"/>
        <w:spacing w:line="276" w:lineRule="auto"/>
        <w:jc w:val="both"/>
        <w:rPr>
          <w:rFonts w:ascii="Lucida Sans Unicode" w:hAnsi="Lucida Sans Unicode" w:cs="Lucida Sans Unicode"/>
          <w:sz w:val="20"/>
          <w:szCs w:val="20"/>
          <w:lang w:val="es-ES_tradnl"/>
        </w:rPr>
      </w:pPr>
    </w:p>
    <w:p w14:paraId="304E9411" w14:textId="126774EB" w:rsidR="00675B2B" w:rsidRPr="00064E16" w:rsidRDefault="00675B2B" w:rsidP="00064E16">
      <w:pPr>
        <w:pStyle w:val="Sinespaciado"/>
        <w:spacing w:line="276" w:lineRule="auto"/>
        <w:jc w:val="both"/>
        <w:rPr>
          <w:rFonts w:ascii="Lucida Sans Unicode" w:hAnsi="Lucida Sans Unicode" w:cs="Lucida Sans Unicode"/>
          <w:sz w:val="20"/>
          <w:szCs w:val="20"/>
          <w:lang w:val="es-ES_tradnl"/>
        </w:rPr>
      </w:pPr>
      <w:r w:rsidRPr="00064E16">
        <w:rPr>
          <w:rFonts w:ascii="Lucida Sans Unicode" w:hAnsi="Lucida Sans Unicode" w:cs="Lucida Sans Unicode"/>
          <w:b/>
          <w:bCs/>
          <w:sz w:val="20"/>
          <w:szCs w:val="20"/>
          <w:lang w:val="es-ES_tradnl"/>
        </w:rPr>
        <w:t xml:space="preserve">Consejera presidenta, Paula Ramírez Höhne: </w:t>
      </w:r>
      <w:r w:rsidRPr="00064E16">
        <w:rPr>
          <w:rFonts w:ascii="Lucida Sans Unicode" w:hAnsi="Lucida Sans Unicode" w:cs="Lucida Sans Unicode"/>
          <w:sz w:val="20"/>
          <w:szCs w:val="20"/>
          <w:lang w:val="es-ES_tradnl"/>
        </w:rPr>
        <w:t>Gracias, consejera Zoad Jeanine García González.</w:t>
      </w:r>
    </w:p>
    <w:p w14:paraId="1F29631A" w14:textId="77777777" w:rsidR="00CA60B4" w:rsidRPr="00A379F0" w:rsidRDefault="00CA60B4" w:rsidP="00064E16">
      <w:pPr>
        <w:pStyle w:val="Sinespaciado"/>
        <w:spacing w:line="276" w:lineRule="auto"/>
        <w:jc w:val="both"/>
        <w:rPr>
          <w:rFonts w:ascii="Lucida Sans Unicode" w:hAnsi="Lucida Sans Unicode" w:cs="Lucida Sans Unicode"/>
          <w:sz w:val="20"/>
          <w:szCs w:val="20"/>
          <w:lang w:val="es-ES_tradnl"/>
        </w:rPr>
      </w:pPr>
    </w:p>
    <w:p w14:paraId="72A8640B" w14:textId="14BFDA60" w:rsidR="00BA0B61" w:rsidRPr="00A379F0" w:rsidRDefault="00675B2B" w:rsidP="00064E16">
      <w:pPr>
        <w:pStyle w:val="Sinespaciado"/>
        <w:spacing w:line="276" w:lineRule="auto"/>
        <w:jc w:val="both"/>
        <w:rPr>
          <w:rFonts w:ascii="Lucida Sans Unicode" w:hAnsi="Lucida Sans Unicode" w:cs="Lucida Sans Unicode"/>
          <w:sz w:val="20"/>
          <w:szCs w:val="20"/>
          <w:lang w:val="es-ES_tradnl"/>
        </w:rPr>
      </w:pPr>
      <w:r w:rsidRPr="00064E16">
        <w:rPr>
          <w:rFonts w:ascii="Lucida Sans Unicode" w:hAnsi="Lucida Sans Unicode" w:cs="Lucida Sans Unicode"/>
          <w:sz w:val="20"/>
          <w:szCs w:val="20"/>
          <w:lang w:val="es-ES_tradnl"/>
        </w:rPr>
        <w:t xml:space="preserve">¿Alguien más desea hacer uso de la voz? </w:t>
      </w:r>
    </w:p>
    <w:p w14:paraId="6830ADBB" w14:textId="77777777" w:rsidR="00BA0B61" w:rsidRPr="00A379F0" w:rsidRDefault="00BA0B61" w:rsidP="00064E16">
      <w:pPr>
        <w:pStyle w:val="Sinespaciado"/>
        <w:spacing w:line="276" w:lineRule="auto"/>
        <w:jc w:val="both"/>
        <w:rPr>
          <w:rFonts w:ascii="Lucida Sans Unicode" w:hAnsi="Lucida Sans Unicode" w:cs="Lucida Sans Unicode"/>
          <w:sz w:val="20"/>
          <w:szCs w:val="20"/>
          <w:lang w:val="es-ES_tradnl"/>
        </w:rPr>
      </w:pPr>
    </w:p>
    <w:p w14:paraId="629A2EA6" w14:textId="04B5E4E5" w:rsidR="007A4308" w:rsidRPr="00064E16" w:rsidRDefault="00BA0B61" w:rsidP="00064E16">
      <w:pPr>
        <w:pStyle w:val="Sinespaciado"/>
        <w:spacing w:line="276" w:lineRule="auto"/>
        <w:jc w:val="both"/>
        <w:rPr>
          <w:rFonts w:ascii="Lucida Sans Unicode" w:hAnsi="Lucida Sans Unicode" w:cs="Lucida Sans Unicode"/>
          <w:sz w:val="20"/>
          <w:szCs w:val="20"/>
          <w:lang w:val="es-ES_tradnl"/>
        </w:rPr>
      </w:pPr>
      <w:r w:rsidRPr="00A379F0">
        <w:rPr>
          <w:rFonts w:ascii="Lucida Sans Unicode" w:hAnsi="Lucida Sans Unicode" w:cs="Lucida Sans Unicode"/>
          <w:sz w:val="20"/>
          <w:szCs w:val="20"/>
          <w:lang w:val="es-ES_tradnl"/>
        </w:rPr>
        <w:t>E</w:t>
      </w:r>
      <w:r w:rsidR="00675B2B" w:rsidRPr="00064E16">
        <w:rPr>
          <w:rFonts w:ascii="Lucida Sans Unicode" w:hAnsi="Lucida Sans Unicode" w:cs="Lucida Sans Unicode"/>
          <w:sz w:val="20"/>
          <w:szCs w:val="20"/>
          <w:lang w:val="es-ES_tradnl"/>
        </w:rPr>
        <w:t>n segunda ronda</w:t>
      </w:r>
      <w:r w:rsidRPr="00A379F0">
        <w:rPr>
          <w:rFonts w:ascii="Lucida Sans Unicode" w:hAnsi="Lucida Sans Unicode" w:cs="Lucida Sans Unicode"/>
          <w:sz w:val="20"/>
          <w:szCs w:val="20"/>
          <w:lang w:val="es-ES_tradnl"/>
        </w:rPr>
        <w:t>,</w:t>
      </w:r>
      <w:r w:rsidR="00675B2B" w:rsidRPr="00064E16">
        <w:rPr>
          <w:rFonts w:ascii="Lucida Sans Unicode" w:hAnsi="Lucida Sans Unicode" w:cs="Lucida Sans Unicode"/>
          <w:sz w:val="20"/>
          <w:szCs w:val="20"/>
          <w:lang w:val="es-ES_tradnl"/>
        </w:rPr>
        <w:t xml:space="preserve"> la consejera, Zoad Jeanine García González</w:t>
      </w:r>
      <w:r w:rsidR="007A4308" w:rsidRPr="00064E16">
        <w:rPr>
          <w:rFonts w:ascii="Lucida Sans Unicode" w:hAnsi="Lucida Sans Unicode" w:cs="Lucida Sans Unicode"/>
          <w:sz w:val="20"/>
          <w:szCs w:val="20"/>
          <w:lang w:val="es-ES_tradnl"/>
        </w:rPr>
        <w:t>, tiene la palabra</w:t>
      </w:r>
      <w:r w:rsidR="006C556F">
        <w:rPr>
          <w:rFonts w:ascii="Lucida Sans Unicode" w:hAnsi="Lucida Sans Unicode" w:cs="Lucida Sans Unicode"/>
          <w:sz w:val="20"/>
          <w:szCs w:val="20"/>
          <w:lang w:val="es-ES_tradnl"/>
        </w:rPr>
        <w:t>. A</w:t>
      </w:r>
      <w:r w:rsidR="007A4308" w:rsidRPr="00064E16">
        <w:rPr>
          <w:rFonts w:ascii="Lucida Sans Unicode" w:hAnsi="Lucida Sans Unicode" w:cs="Lucida Sans Unicode"/>
          <w:sz w:val="20"/>
          <w:szCs w:val="20"/>
          <w:lang w:val="es-ES_tradnl"/>
        </w:rPr>
        <w:t xml:space="preserve">delante. </w:t>
      </w:r>
    </w:p>
    <w:p w14:paraId="4489AA43" w14:textId="77777777" w:rsidR="00BA0B61" w:rsidRPr="00A379F0" w:rsidRDefault="00BA0B61" w:rsidP="00064E16">
      <w:pPr>
        <w:pStyle w:val="Sinespaciado"/>
        <w:spacing w:line="276" w:lineRule="auto"/>
        <w:jc w:val="both"/>
        <w:rPr>
          <w:rFonts w:ascii="Lucida Sans Unicode" w:hAnsi="Lucida Sans Unicode" w:cs="Lucida Sans Unicode"/>
          <w:b/>
          <w:bCs/>
          <w:sz w:val="20"/>
          <w:szCs w:val="20"/>
          <w:lang w:val="es-ES_tradnl"/>
        </w:rPr>
      </w:pPr>
    </w:p>
    <w:p w14:paraId="56472A95" w14:textId="511ADBBD" w:rsidR="007A4308" w:rsidRPr="00064E16" w:rsidRDefault="007A4308" w:rsidP="00064E16">
      <w:pPr>
        <w:pStyle w:val="Sinespaciado"/>
        <w:spacing w:line="276" w:lineRule="auto"/>
        <w:jc w:val="both"/>
        <w:rPr>
          <w:rFonts w:ascii="Lucida Sans Unicode" w:hAnsi="Lucida Sans Unicode" w:cs="Lucida Sans Unicode"/>
          <w:sz w:val="20"/>
          <w:szCs w:val="20"/>
          <w:lang w:val="es-ES_tradnl"/>
        </w:rPr>
      </w:pPr>
      <w:r w:rsidRPr="00064E16">
        <w:rPr>
          <w:rFonts w:ascii="Lucida Sans Unicode" w:hAnsi="Lucida Sans Unicode" w:cs="Lucida Sans Unicode"/>
          <w:b/>
          <w:bCs/>
          <w:sz w:val="20"/>
          <w:szCs w:val="20"/>
          <w:lang w:val="es-ES_tradnl"/>
        </w:rPr>
        <w:t xml:space="preserve">Consejera electoral, Zoad Jeanine García González: </w:t>
      </w:r>
      <w:r w:rsidRPr="00064E16">
        <w:rPr>
          <w:rFonts w:ascii="Lucida Sans Unicode" w:hAnsi="Lucida Sans Unicode" w:cs="Lucida Sans Unicode"/>
          <w:sz w:val="20"/>
          <w:szCs w:val="20"/>
          <w:lang w:val="es-ES_tradnl"/>
        </w:rPr>
        <w:t>Gracias</w:t>
      </w:r>
      <w:r w:rsidR="006C556F">
        <w:rPr>
          <w:rFonts w:ascii="Lucida Sans Unicode" w:hAnsi="Lucida Sans Unicode" w:cs="Lucida Sans Unicode"/>
          <w:sz w:val="20"/>
          <w:szCs w:val="20"/>
          <w:lang w:val="es-ES_tradnl"/>
        </w:rPr>
        <w:t>,</w:t>
      </w:r>
      <w:r w:rsidRPr="00064E16">
        <w:rPr>
          <w:rFonts w:ascii="Lucida Sans Unicode" w:hAnsi="Lucida Sans Unicode" w:cs="Lucida Sans Unicode"/>
          <w:sz w:val="20"/>
          <w:szCs w:val="20"/>
          <w:lang w:val="es-ES_tradnl"/>
        </w:rPr>
        <w:t xml:space="preserve"> presidenta. </w:t>
      </w:r>
    </w:p>
    <w:p w14:paraId="3282F184" w14:textId="77777777" w:rsidR="00BA0B61" w:rsidRPr="00A379F0" w:rsidRDefault="00BA0B61" w:rsidP="00064E16">
      <w:pPr>
        <w:pStyle w:val="Sinespaciado"/>
        <w:spacing w:line="276" w:lineRule="auto"/>
        <w:jc w:val="both"/>
        <w:rPr>
          <w:rFonts w:ascii="Lucida Sans Unicode" w:hAnsi="Lucida Sans Unicode" w:cs="Lucida Sans Unicode"/>
          <w:sz w:val="20"/>
          <w:szCs w:val="20"/>
          <w:lang w:val="es-ES_tradnl"/>
        </w:rPr>
      </w:pPr>
    </w:p>
    <w:p w14:paraId="3F9ED00A" w14:textId="77777777" w:rsidR="006C556F" w:rsidRDefault="007A4308" w:rsidP="00064E16">
      <w:pPr>
        <w:pStyle w:val="Sinespaciado"/>
        <w:spacing w:line="276" w:lineRule="auto"/>
        <w:jc w:val="both"/>
        <w:rPr>
          <w:rFonts w:ascii="Lucida Sans Unicode" w:hAnsi="Lucida Sans Unicode" w:cs="Lucida Sans Unicode"/>
          <w:sz w:val="20"/>
          <w:szCs w:val="20"/>
          <w:lang w:val="es-ES_tradnl"/>
        </w:rPr>
      </w:pPr>
      <w:r w:rsidRPr="00064E16">
        <w:rPr>
          <w:rFonts w:ascii="Lucida Sans Unicode" w:hAnsi="Lucida Sans Unicode" w:cs="Lucida Sans Unicode"/>
          <w:sz w:val="20"/>
          <w:szCs w:val="20"/>
          <w:lang w:val="es-ES_tradnl"/>
        </w:rPr>
        <w:lastRenderedPageBreak/>
        <w:t xml:space="preserve">En la tabla </w:t>
      </w:r>
      <w:r w:rsidR="006C556F">
        <w:rPr>
          <w:rFonts w:ascii="Lucida Sans Unicode" w:hAnsi="Lucida Sans Unicode" w:cs="Lucida Sans Unicode"/>
          <w:sz w:val="20"/>
          <w:szCs w:val="20"/>
          <w:lang w:val="es-ES_tradnl"/>
        </w:rPr>
        <w:t>5,</w:t>
      </w:r>
      <w:r w:rsidR="00CA60B4" w:rsidRPr="00064E16">
        <w:rPr>
          <w:rFonts w:ascii="Lucida Sans Unicode" w:hAnsi="Lucida Sans Unicode" w:cs="Lucida Sans Unicode"/>
          <w:sz w:val="20"/>
          <w:szCs w:val="20"/>
          <w:lang w:val="es-ES_tradnl"/>
        </w:rPr>
        <w:t xml:space="preserve"> </w:t>
      </w:r>
      <w:r w:rsidRPr="00064E16">
        <w:rPr>
          <w:rFonts w:ascii="Lucida Sans Unicode" w:hAnsi="Lucida Sans Unicode" w:cs="Lucida Sans Unicode"/>
          <w:sz w:val="20"/>
          <w:szCs w:val="20"/>
          <w:lang w:val="es-ES_tradnl"/>
        </w:rPr>
        <w:t>se presentan los materiales pautados por los partidos políticos nacionales y locales</w:t>
      </w:r>
      <w:r w:rsidR="00752B4C" w:rsidRPr="00064E16">
        <w:rPr>
          <w:rFonts w:ascii="Lucida Sans Unicode" w:hAnsi="Lucida Sans Unicode" w:cs="Lucida Sans Unicode"/>
          <w:sz w:val="20"/>
          <w:szCs w:val="20"/>
          <w:lang w:val="es-ES_tradnl"/>
        </w:rPr>
        <w:t>,</w:t>
      </w:r>
      <w:r w:rsidRPr="00064E16">
        <w:rPr>
          <w:rFonts w:ascii="Lucida Sans Unicode" w:hAnsi="Lucida Sans Unicode" w:cs="Lucida Sans Unicode"/>
          <w:sz w:val="20"/>
          <w:szCs w:val="20"/>
          <w:lang w:val="es-ES_tradnl"/>
        </w:rPr>
        <w:t xml:space="preserve"> por asignación de género para el cargo de ayuntamiento</w:t>
      </w:r>
      <w:r w:rsidR="006C556F">
        <w:rPr>
          <w:rFonts w:ascii="Lucida Sans Unicode" w:hAnsi="Lucida Sans Unicode" w:cs="Lucida Sans Unicode"/>
          <w:sz w:val="20"/>
          <w:szCs w:val="20"/>
          <w:lang w:val="es-ES_tradnl"/>
        </w:rPr>
        <w:t>,</w:t>
      </w:r>
      <w:r w:rsidRPr="00064E16">
        <w:rPr>
          <w:rFonts w:ascii="Lucida Sans Unicode" w:hAnsi="Lucida Sans Unicode" w:cs="Lucida Sans Unicode"/>
          <w:sz w:val="20"/>
          <w:szCs w:val="20"/>
          <w:lang w:val="es-ES_tradnl"/>
        </w:rPr>
        <w:t xml:space="preserve"> y abajo se presenta una explicación</w:t>
      </w:r>
      <w:r w:rsidR="00752B4C" w:rsidRPr="00064E16">
        <w:rPr>
          <w:rFonts w:ascii="Lucida Sans Unicode" w:hAnsi="Lucida Sans Unicode" w:cs="Lucida Sans Unicode"/>
          <w:sz w:val="20"/>
          <w:szCs w:val="20"/>
          <w:lang w:val="es-ES_tradnl"/>
        </w:rPr>
        <w:t>,</w:t>
      </w:r>
      <w:r w:rsidRPr="00064E16">
        <w:rPr>
          <w:rFonts w:ascii="Lucida Sans Unicode" w:hAnsi="Lucida Sans Unicode" w:cs="Lucida Sans Unicode"/>
          <w:sz w:val="20"/>
          <w:szCs w:val="20"/>
          <w:lang w:val="es-ES_tradnl"/>
        </w:rPr>
        <w:t xml:space="preserve"> y nos dice que</w:t>
      </w:r>
      <w:r w:rsidR="006C556F">
        <w:rPr>
          <w:rFonts w:ascii="Lucida Sans Unicode" w:hAnsi="Lucida Sans Unicode" w:cs="Lucida Sans Unicode"/>
          <w:sz w:val="20"/>
          <w:szCs w:val="20"/>
          <w:lang w:val="es-ES_tradnl"/>
        </w:rPr>
        <w:t>,</w:t>
      </w:r>
      <w:r w:rsidRPr="00064E16">
        <w:rPr>
          <w:rFonts w:ascii="Lucida Sans Unicode" w:hAnsi="Lucida Sans Unicode" w:cs="Lucida Sans Unicode"/>
          <w:sz w:val="20"/>
          <w:szCs w:val="20"/>
          <w:lang w:val="es-ES_tradnl"/>
        </w:rPr>
        <w:t xml:space="preserve"> como se puede observar</w:t>
      </w:r>
      <w:r w:rsidR="00CA60B4" w:rsidRPr="00A379F0">
        <w:rPr>
          <w:rFonts w:ascii="Lucida Sans Unicode" w:hAnsi="Lucida Sans Unicode" w:cs="Lucida Sans Unicode"/>
          <w:sz w:val="20"/>
          <w:szCs w:val="20"/>
          <w:lang w:val="es-ES_tradnl"/>
        </w:rPr>
        <w:t>,</w:t>
      </w:r>
      <w:r w:rsidRPr="00064E16">
        <w:rPr>
          <w:rFonts w:ascii="Lucida Sans Unicode" w:hAnsi="Lucida Sans Unicode" w:cs="Lucida Sans Unicode"/>
          <w:sz w:val="20"/>
          <w:szCs w:val="20"/>
          <w:lang w:val="es-ES_tradnl"/>
        </w:rPr>
        <w:t xml:space="preserve"> Movimiento Ciudadano fue el partido que más materiales ingresó</w:t>
      </w:r>
      <w:r w:rsidR="00CA60B4" w:rsidRPr="00A379F0">
        <w:rPr>
          <w:rFonts w:ascii="Lucida Sans Unicode" w:hAnsi="Lucida Sans Unicode" w:cs="Lucida Sans Unicode"/>
          <w:sz w:val="20"/>
          <w:szCs w:val="20"/>
          <w:lang w:val="es-ES_tradnl"/>
        </w:rPr>
        <w:t>,</w:t>
      </w:r>
      <w:r w:rsidRPr="00064E16">
        <w:rPr>
          <w:rFonts w:ascii="Lucida Sans Unicode" w:hAnsi="Lucida Sans Unicode" w:cs="Lucida Sans Unicode"/>
          <w:sz w:val="20"/>
          <w:szCs w:val="20"/>
          <w:lang w:val="es-ES_tradnl"/>
        </w:rPr>
        <w:t xml:space="preserve"> </w:t>
      </w:r>
      <w:r w:rsidR="006C556F">
        <w:rPr>
          <w:rFonts w:ascii="Lucida Sans Unicode" w:hAnsi="Lucida Sans Unicode" w:cs="Lucida Sans Unicode"/>
          <w:sz w:val="20"/>
          <w:szCs w:val="20"/>
          <w:lang w:val="es-ES_tradnl"/>
        </w:rPr>
        <w:t>24</w:t>
      </w:r>
      <w:r w:rsidR="00CA60B4" w:rsidRPr="00A379F0">
        <w:rPr>
          <w:rFonts w:ascii="Lucida Sans Unicode" w:hAnsi="Lucida Sans Unicode" w:cs="Lucida Sans Unicode"/>
          <w:sz w:val="20"/>
          <w:szCs w:val="20"/>
          <w:lang w:val="es-ES_tradnl"/>
        </w:rPr>
        <w:t>;</w:t>
      </w:r>
      <w:r w:rsidRPr="00064E16">
        <w:rPr>
          <w:rFonts w:ascii="Lucida Sans Unicode" w:hAnsi="Lucida Sans Unicode" w:cs="Lucida Sans Unicode"/>
          <w:sz w:val="20"/>
          <w:szCs w:val="20"/>
          <w:lang w:val="es-ES_tradnl"/>
        </w:rPr>
        <w:t xml:space="preserve"> mientras que el PRD fue el partido que menos número de materiales ingresó</w:t>
      </w:r>
      <w:r w:rsidR="00FB49DB" w:rsidRPr="00A379F0">
        <w:rPr>
          <w:rFonts w:ascii="Lucida Sans Unicode" w:hAnsi="Lucida Sans Unicode" w:cs="Lucida Sans Unicode"/>
          <w:sz w:val="20"/>
          <w:szCs w:val="20"/>
          <w:lang w:val="es-ES_tradnl"/>
        </w:rPr>
        <w:t>.</w:t>
      </w:r>
      <w:r w:rsidRPr="00064E16">
        <w:rPr>
          <w:rFonts w:ascii="Lucida Sans Unicode" w:hAnsi="Lucida Sans Unicode" w:cs="Lucida Sans Unicode"/>
          <w:sz w:val="20"/>
          <w:szCs w:val="20"/>
          <w:lang w:val="es-ES_tradnl"/>
        </w:rPr>
        <w:t xml:space="preserve"> </w:t>
      </w:r>
    </w:p>
    <w:p w14:paraId="72540991" w14:textId="77777777" w:rsidR="006C556F" w:rsidRDefault="006C556F" w:rsidP="00064E16">
      <w:pPr>
        <w:pStyle w:val="Sinespaciado"/>
        <w:spacing w:line="276" w:lineRule="auto"/>
        <w:jc w:val="both"/>
        <w:rPr>
          <w:rFonts w:ascii="Lucida Sans Unicode" w:hAnsi="Lucida Sans Unicode" w:cs="Lucida Sans Unicode"/>
          <w:sz w:val="20"/>
          <w:szCs w:val="20"/>
          <w:lang w:val="es-ES_tradnl"/>
        </w:rPr>
      </w:pPr>
    </w:p>
    <w:p w14:paraId="6F2CCCB0" w14:textId="4A9FDFA8" w:rsidR="00752B4C" w:rsidRPr="00064E16" w:rsidRDefault="00FB49DB" w:rsidP="00064E16">
      <w:pPr>
        <w:pStyle w:val="Sinespaciado"/>
        <w:spacing w:line="276" w:lineRule="auto"/>
        <w:jc w:val="both"/>
        <w:rPr>
          <w:rFonts w:ascii="Lucida Sans Unicode" w:hAnsi="Lucida Sans Unicode" w:cs="Lucida Sans Unicode"/>
          <w:sz w:val="20"/>
          <w:szCs w:val="20"/>
          <w:lang w:val="es-ES_tradnl"/>
        </w:rPr>
      </w:pPr>
      <w:r w:rsidRPr="00A379F0">
        <w:rPr>
          <w:rFonts w:ascii="Lucida Sans Unicode" w:hAnsi="Lucida Sans Unicode" w:cs="Lucida Sans Unicode"/>
          <w:sz w:val="20"/>
          <w:szCs w:val="20"/>
          <w:lang w:val="es-ES_tradnl"/>
        </w:rPr>
        <w:t>A</w:t>
      </w:r>
      <w:r w:rsidR="007A4308" w:rsidRPr="00064E16">
        <w:rPr>
          <w:rFonts w:ascii="Lucida Sans Unicode" w:hAnsi="Lucida Sans Unicode" w:cs="Lucida Sans Unicode"/>
          <w:sz w:val="20"/>
          <w:szCs w:val="20"/>
          <w:lang w:val="es-ES_tradnl"/>
        </w:rPr>
        <w:t>quí</w:t>
      </w:r>
      <w:r w:rsidRPr="00A379F0">
        <w:rPr>
          <w:rFonts w:ascii="Lucida Sans Unicode" w:hAnsi="Lucida Sans Unicode" w:cs="Lucida Sans Unicode"/>
          <w:sz w:val="20"/>
          <w:szCs w:val="20"/>
          <w:lang w:val="es-ES_tradnl"/>
        </w:rPr>
        <w:t>,</w:t>
      </w:r>
      <w:r w:rsidR="007A4308" w:rsidRPr="00064E16">
        <w:rPr>
          <w:rFonts w:ascii="Lucida Sans Unicode" w:hAnsi="Lucida Sans Unicode" w:cs="Lucida Sans Unicode"/>
          <w:sz w:val="20"/>
          <w:szCs w:val="20"/>
          <w:lang w:val="es-ES_tradnl"/>
        </w:rPr>
        <w:t xml:space="preserve"> </w:t>
      </w:r>
      <w:r w:rsidR="00752B4C" w:rsidRPr="00064E16">
        <w:rPr>
          <w:rFonts w:ascii="Lucida Sans Unicode" w:hAnsi="Lucida Sans Unicode" w:cs="Lucida Sans Unicode"/>
          <w:sz w:val="20"/>
          <w:szCs w:val="20"/>
          <w:lang w:val="es-ES_tradnl"/>
        </w:rPr>
        <w:t>bueno</w:t>
      </w:r>
      <w:r w:rsidRPr="00A379F0">
        <w:rPr>
          <w:rFonts w:ascii="Lucida Sans Unicode" w:hAnsi="Lucida Sans Unicode" w:cs="Lucida Sans Unicode"/>
          <w:sz w:val="20"/>
          <w:szCs w:val="20"/>
          <w:lang w:val="es-ES_tradnl"/>
        </w:rPr>
        <w:t>,</w:t>
      </w:r>
      <w:r w:rsidR="00752B4C" w:rsidRPr="00064E16">
        <w:rPr>
          <w:rFonts w:ascii="Lucida Sans Unicode" w:hAnsi="Lucida Sans Unicode" w:cs="Lucida Sans Unicode"/>
          <w:sz w:val="20"/>
          <w:szCs w:val="20"/>
          <w:lang w:val="es-ES_tradnl"/>
        </w:rPr>
        <w:t xml:space="preserve"> </w:t>
      </w:r>
      <w:r w:rsidR="007A4308" w:rsidRPr="00064E16">
        <w:rPr>
          <w:rFonts w:ascii="Lucida Sans Unicode" w:hAnsi="Lucida Sans Unicode" w:cs="Lucida Sans Unicode"/>
          <w:sz w:val="20"/>
          <w:szCs w:val="20"/>
          <w:lang w:val="es-ES_tradnl"/>
        </w:rPr>
        <w:t>uno</w:t>
      </w:r>
      <w:r w:rsidR="00752B4C" w:rsidRPr="00064E16">
        <w:rPr>
          <w:rFonts w:ascii="Lucida Sans Unicode" w:hAnsi="Lucida Sans Unicode" w:cs="Lucida Sans Unicode"/>
          <w:sz w:val="20"/>
          <w:szCs w:val="20"/>
          <w:lang w:val="es-ES_tradnl"/>
        </w:rPr>
        <w:t>,</w:t>
      </w:r>
      <w:r w:rsidR="007A4308" w:rsidRPr="00064E16">
        <w:rPr>
          <w:rFonts w:ascii="Lucida Sans Unicode" w:hAnsi="Lucida Sans Unicode" w:cs="Lucida Sans Unicode"/>
          <w:sz w:val="20"/>
          <w:szCs w:val="20"/>
          <w:lang w:val="es-ES_tradnl"/>
        </w:rPr>
        <w:t xml:space="preserve"> sería una pregunta</w:t>
      </w:r>
      <w:r w:rsidR="00752B4C" w:rsidRPr="00064E16">
        <w:rPr>
          <w:rFonts w:ascii="Lucida Sans Unicode" w:hAnsi="Lucida Sans Unicode" w:cs="Lucida Sans Unicode"/>
          <w:sz w:val="20"/>
          <w:szCs w:val="20"/>
          <w:lang w:val="es-ES_tradnl"/>
        </w:rPr>
        <w:t>,</w:t>
      </w:r>
      <w:r w:rsidR="007A4308" w:rsidRPr="00064E16">
        <w:rPr>
          <w:rFonts w:ascii="Lucida Sans Unicode" w:hAnsi="Lucida Sans Unicode" w:cs="Lucida Sans Unicode"/>
          <w:sz w:val="20"/>
          <w:szCs w:val="20"/>
          <w:lang w:val="es-ES_tradnl"/>
        </w:rPr>
        <w:t xml:space="preserve"> y de ser el caso</w:t>
      </w:r>
      <w:r w:rsidR="00CC5C93" w:rsidRPr="00064E16">
        <w:rPr>
          <w:rFonts w:ascii="Lucida Sans Unicode" w:hAnsi="Lucida Sans Unicode" w:cs="Lucida Sans Unicode"/>
          <w:sz w:val="20"/>
          <w:szCs w:val="20"/>
          <w:lang w:val="es-ES_tradnl"/>
        </w:rPr>
        <w:t>,</w:t>
      </w:r>
      <w:r w:rsidR="007A4308" w:rsidRPr="00064E16">
        <w:rPr>
          <w:rFonts w:ascii="Lucida Sans Unicode" w:hAnsi="Lucida Sans Unicode" w:cs="Lucida Sans Unicode"/>
          <w:sz w:val="20"/>
          <w:szCs w:val="20"/>
          <w:lang w:val="es-ES_tradnl"/>
        </w:rPr>
        <w:t xml:space="preserve"> creo que se tendría que precisar</w:t>
      </w:r>
      <w:r w:rsidR="00752B4C" w:rsidRPr="00064E16">
        <w:rPr>
          <w:rFonts w:ascii="Lucida Sans Unicode" w:hAnsi="Lucida Sans Unicode" w:cs="Lucida Sans Unicode"/>
          <w:sz w:val="20"/>
          <w:szCs w:val="20"/>
          <w:lang w:val="es-ES_tradnl"/>
        </w:rPr>
        <w:t>.</w:t>
      </w:r>
    </w:p>
    <w:p w14:paraId="1A319125" w14:textId="77777777" w:rsidR="00BA0B61" w:rsidRPr="00A379F0" w:rsidRDefault="00BA0B61" w:rsidP="00064E16">
      <w:pPr>
        <w:pStyle w:val="Sinespaciado"/>
        <w:spacing w:line="276" w:lineRule="auto"/>
        <w:jc w:val="both"/>
        <w:rPr>
          <w:rFonts w:ascii="Lucida Sans Unicode" w:hAnsi="Lucida Sans Unicode" w:cs="Lucida Sans Unicode"/>
          <w:sz w:val="20"/>
          <w:szCs w:val="20"/>
          <w:lang w:val="es-ES_tradnl"/>
        </w:rPr>
      </w:pPr>
    </w:p>
    <w:p w14:paraId="155D690E" w14:textId="13D6DD25" w:rsidR="00FB49DB" w:rsidRPr="00A379F0" w:rsidRDefault="00752B4C" w:rsidP="00064E16">
      <w:pPr>
        <w:pStyle w:val="Sinespaciado"/>
        <w:spacing w:line="276" w:lineRule="auto"/>
        <w:jc w:val="both"/>
        <w:rPr>
          <w:rFonts w:ascii="Lucida Sans Unicode" w:hAnsi="Lucida Sans Unicode" w:cs="Lucida Sans Unicode"/>
          <w:sz w:val="20"/>
          <w:szCs w:val="20"/>
          <w:lang w:val="es-ES_tradnl"/>
        </w:rPr>
      </w:pPr>
      <w:r w:rsidRPr="00064E16">
        <w:rPr>
          <w:rFonts w:ascii="Lucida Sans Unicode" w:hAnsi="Lucida Sans Unicode" w:cs="Lucida Sans Unicode"/>
          <w:sz w:val="20"/>
          <w:szCs w:val="20"/>
          <w:lang w:val="es-ES_tradnl"/>
        </w:rPr>
        <w:t>Y</w:t>
      </w:r>
      <w:r w:rsidR="007A4308" w:rsidRPr="00064E16">
        <w:rPr>
          <w:rFonts w:ascii="Lucida Sans Unicode" w:hAnsi="Lucida Sans Unicode" w:cs="Lucida Sans Unicode"/>
          <w:sz w:val="20"/>
          <w:szCs w:val="20"/>
          <w:lang w:val="es-ES_tradnl"/>
        </w:rPr>
        <w:t>o encuentro que hay partidos, por ejemplo</w:t>
      </w:r>
      <w:r w:rsidR="006C556F">
        <w:rPr>
          <w:rFonts w:ascii="Lucida Sans Unicode" w:hAnsi="Lucida Sans Unicode" w:cs="Lucida Sans Unicode"/>
          <w:sz w:val="20"/>
          <w:szCs w:val="20"/>
          <w:lang w:val="es-ES_tradnl"/>
        </w:rPr>
        <w:t>,</w:t>
      </w:r>
      <w:r w:rsidR="007A4308" w:rsidRPr="00064E16">
        <w:rPr>
          <w:rFonts w:ascii="Lucida Sans Unicode" w:hAnsi="Lucida Sans Unicode" w:cs="Lucida Sans Unicode"/>
          <w:sz w:val="20"/>
          <w:szCs w:val="20"/>
          <w:lang w:val="es-ES_tradnl"/>
        </w:rPr>
        <w:t xml:space="preserve"> el PRI, </w:t>
      </w:r>
      <w:r w:rsidR="00FB49DB" w:rsidRPr="00A379F0">
        <w:rPr>
          <w:rFonts w:ascii="Lucida Sans Unicode" w:hAnsi="Lucida Sans Unicode" w:cs="Lucida Sans Unicode"/>
          <w:sz w:val="20"/>
          <w:szCs w:val="20"/>
          <w:lang w:val="es-ES_tradnl"/>
        </w:rPr>
        <w:t xml:space="preserve">Morena y Hagamos, </w:t>
      </w:r>
      <w:r w:rsidR="007A4308" w:rsidRPr="00064E16">
        <w:rPr>
          <w:rFonts w:ascii="Lucida Sans Unicode" w:hAnsi="Lucida Sans Unicode" w:cs="Lucida Sans Unicode"/>
          <w:sz w:val="20"/>
          <w:szCs w:val="20"/>
          <w:lang w:val="es-ES_tradnl"/>
        </w:rPr>
        <w:t xml:space="preserve">que no ingresaron ningún material, se presenta en ese </w:t>
      </w:r>
      <w:r w:rsidRPr="00064E16">
        <w:rPr>
          <w:rFonts w:ascii="Lucida Sans Unicode" w:hAnsi="Lucida Sans Unicode" w:cs="Lucida Sans Unicode"/>
          <w:sz w:val="20"/>
          <w:szCs w:val="20"/>
          <w:lang w:val="es-ES_tradnl"/>
        </w:rPr>
        <w:t xml:space="preserve">cuadro </w:t>
      </w:r>
      <w:r w:rsidR="007A4308" w:rsidRPr="00064E16">
        <w:rPr>
          <w:rFonts w:ascii="Lucida Sans Unicode" w:hAnsi="Lucida Sans Unicode" w:cs="Lucida Sans Unicode"/>
          <w:sz w:val="20"/>
          <w:szCs w:val="20"/>
          <w:lang w:val="es-ES_tradnl"/>
        </w:rPr>
        <w:t>la información en ceros</w:t>
      </w:r>
      <w:r w:rsidR="006C556F">
        <w:rPr>
          <w:rFonts w:ascii="Lucida Sans Unicode" w:hAnsi="Lucida Sans Unicode" w:cs="Lucida Sans Unicode"/>
          <w:sz w:val="20"/>
          <w:szCs w:val="20"/>
          <w:lang w:val="es-ES_tradnl"/>
        </w:rPr>
        <w:t>,</w:t>
      </w:r>
      <w:r w:rsidR="007A4308" w:rsidRPr="00064E16">
        <w:rPr>
          <w:rFonts w:ascii="Lucida Sans Unicode" w:hAnsi="Lucida Sans Unicode" w:cs="Lucida Sans Unicode"/>
          <w:sz w:val="20"/>
          <w:szCs w:val="20"/>
          <w:lang w:val="es-ES_tradnl"/>
        </w:rPr>
        <w:t xml:space="preserve"> entonces</w:t>
      </w:r>
      <w:r w:rsidR="00FB49DB" w:rsidRPr="00A379F0">
        <w:rPr>
          <w:rFonts w:ascii="Lucida Sans Unicode" w:hAnsi="Lucida Sans Unicode" w:cs="Lucida Sans Unicode"/>
          <w:sz w:val="20"/>
          <w:szCs w:val="20"/>
          <w:lang w:val="es-ES_tradnl"/>
        </w:rPr>
        <w:t>,</w:t>
      </w:r>
      <w:r w:rsidR="007A4308" w:rsidRPr="00064E16">
        <w:rPr>
          <w:rFonts w:ascii="Lucida Sans Unicode" w:hAnsi="Lucida Sans Unicode" w:cs="Lucida Sans Unicode"/>
          <w:sz w:val="20"/>
          <w:szCs w:val="20"/>
          <w:lang w:val="es-ES_tradnl"/>
        </w:rPr>
        <w:t xml:space="preserve"> no entiendo </w:t>
      </w:r>
      <w:r w:rsidR="002A6508" w:rsidRPr="00064E16">
        <w:rPr>
          <w:rFonts w:ascii="Lucida Sans Unicode" w:hAnsi="Lucida Sans Unicode" w:cs="Lucida Sans Unicode"/>
          <w:sz w:val="20"/>
          <w:szCs w:val="20"/>
          <w:lang w:val="es-ES_tradnl"/>
        </w:rPr>
        <w:t>por qué</w:t>
      </w:r>
      <w:r w:rsidR="007A4308" w:rsidRPr="00064E16">
        <w:rPr>
          <w:rFonts w:ascii="Lucida Sans Unicode" w:hAnsi="Lucida Sans Unicode" w:cs="Lucida Sans Unicode"/>
          <w:sz w:val="20"/>
          <w:szCs w:val="20"/>
          <w:lang w:val="es-ES_tradnl"/>
        </w:rPr>
        <w:t xml:space="preserve"> decir que</w:t>
      </w:r>
      <w:r w:rsidR="006C556F">
        <w:rPr>
          <w:rFonts w:ascii="Lucida Sans Unicode" w:hAnsi="Lucida Sans Unicode" w:cs="Lucida Sans Unicode"/>
          <w:sz w:val="20"/>
          <w:szCs w:val="20"/>
          <w:lang w:val="es-ES_tradnl"/>
        </w:rPr>
        <w:t>,</w:t>
      </w:r>
      <w:r w:rsidR="007A4308" w:rsidRPr="00064E16">
        <w:rPr>
          <w:rFonts w:ascii="Lucida Sans Unicode" w:hAnsi="Lucida Sans Unicode" w:cs="Lucida Sans Unicode"/>
          <w:sz w:val="20"/>
          <w:szCs w:val="20"/>
          <w:lang w:val="es-ES_tradnl"/>
        </w:rPr>
        <w:t xml:space="preserve"> precisamente fue el PRD el que menos número de materiales ingresó, cuando otros se presentan en ceros</w:t>
      </w:r>
      <w:r w:rsidR="00FB49DB" w:rsidRPr="00A379F0">
        <w:rPr>
          <w:rFonts w:ascii="Lucida Sans Unicode" w:hAnsi="Lucida Sans Unicode" w:cs="Lucida Sans Unicode"/>
          <w:sz w:val="20"/>
          <w:szCs w:val="20"/>
          <w:lang w:val="es-ES_tradnl"/>
        </w:rPr>
        <w:t>.</w:t>
      </w:r>
      <w:r w:rsidR="007A4308" w:rsidRPr="00064E16">
        <w:rPr>
          <w:rFonts w:ascii="Lucida Sans Unicode" w:hAnsi="Lucida Sans Unicode" w:cs="Lucida Sans Unicode"/>
          <w:sz w:val="20"/>
          <w:szCs w:val="20"/>
          <w:lang w:val="es-ES_tradnl"/>
        </w:rPr>
        <w:t xml:space="preserve"> </w:t>
      </w:r>
    </w:p>
    <w:p w14:paraId="1AB09898" w14:textId="77777777" w:rsidR="00FB49DB" w:rsidRPr="00A379F0" w:rsidRDefault="00FB49DB" w:rsidP="00064E16">
      <w:pPr>
        <w:pStyle w:val="Sinespaciado"/>
        <w:spacing w:line="276" w:lineRule="auto"/>
        <w:jc w:val="both"/>
        <w:rPr>
          <w:rFonts w:ascii="Lucida Sans Unicode" w:hAnsi="Lucida Sans Unicode" w:cs="Lucida Sans Unicode"/>
          <w:sz w:val="20"/>
          <w:szCs w:val="20"/>
          <w:lang w:val="es-ES_tradnl"/>
        </w:rPr>
      </w:pPr>
    </w:p>
    <w:p w14:paraId="3FF7E60E" w14:textId="25EB4E7C" w:rsidR="004A0C88" w:rsidRPr="00A379F0" w:rsidRDefault="00FB49DB" w:rsidP="00064E16">
      <w:pPr>
        <w:pStyle w:val="Sinespaciado"/>
        <w:spacing w:line="276" w:lineRule="auto"/>
        <w:jc w:val="both"/>
        <w:rPr>
          <w:rFonts w:ascii="Lucida Sans Unicode" w:hAnsi="Lucida Sans Unicode" w:cs="Lucida Sans Unicode"/>
          <w:sz w:val="20"/>
          <w:szCs w:val="20"/>
          <w:lang w:val="es-ES_tradnl"/>
        </w:rPr>
      </w:pPr>
      <w:r w:rsidRPr="00A379F0">
        <w:rPr>
          <w:rFonts w:ascii="Lucida Sans Unicode" w:hAnsi="Lucida Sans Unicode" w:cs="Lucida Sans Unicode"/>
          <w:sz w:val="20"/>
          <w:szCs w:val="20"/>
          <w:lang w:val="es-ES_tradnl"/>
        </w:rPr>
        <w:t>E</w:t>
      </w:r>
      <w:r w:rsidR="007A4308" w:rsidRPr="00064E16">
        <w:rPr>
          <w:rFonts w:ascii="Lucida Sans Unicode" w:hAnsi="Lucida Sans Unicode" w:cs="Lucida Sans Unicode"/>
          <w:sz w:val="20"/>
          <w:szCs w:val="20"/>
          <w:lang w:val="es-ES_tradnl"/>
        </w:rPr>
        <w:t>ntonces</w:t>
      </w:r>
      <w:r w:rsidRPr="00A379F0">
        <w:rPr>
          <w:rFonts w:ascii="Lucida Sans Unicode" w:hAnsi="Lucida Sans Unicode" w:cs="Lucida Sans Unicode"/>
          <w:sz w:val="20"/>
          <w:szCs w:val="20"/>
          <w:lang w:val="es-ES_tradnl"/>
        </w:rPr>
        <w:t>,</w:t>
      </w:r>
      <w:r w:rsidR="007A4308" w:rsidRPr="00064E16">
        <w:rPr>
          <w:rFonts w:ascii="Lucida Sans Unicode" w:hAnsi="Lucida Sans Unicode" w:cs="Lucida Sans Unicode"/>
          <w:sz w:val="20"/>
          <w:szCs w:val="20"/>
          <w:lang w:val="es-ES_tradnl"/>
        </w:rPr>
        <w:t xml:space="preserve"> no sé</w:t>
      </w:r>
      <w:r w:rsidR="00752B4C" w:rsidRPr="00064E16">
        <w:rPr>
          <w:rFonts w:ascii="Lucida Sans Unicode" w:hAnsi="Lucida Sans Unicode" w:cs="Lucida Sans Unicode"/>
          <w:sz w:val="20"/>
          <w:szCs w:val="20"/>
          <w:lang w:val="es-ES_tradnl"/>
        </w:rPr>
        <w:t>,</w:t>
      </w:r>
      <w:r w:rsidR="007A4308" w:rsidRPr="00064E16">
        <w:rPr>
          <w:rFonts w:ascii="Lucida Sans Unicode" w:hAnsi="Lucida Sans Unicode" w:cs="Lucida Sans Unicode"/>
          <w:sz w:val="20"/>
          <w:szCs w:val="20"/>
          <w:lang w:val="es-ES_tradnl"/>
        </w:rPr>
        <w:t xml:space="preserve"> la explicación no me da claridad</w:t>
      </w:r>
      <w:r w:rsidR="006C556F">
        <w:rPr>
          <w:rFonts w:ascii="Lucida Sans Unicode" w:hAnsi="Lucida Sans Unicode" w:cs="Lucida Sans Unicode"/>
          <w:sz w:val="20"/>
          <w:szCs w:val="20"/>
          <w:lang w:val="es-ES_tradnl"/>
        </w:rPr>
        <w:t>,</w:t>
      </w:r>
      <w:r w:rsidR="007A4308" w:rsidRPr="00064E16">
        <w:rPr>
          <w:rFonts w:ascii="Lucida Sans Unicode" w:hAnsi="Lucida Sans Unicode" w:cs="Lucida Sans Unicode"/>
          <w:sz w:val="20"/>
          <w:szCs w:val="20"/>
          <w:lang w:val="es-ES_tradnl"/>
        </w:rPr>
        <w:t xml:space="preserve"> yo ahí preguntaría </w:t>
      </w:r>
      <w:r w:rsidR="006C556F">
        <w:rPr>
          <w:rFonts w:ascii="Lucida Sans Unicode" w:hAnsi="Lucida Sans Unicode" w:cs="Lucida Sans Unicode"/>
          <w:sz w:val="20"/>
          <w:szCs w:val="20"/>
          <w:lang w:val="es-ES_tradnl"/>
        </w:rPr>
        <w:t>¿</w:t>
      </w:r>
      <w:r w:rsidR="007A4308" w:rsidRPr="00064E16">
        <w:rPr>
          <w:rFonts w:ascii="Lucida Sans Unicode" w:hAnsi="Lucida Sans Unicode" w:cs="Lucida Sans Unicode"/>
          <w:sz w:val="20"/>
          <w:szCs w:val="20"/>
          <w:lang w:val="es-ES_tradnl"/>
        </w:rPr>
        <w:t>si hay una inconsistencia</w:t>
      </w:r>
      <w:r w:rsidR="006C556F">
        <w:rPr>
          <w:rFonts w:ascii="Lucida Sans Unicode" w:hAnsi="Lucida Sans Unicode" w:cs="Lucida Sans Unicode"/>
          <w:sz w:val="20"/>
          <w:szCs w:val="20"/>
          <w:lang w:val="es-ES_tradnl"/>
        </w:rPr>
        <w:t>?</w:t>
      </w:r>
      <w:r w:rsidR="007A4308" w:rsidRPr="00064E16">
        <w:rPr>
          <w:rFonts w:ascii="Lucida Sans Unicode" w:hAnsi="Lucida Sans Unicode" w:cs="Lucida Sans Unicode"/>
          <w:sz w:val="20"/>
          <w:szCs w:val="20"/>
          <w:lang w:val="es-ES_tradnl"/>
        </w:rPr>
        <w:t xml:space="preserve"> o </w:t>
      </w:r>
      <w:r w:rsidR="006C556F">
        <w:rPr>
          <w:rFonts w:ascii="Lucida Sans Unicode" w:hAnsi="Lucida Sans Unicode" w:cs="Lucida Sans Unicode"/>
          <w:sz w:val="20"/>
          <w:szCs w:val="20"/>
          <w:lang w:val="es-ES_tradnl"/>
        </w:rPr>
        <w:t>¿</w:t>
      </w:r>
      <w:r w:rsidR="007A4308" w:rsidRPr="00064E16">
        <w:rPr>
          <w:rFonts w:ascii="Lucida Sans Unicode" w:hAnsi="Lucida Sans Unicode" w:cs="Lucida Sans Unicode"/>
          <w:sz w:val="20"/>
          <w:szCs w:val="20"/>
          <w:lang w:val="es-ES_tradnl"/>
        </w:rPr>
        <w:t>si hay una razón para que se diga o se afirme lo que está contenido en ese párrafo</w:t>
      </w:r>
      <w:r w:rsidR="006C556F">
        <w:rPr>
          <w:rFonts w:ascii="Lucida Sans Unicode" w:hAnsi="Lucida Sans Unicode" w:cs="Lucida Sans Unicode"/>
          <w:sz w:val="20"/>
          <w:szCs w:val="20"/>
          <w:lang w:val="es-ES_tradnl"/>
        </w:rPr>
        <w:t>?</w:t>
      </w:r>
      <w:r w:rsidR="00752B4C" w:rsidRPr="00064E16">
        <w:rPr>
          <w:rFonts w:ascii="Lucida Sans Unicode" w:hAnsi="Lucida Sans Unicode" w:cs="Lucida Sans Unicode"/>
          <w:sz w:val="20"/>
          <w:szCs w:val="20"/>
          <w:lang w:val="es-ES_tradnl"/>
        </w:rPr>
        <w:t>, abajo</w:t>
      </w:r>
      <w:r w:rsidR="007A4308" w:rsidRPr="00064E16">
        <w:rPr>
          <w:rFonts w:ascii="Lucida Sans Unicode" w:hAnsi="Lucida Sans Unicode" w:cs="Lucida Sans Unicode"/>
          <w:sz w:val="20"/>
          <w:szCs w:val="20"/>
          <w:lang w:val="es-ES_tradnl"/>
        </w:rPr>
        <w:t xml:space="preserve"> de la tabla</w:t>
      </w:r>
      <w:r w:rsidR="00752B4C" w:rsidRPr="00064E16">
        <w:rPr>
          <w:rFonts w:ascii="Lucida Sans Unicode" w:hAnsi="Lucida Sans Unicode" w:cs="Lucida Sans Unicode"/>
          <w:sz w:val="20"/>
          <w:szCs w:val="20"/>
          <w:lang w:val="es-ES_tradnl"/>
        </w:rPr>
        <w:t xml:space="preserve"> 5</w:t>
      </w:r>
      <w:r w:rsidR="006C556F">
        <w:rPr>
          <w:rFonts w:ascii="Lucida Sans Unicode" w:hAnsi="Lucida Sans Unicode" w:cs="Lucida Sans Unicode"/>
          <w:sz w:val="20"/>
          <w:szCs w:val="20"/>
          <w:lang w:val="es-ES_tradnl"/>
        </w:rPr>
        <w:t>.</w:t>
      </w:r>
      <w:r w:rsidR="007A4308" w:rsidRPr="00064E16">
        <w:rPr>
          <w:rFonts w:ascii="Lucida Sans Unicode" w:hAnsi="Lucida Sans Unicode" w:cs="Lucida Sans Unicode"/>
          <w:sz w:val="20"/>
          <w:szCs w:val="20"/>
          <w:lang w:val="es-ES_tradnl"/>
        </w:rPr>
        <w:t xml:space="preserve"> </w:t>
      </w:r>
    </w:p>
    <w:p w14:paraId="158E0992" w14:textId="77777777" w:rsidR="004A0C88" w:rsidRPr="00A379F0" w:rsidRDefault="004A0C88" w:rsidP="00064E16">
      <w:pPr>
        <w:pStyle w:val="Sinespaciado"/>
        <w:spacing w:line="276" w:lineRule="auto"/>
        <w:jc w:val="both"/>
        <w:rPr>
          <w:rFonts w:ascii="Lucida Sans Unicode" w:hAnsi="Lucida Sans Unicode" w:cs="Lucida Sans Unicode"/>
          <w:sz w:val="20"/>
          <w:szCs w:val="20"/>
          <w:lang w:val="es-ES_tradnl"/>
        </w:rPr>
      </w:pPr>
    </w:p>
    <w:p w14:paraId="734073CA" w14:textId="367C0C9B" w:rsidR="007A4308" w:rsidRPr="00064E16" w:rsidRDefault="00FB49DB" w:rsidP="00064E16">
      <w:pPr>
        <w:pStyle w:val="Sinespaciado"/>
        <w:spacing w:line="276" w:lineRule="auto"/>
        <w:jc w:val="both"/>
        <w:rPr>
          <w:rFonts w:ascii="Lucida Sans Unicode" w:hAnsi="Lucida Sans Unicode" w:cs="Lucida Sans Unicode"/>
          <w:sz w:val="20"/>
          <w:szCs w:val="20"/>
          <w:lang w:val="es-ES_tradnl"/>
        </w:rPr>
      </w:pPr>
      <w:r w:rsidRPr="00A379F0">
        <w:rPr>
          <w:rFonts w:ascii="Lucida Sans Unicode" w:hAnsi="Lucida Sans Unicode" w:cs="Lucida Sans Unicode"/>
          <w:sz w:val="20"/>
          <w:szCs w:val="20"/>
          <w:lang w:val="es-ES_tradnl"/>
        </w:rPr>
        <w:t>E</w:t>
      </w:r>
      <w:r w:rsidR="007A4308" w:rsidRPr="00064E16">
        <w:rPr>
          <w:rFonts w:ascii="Lucida Sans Unicode" w:hAnsi="Lucida Sans Unicode" w:cs="Lucida Sans Unicode"/>
          <w:sz w:val="20"/>
          <w:szCs w:val="20"/>
          <w:lang w:val="es-ES_tradnl"/>
        </w:rPr>
        <w:t>s cu</w:t>
      </w:r>
      <w:r w:rsidRPr="00A379F0">
        <w:rPr>
          <w:rFonts w:ascii="Lucida Sans Unicode" w:hAnsi="Lucida Sans Unicode" w:cs="Lucida Sans Unicode"/>
          <w:sz w:val="20"/>
          <w:szCs w:val="20"/>
          <w:lang w:val="es-ES_tradnl"/>
        </w:rPr>
        <w:t>a</w:t>
      </w:r>
      <w:r w:rsidR="007A4308" w:rsidRPr="00064E16">
        <w:rPr>
          <w:rFonts w:ascii="Lucida Sans Unicode" w:hAnsi="Lucida Sans Unicode" w:cs="Lucida Sans Unicode"/>
          <w:sz w:val="20"/>
          <w:szCs w:val="20"/>
          <w:lang w:val="es-ES_tradnl"/>
        </w:rPr>
        <w:t xml:space="preserve">nto.   </w:t>
      </w:r>
    </w:p>
    <w:p w14:paraId="19D8B631" w14:textId="77777777" w:rsidR="00FB49DB" w:rsidRPr="00064E16" w:rsidRDefault="00FB49DB" w:rsidP="00064E16">
      <w:pPr>
        <w:pStyle w:val="Sinespaciado"/>
        <w:spacing w:line="276" w:lineRule="auto"/>
        <w:rPr>
          <w:rFonts w:ascii="Lucida Sans Unicode" w:hAnsi="Lucida Sans Unicode" w:cs="Lucida Sans Unicode"/>
          <w:sz w:val="20"/>
          <w:szCs w:val="20"/>
          <w:lang w:val="es-ES_tradnl"/>
        </w:rPr>
      </w:pPr>
    </w:p>
    <w:p w14:paraId="1DB25336" w14:textId="323AEE67" w:rsidR="008B6292" w:rsidRPr="00A379F0" w:rsidRDefault="008B6292" w:rsidP="00064E16">
      <w:pPr>
        <w:pStyle w:val="Sinespaciado"/>
        <w:spacing w:line="276" w:lineRule="auto"/>
        <w:jc w:val="both"/>
        <w:rPr>
          <w:rFonts w:ascii="Lucida Sans Unicode" w:hAnsi="Lucida Sans Unicode" w:cs="Lucida Sans Unicode"/>
          <w:sz w:val="20"/>
          <w:szCs w:val="20"/>
          <w:lang w:val="es-ES_tradnl"/>
        </w:rPr>
      </w:pPr>
      <w:r w:rsidRPr="00A379F0">
        <w:rPr>
          <w:rFonts w:ascii="Lucida Sans Unicode" w:hAnsi="Lucida Sans Unicode" w:cs="Lucida Sans Unicode"/>
          <w:b/>
          <w:bCs/>
          <w:sz w:val="20"/>
          <w:szCs w:val="20"/>
          <w:lang w:val="es-ES_tradnl"/>
        </w:rPr>
        <w:t xml:space="preserve">Consejera presidenta, Paula Ramírez Höhne: </w:t>
      </w:r>
      <w:r w:rsidRPr="00A379F0">
        <w:rPr>
          <w:rFonts w:ascii="Lucida Sans Unicode" w:hAnsi="Lucida Sans Unicode" w:cs="Lucida Sans Unicode"/>
          <w:sz w:val="20"/>
          <w:szCs w:val="20"/>
          <w:lang w:val="es-ES_tradnl"/>
        </w:rPr>
        <w:t>Muchas gracias, consejera Zoad Jeanine García González.</w:t>
      </w:r>
    </w:p>
    <w:p w14:paraId="6A42BBA4" w14:textId="77777777" w:rsidR="004A0C88" w:rsidRPr="00A379F0" w:rsidRDefault="004A0C88" w:rsidP="00064E16">
      <w:pPr>
        <w:pStyle w:val="Sinespaciado"/>
        <w:spacing w:line="276" w:lineRule="auto"/>
        <w:jc w:val="both"/>
        <w:rPr>
          <w:rFonts w:ascii="Lucida Sans Unicode" w:hAnsi="Lucida Sans Unicode" w:cs="Lucida Sans Unicode"/>
          <w:sz w:val="20"/>
          <w:szCs w:val="20"/>
          <w:lang w:val="es-ES_tradnl"/>
        </w:rPr>
      </w:pPr>
    </w:p>
    <w:p w14:paraId="25582B3B" w14:textId="248B5B70" w:rsidR="007A4308" w:rsidRPr="00A379F0" w:rsidRDefault="008B6292" w:rsidP="00064E16">
      <w:pPr>
        <w:pStyle w:val="Sinespaciado"/>
        <w:spacing w:line="276" w:lineRule="auto"/>
        <w:jc w:val="both"/>
        <w:rPr>
          <w:rFonts w:ascii="Lucida Sans Unicode" w:hAnsi="Lucida Sans Unicode" w:cs="Lucida Sans Unicode"/>
          <w:sz w:val="20"/>
          <w:szCs w:val="20"/>
          <w:lang w:val="es-ES_tradnl"/>
        </w:rPr>
      </w:pPr>
      <w:r w:rsidRPr="00A379F0">
        <w:rPr>
          <w:rFonts w:ascii="Lucida Sans Unicode" w:hAnsi="Lucida Sans Unicode" w:cs="Lucida Sans Unicode"/>
          <w:sz w:val="20"/>
          <w:szCs w:val="20"/>
          <w:lang w:val="es-ES_tradnl"/>
        </w:rPr>
        <w:t xml:space="preserve">¿Alguien más desea hacer uso de la voz, en esta segunda </w:t>
      </w:r>
      <w:r w:rsidR="004D18F3" w:rsidRPr="00A379F0">
        <w:rPr>
          <w:rFonts w:ascii="Lucida Sans Unicode" w:hAnsi="Lucida Sans Unicode" w:cs="Lucida Sans Unicode"/>
          <w:sz w:val="20"/>
          <w:szCs w:val="20"/>
          <w:lang w:val="es-ES_tradnl"/>
        </w:rPr>
        <w:t>ronda?</w:t>
      </w:r>
    </w:p>
    <w:p w14:paraId="2AF456D8" w14:textId="77777777" w:rsidR="004A0C88" w:rsidRPr="00A379F0" w:rsidRDefault="004A0C88" w:rsidP="00064E16">
      <w:pPr>
        <w:pStyle w:val="Sinespaciado"/>
        <w:spacing w:line="276" w:lineRule="auto"/>
        <w:jc w:val="both"/>
        <w:rPr>
          <w:rFonts w:ascii="Lucida Sans Unicode" w:hAnsi="Lucida Sans Unicode" w:cs="Lucida Sans Unicode"/>
          <w:sz w:val="20"/>
          <w:szCs w:val="20"/>
          <w:lang w:val="es-ES_tradnl"/>
        </w:rPr>
      </w:pPr>
    </w:p>
    <w:p w14:paraId="4C7C4384" w14:textId="77777777" w:rsidR="006C556F" w:rsidRDefault="008B6292" w:rsidP="00064E16">
      <w:pPr>
        <w:pStyle w:val="Sinespaciado"/>
        <w:spacing w:line="276" w:lineRule="auto"/>
        <w:jc w:val="both"/>
        <w:rPr>
          <w:rFonts w:ascii="Lucida Sans Unicode" w:hAnsi="Lucida Sans Unicode" w:cs="Lucida Sans Unicode"/>
          <w:sz w:val="20"/>
          <w:szCs w:val="20"/>
          <w:lang w:val="es-ES_tradnl"/>
        </w:rPr>
      </w:pPr>
      <w:r w:rsidRPr="00A379F0">
        <w:rPr>
          <w:rFonts w:ascii="Lucida Sans Unicode" w:hAnsi="Lucida Sans Unicode" w:cs="Lucida Sans Unicode"/>
          <w:sz w:val="20"/>
          <w:szCs w:val="20"/>
          <w:lang w:val="es-ES_tradnl"/>
        </w:rPr>
        <w:t>Bien</w:t>
      </w:r>
      <w:r w:rsidR="004A0C88" w:rsidRPr="00A379F0">
        <w:rPr>
          <w:rFonts w:ascii="Lucida Sans Unicode" w:hAnsi="Lucida Sans Unicode" w:cs="Lucida Sans Unicode"/>
          <w:sz w:val="20"/>
          <w:szCs w:val="20"/>
          <w:lang w:val="es-ES_tradnl"/>
        </w:rPr>
        <w:t>,</w:t>
      </w:r>
      <w:r w:rsidRPr="00A379F0">
        <w:rPr>
          <w:rFonts w:ascii="Lucida Sans Unicode" w:hAnsi="Lucida Sans Unicode" w:cs="Lucida Sans Unicode"/>
          <w:sz w:val="20"/>
          <w:szCs w:val="20"/>
          <w:lang w:val="es-ES_tradnl"/>
        </w:rPr>
        <w:t xml:space="preserve"> atiendo la pregunta que ha formulado</w:t>
      </w:r>
      <w:r w:rsidR="006C556F">
        <w:rPr>
          <w:rFonts w:ascii="Lucida Sans Unicode" w:hAnsi="Lucida Sans Unicode" w:cs="Lucida Sans Unicode"/>
          <w:sz w:val="20"/>
          <w:szCs w:val="20"/>
          <w:lang w:val="es-ES_tradnl"/>
        </w:rPr>
        <w:t>.</w:t>
      </w:r>
    </w:p>
    <w:p w14:paraId="18C1F517" w14:textId="77777777" w:rsidR="006C556F" w:rsidRDefault="006C556F" w:rsidP="00064E16">
      <w:pPr>
        <w:pStyle w:val="Sinespaciado"/>
        <w:spacing w:line="276" w:lineRule="auto"/>
        <w:jc w:val="both"/>
        <w:rPr>
          <w:rFonts w:ascii="Lucida Sans Unicode" w:hAnsi="Lucida Sans Unicode" w:cs="Lucida Sans Unicode"/>
          <w:sz w:val="20"/>
          <w:szCs w:val="20"/>
          <w:lang w:val="es-ES_tradnl"/>
        </w:rPr>
      </w:pPr>
    </w:p>
    <w:p w14:paraId="1D2C8902" w14:textId="6B52C663" w:rsidR="004D18F3" w:rsidRPr="00A379F0" w:rsidRDefault="006C556F" w:rsidP="00064E16">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L</w:t>
      </w:r>
      <w:r w:rsidR="008B6292" w:rsidRPr="00A379F0">
        <w:rPr>
          <w:rFonts w:ascii="Lucida Sans Unicode" w:hAnsi="Lucida Sans Unicode" w:cs="Lucida Sans Unicode"/>
          <w:sz w:val="20"/>
          <w:szCs w:val="20"/>
          <w:lang w:val="es-ES_tradnl"/>
        </w:rPr>
        <w:t>o que tengo es que la observación es sobre los partidos que</w:t>
      </w:r>
      <w:r>
        <w:rPr>
          <w:rFonts w:ascii="Lucida Sans Unicode" w:hAnsi="Lucida Sans Unicode" w:cs="Lucida Sans Unicode"/>
          <w:sz w:val="20"/>
          <w:szCs w:val="20"/>
          <w:lang w:val="es-ES_tradnl"/>
        </w:rPr>
        <w:t>,</w:t>
      </w:r>
      <w:r w:rsidR="008B6292" w:rsidRPr="00A379F0">
        <w:rPr>
          <w:rFonts w:ascii="Lucida Sans Unicode" w:hAnsi="Lucida Sans Unicode" w:cs="Lucida Sans Unicode"/>
          <w:sz w:val="20"/>
          <w:szCs w:val="20"/>
          <w:lang w:val="es-ES_tradnl"/>
        </w:rPr>
        <w:t xml:space="preserve"> efectivamente</w:t>
      </w:r>
      <w:r>
        <w:rPr>
          <w:rFonts w:ascii="Lucida Sans Unicode" w:hAnsi="Lucida Sans Unicode" w:cs="Lucida Sans Unicode"/>
          <w:sz w:val="20"/>
          <w:szCs w:val="20"/>
          <w:lang w:val="es-ES_tradnl"/>
        </w:rPr>
        <w:t>,</w:t>
      </w:r>
      <w:r w:rsidR="008B6292" w:rsidRPr="00A379F0">
        <w:rPr>
          <w:rFonts w:ascii="Lucida Sans Unicode" w:hAnsi="Lucida Sans Unicode" w:cs="Lucida Sans Unicode"/>
          <w:sz w:val="20"/>
          <w:szCs w:val="20"/>
          <w:lang w:val="es-ES_tradnl"/>
        </w:rPr>
        <w:t xml:space="preserve"> presentaron algún material</w:t>
      </w:r>
      <w:r w:rsidR="004A0C88" w:rsidRPr="00A379F0">
        <w:rPr>
          <w:rFonts w:ascii="Lucida Sans Unicode" w:hAnsi="Lucida Sans Unicode" w:cs="Lucida Sans Unicode"/>
          <w:sz w:val="20"/>
          <w:szCs w:val="20"/>
          <w:lang w:val="es-ES_tradnl"/>
        </w:rPr>
        <w:t>,</w:t>
      </w:r>
      <w:r w:rsidR="008B6292" w:rsidRPr="00A379F0">
        <w:rPr>
          <w:rFonts w:ascii="Lucida Sans Unicode" w:hAnsi="Lucida Sans Unicode" w:cs="Lucida Sans Unicode"/>
          <w:sz w:val="20"/>
          <w:szCs w:val="20"/>
          <w:lang w:val="es-ES_tradnl"/>
        </w:rPr>
        <w:t xml:space="preserve"> y es por eso</w:t>
      </w:r>
      <w:r w:rsidR="004A0C88" w:rsidRPr="00A379F0">
        <w:rPr>
          <w:rFonts w:ascii="Lucida Sans Unicode" w:hAnsi="Lucida Sans Unicode" w:cs="Lucida Sans Unicode"/>
          <w:sz w:val="20"/>
          <w:szCs w:val="20"/>
          <w:lang w:val="es-ES_tradnl"/>
        </w:rPr>
        <w:t xml:space="preserve"> </w:t>
      </w:r>
      <w:r w:rsidR="008B6292" w:rsidRPr="00A379F0">
        <w:rPr>
          <w:rFonts w:ascii="Lucida Sans Unicode" w:hAnsi="Lucida Sans Unicode" w:cs="Lucida Sans Unicode"/>
          <w:sz w:val="20"/>
          <w:szCs w:val="20"/>
          <w:lang w:val="es-ES_tradnl"/>
        </w:rPr>
        <w:t>que el resto queda excluido de esta observación, es por eso</w:t>
      </w:r>
      <w:r w:rsidR="004D18F3" w:rsidRPr="00A379F0">
        <w:rPr>
          <w:rFonts w:ascii="Lucida Sans Unicode" w:hAnsi="Lucida Sans Unicode" w:cs="Lucida Sans Unicode"/>
          <w:sz w:val="20"/>
          <w:szCs w:val="20"/>
          <w:lang w:val="es-ES_tradnl"/>
        </w:rPr>
        <w:t xml:space="preserve"> </w:t>
      </w:r>
      <w:r w:rsidR="008B6292" w:rsidRPr="00A379F0">
        <w:rPr>
          <w:rFonts w:ascii="Lucida Sans Unicode" w:hAnsi="Lucida Sans Unicode" w:cs="Lucida Sans Unicode"/>
          <w:sz w:val="20"/>
          <w:szCs w:val="20"/>
          <w:lang w:val="es-ES_tradnl"/>
        </w:rPr>
        <w:t xml:space="preserve">que solamente se señala al </w:t>
      </w:r>
      <w:r>
        <w:rPr>
          <w:rFonts w:ascii="Lucida Sans Unicode" w:hAnsi="Lucida Sans Unicode" w:cs="Lucida Sans Unicode"/>
          <w:sz w:val="20"/>
          <w:szCs w:val="20"/>
          <w:lang w:val="es-ES_tradnl"/>
        </w:rPr>
        <w:t>P</w:t>
      </w:r>
      <w:r w:rsidR="008B6292" w:rsidRPr="00A379F0">
        <w:rPr>
          <w:rFonts w:ascii="Lucida Sans Unicode" w:hAnsi="Lucida Sans Unicode" w:cs="Lucida Sans Unicode"/>
          <w:sz w:val="20"/>
          <w:szCs w:val="20"/>
          <w:lang w:val="es-ES_tradnl"/>
        </w:rPr>
        <w:t>artido de la Revolución Democrática</w:t>
      </w:r>
      <w:r w:rsidR="004D18F3" w:rsidRPr="00A379F0">
        <w:rPr>
          <w:rFonts w:ascii="Lucida Sans Unicode" w:hAnsi="Lucida Sans Unicode" w:cs="Lucida Sans Unicode"/>
          <w:sz w:val="20"/>
          <w:szCs w:val="20"/>
          <w:lang w:val="es-ES_tradnl"/>
        </w:rPr>
        <w:t>.</w:t>
      </w:r>
    </w:p>
    <w:p w14:paraId="2E5254D6" w14:textId="77777777" w:rsidR="004A0C88" w:rsidRPr="00A379F0" w:rsidRDefault="004A0C88" w:rsidP="00064E16">
      <w:pPr>
        <w:pStyle w:val="Sinespaciado"/>
        <w:spacing w:line="276" w:lineRule="auto"/>
        <w:jc w:val="both"/>
        <w:rPr>
          <w:rFonts w:ascii="Lucida Sans Unicode" w:hAnsi="Lucida Sans Unicode" w:cs="Lucida Sans Unicode"/>
          <w:sz w:val="20"/>
          <w:szCs w:val="20"/>
          <w:lang w:val="es-ES_tradnl"/>
        </w:rPr>
      </w:pPr>
    </w:p>
    <w:p w14:paraId="0F32C98C" w14:textId="6D61FD03" w:rsidR="004D18F3" w:rsidRPr="00A379F0" w:rsidRDefault="004D18F3" w:rsidP="00064E16">
      <w:pPr>
        <w:pStyle w:val="Sinespaciado"/>
        <w:spacing w:line="276" w:lineRule="auto"/>
        <w:jc w:val="both"/>
        <w:rPr>
          <w:rFonts w:ascii="Lucida Sans Unicode" w:hAnsi="Lucida Sans Unicode" w:cs="Lucida Sans Unicode"/>
          <w:sz w:val="20"/>
          <w:szCs w:val="20"/>
          <w:lang w:val="es-ES_tradnl"/>
        </w:rPr>
      </w:pPr>
      <w:r w:rsidRPr="00A379F0">
        <w:rPr>
          <w:rFonts w:ascii="Lucida Sans Unicode" w:hAnsi="Lucida Sans Unicode" w:cs="Lucida Sans Unicode"/>
          <w:sz w:val="20"/>
          <w:szCs w:val="20"/>
          <w:lang w:val="es-ES_tradnl"/>
        </w:rPr>
        <w:t>Q</w:t>
      </w:r>
      <w:r w:rsidR="008B6292" w:rsidRPr="00A379F0">
        <w:rPr>
          <w:rFonts w:ascii="Lucida Sans Unicode" w:hAnsi="Lucida Sans Unicode" w:cs="Lucida Sans Unicode"/>
          <w:sz w:val="20"/>
          <w:szCs w:val="20"/>
          <w:lang w:val="es-ES_tradnl"/>
        </w:rPr>
        <w:t>uisiera</w:t>
      </w:r>
      <w:r w:rsidRPr="00A379F0">
        <w:rPr>
          <w:rFonts w:ascii="Lucida Sans Unicode" w:hAnsi="Lucida Sans Unicode" w:cs="Lucida Sans Unicode"/>
          <w:sz w:val="20"/>
          <w:szCs w:val="20"/>
          <w:lang w:val="es-ES_tradnl"/>
        </w:rPr>
        <w:t>,</w:t>
      </w:r>
      <w:r w:rsidR="008B6292" w:rsidRPr="00A379F0">
        <w:rPr>
          <w:rFonts w:ascii="Lucida Sans Unicode" w:hAnsi="Lucida Sans Unicode" w:cs="Lucida Sans Unicode"/>
          <w:sz w:val="20"/>
          <w:szCs w:val="20"/>
          <w:lang w:val="es-ES_tradnl"/>
        </w:rPr>
        <w:t xml:space="preserve"> en torno a los diversos planteamientos formulados por la consejera Zoad Jeanine García González, decir que este informe se </w:t>
      </w:r>
      <w:r w:rsidRPr="00A379F0">
        <w:rPr>
          <w:rFonts w:ascii="Lucida Sans Unicode" w:hAnsi="Lucida Sans Unicode" w:cs="Lucida Sans Unicode"/>
          <w:sz w:val="20"/>
          <w:szCs w:val="20"/>
          <w:lang w:val="es-ES_tradnl"/>
        </w:rPr>
        <w:t>h</w:t>
      </w:r>
      <w:r w:rsidR="008B6292" w:rsidRPr="00A379F0">
        <w:rPr>
          <w:rFonts w:ascii="Lucida Sans Unicode" w:hAnsi="Lucida Sans Unicode" w:cs="Lucida Sans Unicode"/>
          <w:sz w:val="20"/>
          <w:szCs w:val="20"/>
          <w:lang w:val="es-ES_tradnl"/>
        </w:rPr>
        <w:t>a apegado a un modelo de informe nacional</w:t>
      </w:r>
      <w:r w:rsidRPr="00A379F0">
        <w:rPr>
          <w:rFonts w:ascii="Lucida Sans Unicode" w:hAnsi="Lucida Sans Unicode" w:cs="Lucida Sans Unicode"/>
          <w:sz w:val="20"/>
          <w:szCs w:val="20"/>
          <w:lang w:val="es-ES_tradnl"/>
        </w:rPr>
        <w:t>,</w:t>
      </w:r>
      <w:r w:rsidR="008B6292" w:rsidRPr="00A379F0">
        <w:rPr>
          <w:rFonts w:ascii="Lucida Sans Unicode" w:hAnsi="Lucida Sans Unicode" w:cs="Lucida Sans Unicode"/>
          <w:sz w:val="20"/>
          <w:szCs w:val="20"/>
          <w:lang w:val="es-ES_tradnl"/>
        </w:rPr>
        <w:t xml:space="preserve"> que se ha trabajado con el Instituto Nacional Electoral y que está homologado para las </w:t>
      </w:r>
      <w:r w:rsidR="004A0C88" w:rsidRPr="00A379F0">
        <w:rPr>
          <w:rFonts w:ascii="Lucida Sans Unicode" w:hAnsi="Lucida Sans Unicode" w:cs="Lucida Sans Unicode"/>
          <w:sz w:val="20"/>
          <w:szCs w:val="20"/>
          <w:lang w:val="es-ES_tradnl"/>
        </w:rPr>
        <w:lastRenderedPageBreak/>
        <w:t>treinta y dos</w:t>
      </w:r>
      <w:r w:rsidR="008B6292" w:rsidRPr="00A379F0">
        <w:rPr>
          <w:rFonts w:ascii="Lucida Sans Unicode" w:hAnsi="Lucida Sans Unicode" w:cs="Lucida Sans Unicode"/>
          <w:sz w:val="20"/>
          <w:szCs w:val="20"/>
          <w:lang w:val="es-ES_tradnl"/>
        </w:rPr>
        <w:t xml:space="preserve"> entidades de la República, al igual que la propia verificación del cumplimiento de las disposiciones normativas</w:t>
      </w:r>
      <w:r w:rsidRPr="00A379F0">
        <w:rPr>
          <w:rFonts w:ascii="Lucida Sans Unicode" w:hAnsi="Lucida Sans Unicode" w:cs="Lucida Sans Unicode"/>
          <w:sz w:val="20"/>
          <w:szCs w:val="20"/>
          <w:lang w:val="es-ES_tradnl"/>
        </w:rPr>
        <w:t>.</w:t>
      </w:r>
    </w:p>
    <w:p w14:paraId="27801920" w14:textId="77777777" w:rsidR="004A0C88" w:rsidRPr="00A379F0" w:rsidRDefault="004A0C88" w:rsidP="00064E16">
      <w:pPr>
        <w:pStyle w:val="Sinespaciado"/>
        <w:spacing w:line="276" w:lineRule="auto"/>
        <w:jc w:val="both"/>
        <w:rPr>
          <w:rFonts w:ascii="Lucida Sans Unicode" w:hAnsi="Lucida Sans Unicode" w:cs="Lucida Sans Unicode"/>
          <w:sz w:val="20"/>
          <w:szCs w:val="20"/>
          <w:lang w:val="es-ES_tradnl"/>
        </w:rPr>
      </w:pPr>
    </w:p>
    <w:p w14:paraId="60C17A80" w14:textId="7761F7BD" w:rsidR="00F34731" w:rsidRPr="00A379F0" w:rsidRDefault="004D18F3" w:rsidP="00064E16">
      <w:pPr>
        <w:pStyle w:val="Sinespaciado"/>
        <w:spacing w:line="276" w:lineRule="auto"/>
        <w:jc w:val="both"/>
        <w:rPr>
          <w:rFonts w:ascii="Lucida Sans Unicode" w:hAnsi="Lucida Sans Unicode" w:cs="Lucida Sans Unicode"/>
          <w:sz w:val="20"/>
          <w:szCs w:val="20"/>
          <w:lang w:val="es-ES_tradnl"/>
        </w:rPr>
      </w:pPr>
      <w:r w:rsidRPr="00A379F0">
        <w:rPr>
          <w:rFonts w:ascii="Lucida Sans Unicode" w:hAnsi="Lucida Sans Unicode" w:cs="Lucida Sans Unicode"/>
          <w:sz w:val="20"/>
          <w:szCs w:val="20"/>
          <w:lang w:val="es-ES_tradnl"/>
        </w:rPr>
        <w:t>E</w:t>
      </w:r>
      <w:r w:rsidR="008B6292" w:rsidRPr="00A379F0">
        <w:rPr>
          <w:rFonts w:ascii="Lucida Sans Unicode" w:hAnsi="Lucida Sans Unicode" w:cs="Lucida Sans Unicode"/>
          <w:sz w:val="20"/>
          <w:szCs w:val="20"/>
          <w:lang w:val="es-ES_tradnl"/>
        </w:rPr>
        <w:t>s por ello, que solamente ha contenido las disposiciones federales vinculantes</w:t>
      </w:r>
      <w:r w:rsidR="006C556F">
        <w:rPr>
          <w:rFonts w:ascii="Lucida Sans Unicode" w:hAnsi="Lucida Sans Unicode" w:cs="Lucida Sans Unicode"/>
          <w:sz w:val="20"/>
          <w:szCs w:val="20"/>
          <w:lang w:val="es-ES_tradnl"/>
        </w:rPr>
        <w:t>,</w:t>
      </w:r>
      <w:r w:rsidR="008B6292" w:rsidRPr="00A379F0">
        <w:rPr>
          <w:rFonts w:ascii="Lucida Sans Unicode" w:hAnsi="Lucida Sans Unicode" w:cs="Lucida Sans Unicode"/>
          <w:sz w:val="20"/>
          <w:szCs w:val="20"/>
          <w:lang w:val="es-ES_tradnl"/>
        </w:rPr>
        <w:t xml:space="preserve"> no veo ningún problema con incluir las otras</w:t>
      </w:r>
      <w:r w:rsidR="004A0C88" w:rsidRPr="00A379F0">
        <w:rPr>
          <w:rFonts w:ascii="Lucida Sans Unicode" w:hAnsi="Lucida Sans Unicode" w:cs="Lucida Sans Unicode"/>
          <w:sz w:val="20"/>
          <w:szCs w:val="20"/>
          <w:lang w:val="es-ES_tradnl"/>
        </w:rPr>
        <w:t>,</w:t>
      </w:r>
      <w:r w:rsidR="008B6292" w:rsidRPr="00A379F0">
        <w:rPr>
          <w:rFonts w:ascii="Lucida Sans Unicode" w:hAnsi="Lucida Sans Unicode" w:cs="Lucida Sans Unicode"/>
          <w:sz w:val="20"/>
          <w:szCs w:val="20"/>
          <w:lang w:val="es-ES_tradnl"/>
        </w:rPr>
        <w:t xml:space="preserve"> me parece muy pertinente</w:t>
      </w:r>
      <w:r w:rsidR="004A0C88" w:rsidRPr="00A379F0">
        <w:rPr>
          <w:rFonts w:ascii="Lucida Sans Unicode" w:hAnsi="Lucida Sans Unicode" w:cs="Lucida Sans Unicode"/>
          <w:sz w:val="20"/>
          <w:szCs w:val="20"/>
          <w:lang w:val="es-ES_tradnl"/>
        </w:rPr>
        <w:t>;</w:t>
      </w:r>
      <w:r w:rsidR="008B6292" w:rsidRPr="00A379F0">
        <w:rPr>
          <w:rFonts w:ascii="Lucida Sans Unicode" w:hAnsi="Lucida Sans Unicode" w:cs="Lucida Sans Unicode"/>
          <w:sz w:val="20"/>
          <w:szCs w:val="20"/>
          <w:lang w:val="es-ES_tradnl"/>
        </w:rPr>
        <w:t xml:space="preserve"> sin embargo, yo no traería otro informe a la mesa, en virtud de</w:t>
      </w:r>
      <w:r w:rsidR="006C556F">
        <w:rPr>
          <w:rFonts w:ascii="Lucida Sans Unicode" w:hAnsi="Lucida Sans Unicode" w:cs="Lucida Sans Unicode"/>
          <w:sz w:val="20"/>
          <w:szCs w:val="20"/>
          <w:lang w:val="es-ES_tradnl"/>
        </w:rPr>
        <w:t>,</w:t>
      </w:r>
      <w:r w:rsidR="008B6292" w:rsidRPr="00A379F0">
        <w:rPr>
          <w:rFonts w:ascii="Lucida Sans Unicode" w:hAnsi="Lucida Sans Unicode" w:cs="Lucida Sans Unicode"/>
          <w:sz w:val="20"/>
          <w:szCs w:val="20"/>
          <w:lang w:val="es-ES_tradnl"/>
        </w:rPr>
        <w:t xml:space="preserve"> primero</w:t>
      </w:r>
      <w:r w:rsidRPr="00A379F0">
        <w:rPr>
          <w:rFonts w:ascii="Lucida Sans Unicode" w:hAnsi="Lucida Sans Unicode" w:cs="Lucida Sans Unicode"/>
          <w:sz w:val="20"/>
          <w:szCs w:val="20"/>
          <w:lang w:val="es-ES_tradnl"/>
        </w:rPr>
        <w:t>,</w:t>
      </w:r>
      <w:r w:rsidR="008B6292" w:rsidRPr="00A379F0">
        <w:rPr>
          <w:rFonts w:ascii="Lucida Sans Unicode" w:hAnsi="Lucida Sans Unicode" w:cs="Lucida Sans Unicode"/>
          <w:sz w:val="20"/>
          <w:szCs w:val="20"/>
          <w:lang w:val="es-ES_tradnl"/>
        </w:rPr>
        <w:t xml:space="preserve"> que tenemos la obligación de entregar este informe a la brevedad al Instituto Nacional Electoral</w:t>
      </w:r>
      <w:r w:rsidRPr="00A379F0">
        <w:rPr>
          <w:rFonts w:ascii="Lucida Sans Unicode" w:hAnsi="Lucida Sans Unicode" w:cs="Lucida Sans Unicode"/>
          <w:sz w:val="20"/>
          <w:szCs w:val="20"/>
          <w:lang w:val="es-ES_tradnl"/>
        </w:rPr>
        <w:t xml:space="preserve">; </w:t>
      </w:r>
      <w:r w:rsidR="008B6292" w:rsidRPr="00A379F0">
        <w:rPr>
          <w:rFonts w:ascii="Lucida Sans Unicode" w:hAnsi="Lucida Sans Unicode" w:cs="Lucida Sans Unicode"/>
          <w:sz w:val="20"/>
          <w:szCs w:val="20"/>
          <w:lang w:val="es-ES_tradnl"/>
        </w:rPr>
        <w:t>segundo, porque</w:t>
      </w:r>
      <w:r w:rsidR="006C556F">
        <w:rPr>
          <w:rFonts w:ascii="Lucida Sans Unicode" w:hAnsi="Lucida Sans Unicode" w:cs="Lucida Sans Unicode"/>
          <w:sz w:val="20"/>
          <w:szCs w:val="20"/>
          <w:lang w:val="es-ES_tradnl"/>
        </w:rPr>
        <w:t>,</w:t>
      </w:r>
      <w:r w:rsidR="008B6292" w:rsidRPr="00A379F0">
        <w:rPr>
          <w:rFonts w:ascii="Lucida Sans Unicode" w:hAnsi="Lucida Sans Unicode" w:cs="Lucida Sans Unicode"/>
          <w:sz w:val="20"/>
          <w:szCs w:val="20"/>
          <w:lang w:val="es-ES_tradnl"/>
        </w:rPr>
        <w:t xml:space="preserve"> desde mi perspectiva</w:t>
      </w:r>
      <w:r w:rsidR="006C556F">
        <w:rPr>
          <w:rFonts w:ascii="Lucida Sans Unicode" w:hAnsi="Lucida Sans Unicode" w:cs="Lucida Sans Unicode"/>
          <w:sz w:val="20"/>
          <w:szCs w:val="20"/>
          <w:lang w:val="es-ES_tradnl"/>
        </w:rPr>
        <w:t>,</w:t>
      </w:r>
      <w:r w:rsidR="008B6292" w:rsidRPr="00A379F0">
        <w:rPr>
          <w:rFonts w:ascii="Lucida Sans Unicode" w:hAnsi="Lucida Sans Unicode" w:cs="Lucida Sans Unicode"/>
          <w:sz w:val="20"/>
          <w:szCs w:val="20"/>
          <w:lang w:val="es-ES_tradnl"/>
        </w:rPr>
        <w:t xml:space="preserve"> este comentario que ha </w:t>
      </w:r>
      <w:r w:rsidR="00F34731" w:rsidRPr="00A379F0">
        <w:rPr>
          <w:rFonts w:ascii="Lucida Sans Unicode" w:hAnsi="Lucida Sans Unicode" w:cs="Lucida Sans Unicode"/>
          <w:sz w:val="20"/>
          <w:szCs w:val="20"/>
          <w:lang w:val="es-ES_tradnl"/>
        </w:rPr>
        <w:t>formulado,</w:t>
      </w:r>
      <w:r w:rsidR="008B6292" w:rsidRPr="00A379F0">
        <w:rPr>
          <w:rFonts w:ascii="Lucida Sans Unicode" w:hAnsi="Lucida Sans Unicode" w:cs="Lucida Sans Unicode"/>
          <w:sz w:val="20"/>
          <w:szCs w:val="20"/>
          <w:lang w:val="es-ES_tradnl"/>
        </w:rPr>
        <w:t xml:space="preserve"> es decir, el de incluir la regulación o la reglamentación aprobado por el IEPC</w:t>
      </w:r>
      <w:r w:rsidR="006C556F">
        <w:rPr>
          <w:rFonts w:ascii="Lucida Sans Unicode" w:hAnsi="Lucida Sans Unicode" w:cs="Lucida Sans Unicode"/>
          <w:sz w:val="20"/>
          <w:szCs w:val="20"/>
          <w:lang w:val="es-ES_tradnl"/>
        </w:rPr>
        <w:t>, a</w:t>
      </w:r>
      <w:r w:rsidR="008B6292" w:rsidRPr="00A379F0">
        <w:rPr>
          <w:rFonts w:ascii="Lucida Sans Unicode" w:hAnsi="Lucida Sans Unicode" w:cs="Lucida Sans Unicode"/>
          <w:sz w:val="20"/>
          <w:szCs w:val="20"/>
          <w:lang w:val="es-ES_tradnl"/>
        </w:rPr>
        <w:t>l igual que eliminar los puntos que no aplican del informe</w:t>
      </w:r>
      <w:r w:rsidR="00F34731" w:rsidRPr="00A379F0">
        <w:rPr>
          <w:rFonts w:ascii="Lucida Sans Unicode" w:hAnsi="Lucida Sans Unicode" w:cs="Lucida Sans Unicode"/>
          <w:sz w:val="20"/>
          <w:szCs w:val="20"/>
          <w:lang w:val="es-ES_tradnl"/>
        </w:rPr>
        <w:t>,</w:t>
      </w:r>
      <w:r w:rsidR="008B6292" w:rsidRPr="00A379F0">
        <w:rPr>
          <w:rFonts w:ascii="Lucida Sans Unicode" w:hAnsi="Lucida Sans Unicode" w:cs="Lucida Sans Unicode"/>
          <w:sz w:val="20"/>
          <w:szCs w:val="20"/>
          <w:lang w:val="es-ES_tradnl"/>
        </w:rPr>
        <w:t xml:space="preserve"> que son </w:t>
      </w:r>
      <w:r w:rsidR="006C556F">
        <w:rPr>
          <w:rFonts w:ascii="Lucida Sans Unicode" w:hAnsi="Lucida Sans Unicode" w:cs="Lucida Sans Unicode"/>
          <w:sz w:val="20"/>
          <w:szCs w:val="20"/>
          <w:lang w:val="es-ES_tradnl"/>
        </w:rPr>
        <w:t>el</w:t>
      </w:r>
      <w:r w:rsidR="008B6292" w:rsidRPr="00A379F0">
        <w:rPr>
          <w:rFonts w:ascii="Lucida Sans Unicode" w:hAnsi="Lucida Sans Unicode" w:cs="Lucida Sans Unicode"/>
          <w:sz w:val="20"/>
          <w:szCs w:val="20"/>
          <w:lang w:val="es-ES_tradnl"/>
        </w:rPr>
        <w:t xml:space="preserve"> 6 y el 7</w:t>
      </w:r>
      <w:r w:rsidR="006C556F">
        <w:rPr>
          <w:rFonts w:ascii="Lucida Sans Unicode" w:hAnsi="Lucida Sans Unicode" w:cs="Lucida Sans Unicode"/>
          <w:sz w:val="20"/>
          <w:szCs w:val="20"/>
          <w:lang w:val="es-ES_tradnl"/>
        </w:rPr>
        <w:t>,</w:t>
      </w:r>
      <w:r w:rsidR="008B6292" w:rsidRPr="00A379F0">
        <w:rPr>
          <w:rFonts w:ascii="Lucida Sans Unicode" w:hAnsi="Lucida Sans Unicode" w:cs="Lucida Sans Unicode"/>
          <w:sz w:val="20"/>
          <w:szCs w:val="20"/>
          <w:lang w:val="es-ES_tradnl"/>
        </w:rPr>
        <w:t xml:space="preserve"> que usted también ha señalado</w:t>
      </w:r>
      <w:r w:rsidR="006C556F">
        <w:rPr>
          <w:rFonts w:ascii="Lucida Sans Unicode" w:hAnsi="Lucida Sans Unicode" w:cs="Lucida Sans Unicode"/>
          <w:sz w:val="20"/>
          <w:szCs w:val="20"/>
          <w:lang w:val="es-ES_tradnl"/>
        </w:rPr>
        <w:t>,</w:t>
      </w:r>
      <w:r w:rsidR="008B6292" w:rsidRPr="00A379F0">
        <w:rPr>
          <w:rFonts w:ascii="Lucida Sans Unicode" w:hAnsi="Lucida Sans Unicode" w:cs="Lucida Sans Unicode"/>
          <w:sz w:val="20"/>
          <w:szCs w:val="20"/>
          <w:lang w:val="es-ES_tradnl"/>
        </w:rPr>
        <w:t xml:space="preserve"> pertinentemente</w:t>
      </w:r>
      <w:r w:rsidR="005B0503" w:rsidRPr="00A379F0">
        <w:rPr>
          <w:rFonts w:ascii="Lucida Sans Unicode" w:hAnsi="Lucida Sans Unicode" w:cs="Lucida Sans Unicode"/>
          <w:sz w:val="20"/>
          <w:szCs w:val="20"/>
          <w:lang w:val="es-ES_tradnl"/>
        </w:rPr>
        <w:t>,</w:t>
      </w:r>
      <w:r w:rsidR="008B6292" w:rsidRPr="00A379F0">
        <w:rPr>
          <w:rFonts w:ascii="Lucida Sans Unicode" w:hAnsi="Lucida Sans Unicode" w:cs="Lucida Sans Unicode"/>
          <w:sz w:val="20"/>
          <w:szCs w:val="20"/>
          <w:lang w:val="es-ES_tradnl"/>
        </w:rPr>
        <w:t xml:space="preserve"> que yo acompañaría</w:t>
      </w:r>
      <w:r w:rsidR="005B0503" w:rsidRPr="00A379F0">
        <w:rPr>
          <w:rFonts w:ascii="Lucida Sans Unicode" w:hAnsi="Lucida Sans Unicode" w:cs="Lucida Sans Unicode"/>
          <w:sz w:val="20"/>
          <w:szCs w:val="20"/>
          <w:lang w:val="es-ES_tradnl"/>
        </w:rPr>
        <w:t>;</w:t>
      </w:r>
      <w:r w:rsidR="00F34731" w:rsidRPr="00A379F0">
        <w:rPr>
          <w:rFonts w:ascii="Lucida Sans Unicode" w:hAnsi="Lucida Sans Unicode" w:cs="Lucida Sans Unicode"/>
          <w:sz w:val="20"/>
          <w:szCs w:val="20"/>
          <w:lang w:val="es-ES_tradnl"/>
        </w:rPr>
        <w:t xml:space="preserve"> n</w:t>
      </w:r>
      <w:r w:rsidR="008B6292" w:rsidRPr="00A379F0">
        <w:rPr>
          <w:rFonts w:ascii="Lucida Sans Unicode" w:hAnsi="Lucida Sans Unicode" w:cs="Lucida Sans Unicode"/>
          <w:sz w:val="20"/>
          <w:szCs w:val="20"/>
          <w:lang w:val="es-ES_tradnl"/>
        </w:rPr>
        <w:t>o veo por qué tendríamos que traerlo nuevamente, me parece que lo podemos</w:t>
      </w:r>
      <w:r w:rsidR="00F34731" w:rsidRPr="00A379F0">
        <w:rPr>
          <w:rFonts w:ascii="Lucida Sans Unicode" w:hAnsi="Lucida Sans Unicode" w:cs="Lucida Sans Unicode"/>
          <w:sz w:val="20"/>
          <w:szCs w:val="20"/>
          <w:lang w:val="es-ES_tradnl"/>
        </w:rPr>
        <w:t>,</w:t>
      </w:r>
      <w:r w:rsidR="008B6292" w:rsidRPr="00A379F0">
        <w:rPr>
          <w:rFonts w:ascii="Lucida Sans Unicode" w:hAnsi="Lucida Sans Unicode" w:cs="Lucida Sans Unicode"/>
          <w:sz w:val="20"/>
          <w:szCs w:val="20"/>
          <w:lang w:val="es-ES_tradnl"/>
        </w:rPr>
        <w:t xml:space="preserve"> si todas y todos están de acuerdo, precisar para que se haga ese ajuste a modo de engrose de este informe</w:t>
      </w:r>
      <w:r w:rsidR="00F34731" w:rsidRPr="00A379F0">
        <w:rPr>
          <w:rFonts w:ascii="Lucida Sans Unicode" w:hAnsi="Lucida Sans Unicode" w:cs="Lucida Sans Unicode"/>
          <w:sz w:val="20"/>
          <w:szCs w:val="20"/>
          <w:lang w:val="es-ES_tradnl"/>
        </w:rPr>
        <w:t>.</w:t>
      </w:r>
    </w:p>
    <w:p w14:paraId="767E166F" w14:textId="77777777" w:rsidR="005B0503" w:rsidRPr="00A379F0" w:rsidRDefault="005B0503" w:rsidP="00064E16">
      <w:pPr>
        <w:pStyle w:val="Sinespaciado"/>
        <w:spacing w:line="276" w:lineRule="auto"/>
        <w:jc w:val="both"/>
        <w:rPr>
          <w:rFonts w:ascii="Lucida Sans Unicode" w:hAnsi="Lucida Sans Unicode" w:cs="Lucida Sans Unicode"/>
          <w:sz w:val="20"/>
          <w:szCs w:val="20"/>
          <w:lang w:val="es-ES_tradnl"/>
        </w:rPr>
      </w:pPr>
    </w:p>
    <w:p w14:paraId="585F8BE8" w14:textId="26026833" w:rsidR="00ED5037" w:rsidRPr="00A379F0" w:rsidRDefault="00F34731" w:rsidP="00064E16">
      <w:pPr>
        <w:pStyle w:val="Sinespaciado"/>
        <w:spacing w:line="276" w:lineRule="auto"/>
        <w:jc w:val="both"/>
        <w:rPr>
          <w:rFonts w:ascii="Lucida Sans Unicode" w:hAnsi="Lucida Sans Unicode" w:cs="Lucida Sans Unicode"/>
          <w:sz w:val="20"/>
          <w:szCs w:val="20"/>
          <w:lang w:val="es-ES_tradnl"/>
        </w:rPr>
      </w:pPr>
      <w:r w:rsidRPr="00A379F0">
        <w:rPr>
          <w:rFonts w:ascii="Lucida Sans Unicode" w:hAnsi="Lucida Sans Unicode" w:cs="Lucida Sans Unicode"/>
          <w:sz w:val="20"/>
          <w:szCs w:val="20"/>
          <w:lang w:val="es-ES_tradnl"/>
        </w:rPr>
        <w:t>R</w:t>
      </w:r>
      <w:r w:rsidR="008B6292" w:rsidRPr="00A379F0">
        <w:rPr>
          <w:rFonts w:ascii="Lucida Sans Unicode" w:hAnsi="Lucida Sans Unicode" w:cs="Lucida Sans Unicode"/>
          <w:sz w:val="20"/>
          <w:szCs w:val="20"/>
          <w:lang w:val="es-ES_tradnl"/>
        </w:rPr>
        <w:t>especto de las otras observaciones</w:t>
      </w:r>
      <w:r w:rsidR="006C556F">
        <w:rPr>
          <w:rFonts w:ascii="Lucida Sans Unicode" w:hAnsi="Lucida Sans Unicode" w:cs="Lucida Sans Unicode"/>
          <w:sz w:val="20"/>
          <w:szCs w:val="20"/>
          <w:lang w:val="es-ES_tradnl"/>
        </w:rPr>
        <w:t>,</w:t>
      </w:r>
      <w:r w:rsidR="008B6292" w:rsidRPr="00A379F0">
        <w:rPr>
          <w:rFonts w:ascii="Lucida Sans Unicode" w:hAnsi="Lucida Sans Unicode" w:cs="Lucida Sans Unicode"/>
          <w:sz w:val="20"/>
          <w:szCs w:val="20"/>
          <w:lang w:val="es-ES_tradnl"/>
        </w:rPr>
        <w:t xml:space="preserve"> yo me separaría</w:t>
      </w:r>
      <w:r w:rsidR="005B0503" w:rsidRPr="00A379F0">
        <w:rPr>
          <w:rFonts w:ascii="Lucida Sans Unicode" w:hAnsi="Lucida Sans Unicode" w:cs="Lucida Sans Unicode"/>
          <w:sz w:val="20"/>
          <w:szCs w:val="20"/>
          <w:lang w:val="es-ES_tradnl"/>
        </w:rPr>
        <w:t>,</w:t>
      </w:r>
      <w:r w:rsidR="008B6292" w:rsidRPr="00A379F0">
        <w:rPr>
          <w:rFonts w:ascii="Lucida Sans Unicode" w:hAnsi="Lucida Sans Unicode" w:cs="Lucida Sans Unicode"/>
          <w:sz w:val="20"/>
          <w:szCs w:val="20"/>
          <w:lang w:val="es-ES_tradnl"/>
        </w:rPr>
        <w:t xml:space="preserve"> puntualmente</w:t>
      </w:r>
      <w:r w:rsidR="006C556F">
        <w:rPr>
          <w:rFonts w:ascii="Lucida Sans Unicode" w:hAnsi="Lucida Sans Unicode" w:cs="Lucida Sans Unicode"/>
          <w:sz w:val="20"/>
          <w:szCs w:val="20"/>
          <w:lang w:val="es-ES_tradnl"/>
        </w:rPr>
        <w:t>,</w:t>
      </w:r>
      <w:r w:rsidR="008B6292" w:rsidRPr="00A379F0">
        <w:rPr>
          <w:rFonts w:ascii="Lucida Sans Unicode" w:hAnsi="Lucida Sans Unicode" w:cs="Lucida Sans Unicode"/>
          <w:sz w:val="20"/>
          <w:szCs w:val="20"/>
          <w:lang w:val="es-ES_tradnl"/>
        </w:rPr>
        <w:t xml:space="preserve"> respecto </w:t>
      </w:r>
      <w:r w:rsidR="006C556F" w:rsidRPr="00A379F0">
        <w:rPr>
          <w:rFonts w:ascii="Lucida Sans Unicode" w:hAnsi="Lucida Sans Unicode" w:cs="Lucida Sans Unicode"/>
          <w:sz w:val="20"/>
          <w:szCs w:val="20"/>
          <w:lang w:val="es-ES_tradnl"/>
        </w:rPr>
        <w:t>de</w:t>
      </w:r>
      <w:r w:rsidR="006C556F">
        <w:rPr>
          <w:rFonts w:ascii="Lucida Sans Unicode" w:hAnsi="Lucida Sans Unicode" w:cs="Lucida Sans Unicode"/>
          <w:sz w:val="20"/>
          <w:szCs w:val="20"/>
          <w:lang w:val="es-ES_tradnl"/>
        </w:rPr>
        <w:t>l</w:t>
      </w:r>
      <w:r w:rsidR="0063217D" w:rsidRPr="00A379F0">
        <w:rPr>
          <w:rFonts w:ascii="Lucida Sans Unicode" w:hAnsi="Lucida Sans Unicode" w:cs="Lucida Sans Unicode"/>
          <w:sz w:val="20"/>
          <w:szCs w:val="20"/>
          <w:lang w:val="es-ES_tradnl"/>
        </w:rPr>
        <w:t xml:space="preserve"> </w:t>
      </w:r>
      <w:r w:rsidR="008B6292" w:rsidRPr="00A379F0">
        <w:rPr>
          <w:rFonts w:ascii="Lucida Sans Unicode" w:hAnsi="Lucida Sans Unicode" w:cs="Lucida Sans Unicode"/>
          <w:sz w:val="20"/>
          <w:szCs w:val="20"/>
          <w:lang w:val="es-ES_tradnl"/>
        </w:rPr>
        <w:t>desagregar este porcentaje</w:t>
      </w:r>
      <w:r w:rsidR="005B0503" w:rsidRPr="00A379F0">
        <w:rPr>
          <w:rFonts w:ascii="Lucida Sans Unicode" w:hAnsi="Lucida Sans Unicode" w:cs="Lucida Sans Unicode"/>
          <w:sz w:val="20"/>
          <w:szCs w:val="20"/>
          <w:lang w:val="es-ES_tradnl"/>
        </w:rPr>
        <w:t xml:space="preserve"> de</w:t>
      </w:r>
      <w:r w:rsidR="008B6292" w:rsidRPr="00A379F0">
        <w:rPr>
          <w:rFonts w:ascii="Lucida Sans Unicode" w:hAnsi="Lucida Sans Unicode" w:cs="Lucida Sans Unicode"/>
          <w:sz w:val="20"/>
          <w:szCs w:val="20"/>
          <w:lang w:val="es-ES_tradnl"/>
        </w:rPr>
        <w:t xml:space="preserve"> los promocionales destinados a los cargos de g</w:t>
      </w:r>
      <w:r w:rsidR="005B0503" w:rsidRPr="00A379F0">
        <w:rPr>
          <w:rFonts w:ascii="Lucida Sans Unicode" w:hAnsi="Lucida Sans Unicode" w:cs="Lucida Sans Unicode"/>
          <w:sz w:val="20"/>
          <w:szCs w:val="20"/>
          <w:lang w:val="es-ES_tradnl"/>
        </w:rPr>
        <w:t>u</w:t>
      </w:r>
      <w:r w:rsidR="008B6292" w:rsidRPr="00A379F0">
        <w:rPr>
          <w:rFonts w:ascii="Lucida Sans Unicode" w:hAnsi="Lucida Sans Unicode" w:cs="Lucida Sans Unicode"/>
          <w:sz w:val="20"/>
          <w:szCs w:val="20"/>
          <w:lang w:val="es-ES_tradnl"/>
        </w:rPr>
        <w:t>bernatura o de candidaturas a g</w:t>
      </w:r>
      <w:r w:rsidR="005B0503" w:rsidRPr="00A379F0">
        <w:rPr>
          <w:rFonts w:ascii="Lucida Sans Unicode" w:hAnsi="Lucida Sans Unicode" w:cs="Lucida Sans Unicode"/>
          <w:sz w:val="20"/>
          <w:szCs w:val="20"/>
          <w:lang w:val="es-ES_tradnl"/>
        </w:rPr>
        <w:t>u</w:t>
      </w:r>
      <w:r w:rsidR="008B6292" w:rsidRPr="00A379F0">
        <w:rPr>
          <w:rFonts w:ascii="Lucida Sans Unicode" w:hAnsi="Lucida Sans Unicode" w:cs="Lucida Sans Unicode"/>
          <w:sz w:val="20"/>
          <w:szCs w:val="20"/>
          <w:lang w:val="es-ES_tradnl"/>
        </w:rPr>
        <w:t>bernatura y los que son genéricos, porque</w:t>
      </w:r>
      <w:r w:rsidR="005B0503" w:rsidRPr="00A379F0">
        <w:rPr>
          <w:rFonts w:ascii="Lucida Sans Unicode" w:hAnsi="Lucida Sans Unicode" w:cs="Lucida Sans Unicode"/>
          <w:sz w:val="20"/>
          <w:szCs w:val="20"/>
          <w:lang w:val="es-ES_tradnl"/>
        </w:rPr>
        <w:t>,</w:t>
      </w:r>
      <w:r w:rsidR="008B6292" w:rsidRPr="00A379F0">
        <w:rPr>
          <w:rFonts w:ascii="Lucida Sans Unicode" w:hAnsi="Lucida Sans Unicode" w:cs="Lucida Sans Unicode"/>
          <w:sz w:val="20"/>
          <w:szCs w:val="20"/>
          <w:lang w:val="es-ES_tradnl"/>
        </w:rPr>
        <w:t xml:space="preserve"> desde mi perspectiva</w:t>
      </w:r>
      <w:r w:rsidR="005B0503" w:rsidRPr="00A379F0">
        <w:rPr>
          <w:rFonts w:ascii="Lucida Sans Unicode" w:hAnsi="Lucida Sans Unicode" w:cs="Lucida Sans Unicode"/>
          <w:sz w:val="20"/>
          <w:szCs w:val="20"/>
          <w:lang w:val="es-ES_tradnl"/>
        </w:rPr>
        <w:t>,</w:t>
      </w:r>
      <w:r w:rsidR="008B6292" w:rsidRPr="00A379F0">
        <w:rPr>
          <w:rFonts w:ascii="Lucida Sans Unicode" w:hAnsi="Lucida Sans Unicode" w:cs="Lucida Sans Unicode"/>
          <w:sz w:val="20"/>
          <w:szCs w:val="20"/>
          <w:lang w:val="es-ES_tradnl"/>
        </w:rPr>
        <w:t xml:space="preserve"> </w:t>
      </w:r>
      <w:r w:rsidR="00F82526" w:rsidRPr="00A379F0">
        <w:rPr>
          <w:rFonts w:ascii="Lucida Sans Unicode" w:hAnsi="Lucida Sans Unicode" w:cs="Lucida Sans Unicode"/>
          <w:sz w:val="20"/>
          <w:szCs w:val="20"/>
          <w:lang w:val="es-ES_tradnl"/>
        </w:rPr>
        <w:t>al cabo el sentido es poder identificar</w:t>
      </w:r>
      <w:r w:rsidRPr="00A379F0">
        <w:rPr>
          <w:rFonts w:ascii="Lucida Sans Unicode" w:hAnsi="Lucida Sans Unicode" w:cs="Lucida Sans Unicode"/>
          <w:sz w:val="20"/>
          <w:szCs w:val="20"/>
          <w:lang w:val="es-ES_tradnl"/>
        </w:rPr>
        <w:t>,</w:t>
      </w:r>
      <w:r w:rsidR="00F82526" w:rsidRPr="00A379F0">
        <w:rPr>
          <w:rFonts w:ascii="Lucida Sans Unicode" w:hAnsi="Lucida Sans Unicode" w:cs="Lucida Sans Unicode"/>
          <w:sz w:val="20"/>
          <w:szCs w:val="20"/>
          <w:lang w:val="es-ES_tradnl"/>
        </w:rPr>
        <w:t xml:space="preserve"> si hay un incumplimiento por parte de los partidos, respecto de la obligación que tienen </w:t>
      </w:r>
      <w:r w:rsidRPr="00A379F0">
        <w:rPr>
          <w:rFonts w:ascii="Lucida Sans Unicode" w:hAnsi="Lucida Sans Unicode" w:cs="Lucida Sans Unicode"/>
          <w:sz w:val="20"/>
          <w:szCs w:val="20"/>
          <w:lang w:val="es-ES_tradnl"/>
        </w:rPr>
        <w:t>de</w:t>
      </w:r>
      <w:r w:rsidR="00F82526" w:rsidRPr="00A379F0">
        <w:rPr>
          <w:rFonts w:ascii="Lucida Sans Unicode" w:hAnsi="Lucida Sans Unicode" w:cs="Lucida Sans Unicode"/>
          <w:sz w:val="20"/>
          <w:szCs w:val="20"/>
          <w:lang w:val="es-ES_tradnl"/>
        </w:rPr>
        <w:t xml:space="preserve"> destinar tiempo de manera equitativa para ambos géneros</w:t>
      </w:r>
      <w:r w:rsidR="005D0D9F" w:rsidRPr="00A379F0">
        <w:rPr>
          <w:rFonts w:ascii="Lucida Sans Unicode" w:hAnsi="Lucida Sans Unicode" w:cs="Lucida Sans Unicode"/>
          <w:sz w:val="20"/>
          <w:szCs w:val="20"/>
          <w:lang w:val="es-ES_tradnl"/>
        </w:rPr>
        <w:t>, y</w:t>
      </w:r>
      <w:r w:rsidR="00F82526" w:rsidRPr="00A379F0">
        <w:rPr>
          <w:rFonts w:ascii="Lucida Sans Unicode" w:hAnsi="Lucida Sans Unicode" w:cs="Lucida Sans Unicode"/>
          <w:sz w:val="20"/>
          <w:szCs w:val="20"/>
          <w:lang w:val="es-ES_tradnl"/>
        </w:rPr>
        <w:t xml:space="preserve"> es claro que</w:t>
      </w:r>
      <w:r w:rsidR="006C556F">
        <w:rPr>
          <w:rFonts w:ascii="Lucida Sans Unicode" w:hAnsi="Lucida Sans Unicode" w:cs="Lucida Sans Unicode"/>
          <w:sz w:val="20"/>
          <w:szCs w:val="20"/>
          <w:lang w:val="es-ES_tradnl"/>
        </w:rPr>
        <w:t>,</w:t>
      </w:r>
      <w:r w:rsidR="00F82526" w:rsidRPr="00A379F0">
        <w:rPr>
          <w:rFonts w:ascii="Lucida Sans Unicode" w:hAnsi="Lucida Sans Unicode" w:cs="Lucida Sans Unicode"/>
          <w:sz w:val="20"/>
          <w:szCs w:val="20"/>
          <w:lang w:val="es-ES_tradnl"/>
        </w:rPr>
        <w:t xml:space="preserve"> en el caso de la gobernatura</w:t>
      </w:r>
      <w:r w:rsidR="006C556F">
        <w:rPr>
          <w:rFonts w:ascii="Lucida Sans Unicode" w:hAnsi="Lucida Sans Unicode" w:cs="Lucida Sans Unicode"/>
          <w:sz w:val="20"/>
          <w:szCs w:val="20"/>
          <w:lang w:val="es-ES_tradnl"/>
        </w:rPr>
        <w:t>,</w:t>
      </w:r>
      <w:r w:rsidR="00F82526" w:rsidRPr="00A379F0">
        <w:rPr>
          <w:rFonts w:ascii="Lucida Sans Unicode" w:hAnsi="Lucida Sans Unicode" w:cs="Lucida Sans Unicode"/>
          <w:sz w:val="20"/>
          <w:szCs w:val="20"/>
          <w:lang w:val="es-ES_tradnl"/>
        </w:rPr>
        <w:t xml:space="preserve"> esto no se puede hacer</w:t>
      </w:r>
      <w:r w:rsidRPr="00A379F0">
        <w:rPr>
          <w:rFonts w:ascii="Lucida Sans Unicode" w:hAnsi="Lucida Sans Unicode" w:cs="Lucida Sans Unicode"/>
          <w:sz w:val="20"/>
          <w:szCs w:val="20"/>
          <w:lang w:val="es-ES_tradnl"/>
        </w:rPr>
        <w:t>,</w:t>
      </w:r>
      <w:r w:rsidR="00F82526" w:rsidRPr="00A379F0">
        <w:rPr>
          <w:rFonts w:ascii="Lucida Sans Unicode" w:hAnsi="Lucida Sans Unicode" w:cs="Lucida Sans Unicode"/>
          <w:sz w:val="20"/>
          <w:szCs w:val="20"/>
          <w:lang w:val="es-ES_tradnl"/>
        </w:rPr>
        <w:t xml:space="preserve"> porque es un cargo unipersonal</w:t>
      </w:r>
      <w:r w:rsidR="00ED5037" w:rsidRPr="00A379F0">
        <w:rPr>
          <w:rFonts w:ascii="Lucida Sans Unicode" w:hAnsi="Lucida Sans Unicode" w:cs="Lucida Sans Unicode"/>
          <w:sz w:val="20"/>
          <w:szCs w:val="20"/>
          <w:lang w:val="es-ES_tradnl"/>
        </w:rPr>
        <w:t>; y</w:t>
      </w:r>
      <w:r w:rsidR="00F82526" w:rsidRPr="00A379F0">
        <w:rPr>
          <w:rFonts w:ascii="Lucida Sans Unicode" w:hAnsi="Lucida Sans Unicode" w:cs="Lucida Sans Unicode"/>
          <w:sz w:val="20"/>
          <w:szCs w:val="20"/>
          <w:lang w:val="es-ES_tradnl"/>
        </w:rPr>
        <w:t xml:space="preserve"> es por eso</w:t>
      </w:r>
      <w:r w:rsidR="00ED5037" w:rsidRPr="00A379F0">
        <w:rPr>
          <w:rFonts w:ascii="Lucida Sans Unicode" w:hAnsi="Lucida Sans Unicode" w:cs="Lucida Sans Unicode"/>
          <w:sz w:val="20"/>
          <w:szCs w:val="20"/>
          <w:lang w:val="es-ES_tradnl"/>
        </w:rPr>
        <w:t>,</w:t>
      </w:r>
      <w:r w:rsidR="00F82526" w:rsidRPr="00A379F0">
        <w:rPr>
          <w:rFonts w:ascii="Lucida Sans Unicode" w:hAnsi="Lucida Sans Unicode" w:cs="Lucida Sans Unicode"/>
          <w:sz w:val="20"/>
          <w:szCs w:val="20"/>
          <w:lang w:val="es-ES_tradnl"/>
        </w:rPr>
        <w:t xml:space="preserve"> que se engloban</w:t>
      </w:r>
      <w:r w:rsidR="006C556F">
        <w:rPr>
          <w:rFonts w:ascii="Lucida Sans Unicode" w:hAnsi="Lucida Sans Unicode" w:cs="Lucida Sans Unicode"/>
          <w:sz w:val="20"/>
          <w:szCs w:val="20"/>
          <w:lang w:val="es-ES_tradnl"/>
        </w:rPr>
        <w:t>,</w:t>
      </w:r>
      <w:r w:rsidR="00F82526" w:rsidRPr="00A379F0">
        <w:rPr>
          <w:rFonts w:ascii="Lucida Sans Unicode" w:hAnsi="Lucida Sans Unicode" w:cs="Lucida Sans Unicode"/>
          <w:sz w:val="20"/>
          <w:szCs w:val="20"/>
          <w:lang w:val="es-ES_tradnl"/>
        </w:rPr>
        <w:t xml:space="preserve"> porque no tiene ese efecto, ese sesgo</w:t>
      </w:r>
      <w:r w:rsidR="005D0D9F" w:rsidRPr="00A379F0">
        <w:rPr>
          <w:rFonts w:ascii="Lucida Sans Unicode" w:hAnsi="Lucida Sans Unicode" w:cs="Lucida Sans Unicode"/>
          <w:sz w:val="20"/>
          <w:szCs w:val="20"/>
          <w:lang w:val="es-ES_tradnl"/>
        </w:rPr>
        <w:t>.</w:t>
      </w:r>
      <w:r w:rsidR="00F82526" w:rsidRPr="00A379F0">
        <w:rPr>
          <w:rFonts w:ascii="Lucida Sans Unicode" w:hAnsi="Lucida Sans Unicode" w:cs="Lucida Sans Unicode"/>
          <w:sz w:val="20"/>
          <w:szCs w:val="20"/>
          <w:lang w:val="es-ES_tradnl"/>
        </w:rPr>
        <w:t xml:space="preserve"> </w:t>
      </w:r>
    </w:p>
    <w:p w14:paraId="6007D8F5" w14:textId="77777777" w:rsidR="00ED5037" w:rsidRPr="00A379F0" w:rsidRDefault="00ED5037" w:rsidP="00064E16">
      <w:pPr>
        <w:pStyle w:val="Sinespaciado"/>
        <w:spacing w:line="276" w:lineRule="auto"/>
        <w:jc w:val="both"/>
        <w:rPr>
          <w:rFonts w:ascii="Lucida Sans Unicode" w:hAnsi="Lucida Sans Unicode" w:cs="Lucida Sans Unicode"/>
          <w:sz w:val="20"/>
          <w:szCs w:val="20"/>
          <w:lang w:val="es-ES_tradnl"/>
        </w:rPr>
      </w:pPr>
    </w:p>
    <w:p w14:paraId="4ACCC54C" w14:textId="77777777" w:rsidR="006C556F" w:rsidRDefault="00ED5037" w:rsidP="00064E16">
      <w:pPr>
        <w:pStyle w:val="Sinespaciado"/>
        <w:spacing w:line="276" w:lineRule="auto"/>
        <w:jc w:val="both"/>
        <w:rPr>
          <w:rFonts w:ascii="Lucida Sans Unicode" w:hAnsi="Lucida Sans Unicode" w:cs="Lucida Sans Unicode"/>
          <w:sz w:val="20"/>
          <w:szCs w:val="20"/>
          <w:lang w:val="es-ES_tradnl"/>
        </w:rPr>
      </w:pPr>
      <w:r w:rsidRPr="00A379F0">
        <w:rPr>
          <w:rFonts w:ascii="Lucida Sans Unicode" w:hAnsi="Lucida Sans Unicode" w:cs="Lucida Sans Unicode"/>
          <w:sz w:val="20"/>
          <w:szCs w:val="20"/>
          <w:lang w:val="es-ES_tradnl"/>
        </w:rPr>
        <w:t>Y</w:t>
      </w:r>
      <w:r w:rsidR="00F82526" w:rsidRPr="00A379F0">
        <w:rPr>
          <w:rFonts w:ascii="Lucida Sans Unicode" w:hAnsi="Lucida Sans Unicode" w:cs="Lucida Sans Unicode"/>
          <w:sz w:val="20"/>
          <w:szCs w:val="20"/>
          <w:lang w:val="es-ES_tradnl"/>
        </w:rPr>
        <w:t xml:space="preserve"> yo</w:t>
      </w:r>
      <w:r w:rsidRPr="00A379F0">
        <w:rPr>
          <w:rFonts w:ascii="Lucida Sans Unicode" w:hAnsi="Lucida Sans Unicode" w:cs="Lucida Sans Unicode"/>
          <w:sz w:val="20"/>
          <w:szCs w:val="20"/>
          <w:lang w:val="es-ES_tradnl"/>
        </w:rPr>
        <w:t>,</w:t>
      </w:r>
      <w:r w:rsidR="00F82526" w:rsidRPr="00A379F0">
        <w:rPr>
          <w:rFonts w:ascii="Lucida Sans Unicode" w:hAnsi="Lucida Sans Unicode" w:cs="Lucida Sans Unicode"/>
          <w:sz w:val="20"/>
          <w:szCs w:val="20"/>
          <w:lang w:val="es-ES_tradnl"/>
        </w:rPr>
        <w:t xml:space="preserve"> atendiendo a que</w:t>
      </w:r>
      <w:r w:rsidR="006C556F">
        <w:rPr>
          <w:rFonts w:ascii="Lucida Sans Unicode" w:hAnsi="Lucida Sans Unicode" w:cs="Lucida Sans Unicode"/>
          <w:sz w:val="20"/>
          <w:szCs w:val="20"/>
          <w:lang w:val="es-ES_tradnl"/>
        </w:rPr>
        <w:t>,</w:t>
      </w:r>
      <w:r w:rsidR="00F82526" w:rsidRPr="00A379F0">
        <w:rPr>
          <w:rFonts w:ascii="Lucida Sans Unicode" w:hAnsi="Lucida Sans Unicode" w:cs="Lucida Sans Unicode"/>
          <w:sz w:val="20"/>
          <w:szCs w:val="20"/>
          <w:lang w:val="es-ES_tradnl"/>
        </w:rPr>
        <w:t xml:space="preserve"> además</w:t>
      </w:r>
      <w:r w:rsidR="006C556F">
        <w:rPr>
          <w:rFonts w:ascii="Lucida Sans Unicode" w:hAnsi="Lucida Sans Unicode" w:cs="Lucida Sans Unicode"/>
          <w:sz w:val="20"/>
          <w:szCs w:val="20"/>
          <w:lang w:val="es-ES_tradnl"/>
        </w:rPr>
        <w:t>,</w:t>
      </w:r>
      <w:r w:rsidR="00F82526" w:rsidRPr="00A379F0">
        <w:rPr>
          <w:rFonts w:ascii="Lucida Sans Unicode" w:hAnsi="Lucida Sans Unicode" w:cs="Lucida Sans Unicode"/>
          <w:sz w:val="20"/>
          <w:szCs w:val="20"/>
          <w:lang w:val="es-ES_tradnl"/>
        </w:rPr>
        <w:t xml:space="preserve"> sigue una metodología del propio Instituto Nacional Electoral</w:t>
      </w:r>
      <w:r w:rsidR="006C556F">
        <w:rPr>
          <w:rFonts w:ascii="Lucida Sans Unicode" w:hAnsi="Lucida Sans Unicode" w:cs="Lucida Sans Unicode"/>
          <w:sz w:val="20"/>
          <w:szCs w:val="20"/>
          <w:lang w:val="es-ES_tradnl"/>
        </w:rPr>
        <w:t>,</w:t>
      </w:r>
      <w:r w:rsidR="00F82526" w:rsidRPr="00A379F0">
        <w:rPr>
          <w:rFonts w:ascii="Lucida Sans Unicode" w:hAnsi="Lucida Sans Unicode" w:cs="Lucida Sans Unicode"/>
          <w:sz w:val="20"/>
          <w:szCs w:val="20"/>
          <w:lang w:val="es-ES_tradnl"/>
        </w:rPr>
        <w:t xml:space="preserve"> que ha sido homologada a nivel nacional, pues yo no acompañaría esa propuesta</w:t>
      </w:r>
      <w:r w:rsidR="006C556F">
        <w:rPr>
          <w:rFonts w:ascii="Lucida Sans Unicode" w:hAnsi="Lucida Sans Unicode" w:cs="Lucida Sans Unicode"/>
          <w:sz w:val="20"/>
          <w:szCs w:val="20"/>
          <w:lang w:val="es-ES_tradnl"/>
        </w:rPr>
        <w:t>.</w:t>
      </w:r>
    </w:p>
    <w:p w14:paraId="6D5D5887" w14:textId="77777777" w:rsidR="006C556F" w:rsidRDefault="006C556F" w:rsidP="00064E16">
      <w:pPr>
        <w:pStyle w:val="Sinespaciado"/>
        <w:spacing w:line="276" w:lineRule="auto"/>
        <w:jc w:val="both"/>
        <w:rPr>
          <w:rFonts w:ascii="Lucida Sans Unicode" w:hAnsi="Lucida Sans Unicode" w:cs="Lucida Sans Unicode"/>
          <w:sz w:val="20"/>
          <w:szCs w:val="20"/>
          <w:lang w:val="es-ES_tradnl"/>
        </w:rPr>
      </w:pPr>
    </w:p>
    <w:p w14:paraId="186E5C8E" w14:textId="0FD6E8C9" w:rsidR="00ED5037" w:rsidRPr="00A379F0" w:rsidRDefault="006C556F" w:rsidP="00064E16">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Y,</w:t>
      </w:r>
      <w:r w:rsidR="00F82526" w:rsidRPr="00A379F0">
        <w:rPr>
          <w:rFonts w:ascii="Lucida Sans Unicode" w:hAnsi="Lucida Sans Unicode" w:cs="Lucida Sans Unicode"/>
          <w:sz w:val="20"/>
          <w:szCs w:val="20"/>
          <w:lang w:val="es-ES_tradnl"/>
        </w:rPr>
        <w:t xml:space="preserve"> tampoco</w:t>
      </w:r>
      <w:r w:rsidR="00ED5037" w:rsidRPr="00A379F0">
        <w:rPr>
          <w:rFonts w:ascii="Lucida Sans Unicode" w:hAnsi="Lucida Sans Unicode" w:cs="Lucida Sans Unicode"/>
          <w:sz w:val="20"/>
          <w:szCs w:val="20"/>
          <w:lang w:val="es-ES_tradnl"/>
        </w:rPr>
        <w:t>,</w:t>
      </w:r>
      <w:r w:rsidR="00F82526" w:rsidRPr="00A379F0">
        <w:rPr>
          <w:rFonts w:ascii="Lucida Sans Unicode" w:hAnsi="Lucida Sans Unicode" w:cs="Lucida Sans Unicode"/>
          <w:sz w:val="20"/>
          <w:szCs w:val="20"/>
          <w:lang w:val="es-ES_tradnl"/>
        </w:rPr>
        <w:t xml:space="preserve"> por lo menos</w:t>
      </w:r>
      <w:r>
        <w:rPr>
          <w:rFonts w:ascii="Lucida Sans Unicode" w:hAnsi="Lucida Sans Unicode" w:cs="Lucida Sans Unicode"/>
          <w:sz w:val="20"/>
          <w:szCs w:val="20"/>
          <w:lang w:val="es-ES_tradnl"/>
        </w:rPr>
        <w:t>,</w:t>
      </w:r>
      <w:r w:rsidR="00F82526" w:rsidRPr="00A379F0">
        <w:rPr>
          <w:rFonts w:ascii="Lucida Sans Unicode" w:hAnsi="Lucida Sans Unicode" w:cs="Lucida Sans Unicode"/>
          <w:sz w:val="20"/>
          <w:szCs w:val="20"/>
          <w:lang w:val="es-ES_tradnl"/>
        </w:rPr>
        <w:t xml:space="preserve"> en este momento</w:t>
      </w:r>
      <w:r w:rsidR="00F34731" w:rsidRPr="00A379F0">
        <w:rPr>
          <w:rFonts w:ascii="Lucida Sans Unicode" w:hAnsi="Lucida Sans Unicode" w:cs="Lucida Sans Unicode"/>
          <w:sz w:val="20"/>
          <w:szCs w:val="20"/>
          <w:lang w:val="es-ES_tradnl"/>
        </w:rPr>
        <w:t>,</w:t>
      </w:r>
      <w:r w:rsidR="00F82526" w:rsidRPr="00A379F0">
        <w:rPr>
          <w:rFonts w:ascii="Lucida Sans Unicode" w:hAnsi="Lucida Sans Unicode" w:cs="Lucida Sans Unicode"/>
          <w:sz w:val="20"/>
          <w:szCs w:val="20"/>
          <w:lang w:val="es-ES_tradnl"/>
        </w:rPr>
        <w:t xml:space="preserve"> yo tendría que analizarlo con mayor cuidado e incluir en este informe alguna orden o disposición de que se realice o se instruya la realización de un procedimiento ordinario sancionador</w:t>
      </w:r>
      <w:r w:rsidR="00ED5037" w:rsidRPr="00A379F0">
        <w:rPr>
          <w:rFonts w:ascii="Lucida Sans Unicode" w:hAnsi="Lucida Sans Unicode" w:cs="Lucida Sans Unicode"/>
          <w:sz w:val="20"/>
          <w:szCs w:val="20"/>
          <w:lang w:val="es-ES_tradnl"/>
        </w:rPr>
        <w:t>.</w:t>
      </w:r>
      <w:r w:rsidR="00F82526" w:rsidRPr="00A379F0">
        <w:rPr>
          <w:rFonts w:ascii="Lucida Sans Unicode" w:hAnsi="Lucida Sans Unicode" w:cs="Lucida Sans Unicode"/>
          <w:sz w:val="20"/>
          <w:szCs w:val="20"/>
          <w:lang w:val="es-ES_tradnl"/>
        </w:rPr>
        <w:t xml:space="preserve"> </w:t>
      </w:r>
    </w:p>
    <w:p w14:paraId="6947E0D1" w14:textId="77777777" w:rsidR="00ED5037" w:rsidRPr="00A379F0" w:rsidRDefault="00ED5037" w:rsidP="00064E16">
      <w:pPr>
        <w:pStyle w:val="Sinespaciado"/>
        <w:spacing w:line="276" w:lineRule="auto"/>
        <w:jc w:val="both"/>
        <w:rPr>
          <w:rFonts w:ascii="Lucida Sans Unicode" w:hAnsi="Lucida Sans Unicode" w:cs="Lucida Sans Unicode"/>
          <w:sz w:val="20"/>
          <w:szCs w:val="20"/>
          <w:lang w:val="es-ES_tradnl"/>
        </w:rPr>
      </w:pPr>
    </w:p>
    <w:p w14:paraId="199D6C45" w14:textId="2ACA8750" w:rsidR="008B6292" w:rsidRPr="00A379F0" w:rsidRDefault="0063217D" w:rsidP="00064E16">
      <w:pPr>
        <w:pStyle w:val="Sinespaciado"/>
        <w:spacing w:line="276" w:lineRule="auto"/>
        <w:jc w:val="both"/>
        <w:rPr>
          <w:rFonts w:ascii="Lucida Sans Unicode" w:hAnsi="Lucida Sans Unicode" w:cs="Lucida Sans Unicode"/>
          <w:sz w:val="20"/>
          <w:szCs w:val="20"/>
          <w:lang w:val="es-ES_tradnl"/>
        </w:rPr>
      </w:pPr>
      <w:r w:rsidRPr="00A379F0">
        <w:rPr>
          <w:rFonts w:ascii="Lucida Sans Unicode" w:hAnsi="Lucida Sans Unicode" w:cs="Lucida Sans Unicode"/>
          <w:sz w:val="20"/>
          <w:szCs w:val="20"/>
          <w:lang w:val="es-ES_tradnl"/>
        </w:rPr>
        <w:t>¿</w:t>
      </w:r>
      <w:r w:rsidR="00ED5037" w:rsidRPr="00A379F0">
        <w:rPr>
          <w:rFonts w:ascii="Lucida Sans Unicode" w:hAnsi="Lucida Sans Unicode" w:cs="Lucida Sans Unicode"/>
          <w:sz w:val="20"/>
          <w:szCs w:val="20"/>
          <w:lang w:val="es-ES_tradnl"/>
        </w:rPr>
        <w:t>N</w:t>
      </w:r>
      <w:r w:rsidR="00F82526" w:rsidRPr="00A379F0">
        <w:rPr>
          <w:rFonts w:ascii="Lucida Sans Unicode" w:hAnsi="Lucida Sans Unicode" w:cs="Lucida Sans Unicode"/>
          <w:sz w:val="20"/>
          <w:szCs w:val="20"/>
          <w:lang w:val="es-ES_tradnl"/>
        </w:rPr>
        <w:t xml:space="preserve">o sé </w:t>
      </w:r>
      <w:r w:rsidR="005D0D9F" w:rsidRPr="00A379F0">
        <w:rPr>
          <w:rFonts w:ascii="Lucida Sans Unicode" w:hAnsi="Lucida Sans Unicode" w:cs="Lucida Sans Unicode"/>
          <w:sz w:val="20"/>
          <w:szCs w:val="20"/>
          <w:lang w:val="es-ES_tradnl"/>
        </w:rPr>
        <w:t>qué</w:t>
      </w:r>
      <w:r w:rsidR="00F82526" w:rsidRPr="00A379F0">
        <w:rPr>
          <w:rFonts w:ascii="Lucida Sans Unicode" w:hAnsi="Lucida Sans Unicode" w:cs="Lucida Sans Unicode"/>
          <w:sz w:val="20"/>
          <w:szCs w:val="20"/>
          <w:lang w:val="es-ES_tradnl"/>
        </w:rPr>
        <w:t xml:space="preserve"> opin</w:t>
      </w:r>
      <w:r w:rsidR="00F34731" w:rsidRPr="00A379F0">
        <w:rPr>
          <w:rFonts w:ascii="Lucida Sans Unicode" w:hAnsi="Lucida Sans Unicode" w:cs="Lucida Sans Unicode"/>
          <w:sz w:val="20"/>
          <w:szCs w:val="20"/>
          <w:lang w:val="es-ES_tradnl"/>
        </w:rPr>
        <w:t>e</w:t>
      </w:r>
      <w:r w:rsidR="00F82526" w:rsidRPr="00A379F0">
        <w:rPr>
          <w:rFonts w:ascii="Lucida Sans Unicode" w:hAnsi="Lucida Sans Unicode" w:cs="Lucida Sans Unicode"/>
          <w:sz w:val="20"/>
          <w:szCs w:val="20"/>
          <w:lang w:val="es-ES_tradnl"/>
        </w:rPr>
        <w:t xml:space="preserve">n el resto de los </w:t>
      </w:r>
      <w:r w:rsidR="00BD3440" w:rsidRPr="00A379F0">
        <w:rPr>
          <w:rFonts w:ascii="Lucida Sans Unicode" w:hAnsi="Lucida Sans Unicode" w:cs="Lucida Sans Unicode"/>
          <w:sz w:val="20"/>
          <w:szCs w:val="20"/>
          <w:lang w:val="es-ES_tradnl"/>
        </w:rPr>
        <w:t>colegas?</w:t>
      </w:r>
    </w:p>
    <w:p w14:paraId="07DACD24" w14:textId="77777777" w:rsidR="00ED5037" w:rsidRPr="00A379F0" w:rsidRDefault="00ED5037" w:rsidP="00064E16">
      <w:pPr>
        <w:pStyle w:val="Sinespaciado"/>
        <w:spacing w:line="276" w:lineRule="auto"/>
        <w:jc w:val="both"/>
        <w:rPr>
          <w:rFonts w:ascii="Lucida Sans Unicode" w:hAnsi="Lucida Sans Unicode" w:cs="Lucida Sans Unicode"/>
          <w:sz w:val="20"/>
          <w:szCs w:val="20"/>
          <w:lang w:val="es-ES_tradnl"/>
        </w:rPr>
      </w:pPr>
    </w:p>
    <w:p w14:paraId="260D86CE" w14:textId="6E54FEAD" w:rsidR="00F82526" w:rsidRPr="00A379F0" w:rsidRDefault="00F82526" w:rsidP="00064E16">
      <w:pPr>
        <w:pStyle w:val="Sinespaciado"/>
        <w:spacing w:line="276" w:lineRule="auto"/>
        <w:jc w:val="both"/>
        <w:rPr>
          <w:rFonts w:ascii="Lucida Sans Unicode" w:hAnsi="Lucida Sans Unicode" w:cs="Lucida Sans Unicode"/>
          <w:sz w:val="20"/>
          <w:szCs w:val="20"/>
          <w:lang w:val="es-ES_tradnl"/>
        </w:rPr>
      </w:pPr>
      <w:r w:rsidRPr="00A379F0">
        <w:rPr>
          <w:rFonts w:ascii="Lucida Sans Unicode" w:hAnsi="Lucida Sans Unicode" w:cs="Lucida Sans Unicode"/>
          <w:sz w:val="20"/>
          <w:szCs w:val="20"/>
          <w:lang w:val="es-ES_tradnl"/>
        </w:rPr>
        <w:t>La consejera Zoad Jeanine García González, en tercera ronda</w:t>
      </w:r>
      <w:r w:rsidR="006C556F">
        <w:rPr>
          <w:rFonts w:ascii="Lucida Sans Unicode" w:hAnsi="Lucida Sans Unicode" w:cs="Lucida Sans Unicode"/>
          <w:sz w:val="20"/>
          <w:szCs w:val="20"/>
          <w:lang w:val="es-ES_tradnl"/>
        </w:rPr>
        <w:t>. C</w:t>
      </w:r>
      <w:r w:rsidR="005D0D9F" w:rsidRPr="00A379F0">
        <w:rPr>
          <w:rFonts w:ascii="Lucida Sans Unicode" w:hAnsi="Lucida Sans Unicode" w:cs="Lucida Sans Unicode"/>
          <w:sz w:val="20"/>
          <w:szCs w:val="20"/>
          <w:lang w:val="es-ES_tradnl"/>
        </w:rPr>
        <w:t>onsejera</w:t>
      </w:r>
      <w:r w:rsidR="006C556F">
        <w:rPr>
          <w:rFonts w:ascii="Lucida Sans Unicode" w:hAnsi="Lucida Sans Unicode" w:cs="Lucida Sans Unicode"/>
          <w:sz w:val="20"/>
          <w:szCs w:val="20"/>
          <w:lang w:val="es-ES_tradnl"/>
        </w:rPr>
        <w:t>,</w:t>
      </w:r>
      <w:r w:rsidR="005D0D9F" w:rsidRPr="00A379F0">
        <w:rPr>
          <w:rFonts w:ascii="Lucida Sans Unicode" w:hAnsi="Lucida Sans Unicode" w:cs="Lucida Sans Unicode"/>
          <w:sz w:val="20"/>
          <w:szCs w:val="20"/>
          <w:lang w:val="es-ES_tradnl"/>
        </w:rPr>
        <w:t xml:space="preserve"> </w:t>
      </w:r>
      <w:r w:rsidRPr="00A379F0">
        <w:rPr>
          <w:rFonts w:ascii="Lucida Sans Unicode" w:hAnsi="Lucida Sans Unicode" w:cs="Lucida Sans Unicode"/>
          <w:sz w:val="20"/>
          <w:szCs w:val="20"/>
          <w:lang w:val="es-ES_tradnl"/>
        </w:rPr>
        <w:t xml:space="preserve">adelante. </w:t>
      </w:r>
    </w:p>
    <w:p w14:paraId="585681CE" w14:textId="77777777" w:rsidR="00ED5037" w:rsidRPr="00A379F0" w:rsidRDefault="00ED5037" w:rsidP="00064E16">
      <w:pPr>
        <w:pStyle w:val="Sinespaciado"/>
        <w:spacing w:line="276" w:lineRule="auto"/>
        <w:jc w:val="both"/>
        <w:rPr>
          <w:rFonts w:ascii="Lucida Sans Unicode" w:hAnsi="Lucida Sans Unicode" w:cs="Lucida Sans Unicode"/>
          <w:b/>
          <w:bCs/>
          <w:sz w:val="20"/>
          <w:szCs w:val="20"/>
          <w:lang w:val="es-ES_tradnl"/>
        </w:rPr>
      </w:pPr>
    </w:p>
    <w:p w14:paraId="4B2FDD7D" w14:textId="508E5886" w:rsidR="00F82526" w:rsidRPr="00A379F0" w:rsidRDefault="00F82526" w:rsidP="00064E16">
      <w:pPr>
        <w:pStyle w:val="Sinespaciado"/>
        <w:spacing w:line="276" w:lineRule="auto"/>
        <w:jc w:val="both"/>
        <w:rPr>
          <w:rFonts w:ascii="Lucida Sans Unicode" w:hAnsi="Lucida Sans Unicode" w:cs="Lucida Sans Unicode"/>
          <w:sz w:val="20"/>
          <w:szCs w:val="20"/>
          <w:lang w:val="es-ES_tradnl"/>
        </w:rPr>
      </w:pPr>
      <w:r w:rsidRPr="00A379F0">
        <w:rPr>
          <w:rFonts w:ascii="Lucida Sans Unicode" w:hAnsi="Lucida Sans Unicode" w:cs="Lucida Sans Unicode"/>
          <w:b/>
          <w:bCs/>
          <w:sz w:val="20"/>
          <w:szCs w:val="20"/>
          <w:lang w:val="es-ES_tradnl"/>
        </w:rPr>
        <w:lastRenderedPageBreak/>
        <w:t xml:space="preserve">Consejera electoral, Zoad Jeanine García González: </w:t>
      </w:r>
      <w:r w:rsidRPr="00A379F0">
        <w:rPr>
          <w:rFonts w:ascii="Lucida Sans Unicode" w:hAnsi="Lucida Sans Unicode" w:cs="Lucida Sans Unicode"/>
          <w:sz w:val="20"/>
          <w:szCs w:val="20"/>
          <w:lang w:val="es-ES_tradnl"/>
        </w:rPr>
        <w:t>Gracias</w:t>
      </w:r>
      <w:r w:rsidR="00B127CE">
        <w:rPr>
          <w:rFonts w:ascii="Lucida Sans Unicode" w:hAnsi="Lucida Sans Unicode" w:cs="Lucida Sans Unicode"/>
          <w:sz w:val="20"/>
          <w:szCs w:val="20"/>
          <w:lang w:val="es-ES_tradnl"/>
        </w:rPr>
        <w:t>,</w:t>
      </w:r>
      <w:r w:rsidRPr="00A379F0">
        <w:rPr>
          <w:rFonts w:ascii="Lucida Sans Unicode" w:hAnsi="Lucida Sans Unicode" w:cs="Lucida Sans Unicode"/>
          <w:sz w:val="20"/>
          <w:szCs w:val="20"/>
          <w:lang w:val="es-ES_tradnl"/>
        </w:rPr>
        <w:t xml:space="preserve"> presidenta.</w:t>
      </w:r>
    </w:p>
    <w:p w14:paraId="0761069E" w14:textId="77777777" w:rsidR="00ED5037" w:rsidRPr="00A379F0" w:rsidRDefault="00ED5037" w:rsidP="00064E16">
      <w:pPr>
        <w:pStyle w:val="Sinespaciado"/>
        <w:spacing w:line="276" w:lineRule="auto"/>
        <w:jc w:val="both"/>
        <w:rPr>
          <w:rFonts w:ascii="Lucida Sans Unicode" w:hAnsi="Lucida Sans Unicode" w:cs="Lucida Sans Unicode"/>
          <w:sz w:val="20"/>
          <w:szCs w:val="20"/>
          <w:lang w:val="es-ES_tradnl"/>
        </w:rPr>
      </w:pPr>
    </w:p>
    <w:p w14:paraId="14435832" w14:textId="548CFC1F" w:rsidR="005D0D9F" w:rsidRPr="00A379F0" w:rsidRDefault="00F82526" w:rsidP="00064E16">
      <w:pPr>
        <w:pStyle w:val="Sinespaciado"/>
        <w:spacing w:line="276" w:lineRule="auto"/>
        <w:jc w:val="both"/>
        <w:rPr>
          <w:rFonts w:ascii="Lucida Sans Unicode" w:hAnsi="Lucida Sans Unicode" w:cs="Lucida Sans Unicode"/>
          <w:sz w:val="20"/>
          <w:szCs w:val="20"/>
          <w:lang w:val="es-ES_tradnl"/>
        </w:rPr>
      </w:pPr>
      <w:r w:rsidRPr="00A379F0">
        <w:rPr>
          <w:rFonts w:ascii="Lucida Sans Unicode" w:hAnsi="Lucida Sans Unicode" w:cs="Lucida Sans Unicode"/>
          <w:sz w:val="20"/>
          <w:szCs w:val="20"/>
          <w:lang w:val="es-ES_tradnl"/>
        </w:rPr>
        <w:t>Desconocía que fuera un modelo</w:t>
      </w:r>
      <w:r w:rsidR="007A1E80" w:rsidRPr="00A379F0">
        <w:rPr>
          <w:rFonts w:ascii="Lucida Sans Unicode" w:hAnsi="Lucida Sans Unicode" w:cs="Lucida Sans Unicode"/>
          <w:sz w:val="20"/>
          <w:szCs w:val="20"/>
          <w:lang w:val="es-ES_tradnl"/>
        </w:rPr>
        <w:t>,</w:t>
      </w:r>
      <w:r w:rsidRPr="00A379F0">
        <w:rPr>
          <w:rFonts w:ascii="Lucida Sans Unicode" w:hAnsi="Lucida Sans Unicode" w:cs="Lucida Sans Unicode"/>
          <w:sz w:val="20"/>
          <w:szCs w:val="20"/>
          <w:lang w:val="es-ES_tradnl"/>
        </w:rPr>
        <w:t xml:space="preserve"> en esos términos</w:t>
      </w:r>
      <w:r w:rsidR="006D3D16">
        <w:rPr>
          <w:rFonts w:ascii="Lucida Sans Unicode" w:hAnsi="Lucida Sans Unicode" w:cs="Lucida Sans Unicode"/>
          <w:sz w:val="20"/>
          <w:szCs w:val="20"/>
          <w:lang w:val="es-ES_tradnl"/>
        </w:rPr>
        <w:t>,</w:t>
      </w:r>
      <w:r w:rsidRPr="00A379F0">
        <w:rPr>
          <w:rFonts w:ascii="Lucida Sans Unicode" w:hAnsi="Lucida Sans Unicode" w:cs="Lucida Sans Unicode"/>
          <w:sz w:val="20"/>
          <w:szCs w:val="20"/>
          <w:lang w:val="es-ES_tradnl"/>
        </w:rPr>
        <w:t xml:space="preserve"> entonces</w:t>
      </w:r>
      <w:r w:rsidR="007A1E80" w:rsidRPr="00A379F0">
        <w:rPr>
          <w:rFonts w:ascii="Lucida Sans Unicode" w:hAnsi="Lucida Sans Unicode" w:cs="Lucida Sans Unicode"/>
          <w:sz w:val="20"/>
          <w:szCs w:val="20"/>
          <w:lang w:val="es-ES_tradnl"/>
        </w:rPr>
        <w:t>,</w:t>
      </w:r>
      <w:r w:rsidRPr="00A379F0">
        <w:rPr>
          <w:rFonts w:ascii="Lucida Sans Unicode" w:hAnsi="Lucida Sans Unicode" w:cs="Lucida Sans Unicode"/>
          <w:sz w:val="20"/>
          <w:szCs w:val="20"/>
          <w:lang w:val="es-ES_tradnl"/>
        </w:rPr>
        <w:t xml:space="preserve"> la parte del punto 6 y 7</w:t>
      </w:r>
      <w:r w:rsidR="00ED5037" w:rsidRPr="00A379F0">
        <w:rPr>
          <w:rFonts w:ascii="Lucida Sans Unicode" w:hAnsi="Lucida Sans Unicode" w:cs="Lucida Sans Unicode"/>
          <w:sz w:val="20"/>
          <w:szCs w:val="20"/>
          <w:lang w:val="es-ES_tradnl"/>
        </w:rPr>
        <w:t>,</w:t>
      </w:r>
      <w:r w:rsidRPr="00A379F0">
        <w:rPr>
          <w:rFonts w:ascii="Lucida Sans Unicode" w:hAnsi="Lucida Sans Unicode" w:cs="Lucida Sans Unicode"/>
          <w:sz w:val="20"/>
          <w:szCs w:val="20"/>
          <w:lang w:val="es-ES_tradnl"/>
        </w:rPr>
        <w:t xml:space="preserve"> pues no importa que quede así</w:t>
      </w:r>
      <w:r w:rsidR="006D3D16">
        <w:rPr>
          <w:rFonts w:ascii="Lucida Sans Unicode" w:hAnsi="Lucida Sans Unicode" w:cs="Lucida Sans Unicode"/>
          <w:sz w:val="20"/>
          <w:szCs w:val="20"/>
          <w:lang w:val="es-ES_tradnl"/>
        </w:rPr>
        <w:t>, s</w:t>
      </w:r>
      <w:r w:rsidRPr="00A379F0">
        <w:rPr>
          <w:rFonts w:ascii="Lucida Sans Unicode" w:hAnsi="Lucida Sans Unicode" w:cs="Lucida Sans Unicode"/>
          <w:sz w:val="20"/>
          <w:szCs w:val="20"/>
          <w:lang w:val="es-ES_tradnl"/>
        </w:rPr>
        <w:t xml:space="preserve">in embargo, yo creo </w:t>
      </w:r>
      <w:r w:rsidR="006915AD" w:rsidRPr="00A379F0">
        <w:rPr>
          <w:rFonts w:ascii="Lucida Sans Unicode" w:hAnsi="Lucida Sans Unicode" w:cs="Lucida Sans Unicode"/>
          <w:sz w:val="20"/>
          <w:szCs w:val="20"/>
          <w:lang w:val="es-ES_tradnl"/>
        </w:rPr>
        <w:t>que</w:t>
      </w:r>
      <w:r w:rsidRPr="00A379F0">
        <w:rPr>
          <w:rFonts w:ascii="Lucida Sans Unicode" w:hAnsi="Lucida Sans Unicode" w:cs="Lucida Sans Unicode"/>
          <w:sz w:val="20"/>
          <w:szCs w:val="20"/>
          <w:lang w:val="es-ES_tradnl"/>
        </w:rPr>
        <w:t xml:space="preserve"> como modelo tampoco</w:t>
      </w:r>
      <w:r w:rsidR="007A1E80" w:rsidRPr="00A379F0">
        <w:rPr>
          <w:rFonts w:ascii="Lucida Sans Unicode" w:hAnsi="Lucida Sans Unicode" w:cs="Lucida Sans Unicode"/>
          <w:sz w:val="20"/>
          <w:szCs w:val="20"/>
          <w:lang w:val="es-ES_tradnl"/>
        </w:rPr>
        <w:t>,</w:t>
      </w:r>
      <w:r w:rsidRPr="00A379F0">
        <w:rPr>
          <w:rFonts w:ascii="Lucida Sans Unicode" w:hAnsi="Lucida Sans Unicode" w:cs="Lucida Sans Unicode"/>
          <w:sz w:val="20"/>
          <w:szCs w:val="20"/>
          <w:lang w:val="es-ES_tradnl"/>
        </w:rPr>
        <w:t xml:space="preserve"> ningún impacto o no creo que el Instituto Nacional diga que por qué incluimos o somos más exhaustivos con la fundamentación, </w:t>
      </w:r>
      <w:r w:rsidR="0063217D" w:rsidRPr="00A379F0">
        <w:rPr>
          <w:rFonts w:ascii="Lucida Sans Unicode" w:hAnsi="Lucida Sans Unicode" w:cs="Lucida Sans Unicode"/>
          <w:sz w:val="20"/>
          <w:szCs w:val="20"/>
          <w:lang w:val="es-ES_tradnl"/>
        </w:rPr>
        <w:t>dado que,</w:t>
      </w:r>
      <w:r w:rsidRPr="00A379F0">
        <w:rPr>
          <w:rFonts w:ascii="Lucida Sans Unicode" w:hAnsi="Lucida Sans Unicode" w:cs="Lucida Sans Unicode"/>
          <w:sz w:val="20"/>
          <w:szCs w:val="20"/>
          <w:lang w:val="es-ES_tradnl"/>
        </w:rPr>
        <w:t xml:space="preserve"> en este caso</w:t>
      </w:r>
      <w:r w:rsidR="0063217D" w:rsidRPr="00A379F0">
        <w:rPr>
          <w:rFonts w:ascii="Lucida Sans Unicode" w:hAnsi="Lucida Sans Unicode" w:cs="Lucida Sans Unicode"/>
          <w:sz w:val="20"/>
          <w:szCs w:val="20"/>
          <w:lang w:val="es-ES_tradnl"/>
        </w:rPr>
        <w:t>,</w:t>
      </w:r>
      <w:r w:rsidRPr="00A379F0">
        <w:rPr>
          <w:rFonts w:ascii="Lucida Sans Unicode" w:hAnsi="Lucida Sans Unicode" w:cs="Lucida Sans Unicode"/>
          <w:sz w:val="20"/>
          <w:szCs w:val="20"/>
          <w:lang w:val="es-ES_tradnl"/>
        </w:rPr>
        <w:t xml:space="preserve"> sí se emitieron lineamientos en esos mismos sentidos y además que están armónicos en función de la modificación que hicimos en diciembre</w:t>
      </w:r>
      <w:r w:rsidR="005D0D9F" w:rsidRPr="00A379F0">
        <w:rPr>
          <w:rFonts w:ascii="Lucida Sans Unicode" w:hAnsi="Lucida Sans Unicode" w:cs="Lucida Sans Unicode"/>
          <w:sz w:val="20"/>
          <w:szCs w:val="20"/>
          <w:lang w:val="es-ES_tradnl"/>
        </w:rPr>
        <w:t>.</w:t>
      </w:r>
    </w:p>
    <w:p w14:paraId="53F44D53" w14:textId="77777777" w:rsidR="00ED5037" w:rsidRPr="00A379F0" w:rsidRDefault="00ED5037" w:rsidP="00064E16">
      <w:pPr>
        <w:pStyle w:val="Sinespaciado"/>
        <w:spacing w:line="276" w:lineRule="auto"/>
        <w:jc w:val="both"/>
        <w:rPr>
          <w:rFonts w:ascii="Lucida Sans Unicode" w:hAnsi="Lucida Sans Unicode" w:cs="Lucida Sans Unicode"/>
          <w:sz w:val="20"/>
          <w:szCs w:val="20"/>
          <w:lang w:val="es-ES_tradnl"/>
        </w:rPr>
      </w:pPr>
    </w:p>
    <w:p w14:paraId="1FEA5020" w14:textId="392CE4E9" w:rsidR="006D3D16" w:rsidRDefault="005D0D9F" w:rsidP="00064E16">
      <w:pPr>
        <w:pStyle w:val="Sinespaciado"/>
        <w:spacing w:line="276" w:lineRule="auto"/>
        <w:jc w:val="both"/>
        <w:rPr>
          <w:rFonts w:ascii="Lucida Sans Unicode" w:hAnsi="Lucida Sans Unicode" w:cs="Lucida Sans Unicode"/>
          <w:sz w:val="20"/>
          <w:szCs w:val="20"/>
          <w:lang w:val="es-ES_tradnl"/>
        </w:rPr>
      </w:pPr>
      <w:r w:rsidRPr="00A379F0">
        <w:rPr>
          <w:rFonts w:ascii="Lucida Sans Unicode" w:hAnsi="Lucida Sans Unicode" w:cs="Lucida Sans Unicode"/>
          <w:sz w:val="20"/>
          <w:szCs w:val="20"/>
          <w:lang w:val="es-ES_tradnl"/>
        </w:rPr>
        <w:t>E</w:t>
      </w:r>
      <w:r w:rsidR="00F82526" w:rsidRPr="00A379F0">
        <w:rPr>
          <w:rFonts w:ascii="Lucida Sans Unicode" w:hAnsi="Lucida Sans Unicode" w:cs="Lucida Sans Unicode"/>
          <w:sz w:val="20"/>
          <w:szCs w:val="20"/>
          <w:lang w:val="es-ES_tradnl"/>
        </w:rPr>
        <w:t>ntonces</w:t>
      </w:r>
      <w:r w:rsidR="00ED5037" w:rsidRPr="00A379F0">
        <w:rPr>
          <w:rFonts w:ascii="Lucida Sans Unicode" w:hAnsi="Lucida Sans Unicode" w:cs="Lucida Sans Unicode"/>
          <w:sz w:val="20"/>
          <w:szCs w:val="20"/>
          <w:lang w:val="es-ES_tradnl"/>
        </w:rPr>
        <w:t>,</w:t>
      </w:r>
      <w:r w:rsidR="00F82526" w:rsidRPr="00A379F0">
        <w:rPr>
          <w:rFonts w:ascii="Lucida Sans Unicode" w:hAnsi="Lucida Sans Unicode" w:cs="Lucida Sans Unicode"/>
          <w:sz w:val="20"/>
          <w:szCs w:val="20"/>
          <w:lang w:val="es-ES_tradnl"/>
        </w:rPr>
        <w:t xml:space="preserve"> por esa parte no insistiría en la modificación de lo que no aplica, s</w:t>
      </w:r>
      <w:r w:rsidR="006D3D16">
        <w:rPr>
          <w:rFonts w:ascii="Lucida Sans Unicode" w:hAnsi="Lucida Sans Unicode" w:cs="Lucida Sans Unicode"/>
          <w:sz w:val="20"/>
          <w:szCs w:val="20"/>
          <w:lang w:val="es-ES_tradnl"/>
        </w:rPr>
        <w:t>í</w:t>
      </w:r>
      <w:r w:rsidR="00F82526" w:rsidRPr="00A379F0">
        <w:rPr>
          <w:rFonts w:ascii="Lucida Sans Unicode" w:hAnsi="Lucida Sans Unicode" w:cs="Lucida Sans Unicode"/>
          <w:sz w:val="20"/>
          <w:szCs w:val="20"/>
          <w:lang w:val="es-ES_tradnl"/>
        </w:rPr>
        <w:t xml:space="preserve"> en que se incluya</w:t>
      </w:r>
      <w:r w:rsidR="006D3D16">
        <w:rPr>
          <w:rFonts w:ascii="Lucida Sans Unicode" w:hAnsi="Lucida Sans Unicode" w:cs="Lucida Sans Unicode"/>
          <w:sz w:val="20"/>
          <w:szCs w:val="20"/>
          <w:lang w:val="es-ES_tradnl"/>
        </w:rPr>
        <w:t>.</w:t>
      </w:r>
    </w:p>
    <w:p w14:paraId="46CA190C" w14:textId="77777777" w:rsidR="006D3D16" w:rsidRDefault="006D3D16" w:rsidP="00064E16">
      <w:pPr>
        <w:pStyle w:val="Sinespaciado"/>
        <w:spacing w:line="276" w:lineRule="auto"/>
        <w:jc w:val="both"/>
        <w:rPr>
          <w:rFonts w:ascii="Lucida Sans Unicode" w:hAnsi="Lucida Sans Unicode" w:cs="Lucida Sans Unicode"/>
          <w:sz w:val="20"/>
          <w:szCs w:val="20"/>
          <w:lang w:val="es-ES_tradnl"/>
        </w:rPr>
      </w:pPr>
    </w:p>
    <w:p w14:paraId="4B6B215F" w14:textId="535A8C68" w:rsidR="009A474C" w:rsidRPr="00A379F0" w:rsidRDefault="006D3D16" w:rsidP="00064E16">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S</w:t>
      </w:r>
      <w:r w:rsidR="00F82526" w:rsidRPr="00A379F0">
        <w:rPr>
          <w:rFonts w:ascii="Lucida Sans Unicode" w:hAnsi="Lucida Sans Unicode" w:cs="Lucida Sans Unicode"/>
          <w:sz w:val="20"/>
          <w:szCs w:val="20"/>
          <w:lang w:val="es-ES_tradnl"/>
        </w:rPr>
        <w:t>in embargo, con relación a desagregar la información</w:t>
      </w:r>
      <w:r w:rsidR="007A1E80" w:rsidRPr="00A379F0">
        <w:rPr>
          <w:rFonts w:ascii="Lucida Sans Unicode" w:hAnsi="Lucida Sans Unicode" w:cs="Lucida Sans Unicode"/>
          <w:sz w:val="20"/>
          <w:szCs w:val="20"/>
          <w:lang w:val="es-ES_tradnl"/>
        </w:rPr>
        <w:t>,</w:t>
      </w:r>
      <w:r w:rsidR="00F82526" w:rsidRPr="00A379F0">
        <w:rPr>
          <w:rFonts w:ascii="Lucida Sans Unicode" w:hAnsi="Lucida Sans Unicode" w:cs="Lucida Sans Unicode"/>
          <w:sz w:val="20"/>
          <w:szCs w:val="20"/>
          <w:lang w:val="es-ES_tradnl"/>
        </w:rPr>
        <w:t xml:space="preserve"> yo sí insistiría</w:t>
      </w:r>
      <w:r w:rsidR="006915AD" w:rsidRPr="00A379F0">
        <w:rPr>
          <w:rFonts w:ascii="Lucida Sans Unicode" w:hAnsi="Lucida Sans Unicode" w:cs="Lucida Sans Unicode"/>
          <w:sz w:val="20"/>
          <w:szCs w:val="20"/>
          <w:lang w:val="es-ES_tradnl"/>
        </w:rPr>
        <w:t>,</w:t>
      </w:r>
      <w:r w:rsidR="00F82526" w:rsidRPr="00A379F0">
        <w:rPr>
          <w:rFonts w:ascii="Lucida Sans Unicode" w:hAnsi="Lucida Sans Unicode" w:cs="Lucida Sans Unicode"/>
          <w:sz w:val="20"/>
          <w:szCs w:val="20"/>
          <w:lang w:val="es-ES_tradnl"/>
        </w:rPr>
        <w:t xml:space="preserve"> dado que estamos obligados al principio de máxima publicidad, tanto nosotros</w:t>
      </w:r>
      <w:r w:rsidR="0063217D" w:rsidRPr="00A379F0">
        <w:rPr>
          <w:rFonts w:ascii="Lucida Sans Unicode" w:hAnsi="Lucida Sans Unicode" w:cs="Lucida Sans Unicode"/>
          <w:sz w:val="20"/>
          <w:szCs w:val="20"/>
          <w:lang w:val="es-ES_tradnl"/>
        </w:rPr>
        <w:t>,</w:t>
      </w:r>
      <w:r w:rsidR="00F82526" w:rsidRPr="00A379F0">
        <w:rPr>
          <w:rFonts w:ascii="Lucida Sans Unicode" w:hAnsi="Lucida Sans Unicode" w:cs="Lucida Sans Unicode"/>
          <w:sz w:val="20"/>
          <w:szCs w:val="20"/>
          <w:lang w:val="es-ES_tradnl"/>
        </w:rPr>
        <w:t xml:space="preserve"> como el Instituto Nacional </w:t>
      </w:r>
      <w:r w:rsidR="006915AD" w:rsidRPr="00A379F0">
        <w:rPr>
          <w:rFonts w:ascii="Lucida Sans Unicode" w:hAnsi="Lucida Sans Unicode" w:cs="Lucida Sans Unicode"/>
          <w:sz w:val="20"/>
          <w:szCs w:val="20"/>
          <w:lang w:val="es-ES_tradnl"/>
        </w:rPr>
        <w:t xml:space="preserve">Electoral </w:t>
      </w:r>
      <w:r w:rsidR="00F82526" w:rsidRPr="00A379F0">
        <w:rPr>
          <w:rFonts w:ascii="Lucida Sans Unicode" w:hAnsi="Lucida Sans Unicode" w:cs="Lucida Sans Unicode"/>
          <w:sz w:val="20"/>
          <w:szCs w:val="20"/>
          <w:lang w:val="es-ES_tradnl"/>
        </w:rPr>
        <w:t>y</w:t>
      </w:r>
      <w:r>
        <w:rPr>
          <w:rFonts w:ascii="Lucida Sans Unicode" w:hAnsi="Lucida Sans Unicode" w:cs="Lucida Sans Unicode"/>
          <w:sz w:val="20"/>
          <w:szCs w:val="20"/>
          <w:lang w:val="es-ES_tradnl"/>
        </w:rPr>
        <w:t>,</w:t>
      </w:r>
      <w:r w:rsidR="00F82526" w:rsidRPr="00A379F0">
        <w:rPr>
          <w:rFonts w:ascii="Lucida Sans Unicode" w:hAnsi="Lucida Sans Unicode" w:cs="Lucida Sans Unicode"/>
          <w:sz w:val="20"/>
          <w:szCs w:val="20"/>
          <w:lang w:val="es-ES_tradnl"/>
        </w:rPr>
        <w:t xml:space="preserve"> en esos términos</w:t>
      </w:r>
      <w:r w:rsidR="0063217D" w:rsidRPr="00A379F0">
        <w:rPr>
          <w:rFonts w:ascii="Lucida Sans Unicode" w:hAnsi="Lucida Sans Unicode" w:cs="Lucida Sans Unicode"/>
          <w:sz w:val="20"/>
          <w:szCs w:val="20"/>
          <w:lang w:val="es-ES_tradnl"/>
        </w:rPr>
        <w:t>,</w:t>
      </w:r>
      <w:r w:rsidR="00F82526" w:rsidRPr="00A379F0">
        <w:rPr>
          <w:rFonts w:ascii="Lucida Sans Unicode" w:hAnsi="Lucida Sans Unicode" w:cs="Lucida Sans Unicode"/>
          <w:sz w:val="20"/>
          <w:szCs w:val="20"/>
          <w:lang w:val="es-ES_tradnl"/>
        </w:rPr>
        <w:t xml:space="preserve"> si bien</w:t>
      </w:r>
      <w:r w:rsidR="007A1E80" w:rsidRPr="00A379F0">
        <w:rPr>
          <w:rFonts w:ascii="Lucida Sans Unicode" w:hAnsi="Lucida Sans Unicode" w:cs="Lucida Sans Unicode"/>
          <w:sz w:val="20"/>
          <w:szCs w:val="20"/>
          <w:lang w:val="es-ES_tradnl"/>
        </w:rPr>
        <w:t>,</w:t>
      </w:r>
      <w:r w:rsidR="00F82526" w:rsidRPr="00A379F0">
        <w:rPr>
          <w:rFonts w:ascii="Lucida Sans Unicode" w:hAnsi="Lucida Sans Unicode" w:cs="Lucida Sans Unicode"/>
          <w:sz w:val="20"/>
          <w:szCs w:val="20"/>
          <w:lang w:val="es-ES_tradnl"/>
        </w:rPr>
        <w:t xml:space="preserve"> por supuesto</w:t>
      </w:r>
      <w:r>
        <w:rPr>
          <w:rFonts w:ascii="Lucida Sans Unicode" w:hAnsi="Lucida Sans Unicode" w:cs="Lucida Sans Unicode"/>
          <w:sz w:val="20"/>
          <w:szCs w:val="20"/>
          <w:lang w:val="es-ES_tradnl"/>
        </w:rPr>
        <w:t>,</w:t>
      </w:r>
      <w:r w:rsidR="00F82526" w:rsidRPr="00A379F0">
        <w:rPr>
          <w:rFonts w:ascii="Lucida Sans Unicode" w:hAnsi="Lucida Sans Unicode" w:cs="Lucida Sans Unicode"/>
          <w:sz w:val="20"/>
          <w:szCs w:val="20"/>
          <w:lang w:val="es-ES_tradnl"/>
        </w:rPr>
        <w:t xml:space="preserve"> que yo señalé con toda claridad y precisión</w:t>
      </w:r>
      <w:r w:rsidR="006915AD" w:rsidRPr="00A379F0">
        <w:rPr>
          <w:rFonts w:ascii="Lucida Sans Unicode" w:hAnsi="Lucida Sans Unicode" w:cs="Lucida Sans Unicode"/>
          <w:sz w:val="20"/>
          <w:szCs w:val="20"/>
          <w:lang w:val="es-ES_tradnl"/>
        </w:rPr>
        <w:t>,</w:t>
      </w:r>
      <w:r w:rsidR="00F82526" w:rsidRPr="00A379F0">
        <w:rPr>
          <w:rFonts w:ascii="Lucida Sans Unicode" w:hAnsi="Lucida Sans Unicode" w:cs="Lucida Sans Unicode"/>
          <w:sz w:val="20"/>
          <w:szCs w:val="20"/>
          <w:lang w:val="es-ES_tradnl"/>
        </w:rPr>
        <w:t xml:space="preserve"> que no estoy señalando al partido político en cuestión, ni </w:t>
      </w:r>
      <w:r>
        <w:rPr>
          <w:rFonts w:ascii="Lucida Sans Unicode" w:hAnsi="Lucida Sans Unicode" w:cs="Lucida Sans Unicode"/>
          <w:sz w:val="20"/>
          <w:szCs w:val="20"/>
          <w:lang w:val="es-ES_tradnl"/>
        </w:rPr>
        <w:t>a</w:t>
      </w:r>
      <w:r w:rsidR="00F82526" w:rsidRPr="00A379F0">
        <w:rPr>
          <w:rFonts w:ascii="Lucida Sans Unicode" w:hAnsi="Lucida Sans Unicode" w:cs="Lucida Sans Unicode"/>
          <w:sz w:val="20"/>
          <w:szCs w:val="20"/>
          <w:lang w:val="es-ES_tradnl"/>
        </w:rPr>
        <w:t xml:space="preserve"> ningún otro, ni a las coaliciones</w:t>
      </w:r>
      <w:r>
        <w:rPr>
          <w:rFonts w:ascii="Lucida Sans Unicode" w:hAnsi="Lucida Sans Unicode" w:cs="Lucida Sans Unicode"/>
          <w:sz w:val="20"/>
          <w:szCs w:val="20"/>
          <w:lang w:val="es-ES_tradnl"/>
        </w:rPr>
        <w:t>,</w:t>
      </w:r>
      <w:r w:rsidR="00F82526" w:rsidRPr="00A379F0">
        <w:rPr>
          <w:rFonts w:ascii="Lucida Sans Unicode" w:hAnsi="Lucida Sans Unicode" w:cs="Lucida Sans Unicode"/>
          <w:sz w:val="20"/>
          <w:szCs w:val="20"/>
          <w:lang w:val="es-ES_tradnl"/>
        </w:rPr>
        <w:t xml:space="preserve"> por incumplir con la norma</w:t>
      </w:r>
      <w:r w:rsidR="009A474C" w:rsidRPr="00A379F0">
        <w:rPr>
          <w:rFonts w:ascii="Lucida Sans Unicode" w:hAnsi="Lucida Sans Unicode" w:cs="Lucida Sans Unicode"/>
          <w:sz w:val="20"/>
          <w:szCs w:val="20"/>
          <w:lang w:val="es-ES_tradnl"/>
        </w:rPr>
        <w:t>.</w:t>
      </w:r>
    </w:p>
    <w:p w14:paraId="5E00BF01" w14:textId="77777777" w:rsidR="007A1E80" w:rsidRPr="00A379F0" w:rsidRDefault="007A1E80" w:rsidP="00064E16">
      <w:pPr>
        <w:pStyle w:val="Sinespaciado"/>
        <w:spacing w:line="276" w:lineRule="auto"/>
        <w:jc w:val="both"/>
        <w:rPr>
          <w:rFonts w:ascii="Lucida Sans Unicode" w:hAnsi="Lucida Sans Unicode" w:cs="Lucida Sans Unicode"/>
          <w:sz w:val="20"/>
          <w:szCs w:val="20"/>
          <w:lang w:val="es-ES_tradnl"/>
        </w:rPr>
      </w:pPr>
    </w:p>
    <w:p w14:paraId="79B261B7" w14:textId="77777777" w:rsidR="00E448E9" w:rsidRDefault="009A474C" w:rsidP="00064E16">
      <w:pPr>
        <w:pStyle w:val="Sinespaciado"/>
        <w:spacing w:line="276" w:lineRule="auto"/>
        <w:jc w:val="both"/>
        <w:rPr>
          <w:rFonts w:ascii="Lucida Sans Unicode" w:hAnsi="Lucida Sans Unicode" w:cs="Lucida Sans Unicode"/>
          <w:sz w:val="20"/>
          <w:szCs w:val="20"/>
          <w:lang w:val="es-ES_tradnl"/>
        </w:rPr>
      </w:pPr>
      <w:r w:rsidRPr="00A379F0">
        <w:rPr>
          <w:rFonts w:ascii="Lucida Sans Unicode" w:hAnsi="Lucida Sans Unicode" w:cs="Lucida Sans Unicode"/>
          <w:sz w:val="20"/>
          <w:szCs w:val="20"/>
          <w:lang w:val="es-ES_tradnl"/>
        </w:rPr>
        <w:t>P</w:t>
      </w:r>
      <w:r w:rsidR="00F82526" w:rsidRPr="00A379F0">
        <w:rPr>
          <w:rFonts w:ascii="Lucida Sans Unicode" w:hAnsi="Lucida Sans Unicode" w:cs="Lucida Sans Unicode"/>
          <w:sz w:val="20"/>
          <w:szCs w:val="20"/>
          <w:lang w:val="es-ES_tradnl"/>
        </w:rPr>
        <w:t>ero</w:t>
      </w:r>
      <w:r w:rsidR="006D3D16">
        <w:rPr>
          <w:rFonts w:ascii="Lucida Sans Unicode" w:hAnsi="Lucida Sans Unicode" w:cs="Lucida Sans Unicode"/>
          <w:sz w:val="20"/>
          <w:szCs w:val="20"/>
          <w:lang w:val="es-ES_tradnl"/>
        </w:rPr>
        <w:t>,</w:t>
      </w:r>
      <w:r w:rsidR="00F82526" w:rsidRPr="00A379F0">
        <w:rPr>
          <w:rFonts w:ascii="Lucida Sans Unicode" w:hAnsi="Lucida Sans Unicode" w:cs="Lucida Sans Unicode"/>
          <w:sz w:val="20"/>
          <w:szCs w:val="20"/>
          <w:lang w:val="es-ES_tradnl"/>
        </w:rPr>
        <w:t xml:space="preserve"> yo creo que estamos</w:t>
      </w:r>
      <w:r w:rsidR="00E448E9">
        <w:rPr>
          <w:rFonts w:ascii="Lucida Sans Unicode" w:hAnsi="Lucida Sans Unicode" w:cs="Lucida Sans Unicode"/>
          <w:sz w:val="20"/>
          <w:szCs w:val="20"/>
          <w:lang w:val="es-ES_tradnl"/>
        </w:rPr>
        <w:t>,</w:t>
      </w:r>
      <w:r w:rsidR="00F82526" w:rsidRPr="00A379F0">
        <w:rPr>
          <w:rFonts w:ascii="Lucida Sans Unicode" w:hAnsi="Lucida Sans Unicode" w:cs="Lucida Sans Unicode"/>
          <w:sz w:val="20"/>
          <w:szCs w:val="20"/>
          <w:lang w:val="es-ES_tradnl"/>
        </w:rPr>
        <w:t xml:space="preserve"> </w:t>
      </w:r>
      <w:r w:rsidR="004D18F3" w:rsidRPr="00A379F0">
        <w:rPr>
          <w:rFonts w:ascii="Lucida Sans Unicode" w:hAnsi="Lucida Sans Unicode" w:cs="Lucida Sans Unicode"/>
          <w:sz w:val="20"/>
          <w:szCs w:val="20"/>
          <w:lang w:val="es-ES_tradnl"/>
        </w:rPr>
        <w:t>en atención a ese principio que ya he señalado, obligados a dar información precisa</w:t>
      </w:r>
      <w:r w:rsidR="00E448E9">
        <w:rPr>
          <w:rFonts w:ascii="Lucida Sans Unicode" w:hAnsi="Lucida Sans Unicode" w:cs="Lucida Sans Unicode"/>
          <w:sz w:val="20"/>
          <w:szCs w:val="20"/>
          <w:lang w:val="es-ES_tradnl"/>
        </w:rPr>
        <w:t>,</w:t>
      </w:r>
      <w:r w:rsidR="004D18F3" w:rsidRPr="00A379F0">
        <w:rPr>
          <w:rFonts w:ascii="Lucida Sans Unicode" w:hAnsi="Lucida Sans Unicode" w:cs="Lucida Sans Unicode"/>
          <w:sz w:val="20"/>
          <w:szCs w:val="20"/>
          <w:lang w:val="es-ES_tradnl"/>
        </w:rPr>
        <w:t xml:space="preserve"> </w:t>
      </w:r>
      <w:r w:rsidRPr="00A379F0">
        <w:rPr>
          <w:rFonts w:ascii="Lucida Sans Unicode" w:hAnsi="Lucida Sans Unicode" w:cs="Lucida Sans Unicode"/>
          <w:sz w:val="20"/>
          <w:szCs w:val="20"/>
          <w:lang w:val="es-ES_tradnl"/>
        </w:rPr>
        <w:t xml:space="preserve">e información precisa </w:t>
      </w:r>
      <w:r w:rsidR="004D18F3" w:rsidRPr="00A379F0">
        <w:rPr>
          <w:rFonts w:ascii="Lucida Sans Unicode" w:hAnsi="Lucida Sans Unicode" w:cs="Lucida Sans Unicode"/>
          <w:sz w:val="20"/>
          <w:szCs w:val="20"/>
          <w:lang w:val="es-ES_tradnl"/>
        </w:rPr>
        <w:t>quiere decir que demos cuenta del número de esos impactos que fueron promocionales genéricos y el número d</w:t>
      </w:r>
      <w:r w:rsidRPr="00A379F0">
        <w:rPr>
          <w:rFonts w:ascii="Lucida Sans Unicode" w:hAnsi="Lucida Sans Unicode" w:cs="Lucida Sans Unicode"/>
          <w:sz w:val="20"/>
          <w:szCs w:val="20"/>
          <w:lang w:val="es-ES_tradnl"/>
        </w:rPr>
        <w:t>e</w:t>
      </w:r>
      <w:r w:rsidR="004D18F3" w:rsidRPr="00A379F0">
        <w:rPr>
          <w:rFonts w:ascii="Lucida Sans Unicode" w:hAnsi="Lucida Sans Unicode" w:cs="Lucida Sans Unicode"/>
          <w:sz w:val="20"/>
          <w:szCs w:val="20"/>
          <w:lang w:val="es-ES_tradnl"/>
        </w:rPr>
        <w:t xml:space="preserve"> esos impactos que fueron exclusivos a la gobernatura</w:t>
      </w:r>
      <w:r w:rsidR="00E448E9">
        <w:rPr>
          <w:rFonts w:ascii="Lucida Sans Unicode" w:hAnsi="Lucida Sans Unicode" w:cs="Lucida Sans Unicode"/>
          <w:sz w:val="20"/>
          <w:szCs w:val="20"/>
          <w:lang w:val="es-ES_tradnl"/>
        </w:rPr>
        <w:t>.</w:t>
      </w:r>
    </w:p>
    <w:p w14:paraId="1738C85C" w14:textId="77777777" w:rsidR="00E448E9" w:rsidRDefault="00E448E9" w:rsidP="00064E16">
      <w:pPr>
        <w:pStyle w:val="Sinespaciado"/>
        <w:spacing w:line="276" w:lineRule="auto"/>
        <w:jc w:val="both"/>
        <w:rPr>
          <w:rFonts w:ascii="Lucida Sans Unicode" w:hAnsi="Lucida Sans Unicode" w:cs="Lucida Sans Unicode"/>
          <w:sz w:val="20"/>
          <w:szCs w:val="20"/>
          <w:lang w:val="es-ES_tradnl"/>
        </w:rPr>
      </w:pPr>
    </w:p>
    <w:p w14:paraId="2E32EA4A" w14:textId="223370F4" w:rsidR="00021DC1" w:rsidRPr="00A379F0" w:rsidRDefault="00E448E9" w:rsidP="00064E16">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Y</w:t>
      </w:r>
      <w:r w:rsidR="004D18F3" w:rsidRPr="00A379F0">
        <w:rPr>
          <w:rFonts w:ascii="Lucida Sans Unicode" w:hAnsi="Lucida Sans Unicode" w:cs="Lucida Sans Unicode"/>
          <w:sz w:val="20"/>
          <w:szCs w:val="20"/>
          <w:lang w:val="es-ES_tradnl"/>
        </w:rPr>
        <w:t>o no veo que eso tenga ningún, ni se contraponga con el propio modelo, pudiéramos solo agregar un párrafo donde se desagreg</w:t>
      </w:r>
      <w:r w:rsidR="009A474C" w:rsidRPr="00A379F0">
        <w:rPr>
          <w:rFonts w:ascii="Lucida Sans Unicode" w:hAnsi="Lucida Sans Unicode" w:cs="Lucida Sans Unicode"/>
          <w:sz w:val="20"/>
          <w:szCs w:val="20"/>
          <w:lang w:val="es-ES_tradnl"/>
        </w:rPr>
        <w:t>ue esa información y no creo que eso tampoco atente</w:t>
      </w:r>
      <w:r w:rsidR="004D18F3" w:rsidRPr="00A379F0">
        <w:rPr>
          <w:rFonts w:ascii="Lucida Sans Unicode" w:hAnsi="Lucida Sans Unicode" w:cs="Lucida Sans Unicode"/>
          <w:sz w:val="20"/>
          <w:szCs w:val="20"/>
          <w:lang w:val="es-ES_tradnl"/>
        </w:rPr>
        <w:t xml:space="preserve"> contra el modelo que nos hizo llegar o nos indicó, instruyó</w:t>
      </w:r>
      <w:r w:rsidR="00324474">
        <w:rPr>
          <w:rFonts w:ascii="Lucida Sans Unicode" w:hAnsi="Lucida Sans Unicode" w:cs="Lucida Sans Unicode"/>
          <w:sz w:val="20"/>
          <w:szCs w:val="20"/>
          <w:lang w:val="es-ES_tradnl"/>
        </w:rPr>
        <w:t>,</w:t>
      </w:r>
      <w:r w:rsidR="004D18F3" w:rsidRPr="00A379F0">
        <w:rPr>
          <w:rFonts w:ascii="Lucida Sans Unicode" w:hAnsi="Lucida Sans Unicode" w:cs="Lucida Sans Unicode"/>
          <w:sz w:val="20"/>
          <w:szCs w:val="20"/>
          <w:lang w:val="es-ES_tradnl"/>
        </w:rPr>
        <w:t xml:space="preserve"> el Instituto Nacional Electoral</w:t>
      </w:r>
      <w:r w:rsidR="007A1E80" w:rsidRPr="00A379F0">
        <w:rPr>
          <w:rFonts w:ascii="Lucida Sans Unicode" w:hAnsi="Lucida Sans Unicode" w:cs="Lucida Sans Unicode"/>
          <w:sz w:val="20"/>
          <w:szCs w:val="20"/>
          <w:lang w:val="es-ES_tradnl"/>
        </w:rPr>
        <w:t>.</w:t>
      </w:r>
      <w:r w:rsidR="005D61C5" w:rsidRPr="00A379F0">
        <w:rPr>
          <w:rFonts w:ascii="Lucida Sans Unicode" w:hAnsi="Lucida Sans Unicode" w:cs="Lucida Sans Unicode"/>
          <w:sz w:val="20"/>
          <w:szCs w:val="20"/>
          <w:lang w:val="es-ES_tradnl"/>
        </w:rPr>
        <w:t xml:space="preserve"> </w:t>
      </w:r>
    </w:p>
    <w:p w14:paraId="703CC589" w14:textId="77777777" w:rsidR="00021DC1" w:rsidRPr="00A379F0" w:rsidRDefault="00021DC1" w:rsidP="00064E16">
      <w:pPr>
        <w:pStyle w:val="Sinespaciado"/>
        <w:spacing w:line="276" w:lineRule="auto"/>
        <w:jc w:val="both"/>
        <w:rPr>
          <w:rFonts w:ascii="Lucida Sans Unicode" w:hAnsi="Lucida Sans Unicode" w:cs="Lucida Sans Unicode"/>
          <w:sz w:val="20"/>
          <w:szCs w:val="20"/>
          <w:lang w:val="es-ES_tradnl"/>
        </w:rPr>
      </w:pPr>
    </w:p>
    <w:p w14:paraId="25750A02" w14:textId="7CE1E286" w:rsidR="00833E7C" w:rsidRPr="00A379F0" w:rsidRDefault="007A1E80" w:rsidP="00064E16">
      <w:pPr>
        <w:pStyle w:val="Sinespaciado"/>
        <w:spacing w:line="276" w:lineRule="auto"/>
        <w:jc w:val="both"/>
        <w:rPr>
          <w:rFonts w:ascii="Lucida Sans Unicode" w:hAnsi="Lucida Sans Unicode" w:cs="Lucida Sans Unicode"/>
          <w:sz w:val="20"/>
          <w:szCs w:val="20"/>
          <w:lang w:val="es-ES_tradnl"/>
        </w:rPr>
      </w:pPr>
      <w:r w:rsidRPr="00A379F0">
        <w:rPr>
          <w:rFonts w:ascii="Lucida Sans Unicode" w:hAnsi="Lucida Sans Unicode" w:cs="Lucida Sans Unicode"/>
          <w:sz w:val="20"/>
          <w:szCs w:val="20"/>
          <w:lang w:val="es-ES_tradnl"/>
        </w:rPr>
        <w:t>Y,</w:t>
      </w:r>
      <w:r w:rsidR="004D18F3" w:rsidRPr="00A379F0">
        <w:rPr>
          <w:rFonts w:ascii="Lucida Sans Unicode" w:hAnsi="Lucida Sans Unicode" w:cs="Lucida Sans Unicode"/>
          <w:sz w:val="20"/>
          <w:szCs w:val="20"/>
          <w:lang w:val="es-ES_tradnl"/>
        </w:rPr>
        <w:t xml:space="preserve"> con relación a ordenar un procedimiento, no era para que se integrara en este informe, por supuesto que no</w:t>
      </w:r>
      <w:r w:rsidR="009A474C" w:rsidRPr="00A379F0">
        <w:rPr>
          <w:rFonts w:ascii="Lucida Sans Unicode" w:hAnsi="Lucida Sans Unicode" w:cs="Lucida Sans Unicode"/>
          <w:sz w:val="20"/>
          <w:szCs w:val="20"/>
          <w:lang w:val="es-ES_tradnl"/>
        </w:rPr>
        <w:t>,</w:t>
      </w:r>
      <w:r w:rsidR="004D18F3" w:rsidRPr="00A379F0">
        <w:rPr>
          <w:rFonts w:ascii="Lucida Sans Unicode" w:hAnsi="Lucida Sans Unicode" w:cs="Lucida Sans Unicode"/>
          <w:sz w:val="20"/>
          <w:szCs w:val="20"/>
          <w:lang w:val="es-ES_tradnl"/>
        </w:rPr>
        <w:t xml:space="preserve"> </w:t>
      </w:r>
      <w:r w:rsidR="009A474C" w:rsidRPr="00A379F0">
        <w:rPr>
          <w:rFonts w:ascii="Lucida Sans Unicode" w:hAnsi="Lucida Sans Unicode" w:cs="Lucida Sans Unicode"/>
          <w:sz w:val="20"/>
          <w:szCs w:val="20"/>
          <w:lang w:val="es-ES_tradnl"/>
        </w:rPr>
        <w:t xml:space="preserve">no </w:t>
      </w:r>
      <w:r w:rsidR="004D18F3" w:rsidRPr="00A379F0">
        <w:rPr>
          <w:rFonts w:ascii="Lucida Sans Unicode" w:hAnsi="Lucida Sans Unicode" w:cs="Lucida Sans Unicode"/>
          <w:sz w:val="20"/>
          <w:szCs w:val="20"/>
          <w:lang w:val="es-ES_tradnl"/>
        </w:rPr>
        <w:t>creo que sea ni el momento oportuno, ni lo idóneo</w:t>
      </w:r>
      <w:r w:rsidR="00021DC1" w:rsidRPr="00A379F0">
        <w:rPr>
          <w:rFonts w:ascii="Lucida Sans Unicode" w:hAnsi="Lucida Sans Unicode" w:cs="Lucida Sans Unicode"/>
          <w:sz w:val="20"/>
          <w:szCs w:val="20"/>
          <w:lang w:val="es-ES_tradnl"/>
        </w:rPr>
        <w:t>; s</w:t>
      </w:r>
      <w:r w:rsidR="00D85EEF" w:rsidRPr="00A379F0">
        <w:rPr>
          <w:rFonts w:ascii="Lucida Sans Unicode" w:hAnsi="Lucida Sans Unicode" w:cs="Lucida Sans Unicode"/>
          <w:sz w:val="20"/>
          <w:szCs w:val="20"/>
          <w:lang w:val="es-ES_tradnl"/>
        </w:rPr>
        <w:t>ino</w:t>
      </w:r>
      <w:r w:rsidR="00324474">
        <w:rPr>
          <w:rFonts w:ascii="Lucida Sans Unicode" w:hAnsi="Lucida Sans Unicode" w:cs="Lucida Sans Unicode"/>
          <w:sz w:val="20"/>
          <w:szCs w:val="20"/>
          <w:lang w:val="es-ES_tradnl"/>
        </w:rPr>
        <w:t>,</w:t>
      </w:r>
      <w:r w:rsidR="00D85EEF" w:rsidRPr="00A379F0">
        <w:rPr>
          <w:rFonts w:ascii="Lucida Sans Unicode" w:hAnsi="Lucida Sans Unicode" w:cs="Lucida Sans Unicode"/>
          <w:sz w:val="20"/>
          <w:szCs w:val="20"/>
          <w:lang w:val="es-ES_tradnl"/>
        </w:rPr>
        <w:t xml:space="preserve"> </w:t>
      </w:r>
      <w:r w:rsidR="004D18F3" w:rsidRPr="00A379F0">
        <w:rPr>
          <w:rFonts w:ascii="Lucida Sans Unicode" w:hAnsi="Lucida Sans Unicode" w:cs="Lucida Sans Unicode"/>
          <w:sz w:val="20"/>
          <w:szCs w:val="20"/>
          <w:lang w:val="es-ES_tradnl"/>
        </w:rPr>
        <w:t xml:space="preserve">solamente quise hacer notar esa circunstancia, porque me parece que es relevante que </w:t>
      </w:r>
      <w:r w:rsidR="00324474">
        <w:rPr>
          <w:rFonts w:ascii="Lucida Sans Unicode" w:hAnsi="Lucida Sans Unicode" w:cs="Lucida Sans Unicode"/>
          <w:sz w:val="20"/>
          <w:szCs w:val="20"/>
          <w:lang w:val="es-ES_tradnl"/>
        </w:rPr>
        <w:t xml:space="preserve">en </w:t>
      </w:r>
      <w:r w:rsidR="004D18F3" w:rsidRPr="00A379F0">
        <w:rPr>
          <w:rFonts w:ascii="Lucida Sans Unicode" w:hAnsi="Lucida Sans Unicode" w:cs="Lucida Sans Unicode"/>
          <w:sz w:val="20"/>
          <w:szCs w:val="20"/>
          <w:lang w:val="es-ES_tradnl"/>
        </w:rPr>
        <w:t>este momento</w:t>
      </w:r>
      <w:r w:rsidR="00324474">
        <w:rPr>
          <w:rFonts w:ascii="Lucida Sans Unicode" w:hAnsi="Lucida Sans Unicode" w:cs="Lucida Sans Unicode"/>
          <w:sz w:val="20"/>
          <w:szCs w:val="20"/>
          <w:lang w:val="es-ES_tradnl"/>
        </w:rPr>
        <w:t>,</w:t>
      </w:r>
      <w:r w:rsidR="004D18F3" w:rsidRPr="00A379F0">
        <w:rPr>
          <w:rFonts w:ascii="Lucida Sans Unicode" w:hAnsi="Lucida Sans Unicode" w:cs="Lucida Sans Unicode"/>
          <w:sz w:val="20"/>
          <w:szCs w:val="20"/>
          <w:lang w:val="es-ES_tradnl"/>
        </w:rPr>
        <w:t xml:space="preserve"> todavía no se </w:t>
      </w:r>
      <w:r w:rsidR="005D61C5" w:rsidRPr="00A379F0">
        <w:rPr>
          <w:rFonts w:ascii="Lucida Sans Unicode" w:hAnsi="Lucida Sans Unicode" w:cs="Lucida Sans Unicode"/>
          <w:sz w:val="20"/>
          <w:szCs w:val="20"/>
          <w:lang w:val="es-ES_tradnl"/>
        </w:rPr>
        <w:t>dé</w:t>
      </w:r>
      <w:r w:rsidR="004D18F3" w:rsidRPr="00A379F0">
        <w:rPr>
          <w:rFonts w:ascii="Lucida Sans Unicode" w:hAnsi="Lucida Sans Unicode" w:cs="Lucida Sans Unicode"/>
          <w:sz w:val="20"/>
          <w:szCs w:val="20"/>
          <w:lang w:val="es-ES_tradnl"/>
        </w:rPr>
        <w:t xml:space="preserve"> una cobertura o una distribución paritaria de los tiempos en radio y televisión, tiempos que les otorga</w:t>
      </w:r>
      <w:r w:rsidR="00324474">
        <w:rPr>
          <w:rFonts w:ascii="Lucida Sans Unicode" w:hAnsi="Lucida Sans Unicode" w:cs="Lucida Sans Unicode"/>
          <w:sz w:val="20"/>
          <w:szCs w:val="20"/>
          <w:lang w:val="es-ES_tradnl"/>
        </w:rPr>
        <w:t>,</w:t>
      </w:r>
      <w:r w:rsidR="004D18F3" w:rsidRPr="00A379F0">
        <w:rPr>
          <w:rFonts w:ascii="Lucida Sans Unicode" w:hAnsi="Lucida Sans Unicode" w:cs="Lucida Sans Unicode"/>
          <w:sz w:val="20"/>
          <w:szCs w:val="20"/>
          <w:lang w:val="es-ES_tradnl"/>
        </w:rPr>
        <w:t xml:space="preserve"> sin costo alguno</w:t>
      </w:r>
      <w:r w:rsidR="00324474">
        <w:rPr>
          <w:rFonts w:ascii="Lucida Sans Unicode" w:hAnsi="Lucida Sans Unicode" w:cs="Lucida Sans Unicode"/>
          <w:sz w:val="20"/>
          <w:szCs w:val="20"/>
          <w:lang w:val="es-ES_tradnl"/>
        </w:rPr>
        <w:t>,</w:t>
      </w:r>
      <w:r w:rsidR="004D18F3" w:rsidRPr="00A379F0">
        <w:rPr>
          <w:rFonts w:ascii="Lucida Sans Unicode" w:hAnsi="Lucida Sans Unicode" w:cs="Lucida Sans Unicode"/>
          <w:sz w:val="20"/>
          <w:szCs w:val="20"/>
          <w:lang w:val="es-ES_tradnl"/>
        </w:rPr>
        <w:t xml:space="preserve"> el estado, a los partidos políticos que como entes de interés público</w:t>
      </w:r>
      <w:r w:rsidR="00833E7C" w:rsidRPr="00A379F0">
        <w:rPr>
          <w:rFonts w:ascii="Lucida Sans Unicode" w:hAnsi="Lucida Sans Unicode" w:cs="Lucida Sans Unicode"/>
          <w:sz w:val="20"/>
          <w:szCs w:val="20"/>
          <w:lang w:val="es-ES_tradnl"/>
        </w:rPr>
        <w:t>,</w:t>
      </w:r>
      <w:r w:rsidR="004D18F3" w:rsidRPr="00A379F0">
        <w:rPr>
          <w:rFonts w:ascii="Lucida Sans Unicode" w:hAnsi="Lucida Sans Unicode" w:cs="Lucida Sans Unicode"/>
          <w:sz w:val="20"/>
          <w:szCs w:val="20"/>
          <w:lang w:val="es-ES_tradnl"/>
        </w:rPr>
        <w:t xml:space="preserve"> están obligados a cumplir con el principio de </w:t>
      </w:r>
      <w:r w:rsidR="004D18F3" w:rsidRPr="00A379F0">
        <w:rPr>
          <w:rFonts w:ascii="Lucida Sans Unicode" w:hAnsi="Lucida Sans Unicode" w:cs="Lucida Sans Unicode"/>
          <w:sz w:val="20"/>
          <w:szCs w:val="20"/>
          <w:lang w:val="es-ES_tradnl"/>
        </w:rPr>
        <w:lastRenderedPageBreak/>
        <w:t>paridad y</w:t>
      </w:r>
      <w:r w:rsidR="00021DC1" w:rsidRPr="00A379F0">
        <w:rPr>
          <w:rFonts w:ascii="Lucida Sans Unicode" w:hAnsi="Lucida Sans Unicode" w:cs="Lucida Sans Unicode"/>
          <w:sz w:val="20"/>
          <w:szCs w:val="20"/>
          <w:lang w:val="es-ES_tradnl"/>
        </w:rPr>
        <w:t>,</w:t>
      </w:r>
      <w:r w:rsidR="004D18F3" w:rsidRPr="00A379F0">
        <w:rPr>
          <w:rFonts w:ascii="Lucida Sans Unicode" w:hAnsi="Lucida Sans Unicode" w:cs="Lucida Sans Unicode"/>
          <w:sz w:val="20"/>
          <w:szCs w:val="20"/>
          <w:lang w:val="es-ES_tradnl"/>
        </w:rPr>
        <w:t xml:space="preserve"> que incluso</w:t>
      </w:r>
      <w:r w:rsidR="00021DC1" w:rsidRPr="00A379F0">
        <w:rPr>
          <w:rFonts w:ascii="Lucida Sans Unicode" w:hAnsi="Lucida Sans Unicode" w:cs="Lucida Sans Unicode"/>
          <w:sz w:val="20"/>
          <w:szCs w:val="20"/>
          <w:lang w:val="es-ES_tradnl"/>
        </w:rPr>
        <w:t>,</w:t>
      </w:r>
      <w:r w:rsidR="004D18F3" w:rsidRPr="00A379F0">
        <w:rPr>
          <w:rFonts w:ascii="Lucida Sans Unicode" w:hAnsi="Lucida Sans Unicode" w:cs="Lucida Sans Unicode"/>
          <w:sz w:val="20"/>
          <w:szCs w:val="20"/>
          <w:lang w:val="es-ES_tradnl"/>
        </w:rPr>
        <w:t xml:space="preserve"> eso puede corresponder a una conducta que puede ser violencia política contra las mujeres en razón de género, pero no</w:t>
      </w:r>
      <w:r w:rsidR="00833E7C" w:rsidRPr="00A379F0">
        <w:rPr>
          <w:rFonts w:ascii="Lucida Sans Unicode" w:hAnsi="Lucida Sans Unicode" w:cs="Lucida Sans Unicode"/>
          <w:sz w:val="20"/>
          <w:szCs w:val="20"/>
          <w:lang w:val="es-ES_tradnl"/>
        </w:rPr>
        <w:t>, no</w:t>
      </w:r>
      <w:r w:rsidR="004D18F3" w:rsidRPr="00A379F0">
        <w:rPr>
          <w:rFonts w:ascii="Lucida Sans Unicode" w:hAnsi="Lucida Sans Unicode" w:cs="Lucida Sans Unicode"/>
          <w:sz w:val="20"/>
          <w:szCs w:val="20"/>
          <w:lang w:val="es-ES_tradnl"/>
        </w:rPr>
        <w:t xml:space="preserve"> era ese sentido</w:t>
      </w:r>
      <w:r w:rsidR="00021DC1" w:rsidRPr="00A379F0">
        <w:rPr>
          <w:rFonts w:ascii="Lucida Sans Unicode" w:hAnsi="Lucida Sans Unicode" w:cs="Lucida Sans Unicode"/>
          <w:sz w:val="20"/>
          <w:szCs w:val="20"/>
          <w:lang w:val="es-ES_tradnl"/>
        </w:rPr>
        <w:t>;</w:t>
      </w:r>
      <w:r w:rsidR="004D18F3" w:rsidRPr="00A379F0">
        <w:rPr>
          <w:rFonts w:ascii="Lucida Sans Unicode" w:hAnsi="Lucida Sans Unicode" w:cs="Lucida Sans Unicode"/>
          <w:sz w:val="20"/>
          <w:szCs w:val="20"/>
          <w:lang w:val="es-ES_tradnl"/>
        </w:rPr>
        <w:t xml:space="preserve"> y si insistiría en que se des</w:t>
      </w:r>
      <w:r w:rsidR="00833E7C" w:rsidRPr="00A379F0">
        <w:rPr>
          <w:rFonts w:ascii="Lucida Sans Unicode" w:hAnsi="Lucida Sans Unicode" w:cs="Lucida Sans Unicode"/>
          <w:sz w:val="20"/>
          <w:szCs w:val="20"/>
          <w:lang w:val="es-ES_tradnl"/>
        </w:rPr>
        <w:t>a</w:t>
      </w:r>
      <w:r w:rsidR="004D18F3" w:rsidRPr="00A379F0">
        <w:rPr>
          <w:rFonts w:ascii="Lucida Sans Unicode" w:hAnsi="Lucida Sans Unicode" w:cs="Lucida Sans Unicode"/>
          <w:sz w:val="20"/>
          <w:szCs w:val="20"/>
          <w:lang w:val="es-ES_tradnl"/>
        </w:rPr>
        <w:t>greg</w:t>
      </w:r>
      <w:r w:rsidR="00833E7C" w:rsidRPr="00A379F0">
        <w:rPr>
          <w:rFonts w:ascii="Lucida Sans Unicode" w:hAnsi="Lucida Sans Unicode" w:cs="Lucida Sans Unicode"/>
          <w:sz w:val="20"/>
          <w:szCs w:val="20"/>
          <w:lang w:val="es-ES_tradnl"/>
        </w:rPr>
        <w:t>ue la información.</w:t>
      </w:r>
    </w:p>
    <w:p w14:paraId="2AB5164C" w14:textId="77777777" w:rsidR="00021DC1" w:rsidRPr="00A379F0" w:rsidRDefault="00021DC1" w:rsidP="00064E16">
      <w:pPr>
        <w:pStyle w:val="Sinespaciado"/>
        <w:spacing w:line="276" w:lineRule="auto"/>
        <w:jc w:val="both"/>
        <w:rPr>
          <w:rFonts w:ascii="Lucida Sans Unicode" w:hAnsi="Lucida Sans Unicode" w:cs="Lucida Sans Unicode"/>
          <w:b/>
          <w:bCs/>
          <w:sz w:val="20"/>
          <w:szCs w:val="20"/>
          <w:lang w:val="es-ES_tradnl"/>
        </w:rPr>
      </w:pPr>
    </w:p>
    <w:p w14:paraId="03AEA471" w14:textId="105BBED8" w:rsidR="00833E7C" w:rsidRPr="00A379F0" w:rsidRDefault="00833E7C" w:rsidP="00064E16">
      <w:pPr>
        <w:pStyle w:val="Sinespaciado"/>
        <w:spacing w:line="276" w:lineRule="auto"/>
        <w:jc w:val="both"/>
        <w:rPr>
          <w:rFonts w:ascii="Lucida Sans Unicode" w:hAnsi="Lucida Sans Unicode" w:cs="Lucida Sans Unicode"/>
          <w:sz w:val="20"/>
          <w:szCs w:val="20"/>
          <w:lang w:val="es-ES_tradnl"/>
        </w:rPr>
      </w:pPr>
      <w:r w:rsidRPr="00A379F0">
        <w:rPr>
          <w:rFonts w:ascii="Lucida Sans Unicode" w:hAnsi="Lucida Sans Unicode" w:cs="Lucida Sans Unicode"/>
          <w:b/>
          <w:bCs/>
          <w:sz w:val="20"/>
          <w:szCs w:val="20"/>
          <w:lang w:val="es-ES_tradnl"/>
        </w:rPr>
        <w:t xml:space="preserve">Consejera presidenta, Paula Ramírez Höhne: </w:t>
      </w:r>
      <w:r w:rsidRPr="00A379F0">
        <w:rPr>
          <w:rFonts w:ascii="Lucida Sans Unicode" w:hAnsi="Lucida Sans Unicode" w:cs="Lucida Sans Unicode"/>
          <w:sz w:val="20"/>
          <w:szCs w:val="20"/>
          <w:lang w:val="es-ES_tradnl"/>
        </w:rPr>
        <w:t>Muchas gracias, consejera Zoad Jeanine García González.</w:t>
      </w:r>
    </w:p>
    <w:p w14:paraId="3C8544C3" w14:textId="77777777" w:rsidR="00021DC1" w:rsidRPr="00A379F0" w:rsidRDefault="00021DC1" w:rsidP="00064E16">
      <w:pPr>
        <w:pStyle w:val="Sinespaciado"/>
        <w:spacing w:line="276" w:lineRule="auto"/>
        <w:jc w:val="both"/>
        <w:rPr>
          <w:rFonts w:ascii="Lucida Sans Unicode" w:hAnsi="Lucida Sans Unicode" w:cs="Lucida Sans Unicode"/>
          <w:sz w:val="20"/>
          <w:szCs w:val="20"/>
          <w:lang w:val="es-ES_tradnl"/>
        </w:rPr>
      </w:pPr>
    </w:p>
    <w:p w14:paraId="0F641023" w14:textId="2F647911" w:rsidR="00833E7C" w:rsidRPr="00A379F0" w:rsidRDefault="00833E7C" w:rsidP="00064E16">
      <w:pPr>
        <w:pStyle w:val="Sinespaciado"/>
        <w:spacing w:line="276" w:lineRule="auto"/>
        <w:jc w:val="both"/>
        <w:rPr>
          <w:rFonts w:ascii="Lucida Sans Unicode" w:hAnsi="Lucida Sans Unicode" w:cs="Lucida Sans Unicode"/>
          <w:sz w:val="20"/>
          <w:szCs w:val="20"/>
          <w:lang w:val="es-ES_tradnl"/>
        </w:rPr>
      </w:pPr>
      <w:r w:rsidRPr="00A379F0">
        <w:rPr>
          <w:rFonts w:ascii="Lucida Sans Unicode" w:hAnsi="Lucida Sans Unicode" w:cs="Lucida Sans Unicode"/>
          <w:sz w:val="20"/>
          <w:szCs w:val="20"/>
          <w:lang w:val="es-ES_tradnl"/>
        </w:rPr>
        <w:t>¿Alguien más desea hacer uso de la voz?</w:t>
      </w:r>
    </w:p>
    <w:p w14:paraId="5B061D7C" w14:textId="77777777" w:rsidR="00021DC1" w:rsidRPr="00A379F0" w:rsidRDefault="00021DC1" w:rsidP="00064E16">
      <w:pPr>
        <w:pStyle w:val="Sinespaciado"/>
        <w:spacing w:line="276" w:lineRule="auto"/>
        <w:jc w:val="both"/>
        <w:rPr>
          <w:rFonts w:ascii="Lucida Sans Unicode" w:hAnsi="Lucida Sans Unicode" w:cs="Lucida Sans Unicode"/>
          <w:sz w:val="20"/>
          <w:szCs w:val="20"/>
          <w:lang w:val="es-ES_tradnl"/>
        </w:rPr>
      </w:pPr>
    </w:p>
    <w:p w14:paraId="50BC91F7" w14:textId="77777777" w:rsidR="00324474" w:rsidRDefault="00833E7C" w:rsidP="00064E16">
      <w:pPr>
        <w:pStyle w:val="Sinespaciado"/>
        <w:spacing w:line="276" w:lineRule="auto"/>
        <w:jc w:val="both"/>
        <w:rPr>
          <w:rFonts w:ascii="Lucida Sans Unicode" w:hAnsi="Lucida Sans Unicode" w:cs="Lucida Sans Unicode"/>
          <w:sz w:val="20"/>
          <w:szCs w:val="20"/>
          <w:lang w:val="es-ES_tradnl"/>
        </w:rPr>
      </w:pPr>
      <w:r w:rsidRPr="00A379F0">
        <w:rPr>
          <w:rFonts w:ascii="Lucida Sans Unicode" w:hAnsi="Lucida Sans Unicode" w:cs="Lucida Sans Unicode"/>
          <w:sz w:val="20"/>
          <w:szCs w:val="20"/>
          <w:lang w:val="es-ES_tradnl"/>
        </w:rPr>
        <w:t>Bien, no he escuchado a mis colegas en torno a qu</w:t>
      </w:r>
      <w:r w:rsidR="00324474">
        <w:rPr>
          <w:rFonts w:ascii="Lucida Sans Unicode" w:hAnsi="Lucida Sans Unicode" w:cs="Lucida Sans Unicode"/>
          <w:sz w:val="20"/>
          <w:szCs w:val="20"/>
          <w:lang w:val="es-ES_tradnl"/>
        </w:rPr>
        <w:t>é</w:t>
      </w:r>
      <w:r w:rsidRPr="00A379F0">
        <w:rPr>
          <w:rFonts w:ascii="Lucida Sans Unicode" w:hAnsi="Lucida Sans Unicode" w:cs="Lucida Sans Unicode"/>
          <w:sz w:val="20"/>
          <w:szCs w:val="20"/>
          <w:lang w:val="es-ES_tradnl"/>
        </w:rPr>
        <w:t xml:space="preserve"> acompañarían</w:t>
      </w:r>
      <w:r w:rsidR="00324474">
        <w:rPr>
          <w:rFonts w:ascii="Lucida Sans Unicode" w:hAnsi="Lucida Sans Unicode" w:cs="Lucida Sans Unicode"/>
          <w:sz w:val="20"/>
          <w:szCs w:val="20"/>
          <w:lang w:val="es-ES_tradnl"/>
        </w:rPr>
        <w:t>.</w:t>
      </w:r>
      <w:r w:rsidRPr="00A379F0">
        <w:rPr>
          <w:rFonts w:ascii="Lucida Sans Unicode" w:hAnsi="Lucida Sans Unicode" w:cs="Lucida Sans Unicode"/>
          <w:sz w:val="20"/>
          <w:szCs w:val="20"/>
          <w:lang w:val="es-ES_tradnl"/>
        </w:rPr>
        <w:t xml:space="preserve"> </w:t>
      </w:r>
    </w:p>
    <w:p w14:paraId="2DFD8B24" w14:textId="77777777" w:rsidR="00324474" w:rsidRDefault="00324474" w:rsidP="00064E16">
      <w:pPr>
        <w:pStyle w:val="Sinespaciado"/>
        <w:spacing w:line="276" w:lineRule="auto"/>
        <w:jc w:val="both"/>
        <w:rPr>
          <w:rFonts w:ascii="Lucida Sans Unicode" w:hAnsi="Lucida Sans Unicode" w:cs="Lucida Sans Unicode"/>
          <w:sz w:val="20"/>
          <w:szCs w:val="20"/>
          <w:lang w:val="es-ES_tradnl"/>
        </w:rPr>
      </w:pPr>
    </w:p>
    <w:p w14:paraId="7402950D" w14:textId="26773619" w:rsidR="00BD4973" w:rsidRPr="00A379F0" w:rsidRDefault="00324474" w:rsidP="00064E16">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Y</w:t>
      </w:r>
      <w:r w:rsidR="00833E7C" w:rsidRPr="00A379F0">
        <w:rPr>
          <w:rFonts w:ascii="Lucida Sans Unicode" w:hAnsi="Lucida Sans Unicode" w:cs="Lucida Sans Unicode"/>
          <w:sz w:val="20"/>
          <w:szCs w:val="20"/>
          <w:lang w:val="es-ES_tradnl"/>
        </w:rPr>
        <w:t>o me sostengo</w:t>
      </w:r>
      <w:r>
        <w:rPr>
          <w:rFonts w:ascii="Lucida Sans Unicode" w:hAnsi="Lucida Sans Unicode" w:cs="Lucida Sans Unicode"/>
          <w:sz w:val="20"/>
          <w:szCs w:val="20"/>
          <w:lang w:val="es-ES_tradnl"/>
        </w:rPr>
        <w:t>,</w:t>
      </w:r>
      <w:r w:rsidR="00833E7C" w:rsidRPr="00A379F0">
        <w:rPr>
          <w:rFonts w:ascii="Lucida Sans Unicode" w:hAnsi="Lucida Sans Unicode" w:cs="Lucida Sans Unicode"/>
          <w:sz w:val="20"/>
          <w:szCs w:val="20"/>
          <w:lang w:val="es-ES_tradnl"/>
        </w:rPr>
        <w:t xml:space="preserve"> y no solo por el tema del homologado, tiene mucha razón la consejera Zoad en deci</w:t>
      </w:r>
      <w:r w:rsidR="00EC0DC4" w:rsidRPr="00A379F0">
        <w:rPr>
          <w:rFonts w:ascii="Lucida Sans Unicode" w:hAnsi="Lucida Sans Unicode" w:cs="Lucida Sans Unicode"/>
          <w:sz w:val="20"/>
          <w:szCs w:val="20"/>
          <w:lang w:val="es-ES_tradnl"/>
        </w:rPr>
        <w:t>r</w:t>
      </w:r>
      <w:r w:rsidR="00833E7C" w:rsidRPr="00A379F0">
        <w:rPr>
          <w:rFonts w:ascii="Lucida Sans Unicode" w:hAnsi="Lucida Sans Unicode" w:cs="Lucida Sans Unicode"/>
          <w:sz w:val="20"/>
          <w:szCs w:val="20"/>
          <w:lang w:val="es-ES_tradnl"/>
        </w:rPr>
        <w:t xml:space="preserve"> que</w:t>
      </w:r>
      <w:r w:rsidR="00EC0DC4" w:rsidRPr="00A379F0">
        <w:rPr>
          <w:rFonts w:ascii="Lucida Sans Unicode" w:hAnsi="Lucida Sans Unicode" w:cs="Lucida Sans Unicode"/>
          <w:sz w:val="20"/>
          <w:szCs w:val="20"/>
          <w:lang w:val="es-ES_tradnl"/>
        </w:rPr>
        <w:t>,</w:t>
      </w:r>
      <w:r w:rsidR="00833E7C" w:rsidRPr="00A379F0">
        <w:rPr>
          <w:rFonts w:ascii="Lucida Sans Unicode" w:hAnsi="Lucida Sans Unicode" w:cs="Lucida Sans Unicode"/>
          <w:sz w:val="20"/>
          <w:szCs w:val="20"/>
          <w:lang w:val="es-ES_tradnl"/>
        </w:rPr>
        <w:t xml:space="preserve"> no obstante</w:t>
      </w:r>
      <w:r w:rsidR="0084120B" w:rsidRPr="00A379F0">
        <w:rPr>
          <w:rFonts w:ascii="Lucida Sans Unicode" w:hAnsi="Lucida Sans Unicode" w:cs="Lucida Sans Unicode"/>
          <w:sz w:val="20"/>
          <w:szCs w:val="20"/>
          <w:lang w:val="es-ES_tradnl"/>
        </w:rPr>
        <w:t>,</w:t>
      </w:r>
      <w:r w:rsidR="00833E7C" w:rsidRPr="00A379F0">
        <w:rPr>
          <w:rFonts w:ascii="Lucida Sans Unicode" w:hAnsi="Lucida Sans Unicode" w:cs="Lucida Sans Unicode"/>
          <w:sz w:val="20"/>
          <w:szCs w:val="20"/>
          <w:lang w:val="es-ES_tradnl"/>
        </w:rPr>
        <w:t xml:space="preserve"> que estamos siguiendo un modelo, desde luego</w:t>
      </w:r>
      <w:r w:rsidR="00650906" w:rsidRPr="00A379F0">
        <w:rPr>
          <w:rFonts w:ascii="Lucida Sans Unicode" w:hAnsi="Lucida Sans Unicode" w:cs="Lucida Sans Unicode"/>
          <w:sz w:val="20"/>
          <w:szCs w:val="20"/>
          <w:lang w:val="es-ES_tradnl"/>
        </w:rPr>
        <w:t>,</w:t>
      </w:r>
      <w:r w:rsidR="00833E7C" w:rsidRPr="00A379F0">
        <w:rPr>
          <w:rFonts w:ascii="Lucida Sans Unicode" w:hAnsi="Lucida Sans Unicode" w:cs="Lucida Sans Unicode"/>
          <w:sz w:val="20"/>
          <w:szCs w:val="20"/>
          <w:lang w:val="es-ES_tradnl"/>
        </w:rPr>
        <w:t xml:space="preserve"> podemos enriquecerlo, me parece que es muy pertinente incluir nuestra normatividad aprobada que</w:t>
      </w:r>
      <w:r>
        <w:rPr>
          <w:rFonts w:ascii="Lucida Sans Unicode" w:hAnsi="Lucida Sans Unicode" w:cs="Lucida Sans Unicode"/>
          <w:sz w:val="20"/>
          <w:szCs w:val="20"/>
          <w:lang w:val="es-ES_tradnl"/>
        </w:rPr>
        <w:t>,</w:t>
      </w:r>
      <w:r w:rsidR="00833E7C" w:rsidRPr="00A379F0">
        <w:rPr>
          <w:rFonts w:ascii="Lucida Sans Unicode" w:hAnsi="Lucida Sans Unicode" w:cs="Lucida Sans Unicode"/>
          <w:sz w:val="20"/>
          <w:szCs w:val="20"/>
          <w:lang w:val="es-ES_tradnl"/>
        </w:rPr>
        <w:t xml:space="preserve"> además</w:t>
      </w:r>
      <w:r>
        <w:rPr>
          <w:rFonts w:ascii="Lucida Sans Unicode" w:hAnsi="Lucida Sans Unicode" w:cs="Lucida Sans Unicode"/>
          <w:sz w:val="20"/>
          <w:szCs w:val="20"/>
          <w:lang w:val="es-ES_tradnl"/>
        </w:rPr>
        <w:t>,</w:t>
      </w:r>
      <w:r w:rsidR="00833E7C" w:rsidRPr="00A379F0">
        <w:rPr>
          <w:rFonts w:ascii="Lucida Sans Unicode" w:hAnsi="Lucida Sans Unicode" w:cs="Lucida Sans Unicode"/>
          <w:sz w:val="20"/>
          <w:szCs w:val="20"/>
          <w:lang w:val="es-ES_tradnl"/>
        </w:rPr>
        <w:t xml:space="preserve"> está armonizada</w:t>
      </w:r>
      <w:r>
        <w:rPr>
          <w:rFonts w:ascii="Lucida Sans Unicode" w:hAnsi="Lucida Sans Unicode" w:cs="Lucida Sans Unicode"/>
          <w:sz w:val="20"/>
          <w:szCs w:val="20"/>
          <w:lang w:val="es-ES_tradnl"/>
        </w:rPr>
        <w:t>,</w:t>
      </w:r>
      <w:r w:rsidR="00833E7C" w:rsidRPr="00A379F0">
        <w:rPr>
          <w:rFonts w:ascii="Lucida Sans Unicode" w:hAnsi="Lucida Sans Unicode" w:cs="Lucida Sans Unicode"/>
          <w:sz w:val="20"/>
          <w:szCs w:val="20"/>
          <w:lang w:val="es-ES_tradnl"/>
        </w:rPr>
        <w:t xml:space="preserve"> precisamente</w:t>
      </w:r>
      <w:r>
        <w:rPr>
          <w:rFonts w:ascii="Lucida Sans Unicode" w:hAnsi="Lucida Sans Unicode" w:cs="Lucida Sans Unicode"/>
          <w:sz w:val="20"/>
          <w:szCs w:val="20"/>
          <w:lang w:val="es-ES_tradnl"/>
        </w:rPr>
        <w:t>,</w:t>
      </w:r>
      <w:r w:rsidR="00833E7C" w:rsidRPr="00A379F0">
        <w:rPr>
          <w:rFonts w:ascii="Lucida Sans Unicode" w:hAnsi="Lucida Sans Unicode" w:cs="Lucida Sans Unicode"/>
          <w:sz w:val="20"/>
          <w:szCs w:val="20"/>
          <w:lang w:val="es-ES_tradnl"/>
        </w:rPr>
        <w:t xml:space="preserve"> con la nacional</w:t>
      </w:r>
      <w:r w:rsidR="00BD4973" w:rsidRPr="00A379F0">
        <w:rPr>
          <w:rFonts w:ascii="Lucida Sans Unicode" w:hAnsi="Lucida Sans Unicode" w:cs="Lucida Sans Unicode"/>
          <w:sz w:val="20"/>
          <w:szCs w:val="20"/>
          <w:lang w:val="es-ES_tradnl"/>
        </w:rPr>
        <w:t>.</w:t>
      </w:r>
    </w:p>
    <w:p w14:paraId="545C93A3" w14:textId="77777777" w:rsidR="00650906" w:rsidRPr="00A379F0" w:rsidRDefault="00650906" w:rsidP="00064E16">
      <w:pPr>
        <w:pStyle w:val="Sinespaciado"/>
        <w:spacing w:line="276" w:lineRule="auto"/>
        <w:jc w:val="both"/>
        <w:rPr>
          <w:rFonts w:ascii="Lucida Sans Unicode" w:hAnsi="Lucida Sans Unicode" w:cs="Lucida Sans Unicode"/>
          <w:sz w:val="20"/>
          <w:szCs w:val="20"/>
          <w:lang w:val="es-ES_tradnl"/>
        </w:rPr>
      </w:pPr>
    </w:p>
    <w:p w14:paraId="2108EED8" w14:textId="20C41A66" w:rsidR="00650906" w:rsidRPr="00A379F0" w:rsidRDefault="00BD4973" w:rsidP="00064E16">
      <w:pPr>
        <w:pStyle w:val="Sinespaciado"/>
        <w:spacing w:line="276" w:lineRule="auto"/>
        <w:jc w:val="both"/>
        <w:rPr>
          <w:rFonts w:ascii="Lucida Sans Unicode" w:hAnsi="Lucida Sans Unicode" w:cs="Lucida Sans Unicode"/>
          <w:sz w:val="20"/>
          <w:szCs w:val="20"/>
          <w:lang w:val="es-ES_tradnl"/>
        </w:rPr>
      </w:pPr>
      <w:r w:rsidRPr="00A379F0">
        <w:rPr>
          <w:rFonts w:ascii="Lucida Sans Unicode" w:hAnsi="Lucida Sans Unicode" w:cs="Lucida Sans Unicode"/>
          <w:sz w:val="20"/>
          <w:szCs w:val="20"/>
          <w:lang w:val="es-ES_tradnl"/>
        </w:rPr>
        <w:t>Y</w:t>
      </w:r>
      <w:r w:rsidR="00833E7C" w:rsidRPr="00A379F0">
        <w:rPr>
          <w:rFonts w:ascii="Lucida Sans Unicode" w:hAnsi="Lucida Sans Unicode" w:cs="Lucida Sans Unicode"/>
          <w:sz w:val="20"/>
          <w:szCs w:val="20"/>
          <w:lang w:val="es-ES_tradnl"/>
        </w:rPr>
        <w:t>o no desagregar</w:t>
      </w:r>
      <w:r w:rsidRPr="00A379F0">
        <w:rPr>
          <w:rFonts w:ascii="Lucida Sans Unicode" w:hAnsi="Lucida Sans Unicode" w:cs="Lucida Sans Unicode"/>
          <w:sz w:val="20"/>
          <w:szCs w:val="20"/>
          <w:lang w:val="es-ES_tradnl"/>
        </w:rPr>
        <w:t>ía</w:t>
      </w:r>
      <w:r w:rsidR="00833E7C" w:rsidRPr="00A379F0">
        <w:rPr>
          <w:rFonts w:ascii="Lucida Sans Unicode" w:hAnsi="Lucida Sans Unicode" w:cs="Lucida Sans Unicode"/>
          <w:sz w:val="20"/>
          <w:szCs w:val="20"/>
          <w:lang w:val="es-ES_tradnl"/>
        </w:rPr>
        <w:t>, sin embargo, la información</w:t>
      </w:r>
      <w:r w:rsidR="00324474">
        <w:rPr>
          <w:rFonts w:ascii="Lucida Sans Unicode" w:hAnsi="Lucida Sans Unicode" w:cs="Lucida Sans Unicode"/>
          <w:sz w:val="20"/>
          <w:szCs w:val="20"/>
          <w:lang w:val="es-ES_tradnl"/>
        </w:rPr>
        <w:t>,</w:t>
      </w:r>
      <w:r w:rsidR="00833E7C" w:rsidRPr="00A379F0">
        <w:rPr>
          <w:rFonts w:ascii="Lucida Sans Unicode" w:hAnsi="Lucida Sans Unicode" w:cs="Lucida Sans Unicode"/>
          <w:sz w:val="20"/>
          <w:szCs w:val="20"/>
          <w:lang w:val="es-ES_tradnl"/>
        </w:rPr>
        <w:t xml:space="preserve"> me parece que eso</w:t>
      </w:r>
      <w:r w:rsidR="00650906" w:rsidRPr="00A379F0">
        <w:rPr>
          <w:rFonts w:ascii="Lucida Sans Unicode" w:hAnsi="Lucida Sans Unicode" w:cs="Lucida Sans Unicode"/>
          <w:sz w:val="20"/>
          <w:szCs w:val="20"/>
          <w:lang w:val="es-ES_tradnl"/>
        </w:rPr>
        <w:t>,</w:t>
      </w:r>
      <w:r w:rsidR="00833E7C" w:rsidRPr="00A379F0">
        <w:rPr>
          <w:rFonts w:ascii="Lucida Sans Unicode" w:hAnsi="Lucida Sans Unicode" w:cs="Lucida Sans Unicode"/>
          <w:sz w:val="20"/>
          <w:szCs w:val="20"/>
          <w:lang w:val="es-ES_tradnl"/>
        </w:rPr>
        <w:t xml:space="preserve"> incluso</w:t>
      </w:r>
      <w:r w:rsidR="00650906" w:rsidRPr="00A379F0">
        <w:rPr>
          <w:rFonts w:ascii="Lucida Sans Unicode" w:hAnsi="Lucida Sans Unicode" w:cs="Lucida Sans Unicode"/>
          <w:sz w:val="20"/>
          <w:szCs w:val="20"/>
          <w:lang w:val="es-ES_tradnl"/>
        </w:rPr>
        <w:t>,</w:t>
      </w:r>
      <w:r w:rsidR="00833E7C" w:rsidRPr="00A379F0">
        <w:rPr>
          <w:rFonts w:ascii="Lucida Sans Unicode" w:hAnsi="Lucida Sans Unicode" w:cs="Lucida Sans Unicode"/>
          <w:sz w:val="20"/>
          <w:szCs w:val="20"/>
          <w:lang w:val="es-ES_tradnl"/>
        </w:rPr>
        <w:t xml:space="preserve"> puede generar un sesgo, porque aquí lo que estamos verificando es el cumplimiento de un conjunto de disposiciones y separar esta cuestión podría prestarse</w:t>
      </w:r>
      <w:r w:rsidR="00324474">
        <w:rPr>
          <w:rFonts w:ascii="Lucida Sans Unicode" w:hAnsi="Lucida Sans Unicode" w:cs="Lucida Sans Unicode"/>
          <w:sz w:val="20"/>
          <w:szCs w:val="20"/>
          <w:lang w:val="es-ES_tradnl"/>
        </w:rPr>
        <w:t>,</w:t>
      </w:r>
      <w:r w:rsidR="00833E7C" w:rsidRPr="00A379F0">
        <w:rPr>
          <w:rFonts w:ascii="Lucida Sans Unicode" w:hAnsi="Lucida Sans Unicode" w:cs="Lucida Sans Unicode"/>
          <w:sz w:val="20"/>
          <w:szCs w:val="20"/>
          <w:lang w:val="es-ES_tradnl"/>
        </w:rPr>
        <w:t xml:space="preserve"> alguien que no conoce el tema, que no está familiarizado con estos asuntos</w:t>
      </w:r>
      <w:r w:rsidR="00650906" w:rsidRPr="00A379F0">
        <w:rPr>
          <w:rFonts w:ascii="Lucida Sans Unicode" w:hAnsi="Lucida Sans Unicode" w:cs="Lucida Sans Unicode"/>
          <w:sz w:val="20"/>
          <w:szCs w:val="20"/>
          <w:lang w:val="es-ES_tradnl"/>
        </w:rPr>
        <w:t>;</w:t>
      </w:r>
      <w:r w:rsidR="00833E7C" w:rsidRPr="00A379F0">
        <w:rPr>
          <w:rFonts w:ascii="Lucida Sans Unicode" w:hAnsi="Lucida Sans Unicode" w:cs="Lucida Sans Unicode"/>
          <w:sz w:val="20"/>
          <w:szCs w:val="20"/>
          <w:lang w:val="es-ES_tradnl"/>
        </w:rPr>
        <w:t xml:space="preserve"> pensar que unos si están cumpliendo y otros no, porque tuvieron una candidata mujer y otros un candidato hombre</w:t>
      </w:r>
      <w:r w:rsidR="00650906" w:rsidRPr="00A379F0">
        <w:rPr>
          <w:rFonts w:ascii="Lucida Sans Unicode" w:hAnsi="Lucida Sans Unicode" w:cs="Lucida Sans Unicode"/>
          <w:sz w:val="20"/>
          <w:szCs w:val="20"/>
          <w:lang w:val="es-ES_tradnl"/>
        </w:rPr>
        <w:t>.</w:t>
      </w:r>
      <w:r w:rsidR="00833E7C" w:rsidRPr="00A379F0">
        <w:rPr>
          <w:rFonts w:ascii="Lucida Sans Unicode" w:hAnsi="Lucida Sans Unicode" w:cs="Lucida Sans Unicode"/>
          <w:sz w:val="20"/>
          <w:szCs w:val="20"/>
          <w:lang w:val="es-ES_tradnl"/>
        </w:rPr>
        <w:t xml:space="preserve"> </w:t>
      </w:r>
    </w:p>
    <w:p w14:paraId="450B7DDF" w14:textId="77777777" w:rsidR="00650906" w:rsidRPr="00A379F0" w:rsidRDefault="00650906" w:rsidP="00064E16">
      <w:pPr>
        <w:pStyle w:val="Sinespaciado"/>
        <w:spacing w:line="276" w:lineRule="auto"/>
        <w:jc w:val="both"/>
        <w:rPr>
          <w:rFonts w:ascii="Lucida Sans Unicode" w:hAnsi="Lucida Sans Unicode" w:cs="Lucida Sans Unicode"/>
          <w:sz w:val="20"/>
          <w:szCs w:val="20"/>
          <w:lang w:val="es-ES_tradnl"/>
        </w:rPr>
      </w:pPr>
    </w:p>
    <w:p w14:paraId="156729CF" w14:textId="1E357B32" w:rsidR="00833E7C" w:rsidRPr="00A379F0" w:rsidRDefault="00650906" w:rsidP="00064E16">
      <w:pPr>
        <w:pStyle w:val="Sinespaciado"/>
        <w:spacing w:line="276" w:lineRule="auto"/>
        <w:jc w:val="both"/>
        <w:rPr>
          <w:rFonts w:ascii="Lucida Sans Unicode" w:hAnsi="Lucida Sans Unicode" w:cs="Lucida Sans Unicode"/>
          <w:sz w:val="20"/>
          <w:szCs w:val="20"/>
          <w:lang w:val="es-ES_tradnl"/>
        </w:rPr>
      </w:pPr>
      <w:r w:rsidRPr="00A379F0">
        <w:rPr>
          <w:rFonts w:ascii="Lucida Sans Unicode" w:hAnsi="Lucida Sans Unicode" w:cs="Lucida Sans Unicode"/>
          <w:sz w:val="20"/>
          <w:szCs w:val="20"/>
          <w:lang w:val="es-ES_tradnl"/>
        </w:rPr>
        <w:t>E</w:t>
      </w:r>
      <w:r w:rsidR="00833E7C" w:rsidRPr="00A379F0">
        <w:rPr>
          <w:rFonts w:ascii="Lucida Sans Unicode" w:hAnsi="Lucida Sans Unicode" w:cs="Lucida Sans Unicode"/>
          <w:sz w:val="20"/>
          <w:szCs w:val="20"/>
          <w:lang w:val="es-ES_tradnl"/>
        </w:rPr>
        <w:t>ntonces</w:t>
      </w:r>
      <w:r w:rsidRPr="00A379F0">
        <w:rPr>
          <w:rFonts w:ascii="Lucida Sans Unicode" w:hAnsi="Lucida Sans Unicode" w:cs="Lucida Sans Unicode"/>
          <w:sz w:val="20"/>
          <w:szCs w:val="20"/>
          <w:lang w:val="es-ES_tradnl"/>
        </w:rPr>
        <w:t>,</w:t>
      </w:r>
      <w:r w:rsidR="00833E7C" w:rsidRPr="00A379F0">
        <w:rPr>
          <w:rFonts w:ascii="Lucida Sans Unicode" w:hAnsi="Lucida Sans Unicode" w:cs="Lucida Sans Unicode"/>
          <w:sz w:val="20"/>
          <w:szCs w:val="20"/>
          <w:lang w:val="es-ES_tradnl"/>
        </w:rPr>
        <w:t xml:space="preserve"> yo me sostendría, pero</w:t>
      </w:r>
      <w:r w:rsidR="00324474">
        <w:rPr>
          <w:rFonts w:ascii="Lucida Sans Unicode" w:hAnsi="Lucida Sans Unicode" w:cs="Lucida Sans Unicode"/>
          <w:sz w:val="20"/>
          <w:szCs w:val="20"/>
          <w:lang w:val="es-ES_tradnl"/>
        </w:rPr>
        <w:t>,</w:t>
      </w:r>
      <w:r w:rsidR="00833E7C" w:rsidRPr="00A379F0">
        <w:rPr>
          <w:rFonts w:ascii="Lucida Sans Unicode" w:hAnsi="Lucida Sans Unicode" w:cs="Lucida Sans Unicode"/>
          <w:sz w:val="20"/>
          <w:szCs w:val="20"/>
          <w:lang w:val="es-ES_tradnl"/>
        </w:rPr>
        <w:t xml:space="preserve"> desde luego</w:t>
      </w:r>
      <w:r w:rsidRPr="00A379F0">
        <w:rPr>
          <w:rFonts w:ascii="Lucida Sans Unicode" w:hAnsi="Lucida Sans Unicode" w:cs="Lucida Sans Unicode"/>
          <w:sz w:val="20"/>
          <w:szCs w:val="20"/>
          <w:lang w:val="es-ES_tradnl"/>
        </w:rPr>
        <w:t>,</w:t>
      </w:r>
      <w:r w:rsidR="00833E7C" w:rsidRPr="00A379F0">
        <w:rPr>
          <w:rFonts w:ascii="Lucida Sans Unicode" w:hAnsi="Lucida Sans Unicode" w:cs="Lucida Sans Unicode"/>
          <w:sz w:val="20"/>
          <w:szCs w:val="20"/>
          <w:lang w:val="es-ES_tradnl"/>
        </w:rPr>
        <w:t xml:space="preserve"> estamos escuchando aquí a todas y a todos.</w:t>
      </w:r>
    </w:p>
    <w:p w14:paraId="58AE5548" w14:textId="77777777" w:rsidR="00650906" w:rsidRPr="00A379F0" w:rsidRDefault="00650906" w:rsidP="00064E16">
      <w:pPr>
        <w:pStyle w:val="Sinespaciado"/>
        <w:spacing w:line="276" w:lineRule="auto"/>
        <w:jc w:val="both"/>
        <w:rPr>
          <w:rFonts w:ascii="Lucida Sans Unicode" w:hAnsi="Lucida Sans Unicode" w:cs="Lucida Sans Unicode"/>
          <w:sz w:val="20"/>
          <w:szCs w:val="20"/>
          <w:lang w:val="es-ES_tradnl"/>
        </w:rPr>
      </w:pPr>
    </w:p>
    <w:p w14:paraId="0464A497" w14:textId="740E0776" w:rsidR="00833E7C" w:rsidRPr="00A379F0" w:rsidRDefault="00650906" w:rsidP="00064E16">
      <w:pPr>
        <w:pStyle w:val="Sinespaciado"/>
        <w:spacing w:line="276" w:lineRule="auto"/>
        <w:jc w:val="both"/>
        <w:rPr>
          <w:rFonts w:ascii="Lucida Sans Unicode" w:hAnsi="Lucida Sans Unicode" w:cs="Lucida Sans Unicode"/>
          <w:sz w:val="20"/>
          <w:szCs w:val="20"/>
          <w:lang w:val="es-ES_tradnl"/>
        </w:rPr>
      </w:pPr>
      <w:r w:rsidRPr="00A379F0">
        <w:rPr>
          <w:rFonts w:ascii="Lucida Sans Unicode" w:hAnsi="Lucida Sans Unicode" w:cs="Lucida Sans Unicode"/>
          <w:sz w:val="20"/>
          <w:szCs w:val="20"/>
          <w:lang w:val="es-ES_tradnl"/>
        </w:rPr>
        <w:t>¿</w:t>
      </w:r>
      <w:r w:rsidR="00833E7C" w:rsidRPr="00A379F0">
        <w:rPr>
          <w:rFonts w:ascii="Lucida Sans Unicode" w:hAnsi="Lucida Sans Unicode" w:cs="Lucida Sans Unicode"/>
          <w:sz w:val="20"/>
          <w:szCs w:val="20"/>
          <w:lang w:val="es-ES_tradnl"/>
        </w:rPr>
        <w:t xml:space="preserve">No sé si alguien desea hacer uso de la </w:t>
      </w:r>
      <w:r w:rsidR="00BD4973" w:rsidRPr="00A379F0">
        <w:rPr>
          <w:rFonts w:ascii="Lucida Sans Unicode" w:hAnsi="Lucida Sans Unicode" w:cs="Lucida Sans Unicode"/>
          <w:sz w:val="20"/>
          <w:szCs w:val="20"/>
          <w:lang w:val="es-ES_tradnl"/>
        </w:rPr>
        <w:t>voz?</w:t>
      </w:r>
    </w:p>
    <w:p w14:paraId="3649748D" w14:textId="77777777" w:rsidR="00650906" w:rsidRPr="00A379F0" w:rsidRDefault="00650906" w:rsidP="00064E16">
      <w:pPr>
        <w:pStyle w:val="Sinespaciado"/>
        <w:spacing w:line="276" w:lineRule="auto"/>
        <w:jc w:val="both"/>
        <w:rPr>
          <w:rFonts w:ascii="Lucida Sans Unicode" w:hAnsi="Lucida Sans Unicode" w:cs="Lucida Sans Unicode"/>
          <w:sz w:val="20"/>
          <w:szCs w:val="20"/>
          <w:lang w:val="es-ES_tradnl"/>
        </w:rPr>
      </w:pPr>
    </w:p>
    <w:p w14:paraId="05F433F9" w14:textId="1E10F4DF" w:rsidR="00324474" w:rsidRDefault="00833E7C" w:rsidP="00064E16">
      <w:pPr>
        <w:pStyle w:val="Sinespaciado"/>
        <w:spacing w:line="276" w:lineRule="auto"/>
        <w:jc w:val="both"/>
        <w:rPr>
          <w:rFonts w:ascii="Lucida Sans Unicode" w:hAnsi="Lucida Sans Unicode" w:cs="Lucida Sans Unicode"/>
          <w:sz w:val="20"/>
          <w:szCs w:val="20"/>
          <w:lang w:val="es-ES_tradnl"/>
        </w:rPr>
      </w:pPr>
      <w:r w:rsidRPr="00A379F0">
        <w:rPr>
          <w:rFonts w:ascii="Lucida Sans Unicode" w:hAnsi="Lucida Sans Unicode" w:cs="Lucida Sans Unicode"/>
          <w:sz w:val="20"/>
          <w:szCs w:val="20"/>
          <w:lang w:val="es-ES_tradnl"/>
        </w:rPr>
        <w:t>No sé, si les parezca a todas y a todos</w:t>
      </w:r>
      <w:r w:rsidR="00BD4973" w:rsidRPr="00A379F0">
        <w:rPr>
          <w:rFonts w:ascii="Lucida Sans Unicode" w:hAnsi="Lucida Sans Unicode" w:cs="Lucida Sans Unicode"/>
          <w:sz w:val="20"/>
          <w:szCs w:val="20"/>
          <w:lang w:val="es-ES_tradnl"/>
        </w:rPr>
        <w:t xml:space="preserve"> incluir</w:t>
      </w:r>
      <w:r w:rsidRPr="00A379F0">
        <w:rPr>
          <w:rFonts w:ascii="Lucida Sans Unicode" w:hAnsi="Lucida Sans Unicode" w:cs="Lucida Sans Unicode"/>
          <w:sz w:val="20"/>
          <w:szCs w:val="20"/>
          <w:lang w:val="es-ES_tradnl"/>
        </w:rPr>
        <w:t xml:space="preserve"> la fundamentación</w:t>
      </w:r>
      <w:r w:rsidR="0084120B" w:rsidRPr="00A379F0">
        <w:rPr>
          <w:rFonts w:ascii="Lucida Sans Unicode" w:hAnsi="Lucida Sans Unicode" w:cs="Lucida Sans Unicode"/>
          <w:sz w:val="20"/>
          <w:szCs w:val="20"/>
          <w:lang w:val="es-ES_tradnl"/>
        </w:rPr>
        <w:t>,</w:t>
      </w:r>
      <w:r w:rsidRPr="00A379F0">
        <w:rPr>
          <w:rFonts w:ascii="Lucida Sans Unicode" w:hAnsi="Lucida Sans Unicode" w:cs="Lucida Sans Unicode"/>
          <w:sz w:val="20"/>
          <w:szCs w:val="20"/>
          <w:lang w:val="es-ES_tradnl"/>
        </w:rPr>
        <w:t xml:space="preserve"> que incluya nuestros lineamientos aprobados</w:t>
      </w:r>
      <w:r w:rsidR="00324474">
        <w:rPr>
          <w:rFonts w:ascii="Lucida Sans Unicode" w:hAnsi="Lucida Sans Unicode" w:cs="Lucida Sans Unicode"/>
          <w:sz w:val="20"/>
          <w:szCs w:val="20"/>
          <w:lang w:val="es-ES_tradnl"/>
        </w:rPr>
        <w:t>,</w:t>
      </w:r>
      <w:r w:rsidRPr="00A379F0">
        <w:rPr>
          <w:rFonts w:ascii="Lucida Sans Unicode" w:hAnsi="Lucida Sans Unicode" w:cs="Lucida Sans Unicode"/>
          <w:sz w:val="20"/>
          <w:szCs w:val="20"/>
          <w:lang w:val="es-ES_tradnl"/>
        </w:rPr>
        <w:t xml:space="preserve"> para fortalecer este informe</w:t>
      </w:r>
      <w:r w:rsidR="00324474">
        <w:rPr>
          <w:rFonts w:ascii="Lucida Sans Unicode" w:hAnsi="Lucida Sans Unicode" w:cs="Lucida Sans Unicode"/>
          <w:sz w:val="20"/>
          <w:szCs w:val="20"/>
          <w:lang w:val="es-ES_tradnl"/>
        </w:rPr>
        <w:t>.</w:t>
      </w:r>
    </w:p>
    <w:p w14:paraId="6E13AEC4" w14:textId="77777777" w:rsidR="00324474" w:rsidRDefault="00324474" w:rsidP="00064E16">
      <w:pPr>
        <w:pStyle w:val="Sinespaciado"/>
        <w:spacing w:line="276" w:lineRule="auto"/>
        <w:jc w:val="both"/>
        <w:rPr>
          <w:rFonts w:ascii="Lucida Sans Unicode" w:hAnsi="Lucida Sans Unicode" w:cs="Lucida Sans Unicode"/>
          <w:sz w:val="20"/>
          <w:szCs w:val="20"/>
          <w:lang w:val="es-ES_tradnl"/>
        </w:rPr>
      </w:pPr>
    </w:p>
    <w:p w14:paraId="1047A677" w14:textId="77777777" w:rsidR="00324474" w:rsidRDefault="00EC0DC4" w:rsidP="00064E16">
      <w:pPr>
        <w:pStyle w:val="Sinespaciado"/>
        <w:spacing w:line="276" w:lineRule="auto"/>
        <w:jc w:val="both"/>
        <w:rPr>
          <w:rFonts w:ascii="Lucida Sans Unicode" w:hAnsi="Lucida Sans Unicode" w:cs="Lucida Sans Unicode"/>
          <w:sz w:val="20"/>
          <w:szCs w:val="20"/>
          <w:lang w:val="es-ES_tradnl"/>
        </w:rPr>
      </w:pPr>
      <w:r w:rsidRPr="00A379F0">
        <w:rPr>
          <w:rFonts w:ascii="Lucida Sans Unicode" w:hAnsi="Lucida Sans Unicode" w:cs="Lucida Sans Unicode"/>
          <w:sz w:val="20"/>
          <w:szCs w:val="20"/>
          <w:lang w:val="es-ES_tradnl"/>
        </w:rPr>
        <w:t>¿</w:t>
      </w:r>
      <w:r w:rsidR="00324474">
        <w:rPr>
          <w:rFonts w:ascii="Lucida Sans Unicode" w:hAnsi="Lucida Sans Unicode" w:cs="Lucida Sans Unicode"/>
          <w:sz w:val="20"/>
          <w:szCs w:val="20"/>
          <w:lang w:val="es-ES_tradnl"/>
        </w:rPr>
        <w:t>L</w:t>
      </w:r>
      <w:r w:rsidR="00833E7C" w:rsidRPr="00A379F0">
        <w:rPr>
          <w:rFonts w:ascii="Lucida Sans Unicode" w:hAnsi="Lucida Sans Unicode" w:cs="Lucida Sans Unicode"/>
          <w:sz w:val="20"/>
          <w:szCs w:val="20"/>
          <w:lang w:val="es-ES_tradnl"/>
        </w:rPr>
        <w:t>es parecería eso</w:t>
      </w:r>
      <w:r w:rsidRPr="00A379F0">
        <w:rPr>
          <w:rFonts w:ascii="Lucida Sans Unicode" w:hAnsi="Lucida Sans Unicode" w:cs="Lucida Sans Unicode"/>
          <w:sz w:val="20"/>
          <w:szCs w:val="20"/>
          <w:lang w:val="es-ES_tradnl"/>
        </w:rPr>
        <w:t>?</w:t>
      </w:r>
    </w:p>
    <w:p w14:paraId="064A0367" w14:textId="77777777" w:rsidR="00324474" w:rsidRDefault="00324474" w:rsidP="00064E16">
      <w:pPr>
        <w:pStyle w:val="Sinespaciado"/>
        <w:spacing w:line="276" w:lineRule="auto"/>
        <w:jc w:val="both"/>
        <w:rPr>
          <w:rFonts w:ascii="Lucida Sans Unicode" w:hAnsi="Lucida Sans Unicode" w:cs="Lucida Sans Unicode"/>
          <w:sz w:val="20"/>
          <w:szCs w:val="20"/>
          <w:lang w:val="es-ES_tradnl"/>
        </w:rPr>
      </w:pPr>
    </w:p>
    <w:p w14:paraId="4EC6421D" w14:textId="630DA8C8" w:rsidR="0084120B" w:rsidRPr="00A379F0" w:rsidRDefault="00324474" w:rsidP="00064E16">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M</w:t>
      </w:r>
      <w:r w:rsidR="00833E7C" w:rsidRPr="00A379F0">
        <w:rPr>
          <w:rFonts w:ascii="Lucida Sans Unicode" w:hAnsi="Lucida Sans Unicode" w:cs="Lucida Sans Unicode"/>
          <w:sz w:val="20"/>
          <w:szCs w:val="20"/>
          <w:lang w:val="es-ES_tradnl"/>
        </w:rPr>
        <w:t>uy bien</w:t>
      </w:r>
      <w:r w:rsidR="0084120B" w:rsidRPr="00A379F0">
        <w:rPr>
          <w:rFonts w:ascii="Lucida Sans Unicode" w:hAnsi="Lucida Sans Unicode" w:cs="Lucida Sans Unicode"/>
          <w:sz w:val="20"/>
          <w:szCs w:val="20"/>
          <w:lang w:val="es-ES_tradnl"/>
        </w:rPr>
        <w:t>,</w:t>
      </w:r>
      <w:r w:rsidR="00833E7C" w:rsidRPr="00A379F0">
        <w:rPr>
          <w:rFonts w:ascii="Lucida Sans Unicode" w:hAnsi="Lucida Sans Unicode" w:cs="Lucida Sans Unicode"/>
          <w:sz w:val="20"/>
          <w:szCs w:val="20"/>
          <w:lang w:val="es-ES_tradnl"/>
        </w:rPr>
        <w:t xml:space="preserve"> de acuerdo</w:t>
      </w:r>
      <w:r w:rsidR="0084120B" w:rsidRPr="00A379F0">
        <w:rPr>
          <w:rFonts w:ascii="Lucida Sans Unicode" w:hAnsi="Lucida Sans Unicode" w:cs="Lucida Sans Unicode"/>
          <w:sz w:val="20"/>
          <w:szCs w:val="20"/>
          <w:lang w:val="es-ES_tradnl"/>
        </w:rPr>
        <w:t>.</w:t>
      </w:r>
    </w:p>
    <w:p w14:paraId="37044EC9" w14:textId="77777777" w:rsidR="00650906" w:rsidRPr="00A379F0" w:rsidRDefault="00650906" w:rsidP="00064E16">
      <w:pPr>
        <w:pStyle w:val="Sinespaciado"/>
        <w:spacing w:line="276" w:lineRule="auto"/>
        <w:jc w:val="both"/>
        <w:rPr>
          <w:rFonts w:ascii="Lucida Sans Unicode" w:hAnsi="Lucida Sans Unicode" w:cs="Lucida Sans Unicode"/>
          <w:sz w:val="20"/>
          <w:szCs w:val="20"/>
          <w:lang w:val="es-ES_tradnl"/>
        </w:rPr>
      </w:pPr>
    </w:p>
    <w:p w14:paraId="0A2C6296" w14:textId="0B8EDE4A" w:rsidR="0084120B" w:rsidRPr="00A379F0" w:rsidRDefault="0084120B" w:rsidP="00064E16">
      <w:pPr>
        <w:pStyle w:val="Sinespaciado"/>
        <w:spacing w:line="276" w:lineRule="auto"/>
        <w:jc w:val="both"/>
        <w:rPr>
          <w:rFonts w:ascii="Lucida Sans Unicode" w:hAnsi="Lucida Sans Unicode" w:cs="Lucida Sans Unicode"/>
          <w:sz w:val="20"/>
          <w:szCs w:val="20"/>
          <w:lang w:val="es-ES_tradnl"/>
        </w:rPr>
      </w:pPr>
      <w:r w:rsidRPr="00A379F0">
        <w:rPr>
          <w:rFonts w:ascii="Lucida Sans Unicode" w:hAnsi="Lucida Sans Unicode" w:cs="Lucida Sans Unicode"/>
          <w:sz w:val="20"/>
          <w:szCs w:val="20"/>
          <w:lang w:val="es-ES_tradnl"/>
        </w:rPr>
        <w:lastRenderedPageBreak/>
        <w:t>S</w:t>
      </w:r>
      <w:r w:rsidR="00833E7C" w:rsidRPr="00A379F0">
        <w:rPr>
          <w:rFonts w:ascii="Lucida Sans Unicode" w:hAnsi="Lucida Sans Unicode" w:cs="Lucida Sans Unicode"/>
          <w:sz w:val="20"/>
          <w:szCs w:val="20"/>
          <w:lang w:val="es-ES_tradnl"/>
        </w:rPr>
        <w:t>eñor secretario</w:t>
      </w:r>
      <w:r w:rsidR="00324474">
        <w:rPr>
          <w:rFonts w:ascii="Lucida Sans Unicode" w:hAnsi="Lucida Sans Unicode" w:cs="Lucida Sans Unicode"/>
          <w:sz w:val="20"/>
          <w:szCs w:val="20"/>
          <w:lang w:val="es-ES_tradnl"/>
        </w:rPr>
        <w:t>,</w:t>
      </w:r>
      <w:r w:rsidR="00833E7C" w:rsidRPr="00A379F0">
        <w:rPr>
          <w:rFonts w:ascii="Lucida Sans Unicode" w:hAnsi="Lucida Sans Unicode" w:cs="Lucida Sans Unicode"/>
          <w:sz w:val="20"/>
          <w:szCs w:val="20"/>
          <w:lang w:val="es-ES_tradnl"/>
        </w:rPr>
        <w:t xml:space="preserve"> por favor, </w:t>
      </w:r>
      <w:r w:rsidRPr="00A379F0">
        <w:rPr>
          <w:rFonts w:ascii="Lucida Sans Unicode" w:hAnsi="Lucida Sans Unicode" w:cs="Lucida Sans Unicode"/>
          <w:sz w:val="20"/>
          <w:szCs w:val="20"/>
          <w:lang w:val="es-ES_tradnl"/>
        </w:rPr>
        <w:t>continúe con la sesión.</w:t>
      </w:r>
    </w:p>
    <w:p w14:paraId="6C38039A" w14:textId="77777777" w:rsidR="00650906" w:rsidRPr="00A379F0" w:rsidRDefault="00650906" w:rsidP="00064E16">
      <w:pPr>
        <w:pStyle w:val="Sinespaciado"/>
        <w:spacing w:line="276" w:lineRule="auto"/>
        <w:jc w:val="both"/>
        <w:rPr>
          <w:rFonts w:ascii="Lucida Sans Unicode" w:hAnsi="Lucida Sans Unicode" w:cs="Lucida Sans Unicode"/>
          <w:b/>
          <w:bCs/>
          <w:sz w:val="20"/>
          <w:szCs w:val="20"/>
          <w:lang w:val="es-ES_tradnl"/>
        </w:rPr>
      </w:pPr>
      <w:bookmarkStart w:id="19" w:name="_Hlk170553356"/>
    </w:p>
    <w:p w14:paraId="2ACFFF75" w14:textId="77777777" w:rsidR="00324474" w:rsidRDefault="00846C7C" w:rsidP="00064E16">
      <w:pPr>
        <w:pStyle w:val="Sinespaciado"/>
        <w:spacing w:line="276" w:lineRule="auto"/>
        <w:jc w:val="both"/>
        <w:rPr>
          <w:rFonts w:ascii="Lucida Sans Unicode" w:hAnsi="Lucida Sans Unicode" w:cs="Lucida Sans Unicode"/>
          <w:sz w:val="20"/>
          <w:szCs w:val="20"/>
          <w:lang w:val="es-ES_tradnl"/>
        </w:rPr>
      </w:pPr>
      <w:r w:rsidRPr="00A379F0">
        <w:rPr>
          <w:rFonts w:ascii="Lucida Sans Unicode" w:hAnsi="Lucida Sans Unicode" w:cs="Lucida Sans Unicode"/>
          <w:b/>
          <w:bCs/>
          <w:sz w:val="20"/>
          <w:szCs w:val="20"/>
          <w:lang w:val="es-ES_tradnl"/>
        </w:rPr>
        <w:t>Secretario ejecutivo, Christian Flores Garza</w:t>
      </w:r>
      <w:r w:rsidRPr="00A379F0">
        <w:rPr>
          <w:rFonts w:ascii="Lucida Sans Unicode" w:hAnsi="Lucida Sans Unicode" w:cs="Lucida Sans Unicode"/>
          <w:bCs/>
          <w:sz w:val="20"/>
          <w:szCs w:val="20"/>
        </w:rPr>
        <w:t xml:space="preserve">: </w:t>
      </w:r>
      <w:r w:rsidRPr="00A379F0">
        <w:rPr>
          <w:rFonts w:ascii="Lucida Sans Unicode" w:hAnsi="Lucida Sans Unicode" w:cs="Lucida Sans Unicode"/>
          <w:sz w:val="20"/>
          <w:szCs w:val="20"/>
          <w:lang w:val="es-ES_tradnl"/>
        </w:rPr>
        <w:t>Con gusto, presidenta</w:t>
      </w:r>
      <w:r w:rsidR="00650906" w:rsidRPr="00A379F0">
        <w:rPr>
          <w:rFonts w:ascii="Lucida Sans Unicode" w:hAnsi="Lucida Sans Unicode" w:cs="Lucida Sans Unicode"/>
          <w:sz w:val="20"/>
          <w:szCs w:val="20"/>
          <w:lang w:val="es-ES_tradnl"/>
        </w:rPr>
        <w:t>.</w:t>
      </w:r>
      <w:r w:rsidRPr="00A379F0">
        <w:rPr>
          <w:rFonts w:ascii="Lucida Sans Unicode" w:hAnsi="Lucida Sans Unicode" w:cs="Lucida Sans Unicode"/>
          <w:sz w:val="20"/>
          <w:szCs w:val="20"/>
          <w:lang w:val="es-ES_tradnl"/>
        </w:rPr>
        <w:t xml:space="preserve"> </w:t>
      </w:r>
      <w:bookmarkEnd w:id="19"/>
    </w:p>
    <w:p w14:paraId="615996A6" w14:textId="77777777" w:rsidR="00324474" w:rsidRDefault="00324474" w:rsidP="00064E16">
      <w:pPr>
        <w:pStyle w:val="Sinespaciado"/>
        <w:spacing w:line="276" w:lineRule="auto"/>
        <w:jc w:val="both"/>
        <w:rPr>
          <w:rFonts w:ascii="Lucida Sans Unicode" w:hAnsi="Lucida Sans Unicode" w:cs="Lucida Sans Unicode"/>
          <w:sz w:val="20"/>
          <w:szCs w:val="20"/>
          <w:lang w:val="es-ES_tradnl"/>
        </w:rPr>
      </w:pPr>
    </w:p>
    <w:p w14:paraId="5DAA33AB" w14:textId="44F53D50" w:rsidR="00650906" w:rsidRPr="00A379F0" w:rsidRDefault="00650906" w:rsidP="00064E16">
      <w:pPr>
        <w:pStyle w:val="Sinespaciado"/>
        <w:spacing w:line="276" w:lineRule="auto"/>
        <w:jc w:val="both"/>
        <w:rPr>
          <w:rFonts w:ascii="Lucida Sans Unicode" w:hAnsi="Lucida Sans Unicode" w:cs="Lucida Sans Unicode"/>
          <w:sz w:val="20"/>
          <w:szCs w:val="20"/>
          <w:lang w:val="es-ES_tradnl"/>
        </w:rPr>
      </w:pPr>
      <w:r w:rsidRPr="00A379F0">
        <w:rPr>
          <w:rFonts w:ascii="Lucida Sans Unicode" w:hAnsi="Lucida Sans Unicode" w:cs="Lucida Sans Unicode"/>
          <w:sz w:val="20"/>
          <w:szCs w:val="20"/>
          <w:lang w:val="es-ES_tradnl"/>
        </w:rPr>
        <w:t>E</w:t>
      </w:r>
      <w:r w:rsidR="00846C7C" w:rsidRPr="00A379F0">
        <w:rPr>
          <w:rFonts w:ascii="Lucida Sans Unicode" w:hAnsi="Lucida Sans Unicode" w:cs="Lucida Sans Unicode"/>
          <w:sz w:val="20"/>
          <w:szCs w:val="20"/>
          <w:lang w:val="es-ES_tradnl"/>
        </w:rPr>
        <w:t>l siguiente asunto del orden del día corresponde al</w:t>
      </w:r>
      <w:r w:rsidR="00833E7C" w:rsidRPr="00A379F0">
        <w:rPr>
          <w:rFonts w:ascii="Lucida Sans Unicode" w:hAnsi="Lucida Sans Unicode" w:cs="Lucida Sans Unicode"/>
          <w:sz w:val="20"/>
          <w:szCs w:val="20"/>
          <w:lang w:val="es-ES_tradnl"/>
        </w:rPr>
        <w:t xml:space="preserve"> </w:t>
      </w:r>
      <w:r w:rsidR="00846C7C" w:rsidRPr="00A379F0">
        <w:rPr>
          <w:rFonts w:ascii="Lucida Sans Unicode" w:hAnsi="Lucida Sans Unicode" w:cs="Lucida Sans Unicode"/>
          <w:sz w:val="20"/>
          <w:szCs w:val="20"/>
          <w:lang w:val="es-ES_tradnl"/>
        </w:rPr>
        <w:t>proyecto de acuerdo del Consejo General del Instituto Electoral y de Participación Ciudadana del Estado de Jalisco, que aprueba los dictámenes para el otorgamiento de incentivos 2024 al personal del Servicio Profesional Electoral Nacional de este organismo electoral, correspondiente al ejercicio valorado en 2023.</w:t>
      </w:r>
    </w:p>
    <w:p w14:paraId="218CC573" w14:textId="517DAEDD" w:rsidR="00F82526" w:rsidRPr="00A379F0" w:rsidRDefault="00F82526" w:rsidP="00064E16">
      <w:pPr>
        <w:pStyle w:val="Sinespaciado"/>
        <w:spacing w:line="276" w:lineRule="auto"/>
        <w:jc w:val="both"/>
        <w:rPr>
          <w:rFonts w:ascii="Lucida Sans Unicode" w:hAnsi="Lucida Sans Unicode" w:cs="Lucida Sans Unicode"/>
          <w:sz w:val="20"/>
          <w:szCs w:val="20"/>
          <w:lang w:val="es-ES_tradnl"/>
        </w:rPr>
      </w:pPr>
      <w:r w:rsidRPr="00A379F0">
        <w:rPr>
          <w:rFonts w:ascii="Lucida Sans Unicode" w:hAnsi="Lucida Sans Unicode" w:cs="Lucida Sans Unicode"/>
          <w:sz w:val="20"/>
          <w:szCs w:val="20"/>
          <w:lang w:val="es-ES_tradnl"/>
        </w:rPr>
        <w:t xml:space="preserve"> </w:t>
      </w:r>
    </w:p>
    <w:p w14:paraId="76A5DC7F" w14:textId="32CFA5C9" w:rsidR="00F82526" w:rsidRPr="00A379F0" w:rsidRDefault="00846C7C" w:rsidP="00064E16">
      <w:pPr>
        <w:pStyle w:val="Sinespaciado"/>
        <w:spacing w:line="276" w:lineRule="auto"/>
        <w:jc w:val="both"/>
        <w:rPr>
          <w:rFonts w:ascii="Lucida Sans Unicode" w:hAnsi="Lucida Sans Unicode" w:cs="Lucida Sans Unicode"/>
          <w:sz w:val="20"/>
          <w:szCs w:val="20"/>
          <w:lang w:val="es-ES_tradnl"/>
        </w:rPr>
      </w:pPr>
      <w:bookmarkStart w:id="20" w:name="_Hlk170553743"/>
      <w:r w:rsidRPr="00A379F0">
        <w:rPr>
          <w:rFonts w:ascii="Lucida Sans Unicode" w:hAnsi="Lucida Sans Unicode" w:cs="Lucida Sans Unicode"/>
          <w:b/>
          <w:bCs/>
          <w:sz w:val="20"/>
          <w:szCs w:val="20"/>
          <w:lang w:val="es-ES_tradnl"/>
        </w:rPr>
        <w:t xml:space="preserve">Consejera presidenta, Paula Ramírez Höhne: </w:t>
      </w:r>
      <w:r w:rsidRPr="00A379F0">
        <w:rPr>
          <w:rFonts w:ascii="Lucida Sans Unicode" w:hAnsi="Lucida Sans Unicode" w:cs="Lucida Sans Unicode"/>
          <w:sz w:val="20"/>
          <w:szCs w:val="20"/>
          <w:lang w:val="es-ES_tradnl"/>
        </w:rPr>
        <w:t>Muchas gracias, señor secretario</w:t>
      </w:r>
      <w:r w:rsidR="00324474">
        <w:rPr>
          <w:rFonts w:ascii="Lucida Sans Unicode" w:hAnsi="Lucida Sans Unicode" w:cs="Lucida Sans Unicode"/>
          <w:sz w:val="20"/>
          <w:szCs w:val="20"/>
          <w:lang w:val="es-ES_tradnl"/>
        </w:rPr>
        <w:t>. P</w:t>
      </w:r>
      <w:r w:rsidR="00C6608A" w:rsidRPr="00A379F0">
        <w:rPr>
          <w:rFonts w:ascii="Lucida Sans Unicode" w:hAnsi="Lucida Sans Unicode" w:cs="Lucida Sans Unicode"/>
          <w:sz w:val="20"/>
          <w:szCs w:val="20"/>
          <w:lang w:val="es-ES_tradnl"/>
        </w:rPr>
        <w:t>or favor</w:t>
      </w:r>
      <w:r w:rsidR="00650906" w:rsidRPr="00A379F0">
        <w:rPr>
          <w:rFonts w:ascii="Lucida Sans Unicode" w:hAnsi="Lucida Sans Unicode" w:cs="Lucida Sans Unicode"/>
          <w:sz w:val="20"/>
          <w:szCs w:val="20"/>
          <w:lang w:val="es-ES_tradnl"/>
        </w:rPr>
        <w:t>,</w:t>
      </w:r>
      <w:r w:rsidR="00C6608A" w:rsidRPr="00A379F0">
        <w:rPr>
          <w:rFonts w:ascii="Lucida Sans Unicode" w:hAnsi="Lucida Sans Unicode" w:cs="Lucida Sans Unicode"/>
          <w:sz w:val="20"/>
          <w:szCs w:val="20"/>
          <w:lang w:val="es-ES_tradnl"/>
        </w:rPr>
        <w:t xml:space="preserve"> d</w:t>
      </w:r>
      <w:r w:rsidR="00650906" w:rsidRPr="00A379F0">
        <w:rPr>
          <w:rFonts w:ascii="Lucida Sans Unicode" w:hAnsi="Lucida Sans Unicode" w:cs="Lucida Sans Unicode"/>
          <w:sz w:val="20"/>
          <w:szCs w:val="20"/>
          <w:lang w:val="es-ES_tradnl"/>
        </w:rPr>
        <w:t>é</w:t>
      </w:r>
      <w:r w:rsidR="00C6608A" w:rsidRPr="00A379F0">
        <w:rPr>
          <w:rFonts w:ascii="Lucida Sans Unicode" w:hAnsi="Lucida Sans Unicode" w:cs="Lucida Sans Unicode"/>
          <w:sz w:val="20"/>
          <w:szCs w:val="20"/>
          <w:lang w:val="es-ES_tradnl"/>
        </w:rPr>
        <w:t xml:space="preserve"> lectura a los puntos de acuerdo.</w:t>
      </w:r>
    </w:p>
    <w:bookmarkEnd w:id="20"/>
    <w:p w14:paraId="764272D1" w14:textId="77777777" w:rsidR="00650906" w:rsidRPr="00A379F0" w:rsidRDefault="00650906" w:rsidP="00064E16">
      <w:pPr>
        <w:pStyle w:val="Sinespaciado"/>
        <w:spacing w:line="276" w:lineRule="auto"/>
        <w:jc w:val="both"/>
        <w:rPr>
          <w:rFonts w:ascii="Lucida Sans Unicode" w:hAnsi="Lucida Sans Unicode" w:cs="Lucida Sans Unicode"/>
          <w:b/>
          <w:bCs/>
          <w:sz w:val="20"/>
          <w:szCs w:val="20"/>
          <w:lang w:val="es-ES_tradnl"/>
        </w:rPr>
      </w:pPr>
    </w:p>
    <w:p w14:paraId="267F1997" w14:textId="77777777" w:rsidR="00324474" w:rsidRDefault="00C6608A" w:rsidP="00064E16">
      <w:pPr>
        <w:pStyle w:val="Sinespaciado"/>
        <w:spacing w:line="276" w:lineRule="auto"/>
        <w:jc w:val="both"/>
        <w:rPr>
          <w:rFonts w:ascii="Lucida Sans Unicode" w:hAnsi="Lucida Sans Unicode" w:cs="Lucida Sans Unicode"/>
          <w:sz w:val="20"/>
          <w:szCs w:val="20"/>
          <w:lang w:val="es-ES_tradnl"/>
        </w:rPr>
      </w:pPr>
      <w:r w:rsidRPr="00A379F0">
        <w:rPr>
          <w:rFonts w:ascii="Lucida Sans Unicode" w:hAnsi="Lucida Sans Unicode" w:cs="Lucida Sans Unicode"/>
          <w:b/>
          <w:bCs/>
          <w:sz w:val="20"/>
          <w:szCs w:val="20"/>
          <w:lang w:val="es-ES_tradnl"/>
        </w:rPr>
        <w:t>Secretario ejecutivo, Christian Flores Garza</w:t>
      </w:r>
      <w:r w:rsidRPr="00A379F0">
        <w:rPr>
          <w:rFonts w:ascii="Lucida Sans Unicode" w:hAnsi="Lucida Sans Unicode" w:cs="Lucida Sans Unicode"/>
          <w:bCs/>
          <w:sz w:val="20"/>
          <w:szCs w:val="20"/>
        </w:rPr>
        <w:t xml:space="preserve">: </w:t>
      </w:r>
      <w:r w:rsidRPr="00A379F0">
        <w:rPr>
          <w:rFonts w:ascii="Lucida Sans Unicode" w:hAnsi="Lucida Sans Unicode" w:cs="Lucida Sans Unicode"/>
          <w:sz w:val="20"/>
          <w:szCs w:val="20"/>
          <w:lang w:val="es-ES_tradnl"/>
        </w:rPr>
        <w:t>Con gusto, presidenta</w:t>
      </w:r>
      <w:r w:rsidR="00650906" w:rsidRPr="00A379F0">
        <w:rPr>
          <w:rFonts w:ascii="Lucida Sans Unicode" w:hAnsi="Lucida Sans Unicode" w:cs="Lucida Sans Unicode"/>
          <w:sz w:val="20"/>
          <w:szCs w:val="20"/>
          <w:lang w:val="es-ES_tradnl"/>
        </w:rPr>
        <w:t>.</w:t>
      </w:r>
      <w:r w:rsidRPr="00A379F0">
        <w:rPr>
          <w:rFonts w:ascii="Lucida Sans Unicode" w:hAnsi="Lucida Sans Unicode" w:cs="Lucida Sans Unicode"/>
          <w:sz w:val="20"/>
          <w:szCs w:val="20"/>
          <w:lang w:val="es-ES_tradnl"/>
        </w:rPr>
        <w:t xml:space="preserve"> </w:t>
      </w:r>
    </w:p>
    <w:p w14:paraId="6C560BA9" w14:textId="77777777" w:rsidR="00324474" w:rsidRDefault="00324474" w:rsidP="00064E16">
      <w:pPr>
        <w:pStyle w:val="Sinespaciado"/>
        <w:spacing w:line="276" w:lineRule="auto"/>
        <w:jc w:val="both"/>
        <w:rPr>
          <w:rFonts w:ascii="Lucida Sans Unicode" w:hAnsi="Lucida Sans Unicode" w:cs="Lucida Sans Unicode"/>
          <w:sz w:val="20"/>
          <w:szCs w:val="20"/>
          <w:lang w:val="es-ES_tradnl"/>
        </w:rPr>
      </w:pPr>
    </w:p>
    <w:p w14:paraId="477DC61B" w14:textId="75056DE6" w:rsidR="00C6608A" w:rsidRPr="00A379F0" w:rsidRDefault="00650906" w:rsidP="00064E16">
      <w:pPr>
        <w:pStyle w:val="Sinespaciado"/>
        <w:spacing w:line="276" w:lineRule="auto"/>
        <w:jc w:val="both"/>
        <w:rPr>
          <w:rFonts w:ascii="Lucida Sans Unicode" w:hAnsi="Lucida Sans Unicode" w:cs="Lucida Sans Unicode"/>
          <w:sz w:val="20"/>
          <w:szCs w:val="20"/>
          <w:lang w:val="es-ES_tradnl"/>
        </w:rPr>
      </w:pPr>
      <w:r w:rsidRPr="00A379F0">
        <w:rPr>
          <w:rFonts w:ascii="Lucida Sans Unicode" w:hAnsi="Lucida Sans Unicode" w:cs="Lucida Sans Unicode"/>
          <w:sz w:val="20"/>
          <w:szCs w:val="20"/>
          <w:lang w:val="es-ES_tradnl"/>
        </w:rPr>
        <w:t>L</w:t>
      </w:r>
      <w:r w:rsidR="00C6608A" w:rsidRPr="00A379F0">
        <w:rPr>
          <w:rFonts w:ascii="Lucida Sans Unicode" w:hAnsi="Lucida Sans Unicode" w:cs="Lucida Sans Unicode"/>
          <w:sz w:val="20"/>
          <w:szCs w:val="20"/>
          <w:lang w:val="es-ES_tradnl"/>
        </w:rPr>
        <w:t>os puntos de acuerdo que se proponen son los siguientes:</w:t>
      </w:r>
    </w:p>
    <w:p w14:paraId="42EDF175" w14:textId="77777777" w:rsidR="00650906" w:rsidRPr="00A379F0" w:rsidRDefault="00650906" w:rsidP="00064E16">
      <w:pPr>
        <w:pStyle w:val="Sinespaciado"/>
        <w:spacing w:line="276" w:lineRule="auto"/>
        <w:jc w:val="both"/>
        <w:rPr>
          <w:rFonts w:ascii="Lucida Sans Unicode" w:hAnsi="Lucida Sans Unicode" w:cs="Lucida Sans Unicode"/>
          <w:sz w:val="20"/>
          <w:szCs w:val="20"/>
          <w:lang w:val="es-ES_tradnl"/>
        </w:rPr>
      </w:pPr>
    </w:p>
    <w:p w14:paraId="43D6CC00" w14:textId="6FD3AE92" w:rsidR="00075D06" w:rsidRPr="00A379F0" w:rsidRDefault="00650906" w:rsidP="00064E16">
      <w:pPr>
        <w:pStyle w:val="Sinespaciado"/>
        <w:spacing w:line="276" w:lineRule="auto"/>
        <w:jc w:val="both"/>
        <w:rPr>
          <w:rFonts w:ascii="Lucida Sans Unicode" w:hAnsi="Lucida Sans Unicode" w:cs="Lucida Sans Unicode"/>
          <w:bCs/>
          <w:sz w:val="20"/>
          <w:szCs w:val="20"/>
        </w:rPr>
      </w:pPr>
      <w:r w:rsidRPr="00324474">
        <w:rPr>
          <w:rFonts w:ascii="Lucida Sans Unicode" w:hAnsi="Lucida Sans Unicode" w:cs="Lucida Sans Unicode"/>
          <w:bCs/>
          <w:sz w:val="20"/>
          <w:szCs w:val="20"/>
        </w:rPr>
        <w:t xml:space="preserve">Primero. </w:t>
      </w:r>
      <w:r w:rsidR="00075D06" w:rsidRPr="00A379F0">
        <w:rPr>
          <w:rFonts w:ascii="Lucida Sans Unicode" w:hAnsi="Lucida Sans Unicode" w:cs="Lucida Sans Unicode"/>
          <w:bCs/>
          <w:sz w:val="20"/>
          <w:szCs w:val="20"/>
        </w:rPr>
        <w:t>Se aprueban los dos dictámenes para el otorgamiento de incentivos 2024, ejercicio valorado</w:t>
      </w:r>
      <w:r w:rsidRPr="00A379F0">
        <w:rPr>
          <w:rFonts w:ascii="Lucida Sans Unicode" w:hAnsi="Lucida Sans Unicode" w:cs="Lucida Sans Unicode"/>
          <w:bCs/>
          <w:sz w:val="20"/>
          <w:szCs w:val="20"/>
        </w:rPr>
        <w:t xml:space="preserve"> en</w:t>
      </w:r>
      <w:r w:rsidR="00075D06" w:rsidRPr="00A379F0">
        <w:rPr>
          <w:rFonts w:ascii="Lucida Sans Unicode" w:hAnsi="Lucida Sans Unicode" w:cs="Lucida Sans Unicode"/>
          <w:bCs/>
          <w:sz w:val="20"/>
          <w:szCs w:val="20"/>
        </w:rPr>
        <w:t xml:space="preserve"> 2023, en términos del considerando VIII y los documentos A</w:t>
      </w:r>
      <w:r w:rsidR="00324474" w:rsidRPr="00A379F0">
        <w:rPr>
          <w:rFonts w:ascii="Lucida Sans Unicode" w:hAnsi="Lucida Sans Unicode" w:cs="Lucida Sans Unicode"/>
          <w:bCs/>
          <w:sz w:val="20"/>
          <w:szCs w:val="20"/>
        </w:rPr>
        <w:t>nexos</w:t>
      </w:r>
      <w:r w:rsidR="00075D06" w:rsidRPr="00A379F0">
        <w:rPr>
          <w:rFonts w:ascii="Lucida Sans Unicode" w:hAnsi="Lucida Sans Unicode" w:cs="Lucida Sans Unicode"/>
          <w:bCs/>
          <w:sz w:val="20"/>
          <w:szCs w:val="20"/>
        </w:rPr>
        <w:t>, los cuales forman parte integral del presente acuerdo.</w:t>
      </w:r>
    </w:p>
    <w:p w14:paraId="225CF0E5" w14:textId="77777777" w:rsidR="00075D06" w:rsidRPr="00A379F0" w:rsidRDefault="00075D06" w:rsidP="00064E16">
      <w:pPr>
        <w:pStyle w:val="Sinespaciado"/>
        <w:spacing w:line="276" w:lineRule="auto"/>
        <w:jc w:val="both"/>
        <w:rPr>
          <w:rFonts w:ascii="Lucida Sans Unicode" w:hAnsi="Lucida Sans Unicode" w:cs="Lucida Sans Unicode"/>
          <w:bCs/>
          <w:sz w:val="20"/>
          <w:szCs w:val="20"/>
        </w:rPr>
      </w:pPr>
    </w:p>
    <w:p w14:paraId="62925350" w14:textId="0D393B0D" w:rsidR="00075D06" w:rsidRPr="00A379F0" w:rsidRDefault="00650906" w:rsidP="00064E16">
      <w:pPr>
        <w:pStyle w:val="Sinespaciado"/>
        <w:spacing w:line="276" w:lineRule="auto"/>
        <w:jc w:val="both"/>
        <w:rPr>
          <w:rFonts w:ascii="Lucida Sans Unicode" w:hAnsi="Lucida Sans Unicode" w:cs="Lucida Sans Unicode"/>
          <w:bCs/>
          <w:sz w:val="20"/>
          <w:szCs w:val="20"/>
        </w:rPr>
      </w:pPr>
      <w:r w:rsidRPr="00324474">
        <w:rPr>
          <w:rFonts w:ascii="Lucida Sans Unicode" w:hAnsi="Lucida Sans Unicode" w:cs="Lucida Sans Unicode"/>
          <w:bCs/>
          <w:sz w:val="20"/>
          <w:szCs w:val="20"/>
        </w:rPr>
        <w:t>Segundo.</w:t>
      </w:r>
      <w:r w:rsidR="00075D06" w:rsidRPr="00324474">
        <w:rPr>
          <w:rFonts w:ascii="Lucida Sans Unicode" w:hAnsi="Lucida Sans Unicode" w:cs="Lucida Sans Unicode"/>
          <w:bCs/>
          <w:sz w:val="20"/>
          <w:szCs w:val="20"/>
        </w:rPr>
        <w:t xml:space="preserve"> </w:t>
      </w:r>
      <w:r w:rsidR="00075D06" w:rsidRPr="00A379F0">
        <w:rPr>
          <w:rFonts w:ascii="Lucida Sans Unicode" w:hAnsi="Lucida Sans Unicode" w:cs="Lucida Sans Unicode"/>
          <w:bCs/>
          <w:sz w:val="20"/>
          <w:szCs w:val="20"/>
        </w:rPr>
        <w:t>Comuníquese la aprobación del otorgamiento de incentivos a las personas integrantes del Servicio Profesional Electoral Nacional de este organismo comicial, que resultaron acreedoras del incentivo.</w:t>
      </w:r>
    </w:p>
    <w:p w14:paraId="229300E7" w14:textId="77777777" w:rsidR="00075D06" w:rsidRPr="00A379F0" w:rsidRDefault="00075D06" w:rsidP="00064E16">
      <w:pPr>
        <w:pStyle w:val="Sinespaciado"/>
        <w:spacing w:line="276" w:lineRule="auto"/>
        <w:jc w:val="both"/>
        <w:rPr>
          <w:rFonts w:ascii="Lucida Sans Unicode" w:hAnsi="Lucida Sans Unicode" w:cs="Lucida Sans Unicode"/>
          <w:bCs/>
          <w:sz w:val="20"/>
          <w:szCs w:val="20"/>
        </w:rPr>
      </w:pPr>
    </w:p>
    <w:p w14:paraId="7C96536A" w14:textId="71711A13" w:rsidR="00075D06" w:rsidRPr="00A379F0" w:rsidRDefault="00650906" w:rsidP="00064E16">
      <w:pPr>
        <w:pStyle w:val="Sinespaciado"/>
        <w:spacing w:line="276" w:lineRule="auto"/>
        <w:jc w:val="both"/>
        <w:rPr>
          <w:rFonts w:ascii="Lucida Sans Unicode" w:hAnsi="Lucida Sans Unicode" w:cs="Lucida Sans Unicode"/>
          <w:bCs/>
          <w:sz w:val="20"/>
          <w:szCs w:val="20"/>
        </w:rPr>
      </w:pPr>
      <w:r w:rsidRPr="00D133B5">
        <w:rPr>
          <w:rFonts w:ascii="Lucida Sans Unicode" w:hAnsi="Lucida Sans Unicode" w:cs="Lucida Sans Unicode"/>
          <w:bCs/>
          <w:sz w:val="20"/>
          <w:szCs w:val="20"/>
        </w:rPr>
        <w:t>Tercero.</w:t>
      </w:r>
      <w:r w:rsidR="00075D06" w:rsidRPr="00D133B5">
        <w:rPr>
          <w:rFonts w:ascii="Lucida Sans Unicode" w:hAnsi="Lucida Sans Unicode" w:cs="Lucida Sans Unicode"/>
          <w:bCs/>
          <w:sz w:val="20"/>
          <w:szCs w:val="20"/>
        </w:rPr>
        <w:t xml:space="preserve"> </w:t>
      </w:r>
      <w:r w:rsidR="00075D06" w:rsidRPr="00A379F0">
        <w:rPr>
          <w:rFonts w:ascii="Lucida Sans Unicode" w:hAnsi="Lucida Sans Unicode" w:cs="Lucida Sans Unicode"/>
          <w:bCs/>
          <w:sz w:val="20"/>
          <w:szCs w:val="20"/>
        </w:rPr>
        <w:t>Se instruye a la Dirección Ejecutiva de Administración e Innovación para que realice las gestiones necesarias y otorgue el incentivo correspondiente a cada una de las personas que resultaron acreedoras.</w:t>
      </w:r>
    </w:p>
    <w:p w14:paraId="2E0AFDDF" w14:textId="77777777" w:rsidR="00075D06" w:rsidRPr="00A379F0" w:rsidRDefault="00075D06" w:rsidP="00064E16">
      <w:pPr>
        <w:pStyle w:val="Sinespaciado"/>
        <w:spacing w:line="276" w:lineRule="auto"/>
        <w:jc w:val="both"/>
        <w:rPr>
          <w:rFonts w:ascii="Lucida Sans Unicode" w:hAnsi="Lucida Sans Unicode" w:cs="Lucida Sans Unicode"/>
          <w:bCs/>
          <w:sz w:val="20"/>
          <w:szCs w:val="20"/>
        </w:rPr>
      </w:pPr>
    </w:p>
    <w:p w14:paraId="76BA314B" w14:textId="5E0E3B78" w:rsidR="00075D06" w:rsidRPr="00A379F0" w:rsidRDefault="00650906" w:rsidP="00064E16">
      <w:pPr>
        <w:pStyle w:val="Sinespaciado"/>
        <w:spacing w:line="276" w:lineRule="auto"/>
        <w:jc w:val="both"/>
        <w:rPr>
          <w:rFonts w:ascii="Lucida Sans Unicode" w:hAnsi="Lucida Sans Unicode" w:cs="Lucida Sans Unicode"/>
          <w:bCs/>
          <w:sz w:val="20"/>
          <w:szCs w:val="20"/>
        </w:rPr>
      </w:pPr>
      <w:r w:rsidRPr="00D133B5">
        <w:rPr>
          <w:rFonts w:ascii="Lucida Sans Unicode" w:hAnsi="Lucida Sans Unicode" w:cs="Lucida Sans Unicode"/>
          <w:bCs/>
          <w:sz w:val="20"/>
          <w:szCs w:val="20"/>
        </w:rPr>
        <w:t xml:space="preserve">Cuarto. </w:t>
      </w:r>
      <w:r w:rsidR="00075D06" w:rsidRPr="00A379F0">
        <w:rPr>
          <w:rFonts w:ascii="Lucida Sans Unicode" w:hAnsi="Lucida Sans Unicode" w:cs="Lucida Sans Unicode"/>
          <w:bCs/>
          <w:sz w:val="20"/>
          <w:szCs w:val="20"/>
        </w:rPr>
        <w:t xml:space="preserve">Se instruye al Órgano de Enlace para </w:t>
      </w:r>
      <w:r w:rsidR="00D133B5" w:rsidRPr="00A379F0">
        <w:rPr>
          <w:rFonts w:ascii="Lucida Sans Unicode" w:hAnsi="Lucida Sans Unicode" w:cs="Lucida Sans Unicode"/>
          <w:bCs/>
          <w:sz w:val="20"/>
          <w:szCs w:val="20"/>
        </w:rPr>
        <w:t>que,</w:t>
      </w:r>
      <w:r w:rsidR="00075D06" w:rsidRPr="00A379F0">
        <w:rPr>
          <w:rFonts w:ascii="Lucida Sans Unicode" w:hAnsi="Lucida Sans Unicode" w:cs="Lucida Sans Unicode"/>
          <w:bCs/>
          <w:sz w:val="20"/>
          <w:szCs w:val="20"/>
        </w:rPr>
        <w:t xml:space="preserve"> dentro del mes siguiente</w:t>
      </w:r>
      <w:r w:rsidRPr="00A379F0">
        <w:rPr>
          <w:rFonts w:ascii="Lucida Sans Unicode" w:hAnsi="Lucida Sans Unicode" w:cs="Lucida Sans Unicode"/>
          <w:bCs/>
          <w:sz w:val="20"/>
          <w:szCs w:val="20"/>
        </w:rPr>
        <w:t>,</w:t>
      </w:r>
      <w:r w:rsidR="00075D06" w:rsidRPr="00A379F0">
        <w:rPr>
          <w:rFonts w:ascii="Lucida Sans Unicode" w:hAnsi="Lucida Sans Unicode" w:cs="Lucida Sans Unicode"/>
          <w:bCs/>
          <w:sz w:val="20"/>
          <w:szCs w:val="20"/>
        </w:rPr>
        <w:t xml:space="preserve"> de realizado el otorgamiento de los incentivos, lo informe a la Dirección Ejecutiva del Servicio Profesional Electoral Nacional.</w:t>
      </w:r>
    </w:p>
    <w:p w14:paraId="60020FEB" w14:textId="77777777" w:rsidR="00075D06" w:rsidRPr="00A379F0" w:rsidRDefault="00075D06" w:rsidP="00064E16">
      <w:pPr>
        <w:pStyle w:val="Sinespaciado"/>
        <w:spacing w:line="276" w:lineRule="auto"/>
        <w:jc w:val="both"/>
        <w:rPr>
          <w:rFonts w:ascii="Lucida Sans Unicode" w:hAnsi="Lucida Sans Unicode" w:cs="Lucida Sans Unicode"/>
          <w:bCs/>
          <w:sz w:val="20"/>
          <w:szCs w:val="20"/>
        </w:rPr>
      </w:pPr>
    </w:p>
    <w:p w14:paraId="4A298602" w14:textId="4086F646" w:rsidR="00075D06" w:rsidRPr="00A379F0" w:rsidRDefault="00650906" w:rsidP="00064E16">
      <w:pPr>
        <w:pStyle w:val="Sinespaciado"/>
        <w:spacing w:line="276" w:lineRule="auto"/>
        <w:jc w:val="both"/>
        <w:rPr>
          <w:rFonts w:ascii="Lucida Sans Unicode" w:hAnsi="Lucida Sans Unicode" w:cs="Lucida Sans Unicode"/>
          <w:bCs/>
          <w:sz w:val="20"/>
          <w:szCs w:val="20"/>
        </w:rPr>
      </w:pPr>
      <w:r w:rsidRPr="00D133B5">
        <w:rPr>
          <w:rFonts w:ascii="Lucida Sans Unicode" w:hAnsi="Lucida Sans Unicode" w:cs="Lucida Sans Unicode"/>
          <w:bCs/>
          <w:sz w:val="20"/>
          <w:szCs w:val="20"/>
        </w:rPr>
        <w:lastRenderedPageBreak/>
        <w:t>Quinto.</w:t>
      </w:r>
      <w:r w:rsidR="00075D06" w:rsidRPr="00D133B5">
        <w:rPr>
          <w:rFonts w:ascii="Lucida Sans Unicode" w:hAnsi="Lucida Sans Unicode" w:cs="Lucida Sans Unicode"/>
          <w:bCs/>
          <w:sz w:val="20"/>
          <w:szCs w:val="20"/>
        </w:rPr>
        <w:t xml:space="preserve"> </w:t>
      </w:r>
      <w:r w:rsidR="00075D06" w:rsidRPr="00A379F0">
        <w:rPr>
          <w:rFonts w:ascii="Lucida Sans Unicode" w:hAnsi="Lucida Sans Unicode" w:cs="Lucida Sans Unicode"/>
          <w:bCs/>
          <w:sz w:val="20"/>
          <w:szCs w:val="20"/>
        </w:rPr>
        <w:t>Comuníquese el presente acuerdo al Instituto Nacional Electoral, a través del Sistema de Vinculación con los Organismos Públicos Locales Electorales, para los efectos correspondientes.</w:t>
      </w:r>
    </w:p>
    <w:p w14:paraId="3606DA30" w14:textId="77777777" w:rsidR="00075D06" w:rsidRPr="00A379F0" w:rsidRDefault="00075D06" w:rsidP="00064E16">
      <w:pPr>
        <w:pStyle w:val="Sinespaciado"/>
        <w:spacing w:line="276" w:lineRule="auto"/>
        <w:jc w:val="both"/>
        <w:rPr>
          <w:rFonts w:ascii="Lucida Sans Unicode" w:hAnsi="Lucida Sans Unicode" w:cs="Lucida Sans Unicode"/>
          <w:bCs/>
          <w:sz w:val="20"/>
          <w:szCs w:val="20"/>
        </w:rPr>
      </w:pPr>
    </w:p>
    <w:p w14:paraId="3FED26A6" w14:textId="0C8125D0" w:rsidR="00075D06" w:rsidRPr="00A379F0" w:rsidRDefault="00650906" w:rsidP="00064E16">
      <w:pPr>
        <w:pStyle w:val="Sinespaciado"/>
        <w:spacing w:line="276" w:lineRule="auto"/>
        <w:jc w:val="both"/>
        <w:rPr>
          <w:rFonts w:ascii="Lucida Sans Unicode" w:hAnsi="Lucida Sans Unicode" w:cs="Lucida Sans Unicode"/>
          <w:bCs/>
          <w:sz w:val="20"/>
          <w:szCs w:val="20"/>
        </w:rPr>
      </w:pPr>
      <w:r w:rsidRPr="00D133B5">
        <w:rPr>
          <w:rFonts w:ascii="Lucida Sans Unicode" w:hAnsi="Lucida Sans Unicode" w:cs="Lucida Sans Unicode"/>
          <w:bCs/>
          <w:sz w:val="20"/>
          <w:szCs w:val="20"/>
        </w:rPr>
        <w:t>Sexto.</w:t>
      </w:r>
      <w:r w:rsidR="00075D06" w:rsidRPr="00D133B5">
        <w:rPr>
          <w:rFonts w:ascii="Lucida Sans Unicode" w:hAnsi="Lucida Sans Unicode" w:cs="Lucida Sans Unicode"/>
          <w:bCs/>
          <w:sz w:val="20"/>
          <w:szCs w:val="20"/>
        </w:rPr>
        <w:t xml:space="preserve"> </w:t>
      </w:r>
      <w:r w:rsidR="00075D06" w:rsidRPr="00A379F0">
        <w:rPr>
          <w:rFonts w:ascii="Lucida Sans Unicode" w:hAnsi="Lucida Sans Unicode" w:cs="Lucida Sans Unicode"/>
          <w:bCs/>
          <w:sz w:val="20"/>
          <w:szCs w:val="20"/>
        </w:rPr>
        <w:t>Notifíquese a las personas integrantes del Consejo General, mediante correo electrónico, en términos del considerando IX del presente acuerdo.</w:t>
      </w:r>
    </w:p>
    <w:p w14:paraId="07F08586" w14:textId="77777777" w:rsidR="00075D06" w:rsidRPr="00A379F0" w:rsidRDefault="00075D06" w:rsidP="00064E16">
      <w:pPr>
        <w:pStyle w:val="Sinespaciado"/>
        <w:spacing w:line="276" w:lineRule="auto"/>
        <w:jc w:val="both"/>
        <w:rPr>
          <w:rFonts w:ascii="Lucida Sans Unicode" w:hAnsi="Lucida Sans Unicode" w:cs="Lucida Sans Unicode"/>
          <w:bCs/>
          <w:sz w:val="20"/>
          <w:szCs w:val="20"/>
        </w:rPr>
      </w:pPr>
    </w:p>
    <w:p w14:paraId="313F29A4" w14:textId="4615B507" w:rsidR="00075D06" w:rsidRPr="00A379F0" w:rsidRDefault="00650906" w:rsidP="00064E16">
      <w:pPr>
        <w:pStyle w:val="Sinespaciado"/>
        <w:spacing w:line="276" w:lineRule="auto"/>
        <w:jc w:val="both"/>
        <w:rPr>
          <w:rFonts w:ascii="Lucida Sans Unicode" w:hAnsi="Lucida Sans Unicode" w:cs="Lucida Sans Unicode"/>
          <w:bCs/>
          <w:sz w:val="20"/>
          <w:szCs w:val="20"/>
        </w:rPr>
      </w:pPr>
      <w:r w:rsidRPr="00D133B5">
        <w:rPr>
          <w:rFonts w:ascii="Lucida Sans Unicode" w:hAnsi="Lucida Sans Unicode" w:cs="Lucida Sans Unicode"/>
          <w:bCs/>
          <w:sz w:val="20"/>
          <w:szCs w:val="20"/>
        </w:rPr>
        <w:t>Séptimo.</w:t>
      </w:r>
      <w:r w:rsidR="00075D06" w:rsidRPr="00D133B5">
        <w:rPr>
          <w:rFonts w:ascii="Lucida Sans Unicode" w:hAnsi="Lucida Sans Unicode" w:cs="Lucida Sans Unicode"/>
          <w:bCs/>
          <w:sz w:val="20"/>
          <w:szCs w:val="20"/>
        </w:rPr>
        <w:t xml:space="preserve"> </w:t>
      </w:r>
      <w:r w:rsidR="00075D06" w:rsidRPr="00A379F0">
        <w:rPr>
          <w:rFonts w:ascii="Lucida Sans Unicode" w:hAnsi="Lucida Sans Unicode" w:cs="Lucida Sans Unicode"/>
          <w:bCs/>
          <w:sz w:val="20"/>
          <w:szCs w:val="20"/>
        </w:rPr>
        <w:t>Publíquese el acuerdo en el Periódico Oficial “El Estado de Jalisco”, así como en la página oficial de internet de este Instituto, en términos del considerando IX del presente acuerdo.</w:t>
      </w:r>
    </w:p>
    <w:p w14:paraId="691C6755" w14:textId="77777777" w:rsidR="00771E2C" w:rsidRPr="00A379F0" w:rsidRDefault="00771E2C" w:rsidP="00064E16">
      <w:pPr>
        <w:pStyle w:val="Sinespaciado"/>
        <w:spacing w:line="276" w:lineRule="auto"/>
        <w:jc w:val="both"/>
        <w:rPr>
          <w:rFonts w:ascii="Lucida Sans Unicode" w:hAnsi="Lucida Sans Unicode" w:cs="Lucida Sans Unicode"/>
          <w:bCs/>
          <w:sz w:val="20"/>
          <w:szCs w:val="20"/>
        </w:rPr>
      </w:pPr>
    </w:p>
    <w:p w14:paraId="19D02D58" w14:textId="6B114C51" w:rsidR="00771E2C" w:rsidRPr="00A379F0" w:rsidRDefault="00771E2C" w:rsidP="00064E16">
      <w:pPr>
        <w:pStyle w:val="Sinespaciado"/>
        <w:spacing w:line="276" w:lineRule="auto"/>
        <w:jc w:val="both"/>
        <w:rPr>
          <w:rFonts w:ascii="Lucida Sans Unicode" w:hAnsi="Lucida Sans Unicode" w:cs="Lucida Sans Unicode"/>
          <w:bCs/>
          <w:sz w:val="20"/>
          <w:szCs w:val="20"/>
        </w:rPr>
      </w:pPr>
      <w:r w:rsidRPr="00A379F0">
        <w:rPr>
          <w:rFonts w:ascii="Lucida Sans Unicode" w:hAnsi="Lucida Sans Unicode" w:cs="Lucida Sans Unicode"/>
          <w:bCs/>
          <w:sz w:val="20"/>
          <w:szCs w:val="20"/>
        </w:rPr>
        <w:t>As</w:t>
      </w:r>
      <w:r w:rsidR="009E6E05" w:rsidRPr="00A379F0">
        <w:rPr>
          <w:rFonts w:ascii="Lucida Sans Unicode" w:hAnsi="Lucida Sans Unicode" w:cs="Lucida Sans Unicode"/>
          <w:bCs/>
          <w:sz w:val="20"/>
          <w:szCs w:val="20"/>
        </w:rPr>
        <w:t>í</w:t>
      </w:r>
      <w:r w:rsidRPr="00A379F0">
        <w:rPr>
          <w:rFonts w:ascii="Lucida Sans Unicode" w:hAnsi="Lucida Sans Unicode" w:cs="Lucida Sans Unicode"/>
          <w:bCs/>
          <w:sz w:val="20"/>
          <w:szCs w:val="20"/>
        </w:rPr>
        <w:t xml:space="preserve"> mismo</w:t>
      </w:r>
      <w:r w:rsidR="00650906" w:rsidRPr="00A379F0">
        <w:rPr>
          <w:rFonts w:ascii="Lucida Sans Unicode" w:hAnsi="Lucida Sans Unicode" w:cs="Lucida Sans Unicode"/>
          <w:bCs/>
          <w:sz w:val="20"/>
          <w:szCs w:val="20"/>
        </w:rPr>
        <w:t>,</w:t>
      </w:r>
      <w:r w:rsidRPr="00A379F0">
        <w:rPr>
          <w:rFonts w:ascii="Lucida Sans Unicode" w:hAnsi="Lucida Sans Unicode" w:cs="Lucida Sans Unicode"/>
          <w:bCs/>
          <w:sz w:val="20"/>
          <w:szCs w:val="20"/>
        </w:rPr>
        <w:t xml:space="preserve"> damos cuenta que recibimos observaciones de forma de la oficina de la consejera Claudia Alejandra Vargas Bautista.</w:t>
      </w:r>
    </w:p>
    <w:p w14:paraId="57CD8F0B" w14:textId="77777777" w:rsidR="00C6608A" w:rsidRPr="00A379F0" w:rsidRDefault="00C6608A" w:rsidP="00064E16">
      <w:pPr>
        <w:pStyle w:val="Sinespaciado"/>
        <w:spacing w:line="276" w:lineRule="auto"/>
        <w:jc w:val="both"/>
        <w:rPr>
          <w:rFonts w:ascii="Lucida Sans Unicode" w:hAnsi="Lucida Sans Unicode" w:cs="Lucida Sans Unicode"/>
          <w:sz w:val="20"/>
          <w:szCs w:val="20"/>
          <w:lang w:val="es-ES_tradnl"/>
        </w:rPr>
      </w:pPr>
    </w:p>
    <w:p w14:paraId="3D0F7A99" w14:textId="557142DB" w:rsidR="00075D06" w:rsidRPr="00A379F0" w:rsidRDefault="00075D06" w:rsidP="00064E16">
      <w:pPr>
        <w:pStyle w:val="Sinespaciado"/>
        <w:spacing w:line="276" w:lineRule="auto"/>
        <w:jc w:val="both"/>
        <w:rPr>
          <w:rFonts w:ascii="Lucida Sans Unicode" w:hAnsi="Lucida Sans Unicode" w:cs="Lucida Sans Unicode"/>
          <w:sz w:val="20"/>
          <w:szCs w:val="20"/>
          <w:lang w:val="es-ES_tradnl"/>
        </w:rPr>
      </w:pPr>
      <w:r w:rsidRPr="00A379F0">
        <w:rPr>
          <w:rFonts w:ascii="Lucida Sans Unicode" w:hAnsi="Lucida Sans Unicode" w:cs="Lucida Sans Unicode"/>
          <w:b/>
          <w:bCs/>
          <w:sz w:val="20"/>
          <w:szCs w:val="20"/>
          <w:lang w:val="es-ES_tradnl"/>
        </w:rPr>
        <w:t>Consejera presidenta, Paula Ramírez Höhne:</w:t>
      </w:r>
      <w:r w:rsidRPr="00A379F0">
        <w:rPr>
          <w:rFonts w:ascii="Lucida Sans Unicode" w:hAnsi="Lucida Sans Unicode" w:cs="Lucida Sans Unicode"/>
          <w:sz w:val="20"/>
          <w:szCs w:val="20"/>
          <w:lang w:val="es-ES_tradnl"/>
        </w:rPr>
        <w:t xml:space="preserve"> Muchísimas gracias, señor secretario.</w:t>
      </w:r>
    </w:p>
    <w:p w14:paraId="4189744C" w14:textId="77777777" w:rsidR="00650906" w:rsidRPr="00A379F0" w:rsidRDefault="00650906" w:rsidP="00064E16">
      <w:pPr>
        <w:pStyle w:val="Sinespaciado"/>
        <w:spacing w:line="276" w:lineRule="auto"/>
        <w:jc w:val="both"/>
        <w:rPr>
          <w:rFonts w:ascii="Lucida Sans Unicode" w:hAnsi="Lucida Sans Unicode" w:cs="Lucida Sans Unicode"/>
          <w:sz w:val="20"/>
          <w:szCs w:val="20"/>
          <w:lang w:val="es-ES_tradnl"/>
        </w:rPr>
      </w:pPr>
    </w:p>
    <w:p w14:paraId="045BA343" w14:textId="77777777" w:rsidR="00075D06" w:rsidRPr="00A379F0" w:rsidRDefault="00075D06" w:rsidP="00064E16">
      <w:pPr>
        <w:pStyle w:val="Sinespaciado"/>
        <w:spacing w:line="276" w:lineRule="auto"/>
        <w:jc w:val="both"/>
        <w:rPr>
          <w:rFonts w:ascii="Lucida Sans Unicode" w:hAnsi="Lucida Sans Unicode" w:cs="Lucida Sans Unicode"/>
          <w:sz w:val="20"/>
          <w:szCs w:val="20"/>
          <w:lang w:val="es-ES_tradnl"/>
        </w:rPr>
      </w:pPr>
      <w:r w:rsidRPr="00A379F0">
        <w:rPr>
          <w:rFonts w:ascii="Lucida Sans Unicode" w:hAnsi="Lucida Sans Unicode" w:cs="Lucida Sans Unicode"/>
          <w:sz w:val="20"/>
          <w:szCs w:val="20"/>
          <w:lang w:val="es-ES_tradnl"/>
        </w:rPr>
        <w:t>Señoras y señores consejeros electorales, representantes de los partidos políticos, está a su consideración este punto del orden del día.</w:t>
      </w:r>
    </w:p>
    <w:p w14:paraId="07B84862" w14:textId="77777777" w:rsidR="00650906" w:rsidRPr="00A379F0" w:rsidRDefault="00650906" w:rsidP="00064E16">
      <w:pPr>
        <w:pStyle w:val="Sinespaciado"/>
        <w:spacing w:line="276" w:lineRule="auto"/>
        <w:jc w:val="both"/>
        <w:rPr>
          <w:rFonts w:ascii="Lucida Sans Unicode" w:hAnsi="Lucida Sans Unicode" w:cs="Lucida Sans Unicode"/>
          <w:sz w:val="20"/>
          <w:szCs w:val="20"/>
          <w:lang w:val="es-ES_tradnl"/>
        </w:rPr>
      </w:pPr>
    </w:p>
    <w:p w14:paraId="7DD343F4" w14:textId="77777777" w:rsidR="00D133B5" w:rsidRDefault="00075D06" w:rsidP="00A379F0">
      <w:pPr>
        <w:pStyle w:val="Sinespaciado"/>
        <w:spacing w:line="276" w:lineRule="auto"/>
        <w:jc w:val="both"/>
        <w:rPr>
          <w:rFonts w:ascii="Lucida Sans Unicode" w:hAnsi="Lucida Sans Unicode" w:cs="Lucida Sans Unicode"/>
          <w:sz w:val="20"/>
          <w:szCs w:val="20"/>
          <w:lang w:val="es-ES_tradnl"/>
        </w:rPr>
      </w:pPr>
      <w:r w:rsidRPr="00A379F0">
        <w:rPr>
          <w:rFonts w:ascii="Lucida Sans Unicode" w:hAnsi="Lucida Sans Unicode" w:cs="Lucida Sans Unicode"/>
          <w:sz w:val="20"/>
          <w:szCs w:val="20"/>
          <w:lang w:val="es-ES_tradnl"/>
        </w:rPr>
        <w:t>Quisiera</w:t>
      </w:r>
      <w:r w:rsidR="00650906" w:rsidRPr="00A379F0">
        <w:rPr>
          <w:rFonts w:ascii="Lucida Sans Unicode" w:hAnsi="Lucida Sans Unicode" w:cs="Lucida Sans Unicode"/>
          <w:sz w:val="20"/>
          <w:szCs w:val="20"/>
          <w:lang w:val="es-ES_tradnl"/>
        </w:rPr>
        <w:t>,</w:t>
      </w:r>
      <w:r w:rsidRPr="00A379F0">
        <w:rPr>
          <w:rFonts w:ascii="Lucida Sans Unicode" w:hAnsi="Lucida Sans Unicode" w:cs="Lucida Sans Unicode"/>
          <w:sz w:val="20"/>
          <w:szCs w:val="20"/>
          <w:lang w:val="es-ES_tradnl"/>
        </w:rPr>
        <w:t xml:space="preserve"> simplemente</w:t>
      </w:r>
      <w:r w:rsidR="00D133B5">
        <w:rPr>
          <w:rFonts w:ascii="Lucida Sans Unicode" w:hAnsi="Lucida Sans Unicode" w:cs="Lucida Sans Unicode"/>
          <w:sz w:val="20"/>
          <w:szCs w:val="20"/>
          <w:lang w:val="es-ES_tradnl"/>
        </w:rPr>
        <w:t>,</w:t>
      </w:r>
      <w:r w:rsidRPr="00A379F0">
        <w:rPr>
          <w:rFonts w:ascii="Lucida Sans Unicode" w:hAnsi="Lucida Sans Unicode" w:cs="Lucida Sans Unicode"/>
          <w:sz w:val="20"/>
          <w:szCs w:val="20"/>
          <w:lang w:val="es-ES_tradnl"/>
        </w:rPr>
        <w:t xml:space="preserve"> expresar mi felicitación a Mónica Rizo</w:t>
      </w:r>
      <w:r w:rsidR="00650906" w:rsidRPr="00A379F0">
        <w:rPr>
          <w:rFonts w:ascii="Lucida Sans Unicode" w:hAnsi="Lucida Sans Unicode" w:cs="Lucida Sans Unicode"/>
          <w:sz w:val="20"/>
          <w:szCs w:val="20"/>
          <w:lang w:val="es-ES_tradnl"/>
        </w:rPr>
        <w:t>,</w:t>
      </w:r>
      <w:r w:rsidRPr="00A379F0">
        <w:rPr>
          <w:rFonts w:ascii="Lucida Sans Unicode" w:hAnsi="Lucida Sans Unicode" w:cs="Lucida Sans Unicode"/>
          <w:sz w:val="20"/>
          <w:szCs w:val="20"/>
          <w:lang w:val="es-ES_tradnl"/>
        </w:rPr>
        <w:t xml:space="preserve"> a Hugo Ramírez</w:t>
      </w:r>
      <w:r w:rsidR="00D133B5">
        <w:rPr>
          <w:rFonts w:ascii="Lucida Sans Unicode" w:hAnsi="Lucida Sans Unicode" w:cs="Lucida Sans Unicode"/>
          <w:sz w:val="20"/>
          <w:szCs w:val="20"/>
          <w:lang w:val="es-ES_tradnl"/>
        </w:rPr>
        <w:t>,</w:t>
      </w:r>
      <w:r w:rsidRPr="00A379F0">
        <w:rPr>
          <w:rFonts w:ascii="Lucida Sans Unicode" w:hAnsi="Lucida Sans Unicode" w:cs="Lucida Sans Unicode"/>
          <w:sz w:val="20"/>
          <w:szCs w:val="20"/>
          <w:lang w:val="es-ES_tradnl"/>
        </w:rPr>
        <w:t xml:space="preserve"> por este triunfo laboral</w:t>
      </w:r>
      <w:r w:rsidR="00D133B5">
        <w:rPr>
          <w:rFonts w:ascii="Lucida Sans Unicode" w:hAnsi="Lucida Sans Unicode" w:cs="Lucida Sans Unicode"/>
          <w:sz w:val="20"/>
          <w:szCs w:val="20"/>
          <w:lang w:val="es-ES_tradnl"/>
        </w:rPr>
        <w:t>.</w:t>
      </w:r>
    </w:p>
    <w:p w14:paraId="18B411E8" w14:textId="77777777" w:rsidR="00D133B5" w:rsidRDefault="00D133B5" w:rsidP="00A379F0">
      <w:pPr>
        <w:pStyle w:val="Sinespaciado"/>
        <w:spacing w:line="276" w:lineRule="auto"/>
        <w:jc w:val="both"/>
        <w:rPr>
          <w:rFonts w:ascii="Lucida Sans Unicode" w:hAnsi="Lucida Sans Unicode" w:cs="Lucida Sans Unicode"/>
          <w:sz w:val="20"/>
          <w:szCs w:val="20"/>
          <w:lang w:val="es-ES_tradnl"/>
        </w:rPr>
      </w:pPr>
    </w:p>
    <w:p w14:paraId="672FC469" w14:textId="27826F88" w:rsidR="00574410" w:rsidRDefault="00D133B5" w:rsidP="00A379F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H</w:t>
      </w:r>
      <w:r w:rsidR="00075D06" w:rsidRPr="00A379F0">
        <w:rPr>
          <w:rFonts w:ascii="Lucida Sans Unicode" w:hAnsi="Lucida Sans Unicode" w:cs="Lucida Sans Unicode"/>
          <w:sz w:val="20"/>
          <w:szCs w:val="20"/>
          <w:lang w:val="es-ES_tradnl"/>
        </w:rPr>
        <w:t xml:space="preserve">ay que reiterar que el </w:t>
      </w:r>
      <w:r w:rsidR="00AC6ECC" w:rsidRPr="00A379F0">
        <w:rPr>
          <w:rFonts w:ascii="Lucida Sans Unicode" w:hAnsi="Lucida Sans Unicode" w:cs="Lucida Sans Unicode"/>
          <w:sz w:val="20"/>
          <w:szCs w:val="20"/>
          <w:lang w:val="es-ES_tradnl"/>
        </w:rPr>
        <w:t>S</w:t>
      </w:r>
      <w:r w:rsidR="00075D06" w:rsidRPr="00A379F0">
        <w:rPr>
          <w:rFonts w:ascii="Lucida Sans Unicode" w:hAnsi="Lucida Sans Unicode" w:cs="Lucida Sans Unicode"/>
          <w:sz w:val="20"/>
          <w:szCs w:val="20"/>
          <w:lang w:val="es-ES_tradnl"/>
        </w:rPr>
        <w:t xml:space="preserve">ervicio </w:t>
      </w:r>
      <w:r w:rsidR="00AC6ECC" w:rsidRPr="00A379F0">
        <w:rPr>
          <w:rFonts w:ascii="Lucida Sans Unicode" w:hAnsi="Lucida Sans Unicode" w:cs="Lucida Sans Unicode"/>
          <w:sz w:val="20"/>
          <w:szCs w:val="20"/>
          <w:lang w:val="es-ES_tradnl"/>
        </w:rPr>
        <w:t>P</w:t>
      </w:r>
      <w:r w:rsidR="00075D06" w:rsidRPr="00A379F0">
        <w:rPr>
          <w:rFonts w:ascii="Lucida Sans Unicode" w:hAnsi="Lucida Sans Unicode" w:cs="Lucida Sans Unicode"/>
          <w:sz w:val="20"/>
          <w:szCs w:val="20"/>
          <w:lang w:val="es-ES_tradnl"/>
        </w:rPr>
        <w:t xml:space="preserve">rofesional </w:t>
      </w:r>
      <w:r w:rsidR="00AC6ECC" w:rsidRPr="00A379F0">
        <w:rPr>
          <w:rFonts w:ascii="Lucida Sans Unicode" w:hAnsi="Lucida Sans Unicode" w:cs="Lucida Sans Unicode"/>
          <w:sz w:val="20"/>
          <w:szCs w:val="20"/>
          <w:lang w:val="es-ES_tradnl"/>
        </w:rPr>
        <w:t>E</w:t>
      </w:r>
      <w:r w:rsidR="00075D06" w:rsidRPr="00A379F0">
        <w:rPr>
          <w:rFonts w:ascii="Lucida Sans Unicode" w:hAnsi="Lucida Sans Unicode" w:cs="Lucida Sans Unicode"/>
          <w:sz w:val="20"/>
          <w:szCs w:val="20"/>
          <w:lang w:val="es-ES_tradnl"/>
        </w:rPr>
        <w:t xml:space="preserve">lectoral </w:t>
      </w:r>
      <w:r w:rsidR="00AC6ECC" w:rsidRPr="00A379F0">
        <w:rPr>
          <w:rFonts w:ascii="Lucida Sans Unicode" w:hAnsi="Lucida Sans Unicode" w:cs="Lucida Sans Unicode"/>
          <w:sz w:val="20"/>
          <w:szCs w:val="20"/>
          <w:lang w:val="es-ES_tradnl"/>
        </w:rPr>
        <w:t>N</w:t>
      </w:r>
      <w:r w:rsidR="00075D06" w:rsidRPr="00A379F0">
        <w:rPr>
          <w:rFonts w:ascii="Lucida Sans Unicode" w:hAnsi="Lucida Sans Unicode" w:cs="Lucida Sans Unicode"/>
          <w:sz w:val="20"/>
          <w:szCs w:val="20"/>
          <w:lang w:val="es-ES_tradnl"/>
        </w:rPr>
        <w:t>acional es un sistema civil de carrera</w:t>
      </w:r>
      <w:r w:rsidR="00AC6ECC" w:rsidRPr="00A379F0">
        <w:rPr>
          <w:rFonts w:ascii="Lucida Sans Unicode" w:hAnsi="Lucida Sans Unicode" w:cs="Lucida Sans Unicode"/>
          <w:sz w:val="20"/>
          <w:szCs w:val="20"/>
          <w:lang w:val="es-ES_tradnl"/>
        </w:rPr>
        <w:t>,</w:t>
      </w:r>
      <w:r w:rsidR="00075D06" w:rsidRPr="00A379F0">
        <w:rPr>
          <w:rFonts w:ascii="Lucida Sans Unicode" w:hAnsi="Lucida Sans Unicode" w:cs="Lucida Sans Unicode"/>
          <w:sz w:val="20"/>
          <w:szCs w:val="20"/>
          <w:lang w:val="es-ES_tradnl"/>
        </w:rPr>
        <w:t xml:space="preserve"> que ha formado en nuestro país un cuerpo de profesionistas, muy destacados en la función electoral, una función</w:t>
      </w:r>
      <w:r>
        <w:rPr>
          <w:rFonts w:ascii="Lucida Sans Unicode" w:hAnsi="Lucida Sans Unicode" w:cs="Lucida Sans Unicode"/>
          <w:sz w:val="20"/>
          <w:szCs w:val="20"/>
          <w:lang w:val="es-ES_tradnl"/>
        </w:rPr>
        <w:t>,</w:t>
      </w:r>
      <w:r w:rsidR="00075D06" w:rsidRPr="00A379F0">
        <w:rPr>
          <w:rFonts w:ascii="Lucida Sans Unicode" w:hAnsi="Lucida Sans Unicode" w:cs="Lucida Sans Unicode"/>
          <w:sz w:val="20"/>
          <w:szCs w:val="20"/>
          <w:lang w:val="es-ES_tradnl"/>
        </w:rPr>
        <w:t xml:space="preserve"> hoy día</w:t>
      </w:r>
      <w:r>
        <w:rPr>
          <w:rFonts w:ascii="Lucida Sans Unicode" w:hAnsi="Lucida Sans Unicode" w:cs="Lucida Sans Unicode"/>
          <w:sz w:val="20"/>
          <w:szCs w:val="20"/>
          <w:lang w:val="es-ES_tradnl"/>
        </w:rPr>
        <w:t>,</w:t>
      </w:r>
      <w:r w:rsidR="00075D06" w:rsidRPr="00A379F0">
        <w:rPr>
          <w:rFonts w:ascii="Lucida Sans Unicode" w:hAnsi="Lucida Sans Unicode" w:cs="Lucida Sans Unicode"/>
          <w:sz w:val="20"/>
          <w:szCs w:val="20"/>
          <w:lang w:val="es-ES_tradnl"/>
        </w:rPr>
        <w:t xml:space="preserve"> altamente </w:t>
      </w:r>
      <w:r w:rsidR="00AC54D4" w:rsidRPr="00A379F0">
        <w:rPr>
          <w:rFonts w:ascii="Lucida Sans Unicode" w:hAnsi="Lucida Sans Unicode" w:cs="Lucida Sans Unicode"/>
          <w:sz w:val="20"/>
          <w:szCs w:val="20"/>
          <w:lang w:val="es-ES_tradnl"/>
        </w:rPr>
        <w:t>especializada</w:t>
      </w:r>
      <w:r>
        <w:rPr>
          <w:rFonts w:ascii="Lucida Sans Unicode" w:hAnsi="Lucida Sans Unicode" w:cs="Lucida Sans Unicode"/>
          <w:sz w:val="20"/>
          <w:szCs w:val="20"/>
          <w:lang w:val="es-ES_tradnl"/>
        </w:rPr>
        <w:t>,</w:t>
      </w:r>
      <w:r w:rsidR="00AC54D4" w:rsidRPr="00A379F0">
        <w:rPr>
          <w:rFonts w:ascii="Lucida Sans Unicode" w:hAnsi="Lucida Sans Unicode" w:cs="Lucida Sans Unicode"/>
          <w:sz w:val="20"/>
          <w:szCs w:val="20"/>
          <w:lang w:val="es-ES_tradnl"/>
        </w:rPr>
        <w:t xml:space="preserve"> que exige un rigor profesional</w:t>
      </w:r>
      <w:r w:rsidR="00650906" w:rsidRPr="00A379F0">
        <w:rPr>
          <w:rFonts w:ascii="Lucida Sans Unicode" w:hAnsi="Lucida Sans Unicode" w:cs="Lucida Sans Unicode"/>
          <w:sz w:val="20"/>
          <w:szCs w:val="20"/>
          <w:lang w:val="es-ES_tradnl"/>
        </w:rPr>
        <w:t>,</w:t>
      </w:r>
      <w:r w:rsidR="00AC54D4" w:rsidRPr="00A379F0">
        <w:rPr>
          <w:rFonts w:ascii="Lucida Sans Unicode" w:hAnsi="Lucida Sans Unicode" w:cs="Lucida Sans Unicode"/>
          <w:sz w:val="20"/>
          <w:szCs w:val="20"/>
          <w:lang w:val="es-ES_tradnl"/>
        </w:rPr>
        <w:t xml:space="preserve"> técnico</w:t>
      </w:r>
      <w:r w:rsidR="00AC6ECC" w:rsidRPr="00A379F0">
        <w:rPr>
          <w:rFonts w:ascii="Lucida Sans Unicode" w:hAnsi="Lucida Sans Unicode" w:cs="Lucida Sans Unicode"/>
          <w:sz w:val="20"/>
          <w:szCs w:val="20"/>
          <w:lang w:val="es-ES_tradnl"/>
        </w:rPr>
        <w:t>,</w:t>
      </w:r>
      <w:r w:rsidR="00AC54D4" w:rsidRPr="00A379F0">
        <w:rPr>
          <w:rFonts w:ascii="Lucida Sans Unicode" w:hAnsi="Lucida Sans Unicode" w:cs="Lucida Sans Unicode"/>
          <w:sz w:val="20"/>
          <w:szCs w:val="20"/>
          <w:lang w:val="es-ES_tradnl"/>
        </w:rPr>
        <w:t xml:space="preserve"> muy alto</w:t>
      </w:r>
      <w:r w:rsidR="00574410" w:rsidRPr="00A379F0">
        <w:rPr>
          <w:rFonts w:ascii="Lucida Sans Unicode" w:hAnsi="Lucida Sans Unicode" w:cs="Lucida Sans Unicode"/>
          <w:sz w:val="20"/>
          <w:szCs w:val="20"/>
          <w:lang w:val="es-ES_tradnl"/>
        </w:rPr>
        <w:t>.</w:t>
      </w:r>
    </w:p>
    <w:p w14:paraId="4E80FE7D" w14:textId="77777777" w:rsidR="00F20D0C" w:rsidRPr="00A379F0" w:rsidRDefault="00F20D0C" w:rsidP="00064E16">
      <w:pPr>
        <w:pStyle w:val="Sinespaciado"/>
        <w:spacing w:line="276" w:lineRule="auto"/>
        <w:jc w:val="both"/>
        <w:rPr>
          <w:rFonts w:ascii="Lucida Sans Unicode" w:hAnsi="Lucida Sans Unicode" w:cs="Lucida Sans Unicode"/>
          <w:sz w:val="20"/>
          <w:szCs w:val="20"/>
          <w:lang w:val="es-ES_tradnl"/>
        </w:rPr>
      </w:pPr>
    </w:p>
    <w:p w14:paraId="57D1E3B6" w14:textId="77777777" w:rsidR="00D133B5" w:rsidRDefault="00574410" w:rsidP="00064E16">
      <w:pPr>
        <w:pStyle w:val="Sinespaciado"/>
        <w:spacing w:line="276" w:lineRule="auto"/>
        <w:jc w:val="both"/>
        <w:rPr>
          <w:rFonts w:ascii="Lucida Sans Unicode" w:hAnsi="Lucida Sans Unicode" w:cs="Lucida Sans Unicode"/>
          <w:sz w:val="20"/>
          <w:szCs w:val="20"/>
          <w:lang w:val="es-ES_tradnl"/>
        </w:rPr>
      </w:pPr>
      <w:r w:rsidRPr="00A379F0">
        <w:rPr>
          <w:rFonts w:ascii="Lucida Sans Unicode" w:hAnsi="Lucida Sans Unicode" w:cs="Lucida Sans Unicode"/>
          <w:sz w:val="20"/>
          <w:szCs w:val="20"/>
          <w:lang w:val="es-ES_tradnl"/>
        </w:rPr>
        <w:t>Y</w:t>
      </w:r>
      <w:r w:rsidR="00AC177E">
        <w:rPr>
          <w:rFonts w:ascii="Lucida Sans Unicode" w:hAnsi="Lucida Sans Unicode" w:cs="Lucida Sans Unicode"/>
          <w:sz w:val="20"/>
          <w:szCs w:val="20"/>
          <w:lang w:val="es-ES_tradnl"/>
        </w:rPr>
        <w:t>,</w:t>
      </w:r>
      <w:r w:rsidR="00AC54D4" w:rsidRPr="00A379F0">
        <w:rPr>
          <w:rFonts w:ascii="Lucida Sans Unicode" w:hAnsi="Lucida Sans Unicode" w:cs="Lucida Sans Unicode"/>
          <w:sz w:val="20"/>
          <w:szCs w:val="20"/>
          <w:lang w:val="es-ES_tradnl"/>
        </w:rPr>
        <w:t xml:space="preserve"> la compañera, el compañero que son a quienes se les está otorgando este incentivo</w:t>
      </w:r>
      <w:r w:rsidR="00AC6ECC" w:rsidRPr="00A379F0">
        <w:rPr>
          <w:rFonts w:ascii="Lucida Sans Unicode" w:hAnsi="Lucida Sans Unicode" w:cs="Lucida Sans Unicode"/>
          <w:sz w:val="20"/>
          <w:szCs w:val="20"/>
          <w:lang w:val="es-ES_tradnl"/>
        </w:rPr>
        <w:t>,</w:t>
      </w:r>
      <w:r w:rsidR="00AC54D4" w:rsidRPr="00A379F0">
        <w:rPr>
          <w:rFonts w:ascii="Lucida Sans Unicode" w:hAnsi="Lucida Sans Unicode" w:cs="Lucida Sans Unicode"/>
          <w:sz w:val="20"/>
          <w:szCs w:val="20"/>
          <w:lang w:val="es-ES_tradnl"/>
        </w:rPr>
        <w:t xml:space="preserve"> han demostrado con</w:t>
      </w:r>
      <w:r w:rsidR="00AC6ECC" w:rsidRPr="00A379F0">
        <w:rPr>
          <w:rFonts w:ascii="Lucida Sans Unicode" w:hAnsi="Lucida Sans Unicode" w:cs="Lucida Sans Unicode"/>
          <w:sz w:val="20"/>
          <w:szCs w:val="20"/>
          <w:lang w:val="es-ES_tradnl"/>
        </w:rPr>
        <w:t xml:space="preserve"> creces</w:t>
      </w:r>
      <w:r w:rsidR="0053627D" w:rsidRPr="00A379F0">
        <w:rPr>
          <w:rFonts w:ascii="Lucida Sans Unicode" w:hAnsi="Lucida Sans Unicode" w:cs="Lucida Sans Unicode"/>
          <w:sz w:val="20"/>
          <w:szCs w:val="20"/>
          <w:lang w:val="es-ES_tradnl"/>
        </w:rPr>
        <w:t>, pues</w:t>
      </w:r>
      <w:r w:rsidR="00AC54D4" w:rsidRPr="00A379F0">
        <w:rPr>
          <w:rFonts w:ascii="Lucida Sans Unicode" w:hAnsi="Lucida Sans Unicode" w:cs="Lucida Sans Unicode"/>
          <w:sz w:val="20"/>
          <w:szCs w:val="20"/>
          <w:lang w:val="es-ES_tradnl"/>
        </w:rPr>
        <w:t xml:space="preserve"> esto</w:t>
      </w:r>
      <w:r w:rsidR="00AC6ECC" w:rsidRPr="00A379F0">
        <w:rPr>
          <w:rFonts w:ascii="Lucida Sans Unicode" w:hAnsi="Lucida Sans Unicode" w:cs="Lucida Sans Unicode"/>
          <w:sz w:val="20"/>
          <w:szCs w:val="20"/>
          <w:lang w:val="es-ES_tradnl"/>
        </w:rPr>
        <w:t>,</w:t>
      </w:r>
      <w:r w:rsidR="00AC54D4" w:rsidRPr="00A379F0">
        <w:rPr>
          <w:rFonts w:ascii="Lucida Sans Unicode" w:hAnsi="Lucida Sans Unicode" w:cs="Lucida Sans Unicode"/>
          <w:sz w:val="20"/>
          <w:szCs w:val="20"/>
          <w:lang w:val="es-ES_tradnl"/>
        </w:rPr>
        <w:t xml:space="preserve"> su profesionalismo, su capacidad técnica</w:t>
      </w:r>
      <w:r w:rsidRPr="00A379F0">
        <w:rPr>
          <w:rFonts w:ascii="Lucida Sans Unicode" w:hAnsi="Lucida Sans Unicode" w:cs="Lucida Sans Unicode"/>
          <w:sz w:val="20"/>
          <w:szCs w:val="20"/>
          <w:lang w:val="es-ES_tradnl"/>
        </w:rPr>
        <w:t>, h</w:t>
      </w:r>
      <w:r w:rsidR="00AC54D4" w:rsidRPr="00A379F0">
        <w:rPr>
          <w:rFonts w:ascii="Lucida Sans Unicode" w:hAnsi="Lucida Sans Unicode" w:cs="Lucida Sans Unicode"/>
          <w:sz w:val="20"/>
          <w:szCs w:val="20"/>
          <w:lang w:val="es-ES_tradnl"/>
        </w:rPr>
        <w:t>an obtenido calificaciones sobre 98</w:t>
      </w:r>
      <w:r w:rsidR="00D133B5">
        <w:rPr>
          <w:rFonts w:ascii="Lucida Sans Unicode" w:hAnsi="Lucida Sans Unicode" w:cs="Lucida Sans Unicode"/>
          <w:sz w:val="20"/>
          <w:szCs w:val="20"/>
          <w:lang w:val="es-ES_tradnl"/>
        </w:rPr>
        <w:t>,</w:t>
      </w:r>
      <w:r w:rsidR="00AC54D4" w:rsidRPr="00A379F0">
        <w:rPr>
          <w:rFonts w:ascii="Lucida Sans Unicode" w:hAnsi="Lucida Sans Unicode" w:cs="Lucida Sans Unicode"/>
          <w:sz w:val="20"/>
          <w:szCs w:val="20"/>
          <w:lang w:val="es-ES_tradnl"/>
        </w:rPr>
        <w:t xml:space="preserve"> que </w:t>
      </w:r>
      <w:r w:rsidR="00D133B5">
        <w:rPr>
          <w:rFonts w:ascii="Lucida Sans Unicode" w:hAnsi="Lucida Sans Unicode" w:cs="Lucida Sans Unicode"/>
          <w:sz w:val="20"/>
          <w:szCs w:val="20"/>
          <w:lang w:val="es-ES_tradnl"/>
        </w:rPr>
        <w:t>e</w:t>
      </w:r>
      <w:r w:rsidR="00AC54D4" w:rsidRPr="00A379F0">
        <w:rPr>
          <w:rFonts w:ascii="Lucida Sans Unicode" w:hAnsi="Lucida Sans Unicode" w:cs="Lucida Sans Unicode"/>
          <w:sz w:val="20"/>
          <w:szCs w:val="20"/>
          <w:lang w:val="es-ES_tradnl"/>
        </w:rPr>
        <w:t>s calificaci</w:t>
      </w:r>
      <w:r w:rsidR="00AC6ECC" w:rsidRPr="00A379F0">
        <w:rPr>
          <w:rFonts w:ascii="Lucida Sans Unicode" w:hAnsi="Lucida Sans Unicode" w:cs="Lucida Sans Unicode"/>
          <w:sz w:val="20"/>
          <w:szCs w:val="20"/>
          <w:lang w:val="es-ES_tradnl"/>
        </w:rPr>
        <w:t>ó</w:t>
      </w:r>
      <w:r w:rsidR="00AC54D4" w:rsidRPr="00A379F0">
        <w:rPr>
          <w:rFonts w:ascii="Lucida Sans Unicode" w:hAnsi="Lucida Sans Unicode" w:cs="Lucida Sans Unicode"/>
          <w:sz w:val="20"/>
          <w:szCs w:val="20"/>
          <w:lang w:val="es-ES_tradnl"/>
        </w:rPr>
        <w:t>n extraordinaria, excelente en uno de los casos</w:t>
      </w:r>
      <w:r w:rsidR="0053627D" w:rsidRPr="00A379F0">
        <w:rPr>
          <w:rFonts w:ascii="Lucida Sans Unicode" w:hAnsi="Lucida Sans Unicode" w:cs="Lucida Sans Unicode"/>
          <w:sz w:val="20"/>
          <w:szCs w:val="20"/>
          <w:lang w:val="es-ES_tradnl"/>
        </w:rPr>
        <w:t>,</w:t>
      </w:r>
      <w:r w:rsidR="00AC54D4" w:rsidRPr="00A379F0">
        <w:rPr>
          <w:rFonts w:ascii="Lucida Sans Unicode" w:hAnsi="Lucida Sans Unicode" w:cs="Lucida Sans Unicode"/>
          <w:sz w:val="20"/>
          <w:szCs w:val="20"/>
          <w:lang w:val="es-ES_tradnl"/>
        </w:rPr>
        <w:t xml:space="preserve"> también</w:t>
      </w:r>
      <w:r w:rsidR="0053627D" w:rsidRPr="00A379F0">
        <w:rPr>
          <w:rFonts w:ascii="Lucida Sans Unicode" w:hAnsi="Lucida Sans Unicode" w:cs="Lucida Sans Unicode"/>
          <w:sz w:val="20"/>
          <w:szCs w:val="20"/>
          <w:lang w:val="es-ES_tradnl"/>
        </w:rPr>
        <w:t>.</w:t>
      </w:r>
      <w:r w:rsidR="00AC54D4" w:rsidRPr="00A379F0">
        <w:rPr>
          <w:rFonts w:ascii="Lucida Sans Unicode" w:hAnsi="Lucida Sans Unicode" w:cs="Lucida Sans Unicode"/>
          <w:sz w:val="20"/>
          <w:szCs w:val="20"/>
          <w:lang w:val="es-ES_tradnl"/>
        </w:rPr>
        <w:t xml:space="preserve"> </w:t>
      </w:r>
    </w:p>
    <w:p w14:paraId="342576A4" w14:textId="77777777" w:rsidR="00D133B5" w:rsidRDefault="00D133B5" w:rsidP="00064E16">
      <w:pPr>
        <w:pStyle w:val="Sinespaciado"/>
        <w:spacing w:line="276" w:lineRule="auto"/>
        <w:jc w:val="both"/>
        <w:rPr>
          <w:rFonts w:ascii="Lucida Sans Unicode" w:hAnsi="Lucida Sans Unicode" w:cs="Lucida Sans Unicode"/>
          <w:sz w:val="20"/>
          <w:szCs w:val="20"/>
          <w:lang w:val="es-ES_tradnl"/>
        </w:rPr>
      </w:pPr>
    </w:p>
    <w:p w14:paraId="7693156F" w14:textId="02F70A39" w:rsidR="00AC54D4" w:rsidRPr="00A379F0" w:rsidRDefault="0053627D" w:rsidP="00064E16">
      <w:pPr>
        <w:pStyle w:val="Sinespaciado"/>
        <w:spacing w:line="276" w:lineRule="auto"/>
        <w:jc w:val="both"/>
        <w:rPr>
          <w:rFonts w:ascii="Lucida Sans Unicode" w:hAnsi="Lucida Sans Unicode" w:cs="Lucida Sans Unicode"/>
          <w:sz w:val="20"/>
          <w:szCs w:val="20"/>
          <w:lang w:val="es-ES_tradnl"/>
        </w:rPr>
      </w:pPr>
      <w:r w:rsidRPr="00A379F0">
        <w:rPr>
          <w:rFonts w:ascii="Lucida Sans Unicode" w:hAnsi="Lucida Sans Unicode" w:cs="Lucida Sans Unicode"/>
          <w:sz w:val="20"/>
          <w:szCs w:val="20"/>
          <w:lang w:val="es-ES_tradnl"/>
        </w:rPr>
        <w:lastRenderedPageBreak/>
        <w:t>P</w:t>
      </w:r>
      <w:r w:rsidR="00AC54D4" w:rsidRPr="00A379F0">
        <w:rPr>
          <w:rFonts w:ascii="Lucida Sans Unicode" w:hAnsi="Lucida Sans Unicode" w:cs="Lucida Sans Unicode"/>
          <w:sz w:val="20"/>
          <w:szCs w:val="20"/>
          <w:lang w:val="es-ES_tradnl"/>
        </w:rPr>
        <w:t>or lo cual</w:t>
      </w:r>
      <w:r w:rsidRPr="00A379F0">
        <w:rPr>
          <w:rFonts w:ascii="Lucida Sans Unicode" w:hAnsi="Lucida Sans Unicode" w:cs="Lucida Sans Unicode"/>
          <w:sz w:val="20"/>
          <w:szCs w:val="20"/>
          <w:lang w:val="es-ES_tradnl"/>
        </w:rPr>
        <w:t>,</w:t>
      </w:r>
      <w:r w:rsidR="00AC54D4" w:rsidRPr="00A379F0">
        <w:rPr>
          <w:rFonts w:ascii="Lucida Sans Unicode" w:hAnsi="Lucida Sans Unicode" w:cs="Lucida Sans Unicode"/>
          <w:sz w:val="20"/>
          <w:szCs w:val="20"/>
          <w:lang w:val="es-ES_tradnl"/>
        </w:rPr>
        <w:t xml:space="preserve"> no quisiera dejar de agradecerles su trabajo, su empeño, su profesionalismo</w:t>
      </w:r>
      <w:r w:rsidR="00AC6ECC" w:rsidRPr="00A379F0">
        <w:rPr>
          <w:rFonts w:ascii="Lucida Sans Unicode" w:hAnsi="Lucida Sans Unicode" w:cs="Lucida Sans Unicode"/>
          <w:sz w:val="20"/>
          <w:szCs w:val="20"/>
          <w:lang w:val="es-ES_tradnl"/>
        </w:rPr>
        <w:t>,</w:t>
      </w:r>
      <w:r w:rsidR="00AC54D4" w:rsidRPr="00A379F0">
        <w:rPr>
          <w:rFonts w:ascii="Lucida Sans Unicode" w:hAnsi="Lucida Sans Unicode" w:cs="Lucida Sans Unicode"/>
          <w:sz w:val="20"/>
          <w:szCs w:val="20"/>
          <w:lang w:val="es-ES_tradnl"/>
        </w:rPr>
        <w:t xml:space="preserve"> porque este contribuye de manera decisiva a la construcción</w:t>
      </w:r>
      <w:r w:rsidR="00AC6ECC" w:rsidRPr="00A379F0">
        <w:rPr>
          <w:rFonts w:ascii="Lucida Sans Unicode" w:hAnsi="Lucida Sans Unicode" w:cs="Lucida Sans Unicode"/>
          <w:sz w:val="20"/>
          <w:szCs w:val="20"/>
          <w:lang w:val="es-ES_tradnl"/>
        </w:rPr>
        <w:t>,</w:t>
      </w:r>
      <w:r w:rsidR="00AC54D4" w:rsidRPr="00A379F0">
        <w:rPr>
          <w:rFonts w:ascii="Lucida Sans Unicode" w:hAnsi="Lucida Sans Unicode" w:cs="Lucida Sans Unicode"/>
          <w:sz w:val="20"/>
          <w:szCs w:val="20"/>
          <w:lang w:val="es-ES_tradnl"/>
        </w:rPr>
        <w:t xml:space="preserve"> a la prevalencia de nuestro sistema electoral y</w:t>
      </w:r>
      <w:r w:rsidR="00D133B5">
        <w:rPr>
          <w:rFonts w:ascii="Lucida Sans Unicode" w:hAnsi="Lucida Sans Unicode" w:cs="Lucida Sans Unicode"/>
          <w:sz w:val="20"/>
          <w:szCs w:val="20"/>
          <w:lang w:val="es-ES_tradnl"/>
        </w:rPr>
        <w:t>,</w:t>
      </w:r>
      <w:r w:rsidR="00AC54D4" w:rsidRPr="00A379F0">
        <w:rPr>
          <w:rFonts w:ascii="Lucida Sans Unicode" w:hAnsi="Lucida Sans Unicode" w:cs="Lucida Sans Unicode"/>
          <w:sz w:val="20"/>
          <w:szCs w:val="20"/>
          <w:lang w:val="es-ES_tradnl"/>
        </w:rPr>
        <w:t xml:space="preserve"> por lo tanto</w:t>
      </w:r>
      <w:r w:rsidR="00D133B5">
        <w:rPr>
          <w:rFonts w:ascii="Lucida Sans Unicode" w:hAnsi="Lucida Sans Unicode" w:cs="Lucida Sans Unicode"/>
          <w:sz w:val="20"/>
          <w:szCs w:val="20"/>
          <w:lang w:val="es-ES_tradnl"/>
        </w:rPr>
        <w:t>,</w:t>
      </w:r>
      <w:r w:rsidR="00AC54D4" w:rsidRPr="00A379F0">
        <w:rPr>
          <w:rFonts w:ascii="Lucida Sans Unicode" w:hAnsi="Lucida Sans Unicode" w:cs="Lucida Sans Unicode"/>
          <w:sz w:val="20"/>
          <w:szCs w:val="20"/>
          <w:lang w:val="es-ES_tradnl"/>
        </w:rPr>
        <w:t xml:space="preserve"> de nuestro sistema democrático.</w:t>
      </w:r>
    </w:p>
    <w:p w14:paraId="5CF04ECC" w14:textId="77777777" w:rsidR="0053627D" w:rsidRPr="00A379F0" w:rsidRDefault="0053627D" w:rsidP="00064E16">
      <w:pPr>
        <w:pStyle w:val="Sinespaciado"/>
        <w:spacing w:line="276" w:lineRule="auto"/>
        <w:jc w:val="both"/>
        <w:rPr>
          <w:rFonts w:ascii="Lucida Sans Unicode" w:hAnsi="Lucida Sans Unicode" w:cs="Lucida Sans Unicode"/>
          <w:sz w:val="20"/>
          <w:szCs w:val="20"/>
          <w:lang w:val="es-ES_tradnl"/>
        </w:rPr>
      </w:pPr>
    </w:p>
    <w:p w14:paraId="6625F538" w14:textId="77777777" w:rsidR="00D133B5" w:rsidRDefault="00AC54D4" w:rsidP="00064E16">
      <w:pPr>
        <w:pStyle w:val="Sinespaciado"/>
        <w:spacing w:line="276" w:lineRule="auto"/>
        <w:jc w:val="both"/>
        <w:rPr>
          <w:rFonts w:ascii="Lucida Sans Unicode" w:hAnsi="Lucida Sans Unicode" w:cs="Lucida Sans Unicode"/>
          <w:sz w:val="20"/>
          <w:szCs w:val="20"/>
          <w:lang w:val="es-ES_tradnl"/>
        </w:rPr>
      </w:pPr>
      <w:r w:rsidRPr="00A379F0">
        <w:rPr>
          <w:rFonts w:ascii="Lucida Sans Unicode" w:hAnsi="Lucida Sans Unicode" w:cs="Lucida Sans Unicode"/>
          <w:sz w:val="20"/>
          <w:szCs w:val="20"/>
          <w:lang w:val="es-ES_tradnl"/>
        </w:rPr>
        <w:t>Muchas gracias</w:t>
      </w:r>
      <w:r w:rsidR="00D133B5">
        <w:rPr>
          <w:rFonts w:ascii="Lucida Sans Unicode" w:hAnsi="Lucida Sans Unicode" w:cs="Lucida Sans Unicode"/>
          <w:sz w:val="20"/>
          <w:szCs w:val="20"/>
          <w:lang w:val="es-ES_tradnl"/>
        </w:rPr>
        <w:t>.</w:t>
      </w:r>
    </w:p>
    <w:p w14:paraId="2293075D" w14:textId="77777777" w:rsidR="00D133B5" w:rsidRDefault="00D133B5" w:rsidP="00064E16">
      <w:pPr>
        <w:pStyle w:val="Sinespaciado"/>
        <w:spacing w:line="276" w:lineRule="auto"/>
        <w:jc w:val="both"/>
        <w:rPr>
          <w:rFonts w:ascii="Lucida Sans Unicode" w:hAnsi="Lucida Sans Unicode" w:cs="Lucida Sans Unicode"/>
          <w:sz w:val="20"/>
          <w:szCs w:val="20"/>
          <w:lang w:val="es-ES_tradnl"/>
        </w:rPr>
      </w:pPr>
    </w:p>
    <w:p w14:paraId="002AB84F" w14:textId="422755E7" w:rsidR="0053627D" w:rsidRPr="00A379F0" w:rsidRDefault="00D133B5" w:rsidP="00064E16">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C</w:t>
      </w:r>
      <w:r w:rsidR="00AC54D4" w:rsidRPr="00A379F0">
        <w:rPr>
          <w:rFonts w:ascii="Lucida Sans Unicode" w:hAnsi="Lucida Sans Unicode" w:cs="Lucida Sans Unicode"/>
          <w:sz w:val="20"/>
          <w:szCs w:val="20"/>
          <w:lang w:val="es-ES_tradnl"/>
        </w:rPr>
        <w:t>ederé el uso de la voz al consejero Miguel Godínez Terríquez</w:t>
      </w:r>
      <w:r>
        <w:rPr>
          <w:rFonts w:ascii="Lucida Sans Unicode" w:hAnsi="Lucida Sans Unicode" w:cs="Lucida Sans Unicode"/>
          <w:sz w:val="20"/>
          <w:szCs w:val="20"/>
          <w:lang w:val="es-ES_tradnl"/>
        </w:rPr>
        <w:t>. A</w:t>
      </w:r>
      <w:r w:rsidR="00AC54D4" w:rsidRPr="00A379F0">
        <w:rPr>
          <w:rFonts w:ascii="Lucida Sans Unicode" w:hAnsi="Lucida Sans Unicode" w:cs="Lucida Sans Unicode"/>
          <w:sz w:val="20"/>
          <w:szCs w:val="20"/>
          <w:lang w:val="es-ES_tradnl"/>
        </w:rPr>
        <w:t>delante</w:t>
      </w:r>
      <w:r>
        <w:rPr>
          <w:rFonts w:ascii="Lucida Sans Unicode" w:hAnsi="Lucida Sans Unicode" w:cs="Lucida Sans Unicode"/>
          <w:sz w:val="20"/>
          <w:szCs w:val="20"/>
          <w:lang w:val="es-ES_tradnl"/>
        </w:rPr>
        <w:t>,</w:t>
      </w:r>
      <w:r w:rsidR="00AC54D4" w:rsidRPr="00A379F0">
        <w:rPr>
          <w:rFonts w:ascii="Lucida Sans Unicode" w:hAnsi="Lucida Sans Unicode" w:cs="Lucida Sans Unicode"/>
          <w:sz w:val="20"/>
          <w:szCs w:val="20"/>
          <w:lang w:val="es-ES_tradnl"/>
        </w:rPr>
        <w:t xml:space="preserve"> consejero.</w:t>
      </w:r>
    </w:p>
    <w:p w14:paraId="03661B11" w14:textId="0A0BC254" w:rsidR="00AC54D4" w:rsidRPr="00A379F0" w:rsidRDefault="00AC54D4" w:rsidP="00064E16">
      <w:pPr>
        <w:pStyle w:val="Sinespaciado"/>
        <w:spacing w:line="276" w:lineRule="auto"/>
        <w:jc w:val="both"/>
        <w:rPr>
          <w:rFonts w:ascii="Lucida Sans Unicode" w:hAnsi="Lucida Sans Unicode" w:cs="Lucida Sans Unicode"/>
          <w:sz w:val="20"/>
          <w:szCs w:val="20"/>
          <w:lang w:val="es-ES_tradnl"/>
        </w:rPr>
      </w:pPr>
      <w:r w:rsidRPr="00A379F0">
        <w:rPr>
          <w:rFonts w:ascii="Lucida Sans Unicode" w:hAnsi="Lucida Sans Unicode" w:cs="Lucida Sans Unicode"/>
          <w:sz w:val="20"/>
          <w:szCs w:val="20"/>
          <w:lang w:val="es-ES_tradnl"/>
        </w:rPr>
        <w:t xml:space="preserve"> </w:t>
      </w:r>
    </w:p>
    <w:p w14:paraId="184D0399" w14:textId="77777777" w:rsidR="0053627D" w:rsidRPr="00A379F0" w:rsidRDefault="00AC54D4" w:rsidP="00064E16">
      <w:pPr>
        <w:pStyle w:val="Sinespaciado"/>
        <w:spacing w:line="276" w:lineRule="auto"/>
        <w:jc w:val="both"/>
        <w:rPr>
          <w:rFonts w:ascii="Lucida Sans Unicode" w:hAnsi="Lucida Sans Unicode" w:cs="Lucida Sans Unicode"/>
          <w:sz w:val="20"/>
          <w:szCs w:val="20"/>
          <w:lang w:val="es-ES_tradnl"/>
        </w:rPr>
      </w:pPr>
      <w:r w:rsidRPr="00A379F0">
        <w:rPr>
          <w:rFonts w:ascii="Lucida Sans Unicode" w:hAnsi="Lucida Sans Unicode" w:cs="Lucida Sans Unicode"/>
          <w:b/>
          <w:bCs/>
          <w:sz w:val="20"/>
          <w:szCs w:val="20"/>
          <w:lang w:val="es-ES_tradnl"/>
        </w:rPr>
        <w:t>Consejero electoral, Miguel Godínez Terríquez:</w:t>
      </w:r>
      <w:r w:rsidRPr="00A379F0">
        <w:rPr>
          <w:rFonts w:ascii="Lucida Sans Unicode" w:hAnsi="Lucida Sans Unicode" w:cs="Lucida Sans Unicode"/>
          <w:sz w:val="20"/>
          <w:szCs w:val="20"/>
          <w:lang w:val="es-ES_tradnl"/>
        </w:rPr>
        <w:t xml:space="preserve"> Muchas gracias, consejera presidenta.</w:t>
      </w:r>
      <w:r w:rsidR="0053627D" w:rsidRPr="00A379F0">
        <w:rPr>
          <w:rFonts w:ascii="Lucida Sans Unicode" w:hAnsi="Lucida Sans Unicode" w:cs="Lucida Sans Unicode"/>
          <w:sz w:val="20"/>
          <w:szCs w:val="20"/>
          <w:lang w:val="es-ES_tradnl"/>
        </w:rPr>
        <w:t xml:space="preserve"> </w:t>
      </w:r>
      <w:r w:rsidRPr="00A379F0">
        <w:rPr>
          <w:rFonts w:ascii="Lucida Sans Unicode" w:hAnsi="Lucida Sans Unicode" w:cs="Lucida Sans Unicode"/>
          <w:sz w:val="20"/>
          <w:szCs w:val="20"/>
          <w:lang w:val="es-ES_tradnl"/>
        </w:rPr>
        <w:t>Buenas tardes a todas y todos</w:t>
      </w:r>
      <w:r w:rsidR="0053627D" w:rsidRPr="00A379F0">
        <w:rPr>
          <w:rFonts w:ascii="Lucida Sans Unicode" w:hAnsi="Lucida Sans Unicode" w:cs="Lucida Sans Unicode"/>
          <w:sz w:val="20"/>
          <w:szCs w:val="20"/>
          <w:lang w:val="es-ES_tradnl"/>
        </w:rPr>
        <w:t>.</w:t>
      </w:r>
      <w:r w:rsidRPr="00A379F0">
        <w:rPr>
          <w:rFonts w:ascii="Lucida Sans Unicode" w:hAnsi="Lucida Sans Unicode" w:cs="Lucida Sans Unicode"/>
          <w:sz w:val="20"/>
          <w:szCs w:val="20"/>
          <w:lang w:val="es-ES_tradnl"/>
        </w:rPr>
        <w:t xml:space="preserve"> </w:t>
      </w:r>
    </w:p>
    <w:p w14:paraId="6F7D9322" w14:textId="77777777" w:rsidR="0053627D" w:rsidRPr="00A379F0" w:rsidRDefault="0053627D" w:rsidP="00064E16">
      <w:pPr>
        <w:pStyle w:val="Sinespaciado"/>
        <w:spacing w:line="276" w:lineRule="auto"/>
        <w:jc w:val="both"/>
        <w:rPr>
          <w:rFonts w:ascii="Lucida Sans Unicode" w:hAnsi="Lucida Sans Unicode" w:cs="Lucida Sans Unicode"/>
          <w:sz w:val="20"/>
          <w:szCs w:val="20"/>
          <w:lang w:val="es-ES_tradnl"/>
        </w:rPr>
      </w:pPr>
    </w:p>
    <w:p w14:paraId="74182BE8" w14:textId="2DE9808C" w:rsidR="00AC6ECC" w:rsidRPr="00A379F0" w:rsidRDefault="0053627D" w:rsidP="00064E16">
      <w:pPr>
        <w:pStyle w:val="Sinespaciado"/>
        <w:spacing w:line="276" w:lineRule="auto"/>
        <w:jc w:val="both"/>
        <w:rPr>
          <w:rFonts w:ascii="Lucida Sans Unicode" w:hAnsi="Lucida Sans Unicode" w:cs="Lucida Sans Unicode"/>
          <w:sz w:val="20"/>
          <w:szCs w:val="20"/>
          <w:lang w:val="es-ES_tradnl"/>
        </w:rPr>
      </w:pPr>
      <w:r w:rsidRPr="00A379F0">
        <w:rPr>
          <w:rFonts w:ascii="Lucida Sans Unicode" w:hAnsi="Lucida Sans Unicode" w:cs="Lucida Sans Unicode"/>
          <w:sz w:val="20"/>
          <w:szCs w:val="20"/>
          <w:lang w:val="es-ES_tradnl"/>
        </w:rPr>
        <w:t>S</w:t>
      </w:r>
      <w:r w:rsidR="00AC54D4" w:rsidRPr="00A379F0">
        <w:rPr>
          <w:rFonts w:ascii="Lucida Sans Unicode" w:hAnsi="Lucida Sans Unicode" w:cs="Lucida Sans Unicode"/>
          <w:sz w:val="20"/>
          <w:szCs w:val="20"/>
          <w:lang w:val="es-ES_tradnl"/>
        </w:rPr>
        <w:t>olamente sumarme a la felicitación y reconocimiento que ha hecho usted</w:t>
      </w:r>
      <w:r w:rsidRPr="00A379F0">
        <w:rPr>
          <w:rFonts w:ascii="Lucida Sans Unicode" w:hAnsi="Lucida Sans Unicode" w:cs="Lucida Sans Unicode"/>
          <w:sz w:val="20"/>
          <w:szCs w:val="20"/>
          <w:lang w:val="es-ES_tradnl"/>
        </w:rPr>
        <w:t>,</w:t>
      </w:r>
      <w:r w:rsidR="00AC54D4" w:rsidRPr="00A379F0">
        <w:rPr>
          <w:rFonts w:ascii="Lucida Sans Unicode" w:hAnsi="Lucida Sans Unicode" w:cs="Lucida Sans Unicode"/>
          <w:sz w:val="20"/>
          <w:szCs w:val="20"/>
          <w:lang w:val="es-ES_tradnl"/>
        </w:rPr>
        <w:t xml:space="preserve"> a mi compañera Mónica Rizo y a mi compañero Hugo Ramírez, por su desempeño demostrado durante el periodo evaluado, el cual </w:t>
      </w:r>
      <w:r w:rsidR="00574410" w:rsidRPr="00A379F0">
        <w:rPr>
          <w:rFonts w:ascii="Lucida Sans Unicode" w:hAnsi="Lucida Sans Unicode" w:cs="Lucida Sans Unicode"/>
          <w:sz w:val="20"/>
          <w:szCs w:val="20"/>
          <w:lang w:val="es-ES_tradnl"/>
        </w:rPr>
        <w:t>ha</w:t>
      </w:r>
      <w:r w:rsidR="00AC6ECC" w:rsidRPr="00A379F0">
        <w:rPr>
          <w:rFonts w:ascii="Lucida Sans Unicode" w:hAnsi="Lucida Sans Unicode" w:cs="Lucida Sans Unicode"/>
          <w:sz w:val="20"/>
          <w:szCs w:val="20"/>
          <w:lang w:val="es-ES_tradnl"/>
        </w:rPr>
        <w:t xml:space="preserve"> </w:t>
      </w:r>
      <w:r w:rsidR="00AC54D4" w:rsidRPr="00A379F0">
        <w:rPr>
          <w:rFonts w:ascii="Lucida Sans Unicode" w:hAnsi="Lucida Sans Unicode" w:cs="Lucida Sans Unicode"/>
          <w:sz w:val="20"/>
          <w:szCs w:val="20"/>
          <w:lang w:val="es-ES_tradnl"/>
        </w:rPr>
        <w:t>alcanza</w:t>
      </w:r>
      <w:r w:rsidR="00AC6ECC" w:rsidRPr="00A379F0">
        <w:rPr>
          <w:rFonts w:ascii="Lucida Sans Unicode" w:hAnsi="Lucida Sans Unicode" w:cs="Lucida Sans Unicode"/>
          <w:sz w:val="20"/>
          <w:szCs w:val="20"/>
          <w:lang w:val="es-ES_tradnl"/>
        </w:rPr>
        <w:t>do</w:t>
      </w:r>
      <w:r w:rsidRPr="00A379F0">
        <w:rPr>
          <w:rFonts w:ascii="Lucida Sans Unicode" w:hAnsi="Lucida Sans Unicode" w:cs="Lucida Sans Unicode"/>
          <w:sz w:val="20"/>
          <w:szCs w:val="20"/>
          <w:lang w:val="es-ES_tradnl"/>
        </w:rPr>
        <w:t>,</w:t>
      </w:r>
      <w:r w:rsidR="00AC54D4" w:rsidRPr="00A379F0">
        <w:rPr>
          <w:rFonts w:ascii="Lucida Sans Unicode" w:hAnsi="Lucida Sans Unicode" w:cs="Lucida Sans Unicode"/>
          <w:sz w:val="20"/>
          <w:szCs w:val="20"/>
          <w:lang w:val="es-ES_tradnl"/>
        </w:rPr>
        <w:t xml:space="preserve"> como usted ya lo señaló</w:t>
      </w:r>
      <w:r w:rsidRPr="00A379F0">
        <w:rPr>
          <w:rFonts w:ascii="Lucida Sans Unicode" w:hAnsi="Lucida Sans Unicode" w:cs="Lucida Sans Unicode"/>
          <w:sz w:val="20"/>
          <w:szCs w:val="20"/>
          <w:lang w:val="es-ES_tradnl"/>
        </w:rPr>
        <w:t>,</w:t>
      </w:r>
      <w:r w:rsidR="00AC54D4" w:rsidRPr="00A379F0">
        <w:rPr>
          <w:rFonts w:ascii="Lucida Sans Unicode" w:hAnsi="Lucida Sans Unicode" w:cs="Lucida Sans Unicode"/>
          <w:sz w:val="20"/>
          <w:szCs w:val="20"/>
          <w:lang w:val="es-ES_tradnl"/>
        </w:rPr>
        <w:t xml:space="preserve"> calificaciones muy altas</w:t>
      </w:r>
      <w:r w:rsidR="00AC6ECC" w:rsidRPr="00A379F0">
        <w:rPr>
          <w:rFonts w:ascii="Lucida Sans Unicode" w:hAnsi="Lucida Sans Unicode" w:cs="Lucida Sans Unicode"/>
          <w:sz w:val="20"/>
          <w:szCs w:val="20"/>
          <w:lang w:val="es-ES_tradnl"/>
        </w:rPr>
        <w:t>.</w:t>
      </w:r>
    </w:p>
    <w:p w14:paraId="67471C2B" w14:textId="77777777" w:rsidR="0053627D" w:rsidRPr="00A379F0" w:rsidRDefault="0053627D" w:rsidP="00064E16">
      <w:pPr>
        <w:pStyle w:val="Sinespaciado"/>
        <w:spacing w:line="276" w:lineRule="auto"/>
        <w:jc w:val="both"/>
        <w:rPr>
          <w:rFonts w:ascii="Lucida Sans Unicode" w:hAnsi="Lucida Sans Unicode" w:cs="Lucida Sans Unicode"/>
          <w:sz w:val="20"/>
          <w:szCs w:val="20"/>
          <w:lang w:val="es-ES_tradnl"/>
        </w:rPr>
      </w:pPr>
    </w:p>
    <w:p w14:paraId="7D5CCDF4" w14:textId="77777777" w:rsidR="0053627D" w:rsidRPr="00A379F0" w:rsidRDefault="00AC6ECC" w:rsidP="00064E16">
      <w:pPr>
        <w:pStyle w:val="Sinespaciado"/>
        <w:spacing w:line="276" w:lineRule="auto"/>
        <w:jc w:val="both"/>
        <w:rPr>
          <w:rFonts w:ascii="Lucida Sans Unicode" w:hAnsi="Lucida Sans Unicode" w:cs="Lucida Sans Unicode"/>
          <w:sz w:val="20"/>
          <w:szCs w:val="20"/>
          <w:lang w:val="es-ES_tradnl"/>
        </w:rPr>
      </w:pPr>
      <w:r w:rsidRPr="00A379F0">
        <w:rPr>
          <w:rFonts w:ascii="Lucida Sans Unicode" w:hAnsi="Lucida Sans Unicode" w:cs="Lucida Sans Unicode"/>
          <w:sz w:val="20"/>
          <w:szCs w:val="20"/>
          <w:lang w:val="es-ES_tradnl"/>
        </w:rPr>
        <w:t>E</w:t>
      </w:r>
      <w:r w:rsidR="00AC54D4" w:rsidRPr="00A379F0">
        <w:rPr>
          <w:rFonts w:ascii="Lucida Sans Unicode" w:hAnsi="Lucida Sans Unicode" w:cs="Lucida Sans Unicode"/>
          <w:sz w:val="20"/>
          <w:szCs w:val="20"/>
          <w:lang w:val="es-ES_tradnl"/>
        </w:rPr>
        <w:t xml:space="preserve">n el caso de Mónica </w:t>
      </w:r>
      <w:r w:rsidRPr="00A379F0">
        <w:rPr>
          <w:rFonts w:ascii="Lucida Sans Unicode" w:hAnsi="Lucida Sans Unicode" w:cs="Lucida Sans Unicode"/>
          <w:sz w:val="20"/>
          <w:szCs w:val="20"/>
          <w:lang w:val="es-ES_tradnl"/>
        </w:rPr>
        <w:t>Rizo</w:t>
      </w:r>
      <w:r w:rsidR="00AC54D4" w:rsidRPr="00A379F0">
        <w:rPr>
          <w:rFonts w:ascii="Lucida Sans Unicode" w:hAnsi="Lucida Sans Unicode" w:cs="Lucida Sans Unicode"/>
          <w:sz w:val="20"/>
          <w:szCs w:val="20"/>
          <w:lang w:val="es-ES_tradnl"/>
        </w:rPr>
        <w:t xml:space="preserve"> una calificación ponderada de 10 y en el caso de Hugo Ramírez una calificación ponderada de 9.8</w:t>
      </w:r>
      <w:r w:rsidR="00574410" w:rsidRPr="00A379F0">
        <w:rPr>
          <w:rFonts w:ascii="Lucida Sans Unicode" w:hAnsi="Lucida Sans Unicode" w:cs="Lucida Sans Unicode"/>
          <w:sz w:val="20"/>
          <w:szCs w:val="20"/>
          <w:lang w:val="es-ES_tradnl"/>
        </w:rPr>
        <w:t>,</w:t>
      </w:r>
      <w:r w:rsidR="00AC54D4" w:rsidRPr="00A379F0">
        <w:rPr>
          <w:rFonts w:ascii="Lucida Sans Unicode" w:hAnsi="Lucida Sans Unicode" w:cs="Lucida Sans Unicode"/>
          <w:sz w:val="20"/>
          <w:szCs w:val="20"/>
          <w:lang w:val="es-ES_tradnl"/>
        </w:rPr>
        <w:t xml:space="preserve"> mi reconocimiento, mi felicitación por ese desempeño y prácticamente esa calificación y esa evaluación</w:t>
      </w:r>
      <w:r w:rsidRPr="00A379F0">
        <w:rPr>
          <w:rFonts w:ascii="Lucida Sans Unicode" w:hAnsi="Lucida Sans Unicode" w:cs="Lucida Sans Unicode"/>
          <w:sz w:val="20"/>
          <w:szCs w:val="20"/>
          <w:lang w:val="es-ES_tradnl"/>
        </w:rPr>
        <w:t>,</w:t>
      </w:r>
      <w:r w:rsidR="00AC54D4" w:rsidRPr="00A379F0">
        <w:rPr>
          <w:rFonts w:ascii="Lucida Sans Unicode" w:hAnsi="Lucida Sans Unicode" w:cs="Lucida Sans Unicode"/>
          <w:sz w:val="20"/>
          <w:szCs w:val="20"/>
          <w:lang w:val="es-ES_tradnl"/>
        </w:rPr>
        <w:t xml:space="preserve"> ahora los hace acreedores a este estímulo</w:t>
      </w:r>
      <w:r w:rsidR="0053627D" w:rsidRPr="00A379F0">
        <w:rPr>
          <w:rFonts w:ascii="Lucida Sans Unicode" w:hAnsi="Lucida Sans Unicode" w:cs="Lucida Sans Unicode"/>
          <w:sz w:val="20"/>
          <w:szCs w:val="20"/>
          <w:lang w:val="es-ES_tradnl"/>
        </w:rPr>
        <w:t>.</w:t>
      </w:r>
    </w:p>
    <w:p w14:paraId="3A5485C5" w14:textId="77777777" w:rsidR="0053627D" w:rsidRPr="00A379F0" w:rsidRDefault="0053627D" w:rsidP="00064E16">
      <w:pPr>
        <w:pStyle w:val="Sinespaciado"/>
        <w:spacing w:line="276" w:lineRule="auto"/>
        <w:jc w:val="both"/>
        <w:rPr>
          <w:rFonts w:ascii="Lucida Sans Unicode" w:hAnsi="Lucida Sans Unicode" w:cs="Lucida Sans Unicode"/>
          <w:sz w:val="20"/>
          <w:szCs w:val="20"/>
          <w:lang w:val="es-ES_tradnl"/>
        </w:rPr>
      </w:pPr>
    </w:p>
    <w:p w14:paraId="7AC93386" w14:textId="14FFBF56" w:rsidR="00201B6F" w:rsidRDefault="0053627D" w:rsidP="00064E16">
      <w:pPr>
        <w:pStyle w:val="Sinespaciado"/>
        <w:spacing w:line="276" w:lineRule="auto"/>
        <w:jc w:val="both"/>
        <w:rPr>
          <w:rFonts w:ascii="Lucida Sans Unicode" w:hAnsi="Lucida Sans Unicode" w:cs="Lucida Sans Unicode"/>
          <w:sz w:val="20"/>
          <w:szCs w:val="20"/>
          <w:lang w:val="es-ES_tradnl"/>
        </w:rPr>
      </w:pPr>
      <w:r w:rsidRPr="00A379F0">
        <w:rPr>
          <w:rFonts w:ascii="Lucida Sans Unicode" w:hAnsi="Lucida Sans Unicode" w:cs="Lucida Sans Unicode"/>
          <w:sz w:val="20"/>
          <w:szCs w:val="20"/>
          <w:lang w:val="es-ES_tradnl"/>
        </w:rPr>
        <w:t>Bueno, pues,</w:t>
      </w:r>
      <w:r w:rsidR="00AC54D4" w:rsidRPr="00A379F0">
        <w:rPr>
          <w:rFonts w:ascii="Lucida Sans Unicode" w:hAnsi="Lucida Sans Unicode" w:cs="Lucida Sans Unicode"/>
          <w:sz w:val="20"/>
          <w:szCs w:val="20"/>
          <w:lang w:val="es-ES_tradnl"/>
        </w:rPr>
        <w:t xml:space="preserve"> enhorabuena a ambos y hasta aquí mi comentario</w:t>
      </w:r>
      <w:r w:rsidR="00201B6F">
        <w:rPr>
          <w:rFonts w:ascii="Lucida Sans Unicode" w:hAnsi="Lucida Sans Unicode" w:cs="Lucida Sans Unicode"/>
          <w:sz w:val="20"/>
          <w:szCs w:val="20"/>
          <w:lang w:val="es-ES_tradnl"/>
        </w:rPr>
        <w:t>.</w:t>
      </w:r>
    </w:p>
    <w:p w14:paraId="5DB42B77" w14:textId="77777777" w:rsidR="00201B6F" w:rsidRDefault="00201B6F" w:rsidP="00064E16">
      <w:pPr>
        <w:pStyle w:val="Sinespaciado"/>
        <w:spacing w:line="276" w:lineRule="auto"/>
        <w:jc w:val="both"/>
        <w:rPr>
          <w:rFonts w:ascii="Lucida Sans Unicode" w:hAnsi="Lucida Sans Unicode" w:cs="Lucida Sans Unicode"/>
          <w:sz w:val="20"/>
          <w:szCs w:val="20"/>
          <w:lang w:val="es-ES_tradnl"/>
        </w:rPr>
      </w:pPr>
    </w:p>
    <w:p w14:paraId="3E7DFEB4" w14:textId="6E5C85D1" w:rsidR="0009520D" w:rsidRPr="00A379F0" w:rsidRDefault="00201B6F" w:rsidP="00064E16">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AC54D4" w:rsidRPr="00A379F0">
        <w:rPr>
          <w:rFonts w:ascii="Lucida Sans Unicode" w:hAnsi="Lucida Sans Unicode" w:cs="Lucida Sans Unicode"/>
          <w:sz w:val="20"/>
          <w:szCs w:val="20"/>
          <w:lang w:val="es-ES_tradnl"/>
        </w:rPr>
        <w:t>s cu</w:t>
      </w:r>
      <w:r w:rsidR="0053627D" w:rsidRPr="00A379F0">
        <w:rPr>
          <w:rFonts w:ascii="Lucida Sans Unicode" w:hAnsi="Lucida Sans Unicode" w:cs="Lucida Sans Unicode"/>
          <w:sz w:val="20"/>
          <w:szCs w:val="20"/>
          <w:lang w:val="es-ES_tradnl"/>
        </w:rPr>
        <w:t>a</w:t>
      </w:r>
      <w:r w:rsidR="00AC54D4" w:rsidRPr="00A379F0">
        <w:rPr>
          <w:rFonts w:ascii="Lucida Sans Unicode" w:hAnsi="Lucida Sans Unicode" w:cs="Lucida Sans Unicode"/>
          <w:sz w:val="20"/>
          <w:szCs w:val="20"/>
          <w:lang w:val="es-ES_tradnl"/>
        </w:rPr>
        <w:t xml:space="preserve">nto, muchas gracias.  </w:t>
      </w:r>
    </w:p>
    <w:p w14:paraId="4A3C8B2A" w14:textId="77777777" w:rsidR="0053627D" w:rsidRPr="00A379F0" w:rsidRDefault="0053627D" w:rsidP="00064E16">
      <w:pPr>
        <w:pStyle w:val="Sinespaciado"/>
        <w:spacing w:line="276" w:lineRule="auto"/>
        <w:jc w:val="both"/>
        <w:rPr>
          <w:rFonts w:ascii="Lucida Sans Unicode" w:hAnsi="Lucida Sans Unicode" w:cs="Lucida Sans Unicode"/>
          <w:sz w:val="20"/>
          <w:szCs w:val="20"/>
          <w:lang w:val="es-ES_tradnl"/>
        </w:rPr>
      </w:pPr>
    </w:p>
    <w:p w14:paraId="4503AA7F" w14:textId="77777777" w:rsidR="00341646" w:rsidRPr="00A379F0" w:rsidRDefault="0009520D" w:rsidP="00064E16">
      <w:pPr>
        <w:pStyle w:val="Sinespaciado"/>
        <w:spacing w:line="276" w:lineRule="auto"/>
        <w:jc w:val="both"/>
        <w:rPr>
          <w:rFonts w:ascii="Lucida Sans Unicode" w:hAnsi="Lucida Sans Unicode" w:cs="Lucida Sans Unicode"/>
          <w:sz w:val="20"/>
          <w:szCs w:val="20"/>
          <w:lang w:val="es-ES_tradnl"/>
        </w:rPr>
      </w:pPr>
      <w:r w:rsidRPr="00A379F0">
        <w:rPr>
          <w:rFonts w:ascii="Lucida Sans Unicode" w:hAnsi="Lucida Sans Unicode" w:cs="Lucida Sans Unicode"/>
          <w:b/>
          <w:bCs/>
          <w:sz w:val="20"/>
          <w:szCs w:val="20"/>
          <w:lang w:val="es-ES_tradnl"/>
        </w:rPr>
        <w:t>Consejera presidenta, Paula Ramírez Höhne:</w:t>
      </w:r>
      <w:r w:rsidRPr="00A379F0">
        <w:rPr>
          <w:rFonts w:ascii="Lucida Sans Unicode" w:hAnsi="Lucida Sans Unicode" w:cs="Lucida Sans Unicode"/>
          <w:sz w:val="20"/>
          <w:szCs w:val="20"/>
          <w:lang w:val="es-ES_tradnl"/>
        </w:rPr>
        <w:t xml:space="preserve"> Gracias a usted</w:t>
      </w:r>
      <w:r w:rsidR="00341646" w:rsidRPr="00A379F0">
        <w:rPr>
          <w:rFonts w:ascii="Lucida Sans Unicode" w:hAnsi="Lucida Sans Unicode" w:cs="Lucida Sans Unicode"/>
          <w:sz w:val="20"/>
          <w:szCs w:val="20"/>
          <w:lang w:val="es-ES_tradnl"/>
        </w:rPr>
        <w:t>,</w:t>
      </w:r>
      <w:r w:rsidRPr="00A379F0">
        <w:rPr>
          <w:rFonts w:ascii="Lucida Sans Unicode" w:hAnsi="Lucida Sans Unicode" w:cs="Lucida Sans Unicode"/>
          <w:sz w:val="20"/>
          <w:szCs w:val="20"/>
          <w:lang w:val="es-ES_tradnl"/>
        </w:rPr>
        <w:t xml:space="preserve"> consejero Miguel Godínez Terríquez</w:t>
      </w:r>
      <w:r w:rsidR="00341646" w:rsidRPr="00A379F0">
        <w:rPr>
          <w:rFonts w:ascii="Lucida Sans Unicode" w:hAnsi="Lucida Sans Unicode" w:cs="Lucida Sans Unicode"/>
          <w:sz w:val="20"/>
          <w:szCs w:val="20"/>
          <w:lang w:val="es-ES_tradnl"/>
        </w:rPr>
        <w:t>.</w:t>
      </w:r>
      <w:r w:rsidRPr="00A379F0">
        <w:rPr>
          <w:rFonts w:ascii="Lucida Sans Unicode" w:hAnsi="Lucida Sans Unicode" w:cs="Lucida Sans Unicode"/>
          <w:sz w:val="20"/>
          <w:szCs w:val="20"/>
          <w:lang w:val="es-ES_tradnl"/>
        </w:rPr>
        <w:t xml:space="preserve"> </w:t>
      </w:r>
    </w:p>
    <w:p w14:paraId="6C5016D3" w14:textId="77777777" w:rsidR="00341646" w:rsidRPr="00A379F0" w:rsidRDefault="00341646" w:rsidP="00064E16">
      <w:pPr>
        <w:pStyle w:val="Sinespaciado"/>
        <w:spacing w:line="276" w:lineRule="auto"/>
        <w:jc w:val="both"/>
        <w:rPr>
          <w:rFonts w:ascii="Lucida Sans Unicode" w:hAnsi="Lucida Sans Unicode" w:cs="Lucida Sans Unicode"/>
          <w:sz w:val="20"/>
          <w:szCs w:val="20"/>
          <w:lang w:val="es-ES_tradnl"/>
        </w:rPr>
      </w:pPr>
    </w:p>
    <w:p w14:paraId="6C183CC1" w14:textId="158113B0" w:rsidR="0009520D" w:rsidRPr="00A379F0" w:rsidRDefault="00341646" w:rsidP="00064E16">
      <w:pPr>
        <w:pStyle w:val="Sinespaciado"/>
        <w:spacing w:line="276" w:lineRule="auto"/>
        <w:jc w:val="both"/>
        <w:rPr>
          <w:rFonts w:ascii="Lucida Sans Unicode" w:hAnsi="Lucida Sans Unicode" w:cs="Lucida Sans Unicode"/>
          <w:sz w:val="20"/>
          <w:szCs w:val="20"/>
          <w:lang w:val="es-ES_tradnl"/>
        </w:rPr>
      </w:pPr>
      <w:r w:rsidRPr="00A379F0">
        <w:rPr>
          <w:rFonts w:ascii="Lucida Sans Unicode" w:hAnsi="Lucida Sans Unicode" w:cs="Lucida Sans Unicode"/>
          <w:sz w:val="20"/>
          <w:szCs w:val="20"/>
          <w:lang w:val="es-ES_tradnl"/>
        </w:rPr>
        <w:t>L</w:t>
      </w:r>
      <w:r w:rsidR="0009520D" w:rsidRPr="00A379F0">
        <w:rPr>
          <w:rFonts w:ascii="Lucida Sans Unicode" w:hAnsi="Lucida Sans Unicode" w:cs="Lucida Sans Unicode"/>
          <w:sz w:val="20"/>
          <w:szCs w:val="20"/>
          <w:lang w:val="es-ES_tradnl"/>
        </w:rPr>
        <w:t>a consejera Zoad Jeanine García González, tiene la palabra</w:t>
      </w:r>
      <w:r w:rsidR="00EC70A5">
        <w:rPr>
          <w:rFonts w:ascii="Lucida Sans Unicode" w:hAnsi="Lucida Sans Unicode" w:cs="Lucida Sans Unicode"/>
          <w:sz w:val="20"/>
          <w:szCs w:val="20"/>
          <w:lang w:val="es-ES_tradnl"/>
        </w:rPr>
        <w:t>. A</w:t>
      </w:r>
      <w:r w:rsidR="0009520D" w:rsidRPr="00A379F0">
        <w:rPr>
          <w:rFonts w:ascii="Lucida Sans Unicode" w:hAnsi="Lucida Sans Unicode" w:cs="Lucida Sans Unicode"/>
          <w:sz w:val="20"/>
          <w:szCs w:val="20"/>
          <w:lang w:val="es-ES_tradnl"/>
        </w:rPr>
        <w:t>delante</w:t>
      </w:r>
      <w:r w:rsidR="00EC70A5">
        <w:rPr>
          <w:rFonts w:ascii="Lucida Sans Unicode" w:hAnsi="Lucida Sans Unicode" w:cs="Lucida Sans Unicode"/>
          <w:sz w:val="20"/>
          <w:szCs w:val="20"/>
          <w:lang w:val="es-ES_tradnl"/>
        </w:rPr>
        <w:t>,</w:t>
      </w:r>
      <w:r w:rsidR="0009520D" w:rsidRPr="00A379F0">
        <w:rPr>
          <w:rFonts w:ascii="Lucida Sans Unicode" w:hAnsi="Lucida Sans Unicode" w:cs="Lucida Sans Unicode"/>
          <w:sz w:val="20"/>
          <w:szCs w:val="20"/>
          <w:lang w:val="es-ES_tradnl"/>
        </w:rPr>
        <w:t xml:space="preserve"> consejera. </w:t>
      </w:r>
    </w:p>
    <w:p w14:paraId="71FEDE2E" w14:textId="77777777" w:rsidR="00341646" w:rsidRPr="00A379F0" w:rsidRDefault="00341646" w:rsidP="00064E16">
      <w:pPr>
        <w:pStyle w:val="Sinespaciado"/>
        <w:spacing w:line="276" w:lineRule="auto"/>
        <w:jc w:val="both"/>
        <w:rPr>
          <w:rFonts w:ascii="Lucida Sans Unicode" w:hAnsi="Lucida Sans Unicode" w:cs="Lucida Sans Unicode"/>
          <w:sz w:val="20"/>
          <w:szCs w:val="20"/>
          <w:lang w:val="es-ES_tradnl"/>
        </w:rPr>
      </w:pPr>
    </w:p>
    <w:p w14:paraId="05ED8FBA" w14:textId="22DC2186" w:rsidR="004F0FB0" w:rsidRPr="00A379F0" w:rsidRDefault="004F0FB0" w:rsidP="00064E16">
      <w:pPr>
        <w:pStyle w:val="Sinespaciado"/>
        <w:spacing w:line="276" w:lineRule="auto"/>
        <w:jc w:val="both"/>
        <w:rPr>
          <w:rFonts w:ascii="Lucida Sans Unicode" w:hAnsi="Lucida Sans Unicode" w:cs="Lucida Sans Unicode"/>
          <w:sz w:val="20"/>
          <w:szCs w:val="20"/>
          <w:lang w:val="es-ES_tradnl"/>
        </w:rPr>
      </w:pPr>
      <w:r w:rsidRPr="00A379F0">
        <w:rPr>
          <w:rFonts w:ascii="Lucida Sans Unicode" w:hAnsi="Lucida Sans Unicode" w:cs="Lucida Sans Unicode"/>
          <w:b/>
          <w:bCs/>
          <w:sz w:val="20"/>
          <w:szCs w:val="20"/>
          <w:lang w:val="es-ES_tradnl"/>
        </w:rPr>
        <w:t>Consejera electoral, Zoad Jeanine García González:</w:t>
      </w:r>
      <w:r w:rsidRPr="00A379F0">
        <w:rPr>
          <w:rFonts w:ascii="Lucida Sans Unicode" w:hAnsi="Lucida Sans Unicode" w:cs="Lucida Sans Unicode"/>
          <w:sz w:val="20"/>
          <w:szCs w:val="20"/>
          <w:lang w:val="es-ES_tradnl"/>
        </w:rPr>
        <w:t xml:space="preserve"> Muchas gracias, presidenta. </w:t>
      </w:r>
    </w:p>
    <w:p w14:paraId="2F2208C3" w14:textId="77777777" w:rsidR="00341646" w:rsidRPr="00A379F0" w:rsidRDefault="00341646" w:rsidP="00064E16">
      <w:pPr>
        <w:pStyle w:val="Sinespaciado"/>
        <w:spacing w:line="276" w:lineRule="auto"/>
        <w:jc w:val="both"/>
        <w:rPr>
          <w:rFonts w:ascii="Lucida Sans Unicode" w:hAnsi="Lucida Sans Unicode" w:cs="Lucida Sans Unicode"/>
          <w:sz w:val="20"/>
          <w:szCs w:val="20"/>
          <w:lang w:val="es-ES_tradnl"/>
        </w:rPr>
      </w:pPr>
    </w:p>
    <w:p w14:paraId="3EF8B0AD" w14:textId="1189B28A" w:rsidR="00AC6ECC" w:rsidRPr="00A379F0" w:rsidRDefault="004F0FB0" w:rsidP="00064E16">
      <w:pPr>
        <w:pStyle w:val="Sinespaciado"/>
        <w:spacing w:line="276" w:lineRule="auto"/>
        <w:jc w:val="both"/>
        <w:rPr>
          <w:rFonts w:ascii="Lucida Sans Unicode" w:hAnsi="Lucida Sans Unicode" w:cs="Lucida Sans Unicode"/>
          <w:sz w:val="20"/>
          <w:szCs w:val="20"/>
          <w:lang w:val="es-ES_tradnl"/>
        </w:rPr>
      </w:pPr>
      <w:r w:rsidRPr="00A379F0">
        <w:rPr>
          <w:rFonts w:ascii="Lucida Sans Unicode" w:hAnsi="Lucida Sans Unicode" w:cs="Lucida Sans Unicode"/>
          <w:sz w:val="20"/>
          <w:szCs w:val="20"/>
          <w:lang w:val="es-ES_tradnl"/>
        </w:rPr>
        <w:t>Sumarme al reconocimiento a Mónica Rizo y a Hugo</w:t>
      </w:r>
      <w:r w:rsidR="00574410" w:rsidRPr="00A379F0">
        <w:rPr>
          <w:rFonts w:ascii="Lucida Sans Unicode" w:hAnsi="Lucida Sans Unicode" w:cs="Lucida Sans Unicode"/>
          <w:sz w:val="20"/>
          <w:szCs w:val="20"/>
          <w:lang w:val="es-ES_tradnl"/>
        </w:rPr>
        <w:t>,</w:t>
      </w:r>
      <w:r w:rsidRPr="00A379F0">
        <w:rPr>
          <w:rFonts w:ascii="Lucida Sans Unicode" w:hAnsi="Lucida Sans Unicode" w:cs="Lucida Sans Unicode"/>
          <w:sz w:val="20"/>
          <w:szCs w:val="20"/>
          <w:lang w:val="es-ES_tradnl"/>
        </w:rPr>
        <w:t xml:space="preserve"> por haber obtenido estas altas calificaciones</w:t>
      </w:r>
      <w:r w:rsidR="00AC6ECC" w:rsidRPr="00A379F0">
        <w:rPr>
          <w:rFonts w:ascii="Lucida Sans Unicode" w:hAnsi="Lucida Sans Unicode" w:cs="Lucida Sans Unicode"/>
          <w:sz w:val="20"/>
          <w:szCs w:val="20"/>
          <w:lang w:val="es-ES_tradnl"/>
        </w:rPr>
        <w:t>,</w:t>
      </w:r>
      <w:r w:rsidRPr="00A379F0">
        <w:rPr>
          <w:rFonts w:ascii="Lucida Sans Unicode" w:hAnsi="Lucida Sans Unicode" w:cs="Lucida Sans Unicode"/>
          <w:sz w:val="20"/>
          <w:szCs w:val="20"/>
          <w:lang w:val="es-ES_tradnl"/>
        </w:rPr>
        <w:t xml:space="preserve"> que l</w:t>
      </w:r>
      <w:r w:rsidR="00113C7D">
        <w:rPr>
          <w:rFonts w:ascii="Lucida Sans Unicode" w:hAnsi="Lucida Sans Unicode" w:cs="Lucida Sans Unicode"/>
          <w:sz w:val="20"/>
          <w:szCs w:val="20"/>
          <w:lang w:val="es-ES_tradnl"/>
        </w:rPr>
        <w:t>o</w:t>
      </w:r>
      <w:r w:rsidRPr="00A379F0">
        <w:rPr>
          <w:rFonts w:ascii="Lucida Sans Unicode" w:hAnsi="Lucida Sans Unicode" w:cs="Lucida Sans Unicode"/>
          <w:sz w:val="20"/>
          <w:szCs w:val="20"/>
          <w:lang w:val="es-ES_tradnl"/>
        </w:rPr>
        <w:t>s llevaron y la llevaron a obtener este incentivo económico</w:t>
      </w:r>
      <w:r w:rsidR="00C32274">
        <w:rPr>
          <w:rFonts w:ascii="Lucida Sans Unicode" w:hAnsi="Lucida Sans Unicode" w:cs="Lucida Sans Unicode"/>
          <w:sz w:val="20"/>
          <w:szCs w:val="20"/>
          <w:lang w:val="es-ES_tradnl"/>
        </w:rPr>
        <w:t>,</w:t>
      </w:r>
      <w:r w:rsidRPr="00A379F0">
        <w:rPr>
          <w:rFonts w:ascii="Lucida Sans Unicode" w:hAnsi="Lucida Sans Unicode" w:cs="Lucida Sans Unicode"/>
          <w:sz w:val="20"/>
          <w:szCs w:val="20"/>
          <w:lang w:val="es-ES_tradnl"/>
        </w:rPr>
        <w:t xml:space="preserve"> qu</w:t>
      </w:r>
      <w:r w:rsidR="00C32274">
        <w:rPr>
          <w:rFonts w:ascii="Lucida Sans Unicode" w:hAnsi="Lucida Sans Unicode" w:cs="Lucida Sans Unicode"/>
          <w:sz w:val="20"/>
          <w:szCs w:val="20"/>
          <w:lang w:val="es-ES_tradnl"/>
        </w:rPr>
        <w:t>e</w:t>
      </w:r>
      <w:r w:rsidRPr="00A379F0">
        <w:rPr>
          <w:rFonts w:ascii="Lucida Sans Unicode" w:hAnsi="Lucida Sans Unicode" w:cs="Lucida Sans Unicode"/>
          <w:sz w:val="20"/>
          <w:szCs w:val="20"/>
          <w:lang w:val="es-ES_tradnl"/>
        </w:rPr>
        <w:t xml:space="preserve"> bueno</w:t>
      </w:r>
      <w:r w:rsidR="00AC6ECC" w:rsidRPr="00A379F0">
        <w:rPr>
          <w:rFonts w:ascii="Lucida Sans Unicode" w:hAnsi="Lucida Sans Unicode" w:cs="Lucida Sans Unicode"/>
          <w:sz w:val="20"/>
          <w:szCs w:val="20"/>
          <w:lang w:val="es-ES_tradnl"/>
        </w:rPr>
        <w:t>,</w:t>
      </w:r>
      <w:r w:rsidRPr="00A379F0">
        <w:rPr>
          <w:rFonts w:ascii="Lucida Sans Unicode" w:hAnsi="Lucida Sans Unicode" w:cs="Lucida Sans Unicode"/>
          <w:sz w:val="20"/>
          <w:szCs w:val="20"/>
          <w:lang w:val="es-ES_tradnl"/>
        </w:rPr>
        <w:t xml:space="preserve"> </w:t>
      </w:r>
      <w:r w:rsidRPr="00A379F0">
        <w:rPr>
          <w:rFonts w:ascii="Lucida Sans Unicode" w:hAnsi="Lucida Sans Unicode" w:cs="Lucida Sans Unicode"/>
          <w:sz w:val="20"/>
          <w:szCs w:val="20"/>
          <w:lang w:val="es-ES_tradnl"/>
        </w:rPr>
        <w:lastRenderedPageBreak/>
        <w:t>porque el diploma se ve muy bonito colgado, pero no es lo mismo que se retribuya de manera monetaria</w:t>
      </w:r>
      <w:r w:rsidR="00AC6ECC" w:rsidRPr="00A379F0">
        <w:rPr>
          <w:rFonts w:ascii="Lucida Sans Unicode" w:hAnsi="Lucida Sans Unicode" w:cs="Lucida Sans Unicode"/>
          <w:sz w:val="20"/>
          <w:szCs w:val="20"/>
          <w:lang w:val="es-ES_tradnl"/>
        </w:rPr>
        <w:t>.</w:t>
      </w:r>
    </w:p>
    <w:p w14:paraId="1D9D25CA" w14:textId="77777777" w:rsidR="00341646" w:rsidRPr="00A379F0" w:rsidRDefault="00341646" w:rsidP="00064E16">
      <w:pPr>
        <w:pStyle w:val="Sinespaciado"/>
        <w:spacing w:line="276" w:lineRule="auto"/>
        <w:jc w:val="both"/>
        <w:rPr>
          <w:rFonts w:ascii="Lucida Sans Unicode" w:hAnsi="Lucida Sans Unicode" w:cs="Lucida Sans Unicode"/>
          <w:sz w:val="20"/>
          <w:szCs w:val="20"/>
          <w:lang w:val="es-ES_tradnl"/>
        </w:rPr>
      </w:pPr>
    </w:p>
    <w:p w14:paraId="406D2D88" w14:textId="1C729521" w:rsidR="00AC6ECC" w:rsidRPr="00A379F0" w:rsidRDefault="00AC6ECC" w:rsidP="00064E16">
      <w:pPr>
        <w:pStyle w:val="Sinespaciado"/>
        <w:spacing w:line="276" w:lineRule="auto"/>
        <w:jc w:val="both"/>
        <w:rPr>
          <w:rFonts w:ascii="Lucida Sans Unicode" w:hAnsi="Lucida Sans Unicode" w:cs="Lucida Sans Unicode"/>
          <w:sz w:val="20"/>
          <w:szCs w:val="20"/>
          <w:lang w:val="es-ES_tradnl"/>
        </w:rPr>
      </w:pPr>
      <w:r w:rsidRPr="00A379F0">
        <w:rPr>
          <w:rFonts w:ascii="Lucida Sans Unicode" w:hAnsi="Lucida Sans Unicode" w:cs="Lucida Sans Unicode"/>
          <w:sz w:val="20"/>
          <w:szCs w:val="20"/>
          <w:lang w:val="es-ES_tradnl"/>
        </w:rPr>
        <w:t>M</w:t>
      </w:r>
      <w:r w:rsidR="004F0FB0" w:rsidRPr="00A379F0">
        <w:rPr>
          <w:rFonts w:ascii="Lucida Sans Unicode" w:hAnsi="Lucida Sans Unicode" w:cs="Lucida Sans Unicode"/>
          <w:sz w:val="20"/>
          <w:szCs w:val="20"/>
          <w:lang w:val="es-ES_tradnl"/>
        </w:rPr>
        <w:t>i reconocimiento, mi respeto</w:t>
      </w:r>
      <w:r w:rsidR="00574410" w:rsidRPr="00A379F0">
        <w:rPr>
          <w:rFonts w:ascii="Lucida Sans Unicode" w:hAnsi="Lucida Sans Unicode" w:cs="Lucida Sans Unicode"/>
          <w:sz w:val="20"/>
          <w:szCs w:val="20"/>
          <w:lang w:val="es-ES_tradnl"/>
        </w:rPr>
        <w:t>,</w:t>
      </w:r>
      <w:r w:rsidR="004F0FB0" w:rsidRPr="00A379F0">
        <w:rPr>
          <w:rFonts w:ascii="Lucida Sans Unicode" w:hAnsi="Lucida Sans Unicode" w:cs="Lucida Sans Unicode"/>
          <w:sz w:val="20"/>
          <w:szCs w:val="20"/>
          <w:lang w:val="es-ES_tradnl"/>
        </w:rPr>
        <w:t xml:space="preserve"> no es fácil obtener las calificaciones que obtuvieron </w:t>
      </w:r>
      <w:r w:rsidR="00C32274" w:rsidRPr="00A379F0">
        <w:rPr>
          <w:rFonts w:ascii="Lucida Sans Unicode" w:hAnsi="Lucida Sans Unicode" w:cs="Lucida Sans Unicode"/>
          <w:sz w:val="20"/>
          <w:szCs w:val="20"/>
          <w:lang w:val="es-ES_tradnl"/>
        </w:rPr>
        <w:t>y,</w:t>
      </w:r>
      <w:r w:rsidR="004F0FB0" w:rsidRPr="00A379F0">
        <w:rPr>
          <w:rFonts w:ascii="Lucida Sans Unicode" w:hAnsi="Lucida Sans Unicode" w:cs="Lucida Sans Unicode"/>
          <w:sz w:val="20"/>
          <w:szCs w:val="20"/>
          <w:lang w:val="es-ES_tradnl"/>
        </w:rPr>
        <w:t xml:space="preserve"> además</w:t>
      </w:r>
      <w:r w:rsidR="00341646" w:rsidRPr="00A379F0">
        <w:rPr>
          <w:rFonts w:ascii="Lucida Sans Unicode" w:hAnsi="Lucida Sans Unicode" w:cs="Lucida Sans Unicode"/>
          <w:sz w:val="20"/>
          <w:szCs w:val="20"/>
          <w:lang w:val="es-ES_tradnl"/>
        </w:rPr>
        <w:t>,</w:t>
      </w:r>
      <w:r w:rsidR="004F0FB0" w:rsidRPr="00A379F0">
        <w:rPr>
          <w:rFonts w:ascii="Lucida Sans Unicode" w:hAnsi="Lucida Sans Unicode" w:cs="Lucida Sans Unicode"/>
          <w:sz w:val="20"/>
          <w:szCs w:val="20"/>
          <w:lang w:val="es-ES_tradnl"/>
        </w:rPr>
        <w:t xml:space="preserve"> también las calificaciones</w:t>
      </w:r>
      <w:r w:rsidR="00574410" w:rsidRPr="00A379F0">
        <w:rPr>
          <w:rFonts w:ascii="Lucida Sans Unicode" w:hAnsi="Lucida Sans Unicode" w:cs="Lucida Sans Unicode"/>
          <w:sz w:val="20"/>
          <w:szCs w:val="20"/>
          <w:lang w:val="es-ES_tradnl"/>
        </w:rPr>
        <w:t>,</w:t>
      </w:r>
      <w:r w:rsidR="004F0FB0" w:rsidRPr="00A379F0">
        <w:rPr>
          <w:rFonts w:ascii="Lucida Sans Unicode" w:hAnsi="Lucida Sans Unicode" w:cs="Lucida Sans Unicode"/>
          <w:sz w:val="20"/>
          <w:szCs w:val="20"/>
          <w:lang w:val="es-ES_tradnl"/>
        </w:rPr>
        <w:t xml:space="preserve"> tampoco no miden todo el esfuerzo, el compromiso y el profesionalismo con el que se han desempeñado, es solo una medición, sin embargo, sabemos que su entrega</w:t>
      </w:r>
      <w:r w:rsidR="00C32274">
        <w:rPr>
          <w:rFonts w:ascii="Lucida Sans Unicode" w:hAnsi="Lucida Sans Unicode" w:cs="Lucida Sans Unicode"/>
          <w:sz w:val="20"/>
          <w:szCs w:val="20"/>
          <w:lang w:val="es-ES_tradnl"/>
        </w:rPr>
        <w:t>,</w:t>
      </w:r>
      <w:r w:rsidR="004F0FB0" w:rsidRPr="00A379F0">
        <w:rPr>
          <w:rFonts w:ascii="Lucida Sans Unicode" w:hAnsi="Lucida Sans Unicode" w:cs="Lucida Sans Unicode"/>
          <w:sz w:val="20"/>
          <w:szCs w:val="20"/>
          <w:lang w:val="es-ES_tradnl"/>
        </w:rPr>
        <w:t xml:space="preserve"> y más en tiempos de proceso electoral</w:t>
      </w:r>
      <w:r w:rsidRPr="00A379F0">
        <w:rPr>
          <w:rFonts w:ascii="Lucida Sans Unicode" w:hAnsi="Lucida Sans Unicode" w:cs="Lucida Sans Unicode"/>
          <w:sz w:val="20"/>
          <w:szCs w:val="20"/>
          <w:lang w:val="es-ES_tradnl"/>
        </w:rPr>
        <w:t>,</w:t>
      </w:r>
      <w:r w:rsidR="004F0FB0" w:rsidRPr="00A379F0">
        <w:rPr>
          <w:rFonts w:ascii="Lucida Sans Unicode" w:hAnsi="Lucida Sans Unicode" w:cs="Lucida Sans Unicode"/>
          <w:sz w:val="20"/>
          <w:szCs w:val="20"/>
          <w:lang w:val="es-ES_tradnl"/>
        </w:rPr>
        <w:t xml:space="preserve"> ha sido muy grande, mi reconocimiento, mi felicitación y agradecimiento</w:t>
      </w:r>
      <w:r w:rsidRPr="00A379F0">
        <w:rPr>
          <w:rFonts w:ascii="Lucida Sans Unicode" w:hAnsi="Lucida Sans Unicode" w:cs="Lucida Sans Unicode"/>
          <w:sz w:val="20"/>
          <w:szCs w:val="20"/>
          <w:lang w:val="es-ES_tradnl"/>
        </w:rPr>
        <w:t>.</w:t>
      </w:r>
    </w:p>
    <w:p w14:paraId="36A2CA18" w14:textId="77777777" w:rsidR="00DA088C" w:rsidRPr="00A379F0" w:rsidRDefault="00DA088C" w:rsidP="00064E16">
      <w:pPr>
        <w:pStyle w:val="Sinespaciado"/>
        <w:spacing w:line="276" w:lineRule="auto"/>
        <w:jc w:val="both"/>
        <w:rPr>
          <w:rFonts w:ascii="Lucida Sans Unicode" w:hAnsi="Lucida Sans Unicode" w:cs="Lucida Sans Unicode"/>
          <w:sz w:val="20"/>
          <w:szCs w:val="20"/>
          <w:lang w:val="es-ES_tradnl"/>
        </w:rPr>
      </w:pPr>
    </w:p>
    <w:p w14:paraId="197DE9BB" w14:textId="384AD21B" w:rsidR="00DA088C" w:rsidRPr="00A379F0" w:rsidRDefault="00AC6ECC" w:rsidP="00064E16">
      <w:pPr>
        <w:pStyle w:val="Sinespaciado"/>
        <w:spacing w:line="276" w:lineRule="auto"/>
        <w:jc w:val="both"/>
        <w:rPr>
          <w:rFonts w:ascii="Lucida Sans Unicode" w:hAnsi="Lucida Sans Unicode" w:cs="Lucida Sans Unicode"/>
          <w:sz w:val="20"/>
          <w:szCs w:val="20"/>
          <w:lang w:val="es-ES_tradnl"/>
        </w:rPr>
      </w:pPr>
      <w:r w:rsidRPr="00A379F0">
        <w:rPr>
          <w:rFonts w:ascii="Lucida Sans Unicode" w:hAnsi="Lucida Sans Unicode" w:cs="Lucida Sans Unicode"/>
          <w:sz w:val="20"/>
          <w:szCs w:val="20"/>
          <w:lang w:val="es-ES_tradnl"/>
        </w:rPr>
        <w:t>Y</w:t>
      </w:r>
      <w:r w:rsidR="00C32274">
        <w:rPr>
          <w:rFonts w:ascii="Lucida Sans Unicode" w:hAnsi="Lucida Sans Unicode" w:cs="Lucida Sans Unicode"/>
          <w:sz w:val="20"/>
          <w:szCs w:val="20"/>
          <w:lang w:val="es-ES_tradnl"/>
        </w:rPr>
        <w:t>,</w:t>
      </w:r>
      <w:r w:rsidR="004F0FB0" w:rsidRPr="00A379F0">
        <w:rPr>
          <w:rFonts w:ascii="Lucida Sans Unicode" w:hAnsi="Lucida Sans Unicode" w:cs="Lucida Sans Unicode"/>
          <w:sz w:val="20"/>
          <w:szCs w:val="20"/>
          <w:lang w:val="es-ES_tradnl"/>
        </w:rPr>
        <w:t xml:space="preserve"> también decir</w:t>
      </w:r>
      <w:r w:rsidR="00574410" w:rsidRPr="00A379F0">
        <w:rPr>
          <w:rFonts w:ascii="Lucida Sans Unicode" w:hAnsi="Lucida Sans Unicode" w:cs="Lucida Sans Unicode"/>
          <w:sz w:val="20"/>
          <w:szCs w:val="20"/>
          <w:lang w:val="es-ES_tradnl"/>
        </w:rPr>
        <w:t>,</w:t>
      </w:r>
      <w:r w:rsidR="004F0FB0" w:rsidRPr="00A379F0">
        <w:rPr>
          <w:rFonts w:ascii="Lucida Sans Unicode" w:hAnsi="Lucida Sans Unicode" w:cs="Lucida Sans Unicode"/>
          <w:sz w:val="20"/>
          <w:szCs w:val="20"/>
          <w:lang w:val="es-ES_tradnl"/>
        </w:rPr>
        <w:t xml:space="preserve"> que las personas que por alguna circunstancia no tuvieron este incentivo, porque</w:t>
      </w:r>
      <w:r w:rsidR="00DA088C" w:rsidRPr="00A379F0">
        <w:rPr>
          <w:rFonts w:ascii="Lucida Sans Unicode" w:hAnsi="Lucida Sans Unicode" w:cs="Lucida Sans Unicode"/>
          <w:sz w:val="20"/>
          <w:szCs w:val="20"/>
          <w:lang w:val="es-ES_tradnl"/>
        </w:rPr>
        <w:t>,</w:t>
      </w:r>
      <w:r w:rsidR="004F0FB0" w:rsidRPr="00A379F0">
        <w:rPr>
          <w:rFonts w:ascii="Lucida Sans Unicode" w:hAnsi="Lucida Sans Unicode" w:cs="Lucida Sans Unicode"/>
          <w:sz w:val="20"/>
          <w:szCs w:val="20"/>
          <w:lang w:val="es-ES_tradnl"/>
        </w:rPr>
        <w:t xml:space="preserve"> pues es un 20% </w:t>
      </w:r>
      <w:r w:rsidR="00C46312" w:rsidRPr="00A379F0">
        <w:rPr>
          <w:rFonts w:ascii="Lucida Sans Unicode" w:hAnsi="Lucida Sans Unicode" w:cs="Lucida Sans Unicode"/>
          <w:sz w:val="20"/>
          <w:szCs w:val="20"/>
          <w:lang w:val="es-ES_tradnl"/>
        </w:rPr>
        <w:t xml:space="preserve">que quienes aspiran a obtenerlo y que no todos pueden ser acreedores a este, sin embargo, también reconocer su esfuerzo, su trabajo y desear </w:t>
      </w:r>
      <w:r w:rsidR="00C32274" w:rsidRPr="00A379F0">
        <w:rPr>
          <w:rFonts w:ascii="Lucida Sans Unicode" w:hAnsi="Lucida Sans Unicode" w:cs="Lucida Sans Unicode"/>
          <w:sz w:val="20"/>
          <w:szCs w:val="20"/>
          <w:lang w:val="es-ES_tradnl"/>
        </w:rPr>
        <w:t>que,</w:t>
      </w:r>
      <w:r w:rsidR="00C46312" w:rsidRPr="00A379F0">
        <w:rPr>
          <w:rFonts w:ascii="Lucida Sans Unicode" w:hAnsi="Lucida Sans Unicode" w:cs="Lucida Sans Unicode"/>
          <w:sz w:val="20"/>
          <w:szCs w:val="20"/>
          <w:lang w:val="es-ES_tradnl"/>
        </w:rPr>
        <w:t xml:space="preserve"> en las próximas evaluaciones</w:t>
      </w:r>
      <w:r w:rsidRPr="00A379F0">
        <w:rPr>
          <w:rFonts w:ascii="Lucida Sans Unicode" w:hAnsi="Lucida Sans Unicode" w:cs="Lucida Sans Unicode"/>
          <w:sz w:val="20"/>
          <w:szCs w:val="20"/>
          <w:lang w:val="es-ES_tradnl"/>
        </w:rPr>
        <w:t>,</w:t>
      </w:r>
      <w:r w:rsidR="00C46312" w:rsidRPr="00A379F0">
        <w:rPr>
          <w:rFonts w:ascii="Lucida Sans Unicode" w:hAnsi="Lucida Sans Unicode" w:cs="Lucida Sans Unicode"/>
          <w:sz w:val="20"/>
          <w:szCs w:val="20"/>
          <w:lang w:val="es-ES_tradnl"/>
        </w:rPr>
        <w:t xml:space="preserve"> puedan ser también acreedores a este incentivo</w:t>
      </w:r>
      <w:r w:rsidR="00C32274">
        <w:rPr>
          <w:rFonts w:ascii="Lucida Sans Unicode" w:hAnsi="Lucida Sans Unicode" w:cs="Lucida Sans Unicode"/>
          <w:sz w:val="20"/>
          <w:szCs w:val="20"/>
          <w:lang w:val="es-ES_tradnl"/>
        </w:rPr>
        <w:t>;</w:t>
      </w:r>
      <w:r w:rsidR="00C46312" w:rsidRPr="00A379F0">
        <w:rPr>
          <w:rFonts w:ascii="Lucida Sans Unicode" w:hAnsi="Lucida Sans Unicode" w:cs="Lucida Sans Unicode"/>
          <w:sz w:val="20"/>
          <w:szCs w:val="20"/>
          <w:lang w:val="es-ES_tradnl"/>
        </w:rPr>
        <w:t xml:space="preserve"> reitero mis felicitaciones</w:t>
      </w:r>
      <w:r w:rsidRPr="00A379F0">
        <w:rPr>
          <w:rFonts w:ascii="Lucida Sans Unicode" w:hAnsi="Lucida Sans Unicode" w:cs="Lucida Sans Unicode"/>
          <w:sz w:val="20"/>
          <w:szCs w:val="20"/>
          <w:lang w:val="es-ES_tradnl"/>
        </w:rPr>
        <w:t>.</w:t>
      </w:r>
      <w:r w:rsidR="00C46312" w:rsidRPr="00A379F0">
        <w:rPr>
          <w:rFonts w:ascii="Lucida Sans Unicode" w:hAnsi="Lucida Sans Unicode" w:cs="Lucida Sans Unicode"/>
          <w:sz w:val="20"/>
          <w:szCs w:val="20"/>
          <w:lang w:val="es-ES_tradnl"/>
        </w:rPr>
        <w:t xml:space="preserve"> </w:t>
      </w:r>
    </w:p>
    <w:p w14:paraId="581007D8" w14:textId="77777777" w:rsidR="00DA088C" w:rsidRPr="00A379F0" w:rsidRDefault="00DA088C" w:rsidP="00064E16">
      <w:pPr>
        <w:pStyle w:val="Sinespaciado"/>
        <w:spacing w:line="276" w:lineRule="auto"/>
        <w:jc w:val="both"/>
        <w:rPr>
          <w:rFonts w:ascii="Lucida Sans Unicode" w:hAnsi="Lucida Sans Unicode" w:cs="Lucida Sans Unicode"/>
          <w:sz w:val="20"/>
          <w:szCs w:val="20"/>
          <w:lang w:val="es-ES_tradnl"/>
        </w:rPr>
      </w:pPr>
    </w:p>
    <w:p w14:paraId="294BD4D7" w14:textId="4C356AB0" w:rsidR="00C32274" w:rsidRDefault="00574410" w:rsidP="00064E16">
      <w:pPr>
        <w:pStyle w:val="Sinespaciado"/>
        <w:spacing w:line="276" w:lineRule="auto"/>
        <w:jc w:val="both"/>
        <w:rPr>
          <w:rFonts w:ascii="Lucida Sans Unicode" w:hAnsi="Lucida Sans Unicode" w:cs="Lucida Sans Unicode"/>
          <w:sz w:val="20"/>
          <w:szCs w:val="20"/>
          <w:lang w:val="es-ES_tradnl"/>
        </w:rPr>
      </w:pPr>
      <w:r w:rsidRPr="00A379F0">
        <w:rPr>
          <w:rFonts w:ascii="Lucida Sans Unicode" w:hAnsi="Lucida Sans Unicode" w:cs="Lucida Sans Unicode"/>
          <w:sz w:val="20"/>
          <w:szCs w:val="20"/>
          <w:lang w:val="es-ES_tradnl"/>
        </w:rPr>
        <w:t>Y,</w:t>
      </w:r>
      <w:r w:rsidR="00C46312" w:rsidRPr="00A379F0">
        <w:rPr>
          <w:rFonts w:ascii="Lucida Sans Unicode" w:hAnsi="Lucida Sans Unicode" w:cs="Lucida Sans Unicode"/>
          <w:sz w:val="20"/>
          <w:szCs w:val="20"/>
          <w:lang w:val="es-ES_tradnl"/>
        </w:rPr>
        <w:t xml:space="preserve"> por otro lado, nada más comentar que hice llegar</w:t>
      </w:r>
      <w:r w:rsidR="00C32274">
        <w:rPr>
          <w:rFonts w:ascii="Lucida Sans Unicode" w:hAnsi="Lucida Sans Unicode" w:cs="Lucida Sans Unicode"/>
          <w:sz w:val="20"/>
          <w:szCs w:val="20"/>
          <w:lang w:val="es-ES_tradnl"/>
        </w:rPr>
        <w:t>,</w:t>
      </w:r>
      <w:r w:rsidR="00C46312" w:rsidRPr="00A379F0">
        <w:rPr>
          <w:rFonts w:ascii="Lucida Sans Unicode" w:hAnsi="Lucida Sans Unicode" w:cs="Lucida Sans Unicode"/>
          <w:sz w:val="20"/>
          <w:szCs w:val="20"/>
          <w:lang w:val="es-ES_tradnl"/>
        </w:rPr>
        <w:t xml:space="preserve"> por correo</w:t>
      </w:r>
      <w:r w:rsidR="00C32274">
        <w:rPr>
          <w:rFonts w:ascii="Lucida Sans Unicode" w:hAnsi="Lucida Sans Unicode" w:cs="Lucida Sans Unicode"/>
          <w:sz w:val="20"/>
          <w:szCs w:val="20"/>
          <w:lang w:val="es-ES_tradnl"/>
        </w:rPr>
        <w:t>,</w:t>
      </w:r>
      <w:r w:rsidR="00C46312" w:rsidRPr="00A379F0">
        <w:rPr>
          <w:rFonts w:ascii="Lucida Sans Unicode" w:hAnsi="Lucida Sans Unicode" w:cs="Lucida Sans Unicode"/>
          <w:sz w:val="20"/>
          <w:szCs w:val="20"/>
          <w:lang w:val="es-ES_tradnl"/>
        </w:rPr>
        <w:t xml:space="preserve"> observaciones de forma</w:t>
      </w:r>
      <w:r w:rsidR="00C32274">
        <w:rPr>
          <w:rFonts w:ascii="Lucida Sans Unicode" w:hAnsi="Lucida Sans Unicode" w:cs="Lucida Sans Unicode"/>
          <w:sz w:val="20"/>
          <w:szCs w:val="20"/>
          <w:lang w:val="es-ES_tradnl"/>
        </w:rPr>
        <w:t>.</w:t>
      </w:r>
      <w:r w:rsidR="00C46312" w:rsidRPr="00A379F0">
        <w:rPr>
          <w:rFonts w:ascii="Lucida Sans Unicode" w:hAnsi="Lucida Sans Unicode" w:cs="Lucida Sans Unicode"/>
          <w:sz w:val="20"/>
          <w:szCs w:val="20"/>
          <w:lang w:val="es-ES_tradnl"/>
        </w:rPr>
        <w:t xml:space="preserve"> </w:t>
      </w:r>
    </w:p>
    <w:p w14:paraId="3ADC87DC" w14:textId="77777777" w:rsidR="00C32274" w:rsidRDefault="00C32274" w:rsidP="00064E16">
      <w:pPr>
        <w:pStyle w:val="Sinespaciado"/>
        <w:spacing w:line="276" w:lineRule="auto"/>
        <w:jc w:val="both"/>
        <w:rPr>
          <w:rFonts w:ascii="Lucida Sans Unicode" w:hAnsi="Lucida Sans Unicode" w:cs="Lucida Sans Unicode"/>
          <w:sz w:val="20"/>
          <w:szCs w:val="20"/>
          <w:lang w:val="es-ES_tradnl"/>
        </w:rPr>
      </w:pPr>
    </w:p>
    <w:p w14:paraId="3503BCFC" w14:textId="072A5C14" w:rsidR="00075D06" w:rsidRPr="00A379F0" w:rsidRDefault="00C32274" w:rsidP="00064E16">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C46312" w:rsidRPr="00A379F0">
        <w:rPr>
          <w:rFonts w:ascii="Lucida Sans Unicode" w:hAnsi="Lucida Sans Unicode" w:cs="Lucida Sans Unicode"/>
          <w:sz w:val="20"/>
          <w:szCs w:val="20"/>
          <w:lang w:val="es-ES_tradnl"/>
        </w:rPr>
        <w:t>s cu</w:t>
      </w:r>
      <w:r w:rsidR="00DA088C" w:rsidRPr="00A379F0">
        <w:rPr>
          <w:rFonts w:ascii="Lucida Sans Unicode" w:hAnsi="Lucida Sans Unicode" w:cs="Lucida Sans Unicode"/>
          <w:sz w:val="20"/>
          <w:szCs w:val="20"/>
          <w:lang w:val="es-ES_tradnl"/>
        </w:rPr>
        <w:t>a</w:t>
      </w:r>
      <w:r w:rsidR="00C46312" w:rsidRPr="00A379F0">
        <w:rPr>
          <w:rFonts w:ascii="Lucida Sans Unicode" w:hAnsi="Lucida Sans Unicode" w:cs="Lucida Sans Unicode"/>
          <w:sz w:val="20"/>
          <w:szCs w:val="20"/>
          <w:lang w:val="es-ES_tradnl"/>
        </w:rPr>
        <w:t>nto.</w:t>
      </w:r>
    </w:p>
    <w:p w14:paraId="2197FCE0" w14:textId="77777777" w:rsidR="00DA088C" w:rsidRPr="00A379F0" w:rsidRDefault="00DA088C" w:rsidP="00064E16">
      <w:pPr>
        <w:pStyle w:val="Sinespaciado"/>
        <w:spacing w:line="276" w:lineRule="auto"/>
        <w:jc w:val="both"/>
        <w:rPr>
          <w:rFonts w:ascii="Lucida Sans Unicode" w:hAnsi="Lucida Sans Unicode" w:cs="Lucida Sans Unicode"/>
          <w:sz w:val="20"/>
          <w:szCs w:val="20"/>
          <w:lang w:val="es-ES_tradnl"/>
        </w:rPr>
      </w:pPr>
    </w:p>
    <w:p w14:paraId="5FB03F86" w14:textId="3B0100CE" w:rsidR="00391B6E" w:rsidRPr="00A379F0" w:rsidRDefault="00391B6E" w:rsidP="00064E16">
      <w:pPr>
        <w:pStyle w:val="Sinespaciado"/>
        <w:spacing w:line="276" w:lineRule="auto"/>
        <w:jc w:val="both"/>
        <w:rPr>
          <w:rFonts w:ascii="Lucida Sans Unicode" w:hAnsi="Lucida Sans Unicode" w:cs="Lucida Sans Unicode"/>
          <w:sz w:val="20"/>
          <w:szCs w:val="20"/>
          <w:lang w:val="es-ES_tradnl"/>
        </w:rPr>
      </w:pPr>
      <w:r w:rsidRPr="00A379F0">
        <w:rPr>
          <w:rFonts w:ascii="Lucida Sans Unicode" w:hAnsi="Lucida Sans Unicode" w:cs="Lucida Sans Unicode"/>
          <w:b/>
          <w:bCs/>
          <w:sz w:val="20"/>
          <w:szCs w:val="20"/>
          <w:lang w:val="es-ES_tradnl"/>
        </w:rPr>
        <w:t>Consejera presidenta, Paula Ramírez Höhne:</w:t>
      </w:r>
      <w:r w:rsidRPr="00A379F0">
        <w:rPr>
          <w:rFonts w:ascii="Lucida Sans Unicode" w:hAnsi="Lucida Sans Unicode" w:cs="Lucida Sans Unicode"/>
          <w:sz w:val="20"/>
          <w:szCs w:val="20"/>
          <w:lang w:val="es-ES_tradnl"/>
        </w:rPr>
        <w:t xml:space="preserve"> Gracias, consejera Zoad Jeanine García González.</w:t>
      </w:r>
    </w:p>
    <w:p w14:paraId="77155795" w14:textId="77777777" w:rsidR="00DA088C" w:rsidRPr="00A379F0" w:rsidRDefault="00DA088C" w:rsidP="00064E16">
      <w:pPr>
        <w:pStyle w:val="Sinespaciado"/>
        <w:spacing w:line="276" w:lineRule="auto"/>
        <w:jc w:val="both"/>
        <w:rPr>
          <w:rFonts w:ascii="Lucida Sans Unicode" w:hAnsi="Lucida Sans Unicode" w:cs="Lucida Sans Unicode"/>
          <w:sz w:val="20"/>
          <w:szCs w:val="20"/>
          <w:lang w:val="es-ES_tradnl"/>
        </w:rPr>
      </w:pPr>
    </w:p>
    <w:p w14:paraId="627F611F" w14:textId="77777777" w:rsidR="00C32274" w:rsidRDefault="00391B6E" w:rsidP="00064E16">
      <w:pPr>
        <w:pStyle w:val="Sinespaciado"/>
        <w:spacing w:line="276" w:lineRule="auto"/>
        <w:jc w:val="both"/>
        <w:rPr>
          <w:rFonts w:ascii="Lucida Sans Unicode" w:hAnsi="Lucida Sans Unicode" w:cs="Lucida Sans Unicode"/>
          <w:sz w:val="20"/>
          <w:szCs w:val="20"/>
          <w:lang w:val="es-ES_tradnl"/>
        </w:rPr>
      </w:pPr>
      <w:r w:rsidRPr="00A379F0">
        <w:rPr>
          <w:rFonts w:ascii="Lucida Sans Unicode" w:hAnsi="Lucida Sans Unicode" w:cs="Lucida Sans Unicode"/>
          <w:sz w:val="20"/>
          <w:szCs w:val="20"/>
          <w:lang w:val="es-ES_tradnl"/>
        </w:rPr>
        <w:t>¿Alguien más desea hacer uso de la voz</w:t>
      </w:r>
      <w:r w:rsidR="00C32274">
        <w:rPr>
          <w:rFonts w:ascii="Lucida Sans Unicode" w:hAnsi="Lucida Sans Unicode" w:cs="Lucida Sans Unicode"/>
          <w:sz w:val="20"/>
          <w:szCs w:val="20"/>
          <w:lang w:val="es-ES_tradnl"/>
        </w:rPr>
        <w:t>?</w:t>
      </w:r>
    </w:p>
    <w:p w14:paraId="4C3BBCB5" w14:textId="77777777" w:rsidR="00C32274" w:rsidRDefault="00C32274" w:rsidP="00064E16">
      <w:pPr>
        <w:pStyle w:val="Sinespaciado"/>
        <w:spacing w:line="276" w:lineRule="auto"/>
        <w:jc w:val="both"/>
        <w:rPr>
          <w:rFonts w:ascii="Lucida Sans Unicode" w:hAnsi="Lucida Sans Unicode" w:cs="Lucida Sans Unicode"/>
          <w:sz w:val="20"/>
          <w:szCs w:val="20"/>
          <w:lang w:val="es-ES_tradnl"/>
        </w:rPr>
      </w:pPr>
    </w:p>
    <w:p w14:paraId="7EB9BF98" w14:textId="06C320E1" w:rsidR="00391B6E" w:rsidRPr="00A379F0" w:rsidRDefault="00C32274" w:rsidP="00064E16">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391B6E" w:rsidRPr="00A379F0">
        <w:rPr>
          <w:rFonts w:ascii="Lucida Sans Unicode" w:hAnsi="Lucida Sans Unicode" w:cs="Lucida Sans Unicode"/>
          <w:sz w:val="20"/>
          <w:szCs w:val="20"/>
          <w:lang w:val="es-ES_tradnl"/>
        </w:rPr>
        <w:t>n primera ronda</w:t>
      </w:r>
      <w:r>
        <w:rPr>
          <w:rFonts w:ascii="Lucida Sans Unicode" w:hAnsi="Lucida Sans Unicode" w:cs="Lucida Sans Unicode"/>
          <w:sz w:val="20"/>
          <w:szCs w:val="20"/>
          <w:lang w:val="es-ES_tradnl"/>
        </w:rPr>
        <w:t>, e</w:t>
      </w:r>
      <w:r w:rsidR="00391B6E" w:rsidRPr="00A379F0">
        <w:rPr>
          <w:rFonts w:ascii="Lucida Sans Unicode" w:hAnsi="Lucida Sans Unicode" w:cs="Lucida Sans Unicode"/>
          <w:sz w:val="20"/>
          <w:szCs w:val="20"/>
          <w:lang w:val="es-ES_tradnl"/>
        </w:rPr>
        <w:t>l consejero Moisés Pérez Vega, tiene la palabra</w:t>
      </w:r>
      <w:r>
        <w:rPr>
          <w:rFonts w:ascii="Lucida Sans Unicode" w:hAnsi="Lucida Sans Unicode" w:cs="Lucida Sans Unicode"/>
          <w:sz w:val="20"/>
          <w:szCs w:val="20"/>
          <w:lang w:val="es-ES_tradnl"/>
        </w:rPr>
        <w:t>. C</w:t>
      </w:r>
      <w:r w:rsidR="00391B6E" w:rsidRPr="00A379F0">
        <w:rPr>
          <w:rFonts w:ascii="Lucida Sans Unicode" w:hAnsi="Lucida Sans Unicode" w:cs="Lucida Sans Unicode"/>
          <w:sz w:val="20"/>
          <w:szCs w:val="20"/>
          <w:lang w:val="es-ES_tradnl"/>
        </w:rPr>
        <w:t>onsejero</w:t>
      </w:r>
      <w:r>
        <w:rPr>
          <w:rFonts w:ascii="Lucida Sans Unicode" w:hAnsi="Lucida Sans Unicode" w:cs="Lucida Sans Unicode"/>
          <w:sz w:val="20"/>
          <w:szCs w:val="20"/>
          <w:lang w:val="es-ES_tradnl"/>
        </w:rPr>
        <w:t>,</w:t>
      </w:r>
      <w:r w:rsidR="00391B6E" w:rsidRPr="00A379F0">
        <w:rPr>
          <w:rFonts w:ascii="Lucida Sans Unicode" w:hAnsi="Lucida Sans Unicode" w:cs="Lucida Sans Unicode"/>
          <w:sz w:val="20"/>
          <w:szCs w:val="20"/>
          <w:lang w:val="es-ES_tradnl"/>
        </w:rPr>
        <w:t xml:space="preserve"> adelante.</w:t>
      </w:r>
    </w:p>
    <w:p w14:paraId="6BD19325" w14:textId="77777777" w:rsidR="00DA088C" w:rsidRPr="00A379F0" w:rsidRDefault="00DA088C" w:rsidP="00064E16">
      <w:pPr>
        <w:pStyle w:val="Sinespaciado"/>
        <w:spacing w:line="276" w:lineRule="auto"/>
        <w:jc w:val="both"/>
        <w:rPr>
          <w:rFonts w:ascii="Lucida Sans Unicode" w:hAnsi="Lucida Sans Unicode" w:cs="Lucida Sans Unicode"/>
          <w:sz w:val="20"/>
          <w:szCs w:val="20"/>
          <w:lang w:val="es-ES_tradnl"/>
        </w:rPr>
      </w:pPr>
    </w:p>
    <w:p w14:paraId="3C197DD6" w14:textId="77777777" w:rsidR="00DA088C" w:rsidRPr="00A379F0" w:rsidRDefault="00391B6E" w:rsidP="00064E16">
      <w:pPr>
        <w:pStyle w:val="Sinespaciado"/>
        <w:spacing w:line="276" w:lineRule="auto"/>
        <w:jc w:val="both"/>
        <w:rPr>
          <w:rFonts w:ascii="Lucida Sans Unicode" w:hAnsi="Lucida Sans Unicode" w:cs="Lucida Sans Unicode"/>
          <w:sz w:val="20"/>
          <w:szCs w:val="20"/>
          <w:lang w:val="es-ES_tradnl"/>
        </w:rPr>
      </w:pPr>
      <w:r w:rsidRPr="00A379F0">
        <w:rPr>
          <w:rFonts w:ascii="Lucida Sans Unicode" w:hAnsi="Lucida Sans Unicode" w:cs="Lucida Sans Unicode"/>
          <w:b/>
          <w:bCs/>
          <w:sz w:val="20"/>
          <w:szCs w:val="20"/>
          <w:lang w:val="es-ES_tradnl"/>
        </w:rPr>
        <w:t>Consejero electoral, Moisés Pérez Vega:</w:t>
      </w:r>
      <w:r w:rsidRPr="00A379F0">
        <w:rPr>
          <w:rFonts w:ascii="Lucida Sans Unicode" w:hAnsi="Lucida Sans Unicode" w:cs="Lucida Sans Unicode"/>
          <w:sz w:val="20"/>
          <w:szCs w:val="20"/>
          <w:lang w:val="es-ES_tradnl"/>
        </w:rPr>
        <w:t xml:space="preserve"> Muchas gracias, presidenta.</w:t>
      </w:r>
    </w:p>
    <w:p w14:paraId="5DF89F3F" w14:textId="6206DB57" w:rsidR="00391B6E" w:rsidRPr="00A379F0" w:rsidRDefault="00391B6E" w:rsidP="00064E16">
      <w:pPr>
        <w:pStyle w:val="Sinespaciado"/>
        <w:spacing w:line="276" w:lineRule="auto"/>
        <w:jc w:val="both"/>
        <w:rPr>
          <w:rFonts w:ascii="Lucida Sans Unicode" w:hAnsi="Lucida Sans Unicode" w:cs="Lucida Sans Unicode"/>
          <w:sz w:val="20"/>
          <w:szCs w:val="20"/>
          <w:lang w:val="es-ES_tradnl"/>
        </w:rPr>
      </w:pPr>
      <w:r w:rsidRPr="00A379F0">
        <w:rPr>
          <w:rFonts w:ascii="Lucida Sans Unicode" w:hAnsi="Lucida Sans Unicode" w:cs="Lucida Sans Unicode"/>
          <w:sz w:val="20"/>
          <w:szCs w:val="20"/>
          <w:lang w:val="es-ES_tradnl"/>
        </w:rPr>
        <w:t xml:space="preserve"> </w:t>
      </w:r>
    </w:p>
    <w:p w14:paraId="08C5E491" w14:textId="59DC76A8" w:rsidR="002E5C5A" w:rsidRPr="00A379F0" w:rsidRDefault="00391B6E" w:rsidP="00064E16">
      <w:pPr>
        <w:pStyle w:val="Sinespaciado"/>
        <w:spacing w:line="276" w:lineRule="auto"/>
        <w:jc w:val="both"/>
        <w:rPr>
          <w:rFonts w:ascii="Lucida Sans Unicode" w:hAnsi="Lucida Sans Unicode" w:cs="Lucida Sans Unicode"/>
          <w:sz w:val="20"/>
          <w:szCs w:val="20"/>
          <w:lang w:val="es-ES_tradnl"/>
        </w:rPr>
      </w:pPr>
      <w:r w:rsidRPr="00A379F0">
        <w:rPr>
          <w:rFonts w:ascii="Lucida Sans Unicode" w:hAnsi="Lucida Sans Unicode" w:cs="Lucida Sans Unicode"/>
          <w:sz w:val="20"/>
          <w:szCs w:val="20"/>
          <w:lang w:val="es-ES_tradnl"/>
        </w:rPr>
        <w:t>Mónica, Hugo</w:t>
      </w:r>
      <w:r w:rsidR="00574410" w:rsidRPr="00A379F0">
        <w:rPr>
          <w:rFonts w:ascii="Lucida Sans Unicode" w:hAnsi="Lucida Sans Unicode" w:cs="Lucida Sans Unicode"/>
          <w:sz w:val="20"/>
          <w:szCs w:val="20"/>
          <w:lang w:val="es-ES_tradnl"/>
        </w:rPr>
        <w:t>,</w:t>
      </w:r>
      <w:r w:rsidRPr="00A379F0">
        <w:rPr>
          <w:rFonts w:ascii="Lucida Sans Unicode" w:hAnsi="Lucida Sans Unicode" w:cs="Lucida Sans Unicode"/>
          <w:sz w:val="20"/>
          <w:szCs w:val="20"/>
          <w:lang w:val="es-ES_tradnl"/>
        </w:rPr>
        <w:t xml:space="preserve"> felicitaciones por adquirir</w:t>
      </w:r>
      <w:r w:rsidR="00DA088C" w:rsidRPr="00A379F0">
        <w:rPr>
          <w:rFonts w:ascii="Lucida Sans Unicode" w:hAnsi="Lucida Sans Unicode" w:cs="Lucida Sans Unicode"/>
          <w:sz w:val="20"/>
          <w:szCs w:val="20"/>
          <w:lang w:val="es-ES_tradnl"/>
        </w:rPr>
        <w:t>,</w:t>
      </w:r>
      <w:r w:rsidRPr="00A379F0">
        <w:rPr>
          <w:rFonts w:ascii="Lucida Sans Unicode" w:hAnsi="Lucida Sans Unicode" w:cs="Lucida Sans Unicode"/>
          <w:sz w:val="20"/>
          <w:szCs w:val="20"/>
          <w:lang w:val="es-ES_tradnl"/>
        </w:rPr>
        <w:t xml:space="preserve"> lograr este gran reconocimiento a su trayectoria, son personas muy profesionales</w:t>
      </w:r>
      <w:r w:rsidR="002E5C5A" w:rsidRPr="00A379F0">
        <w:rPr>
          <w:rFonts w:ascii="Lucida Sans Unicode" w:hAnsi="Lucida Sans Unicode" w:cs="Lucida Sans Unicode"/>
          <w:sz w:val="20"/>
          <w:szCs w:val="20"/>
          <w:lang w:val="es-ES_tradnl"/>
        </w:rPr>
        <w:t>,</w:t>
      </w:r>
      <w:r w:rsidRPr="00A379F0">
        <w:rPr>
          <w:rFonts w:ascii="Lucida Sans Unicode" w:hAnsi="Lucida Sans Unicode" w:cs="Lucida Sans Unicode"/>
          <w:sz w:val="20"/>
          <w:szCs w:val="20"/>
          <w:lang w:val="es-ES_tradnl"/>
        </w:rPr>
        <w:t xml:space="preserve"> </w:t>
      </w:r>
      <w:r w:rsidR="002E5C5A" w:rsidRPr="00A379F0">
        <w:rPr>
          <w:rFonts w:ascii="Lucida Sans Unicode" w:hAnsi="Lucida Sans Unicode" w:cs="Lucida Sans Unicode"/>
          <w:sz w:val="20"/>
          <w:szCs w:val="20"/>
          <w:lang w:val="es-ES_tradnl"/>
        </w:rPr>
        <w:t xml:space="preserve">que </w:t>
      </w:r>
      <w:r w:rsidRPr="00A379F0">
        <w:rPr>
          <w:rFonts w:ascii="Lucida Sans Unicode" w:hAnsi="Lucida Sans Unicode" w:cs="Lucida Sans Unicode"/>
          <w:sz w:val="20"/>
          <w:szCs w:val="20"/>
          <w:lang w:val="es-ES_tradnl"/>
        </w:rPr>
        <w:t>demuestran que este Instituto Electoral a lo largo de los años ha forjado personal calificado, comprometido, muy profesional y</w:t>
      </w:r>
      <w:r w:rsidR="00113C7D">
        <w:rPr>
          <w:rFonts w:ascii="Lucida Sans Unicode" w:hAnsi="Lucida Sans Unicode" w:cs="Lucida Sans Unicode"/>
          <w:sz w:val="20"/>
          <w:szCs w:val="20"/>
          <w:lang w:val="es-ES_tradnl"/>
        </w:rPr>
        <w:t>,</w:t>
      </w:r>
      <w:r w:rsidRPr="00A379F0">
        <w:rPr>
          <w:rFonts w:ascii="Lucida Sans Unicode" w:hAnsi="Lucida Sans Unicode" w:cs="Lucida Sans Unicode"/>
          <w:sz w:val="20"/>
          <w:szCs w:val="20"/>
          <w:lang w:val="es-ES_tradnl"/>
        </w:rPr>
        <w:t xml:space="preserve"> enhorabuena, es muy merecido el reconocimiento</w:t>
      </w:r>
      <w:r w:rsidR="002E5C5A" w:rsidRPr="00A379F0">
        <w:rPr>
          <w:rFonts w:ascii="Lucida Sans Unicode" w:hAnsi="Lucida Sans Unicode" w:cs="Lucida Sans Unicode"/>
          <w:sz w:val="20"/>
          <w:szCs w:val="20"/>
          <w:lang w:val="es-ES_tradnl"/>
        </w:rPr>
        <w:t>.</w:t>
      </w:r>
    </w:p>
    <w:p w14:paraId="055B26A7" w14:textId="77777777" w:rsidR="00DA088C" w:rsidRPr="00A379F0" w:rsidRDefault="00DA088C" w:rsidP="00064E16">
      <w:pPr>
        <w:pStyle w:val="Sinespaciado"/>
        <w:spacing w:line="276" w:lineRule="auto"/>
        <w:jc w:val="both"/>
        <w:rPr>
          <w:rFonts w:ascii="Lucida Sans Unicode" w:hAnsi="Lucida Sans Unicode" w:cs="Lucida Sans Unicode"/>
          <w:sz w:val="20"/>
          <w:szCs w:val="20"/>
          <w:lang w:val="es-ES_tradnl"/>
        </w:rPr>
      </w:pPr>
    </w:p>
    <w:p w14:paraId="12E66707" w14:textId="54C656CB" w:rsidR="00391B6E" w:rsidRPr="00A379F0" w:rsidRDefault="002E5C5A" w:rsidP="00064E16">
      <w:pPr>
        <w:pStyle w:val="Sinespaciado"/>
        <w:spacing w:line="276" w:lineRule="auto"/>
        <w:jc w:val="both"/>
        <w:rPr>
          <w:rFonts w:ascii="Lucida Sans Unicode" w:hAnsi="Lucida Sans Unicode" w:cs="Lucida Sans Unicode"/>
          <w:sz w:val="20"/>
          <w:szCs w:val="20"/>
          <w:lang w:val="es-ES_tradnl"/>
        </w:rPr>
      </w:pPr>
      <w:r w:rsidRPr="00A379F0">
        <w:rPr>
          <w:rFonts w:ascii="Lucida Sans Unicode" w:hAnsi="Lucida Sans Unicode" w:cs="Lucida Sans Unicode"/>
          <w:sz w:val="20"/>
          <w:szCs w:val="20"/>
          <w:lang w:val="es-ES_tradnl"/>
        </w:rPr>
        <w:lastRenderedPageBreak/>
        <w:t>Y</w:t>
      </w:r>
      <w:r w:rsidR="00DA088C" w:rsidRPr="00A379F0">
        <w:rPr>
          <w:rFonts w:ascii="Lucida Sans Unicode" w:hAnsi="Lucida Sans Unicode" w:cs="Lucida Sans Unicode"/>
          <w:sz w:val="20"/>
          <w:szCs w:val="20"/>
          <w:lang w:val="es-ES_tradnl"/>
        </w:rPr>
        <w:t>,</w:t>
      </w:r>
      <w:r w:rsidR="00391B6E" w:rsidRPr="00A379F0">
        <w:rPr>
          <w:rFonts w:ascii="Lucida Sans Unicode" w:hAnsi="Lucida Sans Unicode" w:cs="Lucida Sans Unicode"/>
          <w:sz w:val="20"/>
          <w:szCs w:val="20"/>
          <w:lang w:val="es-ES_tradnl"/>
        </w:rPr>
        <w:t xml:space="preserve"> pues a seguir trabajando como siempre lo han hecho, tengo muchos años de conocerlos</w:t>
      </w:r>
      <w:r w:rsidR="00DA088C" w:rsidRPr="00A379F0">
        <w:rPr>
          <w:rFonts w:ascii="Lucida Sans Unicode" w:hAnsi="Lucida Sans Unicode" w:cs="Lucida Sans Unicode"/>
          <w:sz w:val="20"/>
          <w:szCs w:val="20"/>
          <w:lang w:val="es-ES_tradnl"/>
        </w:rPr>
        <w:t>,</w:t>
      </w:r>
      <w:r w:rsidR="00391B6E" w:rsidRPr="00A379F0">
        <w:rPr>
          <w:rFonts w:ascii="Lucida Sans Unicode" w:hAnsi="Lucida Sans Unicode" w:cs="Lucida Sans Unicode"/>
          <w:sz w:val="20"/>
          <w:szCs w:val="20"/>
          <w:lang w:val="es-ES_tradnl"/>
        </w:rPr>
        <w:t xml:space="preserve"> más a Hugo</w:t>
      </w:r>
      <w:r w:rsidR="00DA088C" w:rsidRPr="00A379F0">
        <w:rPr>
          <w:rFonts w:ascii="Lucida Sans Unicode" w:hAnsi="Lucida Sans Unicode" w:cs="Lucida Sans Unicode"/>
          <w:sz w:val="20"/>
          <w:szCs w:val="20"/>
          <w:lang w:val="es-ES_tradnl"/>
        </w:rPr>
        <w:t>,</w:t>
      </w:r>
      <w:r w:rsidR="00391B6E" w:rsidRPr="00A379F0">
        <w:rPr>
          <w:rFonts w:ascii="Lucida Sans Unicode" w:hAnsi="Lucida Sans Unicode" w:cs="Lucida Sans Unicode"/>
          <w:sz w:val="20"/>
          <w:szCs w:val="20"/>
          <w:lang w:val="es-ES_tradnl"/>
        </w:rPr>
        <w:t xml:space="preserve"> desde hace más de 20 años y a Mónica también ya</w:t>
      </w:r>
      <w:r w:rsidRPr="00A379F0">
        <w:rPr>
          <w:rFonts w:ascii="Lucida Sans Unicode" w:hAnsi="Lucida Sans Unicode" w:cs="Lucida Sans Unicode"/>
          <w:sz w:val="20"/>
          <w:szCs w:val="20"/>
          <w:lang w:val="es-ES_tradnl"/>
        </w:rPr>
        <w:t xml:space="preserve"> un buen</w:t>
      </w:r>
      <w:r w:rsidR="00391B6E" w:rsidRPr="00A379F0">
        <w:rPr>
          <w:rFonts w:ascii="Lucida Sans Unicode" w:hAnsi="Lucida Sans Unicode" w:cs="Lucida Sans Unicode"/>
          <w:sz w:val="20"/>
          <w:szCs w:val="20"/>
          <w:lang w:val="es-ES_tradnl"/>
        </w:rPr>
        <w:t xml:space="preserve"> de años</w:t>
      </w:r>
      <w:r w:rsidR="00113C7D">
        <w:rPr>
          <w:rFonts w:ascii="Lucida Sans Unicode" w:hAnsi="Lucida Sans Unicode" w:cs="Lucida Sans Unicode"/>
          <w:sz w:val="20"/>
          <w:szCs w:val="20"/>
          <w:lang w:val="es-ES_tradnl"/>
        </w:rPr>
        <w:t>,</w:t>
      </w:r>
      <w:r w:rsidR="00391B6E" w:rsidRPr="00A379F0">
        <w:rPr>
          <w:rFonts w:ascii="Lucida Sans Unicode" w:hAnsi="Lucida Sans Unicode" w:cs="Lucida Sans Unicode"/>
          <w:sz w:val="20"/>
          <w:szCs w:val="20"/>
          <w:lang w:val="es-ES_tradnl"/>
        </w:rPr>
        <w:t xml:space="preserve"> y me da mucho gusto que hoy se les reconozca todo su trabajo, todo su esfuerzo, todo su empeño en estas evaluaciones, pues que son muy rigurosas y que hoy logran este gran reconocimiento, </w:t>
      </w:r>
      <w:r w:rsidR="00113C7D">
        <w:rPr>
          <w:rFonts w:ascii="Lucida Sans Unicode" w:hAnsi="Lucida Sans Unicode" w:cs="Lucida Sans Unicode"/>
          <w:sz w:val="20"/>
          <w:szCs w:val="20"/>
          <w:lang w:val="es-ES_tradnl"/>
        </w:rPr>
        <w:t>¡</w:t>
      </w:r>
      <w:r w:rsidR="00391B6E" w:rsidRPr="00A379F0">
        <w:rPr>
          <w:rFonts w:ascii="Lucida Sans Unicode" w:hAnsi="Lucida Sans Unicode" w:cs="Lucida Sans Unicode"/>
          <w:sz w:val="20"/>
          <w:szCs w:val="20"/>
          <w:lang w:val="es-ES_tradnl"/>
        </w:rPr>
        <w:t>enhorabuena y muchas felicitaciones</w:t>
      </w:r>
      <w:r w:rsidR="00113C7D">
        <w:rPr>
          <w:rFonts w:ascii="Lucida Sans Unicode" w:hAnsi="Lucida Sans Unicode" w:cs="Lucida Sans Unicode"/>
          <w:sz w:val="20"/>
          <w:szCs w:val="20"/>
          <w:lang w:val="es-ES_tradnl"/>
        </w:rPr>
        <w:t>!</w:t>
      </w:r>
    </w:p>
    <w:p w14:paraId="1E51FC0E" w14:textId="77777777" w:rsidR="00DA088C" w:rsidRPr="00A379F0" w:rsidRDefault="00DA088C" w:rsidP="00064E16">
      <w:pPr>
        <w:pStyle w:val="Sinespaciado"/>
        <w:spacing w:line="276" w:lineRule="auto"/>
        <w:jc w:val="both"/>
        <w:rPr>
          <w:rFonts w:ascii="Lucida Sans Unicode" w:hAnsi="Lucida Sans Unicode" w:cs="Lucida Sans Unicode"/>
          <w:sz w:val="20"/>
          <w:szCs w:val="20"/>
          <w:lang w:val="es-ES_tradnl"/>
        </w:rPr>
      </w:pPr>
    </w:p>
    <w:p w14:paraId="426A7126" w14:textId="77777777" w:rsidR="00B23A47" w:rsidRPr="00A379F0" w:rsidRDefault="00391B6E" w:rsidP="00064E16">
      <w:pPr>
        <w:pStyle w:val="Sinespaciado"/>
        <w:spacing w:line="276" w:lineRule="auto"/>
        <w:jc w:val="both"/>
        <w:rPr>
          <w:rFonts w:ascii="Lucida Sans Unicode" w:hAnsi="Lucida Sans Unicode" w:cs="Lucida Sans Unicode"/>
          <w:sz w:val="20"/>
          <w:szCs w:val="20"/>
          <w:lang w:val="es-ES_tradnl"/>
        </w:rPr>
      </w:pPr>
      <w:r w:rsidRPr="00A379F0">
        <w:rPr>
          <w:rFonts w:ascii="Lucida Sans Unicode" w:hAnsi="Lucida Sans Unicode" w:cs="Lucida Sans Unicode"/>
          <w:b/>
          <w:bCs/>
          <w:sz w:val="20"/>
          <w:szCs w:val="20"/>
          <w:lang w:val="es-ES_tradnl"/>
        </w:rPr>
        <w:t>Consejera presidenta, Paula Ramírez Höhne:</w:t>
      </w:r>
      <w:r w:rsidRPr="00A379F0">
        <w:rPr>
          <w:rFonts w:ascii="Lucida Sans Unicode" w:hAnsi="Lucida Sans Unicode" w:cs="Lucida Sans Unicode"/>
          <w:sz w:val="20"/>
          <w:szCs w:val="20"/>
          <w:lang w:val="es-ES_tradnl"/>
        </w:rPr>
        <w:t xml:space="preserve"> </w:t>
      </w:r>
      <w:r w:rsidR="00B23A47" w:rsidRPr="00A379F0">
        <w:rPr>
          <w:rFonts w:ascii="Lucida Sans Unicode" w:hAnsi="Lucida Sans Unicode" w:cs="Lucida Sans Unicode"/>
          <w:sz w:val="20"/>
          <w:szCs w:val="20"/>
          <w:lang w:val="es-ES_tradnl"/>
        </w:rPr>
        <w:t>Muchas gracias, consejero Moisés Pérez Vega.</w:t>
      </w:r>
    </w:p>
    <w:p w14:paraId="7D0CC8C6" w14:textId="77777777" w:rsidR="00DA088C" w:rsidRPr="00A379F0" w:rsidRDefault="00DA088C" w:rsidP="00064E16">
      <w:pPr>
        <w:pStyle w:val="Sinespaciado"/>
        <w:spacing w:line="276" w:lineRule="auto"/>
        <w:jc w:val="both"/>
        <w:rPr>
          <w:rFonts w:ascii="Lucida Sans Unicode" w:hAnsi="Lucida Sans Unicode" w:cs="Lucida Sans Unicode"/>
          <w:sz w:val="20"/>
          <w:szCs w:val="20"/>
          <w:lang w:val="es-ES_tradnl"/>
        </w:rPr>
      </w:pPr>
    </w:p>
    <w:p w14:paraId="222DD7BE" w14:textId="77777777" w:rsidR="00DA088C" w:rsidRPr="00A379F0" w:rsidRDefault="00B23A47" w:rsidP="00064E16">
      <w:pPr>
        <w:pStyle w:val="Sinespaciado"/>
        <w:spacing w:line="276" w:lineRule="auto"/>
        <w:jc w:val="both"/>
        <w:rPr>
          <w:rFonts w:ascii="Lucida Sans Unicode" w:hAnsi="Lucida Sans Unicode" w:cs="Lucida Sans Unicode"/>
          <w:sz w:val="20"/>
          <w:szCs w:val="20"/>
          <w:lang w:val="es-ES_tradnl"/>
        </w:rPr>
      </w:pPr>
      <w:r w:rsidRPr="00A379F0">
        <w:rPr>
          <w:rFonts w:ascii="Lucida Sans Unicode" w:hAnsi="Lucida Sans Unicode" w:cs="Lucida Sans Unicode"/>
          <w:sz w:val="20"/>
          <w:szCs w:val="20"/>
          <w:lang w:val="es-ES_tradnl"/>
        </w:rPr>
        <w:t>¿Alguien más desea hacer uso de la voz</w:t>
      </w:r>
      <w:r w:rsidR="00EE427F" w:rsidRPr="00A379F0">
        <w:rPr>
          <w:rFonts w:ascii="Lucida Sans Unicode" w:hAnsi="Lucida Sans Unicode" w:cs="Lucida Sans Unicode"/>
          <w:sz w:val="20"/>
          <w:szCs w:val="20"/>
          <w:lang w:val="es-ES_tradnl"/>
        </w:rPr>
        <w:t xml:space="preserve">, en este punto del orden del día? </w:t>
      </w:r>
    </w:p>
    <w:p w14:paraId="30B6D8BC" w14:textId="77777777" w:rsidR="00DA088C" w:rsidRPr="00A379F0" w:rsidRDefault="00DA088C" w:rsidP="00064E16">
      <w:pPr>
        <w:pStyle w:val="Sinespaciado"/>
        <w:spacing w:line="276" w:lineRule="auto"/>
        <w:jc w:val="both"/>
        <w:rPr>
          <w:rFonts w:ascii="Lucida Sans Unicode" w:hAnsi="Lucida Sans Unicode" w:cs="Lucida Sans Unicode"/>
          <w:sz w:val="20"/>
          <w:szCs w:val="20"/>
          <w:lang w:val="es-ES_tradnl"/>
        </w:rPr>
      </w:pPr>
    </w:p>
    <w:p w14:paraId="3274CC5D" w14:textId="6A932289" w:rsidR="00EE427F" w:rsidRPr="00A379F0" w:rsidRDefault="00EE427F" w:rsidP="00064E16">
      <w:pPr>
        <w:pStyle w:val="Sinespaciado"/>
        <w:spacing w:line="276" w:lineRule="auto"/>
        <w:jc w:val="both"/>
        <w:rPr>
          <w:rFonts w:ascii="Lucida Sans Unicode" w:hAnsi="Lucida Sans Unicode" w:cs="Lucida Sans Unicode"/>
          <w:sz w:val="20"/>
          <w:szCs w:val="20"/>
          <w:lang w:val="es-ES_tradnl"/>
        </w:rPr>
      </w:pPr>
      <w:r w:rsidRPr="00A379F0">
        <w:rPr>
          <w:rFonts w:ascii="Lucida Sans Unicode" w:hAnsi="Lucida Sans Unicode" w:cs="Lucida Sans Unicode"/>
          <w:sz w:val="20"/>
          <w:szCs w:val="20"/>
          <w:lang w:val="es-ES_tradnl"/>
        </w:rPr>
        <w:t>Adelante</w:t>
      </w:r>
      <w:r w:rsidR="00113C7D">
        <w:rPr>
          <w:rFonts w:ascii="Lucida Sans Unicode" w:hAnsi="Lucida Sans Unicode" w:cs="Lucida Sans Unicode"/>
          <w:sz w:val="20"/>
          <w:szCs w:val="20"/>
          <w:lang w:val="es-ES_tradnl"/>
        </w:rPr>
        <w:t>,</w:t>
      </w:r>
      <w:r w:rsidRPr="00A379F0">
        <w:rPr>
          <w:rFonts w:ascii="Lucida Sans Unicode" w:hAnsi="Lucida Sans Unicode" w:cs="Lucida Sans Unicode"/>
          <w:sz w:val="20"/>
          <w:szCs w:val="20"/>
          <w:lang w:val="es-ES_tradnl"/>
        </w:rPr>
        <w:t xml:space="preserve"> consejera, por favor.</w:t>
      </w:r>
    </w:p>
    <w:p w14:paraId="756ED02D" w14:textId="77777777" w:rsidR="00DA088C" w:rsidRPr="00A379F0" w:rsidRDefault="00DA088C" w:rsidP="00064E16">
      <w:pPr>
        <w:pStyle w:val="Sinespaciado"/>
        <w:spacing w:line="276" w:lineRule="auto"/>
        <w:jc w:val="both"/>
        <w:rPr>
          <w:rFonts w:ascii="Lucida Sans Unicode" w:hAnsi="Lucida Sans Unicode" w:cs="Lucida Sans Unicode"/>
          <w:sz w:val="20"/>
          <w:szCs w:val="20"/>
          <w:lang w:val="es-ES_tradnl"/>
        </w:rPr>
      </w:pPr>
    </w:p>
    <w:p w14:paraId="13415E24" w14:textId="77777777" w:rsidR="00113C7D" w:rsidRDefault="00EE427F" w:rsidP="00064E16">
      <w:pPr>
        <w:pStyle w:val="Sinespaciado"/>
        <w:spacing w:line="276" w:lineRule="auto"/>
        <w:jc w:val="both"/>
        <w:rPr>
          <w:rFonts w:ascii="Lucida Sans Unicode" w:hAnsi="Lucida Sans Unicode" w:cs="Lucida Sans Unicode"/>
          <w:sz w:val="20"/>
          <w:szCs w:val="20"/>
          <w:lang w:val="es-ES_tradnl"/>
        </w:rPr>
      </w:pPr>
      <w:r w:rsidRPr="00A379F0">
        <w:rPr>
          <w:rFonts w:ascii="Lucida Sans Unicode" w:hAnsi="Lucida Sans Unicode" w:cs="Lucida Sans Unicode"/>
          <w:b/>
          <w:bCs/>
          <w:sz w:val="20"/>
          <w:szCs w:val="20"/>
          <w:lang w:val="es-ES_tradnl"/>
        </w:rPr>
        <w:t>Consejera electoral, Silvia Guadalupe Bustos Vásquez:</w:t>
      </w:r>
      <w:r w:rsidR="00391B6E" w:rsidRPr="00A379F0">
        <w:rPr>
          <w:rFonts w:ascii="Lucida Sans Unicode" w:hAnsi="Lucida Sans Unicode" w:cs="Lucida Sans Unicode"/>
          <w:sz w:val="20"/>
          <w:szCs w:val="20"/>
          <w:lang w:val="es-ES_tradnl"/>
        </w:rPr>
        <w:t xml:space="preserve"> </w:t>
      </w:r>
      <w:r w:rsidRPr="00A379F0">
        <w:rPr>
          <w:rFonts w:ascii="Lucida Sans Unicode" w:hAnsi="Lucida Sans Unicode" w:cs="Lucida Sans Unicode"/>
          <w:sz w:val="20"/>
          <w:szCs w:val="20"/>
          <w:lang w:val="es-ES_tradnl"/>
        </w:rPr>
        <w:t>Pues</w:t>
      </w:r>
      <w:r w:rsidR="00113C7D">
        <w:rPr>
          <w:rFonts w:ascii="Lucida Sans Unicode" w:hAnsi="Lucida Sans Unicode" w:cs="Lucida Sans Unicode"/>
          <w:sz w:val="20"/>
          <w:szCs w:val="20"/>
          <w:lang w:val="es-ES_tradnl"/>
        </w:rPr>
        <w:t>,</w:t>
      </w:r>
      <w:r w:rsidRPr="00A379F0">
        <w:rPr>
          <w:rFonts w:ascii="Lucida Sans Unicode" w:hAnsi="Lucida Sans Unicode" w:cs="Lucida Sans Unicode"/>
          <w:sz w:val="20"/>
          <w:szCs w:val="20"/>
          <w:lang w:val="es-ES_tradnl"/>
        </w:rPr>
        <w:t xml:space="preserve"> felicitar a nuestro par de compañeros</w:t>
      </w:r>
      <w:r w:rsidR="00113C7D">
        <w:rPr>
          <w:rFonts w:ascii="Lucida Sans Unicode" w:hAnsi="Lucida Sans Unicode" w:cs="Lucida Sans Unicode"/>
          <w:sz w:val="20"/>
          <w:szCs w:val="20"/>
          <w:lang w:val="es-ES_tradnl"/>
        </w:rPr>
        <w:t>.</w:t>
      </w:r>
    </w:p>
    <w:p w14:paraId="264D991C" w14:textId="77777777" w:rsidR="00113C7D" w:rsidRDefault="00113C7D" w:rsidP="00064E16">
      <w:pPr>
        <w:pStyle w:val="Sinespaciado"/>
        <w:spacing w:line="276" w:lineRule="auto"/>
        <w:jc w:val="both"/>
        <w:rPr>
          <w:rFonts w:ascii="Lucida Sans Unicode" w:hAnsi="Lucida Sans Unicode" w:cs="Lucida Sans Unicode"/>
          <w:sz w:val="20"/>
          <w:szCs w:val="20"/>
          <w:lang w:val="es-ES_tradnl"/>
        </w:rPr>
      </w:pPr>
    </w:p>
    <w:p w14:paraId="7A093926" w14:textId="77777777" w:rsidR="00113C7D" w:rsidRDefault="00113C7D" w:rsidP="00064E16">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P</w:t>
      </w:r>
      <w:r w:rsidR="00EE427F" w:rsidRPr="00A379F0">
        <w:rPr>
          <w:rFonts w:ascii="Lucida Sans Unicode" w:hAnsi="Lucida Sans Unicode" w:cs="Lucida Sans Unicode"/>
          <w:sz w:val="20"/>
          <w:szCs w:val="20"/>
          <w:lang w:val="es-ES_tradnl"/>
        </w:rPr>
        <w:t>or supuesto que es un gusto poder entregar este reconocimiento, por supuesto</w:t>
      </w:r>
      <w:r>
        <w:rPr>
          <w:rFonts w:ascii="Lucida Sans Unicode" w:hAnsi="Lucida Sans Unicode" w:cs="Lucida Sans Unicode"/>
          <w:sz w:val="20"/>
          <w:szCs w:val="20"/>
          <w:lang w:val="es-ES_tradnl"/>
        </w:rPr>
        <w:t>,</w:t>
      </w:r>
      <w:r w:rsidR="00EE427F" w:rsidRPr="00A379F0">
        <w:rPr>
          <w:rFonts w:ascii="Lucida Sans Unicode" w:hAnsi="Lucida Sans Unicode" w:cs="Lucida Sans Unicode"/>
          <w:sz w:val="20"/>
          <w:szCs w:val="20"/>
          <w:lang w:val="es-ES_tradnl"/>
        </w:rPr>
        <w:t xml:space="preserve"> que </w:t>
      </w:r>
      <w:r w:rsidR="00574410" w:rsidRPr="00A379F0">
        <w:rPr>
          <w:rFonts w:ascii="Lucida Sans Unicode" w:hAnsi="Lucida Sans Unicode" w:cs="Lucida Sans Unicode"/>
          <w:sz w:val="20"/>
          <w:szCs w:val="20"/>
          <w:lang w:val="es-ES_tradnl"/>
        </w:rPr>
        <w:t>sea</w:t>
      </w:r>
      <w:r w:rsidR="00EE427F" w:rsidRPr="00A379F0">
        <w:rPr>
          <w:rFonts w:ascii="Lucida Sans Unicode" w:hAnsi="Lucida Sans Unicode" w:cs="Lucida Sans Unicode"/>
          <w:sz w:val="20"/>
          <w:szCs w:val="20"/>
          <w:lang w:val="es-ES_tradnl"/>
        </w:rPr>
        <w:t xml:space="preserve"> económico</w:t>
      </w:r>
      <w:r>
        <w:rPr>
          <w:rFonts w:ascii="Lucida Sans Unicode" w:hAnsi="Lucida Sans Unicode" w:cs="Lucida Sans Unicode"/>
          <w:sz w:val="20"/>
          <w:szCs w:val="20"/>
          <w:lang w:val="es-ES_tradnl"/>
        </w:rPr>
        <w:t>,</w:t>
      </w:r>
      <w:r w:rsidR="00EE427F" w:rsidRPr="00A379F0">
        <w:rPr>
          <w:rFonts w:ascii="Lucida Sans Unicode" w:hAnsi="Lucida Sans Unicode" w:cs="Lucida Sans Unicode"/>
          <w:sz w:val="20"/>
          <w:szCs w:val="20"/>
          <w:lang w:val="es-ES_tradnl"/>
        </w:rPr>
        <w:t xml:space="preserve"> y un placer trabajar con ustedes</w:t>
      </w:r>
      <w:r>
        <w:rPr>
          <w:rFonts w:ascii="Lucida Sans Unicode" w:hAnsi="Lucida Sans Unicode" w:cs="Lucida Sans Unicode"/>
          <w:sz w:val="20"/>
          <w:szCs w:val="20"/>
          <w:lang w:val="es-ES_tradnl"/>
        </w:rPr>
        <w:t xml:space="preserve">. </w:t>
      </w:r>
    </w:p>
    <w:p w14:paraId="5CB67EFF" w14:textId="77777777" w:rsidR="00113C7D" w:rsidRDefault="00113C7D" w:rsidP="00064E16">
      <w:pPr>
        <w:pStyle w:val="Sinespaciado"/>
        <w:spacing w:line="276" w:lineRule="auto"/>
        <w:jc w:val="both"/>
        <w:rPr>
          <w:rFonts w:ascii="Lucida Sans Unicode" w:hAnsi="Lucida Sans Unicode" w:cs="Lucida Sans Unicode"/>
          <w:sz w:val="20"/>
          <w:szCs w:val="20"/>
          <w:lang w:val="es-ES_tradnl"/>
        </w:rPr>
      </w:pPr>
    </w:p>
    <w:p w14:paraId="1D45B481" w14:textId="4EE25A7E" w:rsidR="00EE427F" w:rsidRPr="00A379F0" w:rsidRDefault="00113C7D" w:rsidP="00064E16">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M</w:t>
      </w:r>
      <w:r w:rsidR="00EE427F" w:rsidRPr="00A379F0">
        <w:rPr>
          <w:rFonts w:ascii="Lucida Sans Unicode" w:hAnsi="Lucida Sans Unicode" w:cs="Lucida Sans Unicode"/>
          <w:sz w:val="20"/>
          <w:szCs w:val="20"/>
          <w:lang w:val="es-ES_tradnl"/>
        </w:rPr>
        <w:t xml:space="preserve">uchas gracias. </w:t>
      </w:r>
    </w:p>
    <w:p w14:paraId="1A8BA988" w14:textId="77777777" w:rsidR="00DA088C" w:rsidRPr="00A379F0" w:rsidRDefault="00DA088C" w:rsidP="00064E16">
      <w:pPr>
        <w:pStyle w:val="Sinespaciado"/>
        <w:spacing w:line="276" w:lineRule="auto"/>
        <w:jc w:val="both"/>
        <w:rPr>
          <w:rFonts w:ascii="Lucida Sans Unicode" w:hAnsi="Lucida Sans Unicode" w:cs="Lucida Sans Unicode"/>
          <w:sz w:val="20"/>
          <w:szCs w:val="20"/>
          <w:lang w:val="es-ES_tradnl"/>
        </w:rPr>
      </w:pPr>
    </w:p>
    <w:p w14:paraId="74E15365" w14:textId="5224DD74" w:rsidR="00EE427F" w:rsidRPr="00A379F0" w:rsidRDefault="00EE427F" w:rsidP="00064E16">
      <w:pPr>
        <w:pStyle w:val="Sinespaciado"/>
        <w:spacing w:line="276" w:lineRule="auto"/>
        <w:jc w:val="both"/>
        <w:rPr>
          <w:rFonts w:ascii="Lucida Sans Unicode" w:hAnsi="Lucida Sans Unicode" w:cs="Lucida Sans Unicode"/>
          <w:sz w:val="20"/>
          <w:szCs w:val="20"/>
          <w:lang w:val="es-ES_tradnl"/>
        </w:rPr>
      </w:pPr>
      <w:r w:rsidRPr="00064E16">
        <w:rPr>
          <w:rFonts w:ascii="Lucida Sans Unicode" w:hAnsi="Lucida Sans Unicode" w:cs="Lucida Sans Unicode"/>
          <w:b/>
          <w:bCs/>
          <w:sz w:val="20"/>
          <w:szCs w:val="20"/>
          <w:lang w:val="es-ES_tradnl"/>
        </w:rPr>
        <w:t>Consejera presidenta, Paula Ramírez Höhne:</w:t>
      </w:r>
      <w:r w:rsidRPr="00A379F0">
        <w:rPr>
          <w:rFonts w:ascii="Lucida Sans Unicode" w:hAnsi="Lucida Sans Unicode" w:cs="Lucida Sans Unicode"/>
          <w:sz w:val="20"/>
          <w:szCs w:val="20"/>
          <w:lang w:val="es-ES_tradnl"/>
        </w:rPr>
        <w:t xml:space="preserve"> Gracias, consejera Silvia Guadalupe Bustos Vásquez.</w:t>
      </w:r>
    </w:p>
    <w:p w14:paraId="22CDF162" w14:textId="77777777" w:rsidR="00DA088C" w:rsidRPr="00A379F0" w:rsidRDefault="00DA088C" w:rsidP="00064E16">
      <w:pPr>
        <w:pStyle w:val="Sinespaciado"/>
        <w:spacing w:line="276" w:lineRule="auto"/>
        <w:jc w:val="both"/>
        <w:rPr>
          <w:rFonts w:ascii="Lucida Sans Unicode" w:hAnsi="Lucida Sans Unicode" w:cs="Lucida Sans Unicode"/>
          <w:sz w:val="20"/>
          <w:szCs w:val="20"/>
          <w:lang w:val="es-ES_tradnl"/>
        </w:rPr>
      </w:pPr>
    </w:p>
    <w:p w14:paraId="2745F0FA" w14:textId="34B2A343" w:rsidR="00DA088C" w:rsidRPr="00A379F0" w:rsidRDefault="00EE427F" w:rsidP="00064E16">
      <w:pPr>
        <w:pStyle w:val="Sinespaciado"/>
        <w:spacing w:line="276" w:lineRule="auto"/>
        <w:jc w:val="both"/>
        <w:rPr>
          <w:rFonts w:ascii="Lucida Sans Unicode" w:hAnsi="Lucida Sans Unicode" w:cs="Lucida Sans Unicode"/>
          <w:sz w:val="20"/>
          <w:szCs w:val="20"/>
          <w:lang w:val="es-ES_tradnl"/>
        </w:rPr>
      </w:pPr>
      <w:r w:rsidRPr="00A379F0">
        <w:rPr>
          <w:rFonts w:ascii="Lucida Sans Unicode" w:hAnsi="Lucida Sans Unicode" w:cs="Lucida Sans Unicode"/>
          <w:sz w:val="20"/>
          <w:szCs w:val="20"/>
          <w:lang w:val="es-ES_tradnl"/>
        </w:rPr>
        <w:t>¿Alguien más desea hacer uso de la voz?, en primera ronda todavía</w:t>
      </w:r>
      <w:r w:rsidR="00DA088C" w:rsidRPr="00A379F0">
        <w:rPr>
          <w:rFonts w:ascii="Lucida Sans Unicode" w:hAnsi="Lucida Sans Unicode" w:cs="Lucida Sans Unicode"/>
          <w:sz w:val="20"/>
          <w:szCs w:val="20"/>
          <w:lang w:val="es-ES_tradnl"/>
        </w:rPr>
        <w:t>.</w:t>
      </w:r>
      <w:r w:rsidRPr="00A379F0">
        <w:rPr>
          <w:rFonts w:ascii="Lucida Sans Unicode" w:hAnsi="Lucida Sans Unicode" w:cs="Lucida Sans Unicode"/>
          <w:sz w:val="20"/>
          <w:szCs w:val="20"/>
          <w:lang w:val="es-ES_tradnl"/>
        </w:rPr>
        <w:t xml:space="preserve"> </w:t>
      </w:r>
    </w:p>
    <w:p w14:paraId="6B2F0BBC" w14:textId="77777777" w:rsidR="00DA088C" w:rsidRPr="00A379F0" w:rsidRDefault="00DA088C" w:rsidP="00064E16">
      <w:pPr>
        <w:pStyle w:val="Sinespaciado"/>
        <w:spacing w:line="276" w:lineRule="auto"/>
        <w:jc w:val="both"/>
        <w:rPr>
          <w:rFonts w:ascii="Lucida Sans Unicode" w:hAnsi="Lucida Sans Unicode" w:cs="Lucida Sans Unicode"/>
          <w:sz w:val="20"/>
          <w:szCs w:val="20"/>
          <w:lang w:val="es-ES_tradnl"/>
        </w:rPr>
      </w:pPr>
    </w:p>
    <w:p w14:paraId="58E5BEC8" w14:textId="442E096C" w:rsidR="00DA088C" w:rsidRPr="00A379F0" w:rsidRDefault="00DA088C" w:rsidP="00064E16">
      <w:pPr>
        <w:pStyle w:val="Sinespaciado"/>
        <w:spacing w:line="276" w:lineRule="auto"/>
        <w:jc w:val="both"/>
        <w:rPr>
          <w:rFonts w:ascii="Lucida Sans Unicode" w:hAnsi="Lucida Sans Unicode" w:cs="Lucida Sans Unicode"/>
          <w:sz w:val="20"/>
          <w:szCs w:val="20"/>
          <w:lang w:val="es-ES_tradnl"/>
        </w:rPr>
      </w:pPr>
      <w:r w:rsidRPr="00A379F0">
        <w:rPr>
          <w:rFonts w:ascii="Lucida Sans Unicode" w:hAnsi="Lucida Sans Unicode" w:cs="Lucida Sans Unicode"/>
          <w:sz w:val="20"/>
          <w:szCs w:val="20"/>
          <w:lang w:val="es-ES_tradnl"/>
        </w:rPr>
        <w:t>¿E</w:t>
      </w:r>
      <w:r w:rsidR="00EE427F" w:rsidRPr="00A379F0">
        <w:rPr>
          <w:rFonts w:ascii="Lucida Sans Unicode" w:hAnsi="Lucida Sans Unicode" w:cs="Lucida Sans Unicode"/>
          <w:sz w:val="20"/>
          <w:szCs w:val="20"/>
          <w:lang w:val="es-ES_tradnl"/>
        </w:rPr>
        <w:t>n segunda ronda</w:t>
      </w:r>
      <w:r w:rsidRPr="00A379F0">
        <w:rPr>
          <w:rFonts w:ascii="Lucida Sans Unicode" w:hAnsi="Lucida Sans Unicode" w:cs="Lucida Sans Unicode"/>
          <w:sz w:val="20"/>
          <w:szCs w:val="20"/>
          <w:lang w:val="es-ES_tradnl"/>
        </w:rPr>
        <w:t>?</w:t>
      </w:r>
    </w:p>
    <w:p w14:paraId="4184ECEA" w14:textId="77777777" w:rsidR="00DA088C" w:rsidRPr="00A379F0" w:rsidRDefault="00DA088C" w:rsidP="00064E16">
      <w:pPr>
        <w:pStyle w:val="Sinespaciado"/>
        <w:spacing w:line="276" w:lineRule="auto"/>
        <w:jc w:val="both"/>
        <w:rPr>
          <w:rFonts w:ascii="Lucida Sans Unicode" w:hAnsi="Lucida Sans Unicode" w:cs="Lucida Sans Unicode"/>
          <w:sz w:val="20"/>
          <w:szCs w:val="20"/>
          <w:lang w:val="es-ES_tradnl"/>
        </w:rPr>
      </w:pPr>
    </w:p>
    <w:p w14:paraId="02297C13" w14:textId="18F07CC8" w:rsidR="00EE427F" w:rsidRPr="00A379F0" w:rsidRDefault="00DA088C" w:rsidP="00064E16">
      <w:pPr>
        <w:pStyle w:val="Sinespaciado"/>
        <w:spacing w:line="276" w:lineRule="auto"/>
        <w:jc w:val="both"/>
        <w:rPr>
          <w:rFonts w:ascii="Lucida Sans Unicode" w:hAnsi="Lucida Sans Unicode" w:cs="Lucida Sans Unicode"/>
          <w:sz w:val="20"/>
          <w:szCs w:val="20"/>
          <w:lang w:val="es-ES_tradnl"/>
        </w:rPr>
      </w:pPr>
      <w:r w:rsidRPr="00A379F0">
        <w:rPr>
          <w:rFonts w:ascii="Lucida Sans Unicode" w:hAnsi="Lucida Sans Unicode" w:cs="Lucida Sans Unicode"/>
          <w:sz w:val="20"/>
          <w:szCs w:val="20"/>
          <w:lang w:val="es-ES_tradnl"/>
        </w:rPr>
        <w:t>D</w:t>
      </w:r>
      <w:r w:rsidR="00EE427F" w:rsidRPr="00A379F0">
        <w:rPr>
          <w:rFonts w:ascii="Lucida Sans Unicode" w:hAnsi="Lucida Sans Unicode" w:cs="Lucida Sans Unicode"/>
          <w:sz w:val="20"/>
          <w:szCs w:val="20"/>
          <w:lang w:val="es-ES_tradnl"/>
        </w:rPr>
        <w:t>e no ser así</w:t>
      </w:r>
      <w:r w:rsidRPr="00A379F0">
        <w:rPr>
          <w:rFonts w:ascii="Lucida Sans Unicode" w:hAnsi="Lucida Sans Unicode" w:cs="Lucida Sans Unicode"/>
          <w:sz w:val="20"/>
          <w:szCs w:val="20"/>
          <w:lang w:val="es-ES_tradnl"/>
        </w:rPr>
        <w:t>, s</w:t>
      </w:r>
      <w:r w:rsidR="00EE427F" w:rsidRPr="00A379F0">
        <w:rPr>
          <w:rFonts w:ascii="Lucida Sans Unicode" w:hAnsi="Lucida Sans Unicode" w:cs="Lucida Sans Unicode"/>
          <w:sz w:val="20"/>
          <w:szCs w:val="20"/>
          <w:lang w:val="es-ES_tradnl"/>
        </w:rPr>
        <w:t>eñor secretario le solicito</w:t>
      </w:r>
      <w:r w:rsidR="00113C7D">
        <w:rPr>
          <w:rFonts w:ascii="Lucida Sans Unicode" w:hAnsi="Lucida Sans Unicode" w:cs="Lucida Sans Unicode"/>
          <w:sz w:val="20"/>
          <w:szCs w:val="20"/>
          <w:lang w:val="es-ES_tradnl"/>
        </w:rPr>
        <w:t>,</w:t>
      </w:r>
      <w:r w:rsidR="00EE427F" w:rsidRPr="00A379F0">
        <w:rPr>
          <w:rFonts w:ascii="Lucida Sans Unicode" w:hAnsi="Lucida Sans Unicode" w:cs="Lucida Sans Unicode"/>
          <w:sz w:val="20"/>
          <w:szCs w:val="20"/>
          <w:lang w:val="es-ES_tradnl"/>
        </w:rPr>
        <w:t xml:space="preserve"> por favor</w:t>
      </w:r>
      <w:r w:rsidRPr="00A379F0">
        <w:rPr>
          <w:rFonts w:ascii="Lucida Sans Unicode" w:hAnsi="Lucida Sans Unicode" w:cs="Lucida Sans Unicode"/>
          <w:sz w:val="20"/>
          <w:szCs w:val="20"/>
          <w:lang w:val="es-ES_tradnl"/>
        </w:rPr>
        <w:t>,</w:t>
      </w:r>
      <w:r w:rsidR="00EE427F" w:rsidRPr="00A379F0">
        <w:rPr>
          <w:rFonts w:ascii="Lucida Sans Unicode" w:hAnsi="Lucida Sans Unicode" w:cs="Lucida Sans Unicode"/>
          <w:sz w:val="20"/>
          <w:szCs w:val="20"/>
          <w:lang w:val="es-ES_tradnl"/>
        </w:rPr>
        <w:t xml:space="preserve"> consulte en votación económica, si se aprueba este proyecto de acuerdo, con las observaciones enviadas por la consejera Zoad Jeanine. </w:t>
      </w:r>
    </w:p>
    <w:p w14:paraId="67562A34" w14:textId="77777777" w:rsidR="00DA088C" w:rsidRPr="00A379F0" w:rsidRDefault="00DA088C" w:rsidP="00064E16">
      <w:pPr>
        <w:pStyle w:val="Sinespaciado"/>
        <w:spacing w:line="276" w:lineRule="auto"/>
        <w:jc w:val="both"/>
        <w:rPr>
          <w:rFonts w:ascii="Lucida Sans Unicode" w:hAnsi="Lucida Sans Unicode" w:cs="Lucida Sans Unicode"/>
          <w:sz w:val="20"/>
          <w:szCs w:val="20"/>
          <w:lang w:val="es-ES_tradnl"/>
        </w:rPr>
      </w:pPr>
    </w:p>
    <w:p w14:paraId="72AAEE86" w14:textId="3813B6BC" w:rsidR="007333CC" w:rsidRPr="00A379F0" w:rsidRDefault="007333CC" w:rsidP="00064E16">
      <w:pPr>
        <w:pStyle w:val="Sinespaciado"/>
        <w:spacing w:line="276" w:lineRule="auto"/>
        <w:jc w:val="both"/>
        <w:rPr>
          <w:rFonts w:ascii="Lucida Sans Unicode" w:hAnsi="Lucida Sans Unicode" w:cs="Lucida Sans Unicode"/>
          <w:sz w:val="20"/>
          <w:szCs w:val="20"/>
          <w:lang w:val="es-ES_tradnl"/>
        </w:rPr>
      </w:pPr>
      <w:r w:rsidRPr="00064E16">
        <w:rPr>
          <w:rFonts w:ascii="Lucida Sans Unicode" w:hAnsi="Lucida Sans Unicode" w:cs="Lucida Sans Unicode"/>
          <w:b/>
          <w:bCs/>
          <w:sz w:val="20"/>
          <w:szCs w:val="20"/>
          <w:lang w:val="es-ES_tradnl"/>
        </w:rPr>
        <w:t>Secretario ejecutivo, Christian Flores Garza</w:t>
      </w:r>
      <w:r w:rsidRPr="00064E16">
        <w:rPr>
          <w:rFonts w:ascii="Lucida Sans Unicode" w:hAnsi="Lucida Sans Unicode" w:cs="Lucida Sans Unicode"/>
          <w:b/>
          <w:bCs/>
          <w:sz w:val="20"/>
          <w:szCs w:val="20"/>
        </w:rPr>
        <w:t>:</w:t>
      </w:r>
      <w:r w:rsidRPr="00A379F0">
        <w:rPr>
          <w:rFonts w:ascii="Lucida Sans Unicode" w:hAnsi="Lucida Sans Unicode" w:cs="Lucida Sans Unicode"/>
          <w:sz w:val="20"/>
          <w:szCs w:val="20"/>
        </w:rPr>
        <w:t xml:space="preserve"> </w:t>
      </w:r>
      <w:r w:rsidRPr="00A379F0">
        <w:rPr>
          <w:rFonts w:ascii="Lucida Sans Unicode" w:hAnsi="Lucida Sans Unicode" w:cs="Lucida Sans Unicode"/>
          <w:sz w:val="20"/>
          <w:szCs w:val="20"/>
          <w:lang w:val="es-ES_tradnl"/>
        </w:rPr>
        <w:t>Con mucho gusto, presidenta.</w:t>
      </w:r>
    </w:p>
    <w:p w14:paraId="32FB8CCF" w14:textId="77777777" w:rsidR="00DA088C" w:rsidRPr="00A379F0" w:rsidRDefault="00DA088C" w:rsidP="00064E16">
      <w:pPr>
        <w:pStyle w:val="Sinespaciado"/>
        <w:spacing w:line="276" w:lineRule="auto"/>
        <w:jc w:val="both"/>
        <w:rPr>
          <w:rFonts w:ascii="Lucida Sans Unicode" w:hAnsi="Lucida Sans Unicode" w:cs="Lucida Sans Unicode"/>
          <w:sz w:val="20"/>
          <w:szCs w:val="20"/>
          <w:lang w:val="es-ES_tradnl"/>
        </w:rPr>
      </w:pPr>
    </w:p>
    <w:p w14:paraId="1D2B1DC1" w14:textId="0C127091" w:rsidR="00DA088C" w:rsidRPr="00A379F0" w:rsidRDefault="007333CC" w:rsidP="00064E16">
      <w:pPr>
        <w:pStyle w:val="Sinespaciado"/>
        <w:spacing w:line="276" w:lineRule="auto"/>
        <w:jc w:val="both"/>
        <w:rPr>
          <w:rFonts w:ascii="Lucida Sans Unicode" w:hAnsi="Lucida Sans Unicode" w:cs="Lucida Sans Unicode"/>
          <w:sz w:val="20"/>
          <w:szCs w:val="20"/>
          <w:lang w:val="es-ES_tradnl"/>
        </w:rPr>
      </w:pPr>
      <w:r w:rsidRPr="00A379F0">
        <w:rPr>
          <w:rFonts w:ascii="Lucida Sans Unicode" w:hAnsi="Lucida Sans Unicode" w:cs="Lucida Sans Unicode"/>
          <w:sz w:val="20"/>
          <w:szCs w:val="20"/>
          <w:lang w:val="es-ES_tradnl"/>
        </w:rPr>
        <w:lastRenderedPageBreak/>
        <w:t>Consejeras y consejeros electorales, en votación económica</w:t>
      </w:r>
      <w:r w:rsidR="00113C7D">
        <w:rPr>
          <w:rFonts w:ascii="Lucida Sans Unicode" w:hAnsi="Lucida Sans Unicode" w:cs="Lucida Sans Unicode"/>
          <w:sz w:val="20"/>
          <w:szCs w:val="20"/>
          <w:lang w:val="es-ES_tradnl"/>
        </w:rPr>
        <w:t>,</w:t>
      </w:r>
      <w:r w:rsidRPr="00A379F0">
        <w:rPr>
          <w:rFonts w:ascii="Lucida Sans Unicode" w:hAnsi="Lucida Sans Unicode" w:cs="Lucida Sans Unicode"/>
          <w:sz w:val="20"/>
          <w:szCs w:val="20"/>
          <w:lang w:val="es-ES_tradnl"/>
        </w:rPr>
        <w:t xml:space="preserve"> les consulto si están a favor de aprobar el proyecto de acuerdo en los términos propuestos, quienes estén por la afirmativa sírvanse manifestarlo levantando la mano.</w:t>
      </w:r>
    </w:p>
    <w:p w14:paraId="55B21931" w14:textId="0D5F9507" w:rsidR="0037086A" w:rsidRPr="00064E16" w:rsidRDefault="007333CC" w:rsidP="00064E16">
      <w:pPr>
        <w:pStyle w:val="Sinespaciado"/>
        <w:spacing w:line="276" w:lineRule="auto"/>
        <w:jc w:val="both"/>
        <w:rPr>
          <w:rFonts w:ascii="Lucida Sans Unicode" w:hAnsi="Lucida Sans Unicode" w:cs="Lucida Sans Unicode"/>
          <w:sz w:val="20"/>
          <w:szCs w:val="20"/>
          <w:lang w:val="es-ES_tradnl"/>
        </w:rPr>
      </w:pPr>
      <w:r w:rsidRPr="00A379F0">
        <w:rPr>
          <w:rFonts w:ascii="Lucida Sans Unicode" w:hAnsi="Lucida Sans Unicode" w:cs="Lucida Sans Unicode"/>
          <w:sz w:val="20"/>
          <w:szCs w:val="20"/>
          <w:lang w:val="es-ES_tradnl"/>
        </w:rPr>
        <w:t xml:space="preserve"> </w:t>
      </w:r>
    </w:p>
    <w:tbl>
      <w:tblPr>
        <w:tblStyle w:val="Tablaconcuadrcula"/>
        <w:tblW w:w="5000" w:type="pct"/>
        <w:jc w:val="center"/>
        <w:tblLook w:val="04A0" w:firstRow="1" w:lastRow="0" w:firstColumn="1" w:lastColumn="0" w:noHBand="0" w:noVBand="1"/>
      </w:tblPr>
      <w:tblGrid>
        <w:gridCol w:w="4680"/>
        <w:gridCol w:w="1274"/>
        <w:gridCol w:w="1316"/>
        <w:gridCol w:w="1563"/>
      </w:tblGrid>
      <w:tr w:rsidR="0037086A" w:rsidRPr="00A379F0" w14:paraId="603A2034" w14:textId="77777777" w:rsidTr="00CF74E4">
        <w:trPr>
          <w:trHeight w:val="283"/>
          <w:jc w:val="center"/>
        </w:trPr>
        <w:tc>
          <w:tcPr>
            <w:tcW w:w="2649" w:type="pct"/>
            <w:tcBorders>
              <w:top w:val="nil"/>
              <w:left w:val="nil"/>
            </w:tcBorders>
            <w:vAlign w:val="center"/>
          </w:tcPr>
          <w:p w14:paraId="2C7D5973" w14:textId="77777777" w:rsidR="0037086A" w:rsidRPr="00A379F0" w:rsidRDefault="0037086A" w:rsidP="00A379F0">
            <w:pPr>
              <w:spacing w:line="276" w:lineRule="auto"/>
              <w:jc w:val="both"/>
              <w:rPr>
                <w:rFonts w:ascii="Lucida Sans Unicode" w:hAnsi="Lucida Sans Unicode" w:cs="Lucida Sans Unicode"/>
                <w:b/>
                <w:sz w:val="20"/>
                <w:szCs w:val="20"/>
                <w:lang w:val="es-ES"/>
              </w:rPr>
            </w:pPr>
          </w:p>
        </w:tc>
        <w:tc>
          <w:tcPr>
            <w:tcW w:w="721" w:type="pct"/>
            <w:vAlign w:val="center"/>
          </w:tcPr>
          <w:p w14:paraId="5FDD52CA" w14:textId="77777777" w:rsidR="0037086A" w:rsidRPr="00A379F0" w:rsidRDefault="0037086A" w:rsidP="00113C7D">
            <w:pPr>
              <w:spacing w:line="276" w:lineRule="auto"/>
              <w:jc w:val="center"/>
              <w:rPr>
                <w:rFonts w:ascii="Lucida Sans Unicode" w:hAnsi="Lucida Sans Unicode" w:cs="Lucida Sans Unicode"/>
                <w:b/>
                <w:sz w:val="20"/>
                <w:szCs w:val="20"/>
                <w:lang w:val="es-ES"/>
              </w:rPr>
            </w:pPr>
            <w:r w:rsidRPr="00A379F0">
              <w:rPr>
                <w:rFonts w:ascii="Lucida Sans Unicode" w:hAnsi="Lucida Sans Unicode" w:cs="Lucida Sans Unicode"/>
                <w:b/>
                <w:sz w:val="20"/>
                <w:szCs w:val="20"/>
                <w:lang w:val="es-ES"/>
              </w:rPr>
              <w:t>A favor</w:t>
            </w:r>
          </w:p>
        </w:tc>
        <w:tc>
          <w:tcPr>
            <w:tcW w:w="745" w:type="pct"/>
            <w:vAlign w:val="center"/>
          </w:tcPr>
          <w:p w14:paraId="48BDEA32" w14:textId="77777777" w:rsidR="0037086A" w:rsidRPr="00A379F0" w:rsidRDefault="0037086A" w:rsidP="00113C7D">
            <w:pPr>
              <w:spacing w:line="276" w:lineRule="auto"/>
              <w:jc w:val="center"/>
              <w:rPr>
                <w:rFonts w:ascii="Lucida Sans Unicode" w:hAnsi="Lucida Sans Unicode" w:cs="Lucida Sans Unicode"/>
                <w:b/>
                <w:sz w:val="20"/>
                <w:szCs w:val="20"/>
                <w:lang w:val="es-ES"/>
              </w:rPr>
            </w:pPr>
            <w:r w:rsidRPr="00A379F0">
              <w:rPr>
                <w:rFonts w:ascii="Lucida Sans Unicode" w:hAnsi="Lucida Sans Unicode" w:cs="Lucida Sans Unicode"/>
                <w:b/>
                <w:sz w:val="20"/>
                <w:szCs w:val="20"/>
                <w:lang w:val="es-ES"/>
              </w:rPr>
              <w:t>En contra</w:t>
            </w:r>
          </w:p>
        </w:tc>
        <w:tc>
          <w:tcPr>
            <w:tcW w:w="885" w:type="pct"/>
            <w:vAlign w:val="center"/>
          </w:tcPr>
          <w:p w14:paraId="38CE5FB3" w14:textId="77777777" w:rsidR="0037086A" w:rsidRPr="00A379F0" w:rsidRDefault="0037086A" w:rsidP="00113C7D">
            <w:pPr>
              <w:spacing w:line="276" w:lineRule="auto"/>
              <w:jc w:val="center"/>
              <w:rPr>
                <w:rFonts w:ascii="Lucida Sans Unicode" w:hAnsi="Lucida Sans Unicode" w:cs="Lucida Sans Unicode"/>
                <w:b/>
                <w:sz w:val="20"/>
                <w:szCs w:val="20"/>
                <w:lang w:val="es-ES"/>
              </w:rPr>
            </w:pPr>
            <w:r w:rsidRPr="00A379F0">
              <w:rPr>
                <w:rFonts w:ascii="Lucida Sans Unicode" w:hAnsi="Lucida Sans Unicode" w:cs="Lucida Sans Unicode"/>
                <w:b/>
                <w:sz w:val="20"/>
                <w:szCs w:val="20"/>
                <w:lang w:val="es-ES"/>
              </w:rPr>
              <w:t>Abstención</w:t>
            </w:r>
          </w:p>
        </w:tc>
      </w:tr>
      <w:tr w:rsidR="0037086A" w:rsidRPr="00A379F0" w14:paraId="79C8AE14" w14:textId="77777777" w:rsidTr="00CF74E4">
        <w:trPr>
          <w:trHeight w:val="283"/>
          <w:jc w:val="center"/>
        </w:trPr>
        <w:tc>
          <w:tcPr>
            <w:tcW w:w="2649" w:type="pct"/>
            <w:vAlign w:val="center"/>
          </w:tcPr>
          <w:p w14:paraId="30F2645A" w14:textId="77777777" w:rsidR="0037086A" w:rsidRPr="00A379F0" w:rsidRDefault="0037086A" w:rsidP="00A379F0">
            <w:pPr>
              <w:spacing w:line="276" w:lineRule="auto"/>
              <w:jc w:val="both"/>
              <w:rPr>
                <w:rFonts w:ascii="Lucida Sans Unicode" w:hAnsi="Lucida Sans Unicode" w:cs="Lucida Sans Unicode"/>
                <w:b/>
                <w:sz w:val="20"/>
                <w:szCs w:val="20"/>
                <w:lang w:val="es-ES"/>
              </w:rPr>
            </w:pPr>
            <w:r w:rsidRPr="00A379F0">
              <w:rPr>
                <w:rFonts w:ascii="Lucida Sans Unicode" w:hAnsi="Lucida Sans Unicode" w:cs="Lucida Sans Unicode"/>
                <w:b/>
                <w:sz w:val="20"/>
                <w:szCs w:val="20"/>
                <w:lang w:val="es-ES"/>
              </w:rPr>
              <w:t>Mtra. Paula Ramírez Höhne</w:t>
            </w:r>
          </w:p>
        </w:tc>
        <w:tc>
          <w:tcPr>
            <w:tcW w:w="721" w:type="pct"/>
            <w:vAlign w:val="center"/>
          </w:tcPr>
          <w:p w14:paraId="5E009507" w14:textId="77777777" w:rsidR="0037086A" w:rsidRPr="00A379F0" w:rsidRDefault="0037086A" w:rsidP="00113C7D">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5762208F" w14:textId="77777777" w:rsidR="0037086A" w:rsidRPr="00A379F0" w:rsidRDefault="0037086A" w:rsidP="00113C7D">
            <w:pPr>
              <w:spacing w:line="276" w:lineRule="auto"/>
              <w:jc w:val="center"/>
              <w:rPr>
                <w:rFonts w:ascii="Lucida Sans Unicode" w:hAnsi="Lucida Sans Unicode" w:cs="Lucida Sans Unicode"/>
                <w:b/>
                <w:sz w:val="20"/>
                <w:szCs w:val="20"/>
                <w:lang w:val="es-ES"/>
              </w:rPr>
            </w:pPr>
          </w:p>
        </w:tc>
        <w:tc>
          <w:tcPr>
            <w:tcW w:w="885" w:type="pct"/>
            <w:vAlign w:val="center"/>
          </w:tcPr>
          <w:p w14:paraId="6A87E0D1" w14:textId="77777777" w:rsidR="0037086A" w:rsidRPr="00A379F0" w:rsidRDefault="0037086A" w:rsidP="00113C7D">
            <w:pPr>
              <w:spacing w:line="276" w:lineRule="auto"/>
              <w:jc w:val="center"/>
              <w:rPr>
                <w:rFonts w:ascii="Lucida Sans Unicode" w:hAnsi="Lucida Sans Unicode" w:cs="Lucida Sans Unicode"/>
                <w:b/>
                <w:sz w:val="20"/>
                <w:szCs w:val="20"/>
                <w:lang w:val="es-ES"/>
              </w:rPr>
            </w:pPr>
          </w:p>
        </w:tc>
      </w:tr>
      <w:tr w:rsidR="0037086A" w:rsidRPr="00A379F0" w14:paraId="2CD4FC9C" w14:textId="77777777" w:rsidTr="00CF74E4">
        <w:trPr>
          <w:trHeight w:val="283"/>
          <w:jc w:val="center"/>
        </w:trPr>
        <w:tc>
          <w:tcPr>
            <w:tcW w:w="2649" w:type="pct"/>
            <w:vAlign w:val="center"/>
          </w:tcPr>
          <w:p w14:paraId="22CB34A5" w14:textId="77777777" w:rsidR="0037086A" w:rsidRPr="00A379F0" w:rsidRDefault="0037086A" w:rsidP="00A379F0">
            <w:pPr>
              <w:spacing w:line="276" w:lineRule="auto"/>
              <w:jc w:val="both"/>
              <w:rPr>
                <w:rFonts w:ascii="Lucida Sans Unicode" w:hAnsi="Lucida Sans Unicode" w:cs="Lucida Sans Unicode"/>
                <w:b/>
                <w:sz w:val="20"/>
                <w:szCs w:val="20"/>
                <w:lang w:val="es-ES"/>
              </w:rPr>
            </w:pPr>
            <w:r w:rsidRPr="00A379F0">
              <w:rPr>
                <w:rFonts w:ascii="Lucida Sans Unicode" w:hAnsi="Lucida Sans Unicode" w:cs="Lucida Sans Unicode"/>
                <w:b/>
                <w:sz w:val="20"/>
                <w:szCs w:val="20"/>
              </w:rPr>
              <w:t>Mtra. Silvia Guadalupe Bustos Vásquez</w:t>
            </w:r>
          </w:p>
        </w:tc>
        <w:tc>
          <w:tcPr>
            <w:tcW w:w="721" w:type="pct"/>
            <w:vAlign w:val="center"/>
          </w:tcPr>
          <w:p w14:paraId="68AF6FB0" w14:textId="77777777" w:rsidR="0037086A" w:rsidRPr="00A379F0" w:rsidRDefault="0037086A" w:rsidP="00113C7D">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2D5C934C" w14:textId="77777777" w:rsidR="0037086A" w:rsidRPr="00A379F0" w:rsidRDefault="0037086A" w:rsidP="00113C7D">
            <w:pPr>
              <w:spacing w:line="276" w:lineRule="auto"/>
              <w:jc w:val="center"/>
              <w:rPr>
                <w:rFonts w:ascii="Lucida Sans Unicode" w:hAnsi="Lucida Sans Unicode" w:cs="Lucida Sans Unicode"/>
                <w:b/>
                <w:sz w:val="20"/>
                <w:szCs w:val="20"/>
                <w:lang w:val="es-ES"/>
              </w:rPr>
            </w:pPr>
          </w:p>
        </w:tc>
        <w:tc>
          <w:tcPr>
            <w:tcW w:w="885" w:type="pct"/>
            <w:vAlign w:val="center"/>
          </w:tcPr>
          <w:p w14:paraId="538B94B6" w14:textId="77777777" w:rsidR="0037086A" w:rsidRPr="00A379F0" w:rsidRDefault="0037086A" w:rsidP="00113C7D">
            <w:pPr>
              <w:spacing w:line="276" w:lineRule="auto"/>
              <w:jc w:val="center"/>
              <w:rPr>
                <w:rFonts w:ascii="Lucida Sans Unicode" w:hAnsi="Lucida Sans Unicode" w:cs="Lucida Sans Unicode"/>
                <w:b/>
                <w:sz w:val="20"/>
                <w:szCs w:val="20"/>
                <w:lang w:val="es-ES"/>
              </w:rPr>
            </w:pPr>
          </w:p>
        </w:tc>
      </w:tr>
      <w:tr w:rsidR="0037086A" w:rsidRPr="00A379F0" w14:paraId="6A3F5F56" w14:textId="77777777" w:rsidTr="00CF74E4">
        <w:trPr>
          <w:trHeight w:val="283"/>
          <w:jc w:val="center"/>
        </w:trPr>
        <w:tc>
          <w:tcPr>
            <w:tcW w:w="2649" w:type="pct"/>
            <w:vAlign w:val="center"/>
          </w:tcPr>
          <w:p w14:paraId="01EBB522" w14:textId="77777777" w:rsidR="0037086A" w:rsidRPr="00A379F0" w:rsidRDefault="0037086A" w:rsidP="00A379F0">
            <w:pPr>
              <w:spacing w:line="276" w:lineRule="auto"/>
              <w:jc w:val="both"/>
              <w:rPr>
                <w:rFonts w:ascii="Lucida Sans Unicode" w:hAnsi="Lucida Sans Unicode" w:cs="Lucida Sans Unicode"/>
                <w:b/>
                <w:sz w:val="20"/>
                <w:szCs w:val="20"/>
                <w:lang w:val="es-ES"/>
              </w:rPr>
            </w:pPr>
            <w:r w:rsidRPr="00A379F0">
              <w:rPr>
                <w:rFonts w:ascii="Lucida Sans Unicode" w:hAnsi="Lucida Sans Unicode" w:cs="Lucida Sans Unicode"/>
                <w:b/>
                <w:sz w:val="20"/>
                <w:szCs w:val="20"/>
                <w:lang w:val="es-ES"/>
              </w:rPr>
              <w:t>Lic. Zoad Jeanine García González</w:t>
            </w:r>
          </w:p>
        </w:tc>
        <w:tc>
          <w:tcPr>
            <w:tcW w:w="721" w:type="pct"/>
            <w:vAlign w:val="center"/>
          </w:tcPr>
          <w:p w14:paraId="4A907F44" w14:textId="77777777" w:rsidR="0037086A" w:rsidRPr="00A379F0" w:rsidRDefault="0037086A" w:rsidP="00113C7D">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246F2A1A" w14:textId="77777777" w:rsidR="0037086A" w:rsidRPr="00A379F0" w:rsidRDefault="0037086A" w:rsidP="00113C7D">
            <w:pPr>
              <w:spacing w:line="276" w:lineRule="auto"/>
              <w:jc w:val="center"/>
              <w:rPr>
                <w:rFonts w:ascii="Lucida Sans Unicode" w:hAnsi="Lucida Sans Unicode" w:cs="Lucida Sans Unicode"/>
                <w:b/>
                <w:sz w:val="20"/>
                <w:szCs w:val="20"/>
                <w:lang w:val="es-ES"/>
              </w:rPr>
            </w:pPr>
          </w:p>
        </w:tc>
        <w:tc>
          <w:tcPr>
            <w:tcW w:w="885" w:type="pct"/>
            <w:vAlign w:val="center"/>
          </w:tcPr>
          <w:p w14:paraId="57AEDC1E" w14:textId="77777777" w:rsidR="0037086A" w:rsidRPr="00A379F0" w:rsidRDefault="0037086A" w:rsidP="00113C7D">
            <w:pPr>
              <w:spacing w:line="276" w:lineRule="auto"/>
              <w:jc w:val="center"/>
              <w:rPr>
                <w:rFonts w:ascii="Lucida Sans Unicode" w:hAnsi="Lucida Sans Unicode" w:cs="Lucida Sans Unicode"/>
                <w:b/>
                <w:sz w:val="20"/>
                <w:szCs w:val="20"/>
                <w:lang w:val="es-ES"/>
              </w:rPr>
            </w:pPr>
          </w:p>
        </w:tc>
      </w:tr>
      <w:tr w:rsidR="0037086A" w:rsidRPr="00A379F0" w14:paraId="4BAE2BEA" w14:textId="77777777" w:rsidTr="00CF74E4">
        <w:trPr>
          <w:trHeight w:val="283"/>
          <w:jc w:val="center"/>
        </w:trPr>
        <w:tc>
          <w:tcPr>
            <w:tcW w:w="2649" w:type="pct"/>
            <w:vAlign w:val="center"/>
          </w:tcPr>
          <w:p w14:paraId="1C394A6C" w14:textId="1607E040" w:rsidR="0037086A" w:rsidRPr="00A379F0" w:rsidRDefault="00113C7D" w:rsidP="00A379F0">
            <w:pPr>
              <w:spacing w:line="276" w:lineRule="auto"/>
              <w:jc w:val="both"/>
              <w:rPr>
                <w:rFonts w:ascii="Lucida Sans Unicode" w:hAnsi="Lucida Sans Unicode" w:cs="Lucida Sans Unicode"/>
                <w:b/>
                <w:sz w:val="20"/>
                <w:szCs w:val="20"/>
                <w:lang w:val="es-ES"/>
              </w:rPr>
            </w:pPr>
            <w:r w:rsidRPr="00A379F0">
              <w:rPr>
                <w:rFonts w:ascii="Lucida Sans Unicode" w:hAnsi="Lucida Sans Unicode" w:cs="Lucida Sans Unicode"/>
                <w:b/>
                <w:sz w:val="20"/>
                <w:szCs w:val="20"/>
                <w:lang w:val="es-ES"/>
              </w:rPr>
              <w:t xml:space="preserve">Dr. Miguel Godínez Terríquez </w:t>
            </w:r>
          </w:p>
        </w:tc>
        <w:tc>
          <w:tcPr>
            <w:tcW w:w="721" w:type="pct"/>
            <w:vAlign w:val="center"/>
          </w:tcPr>
          <w:p w14:paraId="5CE8E574" w14:textId="77777777" w:rsidR="0037086A" w:rsidRPr="00A379F0" w:rsidRDefault="0037086A" w:rsidP="00113C7D">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6DB77345" w14:textId="77777777" w:rsidR="0037086A" w:rsidRPr="00A379F0" w:rsidRDefault="0037086A" w:rsidP="00113C7D">
            <w:pPr>
              <w:spacing w:line="276" w:lineRule="auto"/>
              <w:jc w:val="center"/>
              <w:rPr>
                <w:rFonts w:ascii="Lucida Sans Unicode" w:hAnsi="Lucida Sans Unicode" w:cs="Lucida Sans Unicode"/>
                <w:b/>
                <w:sz w:val="20"/>
                <w:szCs w:val="20"/>
                <w:lang w:val="es-ES"/>
              </w:rPr>
            </w:pPr>
          </w:p>
        </w:tc>
        <w:tc>
          <w:tcPr>
            <w:tcW w:w="885" w:type="pct"/>
            <w:vAlign w:val="center"/>
          </w:tcPr>
          <w:p w14:paraId="31CE1FFE" w14:textId="77777777" w:rsidR="0037086A" w:rsidRPr="00A379F0" w:rsidRDefault="0037086A" w:rsidP="00113C7D">
            <w:pPr>
              <w:spacing w:line="276" w:lineRule="auto"/>
              <w:jc w:val="center"/>
              <w:rPr>
                <w:rFonts w:ascii="Lucida Sans Unicode" w:hAnsi="Lucida Sans Unicode" w:cs="Lucida Sans Unicode"/>
                <w:b/>
                <w:sz w:val="20"/>
                <w:szCs w:val="20"/>
                <w:lang w:val="es-ES"/>
              </w:rPr>
            </w:pPr>
          </w:p>
        </w:tc>
      </w:tr>
      <w:tr w:rsidR="0037086A" w:rsidRPr="00A379F0" w14:paraId="4555403D" w14:textId="77777777" w:rsidTr="00CF74E4">
        <w:trPr>
          <w:trHeight w:val="283"/>
          <w:jc w:val="center"/>
        </w:trPr>
        <w:tc>
          <w:tcPr>
            <w:tcW w:w="2649" w:type="pct"/>
            <w:vAlign w:val="center"/>
          </w:tcPr>
          <w:p w14:paraId="73D78546" w14:textId="4732A93A" w:rsidR="0037086A" w:rsidRPr="00A379F0" w:rsidRDefault="00113C7D" w:rsidP="00A379F0">
            <w:pPr>
              <w:spacing w:line="276" w:lineRule="auto"/>
              <w:jc w:val="both"/>
              <w:rPr>
                <w:rFonts w:ascii="Lucida Sans Unicode" w:hAnsi="Lucida Sans Unicode" w:cs="Lucida Sans Unicode"/>
                <w:b/>
                <w:sz w:val="20"/>
                <w:szCs w:val="20"/>
                <w:lang w:val="es-ES"/>
              </w:rPr>
            </w:pPr>
            <w:r w:rsidRPr="00A379F0">
              <w:rPr>
                <w:rFonts w:ascii="Lucida Sans Unicode" w:hAnsi="Lucida Sans Unicode" w:cs="Lucida Sans Unicode"/>
                <w:b/>
                <w:sz w:val="20"/>
                <w:szCs w:val="20"/>
                <w:lang w:val="es-ES"/>
              </w:rPr>
              <w:t>Dr. Moisés Pérez Vega</w:t>
            </w:r>
          </w:p>
        </w:tc>
        <w:tc>
          <w:tcPr>
            <w:tcW w:w="721" w:type="pct"/>
            <w:vAlign w:val="center"/>
          </w:tcPr>
          <w:p w14:paraId="2E20C365" w14:textId="77777777" w:rsidR="0037086A" w:rsidRPr="00A379F0" w:rsidRDefault="0037086A" w:rsidP="00113C7D">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39F4C1FF" w14:textId="77777777" w:rsidR="0037086A" w:rsidRPr="00A379F0" w:rsidRDefault="0037086A" w:rsidP="00113C7D">
            <w:pPr>
              <w:spacing w:line="276" w:lineRule="auto"/>
              <w:jc w:val="center"/>
              <w:rPr>
                <w:rFonts w:ascii="Lucida Sans Unicode" w:hAnsi="Lucida Sans Unicode" w:cs="Lucida Sans Unicode"/>
                <w:b/>
                <w:sz w:val="20"/>
                <w:szCs w:val="20"/>
                <w:lang w:val="es-ES"/>
              </w:rPr>
            </w:pPr>
          </w:p>
        </w:tc>
        <w:tc>
          <w:tcPr>
            <w:tcW w:w="885" w:type="pct"/>
            <w:vAlign w:val="center"/>
          </w:tcPr>
          <w:p w14:paraId="7DC33856" w14:textId="77777777" w:rsidR="0037086A" w:rsidRPr="00A379F0" w:rsidRDefault="0037086A" w:rsidP="00113C7D">
            <w:pPr>
              <w:spacing w:line="276" w:lineRule="auto"/>
              <w:jc w:val="center"/>
              <w:rPr>
                <w:rFonts w:ascii="Lucida Sans Unicode" w:hAnsi="Lucida Sans Unicode" w:cs="Lucida Sans Unicode"/>
                <w:b/>
                <w:sz w:val="20"/>
                <w:szCs w:val="20"/>
                <w:lang w:val="es-ES"/>
              </w:rPr>
            </w:pPr>
          </w:p>
        </w:tc>
      </w:tr>
      <w:tr w:rsidR="0037086A" w:rsidRPr="00A379F0" w14:paraId="7B261AB4" w14:textId="77777777" w:rsidTr="00CF74E4">
        <w:trPr>
          <w:trHeight w:val="283"/>
          <w:jc w:val="center"/>
        </w:trPr>
        <w:tc>
          <w:tcPr>
            <w:tcW w:w="2649" w:type="pct"/>
            <w:vAlign w:val="center"/>
          </w:tcPr>
          <w:p w14:paraId="728E4DE2" w14:textId="77777777" w:rsidR="0037086A" w:rsidRPr="00A379F0" w:rsidRDefault="0037086A" w:rsidP="00A379F0">
            <w:pPr>
              <w:spacing w:line="276" w:lineRule="auto"/>
              <w:jc w:val="both"/>
              <w:rPr>
                <w:rFonts w:ascii="Lucida Sans Unicode" w:hAnsi="Lucida Sans Unicode" w:cs="Lucida Sans Unicode"/>
                <w:b/>
                <w:sz w:val="20"/>
                <w:szCs w:val="20"/>
                <w:lang w:val="es-ES"/>
              </w:rPr>
            </w:pPr>
            <w:r w:rsidRPr="00A379F0">
              <w:rPr>
                <w:rFonts w:ascii="Lucida Sans Unicode" w:hAnsi="Lucida Sans Unicode" w:cs="Lucida Sans Unicode"/>
                <w:b/>
                <w:sz w:val="20"/>
                <w:szCs w:val="20"/>
                <w:lang w:val="es-ES"/>
              </w:rPr>
              <w:t>Lic. Brenda Judith Serafín Morfín</w:t>
            </w:r>
          </w:p>
        </w:tc>
        <w:tc>
          <w:tcPr>
            <w:tcW w:w="721" w:type="pct"/>
            <w:vAlign w:val="center"/>
          </w:tcPr>
          <w:p w14:paraId="584EBC41" w14:textId="77777777" w:rsidR="0037086A" w:rsidRPr="00A379F0" w:rsidRDefault="0037086A" w:rsidP="00113C7D">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5F98EBD8" w14:textId="77777777" w:rsidR="0037086A" w:rsidRPr="00A379F0" w:rsidRDefault="0037086A" w:rsidP="00113C7D">
            <w:pPr>
              <w:spacing w:line="276" w:lineRule="auto"/>
              <w:jc w:val="center"/>
              <w:rPr>
                <w:rFonts w:ascii="Lucida Sans Unicode" w:hAnsi="Lucida Sans Unicode" w:cs="Lucida Sans Unicode"/>
                <w:b/>
                <w:sz w:val="20"/>
                <w:szCs w:val="20"/>
                <w:lang w:val="es-ES"/>
              </w:rPr>
            </w:pPr>
          </w:p>
        </w:tc>
        <w:tc>
          <w:tcPr>
            <w:tcW w:w="885" w:type="pct"/>
            <w:vAlign w:val="center"/>
          </w:tcPr>
          <w:p w14:paraId="089C9C55" w14:textId="77777777" w:rsidR="0037086A" w:rsidRPr="00A379F0" w:rsidRDefault="0037086A" w:rsidP="00113C7D">
            <w:pPr>
              <w:spacing w:line="276" w:lineRule="auto"/>
              <w:jc w:val="center"/>
              <w:rPr>
                <w:rFonts w:ascii="Lucida Sans Unicode" w:hAnsi="Lucida Sans Unicode" w:cs="Lucida Sans Unicode"/>
                <w:b/>
                <w:sz w:val="20"/>
                <w:szCs w:val="20"/>
                <w:lang w:val="es-ES"/>
              </w:rPr>
            </w:pPr>
          </w:p>
        </w:tc>
      </w:tr>
      <w:tr w:rsidR="0037086A" w:rsidRPr="00A379F0" w14:paraId="72CDB332" w14:textId="77777777" w:rsidTr="00CF74E4">
        <w:trPr>
          <w:trHeight w:val="283"/>
          <w:jc w:val="center"/>
        </w:trPr>
        <w:tc>
          <w:tcPr>
            <w:tcW w:w="2649" w:type="pct"/>
            <w:vAlign w:val="center"/>
          </w:tcPr>
          <w:p w14:paraId="7FDB6392" w14:textId="77777777" w:rsidR="0037086A" w:rsidRPr="00A379F0" w:rsidRDefault="0037086A" w:rsidP="00A379F0">
            <w:pPr>
              <w:spacing w:line="276" w:lineRule="auto"/>
              <w:jc w:val="both"/>
              <w:rPr>
                <w:rFonts w:ascii="Lucida Sans Unicode" w:hAnsi="Lucida Sans Unicode" w:cs="Lucida Sans Unicode"/>
                <w:b/>
                <w:sz w:val="20"/>
                <w:szCs w:val="20"/>
                <w:lang w:val="es-ES"/>
              </w:rPr>
            </w:pPr>
            <w:r w:rsidRPr="00A379F0">
              <w:rPr>
                <w:rFonts w:ascii="Lucida Sans Unicode" w:hAnsi="Lucida Sans Unicode" w:cs="Lucida Sans Unicode"/>
                <w:b/>
                <w:sz w:val="20"/>
                <w:szCs w:val="20"/>
                <w:lang w:val="es-ES"/>
              </w:rPr>
              <w:t>Mtra. Claudia Alejandra Vargas Bautista</w:t>
            </w:r>
          </w:p>
        </w:tc>
        <w:tc>
          <w:tcPr>
            <w:tcW w:w="721" w:type="pct"/>
            <w:vAlign w:val="center"/>
          </w:tcPr>
          <w:p w14:paraId="1E87E5BB" w14:textId="77777777" w:rsidR="0037086A" w:rsidRPr="00A379F0" w:rsidRDefault="0037086A" w:rsidP="00113C7D">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5E84FCFD" w14:textId="77777777" w:rsidR="0037086A" w:rsidRPr="00A379F0" w:rsidRDefault="0037086A" w:rsidP="00113C7D">
            <w:pPr>
              <w:spacing w:line="276" w:lineRule="auto"/>
              <w:jc w:val="center"/>
              <w:rPr>
                <w:rFonts w:ascii="Lucida Sans Unicode" w:hAnsi="Lucida Sans Unicode" w:cs="Lucida Sans Unicode"/>
                <w:b/>
                <w:sz w:val="20"/>
                <w:szCs w:val="20"/>
                <w:lang w:val="es-ES"/>
              </w:rPr>
            </w:pPr>
          </w:p>
        </w:tc>
        <w:tc>
          <w:tcPr>
            <w:tcW w:w="885" w:type="pct"/>
            <w:vAlign w:val="center"/>
          </w:tcPr>
          <w:p w14:paraId="2EEA6FBF" w14:textId="77777777" w:rsidR="0037086A" w:rsidRPr="00A379F0" w:rsidRDefault="0037086A" w:rsidP="00113C7D">
            <w:pPr>
              <w:spacing w:line="276" w:lineRule="auto"/>
              <w:jc w:val="center"/>
              <w:rPr>
                <w:rFonts w:ascii="Lucida Sans Unicode" w:hAnsi="Lucida Sans Unicode" w:cs="Lucida Sans Unicode"/>
                <w:b/>
                <w:sz w:val="20"/>
                <w:szCs w:val="20"/>
                <w:lang w:val="es-ES"/>
              </w:rPr>
            </w:pPr>
          </w:p>
        </w:tc>
      </w:tr>
      <w:tr w:rsidR="0037086A" w:rsidRPr="00A379F0" w14:paraId="5BDD53F3" w14:textId="77777777" w:rsidTr="00CF74E4">
        <w:trPr>
          <w:trHeight w:val="283"/>
          <w:jc w:val="center"/>
        </w:trPr>
        <w:tc>
          <w:tcPr>
            <w:tcW w:w="2649" w:type="pct"/>
            <w:vAlign w:val="center"/>
          </w:tcPr>
          <w:p w14:paraId="586089F0" w14:textId="77777777" w:rsidR="0037086A" w:rsidRPr="00A379F0" w:rsidRDefault="0037086A" w:rsidP="00A379F0">
            <w:pPr>
              <w:spacing w:line="276" w:lineRule="auto"/>
              <w:jc w:val="both"/>
              <w:rPr>
                <w:rFonts w:ascii="Lucida Sans Unicode" w:hAnsi="Lucida Sans Unicode" w:cs="Lucida Sans Unicode"/>
                <w:b/>
                <w:sz w:val="20"/>
                <w:szCs w:val="20"/>
                <w:lang w:val="es-ES"/>
              </w:rPr>
            </w:pPr>
            <w:r w:rsidRPr="00A379F0">
              <w:rPr>
                <w:rFonts w:ascii="Lucida Sans Unicode" w:hAnsi="Lucida Sans Unicode" w:cs="Lucida Sans Unicode"/>
                <w:b/>
                <w:sz w:val="20"/>
                <w:szCs w:val="20"/>
                <w:lang w:val="es-ES"/>
              </w:rPr>
              <w:t>Total</w:t>
            </w:r>
          </w:p>
        </w:tc>
        <w:tc>
          <w:tcPr>
            <w:tcW w:w="721" w:type="pct"/>
            <w:vAlign w:val="center"/>
          </w:tcPr>
          <w:p w14:paraId="0A9890EF" w14:textId="77777777" w:rsidR="0037086A" w:rsidRPr="00A379F0" w:rsidRDefault="0037086A" w:rsidP="00113C7D">
            <w:pPr>
              <w:spacing w:line="276" w:lineRule="auto"/>
              <w:jc w:val="center"/>
              <w:rPr>
                <w:rFonts w:ascii="Lucida Sans Unicode" w:hAnsi="Lucida Sans Unicode" w:cs="Lucida Sans Unicode"/>
                <w:b/>
                <w:sz w:val="20"/>
                <w:szCs w:val="20"/>
                <w:lang w:val="es-ES"/>
              </w:rPr>
            </w:pPr>
            <w:r w:rsidRPr="00A379F0">
              <w:rPr>
                <w:rFonts w:ascii="Lucida Sans Unicode" w:hAnsi="Lucida Sans Unicode" w:cs="Lucida Sans Unicode"/>
                <w:b/>
                <w:sz w:val="20"/>
                <w:szCs w:val="20"/>
                <w:lang w:val="es-ES"/>
              </w:rPr>
              <w:t>7</w:t>
            </w:r>
          </w:p>
        </w:tc>
        <w:tc>
          <w:tcPr>
            <w:tcW w:w="745" w:type="pct"/>
            <w:vAlign w:val="center"/>
          </w:tcPr>
          <w:p w14:paraId="19FCE503" w14:textId="77777777" w:rsidR="0037086A" w:rsidRPr="00A379F0" w:rsidRDefault="0037086A" w:rsidP="00113C7D">
            <w:pPr>
              <w:spacing w:line="276" w:lineRule="auto"/>
              <w:jc w:val="center"/>
              <w:rPr>
                <w:rFonts w:ascii="Lucida Sans Unicode" w:hAnsi="Lucida Sans Unicode" w:cs="Lucida Sans Unicode"/>
                <w:b/>
                <w:sz w:val="20"/>
                <w:szCs w:val="20"/>
                <w:lang w:val="es-ES"/>
              </w:rPr>
            </w:pPr>
          </w:p>
        </w:tc>
        <w:tc>
          <w:tcPr>
            <w:tcW w:w="885" w:type="pct"/>
            <w:vAlign w:val="center"/>
          </w:tcPr>
          <w:p w14:paraId="15EA62CF" w14:textId="77777777" w:rsidR="0037086A" w:rsidRPr="00A379F0" w:rsidRDefault="0037086A" w:rsidP="00113C7D">
            <w:pPr>
              <w:spacing w:line="276" w:lineRule="auto"/>
              <w:jc w:val="center"/>
              <w:rPr>
                <w:rFonts w:ascii="Lucida Sans Unicode" w:hAnsi="Lucida Sans Unicode" w:cs="Lucida Sans Unicode"/>
                <w:b/>
                <w:sz w:val="20"/>
                <w:szCs w:val="20"/>
                <w:lang w:val="es-ES"/>
              </w:rPr>
            </w:pPr>
          </w:p>
        </w:tc>
      </w:tr>
    </w:tbl>
    <w:p w14:paraId="4692597D" w14:textId="77777777" w:rsidR="00DA088C" w:rsidRPr="00A379F0" w:rsidRDefault="00DA088C" w:rsidP="00064E16">
      <w:pPr>
        <w:pStyle w:val="Sinespaciado"/>
        <w:spacing w:line="276" w:lineRule="auto"/>
        <w:jc w:val="both"/>
        <w:rPr>
          <w:rFonts w:ascii="Lucida Sans Unicode" w:hAnsi="Lucida Sans Unicode" w:cs="Lucida Sans Unicode"/>
          <w:sz w:val="20"/>
          <w:szCs w:val="20"/>
          <w:lang w:val="es-ES_tradnl"/>
        </w:rPr>
      </w:pPr>
    </w:p>
    <w:p w14:paraId="782538B3" w14:textId="30D06A7F" w:rsidR="007333CC" w:rsidRPr="00A379F0" w:rsidRDefault="007333CC" w:rsidP="00064E16">
      <w:pPr>
        <w:pStyle w:val="Sinespaciado"/>
        <w:spacing w:line="276" w:lineRule="auto"/>
        <w:jc w:val="both"/>
        <w:rPr>
          <w:rFonts w:ascii="Lucida Sans Unicode" w:hAnsi="Lucida Sans Unicode" w:cs="Lucida Sans Unicode"/>
          <w:sz w:val="20"/>
          <w:szCs w:val="20"/>
          <w:lang w:val="es-ES_tradnl"/>
        </w:rPr>
      </w:pPr>
      <w:r w:rsidRPr="00A379F0">
        <w:rPr>
          <w:rFonts w:ascii="Lucida Sans Unicode" w:hAnsi="Lucida Sans Unicode" w:cs="Lucida Sans Unicode"/>
          <w:sz w:val="20"/>
          <w:szCs w:val="20"/>
          <w:lang w:val="es-ES_tradnl"/>
        </w:rPr>
        <w:t>Se aprueba por unanimidad.</w:t>
      </w:r>
    </w:p>
    <w:p w14:paraId="0723D160" w14:textId="77777777" w:rsidR="004D5AC3" w:rsidRPr="00A379F0" w:rsidRDefault="004D5AC3" w:rsidP="00064E16">
      <w:pPr>
        <w:pStyle w:val="Sinespaciado"/>
        <w:spacing w:line="276" w:lineRule="auto"/>
        <w:jc w:val="both"/>
        <w:rPr>
          <w:rFonts w:ascii="Lucida Sans Unicode" w:hAnsi="Lucida Sans Unicode" w:cs="Lucida Sans Unicode"/>
          <w:sz w:val="20"/>
          <w:szCs w:val="20"/>
          <w:lang w:val="es-ES_tradnl"/>
        </w:rPr>
      </w:pPr>
    </w:p>
    <w:p w14:paraId="378DB3E4" w14:textId="242EE993" w:rsidR="00A252CA" w:rsidRPr="00064E16" w:rsidRDefault="00A252CA" w:rsidP="00064E16">
      <w:pPr>
        <w:pStyle w:val="Sinespaciado"/>
        <w:spacing w:line="276" w:lineRule="auto"/>
        <w:jc w:val="both"/>
        <w:rPr>
          <w:rFonts w:ascii="Lucida Sans Unicode" w:hAnsi="Lucida Sans Unicode" w:cs="Lucida Sans Unicode"/>
          <w:sz w:val="20"/>
          <w:szCs w:val="20"/>
          <w:lang w:val="es-ES_tradnl"/>
        </w:rPr>
      </w:pPr>
      <w:r w:rsidRPr="00064E16">
        <w:rPr>
          <w:rFonts w:ascii="Lucida Sans Unicode" w:hAnsi="Lucida Sans Unicode" w:cs="Lucida Sans Unicode"/>
          <w:b/>
          <w:bCs/>
          <w:sz w:val="20"/>
          <w:szCs w:val="20"/>
          <w:lang w:val="es-ES_tradnl"/>
        </w:rPr>
        <w:t>Consejera presidenta, Paula Ramírez Höhne:</w:t>
      </w:r>
      <w:r w:rsidRPr="00064E16">
        <w:rPr>
          <w:rFonts w:ascii="Lucida Sans Unicode" w:hAnsi="Lucida Sans Unicode" w:cs="Lucida Sans Unicode"/>
          <w:sz w:val="20"/>
          <w:szCs w:val="20"/>
          <w:lang w:val="es-ES_tradnl"/>
        </w:rPr>
        <w:t xml:space="preserve"> Muchas gracias, señor secretario</w:t>
      </w:r>
      <w:r w:rsidR="00113C7D">
        <w:rPr>
          <w:rFonts w:ascii="Lucida Sans Unicode" w:hAnsi="Lucida Sans Unicode" w:cs="Lucida Sans Unicode"/>
          <w:sz w:val="20"/>
          <w:szCs w:val="20"/>
          <w:lang w:val="es-ES_tradnl"/>
        </w:rPr>
        <w:t>. P</w:t>
      </w:r>
      <w:r w:rsidRPr="00064E16">
        <w:rPr>
          <w:rFonts w:ascii="Lucida Sans Unicode" w:hAnsi="Lucida Sans Unicode" w:cs="Lucida Sans Unicode"/>
          <w:sz w:val="20"/>
          <w:szCs w:val="20"/>
          <w:lang w:val="es-ES_tradnl"/>
        </w:rPr>
        <w:t>or favor</w:t>
      </w:r>
      <w:r w:rsidR="00113C7D">
        <w:rPr>
          <w:rFonts w:ascii="Lucida Sans Unicode" w:hAnsi="Lucida Sans Unicode" w:cs="Lucida Sans Unicode"/>
          <w:sz w:val="20"/>
          <w:szCs w:val="20"/>
          <w:lang w:val="es-ES_tradnl"/>
        </w:rPr>
        <w:t>,</w:t>
      </w:r>
      <w:r w:rsidRPr="00064E16">
        <w:rPr>
          <w:rFonts w:ascii="Lucida Sans Unicode" w:hAnsi="Lucida Sans Unicode" w:cs="Lucida Sans Unicode"/>
          <w:sz w:val="20"/>
          <w:szCs w:val="20"/>
          <w:lang w:val="es-ES_tradnl"/>
        </w:rPr>
        <w:t xml:space="preserve"> continúe con la sesión</w:t>
      </w:r>
      <w:r w:rsidR="004D5AC3" w:rsidRPr="00064E16">
        <w:rPr>
          <w:rFonts w:ascii="Lucida Sans Unicode" w:hAnsi="Lucida Sans Unicode" w:cs="Lucida Sans Unicode"/>
          <w:sz w:val="20"/>
          <w:szCs w:val="20"/>
          <w:lang w:val="es-ES_tradnl"/>
        </w:rPr>
        <w:t>.</w:t>
      </w:r>
    </w:p>
    <w:p w14:paraId="15F4B278" w14:textId="77777777" w:rsidR="004D5AC3" w:rsidRPr="00064E16" w:rsidRDefault="004D5AC3" w:rsidP="00064E16">
      <w:pPr>
        <w:pStyle w:val="Sinespaciado"/>
        <w:spacing w:line="276" w:lineRule="auto"/>
        <w:jc w:val="both"/>
        <w:rPr>
          <w:rFonts w:ascii="Lucida Sans Unicode" w:hAnsi="Lucida Sans Unicode" w:cs="Lucida Sans Unicode"/>
          <w:sz w:val="20"/>
          <w:szCs w:val="20"/>
          <w:lang w:val="es-ES_tradnl"/>
        </w:rPr>
      </w:pPr>
    </w:p>
    <w:p w14:paraId="00A0E826" w14:textId="77777777" w:rsidR="00113C7D" w:rsidRDefault="00A252CA" w:rsidP="00064E16">
      <w:pPr>
        <w:pStyle w:val="Sinespaciado"/>
        <w:spacing w:line="276" w:lineRule="auto"/>
        <w:jc w:val="both"/>
        <w:rPr>
          <w:rFonts w:ascii="Lucida Sans Unicode" w:hAnsi="Lucida Sans Unicode" w:cs="Lucida Sans Unicode"/>
          <w:sz w:val="20"/>
          <w:szCs w:val="20"/>
          <w:lang w:val="es-ES_tradnl"/>
        </w:rPr>
      </w:pPr>
      <w:r w:rsidRPr="00064E16">
        <w:rPr>
          <w:rFonts w:ascii="Lucida Sans Unicode" w:hAnsi="Lucida Sans Unicode" w:cs="Lucida Sans Unicode"/>
          <w:b/>
          <w:bCs/>
          <w:sz w:val="20"/>
          <w:szCs w:val="20"/>
          <w:lang w:val="es-ES_tradnl"/>
        </w:rPr>
        <w:t>Secretario ejecutivo, Christian Flores Garza</w:t>
      </w:r>
      <w:r w:rsidRPr="00064E16">
        <w:rPr>
          <w:rFonts w:ascii="Lucida Sans Unicode" w:hAnsi="Lucida Sans Unicode" w:cs="Lucida Sans Unicode"/>
          <w:bCs/>
          <w:sz w:val="20"/>
          <w:szCs w:val="20"/>
        </w:rPr>
        <w:t xml:space="preserve">: </w:t>
      </w:r>
      <w:r w:rsidRPr="00064E16">
        <w:rPr>
          <w:rFonts w:ascii="Lucida Sans Unicode" w:hAnsi="Lucida Sans Unicode" w:cs="Lucida Sans Unicode"/>
          <w:sz w:val="20"/>
          <w:szCs w:val="20"/>
          <w:lang w:val="es-ES_tradnl"/>
        </w:rPr>
        <w:t>Con gusto</w:t>
      </w:r>
      <w:r w:rsidR="004D5AC3" w:rsidRPr="00064E16">
        <w:rPr>
          <w:rFonts w:ascii="Lucida Sans Unicode" w:hAnsi="Lucida Sans Unicode" w:cs="Lucida Sans Unicode"/>
          <w:sz w:val="20"/>
          <w:szCs w:val="20"/>
          <w:lang w:val="es-ES_tradnl"/>
        </w:rPr>
        <w:t>,</w:t>
      </w:r>
      <w:r w:rsidRPr="00064E16">
        <w:rPr>
          <w:rFonts w:ascii="Lucida Sans Unicode" w:hAnsi="Lucida Sans Unicode" w:cs="Lucida Sans Unicode"/>
          <w:sz w:val="20"/>
          <w:szCs w:val="20"/>
          <w:lang w:val="es-ES_tradnl"/>
        </w:rPr>
        <w:t xml:space="preserve"> presidenta</w:t>
      </w:r>
      <w:r w:rsidR="004D5AC3" w:rsidRPr="00064E16">
        <w:rPr>
          <w:rFonts w:ascii="Lucida Sans Unicode" w:hAnsi="Lucida Sans Unicode" w:cs="Lucida Sans Unicode"/>
          <w:sz w:val="20"/>
          <w:szCs w:val="20"/>
          <w:lang w:val="es-ES_tradnl"/>
        </w:rPr>
        <w:t>.</w:t>
      </w:r>
      <w:r w:rsidRPr="00064E16">
        <w:rPr>
          <w:rFonts w:ascii="Lucida Sans Unicode" w:hAnsi="Lucida Sans Unicode" w:cs="Lucida Sans Unicode"/>
          <w:sz w:val="20"/>
          <w:szCs w:val="20"/>
          <w:lang w:val="es-ES_tradnl"/>
        </w:rPr>
        <w:t xml:space="preserve"> </w:t>
      </w:r>
    </w:p>
    <w:p w14:paraId="0A2F39B1" w14:textId="77777777" w:rsidR="00113C7D" w:rsidRDefault="00113C7D" w:rsidP="00064E16">
      <w:pPr>
        <w:pStyle w:val="Sinespaciado"/>
        <w:spacing w:line="276" w:lineRule="auto"/>
        <w:jc w:val="both"/>
        <w:rPr>
          <w:rFonts w:ascii="Lucida Sans Unicode" w:hAnsi="Lucida Sans Unicode" w:cs="Lucida Sans Unicode"/>
          <w:sz w:val="20"/>
          <w:szCs w:val="20"/>
          <w:lang w:val="es-ES_tradnl"/>
        </w:rPr>
      </w:pPr>
    </w:p>
    <w:p w14:paraId="6887D946" w14:textId="3156D93B" w:rsidR="00A252CA" w:rsidRPr="00064E16" w:rsidRDefault="004D5AC3" w:rsidP="00064E16">
      <w:pPr>
        <w:pStyle w:val="Sinespaciado"/>
        <w:spacing w:line="276" w:lineRule="auto"/>
        <w:jc w:val="both"/>
        <w:rPr>
          <w:rFonts w:ascii="Lucida Sans Unicode" w:hAnsi="Lucida Sans Unicode" w:cs="Lucida Sans Unicode"/>
          <w:sz w:val="20"/>
          <w:szCs w:val="20"/>
          <w:lang w:val="es-ES_tradnl"/>
        </w:rPr>
      </w:pPr>
      <w:r w:rsidRPr="00064E16">
        <w:rPr>
          <w:rFonts w:ascii="Lucida Sans Unicode" w:hAnsi="Lucida Sans Unicode" w:cs="Lucida Sans Unicode"/>
          <w:sz w:val="20"/>
          <w:szCs w:val="20"/>
          <w:lang w:val="es-ES_tradnl"/>
        </w:rPr>
        <w:t>E</w:t>
      </w:r>
      <w:r w:rsidR="00A252CA" w:rsidRPr="00064E16">
        <w:rPr>
          <w:rFonts w:ascii="Lucida Sans Unicode" w:hAnsi="Lucida Sans Unicode" w:cs="Lucida Sans Unicode"/>
          <w:sz w:val="20"/>
          <w:szCs w:val="20"/>
          <w:lang w:val="es-ES_tradnl"/>
        </w:rPr>
        <w:t xml:space="preserve">l siguiente asunto del orden del día corresponde al </w:t>
      </w:r>
      <w:r w:rsidR="00370F5C" w:rsidRPr="00064E16">
        <w:rPr>
          <w:rFonts w:ascii="Lucida Sans Unicode" w:hAnsi="Lucida Sans Unicode" w:cs="Lucida Sans Unicode"/>
          <w:sz w:val="20"/>
          <w:szCs w:val="20"/>
          <w:lang w:val="es-ES_tradnl"/>
        </w:rPr>
        <w:t xml:space="preserve">proyecto de acuerdo del Consejo General del Instituto Electoral y de Participación Ciudadana del Estado de Jalisco, que declara la procedencia legal y constitucional de la designación de las personas titulares de la </w:t>
      </w:r>
      <w:r w:rsidRPr="00A379F0">
        <w:rPr>
          <w:rFonts w:ascii="Lucida Sans Unicode" w:hAnsi="Lucida Sans Unicode" w:cs="Lucida Sans Unicode"/>
          <w:sz w:val="20"/>
          <w:szCs w:val="20"/>
          <w:lang w:val="es-ES_tradnl"/>
        </w:rPr>
        <w:t>Coordinación General</w:t>
      </w:r>
      <w:r w:rsidR="00370F5C" w:rsidRPr="00064E16">
        <w:rPr>
          <w:rFonts w:ascii="Lucida Sans Unicode" w:hAnsi="Lucida Sans Unicode" w:cs="Lucida Sans Unicode"/>
          <w:sz w:val="20"/>
          <w:szCs w:val="20"/>
          <w:lang w:val="es-ES_tradnl"/>
        </w:rPr>
        <w:t xml:space="preserve">, </w:t>
      </w:r>
      <w:r w:rsidRPr="00A379F0">
        <w:rPr>
          <w:rFonts w:ascii="Lucida Sans Unicode" w:hAnsi="Lucida Sans Unicode" w:cs="Lucida Sans Unicode"/>
          <w:sz w:val="20"/>
          <w:szCs w:val="20"/>
          <w:lang w:val="es-ES_tradnl"/>
        </w:rPr>
        <w:t>Vicecoordinación</w:t>
      </w:r>
      <w:r w:rsidR="00370F5C" w:rsidRPr="00064E16">
        <w:rPr>
          <w:rFonts w:ascii="Lucida Sans Unicode" w:hAnsi="Lucida Sans Unicode" w:cs="Lucida Sans Unicode"/>
          <w:sz w:val="20"/>
          <w:szCs w:val="20"/>
          <w:lang w:val="es-ES_tradnl"/>
        </w:rPr>
        <w:t xml:space="preserve"> y </w:t>
      </w:r>
      <w:r w:rsidRPr="00A379F0">
        <w:rPr>
          <w:rFonts w:ascii="Lucida Sans Unicode" w:hAnsi="Lucida Sans Unicode" w:cs="Lucida Sans Unicode"/>
          <w:sz w:val="20"/>
          <w:szCs w:val="20"/>
          <w:lang w:val="es-ES_tradnl"/>
        </w:rPr>
        <w:t xml:space="preserve">Secretaría Técnica </w:t>
      </w:r>
      <w:r w:rsidR="00370F5C" w:rsidRPr="00064E16">
        <w:rPr>
          <w:rFonts w:ascii="Lucida Sans Unicode" w:hAnsi="Lucida Sans Unicode" w:cs="Lucida Sans Unicode"/>
          <w:sz w:val="20"/>
          <w:szCs w:val="20"/>
          <w:lang w:val="es-ES_tradnl"/>
        </w:rPr>
        <w:t>de la Coordinación de Regidurías de la Coordinación Ejecutiva Estatal del partido político local Hagamos.</w:t>
      </w:r>
    </w:p>
    <w:p w14:paraId="7432A1D0" w14:textId="77777777" w:rsidR="004D5AC3" w:rsidRPr="00064E16" w:rsidRDefault="004D5AC3" w:rsidP="00064E16">
      <w:pPr>
        <w:pStyle w:val="Sinespaciado"/>
        <w:spacing w:line="276" w:lineRule="auto"/>
        <w:jc w:val="both"/>
        <w:rPr>
          <w:rFonts w:ascii="Lucida Sans Unicode" w:hAnsi="Lucida Sans Unicode" w:cs="Lucida Sans Unicode"/>
          <w:b/>
          <w:bCs/>
          <w:sz w:val="20"/>
          <w:szCs w:val="20"/>
          <w:lang w:val="es-ES_tradnl"/>
        </w:rPr>
      </w:pPr>
    </w:p>
    <w:p w14:paraId="0C7E1722" w14:textId="39625EF7" w:rsidR="006D3CE5" w:rsidRPr="00064E16" w:rsidRDefault="006D3CE5" w:rsidP="00064E16">
      <w:pPr>
        <w:pStyle w:val="Sinespaciado"/>
        <w:spacing w:line="276" w:lineRule="auto"/>
        <w:jc w:val="both"/>
        <w:rPr>
          <w:rFonts w:ascii="Lucida Sans Unicode" w:hAnsi="Lucida Sans Unicode" w:cs="Lucida Sans Unicode"/>
          <w:sz w:val="20"/>
          <w:szCs w:val="20"/>
          <w:lang w:val="es-ES_tradnl"/>
        </w:rPr>
      </w:pPr>
      <w:r w:rsidRPr="00064E16">
        <w:rPr>
          <w:rFonts w:ascii="Lucida Sans Unicode" w:hAnsi="Lucida Sans Unicode" w:cs="Lucida Sans Unicode"/>
          <w:b/>
          <w:bCs/>
          <w:sz w:val="20"/>
          <w:szCs w:val="20"/>
          <w:lang w:val="es-ES_tradnl"/>
        </w:rPr>
        <w:t xml:space="preserve">Consejera presidenta, Paula Ramírez Höhne: </w:t>
      </w:r>
      <w:r w:rsidRPr="00064E16">
        <w:rPr>
          <w:rFonts w:ascii="Lucida Sans Unicode" w:hAnsi="Lucida Sans Unicode" w:cs="Lucida Sans Unicode"/>
          <w:sz w:val="20"/>
          <w:szCs w:val="20"/>
          <w:lang w:val="es-ES_tradnl"/>
        </w:rPr>
        <w:t>Gracias</w:t>
      </w:r>
      <w:r w:rsidR="00CE74EB">
        <w:rPr>
          <w:rFonts w:ascii="Lucida Sans Unicode" w:hAnsi="Lucida Sans Unicode" w:cs="Lucida Sans Unicode"/>
          <w:sz w:val="20"/>
          <w:szCs w:val="20"/>
          <w:lang w:val="es-ES_tradnl"/>
        </w:rPr>
        <w:t>,</w:t>
      </w:r>
      <w:r w:rsidRPr="00064E16">
        <w:rPr>
          <w:rFonts w:ascii="Lucida Sans Unicode" w:hAnsi="Lucida Sans Unicode" w:cs="Lucida Sans Unicode"/>
          <w:sz w:val="20"/>
          <w:szCs w:val="20"/>
          <w:lang w:val="es-ES_tradnl"/>
        </w:rPr>
        <w:t xml:space="preserve"> secretario</w:t>
      </w:r>
      <w:r w:rsidR="00CE74EB">
        <w:rPr>
          <w:rFonts w:ascii="Lucida Sans Unicode" w:hAnsi="Lucida Sans Unicode" w:cs="Lucida Sans Unicode"/>
          <w:sz w:val="20"/>
          <w:szCs w:val="20"/>
          <w:lang w:val="es-ES_tradnl"/>
        </w:rPr>
        <w:t>. P</w:t>
      </w:r>
      <w:r w:rsidRPr="00064E16">
        <w:rPr>
          <w:rFonts w:ascii="Lucida Sans Unicode" w:hAnsi="Lucida Sans Unicode" w:cs="Lucida Sans Unicode"/>
          <w:sz w:val="20"/>
          <w:szCs w:val="20"/>
          <w:lang w:val="es-ES_tradnl"/>
        </w:rPr>
        <w:t>or favor</w:t>
      </w:r>
      <w:r w:rsidR="004D5AC3" w:rsidRPr="00A379F0">
        <w:rPr>
          <w:rFonts w:ascii="Lucida Sans Unicode" w:hAnsi="Lucida Sans Unicode" w:cs="Lucida Sans Unicode"/>
          <w:sz w:val="20"/>
          <w:szCs w:val="20"/>
          <w:lang w:val="es-ES_tradnl"/>
        </w:rPr>
        <w:t>,</w:t>
      </w:r>
      <w:r w:rsidRPr="00064E16">
        <w:rPr>
          <w:rFonts w:ascii="Lucida Sans Unicode" w:hAnsi="Lucida Sans Unicode" w:cs="Lucida Sans Unicode"/>
          <w:sz w:val="20"/>
          <w:szCs w:val="20"/>
          <w:lang w:val="es-ES_tradnl"/>
        </w:rPr>
        <w:t xml:space="preserve"> d</w:t>
      </w:r>
      <w:r w:rsidR="004D5AC3" w:rsidRPr="00A379F0">
        <w:rPr>
          <w:rFonts w:ascii="Lucida Sans Unicode" w:hAnsi="Lucida Sans Unicode" w:cs="Lucida Sans Unicode"/>
          <w:sz w:val="20"/>
          <w:szCs w:val="20"/>
          <w:lang w:val="es-ES_tradnl"/>
        </w:rPr>
        <w:t>é</w:t>
      </w:r>
      <w:r w:rsidRPr="00064E16">
        <w:rPr>
          <w:rFonts w:ascii="Lucida Sans Unicode" w:hAnsi="Lucida Sans Unicode" w:cs="Lucida Sans Unicode"/>
          <w:sz w:val="20"/>
          <w:szCs w:val="20"/>
          <w:lang w:val="es-ES_tradnl"/>
        </w:rPr>
        <w:t xml:space="preserve"> lectura a los puntos de acuerdo.</w:t>
      </w:r>
    </w:p>
    <w:p w14:paraId="1F3064B0" w14:textId="77777777" w:rsidR="004D5AC3" w:rsidRPr="00A379F0" w:rsidRDefault="004D5AC3" w:rsidP="00064E16">
      <w:pPr>
        <w:pStyle w:val="Sinespaciado"/>
        <w:spacing w:line="276" w:lineRule="auto"/>
        <w:jc w:val="both"/>
        <w:rPr>
          <w:rFonts w:ascii="Lucida Sans Unicode" w:hAnsi="Lucida Sans Unicode" w:cs="Lucida Sans Unicode"/>
          <w:b/>
          <w:bCs/>
          <w:sz w:val="20"/>
          <w:szCs w:val="20"/>
          <w:lang w:val="es-ES_tradnl"/>
        </w:rPr>
      </w:pPr>
    </w:p>
    <w:p w14:paraId="5C4A276D" w14:textId="4C4F7460" w:rsidR="006D3CE5" w:rsidRPr="00A379F0" w:rsidRDefault="006D3CE5" w:rsidP="00064E16">
      <w:pPr>
        <w:pStyle w:val="Sinespaciado"/>
        <w:spacing w:line="276" w:lineRule="auto"/>
        <w:jc w:val="both"/>
        <w:rPr>
          <w:rFonts w:ascii="Lucida Sans Unicode" w:hAnsi="Lucida Sans Unicode" w:cs="Lucida Sans Unicode"/>
          <w:sz w:val="20"/>
          <w:szCs w:val="20"/>
          <w:lang w:val="es-ES_tradnl"/>
        </w:rPr>
      </w:pPr>
      <w:r w:rsidRPr="00064E16">
        <w:rPr>
          <w:rFonts w:ascii="Lucida Sans Unicode" w:hAnsi="Lucida Sans Unicode" w:cs="Lucida Sans Unicode"/>
          <w:b/>
          <w:bCs/>
          <w:sz w:val="20"/>
          <w:szCs w:val="20"/>
          <w:lang w:val="es-ES_tradnl"/>
        </w:rPr>
        <w:t>Secretario ejecutivo, Christian Flores Garza</w:t>
      </w:r>
      <w:r w:rsidRPr="00064E16">
        <w:rPr>
          <w:rFonts w:ascii="Lucida Sans Unicode" w:hAnsi="Lucida Sans Unicode" w:cs="Lucida Sans Unicode"/>
          <w:bCs/>
          <w:sz w:val="20"/>
          <w:szCs w:val="20"/>
        </w:rPr>
        <w:t xml:space="preserve">: </w:t>
      </w:r>
      <w:r w:rsidRPr="00064E16">
        <w:rPr>
          <w:rFonts w:ascii="Lucida Sans Unicode" w:hAnsi="Lucida Sans Unicode" w:cs="Lucida Sans Unicode"/>
          <w:sz w:val="20"/>
          <w:szCs w:val="20"/>
          <w:lang w:val="es-ES_tradnl"/>
        </w:rPr>
        <w:t>Con gusto, presidenta.</w:t>
      </w:r>
    </w:p>
    <w:p w14:paraId="1E962EE4" w14:textId="77777777" w:rsidR="004D5AC3" w:rsidRPr="00064E16" w:rsidRDefault="004D5AC3" w:rsidP="00064E16">
      <w:pPr>
        <w:pStyle w:val="Sinespaciado"/>
        <w:spacing w:line="276" w:lineRule="auto"/>
        <w:jc w:val="both"/>
        <w:rPr>
          <w:rFonts w:ascii="Lucida Sans Unicode" w:hAnsi="Lucida Sans Unicode" w:cs="Lucida Sans Unicode"/>
          <w:sz w:val="20"/>
          <w:szCs w:val="20"/>
          <w:lang w:val="es-ES_tradnl"/>
        </w:rPr>
      </w:pPr>
    </w:p>
    <w:p w14:paraId="5036DACA" w14:textId="278845EA" w:rsidR="0012270F" w:rsidRPr="00064E16" w:rsidRDefault="00991D1F" w:rsidP="00064E16">
      <w:pPr>
        <w:pStyle w:val="Sinespaciado"/>
        <w:spacing w:line="276" w:lineRule="auto"/>
        <w:jc w:val="both"/>
        <w:rPr>
          <w:rFonts w:ascii="Lucida Sans Unicode" w:eastAsia="Times New Roman" w:hAnsi="Lucida Sans Unicode" w:cs="Lucida Sans Unicode"/>
          <w:sz w:val="20"/>
          <w:szCs w:val="20"/>
          <w:lang w:eastAsia="es-ES"/>
        </w:rPr>
      </w:pPr>
      <w:r w:rsidRPr="00CE74EB">
        <w:rPr>
          <w:rFonts w:ascii="Lucida Sans Unicode" w:eastAsia="Times New Roman" w:hAnsi="Lucida Sans Unicode" w:cs="Lucida Sans Unicode"/>
          <w:sz w:val="20"/>
          <w:szCs w:val="20"/>
          <w:lang w:eastAsia="es-ES"/>
        </w:rPr>
        <w:lastRenderedPageBreak/>
        <w:t>Primero.</w:t>
      </w:r>
      <w:r w:rsidR="0012270F" w:rsidRPr="00CE74EB">
        <w:rPr>
          <w:rFonts w:ascii="Lucida Sans Unicode" w:eastAsia="Times New Roman" w:hAnsi="Lucida Sans Unicode" w:cs="Lucida Sans Unicode"/>
          <w:sz w:val="20"/>
          <w:szCs w:val="20"/>
          <w:lang w:eastAsia="es-ES"/>
        </w:rPr>
        <w:t xml:space="preserve"> </w:t>
      </w:r>
      <w:r w:rsidR="0012270F" w:rsidRPr="00064E16">
        <w:rPr>
          <w:rFonts w:ascii="Lucida Sans Unicode" w:eastAsia="Times New Roman" w:hAnsi="Lucida Sans Unicode" w:cs="Lucida Sans Unicode"/>
          <w:sz w:val="20"/>
          <w:szCs w:val="20"/>
          <w:lang w:eastAsia="es-ES"/>
        </w:rPr>
        <w:t xml:space="preserve">Se declara la procedencia legal y constitucional de la designación de las personas titulares de la Coordinación General, Vicecoordinación y de la Secretaría Técnica de la Coordinación de Regidurías, la cual es integrante de la Coordinación Ejecutiva Estatal del partido político local Hagamos, en términos de los considerandos XI, XII y XIV de este acuerdo. </w:t>
      </w:r>
    </w:p>
    <w:p w14:paraId="63745A70" w14:textId="77777777" w:rsidR="0012270F" w:rsidRPr="00064E16" w:rsidRDefault="0012270F" w:rsidP="00064E16">
      <w:pPr>
        <w:pStyle w:val="Sinespaciado"/>
        <w:spacing w:line="276" w:lineRule="auto"/>
        <w:jc w:val="both"/>
        <w:rPr>
          <w:rFonts w:ascii="Lucida Sans Unicode" w:eastAsia="Times New Roman" w:hAnsi="Lucida Sans Unicode" w:cs="Lucida Sans Unicode"/>
          <w:sz w:val="20"/>
          <w:szCs w:val="20"/>
          <w:lang w:eastAsia="es-ES"/>
        </w:rPr>
      </w:pPr>
    </w:p>
    <w:p w14:paraId="01BE597A" w14:textId="05FF27E8" w:rsidR="0012270F" w:rsidRPr="00064E16" w:rsidRDefault="00991D1F" w:rsidP="00064E16">
      <w:pPr>
        <w:pStyle w:val="Sinespaciado"/>
        <w:spacing w:line="276" w:lineRule="auto"/>
        <w:jc w:val="both"/>
        <w:rPr>
          <w:rFonts w:ascii="Lucida Sans Unicode" w:eastAsia="Times New Roman" w:hAnsi="Lucida Sans Unicode" w:cs="Lucida Sans Unicode"/>
          <w:sz w:val="20"/>
          <w:szCs w:val="20"/>
          <w:lang w:eastAsia="es-ES"/>
        </w:rPr>
      </w:pPr>
      <w:r w:rsidRPr="00CE74EB">
        <w:rPr>
          <w:rFonts w:ascii="Lucida Sans Unicode" w:eastAsia="Times New Roman" w:hAnsi="Lucida Sans Unicode" w:cs="Lucida Sans Unicode"/>
          <w:sz w:val="20"/>
          <w:szCs w:val="20"/>
          <w:lang w:eastAsia="es-ES"/>
        </w:rPr>
        <w:t xml:space="preserve">Segundo. </w:t>
      </w:r>
      <w:r w:rsidR="0012270F" w:rsidRPr="00064E16">
        <w:rPr>
          <w:rFonts w:ascii="Lucida Sans Unicode" w:eastAsia="Times New Roman" w:hAnsi="Lucida Sans Unicode" w:cs="Lucida Sans Unicode"/>
          <w:sz w:val="20"/>
          <w:szCs w:val="20"/>
          <w:lang w:eastAsia="es-ES"/>
        </w:rPr>
        <w:t>Comuníquese el presente acuerdo al Instituto Nacional Electoral, a través del Sistema de Vinculación con los Organismos Públicos Locales Electorales, para los efectos correspondientes.</w:t>
      </w:r>
    </w:p>
    <w:p w14:paraId="7E7B482D" w14:textId="77777777" w:rsidR="0012270F" w:rsidRPr="00064E16" w:rsidRDefault="0012270F" w:rsidP="00064E16">
      <w:pPr>
        <w:pStyle w:val="Sinespaciado"/>
        <w:spacing w:line="276" w:lineRule="auto"/>
        <w:jc w:val="both"/>
        <w:rPr>
          <w:rFonts w:ascii="Lucida Sans Unicode" w:eastAsia="Times New Roman" w:hAnsi="Lucida Sans Unicode" w:cs="Lucida Sans Unicode"/>
          <w:sz w:val="20"/>
          <w:szCs w:val="20"/>
          <w:lang w:eastAsia="es-ES"/>
        </w:rPr>
      </w:pPr>
    </w:p>
    <w:p w14:paraId="5A8CE2A8" w14:textId="64F42C38" w:rsidR="0012270F" w:rsidRPr="00064E16" w:rsidRDefault="00991D1F" w:rsidP="00064E16">
      <w:pPr>
        <w:pStyle w:val="Sinespaciado"/>
        <w:spacing w:line="276" w:lineRule="auto"/>
        <w:jc w:val="both"/>
        <w:rPr>
          <w:rFonts w:ascii="Lucida Sans Unicode" w:eastAsia="Times New Roman" w:hAnsi="Lucida Sans Unicode" w:cs="Lucida Sans Unicode"/>
          <w:sz w:val="20"/>
          <w:szCs w:val="20"/>
          <w:lang w:eastAsia="es-ES"/>
        </w:rPr>
      </w:pPr>
      <w:r w:rsidRPr="00CE74EB">
        <w:rPr>
          <w:rFonts w:ascii="Lucida Sans Unicode" w:eastAsia="Times New Roman" w:hAnsi="Lucida Sans Unicode" w:cs="Lucida Sans Unicode"/>
          <w:sz w:val="20"/>
          <w:szCs w:val="20"/>
          <w:lang w:eastAsia="es-ES"/>
        </w:rPr>
        <w:t>Tercero.</w:t>
      </w:r>
      <w:r w:rsidR="0012270F" w:rsidRPr="00CE74EB">
        <w:rPr>
          <w:rFonts w:ascii="Lucida Sans Unicode" w:eastAsia="Times New Roman" w:hAnsi="Lucida Sans Unicode" w:cs="Lucida Sans Unicode"/>
          <w:sz w:val="20"/>
          <w:szCs w:val="20"/>
          <w:lang w:eastAsia="es-ES"/>
        </w:rPr>
        <w:t xml:space="preserve"> </w:t>
      </w:r>
      <w:r w:rsidR="0012270F" w:rsidRPr="00064E16">
        <w:rPr>
          <w:rFonts w:ascii="Lucida Sans Unicode" w:eastAsia="Times New Roman" w:hAnsi="Lucida Sans Unicode" w:cs="Lucida Sans Unicode"/>
          <w:sz w:val="20"/>
          <w:szCs w:val="20"/>
          <w:lang w:eastAsia="es-ES"/>
        </w:rPr>
        <w:t>Notifíquese a quienes integran el Consejo General de este organismo electoral, mediante el correo electrónico registrado ante este Instituto y publíquese en el periódico oficial “El Estado de Jalisco”, así como en la página oficial de internet de este Instituto.</w:t>
      </w:r>
    </w:p>
    <w:p w14:paraId="6B731190" w14:textId="77777777" w:rsidR="0012270F" w:rsidRPr="00064E16" w:rsidRDefault="0012270F" w:rsidP="00064E16">
      <w:pPr>
        <w:pStyle w:val="Sinespaciado"/>
        <w:spacing w:line="276" w:lineRule="auto"/>
        <w:jc w:val="both"/>
        <w:rPr>
          <w:rFonts w:ascii="Lucida Sans Unicode" w:hAnsi="Lucida Sans Unicode" w:cs="Lucida Sans Unicode"/>
          <w:b/>
          <w:bCs/>
          <w:sz w:val="20"/>
          <w:szCs w:val="20"/>
          <w:lang w:val="es-ES_tradnl"/>
        </w:rPr>
      </w:pPr>
    </w:p>
    <w:p w14:paraId="1F52227B" w14:textId="108E734F" w:rsidR="0012270F" w:rsidRPr="00064E16" w:rsidRDefault="0012270F" w:rsidP="00064E16">
      <w:pPr>
        <w:pStyle w:val="Sinespaciado"/>
        <w:spacing w:line="276" w:lineRule="auto"/>
        <w:jc w:val="both"/>
        <w:rPr>
          <w:rFonts w:ascii="Lucida Sans Unicode" w:hAnsi="Lucida Sans Unicode" w:cs="Lucida Sans Unicode"/>
          <w:sz w:val="20"/>
          <w:szCs w:val="20"/>
          <w:lang w:val="es-ES_tradnl"/>
        </w:rPr>
      </w:pPr>
      <w:r w:rsidRPr="00064E16">
        <w:rPr>
          <w:rFonts w:ascii="Lucida Sans Unicode" w:hAnsi="Lucida Sans Unicode" w:cs="Lucida Sans Unicode"/>
          <w:b/>
          <w:bCs/>
          <w:sz w:val="20"/>
          <w:szCs w:val="20"/>
          <w:lang w:val="es-ES_tradnl"/>
        </w:rPr>
        <w:t xml:space="preserve">Consejera presidenta, Paula Ramírez Höhne: </w:t>
      </w:r>
      <w:r w:rsidRPr="00064E16">
        <w:rPr>
          <w:rFonts w:ascii="Lucida Sans Unicode" w:hAnsi="Lucida Sans Unicode" w:cs="Lucida Sans Unicode"/>
          <w:sz w:val="20"/>
          <w:szCs w:val="20"/>
          <w:lang w:val="es-ES_tradnl"/>
        </w:rPr>
        <w:t>Muchas gracias, señor secretario.</w:t>
      </w:r>
    </w:p>
    <w:p w14:paraId="1FC0D097" w14:textId="77777777" w:rsidR="00991D1F" w:rsidRPr="00A379F0" w:rsidRDefault="00991D1F" w:rsidP="00064E16">
      <w:pPr>
        <w:pStyle w:val="Sinespaciado"/>
        <w:spacing w:line="276" w:lineRule="auto"/>
        <w:jc w:val="both"/>
        <w:rPr>
          <w:rFonts w:ascii="Lucida Sans Unicode" w:hAnsi="Lucida Sans Unicode" w:cs="Lucida Sans Unicode"/>
          <w:sz w:val="20"/>
          <w:szCs w:val="20"/>
          <w:lang w:val="es-ES_tradnl"/>
        </w:rPr>
      </w:pPr>
    </w:p>
    <w:p w14:paraId="2D0179C3" w14:textId="53C3F5FD" w:rsidR="0012270F" w:rsidRPr="00A379F0" w:rsidRDefault="0012270F" w:rsidP="00064E16">
      <w:pPr>
        <w:pStyle w:val="Sinespaciado"/>
        <w:spacing w:line="276" w:lineRule="auto"/>
        <w:jc w:val="both"/>
        <w:rPr>
          <w:rFonts w:ascii="Lucida Sans Unicode" w:hAnsi="Lucida Sans Unicode" w:cs="Lucida Sans Unicode"/>
          <w:sz w:val="20"/>
          <w:szCs w:val="20"/>
          <w:lang w:val="es-ES_tradnl"/>
        </w:rPr>
      </w:pPr>
      <w:r w:rsidRPr="00064E16">
        <w:rPr>
          <w:rFonts w:ascii="Lucida Sans Unicode" w:hAnsi="Lucida Sans Unicode" w:cs="Lucida Sans Unicode"/>
          <w:sz w:val="20"/>
          <w:szCs w:val="20"/>
          <w:lang w:val="es-ES_tradnl"/>
        </w:rPr>
        <w:t xml:space="preserve">Señoras y señores consejeros electorales, representantes de los partidos políticos, está a su consideración este proyecto de acuerdo. </w:t>
      </w:r>
    </w:p>
    <w:p w14:paraId="57A0115E" w14:textId="77777777" w:rsidR="00991D1F" w:rsidRPr="00064E16" w:rsidRDefault="00991D1F" w:rsidP="00064E16">
      <w:pPr>
        <w:pStyle w:val="Sinespaciado"/>
        <w:spacing w:line="276" w:lineRule="auto"/>
        <w:jc w:val="both"/>
        <w:rPr>
          <w:rFonts w:ascii="Lucida Sans Unicode" w:hAnsi="Lucida Sans Unicode" w:cs="Lucida Sans Unicode"/>
          <w:sz w:val="20"/>
          <w:szCs w:val="20"/>
          <w:lang w:val="es-ES_tradnl"/>
        </w:rPr>
      </w:pPr>
    </w:p>
    <w:p w14:paraId="47BB14EB" w14:textId="77777777" w:rsidR="00991D1F" w:rsidRPr="00A379F0" w:rsidRDefault="0012270F" w:rsidP="00064E16">
      <w:pPr>
        <w:pStyle w:val="Sinespaciado"/>
        <w:spacing w:line="276" w:lineRule="auto"/>
        <w:jc w:val="both"/>
        <w:rPr>
          <w:rFonts w:ascii="Lucida Sans Unicode" w:hAnsi="Lucida Sans Unicode" w:cs="Lucida Sans Unicode"/>
          <w:sz w:val="20"/>
          <w:szCs w:val="20"/>
          <w:lang w:val="es-ES_tradnl"/>
        </w:rPr>
      </w:pPr>
      <w:r w:rsidRPr="00064E16">
        <w:rPr>
          <w:rFonts w:ascii="Lucida Sans Unicode" w:hAnsi="Lucida Sans Unicode" w:cs="Lucida Sans Unicode"/>
          <w:sz w:val="20"/>
          <w:szCs w:val="20"/>
          <w:lang w:val="es-ES_tradnl"/>
        </w:rPr>
        <w:t xml:space="preserve">¿Alguien desea hacer uso de la voz, en primera ronda? </w:t>
      </w:r>
    </w:p>
    <w:p w14:paraId="22F362A5" w14:textId="77777777" w:rsidR="00991D1F" w:rsidRPr="00A379F0" w:rsidRDefault="00991D1F" w:rsidP="00064E16">
      <w:pPr>
        <w:pStyle w:val="Sinespaciado"/>
        <w:spacing w:line="276" w:lineRule="auto"/>
        <w:jc w:val="both"/>
        <w:rPr>
          <w:rFonts w:ascii="Lucida Sans Unicode" w:hAnsi="Lucida Sans Unicode" w:cs="Lucida Sans Unicode"/>
          <w:sz w:val="20"/>
          <w:szCs w:val="20"/>
          <w:lang w:val="es-ES_tradnl"/>
        </w:rPr>
      </w:pPr>
    </w:p>
    <w:p w14:paraId="654CA015" w14:textId="3524029D" w:rsidR="0012270F" w:rsidRPr="00A379F0" w:rsidRDefault="00991D1F" w:rsidP="00064E16">
      <w:pPr>
        <w:pStyle w:val="Sinespaciado"/>
        <w:spacing w:line="276" w:lineRule="auto"/>
        <w:jc w:val="both"/>
        <w:rPr>
          <w:rFonts w:ascii="Lucida Sans Unicode" w:hAnsi="Lucida Sans Unicode" w:cs="Lucida Sans Unicode"/>
          <w:sz w:val="20"/>
          <w:szCs w:val="20"/>
          <w:lang w:val="es-ES_tradnl"/>
        </w:rPr>
      </w:pPr>
      <w:r w:rsidRPr="00A379F0">
        <w:rPr>
          <w:rFonts w:ascii="Lucida Sans Unicode" w:hAnsi="Lucida Sans Unicode" w:cs="Lucida Sans Unicode"/>
          <w:sz w:val="20"/>
          <w:szCs w:val="20"/>
          <w:lang w:val="es-ES_tradnl"/>
        </w:rPr>
        <w:t>D</w:t>
      </w:r>
      <w:r w:rsidR="0012270F" w:rsidRPr="00064E16">
        <w:rPr>
          <w:rFonts w:ascii="Lucida Sans Unicode" w:hAnsi="Lucida Sans Unicode" w:cs="Lucida Sans Unicode"/>
          <w:sz w:val="20"/>
          <w:szCs w:val="20"/>
          <w:lang w:val="es-ES_tradnl"/>
        </w:rPr>
        <w:t>e no ser así</w:t>
      </w:r>
      <w:r w:rsidRPr="00A379F0">
        <w:rPr>
          <w:rFonts w:ascii="Lucida Sans Unicode" w:hAnsi="Lucida Sans Unicode" w:cs="Lucida Sans Unicode"/>
          <w:sz w:val="20"/>
          <w:szCs w:val="20"/>
          <w:lang w:val="es-ES_tradnl"/>
        </w:rPr>
        <w:t>,</w:t>
      </w:r>
      <w:r w:rsidR="0012270F" w:rsidRPr="00064E16">
        <w:rPr>
          <w:rFonts w:ascii="Lucida Sans Unicode" w:hAnsi="Lucida Sans Unicode" w:cs="Lucida Sans Unicode"/>
          <w:sz w:val="20"/>
          <w:szCs w:val="20"/>
          <w:lang w:val="es-ES_tradnl"/>
        </w:rPr>
        <w:t xml:space="preserve"> </w:t>
      </w:r>
      <w:r w:rsidRPr="00A379F0">
        <w:rPr>
          <w:rFonts w:ascii="Lucida Sans Unicode" w:hAnsi="Lucida Sans Unicode" w:cs="Lucida Sans Unicode"/>
          <w:sz w:val="20"/>
          <w:szCs w:val="20"/>
          <w:lang w:val="es-ES_tradnl"/>
        </w:rPr>
        <w:t>s</w:t>
      </w:r>
      <w:r w:rsidR="0012270F" w:rsidRPr="00064E16">
        <w:rPr>
          <w:rFonts w:ascii="Lucida Sans Unicode" w:hAnsi="Lucida Sans Unicode" w:cs="Lucida Sans Unicode"/>
          <w:sz w:val="20"/>
          <w:szCs w:val="20"/>
          <w:lang w:val="es-ES_tradnl"/>
        </w:rPr>
        <w:t>eñor secretario le solicito</w:t>
      </w:r>
      <w:r w:rsidR="00CE74EB">
        <w:rPr>
          <w:rFonts w:ascii="Lucida Sans Unicode" w:hAnsi="Lucida Sans Unicode" w:cs="Lucida Sans Unicode"/>
          <w:sz w:val="20"/>
          <w:szCs w:val="20"/>
          <w:lang w:val="es-ES_tradnl"/>
        </w:rPr>
        <w:t>,</w:t>
      </w:r>
      <w:r w:rsidR="0012270F" w:rsidRPr="00064E16">
        <w:rPr>
          <w:rFonts w:ascii="Lucida Sans Unicode" w:hAnsi="Lucida Sans Unicode" w:cs="Lucida Sans Unicode"/>
          <w:sz w:val="20"/>
          <w:szCs w:val="20"/>
          <w:lang w:val="es-ES_tradnl"/>
        </w:rPr>
        <w:t xml:space="preserve"> por favor, consulte en votación económica</w:t>
      </w:r>
      <w:r w:rsidR="003B407E" w:rsidRPr="00064E16">
        <w:rPr>
          <w:rFonts w:ascii="Lucida Sans Unicode" w:hAnsi="Lucida Sans Unicode" w:cs="Lucida Sans Unicode"/>
          <w:sz w:val="20"/>
          <w:szCs w:val="20"/>
          <w:lang w:val="es-ES_tradnl"/>
        </w:rPr>
        <w:t>,</w:t>
      </w:r>
      <w:r w:rsidR="0012270F" w:rsidRPr="00064E16">
        <w:rPr>
          <w:rFonts w:ascii="Lucida Sans Unicode" w:hAnsi="Lucida Sans Unicode" w:cs="Lucida Sans Unicode"/>
          <w:sz w:val="20"/>
          <w:szCs w:val="20"/>
          <w:lang w:val="es-ES_tradnl"/>
        </w:rPr>
        <w:t xml:space="preserve"> si se aprueba este proyecto de acuerdo.</w:t>
      </w:r>
    </w:p>
    <w:p w14:paraId="5B9793E1" w14:textId="77777777" w:rsidR="00991D1F" w:rsidRPr="00064E16" w:rsidRDefault="00991D1F" w:rsidP="00064E16">
      <w:pPr>
        <w:pStyle w:val="Sinespaciado"/>
        <w:spacing w:line="276" w:lineRule="auto"/>
        <w:jc w:val="both"/>
        <w:rPr>
          <w:rFonts w:ascii="Lucida Sans Unicode" w:hAnsi="Lucida Sans Unicode" w:cs="Lucida Sans Unicode"/>
          <w:sz w:val="20"/>
          <w:szCs w:val="20"/>
          <w:lang w:val="es-ES_tradnl"/>
        </w:rPr>
      </w:pPr>
    </w:p>
    <w:p w14:paraId="24CF61D8" w14:textId="1D3C4FB9" w:rsidR="0012270F" w:rsidRPr="00A379F0" w:rsidRDefault="0012270F" w:rsidP="00064E16">
      <w:pPr>
        <w:pStyle w:val="Sinespaciado"/>
        <w:spacing w:line="276" w:lineRule="auto"/>
        <w:jc w:val="both"/>
        <w:rPr>
          <w:rFonts w:ascii="Lucida Sans Unicode" w:hAnsi="Lucida Sans Unicode" w:cs="Lucida Sans Unicode"/>
          <w:sz w:val="20"/>
          <w:szCs w:val="20"/>
          <w:lang w:val="es-ES_tradnl"/>
        </w:rPr>
      </w:pPr>
      <w:r w:rsidRPr="00064E16">
        <w:rPr>
          <w:rFonts w:ascii="Lucida Sans Unicode" w:hAnsi="Lucida Sans Unicode" w:cs="Lucida Sans Unicode"/>
          <w:b/>
          <w:bCs/>
          <w:sz w:val="20"/>
          <w:szCs w:val="20"/>
          <w:lang w:val="es-ES_tradnl"/>
        </w:rPr>
        <w:t>Secretario ejecutivo, Christian Flores Garza</w:t>
      </w:r>
      <w:r w:rsidRPr="00064E16">
        <w:rPr>
          <w:rFonts w:ascii="Lucida Sans Unicode" w:hAnsi="Lucida Sans Unicode" w:cs="Lucida Sans Unicode"/>
          <w:bCs/>
          <w:sz w:val="20"/>
          <w:szCs w:val="20"/>
        </w:rPr>
        <w:t xml:space="preserve">: </w:t>
      </w:r>
      <w:r w:rsidRPr="00064E16">
        <w:rPr>
          <w:rFonts w:ascii="Lucida Sans Unicode" w:hAnsi="Lucida Sans Unicode" w:cs="Lucida Sans Unicode"/>
          <w:sz w:val="20"/>
          <w:szCs w:val="20"/>
          <w:lang w:val="es-ES_tradnl"/>
        </w:rPr>
        <w:t>Con gusto, presidenta.</w:t>
      </w:r>
    </w:p>
    <w:p w14:paraId="34B82E21" w14:textId="77777777" w:rsidR="00991D1F" w:rsidRPr="00064E16" w:rsidRDefault="00991D1F" w:rsidP="00064E16">
      <w:pPr>
        <w:pStyle w:val="Sinespaciado"/>
        <w:spacing w:line="276" w:lineRule="auto"/>
        <w:jc w:val="both"/>
        <w:rPr>
          <w:rFonts w:ascii="Lucida Sans Unicode" w:hAnsi="Lucida Sans Unicode" w:cs="Lucida Sans Unicode"/>
          <w:sz w:val="20"/>
          <w:szCs w:val="20"/>
          <w:lang w:val="es-ES_tradnl"/>
        </w:rPr>
      </w:pPr>
    </w:p>
    <w:p w14:paraId="715857AA" w14:textId="41851E79" w:rsidR="00991D1F" w:rsidRPr="00A379F0" w:rsidRDefault="0012270F" w:rsidP="00064E16">
      <w:pPr>
        <w:pStyle w:val="Sinespaciado"/>
        <w:spacing w:line="276" w:lineRule="auto"/>
        <w:jc w:val="both"/>
        <w:rPr>
          <w:rFonts w:ascii="Lucida Sans Unicode" w:hAnsi="Lucida Sans Unicode" w:cs="Lucida Sans Unicode"/>
          <w:sz w:val="20"/>
          <w:szCs w:val="20"/>
          <w:lang w:val="es-ES_tradnl"/>
        </w:rPr>
      </w:pPr>
      <w:r w:rsidRPr="00064E16">
        <w:rPr>
          <w:rFonts w:ascii="Lucida Sans Unicode" w:hAnsi="Lucida Sans Unicode" w:cs="Lucida Sans Unicode"/>
          <w:sz w:val="20"/>
          <w:szCs w:val="20"/>
          <w:lang w:val="es-ES_tradnl"/>
        </w:rPr>
        <w:t>Consejeras y consejeros electorales, en votación económica, les consulto si están a favor de aprobar el proyecto de acuerdo en los términos propuestos, quienes estén por la afirmativa sírvanse manifestarlo levantando la mano.</w:t>
      </w:r>
    </w:p>
    <w:p w14:paraId="512F044D" w14:textId="77777777" w:rsidR="00991D1F" w:rsidRPr="00A379F0" w:rsidRDefault="0012270F" w:rsidP="00064E16">
      <w:pPr>
        <w:spacing w:after="0" w:line="276" w:lineRule="auto"/>
        <w:jc w:val="both"/>
        <w:rPr>
          <w:rFonts w:ascii="Lucida Sans Unicode" w:hAnsi="Lucida Sans Unicode" w:cs="Lucida Sans Unicode"/>
          <w:sz w:val="20"/>
          <w:szCs w:val="20"/>
          <w:lang w:val="es-ES_tradnl"/>
        </w:rPr>
      </w:pPr>
      <w:r w:rsidRPr="00064E16">
        <w:rPr>
          <w:rFonts w:ascii="Lucida Sans Unicode" w:hAnsi="Lucida Sans Unicode" w:cs="Lucida Sans Unicode"/>
          <w:sz w:val="20"/>
          <w:szCs w:val="20"/>
          <w:lang w:val="es-ES_tradnl"/>
        </w:rPr>
        <w:t xml:space="preserve"> </w:t>
      </w:r>
    </w:p>
    <w:tbl>
      <w:tblPr>
        <w:tblStyle w:val="Tablaconcuadrcula"/>
        <w:tblW w:w="5000" w:type="pct"/>
        <w:jc w:val="center"/>
        <w:tblLook w:val="04A0" w:firstRow="1" w:lastRow="0" w:firstColumn="1" w:lastColumn="0" w:noHBand="0" w:noVBand="1"/>
      </w:tblPr>
      <w:tblGrid>
        <w:gridCol w:w="4680"/>
        <w:gridCol w:w="1274"/>
        <w:gridCol w:w="1316"/>
        <w:gridCol w:w="1563"/>
      </w:tblGrid>
      <w:tr w:rsidR="00991D1F" w:rsidRPr="00A379F0" w14:paraId="04E638BA" w14:textId="77777777" w:rsidTr="00CF74E4">
        <w:trPr>
          <w:trHeight w:val="283"/>
          <w:jc w:val="center"/>
        </w:trPr>
        <w:tc>
          <w:tcPr>
            <w:tcW w:w="2649" w:type="pct"/>
            <w:tcBorders>
              <w:top w:val="nil"/>
              <w:left w:val="nil"/>
            </w:tcBorders>
            <w:vAlign w:val="center"/>
          </w:tcPr>
          <w:p w14:paraId="13C4EC92" w14:textId="77777777" w:rsidR="00991D1F" w:rsidRPr="00A379F0" w:rsidRDefault="00991D1F" w:rsidP="00A379F0">
            <w:pPr>
              <w:spacing w:line="276" w:lineRule="auto"/>
              <w:jc w:val="both"/>
              <w:rPr>
                <w:rFonts w:ascii="Lucida Sans Unicode" w:hAnsi="Lucida Sans Unicode" w:cs="Lucida Sans Unicode"/>
                <w:b/>
                <w:sz w:val="20"/>
                <w:szCs w:val="20"/>
                <w:lang w:val="es-ES"/>
              </w:rPr>
            </w:pPr>
          </w:p>
        </w:tc>
        <w:tc>
          <w:tcPr>
            <w:tcW w:w="721" w:type="pct"/>
            <w:vAlign w:val="center"/>
          </w:tcPr>
          <w:p w14:paraId="04B4546A" w14:textId="77777777" w:rsidR="00991D1F" w:rsidRPr="00A379F0" w:rsidRDefault="00991D1F" w:rsidP="00CE74EB">
            <w:pPr>
              <w:spacing w:line="276" w:lineRule="auto"/>
              <w:jc w:val="center"/>
              <w:rPr>
                <w:rFonts w:ascii="Lucida Sans Unicode" w:hAnsi="Lucida Sans Unicode" w:cs="Lucida Sans Unicode"/>
                <w:b/>
                <w:sz w:val="20"/>
                <w:szCs w:val="20"/>
                <w:lang w:val="es-ES"/>
              </w:rPr>
            </w:pPr>
            <w:r w:rsidRPr="00A379F0">
              <w:rPr>
                <w:rFonts w:ascii="Lucida Sans Unicode" w:hAnsi="Lucida Sans Unicode" w:cs="Lucida Sans Unicode"/>
                <w:b/>
                <w:sz w:val="20"/>
                <w:szCs w:val="20"/>
                <w:lang w:val="es-ES"/>
              </w:rPr>
              <w:t>A favor</w:t>
            </w:r>
          </w:p>
        </w:tc>
        <w:tc>
          <w:tcPr>
            <w:tcW w:w="745" w:type="pct"/>
            <w:vAlign w:val="center"/>
          </w:tcPr>
          <w:p w14:paraId="151722E7" w14:textId="77777777" w:rsidR="00991D1F" w:rsidRPr="00A379F0" w:rsidRDefault="00991D1F" w:rsidP="00CE74EB">
            <w:pPr>
              <w:spacing w:line="276" w:lineRule="auto"/>
              <w:jc w:val="center"/>
              <w:rPr>
                <w:rFonts w:ascii="Lucida Sans Unicode" w:hAnsi="Lucida Sans Unicode" w:cs="Lucida Sans Unicode"/>
                <w:b/>
                <w:sz w:val="20"/>
                <w:szCs w:val="20"/>
                <w:lang w:val="es-ES"/>
              </w:rPr>
            </w:pPr>
            <w:r w:rsidRPr="00A379F0">
              <w:rPr>
                <w:rFonts w:ascii="Lucida Sans Unicode" w:hAnsi="Lucida Sans Unicode" w:cs="Lucida Sans Unicode"/>
                <w:b/>
                <w:sz w:val="20"/>
                <w:szCs w:val="20"/>
                <w:lang w:val="es-ES"/>
              </w:rPr>
              <w:t>En contra</w:t>
            </w:r>
          </w:p>
        </w:tc>
        <w:tc>
          <w:tcPr>
            <w:tcW w:w="885" w:type="pct"/>
            <w:vAlign w:val="center"/>
          </w:tcPr>
          <w:p w14:paraId="33A2BAD4" w14:textId="77777777" w:rsidR="00991D1F" w:rsidRPr="00A379F0" w:rsidRDefault="00991D1F" w:rsidP="00CE74EB">
            <w:pPr>
              <w:spacing w:line="276" w:lineRule="auto"/>
              <w:jc w:val="center"/>
              <w:rPr>
                <w:rFonts w:ascii="Lucida Sans Unicode" w:hAnsi="Lucida Sans Unicode" w:cs="Lucida Sans Unicode"/>
                <w:b/>
                <w:sz w:val="20"/>
                <w:szCs w:val="20"/>
                <w:lang w:val="es-ES"/>
              </w:rPr>
            </w:pPr>
            <w:r w:rsidRPr="00A379F0">
              <w:rPr>
                <w:rFonts w:ascii="Lucida Sans Unicode" w:hAnsi="Lucida Sans Unicode" w:cs="Lucida Sans Unicode"/>
                <w:b/>
                <w:sz w:val="20"/>
                <w:szCs w:val="20"/>
                <w:lang w:val="es-ES"/>
              </w:rPr>
              <w:t>Abstención</w:t>
            </w:r>
          </w:p>
        </w:tc>
      </w:tr>
      <w:tr w:rsidR="00991D1F" w:rsidRPr="00A379F0" w14:paraId="742374ED" w14:textId="77777777" w:rsidTr="00CF74E4">
        <w:trPr>
          <w:trHeight w:val="283"/>
          <w:jc w:val="center"/>
        </w:trPr>
        <w:tc>
          <w:tcPr>
            <w:tcW w:w="2649" w:type="pct"/>
            <w:vAlign w:val="center"/>
          </w:tcPr>
          <w:p w14:paraId="0F1AE5A8" w14:textId="77777777" w:rsidR="00991D1F" w:rsidRPr="00A379F0" w:rsidRDefault="00991D1F" w:rsidP="00A379F0">
            <w:pPr>
              <w:spacing w:line="276" w:lineRule="auto"/>
              <w:jc w:val="both"/>
              <w:rPr>
                <w:rFonts w:ascii="Lucida Sans Unicode" w:hAnsi="Lucida Sans Unicode" w:cs="Lucida Sans Unicode"/>
                <w:b/>
                <w:sz w:val="20"/>
                <w:szCs w:val="20"/>
                <w:lang w:val="es-ES"/>
              </w:rPr>
            </w:pPr>
            <w:r w:rsidRPr="00A379F0">
              <w:rPr>
                <w:rFonts w:ascii="Lucida Sans Unicode" w:hAnsi="Lucida Sans Unicode" w:cs="Lucida Sans Unicode"/>
                <w:b/>
                <w:sz w:val="20"/>
                <w:szCs w:val="20"/>
                <w:lang w:val="es-ES"/>
              </w:rPr>
              <w:t>Mtra. Paula Ramírez Höhne</w:t>
            </w:r>
          </w:p>
        </w:tc>
        <w:tc>
          <w:tcPr>
            <w:tcW w:w="721" w:type="pct"/>
            <w:vAlign w:val="center"/>
          </w:tcPr>
          <w:p w14:paraId="15E90658" w14:textId="77777777" w:rsidR="00991D1F" w:rsidRPr="00A379F0" w:rsidRDefault="00991D1F" w:rsidP="00CE74EB">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27A52D2B" w14:textId="77777777" w:rsidR="00991D1F" w:rsidRPr="00A379F0" w:rsidRDefault="00991D1F" w:rsidP="00CE74EB">
            <w:pPr>
              <w:spacing w:line="276" w:lineRule="auto"/>
              <w:jc w:val="center"/>
              <w:rPr>
                <w:rFonts w:ascii="Lucida Sans Unicode" w:hAnsi="Lucida Sans Unicode" w:cs="Lucida Sans Unicode"/>
                <w:b/>
                <w:sz w:val="20"/>
                <w:szCs w:val="20"/>
                <w:lang w:val="es-ES"/>
              </w:rPr>
            </w:pPr>
          </w:p>
        </w:tc>
        <w:tc>
          <w:tcPr>
            <w:tcW w:w="885" w:type="pct"/>
            <w:vAlign w:val="center"/>
          </w:tcPr>
          <w:p w14:paraId="06C2A43D" w14:textId="77777777" w:rsidR="00991D1F" w:rsidRPr="00A379F0" w:rsidRDefault="00991D1F" w:rsidP="00CE74EB">
            <w:pPr>
              <w:spacing w:line="276" w:lineRule="auto"/>
              <w:jc w:val="center"/>
              <w:rPr>
                <w:rFonts w:ascii="Lucida Sans Unicode" w:hAnsi="Lucida Sans Unicode" w:cs="Lucida Sans Unicode"/>
                <w:b/>
                <w:sz w:val="20"/>
                <w:szCs w:val="20"/>
                <w:lang w:val="es-ES"/>
              </w:rPr>
            </w:pPr>
          </w:p>
        </w:tc>
      </w:tr>
      <w:tr w:rsidR="00991D1F" w:rsidRPr="00A379F0" w14:paraId="091D57B7" w14:textId="77777777" w:rsidTr="00CF74E4">
        <w:trPr>
          <w:trHeight w:val="283"/>
          <w:jc w:val="center"/>
        </w:trPr>
        <w:tc>
          <w:tcPr>
            <w:tcW w:w="2649" w:type="pct"/>
            <w:vAlign w:val="center"/>
          </w:tcPr>
          <w:p w14:paraId="0F498DDB" w14:textId="77777777" w:rsidR="00991D1F" w:rsidRPr="00A379F0" w:rsidRDefault="00991D1F" w:rsidP="00A379F0">
            <w:pPr>
              <w:spacing w:line="276" w:lineRule="auto"/>
              <w:jc w:val="both"/>
              <w:rPr>
                <w:rFonts w:ascii="Lucida Sans Unicode" w:hAnsi="Lucida Sans Unicode" w:cs="Lucida Sans Unicode"/>
                <w:b/>
                <w:sz w:val="20"/>
                <w:szCs w:val="20"/>
                <w:lang w:val="es-ES"/>
              </w:rPr>
            </w:pPr>
            <w:r w:rsidRPr="00A379F0">
              <w:rPr>
                <w:rFonts w:ascii="Lucida Sans Unicode" w:hAnsi="Lucida Sans Unicode" w:cs="Lucida Sans Unicode"/>
                <w:b/>
                <w:sz w:val="20"/>
                <w:szCs w:val="20"/>
              </w:rPr>
              <w:t>Mtra. Silvia Guadalupe Bustos Vásquez</w:t>
            </w:r>
          </w:p>
        </w:tc>
        <w:tc>
          <w:tcPr>
            <w:tcW w:w="721" w:type="pct"/>
            <w:vAlign w:val="center"/>
          </w:tcPr>
          <w:p w14:paraId="13D3B173" w14:textId="77777777" w:rsidR="00991D1F" w:rsidRPr="00A379F0" w:rsidRDefault="00991D1F" w:rsidP="00CE74EB">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3B4B46AB" w14:textId="77777777" w:rsidR="00991D1F" w:rsidRPr="00A379F0" w:rsidRDefault="00991D1F" w:rsidP="00CE74EB">
            <w:pPr>
              <w:spacing w:line="276" w:lineRule="auto"/>
              <w:jc w:val="center"/>
              <w:rPr>
                <w:rFonts w:ascii="Lucida Sans Unicode" w:hAnsi="Lucida Sans Unicode" w:cs="Lucida Sans Unicode"/>
                <w:b/>
                <w:sz w:val="20"/>
                <w:szCs w:val="20"/>
                <w:lang w:val="es-ES"/>
              </w:rPr>
            </w:pPr>
          </w:p>
        </w:tc>
        <w:tc>
          <w:tcPr>
            <w:tcW w:w="885" w:type="pct"/>
            <w:vAlign w:val="center"/>
          </w:tcPr>
          <w:p w14:paraId="51E2E94F" w14:textId="77777777" w:rsidR="00991D1F" w:rsidRPr="00A379F0" w:rsidRDefault="00991D1F" w:rsidP="00CE74EB">
            <w:pPr>
              <w:spacing w:line="276" w:lineRule="auto"/>
              <w:jc w:val="center"/>
              <w:rPr>
                <w:rFonts w:ascii="Lucida Sans Unicode" w:hAnsi="Lucida Sans Unicode" w:cs="Lucida Sans Unicode"/>
                <w:b/>
                <w:sz w:val="20"/>
                <w:szCs w:val="20"/>
                <w:lang w:val="es-ES"/>
              </w:rPr>
            </w:pPr>
          </w:p>
        </w:tc>
      </w:tr>
      <w:tr w:rsidR="00991D1F" w:rsidRPr="00A379F0" w14:paraId="39B7120D" w14:textId="77777777" w:rsidTr="00CF74E4">
        <w:trPr>
          <w:trHeight w:val="283"/>
          <w:jc w:val="center"/>
        </w:trPr>
        <w:tc>
          <w:tcPr>
            <w:tcW w:w="2649" w:type="pct"/>
            <w:vAlign w:val="center"/>
          </w:tcPr>
          <w:p w14:paraId="45BABD0E" w14:textId="77777777" w:rsidR="00991D1F" w:rsidRPr="00A379F0" w:rsidRDefault="00991D1F" w:rsidP="00A379F0">
            <w:pPr>
              <w:spacing w:line="276" w:lineRule="auto"/>
              <w:jc w:val="both"/>
              <w:rPr>
                <w:rFonts w:ascii="Lucida Sans Unicode" w:hAnsi="Lucida Sans Unicode" w:cs="Lucida Sans Unicode"/>
                <w:b/>
                <w:sz w:val="20"/>
                <w:szCs w:val="20"/>
                <w:lang w:val="es-ES"/>
              </w:rPr>
            </w:pPr>
            <w:r w:rsidRPr="00A379F0">
              <w:rPr>
                <w:rFonts w:ascii="Lucida Sans Unicode" w:hAnsi="Lucida Sans Unicode" w:cs="Lucida Sans Unicode"/>
                <w:b/>
                <w:sz w:val="20"/>
                <w:szCs w:val="20"/>
                <w:lang w:val="es-ES"/>
              </w:rPr>
              <w:lastRenderedPageBreak/>
              <w:t>Lic. Zoad Jeanine García González</w:t>
            </w:r>
          </w:p>
        </w:tc>
        <w:tc>
          <w:tcPr>
            <w:tcW w:w="721" w:type="pct"/>
            <w:vAlign w:val="center"/>
          </w:tcPr>
          <w:p w14:paraId="27F3970E" w14:textId="77777777" w:rsidR="00991D1F" w:rsidRPr="00A379F0" w:rsidRDefault="00991D1F" w:rsidP="00CE74EB">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46F6CD2D" w14:textId="77777777" w:rsidR="00991D1F" w:rsidRPr="00A379F0" w:rsidRDefault="00991D1F" w:rsidP="00CE74EB">
            <w:pPr>
              <w:spacing w:line="276" w:lineRule="auto"/>
              <w:jc w:val="center"/>
              <w:rPr>
                <w:rFonts w:ascii="Lucida Sans Unicode" w:hAnsi="Lucida Sans Unicode" w:cs="Lucida Sans Unicode"/>
                <w:b/>
                <w:sz w:val="20"/>
                <w:szCs w:val="20"/>
                <w:lang w:val="es-ES"/>
              </w:rPr>
            </w:pPr>
          </w:p>
        </w:tc>
        <w:tc>
          <w:tcPr>
            <w:tcW w:w="885" w:type="pct"/>
            <w:vAlign w:val="center"/>
          </w:tcPr>
          <w:p w14:paraId="052A1011" w14:textId="77777777" w:rsidR="00991D1F" w:rsidRPr="00A379F0" w:rsidRDefault="00991D1F" w:rsidP="00CE74EB">
            <w:pPr>
              <w:spacing w:line="276" w:lineRule="auto"/>
              <w:jc w:val="center"/>
              <w:rPr>
                <w:rFonts w:ascii="Lucida Sans Unicode" w:hAnsi="Lucida Sans Unicode" w:cs="Lucida Sans Unicode"/>
                <w:b/>
                <w:sz w:val="20"/>
                <w:szCs w:val="20"/>
                <w:lang w:val="es-ES"/>
              </w:rPr>
            </w:pPr>
          </w:p>
        </w:tc>
      </w:tr>
      <w:tr w:rsidR="00991D1F" w:rsidRPr="00A379F0" w14:paraId="529E739E" w14:textId="77777777" w:rsidTr="00CF74E4">
        <w:trPr>
          <w:trHeight w:val="283"/>
          <w:jc w:val="center"/>
        </w:trPr>
        <w:tc>
          <w:tcPr>
            <w:tcW w:w="2649" w:type="pct"/>
            <w:vAlign w:val="center"/>
          </w:tcPr>
          <w:p w14:paraId="3F3C4734" w14:textId="7ABBA176" w:rsidR="00991D1F" w:rsidRPr="00A379F0" w:rsidRDefault="00CE74EB" w:rsidP="00A379F0">
            <w:pPr>
              <w:spacing w:line="276" w:lineRule="auto"/>
              <w:jc w:val="both"/>
              <w:rPr>
                <w:rFonts w:ascii="Lucida Sans Unicode" w:hAnsi="Lucida Sans Unicode" w:cs="Lucida Sans Unicode"/>
                <w:b/>
                <w:sz w:val="20"/>
                <w:szCs w:val="20"/>
                <w:lang w:val="es-ES"/>
              </w:rPr>
            </w:pPr>
            <w:r w:rsidRPr="00A379F0">
              <w:rPr>
                <w:rFonts w:ascii="Lucida Sans Unicode" w:hAnsi="Lucida Sans Unicode" w:cs="Lucida Sans Unicode"/>
                <w:b/>
                <w:sz w:val="20"/>
                <w:szCs w:val="20"/>
                <w:lang w:val="es-ES"/>
              </w:rPr>
              <w:t xml:space="preserve">Dr. Miguel Godínez Terríquez </w:t>
            </w:r>
          </w:p>
        </w:tc>
        <w:tc>
          <w:tcPr>
            <w:tcW w:w="721" w:type="pct"/>
            <w:vAlign w:val="center"/>
          </w:tcPr>
          <w:p w14:paraId="06845E80" w14:textId="77777777" w:rsidR="00991D1F" w:rsidRPr="00A379F0" w:rsidRDefault="00991D1F" w:rsidP="00CE74EB">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1F2A085A" w14:textId="77777777" w:rsidR="00991D1F" w:rsidRPr="00A379F0" w:rsidRDefault="00991D1F" w:rsidP="00CE74EB">
            <w:pPr>
              <w:spacing w:line="276" w:lineRule="auto"/>
              <w:jc w:val="center"/>
              <w:rPr>
                <w:rFonts w:ascii="Lucida Sans Unicode" w:hAnsi="Lucida Sans Unicode" w:cs="Lucida Sans Unicode"/>
                <w:b/>
                <w:sz w:val="20"/>
                <w:szCs w:val="20"/>
                <w:lang w:val="es-ES"/>
              </w:rPr>
            </w:pPr>
          </w:p>
        </w:tc>
        <w:tc>
          <w:tcPr>
            <w:tcW w:w="885" w:type="pct"/>
            <w:vAlign w:val="center"/>
          </w:tcPr>
          <w:p w14:paraId="2A8F32D9" w14:textId="77777777" w:rsidR="00991D1F" w:rsidRPr="00A379F0" w:rsidRDefault="00991D1F" w:rsidP="00CE74EB">
            <w:pPr>
              <w:spacing w:line="276" w:lineRule="auto"/>
              <w:jc w:val="center"/>
              <w:rPr>
                <w:rFonts w:ascii="Lucida Sans Unicode" w:hAnsi="Lucida Sans Unicode" w:cs="Lucida Sans Unicode"/>
                <w:b/>
                <w:sz w:val="20"/>
                <w:szCs w:val="20"/>
                <w:lang w:val="es-ES"/>
              </w:rPr>
            </w:pPr>
          </w:p>
        </w:tc>
      </w:tr>
      <w:tr w:rsidR="00991D1F" w:rsidRPr="00A379F0" w14:paraId="5F275B87" w14:textId="77777777" w:rsidTr="00CF74E4">
        <w:trPr>
          <w:trHeight w:val="283"/>
          <w:jc w:val="center"/>
        </w:trPr>
        <w:tc>
          <w:tcPr>
            <w:tcW w:w="2649" w:type="pct"/>
            <w:vAlign w:val="center"/>
          </w:tcPr>
          <w:p w14:paraId="23C64480" w14:textId="0B2E34C4" w:rsidR="00991D1F" w:rsidRPr="00A379F0" w:rsidRDefault="00CE74EB" w:rsidP="00A379F0">
            <w:pPr>
              <w:spacing w:line="276" w:lineRule="auto"/>
              <w:jc w:val="both"/>
              <w:rPr>
                <w:rFonts w:ascii="Lucida Sans Unicode" w:hAnsi="Lucida Sans Unicode" w:cs="Lucida Sans Unicode"/>
                <w:b/>
                <w:sz w:val="20"/>
                <w:szCs w:val="20"/>
                <w:lang w:val="es-ES"/>
              </w:rPr>
            </w:pPr>
            <w:r w:rsidRPr="00A379F0">
              <w:rPr>
                <w:rFonts w:ascii="Lucida Sans Unicode" w:hAnsi="Lucida Sans Unicode" w:cs="Lucida Sans Unicode"/>
                <w:b/>
                <w:sz w:val="20"/>
                <w:szCs w:val="20"/>
                <w:lang w:val="es-ES"/>
              </w:rPr>
              <w:t>Dr. Moisés Pérez Vega</w:t>
            </w:r>
          </w:p>
        </w:tc>
        <w:tc>
          <w:tcPr>
            <w:tcW w:w="721" w:type="pct"/>
            <w:vAlign w:val="center"/>
          </w:tcPr>
          <w:p w14:paraId="083E9CA6" w14:textId="77777777" w:rsidR="00991D1F" w:rsidRPr="00A379F0" w:rsidRDefault="00991D1F" w:rsidP="00CE74EB">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650C3DFB" w14:textId="77777777" w:rsidR="00991D1F" w:rsidRPr="00A379F0" w:rsidRDefault="00991D1F" w:rsidP="00CE74EB">
            <w:pPr>
              <w:spacing w:line="276" w:lineRule="auto"/>
              <w:jc w:val="center"/>
              <w:rPr>
                <w:rFonts w:ascii="Lucida Sans Unicode" w:hAnsi="Lucida Sans Unicode" w:cs="Lucida Sans Unicode"/>
                <w:b/>
                <w:sz w:val="20"/>
                <w:szCs w:val="20"/>
                <w:lang w:val="es-ES"/>
              </w:rPr>
            </w:pPr>
          </w:p>
        </w:tc>
        <w:tc>
          <w:tcPr>
            <w:tcW w:w="885" w:type="pct"/>
            <w:vAlign w:val="center"/>
          </w:tcPr>
          <w:p w14:paraId="21B2B06F" w14:textId="77777777" w:rsidR="00991D1F" w:rsidRPr="00A379F0" w:rsidRDefault="00991D1F" w:rsidP="00CE74EB">
            <w:pPr>
              <w:spacing w:line="276" w:lineRule="auto"/>
              <w:jc w:val="center"/>
              <w:rPr>
                <w:rFonts w:ascii="Lucida Sans Unicode" w:hAnsi="Lucida Sans Unicode" w:cs="Lucida Sans Unicode"/>
                <w:b/>
                <w:sz w:val="20"/>
                <w:szCs w:val="20"/>
                <w:lang w:val="es-ES"/>
              </w:rPr>
            </w:pPr>
          </w:p>
        </w:tc>
      </w:tr>
      <w:tr w:rsidR="00991D1F" w:rsidRPr="00A379F0" w14:paraId="4E27EAA8" w14:textId="77777777" w:rsidTr="00CF74E4">
        <w:trPr>
          <w:trHeight w:val="283"/>
          <w:jc w:val="center"/>
        </w:trPr>
        <w:tc>
          <w:tcPr>
            <w:tcW w:w="2649" w:type="pct"/>
            <w:vAlign w:val="center"/>
          </w:tcPr>
          <w:p w14:paraId="03EF35A5" w14:textId="77777777" w:rsidR="00991D1F" w:rsidRPr="00A379F0" w:rsidRDefault="00991D1F" w:rsidP="00A379F0">
            <w:pPr>
              <w:spacing w:line="276" w:lineRule="auto"/>
              <w:jc w:val="both"/>
              <w:rPr>
                <w:rFonts w:ascii="Lucida Sans Unicode" w:hAnsi="Lucida Sans Unicode" w:cs="Lucida Sans Unicode"/>
                <w:b/>
                <w:sz w:val="20"/>
                <w:szCs w:val="20"/>
                <w:lang w:val="es-ES"/>
              </w:rPr>
            </w:pPr>
            <w:r w:rsidRPr="00A379F0">
              <w:rPr>
                <w:rFonts w:ascii="Lucida Sans Unicode" w:hAnsi="Lucida Sans Unicode" w:cs="Lucida Sans Unicode"/>
                <w:b/>
                <w:sz w:val="20"/>
                <w:szCs w:val="20"/>
                <w:lang w:val="es-ES"/>
              </w:rPr>
              <w:t>Lic. Brenda Judith Serafín Morfín</w:t>
            </w:r>
          </w:p>
        </w:tc>
        <w:tc>
          <w:tcPr>
            <w:tcW w:w="721" w:type="pct"/>
            <w:vAlign w:val="center"/>
          </w:tcPr>
          <w:p w14:paraId="0AE9A820" w14:textId="77777777" w:rsidR="00991D1F" w:rsidRPr="00A379F0" w:rsidRDefault="00991D1F" w:rsidP="00CE74EB">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40E39B68" w14:textId="77777777" w:rsidR="00991D1F" w:rsidRPr="00A379F0" w:rsidRDefault="00991D1F" w:rsidP="00CE74EB">
            <w:pPr>
              <w:spacing w:line="276" w:lineRule="auto"/>
              <w:jc w:val="center"/>
              <w:rPr>
                <w:rFonts w:ascii="Lucida Sans Unicode" w:hAnsi="Lucida Sans Unicode" w:cs="Lucida Sans Unicode"/>
                <w:b/>
                <w:sz w:val="20"/>
                <w:szCs w:val="20"/>
                <w:lang w:val="es-ES"/>
              </w:rPr>
            </w:pPr>
          </w:p>
        </w:tc>
        <w:tc>
          <w:tcPr>
            <w:tcW w:w="885" w:type="pct"/>
            <w:vAlign w:val="center"/>
          </w:tcPr>
          <w:p w14:paraId="76CDBF11" w14:textId="77777777" w:rsidR="00991D1F" w:rsidRPr="00A379F0" w:rsidRDefault="00991D1F" w:rsidP="00CE74EB">
            <w:pPr>
              <w:spacing w:line="276" w:lineRule="auto"/>
              <w:jc w:val="center"/>
              <w:rPr>
                <w:rFonts w:ascii="Lucida Sans Unicode" w:hAnsi="Lucida Sans Unicode" w:cs="Lucida Sans Unicode"/>
                <w:b/>
                <w:sz w:val="20"/>
                <w:szCs w:val="20"/>
                <w:lang w:val="es-ES"/>
              </w:rPr>
            </w:pPr>
          </w:p>
        </w:tc>
      </w:tr>
      <w:tr w:rsidR="00991D1F" w:rsidRPr="00A379F0" w14:paraId="6C702A7B" w14:textId="77777777" w:rsidTr="00CF74E4">
        <w:trPr>
          <w:trHeight w:val="283"/>
          <w:jc w:val="center"/>
        </w:trPr>
        <w:tc>
          <w:tcPr>
            <w:tcW w:w="2649" w:type="pct"/>
            <w:vAlign w:val="center"/>
          </w:tcPr>
          <w:p w14:paraId="6C62160E" w14:textId="77777777" w:rsidR="00991D1F" w:rsidRPr="00A379F0" w:rsidRDefault="00991D1F" w:rsidP="00A379F0">
            <w:pPr>
              <w:spacing w:line="276" w:lineRule="auto"/>
              <w:jc w:val="both"/>
              <w:rPr>
                <w:rFonts w:ascii="Lucida Sans Unicode" w:hAnsi="Lucida Sans Unicode" w:cs="Lucida Sans Unicode"/>
                <w:b/>
                <w:sz w:val="20"/>
                <w:szCs w:val="20"/>
                <w:lang w:val="es-ES"/>
              </w:rPr>
            </w:pPr>
            <w:r w:rsidRPr="00A379F0">
              <w:rPr>
                <w:rFonts w:ascii="Lucida Sans Unicode" w:hAnsi="Lucida Sans Unicode" w:cs="Lucida Sans Unicode"/>
                <w:b/>
                <w:sz w:val="20"/>
                <w:szCs w:val="20"/>
                <w:lang w:val="es-ES"/>
              </w:rPr>
              <w:t>Mtra. Claudia Alejandra Vargas Bautista</w:t>
            </w:r>
          </w:p>
        </w:tc>
        <w:tc>
          <w:tcPr>
            <w:tcW w:w="721" w:type="pct"/>
            <w:vAlign w:val="center"/>
          </w:tcPr>
          <w:p w14:paraId="09F50DED" w14:textId="77777777" w:rsidR="00991D1F" w:rsidRPr="00A379F0" w:rsidRDefault="00991D1F" w:rsidP="00CE74EB">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1923F3DF" w14:textId="77777777" w:rsidR="00991D1F" w:rsidRPr="00A379F0" w:rsidRDefault="00991D1F" w:rsidP="00CE74EB">
            <w:pPr>
              <w:spacing w:line="276" w:lineRule="auto"/>
              <w:jc w:val="center"/>
              <w:rPr>
                <w:rFonts w:ascii="Lucida Sans Unicode" w:hAnsi="Lucida Sans Unicode" w:cs="Lucida Sans Unicode"/>
                <w:b/>
                <w:sz w:val="20"/>
                <w:szCs w:val="20"/>
                <w:lang w:val="es-ES"/>
              </w:rPr>
            </w:pPr>
          </w:p>
        </w:tc>
        <w:tc>
          <w:tcPr>
            <w:tcW w:w="885" w:type="pct"/>
            <w:vAlign w:val="center"/>
          </w:tcPr>
          <w:p w14:paraId="134F8363" w14:textId="77777777" w:rsidR="00991D1F" w:rsidRPr="00A379F0" w:rsidRDefault="00991D1F" w:rsidP="00CE74EB">
            <w:pPr>
              <w:spacing w:line="276" w:lineRule="auto"/>
              <w:jc w:val="center"/>
              <w:rPr>
                <w:rFonts w:ascii="Lucida Sans Unicode" w:hAnsi="Lucida Sans Unicode" w:cs="Lucida Sans Unicode"/>
                <w:b/>
                <w:sz w:val="20"/>
                <w:szCs w:val="20"/>
                <w:lang w:val="es-ES"/>
              </w:rPr>
            </w:pPr>
          </w:p>
        </w:tc>
      </w:tr>
      <w:tr w:rsidR="00991D1F" w:rsidRPr="00A379F0" w14:paraId="3C51FF15" w14:textId="77777777" w:rsidTr="00CF74E4">
        <w:trPr>
          <w:trHeight w:val="283"/>
          <w:jc w:val="center"/>
        </w:trPr>
        <w:tc>
          <w:tcPr>
            <w:tcW w:w="2649" w:type="pct"/>
            <w:vAlign w:val="center"/>
          </w:tcPr>
          <w:p w14:paraId="261A8F65" w14:textId="77777777" w:rsidR="00991D1F" w:rsidRPr="00A379F0" w:rsidRDefault="00991D1F" w:rsidP="00A379F0">
            <w:pPr>
              <w:spacing w:line="276" w:lineRule="auto"/>
              <w:jc w:val="both"/>
              <w:rPr>
                <w:rFonts w:ascii="Lucida Sans Unicode" w:hAnsi="Lucida Sans Unicode" w:cs="Lucida Sans Unicode"/>
                <w:b/>
                <w:sz w:val="20"/>
                <w:szCs w:val="20"/>
                <w:lang w:val="es-ES"/>
              </w:rPr>
            </w:pPr>
            <w:r w:rsidRPr="00A379F0">
              <w:rPr>
                <w:rFonts w:ascii="Lucida Sans Unicode" w:hAnsi="Lucida Sans Unicode" w:cs="Lucida Sans Unicode"/>
                <w:b/>
                <w:sz w:val="20"/>
                <w:szCs w:val="20"/>
                <w:lang w:val="es-ES"/>
              </w:rPr>
              <w:t>Total</w:t>
            </w:r>
          </w:p>
        </w:tc>
        <w:tc>
          <w:tcPr>
            <w:tcW w:w="721" w:type="pct"/>
            <w:vAlign w:val="center"/>
          </w:tcPr>
          <w:p w14:paraId="63FBDFF2" w14:textId="77777777" w:rsidR="00991D1F" w:rsidRPr="00A379F0" w:rsidRDefault="00991D1F" w:rsidP="00CE74EB">
            <w:pPr>
              <w:spacing w:line="276" w:lineRule="auto"/>
              <w:jc w:val="center"/>
              <w:rPr>
                <w:rFonts w:ascii="Lucida Sans Unicode" w:hAnsi="Lucida Sans Unicode" w:cs="Lucida Sans Unicode"/>
                <w:b/>
                <w:sz w:val="20"/>
                <w:szCs w:val="20"/>
                <w:lang w:val="es-ES"/>
              </w:rPr>
            </w:pPr>
            <w:r w:rsidRPr="00A379F0">
              <w:rPr>
                <w:rFonts w:ascii="Lucida Sans Unicode" w:hAnsi="Lucida Sans Unicode" w:cs="Lucida Sans Unicode"/>
                <w:b/>
                <w:sz w:val="20"/>
                <w:szCs w:val="20"/>
                <w:lang w:val="es-ES"/>
              </w:rPr>
              <w:t>7</w:t>
            </w:r>
          </w:p>
        </w:tc>
        <w:tc>
          <w:tcPr>
            <w:tcW w:w="745" w:type="pct"/>
            <w:vAlign w:val="center"/>
          </w:tcPr>
          <w:p w14:paraId="50CB20FA" w14:textId="77777777" w:rsidR="00991D1F" w:rsidRPr="00A379F0" w:rsidRDefault="00991D1F" w:rsidP="00CE74EB">
            <w:pPr>
              <w:spacing w:line="276" w:lineRule="auto"/>
              <w:jc w:val="center"/>
              <w:rPr>
                <w:rFonts w:ascii="Lucida Sans Unicode" w:hAnsi="Lucida Sans Unicode" w:cs="Lucida Sans Unicode"/>
                <w:b/>
                <w:sz w:val="20"/>
                <w:szCs w:val="20"/>
                <w:lang w:val="es-ES"/>
              </w:rPr>
            </w:pPr>
          </w:p>
        </w:tc>
        <w:tc>
          <w:tcPr>
            <w:tcW w:w="885" w:type="pct"/>
            <w:vAlign w:val="center"/>
          </w:tcPr>
          <w:p w14:paraId="1BBCFD66" w14:textId="77777777" w:rsidR="00991D1F" w:rsidRPr="00A379F0" w:rsidRDefault="00991D1F" w:rsidP="00CE74EB">
            <w:pPr>
              <w:spacing w:line="276" w:lineRule="auto"/>
              <w:jc w:val="center"/>
              <w:rPr>
                <w:rFonts w:ascii="Lucida Sans Unicode" w:hAnsi="Lucida Sans Unicode" w:cs="Lucida Sans Unicode"/>
                <w:b/>
                <w:sz w:val="20"/>
                <w:szCs w:val="20"/>
                <w:lang w:val="es-ES"/>
              </w:rPr>
            </w:pPr>
          </w:p>
        </w:tc>
      </w:tr>
    </w:tbl>
    <w:p w14:paraId="42E95743" w14:textId="30B397FB" w:rsidR="0012270F" w:rsidRPr="00064E16" w:rsidRDefault="0012270F" w:rsidP="00064E16">
      <w:pPr>
        <w:pStyle w:val="Sinespaciado"/>
        <w:spacing w:line="276" w:lineRule="auto"/>
        <w:jc w:val="both"/>
        <w:rPr>
          <w:rFonts w:ascii="Lucida Sans Unicode" w:hAnsi="Lucida Sans Unicode" w:cs="Lucida Sans Unicode"/>
          <w:sz w:val="20"/>
          <w:szCs w:val="20"/>
          <w:lang w:val="es-ES_tradnl"/>
        </w:rPr>
      </w:pPr>
    </w:p>
    <w:p w14:paraId="0CC57D3C" w14:textId="77777777" w:rsidR="0012270F" w:rsidRPr="00064E16" w:rsidRDefault="0012270F" w:rsidP="00064E16">
      <w:pPr>
        <w:pStyle w:val="Sinespaciado"/>
        <w:spacing w:line="276" w:lineRule="auto"/>
        <w:jc w:val="both"/>
        <w:rPr>
          <w:rFonts w:ascii="Lucida Sans Unicode" w:hAnsi="Lucida Sans Unicode" w:cs="Lucida Sans Unicode"/>
          <w:sz w:val="20"/>
          <w:szCs w:val="20"/>
          <w:lang w:val="es-ES_tradnl"/>
        </w:rPr>
      </w:pPr>
      <w:r w:rsidRPr="00064E16">
        <w:rPr>
          <w:rFonts w:ascii="Lucida Sans Unicode" w:hAnsi="Lucida Sans Unicode" w:cs="Lucida Sans Unicode"/>
          <w:sz w:val="20"/>
          <w:szCs w:val="20"/>
          <w:lang w:val="es-ES_tradnl"/>
        </w:rPr>
        <w:t>Se aprueba por unanimidad.</w:t>
      </w:r>
    </w:p>
    <w:p w14:paraId="5CF30433" w14:textId="77777777" w:rsidR="00991D1F" w:rsidRPr="00A379F0" w:rsidRDefault="00991D1F" w:rsidP="00064E16">
      <w:pPr>
        <w:pStyle w:val="Sinespaciado"/>
        <w:spacing w:line="276" w:lineRule="auto"/>
        <w:jc w:val="both"/>
        <w:rPr>
          <w:rFonts w:ascii="Lucida Sans Unicode" w:hAnsi="Lucida Sans Unicode" w:cs="Lucida Sans Unicode"/>
          <w:b/>
          <w:bCs/>
          <w:sz w:val="20"/>
          <w:szCs w:val="20"/>
          <w:lang w:val="es-ES_tradnl"/>
        </w:rPr>
      </w:pPr>
    </w:p>
    <w:p w14:paraId="3822E148" w14:textId="124B4AD4" w:rsidR="0012270F" w:rsidRPr="00A379F0" w:rsidRDefault="0012270F" w:rsidP="00064E16">
      <w:pPr>
        <w:pStyle w:val="Sinespaciado"/>
        <w:spacing w:line="276" w:lineRule="auto"/>
        <w:jc w:val="both"/>
        <w:rPr>
          <w:rFonts w:ascii="Lucida Sans Unicode" w:hAnsi="Lucida Sans Unicode" w:cs="Lucida Sans Unicode"/>
          <w:sz w:val="20"/>
          <w:szCs w:val="20"/>
          <w:lang w:val="es-ES_tradnl"/>
        </w:rPr>
      </w:pPr>
      <w:r w:rsidRPr="00064E16">
        <w:rPr>
          <w:rFonts w:ascii="Lucida Sans Unicode" w:hAnsi="Lucida Sans Unicode" w:cs="Lucida Sans Unicode"/>
          <w:b/>
          <w:bCs/>
          <w:sz w:val="20"/>
          <w:szCs w:val="20"/>
          <w:lang w:val="es-ES_tradnl"/>
        </w:rPr>
        <w:t xml:space="preserve">Consejera presidenta, Paula Ramírez Höhne: </w:t>
      </w:r>
      <w:r w:rsidRPr="00064E16">
        <w:rPr>
          <w:rFonts w:ascii="Lucida Sans Unicode" w:hAnsi="Lucida Sans Unicode" w:cs="Lucida Sans Unicode"/>
          <w:sz w:val="20"/>
          <w:szCs w:val="20"/>
          <w:lang w:val="es-ES_tradnl"/>
        </w:rPr>
        <w:t>Gracias, señor secretario</w:t>
      </w:r>
      <w:r w:rsidR="00CE74EB">
        <w:rPr>
          <w:rFonts w:ascii="Lucida Sans Unicode" w:hAnsi="Lucida Sans Unicode" w:cs="Lucida Sans Unicode"/>
          <w:sz w:val="20"/>
          <w:szCs w:val="20"/>
          <w:lang w:val="es-ES_tradnl"/>
        </w:rPr>
        <w:t>. P</w:t>
      </w:r>
      <w:r w:rsidRPr="00064E16">
        <w:rPr>
          <w:rFonts w:ascii="Lucida Sans Unicode" w:hAnsi="Lucida Sans Unicode" w:cs="Lucida Sans Unicode"/>
          <w:sz w:val="20"/>
          <w:szCs w:val="20"/>
          <w:lang w:val="es-ES_tradnl"/>
        </w:rPr>
        <w:t>or favor</w:t>
      </w:r>
      <w:r w:rsidR="00991D1F" w:rsidRPr="00A379F0">
        <w:rPr>
          <w:rFonts w:ascii="Lucida Sans Unicode" w:hAnsi="Lucida Sans Unicode" w:cs="Lucida Sans Unicode"/>
          <w:sz w:val="20"/>
          <w:szCs w:val="20"/>
          <w:lang w:val="es-ES_tradnl"/>
        </w:rPr>
        <w:t>,</w:t>
      </w:r>
      <w:r w:rsidRPr="00064E16">
        <w:rPr>
          <w:rFonts w:ascii="Lucida Sans Unicode" w:hAnsi="Lucida Sans Unicode" w:cs="Lucida Sans Unicode"/>
          <w:sz w:val="20"/>
          <w:szCs w:val="20"/>
          <w:lang w:val="es-ES_tradnl"/>
        </w:rPr>
        <w:t xml:space="preserve"> continúe con la sesión. </w:t>
      </w:r>
    </w:p>
    <w:p w14:paraId="2AD58D0B" w14:textId="77777777" w:rsidR="00991D1F" w:rsidRPr="00064E16" w:rsidRDefault="00991D1F" w:rsidP="00064E16">
      <w:pPr>
        <w:pStyle w:val="Sinespaciado"/>
        <w:spacing w:line="276" w:lineRule="auto"/>
        <w:jc w:val="both"/>
        <w:rPr>
          <w:rFonts w:ascii="Lucida Sans Unicode" w:hAnsi="Lucida Sans Unicode" w:cs="Lucida Sans Unicode"/>
          <w:sz w:val="20"/>
          <w:szCs w:val="20"/>
          <w:lang w:val="es-ES_tradnl"/>
        </w:rPr>
      </w:pPr>
    </w:p>
    <w:p w14:paraId="40B338F5" w14:textId="77777777" w:rsidR="00CE74EB" w:rsidRDefault="0012270F" w:rsidP="00064E16">
      <w:pPr>
        <w:pStyle w:val="Sinespaciado"/>
        <w:spacing w:line="276" w:lineRule="auto"/>
        <w:jc w:val="both"/>
        <w:rPr>
          <w:rFonts w:ascii="Lucida Sans Unicode" w:hAnsi="Lucida Sans Unicode" w:cs="Lucida Sans Unicode"/>
          <w:sz w:val="20"/>
          <w:szCs w:val="20"/>
          <w:lang w:val="es-ES_tradnl"/>
        </w:rPr>
      </w:pPr>
      <w:r w:rsidRPr="00064E16">
        <w:rPr>
          <w:rFonts w:ascii="Lucida Sans Unicode" w:hAnsi="Lucida Sans Unicode" w:cs="Lucida Sans Unicode"/>
          <w:b/>
          <w:bCs/>
          <w:sz w:val="20"/>
          <w:szCs w:val="20"/>
          <w:lang w:val="es-ES_tradnl"/>
        </w:rPr>
        <w:t>Secretario ejecutivo, Christian Flores Garza</w:t>
      </w:r>
      <w:r w:rsidRPr="00064E16">
        <w:rPr>
          <w:rFonts w:ascii="Lucida Sans Unicode" w:hAnsi="Lucida Sans Unicode" w:cs="Lucida Sans Unicode"/>
          <w:bCs/>
          <w:sz w:val="20"/>
          <w:szCs w:val="20"/>
        </w:rPr>
        <w:t xml:space="preserve">: </w:t>
      </w:r>
      <w:r w:rsidRPr="00064E16">
        <w:rPr>
          <w:rFonts w:ascii="Lucida Sans Unicode" w:hAnsi="Lucida Sans Unicode" w:cs="Lucida Sans Unicode"/>
          <w:sz w:val="20"/>
          <w:szCs w:val="20"/>
          <w:lang w:val="es-ES_tradnl"/>
        </w:rPr>
        <w:t>Con gusto, presidenta</w:t>
      </w:r>
      <w:r w:rsidR="00991D1F" w:rsidRPr="00A379F0">
        <w:rPr>
          <w:rFonts w:ascii="Lucida Sans Unicode" w:hAnsi="Lucida Sans Unicode" w:cs="Lucida Sans Unicode"/>
          <w:sz w:val="20"/>
          <w:szCs w:val="20"/>
          <w:lang w:val="es-ES_tradnl"/>
        </w:rPr>
        <w:t>.</w:t>
      </w:r>
      <w:r w:rsidRPr="00064E16">
        <w:rPr>
          <w:rFonts w:ascii="Lucida Sans Unicode" w:hAnsi="Lucida Sans Unicode" w:cs="Lucida Sans Unicode"/>
          <w:sz w:val="20"/>
          <w:szCs w:val="20"/>
          <w:lang w:val="es-ES_tradnl"/>
        </w:rPr>
        <w:t xml:space="preserve"> </w:t>
      </w:r>
    </w:p>
    <w:p w14:paraId="3CD6F58E" w14:textId="77777777" w:rsidR="00CE74EB" w:rsidRDefault="00CE74EB" w:rsidP="00064E16">
      <w:pPr>
        <w:pStyle w:val="Sinespaciado"/>
        <w:spacing w:line="276" w:lineRule="auto"/>
        <w:jc w:val="both"/>
        <w:rPr>
          <w:rFonts w:ascii="Lucida Sans Unicode" w:hAnsi="Lucida Sans Unicode" w:cs="Lucida Sans Unicode"/>
          <w:sz w:val="20"/>
          <w:szCs w:val="20"/>
          <w:lang w:val="es-ES_tradnl"/>
        </w:rPr>
      </w:pPr>
    </w:p>
    <w:p w14:paraId="6737110E" w14:textId="1D971C49" w:rsidR="00991D1F" w:rsidRPr="00A379F0" w:rsidRDefault="00991D1F" w:rsidP="00064E16">
      <w:pPr>
        <w:pStyle w:val="Sinespaciado"/>
        <w:spacing w:line="276" w:lineRule="auto"/>
        <w:jc w:val="both"/>
        <w:rPr>
          <w:rFonts w:ascii="Lucida Sans Unicode" w:hAnsi="Lucida Sans Unicode" w:cs="Lucida Sans Unicode"/>
          <w:sz w:val="20"/>
          <w:szCs w:val="20"/>
          <w:lang w:val="es-ES_tradnl"/>
        </w:rPr>
      </w:pPr>
      <w:r w:rsidRPr="00A379F0">
        <w:rPr>
          <w:rFonts w:ascii="Lucida Sans Unicode" w:hAnsi="Lucida Sans Unicode" w:cs="Lucida Sans Unicode"/>
          <w:sz w:val="20"/>
          <w:szCs w:val="20"/>
          <w:lang w:val="es-ES_tradnl"/>
        </w:rPr>
        <w:t>E</w:t>
      </w:r>
      <w:r w:rsidR="0012270F" w:rsidRPr="00064E16">
        <w:rPr>
          <w:rFonts w:ascii="Lucida Sans Unicode" w:hAnsi="Lucida Sans Unicode" w:cs="Lucida Sans Unicode"/>
          <w:sz w:val="20"/>
          <w:szCs w:val="20"/>
          <w:lang w:val="es-ES_tradnl"/>
        </w:rPr>
        <w:t>l siguiente asunto</w:t>
      </w:r>
      <w:r w:rsidR="000C1E38" w:rsidRPr="00064E16">
        <w:rPr>
          <w:rFonts w:ascii="Lucida Sans Unicode" w:hAnsi="Lucida Sans Unicode" w:cs="Lucida Sans Unicode"/>
          <w:sz w:val="20"/>
          <w:szCs w:val="20"/>
          <w:lang w:val="es-ES_tradnl"/>
        </w:rPr>
        <w:t xml:space="preserve"> del orden del día </w:t>
      </w:r>
      <w:r w:rsidR="0012270F" w:rsidRPr="00064E16">
        <w:rPr>
          <w:rFonts w:ascii="Lucida Sans Unicode" w:hAnsi="Lucida Sans Unicode" w:cs="Lucida Sans Unicode"/>
          <w:sz w:val="20"/>
          <w:szCs w:val="20"/>
          <w:lang w:val="es-ES_tradnl"/>
        </w:rPr>
        <w:t>corresponde a asuntos generales.</w:t>
      </w:r>
    </w:p>
    <w:p w14:paraId="120257DA" w14:textId="0A728A7A" w:rsidR="0012270F" w:rsidRPr="00064E16" w:rsidRDefault="0012270F" w:rsidP="00064E16">
      <w:pPr>
        <w:pStyle w:val="Sinespaciado"/>
        <w:spacing w:line="276" w:lineRule="auto"/>
        <w:jc w:val="both"/>
        <w:rPr>
          <w:rFonts w:ascii="Lucida Sans Unicode" w:hAnsi="Lucida Sans Unicode" w:cs="Lucida Sans Unicode"/>
          <w:sz w:val="20"/>
          <w:szCs w:val="20"/>
          <w:lang w:val="es-ES_tradnl"/>
        </w:rPr>
      </w:pPr>
      <w:r w:rsidRPr="00064E16">
        <w:rPr>
          <w:rFonts w:ascii="Lucida Sans Unicode" w:hAnsi="Lucida Sans Unicode" w:cs="Lucida Sans Unicode"/>
          <w:sz w:val="20"/>
          <w:szCs w:val="20"/>
          <w:lang w:val="es-ES_tradnl"/>
        </w:rPr>
        <w:t xml:space="preserve"> </w:t>
      </w:r>
    </w:p>
    <w:p w14:paraId="1AFE94ED" w14:textId="4924CBE0" w:rsidR="0007325E" w:rsidRPr="00A379F0" w:rsidRDefault="00F11489" w:rsidP="00064E16">
      <w:pPr>
        <w:pStyle w:val="Sinespaciado"/>
        <w:spacing w:line="276" w:lineRule="auto"/>
        <w:jc w:val="both"/>
        <w:rPr>
          <w:rFonts w:ascii="Lucida Sans Unicode" w:hAnsi="Lucida Sans Unicode" w:cs="Lucida Sans Unicode"/>
          <w:sz w:val="20"/>
          <w:szCs w:val="20"/>
          <w:lang w:val="es-ES_tradnl"/>
        </w:rPr>
      </w:pPr>
      <w:r w:rsidRPr="00064E16">
        <w:rPr>
          <w:rFonts w:ascii="Lucida Sans Unicode" w:hAnsi="Lucida Sans Unicode" w:cs="Lucida Sans Unicode"/>
          <w:b/>
          <w:bCs/>
          <w:sz w:val="20"/>
          <w:szCs w:val="20"/>
          <w:lang w:val="es-ES_tradnl"/>
        </w:rPr>
        <w:t xml:space="preserve">Consejera presidenta, Paula Ramírez Höhne: </w:t>
      </w:r>
      <w:r w:rsidRPr="00064E16">
        <w:rPr>
          <w:rFonts w:ascii="Lucida Sans Unicode" w:hAnsi="Lucida Sans Unicode" w:cs="Lucida Sans Unicode"/>
          <w:sz w:val="20"/>
          <w:szCs w:val="20"/>
          <w:lang w:val="es-ES_tradnl"/>
        </w:rPr>
        <w:t xml:space="preserve">Señoras y señores consejeros electorales y representantes de los partidos políticos, está a su </w:t>
      </w:r>
      <w:r w:rsidR="00F64917" w:rsidRPr="00064E16">
        <w:rPr>
          <w:rFonts w:ascii="Lucida Sans Unicode" w:hAnsi="Lucida Sans Unicode" w:cs="Lucida Sans Unicode"/>
          <w:sz w:val="20"/>
          <w:szCs w:val="20"/>
          <w:lang w:val="es-ES_tradnl"/>
        </w:rPr>
        <w:t>di</w:t>
      </w:r>
      <w:r w:rsidRPr="00064E16">
        <w:rPr>
          <w:rFonts w:ascii="Lucida Sans Unicode" w:hAnsi="Lucida Sans Unicode" w:cs="Lucida Sans Unicode"/>
          <w:sz w:val="20"/>
          <w:szCs w:val="20"/>
          <w:lang w:val="es-ES_tradnl"/>
        </w:rPr>
        <w:t>sposición este espacio para quien tenga interés de poner a consideración algún asunto de carácter general</w:t>
      </w:r>
      <w:r w:rsidR="0007325E" w:rsidRPr="00064E16">
        <w:rPr>
          <w:rFonts w:ascii="Lucida Sans Unicode" w:hAnsi="Lucida Sans Unicode" w:cs="Lucida Sans Unicode"/>
          <w:sz w:val="20"/>
          <w:szCs w:val="20"/>
          <w:lang w:val="es-ES_tradnl"/>
        </w:rPr>
        <w:t>.</w:t>
      </w:r>
    </w:p>
    <w:p w14:paraId="4380B5E4" w14:textId="77777777" w:rsidR="00991D1F" w:rsidRPr="00064E16" w:rsidRDefault="00991D1F" w:rsidP="00064E16">
      <w:pPr>
        <w:pStyle w:val="Sinespaciado"/>
        <w:spacing w:line="276" w:lineRule="auto"/>
        <w:jc w:val="both"/>
        <w:rPr>
          <w:rFonts w:ascii="Lucida Sans Unicode" w:hAnsi="Lucida Sans Unicode" w:cs="Lucida Sans Unicode"/>
          <w:sz w:val="20"/>
          <w:szCs w:val="20"/>
          <w:lang w:val="es-ES_tradnl"/>
        </w:rPr>
      </w:pPr>
    </w:p>
    <w:p w14:paraId="62C5AA19" w14:textId="342C486E" w:rsidR="00F11489" w:rsidRPr="00A379F0" w:rsidRDefault="0007325E" w:rsidP="00064E16">
      <w:pPr>
        <w:pStyle w:val="Sinespaciado"/>
        <w:spacing w:line="276" w:lineRule="auto"/>
        <w:jc w:val="both"/>
        <w:rPr>
          <w:rFonts w:ascii="Lucida Sans Unicode" w:hAnsi="Lucida Sans Unicode" w:cs="Lucida Sans Unicode"/>
          <w:sz w:val="20"/>
          <w:szCs w:val="20"/>
          <w:lang w:val="es-ES_tradnl"/>
        </w:rPr>
      </w:pPr>
      <w:r w:rsidRPr="00064E16">
        <w:rPr>
          <w:rFonts w:ascii="Lucida Sans Unicode" w:hAnsi="Lucida Sans Unicode" w:cs="Lucida Sans Unicode"/>
          <w:sz w:val="20"/>
          <w:szCs w:val="20"/>
          <w:lang w:val="es-ES_tradnl"/>
        </w:rPr>
        <w:t>E</w:t>
      </w:r>
      <w:r w:rsidR="00F11489" w:rsidRPr="00064E16">
        <w:rPr>
          <w:rFonts w:ascii="Lucida Sans Unicode" w:hAnsi="Lucida Sans Unicode" w:cs="Lucida Sans Unicode"/>
          <w:sz w:val="20"/>
          <w:szCs w:val="20"/>
          <w:lang w:val="es-ES_tradnl"/>
        </w:rPr>
        <w:t>n el entendido de que únicamente podrán someterse a discusión los asuntos que no requieran previo examen de documentos o</w:t>
      </w:r>
      <w:r w:rsidR="00CE74EB">
        <w:rPr>
          <w:rFonts w:ascii="Lucida Sans Unicode" w:hAnsi="Lucida Sans Unicode" w:cs="Lucida Sans Unicode"/>
          <w:sz w:val="20"/>
          <w:szCs w:val="20"/>
          <w:lang w:val="es-ES_tradnl"/>
        </w:rPr>
        <w:t>,</w:t>
      </w:r>
      <w:r w:rsidR="00F11489" w:rsidRPr="00064E16">
        <w:rPr>
          <w:rFonts w:ascii="Lucida Sans Unicode" w:hAnsi="Lucida Sans Unicode" w:cs="Lucida Sans Unicode"/>
          <w:sz w:val="20"/>
          <w:szCs w:val="20"/>
          <w:lang w:val="es-ES_tradnl"/>
        </w:rPr>
        <w:t xml:space="preserve"> en su caso</w:t>
      </w:r>
      <w:r w:rsidR="00CE74EB">
        <w:rPr>
          <w:rFonts w:ascii="Lucida Sans Unicode" w:hAnsi="Lucida Sans Unicode" w:cs="Lucida Sans Unicode"/>
          <w:sz w:val="20"/>
          <w:szCs w:val="20"/>
          <w:lang w:val="es-ES_tradnl"/>
        </w:rPr>
        <w:t>,</w:t>
      </w:r>
      <w:r w:rsidR="00F11489" w:rsidRPr="00064E16">
        <w:rPr>
          <w:rFonts w:ascii="Lucida Sans Unicode" w:hAnsi="Lucida Sans Unicode" w:cs="Lucida Sans Unicode"/>
          <w:sz w:val="20"/>
          <w:szCs w:val="20"/>
          <w:lang w:val="es-ES_tradnl"/>
        </w:rPr>
        <w:t xml:space="preserve"> que se consideren de urgente resolución, de conformidad </w:t>
      </w:r>
      <w:r w:rsidRPr="00064E16">
        <w:rPr>
          <w:rFonts w:ascii="Lucida Sans Unicode" w:hAnsi="Lucida Sans Unicode" w:cs="Lucida Sans Unicode"/>
          <w:sz w:val="20"/>
          <w:szCs w:val="20"/>
          <w:lang w:val="es-ES_tradnl"/>
        </w:rPr>
        <w:t xml:space="preserve">con lo dispuesto </w:t>
      </w:r>
      <w:r w:rsidR="00F11489" w:rsidRPr="00064E16">
        <w:rPr>
          <w:rFonts w:ascii="Lucida Sans Unicode" w:hAnsi="Lucida Sans Unicode" w:cs="Lucida Sans Unicode"/>
          <w:sz w:val="20"/>
          <w:szCs w:val="20"/>
          <w:lang w:val="es-ES_tradnl"/>
        </w:rPr>
        <w:t xml:space="preserve">en el artículo 20 de nuestro </w:t>
      </w:r>
      <w:r w:rsidR="00991D1F" w:rsidRPr="00A379F0">
        <w:rPr>
          <w:rFonts w:ascii="Lucida Sans Unicode" w:hAnsi="Lucida Sans Unicode" w:cs="Lucida Sans Unicode"/>
          <w:sz w:val="20"/>
          <w:szCs w:val="20"/>
          <w:lang w:val="es-ES_tradnl"/>
        </w:rPr>
        <w:t>R</w:t>
      </w:r>
      <w:r w:rsidR="00F11489" w:rsidRPr="00064E16">
        <w:rPr>
          <w:rFonts w:ascii="Lucida Sans Unicode" w:hAnsi="Lucida Sans Unicode" w:cs="Lucida Sans Unicode"/>
          <w:sz w:val="20"/>
          <w:szCs w:val="20"/>
          <w:lang w:val="es-ES_tradnl"/>
        </w:rPr>
        <w:t xml:space="preserve">eglamento de </w:t>
      </w:r>
      <w:r w:rsidR="00991D1F" w:rsidRPr="00A379F0">
        <w:rPr>
          <w:rFonts w:ascii="Lucida Sans Unicode" w:hAnsi="Lucida Sans Unicode" w:cs="Lucida Sans Unicode"/>
          <w:sz w:val="20"/>
          <w:szCs w:val="20"/>
          <w:lang w:val="es-ES_tradnl"/>
        </w:rPr>
        <w:t>S</w:t>
      </w:r>
      <w:r w:rsidR="00F11489" w:rsidRPr="00064E16">
        <w:rPr>
          <w:rFonts w:ascii="Lucida Sans Unicode" w:hAnsi="Lucida Sans Unicode" w:cs="Lucida Sans Unicode"/>
          <w:sz w:val="20"/>
          <w:szCs w:val="20"/>
          <w:lang w:val="es-ES_tradnl"/>
        </w:rPr>
        <w:t xml:space="preserve">esiones de este </w:t>
      </w:r>
      <w:r w:rsidR="00991D1F" w:rsidRPr="00A379F0">
        <w:rPr>
          <w:rFonts w:ascii="Lucida Sans Unicode" w:hAnsi="Lucida Sans Unicode" w:cs="Lucida Sans Unicode"/>
          <w:sz w:val="20"/>
          <w:szCs w:val="20"/>
          <w:lang w:val="es-ES_tradnl"/>
        </w:rPr>
        <w:t>órgano colegiado</w:t>
      </w:r>
      <w:r w:rsidR="00F11489" w:rsidRPr="00064E16">
        <w:rPr>
          <w:rFonts w:ascii="Lucida Sans Unicode" w:hAnsi="Lucida Sans Unicode" w:cs="Lucida Sans Unicode"/>
          <w:sz w:val="20"/>
          <w:szCs w:val="20"/>
          <w:lang w:val="es-ES_tradnl"/>
        </w:rPr>
        <w:t>.</w:t>
      </w:r>
    </w:p>
    <w:p w14:paraId="18B72D92" w14:textId="77777777" w:rsidR="00991D1F" w:rsidRPr="00064E16" w:rsidRDefault="00991D1F" w:rsidP="00064E16">
      <w:pPr>
        <w:pStyle w:val="Sinespaciado"/>
        <w:spacing w:line="276" w:lineRule="auto"/>
        <w:jc w:val="both"/>
        <w:rPr>
          <w:rFonts w:ascii="Lucida Sans Unicode" w:hAnsi="Lucida Sans Unicode" w:cs="Lucida Sans Unicode"/>
          <w:sz w:val="20"/>
          <w:szCs w:val="20"/>
          <w:lang w:val="es-ES_tradnl"/>
        </w:rPr>
      </w:pPr>
    </w:p>
    <w:p w14:paraId="1C51F3C5" w14:textId="77777777" w:rsidR="00991D1F" w:rsidRPr="00A379F0" w:rsidRDefault="0007325E" w:rsidP="00064E16">
      <w:pPr>
        <w:pStyle w:val="Sinespaciado"/>
        <w:spacing w:line="276" w:lineRule="auto"/>
        <w:jc w:val="both"/>
        <w:rPr>
          <w:rFonts w:ascii="Lucida Sans Unicode" w:hAnsi="Lucida Sans Unicode" w:cs="Lucida Sans Unicode"/>
          <w:sz w:val="20"/>
          <w:szCs w:val="20"/>
          <w:lang w:val="es-ES_tradnl"/>
        </w:rPr>
      </w:pPr>
      <w:r w:rsidRPr="00064E16">
        <w:rPr>
          <w:rFonts w:ascii="Lucida Sans Unicode" w:hAnsi="Lucida Sans Unicode" w:cs="Lucida Sans Unicode"/>
          <w:sz w:val="20"/>
          <w:szCs w:val="20"/>
          <w:lang w:val="es-ES_tradnl"/>
        </w:rPr>
        <w:t xml:space="preserve">¿Alguien desea tomar la palabra, en este punto del orden del día? </w:t>
      </w:r>
    </w:p>
    <w:p w14:paraId="2E778713" w14:textId="77777777" w:rsidR="00991D1F" w:rsidRPr="00A379F0" w:rsidRDefault="00991D1F" w:rsidP="00064E16">
      <w:pPr>
        <w:pStyle w:val="Sinespaciado"/>
        <w:spacing w:line="276" w:lineRule="auto"/>
        <w:jc w:val="both"/>
        <w:rPr>
          <w:rFonts w:ascii="Lucida Sans Unicode" w:hAnsi="Lucida Sans Unicode" w:cs="Lucida Sans Unicode"/>
          <w:sz w:val="20"/>
          <w:szCs w:val="20"/>
          <w:lang w:val="es-ES_tradnl"/>
        </w:rPr>
      </w:pPr>
    </w:p>
    <w:p w14:paraId="58385878" w14:textId="0AF23CCF" w:rsidR="00A252CA" w:rsidRPr="00064E16" w:rsidRDefault="0007325E" w:rsidP="00064E16">
      <w:pPr>
        <w:pStyle w:val="Sinespaciado"/>
        <w:spacing w:line="276" w:lineRule="auto"/>
        <w:jc w:val="both"/>
        <w:rPr>
          <w:rFonts w:ascii="Lucida Sans Unicode" w:hAnsi="Lucida Sans Unicode" w:cs="Lucida Sans Unicode"/>
          <w:sz w:val="20"/>
          <w:szCs w:val="20"/>
          <w:lang w:val="es-ES_tradnl"/>
        </w:rPr>
      </w:pPr>
      <w:r w:rsidRPr="00064E16">
        <w:rPr>
          <w:rFonts w:ascii="Lucida Sans Unicode" w:hAnsi="Lucida Sans Unicode" w:cs="Lucida Sans Unicode"/>
          <w:sz w:val="20"/>
          <w:szCs w:val="20"/>
          <w:lang w:val="es-ES_tradnl"/>
        </w:rPr>
        <w:t>No advierto que nadie desee plantear un asunto general, esta mañana</w:t>
      </w:r>
      <w:r w:rsidR="00991D1F" w:rsidRPr="00A379F0">
        <w:rPr>
          <w:rFonts w:ascii="Lucida Sans Unicode" w:hAnsi="Lucida Sans Unicode" w:cs="Lucida Sans Unicode"/>
          <w:sz w:val="20"/>
          <w:szCs w:val="20"/>
          <w:lang w:val="es-ES_tradnl"/>
        </w:rPr>
        <w:t>-</w:t>
      </w:r>
      <w:r w:rsidRPr="00064E16">
        <w:rPr>
          <w:rFonts w:ascii="Lucida Sans Unicode" w:hAnsi="Lucida Sans Unicode" w:cs="Lucida Sans Unicode"/>
          <w:sz w:val="20"/>
          <w:szCs w:val="20"/>
          <w:lang w:val="es-ES_tradnl"/>
        </w:rPr>
        <w:t>tarde ya</w:t>
      </w:r>
      <w:r w:rsidR="00A403DD" w:rsidRPr="00064E16">
        <w:rPr>
          <w:rFonts w:ascii="Lucida Sans Unicode" w:hAnsi="Lucida Sans Unicode" w:cs="Lucida Sans Unicode"/>
          <w:sz w:val="20"/>
          <w:szCs w:val="20"/>
          <w:lang w:val="es-ES_tradnl"/>
        </w:rPr>
        <w:t xml:space="preserve">, señor secretario. </w:t>
      </w:r>
    </w:p>
    <w:p w14:paraId="5DFDEE4C" w14:textId="77777777" w:rsidR="00991D1F" w:rsidRPr="00A379F0" w:rsidRDefault="00991D1F" w:rsidP="00064E16">
      <w:pPr>
        <w:pStyle w:val="Sinespaciado"/>
        <w:spacing w:line="276" w:lineRule="auto"/>
        <w:jc w:val="both"/>
        <w:rPr>
          <w:rFonts w:ascii="Lucida Sans Unicode" w:hAnsi="Lucida Sans Unicode" w:cs="Lucida Sans Unicode"/>
          <w:sz w:val="20"/>
          <w:szCs w:val="20"/>
          <w:lang w:val="es-ES_tradnl"/>
        </w:rPr>
      </w:pPr>
    </w:p>
    <w:p w14:paraId="422D3B31" w14:textId="21E37197" w:rsidR="00335282" w:rsidRPr="00A379F0" w:rsidRDefault="00A403DD" w:rsidP="00064E16">
      <w:pPr>
        <w:pStyle w:val="Sinespaciado"/>
        <w:spacing w:line="276" w:lineRule="auto"/>
        <w:jc w:val="both"/>
        <w:rPr>
          <w:rFonts w:ascii="Lucida Sans Unicode" w:hAnsi="Lucida Sans Unicode" w:cs="Lucida Sans Unicode"/>
          <w:sz w:val="20"/>
          <w:szCs w:val="20"/>
          <w:lang w:val="es-ES_tradnl"/>
        </w:rPr>
      </w:pPr>
      <w:r w:rsidRPr="00064E16">
        <w:rPr>
          <w:rFonts w:ascii="Lucida Sans Unicode" w:hAnsi="Lucida Sans Unicode" w:cs="Lucida Sans Unicode"/>
          <w:sz w:val="20"/>
          <w:szCs w:val="20"/>
          <w:lang w:val="es-ES_tradnl"/>
        </w:rPr>
        <w:t>P</w:t>
      </w:r>
      <w:r w:rsidR="0007325E" w:rsidRPr="00064E16">
        <w:rPr>
          <w:rFonts w:ascii="Lucida Sans Unicode" w:hAnsi="Lucida Sans Unicode" w:cs="Lucida Sans Unicode"/>
          <w:sz w:val="20"/>
          <w:szCs w:val="20"/>
          <w:lang w:val="es-ES_tradnl"/>
        </w:rPr>
        <w:t>or lo cual</w:t>
      </w:r>
      <w:r w:rsidR="000C1E38" w:rsidRPr="00064E16">
        <w:rPr>
          <w:rFonts w:ascii="Lucida Sans Unicode" w:hAnsi="Lucida Sans Unicode" w:cs="Lucida Sans Unicode"/>
          <w:sz w:val="20"/>
          <w:szCs w:val="20"/>
          <w:lang w:val="es-ES_tradnl"/>
        </w:rPr>
        <w:t>,</w:t>
      </w:r>
      <w:r w:rsidR="0007325E" w:rsidRPr="00064E16">
        <w:rPr>
          <w:rFonts w:ascii="Lucida Sans Unicode" w:hAnsi="Lucida Sans Unicode" w:cs="Lucida Sans Unicode"/>
          <w:sz w:val="20"/>
          <w:szCs w:val="20"/>
          <w:lang w:val="es-ES_tradnl"/>
        </w:rPr>
        <w:t xml:space="preserve"> señoras y señores consejeros electorales y representantes de los partidos políticos, hemos agotado los asuntos listados a tratar en la sesión ordinaria de este día</w:t>
      </w:r>
      <w:r w:rsidR="00335282" w:rsidRPr="00A379F0">
        <w:rPr>
          <w:rFonts w:ascii="Lucida Sans Unicode" w:hAnsi="Lucida Sans Unicode" w:cs="Lucida Sans Unicode"/>
          <w:sz w:val="20"/>
          <w:szCs w:val="20"/>
          <w:lang w:val="es-ES_tradnl"/>
        </w:rPr>
        <w:t>.</w:t>
      </w:r>
      <w:r w:rsidR="0007325E" w:rsidRPr="00064E16">
        <w:rPr>
          <w:rFonts w:ascii="Lucida Sans Unicode" w:hAnsi="Lucida Sans Unicode" w:cs="Lucida Sans Unicode"/>
          <w:sz w:val="20"/>
          <w:szCs w:val="20"/>
          <w:lang w:val="es-ES_tradnl"/>
        </w:rPr>
        <w:t xml:space="preserve"> </w:t>
      </w:r>
    </w:p>
    <w:p w14:paraId="2F42D4A8" w14:textId="77777777" w:rsidR="00335282" w:rsidRPr="00A379F0" w:rsidRDefault="00335282" w:rsidP="00064E16">
      <w:pPr>
        <w:pStyle w:val="Sinespaciado"/>
        <w:spacing w:line="276" w:lineRule="auto"/>
        <w:jc w:val="both"/>
        <w:rPr>
          <w:rFonts w:ascii="Lucida Sans Unicode" w:hAnsi="Lucida Sans Unicode" w:cs="Lucida Sans Unicode"/>
          <w:sz w:val="20"/>
          <w:szCs w:val="20"/>
          <w:lang w:val="es-ES_tradnl"/>
        </w:rPr>
      </w:pPr>
    </w:p>
    <w:p w14:paraId="170871F6" w14:textId="37301496" w:rsidR="00335282" w:rsidRPr="00A379F0" w:rsidRDefault="00335282" w:rsidP="00064E16">
      <w:pPr>
        <w:pStyle w:val="Sinespaciado"/>
        <w:spacing w:line="276" w:lineRule="auto"/>
        <w:jc w:val="both"/>
        <w:rPr>
          <w:rFonts w:ascii="Lucida Sans Unicode" w:hAnsi="Lucida Sans Unicode" w:cs="Lucida Sans Unicode"/>
          <w:sz w:val="20"/>
          <w:szCs w:val="20"/>
          <w:lang w:val="es-ES_tradnl"/>
        </w:rPr>
      </w:pPr>
      <w:r w:rsidRPr="00A379F0">
        <w:rPr>
          <w:rFonts w:ascii="Lucida Sans Unicode" w:hAnsi="Lucida Sans Unicode" w:cs="Lucida Sans Unicode"/>
          <w:sz w:val="20"/>
          <w:szCs w:val="20"/>
          <w:lang w:val="es-ES_tradnl"/>
        </w:rPr>
        <w:lastRenderedPageBreak/>
        <w:t>P</w:t>
      </w:r>
      <w:r w:rsidR="0007325E" w:rsidRPr="00064E16">
        <w:rPr>
          <w:rFonts w:ascii="Lucida Sans Unicode" w:hAnsi="Lucida Sans Unicode" w:cs="Lucida Sans Unicode"/>
          <w:sz w:val="20"/>
          <w:szCs w:val="20"/>
          <w:lang w:val="es-ES_tradnl"/>
        </w:rPr>
        <w:t xml:space="preserve">or lo </w:t>
      </w:r>
      <w:r w:rsidR="000B4F48" w:rsidRPr="00064E16">
        <w:rPr>
          <w:rFonts w:ascii="Lucida Sans Unicode" w:hAnsi="Lucida Sans Unicode" w:cs="Lucida Sans Unicode"/>
          <w:sz w:val="20"/>
          <w:szCs w:val="20"/>
          <w:lang w:val="es-ES_tradnl"/>
        </w:rPr>
        <w:t>cual,</w:t>
      </w:r>
      <w:r w:rsidR="0007325E" w:rsidRPr="00064E16">
        <w:rPr>
          <w:rFonts w:ascii="Lucida Sans Unicode" w:hAnsi="Lucida Sans Unicode" w:cs="Lucida Sans Unicode"/>
          <w:sz w:val="20"/>
          <w:szCs w:val="20"/>
          <w:lang w:val="es-ES_tradnl"/>
        </w:rPr>
        <w:t xml:space="preserve"> siendo las doce horas con veintinueve minutos de este mismo miércoles 26 de junio de 2024, la damos por concluida</w:t>
      </w:r>
      <w:r w:rsidR="00991D1F" w:rsidRPr="00A379F0">
        <w:rPr>
          <w:rFonts w:ascii="Lucida Sans Unicode" w:hAnsi="Lucida Sans Unicode" w:cs="Lucida Sans Unicode"/>
          <w:sz w:val="20"/>
          <w:szCs w:val="20"/>
          <w:lang w:val="es-ES_tradnl"/>
        </w:rPr>
        <w:t>.</w:t>
      </w:r>
      <w:r w:rsidR="0007325E" w:rsidRPr="00064E16">
        <w:rPr>
          <w:rFonts w:ascii="Lucida Sans Unicode" w:hAnsi="Lucida Sans Unicode" w:cs="Lucida Sans Unicode"/>
          <w:sz w:val="20"/>
          <w:szCs w:val="20"/>
          <w:lang w:val="es-ES_tradnl"/>
        </w:rPr>
        <w:t xml:space="preserve"> </w:t>
      </w:r>
    </w:p>
    <w:p w14:paraId="15D8E1C6" w14:textId="77777777" w:rsidR="00335282" w:rsidRPr="00A379F0" w:rsidRDefault="00335282" w:rsidP="00064E16">
      <w:pPr>
        <w:pStyle w:val="Sinespaciado"/>
        <w:spacing w:line="276" w:lineRule="auto"/>
        <w:jc w:val="both"/>
        <w:rPr>
          <w:rFonts w:ascii="Lucida Sans Unicode" w:hAnsi="Lucida Sans Unicode" w:cs="Lucida Sans Unicode"/>
          <w:sz w:val="20"/>
          <w:szCs w:val="20"/>
          <w:lang w:val="es-ES_tradnl"/>
        </w:rPr>
      </w:pPr>
    </w:p>
    <w:p w14:paraId="495EDE29" w14:textId="5FF4BBFC" w:rsidR="007333CC" w:rsidRPr="00064E16" w:rsidRDefault="00991D1F" w:rsidP="00064E16">
      <w:pPr>
        <w:pStyle w:val="Sinespaciado"/>
        <w:spacing w:line="276" w:lineRule="auto"/>
        <w:jc w:val="both"/>
        <w:rPr>
          <w:rFonts w:ascii="Lucida Sans Unicode" w:hAnsi="Lucida Sans Unicode" w:cs="Lucida Sans Unicode"/>
          <w:sz w:val="20"/>
          <w:szCs w:val="20"/>
          <w:lang w:val="es-ES_tradnl"/>
        </w:rPr>
      </w:pPr>
      <w:r w:rsidRPr="00A379F0">
        <w:rPr>
          <w:rFonts w:ascii="Lucida Sans Unicode" w:hAnsi="Lucida Sans Unicode" w:cs="Lucida Sans Unicode"/>
          <w:sz w:val="20"/>
          <w:szCs w:val="20"/>
          <w:lang w:val="es-ES_tradnl"/>
        </w:rPr>
        <w:t>T</w:t>
      </w:r>
      <w:r w:rsidR="0007325E" w:rsidRPr="00064E16">
        <w:rPr>
          <w:rFonts w:ascii="Lucida Sans Unicode" w:hAnsi="Lucida Sans Unicode" w:cs="Lucida Sans Unicode"/>
          <w:sz w:val="20"/>
          <w:szCs w:val="20"/>
          <w:lang w:val="es-ES_tradnl"/>
        </w:rPr>
        <w:t>engan todas y todos</w:t>
      </w:r>
      <w:r w:rsidR="00CE74EB">
        <w:rPr>
          <w:rFonts w:ascii="Lucida Sans Unicode" w:hAnsi="Lucida Sans Unicode" w:cs="Lucida Sans Unicode"/>
          <w:sz w:val="20"/>
          <w:szCs w:val="20"/>
          <w:lang w:val="es-ES_tradnl"/>
        </w:rPr>
        <w:t>,</w:t>
      </w:r>
      <w:r w:rsidR="0007325E" w:rsidRPr="00064E16">
        <w:rPr>
          <w:rFonts w:ascii="Lucida Sans Unicode" w:hAnsi="Lucida Sans Unicode" w:cs="Lucida Sans Unicode"/>
          <w:sz w:val="20"/>
          <w:szCs w:val="20"/>
          <w:lang w:val="es-ES_tradnl"/>
        </w:rPr>
        <w:t xml:space="preserve"> muy buen día, muy buenas tardes.</w:t>
      </w:r>
    </w:p>
    <w:tbl>
      <w:tblPr>
        <w:tblpPr w:leftFromText="141" w:rightFromText="141" w:vertAnchor="text" w:horzAnchor="page" w:tblpX="2236" w:tblpY="266"/>
        <w:tblW w:w="5000" w:type="pct"/>
        <w:tblLook w:val="04A0" w:firstRow="1" w:lastRow="0" w:firstColumn="1" w:lastColumn="0" w:noHBand="0" w:noVBand="1"/>
      </w:tblPr>
      <w:tblGrid>
        <w:gridCol w:w="4394"/>
        <w:gridCol w:w="4444"/>
      </w:tblGrid>
      <w:tr w:rsidR="00991D1F" w:rsidRPr="00A379F0" w14:paraId="53F4BCCD" w14:textId="77777777" w:rsidTr="00CF74E4">
        <w:trPr>
          <w:trHeight w:val="2513"/>
        </w:trPr>
        <w:tc>
          <w:tcPr>
            <w:tcW w:w="2486" w:type="pct"/>
            <w:vAlign w:val="center"/>
          </w:tcPr>
          <w:p w14:paraId="26158836" w14:textId="77777777" w:rsidR="00991D1F" w:rsidRPr="00A379F0" w:rsidRDefault="00991D1F" w:rsidP="00064E16">
            <w:pPr>
              <w:spacing w:line="276" w:lineRule="auto"/>
              <w:jc w:val="center"/>
              <w:rPr>
                <w:rFonts w:ascii="Lucida Sans Unicode" w:eastAsia="Calibri" w:hAnsi="Lucida Sans Unicode" w:cs="Lucida Sans Unicode"/>
                <w:b/>
                <w:bCs/>
                <w:sz w:val="20"/>
                <w:szCs w:val="20"/>
                <w:lang w:val="es-ES"/>
              </w:rPr>
            </w:pPr>
            <w:r w:rsidRPr="00A379F0">
              <w:rPr>
                <w:rFonts w:ascii="Lucida Sans Unicode" w:eastAsia="Calibri" w:hAnsi="Lucida Sans Unicode" w:cs="Lucida Sans Unicode"/>
                <w:b/>
                <w:bCs/>
                <w:sz w:val="20"/>
                <w:szCs w:val="20"/>
                <w:lang w:val="es-ES"/>
              </w:rPr>
              <w:t>LA CONSEJERA PRESIDENTA DEL</w:t>
            </w:r>
          </w:p>
          <w:p w14:paraId="23174394" w14:textId="77777777" w:rsidR="00991D1F" w:rsidRPr="00A379F0" w:rsidRDefault="00991D1F" w:rsidP="00064E16">
            <w:pPr>
              <w:spacing w:line="276" w:lineRule="auto"/>
              <w:jc w:val="center"/>
              <w:rPr>
                <w:rFonts w:ascii="Lucida Sans Unicode" w:eastAsia="Calibri" w:hAnsi="Lucida Sans Unicode" w:cs="Lucida Sans Unicode"/>
                <w:b/>
                <w:bCs/>
                <w:sz w:val="20"/>
                <w:szCs w:val="20"/>
                <w:lang w:val="es-ES"/>
              </w:rPr>
            </w:pPr>
            <w:r w:rsidRPr="00A379F0">
              <w:rPr>
                <w:rFonts w:ascii="Lucida Sans Unicode" w:eastAsia="Calibri" w:hAnsi="Lucida Sans Unicode" w:cs="Lucida Sans Unicode"/>
                <w:b/>
                <w:bCs/>
                <w:sz w:val="20"/>
                <w:szCs w:val="20"/>
                <w:lang w:val="es-ES"/>
              </w:rPr>
              <w:t>CONSEJO GENERAL</w:t>
            </w:r>
          </w:p>
          <w:p w14:paraId="4E8854F0" w14:textId="77777777" w:rsidR="00991D1F" w:rsidRPr="00A379F0" w:rsidRDefault="00991D1F" w:rsidP="00064E16">
            <w:pPr>
              <w:spacing w:line="276" w:lineRule="auto"/>
              <w:jc w:val="center"/>
              <w:rPr>
                <w:rFonts w:ascii="Lucida Sans Unicode" w:eastAsia="Calibri" w:hAnsi="Lucida Sans Unicode" w:cs="Lucida Sans Unicode"/>
                <w:b/>
                <w:bCs/>
                <w:sz w:val="20"/>
                <w:szCs w:val="20"/>
                <w:lang w:val="es-ES"/>
              </w:rPr>
            </w:pPr>
          </w:p>
          <w:p w14:paraId="37E8E7AE" w14:textId="77777777" w:rsidR="00991D1F" w:rsidRPr="00A379F0" w:rsidRDefault="00991D1F" w:rsidP="00064E16">
            <w:pPr>
              <w:spacing w:line="276" w:lineRule="auto"/>
              <w:rPr>
                <w:rFonts w:ascii="Lucida Sans Unicode" w:eastAsia="Calibri" w:hAnsi="Lucida Sans Unicode" w:cs="Lucida Sans Unicode"/>
                <w:b/>
                <w:bCs/>
                <w:sz w:val="20"/>
                <w:szCs w:val="20"/>
                <w:lang w:val="es-ES"/>
              </w:rPr>
            </w:pPr>
          </w:p>
          <w:p w14:paraId="7D0CC278" w14:textId="77777777" w:rsidR="00991D1F" w:rsidRPr="00A379F0" w:rsidRDefault="00991D1F" w:rsidP="00064E16">
            <w:pPr>
              <w:spacing w:line="276" w:lineRule="auto"/>
              <w:jc w:val="center"/>
              <w:rPr>
                <w:rFonts w:ascii="Lucida Sans Unicode" w:eastAsia="Calibri" w:hAnsi="Lucida Sans Unicode" w:cs="Lucida Sans Unicode"/>
                <w:b/>
                <w:bCs/>
                <w:sz w:val="20"/>
                <w:szCs w:val="20"/>
                <w:lang w:val="es-ES"/>
              </w:rPr>
            </w:pPr>
            <w:r w:rsidRPr="00A379F0">
              <w:rPr>
                <w:rFonts w:ascii="Lucida Sans Unicode" w:eastAsia="Calibri" w:hAnsi="Lucida Sans Unicode" w:cs="Lucida Sans Unicode"/>
                <w:b/>
                <w:bCs/>
                <w:sz w:val="20"/>
                <w:szCs w:val="20"/>
                <w:lang w:val="es-ES"/>
              </w:rPr>
              <w:t>MTRA. PAULA RAMÍREZ HÖHNE</w:t>
            </w:r>
          </w:p>
        </w:tc>
        <w:tc>
          <w:tcPr>
            <w:tcW w:w="2514" w:type="pct"/>
            <w:vAlign w:val="center"/>
          </w:tcPr>
          <w:p w14:paraId="6D8D61A3" w14:textId="77777777" w:rsidR="00991D1F" w:rsidRPr="00A379F0" w:rsidRDefault="00991D1F" w:rsidP="00064E16">
            <w:pPr>
              <w:spacing w:line="276" w:lineRule="auto"/>
              <w:jc w:val="center"/>
              <w:rPr>
                <w:rFonts w:ascii="Lucida Sans Unicode" w:eastAsia="Calibri" w:hAnsi="Lucida Sans Unicode" w:cs="Lucida Sans Unicode"/>
                <w:b/>
                <w:bCs/>
                <w:sz w:val="20"/>
                <w:szCs w:val="20"/>
                <w:lang w:val="es-ES"/>
              </w:rPr>
            </w:pPr>
            <w:r w:rsidRPr="00A379F0">
              <w:rPr>
                <w:rFonts w:ascii="Lucida Sans Unicode" w:eastAsia="Calibri" w:hAnsi="Lucida Sans Unicode" w:cs="Lucida Sans Unicode"/>
                <w:b/>
                <w:bCs/>
                <w:sz w:val="20"/>
                <w:szCs w:val="20"/>
                <w:lang w:val="es-ES"/>
              </w:rPr>
              <w:t>EL SECRETARIO DEL</w:t>
            </w:r>
          </w:p>
          <w:p w14:paraId="63E7A7B8" w14:textId="77777777" w:rsidR="00991D1F" w:rsidRPr="00A379F0" w:rsidRDefault="00991D1F" w:rsidP="00064E16">
            <w:pPr>
              <w:spacing w:line="276" w:lineRule="auto"/>
              <w:jc w:val="center"/>
              <w:rPr>
                <w:rFonts w:ascii="Lucida Sans Unicode" w:eastAsia="Calibri" w:hAnsi="Lucida Sans Unicode" w:cs="Lucida Sans Unicode"/>
                <w:b/>
                <w:bCs/>
                <w:sz w:val="20"/>
                <w:szCs w:val="20"/>
                <w:lang w:val="es-ES"/>
              </w:rPr>
            </w:pPr>
            <w:r w:rsidRPr="00A379F0">
              <w:rPr>
                <w:rFonts w:ascii="Lucida Sans Unicode" w:eastAsia="Calibri" w:hAnsi="Lucida Sans Unicode" w:cs="Lucida Sans Unicode"/>
                <w:b/>
                <w:bCs/>
                <w:sz w:val="20"/>
                <w:szCs w:val="20"/>
                <w:lang w:val="es-ES"/>
              </w:rPr>
              <w:t>CONSEJEO GENERAL</w:t>
            </w:r>
          </w:p>
          <w:p w14:paraId="491A2146" w14:textId="77777777" w:rsidR="00991D1F" w:rsidRPr="00A379F0" w:rsidRDefault="00991D1F" w:rsidP="00064E16">
            <w:pPr>
              <w:spacing w:line="276" w:lineRule="auto"/>
              <w:jc w:val="center"/>
              <w:rPr>
                <w:rFonts w:ascii="Lucida Sans Unicode" w:eastAsia="Calibri" w:hAnsi="Lucida Sans Unicode" w:cs="Lucida Sans Unicode"/>
                <w:b/>
                <w:bCs/>
                <w:sz w:val="20"/>
                <w:szCs w:val="20"/>
                <w:lang w:val="es-ES"/>
              </w:rPr>
            </w:pPr>
          </w:p>
          <w:p w14:paraId="38934A48" w14:textId="77777777" w:rsidR="00991D1F" w:rsidRPr="00A379F0" w:rsidRDefault="00991D1F" w:rsidP="00064E16">
            <w:pPr>
              <w:spacing w:line="276" w:lineRule="auto"/>
              <w:rPr>
                <w:rFonts w:ascii="Lucida Sans Unicode" w:eastAsia="Calibri" w:hAnsi="Lucida Sans Unicode" w:cs="Lucida Sans Unicode"/>
                <w:b/>
                <w:bCs/>
                <w:sz w:val="20"/>
                <w:szCs w:val="20"/>
                <w:lang w:val="es-ES"/>
              </w:rPr>
            </w:pPr>
          </w:p>
          <w:p w14:paraId="059583FA" w14:textId="77777777" w:rsidR="00991D1F" w:rsidRPr="00A379F0" w:rsidRDefault="00991D1F" w:rsidP="00064E16">
            <w:pPr>
              <w:spacing w:line="276" w:lineRule="auto"/>
              <w:jc w:val="center"/>
              <w:rPr>
                <w:rFonts w:ascii="Lucida Sans Unicode" w:eastAsia="Calibri" w:hAnsi="Lucida Sans Unicode" w:cs="Lucida Sans Unicode"/>
                <w:b/>
                <w:bCs/>
                <w:sz w:val="20"/>
                <w:szCs w:val="20"/>
                <w:lang w:val="es-ES"/>
              </w:rPr>
            </w:pPr>
            <w:r w:rsidRPr="00A379F0">
              <w:rPr>
                <w:rFonts w:ascii="Lucida Sans Unicode" w:eastAsia="Calibri" w:hAnsi="Lucida Sans Unicode" w:cs="Lucida Sans Unicode"/>
                <w:b/>
                <w:bCs/>
                <w:sz w:val="20"/>
                <w:szCs w:val="20"/>
                <w:lang w:val="es-ES"/>
              </w:rPr>
              <w:t>MTRO. CHRISTIAN FLORES GARZA</w:t>
            </w:r>
          </w:p>
        </w:tc>
      </w:tr>
    </w:tbl>
    <w:p w14:paraId="10422DC4" w14:textId="77777777" w:rsidR="00991D1F" w:rsidRPr="00A379F0" w:rsidRDefault="00991D1F" w:rsidP="00064E16">
      <w:pPr>
        <w:spacing w:line="276" w:lineRule="auto"/>
        <w:jc w:val="both"/>
        <w:rPr>
          <w:rFonts w:ascii="Lucida Sans Unicode" w:hAnsi="Lucida Sans Unicode" w:cs="Lucida Sans Unicode"/>
          <w:sz w:val="20"/>
          <w:szCs w:val="20"/>
          <w:lang w:val="es-ES_tradnl"/>
        </w:rPr>
      </w:pPr>
    </w:p>
    <w:p w14:paraId="59BE89F8" w14:textId="77777777" w:rsidR="00335282" w:rsidRPr="00A379F0" w:rsidRDefault="00335282" w:rsidP="00064E16">
      <w:pPr>
        <w:spacing w:line="276" w:lineRule="auto"/>
        <w:rPr>
          <w:rFonts w:ascii="Lucida Sans Unicode" w:hAnsi="Lucida Sans Unicode" w:cs="Lucida Sans Unicode"/>
          <w:sz w:val="20"/>
          <w:szCs w:val="20"/>
          <w:lang w:val="es-ES_tradnl"/>
        </w:rPr>
      </w:pPr>
    </w:p>
    <w:p w14:paraId="4335B75B" w14:textId="77777777" w:rsidR="00335282" w:rsidRPr="00A379F0" w:rsidRDefault="00335282" w:rsidP="00064E16">
      <w:pPr>
        <w:spacing w:line="276" w:lineRule="auto"/>
        <w:rPr>
          <w:rFonts w:ascii="Lucida Sans Unicode" w:hAnsi="Lucida Sans Unicode" w:cs="Lucida Sans Unicode"/>
          <w:sz w:val="20"/>
          <w:szCs w:val="20"/>
          <w:lang w:val="es-ES_tradnl"/>
        </w:rPr>
      </w:pPr>
    </w:p>
    <w:p w14:paraId="5907FE05" w14:textId="77777777" w:rsidR="00335282" w:rsidRPr="00A379F0" w:rsidRDefault="00335282" w:rsidP="00064E16">
      <w:pPr>
        <w:spacing w:line="276" w:lineRule="auto"/>
        <w:rPr>
          <w:rFonts w:ascii="Lucida Sans Unicode" w:hAnsi="Lucida Sans Unicode" w:cs="Lucida Sans Unicode"/>
          <w:sz w:val="20"/>
          <w:szCs w:val="20"/>
          <w:lang w:val="es-ES_tradnl"/>
        </w:rPr>
      </w:pPr>
    </w:p>
    <w:p w14:paraId="42A78C91" w14:textId="77777777" w:rsidR="00335282" w:rsidRPr="00A379F0" w:rsidRDefault="00335282" w:rsidP="00064E16">
      <w:pPr>
        <w:spacing w:line="276" w:lineRule="auto"/>
        <w:rPr>
          <w:rFonts w:ascii="Lucida Sans Unicode" w:hAnsi="Lucida Sans Unicode" w:cs="Lucida Sans Unicode"/>
          <w:sz w:val="20"/>
          <w:szCs w:val="20"/>
          <w:lang w:val="es-ES_tradnl"/>
        </w:rPr>
      </w:pPr>
    </w:p>
    <w:p w14:paraId="14A288DA" w14:textId="77777777" w:rsidR="00335282" w:rsidRPr="00A379F0" w:rsidRDefault="00335282" w:rsidP="00064E16">
      <w:pPr>
        <w:spacing w:line="276" w:lineRule="auto"/>
        <w:rPr>
          <w:rFonts w:ascii="Lucida Sans Unicode" w:hAnsi="Lucida Sans Unicode" w:cs="Lucida Sans Unicode"/>
          <w:sz w:val="20"/>
          <w:szCs w:val="20"/>
          <w:lang w:val="es-ES_tradnl"/>
        </w:rPr>
      </w:pPr>
    </w:p>
    <w:p w14:paraId="69AAA0A5" w14:textId="2FD07376" w:rsidR="00335282" w:rsidRDefault="00335282" w:rsidP="00CE74EB">
      <w:pPr>
        <w:spacing w:after="0" w:line="276" w:lineRule="auto"/>
        <w:jc w:val="both"/>
        <w:rPr>
          <w:rStyle w:val="Hipervnculo"/>
          <w:rFonts w:ascii="Lucida Sans Unicode" w:eastAsia="Calibri" w:hAnsi="Lucida Sans Unicode" w:cs="Lucida Sans Unicode"/>
          <w:sz w:val="14"/>
          <w:szCs w:val="14"/>
        </w:rPr>
      </w:pPr>
      <w:r w:rsidRPr="00A379F0">
        <w:rPr>
          <w:rFonts w:ascii="Lucida Sans Unicode" w:eastAsia="Calibri" w:hAnsi="Lucida Sans Unicode" w:cs="Lucida Sans Unicode"/>
          <w:sz w:val="14"/>
          <w:szCs w:val="14"/>
        </w:rPr>
        <w:t>El video de la sesión puede ser visualizado en el vínculo siguiente:</w:t>
      </w:r>
      <w:r w:rsidR="00CE74EB" w:rsidRPr="00CE74EB">
        <w:t xml:space="preserve"> </w:t>
      </w:r>
      <w:hyperlink r:id="rId8" w:history="1">
        <w:r w:rsidR="00CE74EB" w:rsidRPr="00922ACA">
          <w:rPr>
            <w:rStyle w:val="Hipervnculo"/>
            <w:rFonts w:ascii="Lucida Sans Unicode" w:eastAsia="Calibri" w:hAnsi="Lucida Sans Unicode" w:cs="Lucida Sans Unicode"/>
            <w:sz w:val="14"/>
            <w:szCs w:val="14"/>
          </w:rPr>
          <w:t>https://www.youtube.com/watch?v=hSzVzxQ1Geo&amp;list=PL_4AU7lQpikEZgCidDMSb9LqDOgMisUXc&amp;index=13</w:t>
        </w:r>
      </w:hyperlink>
    </w:p>
    <w:p w14:paraId="123092C2" w14:textId="77777777" w:rsidR="00622996" w:rsidRDefault="00622996" w:rsidP="00CE74EB">
      <w:pPr>
        <w:spacing w:after="0" w:line="276" w:lineRule="auto"/>
        <w:jc w:val="both"/>
        <w:rPr>
          <w:rStyle w:val="Hipervnculo"/>
          <w:rFonts w:ascii="Lucida Sans Unicode" w:eastAsia="Calibri" w:hAnsi="Lucida Sans Unicode" w:cs="Lucida Sans Unicode"/>
          <w:sz w:val="14"/>
          <w:szCs w:val="14"/>
        </w:rPr>
      </w:pPr>
    </w:p>
    <w:p w14:paraId="09B40143" w14:textId="619217A2" w:rsidR="00622996" w:rsidRDefault="00622996" w:rsidP="00622996">
      <w:pPr>
        <w:spacing w:after="0" w:line="240" w:lineRule="auto"/>
        <w:jc w:val="both"/>
        <w:rPr>
          <w:rFonts w:ascii="Lucida Sans Unicode" w:eastAsia="Calibri" w:hAnsi="Lucida Sans Unicode" w:cs="Lucida Sans Unicode"/>
          <w:sz w:val="14"/>
          <w:szCs w:val="14"/>
        </w:rPr>
      </w:pPr>
      <w:r>
        <w:rPr>
          <w:rFonts w:ascii="Lucida Sans Unicode" w:eastAsia="Calibri" w:hAnsi="Lucida Sans Unicode" w:cs="Lucida Sans Unicode"/>
          <w:sz w:val="14"/>
          <w:szCs w:val="14"/>
        </w:rPr>
        <w:t xml:space="preserve">El suscrito secretario ejecutivo del Instituto Electoral y de Participación Ciudadana del Estado de Jalisco, con fundamento en los artículos 143, párrafo 2, fracción XXX, del Código Electoral del Estado de Jalisco; 10, párrafo 1, fracción V; 53 y 54 del Reglamento de Sesiones del Consejo General del Instituto Electoral y de Participación Ciudadana del Estado de Jalisco, </w:t>
      </w:r>
      <w:r>
        <w:rPr>
          <w:rFonts w:ascii="Lucida Sans Unicode" w:eastAsia="Calibri" w:hAnsi="Lucida Sans Unicode" w:cs="Lucida Sans Unicode"/>
          <w:b/>
          <w:bCs/>
          <w:sz w:val="14"/>
          <w:szCs w:val="14"/>
        </w:rPr>
        <w:t>CERTIFICO</w:t>
      </w:r>
      <w:r>
        <w:rPr>
          <w:rFonts w:ascii="Lucida Sans Unicode" w:eastAsia="Calibri" w:hAnsi="Lucida Sans Unicode" w:cs="Lucida Sans Unicode"/>
          <w:sz w:val="14"/>
          <w:szCs w:val="14"/>
        </w:rPr>
        <w:t xml:space="preserve"> que la presente acta que consta de </w:t>
      </w:r>
      <w:r>
        <w:rPr>
          <w:rFonts w:ascii="Lucida Sans Unicode" w:eastAsia="Calibri" w:hAnsi="Lucida Sans Unicode" w:cs="Lucida Sans Unicode"/>
          <w:b/>
          <w:bCs/>
          <w:sz w:val="14"/>
          <w:szCs w:val="14"/>
        </w:rPr>
        <w:t>45</w:t>
      </w:r>
      <w:r>
        <w:rPr>
          <w:rFonts w:ascii="Lucida Sans Unicode" w:eastAsia="Calibri" w:hAnsi="Lucida Sans Unicode" w:cs="Lucida Sans Unicode"/>
          <w:b/>
          <w:sz w:val="14"/>
          <w:szCs w:val="14"/>
        </w:rPr>
        <w:t xml:space="preserve"> </w:t>
      </w:r>
      <w:r>
        <w:rPr>
          <w:rFonts w:ascii="Lucida Sans Unicode" w:eastAsia="Calibri" w:hAnsi="Lucida Sans Unicode" w:cs="Lucida Sans Unicode"/>
          <w:sz w:val="14"/>
          <w:szCs w:val="14"/>
        </w:rPr>
        <w:t xml:space="preserve">fojas útiles solo por el anverso, corresponde a la </w:t>
      </w:r>
      <w:r>
        <w:rPr>
          <w:rFonts w:ascii="Lucida Sans Unicode" w:eastAsia="Calibri" w:hAnsi="Lucida Sans Unicode" w:cs="Lucida Sans Unicode"/>
          <w:b/>
          <w:bCs/>
          <w:sz w:val="14"/>
          <w:szCs w:val="14"/>
        </w:rPr>
        <w:t xml:space="preserve">sexta sesión ordinaria </w:t>
      </w:r>
      <w:r>
        <w:rPr>
          <w:rFonts w:ascii="Lucida Sans Unicode" w:eastAsia="Calibri" w:hAnsi="Lucida Sans Unicode" w:cs="Lucida Sans Unicode"/>
          <w:sz w:val="14"/>
          <w:szCs w:val="14"/>
        </w:rPr>
        <w:t xml:space="preserve">del Consejo General del Instituto Electoral y de Participación Ciudadana del Estado de Jalisco, del </w:t>
      </w:r>
      <w:r>
        <w:rPr>
          <w:rFonts w:ascii="Lucida Sans Unicode" w:eastAsia="Calibri" w:hAnsi="Lucida Sans Unicode" w:cs="Lucida Sans Unicode"/>
          <w:b/>
          <w:sz w:val="14"/>
          <w:szCs w:val="14"/>
        </w:rPr>
        <w:t>26 de junio de 2024</w:t>
      </w:r>
      <w:r>
        <w:rPr>
          <w:rFonts w:ascii="Lucida Sans Unicode" w:eastAsia="Calibri" w:hAnsi="Lucida Sans Unicode" w:cs="Lucida Sans Unicode"/>
          <w:sz w:val="14"/>
          <w:szCs w:val="14"/>
        </w:rPr>
        <w:t xml:space="preserve"> y aprobada en la </w:t>
      </w:r>
      <w:r>
        <w:rPr>
          <w:rFonts w:ascii="Lucida Sans Unicode" w:eastAsia="Calibri" w:hAnsi="Lucida Sans Unicode" w:cs="Lucida Sans Unicode"/>
          <w:b/>
          <w:bCs/>
          <w:sz w:val="14"/>
          <w:szCs w:val="14"/>
        </w:rPr>
        <w:t>novena sesión ordinaria</w:t>
      </w:r>
      <w:r>
        <w:rPr>
          <w:rFonts w:ascii="Lucida Sans Unicode" w:eastAsia="Calibri" w:hAnsi="Lucida Sans Unicode" w:cs="Lucida Sans Unicode"/>
          <w:sz w:val="14"/>
          <w:szCs w:val="14"/>
        </w:rPr>
        <w:t xml:space="preserve"> celebrada el</w:t>
      </w:r>
      <w:r>
        <w:rPr>
          <w:rFonts w:ascii="Lucida Sans Unicode" w:eastAsia="Calibri" w:hAnsi="Lucida Sans Unicode" w:cs="Lucida Sans Unicode"/>
          <w:b/>
          <w:bCs/>
          <w:sz w:val="14"/>
          <w:szCs w:val="14"/>
        </w:rPr>
        <w:t xml:space="preserve"> 26 de septiembre de 2024</w:t>
      </w:r>
      <w:r>
        <w:rPr>
          <w:rFonts w:ascii="Lucida Sans Unicode" w:eastAsia="Calibri" w:hAnsi="Lucida Sans Unicode" w:cs="Lucida Sans Unicode"/>
          <w:sz w:val="14"/>
          <w:szCs w:val="14"/>
        </w:rPr>
        <w:t>.</w:t>
      </w:r>
    </w:p>
    <w:p w14:paraId="59A10AC8" w14:textId="77777777" w:rsidR="00622996" w:rsidRDefault="00622996" w:rsidP="00622996">
      <w:pPr>
        <w:spacing w:after="0" w:line="240" w:lineRule="auto"/>
        <w:jc w:val="both"/>
        <w:rPr>
          <w:rFonts w:ascii="Lucida Sans Unicode" w:eastAsia="Calibri" w:hAnsi="Lucida Sans Unicode" w:cs="Lucida Sans Unicode"/>
          <w:sz w:val="14"/>
          <w:szCs w:val="14"/>
        </w:rPr>
      </w:pPr>
    </w:p>
    <w:p w14:paraId="12277147" w14:textId="77777777" w:rsidR="00622996" w:rsidRDefault="00622996" w:rsidP="00622996">
      <w:pPr>
        <w:spacing w:after="0" w:line="240" w:lineRule="auto"/>
        <w:jc w:val="center"/>
        <w:rPr>
          <w:rFonts w:ascii="Lucida Sans Unicode" w:eastAsia="Calibri" w:hAnsi="Lucida Sans Unicode" w:cs="Lucida Sans Unicode"/>
          <w:sz w:val="14"/>
          <w:szCs w:val="14"/>
        </w:rPr>
      </w:pPr>
      <w:r>
        <w:rPr>
          <w:rFonts w:ascii="Lucida Sans Unicode" w:eastAsia="Calibri" w:hAnsi="Lucida Sans Unicode" w:cs="Lucida Sans Unicode"/>
          <w:b/>
          <w:sz w:val="14"/>
          <w:szCs w:val="14"/>
        </w:rPr>
        <w:t>Guadalajara, Jalisco, a 26 de septiembre</w:t>
      </w:r>
      <w:r>
        <w:rPr>
          <w:rFonts w:ascii="Lucida Sans Unicode" w:eastAsia="Calibri" w:hAnsi="Lucida Sans Unicode" w:cs="Lucida Sans Unicode"/>
          <w:b/>
          <w:bCs/>
          <w:sz w:val="14"/>
          <w:szCs w:val="14"/>
        </w:rPr>
        <w:t xml:space="preserve"> de 2024</w:t>
      </w:r>
    </w:p>
    <w:p w14:paraId="0E31635F" w14:textId="77777777" w:rsidR="00622996" w:rsidRDefault="00622996" w:rsidP="00622996">
      <w:pPr>
        <w:spacing w:after="0" w:line="240" w:lineRule="auto"/>
        <w:jc w:val="center"/>
        <w:rPr>
          <w:rFonts w:ascii="Lucida Sans Unicode" w:eastAsia="Trebuchet MS" w:hAnsi="Lucida Sans Unicode" w:cs="Lucida Sans Unicode"/>
          <w:b/>
          <w:color w:val="000000"/>
          <w:sz w:val="14"/>
          <w:szCs w:val="14"/>
        </w:rPr>
      </w:pPr>
    </w:p>
    <w:p w14:paraId="17BDFE4B" w14:textId="77777777" w:rsidR="00622996" w:rsidRDefault="00622996" w:rsidP="00622996">
      <w:pPr>
        <w:spacing w:after="0" w:line="240" w:lineRule="auto"/>
        <w:jc w:val="center"/>
        <w:rPr>
          <w:rFonts w:ascii="Lucida Sans Unicode" w:eastAsia="Trebuchet MS" w:hAnsi="Lucida Sans Unicode" w:cs="Lucida Sans Unicode"/>
          <w:b/>
          <w:color w:val="000000"/>
          <w:sz w:val="14"/>
          <w:szCs w:val="14"/>
        </w:rPr>
      </w:pPr>
    </w:p>
    <w:p w14:paraId="6ED1415C" w14:textId="77777777" w:rsidR="00622996" w:rsidRDefault="00622996" w:rsidP="00622996">
      <w:pPr>
        <w:spacing w:after="0" w:line="240" w:lineRule="auto"/>
        <w:jc w:val="center"/>
        <w:rPr>
          <w:rFonts w:ascii="Lucida Sans Unicode" w:eastAsia="Trebuchet MS" w:hAnsi="Lucida Sans Unicode" w:cs="Lucida Sans Unicode"/>
          <w:b/>
          <w:color w:val="000000"/>
          <w:sz w:val="14"/>
          <w:szCs w:val="14"/>
        </w:rPr>
      </w:pPr>
      <w:r>
        <w:rPr>
          <w:rFonts w:ascii="Lucida Sans Unicode" w:eastAsia="Trebuchet MS" w:hAnsi="Lucida Sans Unicode" w:cs="Lucida Sans Unicode"/>
          <w:b/>
          <w:color w:val="000000"/>
          <w:sz w:val="14"/>
          <w:szCs w:val="14"/>
        </w:rPr>
        <w:t>Mtro. Christian Flores Garza</w:t>
      </w:r>
    </w:p>
    <w:p w14:paraId="6CC55683" w14:textId="77777777" w:rsidR="00622996" w:rsidRDefault="00622996" w:rsidP="006229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Lucida Sans Unicode" w:eastAsia="Times New Roman" w:hAnsi="Lucida Sans Unicode" w:cs="Lucida Sans Unicode"/>
          <w:color w:val="000000"/>
          <w:sz w:val="14"/>
          <w:szCs w:val="14"/>
          <w:lang w:eastAsia="es-MX"/>
        </w:rPr>
      </w:pPr>
      <w:r>
        <w:rPr>
          <w:rFonts w:ascii="Lucida Sans Unicode" w:eastAsia="Trebuchet MS" w:hAnsi="Lucida Sans Unicode" w:cs="Lucida Sans Unicode"/>
          <w:b/>
          <w:color w:val="000000"/>
          <w:sz w:val="14"/>
          <w:szCs w:val="14"/>
        </w:rPr>
        <w:t>El secretario ejecutivo</w:t>
      </w:r>
    </w:p>
    <w:p w14:paraId="3E2C9974" w14:textId="77777777" w:rsidR="00622996" w:rsidRPr="00A55AC1" w:rsidRDefault="00622996" w:rsidP="00CE74EB">
      <w:pPr>
        <w:spacing w:after="0" w:line="276" w:lineRule="auto"/>
        <w:jc w:val="both"/>
        <w:rPr>
          <w:rFonts w:ascii="Lucida Sans Unicode" w:hAnsi="Lucida Sans Unicode" w:cs="Lucida Sans Unicode"/>
          <w:sz w:val="20"/>
          <w:szCs w:val="20"/>
        </w:rPr>
      </w:pPr>
    </w:p>
    <w:sectPr w:rsidR="00622996" w:rsidRPr="00A55AC1" w:rsidSect="004E02DC">
      <w:headerReference w:type="even" r:id="rId9"/>
      <w:headerReference w:type="default" r:id="rId10"/>
      <w:footerReference w:type="default" r:id="rId11"/>
      <w:headerReference w:type="first" r:id="rId12"/>
      <w:pgSz w:w="12240" w:h="15840" w:code="1"/>
      <w:pgMar w:top="2552" w:right="1701" w:bottom="1418" w:left="170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4CBDBF" w14:textId="77777777" w:rsidR="007A31AF" w:rsidRDefault="007A31AF">
      <w:pPr>
        <w:spacing w:after="0" w:line="240" w:lineRule="auto"/>
      </w:pPr>
      <w:r>
        <w:separator/>
      </w:r>
    </w:p>
  </w:endnote>
  <w:endnote w:type="continuationSeparator" w:id="0">
    <w:p w14:paraId="20D9DABB" w14:textId="77777777" w:rsidR="007A31AF" w:rsidRDefault="007A31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1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4E02DC" w:rsidRPr="004E02DC" w14:paraId="17BC0B93" w14:textId="77777777" w:rsidTr="00743893">
      <w:tc>
        <w:tcPr>
          <w:tcW w:w="4414" w:type="dxa"/>
          <w:vAlign w:val="center"/>
        </w:tcPr>
        <w:p w14:paraId="08D6D826" w14:textId="77777777" w:rsidR="004E02DC" w:rsidRPr="004E02DC" w:rsidRDefault="004E02DC" w:rsidP="004E02DC">
          <w:pPr>
            <w:tabs>
              <w:tab w:val="center" w:pos="4252"/>
              <w:tab w:val="right" w:pos="8504"/>
            </w:tabs>
            <w:suppressAutoHyphens/>
            <w:jc w:val="center"/>
            <w:rPr>
              <w:rFonts w:ascii="Aptos" w:hAnsi="Aptos"/>
              <w:kern w:val="2"/>
              <w:lang w:eastAsia="ar-SA"/>
              <w14:ligatures w14:val="standardContextual"/>
            </w:rPr>
          </w:pPr>
          <w:r w:rsidRPr="004E02DC">
            <w:rPr>
              <w:rFonts w:ascii="Arial" w:hAnsi="Arial" w:cs="Arial"/>
              <w:noProof/>
              <w:kern w:val="2"/>
              <w:sz w:val="16"/>
              <w:szCs w:val="16"/>
              <w14:ligatures w14:val="standardContextual"/>
            </w:rPr>
            <w:drawing>
              <wp:anchor distT="0" distB="0" distL="114300" distR="114300" simplePos="0" relativeHeight="251670528" behindDoc="0" locked="0" layoutInCell="1" allowOverlap="1" wp14:anchorId="2414D60E" wp14:editId="4E648DC8">
                <wp:simplePos x="0" y="0"/>
                <wp:positionH relativeFrom="column">
                  <wp:posOffset>635</wp:posOffset>
                </wp:positionH>
                <wp:positionV relativeFrom="paragraph">
                  <wp:posOffset>1905</wp:posOffset>
                </wp:positionV>
                <wp:extent cx="3651885" cy="715010"/>
                <wp:effectExtent l="0" t="0" r="5715" b="8890"/>
                <wp:wrapNone/>
                <wp:docPr id="809352672" name="Imagen 80935267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51885" cy="715010"/>
                        </a:xfrm>
                        <a:prstGeom prst="rect">
                          <a:avLst/>
                        </a:prstGeom>
                        <a:noFill/>
                      </pic:spPr>
                    </pic:pic>
                  </a:graphicData>
                </a:graphic>
              </wp:anchor>
            </w:drawing>
          </w:r>
        </w:p>
      </w:tc>
      <w:tc>
        <w:tcPr>
          <w:tcW w:w="4414" w:type="dxa"/>
          <w:vAlign w:val="center"/>
        </w:tcPr>
        <w:p w14:paraId="352EDC62" w14:textId="77777777" w:rsidR="004E02DC" w:rsidRPr="004E02DC" w:rsidRDefault="004E02DC" w:rsidP="004E02DC">
          <w:pPr>
            <w:tabs>
              <w:tab w:val="center" w:pos="4419"/>
              <w:tab w:val="right" w:pos="8838"/>
            </w:tabs>
            <w:jc w:val="center"/>
            <w:rPr>
              <w:rFonts w:ascii="Lucida Sans Unicode" w:hAnsi="Lucida Sans Unicode" w:cs="Lucida Sans Unicode"/>
              <w:kern w:val="2"/>
              <w:sz w:val="12"/>
              <w:szCs w:val="12"/>
              <w14:ligatures w14:val="standardContextual"/>
            </w:rPr>
          </w:pPr>
        </w:p>
        <w:p w14:paraId="61C96661" w14:textId="77777777" w:rsidR="004E02DC" w:rsidRPr="004E02DC" w:rsidRDefault="004E02DC" w:rsidP="004E02DC">
          <w:pPr>
            <w:tabs>
              <w:tab w:val="center" w:pos="4419"/>
              <w:tab w:val="right" w:pos="8838"/>
            </w:tabs>
            <w:jc w:val="center"/>
            <w:rPr>
              <w:rFonts w:ascii="Lucida Sans Unicode" w:hAnsi="Lucida Sans Unicode" w:cs="Lucida Sans Unicode"/>
              <w:kern w:val="2"/>
              <w:sz w:val="12"/>
              <w:szCs w:val="12"/>
              <w14:ligatures w14:val="standardContextual"/>
            </w:rPr>
          </w:pPr>
        </w:p>
        <w:p w14:paraId="06697BB9" w14:textId="77777777" w:rsidR="004E02DC" w:rsidRPr="004E02DC" w:rsidRDefault="004E02DC" w:rsidP="004E02DC">
          <w:pPr>
            <w:tabs>
              <w:tab w:val="center" w:pos="4419"/>
              <w:tab w:val="right" w:pos="8838"/>
            </w:tabs>
            <w:jc w:val="right"/>
            <w:rPr>
              <w:rFonts w:ascii="Aptos" w:hAnsi="Aptos"/>
              <w:kern w:val="2"/>
              <w:lang w:eastAsia="ar-SA"/>
              <w14:ligatures w14:val="standardContextual"/>
            </w:rPr>
          </w:pPr>
          <w:r w:rsidRPr="004E02DC">
            <w:rPr>
              <w:rFonts w:ascii="Lucida Sans Unicode" w:hAnsi="Lucida Sans Unicode" w:cs="Lucida Sans Unicode"/>
              <w:kern w:val="2"/>
              <w:sz w:val="15"/>
              <w:szCs w:val="15"/>
              <w14:ligatures w14:val="standardContextual"/>
            </w:rPr>
            <w:t xml:space="preserve">Página </w:t>
          </w:r>
          <w:r w:rsidRPr="004E02DC">
            <w:rPr>
              <w:rFonts w:ascii="Lucida Sans Unicode" w:hAnsi="Lucida Sans Unicode" w:cs="Lucida Sans Unicode"/>
              <w:kern w:val="2"/>
              <w:sz w:val="15"/>
              <w:szCs w:val="15"/>
              <w14:ligatures w14:val="standardContextual"/>
            </w:rPr>
            <w:fldChar w:fldCharType="begin"/>
          </w:r>
          <w:r w:rsidRPr="004E02DC">
            <w:rPr>
              <w:rFonts w:ascii="Lucida Sans Unicode" w:hAnsi="Lucida Sans Unicode" w:cs="Lucida Sans Unicode"/>
              <w:kern w:val="2"/>
              <w:sz w:val="15"/>
              <w:szCs w:val="15"/>
              <w14:ligatures w14:val="standardContextual"/>
            </w:rPr>
            <w:instrText xml:space="preserve"> PAGE </w:instrText>
          </w:r>
          <w:r w:rsidRPr="004E02DC">
            <w:rPr>
              <w:rFonts w:ascii="Lucida Sans Unicode" w:hAnsi="Lucida Sans Unicode" w:cs="Lucida Sans Unicode"/>
              <w:kern w:val="2"/>
              <w:sz w:val="15"/>
              <w:szCs w:val="15"/>
              <w14:ligatures w14:val="standardContextual"/>
            </w:rPr>
            <w:fldChar w:fldCharType="separate"/>
          </w:r>
          <w:r w:rsidRPr="004E02DC">
            <w:rPr>
              <w:rFonts w:ascii="Lucida Sans Unicode" w:hAnsi="Lucida Sans Unicode" w:cs="Lucida Sans Unicode"/>
              <w:noProof/>
              <w:kern w:val="2"/>
              <w:sz w:val="15"/>
              <w:szCs w:val="15"/>
              <w14:ligatures w14:val="standardContextual"/>
            </w:rPr>
            <w:t>62</w:t>
          </w:r>
          <w:r w:rsidRPr="004E02DC">
            <w:rPr>
              <w:rFonts w:ascii="Lucida Sans Unicode" w:hAnsi="Lucida Sans Unicode" w:cs="Lucida Sans Unicode"/>
              <w:kern w:val="2"/>
              <w:sz w:val="15"/>
              <w:szCs w:val="15"/>
              <w14:ligatures w14:val="standardContextual"/>
            </w:rPr>
            <w:fldChar w:fldCharType="end"/>
          </w:r>
          <w:r w:rsidRPr="004E02DC">
            <w:rPr>
              <w:rFonts w:ascii="Lucida Sans Unicode" w:hAnsi="Lucida Sans Unicode" w:cs="Lucida Sans Unicode"/>
              <w:kern w:val="2"/>
              <w:sz w:val="15"/>
              <w:szCs w:val="15"/>
              <w14:ligatures w14:val="standardContextual"/>
            </w:rPr>
            <w:t xml:space="preserve"> de </w:t>
          </w:r>
          <w:r w:rsidRPr="004E02DC">
            <w:rPr>
              <w:rFonts w:ascii="Lucida Sans Unicode" w:hAnsi="Lucida Sans Unicode" w:cs="Lucida Sans Unicode"/>
              <w:kern w:val="2"/>
              <w:sz w:val="15"/>
              <w:szCs w:val="15"/>
              <w14:ligatures w14:val="standardContextual"/>
            </w:rPr>
            <w:fldChar w:fldCharType="begin"/>
          </w:r>
          <w:r w:rsidRPr="004E02DC">
            <w:rPr>
              <w:rFonts w:ascii="Lucida Sans Unicode" w:hAnsi="Lucida Sans Unicode" w:cs="Lucida Sans Unicode"/>
              <w:kern w:val="2"/>
              <w:sz w:val="15"/>
              <w:szCs w:val="15"/>
              <w14:ligatures w14:val="standardContextual"/>
            </w:rPr>
            <w:instrText xml:space="preserve"> NUMPAGES </w:instrText>
          </w:r>
          <w:r w:rsidRPr="004E02DC">
            <w:rPr>
              <w:rFonts w:ascii="Lucida Sans Unicode" w:hAnsi="Lucida Sans Unicode" w:cs="Lucida Sans Unicode"/>
              <w:kern w:val="2"/>
              <w:sz w:val="15"/>
              <w:szCs w:val="15"/>
              <w14:ligatures w14:val="standardContextual"/>
            </w:rPr>
            <w:fldChar w:fldCharType="separate"/>
          </w:r>
          <w:r w:rsidRPr="004E02DC">
            <w:rPr>
              <w:rFonts w:ascii="Lucida Sans Unicode" w:hAnsi="Lucida Sans Unicode" w:cs="Lucida Sans Unicode"/>
              <w:noProof/>
              <w:kern w:val="2"/>
              <w:sz w:val="15"/>
              <w:szCs w:val="15"/>
              <w14:ligatures w14:val="standardContextual"/>
            </w:rPr>
            <w:t>94</w:t>
          </w:r>
          <w:r w:rsidRPr="004E02DC">
            <w:rPr>
              <w:rFonts w:ascii="Lucida Sans Unicode" w:hAnsi="Lucida Sans Unicode" w:cs="Lucida Sans Unicode"/>
              <w:kern w:val="2"/>
              <w:sz w:val="15"/>
              <w:szCs w:val="15"/>
              <w14:ligatures w14:val="standardContextual"/>
            </w:rPr>
            <w:fldChar w:fldCharType="end"/>
          </w:r>
        </w:p>
      </w:tc>
    </w:tr>
  </w:tbl>
  <w:p w14:paraId="5EB7719A" w14:textId="77777777" w:rsidR="00F877D6" w:rsidRDefault="00F877D6" w:rsidP="004E02D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B6F457" w14:textId="77777777" w:rsidR="007A31AF" w:rsidRDefault="007A31AF">
      <w:pPr>
        <w:spacing w:after="0" w:line="240" w:lineRule="auto"/>
      </w:pPr>
      <w:r>
        <w:separator/>
      </w:r>
    </w:p>
  </w:footnote>
  <w:footnote w:type="continuationSeparator" w:id="0">
    <w:p w14:paraId="380FA876" w14:textId="77777777" w:rsidR="007A31AF" w:rsidRDefault="007A31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B20D2" w14:textId="3DE2073C" w:rsidR="00F877D6" w:rsidRDefault="007A349C">
    <w:pPr>
      <w:pStyle w:val="Encabezado"/>
    </w:pPr>
    <w:r>
      <w:rPr>
        <w:noProof/>
      </w:rPr>
      <mc:AlternateContent>
        <mc:Choice Requires="wps">
          <w:drawing>
            <wp:anchor distT="0" distB="0" distL="114300" distR="114300" simplePos="0" relativeHeight="251660288" behindDoc="1" locked="0" layoutInCell="0" allowOverlap="1" wp14:anchorId="25A7E8CA" wp14:editId="22460A18">
              <wp:simplePos x="0" y="0"/>
              <wp:positionH relativeFrom="margin">
                <wp:align>center</wp:align>
              </wp:positionH>
              <wp:positionV relativeFrom="margin">
                <wp:align>center</wp:align>
              </wp:positionV>
              <wp:extent cx="6086475" cy="1825625"/>
              <wp:effectExtent l="0" t="1914525" r="0" b="1241425"/>
              <wp:wrapNone/>
              <wp:docPr id="879680474"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86475" cy="18256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2F03735" w14:textId="77777777" w:rsidR="007A349C" w:rsidRDefault="007A349C" w:rsidP="007A349C">
                          <w:pPr>
                            <w:jc w:val="center"/>
                            <w:rPr>
                              <w:rFonts w:ascii="Lucida Sans Unicode" w:hAnsi="Lucida Sans Unicode" w:cs="Lucida Sans Unicode"/>
                              <w:color w:val="C0C0C0"/>
                              <w:sz w:val="2"/>
                              <w:szCs w:val="2"/>
                              <w14:textFill>
                                <w14:solidFill>
                                  <w14:srgbClr w14:val="C0C0C0">
                                    <w14:alpha w14:val="50000"/>
                                  </w14:srgbClr>
                                </w14:solidFill>
                              </w14:textFill>
                            </w:rPr>
                          </w:pPr>
                          <w:r>
                            <w:rPr>
                              <w:rFonts w:ascii="Lucida Sans Unicode" w:hAnsi="Lucida Sans Unicode" w:cs="Lucida Sans Unicode"/>
                              <w:color w:val="C0C0C0"/>
                              <w:sz w:val="2"/>
                              <w:szCs w:val="2"/>
                              <w14:textFill>
                                <w14:solidFill>
                                  <w14:srgbClr w14:val="C0C0C0">
                                    <w14:alpha w14:val="50000"/>
                                  </w14:srgbClr>
                                </w14:solidFill>
                              </w14:textFill>
                            </w:rPr>
                            <w:t>PROYECTO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5A7E8CA" id="_x0000_t202" coordsize="21600,21600" o:spt="202" path="m,l,21600r21600,l21600,xe">
              <v:stroke joinstyle="miter"/>
              <v:path gradientshapeok="t" o:connecttype="rect"/>
            </v:shapetype>
            <v:shape id="Cuadro de texto 1" o:spid="_x0000_s1026" type="#_x0000_t202" style="position:absolute;margin-left:0;margin-top:0;width:479.25pt;height:143.75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" o:allowincell="f" filled="f" stroked="f">
              <v:stroke joinstyle="round"/>
              <o:lock v:ext="edit" shapetype="t"/>
              <v:textbox style="mso-fit-shape-to-text:t">
                <w:txbxContent>
                  <w:p w14:paraId="62F03735" w14:textId="77777777" w:rsidR="007A349C" w:rsidRDefault="007A349C" w:rsidP="007A349C">
                    <w:pPr>
                      <w:jc w:val="center"/>
                      <w:rPr>
                        <w:rFonts w:ascii="Lucida Sans Unicode" w:hAnsi="Lucida Sans Unicode" w:cs="Lucida Sans Unicode"/>
                        <w:color w:val="C0C0C0"/>
                        <w:sz w:val="2"/>
                        <w:szCs w:val="2"/>
                        <w14:textFill>
                          <w14:solidFill>
                            <w14:srgbClr w14:val="C0C0C0">
                              <w14:alpha w14:val="50000"/>
                            </w14:srgbClr>
                          </w14:solidFill>
                        </w14:textFill>
                      </w:rPr>
                    </w:pPr>
                    <w:r>
                      <w:rPr>
                        <w:rFonts w:ascii="Lucida Sans Unicode" w:hAnsi="Lucida Sans Unicode" w:cs="Lucida Sans Unicode"/>
                        <w:color w:val="C0C0C0"/>
                        <w:sz w:val="2"/>
                        <w:szCs w:val="2"/>
                        <w14:textFill>
                          <w14:solidFill>
                            <w14:srgbClr w14:val="C0C0C0">
                              <w14:alpha w14:val="50000"/>
                            </w14:srgbClr>
                          </w14:solidFill>
                        </w14:textFill>
                      </w:rPr>
                      <w:t>PROYECTO</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1E534C" w14:paraId="0792C546" w14:textId="77777777" w:rsidTr="001E534C">
      <w:tc>
        <w:tcPr>
          <w:tcW w:w="4414" w:type="dxa"/>
        </w:tcPr>
        <w:p w14:paraId="75505168" w14:textId="77777777" w:rsidR="00F877D6" w:rsidRDefault="001E534C">
          <w:pPr>
            <w:pStyle w:val="Encabezado"/>
          </w:pPr>
          <w:r>
            <w:rPr>
              <w:noProof/>
              <w:lang w:eastAsia="es-MX"/>
            </w:rPr>
            <w:drawing>
              <wp:inline distT="0" distB="0" distL="0" distR="0" wp14:anchorId="68959A48" wp14:editId="4E4CBC95">
                <wp:extent cx="1463040" cy="786765"/>
                <wp:effectExtent l="0" t="0" r="3810" b="0"/>
                <wp:docPr id="607825046" name="Imagen 607825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786765"/>
                        </a:xfrm>
                        <a:prstGeom prst="rect">
                          <a:avLst/>
                        </a:prstGeom>
                        <a:noFill/>
                      </pic:spPr>
                    </pic:pic>
                  </a:graphicData>
                </a:graphic>
              </wp:inline>
            </w:drawing>
          </w:r>
        </w:p>
      </w:tc>
      <w:tc>
        <w:tcPr>
          <w:tcW w:w="4414" w:type="dxa"/>
        </w:tcPr>
        <w:p w14:paraId="255006F5" w14:textId="77777777" w:rsidR="00F877D6" w:rsidRDefault="001E534C">
          <w:pPr>
            <w:pStyle w:val="Encabezado"/>
          </w:pPr>
          <w:r w:rsidRPr="00436CAD">
            <w:rPr>
              <w:rFonts w:ascii="Arial" w:hAnsi="Arial" w:cs="Arial"/>
              <w:noProof/>
              <w:kern w:val="2"/>
              <w:lang w:eastAsia="es-MX"/>
              <w14:ligatures w14:val="standardContextual"/>
            </w:rPr>
            <mc:AlternateContent>
              <mc:Choice Requires="wps">
                <w:drawing>
                  <wp:anchor distT="0" distB="0" distL="114300" distR="114300" simplePos="0" relativeHeight="251659264" behindDoc="0" locked="0" layoutInCell="1" allowOverlap="1" wp14:anchorId="70EB86B4" wp14:editId="169B9AC8">
                    <wp:simplePos x="0" y="0"/>
                    <wp:positionH relativeFrom="margin">
                      <wp:posOffset>108778</wp:posOffset>
                    </wp:positionH>
                    <wp:positionV relativeFrom="paragraph">
                      <wp:posOffset>5107</wp:posOffset>
                    </wp:positionV>
                    <wp:extent cx="2631610" cy="778234"/>
                    <wp:effectExtent l="0" t="0" r="0" b="3175"/>
                    <wp:wrapNone/>
                    <wp:docPr id="1611902190" name="Redondear rectángulo de esquina diagonal 5"/>
                    <wp:cNvGraphicFramePr/>
                    <a:graphic xmlns:a="http://schemas.openxmlformats.org/drawingml/2006/main">
                      <a:graphicData uri="http://schemas.microsoft.com/office/word/2010/wordprocessingShape">
                        <wps:wsp>
                          <wps:cNvSpPr/>
                          <wps:spPr>
                            <a:xfrm>
                              <a:off x="0" y="0"/>
                              <a:ext cx="2631610" cy="778234"/>
                            </a:xfrm>
                            <a:prstGeom prst="round2DiagRect">
                              <a:avLst>
                                <a:gd name="adj1" fmla="val 19649"/>
                                <a:gd name="adj2" fmla="val 0"/>
                              </a:avLst>
                            </a:prstGeom>
                            <a:solidFill>
                              <a:srgbClr val="00778E"/>
                            </a:solidFill>
                            <a:ln w="12700" cap="flat" cmpd="sng" algn="ctr">
                              <a:noFill/>
                              <a:prstDash val="solid"/>
                              <a:miter lim="800000"/>
                            </a:ln>
                            <a:effectLst/>
                          </wps:spPr>
                          <wps:txbx>
                            <w:txbxContent>
                              <w:p w14:paraId="359A4CFF" w14:textId="77777777" w:rsidR="00F877D6" w:rsidRPr="00436CAD" w:rsidRDefault="001E534C" w:rsidP="001E534C">
                                <w:pPr>
                                  <w:jc w:val="both"/>
                                  <w:rPr>
                                    <w:rFonts w:ascii="Lucida Sans Unicode" w:hAnsi="Lucida Sans Unicode" w:cs="Lucida Sans Unicode"/>
                                    <w:b/>
                                    <w:bCs/>
                                    <w:color w:val="FFFFFF"/>
                                    <w:sz w:val="20"/>
                                    <w:szCs w:val="20"/>
                                  </w:rPr>
                                </w:pPr>
                                <w:r w:rsidRPr="00436CAD">
                                  <w:rPr>
                                    <w:rFonts w:ascii="Lucida Sans Unicode" w:hAnsi="Lucida Sans Unicode" w:cs="Lucida Sans Unicode"/>
                                    <w:b/>
                                    <w:bCs/>
                                    <w:color w:val="FFFFFF"/>
                                    <w:sz w:val="20"/>
                                    <w:szCs w:val="20"/>
                                  </w:rPr>
                                  <w:t>Acta de sesión del Consejo General del Instituto Electoral y de Participación Ciudadana del Estado de Jalisco</w:t>
                                </w:r>
                              </w:p>
                              <w:p w14:paraId="7B88B4A4" w14:textId="77777777" w:rsidR="00F877D6" w:rsidRDefault="00F877D6" w:rsidP="001E534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EB86B4" id="Redondear rectángulo de esquina diagonal 5" o:spid="_x0000_s1027" style="position:absolute;margin-left:8.55pt;margin-top:.4pt;width:207.2pt;height:61.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631610,77823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" adj="-11796480,,5400" path="m152915,l2631610,r,l2631610,625319v,84453,-68462,152915,-152915,152915l,778234r,l,152915c,68462,68462,,152915,xe" fillcolor="#00778e" stroked="f" strokeweight="1pt">
                    <v:stroke joinstyle="miter"/>
                    <v:formulas/>
                    <v:path arrowok="t" o:connecttype="custom" o:connectlocs="152915,0;2631610,0;2631610,0;2631610,625319;2478695,778234;0,778234;0,778234;0,152915;152915,0" o:connectangles="0,0,0,0,0,0,0,0,0" textboxrect="0,0,2631610,778234"/>
                    <v:textbox>
                      <w:txbxContent>
                        <w:p w14:paraId="359A4CFF" w14:textId="77777777" w:rsidR="00F877D6" w:rsidRPr="00436CAD" w:rsidRDefault="001E534C" w:rsidP="001E534C">
                          <w:pPr>
                            <w:jc w:val="both"/>
                            <w:rPr>
                              <w:rFonts w:ascii="Lucida Sans Unicode" w:hAnsi="Lucida Sans Unicode" w:cs="Lucida Sans Unicode"/>
                              <w:b/>
                              <w:bCs/>
                              <w:color w:val="FFFFFF"/>
                              <w:sz w:val="20"/>
                              <w:szCs w:val="20"/>
                            </w:rPr>
                          </w:pPr>
                          <w:r w:rsidRPr="00436CAD">
                            <w:rPr>
                              <w:rFonts w:ascii="Lucida Sans Unicode" w:hAnsi="Lucida Sans Unicode" w:cs="Lucida Sans Unicode"/>
                              <w:b/>
                              <w:bCs/>
                              <w:color w:val="FFFFFF"/>
                              <w:sz w:val="20"/>
                              <w:szCs w:val="20"/>
                            </w:rPr>
                            <w:t>Acta de sesión del Consejo General del Instituto Electoral y de Participación Ciudadana del Estado de Jalisco</w:t>
                          </w:r>
                        </w:p>
                        <w:p w14:paraId="7B88B4A4" w14:textId="77777777" w:rsidR="00F877D6" w:rsidRDefault="00F877D6" w:rsidP="001E534C">
                          <w:pPr>
                            <w:jc w:val="center"/>
                          </w:pPr>
                        </w:p>
                      </w:txbxContent>
                    </v:textbox>
                    <w10:wrap anchorx="margin"/>
                  </v:shape>
                </w:pict>
              </mc:Fallback>
            </mc:AlternateContent>
          </w:r>
        </w:p>
        <w:p w14:paraId="0A27A85E" w14:textId="77777777" w:rsidR="00F877D6" w:rsidRDefault="00F877D6" w:rsidP="001E534C"/>
        <w:p w14:paraId="2E72DCF1" w14:textId="77777777" w:rsidR="00F877D6" w:rsidRPr="00807DBC" w:rsidRDefault="00F877D6" w:rsidP="001E534C">
          <w:pPr>
            <w:jc w:val="center"/>
          </w:pPr>
        </w:p>
      </w:tc>
    </w:tr>
  </w:tbl>
  <w:p w14:paraId="24A6B8FE" w14:textId="233C6496" w:rsidR="00F877D6" w:rsidRDefault="00F877D6">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BFF88" w14:textId="2EA2FD74" w:rsidR="004E02DC" w:rsidRDefault="004E02D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70C44"/>
    <w:multiLevelType w:val="hybridMultilevel"/>
    <w:tmpl w:val="618E18E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27747CA"/>
    <w:multiLevelType w:val="hybridMultilevel"/>
    <w:tmpl w:val="0C2C66E6"/>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3E51971"/>
    <w:multiLevelType w:val="hybridMultilevel"/>
    <w:tmpl w:val="55F40584"/>
    <w:lvl w:ilvl="0" w:tplc="FFFFFFFF">
      <w:start w:val="1"/>
      <w:numFmt w:val="decimal"/>
      <w:lvlText w:val="%1."/>
      <w:lvlJc w:val="left"/>
      <w:pPr>
        <w:ind w:left="4896" w:hanging="360"/>
      </w:pPr>
      <w:rPr>
        <w:b/>
        <w:bCs/>
      </w:rPr>
    </w:lvl>
    <w:lvl w:ilvl="1" w:tplc="FFFFFFFF">
      <w:start w:val="1"/>
      <w:numFmt w:val="lowerLetter"/>
      <w:lvlText w:val="%2."/>
      <w:lvlJc w:val="left"/>
      <w:pPr>
        <w:ind w:left="5616" w:hanging="360"/>
      </w:pPr>
    </w:lvl>
    <w:lvl w:ilvl="2" w:tplc="FFFFFFFF">
      <w:start w:val="1"/>
      <w:numFmt w:val="lowerRoman"/>
      <w:lvlText w:val="%3."/>
      <w:lvlJc w:val="right"/>
      <w:pPr>
        <w:ind w:left="6336" w:hanging="180"/>
      </w:pPr>
    </w:lvl>
    <w:lvl w:ilvl="3" w:tplc="FFFFFFFF">
      <w:start w:val="1"/>
      <w:numFmt w:val="decimal"/>
      <w:lvlText w:val="%4."/>
      <w:lvlJc w:val="left"/>
      <w:pPr>
        <w:ind w:left="7056" w:hanging="360"/>
      </w:pPr>
    </w:lvl>
    <w:lvl w:ilvl="4" w:tplc="FFFFFFFF">
      <w:start w:val="1"/>
      <w:numFmt w:val="lowerLetter"/>
      <w:lvlText w:val="%5."/>
      <w:lvlJc w:val="left"/>
      <w:pPr>
        <w:ind w:left="7776" w:hanging="360"/>
      </w:pPr>
    </w:lvl>
    <w:lvl w:ilvl="5" w:tplc="FFFFFFFF">
      <w:start w:val="1"/>
      <w:numFmt w:val="lowerRoman"/>
      <w:lvlText w:val="%6."/>
      <w:lvlJc w:val="right"/>
      <w:pPr>
        <w:ind w:left="8496" w:hanging="180"/>
      </w:pPr>
    </w:lvl>
    <w:lvl w:ilvl="6" w:tplc="FFFFFFFF">
      <w:start w:val="1"/>
      <w:numFmt w:val="decimal"/>
      <w:lvlText w:val="%7."/>
      <w:lvlJc w:val="left"/>
      <w:pPr>
        <w:ind w:left="9216" w:hanging="360"/>
      </w:pPr>
    </w:lvl>
    <w:lvl w:ilvl="7" w:tplc="FFFFFFFF">
      <w:start w:val="1"/>
      <w:numFmt w:val="lowerLetter"/>
      <w:lvlText w:val="%8."/>
      <w:lvlJc w:val="left"/>
      <w:pPr>
        <w:ind w:left="9936" w:hanging="360"/>
      </w:pPr>
    </w:lvl>
    <w:lvl w:ilvl="8" w:tplc="FFFFFFFF">
      <w:start w:val="1"/>
      <w:numFmt w:val="lowerRoman"/>
      <w:lvlText w:val="%9."/>
      <w:lvlJc w:val="right"/>
      <w:pPr>
        <w:ind w:left="10656" w:hanging="180"/>
      </w:pPr>
    </w:lvl>
  </w:abstractNum>
  <w:abstractNum w:abstractNumId="3" w15:restartNumberingAfterBreak="0">
    <w:nsid w:val="043C1EED"/>
    <w:multiLevelType w:val="hybridMultilevel"/>
    <w:tmpl w:val="CA00DF62"/>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067B5ABD"/>
    <w:multiLevelType w:val="hybridMultilevel"/>
    <w:tmpl w:val="A93ABC74"/>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 w15:restartNumberingAfterBreak="0">
    <w:nsid w:val="0A731444"/>
    <w:multiLevelType w:val="hybridMultilevel"/>
    <w:tmpl w:val="55BED19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B3E7F9B"/>
    <w:multiLevelType w:val="hybridMultilevel"/>
    <w:tmpl w:val="A8483D12"/>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10C6339C"/>
    <w:multiLevelType w:val="hybridMultilevel"/>
    <w:tmpl w:val="A40E5EA8"/>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15D37CDA"/>
    <w:multiLevelType w:val="hybridMultilevel"/>
    <w:tmpl w:val="A82C4AF0"/>
    <w:lvl w:ilvl="0" w:tplc="492EFDAC">
      <w:start w:val="1"/>
      <w:numFmt w:val="decimal"/>
      <w:lvlText w:val="%1."/>
      <w:lvlJc w:val="left"/>
      <w:pPr>
        <w:ind w:left="720" w:hanging="36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179F60D2"/>
    <w:multiLevelType w:val="hybridMultilevel"/>
    <w:tmpl w:val="62E42A76"/>
    <w:lvl w:ilvl="0" w:tplc="FFFFFFFF">
      <w:start w:val="1"/>
      <w:numFmt w:val="decimal"/>
      <w:lvlText w:val="%1."/>
      <w:lvlJc w:val="left"/>
      <w:pPr>
        <w:ind w:left="4896" w:hanging="360"/>
      </w:pPr>
      <w:rPr>
        <w:b/>
        <w:bCs/>
      </w:rPr>
    </w:lvl>
    <w:lvl w:ilvl="1" w:tplc="FFFFFFFF">
      <w:start w:val="1"/>
      <w:numFmt w:val="lowerLetter"/>
      <w:lvlText w:val="%2."/>
      <w:lvlJc w:val="left"/>
      <w:pPr>
        <w:ind w:left="5616" w:hanging="360"/>
      </w:pPr>
    </w:lvl>
    <w:lvl w:ilvl="2" w:tplc="FFFFFFFF">
      <w:start w:val="1"/>
      <w:numFmt w:val="lowerRoman"/>
      <w:lvlText w:val="%3."/>
      <w:lvlJc w:val="right"/>
      <w:pPr>
        <w:ind w:left="6336" w:hanging="180"/>
      </w:pPr>
    </w:lvl>
    <w:lvl w:ilvl="3" w:tplc="FFFFFFFF">
      <w:start w:val="1"/>
      <w:numFmt w:val="decimal"/>
      <w:lvlText w:val="%4."/>
      <w:lvlJc w:val="left"/>
      <w:pPr>
        <w:ind w:left="7056" w:hanging="360"/>
      </w:pPr>
    </w:lvl>
    <w:lvl w:ilvl="4" w:tplc="FFFFFFFF">
      <w:start w:val="1"/>
      <w:numFmt w:val="lowerLetter"/>
      <w:lvlText w:val="%5."/>
      <w:lvlJc w:val="left"/>
      <w:pPr>
        <w:ind w:left="7776" w:hanging="360"/>
      </w:pPr>
    </w:lvl>
    <w:lvl w:ilvl="5" w:tplc="FFFFFFFF">
      <w:start w:val="1"/>
      <w:numFmt w:val="lowerRoman"/>
      <w:lvlText w:val="%6."/>
      <w:lvlJc w:val="right"/>
      <w:pPr>
        <w:ind w:left="8496" w:hanging="180"/>
      </w:pPr>
    </w:lvl>
    <w:lvl w:ilvl="6" w:tplc="FFFFFFFF">
      <w:start w:val="1"/>
      <w:numFmt w:val="decimal"/>
      <w:lvlText w:val="%7."/>
      <w:lvlJc w:val="left"/>
      <w:pPr>
        <w:ind w:left="9216" w:hanging="360"/>
      </w:pPr>
    </w:lvl>
    <w:lvl w:ilvl="7" w:tplc="FFFFFFFF">
      <w:start w:val="1"/>
      <w:numFmt w:val="lowerLetter"/>
      <w:lvlText w:val="%8."/>
      <w:lvlJc w:val="left"/>
      <w:pPr>
        <w:ind w:left="9936" w:hanging="360"/>
      </w:pPr>
    </w:lvl>
    <w:lvl w:ilvl="8" w:tplc="FFFFFFFF">
      <w:start w:val="1"/>
      <w:numFmt w:val="lowerRoman"/>
      <w:lvlText w:val="%9."/>
      <w:lvlJc w:val="right"/>
      <w:pPr>
        <w:ind w:left="10656" w:hanging="180"/>
      </w:pPr>
    </w:lvl>
  </w:abstractNum>
  <w:abstractNum w:abstractNumId="10" w15:restartNumberingAfterBreak="0">
    <w:nsid w:val="1B140962"/>
    <w:multiLevelType w:val="hybridMultilevel"/>
    <w:tmpl w:val="24FE8A52"/>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B7D470B"/>
    <w:multiLevelType w:val="hybridMultilevel"/>
    <w:tmpl w:val="B9E4E4E4"/>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1F0077F3"/>
    <w:multiLevelType w:val="hybridMultilevel"/>
    <w:tmpl w:val="E26E5A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F2E687A"/>
    <w:multiLevelType w:val="hybridMultilevel"/>
    <w:tmpl w:val="5ADAE088"/>
    <w:lvl w:ilvl="0" w:tplc="FFFFFFFF">
      <w:start w:val="1"/>
      <w:numFmt w:val="decimal"/>
      <w:lvlText w:val="%1."/>
      <w:lvlJc w:val="left"/>
      <w:pPr>
        <w:ind w:left="4896" w:hanging="360"/>
      </w:pPr>
      <w:rPr>
        <w:b/>
        <w:bCs/>
      </w:rPr>
    </w:lvl>
    <w:lvl w:ilvl="1" w:tplc="FFFFFFFF">
      <w:start w:val="1"/>
      <w:numFmt w:val="lowerLetter"/>
      <w:lvlText w:val="%2."/>
      <w:lvlJc w:val="left"/>
      <w:pPr>
        <w:ind w:left="5616" w:hanging="360"/>
      </w:pPr>
    </w:lvl>
    <w:lvl w:ilvl="2" w:tplc="FFFFFFFF">
      <w:start w:val="1"/>
      <w:numFmt w:val="lowerRoman"/>
      <w:lvlText w:val="%3."/>
      <w:lvlJc w:val="right"/>
      <w:pPr>
        <w:ind w:left="6336" w:hanging="180"/>
      </w:pPr>
    </w:lvl>
    <w:lvl w:ilvl="3" w:tplc="FFFFFFFF">
      <w:start w:val="1"/>
      <w:numFmt w:val="decimal"/>
      <w:lvlText w:val="%4."/>
      <w:lvlJc w:val="left"/>
      <w:pPr>
        <w:ind w:left="7056" w:hanging="360"/>
      </w:pPr>
    </w:lvl>
    <w:lvl w:ilvl="4" w:tplc="FFFFFFFF">
      <w:start w:val="1"/>
      <w:numFmt w:val="lowerLetter"/>
      <w:lvlText w:val="%5."/>
      <w:lvlJc w:val="left"/>
      <w:pPr>
        <w:ind w:left="7776" w:hanging="360"/>
      </w:pPr>
    </w:lvl>
    <w:lvl w:ilvl="5" w:tplc="FFFFFFFF">
      <w:start w:val="1"/>
      <w:numFmt w:val="lowerRoman"/>
      <w:lvlText w:val="%6."/>
      <w:lvlJc w:val="right"/>
      <w:pPr>
        <w:ind w:left="8496" w:hanging="180"/>
      </w:pPr>
    </w:lvl>
    <w:lvl w:ilvl="6" w:tplc="FFFFFFFF">
      <w:start w:val="1"/>
      <w:numFmt w:val="decimal"/>
      <w:lvlText w:val="%7."/>
      <w:lvlJc w:val="left"/>
      <w:pPr>
        <w:ind w:left="9216" w:hanging="360"/>
      </w:pPr>
    </w:lvl>
    <w:lvl w:ilvl="7" w:tplc="FFFFFFFF">
      <w:start w:val="1"/>
      <w:numFmt w:val="lowerLetter"/>
      <w:lvlText w:val="%8."/>
      <w:lvlJc w:val="left"/>
      <w:pPr>
        <w:ind w:left="9936" w:hanging="360"/>
      </w:pPr>
    </w:lvl>
    <w:lvl w:ilvl="8" w:tplc="FFFFFFFF">
      <w:start w:val="1"/>
      <w:numFmt w:val="lowerRoman"/>
      <w:lvlText w:val="%9."/>
      <w:lvlJc w:val="right"/>
      <w:pPr>
        <w:ind w:left="10656" w:hanging="180"/>
      </w:pPr>
    </w:lvl>
  </w:abstractNum>
  <w:abstractNum w:abstractNumId="14" w15:restartNumberingAfterBreak="0">
    <w:nsid w:val="25183A2C"/>
    <w:multiLevelType w:val="hybridMultilevel"/>
    <w:tmpl w:val="D4B01A92"/>
    <w:lvl w:ilvl="0" w:tplc="FFFFFFFF">
      <w:start w:val="1"/>
      <w:numFmt w:val="decimal"/>
      <w:lvlText w:val="%1."/>
      <w:lvlJc w:val="left"/>
      <w:pPr>
        <w:ind w:left="4896" w:hanging="360"/>
      </w:pPr>
      <w:rPr>
        <w:b/>
        <w:bCs/>
      </w:rPr>
    </w:lvl>
    <w:lvl w:ilvl="1" w:tplc="FFFFFFFF">
      <w:start w:val="1"/>
      <w:numFmt w:val="lowerLetter"/>
      <w:lvlText w:val="%2."/>
      <w:lvlJc w:val="left"/>
      <w:pPr>
        <w:ind w:left="5616" w:hanging="360"/>
      </w:pPr>
    </w:lvl>
    <w:lvl w:ilvl="2" w:tplc="FFFFFFFF">
      <w:start w:val="1"/>
      <w:numFmt w:val="lowerRoman"/>
      <w:lvlText w:val="%3."/>
      <w:lvlJc w:val="right"/>
      <w:pPr>
        <w:ind w:left="6336" w:hanging="180"/>
      </w:pPr>
    </w:lvl>
    <w:lvl w:ilvl="3" w:tplc="FFFFFFFF">
      <w:start w:val="1"/>
      <w:numFmt w:val="decimal"/>
      <w:lvlText w:val="%4."/>
      <w:lvlJc w:val="left"/>
      <w:pPr>
        <w:ind w:left="7056" w:hanging="360"/>
      </w:pPr>
    </w:lvl>
    <w:lvl w:ilvl="4" w:tplc="FFFFFFFF">
      <w:start w:val="1"/>
      <w:numFmt w:val="lowerLetter"/>
      <w:lvlText w:val="%5."/>
      <w:lvlJc w:val="left"/>
      <w:pPr>
        <w:ind w:left="7776" w:hanging="360"/>
      </w:pPr>
    </w:lvl>
    <w:lvl w:ilvl="5" w:tplc="FFFFFFFF">
      <w:start w:val="1"/>
      <w:numFmt w:val="lowerRoman"/>
      <w:lvlText w:val="%6."/>
      <w:lvlJc w:val="right"/>
      <w:pPr>
        <w:ind w:left="8496" w:hanging="180"/>
      </w:pPr>
    </w:lvl>
    <w:lvl w:ilvl="6" w:tplc="FFFFFFFF">
      <w:start w:val="1"/>
      <w:numFmt w:val="decimal"/>
      <w:lvlText w:val="%7."/>
      <w:lvlJc w:val="left"/>
      <w:pPr>
        <w:ind w:left="9216" w:hanging="360"/>
      </w:pPr>
    </w:lvl>
    <w:lvl w:ilvl="7" w:tplc="FFFFFFFF">
      <w:start w:val="1"/>
      <w:numFmt w:val="lowerLetter"/>
      <w:lvlText w:val="%8."/>
      <w:lvlJc w:val="left"/>
      <w:pPr>
        <w:ind w:left="9936" w:hanging="360"/>
      </w:pPr>
    </w:lvl>
    <w:lvl w:ilvl="8" w:tplc="FFFFFFFF">
      <w:start w:val="1"/>
      <w:numFmt w:val="lowerRoman"/>
      <w:lvlText w:val="%9."/>
      <w:lvlJc w:val="right"/>
      <w:pPr>
        <w:ind w:left="10656" w:hanging="180"/>
      </w:pPr>
    </w:lvl>
  </w:abstractNum>
  <w:abstractNum w:abstractNumId="15" w15:restartNumberingAfterBreak="0">
    <w:nsid w:val="34683A08"/>
    <w:multiLevelType w:val="hybridMultilevel"/>
    <w:tmpl w:val="61C4F166"/>
    <w:lvl w:ilvl="0" w:tplc="FFFFFFFF">
      <w:start w:val="1"/>
      <w:numFmt w:val="decimal"/>
      <w:lvlText w:val="%1."/>
      <w:lvlJc w:val="left"/>
      <w:pPr>
        <w:ind w:left="4896" w:hanging="360"/>
      </w:pPr>
      <w:rPr>
        <w:b/>
        <w:bCs/>
      </w:rPr>
    </w:lvl>
    <w:lvl w:ilvl="1" w:tplc="FFFFFFFF">
      <w:start w:val="1"/>
      <w:numFmt w:val="lowerLetter"/>
      <w:lvlText w:val="%2."/>
      <w:lvlJc w:val="left"/>
      <w:pPr>
        <w:ind w:left="5616" w:hanging="360"/>
      </w:pPr>
    </w:lvl>
    <w:lvl w:ilvl="2" w:tplc="FFFFFFFF">
      <w:start w:val="1"/>
      <w:numFmt w:val="lowerRoman"/>
      <w:lvlText w:val="%3."/>
      <w:lvlJc w:val="right"/>
      <w:pPr>
        <w:ind w:left="6336" w:hanging="180"/>
      </w:pPr>
    </w:lvl>
    <w:lvl w:ilvl="3" w:tplc="FFFFFFFF">
      <w:start w:val="1"/>
      <w:numFmt w:val="decimal"/>
      <w:lvlText w:val="%4."/>
      <w:lvlJc w:val="left"/>
      <w:pPr>
        <w:ind w:left="7056" w:hanging="360"/>
      </w:pPr>
    </w:lvl>
    <w:lvl w:ilvl="4" w:tplc="FFFFFFFF">
      <w:start w:val="1"/>
      <w:numFmt w:val="lowerLetter"/>
      <w:lvlText w:val="%5."/>
      <w:lvlJc w:val="left"/>
      <w:pPr>
        <w:ind w:left="7776" w:hanging="360"/>
      </w:pPr>
    </w:lvl>
    <w:lvl w:ilvl="5" w:tplc="FFFFFFFF">
      <w:start w:val="1"/>
      <w:numFmt w:val="lowerRoman"/>
      <w:lvlText w:val="%6."/>
      <w:lvlJc w:val="right"/>
      <w:pPr>
        <w:ind w:left="8496" w:hanging="180"/>
      </w:pPr>
    </w:lvl>
    <w:lvl w:ilvl="6" w:tplc="FFFFFFFF">
      <w:start w:val="1"/>
      <w:numFmt w:val="decimal"/>
      <w:lvlText w:val="%7."/>
      <w:lvlJc w:val="left"/>
      <w:pPr>
        <w:ind w:left="9216" w:hanging="360"/>
      </w:pPr>
    </w:lvl>
    <w:lvl w:ilvl="7" w:tplc="FFFFFFFF">
      <w:start w:val="1"/>
      <w:numFmt w:val="lowerLetter"/>
      <w:lvlText w:val="%8."/>
      <w:lvlJc w:val="left"/>
      <w:pPr>
        <w:ind w:left="9936" w:hanging="360"/>
      </w:pPr>
    </w:lvl>
    <w:lvl w:ilvl="8" w:tplc="FFFFFFFF">
      <w:start w:val="1"/>
      <w:numFmt w:val="lowerRoman"/>
      <w:lvlText w:val="%9."/>
      <w:lvlJc w:val="right"/>
      <w:pPr>
        <w:ind w:left="10656" w:hanging="180"/>
      </w:pPr>
    </w:lvl>
  </w:abstractNum>
  <w:abstractNum w:abstractNumId="16" w15:restartNumberingAfterBreak="0">
    <w:nsid w:val="39F47AAD"/>
    <w:multiLevelType w:val="hybridMultilevel"/>
    <w:tmpl w:val="F2703F6C"/>
    <w:lvl w:ilvl="0" w:tplc="080A000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B6431CD"/>
    <w:multiLevelType w:val="hybridMultilevel"/>
    <w:tmpl w:val="45F8A13E"/>
    <w:lvl w:ilvl="0" w:tplc="FFFFFFFF">
      <w:start w:val="1"/>
      <w:numFmt w:val="decimal"/>
      <w:lvlText w:val="%1."/>
      <w:lvlJc w:val="left"/>
      <w:pPr>
        <w:ind w:left="4896" w:hanging="360"/>
      </w:pPr>
      <w:rPr>
        <w:b/>
        <w:bCs/>
      </w:rPr>
    </w:lvl>
    <w:lvl w:ilvl="1" w:tplc="FFFFFFFF">
      <w:start w:val="1"/>
      <w:numFmt w:val="lowerLetter"/>
      <w:lvlText w:val="%2."/>
      <w:lvlJc w:val="left"/>
      <w:pPr>
        <w:ind w:left="5616" w:hanging="360"/>
      </w:pPr>
    </w:lvl>
    <w:lvl w:ilvl="2" w:tplc="FFFFFFFF">
      <w:start w:val="1"/>
      <w:numFmt w:val="lowerRoman"/>
      <w:lvlText w:val="%3."/>
      <w:lvlJc w:val="right"/>
      <w:pPr>
        <w:ind w:left="6336" w:hanging="180"/>
      </w:pPr>
    </w:lvl>
    <w:lvl w:ilvl="3" w:tplc="FFFFFFFF">
      <w:start w:val="1"/>
      <w:numFmt w:val="decimal"/>
      <w:lvlText w:val="%4."/>
      <w:lvlJc w:val="left"/>
      <w:pPr>
        <w:ind w:left="7056" w:hanging="360"/>
      </w:pPr>
    </w:lvl>
    <w:lvl w:ilvl="4" w:tplc="FFFFFFFF">
      <w:start w:val="1"/>
      <w:numFmt w:val="lowerLetter"/>
      <w:lvlText w:val="%5."/>
      <w:lvlJc w:val="left"/>
      <w:pPr>
        <w:ind w:left="7776" w:hanging="360"/>
      </w:pPr>
    </w:lvl>
    <w:lvl w:ilvl="5" w:tplc="FFFFFFFF">
      <w:start w:val="1"/>
      <w:numFmt w:val="lowerRoman"/>
      <w:lvlText w:val="%6."/>
      <w:lvlJc w:val="right"/>
      <w:pPr>
        <w:ind w:left="8496" w:hanging="180"/>
      </w:pPr>
    </w:lvl>
    <w:lvl w:ilvl="6" w:tplc="FFFFFFFF">
      <w:start w:val="1"/>
      <w:numFmt w:val="decimal"/>
      <w:lvlText w:val="%7."/>
      <w:lvlJc w:val="left"/>
      <w:pPr>
        <w:ind w:left="9216" w:hanging="360"/>
      </w:pPr>
    </w:lvl>
    <w:lvl w:ilvl="7" w:tplc="FFFFFFFF">
      <w:start w:val="1"/>
      <w:numFmt w:val="lowerLetter"/>
      <w:lvlText w:val="%8."/>
      <w:lvlJc w:val="left"/>
      <w:pPr>
        <w:ind w:left="9936" w:hanging="360"/>
      </w:pPr>
    </w:lvl>
    <w:lvl w:ilvl="8" w:tplc="FFFFFFFF">
      <w:start w:val="1"/>
      <w:numFmt w:val="lowerRoman"/>
      <w:lvlText w:val="%9."/>
      <w:lvlJc w:val="right"/>
      <w:pPr>
        <w:ind w:left="10656" w:hanging="180"/>
      </w:pPr>
    </w:lvl>
  </w:abstractNum>
  <w:abstractNum w:abstractNumId="18" w15:restartNumberingAfterBreak="0">
    <w:nsid w:val="3F0C02D6"/>
    <w:multiLevelType w:val="hybridMultilevel"/>
    <w:tmpl w:val="E26E5A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FEF04CE"/>
    <w:multiLevelType w:val="hybridMultilevel"/>
    <w:tmpl w:val="E608639C"/>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0" w15:restartNumberingAfterBreak="0">
    <w:nsid w:val="43612329"/>
    <w:multiLevelType w:val="hybridMultilevel"/>
    <w:tmpl w:val="42AE843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54C4863"/>
    <w:multiLevelType w:val="hybridMultilevel"/>
    <w:tmpl w:val="616CC076"/>
    <w:lvl w:ilvl="0" w:tplc="C86EC894">
      <w:start w:val="1"/>
      <w:numFmt w:val="decimal"/>
      <w:lvlText w:val="%1."/>
      <w:lvlJc w:val="left"/>
      <w:pPr>
        <w:ind w:left="108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5E478FA"/>
    <w:multiLevelType w:val="hybridMultilevel"/>
    <w:tmpl w:val="EB862C7E"/>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15:restartNumberingAfterBreak="0">
    <w:nsid w:val="4640567E"/>
    <w:multiLevelType w:val="hybridMultilevel"/>
    <w:tmpl w:val="841A3E2C"/>
    <w:lvl w:ilvl="0" w:tplc="FFFFFFFF">
      <w:start w:val="1"/>
      <w:numFmt w:val="decimal"/>
      <w:lvlText w:val="%1."/>
      <w:lvlJc w:val="left"/>
      <w:pPr>
        <w:ind w:left="4896" w:hanging="360"/>
      </w:pPr>
      <w:rPr>
        <w:b/>
        <w:bCs/>
      </w:rPr>
    </w:lvl>
    <w:lvl w:ilvl="1" w:tplc="FFFFFFFF">
      <w:start w:val="1"/>
      <w:numFmt w:val="lowerLetter"/>
      <w:lvlText w:val="%2."/>
      <w:lvlJc w:val="left"/>
      <w:pPr>
        <w:ind w:left="5616" w:hanging="360"/>
      </w:pPr>
    </w:lvl>
    <w:lvl w:ilvl="2" w:tplc="FFFFFFFF">
      <w:start w:val="1"/>
      <w:numFmt w:val="lowerRoman"/>
      <w:lvlText w:val="%3."/>
      <w:lvlJc w:val="right"/>
      <w:pPr>
        <w:ind w:left="6336" w:hanging="180"/>
      </w:pPr>
    </w:lvl>
    <w:lvl w:ilvl="3" w:tplc="FFFFFFFF">
      <w:start w:val="1"/>
      <w:numFmt w:val="decimal"/>
      <w:lvlText w:val="%4."/>
      <w:lvlJc w:val="left"/>
      <w:pPr>
        <w:ind w:left="7056" w:hanging="360"/>
      </w:pPr>
    </w:lvl>
    <w:lvl w:ilvl="4" w:tplc="FFFFFFFF">
      <w:start w:val="1"/>
      <w:numFmt w:val="lowerLetter"/>
      <w:lvlText w:val="%5."/>
      <w:lvlJc w:val="left"/>
      <w:pPr>
        <w:ind w:left="7776" w:hanging="360"/>
      </w:pPr>
    </w:lvl>
    <w:lvl w:ilvl="5" w:tplc="FFFFFFFF">
      <w:start w:val="1"/>
      <w:numFmt w:val="lowerRoman"/>
      <w:lvlText w:val="%6."/>
      <w:lvlJc w:val="right"/>
      <w:pPr>
        <w:ind w:left="8496" w:hanging="180"/>
      </w:pPr>
    </w:lvl>
    <w:lvl w:ilvl="6" w:tplc="FFFFFFFF">
      <w:start w:val="1"/>
      <w:numFmt w:val="decimal"/>
      <w:lvlText w:val="%7."/>
      <w:lvlJc w:val="left"/>
      <w:pPr>
        <w:ind w:left="9216" w:hanging="360"/>
      </w:pPr>
    </w:lvl>
    <w:lvl w:ilvl="7" w:tplc="FFFFFFFF">
      <w:start w:val="1"/>
      <w:numFmt w:val="lowerLetter"/>
      <w:lvlText w:val="%8."/>
      <w:lvlJc w:val="left"/>
      <w:pPr>
        <w:ind w:left="9936" w:hanging="360"/>
      </w:pPr>
    </w:lvl>
    <w:lvl w:ilvl="8" w:tplc="FFFFFFFF">
      <w:start w:val="1"/>
      <w:numFmt w:val="lowerRoman"/>
      <w:lvlText w:val="%9."/>
      <w:lvlJc w:val="right"/>
      <w:pPr>
        <w:ind w:left="10656" w:hanging="180"/>
      </w:pPr>
    </w:lvl>
  </w:abstractNum>
  <w:abstractNum w:abstractNumId="24" w15:restartNumberingAfterBreak="0">
    <w:nsid w:val="4674070C"/>
    <w:multiLevelType w:val="hybridMultilevel"/>
    <w:tmpl w:val="39C8FF3C"/>
    <w:lvl w:ilvl="0" w:tplc="FFFFFFFF">
      <w:start w:val="1"/>
      <w:numFmt w:val="decimal"/>
      <w:lvlText w:val="%1."/>
      <w:lvlJc w:val="left"/>
      <w:pPr>
        <w:ind w:left="4896" w:hanging="360"/>
      </w:pPr>
      <w:rPr>
        <w:b/>
        <w:bCs/>
      </w:rPr>
    </w:lvl>
    <w:lvl w:ilvl="1" w:tplc="FFFFFFFF">
      <w:start w:val="1"/>
      <w:numFmt w:val="lowerLetter"/>
      <w:lvlText w:val="%2."/>
      <w:lvlJc w:val="left"/>
      <w:pPr>
        <w:ind w:left="5616" w:hanging="360"/>
      </w:pPr>
    </w:lvl>
    <w:lvl w:ilvl="2" w:tplc="FFFFFFFF">
      <w:start w:val="1"/>
      <w:numFmt w:val="lowerRoman"/>
      <w:lvlText w:val="%3."/>
      <w:lvlJc w:val="right"/>
      <w:pPr>
        <w:ind w:left="6336" w:hanging="180"/>
      </w:pPr>
    </w:lvl>
    <w:lvl w:ilvl="3" w:tplc="FFFFFFFF">
      <w:start w:val="1"/>
      <w:numFmt w:val="decimal"/>
      <w:lvlText w:val="%4."/>
      <w:lvlJc w:val="left"/>
      <w:pPr>
        <w:ind w:left="7056" w:hanging="360"/>
      </w:pPr>
    </w:lvl>
    <w:lvl w:ilvl="4" w:tplc="FFFFFFFF">
      <w:start w:val="1"/>
      <w:numFmt w:val="lowerLetter"/>
      <w:lvlText w:val="%5."/>
      <w:lvlJc w:val="left"/>
      <w:pPr>
        <w:ind w:left="7776" w:hanging="360"/>
      </w:pPr>
    </w:lvl>
    <w:lvl w:ilvl="5" w:tplc="FFFFFFFF">
      <w:start w:val="1"/>
      <w:numFmt w:val="lowerRoman"/>
      <w:lvlText w:val="%6."/>
      <w:lvlJc w:val="right"/>
      <w:pPr>
        <w:ind w:left="8496" w:hanging="180"/>
      </w:pPr>
    </w:lvl>
    <w:lvl w:ilvl="6" w:tplc="FFFFFFFF">
      <w:start w:val="1"/>
      <w:numFmt w:val="decimal"/>
      <w:lvlText w:val="%7."/>
      <w:lvlJc w:val="left"/>
      <w:pPr>
        <w:ind w:left="9216" w:hanging="360"/>
      </w:pPr>
    </w:lvl>
    <w:lvl w:ilvl="7" w:tplc="FFFFFFFF">
      <w:start w:val="1"/>
      <w:numFmt w:val="lowerLetter"/>
      <w:lvlText w:val="%8."/>
      <w:lvlJc w:val="left"/>
      <w:pPr>
        <w:ind w:left="9936" w:hanging="360"/>
      </w:pPr>
    </w:lvl>
    <w:lvl w:ilvl="8" w:tplc="FFFFFFFF">
      <w:start w:val="1"/>
      <w:numFmt w:val="lowerRoman"/>
      <w:lvlText w:val="%9."/>
      <w:lvlJc w:val="right"/>
      <w:pPr>
        <w:ind w:left="10656" w:hanging="180"/>
      </w:pPr>
    </w:lvl>
  </w:abstractNum>
  <w:abstractNum w:abstractNumId="25" w15:restartNumberingAfterBreak="0">
    <w:nsid w:val="477478F9"/>
    <w:multiLevelType w:val="hybridMultilevel"/>
    <w:tmpl w:val="597E9FDA"/>
    <w:lvl w:ilvl="0" w:tplc="FFFFFFFF">
      <w:start w:val="1"/>
      <w:numFmt w:val="decimal"/>
      <w:lvlText w:val="%1."/>
      <w:lvlJc w:val="left"/>
      <w:pPr>
        <w:ind w:left="4896" w:hanging="360"/>
      </w:pPr>
      <w:rPr>
        <w:b/>
        <w:bCs/>
      </w:rPr>
    </w:lvl>
    <w:lvl w:ilvl="1" w:tplc="FFFFFFFF">
      <w:start w:val="1"/>
      <w:numFmt w:val="lowerLetter"/>
      <w:lvlText w:val="%2."/>
      <w:lvlJc w:val="left"/>
      <w:pPr>
        <w:ind w:left="5616" w:hanging="360"/>
      </w:pPr>
    </w:lvl>
    <w:lvl w:ilvl="2" w:tplc="FFFFFFFF">
      <w:start w:val="1"/>
      <w:numFmt w:val="lowerRoman"/>
      <w:lvlText w:val="%3."/>
      <w:lvlJc w:val="right"/>
      <w:pPr>
        <w:ind w:left="6336" w:hanging="180"/>
      </w:pPr>
    </w:lvl>
    <w:lvl w:ilvl="3" w:tplc="FFFFFFFF">
      <w:start w:val="1"/>
      <w:numFmt w:val="decimal"/>
      <w:lvlText w:val="%4."/>
      <w:lvlJc w:val="left"/>
      <w:pPr>
        <w:ind w:left="7056" w:hanging="360"/>
      </w:pPr>
    </w:lvl>
    <w:lvl w:ilvl="4" w:tplc="FFFFFFFF">
      <w:start w:val="1"/>
      <w:numFmt w:val="lowerLetter"/>
      <w:lvlText w:val="%5."/>
      <w:lvlJc w:val="left"/>
      <w:pPr>
        <w:ind w:left="7776" w:hanging="360"/>
      </w:pPr>
    </w:lvl>
    <w:lvl w:ilvl="5" w:tplc="FFFFFFFF">
      <w:start w:val="1"/>
      <w:numFmt w:val="lowerRoman"/>
      <w:lvlText w:val="%6."/>
      <w:lvlJc w:val="right"/>
      <w:pPr>
        <w:ind w:left="8496" w:hanging="180"/>
      </w:pPr>
    </w:lvl>
    <w:lvl w:ilvl="6" w:tplc="FFFFFFFF">
      <w:start w:val="1"/>
      <w:numFmt w:val="decimal"/>
      <w:lvlText w:val="%7."/>
      <w:lvlJc w:val="left"/>
      <w:pPr>
        <w:ind w:left="9216" w:hanging="360"/>
      </w:pPr>
    </w:lvl>
    <w:lvl w:ilvl="7" w:tplc="FFFFFFFF">
      <w:start w:val="1"/>
      <w:numFmt w:val="lowerLetter"/>
      <w:lvlText w:val="%8."/>
      <w:lvlJc w:val="left"/>
      <w:pPr>
        <w:ind w:left="9936" w:hanging="360"/>
      </w:pPr>
    </w:lvl>
    <w:lvl w:ilvl="8" w:tplc="FFFFFFFF">
      <w:start w:val="1"/>
      <w:numFmt w:val="lowerRoman"/>
      <w:lvlText w:val="%9."/>
      <w:lvlJc w:val="right"/>
      <w:pPr>
        <w:ind w:left="10656" w:hanging="180"/>
      </w:pPr>
    </w:lvl>
  </w:abstractNum>
  <w:abstractNum w:abstractNumId="26" w15:restartNumberingAfterBreak="0">
    <w:nsid w:val="4DEE695F"/>
    <w:multiLevelType w:val="hybridMultilevel"/>
    <w:tmpl w:val="E26E5A2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1515710"/>
    <w:multiLevelType w:val="hybridMultilevel"/>
    <w:tmpl w:val="E26E5A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19D3875"/>
    <w:multiLevelType w:val="hybridMultilevel"/>
    <w:tmpl w:val="A82421E4"/>
    <w:lvl w:ilvl="0" w:tplc="FFFFFFFF">
      <w:start w:val="1"/>
      <w:numFmt w:val="decimal"/>
      <w:lvlText w:val="%1."/>
      <w:lvlJc w:val="left"/>
      <w:pPr>
        <w:ind w:left="4896" w:hanging="360"/>
      </w:pPr>
      <w:rPr>
        <w:b/>
        <w:bCs/>
      </w:rPr>
    </w:lvl>
    <w:lvl w:ilvl="1" w:tplc="FFFFFFFF">
      <w:start w:val="1"/>
      <w:numFmt w:val="lowerLetter"/>
      <w:lvlText w:val="%2."/>
      <w:lvlJc w:val="left"/>
      <w:pPr>
        <w:ind w:left="5616" w:hanging="360"/>
      </w:pPr>
    </w:lvl>
    <w:lvl w:ilvl="2" w:tplc="FFFFFFFF">
      <w:start w:val="1"/>
      <w:numFmt w:val="lowerRoman"/>
      <w:lvlText w:val="%3."/>
      <w:lvlJc w:val="right"/>
      <w:pPr>
        <w:ind w:left="6336" w:hanging="180"/>
      </w:pPr>
    </w:lvl>
    <w:lvl w:ilvl="3" w:tplc="FFFFFFFF">
      <w:start w:val="1"/>
      <w:numFmt w:val="decimal"/>
      <w:lvlText w:val="%4."/>
      <w:lvlJc w:val="left"/>
      <w:pPr>
        <w:ind w:left="7056" w:hanging="360"/>
      </w:pPr>
    </w:lvl>
    <w:lvl w:ilvl="4" w:tplc="FFFFFFFF">
      <w:start w:val="1"/>
      <w:numFmt w:val="lowerLetter"/>
      <w:lvlText w:val="%5."/>
      <w:lvlJc w:val="left"/>
      <w:pPr>
        <w:ind w:left="7776" w:hanging="360"/>
      </w:pPr>
    </w:lvl>
    <w:lvl w:ilvl="5" w:tplc="FFFFFFFF">
      <w:start w:val="1"/>
      <w:numFmt w:val="lowerRoman"/>
      <w:lvlText w:val="%6."/>
      <w:lvlJc w:val="right"/>
      <w:pPr>
        <w:ind w:left="8496" w:hanging="180"/>
      </w:pPr>
    </w:lvl>
    <w:lvl w:ilvl="6" w:tplc="FFFFFFFF">
      <w:start w:val="1"/>
      <w:numFmt w:val="decimal"/>
      <w:lvlText w:val="%7."/>
      <w:lvlJc w:val="left"/>
      <w:pPr>
        <w:ind w:left="9216" w:hanging="360"/>
      </w:pPr>
    </w:lvl>
    <w:lvl w:ilvl="7" w:tplc="FFFFFFFF">
      <w:start w:val="1"/>
      <w:numFmt w:val="lowerLetter"/>
      <w:lvlText w:val="%8."/>
      <w:lvlJc w:val="left"/>
      <w:pPr>
        <w:ind w:left="9936" w:hanging="360"/>
      </w:pPr>
    </w:lvl>
    <w:lvl w:ilvl="8" w:tplc="FFFFFFFF">
      <w:start w:val="1"/>
      <w:numFmt w:val="lowerRoman"/>
      <w:lvlText w:val="%9."/>
      <w:lvlJc w:val="right"/>
      <w:pPr>
        <w:ind w:left="10656" w:hanging="180"/>
      </w:pPr>
    </w:lvl>
  </w:abstractNum>
  <w:abstractNum w:abstractNumId="29" w15:restartNumberingAfterBreak="0">
    <w:nsid w:val="55C1177F"/>
    <w:multiLevelType w:val="hybridMultilevel"/>
    <w:tmpl w:val="C1962108"/>
    <w:lvl w:ilvl="0" w:tplc="FFFFFFFF">
      <w:start w:val="1"/>
      <w:numFmt w:val="decimal"/>
      <w:lvlText w:val="%1."/>
      <w:lvlJc w:val="left"/>
      <w:pPr>
        <w:ind w:left="4896" w:hanging="360"/>
      </w:pPr>
      <w:rPr>
        <w:b/>
        <w:bCs/>
      </w:rPr>
    </w:lvl>
    <w:lvl w:ilvl="1" w:tplc="FFFFFFFF">
      <w:start w:val="1"/>
      <w:numFmt w:val="lowerLetter"/>
      <w:lvlText w:val="%2."/>
      <w:lvlJc w:val="left"/>
      <w:pPr>
        <w:ind w:left="5616" w:hanging="360"/>
      </w:pPr>
    </w:lvl>
    <w:lvl w:ilvl="2" w:tplc="FFFFFFFF">
      <w:start w:val="1"/>
      <w:numFmt w:val="lowerRoman"/>
      <w:lvlText w:val="%3."/>
      <w:lvlJc w:val="right"/>
      <w:pPr>
        <w:ind w:left="6336" w:hanging="180"/>
      </w:pPr>
    </w:lvl>
    <w:lvl w:ilvl="3" w:tplc="FFFFFFFF">
      <w:start w:val="1"/>
      <w:numFmt w:val="decimal"/>
      <w:lvlText w:val="%4."/>
      <w:lvlJc w:val="left"/>
      <w:pPr>
        <w:ind w:left="7056" w:hanging="360"/>
      </w:pPr>
    </w:lvl>
    <w:lvl w:ilvl="4" w:tplc="FFFFFFFF">
      <w:start w:val="1"/>
      <w:numFmt w:val="lowerLetter"/>
      <w:lvlText w:val="%5."/>
      <w:lvlJc w:val="left"/>
      <w:pPr>
        <w:ind w:left="7776" w:hanging="360"/>
      </w:pPr>
    </w:lvl>
    <w:lvl w:ilvl="5" w:tplc="FFFFFFFF">
      <w:start w:val="1"/>
      <w:numFmt w:val="lowerRoman"/>
      <w:lvlText w:val="%6."/>
      <w:lvlJc w:val="right"/>
      <w:pPr>
        <w:ind w:left="8496" w:hanging="180"/>
      </w:pPr>
    </w:lvl>
    <w:lvl w:ilvl="6" w:tplc="FFFFFFFF">
      <w:start w:val="1"/>
      <w:numFmt w:val="decimal"/>
      <w:lvlText w:val="%7."/>
      <w:lvlJc w:val="left"/>
      <w:pPr>
        <w:ind w:left="9216" w:hanging="360"/>
      </w:pPr>
    </w:lvl>
    <w:lvl w:ilvl="7" w:tplc="FFFFFFFF">
      <w:start w:val="1"/>
      <w:numFmt w:val="lowerLetter"/>
      <w:lvlText w:val="%8."/>
      <w:lvlJc w:val="left"/>
      <w:pPr>
        <w:ind w:left="9936" w:hanging="360"/>
      </w:pPr>
    </w:lvl>
    <w:lvl w:ilvl="8" w:tplc="FFFFFFFF">
      <w:start w:val="1"/>
      <w:numFmt w:val="lowerRoman"/>
      <w:lvlText w:val="%9."/>
      <w:lvlJc w:val="right"/>
      <w:pPr>
        <w:ind w:left="10656" w:hanging="180"/>
      </w:pPr>
    </w:lvl>
  </w:abstractNum>
  <w:abstractNum w:abstractNumId="30" w15:restartNumberingAfterBreak="0">
    <w:nsid w:val="569F69C1"/>
    <w:multiLevelType w:val="hybridMultilevel"/>
    <w:tmpl w:val="33E8A3A0"/>
    <w:lvl w:ilvl="0" w:tplc="FFFFFFFF">
      <w:start w:val="1"/>
      <w:numFmt w:val="decimal"/>
      <w:lvlText w:val="%1."/>
      <w:lvlJc w:val="left"/>
      <w:pPr>
        <w:ind w:left="4896" w:hanging="360"/>
      </w:pPr>
      <w:rPr>
        <w:b/>
        <w:bCs/>
      </w:rPr>
    </w:lvl>
    <w:lvl w:ilvl="1" w:tplc="FFFFFFFF">
      <w:start w:val="1"/>
      <w:numFmt w:val="lowerLetter"/>
      <w:lvlText w:val="%2."/>
      <w:lvlJc w:val="left"/>
      <w:pPr>
        <w:ind w:left="5616" w:hanging="360"/>
      </w:pPr>
    </w:lvl>
    <w:lvl w:ilvl="2" w:tplc="FFFFFFFF">
      <w:start w:val="1"/>
      <w:numFmt w:val="lowerRoman"/>
      <w:lvlText w:val="%3."/>
      <w:lvlJc w:val="right"/>
      <w:pPr>
        <w:ind w:left="6336" w:hanging="180"/>
      </w:pPr>
    </w:lvl>
    <w:lvl w:ilvl="3" w:tplc="FFFFFFFF">
      <w:start w:val="1"/>
      <w:numFmt w:val="decimal"/>
      <w:lvlText w:val="%4."/>
      <w:lvlJc w:val="left"/>
      <w:pPr>
        <w:ind w:left="7056" w:hanging="360"/>
      </w:pPr>
    </w:lvl>
    <w:lvl w:ilvl="4" w:tplc="FFFFFFFF">
      <w:start w:val="1"/>
      <w:numFmt w:val="lowerLetter"/>
      <w:lvlText w:val="%5."/>
      <w:lvlJc w:val="left"/>
      <w:pPr>
        <w:ind w:left="7776" w:hanging="360"/>
      </w:pPr>
    </w:lvl>
    <w:lvl w:ilvl="5" w:tplc="FFFFFFFF">
      <w:start w:val="1"/>
      <w:numFmt w:val="lowerRoman"/>
      <w:lvlText w:val="%6."/>
      <w:lvlJc w:val="right"/>
      <w:pPr>
        <w:ind w:left="8496" w:hanging="180"/>
      </w:pPr>
    </w:lvl>
    <w:lvl w:ilvl="6" w:tplc="FFFFFFFF">
      <w:start w:val="1"/>
      <w:numFmt w:val="decimal"/>
      <w:lvlText w:val="%7."/>
      <w:lvlJc w:val="left"/>
      <w:pPr>
        <w:ind w:left="9216" w:hanging="360"/>
      </w:pPr>
    </w:lvl>
    <w:lvl w:ilvl="7" w:tplc="FFFFFFFF">
      <w:start w:val="1"/>
      <w:numFmt w:val="lowerLetter"/>
      <w:lvlText w:val="%8."/>
      <w:lvlJc w:val="left"/>
      <w:pPr>
        <w:ind w:left="9936" w:hanging="360"/>
      </w:pPr>
    </w:lvl>
    <w:lvl w:ilvl="8" w:tplc="FFFFFFFF">
      <w:start w:val="1"/>
      <w:numFmt w:val="lowerRoman"/>
      <w:lvlText w:val="%9."/>
      <w:lvlJc w:val="right"/>
      <w:pPr>
        <w:ind w:left="10656" w:hanging="180"/>
      </w:pPr>
    </w:lvl>
  </w:abstractNum>
  <w:abstractNum w:abstractNumId="31" w15:restartNumberingAfterBreak="0">
    <w:nsid w:val="6251029A"/>
    <w:multiLevelType w:val="hybridMultilevel"/>
    <w:tmpl w:val="30B4B63C"/>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2" w15:restartNumberingAfterBreak="0">
    <w:nsid w:val="64C46FEB"/>
    <w:multiLevelType w:val="hybridMultilevel"/>
    <w:tmpl w:val="E26E5A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82E75DA"/>
    <w:multiLevelType w:val="hybridMultilevel"/>
    <w:tmpl w:val="55DC415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18977DE"/>
    <w:multiLevelType w:val="hybridMultilevel"/>
    <w:tmpl w:val="64D220D6"/>
    <w:lvl w:ilvl="0" w:tplc="C86EC894">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5" w15:restartNumberingAfterBreak="0">
    <w:nsid w:val="721C5F6E"/>
    <w:multiLevelType w:val="hybridMultilevel"/>
    <w:tmpl w:val="3B3E2CE0"/>
    <w:lvl w:ilvl="0" w:tplc="FFFFFFFF">
      <w:start w:val="1"/>
      <w:numFmt w:val="decimal"/>
      <w:lvlText w:val="%1."/>
      <w:lvlJc w:val="left"/>
      <w:pPr>
        <w:ind w:left="4896" w:hanging="360"/>
      </w:pPr>
      <w:rPr>
        <w:b/>
        <w:bCs/>
      </w:rPr>
    </w:lvl>
    <w:lvl w:ilvl="1" w:tplc="FFFFFFFF">
      <w:start w:val="1"/>
      <w:numFmt w:val="lowerLetter"/>
      <w:lvlText w:val="%2."/>
      <w:lvlJc w:val="left"/>
      <w:pPr>
        <w:ind w:left="5616" w:hanging="360"/>
      </w:pPr>
    </w:lvl>
    <w:lvl w:ilvl="2" w:tplc="FFFFFFFF">
      <w:start w:val="1"/>
      <w:numFmt w:val="lowerRoman"/>
      <w:lvlText w:val="%3."/>
      <w:lvlJc w:val="right"/>
      <w:pPr>
        <w:ind w:left="6336" w:hanging="180"/>
      </w:pPr>
    </w:lvl>
    <w:lvl w:ilvl="3" w:tplc="FFFFFFFF">
      <w:start w:val="1"/>
      <w:numFmt w:val="decimal"/>
      <w:lvlText w:val="%4."/>
      <w:lvlJc w:val="left"/>
      <w:pPr>
        <w:ind w:left="7056" w:hanging="360"/>
      </w:pPr>
    </w:lvl>
    <w:lvl w:ilvl="4" w:tplc="FFFFFFFF">
      <w:start w:val="1"/>
      <w:numFmt w:val="lowerLetter"/>
      <w:lvlText w:val="%5."/>
      <w:lvlJc w:val="left"/>
      <w:pPr>
        <w:ind w:left="7776" w:hanging="360"/>
      </w:pPr>
    </w:lvl>
    <w:lvl w:ilvl="5" w:tplc="FFFFFFFF">
      <w:start w:val="1"/>
      <w:numFmt w:val="lowerRoman"/>
      <w:lvlText w:val="%6."/>
      <w:lvlJc w:val="right"/>
      <w:pPr>
        <w:ind w:left="8496" w:hanging="180"/>
      </w:pPr>
    </w:lvl>
    <w:lvl w:ilvl="6" w:tplc="FFFFFFFF">
      <w:start w:val="1"/>
      <w:numFmt w:val="decimal"/>
      <w:lvlText w:val="%7."/>
      <w:lvlJc w:val="left"/>
      <w:pPr>
        <w:ind w:left="9216" w:hanging="360"/>
      </w:pPr>
    </w:lvl>
    <w:lvl w:ilvl="7" w:tplc="FFFFFFFF">
      <w:start w:val="1"/>
      <w:numFmt w:val="lowerLetter"/>
      <w:lvlText w:val="%8."/>
      <w:lvlJc w:val="left"/>
      <w:pPr>
        <w:ind w:left="9936" w:hanging="360"/>
      </w:pPr>
    </w:lvl>
    <w:lvl w:ilvl="8" w:tplc="FFFFFFFF">
      <w:start w:val="1"/>
      <w:numFmt w:val="lowerRoman"/>
      <w:lvlText w:val="%9."/>
      <w:lvlJc w:val="right"/>
      <w:pPr>
        <w:ind w:left="10656" w:hanging="180"/>
      </w:pPr>
    </w:lvl>
  </w:abstractNum>
  <w:abstractNum w:abstractNumId="36" w15:restartNumberingAfterBreak="0">
    <w:nsid w:val="75D13330"/>
    <w:multiLevelType w:val="multilevel"/>
    <w:tmpl w:val="0DB05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7DF0960"/>
    <w:multiLevelType w:val="hybridMultilevel"/>
    <w:tmpl w:val="BFC0AEB4"/>
    <w:lvl w:ilvl="0" w:tplc="FFFFFFFF">
      <w:start w:val="1"/>
      <w:numFmt w:val="decimal"/>
      <w:lvlText w:val="%1."/>
      <w:lvlJc w:val="left"/>
      <w:pPr>
        <w:ind w:left="4896" w:hanging="360"/>
      </w:pPr>
      <w:rPr>
        <w:b/>
        <w:bCs/>
      </w:rPr>
    </w:lvl>
    <w:lvl w:ilvl="1" w:tplc="FFFFFFFF">
      <w:start w:val="1"/>
      <w:numFmt w:val="lowerLetter"/>
      <w:lvlText w:val="%2."/>
      <w:lvlJc w:val="left"/>
      <w:pPr>
        <w:ind w:left="5616" w:hanging="360"/>
      </w:pPr>
    </w:lvl>
    <w:lvl w:ilvl="2" w:tplc="FFFFFFFF">
      <w:start w:val="1"/>
      <w:numFmt w:val="lowerRoman"/>
      <w:lvlText w:val="%3."/>
      <w:lvlJc w:val="right"/>
      <w:pPr>
        <w:ind w:left="6336" w:hanging="180"/>
      </w:pPr>
    </w:lvl>
    <w:lvl w:ilvl="3" w:tplc="FFFFFFFF">
      <w:start w:val="1"/>
      <w:numFmt w:val="decimal"/>
      <w:lvlText w:val="%4."/>
      <w:lvlJc w:val="left"/>
      <w:pPr>
        <w:ind w:left="7056" w:hanging="360"/>
      </w:pPr>
    </w:lvl>
    <w:lvl w:ilvl="4" w:tplc="FFFFFFFF">
      <w:start w:val="1"/>
      <w:numFmt w:val="lowerLetter"/>
      <w:lvlText w:val="%5."/>
      <w:lvlJc w:val="left"/>
      <w:pPr>
        <w:ind w:left="7776" w:hanging="360"/>
      </w:pPr>
    </w:lvl>
    <w:lvl w:ilvl="5" w:tplc="FFFFFFFF">
      <w:start w:val="1"/>
      <w:numFmt w:val="lowerRoman"/>
      <w:lvlText w:val="%6."/>
      <w:lvlJc w:val="right"/>
      <w:pPr>
        <w:ind w:left="8496" w:hanging="180"/>
      </w:pPr>
    </w:lvl>
    <w:lvl w:ilvl="6" w:tplc="FFFFFFFF">
      <w:start w:val="1"/>
      <w:numFmt w:val="decimal"/>
      <w:lvlText w:val="%7."/>
      <w:lvlJc w:val="left"/>
      <w:pPr>
        <w:ind w:left="9216" w:hanging="360"/>
      </w:pPr>
    </w:lvl>
    <w:lvl w:ilvl="7" w:tplc="FFFFFFFF">
      <w:start w:val="1"/>
      <w:numFmt w:val="lowerLetter"/>
      <w:lvlText w:val="%8."/>
      <w:lvlJc w:val="left"/>
      <w:pPr>
        <w:ind w:left="9936" w:hanging="360"/>
      </w:pPr>
    </w:lvl>
    <w:lvl w:ilvl="8" w:tplc="FFFFFFFF">
      <w:start w:val="1"/>
      <w:numFmt w:val="lowerRoman"/>
      <w:lvlText w:val="%9."/>
      <w:lvlJc w:val="right"/>
      <w:pPr>
        <w:ind w:left="10656" w:hanging="180"/>
      </w:pPr>
    </w:lvl>
  </w:abstractNum>
  <w:abstractNum w:abstractNumId="38" w15:restartNumberingAfterBreak="0">
    <w:nsid w:val="7A8D33B3"/>
    <w:multiLevelType w:val="hybridMultilevel"/>
    <w:tmpl w:val="2E9690C8"/>
    <w:lvl w:ilvl="0" w:tplc="AD0633D8">
      <w:start w:val="1"/>
      <w:numFmt w:val="decimal"/>
      <w:lvlText w:val="%1."/>
      <w:lvlJc w:val="left"/>
      <w:pPr>
        <w:ind w:left="4896" w:hanging="360"/>
      </w:pPr>
      <w:rPr>
        <w:b/>
        <w:bCs/>
      </w:rPr>
    </w:lvl>
    <w:lvl w:ilvl="1" w:tplc="080A0019">
      <w:start w:val="1"/>
      <w:numFmt w:val="lowerLetter"/>
      <w:lvlText w:val="%2."/>
      <w:lvlJc w:val="left"/>
      <w:pPr>
        <w:ind w:left="5616" w:hanging="360"/>
      </w:pPr>
    </w:lvl>
    <w:lvl w:ilvl="2" w:tplc="080A001B">
      <w:start w:val="1"/>
      <w:numFmt w:val="lowerRoman"/>
      <w:lvlText w:val="%3."/>
      <w:lvlJc w:val="right"/>
      <w:pPr>
        <w:ind w:left="6336" w:hanging="180"/>
      </w:pPr>
    </w:lvl>
    <w:lvl w:ilvl="3" w:tplc="080A000F">
      <w:start w:val="1"/>
      <w:numFmt w:val="decimal"/>
      <w:lvlText w:val="%4."/>
      <w:lvlJc w:val="left"/>
      <w:pPr>
        <w:ind w:left="7056" w:hanging="360"/>
      </w:pPr>
    </w:lvl>
    <w:lvl w:ilvl="4" w:tplc="080A0019">
      <w:start w:val="1"/>
      <w:numFmt w:val="lowerLetter"/>
      <w:lvlText w:val="%5."/>
      <w:lvlJc w:val="left"/>
      <w:pPr>
        <w:ind w:left="7776" w:hanging="360"/>
      </w:pPr>
    </w:lvl>
    <w:lvl w:ilvl="5" w:tplc="080A001B">
      <w:start w:val="1"/>
      <w:numFmt w:val="lowerRoman"/>
      <w:lvlText w:val="%6."/>
      <w:lvlJc w:val="right"/>
      <w:pPr>
        <w:ind w:left="8496" w:hanging="180"/>
      </w:pPr>
    </w:lvl>
    <w:lvl w:ilvl="6" w:tplc="080A000F">
      <w:start w:val="1"/>
      <w:numFmt w:val="decimal"/>
      <w:lvlText w:val="%7."/>
      <w:lvlJc w:val="left"/>
      <w:pPr>
        <w:ind w:left="9216" w:hanging="360"/>
      </w:pPr>
    </w:lvl>
    <w:lvl w:ilvl="7" w:tplc="080A0019">
      <w:start w:val="1"/>
      <w:numFmt w:val="lowerLetter"/>
      <w:lvlText w:val="%8."/>
      <w:lvlJc w:val="left"/>
      <w:pPr>
        <w:ind w:left="9936" w:hanging="360"/>
      </w:pPr>
    </w:lvl>
    <w:lvl w:ilvl="8" w:tplc="080A001B">
      <w:start w:val="1"/>
      <w:numFmt w:val="lowerRoman"/>
      <w:lvlText w:val="%9."/>
      <w:lvlJc w:val="right"/>
      <w:pPr>
        <w:ind w:left="10656" w:hanging="180"/>
      </w:pPr>
    </w:lvl>
  </w:abstractNum>
  <w:abstractNum w:abstractNumId="39" w15:restartNumberingAfterBreak="0">
    <w:nsid w:val="7B9261E0"/>
    <w:multiLevelType w:val="hybridMultilevel"/>
    <w:tmpl w:val="E9B44B3C"/>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0" w15:restartNumberingAfterBreak="0">
    <w:nsid w:val="7BC75741"/>
    <w:multiLevelType w:val="hybridMultilevel"/>
    <w:tmpl w:val="21087924"/>
    <w:lvl w:ilvl="0" w:tplc="FFFFFFFF">
      <w:start w:val="1"/>
      <w:numFmt w:val="decimal"/>
      <w:lvlText w:val="%1."/>
      <w:lvlJc w:val="left"/>
      <w:pPr>
        <w:ind w:left="4896" w:hanging="360"/>
      </w:pPr>
      <w:rPr>
        <w:b/>
        <w:bCs/>
      </w:rPr>
    </w:lvl>
    <w:lvl w:ilvl="1" w:tplc="FFFFFFFF">
      <w:start w:val="1"/>
      <w:numFmt w:val="lowerLetter"/>
      <w:lvlText w:val="%2."/>
      <w:lvlJc w:val="left"/>
      <w:pPr>
        <w:ind w:left="5616" w:hanging="360"/>
      </w:pPr>
    </w:lvl>
    <w:lvl w:ilvl="2" w:tplc="FFFFFFFF">
      <w:start w:val="1"/>
      <w:numFmt w:val="lowerRoman"/>
      <w:lvlText w:val="%3."/>
      <w:lvlJc w:val="right"/>
      <w:pPr>
        <w:ind w:left="6336" w:hanging="180"/>
      </w:pPr>
    </w:lvl>
    <w:lvl w:ilvl="3" w:tplc="FFFFFFFF">
      <w:start w:val="1"/>
      <w:numFmt w:val="decimal"/>
      <w:lvlText w:val="%4."/>
      <w:lvlJc w:val="left"/>
      <w:pPr>
        <w:ind w:left="7056" w:hanging="360"/>
      </w:pPr>
    </w:lvl>
    <w:lvl w:ilvl="4" w:tplc="FFFFFFFF">
      <w:start w:val="1"/>
      <w:numFmt w:val="lowerLetter"/>
      <w:lvlText w:val="%5."/>
      <w:lvlJc w:val="left"/>
      <w:pPr>
        <w:ind w:left="7776" w:hanging="360"/>
      </w:pPr>
    </w:lvl>
    <w:lvl w:ilvl="5" w:tplc="FFFFFFFF">
      <w:start w:val="1"/>
      <w:numFmt w:val="lowerRoman"/>
      <w:lvlText w:val="%6."/>
      <w:lvlJc w:val="right"/>
      <w:pPr>
        <w:ind w:left="8496" w:hanging="180"/>
      </w:pPr>
    </w:lvl>
    <w:lvl w:ilvl="6" w:tplc="FFFFFFFF">
      <w:start w:val="1"/>
      <w:numFmt w:val="decimal"/>
      <w:lvlText w:val="%7."/>
      <w:lvlJc w:val="left"/>
      <w:pPr>
        <w:ind w:left="9216" w:hanging="360"/>
      </w:pPr>
    </w:lvl>
    <w:lvl w:ilvl="7" w:tplc="FFFFFFFF">
      <w:start w:val="1"/>
      <w:numFmt w:val="lowerLetter"/>
      <w:lvlText w:val="%8."/>
      <w:lvlJc w:val="left"/>
      <w:pPr>
        <w:ind w:left="9936" w:hanging="360"/>
      </w:pPr>
    </w:lvl>
    <w:lvl w:ilvl="8" w:tplc="FFFFFFFF">
      <w:start w:val="1"/>
      <w:numFmt w:val="lowerRoman"/>
      <w:lvlText w:val="%9."/>
      <w:lvlJc w:val="right"/>
      <w:pPr>
        <w:ind w:left="10656" w:hanging="180"/>
      </w:pPr>
    </w:lvl>
  </w:abstractNum>
  <w:abstractNum w:abstractNumId="41" w15:restartNumberingAfterBreak="0">
    <w:nsid w:val="7BD27149"/>
    <w:multiLevelType w:val="hybridMultilevel"/>
    <w:tmpl w:val="79505C74"/>
    <w:lvl w:ilvl="0" w:tplc="FFFFFFFF">
      <w:start w:val="1"/>
      <w:numFmt w:val="decimal"/>
      <w:lvlText w:val="%1."/>
      <w:lvlJc w:val="left"/>
      <w:pPr>
        <w:ind w:left="4896" w:hanging="360"/>
      </w:pPr>
      <w:rPr>
        <w:b/>
        <w:bCs/>
      </w:rPr>
    </w:lvl>
    <w:lvl w:ilvl="1" w:tplc="FFFFFFFF">
      <w:start w:val="1"/>
      <w:numFmt w:val="lowerLetter"/>
      <w:lvlText w:val="%2."/>
      <w:lvlJc w:val="left"/>
      <w:pPr>
        <w:ind w:left="5616" w:hanging="360"/>
      </w:pPr>
    </w:lvl>
    <w:lvl w:ilvl="2" w:tplc="FFFFFFFF">
      <w:start w:val="1"/>
      <w:numFmt w:val="lowerRoman"/>
      <w:lvlText w:val="%3."/>
      <w:lvlJc w:val="right"/>
      <w:pPr>
        <w:ind w:left="6336" w:hanging="180"/>
      </w:pPr>
    </w:lvl>
    <w:lvl w:ilvl="3" w:tplc="FFFFFFFF">
      <w:start w:val="1"/>
      <w:numFmt w:val="decimal"/>
      <w:lvlText w:val="%4."/>
      <w:lvlJc w:val="left"/>
      <w:pPr>
        <w:ind w:left="7056" w:hanging="360"/>
      </w:pPr>
    </w:lvl>
    <w:lvl w:ilvl="4" w:tplc="FFFFFFFF">
      <w:start w:val="1"/>
      <w:numFmt w:val="lowerLetter"/>
      <w:lvlText w:val="%5."/>
      <w:lvlJc w:val="left"/>
      <w:pPr>
        <w:ind w:left="7776" w:hanging="360"/>
      </w:pPr>
    </w:lvl>
    <w:lvl w:ilvl="5" w:tplc="FFFFFFFF">
      <w:start w:val="1"/>
      <w:numFmt w:val="lowerRoman"/>
      <w:lvlText w:val="%6."/>
      <w:lvlJc w:val="right"/>
      <w:pPr>
        <w:ind w:left="8496" w:hanging="180"/>
      </w:pPr>
    </w:lvl>
    <w:lvl w:ilvl="6" w:tplc="FFFFFFFF">
      <w:start w:val="1"/>
      <w:numFmt w:val="decimal"/>
      <w:lvlText w:val="%7."/>
      <w:lvlJc w:val="left"/>
      <w:pPr>
        <w:ind w:left="9216" w:hanging="360"/>
      </w:pPr>
    </w:lvl>
    <w:lvl w:ilvl="7" w:tplc="FFFFFFFF">
      <w:start w:val="1"/>
      <w:numFmt w:val="lowerLetter"/>
      <w:lvlText w:val="%8."/>
      <w:lvlJc w:val="left"/>
      <w:pPr>
        <w:ind w:left="9936" w:hanging="360"/>
      </w:pPr>
    </w:lvl>
    <w:lvl w:ilvl="8" w:tplc="FFFFFFFF">
      <w:start w:val="1"/>
      <w:numFmt w:val="lowerRoman"/>
      <w:lvlText w:val="%9."/>
      <w:lvlJc w:val="right"/>
      <w:pPr>
        <w:ind w:left="10656" w:hanging="180"/>
      </w:pPr>
    </w:lvl>
  </w:abstractNum>
  <w:abstractNum w:abstractNumId="42" w15:restartNumberingAfterBreak="0">
    <w:nsid w:val="7F6D4F33"/>
    <w:multiLevelType w:val="hybridMultilevel"/>
    <w:tmpl w:val="44B08F66"/>
    <w:lvl w:ilvl="0" w:tplc="FFFFFFFF">
      <w:start w:val="1"/>
      <w:numFmt w:val="decimal"/>
      <w:lvlText w:val="%1."/>
      <w:lvlJc w:val="left"/>
      <w:pPr>
        <w:ind w:left="4896" w:hanging="360"/>
      </w:pPr>
      <w:rPr>
        <w:b/>
        <w:bCs/>
      </w:rPr>
    </w:lvl>
    <w:lvl w:ilvl="1" w:tplc="FFFFFFFF">
      <w:start w:val="1"/>
      <w:numFmt w:val="lowerLetter"/>
      <w:lvlText w:val="%2."/>
      <w:lvlJc w:val="left"/>
      <w:pPr>
        <w:ind w:left="5616" w:hanging="360"/>
      </w:pPr>
    </w:lvl>
    <w:lvl w:ilvl="2" w:tplc="FFFFFFFF">
      <w:start w:val="1"/>
      <w:numFmt w:val="lowerRoman"/>
      <w:lvlText w:val="%3."/>
      <w:lvlJc w:val="right"/>
      <w:pPr>
        <w:ind w:left="6336" w:hanging="180"/>
      </w:pPr>
    </w:lvl>
    <w:lvl w:ilvl="3" w:tplc="FFFFFFFF">
      <w:start w:val="1"/>
      <w:numFmt w:val="decimal"/>
      <w:lvlText w:val="%4."/>
      <w:lvlJc w:val="left"/>
      <w:pPr>
        <w:ind w:left="7056" w:hanging="360"/>
      </w:pPr>
    </w:lvl>
    <w:lvl w:ilvl="4" w:tplc="FFFFFFFF">
      <w:start w:val="1"/>
      <w:numFmt w:val="lowerLetter"/>
      <w:lvlText w:val="%5."/>
      <w:lvlJc w:val="left"/>
      <w:pPr>
        <w:ind w:left="7776" w:hanging="360"/>
      </w:pPr>
    </w:lvl>
    <w:lvl w:ilvl="5" w:tplc="FFFFFFFF">
      <w:start w:val="1"/>
      <w:numFmt w:val="lowerRoman"/>
      <w:lvlText w:val="%6."/>
      <w:lvlJc w:val="right"/>
      <w:pPr>
        <w:ind w:left="8496" w:hanging="180"/>
      </w:pPr>
    </w:lvl>
    <w:lvl w:ilvl="6" w:tplc="FFFFFFFF">
      <w:start w:val="1"/>
      <w:numFmt w:val="decimal"/>
      <w:lvlText w:val="%7."/>
      <w:lvlJc w:val="left"/>
      <w:pPr>
        <w:ind w:left="9216" w:hanging="360"/>
      </w:pPr>
    </w:lvl>
    <w:lvl w:ilvl="7" w:tplc="FFFFFFFF">
      <w:start w:val="1"/>
      <w:numFmt w:val="lowerLetter"/>
      <w:lvlText w:val="%8."/>
      <w:lvlJc w:val="left"/>
      <w:pPr>
        <w:ind w:left="9936" w:hanging="360"/>
      </w:pPr>
    </w:lvl>
    <w:lvl w:ilvl="8" w:tplc="FFFFFFFF">
      <w:start w:val="1"/>
      <w:numFmt w:val="lowerRoman"/>
      <w:lvlText w:val="%9."/>
      <w:lvlJc w:val="right"/>
      <w:pPr>
        <w:ind w:left="10656" w:hanging="180"/>
      </w:pPr>
    </w:lvl>
  </w:abstractNum>
  <w:num w:numId="1" w16cid:durableId="18049593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54502418">
    <w:abstractNumId w:val="5"/>
  </w:num>
  <w:num w:numId="3" w16cid:durableId="35547586">
    <w:abstractNumId w:val="8"/>
  </w:num>
  <w:num w:numId="4" w16cid:durableId="1015885153">
    <w:abstractNumId w:val="20"/>
  </w:num>
  <w:num w:numId="5" w16cid:durableId="446705487">
    <w:abstractNumId w:val="0"/>
  </w:num>
  <w:num w:numId="6" w16cid:durableId="1754426659">
    <w:abstractNumId w:val="38"/>
  </w:num>
  <w:num w:numId="7" w16cid:durableId="90516034">
    <w:abstractNumId w:val="36"/>
  </w:num>
  <w:num w:numId="8" w16cid:durableId="1367172514">
    <w:abstractNumId w:val="4"/>
  </w:num>
  <w:num w:numId="9" w16cid:durableId="1963269259">
    <w:abstractNumId w:val="34"/>
  </w:num>
  <w:num w:numId="10" w16cid:durableId="1671058508">
    <w:abstractNumId w:val="21"/>
  </w:num>
  <w:num w:numId="11" w16cid:durableId="518467929">
    <w:abstractNumId w:val="31"/>
  </w:num>
  <w:num w:numId="12" w16cid:durableId="1355116180">
    <w:abstractNumId w:val="1"/>
  </w:num>
  <w:num w:numId="13" w16cid:durableId="1908875517">
    <w:abstractNumId w:val="11"/>
  </w:num>
  <w:num w:numId="14" w16cid:durableId="1519273346">
    <w:abstractNumId w:val="22"/>
  </w:num>
  <w:num w:numId="15" w16cid:durableId="1411272694">
    <w:abstractNumId w:val="7"/>
  </w:num>
  <w:num w:numId="16" w16cid:durableId="392049196">
    <w:abstractNumId w:val="3"/>
  </w:num>
  <w:num w:numId="17" w16cid:durableId="268780835">
    <w:abstractNumId w:val="39"/>
  </w:num>
  <w:num w:numId="18" w16cid:durableId="2078479790">
    <w:abstractNumId w:val="16"/>
  </w:num>
  <w:num w:numId="19" w16cid:durableId="142356322">
    <w:abstractNumId w:val="10"/>
  </w:num>
  <w:num w:numId="20" w16cid:durableId="1204169907">
    <w:abstractNumId w:val="6"/>
  </w:num>
  <w:num w:numId="21" w16cid:durableId="881864297">
    <w:abstractNumId w:val="26"/>
  </w:num>
  <w:num w:numId="22" w16cid:durableId="346445422">
    <w:abstractNumId w:val="33"/>
  </w:num>
  <w:num w:numId="23" w16cid:durableId="1788423564">
    <w:abstractNumId w:val="12"/>
  </w:num>
  <w:num w:numId="24" w16cid:durableId="645090699">
    <w:abstractNumId w:val="27"/>
  </w:num>
  <w:num w:numId="25" w16cid:durableId="1770462325">
    <w:abstractNumId w:val="18"/>
  </w:num>
  <w:num w:numId="26" w16cid:durableId="1821071115">
    <w:abstractNumId w:val="32"/>
  </w:num>
  <w:num w:numId="27" w16cid:durableId="1088116350">
    <w:abstractNumId w:val="19"/>
  </w:num>
  <w:num w:numId="28" w16cid:durableId="1461268214">
    <w:abstractNumId w:val="35"/>
  </w:num>
  <w:num w:numId="29" w16cid:durableId="310065602">
    <w:abstractNumId w:val="40"/>
  </w:num>
  <w:num w:numId="30" w16cid:durableId="199055689">
    <w:abstractNumId w:val="15"/>
  </w:num>
  <w:num w:numId="31" w16cid:durableId="1465349465">
    <w:abstractNumId w:val="13"/>
  </w:num>
  <w:num w:numId="32" w16cid:durableId="327365305">
    <w:abstractNumId w:val="29"/>
  </w:num>
  <w:num w:numId="33" w16cid:durableId="1667634873">
    <w:abstractNumId w:val="23"/>
  </w:num>
  <w:num w:numId="34" w16cid:durableId="1026981504">
    <w:abstractNumId w:val="17"/>
  </w:num>
  <w:num w:numId="35" w16cid:durableId="130563710">
    <w:abstractNumId w:val="24"/>
  </w:num>
  <w:num w:numId="36" w16cid:durableId="510602754">
    <w:abstractNumId w:val="28"/>
  </w:num>
  <w:num w:numId="37" w16cid:durableId="787163102">
    <w:abstractNumId w:val="2"/>
  </w:num>
  <w:num w:numId="38" w16cid:durableId="1583249551">
    <w:abstractNumId w:val="14"/>
  </w:num>
  <w:num w:numId="39" w16cid:durableId="1361662529">
    <w:abstractNumId w:val="37"/>
  </w:num>
  <w:num w:numId="40" w16cid:durableId="1641109466">
    <w:abstractNumId w:val="30"/>
  </w:num>
  <w:num w:numId="41" w16cid:durableId="1160384035">
    <w:abstractNumId w:val="41"/>
  </w:num>
  <w:num w:numId="42" w16cid:durableId="433667386">
    <w:abstractNumId w:val="42"/>
  </w:num>
  <w:num w:numId="43" w16cid:durableId="290672944">
    <w:abstractNumId w:val="9"/>
  </w:num>
  <w:num w:numId="44" w16cid:durableId="850683181">
    <w:abstractNumId w:val="25"/>
  </w:num>
  <w:num w:numId="45" w16cid:durableId="29271163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49C"/>
    <w:rsid w:val="000132D4"/>
    <w:rsid w:val="00021DC1"/>
    <w:rsid w:val="00030337"/>
    <w:rsid w:val="00030F02"/>
    <w:rsid w:val="00036756"/>
    <w:rsid w:val="000444A7"/>
    <w:rsid w:val="00045760"/>
    <w:rsid w:val="00054EB2"/>
    <w:rsid w:val="000551F0"/>
    <w:rsid w:val="00056EE9"/>
    <w:rsid w:val="00061A2D"/>
    <w:rsid w:val="00064E16"/>
    <w:rsid w:val="00067E63"/>
    <w:rsid w:val="00071B0A"/>
    <w:rsid w:val="00071EF9"/>
    <w:rsid w:val="0007325E"/>
    <w:rsid w:val="00073595"/>
    <w:rsid w:val="00075D06"/>
    <w:rsid w:val="0009445F"/>
    <w:rsid w:val="0009520D"/>
    <w:rsid w:val="00095837"/>
    <w:rsid w:val="000959CD"/>
    <w:rsid w:val="000A208C"/>
    <w:rsid w:val="000A6CAF"/>
    <w:rsid w:val="000B4F48"/>
    <w:rsid w:val="000C1E38"/>
    <w:rsid w:val="000C704E"/>
    <w:rsid w:val="000E0D8B"/>
    <w:rsid w:val="000F10D6"/>
    <w:rsid w:val="001021DB"/>
    <w:rsid w:val="00112B15"/>
    <w:rsid w:val="00113C7D"/>
    <w:rsid w:val="0012270F"/>
    <w:rsid w:val="00122D68"/>
    <w:rsid w:val="00123617"/>
    <w:rsid w:val="001309E3"/>
    <w:rsid w:val="00135A32"/>
    <w:rsid w:val="00146E49"/>
    <w:rsid w:val="00147FC2"/>
    <w:rsid w:val="0016248C"/>
    <w:rsid w:val="00162CA6"/>
    <w:rsid w:val="00166C18"/>
    <w:rsid w:val="00167459"/>
    <w:rsid w:val="00177672"/>
    <w:rsid w:val="001826F3"/>
    <w:rsid w:val="0018368B"/>
    <w:rsid w:val="00184CF3"/>
    <w:rsid w:val="00190563"/>
    <w:rsid w:val="001A11A5"/>
    <w:rsid w:val="001C10F0"/>
    <w:rsid w:val="001C29C1"/>
    <w:rsid w:val="001C3003"/>
    <w:rsid w:val="001D17C3"/>
    <w:rsid w:val="001D4927"/>
    <w:rsid w:val="001E534C"/>
    <w:rsid w:val="001E66C7"/>
    <w:rsid w:val="001F532A"/>
    <w:rsid w:val="001F7BC0"/>
    <w:rsid w:val="00201B6F"/>
    <w:rsid w:val="0021111C"/>
    <w:rsid w:val="002148CE"/>
    <w:rsid w:val="00227187"/>
    <w:rsid w:val="00266A21"/>
    <w:rsid w:val="002800E2"/>
    <w:rsid w:val="00285545"/>
    <w:rsid w:val="002962DE"/>
    <w:rsid w:val="00297F4B"/>
    <w:rsid w:val="002A532A"/>
    <w:rsid w:val="002A6508"/>
    <w:rsid w:val="002B1FAF"/>
    <w:rsid w:val="002B4EFC"/>
    <w:rsid w:val="002C276D"/>
    <w:rsid w:val="002E2442"/>
    <w:rsid w:val="002E5C5A"/>
    <w:rsid w:val="002F3823"/>
    <w:rsid w:val="002F6903"/>
    <w:rsid w:val="00300F1A"/>
    <w:rsid w:val="003034E9"/>
    <w:rsid w:val="003103D7"/>
    <w:rsid w:val="0031376A"/>
    <w:rsid w:val="0032012D"/>
    <w:rsid w:val="003237F0"/>
    <w:rsid w:val="00324474"/>
    <w:rsid w:val="00327873"/>
    <w:rsid w:val="00327BDC"/>
    <w:rsid w:val="00335282"/>
    <w:rsid w:val="00335913"/>
    <w:rsid w:val="00341646"/>
    <w:rsid w:val="00344FE4"/>
    <w:rsid w:val="00352AE3"/>
    <w:rsid w:val="00354CCE"/>
    <w:rsid w:val="00354E46"/>
    <w:rsid w:val="00355E97"/>
    <w:rsid w:val="003602B3"/>
    <w:rsid w:val="00367B0A"/>
    <w:rsid w:val="0037086A"/>
    <w:rsid w:val="00370F5C"/>
    <w:rsid w:val="00375EBD"/>
    <w:rsid w:val="00385F2F"/>
    <w:rsid w:val="0039029C"/>
    <w:rsid w:val="00391B6E"/>
    <w:rsid w:val="003925D5"/>
    <w:rsid w:val="00396284"/>
    <w:rsid w:val="003A2F2C"/>
    <w:rsid w:val="003A4A3B"/>
    <w:rsid w:val="003A6279"/>
    <w:rsid w:val="003B3B46"/>
    <w:rsid w:val="003B407E"/>
    <w:rsid w:val="003B497C"/>
    <w:rsid w:val="003B5F1F"/>
    <w:rsid w:val="003C3E09"/>
    <w:rsid w:val="003C6981"/>
    <w:rsid w:val="003D102A"/>
    <w:rsid w:val="003D2DF7"/>
    <w:rsid w:val="003F2F29"/>
    <w:rsid w:val="003F3D69"/>
    <w:rsid w:val="003F596F"/>
    <w:rsid w:val="003F6289"/>
    <w:rsid w:val="00407A7B"/>
    <w:rsid w:val="00415BD7"/>
    <w:rsid w:val="00416589"/>
    <w:rsid w:val="0043782E"/>
    <w:rsid w:val="004630A0"/>
    <w:rsid w:val="00463892"/>
    <w:rsid w:val="004670B8"/>
    <w:rsid w:val="004720A0"/>
    <w:rsid w:val="00472B40"/>
    <w:rsid w:val="00482E6F"/>
    <w:rsid w:val="00490B8C"/>
    <w:rsid w:val="004918B1"/>
    <w:rsid w:val="00497327"/>
    <w:rsid w:val="004A0C88"/>
    <w:rsid w:val="004A3C69"/>
    <w:rsid w:val="004A5856"/>
    <w:rsid w:val="004A723C"/>
    <w:rsid w:val="004B54A2"/>
    <w:rsid w:val="004C0A11"/>
    <w:rsid w:val="004C132E"/>
    <w:rsid w:val="004D18F3"/>
    <w:rsid w:val="004D5AC3"/>
    <w:rsid w:val="004E02DC"/>
    <w:rsid w:val="004E0989"/>
    <w:rsid w:val="004E2DD8"/>
    <w:rsid w:val="004E72C9"/>
    <w:rsid w:val="004F0FB0"/>
    <w:rsid w:val="00502463"/>
    <w:rsid w:val="00507C42"/>
    <w:rsid w:val="00512C90"/>
    <w:rsid w:val="00513461"/>
    <w:rsid w:val="00514C5F"/>
    <w:rsid w:val="0053627D"/>
    <w:rsid w:val="005410FB"/>
    <w:rsid w:val="00542BF9"/>
    <w:rsid w:val="00542D2C"/>
    <w:rsid w:val="005519E9"/>
    <w:rsid w:val="00551B1D"/>
    <w:rsid w:val="00551C6A"/>
    <w:rsid w:val="00562E2F"/>
    <w:rsid w:val="00574410"/>
    <w:rsid w:val="005803A4"/>
    <w:rsid w:val="00584ECB"/>
    <w:rsid w:val="00592DB8"/>
    <w:rsid w:val="00593207"/>
    <w:rsid w:val="005B0503"/>
    <w:rsid w:val="005C7616"/>
    <w:rsid w:val="005D0D9F"/>
    <w:rsid w:val="005D61C5"/>
    <w:rsid w:val="005E1428"/>
    <w:rsid w:val="005E63FB"/>
    <w:rsid w:val="005F30AB"/>
    <w:rsid w:val="005F31B6"/>
    <w:rsid w:val="00600378"/>
    <w:rsid w:val="00601C2E"/>
    <w:rsid w:val="006039ED"/>
    <w:rsid w:val="00603DF6"/>
    <w:rsid w:val="00604471"/>
    <w:rsid w:val="006107F1"/>
    <w:rsid w:val="00615005"/>
    <w:rsid w:val="0062264A"/>
    <w:rsid w:val="00622996"/>
    <w:rsid w:val="00627663"/>
    <w:rsid w:val="0063217D"/>
    <w:rsid w:val="00636C78"/>
    <w:rsid w:val="00641907"/>
    <w:rsid w:val="0064688D"/>
    <w:rsid w:val="00650906"/>
    <w:rsid w:val="00660C1C"/>
    <w:rsid w:val="00665549"/>
    <w:rsid w:val="00666BC3"/>
    <w:rsid w:val="00667D0F"/>
    <w:rsid w:val="00674D53"/>
    <w:rsid w:val="00674DE1"/>
    <w:rsid w:val="00675B2B"/>
    <w:rsid w:val="00675EFD"/>
    <w:rsid w:val="00677032"/>
    <w:rsid w:val="00681394"/>
    <w:rsid w:val="00684085"/>
    <w:rsid w:val="006842F3"/>
    <w:rsid w:val="00684C24"/>
    <w:rsid w:val="006915AD"/>
    <w:rsid w:val="00693C7B"/>
    <w:rsid w:val="00695EEC"/>
    <w:rsid w:val="006A5EF7"/>
    <w:rsid w:val="006B72CD"/>
    <w:rsid w:val="006B7DF1"/>
    <w:rsid w:val="006C239A"/>
    <w:rsid w:val="006C556F"/>
    <w:rsid w:val="006C5998"/>
    <w:rsid w:val="006D0C0E"/>
    <w:rsid w:val="006D3CE5"/>
    <w:rsid w:val="006D3D16"/>
    <w:rsid w:val="006D5E5B"/>
    <w:rsid w:val="006E2DC0"/>
    <w:rsid w:val="006E65A3"/>
    <w:rsid w:val="00700E8A"/>
    <w:rsid w:val="007102F9"/>
    <w:rsid w:val="00711D90"/>
    <w:rsid w:val="007127A0"/>
    <w:rsid w:val="00716B1C"/>
    <w:rsid w:val="00717C51"/>
    <w:rsid w:val="00732063"/>
    <w:rsid w:val="007333CC"/>
    <w:rsid w:val="00735AFB"/>
    <w:rsid w:val="00737DBA"/>
    <w:rsid w:val="00740370"/>
    <w:rsid w:val="00740F1F"/>
    <w:rsid w:val="007441D2"/>
    <w:rsid w:val="007515E2"/>
    <w:rsid w:val="00752B4C"/>
    <w:rsid w:val="00755DFC"/>
    <w:rsid w:val="0076374D"/>
    <w:rsid w:val="00764D82"/>
    <w:rsid w:val="00771E2C"/>
    <w:rsid w:val="007721A0"/>
    <w:rsid w:val="00790DB3"/>
    <w:rsid w:val="007A06FD"/>
    <w:rsid w:val="007A1E80"/>
    <w:rsid w:val="007A31AF"/>
    <w:rsid w:val="007A349C"/>
    <w:rsid w:val="007A3799"/>
    <w:rsid w:val="007A4308"/>
    <w:rsid w:val="007B0038"/>
    <w:rsid w:val="007B018C"/>
    <w:rsid w:val="007C0719"/>
    <w:rsid w:val="007D683D"/>
    <w:rsid w:val="007E00E9"/>
    <w:rsid w:val="007E0453"/>
    <w:rsid w:val="007E7740"/>
    <w:rsid w:val="007F5EA3"/>
    <w:rsid w:val="007F7D7E"/>
    <w:rsid w:val="0080116E"/>
    <w:rsid w:val="00813E4C"/>
    <w:rsid w:val="008259B7"/>
    <w:rsid w:val="008266BD"/>
    <w:rsid w:val="00833E7C"/>
    <w:rsid w:val="00834003"/>
    <w:rsid w:val="00835651"/>
    <w:rsid w:val="0084120B"/>
    <w:rsid w:val="008433C7"/>
    <w:rsid w:val="00846C7C"/>
    <w:rsid w:val="008536BA"/>
    <w:rsid w:val="00862216"/>
    <w:rsid w:val="00864E4C"/>
    <w:rsid w:val="008655FD"/>
    <w:rsid w:val="00866330"/>
    <w:rsid w:val="00873F2E"/>
    <w:rsid w:val="00882A87"/>
    <w:rsid w:val="00885EEC"/>
    <w:rsid w:val="008A06EF"/>
    <w:rsid w:val="008B60FF"/>
    <w:rsid w:val="008B6292"/>
    <w:rsid w:val="008C43C9"/>
    <w:rsid w:val="008E5CC1"/>
    <w:rsid w:val="008E5D67"/>
    <w:rsid w:val="008E6F1F"/>
    <w:rsid w:val="008F1EA3"/>
    <w:rsid w:val="008F2DD5"/>
    <w:rsid w:val="008F61FE"/>
    <w:rsid w:val="009033D2"/>
    <w:rsid w:val="00905672"/>
    <w:rsid w:val="009121F7"/>
    <w:rsid w:val="0091431C"/>
    <w:rsid w:val="009147C7"/>
    <w:rsid w:val="00916066"/>
    <w:rsid w:val="00931856"/>
    <w:rsid w:val="00932FDF"/>
    <w:rsid w:val="00933864"/>
    <w:rsid w:val="0094191B"/>
    <w:rsid w:val="0095137C"/>
    <w:rsid w:val="0097209A"/>
    <w:rsid w:val="0097431B"/>
    <w:rsid w:val="00977D40"/>
    <w:rsid w:val="00982E86"/>
    <w:rsid w:val="00990F5F"/>
    <w:rsid w:val="0099160E"/>
    <w:rsid w:val="00991D1F"/>
    <w:rsid w:val="00994837"/>
    <w:rsid w:val="00995925"/>
    <w:rsid w:val="009A474C"/>
    <w:rsid w:val="009A7CA6"/>
    <w:rsid w:val="009B20D3"/>
    <w:rsid w:val="009B6102"/>
    <w:rsid w:val="009C589B"/>
    <w:rsid w:val="009C5D5F"/>
    <w:rsid w:val="009C79B4"/>
    <w:rsid w:val="009D2A1F"/>
    <w:rsid w:val="009D6D5D"/>
    <w:rsid w:val="009D7889"/>
    <w:rsid w:val="009E0678"/>
    <w:rsid w:val="009E6E05"/>
    <w:rsid w:val="009F2F64"/>
    <w:rsid w:val="00A00AE4"/>
    <w:rsid w:val="00A0187D"/>
    <w:rsid w:val="00A023FD"/>
    <w:rsid w:val="00A13C1E"/>
    <w:rsid w:val="00A159D2"/>
    <w:rsid w:val="00A2416D"/>
    <w:rsid w:val="00A252CA"/>
    <w:rsid w:val="00A379F0"/>
    <w:rsid w:val="00A403DD"/>
    <w:rsid w:val="00A41985"/>
    <w:rsid w:val="00A440A1"/>
    <w:rsid w:val="00A50503"/>
    <w:rsid w:val="00A533A4"/>
    <w:rsid w:val="00A55AC1"/>
    <w:rsid w:val="00A622E4"/>
    <w:rsid w:val="00A63C93"/>
    <w:rsid w:val="00A66090"/>
    <w:rsid w:val="00A667F0"/>
    <w:rsid w:val="00A67060"/>
    <w:rsid w:val="00A73CE9"/>
    <w:rsid w:val="00A74E3F"/>
    <w:rsid w:val="00A906A0"/>
    <w:rsid w:val="00A92AE8"/>
    <w:rsid w:val="00A96D92"/>
    <w:rsid w:val="00AA1A89"/>
    <w:rsid w:val="00AA7F19"/>
    <w:rsid w:val="00AC077D"/>
    <w:rsid w:val="00AC177E"/>
    <w:rsid w:val="00AC54D4"/>
    <w:rsid w:val="00AC5C41"/>
    <w:rsid w:val="00AC6ECC"/>
    <w:rsid w:val="00AE3FC1"/>
    <w:rsid w:val="00B04E91"/>
    <w:rsid w:val="00B06C8E"/>
    <w:rsid w:val="00B127CE"/>
    <w:rsid w:val="00B165A1"/>
    <w:rsid w:val="00B16F5F"/>
    <w:rsid w:val="00B17A18"/>
    <w:rsid w:val="00B23A47"/>
    <w:rsid w:val="00B2491A"/>
    <w:rsid w:val="00B2761D"/>
    <w:rsid w:val="00B41682"/>
    <w:rsid w:val="00B46ACF"/>
    <w:rsid w:val="00B50176"/>
    <w:rsid w:val="00B50428"/>
    <w:rsid w:val="00B50D3F"/>
    <w:rsid w:val="00B55048"/>
    <w:rsid w:val="00B5690C"/>
    <w:rsid w:val="00B63771"/>
    <w:rsid w:val="00B72F8F"/>
    <w:rsid w:val="00B7457E"/>
    <w:rsid w:val="00B766A5"/>
    <w:rsid w:val="00B85638"/>
    <w:rsid w:val="00B860D0"/>
    <w:rsid w:val="00B86F24"/>
    <w:rsid w:val="00B90E00"/>
    <w:rsid w:val="00B91F6A"/>
    <w:rsid w:val="00B94704"/>
    <w:rsid w:val="00BA0B61"/>
    <w:rsid w:val="00BA0C12"/>
    <w:rsid w:val="00BA5611"/>
    <w:rsid w:val="00BA70F5"/>
    <w:rsid w:val="00BB05A6"/>
    <w:rsid w:val="00BB2EBD"/>
    <w:rsid w:val="00BB45AB"/>
    <w:rsid w:val="00BB7835"/>
    <w:rsid w:val="00BD3440"/>
    <w:rsid w:val="00BD4973"/>
    <w:rsid w:val="00BD53AF"/>
    <w:rsid w:val="00BE3214"/>
    <w:rsid w:val="00BF66A3"/>
    <w:rsid w:val="00C14237"/>
    <w:rsid w:val="00C151E8"/>
    <w:rsid w:val="00C22A14"/>
    <w:rsid w:val="00C32274"/>
    <w:rsid w:val="00C46312"/>
    <w:rsid w:val="00C530EE"/>
    <w:rsid w:val="00C56558"/>
    <w:rsid w:val="00C62F17"/>
    <w:rsid w:val="00C6459E"/>
    <w:rsid w:val="00C6525C"/>
    <w:rsid w:val="00C65A89"/>
    <w:rsid w:val="00C6608A"/>
    <w:rsid w:val="00C727B0"/>
    <w:rsid w:val="00C72C32"/>
    <w:rsid w:val="00C7778E"/>
    <w:rsid w:val="00C77C5B"/>
    <w:rsid w:val="00C8282C"/>
    <w:rsid w:val="00C8719F"/>
    <w:rsid w:val="00C91127"/>
    <w:rsid w:val="00C9197B"/>
    <w:rsid w:val="00C943EE"/>
    <w:rsid w:val="00CA16E4"/>
    <w:rsid w:val="00CA60B4"/>
    <w:rsid w:val="00CB094D"/>
    <w:rsid w:val="00CB622C"/>
    <w:rsid w:val="00CC5C93"/>
    <w:rsid w:val="00CD17F2"/>
    <w:rsid w:val="00CD7706"/>
    <w:rsid w:val="00CE23BD"/>
    <w:rsid w:val="00CE2517"/>
    <w:rsid w:val="00CE74EB"/>
    <w:rsid w:val="00CE7751"/>
    <w:rsid w:val="00CE7D70"/>
    <w:rsid w:val="00CF4B28"/>
    <w:rsid w:val="00D00202"/>
    <w:rsid w:val="00D04F89"/>
    <w:rsid w:val="00D07571"/>
    <w:rsid w:val="00D133B5"/>
    <w:rsid w:val="00D14615"/>
    <w:rsid w:val="00D16F30"/>
    <w:rsid w:val="00D173DD"/>
    <w:rsid w:val="00D17621"/>
    <w:rsid w:val="00D319DC"/>
    <w:rsid w:val="00D439B5"/>
    <w:rsid w:val="00D52A5D"/>
    <w:rsid w:val="00D57B7C"/>
    <w:rsid w:val="00D63183"/>
    <w:rsid w:val="00D7523E"/>
    <w:rsid w:val="00D85EEF"/>
    <w:rsid w:val="00D87E2D"/>
    <w:rsid w:val="00D94141"/>
    <w:rsid w:val="00D96375"/>
    <w:rsid w:val="00DA088C"/>
    <w:rsid w:val="00DA281D"/>
    <w:rsid w:val="00DB1113"/>
    <w:rsid w:val="00DC1ED0"/>
    <w:rsid w:val="00DC20B2"/>
    <w:rsid w:val="00DE0233"/>
    <w:rsid w:val="00DF0BDC"/>
    <w:rsid w:val="00DF45E0"/>
    <w:rsid w:val="00DF486F"/>
    <w:rsid w:val="00E0478D"/>
    <w:rsid w:val="00E04D8F"/>
    <w:rsid w:val="00E05FCD"/>
    <w:rsid w:val="00E071B5"/>
    <w:rsid w:val="00E07906"/>
    <w:rsid w:val="00E216C9"/>
    <w:rsid w:val="00E22D98"/>
    <w:rsid w:val="00E2587C"/>
    <w:rsid w:val="00E37D6C"/>
    <w:rsid w:val="00E448E9"/>
    <w:rsid w:val="00E53018"/>
    <w:rsid w:val="00E56BAF"/>
    <w:rsid w:val="00E57C07"/>
    <w:rsid w:val="00E62157"/>
    <w:rsid w:val="00E71B28"/>
    <w:rsid w:val="00E766D9"/>
    <w:rsid w:val="00E828C5"/>
    <w:rsid w:val="00E933C7"/>
    <w:rsid w:val="00EA677D"/>
    <w:rsid w:val="00EB0636"/>
    <w:rsid w:val="00EB697F"/>
    <w:rsid w:val="00EC0DC4"/>
    <w:rsid w:val="00EC5C9A"/>
    <w:rsid w:val="00EC70A5"/>
    <w:rsid w:val="00EC7845"/>
    <w:rsid w:val="00ED19F2"/>
    <w:rsid w:val="00ED5037"/>
    <w:rsid w:val="00EE127D"/>
    <w:rsid w:val="00EE427F"/>
    <w:rsid w:val="00EF0812"/>
    <w:rsid w:val="00EF65EE"/>
    <w:rsid w:val="00F042DE"/>
    <w:rsid w:val="00F064EC"/>
    <w:rsid w:val="00F11489"/>
    <w:rsid w:val="00F153E2"/>
    <w:rsid w:val="00F20D0C"/>
    <w:rsid w:val="00F2159C"/>
    <w:rsid w:val="00F238F4"/>
    <w:rsid w:val="00F33972"/>
    <w:rsid w:val="00F34731"/>
    <w:rsid w:val="00F45A18"/>
    <w:rsid w:val="00F45B3D"/>
    <w:rsid w:val="00F5074A"/>
    <w:rsid w:val="00F5142F"/>
    <w:rsid w:val="00F5288D"/>
    <w:rsid w:val="00F623E3"/>
    <w:rsid w:val="00F64917"/>
    <w:rsid w:val="00F75D36"/>
    <w:rsid w:val="00F82526"/>
    <w:rsid w:val="00F877D6"/>
    <w:rsid w:val="00F96840"/>
    <w:rsid w:val="00FA02C0"/>
    <w:rsid w:val="00FA70AA"/>
    <w:rsid w:val="00FA7E69"/>
    <w:rsid w:val="00FB2DD0"/>
    <w:rsid w:val="00FB49DB"/>
    <w:rsid w:val="00FC062E"/>
    <w:rsid w:val="00FC1728"/>
    <w:rsid w:val="00FC2665"/>
    <w:rsid w:val="00FD6EDC"/>
    <w:rsid w:val="00FE50F5"/>
    <w:rsid w:val="00FF54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4D73FD"/>
  <w15:docId w15:val="{61836D9E-E1F6-4DB9-8D52-902B20742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49C"/>
    <w:rPr>
      <w:kern w:val="0"/>
      <w14:ligatures w14:val="none"/>
    </w:rPr>
  </w:style>
  <w:style w:type="paragraph" w:styleId="Ttulo1">
    <w:name w:val="heading 1"/>
    <w:basedOn w:val="Normal"/>
    <w:next w:val="Normal"/>
    <w:link w:val="Ttulo1Car"/>
    <w:uiPriority w:val="9"/>
    <w:qFormat/>
    <w:rsid w:val="007A34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7A34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7A349C"/>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7A349C"/>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7A349C"/>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7A349C"/>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7A349C"/>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7A349C"/>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7A349C"/>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A349C"/>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7A349C"/>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7A349C"/>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7A349C"/>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7A349C"/>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7A349C"/>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A349C"/>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A349C"/>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A349C"/>
    <w:rPr>
      <w:rFonts w:eastAsiaTheme="majorEastAsia" w:cstheme="majorBidi"/>
      <w:color w:val="272727" w:themeColor="text1" w:themeTint="D8"/>
    </w:rPr>
  </w:style>
  <w:style w:type="paragraph" w:styleId="Ttulo">
    <w:name w:val="Title"/>
    <w:basedOn w:val="Normal"/>
    <w:next w:val="Normal"/>
    <w:link w:val="TtuloCar"/>
    <w:uiPriority w:val="10"/>
    <w:qFormat/>
    <w:rsid w:val="007A34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A349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A349C"/>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A349C"/>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A349C"/>
    <w:pPr>
      <w:spacing w:before="160"/>
      <w:jc w:val="center"/>
    </w:pPr>
    <w:rPr>
      <w:i/>
      <w:iCs/>
      <w:color w:val="404040" w:themeColor="text1" w:themeTint="BF"/>
    </w:rPr>
  </w:style>
  <w:style w:type="character" w:customStyle="1" w:styleId="CitaCar">
    <w:name w:val="Cita Car"/>
    <w:basedOn w:val="Fuentedeprrafopredeter"/>
    <w:link w:val="Cita"/>
    <w:uiPriority w:val="29"/>
    <w:rsid w:val="007A349C"/>
    <w:rPr>
      <w:i/>
      <w:iCs/>
      <w:color w:val="404040" w:themeColor="text1" w:themeTint="BF"/>
    </w:rPr>
  </w:style>
  <w:style w:type="paragraph" w:styleId="Prrafodelista">
    <w:name w:val="List Paragraph"/>
    <w:basedOn w:val="Normal"/>
    <w:uiPriority w:val="34"/>
    <w:qFormat/>
    <w:rsid w:val="007A349C"/>
    <w:pPr>
      <w:ind w:left="720"/>
      <w:contextualSpacing/>
    </w:pPr>
  </w:style>
  <w:style w:type="character" w:styleId="nfasisintenso">
    <w:name w:val="Intense Emphasis"/>
    <w:basedOn w:val="Fuentedeprrafopredeter"/>
    <w:uiPriority w:val="21"/>
    <w:qFormat/>
    <w:rsid w:val="007A349C"/>
    <w:rPr>
      <w:i/>
      <w:iCs/>
      <w:color w:val="0F4761" w:themeColor="accent1" w:themeShade="BF"/>
    </w:rPr>
  </w:style>
  <w:style w:type="paragraph" w:styleId="Citadestacada">
    <w:name w:val="Intense Quote"/>
    <w:basedOn w:val="Normal"/>
    <w:next w:val="Normal"/>
    <w:link w:val="CitadestacadaCar"/>
    <w:uiPriority w:val="30"/>
    <w:qFormat/>
    <w:rsid w:val="007A34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7A349C"/>
    <w:rPr>
      <w:i/>
      <w:iCs/>
      <w:color w:val="0F4761" w:themeColor="accent1" w:themeShade="BF"/>
    </w:rPr>
  </w:style>
  <w:style w:type="character" w:styleId="Referenciaintensa">
    <w:name w:val="Intense Reference"/>
    <w:basedOn w:val="Fuentedeprrafopredeter"/>
    <w:uiPriority w:val="32"/>
    <w:qFormat/>
    <w:rsid w:val="007A349C"/>
    <w:rPr>
      <w:b/>
      <w:bCs/>
      <w:smallCaps/>
      <w:color w:val="0F4761" w:themeColor="accent1" w:themeShade="BF"/>
      <w:spacing w:val="5"/>
    </w:rPr>
  </w:style>
  <w:style w:type="paragraph" w:styleId="Encabezado">
    <w:name w:val="header"/>
    <w:basedOn w:val="Normal"/>
    <w:link w:val="EncabezadoCar"/>
    <w:uiPriority w:val="99"/>
    <w:unhideWhenUsed/>
    <w:rsid w:val="007A349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A349C"/>
    <w:rPr>
      <w:kern w:val="0"/>
      <w14:ligatures w14:val="none"/>
    </w:rPr>
  </w:style>
  <w:style w:type="paragraph" w:styleId="Piedepgina">
    <w:name w:val="footer"/>
    <w:basedOn w:val="Normal"/>
    <w:link w:val="PiedepginaCar"/>
    <w:uiPriority w:val="99"/>
    <w:unhideWhenUsed/>
    <w:rsid w:val="007A349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A349C"/>
    <w:rPr>
      <w:kern w:val="0"/>
      <w14:ligatures w14:val="none"/>
    </w:rPr>
  </w:style>
  <w:style w:type="table" w:styleId="Tablaconcuadrcula">
    <w:name w:val="Table Grid"/>
    <w:basedOn w:val="Tablanormal"/>
    <w:uiPriority w:val="39"/>
    <w:rsid w:val="007A349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7A349C"/>
    <w:pPr>
      <w:spacing w:before="100" w:beforeAutospacing="1" w:after="100" w:afterAutospacing="1" w:line="240" w:lineRule="auto"/>
    </w:pPr>
    <w:rPr>
      <w:rFonts w:ascii="Times New Roman" w:eastAsiaTheme="minorEastAsia" w:hAnsi="Times New Roman" w:cs="Times New Roman"/>
      <w:sz w:val="24"/>
      <w:szCs w:val="24"/>
      <w:lang w:eastAsia="es-MX"/>
    </w:rPr>
  </w:style>
  <w:style w:type="character" w:styleId="Hipervnculo">
    <w:name w:val="Hyperlink"/>
    <w:basedOn w:val="Fuentedeprrafopredeter"/>
    <w:uiPriority w:val="99"/>
    <w:unhideWhenUsed/>
    <w:rsid w:val="007A349C"/>
    <w:rPr>
      <w:color w:val="467886" w:themeColor="hyperlink"/>
      <w:u w:val="single"/>
    </w:rPr>
  </w:style>
  <w:style w:type="character" w:customStyle="1" w:styleId="Mencinsinresolver1">
    <w:name w:val="Mención sin resolver1"/>
    <w:basedOn w:val="Fuentedeprrafopredeter"/>
    <w:uiPriority w:val="99"/>
    <w:semiHidden/>
    <w:unhideWhenUsed/>
    <w:rsid w:val="007A349C"/>
    <w:rPr>
      <w:color w:val="605E5C"/>
      <w:shd w:val="clear" w:color="auto" w:fill="E1DFDD"/>
    </w:rPr>
  </w:style>
  <w:style w:type="paragraph" w:styleId="Lista2">
    <w:name w:val="List 2"/>
    <w:basedOn w:val="Normal"/>
    <w:uiPriority w:val="99"/>
    <w:unhideWhenUsed/>
    <w:rsid w:val="007A349C"/>
    <w:pPr>
      <w:ind w:left="566" w:hanging="283"/>
      <w:contextualSpacing/>
    </w:pPr>
  </w:style>
  <w:style w:type="paragraph" w:styleId="Saludo">
    <w:name w:val="Salutation"/>
    <w:basedOn w:val="Normal"/>
    <w:next w:val="Normal"/>
    <w:link w:val="SaludoCar"/>
    <w:uiPriority w:val="99"/>
    <w:unhideWhenUsed/>
    <w:rsid w:val="007A349C"/>
  </w:style>
  <w:style w:type="character" w:customStyle="1" w:styleId="SaludoCar">
    <w:name w:val="Saludo Car"/>
    <w:basedOn w:val="Fuentedeprrafopredeter"/>
    <w:link w:val="Saludo"/>
    <w:uiPriority w:val="99"/>
    <w:rsid w:val="007A349C"/>
    <w:rPr>
      <w:kern w:val="0"/>
      <w14:ligatures w14:val="none"/>
    </w:rPr>
  </w:style>
  <w:style w:type="paragraph" w:styleId="Textoindependiente">
    <w:name w:val="Body Text"/>
    <w:basedOn w:val="Normal"/>
    <w:link w:val="TextoindependienteCar"/>
    <w:uiPriority w:val="99"/>
    <w:unhideWhenUsed/>
    <w:rsid w:val="007A349C"/>
    <w:pPr>
      <w:spacing w:after="120"/>
    </w:pPr>
  </w:style>
  <w:style w:type="character" w:customStyle="1" w:styleId="TextoindependienteCar">
    <w:name w:val="Texto independiente Car"/>
    <w:basedOn w:val="Fuentedeprrafopredeter"/>
    <w:link w:val="Textoindependiente"/>
    <w:uiPriority w:val="99"/>
    <w:rsid w:val="007A349C"/>
    <w:rPr>
      <w:kern w:val="0"/>
      <w14:ligatures w14:val="none"/>
    </w:rPr>
  </w:style>
  <w:style w:type="paragraph" w:customStyle="1" w:styleId="Lneadeasunto">
    <w:name w:val="Línea de asunto"/>
    <w:basedOn w:val="Normal"/>
    <w:rsid w:val="007A349C"/>
  </w:style>
  <w:style w:type="character" w:customStyle="1" w:styleId="SinespaciadoCar">
    <w:name w:val="Sin espaciado Car"/>
    <w:link w:val="Sinespaciado"/>
    <w:uiPriority w:val="1"/>
    <w:qFormat/>
    <w:locked/>
    <w:rsid w:val="007A349C"/>
    <w:rPr>
      <w:rFonts w:ascii="Calibri" w:eastAsia="Calibri" w:hAnsi="Calibri" w:cs="Times New Roman"/>
    </w:rPr>
  </w:style>
  <w:style w:type="paragraph" w:styleId="Sinespaciado">
    <w:name w:val="No Spacing"/>
    <w:link w:val="SinespaciadoCar"/>
    <w:uiPriority w:val="1"/>
    <w:qFormat/>
    <w:rsid w:val="007A349C"/>
    <w:pPr>
      <w:spacing w:after="0" w:line="240" w:lineRule="auto"/>
    </w:pPr>
    <w:rPr>
      <w:rFonts w:ascii="Calibri" w:eastAsia="Calibri" w:hAnsi="Calibri" w:cs="Times New Roman"/>
    </w:rPr>
  </w:style>
  <w:style w:type="paragraph" w:styleId="NormalWeb">
    <w:name w:val="Normal (Web)"/>
    <w:basedOn w:val="Normal"/>
    <w:uiPriority w:val="99"/>
    <w:semiHidden/>
    <w:unhideWhenUsed/>
    <w:rsid w:val="007A349C"/>
    <w:pPr>
      <w:spacing w:before="100" w:beforeAutospacing="1" w:after="100" w:afterAutospacing="1" w:line="240" w:lineRule="auto"/>
    </w:pPr>
    <w:rPr>
      <w:rFonts w:ascii="Times New Roman" w:eastAsia="Times New Roman" w:hAnsi="Times New Roman" w:cs="Times New Roman"/>
      <w:sz w:val="24"/>
      <w:szCs w:val="24"/>
      <w:lang w:eastAsia="es-MX"/>
      <w14:ligatures w14:val="standardContextual"/>
    </w:rPr>
  </w:style>
  <w:style w:type="character" w:styleId="Hipervnculovisitado">
    <w:name w:val="FollowedHyperlink"/>
    <w:basedOn w:val="Fuentedeprrafopredeter"/>
    <w:uiPriority w:val="99"/>
    <w:semiHidden/>
    <w:unhideWhenUsed/>
    <w:rsid w:val="007A349C"/>
    <w:rPr>
      <w:color w:val="96607D" w:themeColor="followedHyperlink"/>
      <w:u w:val="single"/>
    </w:rPr>
  </w:style>
  <w:style w:type="table" w:customStyle="1" w:styleId="Tablaconcuadrcula1">
    <w:name w:val="Tabla con cuadrícula1"/>
    <w:basedOn w:val="Tablanormal"/>
    <w:next w:val="Tablaconcuadrcula"/>
    <w:uiPriority w:val="39"/>
    <w:rsid w:val="007A349C"/>
    <w:pPr>
      <w:spacing w:after="0" w:line="240" w:lineRule="auto"/>
    </w:pPr>
    <w:rPr>
      <w:rFonts w:ascii="Calibri" w:eastAsia="Calibri" w:hAnsi="Calibri" w:cs="Times New Roman"/>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7A349C"/>
    <w:pPr>
      <w:spacing w:after="0" w:line="240" w:lineRule="auto"/>
    </w:pPr>
    <w:rPr>
      <w:kern w:val="0"/>
      <w14:ligatures w14:val="none"/>
    </w:rPr>
  </w:style>
  <w:style w:type="character" w:styleId="Mencinsinresolver">
    <w:name w:val="Unresolved Mention"/>
    <w:basedOn w:val="Fuentedeprrafopredeter"/>
    <w:uiPriority w:val="99"/>
    <w:semiHidden/>
    <w:unhideWhenUsed/>
    <w:rsid w:val="00335282"/>
    <w:rPr>
      <w:color w:val="605E5C"/>
      <w:shd w:val="clear" w:color="auto" w:fill="E1DFDD"/>
    </w:rPr>
  </w:style>
  <w:style w:type="table" w:customStyle="1" w:styleId="Tablaconcuadrcula11">
    <w:name w:val="Tabla con cuadrícula11"/>
    <w:basedOn w:val="Tablanormal"/>
    <w:next w:val="Tablaconcuadrcula"/>
    <w:uiPriority w:val="39"/>
    <w:rsid w:val="00542D2C"/>
    <w:pPr>
      <w:spacing w:after="0" w:line="240" w:lineRule="auto"/>
    </w:pPr>
    <w:rPr>
      <w:rFonts w:ascii="Calibri" w:eastAsia="Calibri" w:hAnsi="Calibri" w:cs="Times New Roman"/>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
    <w:name w:val="Tabla con cuadrícula112"/>
    <w:basedOn w:val="Tablanormal"/>
    <w:next w:val="Tablaconcuadrcula"/>
    <w:uiPriority w:val="39"/>
    <w:rsid w:val="004E02DC"/>
    <w:pPr>
      <w:spacing w:after="0" w:line="240" w:lineRule="auto"/>
    </w:pPr>
    <w:rPr>
      <w:rFonts w:ascii="Calibri" w:eastAsia="Calibri" w:hAnsi="Calibri" w:cs="Times New Roman"/>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781717">
      <w:bodyDiv w:val="1"/>
      <w:marLeft w:val="0"/>
      <w:marRight w:val="0"/>
      <w:marTop w:val="0"/>
      <w:marBottom w:val="0"/>
      <w:divBdr>
        <w:top w:val="none" w:sz="0" w:space="0" w:color="auto"/>
        <w:left w:val="none" w:sz="0" w:space="0" w:color="auto"/>
        <w:bottom w:val="none" w:sz="0" w:space="0" w:color="auto"/>
        <w:right w:val="none" w:sz="0" w:space="0" w:color="auto"/>
      </w:divBdr>
    </w:div>
    <w:div w:id="875771809">
      <w:bodyDiv w:val="1"/>
      <w:marLeft w:val="0"/>
      <w:marRight w:val="0"/>
      <w:marTop w:val="0"/>
      <w:marBottom w:val="0"/>
      <w:divBdr>
        <w:top w:val="none" w:sz="0" w:space="0" w:color="auto"/>
        <w:left w:val="none" w:sz="0" w:space="0" w:color="auto"/>
        <w:bottom w:val="none" w:sz="0" w:space="0" w:color="auto"/>
        <w:right w:val="none" w:sz="0" w:space="0" w:color="auto"/>
      </w:divBdr>
    </w:div>
    <w:div w:id="1571765746">
      <w:bodyDiv w:val="1"/>
      <w:marLeft w:val="0"/>
      <w:marRight w:val="0"/>
      <w:marTop w:val="0"/>
      <w:marBottom w:val="0"/>
      <w:divBdr>
        <w:top w:val="none" w:sz="0" w:space="0" w:color="auto"/>
        <w:left w:val="none" w:sz="0" w:space="0" w:color="auto"/>
        <w:bottom w:val="none" w:sz="0" w:space="0" w:color="auto"/>
        <w:right w:val="none" w:sz="0" w:space="0" w:color="auto"/>
      </w:divBdr>
    </w:div>
    <w:div w:id="1706558888">
      <w:bodyDiv w:val="1"/>
      <w:marLeft w:val="0"/>
      <w:marRight w:val="0"/>
      <w:marTop w:val="0"/>
      <w:marBottom w:val="0"/>
      <w:divBdr>
        <w:top w:val="none" w:sz="0" w:space="0" w:color="auto"/>
        <w:left w:val="none" w:sz="0" w:space="0" w:color="auto"/>
        <w:bottom w:val="none" w:sz="0" w:space="0" w:color="auto"/>
        <w:right w:val="none" w:sz="0" w:space="0" w:color="auto"/>
      </w:divBdr>
    </w:div>
    <w:div w:id="20240902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hSzVzxQ1Geo&amp;list=PL_4AU7lQpikEZgCidDMSb9LqDOgMisUXc&amp;index=1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FA8F08-7D44-494C-924B-BF0A060E0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945</TotalTime>
  <Pages>45</Pages>
  <Words>11705</Words>
  <Characters>64381</Characters>
  <Application>Microsoft Office Word</Application>
  <DocSecurity>0</DocSecurity>
  <Lines>536</Lines>
  <Paragraphs>151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Vicente Arrezola Jiménez</dc:creator>
  <cp:keywords/>
  <dc:description/>
  <cp:lastModifiedBy>Luis Alfonso Campos Guzman</cp:lastModifiedBy>
  <cp:revision>56</cp:revision>
  <cp:lastPrinted>2024-09-25T18:12:00Z</cp:lastPrinted>
  <dcterms:created xsi:type="dcterms:W3CDTF">2024-09-17T21:27:00Z</dcterms:created>
  <dcterms:modified xsi:type="dcterms:W3CDTF">2024-09-30T17:38:00Z</dcterms:modified>
</cp:coreProperties>
</file>