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E2775" w14:textId="77777777" w:rsidR="00A370ED" w:rsidRDefault="00A370ED" w:rsidP="00F403E0">
      <w:pPr>
        <w:pStyle w:val="Prrafodelista"/>
        <w:ind w:left="142"/>
        <w:jc w:val="center"/>
        <w:rPr>
          <w:rFonts w:ascii="Trebuchet MS" w:hAnsi="Trebuchet MS"/>
          <w:b/>
        </w:rPr>
      </w:pPr>
    </w:p>
    <w:p w14:paraId="4747B5C7" w14:textId="77777777" w:rsidR="00FB5B5A" w:rsidRDefault="00FB5B5A" w:rsidP="00F403E0">
      <w:pPr>
        <w:pStyle w:val="Prrafodelista"/>
        <w:ind w:left="142"/>
        <w:jc w:val="center"/>
        <w:rPr>
          <w:rFonts w:ascii="Trebuchet MS" w:hAnsi="Trebuchet MS"/>
          <w:b/>
        </w:rPr>
      </w:pPr>
    </w:p>
    <w:p w14:paraId="408DDB1A" w14:textId="3A6AA630" w:rsidR="001124D7" w:rsidRDefault="001124D7" w:rsidP="00F403E0">
      <w:pPr>
        <w:suppressAutoHyphens w:val="0"/>
        <w:spacing w:after="200" w:line="276" w:lineRule="auto"/>
        <w:ind w:left="142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  <w:noProof/>
          <w:lang w:val="es-MX" w:eastAsia="es-MX"/>
        </w:rPr>
        <w:drawing>
          <wp:inline distT="0" distB="0" distL="0" distR="0" wp14:anchorId="60012653" wp14:editId="272818F8">
            <wp:extent cx="4391638" cy="2495899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EPC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1638" cy="2495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04E02" w14:textId="77777777" w:rsidR="001124D7" w:rsidRDefault="001124D7" w:rsidP="00F403E0">
      <w:pPr>
        <w:suppressAutoHyphens w:val="0"/>
        <w:spacing w:after="200" w:line="276" w:lineRule="auto"/>
        <w:ind w:left="142"/>
        <w:jc w:val="center"/>
        <w:rPr>
          <w:rFonts w:ascii="Trebuchet MS" w:hAnsi="Trebuchet MS"/>
        </w:rPr>
      </w:pPr>
    </w:p>
    <w:p w14:paraId="23BD6DBB" w14:textId="77777777" w:rsidR="001124D7" w:rsidRDefault="001124D7" w:rsidP="00F403E0">
      <w:pPr>
        <w:suppressAutoHyphens w:val="0"/>
        <w:spacing w:after="200" w:line="276" w:lineRule="auto"/>
        <w:ind w:left="142"/>
        <w:jc w:val="center"/>
        <w:rPr>
          <w:rFonts w:ascii="Trebuchet MS" w:hAnsi="Trebuchet MS"/>
        </w:rPr>
      </w:pPr>
    </w:p>
    <w:p w14:paraId="11A7A5DC" w14:textId="77777777" w:rsidR="00D3520C" w:rsidRPr="00D54E2E" w:rsidRDefault="00D3520C" w:rsidP="00F403E0">
      <w:pPr>
        <w:suppressAutoHyphens w:val="0"/>
        <w:spacing w:after="200" w:line="276" w:lineRule="auto"/>
        <w:ind w:left="142"/>
        <w:jc w:val="center"/>
        <w:rPr>
          <w:rFonts w:ascii="Trebuchet MS" w:hAnsi="Trebuchet MS"/>
          <w:b/>
          <w:sz w:val="28"/>
          <w:szCs w:val="28"/>
        </w:rPr>
      </w:pPr>
    </w:p>
    <w:p w14:paraId="05A70D92" w14:textId="510CC7A0" w:rsidR="00D54E2E" w:rsidRPr="00D54E2E" w:rsidRDefault="0094175A" w:rsidP="00F403E0">
      <w:pPr>
        <w:spacing w:line="276" w:lineRule="auto"/>
        <w:ind w:left="142"/>
        <w:jc w:val="center"/>
        <w:rPr>
          <w:rFonts w:ascii="Trebuchet MS" w:hAnsi="Trebuchet MS" w:cstheme="minorHAnsi"/>
          <w:b/>
          <w:sz w:val="28"/>
          <w:szCs w:val="28"/>
        </w:rPr>
      </w:pPr>
      <w:bookmarkStart w:id="0" w:name="_GoBack"/>
      <w:r>
        <w:rPr>
          <w:rFonts w:ascii="Trebuchet MS" w:hAnsi="Trebuchet MS" w:cstheme="minorHAnsi"/>
          <w:b/>
          <w:sz w:val="28"/>
          <w:szCs w:val="28"/>
        </w:rPr>
        <w:t>Lineamientos</w:t>
      </w:r>
      <w:r w:rsidR="00D54E2E" w:rsidRPr="00D54E2E">
        <w:rPr>
          <w:rFonts w:ascii="Trebuchet MS" w:hAnsi="Trebuchet MS" w:cstheme="minorHAnsi"/>
          <w:b/>
          <w:sz w:val="28"/>
          <w:szCs w:val="28"/>
        </w:rPr>
        <w:t xml:space="preserve"> </w:t>
      </w:r>
      <w:r w:rsidR="004B6DA2">
        <w:rPr>
          <w:rFonts w:ascii="Trebuchet MS" w:hAnsi="Trebuchet MS" w:cstheme="minorHAnsi"/>
          <w:b/>
          <w:sz w:val="28"/>
          <w:szCs w:val="28"/>
        </w:rPr>
        <w:t>G</w:t>
      </w:r>
      <w:r w:rsidR="00BC145B">
        <w:rPr>
          <w:rFonts w:ascii="Trebuchet MS" w:hAnsi="Trebuchet MS" w:cstheme="minorHAnsi"/>
          <w:b/>
          <w:sz w:val="28"/>
          <w:szCs w:val="28"/>
        </w:rPr>
        <w:t xml:space="preserve">enerales </w:t>
      </w:r>
      <w:r w:rsidR="00D54E2E" w:rsidRPr="00D54E2E">
        <w:rPr>
          <w:rFonts w:ascii="Trebuchet MS" w:hAnsi="Trebuchet MS" w:cstheme="minorHAnsi"/>
          <w:b/>
          <w:sz w:val="28"/>
          <w:szCs w:val="28"/>
        </w:rPr>
        <w:t xml:space="preserve">para </w:t>
      </w:r>
      <w:r w:rsidR="00BD12F7">
        <w:rPr>
          <w:rFonts w:ascii="Trebuchet MS" w:hAnsi="Trebuchet MS" w:cstheme="minorHAnsi"/>
          <w:b/>
          <w:sz w:val="28"/>
          <w:szCs w:val="28"/>
        </w:rPr>
        <w:t>la C</w:t>
      </w:r>
      <w:r w:rsidR="004D1C3E">
        <w:rPr>
          <w:rFonts w:ascii="Trebuchet MS" w:hAnsi="Trebuchet MS" w:cstheme="minorHAnsi"/>
          <w:b/>
          <w:sz w:val="28"/>
          <w:szCs w:val="28"/>
        </w:rPr>
        <w:t xml:space="preserve">elebración de </w:t>
      </w:r>
      <w:r w:rsidR="00D54E2E" w:rsidRPr="00D54E2E">
        <w:rPr>
          <w:rFonts w:ascii="Trebuchet MS" w:hAnsi="Trebuchet MS" w:cstheme="minorHAnsi"/>
          <w:b/>
          <w:sz w:val="28"/>
          <w:szCs w:val="28"/>
        </w:rPr>
        <w:t xml:space="preserve">los </w:t>
      </w:r>
      <w:r w:rsidR="00BD12F7">
        <w:rPr>
          <w:rFonts w:ascii="Trebuchet MS" w:hAnsi="Trebuchet MS" w:cstheme="minorHAnsi"/>
          <w:b/>
          <w:sz w:val="28"/>
          <w:szCs w:val="28"/>
        </w:rPr>
        <w:t>D</w:t>
      </w:r>
      <w:r w:rsidR="001E376A">
        <w:rPr>
          <w:rFonts w:ascii="Trebuchet MS" w:hAnsi="Trebuchet MS" w:cstheme="minorHAnsi"/>
          <w:b/>
          <w:sz w:val="28"/>
          <w:szCs w:val="28"/>
        </w:rPr>
        <w:t xml:space="preserve">ebates </w:t>
      </w:r>
      <w:r w:rsidR="00BD12F7">
        <w:rPr>
          <w:rFonts w:ascii="Trebuchet MS" w:hAnsi="Trebuchet MS" w:cstheme="minorHAnsi"/>
          <w:b/>
          <w:sz w:val="28"/>
          <w:szCs w:val="28"/>
        </w:rPr>
        <w:t>O</w:t>
      </w:r>
      <w:r w:rsidR="004D1C3E">
        <w:rPr>
          <w:rFonts w:ascii="Trebuchet MS" w:hAnsi="Trebuchet MS" w:cstheme="minorHAnsi"/>
          <w:b/>
          <w:sz w:val="28"/>
          <w:szCs w:val="28"/>
        </w:rPr>
        <w:t xml:space="preserve">rganizados por </w:t>
      </w:r>
      <w:r w:rsidR="00D54E2E" w:rsidRPr="00D54E2E">
        <w:rPr>
          <w:rFonts w:ascii="Trebuchet MS" w:hAnsi="Trebuchet MS" w:cstheme="minorHAnsi"/>
          <w:b/>
          <w:sz w:val="28"/>
          <w:szCs w:val="28"/>
        </w:rPr>
        <w:t>el Instituto Electoral y de Participación Ciudadana del Estado de Jalisco</w:t>
      </w:r>
      <w:r w:rsidR="004B6DA2">
        <w:rPr>
          <w:rFonts w:ascii="Trebuchet MS" w:hAnsi="Trebuchet MS" w:cstheme="minorHAnsi"/>
          <w:b/>
          <w:sz w:val="28"/>
          <w:szCs w:val="28"/>
        </w:rPr>
        <w:t xml:space="preserve">, </w:t>
      </w:r>
      <w:r w:rsidR="004B6DA2" w:rsidRPr="004B6DA2">
        <w:rPr>
          <w:rFonts w:ascii="Trebuchet MS" w:hAnsi="Trebuchet MS" w:cstheme="minorHAnsi"/>
          <w:b/>
          <w:sz w:val="28"/>
          <w:szCs w:val="28"/>
        </w:rPr>
        <w:t>para el Proceso Electoral Local Ordinario 2020-2021</w:t>
      </w:r>
    </w:p>
    <w:bookmarkEnd w:id="0"/>
    <w:p w14:paraId="0D62A7E7" w14:textId="5D5EC504" w:rsidR="001124D7" w:rsidRPr="007F4373" w:rsidRDefault="001124D7" w:rsidP="00F403E0">
      <w:pPr>
        <w:suppressAutoHyphens w:val="0"/>
        <w:spacing w:after="200" w:line="276" w:lineRule="auto"/>
        <w:ind w:left="142"/>
        <w:jc w:val="center"/>
        <w:rPr>
          <w:rFonts w:ascii="Trebuchet MS" w:hAnsi="Trebuchet MS"/>
          <w:b/>
        </w:rPr>
      </w:pPr>
      <w:r w:rsidRPr="007F4373">
        <w:rPr>
          <w:rFonts w:ascii="Trebuchet MS" w:hAnsi="Trebuchet MS"/>
          <w:b/>
          <w:sz w:val="32"/>
        </w:rPr>
        <w:br w:type="page"/>
      </w:r>
    </w:p>
    <w:p w14:paraId="63934013" w14:textId="0919B916" w:rsidR="001E376A" w:rsidRPr="00F403E0" w:rsidRDefault="0094175A" w:rsidP="00BD12F7">
      <w:pPr>
        <w:spacing w:line="276" w:lineRule="auto"/>
        <w:ind w:right="51"/>
        <w:jc w:val="both"/>
        <w:rPr>
          <w:rFonts w:ascii="Trebuchet MS" w:hAnsi="Trebuchet MS" w:cstheme="minorHAnsi"/>
          <w:b/>
        </w:rPr>
      </w:pPr>
      <w:r>
        <w:rPr>
          <w:rFonts w:ascii="Trebuchet MS" w:hAnsi="Trebuchet MS" w:cstheme="minorHAnsi"/>
          <w:b/>
        </w:rPr>
        <w:lastRenderedPageBreak/>
        <w:t xml:space="preserve">LINEAMIENTOS </w:t>
      </w:r>
      <w:r w:rsidR="00997B34">
        <w:rPr>
          <w:rFonts w:ascii="Trebuchet MS" w:hAnsi="Trebuchet MS" w:cstheme="minorHAnsi"/>
          <w:b/>
        </w:rPr>
        <w:t xml:space="preserve">GENERALES </w:t>
      </w:r>
      <w:r>
        <w:rPr>
          <w:rFonts w:ascii="Trebuchet MS" w:hAnsi="Trebuchet MS" w:cstheme="minorHAnsi"/>
          <w:b/>
        </w:rPr>
        <w:t>PARA</w:t>
      </w:r>
      <w:r w:rsidR="00F403E0" w:rsidRPr="00F403E0">
        <w:rPr>
          <w:rFonts w:ascii="Trebuchet MS" w:hAnsi="Trebuchet MS" w:cstheme="minorHAnsi"/>
          <w:b/>
        </w:rPr>
        <w:t xml:space="preserve"> </w:t>
      </w:r>
      <w:r w:rsidR="004D1C3E">
        <w:rPr>
          <w:rFonts w:ascii="Trebuchet MS" w:hAnsi="Trebuchet MS" w:cstheme="minorHAnsi"/>
          <w:b/>
        </w:rPr>
        <w:t xml:space="preserve">LA CELEBRACIÓN DE </w:t>
      </w:r>
      <w:r w:rsidR="00F403E0" w:rsidRPr="00F403E0">
        <w:rPr>
          <w:rFonts w:ascii="Trebuchet MS" w:hAnsi="Trebuchet MS" w:cstheme="minorHAnsi"/>
          <w:b/>
        </w:rPr>
        <w:t xml:space="preserve">LOS DEBATES </w:t>
      </w:r>
      <w:r w:rsidR="004D1C3E">
        <w:rPr>
          <w:rFonts w:ascii="Trebuchet MS" w:hAnsi="Trebuchet MS" w:cstheme="minorHAnsi"/>
          <w:b/>
        </w:rPr>
        <w:t xml:space="preserve">ORGANIZADOS POR </w:t>
      </w:r>
      <w:r w:rsidR="00F403E0" w:rsidRPr="00F403E0">
        <w:rPr>
          <w:rFonts w:ascii="Trebuchet MS" w:hAnsi="Trebuchet MS" w:cstheme="minorHAnsi"/>
          <w:b/>
        </w:rPr>
        <w:t xml:space="preserve">EL INSTITUTO ELECTORAL Y DE PARTICIPACIÓN CIUDADANA </w:t>
      </w:r>
      <w:r w:rsidR="004B6DA2" w:rsidRPr="00F403E0">
        <w:rPr>
          <w:rFonts w:ascii="Trebuchet MS" w:hAnsi="Trebuchet MS" w:cstheme="minorHAnsi"/>
          <w:b/>
        </w:rPr>
        <w:t>DEL ESTADO DE JALISCO</w:t>
      </w:r>
      <w:r w:rsidR="004B6DA2" w:rsidRPr="004B6DA2">
        <w:rPr>
          <w:rFonts w:ascii="Trebuchet MS" w:hAnsi="Trebuchet MS" w:cstheme="minorHAnsi"/>
          <w:b/>
        </w:rPr>
        <w:t>, PARA EL PROCESO ELECTORAL LOCAL ORDINARIO 2020-2021</w:t>
      </w:r>
    </w:p>
    <w:p w14:paraId="3ACE0BA9" w14:textId="77777777" w:rsidR="00D54E2E" w:rsidRPr="009A058E" w:rsidRDefault="00D54E2E" w:rsidP="00BD12F7">
      <w:pPr>
        <w:spacing w:line="276" w:lineRule="auto"/>
        <w:ind w:right="51"/>
        <w:jc w:val="both"/>
        <w:rPr>
          <w:rFonts w:ascii="Trebuchet MS" w:hAnsi="Trebuchet MS" w:cstheme="minorHAnsi"/>
          <w:b/>
        </w:rPr>
      </w:pPr>
    </w:p>
    <w:p w14:paraId="64181B61" w14:textId="77777777" w:rsidR="00D36899" w:rsidRPr="007F4373" w:rsidRDefault="00D36899" w:rsidP="00BD12F7">
      <w:pPr>
        <w:autoSpaceDE w:val="0"/>
        <w:spacing w:line="276" w:lineRule="auto"/>
        <w:jc w:val="center"/>
        <w:rPr>
          <w:rFonts w:ascii="Trebuchet MS" w:hAnsi="Trebuchet MS" w:cs="Arial"/>
          <w:b/>
        </w:rPr>
      </w:pPr>
      <w:r w:rsidRPr="007F4373">
        <w:rPr>
          <w:rFonts w:ascii="Trebuchet MS" w:hAnsi="Trebuchet MS" w:cs="Arial"/>
          <w:b/>
        </w:rPr>
        <w:t>Disposiciones generales</w:t>
      </w:r>
    </w:p>
    <w:p w14:paraId="258E6DD4" w14:textId="77777777" w:rsidR="00D36899" w:rsidRDefault="00D36899" w:rsidP="00BD12F7">
      <w:pPr>
        <w:spacing w:line="276" w:lineRule="auto"/>
        <w:ind w:right="51"/>
        <w:jc w:val="both"/>
        <w:rPr>
          <w:rFonts w:ascii="Trebuchet MS" w:hAnsi="Trebuchet MS" w:cstheme="minorHAnsi"/>
          <w:b/>
        </w:rPr>
      </w:pPr>
    </w:p>
    <w:p w14:paraId="1A7AD984" w14:textId="4F96DE77" w:rsidR="00155EC2" w:rsidRPr="001E376A" w:rsidRDefault="00155EC2" w:rsidP="00BD12F7">
      <w:pPr>
        <w:spacing w:line="276" w:lineRule="auto"/>
        <w:ind w:right="51"/>
        <w:jc w:val="both"/>
        <w:rPr>
          <w:rFonts w:ascii="Trebuchet MS" w:hAnsi="Trebuchet MS" w:cstheme="minorHAnsi"/>
          <w:b/>
        </w:rPr>
      </w:pPr>
      <w:r w:rsidRPr="001E376A">
        <w:rPr>
          <w:rFonts w:ascii="Trebuchet MS" w:hAnsi="Trebuchet MS" w:cstheme="minorHAnsi"/>
          <w:b/>
        </w:rPr>
        <w:t>Artículo 1</w:t>
      </w:r>
    </w:p>
    <w:p w14:paraId="0070E08A" w14:textId="5BF9724A" w:rsidR="00155EC2" w:rsidRDefault="004D11A5" w:rsidP="00BD12F7">
      <w:pPr>
        <w:spacing w:line="276" w:lineRule="auto"/>
        <w:ind w:right="51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1. </w:t>
      </w:r>
      <w:r w:rsidR="00430812" w:rsidRPr="001E376A">
        <w:rPr>
          <w:rFonts w:ascii="Trebuchet MS" w:hAnsi="Trebuchet MS"/>
        </w:rPr>
        <w:t>L</w:t>
      </w:r>
      <w:r w:rsidR="0094175A">
        <w:rPr>
          <w:rFonts w:ascii="Trebuchet MS" w:hAnsi="Trebuchet MS"/>
        </w:rPr>
        <w:t>o</w:t>
      </w:r>
      <w:r w:rsidR="00155EC2" w:rsidRPr="001E376A">
        <w:rPr>
          <w:rFonts w:ascii="Trebuchet MS" w:hAnsi="Trebuchet MS"/>
        </w:rPr>
        <w:t xml:space="preserve">s presentes </w:t>
      </w:r>
      <w:r w:rsidR="0094175A">
        <w:rPr>
          <w:rFonts w:ascii="Trebuchet MS" w:hAnsi="Trebuchet MS"/>
        </w:rPr>
        <w:t>lineamientos</w:t>
      </w:r>
      <w:r w:rsidR="00155EC2" w:rsidRPr="001E376A">
        <w:rPr>
          <w:rFonts w:ascii="Trebuchet MS" w:hAnsi="Trebuchet MS"/>
        </w:rPr>
        <w:t xml:space="preserve"> tienen por objeto establecer las </w:t>
      </w:r>
      <w:r w:rsidR="003750EB">
        <w:rPr>
          <w:rFonts w:ascii="Trebuchet MS" w:hAnsi="Trebuchet MS"/>
        </w:rPr>
        <w:t xml:space="preserve">normas </w:t>
      </w:r>
      <w:r w:rsidR="0034706A">
        <w:rPr>
          <w:rFonts w:ascii="Trebuchet MS" w:hAnsi="Trebuchet MS"/>
        </w:rPr>
        <w:t xml:space="preserve">para la preparación, desarrollo y vigilancia de los debates </w:t>
      </w:r>
      <w:r w:rsidR="0071786E">
        <w:rPr>
          <w:rFonts w:ascii="Trebuchet MS" w:hAnsi="Trebuchet MS"/>
        </w:rPr>
        <w:t xml:space="preserve">entre </w:t>
      </w:r>
      <w:r w:rsidR="000F7503">
        <w:rPr>
          <w:rFonts w:ascii="Trebuchet MS" w:hAnsi="Trebuchet MS"/>
        </w:rPr>
        <w:t>las</w:t>
      </w:r>
      <w:r w:rsidR="00997D21">
        <w:rPr>
          <w:rFonts w:ascii="Trebuchet MS" w:hAnsi="Trebuchet MS"/>
        </w:rPr>
        <w:t xml:space="preserve"> candidaturas</w:t>
      </w:r>
      <w:r w:rsidR="0071786E">
        <w:rPr>
          <w:rFonts w:ascii="Trebuchet MS" w:hAnsi="Trebuchet MS"/>
        </w:rPr>
        <w:t xml:space="preserve"> </w:t>
      </w:r>
      <w:r w:rsidR="00942ABB">
        <w:rPr>
          <w:rFonts w:ascii="Trebuchet MS" w:hAnsi="Trebuchet MS"/>
        </w:rPr>
        <w:t xml:space="preserve">a cargos de elección popular </w:t>
      </w:r>
      <w:r w:rsidR="0071786E">
        <w:rPr>
          <w:rFonts w:ascii="Trebuchet MS" w:hAnsi="Trebuchet MS"/>
        </w:rPr>
        <w:t xml:space="preserve">durante el </w:t>
      </w:r>
      <w:r w:rsidR="000F7503">
        <w:rPr>
          <w:rFonts w:ascii="Trebuchet MS" w:hAnsi="Trebuchet MS"/>
        </w:rPr>
        <w:t>P</w:t>
      </w:r>
      <w:r w:rsidR="0071786E">
        <w:rPr>
          <w:rFonts w:ascii="Trebuchet MS" w:hAnsi="Trebuchet MS"/>
        </w:rPr>
        <w:t xml:space="preserve">roceso </w:t>
      </w:r>
      <w:r w:rsidR="000F7503">
        <w:rPr>
          <w:rFonts w:ascii="Trebuchet MS" w:hAnsi="Trebuchet MS"/>
        </w:rPr>
        <w:t>E</w:t>
      </w:r>
      <w:r w:rsidR="0071786E">
        <w:rPr>
          <w:rFonts w:ascii="Trebuchet MS" w:hAnsi="Trebuchet MS"/>
        </w:rPr>
        <w:t xml:space="preserve">lectoral </w:t>
      </w:r>
      <w:r w:rsidR="000F7503">
        <w:rPr>
          <w:rFonts w:ascii="Trebuchet MS" w:hAnsi="Trebuchet MS"/>
        </w:rPr>
        <w:t xml:space="preserve">Local </w:t>
      </w:r>
      <w:r w:rsidR="0071786E">
        <w:rPr>
          <w:rFonts w:ascii="Trebuchet MS" w:hAnsi="Trebuchet MS"/>
        </w:rPr>
        <w:t>20</w:t>
      </w:r>
      <w:r w:rsidR="000F7503">
        <w:rPr>
          <w:rFonts w:ascii="Trebuchet MS" w:hAnsi="Trebuchet MS"/>
        </w:rPr>
        <w:t>20</w:t>
      </w:r>
      <w:r w:rsidR="0071786E">
        <w:rPr>
          <w:rFonts w:ascii="Trebuchet MS" w:hAnsi="Trebuchet MS"/>
        </w:rPr>
        <w:t>-20</w:t>
      </w:r>
      <w:r w:rsidR="000F7503">
        <w:rPr>
          <w:rFonts w:ascii="Trebuchet MS" w:hAnsi="Trebuchet MS"/>
        </w:rPr>
        <w:t>2</w:t>
      </w:r>
      <w:r w:rsidR="0071786E">
        <w:rPr>
          <w:rFonts w:ascii="Trebuchet MS" w:hAnsi="Trebuchet MS"/>
        </w:rPr>
        <w:t>1</w:t>
      </w:r>
      <w:r w:rsidR="00155EC2" w:rsidRPr="001E376A">
        <w:rPr>
          <w:rFonts w:ascii="Trebuchet MS" w:hAnsi="Trebuchet MS"/>
        </w:rPr>
        <w:t>.</w:t>
      </w:r>
    </w:p>
    <w:p w14:paraId="2D76514D" w14:textId="77777777" w:rsidR="00F11786" w:rsidRDefault="00F11786" w:rsidP="00BD12F7">
      <w:pPr>
        <w:spacing w:line="276" w:lineRule="auto"/>
        <w:ind w:right="51"/>
        <w:jc w:val="both"/>
        <w:rPr>
          <w:rFonts w:ascii="Trebuchet MS" w:hAnsi="Trebuchet MS"/>
        </w:rPr>
      </w:pPr>
    </w:p>
    <w:p w14:paraId="6F53189F" w14:textId="5FF7E971" w:rsidR="00F11786" w:rsidRDefault="00F11786" w:rsidP="00BD12F7">
      <w:pPr>
        <w:spacing w:line="276" w:lineRule="auto"/>
        <w:ind w:right="51"/>
        <w:jc w:val="both"/>
        <w:rPr>
          <w:rFonts w:ascii="Trebuchet MS" w:hAnsi="Trebuchet MS"/>
        </w:rPr>
      </w:pPr>
      <w:r>
        <w:rPr>
          <w:rFonts w:ascii="Trebuchet MS" w:hAnsi="Trebuchet MS"/>
        </w:rPr>
        <w:t>2. Los consejos distritales y municipales coadyuvarán con la Comisión de Debates para llevar a cabo las actividades relativas a</w:t>
      </w:r>
      <w:r w:rsidR="00BE1474">
        <w:rPr>
          <w:rFonts w:ascii="Trebuchet MS" w:hAnsi="Trebuchet MS"/>
        </w:rPr>
        <w:t>l desarrollo de</w:t>
      </w:r>
      <w:r>
        <w:rPr>
          <w:rFonts w:ascii="Trebuchet MS" w:hAnsi="Trebuchet MS"/>
        </w:rPr>
        <w:t xml:space="preserve"> los debates</w:t>
      </w:r>
      <w:r w:rsidR="00566A53">
        <w:rPr>
          <w:rFonts w:ascii="Trebuchet MS" w:hAnsi="Trebuchet MS"/>
        </w:rPr>
        <w:t xml:space="preserve"> entre las</w:t>
      </w:r>
      <w:r w:rsidR="00997D21">
        <w:rPr>
          <w:rFonts w:ascii="Trebuchet MS" w:hAnsi="Trebuchet MS"/>
        </w:rPr>
        <w:t xml:space="preserve"> candidaturas a diputaciones de mayoría relativa y presidencias municipales.</w:t>
      </w:r>
      <w:r w:rsidR="00566A53">
        <w:rPr>
          <w:rFonts w:ascii="Trebuchet MS" w:hAnsi="Trebuchet MS"/>
        </w:rPr>
        <w:t xml:space="preserve"> </w:t>
      </w:r>
    </w:p>
    <w:p w14:paraId="7D6CAE95" w14:textId="77777777" w:rsidR="00D36899" w:rsidRDefault="00D36899" w:rsidP="00BD12F7">
      <w:pPr>
        <w:spacing w:line="276" w:lineRule="auto"/>
        <w:ind w:right="51"/>
        <w:jc w:val="both"/>
        <w:rPr>
          <w:rFonts w:ascii="Trebuchet MS" w:hAnsi="Trebuchet MS"/>
          <w:b/>
        </w:rPr>
      </w:pPr>
    </w:p>
    <w:p w14:paraId="4465DD2C" w14:textId="79A59A4D" w:rsidR="00F143AA" w:rsidRDefault="00F143AA" w:rsidP="00BD12F7">
      <w:pPr>
        <w:spacing w:line="276" w:lineRule="auto"/>
        <w:ind w:right="51"/>
        <w:jc w:val="center"/>
        <w:rPr>
          <w:rFonts w:ascii="Trebuchet MS" w:hAnsi="Trebuchet MS"/>
          <w:b/>
        </w:rPr>
      </w:pPr>
      <w:r w:rsidRPr="00D36899">
        <w:rPr>
          <w:rFonts w:ascii="Trebuchet MS" w:hAnsi="Trebuchet MS"/>
          <w:b/>
        </w:rPr>
        <w:t>De</w:t>
      </w:r>
      <w:r w:rsidR="003750EB">
        <w:rPr>
          <w:rFonts w:ascii="Trebuchet MS" w:hAnsi="Trebuchet MS"/>
          <w:b/>
        </w:rPr>
        <w:t xml:space="preserve"> los formatos de los de</w:t>
      </w:r>
      <w:r w:rsidRPr="00D36899">
        <w:rPr>
          <w:rFonts w:ascii="Trebuchet MS" w:hAnsi="Trebuchet MS"/>
          <w:b/>
        </w:rPr>
        <w:t>bates</w:t>
      </w:r>
    </w:p>
    <w:p w14:paraId="2458A001" w14:textId="77777777" w:rsidR="00F143AA" w:rsidRDefault="00F143AA" w:rsidP="00BD12F7">
      <w:pPr>
        <w:spacing w:line="276" w:lineRule="auto"/>
        <w:ind w:right="51"/>
        <w:jc w:val="both"/>
        <w:rPr>
          <w:rFonts w:ascii="Trebuchet MS" w:hAnsi="Trebuchet MS" w:cstheme="minorHAnsi"/>
          <w:b/>
        </w:rPr>
      </w:pPr>
    </w:p>
    <w:p w14:paraId="1DCFF1B7" w14:textId="1E582032" w:rsidR="00F143AA" w:rsidRDefault="00F143AA" w:rsidP="00BD12F7">
      <w:pPr>
        <w:spacing w:line="276" w:lineRule="auto"/>
        <w:ind w:right="51"/>
        <w:jc w:val="both"/>
        <w:rPr>
          <w:rFonts w:ascii="Trebuchet MS" w:hAnsi="Trebuchet MS"/>
          <w:b/>
        </w:rPr>
      </w:pPr>
      <w:r>
        <w:rPr>
          <w:rFonts w:ascii="Trebuchet MS" w:hAnsi="Trebuchet MS" w:cstheme="minorHAnsi"/>
          <w:b/>
        </w:rPr>
        <w:t>Artículo 2</w:t>
      </w:r>
    </w:p>
    <w:p w14:paraId="5DDAFF2F" w14:textId="4779EF76" w:rsidR="00D537A3" w:rsidRDefault="004D11A5" w:rsidP="00BD12F7">
      <w:pPr>
        <w:spacing w:line="276" w:lineRule="auto"/>
        <w:ind w:right="51"/>
        <w:jc w:val="both"/>
        <w:rPr>
          <w:rFonts w:ascii="Trebuchet MS" w:hAnsi="Trebuchet MS" w:cs="Arial"/>
        </w:rPr>
      </w:pPr>
      <w:r>
        <w:rPr>
          <w:rFonts w:ascii="Trebuchet MS" w:hAnsi="Trebuchet MS"/>
        </w:rPr>
        <w:t xml:space="preserve">1. </w:t>
      </w:r>
      <w:r w:rsidR="00F143AA" w:rsidRPr="004518EB">
        <w:rPr>
          <w:rFonts w:ascii="Trebuchet MS" w:hAnsi="Trebuchet MS"/>
        </w:rPr>
        <w:t xml:space="preserve">La </w:t>
      </w:r>
      <w:r w:rsidR="00942ABB" w:rsidRPr="004518EB">
        <w:rPr>
          <w:rFonts w:ascii="Trebuchet MS" w:hAnsi="Trebuchet MS"/>
        </w:rPr>
        <w:t>C</w:t>
      </w:r>
      <w:r w:rsidR="00F143AA" w:rsidRPr="004518EB">
        <w:rPr>
          <w:rFonts w:ascii="Trebuchet MS" w:hAnsi="Trebuchet MS"/>
        </w:rPr>
        <w:t xml:space="preserve">omisión de </w:t>
      </w:r>
      <w:r w:rsidR="00942ABB" w:rsidRPr="004518EB">
        <w:rPr>
          <w:rFonts w:ascii="Trebuchet MS" w:hAnsi="Trebuchet MS"/>
        </w:rPr>
        <w:t>D</w:t>
      </w:r>
      <w:r w:rsidR="00F143AA" w:rsidRPr="004518EB">
        <w:rPr>
          <w:rFonts w:ascii="Trebuchet MS" w:hAnsi="Trebuchet MS"/>
        </w:rPr>
        <w:t>ebates</w:t>
      </w:r>
      <w:r w:rsidR="00942ABB">
        <w:rPr>
          <w:rFonts w:ascii="Trebuchet MS" w:hAnsi="Trebuchet MS"/>
        </w:rPr>
        <w:t xml:space="preserve">, </w:t>
      </w:r>
      <w:r w:rsidR="003750EB">
        <w:rPr>
          <w:rFonts w:ascii="Trebuchet MS" w:hAnsi="Trebuchet MS"/>
        </w:rPr>
        <w:t xml:space="preserve">como </w:t>
      </w:r>
      <w:r w:rsidR="00F143AA" w:rsidRPr="007F4373">
        <w:rPr>
          <w:rFonts w:ascii="Trebuchet MS" w:hAnsi="Trebuchet MS" w:cs="Arial"/>
        </w:rPr>
        <w:t xml:space="preserve">encargada de coordinar la realización de los debates </w:t>
      </w:r>
      <w:r w:rsidR="00D537A3">
        <w:rPr>
          <w:rFonts w:ascii="Trebuchet MS" w:hAnsi="Trebuchet MS" w:cs="Arial"/>
        </w:rPr>
        <w:t xml:space="preserve">entre </w:t>
      </w:r>
      <w:r w:rsidR="00BE1474">
        <w:rPr>
          <w:rFonts w:ascii="Trebuchet MS" w:hAnsi="Trebuchet MS" w:cs="Arial"/>
        </w:rPr>
        <w:t>las</w:t>
      </w:r>
      <w:r w:rsidR="00997D21">
        <w:rPr>
          <w:rFonts w:ascii="Trebuchet MS" w:hAnsi="Trebuchet MS" w:cs="Arial"/>
        </w:rPr>
        <w:t xml:space="preserve"> candidaturas a</w:t>
      </w:r>
      <w:r w:rsidR="001E2D69">
        <w:rPr>
          <w:rFonts w:ascii="Trebuchet MS" w:hAnsi="Trebuchet MS" w:cs="Arial"/>
        </w:rPr>
        <w:t xml:space="preserve"> </w:t>
      </w:r>
      <w:r w:rsidR="00F143AA" w:rsidRPr="007F4373">
        <w:rPr>
          <w:rFonts w:ascii="Trebuchet MS" w:hAnsi="Trebuchet MS" w:cs="Arial"/>
        </w:rPr>
        <w:t>diputa</w:t>
      </w:r>
      <w:r w:rsidR="00794FB6">
        <w:rPr>
          <w:rFonts w:ascii="Trebuchet MS" w:hAnsi="Trebuchet MS" w:cs="Arial"/>
        </w:rPr>
        <w:t>ciones</w:t>
      </w:r>
      <w:r w:rsidR="00F143AA">
        <w:rPr>
          <w:rFonts w:ascii="Trebuchet MS" w:hAnsi="Trebuchet MS" w:cs="Arial"/>
        </w:rPr>
        <w:t xml:space="preserve"> de representación proporcional</w:t>
      </w:r>
      <w:r w:rsidR="003750EB">
        <w:rPr>
          <w:rFonts w:ascii="Trebuchet MS" w:hAnsi="Trebuchet MS" w:cs="Arial"/>
        </w:rPr>
        <w:t xml:space="preserve">, propondrá al Consejo General del Instituto, el formato específico para cada uno de los </w:t>
      </w:r>
      <w:r w:rsidR="00B63021">
        <w:rPr>
          <w:rFonts w:ascii="Trebuchet MS" w:hAnsi="Trebuchet MS" w:cs="Arial"/>
        </w:rPr>
        <w:t>debates</w:t>
      </w:r>
      <w:r w:rsidR="00566A53">
        <w:rPr>
          <w:rFonts w:ascii="Trebuchet MS" w:hAnsi="Trebuchet MS" w:cs="Arial"/>
        </w:rPr>
        <w:t>, para su aprobación</w:t>
      </w:r>
      <w:r w:rsidR="00D537A3">
        <w:rPr>
          <w:rFonts w:ascii="Trebuchet MS" w:hAnsi="Trebuchet MS" w:cs="Arial"/>
        </w:rPr>
        <w:t>.</w:t>
      </w:r>
    </w:p>
    <w:p w14:paraId="6BDCF271" w14:textId="2E35FE0A" w:rsidR="00D36899" w:rsidRDefault="00D36899" w:rsidP="00BD12F7">
      <w:pPr>
        <w:spacing w:line="276" w:lineRule="auto"/>
        <w:ind w:right="51"/>
        <w:jc w:val="both"/>
        <w:rPr>
          <w:rFonts w:ascii="Trebuchet MS" w:hAnsi="Trebuchet MS"/>
          <w:b/>
        </w:rPr>
      </w:pPr>
    </w:p>
    <w:p w14:paraId="4F998034" w14:textId="4F02E684" w:rsidR="00B35688" w:rsidRPr="004518EB" w:rsidRDefault="00F143AA" w:rsidP="00BD12F7">
      <w:pPr>
        <w:spacing w:line="276" w:lineRule="auto"/>
        <w:ind w:right="51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So</w:t>
      </w:r>
      <w:r w:rsidRPr="001E2140">
        <w:rPr>
          <w:rFonts w:ascii="Trebuchet MS" w:hAnsi="Trebuchet MS"/>
          <w:b/>
        </w:rPr>
        <w:t>rteo de ubicación y orden de intervención</w:t>
      </w:r>
    </w:p>
    <w:p w14:paraId="44E84F25" w14:textId="77777777" w:rsidR="00566A53" w:rsidRDefault="00566A53" w:rsidP="00BD12F7">
      <w:pPr>
        <w:spacing w:line="276" w:lineRule="auto"/>
        <w:ind w:right="51"/>
        <w:jc w:val="both"/>
        <w:rPr>
          <w:rFonts w:ascii="Trebuchet MS" w:hAnsi="Trebuchet MS" w:cstheme="minorHAnsi"/>
          <w:b/>
        </w:rPr>
      </w:pPr>
    </w:p>
    <w:p w14:paraId="51AF90B0" w14:textId="143DCD16" w:rsidR="00F143AA" w:rsidRPr="001E376A" w:rsidRDefault="00AF5C06" w:rsidP="00BD12F7">
      <w:pPr>
        <w:spacing w:line="276" w:lineRule="auto"/>
        <w:ind w:right="51"/>
        <w:jc w:val="both"/>
        <w:rPr>
          <w:rFonts w:ascii="Trebuchet MS" w:hAnsi="Trebuchet MS" w:cstheme="minorHAnsi"/>
          <w:b/>
        </w:rPr>
      </w:pPr>
      <w:r>
        <w:rPr>
          <w:rFonts w:ascii="Trebuchet MS" w:hAnsi="Trebuchet MS" w:cstheme="minorHAnsi"/>
          <w:b/>
        </w:rPr>
        <w:t xml:space="preserve">Artículo </w:t>
      </w:r>
      <w:r w:rsidR="00D537A3">
        <w:rPr>
          <w:rFonts w:ascii="Trebuchet MS" w:hAnsi="Trebuchet MS" w:cstheme="minorHAnsi"/>
          <w:b/>
        </w:rPr>
        <w:t>3</w:t>
      </w:r>
    </w:p>
    <w:p w14:paraId="14C0BF84" w14:textId="122A23BE" w:rsidR="001E2D69" w:rsidRDefault="004D11A5" w:rsidP="00BD12F7">
      <w:pPr>
        <w:spacing w:line="276" w:lineRule="auto"/>
        <w:ind w:right="51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1. </w:t>
      </w:r>
      <w:r w:rsidR="00320FA4">
        <w:rPr>
          <w:rFonts w:ascii="Trebuchet MS" w:hAnsi="Trebuchet MS"/>
        </w:rPr>
        <w:t>L</w:t>
      </w:r>
      <w:r w:rsidR="00B35688" w:rsidRPr="004518EB">
        <w:rPr>
          <w:rFonts w:ascii="Trebuchet MS" w:hAnsi="Trebuchet MS"/>
        </w:rPr>
        <w:t xml:space="preserve">a </w:t>
      </w:r>
      <w:r w:rsidR="00566A53">
        <w:rPr>
          <w:rFonts w:ascii="Trebuchet MS" w:hAnsi="Trebuchet MS"/>
        </w:rPr>
        <w:t>president</w:t>
      </w:r>
      <w:r w:rsidR="00997D21">
        <w:rPr>
          <w:rFonts w:ascii="Trebuchet MS" w:hAnsi="Trebuchet MS"/>
        </w:rPr>
        <w:t>a</w:t>
      </w:r>
      <w:r w:rsidR="00566A53">
        <w:rPr>
          <w:rFonts w:ascii="Trebuchet MS" w:hAnsi="Trebuchet MS"/>
        </w:rPr>
        <w:t xml:space="preserve"> </w:t>
      </w:r>
      <w:r w:rsidR="001E2D69">
        <w:rPr>
          <w:rFonts w:ascii="Trebuchet MS" w:hAnsi="Trebuchet MS"/>
        </w:rPr>
        <w:t xml:space="preserve">de </w:t>
      </w:r>
      <w:r w:rsidR="00566A53">
        <w:rPr>
          <w:rFonts w:ascii="Trebuchet MS" w:hAnsi="Trebuchet MS"/>
        </w:rPr>
        <w:t xml:space="preserve">la </w:t>
      </w:r>
      <w:r w:rsidR="00B35688" w:rsidRPr="004518EB">
        <w:rPr>
          <w:rFonts w:ascii="Trebuchet MS" w:hAnsi="Trebuchet MS"/>
        </w:rPr>
        <w:t>Comisi</w:t>
      </w:r>
      <w:r w:rsidR="00566A53">
        <w:rPr>
          <w:rFonts w:ascii="Trebuchet MS" w:hAnsi="Trebuchet MS"/>
        </w:rPr>
        <w:t>ó</w:t>
      </w:r>
      <w:r w:rsidR="001E2D69">
        <w:rPr>
          <w:rFonts w:ascii="Trebuchet MS" w:hAnsi="Trebuchet MS"/>
        </w:rPr>
        <w:t xml:space="preserve">n, </w:t>
      </w:r>
      <w:r w:rsidR="00B35688" w:rsidRPr="004518EB">
        <w:rPr>
          <w:rFonts w:ascii="Trebuchet MS" w:hAnsi="Trebuchet MS"/>
        </w:rPr>
        <w:t>realizará el sorteo para determinar la ubicación y orden de intervención de cada un</w:t>
      </w:r>
      <w:r w:rsidR="00BE1474">
        <w:rPr>
          <w:rFonts w:ascii="Trebuchet MS" w:hAnsi="Trebuchet MS"/>
        </w:rPr>
        <w:t>a</w:t>
      </w:r>
      <w:r w:rsidR="00B35688" w:rsidRPr="004518EB">
        <w:rPr>
          <w:rFonts w:ascii="Trebuchet MS" w:hAnsi="Trebuchet MS"/>
        </w:rPr>
        <w:t xml:space="preserve"> de </w:t>
      </w:r>
      <w:r w:rsidR="00BE1474">
        <w:rPr>
          <w:rFonts w:ascii="Trebuchet MS" w:hAnsi="Trebuchet MS"/>
        </w:rPr>
        <w:t xml:space="preserve">las y </w:t>
      </w:r>
      <w:r w:rsidR="00B35688" w:rsidRPr="004518EB">
        <w:rPr>
          <w:rFonts w:ascii="Trebuchet MS" w:hAnsi="Trebuchet MS"/>
        </w:rPr>
        <w:t>los participantes</w:t>
      </w:r>
      <w:r w:rsidR="00320FA4">
        <w:rPr>
          <w:rFonts w:ascii="Trebuchet MS" w:hAnsi="Trebuchet MS"/>
        </w:rPr>
        <w:t xml:space="preserve"> en el debate</w:t>
      </w:r>
      <w:r w:rsidR="0033263C">
        <w:rPr>
          <w:rFonts w:ascii="Trebuchet MS" w:hAnsi="Trebuchet MS"/>
        </w:rPr>
        <w:t xml:space="preserve"> correspondiente</w:t>
      </w:r>
      <w:r w:rsidR="009C2BBF">
        <w:rPr>
          <w:rFonts w:ascii="Trebuchet MS" w:hAnsi="Trebuchet MS"/>
        </w:rPr>
        <w:t>, dos horas antes</w:t>
      </w:r>
      <w:r w:rsidR="00BE1474">
        <w:rPr>
          <w:rFonts w:ascii="Trebuchet MS" w:hAnsi="Trebuchet MS"/>
        </w:rPr>
        <w:t xml:space="preserve"> del inicio</w:t>
      </w:r>
      <w:r w:rsidR="009C2BBF">
        <w:rPr>
          <w:rFonts w:ascii="Trebuchet MS" w:hAnsi="Trebuchet MS"/>
        </w:rPr>
        <w:t>.</w:t>
      </w:r>
    </w:p>
    <w:p w14:paraId="64D4ED7B" w14:textId="77777777" w:rsidR="001E2D69" w:rsidRDefault="001E2D69" w:rsidP="00BD12F7">
      <w:pPr>
        <w:spacing w:line="276" w:lineRule="auto"/>
        <w:ind w:right="51"/>
        <w:jc w:val="both"/>
        <w:rPr>
          <w:rFonts w:ascii="Trebuchet MS" w:hAnsi="Trebuchet MS"/>
        </w:rPr>
      </w:pPr>
    </w:p>
    <w:p w14:paraId="3D368724" w14:textId="1D4835E8" w:rsidR="00B35688" w:rsidRPr="004518EB" w:rsidRDefault="004D11A5" w:rsidP="00BD12F7">
      <w:pPr>
        <w:spacing w:line="276" w:lineRule="auto"/>
        <w:ind w:right="51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2. </w:t>
      </w:r>
      <w:r w:rsidR="001E2D69">
        <w:rPr>
          <w:rFonts w:ascii="Trebuchet MS" w:hAnsi="Trebuchet MS"/>
        </w:rPr>
        <w:t xml:space="preserve">El sorteo, se llevará a cabo </w:t>
      </w:r>
      <w:r w:rsidR="00B35688" w:rsidRPr="004518EB">
        <w:rPr>
          <w:rFonts w:ascii="Trebuchet MS" w:hAnsi="Trebuchet MS"/>
        </w:rPr>
        <w:t xml:space="preserve">en presencia </w:t>
      </w:r>
      <w:r w:rsidR="001E2D69">
        <w:rPr>
          <w:rFonts w:ascii="Trebuchet MS" w:hAnsi="Trebuchet MS"/>
        </w:rPr>
        <w:t xml:space="preserve">de </w:t>
      </w:r>
      <w:r w:rsidR="00320FA4">
        <w:rPr>
          <w:rFonts w:ascii="Trebuchet MS" w:hAnsi="Trebuchet MS"/>
        </w:rPr>
        <w:t xml:space="preserve">las y los candidatos </w:t>
      </w:r>
      <w:r w:rsidR="00BE1474">
        <w:rPr>
          <w:rFonts w:ascii="Trebuchet MS" w:hAnsi="Trebuchet MS"/>
        </w:rPr>
        <w:t xml:space="preserve">que asistan </w:t>
      </w:r>
      <w:r w:rsidR="00320FA4">
        <w:rPr>
          <w:rFonts w:ascii="Trebuchet MS" w:hAnsi="Trebuchet MS"/>
        </w:rPr>
        <w:t xml:space="preserve">o de sus </w:t>
      </w:r>
      <w:r w:rsidR="00B35688" w:rsidRPr="004518EB">
        <w:rPr>
          <w:rFonts w:ascii="Trebuchet MS" w:hAnsi="Trebuchet MS"/>
        </w:rPr>
        <w:t xml:space="preserve">representantes </w:t>
      </w:r>
      <w:r w:rsidR="001E2D69">
        <w:rPr>
          <w:rFonts w:ascii="Trebuchet MS" w:hAnsi="Trebuchet MS"/>
        </w:rPr>
        <w:t>designado</w:t>
      </w:r>
      <w:r w:rsidR="00320FA4">
        <w:rPr>
          <w:rFonts w:ascii="Trebuchet MS" w:hAnsi="Trebuchet MS"/>
        </w:rPr>
        <w:t>s</w:t>
      </w:r>
      <w:r w:rsidR="001E2D69">
        <w:rPr>
          <w:rFonts w:ascii="Trebuchet MS" w:hAnsi="Trebuchet MS"/>
        </w:rPr>
        <w:t xml:space="preserve"> ante la Comisión, </w:t>
      </w:r>
      <w:r w:rsidR="00B35688" w:rsidRPr="004518EB">
        <w:rPr>
          <w:rFonts w:ascii="Trebuchet MS" w:hAnsi="Trebuchet MS"/>
        </w:rPr>
        <w:t xml:space="preserve">por lo que deberán presentarse en el lugar de </w:t>
      </w:r>
      <w:r w:rsidR="00320FA4">
        <w:rPr>
          <w:rFonts w:ascii="Trebuchet MS" w:hAnsi="Trebuchet MS"/>
        </w:rPr>
        <w:t>la</w:t>
      </w:r>
      <w:r w:rsidR="00B35688" w:rsidRPr="004518EB">
        <w:rPr>
          <w:rFonts w:ascii="Trebuchet MS" w:hAnsi="Trebuchet MS"/>
        </w:rPr>
        <w:t xml:space="preserve"> celebración </w:t>
      </w:r>
      <w:r w:rsidR="00320FA4">
        <w:rPr>
          <w:rFonts w:ascii="Trebuchet MS" w:hAnsi="Trebuchet MS"/>
        </w:rPr>
        <w:t xml:space="preserve">del debate </w:t>
      </w:r>
      <w:r w:rsidR="00B35688" w:rsidRPr="004518EB">
        <w:rPr>
          <w:rFonts w:ascii="Trebuchet MS" w:hAnsi="Trebuchet MS"/>
        </w:rPr>
        <w:t xml:space="preserve">a más tardar treinta minutos antes de la realización del sorteo. </w:t>
      </w:r>
    </w:p>
    <w:p w14:paraId="303A9126" w14:textId="77777777" w:rsidR="00B35688" w:rsidRPr="004518EB" w:rsidRDefault="00B35688" w:rsidP="00BD12F7">
      <w:pPr>
        <w:spacing w:line="276" w:lineRule="auto"/>
        <w:ind w:right="51"/>
        <w:jc w:val="both"/>
        <w:rPr>
          <w:rFonts w:ascii="Trebuchet MS" w:hAnsi="Trebuchet MS"/>
        </w:rPr>
      </w:pPr>
    </w:p>
    <w:p w14:paraId="3C6D8304" w14:textId="77777777" w:rsidR="00BD12F7" w:rsidRDefault="00BD12F7" w:rsidP="00BD12F7">
      <w:pPr>
        <w:spacing w:line="276" w:lineRule="auto"/>
        <w:ind w:right="51"/>
        <w:jc w:val="both"/>
        <w:rPr>
          <w:rFonts w:ascii="Trebuchet MS" w:hAnsi="Trebuchet MS" w:cstheme="minorHAnsi"/>
          <w:b/>
        </w:rPr>
      </w:pPr>
    </w:p>
    <w:p w14:paraId="3033C7BE" w14:textId="583D26DC" w:rsidR="00F143AA" w:rsidRPr="001E376A" w:rsidRDefault="00AF5C06" w:rsidP="00BD12F7">
      <w:pPr>
        <w:spacing w:line="276" w:lineRule="auto"/>
        <w:ind w:right="51"/>
        <w:jc w:val="both"/>
        <w:rPr>
          <w:rFonts w:ascii="Trebuchet MS" w:hAnsi="Trebuchet MS" w:cstheme="minorHAnsi"/>
          <w:b/>
        </w:rPr>
      </w:pPr>
      <w:r>
        <w:rPr>
          <w:rFonts w:ascii="Trebuchet MS" w:hAnsi="Trebuchet MS" w:cstheme="minorHAnsi"/>
          <w:b/>
        </w:rPr>
        <w:t xml:space="preserve">Artículo </w:t>
      </w:r>
      <w:r w:rsidR="00F06933">
        <w:rPr>
          <w:rFonts w:ascii="Trebuchet MS" w:hAnsi="Trebuchet MS" w:cstheme="minorHAnsi"/>
          <w:b/>
        </w:rPr>
        <w:t>4</w:t>
      </w:r>
    </w:p>
    <w:p w14:paraId="2281D77B" w14:textId="14DF30C4" w:rsidR="00B35688" w:rsidRPr="004518EB" w:rsidRDefault="004D11A5" w:rsidP="00BD12F7">
      <w:pPr>
        <w:spacing w:line="276" w:lineRule="auto"/>
        <w:ind w:right="51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1. </w:t>
      </w:r>
      <w:r w:rsidR="00B35688" w:rsidRPr="004518EB">
        <w:rPr>
          <w:rFonts w:ascii="Trebuchet MS" w:hAnsi="Trebuchet MS"/>
        </w:rPr>
        <w:t xml:space="preserve">La ausencia imputable a uno o más </w:t>
      </w:r>
      <w:r w:rsidR="00997D21">
        <w:rPr>
          <w:rFonts w:ascii="Trebuchet MS" w:hAnsi="Trebuchet MS"/>
        </w:rPr>
        <w:t xml:space="preserve">candidaturas </w:t>
      </w:r>
      <w:r w:rsidR="00F06933">
        <w:rPr>
          <w:rFonts w:ascii="Trebuchet MS" w:hAnsi="Trebuchet MS"/>
        </w:rPr>
        <w:t xml:space="preserve">o sus representantes, </w:t>
      </w:r>
      <w:r w:rsidR="00B35688" w:rsidRPr="004518EB">
        <w:rPr>
          <w:rFonts w:ascii="Trebuchet MS" w:hAnsi="Trebuchet MS"/>
        </w:rPr>
        <w:t xml:space="preserve">no será motivo de retraso o suspensión de los actos preparativos del debate. </w:t>
      </w:r>
    </w:p>
    <w:p w14:paraId="7445BB18" w14:textId="77777777" w:rsidR="00B35688" w:rsidRPr="004518EB" w:rsidRDefault="00B35688" w:rsidP="00BD12F7">
      <w:pPr>
        <w:spacing w:line="276" w:lineRule="auto"/>
        <w:ind w:right="51"/>
        <w:jc w:val="both"/>
        <w:rPr>
          <w:rFonts w:ascii="Trebuchet MS" w:hAnsi="Trebuchet MS"/>
        </w:rPr>
      </w:pPr>
    </w:p>
    <w:p w14:paraId="34E5F70B" w14:textId="77777777" w:rsidR="009C2BBF" w:rsidRDefault="00AF5C06" w:rsidP="00BD12F7">
      <w:pPr>
        <w:spacing w:line="276" w:lineRule="auto"/>
        <w:ind w:right="51"/>
        <w:jc w:val="both"/>
        <w:rPr>
          <w:rFonts w:ascii="Trebuchet MS" w:hAnsi="Trebuchet MS" w:cstheme="minorHAnsi"/>
          <w:b/>
        </w:rPr>
      </w:pPr>
      <w:r w:rsidRPr="00CC4309">
        <w:rPr>
          <w:rFonts w:ascii="Trebuchet MS" w:hAnsi="Trebuchet MS" w:cstheme="minorHAnsi"/>
          <w:b/>
        </w:rPr>
        <w:t xml:space="preserve">Artículo </w:t>
      </w:r>
      <w:r w:rsidR="00F06933" w:rsidRPr="00CC4309">
        <w:rPr>
          <w:rFonts w:ascii="Trebuchet MS" w:hAnsi="Trebuchet MS" w:cstheme="minorHAnsi"/>
          <w:b/>
        </w:rPr>
        <w:t>5</w:t>
      </w:r>
    </w:p>
    <w:p w14:paraId="7F33A7DA" w14:textId="3ADE2DBA" w:rsidR="0033263C" w:rsidRDefault="004D11A5" w:rsidP="00BD12F7">
      <w:pPr>
        <w:spacing w:line="276" w:lineRule="auto"/>
        <w:ind w:right="51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1. </w:t>
      </w:r>
      <w:r w:rsidR="0033263C">
        <w:rPr>
          <w:rFonts w:ascii="Trebuchet MS" w:hAnsi="Trebuchet MS"/>
        </w:rPr>
        <w:t xml:space="preserve">Para llevar a cabo el sorteo, se utilizarán </w:t>
      </w:r>
      <w:r w:rsidR="003502B5">
        <w:rPr>
          <w:rFonts w:ascii="Trebuchet MS" w:hAnsi="Trebuchet MS"/>
        </w:rPr>
        <w:t>tarjetas e</w:t>
      </w:r>
      <w:r w:rsidR="0033263C">
        <w:rPr>
          <w:rFonts w:ascii="Trebuchet MS" w:hAnsi="Trebuchet MS"/>
        </w:rPr>
        <w:t xml:space="preserve">n las </w:t>
      </w:r>
      <w:r w:rsidR="003502B5">
        <w:rPr>
          <w:rFonts w:ascii="Trebuchet MS" w:hAnsi="Trebuchet MS"/>
        </w:rPr>
        <w:t xml:space="preserve">que </w:t>
      </w:r>
      <w:r w:rsidR="0033263C">
        <w:rPr>
          <w:rFonts w:ascii="Trebuchet MS" w:hAnsi="Trebuchet MS"/>
        </w:rPr>
        <w:t>se inscribirá el nombre de</w:t>
      </w:r>
      <w:r w:rsidR="00155690">
        <w:rPr>
          <w:rFonts w:ascii="Trebuchet MS" w:hAnsi="Trebuchet MS"/>
        </w:rPr>
        <w:t xml:space="preserve"> </w:t>
      </w:r>
      <w:r w:rsidR="0033263C">
        <w:rPr>
          <w:rFonts w:ascii="Trebuchet MS" w:hAnsi="Trebuchet MS"/>
        </w:rPr>
        <w:t>l</w:t>
      </w:r>
      <w:r w:rsidR="00155690">
        <w:rPr>
          <w:rFonts w:ascii="Trebuchet MS" w:hAnsi="Trebuchet MS"/>
        </w:rPr>
        <w:t>a</w:t>
      </w:r>
      <w:r w:rsidR="0033263C">
        <w:rPr>
          <w:rFonts w:ascii="Trebuchet MS" w:hAnsi="Trebuchet MS"/>
        </w:rPr>
        <w:t xml:space="preserve"> </w:t>
      </w:r>
      <w:r w:rsidR="00155690">
        <w:rPr>
          <w:rFonts w:ascii="Trebuchet MS" w:hAnsi="Trebuchet MS"/>
        </w:rPr>
        <w:t xml:space="preserve">o el </w:t>
      </w:r>
      <w:r w:rsidR="0033263C">
        <w:rPr>
          <w:rFonts w:ascii="Trebuchet MS" w:hAnsi="Trebuchet MS"/>
        </w:rPr>
        <w:t xml:space="preserve">candidato y el emblema del partido político que </w:t>
      </w:r>
      <w:r w:rsidR="00155690">
        <w:rPr>
          <w:rFonts w:ascii="Trebuchet MS" w:hAnsi="Trebuchet MS"/>
        </w:rPr>
        <w:t xml:space="preserve">hace la </w:t>
      </w:r>
      <w:r w:rsidR="0033263C">
        <w:rPr>
          <w:rFonts w:ascii="Trebuchet MS" w:hAnsi="Trebuchet MS"/>
        </w:rPr>
        <w:t xml:space="preserve"> postula</w:t>
      </w:r>
      <w:r w:rsidR="00155690">
        <w:rPr>
          <w:rFonts w:ascii="Trebuchet MS" w:hAnsi="Trebuchet MS"/>
        </w:rPr>
        <w:t>ción</w:t>
      </w:r>
      <w:r w:rsidR="00BE1474">
        <w:rPr>
          <w:rFonts w:ascii="Trebuchet MS" w:hAnsi="Trebuchet MS"/>
        </w:rPr>
        <w:t xml:space="preserve"> o de la candidatura independ</w:t>
      </w:r>
      <w:r w:rsidR="00155690">
        <w:rPr>
          <w:rFonts w:ascii="Trebuchet MS" w:hAnsi="Trebuchet MS"/>
        </w:rPr>
        <w:t>iente</w:t>
      </w:r>
      <w:r w:rsidR="0033263C">
        <w:rPr>
          <w:rFonts w:ascii="Trebuchet MS" w:hAnsi="Trebuchet MS"/>
        </w:rPr>
        <w:t>.</w:t>
      </w:r>
    </w:p>
    <w:p w14:paraId="5EAEC4A0" w14:textId="77777777" w:rsidR="0033263C" w:rsidRDefault="0033263C" w:rsidP="00BD12F7">
      <w:pPr>
        <w:spacing w:line="276" w:lineRule="auto"/>
        <w:ind w:right="51"/>
        <w:jc w:val="both"/>
        <w:rPr>
          <w:rFonts w:ascii="Trebuchet MS" w:hAnsi="Trebuchet MS"/>
        </w:rPr>
      </w:pPr>
    </w:p>
    <w:p w14:paraId="3DA6FD8C" w14:textId="4D509554" w:rsidR="0033263C" w:rsidRDefault="004D11A5" w:rsidP="00BD12F7">
      <w:pPr>
        <w:spacing w:line="276" w:lineRule="auto"/>
        <w:ind w:right="51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2. </w:t>
      </w:r>
      <w:r w:rsidR="003502B5">
        <w:rPr>
          <w:rFonts w:ascii="Trebuchet MS" w:hAnsi="Trebuchet MS"/>
        </w:rPr>
        <w:t xml:space="preserve">Por cada </w:t>
      </w:r>
      <w:r w:rsidR="0033263C">
        <w:rPr>
          <w:rFonts w:ascii="Trebuchet MS" w:hAnsi="Trebuchet MS"/>
        </w:rPr>
        <w:t>candidat</w:t>
      </w:r>
      <w:r w:rsidR="003502B5">
        <w:rPr>
          <w:rFonts w:ascii="Trebuchet MS" w:hAnsi="Trebuchet MS"/>
        </w:rPr>
        <w:t xml:space="preserve">a o candidato </w:t>
      </w:r>
      <w:r w:rsidR="0033263C">
        <w:rPr>
          <w:rFonts w:ascii="Trebuchet MS" w:hAnsi="Trebuchet MS"/>
        </w:rPr>
        <w:t>participante</w:t>
      </w:r>
      <w:r w:rsidR="003502B5">
        <w:rPr>
          <w:rFonts w:ascii="Trebuchet MS" w:hAnsi="Trebuchet MS"/>
        </w:rPr>
        <w:t xml:space="preserve"> en el debate</w:t>
      </w:r>
      <w:r w:rsidR="0033263C">
        <w:rPr>
          <w:rFonts w:ascii="Trebuchet MS" w:hAnsi="Trebuchet MS"/>
        </w:rPr>
        <w:t xml:space="preserve">, </w:t>
      </w:r>
      <w:r w:rsidR="003502B5">
        <w:rPr>
          <w:rFonts w:ascii="Trebuchet MS" w:hAnsi="Trebuchet MS"/>
        </w:rPr>
        <w:t>se elaborará, además, una tarjeta identificada con un número consecutivo, dependiendo de</w:t>
      </w:r>
      <w:r w:rsidR="00155690">
        <w:rPr>
          <w:rFonts w:ascii="Trebuchet MS" w:hAnsi="Trebuchet MS"/>
        </w:rPr>
        <w:t xml:space="preserve"> </w:t>
      </w:r>
      <w:r w:rsidR="003502B5">
        <w:rPr>
          <w:rFonts w:ascii="Trebuchet MS" w:hAnsi="Trebuchet MS"/>
        </w:rPr>
        <w:t>l</w:t>
      </w:r>
      <w:r w:rsidR="00155690">
        <w:rPr>
          <w:rFonts w:ascii="Trebuchet MS" w:hAnsi="Trebuchet MS"/>
        </w:rPr>
        <w:t>a cantidad</w:t>
      </w:r>
      <w:r w:rsidR="003502B5">
        <w:rPr>
          <w:rFonts w:ascii="Trebuchet MS" w:hAnsi="Trebuchet MS"/>
        </w:rPr>
        <w:t xml:space="preserve"> de partidos políticos, candidatas o candidatos independientes participantes.</w:t>
      </w:r>
    </w:p>
    <w:p w14:paraId="3C7683C3" w14:textId="4A59BA1A" w:rsidR="0033263C" w:rsidRDefault="0033263C" w:rsidP="00BD12F7">
      <w:pPr>
        <w:spacing w:line="276" w:lineRule="auto"/>
        <w:ind w:right="51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</w:p>
    <w:p w14:paraId="0AB7C2B6" w14:textId="3FDF9FB6" w:rsidR="0033263C" w:rsidRDefault="004D11A5" w:rsidP="00BD12F7">
      <w:pPr>
        <w:spacing w:line="276" w:lineRule="auto"/>
        <w:ind w:right="51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3. </w:t>
      </w:r>
      <w:r w:rsidR="0033263C">
        <w:rPr>
          <w:rFonts w:ascii="Trebuchet MS" w:hAnsi="Trebuchet MS"/>
        </w:rPr>
        <w:t>L</w:t>
      </w:r>
      <w:r w:rsidR="00F06933">
        <w:rPr>
          <w:rFonts w:ascii="Trebuchet MS" w:hAnsi="Trebuchet MS"/>
        </w:rPr>
        <w:t xml:space="preserve">os integrantes de la </w:t>
      </w:r>
      <w:r w:rsidR="00B35688" w:rsidRPr="004518EB">
        <w:rPr>
          <w:rFonts w:ascii="Trebuchet MS" w:hAnsi="Trebuchet MS"/>
        </w:rPr>
        <w:t>Comisión de Debates</w:t>
      </w:r>
      <w:r w:rsidR="003502B5">
        <w:rPr>
          <w:rFonts w:ascii="Trebuchet MS" w:hAnsi="Trebuchet MS"/>
        </w:rPr>
        <w:t xml:space="preserve">, </w:t>
      </w:r>
      <w:r w:rsidR="00B35688" w:rsidRPr="004518EB">
        <w:rPr>
          <w:rFonts w:ascii="Trebuchet MS" w:hAnsi="Trebuchet MS"/>
        </w:rPr>
        <w:t>firma</w:t>
      </w:r>
      <w:r w:rsidR="000E2EC9">
        <w:rPr>
          <w:rFonts w:ascii="Trebuchet MS" w:hAnsi="Trebuchet MS"/>
        </w:rPr>
        <w:t>rán</w:t>
      </w:r>
      <w:r w:rsidR="00B35688" w:rsidRPr="004518EB">
        <w:rPr>
          <w:rFonts w:ascii="Trebuchet MS" w:hAnsi="Trebuchet MS"/>
        </w:rPr>
        <w:t xml:space="preserve"> y sel</w:t>
      </w:r>
      <w:r w:rsidR="000E2EC9">
        <w:rPr>
          <w:rFonts w:ascii="Trebuchet MS" w:hAnsi="Trebuchet MS"/>
        </w:rPr>
        <w:t>larán</w:t>
      </w:r>
      <w:r w:rsidR="00B35688" w:rsidRPr="004518EB">
        <w:rPr>
          <w:rFonts w:ascii="Trebuchet MS" w:hAnsi="Trebuchet MS"/>
        </w:rPr>
        <w:t xml:space="preserve"> </w:t>
      </w:r>
      <w:r w:rsidR="003502B5">
        <w:rPr>
          <w:rFonts w:ascii="Trebuchet MS" w:hAnsi="Trebuchet MS"/>
        </w:rPr>
        <w:t>a</w:t>
      </w:r>
      <w:r w:rsidR="00B35688" w:rsidRPr="004518EB">
        <w:rPr>
          <w:rFonts w:ascii="Trebuchet MS" w:hAnsi="Trebuchet MS"/>
        </w:rPr>
        <w:t>l reverso</w:t>
      </w:r>
      <w:r w:rsidR="003502B5">
        <w:rPr>
          <w:rFonts w:ascii="Trebuchet MS" w:hAnsi="Trebuchet MS"/>
        </w:rPr>
        <w:t xml:space="preserve"> todas las tarjetas </w:t>
      </w:r>
      <w:r w:rsidR="00B35688" w:rsidRPr="004518EB">
        <w:rPr>
          <w:rFonts w:ascii="Trebuchet MS" w:hAnsi="Trebuchet MS"/>
        </w:rPr>
        <w:t>que se utilizarán en el sorteo</w:t>
      </w:r>
      <w:r w:rsidR="00CC4309">
        <w:rPr>
          <w:rFonts w:ascii="Trebuchet MS" w:hAnsi="Trebuchet MS"/>
        </w:rPr>
        <w:t>, las que se guardarán en un sobre</w:t>
      </w:r>
      <w:r w:rsidR="00B35688" w:rsidRPr="004518EB">
        <w:rPr>
          <w:rFonts w:ascii="Trebuchet MS" w:hAnsi="Trebuchet MS"/>
        </w:rPr>
        <w:t xml:space="preserve">. </w:t>
      </w:r>
    </w:p>
    <w:p w14:paraId="38A21117" w14:textId="77777777" w:rsidR="0033263C" w:rsidRDefault="0033263C" w:rsidP="00BD12F7">
      <w:pPr>
        <w:spacing w:line="276" w:lineRule="auto"/>
        <w:ind w:right="51"/>
        <w:jc w:val="both"/>
        <w:rPr>
          <w:rFonts w:ascii="Trebuchet MS" w:hAnsi="Trebuchet MS"/>
        </w:rPr>
      </w:pPr>
    </w:p>
    <w:p w14:paraId="3893AF1F" w14:textId="788CFCE7" w:rsidR="00DA50C1" w:rsidRPr="0052393E" w:rsidRDefault="00DA50C1" w:rsidP="00BD12F7">
      <w:pPr>
        <w:spacing w:line="276" w:lineRule="auto"/>
        <w:ind w:right="51"/>
        <w:jc w:val="both"/>
        <w:rPr>
          <w:rFonts w:ascii="Trebuchet MS" w:hAnsi="Trebuchet MS"/>
        </w:rPr>
      </w:pPr>
      <w:r w:rsidRPr="0052393E">
        <w:rPr>
          <w:rFonts w:ascii="Trebuchet MS" w:hAnsi="Trebuchet MS"/>
        </w:rPr>
        <w:t>La presiden</w:t>
      </w:r>
      <w:r w:rsidR="00997D21">
        <w:rPr>
          <w:rFonts w:ascii="Trebuchet MS" w:hAnsi="Trebuchet MS"/>
        </w:rPr>
        <w:t xml:space="preserve">ta </w:t>
      </w:r>
      <w:r w:rsidRPr="0052393E">
        <w:rPr>
          <w:rFonts w:ascii="Trebuchet MS" w:hAnsi="Trebuchet MS"/>
        </w:rPr>
        <w:t xml:space="preserve"> de la Comisión extraerá un sobre de la urna </w:t>
      </w:r>
      <w:r w:rsidR="00155690">
        <w:rPr>
          <w:rFonts w:ascii="Trebuchet MS" w:hAnsi="Trebuchet MS"/>
        </w:rPr>
        <w:t xml:space="preserve">número </w:t>
      </w:r>
      <w:r w:rsidRPr="0052393E">
        <w:rPr>
          <w:rFonts w:ascii="Trebuchet MS" w:hAnsi="Trebuchet MS"/>
        </w:rPr>
        <w:t xml:space="preserve">uno que contendrá una </w:t>
      </w:r>
      <w:r w:rsidR="00CC4309" w:rsidRPr="0052393E">
        <w:rPr>
          <w:rFonts w:ascii="Trebuchet MS" w:hAnsi="Trebuchet MS"/>
        </w:rPr>
        <w:t xml:space="preserve">tarjeta </w:t>
      </w:r>
      <w:r w:rsidRPr="0052393E">
        <w:rPr>
          <w:rFonts w:ascii="Trebuchet MS" w:hAnsi="Trebuchet MS"/>
        </w:rPr>
        <w:t xml:space="preserve">con la identificación del </w:t>
      </w:r>
      <w:r w:rsidR="00CC4309" w:rsidRPr="0052393E">
        <w:rPr>
          <w:rFonts w:ascii="Trebuchet MS" w:hAnsi="Trebuchet MS"/>
        </w:rPr>
        <w:t>p</w:t>
      </w:r>
      <w:r w:rsidRPr="0052393E">
        <w:rPr>
          <w:rFonts w:ascii="Trebuchet MS" w:hAnsi="Trebuchet MS"/>
        </w:rPr>
        <w:t xml:space="preserve">artido </w:t>
      </w:r>
      <w:r w:rsidR="00CC4309" w:rsidRPr="0052393E">
        <w:rPr>
          <w:rFonts w:ascii="Trebuchet MS" w:hAnsi="Trebuchet MS"/>
        </w:rPr>
        <w:t>p</w:t>
      </w:r>
      <w:r w:rsidRPr="0052393E">
        <w:rPr>
          <w:rFonts w:ascii="Trebuchet MS" w:hAnsi="Trebuchet MS"/>
        </w:rPr>
        <w:t xml:space="preserve">olítico </w:t>
      </w:r>
      <w:r w:rsidR="005963B7" w:rsidRPr="0052393E">
        <w:rPr>
          <w:rFonts w:ascii="Trebuchet MS" w:hAnsi="Trebuchet MS"/>
        </w:rPr>
        <w:t>y el nombre de la o el candidato</w:t>
      </w:r>
      <w:r w:rsidRPr="0052393E">
        <w:rPr>
          <w:rFonts w:ascii="Trebuchet MS" w:hAnsi="Trebuchet MS"/>
        </w:rPr>
        <w:t xml:space="preserve">, y posteriormente extraerá una ficha de la urna </w:t>
      </w:r>
      <w:r w:rsidR="00155690">
        <w:rPr>
          <w:rFonts w:ascii="Trebuchet MS" w:hAnsi="Trebuchet MS"/>
        </w:rPr>
        <w:t xml:space="preserve">número </w:t>
      </w:r>
      <w:r w:rsidRPr="0052393E">
        <w:rPr>
          <w:rFonts w:ascii="Trebuchet MS" w:hAnsi="Trebuchet MS"/>
        </w:rPr>
        <w:t xml:space="preserve">dos </w:t>
      </w:r>
      <w:r w:rsidR="00155690">
        <w:rPr>
          <w:rFonts w:ascii="Trebuchet MS" w:hAnsi="Trebuchet MS"/>
        </w:rPr>
        <w:t xml:space="preserve">para </w:t>
      </w:r>
      <w:r w:rsidRPr="0052393E">
        <w:rPr>
          <w:rFonts w:ascii="Trebuchet MS" w:hAnsi="Trebuchet MS"/>
        </w:rPr>
        <w:t xml:space="preserve"> establecer la ubicación </w:t>
      </w:r>
      <w:r w:rsidR="00155690">
        <w:rPr>
          <w:rFonts w:ascii="Trebuchet MS" w:hAnsi="Trebuchet MS"/>
        </w:rPr>
        <w:t xml:space="preserve">en el lugar del debate </w:t>
      </w:r>
      <w:r w:rsidRPr="0052393E">
        <w:rPr>
          <w:rFonts w:ascii="Trebuchet MS" w:hAnsi="Trebuchet MS"/>
        </w:rPr>
        <w:t xml:space="preserve">y el orden de intervención de </w:t>
      </w:r>
      <w:r w:rsidR="00155690">
        <w:rPr>
          <w:rFonts w:ascii="Trebuchet MS" w:hAnsi="Trebuchet MS"/>
        </w:rPr>
        <w:t xml:space="preserve">cada una de </w:t>
      </w:r>
      <w:r w:rsidR="001C2750" w:rsidRPr="0052393E">
        <w:rPr>
          <w:rFonts w:ascii="Trebuchet MS" w:hAnsi="Trebuchet MS"/>
        </w:rPr>
        <w:t xml:space="preserve">las y </w:t>
      </w:r>
      <w:r w:rsidRPr="0052393E">
        <w:rPr>
          <w:rFonts w:ascii="Trebuchet MS" w:hAnsi="Trebuchet MS"/>
        </w:rPr>
        <w:t>los candidatos participantes.</w:t>
      </w:r>
    </w:p>
    <w:p w14:paraId="2E904110" w14:textId="77777777" w:rsidR="00DA50C1" w:rsidRPr="004518EB" w:rsidRDefault="00DA50C1" w:rsidP="00BD12F7">
      <w:pPr>
        <w:pStyle w:val="Prrafodelista"/>
        <w:spacing w:line="276" w:lineRule="auto"/>
        <w:ind w:right="51"/>
        <w:jc w:val="both"/>
        <w:rPr>
          <w:rFonts w:ascii="Trebuchet MS" w:hAnsi="Trebuchet MS"/>
        </w:rPr>
      </w:pPr>
    </w:p>
    <w:p w14:paraId="6F1CBD68" w14:textId="28955A7A" w:rsidR="00DA50C1" w:rsidRPr="0052393E" w:rsidRDefault="00DA50C1" w:rsidP="00BD12F7">
      <w:pPr>
        <w:spacing w:line="276" w:lineRule="auto"/>
        <w:ind w:right="51"/>
        <w:jc w:val="both"/>
        <w:rPr>
          <w:rFonts w:ascii="Trebuchet MS" w:hAnsi="Trebuchet MS"/>
        </w:rPr>
      </w:pPr>
      <w:r w:rsidRPr="0052393E">
        <w:rPr>
          <w:rFonts w:ascii="Trebuchet MS" w:hAnsi="Trebuchet MS"/>
        </w:rPr>
        <w:t xml:space="preserve">Este procedimiento se </w:t>
      </w:r>
      <w:r w:rsidR="001C2750" w:rsidRPr="0052393E">
        <w:rPr>
          <w:rFonts w:ascii="Trebuchet MS" w:hAnsi="Trebuchet MS"/>
        </w:rPr>
        <w:t>continuará realizando</w:t>
      </w:r>
      <w:r w:rsidRPr="0052393E">
        <w:rPr>
          <w:rFonts w:ascii="Trebuchet MS" w:hAnsi="Trebuchet MS"/>
        </w:rPr>
        <w:t xml:space="preserve"> con los sobres contenidos en cada una de las urnas</w:t>
      </w:r>
      <w:r w:rsidR="009C2BBF">
        <w:rPr>
          <w:rFonts w:ascii="Trebuchet MS" w:hAnsi="Trebuchet MS"/>
        </w:rPr>
        <w:t xml:space="preserve">, </w:t>
      </w:r>
      <w:r w:rsidR="00155690">
        <w:rPr>
          <w:rFonts w:ascii="Trebuchet MS" w:hAnsi="Trebuchet MS"/>
        </w:rPr>
        <w:t>hasta que cada una de las y los candidatos tenga asignada la ubicación y orden de intervención</w:t>
      </w:r>
      <w:r w:rsidR="009C2BBF">
        <w:rPr>
          <w:rFonts w:ascii="Trebuchet MS" w:hAnsi="Trebuchet MS"/>
        </w:rPr>
        <w:t>.</w:t>
      </w:r>
    </w:p>
    <w:p w14:paraId="3FE1D3B3" w14:textId="77777777" w:rsidR="00DA50C1" w:rsidRPr="001E2140" w:rsidRDefault="00DA50C1" w:rsidP="00BD12F7">
      <w:pPr>
        <w:pStyle w:val="Prrafodelista"/>
        <w:spacing w:line="276" w:lineRule="auto"/>
        <w:ind w:right="51"/>
        <w:jc w:val="both"/>
        <w:rPr>
          <w:rFonts w:ascii="Trebuchet MS" w:hAnsi="Trebuchet MS" w:cstheme="minorHAnsi"/>
          <w:b/>
        </w:rPr>
      </w:pPr>
    </w:p>
    <w:p w14:paraId="60338C6D" w14:textId="54BBB4D2" w:rsidR="00F143AA" w:rsidRPr="009676AB" w:rsidRDefault="00AF5C06" w:rsidP="00BD12F7">
      <w:pPr>
        <w:spacing w:line="276" w:lineRule="auto"/>
        <w:ind w:right="51"/>
        <w:jc w:val="both"/>
        <w:rPr>
          <w:rFonts w:ascii="Trebuchet MS" w:hAnsi="Trebuchet MS" w:cstheme="minorHAnsi"/>
          <w:b/>
        </w:rPr>
      </w:pPr>
      <w:r w:rsidRPr="009676AB">
        <w:rPr>
          <w:rFonts w:ascii="Trebuchet MS" w:hAnsi="Trebuchet MS" w:cstheme="minorHAnsi"/>
          <w:b/>
        </w:rPr>
        <w:t xml:space="preserve">Artículo </w:t>
      </w:r>
      <w:r w:rsidR="00CC4309" w:rsidRPr="009676AB">
        <w:rPr>
          <w:rFonts w:ascii="Trebuchet MS" w:hAnsi="Trebuchet MS" w:cstheme="minorHAnsi"/>
          <w:b/>
        </w:rPr>
        <w:t>6</w:t>
      </w:r>
    </w:p>
    <w:p w14:paraId="35A6FAFB" w14:textId="16806A45" w:rsidR="00DA50C1" w:rsidRPr="004518EB" w:rsidRDefault="004D11A5" w:rsidP="00BD12F7">
      <w:pPr>
        <w:spacing w:line="276" w:lineRule="auto"/>
        <w:ind w:right="51"/>
        <w:jc w:val="both"/>
        <w:rPr>
          <w:rFonts w:ascii="Trebuchet MS" w:hAnsi="Trebuchet MS"/>
        </w:rPr>
      </w:pPr>
      <w:r w:rsidRPr="009676AB">
        <w:rPr>
          <w:rFonts w:ascii="Trebuchet MS" w:hAnsi="Trebuchet MS"/>
        </w:rPr>
        <w:t xml:space="preserve">1. </w:t>
      </w:r>
      <w:r w:rsidR="00DA50C1" w:rsidRPr="009676AB">
        <w:rPr>
          <w:rFonts w:ascii="Trebuchet MS" w:hAnsi="Trebuchet MS"/>
        </w:rPr>
        <w:t>Una vez concluido el sorteo</w:t>
      </w:r>
      <w:r w:rsidR="00CC4309" w:rsidRPr="009676AB">
        <w:rPr>
          <w:rFonts w:ascii="Trebuchet MS" w:hAnsi="Trebuchet MS"/>
        </w:rPr>
        <w:t>,</w:t>
      </w:r>
      <w:r w:rsidR="00DA50C1" w:rsidRPr="009676AB">
        <w:rPr>
          <w:rFonts w:ascii="Trebuchet MS" w:hAnsi="Trebuchet MS"/>
        </w:rPr>
        <w:t xml:space="preserve"> la</w:t>
      </w:r>
      <w:r w:rsidR="00997D21">
        <w:rPr>
          <w:rFonts w:ascii="Trebuchet MS" w:hAnsi="Trebuchet MS"/>
        </w:rPr>
        <w:t xml:space="preserve"> presidenta</w:t>
      </w:r>
      <w:r w:rsidR="00DA50C1" w:rsidRPr="009676AB">
        <w:rPr>
          <w:rFonts w:ascii="Trebuchet MS" w:hAnsi="Trebuchet MS"/>
        </w:rPr>
        <w:t xml:space="preserve">  de la </w:t>
      </w:r>
      <w:r w:rsidR="00CC4309" w:rsidRPr="009676AB">
        <w:rPr>
          <w:rFonts w:ascii="Trebuchet MS" w:hAnsi="Trebuchet MS"/>
        </w:rPr>
        <w:t>C</w:t>
      </w:r>
      <w:r w:rsidR="00DA50C1" w:rsidRPr="009676AB">
        <w:rPr>
          <w:rFonts w:ascii="Trebuchet MS" w:hAnsi="Trebuchet MS"/>
        </w:rPr>
        <w:t xml:space="preserve">omisión instruirá al personal del Instituto Electoral </w:t>
      </w:r>
      <w:r w:rsidR="00155690">
        <w:rPr>
          <w:rFonts w:ascii="Trebuchet MS" w:hAnsi="Trebuchet MS"/>
        </w:rPr>
        <w:t xml:space="preserve">que </w:t>
      </w:r>
      <w:r w:rsidR="00DA50C1" w:rsidRPr="009676AB">
        <w:rPr>
          <w:rFonts w:ascii="Trebuchet MS" w:hAnsi="Trebuchet MS"/>
        </w:rPr>
        <w:t>proced</w:t>
      </w:r>
      <w:r w:rsidR="00155690">
        <w:rPr>
          <w:rFonts w:ascii="Trebuchet MS" w:hAnsi="Trebuchet MS"/>
        </w:rPr>
        <w:t>a</w:t>
      </w:r>
      <w:r w:rsidR="00DA50C1" w:rsidRPr="009676AB">
        <w:rPr>
          <w:rFonts w:ascii="Trebuchet MS" w:hAnsi="Trebuchet MS"/>
        </w:rPr>
        <w:t xml:space="preserve"> a la colocación de los emblemas de los </w:t>
      </w:r>
      <w:r w:rsidR="00CC4309" w:rsidRPr="009676AB">
        <w:rPr>
          <w:rFonts w:ascii="Trebuchet MS" w:hAnsi="Trebuchet MS"/>
        </w:rPr>
        <w:t>p</w:t>
      </w:r>
      <w:r w:rsidR="00DA50C1" w:rsidRPr="009676AB">
        <w:rPr>
          <w:rFonts w:ascii="Trebuchet MS" w:hAnsi="Trebuchet MS"/>
        </w:rPr>
        <w:t xml:space="preserve">artidos </w:t>
      </w:r>
      <w:r w:rsidR="00CC4309" w:rsidRPr="009676AB">
        <w:rPr>
          <w:rFonts w:ascii="Trebuchet MS" w:hAnsi="Trebuchet MS"/>
        </w:rPr>
        <w:t>p</w:t>
      </w:r>
      <w:r w:rsidR="00DA50C1" w:rsidRPr="009676AB">
        <w:rPr>
          <w:rFonts w:ascii="Trebuchet MS" w:hAnsi="Trebuchet MS"/>
        </w:rPr>
        <w:t>olíticos</w:t>
      </w:r>
      <w:r w:rsidR="00155690">
        <w:rPr>
          <w:rFonts w:ascii="Trebuchet MS" w:hAnsi="Trebuchet MS"/>
        </w:rPr>
        <w:t xml:space="preserve">, o candidaturas independientes, </w:t>
      </w:r>
      <w:r w:rsidR="00DA50C1" w:rsidRPr="009676AB">
        <w:rPr>
          <w:rFonts w:ascii="Trebuchet MS" w:hAnsi="Trebuchet MS"/>
        </w:rPr>
        <w:t xml:space="preserve">en los </w:t>
      </w:r>
      <w:r w:rsidR="00CC4309" w:rsidRPr="009676AB">
        <w:rPr>
          <w:rFonts w:ascii="Trebuchet MS" w:hAnsi="Trebuchet MS"/>
        </w:rPr>
        <w:t>atriles</w:t>
      </w:r>
      <w:r w:rsidR="00155690">
        <w:rPr>
          <w:rFonts w:ascii="Trebuchet MS" w:hAnsi="Trebuchet MS"/>
        </w:rPr>
        <w:t>,</w:t>
      </w:r>
      <w:r w:rsidR="00CC4309" w:rsidRPr="009676AB">
        <w:rPr>
          <w:rFonts w:ascii="Trebuchet MS" w:hAnsi="Trebuchet MS"/>
        </w:rPr>
        <w:t xml:space="preserve"> </w:t>
      </w:r>
      <w:r w:rsidR="007B4927">
        <w:rPr>
          <w:rFonts w:ascii="Trebuchet MS" w:hAnsi="Trebuchet MS"/>
        </w:rPr>
        <w:t xml:space="preserve">paredes o mesas, </w:t>
      </w:r>
      <w:r w:rsidR="00DA50C1" w:rsidRPr="009676AB">
        <w:rPr>
          <w:rFonts w:ascii="Trebuchet MS" w:hAnsi="Trebuchet MS"/>
        </w:rPr>
        <w:t>de acuerdo al resultado del mismo.</w:t>
      </w:r>
      <w:r w:rsidR="00DA50C1" w:rsidRPr="004518EB">
        <w:rPr>
          <w:rFonts w:ascii="Trebuchet MS" w:hAnsi="Trebuchet MS"/>
        </w:rPr>
        <w:t xml:space="preserve"> </w:t>
      </w:r>
    </w:p>
    <w:p w14:paraId="21E2145B" w14:textId="77777777" w:rsidR="00970FB1" w:rsidRDefault="00970FB1" w:rsidP="00BD12F7">
      <w:pPr>
        <w:spacing w:line="276" w:lineRule="auto"/>
        <w:ind w:right="51"/>
        <w:jc w:val="both"/>
        <w:rPr>
          <w:rFonts w:ascii="Trebuchet MS" w:hAnsi="Trebuchet MS"/>
        </w:rPr>
      </w:pPr>
    </w:p>
    <w:p w14:paraId="7253228F" w14:textId="77777777" w:rsidR="00BD12F7" w:rsidRDefault="00BD12F7" w:rsidP="00BD12F7">
      <w:pPr>
        <w:spacing w:line="276" w:lineRule="auto"/>
        <w:ind w:right="51"/>
        <w:jc w:val="both"/>
        <w:rPr>
          <w:rFonts w:ascii="Trebuchet MS" w:hAnsi="Trebuchet MS"/>
        </w:rPr>
      </w:pPr>
    </w:p>
    <w:p w14:paraId="05B6C371" w14:textId="3406EBFF" w:rsidR="00F143AA" w:rsidRDefault="00AF5C06" w:rsidP="00BD12F7">
      <w:pPr>
        <w:spacing w:line="276" w:lineRule="auto"/>
        <w:ind w:right="51"/>
        <w:jc w:val="both"/>
        <w:rPr>
          <w:rFonts w:ascii="Trebuchet MS" w:hAnsi="Trebuchet MS"/>
        </w:rPr>
      </w:pPr>
      <w:r>
        <w:rPr>
          <w:rFonts w:ascii="Trebuchet MS" w:hAnsi="Trebuchet MS" w:cstheme="minorHAnsi"/>
          <w:b/>
        </w:rPr>
        <w:lastRenderedPageBreak/>
        <w:t xml:space="preserve">Artículo </w:t>
      </w:r>
      <w:r w:rsidR="00CC4309">
        <w:rPr>
          <w:rFonts w:ascii="Trebuchet MS" w:hAnsi="Trebuchet MS" w:cstheme="minorHAnsi"/>
          <w:b/>
        </w:rPr>
        <w:t>7</w:t>
      </w:r>
    </w:p>
    <w:p w14:paraId="7BDEF3B9" w14:textId="0AC7CB9E" w:rsidR="00B35688" w:rsidRPr="001E2140" w:rsidRDefault="004D11A5" w:rsidP="00BD12F7">
      <w:pPr>
        <w:spacing w:line="276" w:lineRule="auto"/>
        <w:ind w:right="51"/>
        <w:jc w:val="both"/>
        <w:rPr>
          <w:rFonts w:ascii="Trebuchet MS" w:hAnsi="Trebuchet MS" w:cstheme="minorHAnsi"/>
          <w:b/>
        </w:rPr>
      </w:pPr>
      <w:r>
        <w:rPr>
          <w:rFonts w:ascii="Trebuchet MS" w:hAnsi="Trebuchet MS"/>
        </w:rPr>
        <w:t xml:space="preserve">1. </w:t>
      </w:r>
      <w:r w:rsidR="00DA50C1" w:rsidRPr="004518EB">
        <w:rPr>
          <w:rFonts w:ascii="Trebuchet MS" w:hAnsi="Trebuchet MS"/>
        </w:rPr>
        <w:t>Si al momento de realizarse el sorteo no se encuentra alguna candidata o candidato presente, éste tendrá su intervención en el debate de acuerdo con el resultado obtenido</w:t>
      </w:r>
      <w:r w:rsidR="001C2750">
        <w:rPr>
          <w:rFonts w:ascii="Trebuchet MS" w:hAnsi="Trebuchet MS"/>
        </w:rPr>
        <w:t>.</w:t>
      </w:r>
    </w:p>
    <w:p w14:paraId="3338EA88" w14:textId="77777777" w:rsidR="00B35688" w:rsidRPr="001E2140" w:rsidRDefault="00B35688" w:rsidP="00BD12F7">
      <w:pPr>
        <w:spacing w:line="276" w:lineRule="auto"/>
        <w:ind w:right="51"/>
        <w:jc w:val="both"/>
        <w:rPr>
          <w:rFonts w:ascii="Trebuchet MS" w:hAnsi="Trebuchet MS" w:cstheme="minorHAnsi"/>
          <w:b/>
        </w:rPr>
      </w:pPr>
    </w:p>
    <w:p w14:paraId="574DB610" w14:textId="0FF2ED7D" w:rsidR="0003304B" w:rsidRPr="004518EB" w:rsidRDefault="00F143AA" w:rsidP="00BD12F7">
      <w:pPr>
        <w:spacing w:line="276" w:lineRule="auto"/>
        <w:ind w:right="51"/>
        <w:jc w:val="center"/>
        <w:rPr>
          <w:rFonts w:ascii="Trebuchet MS" w:hAnsi="Trebuchet MS"/>
          <w:b/>
        </w:rPr>
      </w:pPr>
      <w:r w:rsidRPr="004518EB">
        <w:rPr>
          <w:rFonts w:ascii="Trebuchet MS" w:hAnsi="Trebuchet MS"/>
          <w:b/>
        </w:rPr>
        <w:t>Difusión del debate</w:t>
      </w:r>
    </w:p>
    <w:p w14:paraId="69CD316E" w14:textId="77777777" w:rsidR="0003304B" w:rsidRPr="004518EB" w:rsidRDefault="0003304B" w:rsidP="00BD12F7">
      <w:pPr>
        <w:spacing w:line="276" w:lineRule="auto"/>
        <w:ind w:right="51"/>
        <w:jc w:val="both"/>
        <w:rPr>
          <w:rFonts w:ascii="Trebuchet MS" w:hAnsi="Trebuchet MS"/>
        </w:rPr>
      </w:pPr>
    </w:p>
    <w:p w14:paraId="5113279A" w14:textId="089866DD" w:rsidR="00F143AA" w:rsidRPr="001E376A" w:rsidRDefault="00AF5C06" w:rsidP="00BD12F7">
      <w:pPr>
        <w:spacing w:line="276" w:lineRule="auto"/>
        <w:ind w:right="51"/>
        <w:jc w:val="both"/>
        <w:rPr>
          <w:rFonts w:ascii="Trebuchet MS" w:hAnsi="Trebuchet MS" w:cstheme="minorHAnsi"/>
          <w:b/>
        </w:rPr>
      </w:pPr>
      <w:r>
        <w:rPr>
          <w:rFonts w:ascii="Trebuchet MS" w:hAnsi="Trebuchet MS" w:cstheme="minorHAnsi"/>
          <w:b/>
        </w:rPr>
        <w:t xml:space="preserve">Artículo </w:t>
      </w:r>
      <w:r w:rsidR="00CC4309">
        <w:rPr>
          <w:rFonts w:ascii="Trebuchet MS" w:hAnsi="Trebuchet MS" w:cstheme="minorHAnsi"/>
          <w:b/>
        </w:rPr>
        <w:t>8</w:t>
      </w:r>
    </w:p>
    <w:p w14:paraId="12A46F81" w14:textId="0360FF07" w:rsidR="0003304B" w:rsidRPr="004518EB" w:rsidRDefault="004D11A5" w:rsidP="00BD12F7">
      <w:pPr>
        <w:spacing w:line="276" w:lineRule="auto"/>
        <w:ind w:right="51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1. </w:t>
      </w:r>
      <w:r w:rsidR="0003304B" w:rsidRPr="004518EB">
        <w:rPr>
          <w:rFonts w:ascii="Trebuchet MS" w:hAnsi="Trebuchet MS"/>
        </w:rPr>
        <w:t>El Instituto promoverá y difundirá, en la medida de lo posible, la celebración de</w:t>
      </w:r>
      <w:r w:rsidR="007B4927">
        <w:rPr>
          <w:rFonts w:ascii="Trebuchet MS" w:hAnsi="Trebuchet MS"/>
        </w:rPr>
        <w:t xml:space="preserve"> </w:t>
      </w:r>
      <w:r w:rsidR="0003304B" w:rsidRPr="004518EB">
        <w:rPr>
          <w:rFonts w:ascii="Trebuchet MS" w:hAnsi="Trebuchet MS"/>
        </w:rPr>
        <w:t xml:space="preserve"> debate</w:t>
      </w:r>
      <w:r w:rsidR="007B4927">
        <w:rPr>
          <w:rFonts w:ascii="Trebuchet MS" w:hAnsi="Trebuchet MS"/>
        </w:rPr>
        <w:t>s</w:t>
      </w:r>
      <w:r w:rsidR="0003304B" w:rsidRPr="004518EB">
        <w:rPr>
          <w:rFonts w:ascii="Trebuchet MS" w:hAnsi="Trebuchet MS"/>
        </w:rPr>
        <w:t xml:space="preserve"> a través de diversas herramientas de comunicación, tales como impresos, redes sociales y en el portal de internet del instituto, así como los que la comisión considere apropiados y conforme al presupuesto del organismo electoral. </w:t>
      </w:r>
    </w:p>
    <w:p w14:paraId="0F967A51" w14:textId="77777777" w:rsidR="0003304B" w:rsidRPr="004518EB" w:rsidRDefault="0003304B" w:rsidP="00BD12F7">
      <w:pPr>
        <w:spacing w:line="276" w:lineRule="auto"/>
        <w:ind w:right="51"/>
        <w:jc w:val="both"/>
        <w:rPr>
          <w:rFonts w:ascii="Trebuchet MS" w:hAnsi="Trebuchet MS"/>
        </w:rPr>
      </w:pPr>
    </w:p>
    <w:p w14:paraId="000B0642" w14:textId="5641F0A2" w:rsidR="0003304B" w:rsidRPr="004518EB" w:rsidRDefault="00F143AA" w:rsidP="00BD12F7">
      <w:pPr>
        <w:spacing w:line="276" w:lineRule="auto"/>
        <w:ind w:right="51"/>
        <w:jc w:val="center"/>
        <w:rPr>
          <w:rFonts w:ascii="Trebuchet MS" w:hAnsi="Trebuchet MS"/>
          <w:b/>
        </w:rPr>
      </w:pPr>
      <w:r w:rsidRPr="004518EB">
        <w:rPr>
          <w:rFonts w:ascii="Trebuchet MS" w:hAnsi="Trebuchet MS"/>
          <w:b/>
        </w:rPr>
        <w:t>Medidas de seguridad</w:t>
      </w:r>
    </w:p>
    <w:p w14:paraId="7A61B531" w14:textId="77777777" w:rsidR="00BD12F7" w:rsidRDefault="00BD12F7" w:rsidP="00BD12F7">
      <w:pPr>
        <w:spacing w:line="276" w:lineRule="auto"/>
        <w:ind w:right="51"/>
        <w:jc w:val="both"/>
        <w:rPr>
          <w:rFonts w:ascii="Trebuchet MS" w:hAnsi="Trebuchet MS" w:cstheme="minorHAnsi"/>
          <w:b/>
        </w:rPr>
      </w:pPr>
    </w:p>
    <w:p w14:paraId="3AB96DD7" w14:textId="59AEDBDD" w:rsidR="00F143AA" w:rsidRDefault="00AF5C06" w:rsidP="00BD12F7">
      <w:pPr>
        <w:spacing w:line="276" w:lineRule="auto"/>
        <w:ind w:right="51"/>
        <w:jc w:val="both"/>
        <w:rPr>
          <w:rFonts w:ascii="Trebuchet MS" w:hAnsi="Trebuchet MS"/>
        </w:rPr>
      </w:pPr>
      <w:r>
        <w:rPr>
          <w:rFonts w:ascii="Trebuchet MS" w:hAnsi="Trebuchet MS" w:cstheme="minorHAnsi"/>
          <w:b/>
        </w:rPr>
        <w:t xml:space="preserve">Artículo </w:t>
      </w:r>
      <w:r w:rsidR="00CC4309">
        <w:rPr>
          <w:rFonts w:ascii="Trebuchet MS" w:hAnsi="Trebuchet MS" w:cstheme="minorHAnsi"/>
          <w:b/>
        </w:rPr>
        <w:t>9</w:t>
      </w:r>
    </w:p>
    <w:p w14:paraId="249ACF4C" w14:textId="57316BE5" w:rsidR="00CC4309" w:rsidRDefault="004D11A5" w:rsidP="00BD12F7">
      <w:pPr>
        <w:spacing w:line="276" w:lineRule="auto"/>
        <w:ind w:right="51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1. </w:t>
      </w:r>
      <w:r w:rsidR="0003304B" w:rsidRPr="004518EB">
        <w:rPr>
          <w:rFonts w:ascii="Trebuchet MS" w:hAnsi="Trebuchet MS"/>
        </w:rPr>
        <w:t xml:space="preserve">Las medidas de seguridad </w:t>
      </w:r>
      <w:r w:rsidR="00F143AA">
        <w:rPr>
          <w:rFonts w:ascii="Trebuchet MS" w:hAnsi="Trebuchet MS"/>
        </w:rPr>
        <w:t>serán</w:t>
      </w:r>
      <w:r w:rsidR="0003304B" w:rsidRPr="004518EB">
        <w:rPr>
          <w:rFonts w:ascii="Trebuchet MS" w:hAnsi="Trebuchet MS"/>
        </w:rPr>
        <w:t>:</w:t>
      </w:r>
    </w:p>
    <w:p w14:paraId="06515DC8" w14:textId="620F5C4A" w:rsidR="0003304B" w:rsidRPr="004518EB" w:rsidRDefault="0003304B" w:rsidP="00BD12F7">
      <w:pPr>
        <w:spacing w:line="276" w:lineRule="auto"/>
        <w:ind w:right="51"/>
        <w:jc w:val="both"/>
        <w:rPr>
          <w:rFonts w:ascii="Trebuchet MS" w:hAnsi="Trebuchet MS"/>
        </w:rPr>
      </w:pPr>
      <w:r w:rsidRPr="004518EB">
        <w:rPr>
          <w:rFonts w:ascii="Trebuchet MS" w:hAnsi="Trebuchet MS"/>
        </w:rPr>
        <w:t xml:space="preserve"> </w:t>
      </w:r>
    </w:p>
    <w:p w14:paraId="3A4383E9" w14:textId="6E4E4DA1" w:rsidR="0003304B" w:rsidRPr="004518EB" w:rsidRDefault="0003304B" w:rsidP="00BD12F7">
      <w:pPr>
        <w:spacing w:line="276" w:lineRule="auto"/>
        <w:ind w:left="709" w:right="51"/>
        <w:jc w:val="both"/>
        <w:rPr>
          <w:rFonts w:ascii="Trebuchet MS" w:hAnsi="Trebuchet MS"/>
        </w:rPr>
      </w:pPr>
      <w:r w:rsidRPr="004518EB">
        <w:rPr>
          <w:rFonts w:ascii="Trebuchet MS" w:hAnsi="Trebuchet MS"/>
        </w:rPr>
        <w:t xml:space="preserve">a) Ubicar los lugares de acceso y salida de emergencia para </w:t>
      </w:r>
      <w:r w:rsidR="007B4927">
        <w:rPr>
          <w:rFonts w:ascii="Trebuchet MS" w:hAnsi="Trebuchet MS"/>
        </w:rPr>
        <w:t>las</w:t>
      </w:r>
      <w:r w:rsidR="00997D21">
        <w:rPr>
          <w:rFonts w:ascii="Trebuchet MS" w:hAnsi="Trebuchet MS"/>
        </w:rPr>
        <w:t xml:space="preserve"> candidaturas</w:t>
      </w:r>
      <w:r w:rsidR="007B4927">
        <w:rPr>
          <w:rFonts w:ascii="Trebuchet MS" w:hAnsi="Trebuchet MS"/>
        </w:rPr>
        <w:t xml:space="preserve"> </w:t>
      </w:r>
      <w:r w:rsidRPr="004518EB">
        <w:rPr>
          <w:rFonts w:ascii="Trebuchet MS" w:hAnsi="Trebuchet MS"/>
        </w:rPr>
        <w:t>y</w:t>
      </w:r>
      <w:r w:rsidR="007B4927">
        <w:rPr>
          <w:rFonts w:ascii="Trebuchet MS" w:hAnsi="Trebuchet MS"/>
        </w:rPr>
        <w:t>, en su caso, para</w:t>
      </w:r>
      <w:r w:rsidRPr="004518EB">
        <w:rPr>
          <w:rFonts w:ascii="Trebuchet MS" w:hAnsi="Trebuchet MS"/>
        </w:rPr>
        <w:t xml:space="preserve"> </w:t>
      </w:r>
      <w:r w:rsidR="007B4927">
        <w:rPr>
          <w:rFonts w:ascii="Trebuchet MS" w:hAnsi="Trebuchet MS"/>
        </w:rPr>
        <w:t xml:space="preserve">las y </w:t>
      </w:r>
      <w:r w:rsidRPr="004518EB">
        <w:rPr>
          <w:rFonts w:ascii="Trebuchet MS" w:hAnsi="Trebuchet MS"/>
        </w:rPr>
        <w:t xml:space="preserve">los asistentes al evento. </w:t>
      </w:r>
    </w:p>
    <w:p w14:paraId="1FF6B0E0" w14:textId="52E6449A" w:rsidR="0003304B" w:rsidRPr="004518EB" w:rsidRDefault="0003304B" w:rsidP="00BD12F7">
      <w:pPr>
        <w:spacing w:line="276" w:lineRule="auto"/>
        <w:ind w:left="709" w:right="51"/>
        <w:jc w:val="both"/>
        <w:rPr>
          <w:rFonts w:ascii="Trebuchet MS" w:hAnsi="Trebuchet MS"/>
        </w:rPr>
      </w:pPr>
      <w:r w:rsidRPr="004518EB">
        <w:rPr>
          <w:rFonts w:ascii="Trebuchet MS" w:hAnsi="Trebuchet MS"/>
        </w:rPr>
        <w:t xml:space="preserve">b) </w:t>
      </w:r>
      <w:r w:rsidR="000C10F6" w:rsidRPr="004518EB">
        <w:rPr>
          <w:rFonts w:ascii="Trebuchet MS" w:hAnsi="Trebuchet MS"/>
        </w:rPr>
        <w:t>Identificaciones</w:t>
      </w:r>
      <w:r w:rsidRPr="004518EB">
        <w:rPr>
          <w:rFonts w:ascii="Trebuchet MS" w:hAnsi="Trebuchet MS"/>
        </w:rPr>
        <w:t xml:space="preserve"> para el personal de logística del debate, medios de comunicación, </w:t>
      </w:r>
      <w:r w:rsidR="00997D21">
        <w:rPr>
          <w:rFonts w:ascii="Trebuchet MS" w:hAnsi="Trebuchet MS"/>
        </w:rPr>
        <w:t xml:space="preserve">candidaturas </w:t>
      </w:r>
      <w:r w:rsidRPr="004518EB">
        <w:rPr>
          <w:rFonts w:ascii="Trebuchet MS" w:hAnsi="Trebuchet MS"/>
        </w:rPr>
        <w:t xml:space="preserve"> e invitados</w:t>
      </w:r>
      <w:r w:rsidR="007B4927">
        <w:rPr>
          <w:rFonts w:ascii="Trebuchet MS" w:hAnsi="Trebuchet MS"/>
        </w:rPr>
        <w:t>, en su caso</w:t>
      </w:r>
      <w:r w:rsidRPr="004518EB">
        <w:rPr>
          <w:rFonts w:ascii="Trebuchet MS" w:hAnsi="Trebuchet MS"/>
        </w:rPr>
        <w:t xml:space="preserve">. </w:t>
      </w:r>
    </w:p>
    <w:p w14:paraId="50F8D80F" w14:textId="7DD20184" w:rsidR="000C10F6" w:rsidRPr="004518EB" w:rsidRDefault="0003304B" w:rsidP="00BD12F7">
      <w:pPr>
        <w:spacing w:line="276" w:lineRule="auto"/>
        <w:ind w:left="709" w:right="51"/>
        <w:jc w:val="both"/>
        <w:rPr>
          <w:rFonts w:ascii="Trebuchet MS" w:hAnsi="Trebuchet MS"/>
        </w:rPr>
      </w:pPr>
      <w:r w:rsidRPr="004518EB">
        <w:rPr>
          <w:rFonts w:ascii="Trebuchet MS" w:hAnsi="Trebuchet MS"/>
        </w:rPr>
        <w:t xml:space="preserve">c) Solicitar apoyo a la </w:t>
      </w:r>
      <w:r w:rsidR="00DD0143">
        <w:rPr>
          <w:rFonts w:ascii="Trebuchet MS" w:hAnsi="Trebuchet MS"/>
        </w:rPr>
        <w:t>Fiscalía General</w:t>
      </w:r>
      <w:r w:rsidR="009C2BBF">
        <w:rPr>
          <w:rFonts w:ascii="Trebuchet MS" w:hAnsi="Trebuchet MS"/>
        </w:rPr>
        <w:t>, Seguridad Pública</w:t>
      </w:r>
      <w:r w:rsidRPr="004518EB">
        <w:rPr>
          <w:rFonts w:ascii="Trebuchet MS" w:hAnsi="Trebuchet MS"/>
        </w:rPr>
        <w:t xml:space="preserve"> y Protección </w:t>
      </w:r>
      <w:r w:rsidR="000C10F6" w:rsidRPr="004518EB">
        <w:rPr>
          <w:rFonts w:ascii="Trebuchet MS" w:hAnsi="Trebuchet MS"/>
        </w:rPr>
        <w:t>Civil</w:t>
      </w:r>
      <w:r w:rsidR="00F143AA">
        <w:rPr>
          <w:rFonts w:ascii="Trebuchet MS" w:hAnsi="Trebuchet MS"/>
        </w:rPr>
        <w:t xml:space="preserve"> del Estado</w:t>
      </w:r>
      <w:r w:rsidRPr="004518EB">
        <w:rPr>
          <w:rFonts w:ascii="Trebuchet MS" w:hAnsi="Trebuchet MS"/>
        </w:rPr>
        <w:t xml:space="preserve"> para garantizar la seguridad e integridad de los asistentes dentro y fuera del recinto donde se celebre el debate. </w:t>
      </w:r>
    </w:p>
    <w:p w14:paraId="664F45C6" w14:textId="7585A943" w:rsidR="0003304B" w:rsidRPr="001E2140" w:rsidRDefault="0003304B" w:rsidP="00BD12F7">
      <w:pPr>
        <w:spacing w:line="276" w:lineRule="auto"/>
        <w:ind w:left="709" w:right="51"/>
        <w:jc w:val="both"/>
        <w:rPr>
          <w:rFonts w:ascii="Trebuchet MS" w:hAnsi="Trebuchet MS" w:cstheme="minorHAnsi"/>
          <w:b/>
        </w:rPr>
      </w:pPr>
      <w:r w:rsidRPr="004518EB">
        <w:rPr>
          <w:rFonts w:ascii="Trebuchet MS" w:hAnsi="Trebuchet MS"/>
        </w:rPr>
        <w:t>d) Las demás que considere la Comisión.</w:t>
      </w:r>
    </w:p>
    <w:p w14:paraId="0A34A71B" w14:textId="77777777" w:rsidR="0003304B" w:rsidRPr="001E2140" w:rsidRDefault="0003304B" w:rsidP="00BD12F7">
      <w:pPr>
        <w:spacing w:line="276" w:lineRule="auto"/>
        <w:ind w:right="51"/>
        <w:jc w:val="both"/>
        <w:rPr>
          <w:rFonts w:ascii="Trebuchet MS" w:hAnsi="Trebuchet MS" w:cstheme="minorHAnsi"/>
          <w:b/>
        </w:rPr>
      </w:pPr>
    </w:p>
    <w:p w14:paraId="254C0EB3" w14:textId="39E35ED4" w:rsidR="000C10F6" w:rsidRPr="004518EB" w:rsidRDefault="00DD0143" w:rsidP="00BD12F7">
      <w:pPr>
        <w:spacing w:line="276" w:lineRule="auto"/>
        <w:ind w:right="51"/>
        <w:jc w:val="center"/>
        <w:rPr>
          <w:rFonts w:ascii="Trebuchet MS" w:hAnsi="Trebuchet MS"/>
          <w:b/>
        </w:rPr>
      </w:pPr>
      <w:r w:rsidRPr="004518EB">
        <w:rPr>
          <w:rFonts w:ascii="Trebuchet MS" w:hAnsi="Trebuchet MS"/>
          <w:b/>
        </w:rPr>
        <w:t>Medios de comunicación que asistirán al debate</w:t>
      </w:r>
    </w:p>
    <w:p w14:paraId="06639B07" w14:textId="77777777" w:rsidR="009C2BBF" w:rsidRDefault="009C2BBF" w:rsidP="00BD12F7">
      <w:pPr>
        <w:spacing w:line="276" w:lineRule="auto"/>
        <w:ind w:right="51"/>
        <w:jc w:val="both"/>
        <w:rPr>
          <w:rFonts w:ascii="Trebuchet MS" w:hAnsi="Trebuchet MS" w:cstheme="minorHAnsi"/>
          <w:b/>
        </w:rPr>
      </w:pPr>
    </w:p>
    <w:p w14:paraId="37F3EC75" w14:textId="7B5EC53B" w:rsidR="000C10F6" w:rsidRPr="004518EB" w:rsidRDefault="00DD0143" w:rsidP="00BD12F7">
      <w:pPr>
        <w:spacing w:line="276" w:lineRule="auto"/>
        <w:ind w:right="51"/>
        <w:jc w:val="both"/>
        <w:rPr>
          <w:rFonts w:ascii="Trebuchet MS" w:hAnsi="Trebuchet MS"/>
        </w:rPr>
      </w:pPr>
      <w:r>
        <w:rPr>
          <w:rFonts w:ascii="Trebuchet MS" w:hAnsi="Trebuchet MS" w:cstheme="minorHAnsi"/>
          <w:b/>
        </w:rPr>
        <w:t>Artículo 1</w:t>
      </w:r>
      <w:r w:rsidR="009C2BBF">
        <w:rPr>
          <w:rFonts w:ascii="Trebuchet MS" w:hAnsi="Trebuchet MS" w:cstheme="minorHAnsi"/>
          <w:b/>
        </w:rPr>
        <w:t>0</w:t>
      </w:r>
    </w:p>
    <w:p w14:paraId="20FB790C" w14:textId="66E2B27E" w:rsidR="0003304B" w:rsidRPr="001E2140" w:rsidRDefault="004D11A5" w:rsidP="00BD12F7">
      <w:pPr>
        <w:spacing w:line="276" w:lineRule="auto"/>
        <w:ind w:right="51"/>
        <w:jc w:val="both"/>
        <w:rPr>
          <w:rFonts w:ascii="Trebuchet MS" w:hAnsi="Trebuchet MS" w:cstheme="minorHAnsi"/>
          <w:b/>
        </w:rPr>
      </w:pPr>
      <w:r>
        <w:rPr>
          <w:rFonts w:ascii="Trebuchet MS" w:hAnsi="Trebuchet MS"/>
        </w:rPr>
        <w:t xml:space="preserve">1. </w:t>
      </w:r>
      <w:r w:rsidR="000C10F6" w:rsidRPr="004518EB">
        <w:rPr>
          <w:rFonts w:ascii="Trebuchet MS" w:hAnsi="Trebuchet MS"/>
        </w:rPr>
        <w:t>La Comisión de Debates podrá acreditar a los medios de comunicación impresa, televisiva, radiofónica y en línea que soliciten acudir a</w:t>
      </w:r>
      <w:r w:rsidR="00DD0143">
        <w:rPr>
          <w:rFonts w:ascii="Trebuchet MS" w:hAnsi="Trebuchet MS"/>
        </w:rPr>
        <w:t xml:space="preserve"> </w:t>
      </w:r>
      <w:r w:rsidR="000C10F6" w:rsidRPr="004518EB">
        <w:rPr>
          <w:rFonts w:ascii="Trebuchet MS" w:hAnsi="Trebuchet MS"/>
        </w:rPr>
        <w:t>l</w:t>
      </w:r>
      <w:r w:rsidR="00DD0143">
        <w:rPr>
          <w:rFonts w:ascii="Trebuchet MS" w:hAnsi="Trebuchet MS"/>
        </w:rPr>
        <w:t>os</w:t>
      </w:r>
      <w:r w:rsidR="000C10F6" w:rsidRPr="004518EB">
        <w:rPr>
          <w:rFonts w:ascii="Trebuchet MS" w:hAnsi="Trebuchet MS"/>
        </w:rPr>
        <w:t xml:space="preserve"> debate</w:t>
      </w:r>
      <w:r w:rsidR="00DD0143">
        <w:rPr>
          <w:rFonts w:ascii="Trebuchet MS" w:hAnsi="Trebuchet MS"/>
        </w:rPr>
        <w:t>s</w:t>
      </w:r>
      <w:r w:rsidR="000C10F6" w:rsidRPr="004518EB">
        <w:rPr>
          <w:rFonts w:ascii="Trebuchet MS" w:hAnsi="Trebuchet MS"/>
        </w:rPr>
        <w:t>. Para ello, se destinará un área para uso exclusivo de la prensa</w:t>
      </w:r>
      <w:r w:rsidR="007B4927">
        <w:rPr>
          <w:rFonts w:ascii="Trebuchet MS" w:hAnsi="Trebuchet MS"/>
        </w:rPr>
        <w:t>,</w:t>
      </w:r>
      <w:r w:rsidR="000C10F6" w:rsidRPr="004518EB">
        <w:rPr>
          <w:rFonts w:ascii="Trebuchet MS" w:hAnsi="Trebuchet MS"/>
        </w:rPr>
        <w:t xml:space="preserve"> la cual contará con los requerimientos necesarios para acceder a la señal de audio y video del evento, así como aquellas que previamente soliciten a la Comisión.</w:t>
      </w:r>
    </w:p>
    <w:p w14:paraId="363F0162" w14:textId="16AD77EC" w:rsidR="009C2BBF" w:rsidRPr="007B4927" w:rsidRDefault="007B4927" w:rsidP="00BD12F7">
      <w:pPr>
        <w:spacing w:line="276" w:lineRule="auto"/>
        <w:ind w:right="51"/>
        <w:jc w:val="both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lastRenderedPageBreak/>
        <w:t xml:space="preserve">2. </w:t>
      </w:r>
      <w:r w:rsidRPr="007B4927">
        <w:rPr>
          <w:rFonts w:ascii="Trebuchet MS" w:hAnsi="Trebuchet MS" w:cstheme="minorHAnsi"/>
        </w:rPr>
        <w:t>La Comisión</w:t>
      </w:r>
      <w:r>
        <w:rPr>
          <w:rFonts w:ascii="Trebuchet MS" w:hAnsi="Trebuchet MS" w:cstheme="minorHAnsi"/>
        </w:rPr>
        <w:t xml:space="preserve"> podrá limitar la acreditación del personal de los medios de comunicación, </w:t>
      </w:r>
      <w:r w:rsidR="004A583C">
        <w:rPr>
          <w:rFonts w:ascii="Trebuchet MS" w:hAnsi="Trebuchet MS" w:cstheme="minorHAnsi"/>
        </w:rPr>
        <w:t xml:space="preserve">atendiendo a </w:t>
      </w:r>
      <w:r>
        <w:rPr>
          <w:rFonts w:ascii="Trebuchet MS" w:hAnsi="Trebuchet MS" w:cstheme="minorHAnsi"/>
        </w:rPr>
        <w:t xml:space="preserve">las condiciones del lugar en que se desarrolle el debate, </w:t>
      </w:r>
      <w:r w:rsidR="004A583C">
        <w:rPr>
          <w:rFonts w:ascii="Trebuchet MS" w:hAnsi="Trebuchet MS" w:cstheme="minorHAnsi"/>
        </w:rPr>
        <w:t xml:space="preserve">así como a las disposiciones que en materia de protección civil y salud, dispongan las autoridades correspondientes. </w:t>
      </w:r>
      <w:r>
        <w:rPr>
          <w:rFonts w:ascii="Trebuchet MS" w:hAnsi="Trebuchet MS" w:cstheme="minorHAnsi"/>
        </w:rPr>
        <w:t xml:space="preserve">   </w:t>
      </w:r>
      <w:r w:rsidRPr="007B4927">
        <w:rPr>
          <w:rFonts w:ascii="Trebuchet MS" w:hAnsi="Trebuchet MS" w:cstheme="minorHAnsi"/>
        </w:rPr>
        <w:t xml:space="preserve"> </w:t>
      </w:r>
      <w:r w:rsidR="009C2BBF" w:rsidRPr="007B4927">
        <w:rPr>
          <w:rFonts w:ascii="Trebuchet MS" w:hAnsi="Trebuchet MS" w:cstheme="minorHAnsi"/>
        </w:rPr>
        <w:t xml:space="preserve"> </w:t>
      </w:r>
    </w:p>
    <w:p w14:paraId="4BD74E02" w14:textId="77777777" w:rsidR="00BB3D66" w:rsidRDefault="00BB3D66" w:rsidP="00BD12F7">
      <w:pPr>
        <w:spacing w:line="276" w:lineRule="auto"/>
        <w:ind w:right="51"/>
        <w:jc w:val="both"/>
        <w:rPr>
          <w:rFonts w:ascii="Trebuchet MS" w:hAnsi="Trebuchet MS" w:cstheme="minorHAnsi"/>
          <w:b/>
        </w:rPr>
      </w:pPr>
    </w:p>
    <w:p w14:paraId="399D84C1" w14:textId="482541A8" w:rsidR="00DD0143" w:rsidRPr="002A1F95" w:rsidRDefault="00AF5C06" w:rsidP="00BD12F7">
      <w:pPr>
        <w:spacing w:line="276" w:lineRule="auto"/>
        <w:ind w:right="51"/>
        <w:jc w:val="both"/>
        <w:rPr>
          <w:rFonts w:ascii="Trebuchet MS" w:hAnsi="Trebuchet MS"/>
        </w:rPr>
      </w:pPr>
      <w:r>
        <w:rPr>
          <w:rFonts w:ascii="Trebuchet MS" w:hAnsi="Trebuchet MS" w:cstheme="minorHAnsi"/>
          <w:b/>
        </w:rPr>
        <w:t>Artículo 1</w:t>
      </w:r>
      <w:r w:rsidR="009C2BBF">
        <w:rPr>
          <w:rFonts w:ascii="Trebuchet MS" w:hAnsi="Trebuchet MS" w:cstheme="minorHAnsi"/>
          <w:b/>
        </w:rPr>
        <w:t>1</w:t>
      </w:r>
    </w:p>
    <w:p w14:paraId="0F19AB86" w14:textId="42B0C9D6" w:rsidR="000C10F6" w:rsidRPr="001E2140" w:rsidRDefault="004D11A5" w:rsidP="00BD12F7">
      <w:pPr>
        <w:spacing w:line="276" w:lineRule="auto"/>
        <w:ind w:right="51"/>
        <w:jc w:val="both"/>
        <w:rPr>
          <w:rFonts w:ascii="Trebuchet MS" w:hAnsi="Trebuchet MS" w:cstheme="minorHAnsi"/>
          <w:b/>
        </w:rPr>
      </w:pPr>
      <w:r>
        <w:rPr>
          <w:rFonts w:ascii="Trebuchet MS" w:hAnsi="Trebuchet MS"/>
        </w:rPr>
        <w:t xml:space="preserve">1. </w:t>
      </w:r>
      <w:r w:rsidR="000C10F6" w:rsidRPr="004518EB">
        <w:rPr>
          <w:rFonts w:ascii="Trebuchet MS" w:hAnsi="Trebuchet MS"/>
        </w:rPr>
        <w:t>Las y los candidatos no podrán participar en el debate portando alguna prenda que contenga palabras o frases obscenas u ofensivas.</w:t>
      </w:r>
    </w:p>
    <w:p w14:paraId="66D5EF3F" w14:textId="77777777" w:rsidR="000C10F6" w:rsidRPr="001E2140" w:rsidRDefault="000C10F6" w:rsidP="00BD12F7">
      <w:pPr>
        <w:spacing w:line="276" w:lineRule="auto"/>
        <w:ind w:right="51"/>
        <w:jc w:val="both"/>
        <w:rPr>
          <w:rFonts w:ascii="Trebuchet MS" w:hAnsi="Trebuchet MS" w:cstheme="minorHAnsi"/>
          <w:b/>
        </w:rPr>
      </w:pPr>
    </w:p>
    <w:p w14:paraId="230AC91A" w14:textId="6958D405" w:rsidR="00C04EE6" w:rsidRPr="004518EB" w:rsidRDefault="00DD0143" w:rsidP="00BD12F7">
      <w:pPr>
        <w:spacing w:line="276" w:lineRule="auto"/>
        <w:ind w:right="51"/>
        <w:jc w:val="center"/>
        <w:rPr>
          <w:rFonts w:ascii="Trebuchet MS" w:hAnsi="Trebuchet MS"/>
          <w:b/>
        </w:rPr>
      </w:pPr>
      <w:r w:rsidRPr="004518EB">
        <w:rPr>
          <w:rFonts w:ascii="Trebuchet MS" w:hAnsi="Trebuchet MS"/>
          <w:b/>
        </w:rPr>
        <w:t>Material de apoyo en los debates</w:t>
      </w:r>
    </w:p>
    <w:p w14:paraId="38E0F881" w14:textId="77777777" w:rsidR="00BD12F7" w:rsidRDefault="00BD12F7" w:rsidP="00BD12F7">
      <w:pPr>
        <w:spacing w:line="276" w:lineRule="auto"/>
        <w:ind w:right="51"/>
        <w:jc w:val="both"/>
        <w:rPr>
          <w:rFonts w:ascii="Trebuchet MS" w:hAnsi="Trebuchet MS" w:cstheme="minorHAnsi"/>
          <w:b/>
        </w:rPr>
      </w:pPr>
    </w:p>
    <w:p w14:paraId="5DBD32AD" w14:textId="3BE07F45" w:rsidR="00DD0143" w:rsidRPr="002A1F95" w:rsidRDefault="00AF5C06" w:rsidP="00BD12F7">
      <w:pPr>
        <w:spacing w:line="276" w:lineRule="auto"/>
        <w:ind w:right="51"/>
        <w:jc w:val="both"/>
        <w:rPr>
          <w:rFonts w:ascii="Trebuchet MS" w:hAnsi="Trebuchet MS"/>
        </w:rPr>
      </w:pPr>
      <w:r>
        <w:rPr>
          <w:rFonts w:ascii="Trebuchet MS" w:hAnsi="Trebuchet MS" w:cstheme="minorHAnsi"/>
          <w:b/>
        </w:rPr>
        <w:t>Artículo 1</w:t>
      </w:r>
      <w:r w:rsidR="00EB3AFB">
        <w:rPr>
          <w:rFonts w:ascii="Trebuchet MS" w:hAnsi="Trebuchet MS" w:cstheme="minorHAnsi"/>
          <w:b/>
        </w:rPr>
        <w:t>2</w:t>
      </w:r>
    </w:p>
    <w:p w14:paraId="703395B3" w14:textId="7EE52626" w:rsidR="00EB3AFB" w:rsidRDefault="004D11A5" w:rsidP="00BD12F7">
      <w:pPr>
        <w:spacing w:line="276" w:lineRule="auto"/>
        <w:ind w:right="51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1. </w:t>
      </w:r>
      <w:r w:rsidR="00970FB1">
        <w:rPr>
          <w:rFonts w:ascii="Trebuchet MS" w:hAnsi="Trebuchet MS"/>
        </w:rPr>
        <w:t>L</w:t>
      </w:r>
      <w:r w:rsidR="00EB3AFB">
        <w:rPr>
          <w:rFonts w:ascii="Trebuchet MS" w:hAnsi="Trebuchet MS"/>
        </w:rPr>
        <w:t xml:space="preserve">as y los candidatos podrán </w:t>
      </w:r>
      <w:r w:rsidR="004A583C">
        <w:rPr>
          <w:rFonts w:ascii="Trebuchet MS" w:hAnsi="Trebuchet MS"/>
        </w:rPr>
        <w:t xml:space="preserve">hacer uso </w:t>
      </w:r>
      <w:r w:rsidR="00EB3AFB">
        <w:rPr>
          <w:rFonts w:ascii="Trebuchet MS" w:hAnsi="Trebuchet MS"/>
        </w:rPr>
        <w:t xml:space="preserve"> </w:t>
      </w:r>
      <w:r w:rsidR="004A583C">
        <w:rPr>
          <w:rFonts w:ascii="Trebuchet MS" w:hAnsi="Trebuchet MS"/>
        </w:rPr>
        <w:t xml:space="preserve">de </w:t>
      </w:r>
      <w:r w:rsidR="00EB3AFB">
        <w:rPr>
          <w:rFonts w:ascii="Trebuchet MS" w:hAnsi="Trebuchet MS"/>
        </w:rPr>
        <w:t>material</w:t>
      </w:r>
      <w:r w:rsidR="004A583C">
        <w:rPr>
          <w:rFonts w:ascii="Trebuchet MS" w:hAnsi="Trebuchet MS"/>
        </w:rPr>
        <w:t>es</w:t>
      </w:r>
      <w:r w:rsidR="00EB3AFB">
        <w:rPr>
          <w:rFonts w:ascii="Trebuchet MS" w:hAnsi="Trebuchet MS"/>
        </w:rPr>
        <w:t xml:space="preserve"> </w:t>
      </w:r>
      <w:r w:rsidR="004A583C">
        <w:rPr>
          <w:rFonts w:ascii="Trebuchet MS" w:hAnsi="Trebuchet MS"/>
        </w:rPr>
        <w:t xml:space="preserve">didácticos </w:t>
      </w:r>
      <w:r w:rsidR="00EB3AFB">
        <w:rPr>
          <w:rFonts w:ascii="Trebuchet MS" w:hAnsi="Trebuchet MS"/>
        </w:rPr>
        <w:t xml:space="preserve">para </w:t>
      </w:r>
      <w:r w:rsidR="004A583C">
        <w:rPr>
          <w:rFonts w:ascii="Trebuchet MS" w:hAnsi="Trebuchet MS"/>
        </w:rPr>
        <w:t xml:space="preserve">ilustrar </w:t>
      </w:r>
      <w:r w:rsidR="00EB3AFB">
        <w:rPr>
          <w:rFonts w:ascii="Trebuchet MS" w:hAnsi="Trebuchet MS"/>
        </w:rPr>
        <w:t>la exposición de los temas en el debate.</w:t>
      </w:r>
    </w:p>
    <w:p w14:paraId="388042B4" w14:textId="77777777" w:rsidR="00EB3AFB" w:rsidRDefault="00EB3AFB" w:rsidP="00BD12F7">
      <w:pPr>
        <w:spacing w:line="276" w:lineRule="auto"/>
        <w:ind w:right="51"/>
        <w:jc w:val="both"/>
        <w:rPr>
          <w:rFonts w:ascii="Trebuchet MS" w:hAnsi="Trebuchet MS"/>
        </w:rPr>
      </w:pPr>
    </w:p>
    <w:p w14:paraId="1FD89240" w14:textId="0CB06940" w:rsidR="00C04EE6" w:rsidRPr="004518EB" w:rsidRDefault="00EB3AFB" w:rsidP="00BD12F7">
      <w:pPr>
        <w:spacing w:line="276" w:lineRule="auto"/>
        <w:ind w:right="51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2. </w:t>
      </w:r>
      <w:r w:rsidR="00C04EE6" w:rsidRPr="004518EB">
        <w:rPr>
          <w:rFonts w:ascii="Trebuchet MS" w:hAnsi="Trebuchet MS"/>
        </w:rPr>
        <w:t>El material impreso que los candidatos utilicen durante el debate</w:t>
      </w:r>
      <w:r w:rsidR="007A7FAB">
        <w:rPr>
          <w:rFonts w:ascii="Trebuchet MS" w:hAnsi="Trebuchet MS"/>
        </w:rPr>
        <w:t>,</w:t>
      </w:r>
      <w:r w:rsidR="00C04EE6" w:rsidRPr="004518EB">
        <w:rPr>
          <w:rFonts w:ascii="Trebuchet MS" w:hAnsi="Trebuchet MS"/>
        </w:rPr>
        <w:t xml:space="preserve"> se sujetará a las características que a continuación se detallan:</w:t>
      </w:r>
    </w:p>
    <w:p w14:paraId="1628DD31" w14:textId="77777777" w:rsidR="00C04EE6" w:rsidRPr="004518EB" w:rsidRDefault="00C04EE6" w:rsidP="00BD12F7">
      <w:pPr>
        <w:spacing w:line="276" w:lineRule="auto"/>
        <w:ind w:right="51"/>
        <w:jc w:val="both"/>
        <w:rPr>
          <w:rFonts w:ascii="Trebuchet MS" w:hAnsi="Trebuchet MS"/>
        </w:rPr>
      </w:pPr>
    </w:p>
    <w:p w14:paraId="38BA5494" w14:textId="4C92A0C0" w:rsidR="00C04EE6" w:rsidRPr="004518EB" w:rsidRDefault="00C04EE6" w:rsidP="00BD12F7">
      <w:pPr>
        <w:spacing w:line="276" w:lineRule="auto"/>
        <w:ind w:left="709" w:right="51"/>
        <w:jc w:val="both"/>
        <w:rPr>
          <w:rFonts w:ascii="Trebuchet MS" w:hAnsi="Trebuchet MS"/>
        </w:rPr>
      </w:pPr>
      <w:r w:rsidRPr="004518EB">
        <w:rPr>
          <w:rFonts w:ascii="Trebuchet MS" w:hAnsi="Trebuchet MS"/>
        </w:rPr>
        <w:t xml:space="preserve">a) </w:t>
      </w:r>
      <w:r w:rsidR="00EB3AFB">
        <w:rPr>
          <w:rFonts w:ascii="Trebuchet MS" w:hAnsi="Trebuchet MS"/>
        </w:rPr>
        <w:t>Material de apoyo</w:t>
      </w:r>
      <w:r w:rsidRPr="004518EB">
        <w:rPr>
          <w:rFonts w:ascii="Trebuchet MS" w:hAnsi="Trebuchet MS"/>
        </w:rPr>
        <w:t xml:space="preserve">: </w:t>
      </w:r>
    </w:p>
    <w:p w14:paraId="1A1B1423" w14:textId="77777777" w:rsidR="007A7FAB" w:rsidRDefault="007A7FAB" w:rsidP="00BD12F7">
      <w:pPr>
        <w:spacing w:line="276" w:lineRule="auto"/>
        <w:ind w:right="51"/>
        <w:jc w:val="both"/>
        <w:rPr>
          <w:rFonts w:ascii="Trebuchet MS" w:hAnsi="Trebuchet MS"/>
        </w:rPr>
      </w:pPr>
    </w:p>
    <w:p w14:paraId="6D6BCB2E" w14:textId="77777777" w:rsidR="00C04EE6" w:rsidRPr="004518EB" w:rsidRDefault="00C04EE6" w:rsidP="00BD12F7">
      <w:pPr>
        <w:spacing w:line="276" w:lineRule="auto"/>
        <w:ind w:left="1134" w:right="51"/>
        <w:jc w:val="both"/>
        <w:rPr>
          <w:rFonts w:ascii="Trebuchet MS" w:hAnsi="Trebuchet MS"/>
        </w:rPr>
      </w:pPr>
      <w:r w:rsidRPr="004518EB">
        <w:rPr>
          <w:rFonts w:ascii="Trebuchet MS" w:hAnsi="Trebuchet MS"/>
        </w:rPr>
        <w:t xml:space="preserve">I. Tamaño media carta (como máximo). </w:t>
      </w:r>
    </w:p>
    <w:p w14:paraId="573F0B23" w14:textId="77777777" w:rsidR="00C04EE6" w:rsidRPr="004518EB" w:rsidRDefault="00C04EE6" w:rsidP="00BD12F7">
      <w:pPr>
        <w:spacing w:line="276" w:lineRule="auto"/>
        <w:ind w:left="1134" w:right="51"/>
        <w:jc w:val="both"/>
        <w:rPr>
          <w:rFonts w:ascii="Trebuchet MS" w:hAnsi="Trebuchet MS"/>
        </w:rPr>
      </w:pPr>
      <w:r w:rsidRPr="004518EB">
        <w:rPr>
          <w:rFonts w:ascii="Trebuchet MS" w:hAnsi="Trebuchet MS"/>
        </w:rPr>
        <w:t xml:space="preserve">II. Color blanco. </w:t>
      </w:r>
    </w:p>
    <w:p w14:paraId="63B4F3CC" w14:textId="01634900" w:rsidR="00C04EE6" w:rsidRPr="004518EB" w:rsidRDefault="00C04EE6" w:rsidP="00BD12F7">
      <w:pPr>
        <w:spacing w:line="276" w:lineRule="auto"/>
        <w:ind w:left="1134" w:right="51"/>
        <w:jc w:val="both"/>
        <w:rPr>
          <w:rFonts w:ascii="Trebuchet MS" w:hAnsi="Trebuchet MS"/>
        </w:rPr>
      </w:pPr>
      <w:r w:rsidRPr="004518EB">
        <w:rPr>
          <w:rFonts w:ascii="Trebuchet MS" w:hAnsi="Trebuchet MS"/>
        </w:rPr>
        <w:t xml:space="preserve">III. </w:t>
      </w:r>
      <w:r w:rsidR="00BB3D66">
        <w:rPr>
          <w:rFonts w:ascii="Trebuchet MS" w:hAnsi="Trebuchet MS"/>
        </w:rPr>
        <w:t xml:space="preserve">No </w:t>
      </w:r>
      <w:r w:rsidRPr="004518EB">
        <w:rPr>
          <w:rFonts w:ascii="Trebuchet MS" w:hAnsi="Trebuchet MS"/>
        </w:rPr>
        <w:t xml:space="preserve">deberán contener palabras obscenas </w:t>
      </w:r>
      <w:r w:rsidR="004A583C">
        <w:rPr>
          <w:rFonts w:ascii="Trebuchet MS" w:hAnsi="Trebuchet MS"/>
        </w:rPr>
        <w:t xml:space="preserve">o </w:t>
      </w:r>
      <w:r w:rsidRPr="004518EB">
        <w:rPr>
          <w:rFonts w:ascii="Trebuchet MS" w:hAnsi="Trebuchet MS"/>
        </w:rPr>
        <w:t xml:space="preserve">que </w:t>
      </w:r>
      <w:r w:rsidR="00EB3AFB">
        <w:rPr>
          <w:rFonts w:ascii="Trebuchet MS" w:hAnsi="Trebuchet MS"/>
        </w:rPr>
        <w:t>calumnien</w:t>
      </w:r>
      <w:r w:rsidR="004A583C">
        <w:rPr>
          <w:rFonts w:ascii="Trebuchet MS" w:hAnsi="Trebuchet MS"/>
        </w:rPr>
        <w:t xml:space="preserve"> a las personas o denigren a las instituciones públicas o privadas</w:t>
      </w:r>
      <w:r w:rsidR="00EB3AFB">
        <w:rPr>
          <w:rFonts w:ascii="Trebuchet MS" w:hAnsi="Trebuchet MS"/>
        </w:rPr>
        <w:t>, ni imágenes religiosas</w:t>
      </w:r>
      <w:r w:rsidRPr="004518EB">
        <w:rPr>
          <w:rFonts w:ascii="Trebuchet MS" w:hAnsi="Trebuchet MS"/>
        </w:rPr>
        <w:t xml:space="preserve">. </w:t>
      </w:r>
    </w:p>
    <w:p w14:paraId="55E28F73" w14:textId="693B36BB" w:rsidR="00C04EE6" w:rsidRDefault="00C04EE6" w:rsidP="00BD12F7">
      <w:pPr>
        <w:spacing w:line="276" w:lineRule="auto"/>
        <w:ind w:left="1134" w:right="51"/>
        <w:jc w:val="both"/>
        <w:rPr>
          <w:rFonts w:ascii="Trebuchet MS" w:hAnsi="Trebuchet MS"/>
        </w:rPr>
      </w:pPr>
      <w:r w:rsidRPr="004518EB">
        <w:rPr>
          <w:rFonts w:ascii="Trebuchet MS" w:hAnsi="Trebuchet MS"/>
        </w:rPr>
        <w:t>IV. Cantidad, de acuerdo a la necesidad de cada</w:t>
      </w:r>
      <w:r w:rsidR="00997D21">
        <w:rPr>
          <w:rFonts w:ascii="Trebuchet MS" w:hAnsi="Trebuchet MS"/>
        </w:rPr>
        <w:t xml:space="preserve"> candidatura. </w:t>
      </w:r>
      <w:r w:rsidRPr="004518EB">
        <w:rPr>
          <w:rFonts w:ascii="Trebuchet MS" w:hAnsi="Trebuchet MS"/>
        </w:rPr>
        <w:t xml:space="preserve">. </w:t>
      </w:r>
    </w:p>
    <w:p w14:paraId="4E4996B8" w14:textId="77777777" w:rsidR="00C04EE6" w:rsidRPr="004518EB" w:rsidRDefault="00C04EE6" w:rsidP="00BD12F7">
      <w:pPr>
        <w:spacing w:line="276" w:lineRule="auto"/>
        <w:ind w:right="51"/>
        <w:jc w:val="both"/>
        <w:rPr>
          <w:rFonts w:ascii="Trebuchet MS" w:hAnsi="Trebuchet MS"/>
        </w:rPr>
      </w:pPr>
    </w:p>
    <w:p w14:paraId="1CC297A5" w14:textId="2992B16B" w:rsidR="00DD0143" w:rsidRPr="002A1F95" w:rsidRDefault="00DD0143" w:rsidP="00BD12F7">
      <w:pPr>
        <w:spacing w:line="276" w:lineRule="auto"/>
        <w:ind w:right="51"/>
        <w:jc w:val="both"/>
        <w:rPr>
          <w:rFonts w:ascii="Trebuchet MS" w:hAnsi="Trebuchet MS"/>
        </w:rPr>
      </w:pPr>
      <w:r>
        <w:rPr>
          <w:rFonts w:ascii="Trebuchet MS" w:hAnsi="Trebuchet MS" w:cstheme="minorHAnsi"/>
          <w:b/>
        </w:rPr>
        <w:t>Artículo 1</w:t>
      </w:r>
      <w:r w:rsidR="00EB3AFB">
        <w:rPr>
          <w:rFonts w:ascii="Trebuchet MS" w:hAnsi="Trebuchet MS" w:cstheme="minorHAnsi"/>
          <w:b/>
        </w:rPr>
        <w:t>3</w:t>
      </w:r>
    </w:p>
    <w:p w14:paraId="2A2E9940" w14:textId="2618026A" w:rsidR="00C04EE6" w:rsidRPr="001E2140" w:rsidRDefault="004D11A5" w:rsidP="00BD12F7">
      <w:pPr>
        <w:spacing w:line="276" w:lineRule="auto"/>
        <w:ind w:right="51"/>
        <w:jc w:val="both"/>
        <w:rPr>
          <w:rFonts w:ascii="Trebuchet MS" w:hAnsi="Trebuchet MS" w:cstheme="minorHAnsi"/>
          <w:b/>
        </w:rPr>
      </w:pPr>
      <w:r>
        <w:rPr>
          <w:rFonts w:ascii="Trebuchet MS" w:hAnsi="Trebuchet MS"/>
        </w:rPr>
        <w:t xml:space="preserve">1. </w:t>
      </w:r>
      <w:r w:rsidR="00DD0143">
        <w:rPr>
          <w:rFonts w:ascii="Trebuchet MS" w:hAnsi="Trebuchet MS"/>
        </w:rPr>
        <w:t>L</w:t>
      </w:r>
      <w:r w:rsidR="007A7FAB">
        <w:rPr>
          <w:rFonts w:ascii="Trebuchet MS" w:hAnsi="Trebuchet MS"/>
        </w:rPr>
        <w:t xml:space="preserve">as </w:t>
      </w:r>
      <w:r w:rsidR="00997D21">
        <w:rPr>
          <w:rFonts w:ascii="Trebuchet MS" w:hAnsi="Trebuchet MS"/>
        </w:rPr>
        <w:t xml:space="preserve">candidaturas </w:t>
      </w:r>
      <w:r w:rsidR="00C04EE6" w:rsidRPr="004518EB">
        <w:rPr>
          <w:rFonts w:ascii="Trebuchet MS" w:hAnsi="Trebuchet MS"/>
        </w:rPr>
        <w:t xml:space="preserve">están impedidos de ingresar al </w:t>
      </w:r>
      <w:r w:rsidR="00EB3AFB">
        <w:rPr>
          <w:rFonts w:ascii="Trebuchet MS" w:hAnsi="Trebuchet MS"/>
        </w:rPr>
        <w:t>lugar donde se desarrollará el debate</w:t>
      </w:r>
      <w:r w:rsidR="00EB3AFB" w:rsidRPr="004518EB">
        <w:rPr>
          <w:rFonts w:ascii="Trebuchet MS" w:hAnsi="Trebuchet MS"/>
        </w:rPr>
        <w:t xml:space="preserve"> </w:t>
      </w:r>
      <w:r w:rsidR="00C04EE6" w:rsidRPr="004518EB">
        <w:rPr>
          <w:rFonts w:ascii="Trebuchet MS" w:hAnsi="Trebuchet MS"/>
        </w:rPr>
        <w:t>con algún dispositivo electrónico o auditivo, equipos audiovisuales o cualquier otro objeto, equipo o mecanismo de apoyo similar</w:t>
      </w:r>
      <w:r w:rsidR="00DD0143">
        <w:rPr>
          <w:rFonts w:ascii="Trebuchet MS" w:hAnsi="Trebuchet MS"/>
        </w:rPr>
        <w:t>, esto c</w:t>
      </w:r>
      <w:r w:rsidR="00DD0143" w:rsidRPr="00D20FAF">
        <w:rPr>
          <w:rFonts w:ascii="Trebuchet MS" w:hAnsi="Trebuchet MS"/>
        </w:rPr>
        <w:t>on el objetivo de garantizar la equidad entre los participantes en el debate</w:t>
      </w:r>
      <w:r w:rsidR="00DD0143">
        <w:rPr>
          <w:rFonts w:ascii="Trebuchet MS" w:hAnsi="Trebuchet MS"/>
        </w:rPr>
        <w:t>.</w:t>
      </w:r>
    </w:p>
    <w:p w14:paraId="39E797F9" w14:textId="77777777" w:rsidR="00BD12F7" w:rsidRDefault="00BD12F7" w:rsidP="00BD12F7">
      <w:pPr>
        <w:spacing w:line="276" w:lineRule="auto"/>
        <w:ind w:right="51"/>
        <w:jc w:val="center"/>
        <w:rPr>
          <w:rFonts w:ascii="Trebuchet MS" w:hAnsi="Trebuchet MS"/>
          <w:b/>
        </w:rPr>
      </w:pPr>
    </w:p>
    <w:p w14:paraId="29AA43EF" w14:textId="77777777" w:rsidR="00BD12F7" w:rsidRDefault="00BD12F7" w:rsidP="00BD12F7">
      <w:pPr>
        <w:spacing w:line="276" w:lineRule="auto"/>
        <w:ind w:right="51"/>
        <w:jc w:val="center"/>
        <w:rPr>
          <w:rFonts w:ascii="Trebuchet MS" w:hAnsi="Trebuchet MS"/>
          <w:b/>
        </w:rPr>
      </w:pPr>
    </w:p>
    <w:p w14:paraId="16D7A640" w14:textId="77777777" w:rsidR="00BD12F7" w:rsidRDefault="00BD12F7" w:rsidP="00BD12F7">
      <w:pPr>
        <w:spacing w:line="276" w:lineRule="auto"/>
        <w:ind w:right="51"/>
        <w:jc w:val="center"/>
        <w:rPr>
          <w:rFonts w:ascii="Trebuchet MS" w:hAnsi="Trebuchet MS"/>
          <w:b/>
        </w:rPr>
      </w:pPr>
    </w:p>
    <w:p w14:paraId="6A11A59C" w14:textId="77777777" w:rsidR="00BD12F7" w:rsidRDefault="00BD12F7" w:rsidP="00BD12F7">
      <w:pPr>
        <w:spacing w:line="276" w:lineRule="auto"/>
        <w:ind w:right="51"/>
        <w:jc w:val="center"/>
        <w:rPr>
          <w:rFonts w:ascii="Trebuchet MS" w:hAnsi="Trebuchet MS"/>
          <w:b/>
        </w:rPr>
      </w:pPr>
    </w:p>
    <w:p w14:paraId="34CF8DD4" w14:textId="1F94242E" w:rsidR="00C04EE6" w:rsidRPr="004518EB" w:rsidRDefault="0014630E" w:rsidP="00BD12F7">
      <w:pPr>
        <w:spacing w:line="276" w:lineRule="auto"/>
        <w:ind w:right="51"/>
        <w:jc w:val="center"/>
        <w:rPr>
          <w:rFonts w:ascii="Trebuchet MS" w:hAnsi="Trebuchet MS"/>
          <w:b/>
        </w:rPr>
      </w:pPr>
      <w:r w:rsidRPr="004518EB">
        <w:rPr>
          <w:rFonts w:ascii="Trebuchet MS" w:hAnsi="Trebuchet MS"/>
          <w:b/>
        </w:rPr>
        <w:lastRenderedPageBreak/>
        <w:t>Personas autorizadas para asistir al lugar del debate</w:t>
      </w:r>
    </w:p>
    <w:p w14:paraId="03FCDDDA" w14:textId="77777777" w:rsidR="00BD12F7" w:rsidRDefault="00BD12F7" w:rsidP="00BD12F7">
      <w:pPr>
        <w:suppressAutoHyphens w:val="0"/>
        <w:spacing w:after="200" w:line="276" w:lineRule="auto"/>
        <w:rPr>
          <w:rFonts w:ascii="Trebuchet MS" w:hAnsi="Trebuchet MS" w:cstheme="minorHAnsi"/>
          <w:b/>
        </w:rPr>
      </w:pPr>
    </w:p>
    <w:p w14:paraId="742A8EA9" w14:textId="77777777" w:rsidR="00BD12F7" w:rsidRDefault="0014630E" w:rsidP="00BD12F7">
      <w:pPr>
        <w:suppressAutoHyphens w:val="0"/>
        <w:spacing w:after="200" w:line="276" w:lineRule="auto"/>
        <w:rPr>
          <w:rFonts w:ascii="Trebuchet MS" w:hAnsi="Trebuchet MS" w:cstheme="minorHAnsi"/>
          <w:b/>
        </w:rPr>
      </w:pPr>
      <w:r>
        <w:rPr>
          <w:rFonts w:ascii="Trebuchet MS" w:hAnsi="Trebuchet MS" w:cstheme="minorHAnsi"/>
          <w:b/>
        </w:rPr>
        <w:t>Artículo 1</w:t>
      </w:r>
      <w:r w:rsidR="00EB3AFB">
        <w:rPr>
          <w:rFonts w:ascii="Trebuchet MS" w:hAnsi="Trebuchet MS" w:cstheme="minorHAnsi"/>
          <w:b/>
        </w:rPr>
        <w:t>4</w:t>
      </w:r>
    </w:p>
    <w:p w14:paraId="71A587C0" w14:textId="1FAFDDE9" w:rsidR="00C04EE6" w:rsidRPr="001E2140" w:rsidRDefault="004D11A5" w:rsidP="00BD12F7">
      <w:pPr>
        <w:suppressAutoHyphens w:val="0"/>
        <w:spacing w:after="200" w:line="276" w:lineRule="auto"/>
        <w:rPr>
          <w:rFonts w:ascii="Trebuchet MS" w:hAnsi="Trebuchet MS" w:cstheme="minorHAnsi"/>
          <w:b/>
        </w:rPr>
      </w:pPr>
      <w:r>
        <w:rPr>
          <w:rFonts w:ascii="Trebuchet MS" w:hAnsi="Trebuchet MS"/>
        </w:rPr>
        <w:t xml:space="preserve">1. </w:t>
      </w:r>
      <w:r w:rsidR="00C04EE6" w:rsidRPr="004518EB">
        <w:rPr>
          <w:rFonts w:ascii="Trebuchet MS" w:hAnsi="Trebuchet MS"/>
        </w:rPr>
        <w:t xml:space="preserve">En el </w:t>
      </w:r>
      <w:r w:rsidR="00EB3AFB">
        <w:rPr>
          <w:rFonts w:ascii="Trebuchet MS" w:hAnsi="Trebuchet MS"/>
        </w:rPr>
        <w:t>lugar</w:t>
      </w:r>
      <w:r w:rsidR="00EB3AFB" w:rsidRPr="004518EB">
        <w:rPr>
          <w:rFonts w:ascii="Trebuchet MS" w:hAnsi="Trebuchet MS"/>
        </w:rPr>
        <w:t xml:space="preserve"> </w:t>
      </w:r>
      <w:r w:rsidR="00C04EE6" w:rsidRPr="004518EB">
        <w:rPr>
          <w:rFonts w:ascii="Trebuchet MS" w:hAnsi="Trebuchet MS"/>
        </w:rPr>
        <w:t>destinado para la celebración del debate, se designarán espacios alternos para los invitados de los candidatos, miembros del Consejo General,</w:t>
      </w:r>
      <w:r w:rsidR="0014630E">
        <w:rPr>
          <w:rFonts w:ascii="Trebuchet MS" w:hAnsi="Trebuchet MS"/>
        </w:rPr>
        <w:t xml:space="preserve"> invitados,</w:t>
      </w:r>
      <w:r w:rsidR="00C04EE6" w:rsidRPr="004518EB">
        <w:rPr>
          <w:rFonts w:ascii="Trebuchet MS" w:hAnsi="Trebuchet MS"/>
        </w:rPr>
        <w:t xml:space="preserve"> personal autorizado del Instituto Electoral y medios de comunicación, donde podrán seguir la señal en vivo del desarrollo del debate. Los invitados en ningún momento estarán en el set donde se desarrolla el debate.</w:t>
      </w:r>
    </w:p>
    <w:p w14:paraId="08CE8877" w14:textId="77777777" w:rsidR="00C04EE6" w:rsidRDefault="00C04EE6" w:rsidP="00BD12F7">
      <w:pPr>
        <w:spacing w:line="276" w:lineRule="auto"/>
        <w:ind w:right="51"/>
        <w:jc w:val="both"/>
        <w:rPr>
          <w:rFonts w:ascii="Trebuchet MS" w:hAnsi="Trebuchet MS" w:cstheme="minorHAnsi"/>
          <w:b/>
        </w:rPr>
      </w:pPr>
    </w:p>
    <w:p w14:paraId="61EDDE02" w14:textId="12BE72DB" w:rsidR="007C4DEE" w:rsidRPr="007C4DEE" w:rsidRDefault="007C4DEE" w:rsidP="00BD12F7">
      <w:pPr>
        <w:spacing w:line="276" w:lineRule="auto"/>
        <w:ind w:right="51"/>
        <w:jc w:val="both"/>
        <w:rPr>
          <w:rFonts w:ascii="Trebuchet MS" w:hAnsi="Trebuchet MS" w:cstheme="minorHAnsi"/>
        </w:rPr>
      </w:pPr>
      <w:r w:rsidRPr="007C4DEE">
        <w:rPr>
          <w:rFonts w:ascii="Trebuchet MS" w:hAnsi="Trebuchet MS" w:cstheme="minorHAnsi"/>
        </w:rPr>
        <w:t>Lo anterior, siempre y cuando las condiciones del lugar</w:t>
      </w:r>
      <w:r>
        <w:rPr>
          <w:rFonts w:ascii="Trebuchet MS" w:hAnsi="Trebuchet MS" w:cstheme="minorHAnsi"/>
        </w:rPr>
        <w:t xml:space="preserve"> lo permitan y, las autoridades de protección civil y salud, lo autoricen.</w:t>
      </w:r>
      <w:r w:rsidRPr="007C4DEE">
        <w:rPr>
          <w:rFonts w:ascii="Trebuchet MS" w:hAnsi="Trebuchet MS" w:cstheme="minorHAnsi"/>
        </w:rPr>
        <w:t xml:space="preserve"> </w:t>
      </w:r>
    </w:p>
    <w:p w14:paraId="60DD234A" w14:textId="77777777" w:rsidR="007C4DEE" w:rsidRDefault="007C4DEE" w:rsidP="00BD12F7">
      <w:pPr>
        <w:spacing w:line="276" w:lineRule="auto"/>
        <w:ind w:right="51"/>
        <w:jc w:val="both"/>
        <w:rPr>
          <w:rFonts w:ascii="Trebuchet MS" w:hAnsi="Trebuchet MS" w:cstheme="minorHAnsi"/>
          <w:b/>
        </w:rPr>
      </w:pPr>
    </w:p>
    <w:p w14:paraId="55F30E53" w14:textId="48E8281B" w:rsidR="0014630E" w:rsidRPr="002A1F95" w:rsidRDefault="00AF5C06" w:rsidP="00BD12F7">
      <w:pPr>
        <w:spacing w:line="276" w:lineRule="auto"/>
        <w:ind w:right="51"/>
        <w:jc w:val="both"/>
        <w:rPr>
          <w:rFonts w:ascii="Trebuchet MS" w:hAnsi="Trebuchet MS"/>
        </w:rPr>
      </w:pPr>
      <w:r>
        <w:rPr>
          <w:rFonts w:ascii="Trebuchet MS" w:hAnsi="Trebuchet MS" w:cstheme="minorHAnsi"/>
          <w:b/>
        </w:rPr>
        <w:t xml:space="preserve">Artículo </w:t>
      </w:r>
      <w:r w:rsidR="007A7FAB">
        <w:rPr>
          <w:rFonts w:ascii="Trebuchet MS" w:hAnsi="Trebuchet MS" w:cstheme="minorHAnsi"/>
          <w:b/>
        </w:rPr>
        <w:t>1</w:t>
      </w:r>
      <w:r w:rsidR="00EB3AFB">
        <w:rPr>
          <w:rFonts w:ascii="Trebuchet MS" w:hAnsi="Trebuchet MS" w:cstheme="minorHAnsi"/>
          <w:b/>
        </w:rPr>
        <w:t>5</w:t>
      </w:r>
    </w:p>
    <w:p w14:paraId="28FC8660" w14:textId="0F3D039D" w:rsidR="00C04EE6" w:rsidRDefault="004D11A5" w:rsidP="00BD12F7">
      <w:pPr>
        <w:spacing w:line="276" w:lineRule="auto"/>
        <w:ind w:right="51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1. </w:t>
      </w:r>
      <w:r w:rsidR="00C04EE6" w:rsidRPr="004518EB">
        <w:rPr>
          <w:rFonts w:ascii="Trebuchet MS" w:hAnsi="Trebuchet MS"/>
        </w:rPr>
        <w:t xml:space="preserve">Podrán asistir al </w:t>
      </w:r>
      <w:r w:rsidR="00EB3AFB">
        <w:rPr>
          <w:rFonts w:ascii="Trebuchet MS" w:hAnsi="Trebuchet MS"/>
        </w:rPr>
        <w:t>lugar</w:t>
      </w:r>
      <w:r w:rsidR="00EB3AFB" w:rsidRPr="004518EB">
        <w:rPr>
          <w:rFonts w:ascii="Trebuchet MS" w:hAnsi="Trebuchet MS"/>
        </w:rPr>
        <w:t xml:space="preserve"> destinado para la celebración del debate</w:t>
      </w:r>
      <w:r w:rsidR="007C4DEE">
        <w:rPr>
          <w:rFonts w:ascii="Trebuchet MS" w:hAnsi="Trebuchet MS"/>
        </w:rPr>
        <w:t>,</w:t>
      </w:r>
      <w:r w:rsidR="00C04EE6" w:rsidRPr="004518EB">
        <w:rPr>
          <w:rFonts w:ascii="Trebuchet MS" w:hAnsi="Trebuchet MS"/>
        </w:rPr>
        <w:t xml:space="preserve"> los miembros del Consejo General, así como invitados y personal autorizado, en el número que determine la Comisión. </w:t>
      </w:r>
    </w:p>
    <w:p w14:paraId="76D4F9BA" w14:textId="77777777" w:rsidR="0014630E" w:rsidRPr="004518EB" w:rsidRDefault="0014630E" w:rsidP="00BD12F7">
      <w:pPr>
        <w:spacing w:line="276" w:lineRule="auto"/>
        <w:ind w:right="51"/>
        <w:jc w:val="both"/>
        <w:rPr>
          <w:rFonts w:ascii="Trebuchet MS" w:hAnsi="Trebuchet MS"/>
        </w:rPr>
      </w:pPr>
    </w:p>
    <w:p w14:paraId="7A84A711" w14:textId="03A259C0" w:rsidR="0014630E" w:rsidRPr="002A1F95" w:rsidRDefault="00AF5C06" w:rsidP="00BD12F7">
      <w:pPr>
        <w:spacing w:line="276" w:lineRule="auto"/>
        <w:ind w:right="51"/>
        <w:jc w:val="both"/>
        <w:rPr>
          <w:rFonts w:ascii="Trebuchet MS" w:hAnsi="Trebuchet MS"/>
        </w:rPr>
      </w:pPr>
      <w:r>
        <w:rPr>
          <w:rFonts w:ascii="Trebuchet MS" w:hAnsi="Trebuchet MS" w:cstheme="minorHAnsi"/>
          <w:b/>
        </w:rPr>
        <w:t xml:space="preserve">Artículo </w:t>
      </w:r>
      <w:r w:rsidR="003B4E32">
        <w:rPr>
          <w:rFonts w:ascii="Trebuchet MS" w:hAnsi="Trebuchet MS" w:cstheme="minorHAnsi"/>
          <w:b/>
        </w:rPr>
        <w:t>1</w:t>
      </w:r>
      <w:r w:rsidR="00EB3AFB">
        <w:rPr>
          <w:rFonts w:ascii="Trebuchet MS" w:hAnsi="Trebuchet MS" w:cstheme="minorHAnsi"/>
          <w:b/>
        </w:rPr>
        <w:t>6</w:t>
      </w:r>
    </w:p>
    <w:p w14:paraId="01CB8EB6" w14:textId="2DBFCDA1" w:rsidR="00C04EE6" w:rsidRPr="004518EB" w:rsidRDefault="004D11A5" w:rsidP="00BD12F7">
      <w:pPr>
        <w:spacing w:line="276" w:lineRule="auto"/>
        <w:ind w:right="51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1. </w:t>
      </w:r>
      <w:r w:rsidR="00C04EE6" w:rsidRPr="004518EB">
        <w:rPr>
          <w:rFonts w:ascii="Trebuchet MS" w:hAnsi="Trebuchet MS"/>
        </w:rPr>
        <w:t>La Comisión, enviará las invitaciones y expedirá las acreditaciones a las personas que asistirán al debate</w:t>
      </w:r>
      <w:r w:rsidR="0014630E">
        <w:rPr>
          <w:rFonts w:ascii="Trebuchet MS" w:hAnsi="Trebuchet MS"/>
        </w:rPr>
        <w:t>.</w:t>
      </w:r>
      <w:r w:rsidR="00C04EE6" w:rsidRPr="004518EB">
        <w:rPr>
          <w:rFonts w:ascii="Trebuchet MS" w:hAnsi="Trebuchet MS"/>
        </w:rPr>
        <w:t xml:space="preserve"> </w:t>
      </w:r>
    </w:p>
    <w:p w14:paraId="071A1BFE" w14:textId="77777777" w:rsidR="00C04EE6" w:rsidRPr="004518EB" w:rsidRDefault="00C04EE6" w:rsidP="00BD12F7">
      <w:pPr>
        <w:spacing w:line="276" w:lineRule="auto"/>
        <w:ind w:right="51"/>
        <w:jc w:val="both"/>
        <w:rPr>
          <w:rFonts w:ascii="Trebuchet MS" w:hAnsi="Trebuchet MS"/>
        </w:rPr>
      </w:pPr>
    </w:p>
    <w:p w14:paraId="648824A5" w14:textId="3D356528" w:rsidR="0014630E" w:rsidRDefault="00AF5C06" w:rsidP="00BD12F7">
      <w:pPr>
        <w:spacing w:line="276" w:lineRule="auto"/>
        <w:ind w:right="51"/>
        <w:jc w:val="both"/>
        <w:rPr>
          <w:rFonts w:ascii="Trebuchet MS" w:hAnsi="Trebuchet MS"/>
        </w:rPr>
      </w:pPr>
      <w:r>
        <w:rPr>
          <w:rFonts w:ascii="Trebuchet MS" w:hAnsi="Trebuchet MS" w:cstheme="minorHAnsi"/>
          <w:b/>
        </w:rPr>
        <w:t xml:space="preserve">Artículo </w:t>
      </w:r>
      <w:r w:rsidR="003B4E32">
        <w:rPr>
          <w:rFonts w:ascii="Trebuchet MS" w:hAnsi="Trebuchet MS" w:cstheme="minorHAnsi"/>
          <w:b/>
        </w:rPr>
        <w:t>1</w:t>
      </w:r>
      <w:r w:rsidR="00EB3AFB">
        <w:rPr>
          <w:rFonts w:ascii="Trebuchet MS" w:hAnsi="Trebuchet MS" w:cstheme="minorHAnsi"/>
          <w:b/>
        </w:rPr>
        <w:t>7</w:t>
      </w:r>
    </w:p>
    <w:p w14:paraId="2943EC01" w14:textId="5422DB6A" w:rsidR="00C04EE6" w:rsidRPr="004518EB" w:rsidRDefault="004D11A5" w:rsidP="00BD12F7">
      <w:pPr>
        <w:spacing w:line="276" w:lineRule="auto"/>
        <w:ind w:right="51"/>
        <w:jc w:val="both"/>
        <w:rPr>
          <w:rFonts w:ascii="Trebuchet MS" w:hAnsi="Trebuchet MS"/>
        </w:rPr>
      </w:pPr>
      <w:r w:rsidRPr="00EB3AFB">
        <w:rPr>
          <w:rFonts w:ascii="Trebuchet MS" w:hAnsi="Trebuchet MS"/>
        </w:rPr>
        <w:t xml:space="preserve">1. </w:t>
      </w:r>
      <w:r w:rsidR="00C04EE6" w:rsidRPr="00EB3AFB">
        <w:rPr>
          <w:rFonts w:ascii="Trebuchet MS" w:hAnsi="Trebuchet MS"/>
        </w:rPr>
        <w:t xml:space="preserve">La Comisión de Debates acreditará debidamente a las personas que asistirán al evento; para ello, </w:t>
      </w:r>
      <w:r w:rsidR="007C4DEE">
        <w:rPr>
          <w:rFonts w:ascii="Trebuchet MS" w:hAnsi="Trebuchet MS"/>
        </w:rPr>
        <w:t xml:space="preserve">las </w:t>
      </w:r>
      <w:r w:rsidR="00621A94">
        <w:rPr>
          <w:rFonts w:ascii="Trebuchet MS" w:hAnsi="Trebuchet MS"/>
        </w:rPr>
        <w:t xml:space="preserve">candidaturas </w:t>
      </w:r>
      <w:r w:rsidR="00C04EE6" w:rsidRPr="00EB3AFB">
        <w:rPr>
          <w:rFonts w:ascii="Trebuchet MS" w:hAnsi="Trebuchet MS"/>
        </w:rPr>
        <w:t xml:space="preserve"> o sus representantes deberán dar aviso a la Comisión, por lo menos con </w:t>
      </w:r>
      <w:r w:rsidR="00EB3AFB" w:rsidRPr="00EB3AFB">
        <w:rPr>
          <w:rFonts w:ascii="Trebuchet MS" w:hAnsi="Trebuchet MS"/>
        </w:rPr>
        <w:t>siete días</w:t>
      </w:r>
      <w:r w:rsidR="00C04EE6" w:rsidRPr="00EB3AFB">
        <w:rPr>
          <w:rFonts w:ascii="Trebuchet MS" w:hAnsi="Trebuchet MS"/>
        </w:rPr>
        <w:t xml:space="preserve"> de anticipación, de los nombres de los asistentes para elaborar la correspondiente lista de acreditación.</w:t>
      </w:r>
      <w:r w:rsidR="00C04EE6" w:rsidRPr="004518EB">
        <w:rPr>
          <w:rFonts w:ascii="Trebuchet MS" w:hAnsi="Trebuchet MS"/>
        </w:rPr>
        <w:t xml:space="preserve"> </w:t>
      </w:r>
    </w:p>
    <w:p w14:paraId="79D165EB" w14:textId="77777777" w:rsidR="00C04EE6" w:rsidRDefault="00C04EE6" w:rsidP="00BD12F7">
      <w:pPr>
        <w:spacing w:line="276" w:lineRule="auto"/>
        <w:ind w:right="51"/>
        <w:jc w:val="both"/>
        <w:rPr>
          <w:rFonts w:ascii="Trebuchet MS" w:hAnsi="Trebuchet MS"/>
        </w:rPr>
      </w:pPr>
    </w:p>
    <w:p w14:paraId="6A4F567F" w14:textId="710561AE" w:rsidR="0014630E" w:rsidRPr="004518EB" w:rsidRDefault="0014630E" w:rsidP="00BD12F7">
      <w:pPr>
        <w:spacing w:line="276" w:lineRule="auto"/>
        <w:ind w:right="51"/>
        <w:jc w:val="both"/>
        <w:rPr>
          <w:rFonts w:ascii="Trebuchet MS" w:hAnsi="Trebuchet MS"/>
        </w:rPr>
      </w:pPr>
      <w:r>
        <w:rPr>
          <w:rFonts w:ascii="Trebuchet MS" w:hAnsi="Trebuchet MS" w:cstheme="minorHAnsi"/>
          <w:b/>
        </w:rPr>
        <w:t xml:space="preserve">Artículo </w:t>
      </w:r>
      <w:r w:rsidR="00EB3AFB">
        <w:rPr>
          <w:rFonts w:ascii="Trebuchet MS" w:hAnsi="Trebuchet MS" w:cstheme="minorHAnsi"/>
          <w:b/>
        </w:rPr>
        <w:t>18</w:t>
      </w:r>
    </w:p>
    <w:p w14:paraId="0E1EA835" w14:textId="47DD1A41" w:rsidR="00C04EE6" w:rsidRPr="004518EB" w:rsidRDefault="004D11A5" w:rsidP="00BD12F7">
      <w:pPr>
        <w:spacing w:line="276" w:lineRule="auto"/>
        <w:ind w:right="51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1. </w:t>
      </w:r>
      <w:r w:rsidR="00C04EE6" w:rsidRPr="00B925CF">
        <w:rPr>
          <w:rFonts w:ascii="Trebuchet MS" w:hAnsi="Trebuchet MS"/>
        </w:rPr>
        <w:t xml:space="preserve">El Instituto Electoral a través de la Comisión de Debates se reserva el derecho de admisión de las personas que asistan. En todo caso, para el acceso de los asistentes al evento, deberán presentarse </w:t>
      </w:r>
      <w:r w:rsidR="00B925CF" w:rsidRPr="0052393E">
        <w:rPr>
          <w:rFonts w:ascii="Trebuchet MS" w:hAnsi="Trebuchet MS"/>
        </w:rPr>
        <w:t>media horas antes</w:t>
      </w:r>
      <w:r w:rsidR="00C04EE6" w:rsidRPr="00B925CF">
        <w:rPr>
          <w:rFonts w:ascii="Trebuchet MS" w:hAnsi="Trebuchet MS"/>
        </w:rPr>
        <w:t xml:space="preserve"> a su inicio y</w:t>
      </w:r>
      <w:r w:rsidR="00597622" w:rsidRPr="00B925CF">
        <w:rPr>
          <w:rFonts w:ascii="Trebuchet MS" w:hAnsi="Trebuchet MS"/>
        </w:rPr>
        <w:t xml:space="preserve"> con su respectiva acreditación, en el entendido de que una vez iniciado el debate no se les permitirá el ingreso.</w:t>
      </w:r>
      <w:r w:rsidR="00C04EE6" w:rsidRPr="004518EB">
        <w:rPr>
          <w:rFonts w:ascii="Trebuchet MS" w:hAnsi="Trebuchet MS"/>
        </w:rPr>
        <w:t xml:space="preserve"> </w:t>
      </w:r>
    </w:p>
    <w:p w14:paraId="15255090" w14:textId="77777777" w:rsidR="00C04EE6" w:rsidRDefault="00C04EE6" w:rsidP="00BD12F7">
      <w:pPr>
        <w:spacing w:line="276" w:lineRule="auto"/>
        <w:ind w:right="51"/>
        <w:jc w:val="both"/>
        <w:rPr>
          <w:rFonts w:ascii="Trebuchet MS" w:hAnsi="Trebuchet MS"/>
        </w:rPr>
      </w:pPr>
    </w:p>
    <w:p w14:paraId="04BE0CB8" w14:textId="77777777" w:rsidR="00BD12F7" w:rsidRDefault="00BD12F7" w:rsidP="00BD12F7">
      <w:pPr>
        <w:spacing w:line="276" w:lineRule="auto"/>
        <w:ind w:right="51"/>
        <w:jc w:val="both"/>
        <w:rPr>
          <w:rFonts w:ascii="Trebuchet MS" w:hAnsi="Trebuchet MS"/>
        </w:rPr>
      </w:pPr>
    </w:p>
    <w:p w14:paraId="19B9DA36" w14:textId="2F0AF8D9" w:rsidR="0014630E" w:rsidRPr="00F11786" w:rsidRDefault="00AF5C06" w:rsidP="00BD12F7">
      <w:pPr>
        <w:spacing w:line="276" w:lineRule="auto"/>
        <w:ind w:right="51"/>
        <w:jc w:val="both"/>
        <w:rPr>
          <w:rFonts w:ascii="Trebuchet MS" w:hAnsi="Trebuchet MS"/>
        </w:rPr>
      </w:pPr>
      <w:r w:rsidRPr="00F11786">
        <w:rPr>
          <w:rFonts w:ascii="Trebuchet MS" w:hAnsi="Trebuchet MS" w:cstheme="minorHAnsi"/>
          <w:b/>
        </w:rPr>
        <w:t xml:space="preserve">Artículo </w:t>
      </w:r>
      <w:r w:rsidR="00EB3AFB">
        <w:rPr>
          <w:rFonts w:ascii="Trebuchet MS" w:hAnsi="Trebuchet MS" w:cstheme="minorHAnsi"/>
          <w:b/>
        </w:rPr>
        <w:t>19</w:t>
      </w:r>
    </w:p>
    <w:p w14:paraId="704C1EB5" w14:textId="6434ED79" w:rsidR="00C04EE6" w:rsidRPr="004518EB" w:rsidRDefault="004D11A5" w:rsidP="00BD12F7">
      <w:pPr>
        <w:spacing w:line="276" w:lineRule="auto"/>
        <w:ind w:right="51"/>
        <w:jc w:val="both"/>
        <w:rPr>
          <w:rFonts w:ascii="Trebuchet MS" w:hAnsi="Trebuchet MS"/>
        </w:rPr>
      </w:pPr>
      <w:r w:rsidRPr="0052393E">
        <w:rPr>
          <w:rFonts w:ascii="Trebuchet MS" w:hAnsi="Trebuchet MS"/>
        </w:rPr>
        <w:t xml:space="preserve">1. </w:t>
      </w:r>
      <w:r w:rsidR="00C04EE6" w:rsidRPr="0052393E">
        <w:rPr>
          <w:rFonts w:ascii="Trebuchet MS" w:hAnsi="Trebuchet MS"/>
        </w:rPr>
        <w:t xml:space="preserve">Únicamente </w:t>
      </w:r>
      <w:r w:rsidR="007C4DEE">
        <w:rPr>
          <w:rFonts w:ascii="Trebuchet MS" w:hAnsi="Trebuchet MS"/>
        </w:rPr>
        <w:t xml:space="preserve">la o </w:t>
      </w:r>
      <w:r w:rsidR="00C04EE6" w:rsidRPr="0052393E">
        <w:rPr>
          <w:rFonts w:ascii="Trebuchet MS" w:hAnsi="Trebuchet MS"/>
        </w:rPr>
        <w:t>el fotógrafo designado por el Instituto Electoral</w:t>
      </w:r>
      <w:r w:rsidR="009676AB">
        <w:rPr>
          <w:rFonts w:ascii="Trebuchet MS" w:hAnsi="Trebuchet MS"/>
        </w:rPr>
        <w:t xml:space="preserve"> y el personal autorizado por la Comisión</w:t>
      </w:r>
      <w:r w:rsidR="007C4DEE">
        <w:rPr>
          <w:rFonts w:ascii="Trebuchet MS" w:hAnsi="Trebuchet MS"/>
        </w:rPr>
        <w:t>,</w:t>
      </w:r>
      <w:r w:rsidR="00C04EE6" w:rsidRPr="0052393E">
        <w:rPr>
          <w:rFonts w:ascii="Trebuchet MS" w:hAnsi="Trebuchet MS"/>
        </w:rPr>
        <w:t xml:space="preserve"> tendrá acceso al foro. Las fotografías que tome el Instituto se destinarán a la memoria del Proceso Electoral Local  20</w:t>
      </w:r>
      <w:r w:rsidR="007C4DEE">
        <w:rPr>
          <w:rFonts w:ascii="Trebuchet MS" w:hAnsi="Trebuchet MS"/>
        </w:rPr>
        <w:t>20</w:t>
      </w:r>
      <w:r w:rsidR="00C04EE6" w:rsidRPr="0052393E">
        <w:rPr>
          <w:rFonts w:ascii="Trebuchet MS" w:hAnsi="Trebuchet MS"/>
        </w:rPr>
        <w:t>-20</w:t>
      </w:r>
      <w:r w:rsidR="007C4DEE">
        <w:rPr>
          <w:rFonts w:ascii="Trebuchet MS" w:hAnsi="Trebuchet MS"/>
        </w:rPr>
        <w:t>2</w:t>
      </w:r>
      <w:r w:rsidR="00C04EE6" w:rsidRPr="0052393E">
        <w:rPr>
          <w:rFonts w:ascii="Trebuchet MS" w:hAnsi="Trebuchet MS"/>
        </w:rPr>
        <w:t>1.</w:t>
      </w:r>
      <w:r w:rsidR="00C04EE6" w:rsidRPr="004518EB">
        <w:rPr>
          <w:rFonts w:ascii="Trebuchet MS" w:hAnsi="Trebuchet MS"/>
        </w:rPr>
        <w:t xml:space="preserve"> </w:t>
      </w:r>
    </w:p>
    <w:p w14:paraId="28DEACA7" w14:textId="77777777" w:rsidR="00C04EE6" w:rsidRPr="004518EB" w:rsidRDefault="00C04EE6" w:rsidP="00BD12F7">
      <w:pPr>
        <w:spacing w:line="276" w:lineRule="auto"/>
        <w:ind w:right="51"/>
        <w:jc w:val="both"/>
        <w:rPr>
          <w:rFonts w:ascii="Trebuchet MS" w:hAnsi="Trebuchet MS"/>
        </w:rPr>
      </w:pPr>
    </w:p>
    <w:p w14:paraId="12974687" w14:textId="14969C54" w:rsidR="0014630E" w:rsidRDefault="0014630E" w:rsidP="00BD12F7">
      <w:pPr>
        <w:spacing w:line="276" w:lineRule="auto"/>
        <w:ind w:right="51"/>
        <w:jc w:val="both"/>
        <w:rPr>
          <w:rFonts w:ascii="Trebuchet MS" w:hAnsi="Trebuchet MS"/>
        </w:rPr>
      </w:pPr>
      <w:r>
        <w:rPr>
          <w:rFonts w:ascii="Trebuchet MS" w:hAnsi="Trebuchet MS" w:cstheme="minorHAnsi"/>
          <w:b/>
        </w:rPr>
        <w:t>Ar</w:t>
      </w:r>
      <w:r w:rsidR="00AF5C06">
        <w:rPr>
          <w:rFonts w:ascii="Trebuchet MS" w:hAnsi="Trebuchet MS" w:cstheme="minorHAnsi"/>
          <w:b/>
        </w:rPr>
        <w:t xml:space="preserve">tículo </w:t>
      </w:r>
      <w:r w:rsidR="00EB3AFB">
        <w:rPr>
          <w:rFonts w:ascii="Trebuchet MS" w:hAnsi="Trebuchet MS" w:cstheme="minorHAnsi"/>
          <w:b/>
        </w:rPr>
        <w:t>20</w:t>
      </w:r>
    </w:p>
    <w:p w14:paraId="76560336" w14:textId="5D871565" w:rsidR="00C04EE6" w:rsidRPr="001E2140" w:rsidRDefault="004D11A5" w:rsidP="00BD12F7">
      <w:pPr>
        <w:spacing w:line="276" w:lineRule="auto"/>
        <w:ind w:right="51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1. </w:t>
      </w:r>
      <w:r w:rsidR="00C04EE6" w:rsidRPr="004518EB">
        <w:rPr>
          <w:rFonts w:ascii="Trebuchet MS" w:hAnsi="Trebuchet MS"/>
        </w:rPr>
        <w:t xml:space="preserve">No se permitirá </w:t>
      </w:r>
      <w:r w:rsidR="007C4DEE">
        <w:rPr>
          <w:rFonts w:ascii="Trebuchet MS" w:hAnsi="Trebuchet MS"/>
        </w:rPr>
        <w:t xml:space="preserve">la </w:t>
      </w:r>
      <w:r w:rsidR="00C04EE6" w:rsidRPr="004518EB">
        <w:rPr>
          <w:rFonts w:ascii="Trebuchet MS" w:hAnsi="Trebuchet MS"/>
        </w:rPr>
        <w:t>permanencia al recinto donde se realice el debate a quien incurra en actos de proselitismo durante el desarrollo del mismo.</w:t>
      </w:r>
    </w:p>
    <w:p w14:paraId="11D325BF" w14:textId="77777777" w:rsidR="00597622" w:rsidRPr="001E2140" w:rsidRDefault="00597622" w:rsidP="00BD12F7">
      <w:pPr>
        <w:spacing w:line="276" w:lineRule="auto"/>
        <w:ind w:right="51"/>
        <w:jc w:val="both"/>
        <w:rPr>
          <w:rFonts w:ascii="Trebuchet MS" w:hAnsi="Trebuchet MS"/>
        </w:rPr>
      </w:pPr>
    </w:p>
    <w:p w14:paraId="2FF3F4D7" w14:textId="71A5CC2B" w:rsidR="00F11786" w:rsidRPr="004518EB" w:rsidRDefault="00F11786" w:rsidP="00BD12F7">
      <w:pPr>
        <w:spacing w:line="276" w:lineRule="auto"/>
        <w:ind w:right="51"/>
        <w:jc w:val="center"/>
        <w:rPr>
          <w:rFonts w:ascii="Trebuchet MS" w:hAnsi="Trebuchet MS"/>
          <w:b/>
        </w:rPr>
      </w:pPr>
      <w:r w:rsidRPr="004518EB">
        <w:rPr>
          <w:rFonts w:ascii="Trebuchet MS" w:hAnsi="Trebuchet MS"/>
          <w:b/>
        </w:rPr>
        <w:t xml:space="preserve">De </w:t>
      </w:r>
      <w:r w:rsidR="007C4DEE">
        <w:rPr>
          <w:rFonts w:ascii="Trebuchet MS" w:hAnsi="Trebuchet MS"/>
          <w:b/>
        </w:rPr>
        <w:t>las</w:t>
      </w:r>
      <w:r w:rsidR="00997D21">
        <w:rPr>
          <w:rFonts w:ascii="Trebuchet MS" w:hAnsi="Trebuchet MS"/>
          <w:b/>
        </w:rPr>
        <w:t xml:space="preserve"> candidaturas </w:t>
      </w:r>
    </w:p>
    <w:p w14:paraId="567FC4D1" w14:textId="1CF59480" w:rsidR="00F10649" w:rsidRPr="002A1F95" w:rsidRDefault="00AF5C06" w:rsidP="00BD12F7">
      <w:pPr>
        <w:spacing w:line="276" w:lineRule="auto"/>
        <w:ind w:right="51"/>
        <w:jc w:val="both"/>
        <w:rPr>
          <w:rFonts w:ascii="Trebuchet MS" w:hAnsi="Trebuchet MS"/>
        </w:rPr>
      </w:pPr>
      <w:r>
        <w:rPr>
          <w:rFonts w:ascii="Trebuchet MS" w:hAnsi="Trebuchet MS" w:cstheme="minorHAnsi"/>
          <w:b/>
        </w:rPr>
        <w:t>Artículo 2</w:t>
      </w:r>
      <w:r w:rsidR="00EB3AFB">
        <w:rPr>
          <w:rFonts w:ascii="Trebuchet MS" w:hAnsi="Trebuchet MS" w:cstheme="minorHAnsi"/>
          <w:b/>
        </w:rPr>
        <w:t>1</w:t>
      </w:r>
    </w:p>
    <w:p w14:paraId="1B036EA6" w14:textId="6D847CFE" w:rsidR="00597622" w:rsidRPr="004518EB" w:rsidRDefault="004D11A5" w:rsidP="00BD12F7">
      <w:pPr>
        <w:spacing w:line="276" w:lineRule="auto"/>
        <w:ind w:right="51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1. </w:t>
      </w:r>
      <w:r w:rsidR="00597622" w:rsidRPr="004518EB">
        <w:rPr>
          <w:rFonts w:ascii="Trebuchet MS" w:hAnsi="Trebuchet MS"/>
        </w:rPr>
        <w:t xml:space="preserve">Las intervenciones serán propositivas, manteniendo en todo momento una actitud de respeto a </w:t>
      </w:r>
      <w:r w:rsidR="007C4DEE">
        <w:rPr>
          <w:rFonts w:ascii="Trebuchet MS" w:hAnsi="Trebuchet MS"/>
        </w:rPr>
        <w:t xml:space="preserve">las y </w:t>
      </w:r>
      <w:r w:rsidR="00597622" w:rsidRPr="004518EB">
        <w:rPr>
          <w:rFonts w:ascii="Trebuchet MS" w:hAnsi="Trebuchet MS"/>
        </w:rPr>
        <w:t xml:space="preserve">los </w:t>
      </w:r>
      <w:r w:rsidR="00F11786">
        <w:rPr>
          <w:rFonts w:ascii="Trebuchet MS" w:hAnsi="Trebuchet MS"/>
        </w:rPr>
        <w:t xml:space="preserve">demás candidatos, </w:t>
      </w:r>
      <w:r w:rsidR="00597622" w:rsidRPr="004518EB">
        <w:rPr>
          <w:rFonts w:ascii="Trebuchet MS" w:hAnsi="Trebuchet MS"/>
        </w:rPr>
        <w:t>partidos</w:t>
      </w:r>
      <w:r w:rsidR="00F11786">
        <w:rPr>
          <w:rFonts w:ascii="Trebuchet MS" w:hAnsi="Trebuchet MS"/>
        </w:rPr>
        <w:t xml:space="preserve"> políticos</w:t>
      </w:r>
      <w:r w:rsidR="00597622" w:rsidRPr="004518EB">
        <w:rPr>
          <w:rFonts w:ascii="Trebuchet MS" w:hAnsi="Trebuchet MS"/>
        </w:rPr>
        <w:t xml:space="preserve"> y a</w:t>
      </w:r>
      <w:r w:rsidR="007C4DEE">
        <w:rPr>
          <w:rFonts w:ascii="Trebuchet MS" w:hAnsi="Trebuchet MS"/>
        </w:rPr>
        <w:t xml:space="preserve"> </w:t>
      </w:r>
      <w:r w:rsidR="00597622" w:rsidRPr="004518EB">
        <w:rPr>
          <w:rFonts w:ascii="Trebuchet MS" w:hAnsi="Trebuchet MS"/>
        </w:rPr>
        <w:t>l</w:t>
      </w:r>
      <w:r w:rsidR="007C4DEE">
        <w:rPr>
          <w:rFonts w:ascii="Trebuchet MS" w:hAnsi="Trebuchet MS"/>
        </w:rPr>
        <w:t>as</w:t>
      </w:r>
      <w:r w:rsidR="00597622" w:rsidRPr="004518EB">
        <w:rPr>
          <w:rFonts w:ascii="Trebuchet MS" w:hAnsi="Trebuchet MS"/>
        </w:rPr>
        <w:t xml:space="preserve"> </w:t>
      </w:r>
      <w:r w:rsidR="007C4DEE">
        <w:rPr>
          <w:rFonts w:ascii="Trebuchet MS" w:hAnsi="Trebuchet MS"/>
        </w:rPr>
        <w:t>instituciones públicas o privadas</w:t>
      </w:r>
      <w:r w:rsidR="00597622" w:rsidRPr="004518EB">
        <w:rPr>
          <w:rFonts w:ascii="Trebuchet MS" w:hAnsi="Trebuchet MS"/>
        </w:rPr>
        <w:t xml:space="preserve">. </w:t>
      </w:r>
    </w:p>
    <w:p w14:paraId="1EE634CE" w14:textId="77777777" w:rsidR="007C4DEE" w:rsidRDefault="007C4DEE" w:rsidP="00BD12F7">
      <w:pPr>
        <w:spacing w:line="276" w:lineRule="auto"/>
        <w:ind w:right="51"/>
        <w:jc w:val="both"/>
        <w:rPr>
          <w:rFonts w:ascii="Trebuchet MS" w:hAnsi="Trebuchet MS" w:cstheme="minorHAnsi"/>
          <w:b/>
        </w:rPr>
      </w:pPr>
    </w:p>
    <w:p w14:paraId="0A2E3683" w14:textId="6FBADD59" w:rsidR="00F10649" w:rsidRDefault="00AF5C06" w:rsidP="00BD12F7">
      <w:pPr>
        <w:spacing w:line="276" w:lineRule="auto"/>
        <w:ind w:right="51"/>
        <w:jc w:val="both"/>
        <w:rPr>
          <w:rFonts w:ascii="Trebuchet MS" w:hAnsi="Trebuchet MS"/>
        </w:rPr>
      </w:pPr>
      <w:r>
        <w:rPr>
          <w:rFonts w:ascii="Trebuchet MS" w:hAnsi="Trebuchet MS" w:cstheme="minorHAnsi"/>
          <w:b/>
        </w:rPr>
        <w:t>Artículo 2</w:t>
      </w:r>
      <w:r w:rsidR="00EB3AFB">
        <w:rPr>
          <w:rFonts w:ascii="Trebuchet MS" w:hAnsi="Trebuchet MS" w:cstheme="minorHAnsi"/>
          <w:b/>
        </w:rPr>
        <w:t>2</w:t>
      </w:r>
    </w:p>
    <w:p w14:paraId="6C5BB83F" w14:textId="458BDCE8" w:rsidR="00597622" w:rsidRPr="001E2140" w:rsidRDefault="004D11A5" w:rsidP="00BD12F7">
      <w:pPr>
        <w:spacing w:line="276" w:lineRule="auto"/>
        <w:ind w:right="51"/>
        <w:jc w:val="both"/>
        <w:rPr>
          <w:rFonts w:ascii="Trebuchet MS" w:hAnsi="Trebuchet MS" w:cstheme="minorHAnsi"/>
          <w:b/>
        </w:rPr>
      </w:pPr>
      <w:r>
        <w:rPr>
          <w:rFonts w:ascii="Trebuchet MS" w:hAnsi="Trebuchet MS"/>
        </w:rPr>
        <w:t xml:space="preserve">1. </w:t>
      </w:r>
      <w:r w:rsidR="00597622" w:rsidRPr="004518EB">
        <w:rPr>
          <w:rFonts w:ascii="Trebuchet MS" w:hAnsi="Trebuchet MS"/>
        </w:rPr>
        <w:t>L</w:t>
      </w:r>
      <w:r w:rsidR="003B4E32">
        <w:rPr>
          <w:rFonts w:ascii="Trebuchet MS" w:hAnsi="Trebuchet MS"/>
        </w:rPr>
        <w:t xml:space="preserve">as </w:t>
      </w:r>
      <w:r w:rsidR="00997D21">
        <w:rPr>
          <w:rFonts w:ascii="Trebuchet MS" w:hAnsi="Trebuchet MS"/>
        </w:rPr>
        <w:t xml:space="preserve">candidaturas </w:t>
      </w:r>
      <w:r w:rsidR="00597622" w:rsidRPr="004518EB">
        <w:rPr>
          <w:rFonts w:ascii="Trebuchet MS" w:hAnsi="Trebuchet MS"/>
        </w:rPr>
        <w:t>se comprometerán a dirigirse con respeto al Instituto Electoral, sujetándose a la legislación electoral, acuerdos y lineamientos establecidos con motivo de la organización del debate.</w:t>
      </w:r>
    </w:p>
    <w:p w14:paraId="5CC6217B" w14:textId="77777777" w:rsidR="00C04EE6" w:rsidRPr="001E2140" w:rsidRDefault="00C04EE6" w:rsidP="00BD12F7">
      <w:pPr>
        <w:spacing w:line="276" w:lineRule="auto"/>
        <w:ind w:right="51"/>
        <w:jc w:val="both"/>
        <w:rPr>
          <w:rFonts w:ascii="Trebuchet MS" w:hAnsi="Trebuchet MS" w:cstheme="minorHAnsi"/>
          <w:b/>
        </w:rPr>
      </w:pPr>
    </w:p>
    <w:p w14:paraId="6415A94B" w14:textId="6ABC0A17" w:rsidR="00F10649" w:rsidRDefault="00AF5C06" w:rsidP="00BD12F7">
      <w:pPr>
        <w:spacing w:line="276" w:lineRule="auto"/>
        <w:ind w:right="51"/>
        <w:jc w:val="both"/>
        <w:rPr>
          <w:rFonts w:ascii="Trebuchet MS" w:hAnsi="Trebuchet MS"/>
        </w:rPr>
      </w:pPr>
      <w:r>
        <w:rPr>
          <w:rFonts w:ascii="Trebuchet MS" w:hAnsi="Trebuchet MS" w:cstheme="minorHAnsi"/>
          <w:b/>
        </w:rPr>
        <w:t xml:space="preserve">Artículo </w:t>
      </w:r>
      <w:r w:rsidR="00F11786">
        <w:rPr>
          <w:rFonts w:ascii="Trebuchet MS" w:hAnsi="Trebuchet MS" w:cstheme="minorHAnsi"/>
          <w:b/>
        </w:rPr>
        <w:t>2</w:t>
      </w:r>
      <w:r w:rsidR="00EB3AFB">
        <w:rPr>
          <w:rFonts w:ascii="Trebuchet MS" w:hAnsi="Trebuchet MS" w:cstheme="minorHAnsi"/>
          <w:b/>
        </w:rPr>
        <w:t>3</w:t>
      </w:r>
    </w:p>
    <w:p w14:paraId="260129B4" w14:textId="0A981542" w:rsidR="00597622" w:rsidRPr="004518EB" w:rsidRDefault="004D11A5" w:rsidP="00BD12F7">
      <w:pPr>
        <w:spacing w:line="276" w:lineRule="auto"/>
        <w:ind w:right="51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1. </w:t>
      </w:r>
      <w:r w:rsidR="00597622" w:rsidRPr="004518EB">
        <w:rPr>
          <w:rFonts w:ascii="Trebuchet MS" w:hAnsi="Trebuchet MS"/>
        </w:rPr>
        <w:t>L</w:t>
      </w:r>
      <w:r w:rsidR="003B4E32">
        <w:rPr>
          <w:rFonts w:ascii="Trebuchet MS" w:hAnsi="Trebuchet MS"/>
        </w:rPr>
        <w:t xml:space="preserve">as </w:t>
      </w:r>
      <w:r w:rsidR="00997D21">
        <w:rPr>
          <w:rFonts w:ascii="Trebuchet MS" w:hAnsi="Trebuchet MS"/>
        </w:rPr>
        <w:t xml:space="preserve">candidaturas </w:t>
      </w:r>
      <w:r w:rsidR="00597622" w:rsidRPr="004518EB">
        <w:rPr>
          <w:rFonts w:ascii="Trebuchet MS" w:hAnsi="Trebuchet MS"/>
        </w:rPr>
        <w:t>se comprometerán a respetar en todo momento las indicaciones de</w:t>
      </w:r>
      <w:r w:rsidR="003F5CF4">
        <w:rPr>
          <w:rFonts w:ascii="Trebuchet MS" w:hAnsi="Trebuchet MS"/>
        </w:rPr>
        <w:t xml:space="preserve"> </w:t>
      </w:r>
      <w:r w:rsidR="00597622" w:rsidRPr="004518EB">
        <w:rPr>
          <w:rFonts w:ascii="Trebuchet MS" w:hAnsi="Trebuchet MS"/>
        </w:rPr>
        <w:t>l</w:t>
      </w:r>
      <w:r w:rsidR="003F5CF4">
        <w:rPr>
          <w:rFonts w:ascii="Trebuchet MS" w:hAnsi="Trebuchet MS"/>
        </w:rPr>
        <w:t>a</w:t>
      </w:r>
      <w:r w:rsidR="00597622" w:rsidRPr="004518EB">
        <w:rPr>
          <w:rFonts w:ascii="Trebuchet MS" w:hAnsi="Trebuchet MS"/>
        </w:rPr>
        <w:t xml:space="preserve"> </w:t>
      </w:r>
      <w:r w:rsidR="003F5CF4">
        <w:rPr>
          <w:rFonts w:ascii="Trebuchet MS" w:hAnsi="Trebuchet MS"/>
        </w:rPr>
        <w:t xml:space="preserve">o el </w:t>
      </w:r>
      <w:r w:rsidR="00597622" w:rsidRPr="004518EB">
        <w:rPr>
          <w:rFonts w:ascii="Trebuchet MS" w:hAnsi="Trebuchet MS"/>
        </w:rPr>
        <w:t>moderador</w:t>
      </w:r>
      <w:r w:rsidR="003F5CF4">
        <w:rPr>
          <w:rFonts w:ascii="Trebuchet MS" w:hAnsi="Trebuchet MS"/>
        </w:rPr>
        <w:t xml:space="preserve"> o de ambos</w:t>
      </w:r>
      <w:r w:rsidR="00597622" w:rsidRPr="004518EB">
        <w:rPr>
          <w:rFonts w:ascii="Trebuchet MS" w:hAnsi="Trebuchet MS"/>
        </w:rPr>
        <w:t xml:space="preserve">. </w:t>
      </w:r>
    </w:p>
    <w:p w14:paraId="2630D91B" w14:textId="77777777" w:rsidR="00597622" w:rsidRDefault="00597622" w:rsidP="00BD12F7">
      <w:pPr>
        <w:spacing w:line="276" w:lineRule="auto"/>
        <w:ind w:right="51"/>
        <w:jc w:val="both"/>
        <w:rPr>
          <w:rFonts w:ascii="Trebuchet MS" w:hAnsi="Trebuchet MS"/>
        </w:rPr>
      </w:pPr>
    </w:p>
    <w:p w14:paraId="1BB3038B" w14:textId="77777777" w:rsidR="00597622" w:rsidRPr="004518EB" w:rsidRDefault="00597622" w:rsidP="00BD12F7">
      <w:pPr>
        <w:spacing w:line="276" w:lineRule="auto"/>
        <w:ind w:right="51"/>
        <w:jc w:val="both"/>
        <w:rPr>
          <w:rFonts w:ascii="Trebuchet MS" w:hAnsi="Trebuchet MS"/>
        </w:rPr>
      </w:pPr>
    </w:p>
    <w:p w14:paraId="5BC578F6" w14:textId="4A0C796F" w:rsidR="00F737AB" w:rsidRPr="004518EB" w:rsidRDefault="00F10649" w:rsidP="00BD12F7">
      <w:pPr>
        <w:spacing w:line="276" w:lineRule="auto"/>
        <w:ind w:right="51"/>
        <w:jc w:val="center"/>
        <w:rPr>
          <w:rFonts w:ascii="Trebuchet MS" w:hAnsi="Trebuchet MS"/>
          <w:b/>
        </w:rPr>
      </w:pPr>
      <w:r w:rsidRPr="001E2140">
        <w:rPr>
          <w:rFonts w:ascii="Trebuchet MS" w:hAnsi="Trebuchet MS"/>
          <w:b/>
        </w:rPr>
        <w:t>Público asistente</w:t>
      </w:r>
    </w:p>
    <w:p w14:paraId="3E364750" w14:textId="70E7BBBE" w:rsidR="00F737AB" w:rsidRPr="004518EB" w:rsidRDefault="00F10649" w:rsidP="00BD12F7">
      <w:pPr>
        <w:spacing w:line="276" w:lineRule="auto"/>
        <w:ind w:right="51"/>
        <w:jc w:val="both"/>
        <w:rPr>
          <w:rFonts w:ascii="Trebuchet MS" w:hAnsi="Trebuchet MS"/>
        </w:rPr>
      </w:pPr>
      <w:r>
        <w:rPr>
          <w:rFonts w:ascii="Trebuchet MS" w:hAnsi="Trebuchet MS" w:cstheme="minorHAnsi"/>
          <w:b/>
        </w:rPr>
        <w:t xml:space="preserve">Artículo </w:t>
      </w:r>
      <w:r w:rsidR="00257A5D">
        <w:rPr>
          <w:rFonts w:ascii="Trebuchet MS" w:hAnsi="Trebuchet MS" w:cstheme="minorHAnsi"/>
          <w:b/>
        </w:rPr>
        <w:t>2</w:t>
      </w:r>
      <w:r w:rsidR="00970FB1">
        <w:rPr>
          <w:rFonts w:ascii="Trebuchet MS" w:hAnsi="Trebuchet MS" w:cstheme="minorHAnsi"/>
          <w:b/>
        </w:rPr>
        <w:t>4</w:t>
      </w:r>
    </w:p>
    <w:p w14:paraId="4AC1A789" w14:textId="139A89CE" w:rsidR="00074517" w:rsidRDefault="004D11A5" w:rsidP="00BD12F7">
      <w:pPr>
        <w:spacing w:line="276" w:lineRule="auto"/>
        <w:ind w:right="51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1. </w:t>
      </w:r>
      <w:r w:rsidR="00597622" w:rsidRPr="004518EB">
        <w:rPr>
          <w:rFonts w:ascii="Trebuchet MS" w:hAnsi="Trebuchet MS"/>
        </w:rPr>
        <w:t>Por ningún motivo se permitirá la distribución de propaganda polític</w:t>
      </w:r>
      <w:r w:rsidR="003B4E32">
        <w:rPr>
          <w:rFonts w:ascii="Trebuchet MS" w:hAnsi="Trebuchet MS"/>
        </w:rPr>
        <w:t>a</w:t>
      </w:r>
      <w:r w:rsidR="003246C3">
        <w:rPr>
          <w:rFonts w:ascii="Trebuchet MS" w:hAnsi="Trebuchet MS"/>
        </w:rPr>
        <w:t xml:space="preserve"> o </w:t>
      </w:r>
      <w:r w:rsidR="00597622" w:rsidRPr="004518EB">
        <w:rPr>
          <w:rFonts w:ascii="Trebuchet MS" w:hAnsi="Trebuchet MS"/>
        </w:rPr>
        <w:t xml:space="preserve">electoral, ni </w:t>
      </w:r>
      <w:r w:rsidR="003F5CF4">
        <w:rPr>
          <w:rFonts w:ascii="Trebuchet MS" w:hAnsi="Trebuchet MS"/>
        </w:rPr>
        <w:t xml:space="preserve">la exteriorización de </w:t>
      </w:r>
      <w:r w:rsidR="00597622" w:rsidRPr="004518EB">
        <w:rPr>
          <w:rFonts w:ascii="Trebuchet MS" w:hAnsi="Trebuchet MS"/>
        </w:rPr>
        <w:t xml:space="preserve">manifestaciones de apoyo como porras, gritos, </w:t>
      </w:r>
      <w:r w:rsidR="003F5CF4">
        <w:rPr>
          <w:rFonts w:ascii="Trebuchet MS" w:hAnsi="Trebuchet MS"/>
        </w:rPr>
        <w:t xml:space="preserve">aplausos o la exhibición de mantas, </w:t>
      </w:r>
      <w:r w:rsidR="00597622" w:rsidRPr="004518EB">
        <w:rPr>
          <w:rFonts w:ascii="Trebuchet MS" w:hAnsi="Trebuchet MS"/>
        </w:rPr>
        <w:t>pancartas</w:t>
      </w:r>
      <w:r w:rsidR="003F5CF4">
        <w:rPr>
          <w:rFonts w:ascii="Trebuchet MS" w:hAnsi="Trebuchet MS"/>
        </w:rPr>
        <w:t>, cartulinas o banderines,</w:t>
      </w:r>
      <w:r w:rsidR="003F5CF4" w:rsidRPr="003F5CF4">
        <w:rPr>
          <w:rFonts w:ascii="Trebuchet MS" w:hAnsi="Trebuchet MS"/>
        </w:rPr>
        <w:t xml:space="preserve"> </w:t>
      </w:r>
      <w:r w:rsidR="003F5CF4" w:rsidRPr="004518EB">
        <w:rPr>
          <w:rFonts w:ascii="Trebuchet MS" w:hAnsi="Trebuchet MS"/>
        </w:rPr>
        <w:t>dentro del recinto donde se llevará a cabo el debate</w:t>
      </w:r>
      <w:r w:rsidR="00597622" w:rsidRPr="004518EB">
        <w:rPr>
          <w:rFonts w:ascii="Trebuchet MS" w:hAnsi="Trebuchet MS"/>
        </w:rPr>
        <w:t>.</w:t>
      </w:r>
    </w:p>
    <w:p w14:paraId="2F68DE2E" w14:textId="77777777" w:rsidR="00074517" w:rsidRDefault="00074517" w:rsidP="00BD12F7">
      <w:pPr>
        <w:spacing w:line="276" w:lineRule="auto"/>
        <w:ind w:right="51"/>
        <w:jc w:val="both"/>
        <w:rPr>
          <w:rFonts w:ascii="Trebuchet MS" w:hAnsi="Trebuchet MS"/>
        </w:rPr>
      </w:pPr>
    </w:p>
    <w:p w14:paraId="6E75A5DF" w14:textId="3855106E" w:rsidR="00AF3CDF" w:rsidRPr="004518EB" w:rsidRDefault="004D11A5" w:rsidP="00BD12F7">
      <w:pPr>
        <w:spacing w:line="276" w:lineRule="auto"/>
        <w:ind w:right="51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2. </w:t>
      </w:r>
      <w:r w:rsidR="00074517" w:rsidRPr="001E376A">
        <w:rPr>
          <w:rFonts w:ascii="Trebuchet MS" w:hAnsi="Trebuchet MS"/>
        </w:rPr>
        <w:t xml:space="preserve">El asistente al debate que no cumpla con lo anterior, será invitado a abandonar el recinto. En caso de ser necesario, la Presidencia de la Comisión o </w:t>
      </w:r>
      <w:r w:rsidR="00074517" w:rsidRPr="001E376A">
        <w:rPr>
          <w:rFonts w:ascii="Trebuchet MS" w:hAnsi="Trebuchet MS"/>
        </w:rPr>
        <w:lastRenderedPageBreak/>
        <w:t xml:space="preserve">del </w:t>
      </w:r>
      <w:r w:rsidR="00074517">
        <w:rPr>
          <w:rFonts w:ascii="Trebuchet MS" w:hAnsi="Trebuchet MS"/>
        </w:rPr>
        <w:t>c</w:t>
      </w:r>
      <w:r w:rsidR="00074517" w:rsidRPr="001E376A">
        <w:rPr>
          <w:rFonts w:ascii="Trebuchet MS" w:hAnsi="Trebuchet MS"/>
        </w:rPr>
        <w:t xml:space="preserve">onsejo </w:t>
      </w:r>
      <w:r w:rsidR="00074517">
        <w:rPr>
          <w:rFonts w:ascii="Trebuchet MS" w:hAnsi="Trebuchet MS"/>
        </w:rPr>
        <w:t>e</w:t>
      </w:r>
      <w:r w:rsidR="00074517" w:rsidRPr="001E376A">
        <w:rPr>
          <w:rFonts w:ascii="Trebuchet MS" w:hAnsi="Trebuchet MS"/>
        </w:rPr>
        <w:t>lectoral respectivo solicitará el auxilio de la fuerza pública para restablecer el orden.</w:t>
      </w:r>
      <w:r w:rsidR="00597622" w:rsidRPr="004518EB">
        <w:rPr>
          <w:rFonts w:ascii="Trebuchet MS" w:hAnsi="Trebuchet MS"/>
        </w:rPr>
        <w:t xml:space="preserve"> </w:t>
      </w:r>
    </w:p>
    <w:p w14:paraId="0EFDBBFD" w14:textId="77777777" w:rsidR="00AF3CDF" w:rsidRDefault="00AF3CDF" w:rsidP="00BD12F7">
      <w:pPr>
        <w:spacing w:line="276" w:lineRule="auto"/>
        <w:ind w:right="51"/>
        <w:jc w:val="both"/>
        <w:rPr>
          <w:rFonts w:ascii="Trebuchet MS" w:hAnsi="Trebuchet MS"/>
        </w:rPr>
      </w:pPr>
    </w:p>
    <w:p w14:paraId="46C9DFE8" w14:textId="3D4A1875" w:rsidR="004B6DA2" w:rsidRPr="004518EB" w:rsidRDefault="004B6DA2" w:rsidP="00BD12F7">
      <w:pPr>
        <w:spacing w:line="276" w:lineRule="auto"/>
        <w:ind w:right="51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3. En el caso de que se autorice la asistencia de </w:t>
      </w:r>
      <w:r w:rsidRPr="001E376A">
        <w:rPr>
          <w:rFonts w:ascii="Trebuchet MS" w:hAnsi="Trebuchet MS"/>
        </w:rPr>
        <w:t>personas a</w:t>
      </w:r>
      <w:r>
        <w:rPr>
          <w:rFonts w:ascii="Trebuchet MS" w:hAnsi="Trebuchet MS"/>
        </w:rPr>
        <w:t>l lugar en que se celebrará el</w:t>
      </w:r>
      <w:r w:rsidRPr="001E376A">
        <w:rPr>
          <w:rFonts w:ascii="Trebuchet MS" w:hAnsi="Trebuchet MS"/>
        </w:rPr>
        <w:t xml:space="preserve"> debate, deberán </w:t>
      </w:r>
      <w:r>
        <w:rPr>
          <w:rFonts w:ascii="Trebuchet MS" w:hAnsi="Trebuchet MS"/>
        </w:rPr>
        <w:t>sujetarse a lo dispuesto en el Reglamento de Debates y en los presentes Lineamientos.</w:t>
      </w:r>
    </w:p>
    <w:p w14:paraId="6857A402" w14:textId="77777777" w:rsidR="004B6DA2" w:rsidRDefault="004B6DA2" w:rsidP="00BD12F7">
      <w:pPr>
        <w:spacing w:line="276" w:lineRule="auto"/>
        <w:ind w:right="51"/>
        <w:jc w:val="both"/>
        <w:rPr>
          <w:rFonts w:ascii="Trebuchet MS" w:hAnsi="Trebuchet MS" w:cstheme="minorHAnsi"/>
          <w:b/>
        </w:rPr>
      </w:pPr>
    </w:p>
    <w:p w14:paraId="73C8BD77" w14:textId="471017B3" w:rsidR="00F10649" w:rsidRDefault="00F10649" w:rsidP="00BD12F7">
      <w:pPr>
        <w:spacing w:line="276" w:lineRule="auto"/>
        <w:ind w:right="51"/>
        <w:jc w:val="both"/>
        <w:rPr>
          <w:rFonts w:ascii="Trebuchet MS" w:hAnsi="Trebuchet MS"/>
        </w:rPr>
      </w:pPr>
      <w:r>
        <w:rPr>
          <w:rFonts w:ascii="Trebuchet MS" w:hAnsi="Trebuchet MS" w:cstheme="minorHAnsi"/>
          <w:b/>
        </w:rPr>
        <w:t>Artícul</w:t>
      </w:r>
      <w:r w:rsidR="00AF5C06">
        <w:rPr>
          <w:rFonts w:ascii="Trebuchet MS" w:hAnsi="Trebuchet MS" w:cstheme="minorHAnsi"/>
          <w:b/>
        </w:rPr>
        <w:t xml:space="preserve">o </w:t>
      </w:r>
      <w:r w:rsidR="00257A5D">
        <w:rPr>
          <w:rFonts w:ascii="Trebuchet MS" w:hAnsi="Trebuchet MS" w:cstheme="minorHAnsi"/>
          <w:b/>
        </w:rPr>
        <w:t>2</w:t>
      </w:r>
      <w:r w:rsidR="00970FB1">
        <w:rPr>
          <w:rFonts w:ascii="Trebuchet MS" w:hAnsi="Trebuchet MS" w:cstheme="minorHAnsi"/>
          <w:b/>
        </w:rPr>
        <w:t>5</w:t>
      </w:r>
    </w:p>
    <w:p w14:paraId="37219B26" w14:textId="4EA04406" w:rsidR="00AF3CDF" w:rsidRPr="004518EB" w:rsidRDefault="004D11A5" w:rsidP="00BD12F7">
      <w:pPr>
        <w:spacing w:line="276" w:lineRule="auto"/>
        <w:ind w:right="51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1. </w:t>
      </w:r>
      <w:r w:rsidR="00597622" w:rsidRPr="004518EB">
        <w:rPr>
          <w:rFonts w:ascii="Trebuchet MS" w:hAnsi="Trebuchet MS"/>
        </w:rPr>
        <w:t xml:space="preserve">No se permitirá dentro del set donde se realice el debate, el uso de cámaras fotográficas o de video, teléfonos celulares, radios o cualquier otro dispositivo electrónico que pudiera interferir con la señal de transmisión del evento. </w:t>
      </w:r>
    </w:p>
    <w:p w14:paraId="6CDD5A10" w14:textId="77777777" w:rsidR="00AF3CDF" w:rsidRPr="004518EB" w:rsidRDefault="00AF3CDF" w:rsidP="00BD12F7">
      <w:pPr>
        <w:spacing w:line="276" w:lineRule="auto"/>
        <w:ind w:right="51"/>
        <w:jc w:val="both"/>
        <w:rPr>
          <w:rFonts w:ascii="Trebuchet MS" w:hAnsi="Trebuchet MS"/>
        </w:rPr>
      </w:pPr>
    </w:p>
    <w:p w14:paraId="42E82530" w14:textId="62762E87" w:rsidR="00F10649" w:rsidRDefault="00AF5C06" w:rsidP="00BD12F7">
      <w:pPr>
        <w:spacing w:line="276" w:lineRule="auto"/>
        <w:ind w:right="51"/>
        <w:jc w:val="both"/>
        <w:rPr>
          <w:rFonts w:ascii="Trebuchet MS" w:hAnsi="Trebuchet MS"/>
        </w:rPr>
      </w:pPr>
      <w:r>
        <w:rPr>
          <w:rFonts w:ascii="Trebuchet MS" w:hAnsi="Trebuchet MS" w:cstheme="minorHAnsi"/>
          <w:b/>
        </w:rPr>
        <w:t xml:space="preserve">Artículo </w:t>
      </w:r>
      <w:r w:rsidR="00257A5D">
        <w:rPr>
          <w:rFonts w:ascii="Trebuchet MS" w:hAnsi="Trebuchet MS" w:cstheme="minorHAnsi"/>
          <w:b/>
        </w:rPr>
        <w:t>2</w:t>
      </w:r>
      <w:r w:rsidR="00970FB1">
        <w:rPr>
          <w:rFonts w:ascii="Trebuchet MS" w:hAnsi="Trebuchet MS" w:cstheme="minorHAnsi"/>
          <w:b/>
        </w:rPr>
        <w:t>6</w:t>
      </w:r>
    </w:p>
    <w:p w14:paraId="60D0F299" w14:textId="2AA54D33" w:rsidR="003F5CF4" w:rsidRPr="00621A94" w:rsidRDefault="00F10649" w:rsidP="00BD12F7">
      <w:pPr>
        <w:pStyle w:val="Prrafodelista"/>
        <w:numPr>
          <w:ilvl w:val="0"/>
          <w:numId w:val="64"/>
        </w:numPr>
        <w:spacing w:line="276" w:lineRule="auto"/>
        <w:ind w:right="51"/>
        <w:jc w:val="both"/>
        <w:rPr>
          <w:rFonts w:ascii="Trebuchet MS" w:hAnsi="Trebuchet MS"/>
        </w:rPr>
      </w:pPr>
      <w:r w:rsidRPr="00621A94">
        <w:rPr>
          <w:rFonts w:ascii="Trebuchet MS" w:hAnsi="Trebuchet MS"/>
        </w:rPr>
        <w:t>No</w:t>
      </w:r>
      <w:r w:rsidR="00597622" w:rsidRPr="00621A94">
        <w:rPr>
          <w:rFonts w:ascii="Trebuchet MS" w:hAnsi="Trebuchet MS"/>
        </w:rPr>
        <w:t xml:space="preserve"> se permitirá la introducción de bebidas y alimentos. </w:t>
      </w:r>
    </w:p>
    <w:p w14:paraId="1CA8825F" w14:textId="77777777" w:rsidR="003F5CF4" w:rsidRDefault="003F5CF4" w:rsidP="00BD12F7">
      <w:pPr>
        <w:pStyle w:val="Prrafodelista"/>
        <w:spacing w:line="276" w:lineRule="auto"/>
        <w:ind w:right="51"/>
        <w:jc w:val="both"/>
        <w:rPr>
          <w:rFonts w:ascii="Trebuchet MS" w:hAnsi="Trebuchet MS"/>
        </w:rPr>
      </w:pPr>
    </w:p>
    <w:p w14:paraId="3D9BBB12" w14:textId="0937A0FC" w:rsidR="00597622" w:rsidRPr="00621A94" w:rsidRDefault="00597622" w:rsidP="00BD12F7">
      <w:pPr>
        <w:pStyle w:val="Prrafodelista"/>
        <w:numPr>
          <w:ilvl w:val="0"/>
          <w:numId w:val="64"/>
        </w:numPr>
        <w:spacing w:line="276" w:lineRule="auto"/>
        <w:ind w:right="51"/>
        <w:jc w:val="both"/>
        <w:rPr>
          <w:rFonts w:ascii="Trebuchet MS" w:hAnsi="Trebuchet MS"/>
        </w:rPr>
      </w:pPr>
      <w:r w:rsidRPr="00621A94">
        <w:rPr>
          <w:rFonts w:ascii="Trebuchet MS" w:hAnsi="Trebuchet MS"/>
        </w:rPr>
        <w:t>Durante el desarrollo del evento, el público asistente</w:t>
      </w:r>
      <w:r w:rsidR="003F5CF4">
        <w:rPr>
          <w:rFonts w:ascii="Trebuchet MS" w:hAnsi="Trebuchet MS"/>
        </w:rPr>
        <w:t>, en su caso,</w:t>
      </w:r>
      <w:r w:rsidRPr="00621A94">
        <w:rPr>
          <w:rFonts w:ascii="Trebuchet MS" w:hAnsi="Trebuchet MS"/>
        </w:rPr>
        <w:t xml:space="preserve"> deberá abstenerse de salir del recinto donde se realiza el debate.</w:t>
      </w:r>
    </w:p>
    <w:p w14:paraId="19B21F34" w14:textId="77777777" w:rsidR="00074517" w:rsidRDefault="00074517" w:rsidP="00BD12F7">
      <w:pPr>
        <w:spacing w:line="276" w:lineRule="auto"/>
        <w:ind w:right="51"/>
        <w:jc w:val="both"/>
        <w:rPr>
          <w:rFonts w:ascii="Trebuchet MS" w:hAnsi="Trebuchet MS"/>
        </w:rPr>
      </w:pPr>
    </w:p>
    <w:p w14:paraId="310A2552" w14:textId="12AC2DAE" w:rsidR="00AF3CDF" w:rsidRPr="004518EB" w:rsidRDefault="00F10649" w:rsidP="00BD12F7">
      <w:pPr>
        <w:spacing w:line="276" w:lineRule="auto"/>
        <w:ind w:right="51"/>
        <w:jc w:val="center"/>
        <w:rPr>
          <w:rFonts w:ascii="Trebuchet MS" w:hAnsi="Trebuchet MS"/>
          <w:b/>
        </w:rPr>
      </w:pPr>
      <w:r w:rsidRPr="004518EB">
        <w:rPr>
          <w:rFonts w:ascii="Trebuchet MS" w:hAnsi="Trebuchet MS"/>
          <w:b/>
        </w:rPr>
        <w:t>Transmisión del debate</w:t>
      </w:r>
    </w:p>
    <w:p w14:paraId="6FE6CC58" w14:textId="77777777" w:rsidR="00F10649" w:rsidRPr="002A1F95" w:rsidRDefault="00F10649" w:rsidP="00BD12F7">
      <w:pPr>
        <w:spacing w:line="276" w:lineRule="auto"/>
        <w:ind w:right="51"/>
        <w:jc w:val="both"/>
        <w:rPr>
          <w:rFonts w:ascii="Trebuchet MS" w:hAnsi="Trebuchet MS"/>
        </w:rPr>
      </w:pPr>
    </w:p>
    <w:p w14:paraId="726129A6" w14:textId="1D3D6EF5" w:rsidR="00F10649" w:rsidRPr="004518EB" w:rsidRDefault="00F10649" w:rsidP="00BD12F7">
      <w:pPr>
        <w:spacing w:line="276" w:lineRule="auto"/>
        <w:ind w:right="51"/>
        <w:jc w:val="both"/>
        <w:rPr>
          <w:rFonts w:ascii="Trebuchet MS" w:hAnsi="Trebuchet MS"/>
        </w:rPr>
      </w:pPr>
      <w:r>
        <w:rPr>
          <w:rFonts w:ascii="Trebuchet MS" w:hAnsi="Trebuchet MS" w:cstheme="minorHAnsi"/>
          <w:b/>
        </w:rPr>
        <w:t xml:space="preserve">Artículo </w:t>
      </w:r>
      <w:r w:rsidR="00257A5D">
        <w:rPr>
          <w:rFonts w:ascii="Trebuchet MS" w:hAnsi="Trebuchet MS" w:cstheme="minorHAnsi"/>
          <w:b/>
        </w:rPr>
        <w:t>2</w:t>
      </w:r>
      <w:r w:rsidR="00970FB1">
        <w:rPr>
          <w:rFonts w:ascii="Trebuchet MS" w:hAnsi="Trebuchet MS" w:cstheme="minorHAnsi"/>
          <w:b/>
        </w:rPr>
        <w:t>7</w:t>
      </w:r>
    </w:p>
    <w:p w14:paraId="5640A4FC" w14:textId="61B45B87" w:rsidR="00AF3CDF" w:rsidRPr="004518EB" w:rsidRDefault="004D11A5" w:rsidP="00BD12F7">
      <w:pPr>
        <w:spacing w:line="276" w:lineRule="auto"/>
        <w:ind w:right="51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1. </w:t>
      </w:r>
      <w:r w:rsidR="00AF3CDF" w:rsidRPr="004518EB">
        <w:rPr>
          <w:rFonts w:ascii="Trebuchet MS" w:hAnsi="Trebuchet MS"/>
        </w:rPr>
        <w:t xml:space="preserve">La señal que el Instituto Electoral genere con motivo del debate podrá ser utilizada, en vivo y en forma gratuita, por los concesionarios de radio y televisión, así como por otros concesionarios de telecomunicaciones. </w:t>
      </w:r>
    </w:p>
    <w:p w14:paraId="508FB2E2" w14:textId="77777777" w:rsidR="00AF3CDF" w:rsidRPr="004518EB" w:rsidRDefault="00AF3CDF" w:rsidP="00BD12F7">
      <w:pPr>
        <w:spacing w:line="276" w:lineRule="auto"/>
        <w:ind w:right="51"/>
        <w:jc w:val="both"/>
        <w:rPr>
          <w:rFonts w:ascii="Trebuchet MS" w:hAnsi="Trebuchet MS"/>
        </w:rPr>
      </w:pPr>
    </w:p>
    <w:p w14:paraId="0F484F76" w14:textId="56CBBB8A" w:rsidR="00AF3CDF" w:rsidRPr="004518EB" w:rsidRDefault="004D11A5" w:rsidP="00BD12F7">
      <w:pPr>
        <w:spacing w:line="276" w:lineRule="auto"/>
        <w:ind w:right="51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2. </w:t>
      </w:r>
      <w:r w:rsidR="00AF3CDF" w:rsidRPr="004518EB">
        <w:rPr>
          <w:rFonts w:ascii="Trebuchet MS" w:hAnsi="Trebuchet MS"/>
        </w:rPr>
        <w:t xml:space="preserve">El Instituto Electoral generará las condiciones técnicas que permitan a todos aquellos concesionarios de radio, televisión y medios digitales que decidan transmitir el debate o captar la señal. </w:t>
      </w:r>
    </w:p>
    <w:p w14:paraId="48E8983D" w14:textId="77777777" w:rsidR="00AF3CDF" w:rsidRPr="004518EB" w:rsidRDefault="00AF3CDF" w:rsidP="00BD12F7">
      <w:pPr>
        <w:spacing w:line="276" w:lineRule="auto"/>
        <w:ind w:right="51"/>
        <w:jc w:val="both"/>
        <w:rPr>
          <w:rFonts w:ascii="Trebuchet MS" w:hAnsi="Trebuchet MS"/>
        </w:rPr>
      </w:pPr>
    </w:p>
    <w:p w14:paraId="142B1476" w14:textId="52B3A43E" w:rsidR="00AF3CDF" w:rsidRPr="004518EB" w:rsidRDefault="004D11A5" w:rsidP="00BD12F7">
      <w:pPr>
        <w:spacing w:line="276" w:lineRule="auto"/>
        <w:ind w:right="51"/>
        <w:jc w:val="both"/>
        <w:rPr>
          <w:rFonts w:ascii="Trebuchet MS" w:hAnsi="Trebuchet MS"/>
        </w:rPr>
      </w:pPr>
      <w:r w:rsidRPr="00B925CF">
        <w:rPr>
          <w:rFonts w:ascii="Trebuchet MS" w:hAnsi="Trebuchet MS"/>
        </w:rPr>
        <w:t xml:space="preserve">3. </w:t>
      </w:r>
      <w:r w:rsidR="0075690E" w:rsidRPr="00B925CF">
        <w:rPr>
          <w:rFonts w:ascii="Trebuchet MS" w:hAnsi="Trebuchet MS"/>
        </w:rPr>
        <w:t>El debate entre la</w:t>
      </w:r>
      <w:r w:rsidR="00AF3CDF" w:rsidRPr="00B925CF">
        <w:rPr>
          <w:rFonts w:ascii="Trebuchet MS" w:hAnsi="Trebuchet MS"/>
        </w:rPr>
        <w:t>s</w:t>
      </w:r>
      <w:r w:rsidR="0075690E" w:rsidRPr="00B925CF">
        <w:rPr>
          <w:rFonts w:ascii="Trebuchet MS" w:hAnsi="Trebuchet MS"/>
        </w:rPr>
        <w:t xml:space="preserve"> </w:t>
      </w:r>
      <w:r w:rsidR="00997D21">
        <w:rPr>
          <w:rFonts w:ascii="Trebuchet MS" w:hAnsi="Trebuchet MS"/>
        </w:rPr>
        <w:t xml:space="preserve">candidaturas a diputaciones </w:t>
      </w:r>
      <w:r w:rsidR="00B925CF" w:rsidRPr="0052393E">
        <w:rPr>
          <w:rFonts w:ascii="Trebuchet MS" w:hAnsi="Trebuchet MS"/>
        </w:rPr>
        <w:t>por el principio de representación proporcional</w:t>
      </w:r>
      <w:r w:rsidR="00997D21">
        <w:rPr>
          <w:rFonts w:ascii="Trebuchet MS" w:hAnsi="Trebuchet MS"/>
        </w:rPr>
        <w:t xml:space="preserve"> y presidencias municipales</w:t>
      </w:r>
      <w:r w:rsidR="00AF3CDF" w:rsidRPr="00B925CF">
        <w:rPr>
          <w:rFonts w:ascii="Trebuchet MS" w:hAnsi="Trebuchet MS"/>
        </w:rPr>
        <w:t>, podrá</w:t>
      </w:r>
      <w:r w:rsidR="00997D21">
        <w:rPr>
          <w:rFonts w:ascii="Trebuchet MS" w:hAnsi="Trebuchet MS"/>
        </w:rPr>
        <w:t>n</w:t>
      </w:r>
      <w:r w:rsidR="00AF3CDF" w:rsidRPr="00B925CF">
        <w:rPr>
          <w:rFonts w:ascii="Trebuchet MS" w:hAnsi="Trebuchet MS"/>
        </w:rPr>
        <w:t xml:space="preserve"> ser transmitido por las concesionarias locales de uso público del </w:t>
      </w:r>
      <w:r w:rsidR="00BC1B9F" w:rsidRPr="00B925CF">
        <w:rPr>
          <w:rFonts w:ascii="Trebuchet MS" w:hAnsi="Trebuchet MS"/>
        </w:rPr>
        <w:t>e</w:t>
      </w:r>
      <w:r w:rsidR="00AF3CDF" w:rsidRPr="00B925CF">
        <w:rPr>
          <w:rFonts w:ascii="Trebuchet MS" w:hAnsi="Trebuchet MS"/>
        </w:rPr>
        <w:t>stado.</w:t>
      </w:r>
      <w:r w:rsidR="00AF3CDF" w:rsidRPr="004518EB">
        <w:rPr>
          <w:rFonts w:ascii="Trebuchet MS" w:hAnsi="Trebuchet MS"/>
        </w:rPr>
        <w:t xml:space="preserve"> </w:t>
      </w:r>
    </w:p>
    <w:p w14:paraId="6DDEC4B8" w14:textId="77777777" w:rsidR="00BD12F7" w:rsidRPr="004518EB" w:rsidRDefault="00BD12F7" w:rsidP="00BD12F7">
      <w:pPr>
        <w:spacing w:line="276" w:lineRule="auto"/>
        <w:ind w:right="51"/>
        <w:jc w:val="both"/>
        <w:rPr>
          <w:rFonts w:ascii="Trebuchet MS" w:hAnsi="Trebuchet MS"/>
        </w:rPr>
      </w:pPr>
    </w:p>
    <w:p w14:paraId="1F343A09" w14:textId="555645FC" w:rsidR="003F48EF" w:rsidRPr="00AD7F9B" w:rsidRDefault="00AF5C06" w:rsidP="00BD12F7">
      <w:pPr>
        <w:spacing w:line="276" w:lineRule="auto"/>
        <w:ind w:right="51"/>
        <w:jc w:val="both"/>
        <w:rPr>
          <w:rFonts w:ascii="Trebuchet MS" w:hAnsi="Trebuchet MS"/>
        </w:rPr>
      </w:pPr>
      <w:r w:rsidRPr="00AD7F9B">
        <w:rPr>
          <w:rFonts w:ascii="Trebuchet MS" w:hAnsi="Trebuchet MS" w:cstheme="minorHAnsi"/>
          <w:b/>
        </w:rPr>
        <w:t xml:space="preserve">Artículo </w:t>
      </w:r>
      <w:r w:rsidR="00257A5D">
        <w:rPr>
          <w:rFonts w:ascii="Trebuchet MS" w:hAnsi="Trebuchet MS" w:cstheme="minorHAnsi"/>
          <w:b/>
        </w:rPr>
        <w:t>2</w:t>
      </w:r>
      <w:r w:rsidR="00970FB1">
        <w:rPr>
          <w:rFonts w:ascii="Trebuchet MS" w:hAnsi="Trebuchet MS" w:cstheme="minorHAnsi"/>
          <w:b/>
        </w:rPr>
        <w:t>8</w:t>
      </w:r>
    </w:p>
    <w:p w14:paraId="03D848BE" w14:textId="2890D110" w:rsidR="00AE1D55" w:rsidRPr="004518EB" w:rsidRDefault="004D11A5" w:rsidP="00BD12F7">
      <w:pPr>
        <w:spacing w:line="276" w:lineRule="auto"/>
        <w:ind w:right="51"/>
        <w:jc w:val="both"/>
        <w:rPr>
          <w:rFonts w:ascii="Trebuchet MS" w:hAnsi="Trebuchet MS"/>
        </w:rPr>
      </w:pPr>
      <w:r w:rsidRPr="00AD7F9B">
        <w:rPr>
          <w:rFonts w:ascii="Trebuchet MS" w:hAnsi="Trebuchet MS"/>
        </w:rPr>
        <w:t xml:space="preserve">1. </w:t>
      </w:r>
      <w:r w:rsidR="00AE1D55" w:rsidRPr="00AD7F9B">
        <w:rPr>
          <w:rFonts w:ascii="Trebuchet MS" w:hAnsi="Trebuchet MS"/>
        </w:rPr>
        <w:t>Los medios de comunicación que requieran transmitir la señal del debate, deberán solicitar por escrito a la Comisión de Debates</w:t>
      </w:r>
      <w:r w:rsidR="00A71D7B">
        <w:rPr>
          <w:rFonts w:ascii="Trebuchet MS" w:hAnsi="Trebuchet MS"/>
        </w:rPr>
        <w:t>,</w:t>
      </w:r>
      <w:r w:rsidR="00AE1D55" w:rsidRPr="00AD7F9B">
        <w:rPr>
          <w:rFonts w:ascii="Trebuchet MS" w:hAnsi="Trebuchet MS"/>
        </w:rPr>
        <w:t xml:space="preserve"> hasta con </w:t>
      </w:r>
      <w:r w:rsidR="0075690E" w:rsidRPr="00AD7F9B">
        <w:rPr>
          <w:rFonts w:ascii="Trebuchet MS" w:hAnsi="Trebuchet MS"/>
        </w:rPr>
        <w:t>diez</w:t>
      </w:r>
      <w:r w:rsidR="00AE1D55" w:rsidRPr="00AD7F9B">
        <w:rPr>
          <w:rFonts w:ascii="Trebuchet MS" w:hAnsi="Trebuchet MS"/>
        </w:rPr>
        <w:t xml:space="preserve"> días de </w:t>
      </w:r>
      <w:r w:rsidR="00AE1D55" w:rsidRPr="00AD7F9B">
        <w:rPr>
          <w:rFonts w:ascii="Trebuchet MS" w:hAnsi="Trebuchet MS"/>
        </w:rPr>
        <w:lastRenderedPageBreak/>
        <w:t>anticipación al día de la celebración del debate</w:t>
      </w:r>
      <w:r w:rsidR="00A71D7B">
        <w:rPr>
          <w:rFonts w:ascii="Trebuchet MS" w:hAnsi="Trebuchet MS"/>
        </w:rPr>
        <w:t>,</w:t>
      </w:r>
      <w:r w:rsidR="00AE1D55" w:rsidRPr="00AD7F9B">
        <w:rPr>
          <w:rFonts w:ascii="Trebuchet MS" w:hAnsi="Trebuchet MS"/>
        </w:rPr>
        <w:t xml:space="preserve"> para tomar las previsiones necesarias.</w:t>
      </w:r>
      <w:r w:rsidR="00AE1D55" w:rsidRPr="004518EB">
        <w:rPr>
          <w:rFonts w:ascii="Trebuchet MS" w:hAnsi="Trebuchet MS"/>
        </w:rPr>
        <w:t xml:space="preserve"> </w:t>
      </w:r>
    </w:p>
    <w:p w14:paraId="7C9EA64F" w14:textId="77777777" w:rsidR="00AE1D55" w:rsidRPr="004518EB" w:rsidRDefault="00AE1D55" w:rsidP="00BD12F7">
      <w:pPr>
        <w:spacing w:line="276" w:lineRule="auto"/>
        <w:ind w:right="51"/>
        <w:jc w:val="both"/>
        <w:rPr>
          <w:rFonts w:ascii="Trebuchet MS" w:hAnsi="Trebuchet MS"/>
        </w:rPr>
      </w:pPr>
    </w:p>
    <w:p w14:paraId="4F81FD19" w14:textId="2C4BDFB5" w:rsidR="00AF3CDF" w:rsidRPr="004518EB" w:rsidRDefault="004D11A5" w:rsidP="00BD12F7">
      <w:pPr>
        <w:spacing w:line="276" w:lineRule="auto"/>
        <w:ind w:right="51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2. </w:t>
      </w:r>
      <w:r w:rsidR="00AE1D55" w:rsidRPr="004518EB">
        <w:rPr>
          <w:rFonts w:ascii="Trebuchet MS" w:hAnsi="Trebuchet MS"/>
        </w:rPr>
        <w:t>Aquellos medios de comunicación que requieran de un espacio en el exterior del recinto para instalar un set de transmisión en vivo o una unidad móvil, deberán ajustarse a la distribución que previamente realice la Comisión de Debates, l</w:t>
      </w:r>
      <w:r w:rsidR="00BC1B9F">
        <w:rPr>
          <w:rFonts w:ascii="Trebuchet MS" w:hAnsi="Trebuchet MS"/>
        </w:rPr>
        <w:t>o</w:t>
      </w:r>
      <w:r w:rsidR="00AE1D55" w:rsidRPr="004518EB">
        <w:rPr>
          <w:rFonts w:ascii="Trebuchet MS" w:hAnsi="Trebuchet MS"/>
        </w:rPr>
        <w:t xml:space="preserve"> cual será informad</w:t>
      </w:r>
      <w:r w:rsidR="00BC1B9F">
        <w:rPr>
          <w:rFonts w:ascii="Trebuchet MS" w:hAnsi="Trebuchet MS"/>
        </w:rPr>
        <w:t>o</w:t>
      </w:r>
      <w:r w:rsidR="00AE1D55" w:rsidRPr="004518EB">
        <w:rPr>
          <w:rFonts w:ascii="Trebuchet MS" w:hAnsi="Trebuchet MS"/>
        </w:rPr>
        <w:t xml:space="preserve"> a los medios que hayan solicitado acreditación.</w:t>
      </w:r>
    </w:p>
    <w:p w14:paraId="6D5F323C" w14:textId="77777777" w:rsidR="00AE1D55" w:rsidRDefault="00AE1D55" w:rsidP="00BD12F7">
      <w:pPr>
        <w:spacing w:line="276" w:lineRule="auto"/>
        <w:ind w:right="51"/>
        <w:jc w:val="both"/>
        <w:rPr>
          <w:rFonts w:ascii="Trebuchet MS" w:hAnsi="Trebuchet MS"/>
        </w:rPr>
      </w:pPr>
    </w:p>
    <w:p w14:paraId="611F21BB" w14:textId="0E72DBD4" w:rsidR="0005453F" w:rsidRPr="007E3DEE" w:rsidRDefault="00BD12F7" w:rsidP="0005453F">
      <w:pPr>
        <w:autoSpaceDE w:val="0"/>
        <w:jc w:val="both"/>
        <w:rPr>
          <w:rFonts w:ascii="Trebuchet MS" w:hAnsi="Trebuchet MS" w:cs="Arial"/>
        </w:rPr>
      </w:pPr>
      <w:r w:rsidRPr="00E0486F">
        <w:rPr>
          <w:rFonts w:ascii="Trebuchet MS" w:hAnsi="Trebuchet MS"/>
        </w:rPr>
        <w:t xml:space="preserve">3. </w:t>
      </w:r>
      <w:r w:rsidR="0005453F" w:rsidRPr="00E0486F">
        <w:rPr>
          <w:rFonts w:ascii="Trebuchet MS" w:hAnsi="Trebuchet MS"/>
        </w:rPr>
        <w:t xml:space="preserve">Para el caso de que los debates se </w:t>
      </w:r>
      <w:r w:rsidR="0005453F" w:rsidRPr="00E0486F">
        <w:rPr>
          <w:rFonts w:ascii="Trebuchet MS" w:hAnsi="Trebuchet MS" w:cs="Arial"/>
        </w:rPr>
        <w:t xml:space="preserve">realicen en formato de videoconferencia, </w:t>
      </w:r>
      <w:r w:rsidR="00E0486F" w:rsidRPr="00E0486F">
        <w:rPr>
          <w:rFonts w:ascii="Trebuchet MS" w:hAnsi="Trebuchet MS" w:cs="Arial"/>
        </w:rPr>
        <w:t xml:space="preserve">se </w:t>
      </w:r>
      <w:r w:rsidR="0005453F" w:rsidRPr="00E0486F">
        <w:rPr>
          <w:rFonts w:ascii="Trebuchet MS" w:hAnsi="Trebuchet MS" w:cs="Arial"/>
        </w:rPr>
        <w:t>deberán de transmitir en la página oficial de internet del Instituto.</w:t>
      </w:r>
      <w:r w:rsidR="0005453F">
        <w:rPr>
          <w:rFonts w:ascii="Trebuchet MS" w:hAnsi="Trebuchet MS" w:cs="Arial"/>
        </w:rPr>
        <w:t xml:space="preserve"> </w:t>
      </w:r>
      <w:r w:rsidR="0005453F" w:rsidRPr="007E3DEE">
        <w:rPr>
          <w:rFonts w:ascii="Trebuchet MS" w:hAnsi="Trebuchet MS" w:cs="Arial"/>
        </w:rPr>
        <w:t xml:space="preserve"> </w:t>
      </w:r>
    </w:p>
    <w:p w14:paraId="7330C41B" w14:textId="30E0366C" w:rsidR="00BD12F7" w:rsidRPr="004518EB" w:rsidRDefault="00BD12F7" w:rsidP="00BD12F7">
      <w:pPr>
        <w:spacing w:line="276" w:lineRule="auto"/>
        <w:ind w:right="51"/>
        <w:jc w:val="both"/>
        <w:rPr>
          <w:rFonts w:ascii="Trebuchet MS" w:hAnsi="Trebuchet MS"/>
        </w:rPr>
      </w:pPr>
    </w:p>
    <w:p w14:paraId="78172CA4" w14:textId="07E4EBE7" w:rsidR="00AE1D55" w:rsidRDefault="003F48EF" w:rsidP="00BD12F7">
      <w:pPr>
        <w:spacing w:line="276" w:lineRule="auto"/>
        <w:ind w:right="51"/>
        <w:jc w:val="center"/>
        <w:rPr>
          <w:rFonts w:ascii="Trebuchet MS" w:hAnsi="Trebuchet MS"/>
          <w:b/>
        </w:rPr>
      </w:pPr>
      <w:r w:rsidRPr="001E2140">
        <w:rPr>
          <w:rFonts w:ascii="Trebuchet MS" w:hAnsi="Trebuchet MS"/>
          <w:b/>
        </w:rPr>
        <w:t>Moderadores</w:t>
      </w:r>
    </w:p>
    <w:p w14:paraId="765731E0" w14:textId="77777777" w:rsidR="00794FB6" w:rsidRDefault="00794FB6" w:rsidP="00BD12F7">
      <w:pPr>
        <w:spacing w:line="276" w:lineRule="auto"/>
        <w:ind w:right="51"/>
        <w:jc w:val="both"/>
        <w:rPr>
          <w:rFonts w:ascii="Trebuchet MS" w:hAnsi="Trebuchet MS" w:cstheme="minorHAnsi"/>
          <w:b/>
        </w:rPr>
      </w:pPr>
    </w:p>
    <w:p w14:paraId="1DD5B26A" w14:textId="2F560C9F" w:rsidR="00AF5C06" w:rsidRDefault="00AF5C06" w:rsidP="00BD12F7">
      <w:pPr>
        <w:spacing w:line="276" w:lineRule="auto"/>
        <w:ind w:right="51"/>
        <w:jc w:val="both"/>
        <w:rPr>
          <w:rFonts w:ascii="Trebuchet MS" w:hAnsi="Trebuchet MS"/>
        </w:rPr>
      </w:pPr>
      <w:r>
        <w:rPr>
          <w:rFonts w:ascii="Trebuchet MS" w:hAnsi="Trebuchet MS" w:cstheme="minorHAnsi"/>
          <w:b/>
        </w:rPr>
        <w:t xml:space="preserve">Artículo </w:t>
      </w:r>
      <w:r w:rsidR="00970FB1">
        <w:rPr>
          <w:rFonts w:ascii="Trebuchet MS" w:hAnsi="Trebuchet MS" w:cstheme="minorHAnsi"/>
          <w:b/>
        </w:rPr>
        <w:t>29</w:t>
      </w:r>
    </w:p>
    <w:p w14:paraId="7777618B" w14:textId="5D725AE0" w:rsidR="00AE1D55" w:rsidRPr="004518EB" w:rsidRDefault="004D11A5" w:rsidP="00BD12F7">
      <w:pPr>
        <w:spacing w:line="276" w:lineRule="auto"/>
        <w:ind w:right="51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1. </w:t>
      </w:r>
      <w:r w:rsidR="00AE1D55" w:rsidRPr="004518EB">
        <w:rPr>
          <w:rFonts w:ascii="Trebuchet MS" w:hAnsi="Trebuchet MS"/>
        </w:rPr>
        <w:t>La Comisión deberá de elegir</w:t>
      </w:r>
      <w:r w:rsidR="00BC1B9F">
        <w:rPr>
          <w:rFonts w:ascii="Trebuchet MS" w:hAnsi="Trebuchet MS"/>
        </w:rPr>
        <w:t>,</w:t>
      </w:r>
      <w:r w:rsidR="00AE1D55" w:rsidRPr="004518EB">
        <w:rPr>
          <w:rFonts w:ascii="Trebuchet MS" w:hAnsi="Trebuchet MS"/>
        </w:rPr>
        <w:t xml:space="preserve"> de entre las propuestas presentadas</w:t>
      </w:r>
      <w:r w:rsidR="00BC1B9F">
        <w:rPr>
          <w:rFonts w:ascii="Trebuchet MS" w:hAnsi="Trebuchet MS"/>
        </w:rPr>
        <w:t>,</w:t>
      </w:r>
      <w:r w:rsidR="00AE1D55" w:rsidRPr="004518EB">
        <w:rPr>
          <w:rFonts w:ascii="Trebuchet MS" w:hAnsi="Trebuchet MS"/>
        </w:rPr>
        <w:t xml:space="preserve"> a las moderadoras y moderadores propietarios y suplentes que conducirán los debates.</w:t>
      </w:r>
    </w:p>
    <w:p w14:paraId="39DF3213" w14:textId="77777777" w:rsidR="00AE1D55" w:rsidRPr="004518EB" w:rsidRDefault="00AE1D55" w:rsidP="00BD12F7">
      <w:pPr>
        <w:spacing w:line="276" w:lineRule="auto"/>
        <w:ind w:right="51"/>
        <w:jc w:val="both"/>
        <w:rPr>
          <w:rFonts w:ascii="Trebuchet MS" w:hAnsi="Trebuchet MS"/>
        </w:rPr>
      </w:pPr>
    </w:p>
    <w:p w14:paraId="47B3D640" w14:textId="70CEF6F8" w:rsidR="00AE1D55" w:rsidRPr="001E2140" w:rsidRDefault="004D11A5" w:rsidP="00BD12F7">
      <w:pPr>
        <w:spacing w:line="276" w:lineRule="auto"/>
        <w:ind w:right="51"/>
        <w:jc w:val="both"/>
        <w:rPr>
          <w:rFonts w:ascii="Trebuchet MS" w:hAnsi="Trebuchet MS" w:cstheme="minorHAnsi"/>
          <w:b/>
        </w:rPr>
      </w:pPr>
      <w:r>
        <w:rPr>
          <w:rFonts w:ascii="Trebuchet MS" w:hAnsi="Trebuchet MS"/>
        </w:rPr>
        <w:t xml:space="preserve">2. </w:t>
      </w:r>
      <w:r w:rsidR="00AE1D55" w:rsidRPr="004518EB">
        <w:rPr>
          <w:rFonts w:ascii="Trebuchet MS" w:hAnsi="Trebuchet MS"/>
        </w:rPr>
        <w:t>Los requisitos y reglas a que se deberán sujetar las moderadoras y moderadores</w:t>
      </w:r>
      <w:r w:rsidR="00A71D7B">
        <w:rPr>
          <w:rFonts w:ascii="Trebuchet MS" w:hAnsi="Trebuchet MS"/>
        </w:rPr>
        <w:t>,</w:t>
      </w:r>
      <w:r w:rsidR="00AE1D55" w:rsidRPr="004518EB">
        <w:rPr>
          <w:rFonts w:ascii="Trebuchet MS" w:hAnsi="Trebuchet MS"/>
        </w:rPr>
        <w:t xml:space="preserve"> son las establecidas en </w:t>
      </w:r>
      <w:r w:rsidR="00586F0F">
        <w:rPr>
          <w:rFonts w:ascii="Trebuchet MS" w:hAnsi="Trebuchet MS"/>
        </w:rPr>
        <w:t>los criterios objetivos contenidos en las Reglas Básicas de los Debates</w:t>
      </w:r>
      <w:r w:rsidR="0075690E">
        <w:rPr>
          <w:rFonts w:ascii="Trebuchet MS" w:hAnsi="Trebuchet MS"/>
        </w:rPr>
        <w:t xml:space="preserve"> y </w:t>
      </w:r>
      <w:r w:rsidR="00AE1D55" w:rsidRPr="004518EB">
        <w:rPr>
          <w:rFonts w:ascii="Trebuchet MS" w:hAnsi="Trebuchet MS"/>
        </w:rPr>
        <w:t xml:space="preserve">el Reglamento de Debates del Instituto Electoral. </w:t>
      </w:r>
    </w:p>
    <w:p w14:paraId="3D2E4953" w14:textId="77777777" w:rsidR="00AE1D55" w:rsidRPr="001E2140" w:rsidRDefault="00AE1D55" w:rsidP="00BD12F7">
      <w:pPr>
        <w:spacing w:line="276" w:lineRule="auto"/>
        <w:ind w:right="51"/>
        <w:jc w:val="both"/>
        <w:rPr>
          <w:rFonts w:ascii="Trebuchet MS" w:hAnsi="Trebuchet MS" w:cstheme="minorHAnsi"/>
          <w:b/>
        </w:rPr>
      </w:pPr>
    </w:p>
    <w:p w14:paraId="33BFB73D" w14:textId="5D518CF2" w:rsidR="00AE1D55" w:rsidRPr="00AF5C06" w:rsidRDefault="00AF5C06" w:rsidP="00BD12F7">
      <w:pPr>
        <w:spacing w:line="276" w:lineRule="auto"/>
        <w:ind w:right="51"/>
        <w:jc w:val="center"/>
        <w:rPr>
          <w:rFonts w:ascii="Trebuchet MS" w:hAnsi="Trebuchet MS" w:cstheme="minorHAnsi"/>
          <w:b/>
        </w:rPr>
      </w:pPr>
      <w:r w:rsidRPr="00AF5C06">
        <w:rPr>
          <w:rFonts w:ascii="Trebuchet MS" w:hAnsi="Trebuchet MS"/>
          <w:b/>
        </w:rPr>
        <w:t>Debates</w:t>
      </w:r>
      <w:r>
        <w:rPr>
          <w:rFonts w:ascii="Trebuchet MS" w:hAnsi="Trebuchet MS"/>
          <w:b/>
        </w:rPr>
        <w:t xml:space="preserve"> entre</w:t>
      </w:r>
      <w:r w:rsidR="00997D21">
        <w:rPr>
          <w:rFonts w:ascii="Trebuchet MS" w:hAnsi="Trebuchet MS"/>
          <w:b/>
        </w:rPr>
        <w:t xml:space="preserve"> candidaturas</w:t>
      </w:r>
      <w:r>
        <w:rPr>
          <w:rFonts w:ascii="Trebuchet MS" w:hAnsi="Trebuchet MS"/>
          <w:b/>
        </w:rPr>
        <w:t xml:space="preserve"> a diputaciones</w:t>
      </w:r>
      <w:r w:rsidR="00586F0F">
        <w:rPr>
          <w:rFonts w:ascii="Trebuchet MS" w:hAnsi="Trebuchet MS"/>
          <w:b/>
        </w:rPr>
        <w:t xml:space="preserve"> de mayoría relativa</w:t>
      </w:r>
      <w:r>
        <w:rPr>
          <w:rFonts w:ascii="Trebuchet MS" w:hAnsi="Trebuchet MS"/>
          <w:b/>
        </w:rPr>
        <w:t xml:space="preserve"> y presidencias</w:t>
      </w:r>
      <w:r w:rsidRPr="00AF5C06">
        <w:rPr>
          <w:rFonts w:ascii="Trebuchet MS" w:hAnsi="Trebuchet MS"/>
          <w:b/>
        </w:rPr>
        <w:t xml:space="preserve"> municipales</w:t>
      </w:r>
    </w:p>
    <w:p w14:paraId="5CE580F1" w14:textId="77777777" w:rsidR="00AE1D55" w:rsidRDefault="00AE1D55" w:rsidP="00BD12F7">
      <w:pPr>
        <w:spacing w:line="276" w:lineRule="auto"/>
        <w:ind w:right="51"/>
        <w:jc w:val="both"/>
        <w:rPr>
          <w:rFonts w:ascii="Trebuchet MS" w:hAnsi="Trebuchet MS" w:cstheme="minorHAnsi"/>
          <w:b/>
        </w:rPr>
      </w:pPr>
    </w:p>
    <w:p w14:paraId="0AAD6442" w14:textId="7578A658" w:rsidR="00D54E2E" w:rsidRPr="001E376A" w:rsidRDefault="00155EC2" w:rsidP="00BD12F7">
      <w:pPr>
        <w:spacing w:line="276" w:lineRule="auto"/>
        <w:ind w:right="51"/>
        <w:jc w:val="both"/>
        <w:rPr>
          <w:rFonts w:ascii="Trebuchet MS" w:hAnsi="Trebuchet MS" w:cstheme="minorHAnsi"/>
          <w:b/>
        </w:rPr>
      </w:pPr>
      <w:r w:rsidRPr="001E376A">
        <w:rPr>
          <w:rFonts w:ascii="Trebuchet MS" w:hAnsi="Trebuchet MS" w:cstheme="minorHAnsi"/>
          <w:b/>
        </w:rPr>
        <w:t xml:space="preserve">Artículo </w:t>
      </w:r>
      <w:r w:rsidR="00257A5D">
        <w:rPr>
          <w:rFonts w:ascii="Trebuchet MS" w:hAnsi="Trebuchet MS" w:cstheme="minorHAnsi"/>
          <w:b/>
        </w:rPr>
        <w:t>3</w:t>
      </w:r>
      <w:r w:rsidR="00970FB1">
        <w:rPr>
          <w:rFonts w:ascii="Trebuchet MS" w:hAnsi="Trebuchet MS" w:cstheme="minorHAnsi"/>
          <w:b/>
        </w:rPr>
        <w:t>0</w:t>
      </w:r>
    </w:p>
    <w:p w14:paraId="38EBEC6D" w14:textId="3F4D1D68" w:rsidR="00D54E2E" w:rsidRPr="001E376A" w:rsidRDefault="004D11A5" w:rsidP="00BD12F7">
      <w:pPr>
        <w:pStyle w:val="Prrafodelista"/>
        <w:tabs>
          <w:tab w:val="left" w:pos="284"/>
        </w:tabs>
        <w:suppressAutoHyphens w:val="0"/>
        <w:spacing w:line="276" w:lineRule="auto"/>
        <w:ind w:left="0" w:right="51"/>
        <w:jc w:val="both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 xml:space="preserve">1. </w:t>
      </w:r>
      <w:r w:rsidR="00175CE5" w:rsidRPr="001E376A">
        <w:rPr>
          <w:rFonts w:ascii="Trebuchet MS" w:hAnsi="Trebuchet MS" w:cstheme="minorHAnsi"/>
        </w:rPr>
        <w:t>L</w:t>
      </w:r>
      <w:r w:rsidR="00D54E2E" w:rsidRPr="001E376A">
        <w:rPr>
          <w:rFonts w:ascii="Trebuchet MS" w:hAnsi="Trebuchet MS" w:cstheme="minorHAnsi"/>
        </w:rPr>
        <w:t>os Consejos Distritales</w:t>
      </w:r>
      <w:r w:rsidR="00175CE5" w:rsidRPr="001E376A">
        <w:rPr>
          <w:rFonts w:ascii="Trebuchet MS" w:hAnsi="Trebuchet MS" w:cstheme="minorHAnsi"/>
        </w:rPr>
        <w:t xml:space="preserve"> y en su caso los Consejos Municipales</w:t>
      </w:r>
      <w:r w:rsidR="00D54E2E" w:rsidRPr="001E376A">
        <w:rPr>
          <w:rFonts w:ascii="Trebuchet MS" w:hAnsi="Trebuchet MS" w:cstheme="minorHAnsi"/>
        </w:rPr>
        <w:t xml:space="preserve">, según el caso, realizarán las acciones necesarias para favorecer el adecuado desarrollo de los debates, en la medida de los recursos humanos y materiales disponibles, </w:t>
      </w:r>
      <w:r w:rsidR="00970FB1">
        <w:rPr>
          <w:rFonts w:ascii="Trebuchet MS" w:hAnsi="Trebuchet MS" w:cstheme="minorHAnsi"/>
        </w:rPr>
        <w:t>así como a la suficiencia presupuestal y,</w:t>
      </w:r>
      <w:r w:rsidR="00D54E2E" w:rsidRPr="001E376A">
        <w:rPr>
          <w:rFonts w:ascii="Trebuchet MS" w:hAnsi="Trebuchet MS" w:cstheme="minorHAnsi"/>
        </w:rPr>
        <w:t xml:space="preserve"> atendiendo los términos en que se haya acordado su participación</w:t>
      </w:r>
      <w:r w:rsidR="00970FB1">
        <w:rPr>
          <w:rFonts w:ascii="Trebuchet MS" w:hAnsi="Trebuchet MS" w:cstheme="minorHAnsi"/>
        </w:rPr>
        <w:t>.</w:t>
      </w:r>
      <w:r w:rsidR="00D54E2E" w:rsidRPr="001E376A">
        <w:rPr>
          <w:rFonts w:ascii="Trebuchet MS" w:hAnsi="Trebuchet MS" w:cstheme="minorHAnsi"/>
        </w:rPr>
        <w:t xml:space="preserve"> Asimismo, podrán brindar asesoría jurídica a los organizadores del debate conforme a sus posibilidades.</w:t>
      </w:r>
    </w:p>
    <w:p w14:paraId="4DD9F121" w14:textId="77777777" w:rsidR="00D54E2E" w:rsidRPr="001E376A" w:rsidRDefault="00D54E2E" w:rsidP="00BD12F7">
      <w:pPr>
        <w:pStyle w:val="Prrafodelista"/>
        <w:spacing w:line="276" w:lineRule="auto"/>
        <w:ind w:left="0" w:right="51"/>
        <w:jc w:val="both"/>
        <w:rPr>
          <w:rFonts w:ascii="Trebuchet MS" w:hAnsi="Trebuchet MS" w:cstheme="minorHAnsi"/>
        </w:rPr>
      </w:pPr>
    </w:p>
    <w:p w14:paraId="3D046F88" w14:textId="5F07F742" w:rsidR="00D54E2E" w:rsidRPr="001E376A" w:rsidRDefault="00155EC2" w:rsidP="00BD12F7">
      <w:pPr>
        <w:spacing w:line="276" w:lineRule="auto"/>
        <w:ind w:right="51"/>
        <w:jc w:val="both"/>
        <w:rPr>
          <w:rFonts w:ascii="Trebuchet MS" w:hAnsi="Trebuchet MS" w:cstheme="minorHAnsi"/>
          <w:b/>
        </w:rPr>
      </w:pPr>
      <w:r w:rsidRPr="001E376A">
        <w:rPr>
          <w:rFonts w:ascii="Trebuchet MS" w:hAnsi="Trebuchet MS" w:cstheme="minorHAnsi"/>
          <w:b/>
        </w:rPr>
        <w:t xml:space="preserve">Artículo </w:t>
      </w:r>
      <w:r w:rsidR="00257A5D">
        <w:rPr>
          <w:rFonts w:ascii="Trebuchet MS" w:hAnsi="Trebuchet MS" w:cstheme="minorHAnsi"/>
          <w:b/>
        </w:rPr>
        <w:t>3</w:t>
      </w:r>
      <w:r w:rsidR="00970FB1">
        <w:rPr>
          <w:rFonts w:ascii="Trebuchet MS" w:hAnsi="Trebuchet MS" w:cstheme="minorHAnsi"/>
          <w:b/>
        </w:rPr>
        <w:t>1</w:t>
      </w:r>
    </w:p>
    <w:p w14:paraId="6D7D0894" w14:textId="1C9919D3" w:rsidR="00D54E2E" w:rsidRDefault="004D11A5" w:rsidP="00BD12F7">
      <w:pPr>
        <w:spacing w:line="276" w:lineRule="auto"/>
        <w:ind w:right="51"/>
        <w:jc w:val="both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 xml:space="preserve">1. </w:t>
      </w:r>
      <w:r w:rsidR="00D54E2E" w:rsidRPr="004518EB">
        <w:rPr>
          <w:rFonts w:ascii="Trebuchet MS" w:hAnsi="Trebuchet MS" w:cstheme="minorHAnsi"/>
        </w:rPr>
        <w:t>Una vez terminadas</w:t>
      </w:r>
      <w:r w:rsidR="001E376A" w:rsidRPr="004518EB">
        <w:rPr>
          <w:rFonts w:ascii="Trebuchet MS" w:hAnsi="Trebuchet MS" w:cstheme="minorHAnsi"/>
        </w:rPr>
        <w:t xml:space="preserve"> las campañas electorales, los Consejos D</w:t>
      </w:r>
      <w:r w:rsidR="00D54E2E" w:rsidRPr="004518EB">
        <w:rPr>
          <w:rFonts w:ascii="Trebuchet MS" w:hAnsi="Trebuchet MS" w:cstheme="minorHAnsi"/>
        </w:rPr>
        <w:t>istritales</w:t>
      </w:r>
      <w:r w:rsidR="001E376A" w:rsidRPr="004518EB">
        <w:rPr>
          <w:rFonts w:ascii="Trebuchet MS" w:hAnsi="Trebuchet MS" w:cstheme="minorHAnsi"/>
        </w:rPr>
        <w:t xml:space="preserve"> y Municipales</w:t>
      </w:r>
      <w:r w:rsidR="00D54E2E" w:rsidRPr="004518EB">
        <w:rPr>
          <w:rFonts w:ascii="Trebuchet MS" w:hAnsi="Trebuchet MS" w:cstheme="minorHAnsi"/>
        </w:rPr>
        <w:t xml:space="preserve"> deberán informar a la Comisión, sobre los debates en que hayan </w:t>
      </w:r>
      <w:r w:rsidR="00D54E2E" w:rsidRPr="004518EB">
        <w:rPr>
          <w:rFonts w:ascii="Trebuchet MS" w:hAnsi="Trebuchet MS" w:cstheme="minorHAnsi"/>
        </w:rPr>
        <w:lastRenderedPageBreak/>
        <w:t xml:space="preserve">coadyuvado, así como los debates respecto de los que se formularon recomendaciones o peticiones, para que dicha Comisión </w:t>
      </w:r>
      <w:r w:rsidR="00B66EB5" w:rsidRPr="004518EB">
        <w:rPr>
          <w:rFonts w:ascii="Trebuchet MS" w:hAnsi="Trebuchet MS" w:cstheme="minorHAnsi"/>
        </w:rPr>
        <w:t xml:space="preserve">los incluya en el </w:t>
      </w:r>
      <w:r w:rsidR="00D54E2E" w:rsidRPr="004518EB">
        <w:rPr>
          <w:rFonts w:ascii="Trebuchet MS" w:hAnsi="Trebuchet MS" w:cstheme="minorHAnsi"/>
        </w:rPr>
        <w:t xml:space="preserve">informe final </w:t>
      </w:r>
      <w:r w:rsidR="00B66EB5" w:rsidRPr="004518EB">
        <w:rPr>
          <w:rFonts w:ascii="Trebuchet MS" w:hAnsi="Trebuchet MS" w:cstheme="minorHAnsi"/>
        </w:rPr>
        <w:t>que rendirá a</w:t>
      </w:r>
      <w:r w:rsidR="00D54E2E" w:rsidRPr="004518EB">
        <w:rPr>
          <w:rFonts w:ascii="Trebuchet MS" w:hAnsi="Trebuchet MS" w:cstheme="minorHAnsi"/>
        </w:rPr>
        <w:t>l Consejo General.</w:t>
      </w:r>
    </w:p>
    <w:p w14:paraId="568B7C54" w14:textId="77777777" w:rsidR="0005453F" w:rsidRDefault="0005453F" w:rsidP="00BD12F7">
      <w:pPr>
        <w:autoSpaceDE w:val="0"/>
        <w:spacing w:line="276" w:lineRule="auto"/>
        <w:ind w:right="51"/>
        <w:jc w:val="center"/>
        <w:rPr>
          <w:rFonts w:ascii="Trebuchet MS" w:hAnsi="Trebuchet MS" w:cs="Arial"/>
          <w:b/>
          <w:bCs/>
        </w:rPr>
      </w:pPr>
    </w:p>
    <w:p w14:paraId="70BF11EB" w14:textId="0BD7B6EF" w:rsidR="00D54E2E" w:rsidRPr="001E376A" w:rsidRDefault="00AF5C06" w:rsidP="00BD12F7">
      <w:pPr>
        <w:autoSpaceDE w:val="0"/>
        <w:spacing w:line="276" w:lineRule="auto"/>
        <w:ind w:right="51"/>
        <w:jc w:val="center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Atribuciones de los consejos distritales y municipales</w:t>
      </w:r>
    </w:p>
    <w:p w14:paraId="56763827" w14:textId="77777777" w:rsidR="00AF5C06" w:rsidRDefault="00AF5C06" w:rsidP="00BD12F7">
      <w:pPr>
        <w:autoSpaceDE w:val="0"/>
        <w:spacing w:line="276" w:lineRule="auto"/>
        <w:ind w:right="51"/>
        <w:jc w:val="both"/>
        <w:rPr>
          <w:rFonts w:ascii="Trebuchet MS" w:hAnsi="Trebuchet MS" w:cs="Arial"/>
          <w:b/>
          <w:bCs/>
        </w:rPr>
      </w:pPr>
    </w:p>
    <w:p w14:paraId="6D1F63D2" w14:textId="597C13BC" w:rsidR="00D54E2E" w:rsidRPr="001E376A" w:rsidRDefault="00D54E2E" w:rsidP="00BD12F7">
      <w:pPr>
        <w:autoSpaceDE w:val="0"/>
        <w:spacing w:line="276" w:lineRule="auto"/>
        <w:ind w:right="51"/>
        <w:jc w:val="both"/>
        <w:rPr>
          <w:rFonts w:ascii="Trebuchet MS" w:hAnsi="Trebuchet MS" w:cs="Arial"/>
          <w:b/>
          <w:bCs/>
        </w:rPr>
      </w:pPr>
      <w:r w:rsidRPr="001E376A">
        <w:rPr>
          <w:rFonts w:ascii="Trebuchet MS" w:hAnsi="Trebuchet MS" w:cs="Arial"/>
          <w:b/>
          <w:bCs/>
        </w:rPr>
        <w:t>A</w:t>
      </w:r>
      <w:r w:rsidR="00155EC2" w:rsidRPr="001E376A">
        <w:rPr>
          <w:rFonts w:ascii="Trebuchet MS" w:hAnsi="Trebuchet MS" w:cs="Arial"/>
          <w:b/>
          <w:bCs/>
        </w:rPr>
        <w:t xml:space="preserve">rtículo </w:t>
      </w:r>
      <w:r w:rsidR="00257A5D">
        <w:rPr>
          <w:rFonts w:ascii="Trebuchet MS" w:hAnsi="Trebuchet MS" w:cs="Arial"/>
          <w:b/>
          <w:bCs/>
        </w:rPr>
        <w:t>3</w:t>
      </w:r>
      <w:r w:rsidR="00970FB1">
        <w:rPr>
          <w:rFonts w:ascii="Trebuchet MS" w:hAnsi="Trebuchet MS" w:cs="Arial"/>
          <w:b/>
          <w:bCs/>
        </w:rPr>
        <w:t>2</w:t>
      </w:r>
    </w:p>
    <w:p w14:paraId="4AAAC855" w14:textId="7BF828D0" w:rsidR="00D54E2E" w:rsidRPr="001E376A" w:rsidRDefault="004D11A5" w:rsidP="00BD12F7">
      <w:pPr>
        <w:autoSpaceDE w:val="0"/>
        <w:spacing w:line="276" w:lineRule="auto"/>
        <w:ind w:right="51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1. </w:t>
      </w:r>
      <w:r w:rsidR="00D54E2E" w:rsidRPr="001E376A">
        <w:rPr>
          <w:rFonts w:ascii="Trebuchet MS" w:hAnsi="Trebuchet MS" w:cs="Arial"/>
        </w:rPr>
        <w:t>Los Consejos Distritales</w:t>
      </w:r>
      <w:r w:rsidR="001E376A" w:rsidRPr="001E376A">
        <w:rPr>
          <w:rFonts w:ascii="Trebuchet MS" w:hAnsi="Trebuchet MS" w:cs="Arial"/>
        </w:rPr>
        <w:t xml:space="preserve"> y Municipales</w:t>
      </w:r>
      <w:r w:rsidR="00D54E2E" w:rsidRPr="001E376A">
        <w:rPr>
          <w:rFonts w:ascii="Trebuchet MS" w:hAnsi="Trebuchet MS" w:cs="Arial"/>
        </w:rPr>
        <w:t xml:space="preserve"> tendrá</w:t>
      </w:r>
      <w:r w:rsidR="00163324">
        <w:rPr>
          <w:rFonts w:ascii="Trebuchet MS" w:hAnsi="Trebuchet MS" w:cs="Arial"/>
        </w:rPr>
        <w:t>n</w:t>
      </w:r>
      <w:r w:rsidR="00D54E2E" w:rsidRPr="001E376A">
        <w:rPr>
          <w:rFonts w:ascii="Trebuchet MS" w:hAnsi="Trebuchet MS" w:cs="Arial"/>
        </w:rPr>
        <w:t xml:space="preserve"> las atribuciones siguientes: </w:t>
      </w:r>
    </w:p>
    <w:p w14:paraId="14D43235" w14:textId="77777777" w:rsidR="00D54E2E" w:rsidRPr="001E376A" w:rsidRDefault="00D54E2E" w:rsidP="00BD12F7">
      <w:pPr>
        <w:autoSpaceDE w:val="0"/>
        <w:spacing w:line="276" w:lineRule="auto"/>
        <w:ind w:right="51"/>
        <w:jc w:val="both"/>
        <w:rPr>
          <w:rFonts w:ascii="Trebuchet MS" w:hAnsi="Trebuchet MS" w:cs="Arial"/>
        </w:rPr>
      </w:pPr>
    </w:p>
    <w:p w14:paraId="2B96E01D" w14:textId="0EBC10A4" w:rsidR="00D54E2E" w:rsidRPr="004518EB" w:rsidRDefault="00D54E2E" w:rsidP="00BD12F7">
      <w:pPr>
        <w:pStyle w:val="Prrafodelista"/>
        <w:numPr>
          <w:ilvl w:val="0"/>
          <w:numId w:val="57"/>
        </w:numPr>
        <w:autoSpaceDE w:val="0"/>
        <w:spacing w:line="276" w:lineRule="auto"/>
        <w:ind w:right="51"/>
        <w:jc w:val="both"/>
        <w:rPr>
          <w:rFonts w:ascii="Trebuchet MS" w:hAnsi="Trebuchet MS" w:cs="Arial"/>
        </w:rPr>
      </w:pPr>
      <w:r w:rsidRPr="004518EB">
        <w:rPr>
          <w:rFonts w:ascii="Trebuchet MS" w:hAnsi="Trebuchet MS" w:cs="Arial"/>
        </w:rPr>
        <w:t xml:space="preserve">Recibir las solicitudes </w:t>
      </w:r>
      <w:r w:rsidR="00163324" w:rsidRPr="004518EB">
        <w:rPr>
          <w:rFonts w:ascii="Trebuchet MS" w:hAnsi="Trebuchet MS" w:cs="Arial"/>
        </w:rPr>
        <w:t>formuladas</w:t>
      </w:r>
      <w:r w:rsidRPr="004518EB">
        <w:rPr>
          <w:rFonts w:ascii="Trebuchet MS" w:hAnsi="Trebuchet MS" w:cs="Arial"/>
        </w:rPr>
        <w:t xml:space="preserve"> por los partidos políticos, candidatas o candidatos independientes, para la organización de los debates.</w:t>
      </w:r>
    </w:p>
    <w:p w14:paraId="3A31E355" w14:textId="5FD71A80" w:rsidR="00D54E2E" w:rsidRPr="004518EB" w:rsidRDefault="00D54E2E" w:rsidP="00BD12F7">
      <w:pPr>
        <w:pStyle w:val="Prrafodelista"/>
        <w:numPr>
          <w:ilvl w:val="0"/>
          <w:numId w:val="57"/>
        </w:numPr>
        <w:autoSpaceDE w:val="0"/>
        <w:spacing w:line="276" w:lineRule="auto"/>
        <w:ind w:right="51"/>
        <w:jc w:val="both"/>
        <w:rPr>
          <w:rFonts w:ascii="Trebuchet MS" w:hAnsi="Trebuchet MS" w:cs="Arial"/>
        </w:rPr>
      </w:pPr>
      <w:r w:rsidRPr="004518EB">
        <w:rPr>
          <w:rFonts w:ascii="Trebuchet MS" w:hAnsi="Trebuchet MS" w:cs="Arial"/>
        </w:rPr>
        <w:t>Hacer del conocimiento, por los medios que estime pertinentes</w:t>
      </w:r>
      <w:r w:rsidR="00163324" w:rsidRPr="004518EB">
        <w:rPr>
          <w:rFonts w:ascii="Trebuchet MS" w:hAnsi="Trebuchet MS" w:cs="Arial"/>
        </w:rPr>
        <w:t>,</w:t>
      </w:r>
      <w:r w:rsidRPr="004518EB">
        <w:rPr>
          <w:rFonts w:ascii="Trebuchet MS" w:hAnsi="Trebuchet MS" w:cs="Arial"/>
        </w:rPr>
        <w:t xml:space="preserve"> a los partidos políticos, candidatas y candidatos independientes, según corresponda, las solicitudes presentadas, con el objeto de que, si así lo desean, participen en el debate respectivo.</w:t>
      </w:r>
    </w:p>
    <w:p w14:paraId="22437FFA" w14:textId="38807B6F" w:rsidR="00D54E2E" w:rsidRPr="004518EB" w:rsidRDefault="00D54E2E" w:rsidP="00BD12F7">
      <w:pPr>
        <w:pStyle w:val="Prrafodelista"/>
        <w:numPr>
          <w:ilvl w:val="0"/>
          <w:numId w:val="57"/>
        </w:numPr>
        <w:autoSpaceDE w:val="0"/>
        <w:spacing w:line="276" w:lineRule="auto"/>
        <w:ind w:right="51"/>
        <w:jc w:val="both"/>
        <w:rPr>
          <w:rFonts w:ascii="Trebuchet MS" w:hAnsi="Trebuchet MS" w:cs="Arial"/>
        </w:rPr>
      </w:pPr>
      <w:r w:rsidRPr="004518EB">
        <w:rPr>
          <w:rFonts w:ascii="Trebuchet MS" w:hAnsi="Trebuchet MS" w:cs="Arial"/>
        </w:rPr>
        <w:t>Determinar el lugar, fecha y hora de celebración de</w:t>
      </w:r>
      <w:r w:rsidR="00163324" w:rsidRPr="004518EB">
        <w:rPr>
          <w:rFonts w:ascii="Trebuchet MS" w:hAnsi="Trebuchet MS" w:cs="Arial"/>
        </w:rPr>
        <w:t>l</w:t>
      </w:r>
      <w:r w:rsidRPr="004518EB">
        <w:rPr>
          <w:rFonts w:ascii="Trebuchet MS" w:hAnsi="Trebuchet MS" w:cs="Arial"/>
        </w:rPr>
        <w:t xml:space="preserve"> debate, así como el espacio físico en donde se llevará a cabo, </w:t>
      </w:r>
      <w:r w:rsidR="00257A5D">
        <w:rPr>
          <w:rFonts w:ascii="Trebuchet MS" w:hAnsi="Trebuchet MS" w:cs="Arial"/>
        </w:rPr>
        <w:t xml:space="preserve">atendiendo </w:t>
      </w:r>
      <w:r w:rsidR="00A71D7B">
        <w:rPr>
          <w:rFonts w:ascii="Trebuchet MS" w:hAnsi="Trebuchet MS" w:cs="Arial"/>
        </w:rPr>
        <w:t xml:space="preserve">lo dispuesto en </w:t>
      </w:r>
      <w:r w:rsidR="00257A5D">
        <w:rPr>
          <w:rFonts w:ascii="Trebuchet MS" w:hAnsi="Trebuchet MS" w:cs="Arial"/>
        </w:rPr>
        <w:t>el Reglamento de Debates.</w:t>
      </w:r>
    </w:p>
    <w:p w14:paraId="564A3FF6" w14:textId="543B1318" w:rsidR="00D54E2E" w:rsidRPr="004518EB" w:rsidRDefault="00D54E2E" w:rsidP="00BD12F7">
      <w:pPr>
        <w:pStyle w:val="Prrafodelista"/>
        <w:numPr>
          <w:ilvl w:val="0"/>
          <w:numId w:val="57"/>
        </w:numPr>
        <w:autoSpaceDE w:val="0"/>
        <w:spacing w:line="276" w:lineRule="auto"/>
        <w:ind w:right="51"/>
        <w:jc w:val="both"/>
        <w:rPr>
          <w:rFonts w:ascii="Trebuchet MS" w:hAnsi="Trebuchet MS" w:cs="Arial"/>
        </w:rPr>
      </w:pPr>
      <w:r w:rsidRPr="004518EB">
        <w:rPr>
          <w:rFonts w:ascii="Trebuchet MS" w:hAnsi="Trebuchet MS" w:cs="Arial"/>
        </w:rPr>
        <w:t xml:space="preserve">Definir los temas a debatir, </w:t>
      </w:r>
      <w:r w:rsidR="006F5CBD" w:rsidRPr="004518EB">
        <w:rPr>
          <w:rFonts w:ascii="Trebuchet MS" w:hAnsi="Trebuchet MS" w:cs="Arial"/>
        </w:rPr>
        <w:t>solo en el supuesto de que las y los candidatos no puedan ponerse de acuerdo al respecto</w:t>
      </w:r>
      <w:r w:rsidRPr="004518EB">
        <w:rPr>
          <w:rFonts w:ascii="Trebuchet MS" w:hAnsi="Trebuchet MS" w:cs="Arial"/>
        </w:rPr>
        <w:t>.</w:t>
      </w:r>
    </w:p>
    <w:p w14:paraId="6EA11A7C" w14:textId="061407DF" w:rsidR="00D54E2E" w:rsidRPr="004518EB" w:rsidRDefault="00D54E2E" w:rsidP="00BD12F7">
      <w:pPr>
        <w:pStyle w:val="Prrafodelista"/>
        <w:numPr>
          <w:ilvl w:val="0"/>
          <w:numId w:val="57"/>
        </w:numPr>
        <w:autoSpaceDE w:val="0"/>
        <w:spacing w:line="276" w:lineRule="auto"/>
        <w:ind w:right="51"/>
        <w:jc w:val="both"/>
        <w:rPr>
          <w:rFonts w:ascii="Trebuchet MS" w:hAnsi="Trebuchet MS" w:cs="Arial"/>
        </w:rPr>
      </w:pPr>
      <w:r w:rsidRPr="004518EB">
        <w:rPr>
          <w:rFonts w:ascii="Trebuchet MS" w:hAnsi="Trebuchet MS" w:cs="Arial"/>
        </w:rPr>
        <w:t>Fijar un t</w:t>
      </w:r>
      <w:r w:rsidR="00D55A76" w:rsidRPr="004518EB">
        <w:rPr>
          <w:rFonts w:ascii="Trebuchet MS" w:hAnsi="Trebuchet MS" w:cs="Arial"/>
        </w:rPr>
        <w:t>i</w:t>
      </w:r>
      <w:r w:rsidRPr="004518EB">
        <w:rPr>
          <w:rFonts w:ascii="Trebuchet MS" w:hAnsi="Trebuchet MS" w:cs="Arial"/>
        </w:rPr>
        <w:t xml:space="preserve">empo </w:t>
      </w:r>
      <w:r w:rsidR="006F5CBD" w:rsidRPr="004518EB">
        <w:rPr>
          <w:rFonts w:ascii="Trebuchet MS" w:hAnsi="Trebuchet MS" w:cs="Arial"/>
        </w:rPr>
        <w:t xml:space="preserve">mínimo y </w:t>
      </w:r>
      <w:r w:rsidRPr="004518EB">
        <w:rPr>
          <w:rFonts w:ascii="Trebuchet MS" w:hAnsi="Trebuchet MS" w:cs="Arial"/>
        </w:rPr>
        <w:t>máximo de duración del debate.</w:t>
      </w:r>
    </w:p>
    <w:p w14:paraId="561E0DDC" w14:textId="6CC95E25" w:rsidR="00D54E2E" w:rsidRPr="004518EB" w:rsidRDefault="00D54E2E" w:rsidP="00BD12F7">
      <w:pPr>
        <w:pStyle w:val="Prrafodelista"/>
        <w:numPr>
          <w:ilvl w:val="0"/>
          <w:numId w:val="57"/>
        </w:numPr>
        <w:autoSpaceDE w:val="0"/>
        <w:spacing w:line="276" w:lineRule="auto"/>
        <w:ind w:right="51"/>
        <w:jc w:val="both"/>
        <w:rPr>
          <w:rFonts w:ascii="Trebuchet MS" w:hAnsi="Trebuchet MS" w:cs="Arial"/>
        </w:rPr>
      </w:pPr>
      <w:r w:rsidRPr="004518EB">
        <w:rPr>
          <w:rFonts w:ascii="Trebuchet MS" w:hAnsi="Trebuchet MS" w:cs="Arial"/>
        </w:rPr>
        <w:t xml:space="preserve">Llevar a cabo el sorteo para determinar el </w:t>
      </w:r>
      <w:r w:rsidR="00BA3D38">
        <w:rPr>
          <w:rFonts w:ascii="Trebuchet MS" w:hAnsi="Trebuchet MS" w:cs="Arial"/>
        </w:rPr>
        <w:t xml:space="preserve">lugar que ocuparán las y los candidatos en el set y el </w:t>
      </w:r>
      <w:r w:rsidRPr="004518EB">
        <w:rPr>
          <w:rFonts w:ascii="Trebuchet MS" w:hAnsi="Trebuchet MS" w:cs="Arial"/>
        </w:rPr>
        <w:t>orden de intervenci</w:t>
      </w:r>
      <w:r w:rsidR="00BA3D38">
        <w:rPr>
          <w:rFonts w:ascii="Trebuchet MS" w:hAnsi="Trebuchet MS" w:cs="Arial"/>
        </w:rPr>
        <w:t>ón</w:t>
      </w:r>
      <w:r w:rsidRPr="004518EB">
        <w:rPr>
          <w:rFonts w:ascii="Trebuchet MS" w:hAnsi="Trebuchet MS" w:cs="Arial"/>
        </w:rPr>
        <w:t xml:space="preserve"> en el debate.</w:t>
      </w:r>
    </w:p>
    <w:p w14:paraId="4BC92130" w14:textId="1F03EA26" w:rsidR="00D54E2E" w:rsidRPr="004518EB" w:rsidRDefault="00D54E2E" w:rsidP="00BD12F7">
      <w:pPr>
        <w:pStyle w:val="Prrafodelista"/>
        <w:numPr>
          <w:ilvl w:val="0"/>
          <w:numId w:val="57"/>
        </w:numPr>
        <w:autoSpaceDE w:val="0"/>
        <w:spacing w:line="276" w:lineRule="auto"/>
        <w:ind w:right="51"/>
        <w:jc w:val="both"/>
        <w:rPr>
          <w:rFonts w:ascii="Trebuchet MS" w:hAnsi="Trebuchet MS" w:cs="Arial"/>
        </w:rPr>
      </w:pPr>
      <w:r w:rsidRPr="004518EB">
        <w:rPr>
          <w:rFonts w:ascii="Trebuchet MS" w:hAnsi="Trebuchet MS" w:cs="Arial"/>
        </w:rPr>
        <w:t xml:space="preserve">Designar a la </w:t>
      </w:r>
      <w:r w:rsidR="006F5CBD" w:rsidRPr="004518EB">
        <w:rPr>
          <w:rFonts w:ascii="Trebuchet MS" w:hAnsi="Trebuchet MS" w:cs="Arial"/>
        </w:rPr>
        <w:t xml:space="preserve">o las </w:t>
      </w:r>
      <w:r w:rsidRPr="004518EB">
        <w:rPr>
          <w:rFonts w:ascii="Trebuchet MS" w:hAnsi="Trebuchet MS" w:cs="Arial"/>
        </w:rPr>
        <w:t>persona</w:t>
      </w:r>
      <w:r w:rsidR="006F5CBD" w:rsidRPr="004518EB">
        <w:rPr>
          <w:rFonts w:ascii="Trebuchet MS" w:hAnsi="Trebuchet MS" w:cs="Arial"/>
        </w:rPr>
        <w:t>s</w:t>
      </w:r>
      <w:r w:rsidRPr="004518EB">
        <w:rPr>
          <w:rFonts w:ascii="Trebuchet MS" w:hAnsi="Trebuchet MS" w:cs="Arial"/>
        </w:rPr>
        <w:t xml:space="preserve"> que moderará</w:t>
      </w:r>
      <w:r w:rsidR="006F5CBD" w:rsidRPr="004518EB">
        <w:rPr>
          <w:rFonts w:ascii="Trebuchet MS" w:hAnsi="Trebuchet MS" w:cs="Arial"/>
        </w:rPr>
        <w:t>n</w:t>
      </w:r>
      <w:r w:rsidRPr="004518EB">
        <w:rPr>
          <w:rFonts w:ascii="Trebuchet MS" w:hAnsi="Trebuchet MS" w:cs="Arial"/>
        </w:rPr>
        <w:t xml:space="preserve"> el debate, de común acuerdo con los participantes en el mismo.</w:t>
      </w:r>
    </w:p>
    <w:p w14:paraId="084C3D57" w14:textId="1B613046" w:rsidR="00D54E2E" w:rsidRPr="004518EB" w:rsidRDefault="00D54E2E" w:rsidP="00BD12F7">
      <w:pPr>
        <w:pStyle w:val="Prrafodelista"/>
        <w:numPr>
          <w:ilvl w:val="0"/>
          <w:numId w:val="57"/>
        </w:numPr>
        <w:autoSpaceDE w:val="0"/>
        <w:spacing w:line="276" w:lineRule="auto"/>
        <w:ind w:right="51"/>
        <w:jc w:val="both"/>
        <w:rPr>
          <w:rFonts w:ascii="Trebuchet MS" w:hAnsi="Trebuchet MS" w:cs="Arial"/>
        </w:rPr>
      </w:pPr>
      <w:r w:rsidRPr="004518EB">
        <w:rPr>
          <w:rFonts w:ascii="Trebuchet MS" w:hAnsi="Trebuchet MS" w:cs="Arial"/>
        </w:rPr>
        <w:t xml:space="preserve">Solicitar el apoyo de la </w:t>
      </w:r>
      <w:r w:rsidR="00A40CF2">
        <w:rPr>
          <w:rFonts w:ascii="Trebuchet MS" w:hAnsi="Trebuchet MS" w:cs="Arial"/>
        </w:rPr>
        <w:t>C</w:t>
      </w:r>
      <w:r w:rsidRPr="004518EB">
        <w:rPr>
          <w:rFonts w:ascii="Trebuchet MS" w:hAnsi="Trebuchet MS" w:cs="Arial"/>
        </w:rPr>
        <w:t>omisión para cualquier asunto relacionado con la organización del debate.</w:t>
      </w:r>
    </w:p>
    <w:p w14:paraId="14B00D10" w14:textId="77777777" w:rsidR="00D54E2E" w:rsidRPr="004518EB" w:rsidRDefault="00D54E2E" w:rsidP="00BD12F7">
      <w:pPr>
        <w:pStyle w:val="Prrafodelista"/>
        <w:numPr>
          <w:ilvl w:val="0"/>
          <w:numId w:val="57"/>
        </w:numPr>
        <w:autoSpaceDE w:val="0"/>
        <w:spacing w:line="276" w:lineRule="auto"/>
        <w:ind w:right="51"/>
        <w:jc w:val="both"/>
        <w:rPr>
          <w:rFonts w:ascii="Trebuchet MS" w:hAnsi="Trebuchet MS" w:cs="Arial"/>
        </w:rPr>
      </w:pPr>
      <w:r w:rsidRPr="004518EB">
        <w:rPr>
          <w:rFonts w:ascii="Trebuchet MS" w:hAnsi="Trebuchet MS" w:cs="Arial"/>
        </w:rPr>
        <w:t>Suspender el debate por causa justificada.</w:t>
      </w:r>
    </w:p>
    <w:p w14:paraId="1E4F012A" w14:textId="77777777" w:rsidR="00BD12F7" w:rsidRPr="001E376A" w:rsidRDefault="00BD12F7" w:rsidP="00BD12F7">
      <w:pPr>
        <w:pStyle w:val="Prrafodelista"/>
        <w:spacing w:line="276" w:lineRule="auto"/>
        <w:ind w:left="0" w:right="51"/>
        <w:rPr>
          <w:rFonts w:ascii="Trebuchet MS" w:hAnsi="Trebuchet MS" w:cs="Arial"/>
        </w:rPr>
      </w:pPr>
    </w:p>
    <w:p w14:paraId="16380CDA" w14:textId="77777777" w:rsidR="00BD12F7" w:rsidRDefault="00BD12F7" w:rsidP="00BD12F7">
      <w:pPr>
        <w:autoSpaceDE w:val="0"/>
        <w:spacing w:line="276" w:lineRule="auto"/>
        <w:ind w:right="51"/>
        <w:jc w:val="center"/>
        <w:rPr>
          <w:rFonts w:ascii="Trebuchet MS" w:hAnsi="Trebuchet MS" w:cs="Arial"/>
          <w:b/>
          <w:bCs/>
        </w:rPr>
      </w:pPr>
    </w:p>
    <w:p w14:paraId="2F9F96BC" w14:textId="25D3E869" w:rsidR="00900703" w:rsidRDefault="00900703" w:rsidP="00BD12F7">
      <w:pPr>
        <w:autoSpaceDE w:val="0"/>
        <w:spacing w:line="276" w:lineRule="auto"/>
        <w:ind w:right="51"/>
        <w:jc w:val="center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Condiciones mínimas para la realización del debate</w:t>
      </w:r>
    </w:p>
    <w:p w14:paraId="4D87CFE6" w14:textId="77777777" w:rsidR="00900703" w:rsidRDefault="00900703" w:rsidP="00BD12F7">
      <w:pPr>
        <w:autoSpaceDE w:val="0"/>
        <w:spacing w:line="276" w:lineRule="auto"/>
        <w:ind w:right="51"/>
        <w:jc w:val="center"/>
        <w:rPr>
          <w:rFonts w:ascii="Trebuchet MS" w:hAnsi="Trebuchet MS" w:cs="Arial"/>
          <w:b/>
          <w:bCs/>
        </w:rPr>
      </w:pPr>
    </w:p>
    <w:p w14:paraId="72BD53C2" w14:textId="35CC1E02" w:rsidR="00D54E2E" w:rsidRPr="001E376A" w:rsidRDefault="00D54E2E" w:rsidP="00BD12F7">
      <w:pPr>
        <w:autoSpaceDE w:val="0"/>
        <w:spacing w:line="276" w:lineRule="auto"/>
        <w:ind w:right="51"/>
        <w:jc w:val="both"/>
        <w:rPr>
          <w:rFonts w:ascii="Trebuchet MS" w:hAnsi="Trebuchet MS" w:cs="Arial"/>
          <w:b/>
          <w:bCs/>
        </w:rPr>
      </w:pPr>
      <w:r w:rsidRPr="001E376A">
        <w:rPr>
          <w:rFonts w:ascii="Trebuchet MS" w:hAnsi="Trebuchet MS" w:cs="Arial"/>
          <w:b/>
          <w:bCs/>
        </w:rPr>
        <w:t xml:space="preserve">Artículo </w:t>
      </w:r>
      <w:r w:rsidR="00257A5D">
        <w:rPr>
          <w:rFonts w:ascii="Trebuchet MS" w:hAnsi="Trebuchet MS" w:cs="Arial"/>
          <w:b/>
          <w:bCs/>
        </w:rPr>
        <w:t>3</w:t>
      </w:r>
      <w:r w:rsidR="00970FB1">
        <w:rPr>
          <w:rFonts w:ascii="Trebuchet MS" w:hAnsi="Trebuchet MS" w:cs="Arial"/>
          <w:b/>
          <w:bCs/>
        </w:rPr>
        <w:t>3</w:t>
      </w:r>
    </w:p>
    <w:p w14:paraId="64433867" w14:textId="77777777" w:rsidR="00D54E2E" w:rsidRPr="001E376A" w:rsidRDefault="00D54E2E" w:rsidP="00BD12F7">
      <w:pPr>
        <w:pStyle w:val="Prrafodelista"/>
        <w:spacing w:line="276" w:lineRule="auto"/>
        <w:ind w:left="0" w:right="51"/>
        <w:jc w:val="both"/>
        <w:rPr>
          <w:rFonts w:ascii="Trebuchet MS" w:hAnsi="Trebuchet MS"/>
        </w:rPr>
      </w:pPr>
      <w:r w:rsidRPr="001E376A">
        <w:rPr>
          <w:rFonts w:ascii="Trebuchet MS" w:hAnsi="Trebuchet MS" w:cs="Arial"/>
        </w:rPr>
        <w:t xml:space="preserve">1. </w:t>
      </w:r>
      <w:r w:rsidRPr="001E376A">
        <w:rPr>
          <w:rFonts w:ascii="Trebuchet MS" w:hAnsi="Trebuchet MS"/>
        </w:rPr>
        <w:t xml:space="preserve"> Las condiciones mínimas para que se realice un debate son las siguientes: </w:t>
      </w:r>
    </w:p>
    <w:p w14:paraId="01D7BC16" w14:textId="77777777" w:rsidR="00D54E2E" w:rsidRPr="001E376A" w:rsidRDefault="00D54E2E" w:rsidP="00BD12F7">
      <w:pPr>
        <w:pStyle w:val="Prrafodelista"/>
        <w:spacing w:line="276" w:lineRule="auto"/>
        <w:ind w:left="0" w:right="51"/>
        <w:jc w:val="both"/>
        <w:rPr>
          <w:rFonts w:ascii="Trebuchet MS" w:hAnsi="Trebuchet MS"/>
        </w:rPr>
      </w:pPr>
    </w:p>
    <w:p w14:paraId="4C574459" w14:textId="53CF1CEF" w:rsidR="00D54E2E" w:rsidRPr="001E376A" w:rsidRDefault="00254F67" w:rsidP="00BD12F7">
      <w:pPr>
        <w:pStyle w:val="Prrafodelista"/>
        <w:numPr>
          <w:ilvl w:val="0"/>
          <w:numId w:val="59"/>
        </w:numPr>
        <w:tabs>
          <w:tab w:val="left" w:pos="567"/>
          <w:tab w:val="left" w:pos="851"/>
        </w:tabs>
        <w:spacing w:line="276" w:lineRule="auto"/>
        <w:ind w:right="51"/>
        <w:jc w:val="both"/>
        <w:rPr>
          <w:rFonts w:ascii="Trebuchet MS" w:hAnsi="Trebuchet MS" w:cs="Arial"/>
        </w:rPr>
      </w:pPr>
      <w:r>
        <w:rPr>
          <w:rFonts w:ascii="Trebuchet MS" w:hAnsi="Trebuchet MS"/>
        </w:rPr>
        <w:lastRenderedPageBreak/>
        <w:t xml:space="preserve">  </w:t>
      </w:r>
      <w:r w:rsidR="00D54E2E" w:rsidRPr="001E376A">
        <w:rPr>
          <w:rFonts w:ascii="Trebuchet MS" w:hAnsi="Trebuchet MS"/>
        </w:rPr>
        <w:t xml:space="preserve">Que exista solicitud previa de algún </w:t>
      </w:r>
      <w:r w:rsidR="00B365E0">
        <w:rPr>
          <w:rFonts w:ascii="Trebuchet MS" w:hAnsi="Trebuchet MS"/>
        </w:rPr>
        <w:t xml:space="preserve">candidato o candidata de </w:t>
      </w:r>
      <w:r w:rsidR="00D54E2E" w:rsidRPr="001E376A">
        <w:rPr>
          <w:rFonts w:ascii="Trebuchet MS" w:hAnsi="Trebuchet MS"/>
        </w:rPr>
        <w:t>partido político, candidata o candidato independiente.</w:t>
      </w:r>
    </w:p>
    <w:p w14:paraId="737D317B" w14:textId="5A207FCF" w:rsidR="00D54E2E" w:rsidRPr="001E376A" w:rsidRDefault="00D54E2E" w:rsidP="00BD12F7">
      <w:pPr>
        <w:pStyle w:val="Prrafodelista"/>
        <w:numPr>
          <w:ilvl w:val="0"/>
          <w:numId w:val="59"/>
        </w:numPr>
        <w:autoSpaceDE w:val="0"/>
        <w:spacing w:line="276" w:lineRule="auto"/>
        <w:ind w:right="51"/>
        <w:jc w:val="both"/>
        <w:rPr>
          <w:rFonts w:ascii="Trebuchet MS" w:hAnsi="Trebuchet MS"/>
        </w:rPr>
      </w:pPr>
      <w:r w:rsidRPr="001E376A">
        <w:rPr>
          <w:rFonts w:ascii="Trebuchet MS" w:hAnsi="Trebuchet MS"/>
        </w:rPr>
        <w:t xml:space="preserve">Que la solicitud se presente con oportunidad ante </w:t>
      </w:r>
      <w:r w:rsidR="00BA3D38">
        <w:rPr>
          <w:rFonts w:ascii="Trebuchet MS" w:hAnsi="Trebuchet MS"/>
        </w:rPr>
        <w:t>e</w:t>
      </w:r>
      <w:r w:rsidRPr="001E376A">
        <w:rPr>
          <w:rFonts w:ascii="Trebuchet MS" w:hAnsi="Trebuchet MS"/>
        </w:rPr>
        <w:t xml:space="preserve">l Consejo Distrital </w:t>
      </w:r>
      <w:r w:rsidR="001E376A" w:rsidRPr="001E376A">
        <w:rPr>
          <w:rFonts w:ascii="Trebuchet MS" w:hAnsi="Trebuchet MS"/>
        </w:rPr>
        <w:t>o Municipal</w:t>
      </w:r>
      <w:r w:rsidRPr="001E376A">
        <w:rPr>
          <w:rFonts w:ascii="Trebuchet MS" w:hAnsi="Trebuchet MS"/>
        </w:rPr>
        <w:t xml:space="preserve"> correspondiente, para que a su vez se haga del conocimiento</w:t>
      </w:r>
      <w:r w:rsidR="001027DE" w:rsidRPr="001E376A">
        <w:rPr>
          <w:rFonts w:ascii="Trebuchet MS" w:hAnsi="Trebuchet MS"/>
        </w:rPr>
        <w:t xml:space="preserve"> </w:t>
      </w:r>
      <w:r w:rsidRPr="001E376A">
        <w:rPr>
          <w:rFonts w:ascii="Trebuchet MS" w:hAnsi="Trebuchet MS"/>
        </w:rPr>
        <w:t>a los partidos políticos, candidatas y candidatos independientes</w:t>
      </w:r>
      <w:r w:rsidR="001544E8">
        <w:rPr>
          <w:rFonts w:ascii="Trebuchet MS" w:hAnsi="Trebuchet MS"/>
        </w:rPr>
        <w:t>,</w:t>
      </w:r>
      <w:r w:rsidR="001544E8" w:rsidRPr="001544E8">
        <w:t xml:space="preserve"> </w:t>
      </w:r>
    </w:p>
    <w:p w14:paraId="46B7440C" w14:textId="5F6EB219" w:rsidR="00D54E2E" w:rsidRPr="001E376A" w:rsidRDefault="00D54E2E" w:rsidP="00BD12F7">
      <w:pPr>
        <w:pStyle w:val="Prrafodelista"/>
        <w:numPr>
          <w:ilvl w:val="0"/>
          <w:numId w:val="59"/>
        </w:numPr>
        <w:autoSpaceDE w:val="0"/>
        <w:spacing w:line="276" w:lineRule="auto"/>
        <w:ind w:right="51"/>
        <w:jc w:val="both"/>
        <w:rPr>
          <w:rFonts w:ascii="Trebuchet MS" w:hAnsi="Trebuchet MS"/>
        </w:rPr>
      </w:pPr>
      <w:r w:rsidRPr="001E376A">
        <w:rPr>
          <w:rFonts w:ascii="Trebuchet MS" w:hAnsi="Trebuchet MS"/>
        </w:rPr>
        <w:t xml:space="preserve">Que los debates se realicen entre personas candidatas </w:t>
      </w:r>
      <w:r w:rsidR="00F51245">
        <w:rPr>
          <w:rFonts w:ascii="Trebuchet MS" w:hAnsi="Trebuchet MS"/>
        </w:rPr>
        <w:t xml:space="preserve">y candidatos </w:t>
      </w:r>
      <w:r w:rsidRPr="001E376A">
        <w:rPr>
          <w:rFonts w:ascii="Trebuchet MS" w:hAnsi="Trebuchet MS"/>
        </w:rPr>
        <w:t xml:space="preserve">a un mismo cargo de elección popular. </w:t>
      </w:r>
    </w:p>
    <w:p w14:paraId="2931DE93" w14:textId="4B95CFC5" w:rsidR="00D54E2E" w:rsidRPr="001E376A" w:rsidRDefault="00D54E2E" w:rsidP="00BD12F7">
      <w:pPr>
        <w:pStyle w:val="Prrafodelista"/>
        <w:numPr>
          <w:ilvl w:val="0"/>
          <w:numId w:val="59"/>
        </w:numPr>
        <w:autoSpaceDE w:val="0"/>
        <w:spacing w:line="276" w:lineRule="auto"/>
        <w:ind w:right="51"/>
        <w:jc w:val="both"/>
        <w:rPr>
          <w:rFonts w:ascii="Trebuchet MS" w:hAnsi="Trebuchet MS"/>
        </w:rPr>
      </w:pPr>
      <w:r w:rsidRPr="001E376A">
        <w:rPr>
          <w:rFonts w:ascii="Trebuchet MS" w:hAnsi="Trebuchet MS"/>
        </w:rPr>
        <w:t xml:space="preserve">Que acepte participar en el debate correspondiente, cuando menos </w:t>
      </w:r>
      <w:r w:rsidR="001A2407">
        <w:rPr>
          <w:rFonts w:ascii="Trebuchet MS" w:hAnsi="Trebuchet MS"/>
        </w:rPr>
        <w:t>otr</w:t>
      </w:r>
      <w:r w:rsidRPr="001E376A">
        <w:rPr>
          <w:rFonts w:ascii="Trebuchet MS" w:hAnsi="Trebuchet MS"/>
        </w:rPr>
        <w:t xml:space="preserve">o </w:t>
      </w:r>
      <w:r w:rsidR="00B365E0">
        <w:rPr>
          <w:rFonts w:ascii="Trebuchet MS" w:hAnsi="Trebuchet MS"/>
        </w:rPr>
        <w:t xml:space="preserve">u otra candidata </w:t>
      </w:r>
      <w:r w:rsidRPr="001E376A">
        <w:rPr>
          <w:rFonts w:ascii="Trebuchet MS" w:hAnsi="Trebuchet MS"/>
        </w:rPr>
        <w:t xml:space="preserve">de  partido político, candidata o candidato independiente. </w:t>
      </w:r>
    </w:p>
    <w:p w14:paraId="6CC28363" w14:textId="0CA038CD" w:rsidR="00D54E2E" w:rsidRPr="00B925CF" w:rsidRDefault="00D54E2E" w:rsidP="00BD12F7">
      <w:pPr>
        <w:pStyle w:val="Prrafodelista"/>
        <w:numPr>
          <w:ilvl w:val="0"/>
          <w:numId w:val="59"/>
        </w:numPr>
        <w:autoSpaceDE w:val="0"/>
        <w:spacing w:line="276" w:lineRule="auto"/>
        <w:ind w:right="51"/>
        <w:jc w:val="both"/>
        <w:rPr>
          <w:rFonts w:ascii="Trebuchet MS" w:hAnsi="Trebuchet MS"/>
        </w:rPr>
      </w:pPr>
      <w:r w:rsidRPr="00B925CF">
        <w:rPr>
          <w:rFonts w:ascii="Trebuchet MS" w:hAnsi="Trebuchet MS"/>
        </w:rPr>
        <w:t xml:space="preserve">Que existan las condiciones que permitan el desarrollo del debate. </w:t>
      </w:r>
    </w:p>
    <w:p w14:paraId="4EFA03AF" w14:textId="4DD53018" w:rsidR="00D54E2E" w:rsidRPr="001E376A" w:rsidRDefault="00D54E2E" w:rsidP="00BD12F7">
      <w:pPr>
        <w:pStyle w:val="Prrafodelista"/>
        <w:numPr>
          <w:ilvl w:val="0"/>
          <w:numId w:val="59"/>
        </w:numPr>
        <w:autoSpaceDE w:val="0"/>
        <w:spacing w:line="276" w:lineRule="auto"/>
        <w:ind w:right="51"/>
        <w:jc w:val="both"/>
        <w:rPr>
          <w:rFonts w:ascii="Trebuchet MS" w:hAnsi="Trebuchet MS"/>
        </w:rPr>
      </w:pPr>
      <w:r w:rsidRPr="001E376A">
        <w:rPr>
          <w:rFonts w:ascii="Trebuchet MS" w:hAnsi="Trebuchet MS"/>
        </w:rPr>
        <w:t xml:space="preserve">Que la fecha programada para realizar el debate no interfiera con las actividades de los </w:t>
      </w:r>
      <w:r w:rsidR="00613342">
        <w:rPr>
          <w:rFonts w:ascii="Trebuchet MS" w:hAnsi="Trebuchet MS"/>
        </w:rPr>
        <w:t>c</w:t>
      </w:r>
      <w:r w:rsidRPr="001E376A">
        <w:rPr>
          <w:rFonts w:ascii="Trebuchet MS" w:hAnsi="Trebuchet MS"/>
        </w:rPr>
        <w:t xml:space="preserve">onsejos </w:t>
      </w:r>
      <w:r w:rsidR="00613342">
        <w:rPr>
          <w:rFonts w:ascii="Trebuchet MS" w:hAnsi="Trebuchet MS"/>
        </w:rPr>
        <w:t>e</w:t>
      </w:r>
      <w:r w:rsidRPr="001E376A">
        <w:rPr>
          <w:rFonts w:ascii="Trebuchet MS" w:hAnsi="Trebuchet MS"/>
        </w:rPr>
        <w:t xml:space="preserve">lectorales, que por su naturaleza sea imposible cambiarlas. </w:t>
      </w:r>
    </w:p>
    <w:p w14:paraId="109D14C3" w14:textId="18361AA9" w:rsidR="00155EC2" w:rsidRPr="001E376A" w:rsidRDefault="00155EC2" w:rsidP="00BD12F7">
      <w:pPr>
        <w:pStyle w:val="Prrafodelista"/>
        <w:numPr>
          <w:ilvl w:val="0"/>
          <w:numId w:val="59"/>
        </w:numPr>
        <w:autoSpaceDE w:val="0"/>
        <w:spacing w:line="276" w:lineRule="auto"/>
        <w:ind w:right="51"/>
        <w:jc w:val="both"/>
        <w:rPr>
          <w:rFonts w:ascii="Trebuchet MS" w:hAnsi="Trebuchet MS"/>
        </w:rPr>
      </w:pPr>
      <w:r w:rsidRPr="001E376A">
        <w:rPr>
          <w:rFonts w:ascii="Trebuchet MS" w:hAnsi="Trebuchet MS"/>
        </w:rPr>
        <w:t xml:space="preserve">Que la fecha programada para realizar el debate, no interfiera con la celebración de los debates de Gobernador o </w:t>
      </w:r>
      <w:r w:rsidR="00BA3D38">
        <w:rPr>
          <w:rFonts w:ascii="Trebuchet MS" w:hAnsi="Trebuchet MS"/>
        </w:rPr>
        <w:t xml:space="preserve">de </w:t>
      </w:r>
      <w:r w:rsidR="00613342">
        <w:rPr>
          <w:rFonts w:ascii="Trebuchet MS" w:hAnsi="Trebuchet MS"/>
        </w:rPr>
        <w:t>d</w:t>
      </w:r>
      <w:r w:rsidRPr="001E376A">
        <w:rPr>
          <w:rFonts w:ascii="Trebuchet MS" w:hAnsi="Trebuchet MS"/>
        </w:rPr>
        <w:t xml:space="preserve">iputados por el </w:t>
      </w:r>
      <w:r w:rsidR="00613342">
        <w:rPr>
          <w:rFonts w:ascii="Trebuchet MS" w:hAnsi="Trebuchet MS"/>
        </w:rPr>
        <w:t>p</w:t>
      </w:r>
      <w:r w:rsidRPr="001E376A">
        <w:rPr>
          <w:rFonts w:ascii="Trebuchet MS" w:hAnsi="Trebuchet MS"/>
        </w:rPr>
        <w:t xml:space="preserve">rincipio de </w:t>
      </w:r>
      <w:r w:rsidR="00613342">
        <w:rPr>
          <w:rFonts w:ascii="Trebuchet MS" w:hAnsi="Trebuchet MS"/>
        </w:rPr>
        <w:t>r</w:t>
      </w:r>
      <w:r w:rsidRPr="001E376A">
        <w:rPr>
          <w:rFonts w:ascii="Trebuchet MS" w:hAnsi="Trebuchet MS"/>
        </w:rPr>
        <w:t xml:space="preserve">epresentación </w:t>
      </w:r>
      <w:r w:rsidR="00613342">
        <w:rPr>
          <w:rFonts w:ascii="Trebuchet MS" w:hAnsi="Trebuchet MS"/>
        </w:rPr>
        <w:t>p</w:t>
      </w:r>
      <w:r w:rsidRPr="001E376A">
        <w:rPr>
          <w:rFonts w:ascii="Trebuchet MS" w:hAnsi="Trebuchet MS"/>
        </w:rPr>
        <w:t>roporcional.</w:t>
      </w:r>
    </w:p>
    <w:p w14:paraId="17A70190" w14:textId="6A37BE37" w:rsidR="00D54E2E" w:rsidRPr="001E376A" w:rsidRDefault="00D54E2E" w:rsidP="00BD12F7">
      <w:pPr>
        <w:pStyle w:val="Prrafodelista"/>
        <w:numPr>
          <w:ilvl w:val="0"/>
          <w:numId w:val="59"/>
        </w:numPr>
        <w:autoSpaceDE w:val="0"/>
        <w:spacing w:line="276" w:lineRule="auto"/>
        <w:ind w:right="51"/>
        <w:jc w:val="both"/>
        <w:rPr>
          <w:rFonts w:ascii="Trebuchet MS" w:hAnsi="Trebuchet MS" w:cs="Arial"/>
          <w:b/>
          <w:bCs/>
        </w:rPr>
      </w:pPr>
      <w:r w:rsidRPr="001E376A">
        <w:rPr>
          <w:rFonts w:ascii="Trebuchet MS" w:hAnsi="Trebuchet MS"/>
        </w:rPr>
        <w:t xml:space="preserve">Las demás que determinen la Comisión o en su caso, los </w:t>
      </w:r>
      <w:r w:rsidR="00613342">
        <w:rPr>
          <w:rFonts w:ascii="Trebuchet MS" w:hAnsi="Trebuchet MS"/>
        </w:rPr>
        <w:t>c</w:t>
      </w:r>
      <w:r w:rsidRPr="001E376A">
        <w:rPr>
          <w:rFonts w:ascii="Trebuchet MS" w:hAnsi="Trebuchet MS"/>
        </w:rPr>
        <w:t xml:space="preserve">onsejos </w:t>
      </w:r>
      <w:r w:rsidR="00613342">
        <w:rPr>
          <w:rFonts w:ascii="Trebuchet MS" w:hAnsi="Trebuchet MS"/>
        </w:rPr>
        <w:t>d</w:t>
      </w:r>
      <w:r w:rsidRPr="001E376A">
        <w:rPr>
          <w:rFonts w:ascii="Trebuchet MS" w:hAnsi="Trebuchet MS"/>
        </w:rPr>
        <w:t>istritales</w:t>
      </w:r>
      <w:r w:rsidR="001E376A" w:rsidRPr="001E376A">
        <w:rPr>
          <w:rFonts w:ascii="Trebuchet MS" w:hAnsi="Trebuchet MS"/>
        </w:rPr>
        <w:t xml:space="preserve"> o </w:t>
      </w:r>
      <w:r w:rsidR="00613342">
        <w:rPr>
          <w:rFonts w:ascii="Trebuchet MS" w:hAnsi="Trebuchet MS"/>
        </w:rPr>
        <w:t>m</w:t>
      </w:r>
      <w:r w:rsidR="001E376A" w:rsidRPr="001E376A">
        <w:rPr>
          <w:rFonts w:ascii="Trebuchet MS" w:hAnsi="Trebuchet MS"/>
        </w:rPr>
        <w:t>unicipales</w:t>
      </w:r>
      <w:r w:rsidRPr="001E376A">
        <w:rPr>
          <w:rFonts w:ascii="Trebuchet MS" w:hAnsi="Trebuchet MS"/>
        </w:rPr>
        <w:t>.</w:t>
      </w:r>
    </w:p>
    <w:p w14:paraId="7CF3B5B8" w14:textId="77777777" w:rsidR="00D54E2E" w:rsidRDefault="00D54E2E" w:rsidP="00BD12F7">
      <w:pPr>
        <w:autoSpaceDE w:val="0"/>
        <w:spacing w:line="276" w:lineRule="auto"/>
        <w:ind w:right="51"/>
        <w:jc w:val="center"/>
        <w:rPr>
          <w:rFonts w:ascii="Trebuchet MS" w:hAnsi="Trebuchet MS" w:cs="Arial"/>
          <w:b/>
          <w:bCs/>
        </w:rPr>
      </w:pPr>
    </w:p>
    <w:p w14:paraId="3ACF672D" w14:textId="1523A232" w:rsidR="00742BC9" w:rsidRDefault="00742BC9" w:rsidP="00BD12F7">
      <w:pPr>
        <w:tabs>
          <w:tab w:val="left" w:pos="0"/>
        </w:tabs>
        <w:autoSpaceDE w:val="0"/>
        <w:spacing w:line="276" w:lineRule="auto"/>
        <w:ind w:right="51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Plazos y ó</w:t>
      </w:r>
      <w:r w:rsidRPr="002A1F95">
        <w:rPr>
          <w:rFonts w:ascii="Trebuchet MS" w:hAnsi="Trebuchet MS"/>
          <w:b/>
        </w:rPr>
        <w:t xml:space="preserve">rganos competentes para </w:t>
      </w:r>
      <w:r>
        <w:rPr>
          <w:rFonts w:ascii="Trebuchet MS" w:hAnsi="Trebuchet MS"/>
          <w:b/>
        </w:rPr>
        <w:t>recepción de solicitudes</w:t>
      </w:r>
      <w:r w:rsidRPr="002A1F95">
        <w:rPr>
          <w:rFonts w:ascii="Trebuchet MS" w:hAnsi="Trebuchet MS"/>
          <w:b/>
        </w:rPr>
        <w:t>.</w:t>
      </w:r>
    </w:p>
    <w:p w14:paraId="281DE038" w14:textId="77777777" w:rsidR="00742BC9" w:rsidRDefault="00742BC9" w:rsidP="00BD12F7">
      <w:pPr>
        <w:autoSpaceDE w:val="0"/>
        <w:spacing w:line="276" w:lineRule="auto"/>
        <w:ind w:right="51"/>
        <w:jc w:val="center"/>
        <w:rPr>
          <w:rFonts w:ascii="Trebuchet MS" w:hAnsi="Trebuchet MS" w:cs="Arial"/>
          <w:b/>
          <w:bCs/>
        </w:rPr>
      </w:pPr>
    </w:p>
    <w:p w14:paraId="2C8F4DD4" w14:textId="0F61B1DB" w:rsidR="00D54E2E" w:rsidRPr="001E376A" w:rsidRDefault="00D54E2E" w:rsidP="00BD12F7">
      <w:pPr>
        <w:autoSpaceDE w:val="0"/>
        <w:spacing w:line="276" w:lineRule="auto"/>
        <w:ind w:right="51"/>
        <w:jc w:val="both"/>
        <w:rPr>
          <w:rFonts w:ascii="Trebuchet MS" w:hAnsi="Trebuchet MS" w:cs="Arial"/>
          <w:b/>
          <w:bCs/>
        </w:rPr>
      </w:pPr>
      <w:r w:rsidRPr="001E376A">
        <w:rPr>
          <w:rFonts w:ascii="Trebuchet MS" w:hAnsi="Trebuchet MS" w:cs="Arial"/>
          <w:b/>
          <w:bCs/>
        </w:rPr>
        <w:t xml:space="preserve">Artículo </w:t>
      </w:r>
      <w:r w:rsidR="00257A5D">
        <w:rPr>
          <w:rFonts w:ascii="Trebuchet MS" w:hAnsi="Trebuchet MS" w:cs="Arial"/>
          <w:b/>
          <w:bCs/>
        </w:rPr>
        <w:t>3</w:t>
      </w:r>
      <w:r w:rsidR="00970FB1">
        <w:rPr>
          <w:rFonts w:ascii="Trebuchet MS" w:hAnsi="Trebuchet MS" w:cs="Arial"/>
          <w:b/>
          <w:bCs/>
        </w:rPr>
        <w:t>4</w:t>
      </w:r>
    </w:p>
    <w:p w14:paraId="6D1CE01C" w14:textId="58162EA1" w:rsidR="00B365E0" w:rsidRDefault="00D54E2E" w:rsidP="00BD12F7">
      <w:pPr>
        <w:autoSpaceDE w:val="0"/>
        <w:spacing w:line="276" w:lineRule="auto"/>
        <w:ind w:right="51"/>
        <w:jc w:val="both"/>
        <w:rPr>
          <w:rFonts w:ascii="Trebuchet MS" w:hAnsi="Trebuchet MS"/>
        </w:rPr>
      </w:pPr>
      <w:r w:rsidRPr="001E376A">
        <w:rPr>
          <w:rFonts w:ascii="Trebuchet MS" w:hAnsi="Trebuchet MS"/>
        </w:rPr>
        <w:t xml:space="preserve">1. </w:t>
      </w:r>
      <w:r w:rsidR="00B365E0">
        <w:rPr>
          <w:rFonts w:ascii="Trebuchet MS" w:hAnsi="Trebuchet MS"/>
        </w:rPr>
        <w:t xml:space="preserve">La solicitud para la realización del debate, deberá presentarse ante el consejo distrital o municipal competente, </w:t>
      </w:r>
      <w:r w:rsidR="003F179F" w:rsidRPr="00651C11">
        <w:rPr>
          <w:rFonts w:ascii="Trebuchet MS" w:hAnsi="Trebuchet MS" w:cs="Arial"/>
          <w:bCs/>
        </w:rPr>
        <w:t>a partir</w:t>
      </w:r>
      <w:r w:rsidR="003F179F" w:rsidRPr="00651C11">
        <w:rPr>
          <w:rFonts w:ascii="Trebuchet MS" w:hAnsi="Trebuchet MS" w:cs="Arial"/>
        </w:rPr>
        <w:t xml:space="preserve"> de los tres días siguientes a la fecha en la que el Consejo General apruebe el registro de las candidaturas </w:t>
      </w:r>
      <w:r w:rsidR="003F179F" w:rsidRPr="00651C11">
        <w:rPr>
          <w:rFonts w:ascii="Trebuchet MS" w:hAnsi="Trebuchet MS" w:cs="Arial"/>
          <w:bCs/>
        </w:rPr>
        <w:t>y hasta</w:t>
      </w:r>
      <w:r w:rsidR="003F179F">
        <w:rPr>
          <w:rFonts w:ascii="Trebuchet MS" w:hAnsi="Trebuchet MS" w:cs="Arial"/>
          <w:bCs/>
        </w:rPr>
        <w:t xml:space="preserve"> veinte</w:t>
      </w:r>
      <w:r w:rsidR="003F179F" w:rsidRPr="00651C11">
        <w:rPr>
          <w:rFonts w:ascii="Trebuchet MS" w:hAnsi="Trebuchet MS" w:cs="Arial"/>
          <w:bCs/>
        </w:rPr>
        <w:t xml:space="preserve"> días previos al cierre de</w:t>
      </w:r>
      <w:r w:rsidR="003F179F">
        <w:rPr>
          <w:rFonts w:ascii="Trebuchet MS" w:hAnsi="Trebuchet MS" w:cs="Arial"/>
          <w:bCs/>
        </w:rPr>
        <w:t xml:space="preserve"> la </w:t>
      </w:r>
      <w:r w:rsidR="003F179F" w:rsidRPr="00651C11">
        <w:rPr>
          <w:rFonts w:ascii="Trebuchet MS" w:hAnsi="Trebuchet MS" w:cs="Arial"/>
          <w:bCs/>
        </w:rPr>
        <w:t xml:space="preserve"> campaña</w:t>
      </w:r>
      <w:r w:rsidR="003F179F">
        <w:rPr>
          <w:rFonts w:ascii="Trebuchet MS" w:hAnsi="Trebuchet MS" w:cs="Arial"/>
          <w:bCs/>
        </w:rPr>
        <w:t xml:space="preserve"> electoral</w:t>
      </w:r>
      <w:r w:rsidR="003F179F" w:rsidRPr="00651C11">
        <w:rPr>
          <w:rFonts w:ascii="Trebuchet MS" w:hAnsi="Trebuchet MS" w:cs="Arial"/>
          <w:bCs/>
        </w:rPr>
        <w:t>.</w:t>
      </w:r>
      <w:r w:rsidR="00B365E0">
        <w:rPr>
          <w:rFonts w:ascii="Trebuchet MS" w:hAnsi="Trebuchet MS"/>
        </w:rPr>
        <w:t xml:space="preserve"> </w:t>
      </w:r>
    </w:p>
    <w:p w14:paraId="597C1754" w14:textId="77777777" w:rsidR="00B365E0" w:rsidRDefault="00B365E0" w:rsidP="00BD12F7">
      <w:pPr>
        <w:autoSpaceDE w:val="0"/>
        <w:spacing w:line="276" w:lineRule="auto"/>
        <w:ind w:right="51"/>
        <w:jc w:val="both"/>
        <w:rPr>
          <w:rFonts w:ascii="Trebuchet MS" w:hAnsi="Trebuchet MS"/>
        </w:rPr>
      </w:pPr>
    </w:p>
    <w:p w14:paraId="2D82ECDF" w14:textId="597D22E9" w:rsidR="00D54E2E" w:rsidRPr="001E376A" w:rsidRDefault="00B365E0" w:rsidP="00BD12F7">
      <w:pPr>
        <w:autoSpaceDE w:val="0"/>
        <w:spacing w:line="276" w:lineRule="auto"/>
        <w:ind w:right="51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2. </w:t>
      </w:r>
      <w:r w:rsidR="00D54E2E" w:rsidRPr="001E376A">
        <w:rPr>
          <w:rFonts w:ascii="Trebuchet MS" w:hAnsi="Trebuchet MS"/>
        </w:rPr>
        <w:t xml:space="preserve">De las solicitudes que reciban los </w:t>
      </w:r>
      <w:r w:rsidR="00613342">
        <w:rPr>
          <w:rFonts w:ascii="Trebuchet MS" w:hAnsi="Trebuchet MS"/>
        </w:rPr>
        <w:t>c</w:t>
      </w:r>
      <w:r w:rsidR="00D54E2E" w:rsidRPr="001E376A">
        <w:rPr>
          <w:rFonts w:ascii="Trebuchet MS" w:hAnsi="Trebuchet MS"/>
        </w:rPr>
        <w:t xml:space="preserve">onsejos </w:t>
      </w:r>
      <w:r w:rsidR="00613342">
        <w:rPr>
          <w:rFonts w:ascii="Trebuchet MS" w:hAnsi="Trebuchet MS"/>
        </w:rPr>
        <w:t>d</w:t>
      </w:r>
      <w:r w:rsidR="00D54E2E" w:rsidRPr="001E376A">
        <w:rPr>
          <w:rFonts w:ascii="Trebuchet MS" w:hAnsi="Trebuchet MS"/>
        </w:rPr>
        <w:t>istritale</w:t>
      </w:r>
      <w:r w:rsidR="001E376A" w:rsidRPr="001E376A">
        <w:rPr>
          <w:rFonts w:ascii="Trebuchet MS" w:hAnsi="Trebuchet MS"/>
        </w:rPr>
        <w:t xml:space="preserve">s o </w:t>
      </w:r>
      <w:r w:rsidR="00613342">
        <w:rPr>
          <w:rFonts w:ascii="Trebuchet MS" w:hAnsi="Trebuchet MS"/>
        </w:rPr>
        <w:t>m</w:t>
      </w:r>
      <w:r w:rsidR="001E376A" w:rsidRPr="001E376A">
        <w:rPr>
          <w:rFonts w:ascii="Trebuchet MS" w:hAnsi="Trebuchet MS"/>
        </w:rPr>
        <w:t>unicipales</w:t>
      </w:r>
      <w:r w:rsidR="00D54E2E" w:rsidRPr="001E376A">
        <w:rPr>
          <w:rFonts w:ascii="Trebuchet MS" w:hAnsi="Trebuchet MS"/>
        </w:rPr>
        <w:t xml:space="preserve">, para la realización de los debates, deberán comunicar a la Comisión lo siguiente: </w:t>
      </w:r>
    </w:p>
    <w:p w14:paraId="12C5E2E2" w14:textId="77777777" w:rsidR="00D54E2E" w:rsidRPr="001E376A" w:rsidRDefault="00D54E2E" w:rsidP="00BD12F7">
      <w:pPr>
        <w:tabs>
          <w:tab w:val="left" w:pos="0"/>
        </w:tabs>
        <w:autoSpaceDE w:val="0"/>
        <w:spacing w:line="276" w:lineRule="auto"/>
        <w:ind w:right="51"/>
        <w:jc w:val="both"/>
        <w:rPr>
          <w:rFonts w:ascii="Trebuchet MS" w:hAnsi="Trebuchet MS"/>
        </w:rPr>
      </w:pPr>
    </w:p>
    <w:p w14:paraId="4C9DB099" w14:textId="77777777" w:rsidR="00D54E2E" w:rsidRPr="001E376A" w:rsidRDefault="00D54E2E" w:rsidP="00BD12F7">
      <w:pPr>
        <w:pStyle w:val="Prrafodelista"/>
        <w:numPr>
          <w:ilvl w:val="0"/>
          <w:numId w:val="60"/>
        </w:numPr>
        <w:tabs>
          <w:tab w:val="left" w:pos="0"/>
        </w:tabs>
        <w:autoSpaceDE w:val="0"/>
        <w:spacing w:line="276" w:lineRule="auto"/>
        <w:ind w:left="1276" w:right="51"/>
        <w:jc w:val="both"/>
        <w:rPr>
          <w:rFonts w:ascii="Trebuchet MS" w:hAnsi="Trebuchet MS"/>
        </w:rPr>
      </w:pPr>
      <w:r w:rsidRPr="001E376A">
        <w:rPr>
          <w:rFonts w:ascii="Trebuchet MS" w:hAnsi="Trebuchet MS"/>
        </w:rPr>
        <w:t>La recepción de la solicitud, para tal efecto se le remitirá copia de la misma.</w:t>
      </w:r>
    </w:p>
    <w:p w14:paraId="29263EC1" w14:textId="3F0CAF5A" w:rsidR="00D54E2E" w:rsidRDefault="00D54E2E" w:rsidP="00BD12F7">
      <w:pPr>
        <w:pStyle w:val="Prrafodelista"/>
        <w:numPr>
          <w:ilvl w:val="0"/>
          <w:numId w:val="60"/>
        </w:numPr>
        <w:tabs>
          <w:tab w:val="left" w:pos="0"/>
        </w:tabs>
        <w:autoSpaceDE w:val="0"/>
        <w:spacing w:line="276" w:lineRule="auto"/>
        <w:ind w:left="1276" w:right="51"/>
        <w:jc w:val="both"/>
        <w:rPr>
          <w:rFonts w:ascii="Trebuchet MS" w:hAnsi="Trebuchet MS"/>
        </w:rPr>
      </w:pPr>
      <w:r w:rsidRPr="001E376A">
        <w:rPr>
          <w:rFonts w:ascii="Trebuchet MS" w:hAnsi="Trebuchet MS"/>
        </w:rPr>
        <w:t>Las condiciones en que se realizará el debate propuesto, de confo</w:t>
      </w:r>
      <w:r w:rsidR="001E376A" w:rsidRPr="001E376A">
        <w:rPr>
          <w:rFonts w:ascii="Trebuchet MS" w:hAnsi="Trebuchet MS"/>
        </w:rPr>
        <w:t>rmidad con lo establecido en el Reglamento</w:t>
      </w:r>
      <w:r w:rsidRPr="001E376A">
        <w:rPr>
          <w:rFonts w:ascii="Trebuchet MS" w:hAnsi="Trebuchet MS"/>
        </w:rPr>
        <w:t xml:space="preserve">. </w:t>
      </w:r>
    </w:p>
    <w:p w14:paraId="6CA502AE" w14:textId="77777777" w:rsidR="00742BC9" w:rsidRPr="004518EB" w:rsidRDefault="00742BC9" w:rsidP="00BD12F7">
      <w:pPr>
        <w:tabs>
          <w:tab w:val="left" w:pos="0"/>
        </w:tabs>
        <w:autoSpaceDE w:val="0"/>
        <w:spacing w:line="276" w:lineRule="auto"/>
        <w:ind w:right="51"/>
        <w:jc w:val="both"/>
        <w:rPr>
          <w:rFonts w:ascii="Trebuchet MS" w:hAnsi="Trebuchet MS"/>
          <w:b/>
        </w:rPr>
      </w:pPr>
    </w:p>
    <w:p w14:paraId="31562474" w14:textId="77777777" w:rsidR="00E0486F" w:rsidRDefault="00E0486F" w:rsidP="00BD12F7">
      <w:pPr>
        <w:autoSpaceDE w:val="0"/>
        <w:spacing w:line="276" w:lineRule="auto"/>
        <w:ind w:right="51"/>
        <w:jc w:val="center"/>
        <w:rPr>
          <w:rFonts w:ascii="Trebuchet MS" w:hAnsi="Trebuchet MS"/>
          <w:b/>
        </w:rPr>
      </w:pPr>
    </w:p>
    <w:p w14:paraId="6E3F7688" w14:textId="666FA905" w:rsidR="00900703" w:rsidRPr="004518EB" w:rsidRDefault="00900703" w:rsidP="00BD12F7">
      <w:pPr>
        <w:autoSpaceDE w:val="0"/>
        <w:spacing w:line="276" w:lineRule="auto"/>
        <w:ind w:right="51"/>
        <w:jc w:val="center"/>
        <w:rPr>
          <w:rFonts w:ascii="Trebuchet MS" w:hAnsi="Trebuchet MS"/>
          <w:b/>
        </w:rPr>
      </w:pPr>
      <w:r w:rsidRPr="004518EB">
        <w:rPr>
          <w:rFonts w:ascii="Trebuchet MS" w:hAnsi="Trebuchet MS"/>
          <w:b/>
        </w:rPr>
        <w:lastRenderedPageBreak/>
        <w:t>Temas de los debates</w:t>
      </w:r>
    </w:p>
    <w:p w14:paraId="57EC7582" w14:textId="77777777" w:rsidR="00BD12F7" w:rsidRDefault="00BD12F7" w:rsidP="00BD12F7">
      <w:pPr>
        <w:autoSpaceDE w:val="0"/>
        <w:spacing w:line="276" w:lineRule="auto"/>
        <w:ind w:right="51"/>
        <w:jc w:val="both"/>
        <w:rPr>
          <w:rFonts w:ascii="Trebuchet MS" w:hAnsi="Trebuchet MS" w:cs="Arial"/>
          <w:b/>
          <w:bCs/>
        </w:rPr>
      </w:pPr>
    </w:p>
    <w:p w14:paraId="76759FEB" w14:textId="3B6CBD5C" w:rsidR="00D54E2E" w:rsidRPr="001E376A" w:rsidRDefault="00D54E2E" w:rsidP="00BD12F7">
      <w:pPr>
        <w:autoSpaceDE w:val="0"/>
        <w:spacing w:line="276" w:lineRule="auto"/>
        <w:ind w:right="51"/>
        <w:jc w:val="both"/>
        <w:rPr>
          <w:rFonts w:ascii="Trebuchet MS" w:hAnsi="Trebuchet MS" w:cs="Arial"/>
          <w:b/>
          <w:bCs/>
        </w:rPr>
      </w:pPr>
      <w:r w:rsidRPr="001E376A">
        <w:rPr>
          <w:rFonts w:ascii="Trebuchet MS" w:hAnsi="Trebuchet MS" w:cs="Arial"/>
          <w:b/>
          <w:bCs/>
        </w:rPr>
        <w:t xml:space="preserve">Artículo </w:t>
      </w:r>
      <w:r w:rsidR="007C547A">
        <w:rPr>
          <w:rFonts w:ascii="Trebuchet MS" w:hAnsi="Trebuchet MS" w:cs="Arial"/>
          <w:b/>
          <w:bCs/>
        </w:rPr>
        <w:t>3</w:t>
      </w:r>
      <w:r w:rsidR="00970FB1">
        <w:rPr>
          <w:rFonts w:ascii="Trebuchet MS" w:hAnsi="Trebuchet MS" w:cs="Arial"/>
          <w:b/>
          <w:bCs/>
        </w:rPr>
        <w:t>5</w:t>
      </w:r>
    </w:p>
    <w:p w14:paraId="217A3663" w14:textId="2DB352C3" w:rsidR="003F179F" w:rsidRPr="00651C11" w:rsidRDefault="00D54E2E" w:rsidP="00BD12F7">
      <w:pPr>
        <w:autoSpaceDE w:val="0"/>
        <w:spacing w:line="276" w:lineRule="auto"/>
        <w:jc w:val="both"/>
        <w:rPr>
          <w:rFonts w:ascii="Trebuchet MS" w:hAnsi="Trebuchet MS" w:cs="Arial"/>
        </w:rPr>
      </w:pPr>
      <w:r w:rsidRPr="001E376A">
        <w:rPr>
          <w:rFonts w:ascii="Trebuchet MS" w:hAnsi="Trebuchet MS" w:cs="Arial"/>
          <w:bCs/>
        </w:rPr>
        <w:t xml:space="preserve">1. </w:t>
      </w:r>
      <w:r w:rsidR="003F179F" w:rsidRPr="00651C11">
        <w:rPr>
          <w:rFonts w:ascii="Trebuchet MS" w:hAnsi="Trebuchet MS" w:cs="Arial"/>
          <w:bCs/>
        </w:rPr>
        <w:t>L</w:t>
      </w:r>
      <w:r w:rsidR="003F179F">
        <w:rPr>
          <w:rFonts w:ascii="Trebuchet MS" w:hAnsi="Trebuchet MS" w:cs="Arial"/>
          <w:bCs/>
        </w:rPr>
        <w:t>a</w:t>
      </w:r>
      <w:r w:rsidR="003F179F" w:rsidRPr="00651C11">
        <w:rPr>
          <w:rFonts w:ascii="Trebuchet MS" w:hAnsi="Trebuchet MS" w:cs="Arial"/>
          <w:bCs/>
        </w:rPr>
        <w:t>s tem</w:t>
      </w:r>
      <w:r w:rsidR="003F179F">
        <w:rPr>
          <w:rFonts w:ascii="Trebuchet MS" w:hAnsi="Trebuchet MS" w:cs="Arial"/>
          <w:bCs/>
        </w:rPr>
        <w:t>átic</w:t>
      </w:r>
      <w:r w:rsidR="003F179F" w:rsidRPr="00651C11">
        <w:rPr>
          <w:rFonts w:ascii="Trebuchet MS" w:hAnsi="Trebuchet MS" w:cs="Arial"/>
          <w:bCs/>
        </w:rPr>
        <w:t xml:space="preserve">as </w:t>
      </w:r>
      <w:r w:rsidR="003F179F">
        <w:rPr>
          <w:rFonts w:ascii="Trebuchet MS" w:hAnsi="Trebuchet MS" w:cs="Arial"/>
          <w:bCs/>
        </w:rPr>
        <w:t xml:space="preserve">de interés general para los debates, deberán atender los objetivos establecidos </w:t>
      </w:r>
      <w:r w:rsidR="003F179F" w:rsidRPr="00651C11">
        <w:rPr>
          <w:rFonts w:ascii="Trebuchet MS" w:hAnsi="Trebuchet MS" w:cs="Arial"/>
          <w:bCs/>
        </w:rPr>
        <w:t>en el artículo 87 del Código</w:t>
      </w:r>
      <w:r w:rsidR="003F179F">
        <w:rPr>
          <w:rFonts w:ascii="Trebuchet MS" w:hAnsi="Trebuchet MS" w:cs="Arial"/>
          <w:bCs/>
        </w:rPr>
        <w:t>,</w:t>
      </w:r>
      <w:r w:rsidR="003F179F" w:rsidRPr="00651C11">
        <w:rPr>
          <w:rFonts w:ascii="Trebuchet MS" w:hAnsi="Trebuchet MS" w:cs="Arial"/>
          <w:bCs/>
        </w:rPr>
        <w:t xml:space="preserve"> </w:t>
      </w:r>
      <w:r w:rsidR="003F179F">
        <w:rPr>
          <w:rFonts w:ascii="Trebuchet MS" w:hAnsi="Trebuchet MS" w:cs="Arial"/>
          <w:bCs/>
        </w:rPr>
        <w:t xml:space="preserve">los cuales se </w:t>
      </w:r>
      <w:r w:rsidR="003F179F" w:rsidRPr="00651C11">
        <w:rPr>
          <w:rFonts w:ascii="Trebuchet MS" w:hAnsi="Trebuchet MS" w:cs="Arial"/>
        </w:rPr>
        <w:t>dividir</w:t>
      </w:r>
      <w:r w:rsidR="003F179F">
        <w:rPr>
          <w:rFonts w:ascii="Trebuchet MS" w:hAnsi="Trebuchet MS" w:cs="Arial"/>
        </w:rPr>
        <w:t>án</w:t>
      </w:r>
      <w:r w:rsidR="003F179F" w:rsidRPr="00651C11">
        <w:rPr>
          <w:rFonts w:ascii="Trebuchet MS" w:hAnsi="Trebuchet MS" w:cs="Arial"/>
        </w:rPr>
        <w:t xml:space="preserve"> entre el número de debates, por elección, que el Instituto Electoral vaya a organizar, procurando que sean distribuidos en forma igualitaria en cada debate </w:t>
      </w:r>
      <w:r w:rsidR="003F179F">
        <w:rPr>
          <w:rFonts w:ascii="Trebuchet MS" w:hAnsi="Trebuchet MS" w:cs="Arial"/>
          <w:bCs/>
        </w:rPr>
        <w:t>y, si el formato del debate lo permite, las y los candidatos que participarán en los mismos, podrán elegir otros diferentes</w:t>
      </w:r>
      <w:r w:rsidR="003F179F" w:rsidRPr="001E376A">
        <w:rPr>
          <w:rFonts w:ascii="Trebuchet MS" w:hAnsi="Trebuchet MS" w:cs="Arial"/>
          <w:bCs/>
        </w:rPr>
        <w:t>.</w:t>
      </w:r>
    </w:p>
    <w:p w14:paraId="1BADA0AD" w14:textId="688548B5" w:rsidR="00D54E2E" w:rsidRPr="001E376A" w:rsidRDefault="00D54E2E" w:rsidP="00BD12F7">
      <w:pPr>
        <w:autoSpaceDE w:val="0"/>
        <w:spacing w:line="276" w:lineRule="auto"/>
        <w:ind w:right="51"/>
        <w:jc w:val="both"/>
        <w:rPr>
          <w:rFonts w:ascii="Trebuchet MS" w:hAnsi="Trebuchet MS" w:cs="Arial"/>
        </w:rPr>
      </w:pPr>
    </w:p>
    <w:p w14:paraId="2D02A001" w14:textId="0C71DC71" w:rsidR="00074517" w:rsidRDefault="00074517" w:rsidP="00BD12F7">
      <w:pPr>
        <w:autoSpaceDE w:val="0"/>
        <w:spacing w:line="276" w:lineRule="auto"/>
        <w:ind w:right="51"/>
        <w:jc w:val="center"/>
        <w:rPr>
          <w:rFonts w:ascii="Trebuchet MS" w:hAnsi="Trebuchet MS"/>
          <w:b/>
        </w:rPr>
      </w:pPr>
      <w:r w:rsidRPr="00074517">
        <w:rPr>
          <w:rFonts w:ascii="Trebuchet MS" w:hAnsi="Trebuchet MS"/>
          <w:b/>
        </w:rPr>
        <w:t>Material de apoyo</w:t>
      </w:r>
    </w:p>
    <w:p w14:paraId="0722A5C2" w14:textId="1143E1F4" w:rsidR="00074517" w:rsidRPr="004518EB" w:rsidRDefault="00074517" w:rsidP="00BD12F7">
      <w:pPr>
        <w:autoSpaceDE w:val="0"/>
        <w:spacing w:line="276" w:lineRule="auto"/>
        <w:ind w:right="51"/>
        <w:jc w:val="both"/>
        <w:rPr>
          <w:rFonts w:ascii="Trebuchet MS" w:hAnsi="Trebuchet MS"/>
          <w:b/>
        </w:rPr>
      </w:pPr>
      <w:r w:rsidRPr="001E376A">
        <w:rPr>
          <w:rFonts w:ascii="Trebuchet MS" w:hAnsi="Trebuchet MS" w:cs="Arial"/>
          <w:b/>
          <w:bCs/>
        </w:rPr>
        <w:t xml:space="preserve">Artículo </w:t>
      </w:r>
      <w:r w:rsidR="007C547A">
        <w:rPr>
          <w:rFonts w:ascii="Trebuchet MS" w:hAnsi="Trebuchet MS" w:cs="Arial"/>
          <w:b/>
          <w:bCs/>
        </w:rPr>
        <w:t>3</w:t>
      </w:r>
      <w:r w:rsidR="00970FB1">
        <w:rPr>
          <w:rFonts w:ascii="Trebuchet MS" w:hAnsi="Trebuchet MS" w:cs="Arial"/>
          <w:b/>
          <w:bCs/>
        </w:rPr>
        <w:t>6</w:t>
      </w:r>
    </w:p>
    <w:p w14:paraId="765B169E" w14:textId="2840759D" w:rsidR="00D54E2E" w:rsidRPr="001E376A" w:rsidRDefault="004D11A5" w:rsidP="00BD12F7">
      <w:pPr>
        <w:autoSpaceDE w:val="0"/>
        <w:spacing w:line="276" w:lineRule="auto"/>
        <w:ind w:right="51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1. </w:t>
      </w:r>
      <w:r w:rsidR="00D54E2E" w:rsidRPr="003D64DF">
        <w:rPr>
          <w:rFonts w:ascii="Trebuchet MS" w:hAnsi="Trebuchet MS"/>
        </w:rPr>
        <w:t>En el desarrollo de las etapas del debate, las y los candidatos podrán auxiliarse de notas y apuntes</w:t>
      </w:r>
      <w:r w:rsidR="0032299A">
        <w:rPr>
          <w:rFonts w:ascii="Trebuchet MS" w:hAnsi="Trebuchet MS"/>
        </w:rPr>
        <w:t xml:space="preserve">, </w:t>
      </w:r>
      <w:r w:rsidR="00742BC9">
        <w:rPr>
          <w:rFonts w:ascii="Trebuchet MS" w:hAnsi="Trebuchet MS"/>
        </w:rPr>
        <w:t xml:space="preserve"> deb</w:t>
      </w:r>
      <w:r w:rsidR="0032299A">
        <w:rPr>
          <w:rFonts w:ascii="Trebuchet MS" w:hAnsi="Trebuchet MS"/>
        </w:rPr>
        <w:t>i</w:t>
      </w:r>
      <w:r w:rsidR="00742BC9">
        <w:rPr>
          <w:rFonts w:ascii="Trebuchet MS" w:hAnsi="Trebuchet MS"/>
        </w:rPr>
        <w:t>e</w:t>
      </w:r>
      <w:r w:rsidR="0032299A">
        <w:rPr>
          <w:rFonts w:ascii="Trebuchet MS" w:hAnsi="Trebuchet MS"/>
        </w:rPr>
        <w:t>ndo</w:t>
      </w:r>
      <w:r w:rsidR="00742BC9">
        <w:rPr>
          <w:rFonts w:ascii="Trebuchet MS" w:hAnsi="Trebuchet MS"/>
        </w:rPr>
        <w:t xml:space="preserve"> ajustarse a lo establecido </w:t>
      </w:r>
      <w:r w:rsidR="00074517">
        <w:rPr>
          <w:rFonts w:ascii="Trebuchet MS" w:hAnsi="Trebuchet MS"/>
        </w:rPr>
        <w:t>en los presentes lineamientos</w:t>
      </w:r>
      <w:r w:rsidR="00D54E2E" w:rsidRPr="003D64DF">
        <w:rPr>
          <w:rFonts w:ascii="Trebuchet MS" w:hAnsi="Trebuchet MS"/>
        </w:rPr>
        <w:t>.</w:t>
      </w:r>
      <w:r w:rsidR="00D54E2E" w:rsidRPr="001E376A">
        <w:rPr>
          <w:rFonts w:ascii="Trebuchet MS" w:hAnsi="Trebuchet MS"/>
        </w:rPr>
        <w:t xml:space="preserve"> </w:t>
      </w:r>
    </w:p>
    <w:p w14:paraId="1F7FA5C2" w14:textId="77777777" w:rsidR="00D54E2E" w:rsidRDefault="00D54E2E" w:rsidP="00BD12F7">
      <w:pPr>
        <w:autoSpaceDE w:val="0"/>
        <w:spacing w:line="276" w:lineRule="auto"/>
        <w:ind w:right="51"/>
        <w:jc w:val="both"/>
        <w:rPr>
          <w:rFonts w:ascii="Trebuchet MS" w:hAnsi="Trebuchet MS"/>
        </w:rPr>
      </w:pPr>
    </w:p>
    <w:p w14:paraId="621FAD95" w14:textId="4BECCE8B" w:rsidR="00074517" w:rsidRPr="004518EB" w:rsidRDefault="00074517" w:rsidP="00BD12F7">
      <w:pPr>
        <w:autoSpaceDE w:val="0"/>
        <w:spacing w:line="276" w:lineRule="auto"/>
        <w:ind w:right="51"/>
        <w:jc w:val="center"/>
        <w:rPr>
          <w:rFonts w:ascii="Trebuchet MS" w:hAnsi="Trebuchet MS"/>
          <w:b/>
        </w:rPr>
      </w:pPr>
      <w:r w:rsidRPr="004518EB">
        <w:rPr>
          <w:rFonts w:ascii="Trebuchet MS" w:hAnsi="Trebuchet MS"/>
          <w:b/>
        </w:rPr>
        <w:t xml:space="preserve">De </w:t>
      </w:r>
      <w:r w:rsidR="003F179F">
        <w:rPr>
          <w:rFonts w:ascii="Trebuchet MS" w:hAnsi="Trebuchet MS"/>
          <w:b/>
        </w:rPr>
        <w:t xml:space="preserve">las candidaturas </w:t>
      </w:r>
    </w:p>
    <w:p w14:paraId="14D93E1D" w14:textId="77777777" w:rsidR="00970FB1" w:rsidRDefault="00970FB1" w:rsidP="00BD12F7">
      <w:pPr>
        <w:autoSpaceDE w:val="0"/>
        <w:spacing w:line="276" w:lineRule="auto"/>
        <w:ind w:right="51"/>
        <w:jc w:val="both"/>
        <w:rPr>
          <w:rFonts w:ascii="Trebuchet MS" w:hAnsi="Trebuchet MS" w:cs="Arial"/>
          <w:b/>
          <w:bCs/>
        </w:rPr>
      </w:pPr>
    </w:p>
    <w:p w14:paraId="480B9563" w14:textId="1482FD6E" w:rsidR="00074517" w:rsidRPr="002A1F95" w:rsidRDefault="00074517" w:rsidP="00BD12F7">
      <w:pPr>
        <w:autoSpaceDE w:val="0"/>
        <w:spacing w:line="276" w:lineRule="auto"/>
        <w:ind w:right="51"/>
        <w:jc w:val="both"/>
        <w:rPr>
          <w:rFonts w:ascii="Trebuchet MS" w:hAnsi="Trebuchet MS"/>
          <w:b/>
        </w:rPr>
      </w:pPr>
      <w:r w:rsidRPr="001E376A">
        <w:rPr>
          <w:rFonts w:ascii="Trebuchet MS" w:hAnsi="Trebuchet MS" w:cs="Arial"/>
          <w:b/>
          <w:bCs/>
        </w:rPr>
        <w:t xml:space="preserve">Artículo </w:t>
      </w:r>
      <w:r w:rsidR="007C547A">
        <w:rPr>
          <w:rFonts w:ascii="Trebuchet MS" w:hAnsi="Trebuchet MS" w:cs="Arial"/>
          <w:b/>
          <w:bCs/>
        </w:rPr>
        <w:t>3</w:t>
      </w:r>
      <w:r w:rsidR="00970FB1">
        <w:rPr>
          <w:rFonts w:ascii="Trebuchet MS" w:hAnsi="Trebuchet MS" w:cs="Arial"/>
          <w:b/>
          <w:bCs/>
        </w:rPr>
        <w:t>7</w:t>
      </w:r>
    </w:p>
    <w:p w14:paraId="7F06CEC7" w14:textId="0A930F98" w:rsidR="00D54E2E" w:rsidRPr="001E376A" w:rsidRDefault="004D11A5" w:rsidP="00BD12F7">
      <w:pPr>
        <w:autoSpaceDE w:val="0"/>
        <w:spacing w:line="276" w:lineRule="auto"/>
        <w:ind w:right="51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1. </w:t>
      </w:r>
      <w:r w:rsidR="00D54E2E" w:rsidRPr="001E376A">
        <w:rPr>
          <w:rFonts w:ascii="Trebuchet MS" w:hAnsi="Trebuchet MS"/>
        </w:rPr>
        <w:t xml:space="preserve">En cualquiera de las etapas del debate, las </w:t>
      </w:r>
      <w:r w:rsidR="003F179F">
        <w:rPr>
          <w:rFonts w:ascii="Trebuchet MS" w:hAnsi="Trebuchet MS"/>
        </w:rPr>
        <w:t xml:space="preserve">candidaturas </w:t>
      </w:r>
      <w:r w:rsidR="00D54E2E" w:rsidRPr="001E376A">
        <w:rPr>
          <w:rFonts w:ascii="Trebuchet MS" w:hAnsi="Trebuchet MS"/>
        </w:rPr>
        <w:t>deberán observar y respetar la</w:t>
      </w:r>
      <w:r w:rsidR="003F179F">
        <w:rPr>
          <w:rFonts w:ascii="Trebuchet MS" w:hAnsi="Trebuchet MS"/>
        </w:rPr>
        <w:t>s</w:t>
      </w:r>
      <w:r w:rsidR="00D54E2E" w:rsidRPr="001E376A">
        <w:rPr>
          <w:rFonts w:ascii="Trebuchet MS" w:hAnsi="Trebuchet MS"/>
        </w:rPr>
        <w:t xml:space="preserve"> temática</w:t>
      </w:r>
      <w:r w:rsidR="003F179F">
        <w:rPr>
          <w:rFonts w:ascii="Trebuchet MS" w:hAnsi="Trebuchet MS"/>
        </w:rPr>
        <w:t>s</w:t>
      </w:r>
      <w:r w:rsidR="00D54E2E" w:rsidRPr="001E376A">
        <w:rPr>
          <w:rFonts w:ascii="Trebuchet MS" w:hAnsi="Trebuchet MS"/>
        </w:rPr>
        <w:t xml:space="preserve"> previamente definida</w:t>
      </w:r>
      <w:r w:rsidR="004B6DA2">
        <w:rPr>
          <w:rFonts w:ascii="Trebuchet MS" w:hAnsi="Trebuchet MS"/>
        </w:rPr>
        <w:t>s</w:t>
      </w:r>
      <w:r w:rsidR="00D54E2E" w:rsidRPr="001E376A">
        <w:rPr>
          <w:rFonts w:ascii="Trebuchet MS" w:hAnsi="Trebuchet MS"/>
        </w:rPr>
        <w:t xml:space="preserve"> y los tiempos de exposición acordados. </w:t>
      </w:r>
    </w:p>
    <w:p w14:paraId="43379730" w14:textId="77777777" w:rsidR="00D54E2E" w:rsidRPr="001E376A" w:rsidRDefault="00D54E2E" w:rsidP="00BD12F7">
      <w:pPr>
        <w:autoSpaceDE w:val="0"/>
        <w:spacing w:line="276" w:lineRule="auto"/>
        <w:ind w:right="51"/>
        <w:jc w:val="both"/>
        <w:rPr>
          <w:rFonts w:ascii="Trebuchet MS" w:hAnsi="Trebuchet MS"/>
        </w:rPr>
      </w:pPr>
    </w:p>
    <w:p w14:paraId="46AFDFAF" w14:textId="25DA3A76" w:rsidR="00D54E2E" w:rsidRPr="001E376A" w:rsidRDefault="0032299A" w:rsidP="00BD12F7">
      <w:pPr>
        <w:autoSpaceDE w:val="0"/>
        <w:spacing w:line="276" w:lineRule="auto"/>
        <w:ind w:right="51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2. </w:t>
      </w:r>
      <w:r w:rsidR="00D54E2E" w:rsidRPr="001E376A">
        <w:rPr>
          <w:rFonts w:ascii="Trebuchet MS" w:hAnsi="Trebuchet MS"/>
        </w:rPr>
        <w:t xml:space="preserve">Se abstendrán de </w:t>
      </w:r>
      <w:r>
        <w:rPr>
          <w:rFonts w:ascii="Trebuchet MS" w:hAnsi="Trebuchet MS"/>
        </w:rPr>
        <w:t xml:space="preserve">o realizar cualquier expresión que denigre </w:t>
      </w:r>
      <w:r w:rsidR="00D54E2E" w:rsidRPr="001E376A">
        <w:rPr>
          <w:rFonts w:ascii="Trebuchet MS" w:hAnsi="Trebuchet MS"/>
        </w:rPr>
        <w:t>a las instituciones</w:t>
      </w:r>
      <w:r>
        <w:rPr>
          <w:rFonts w:ascii="Trebuchet MS" w:hAnsi="Trebuchet MS"/>
        </w:rPr>
        <w:t xml:space="preserve"> públicas o privadas</w:t>
      </w:r>
      <w:r w:rsidR="00D54E2E" w:rsidRPr="001E376A">
        <w:rPr>
          <w:rFonts w:ascii="Trebuchet MS" w:hAnsi="Trebuchet MS"/>
        </w:rPr>
        <w:t xml:space="preserve">. </w:t>
      </w:r>
    </w:p>
    <w:p w14:paraId="64250ED8" w14:textId="77777777" w:rsidR="00D54E2E" w:rsidRDefault="00D54E2E" w:rsidP="00BD12F7">
      <w:pPr>
        <w:autoSpaceDE w:val="0"/>
        <w:spacing w:line="276" w:lineRule="auto"/>
        <w:ind w:right="51"/>
        <w:jc w:val="both"/>
        <w:rPr>
          <w:rFonts w:ascii="Trebuchet MS" w:hAnsi="Trebuchet MS"/>
        </w:rPr>
      </w:pPr>
    </w:p>
    <w:p w14:paraId="01C999A8" w14:textId="68BBE083" w:rsidR="00074517" w:rsidRDefault="00794FB6" w:rsidP="00BD12F7">
      <w:pPr>
        <w:autoSpaceDE w:val="0"/>
        <w:spacing w:line="276" w:lineRule="auto"/>
        <w:ind w:right="51"/>
        <w:jc w:val="center"/>
        <w:rPr>
          <w:rFonts w:ascii="Trebuchet MS" w:hAnsi="Trebuchet MS"/>
          <w:b/>
        </w:rPr>
      </w:pPr>
      <w:r w:rsidRPr="004518EB">
        <w:rPr>
          <w:rFonts w:ascii="Trebuchet MS" w:hAnsi="Trebuchet MS"/>
          <w:b/>
        </w:rPr>
        <w:t>De las moderadoras y moderadores</w:t>
      </w:r>
    </w:p>
    <w:p w14:paraId="484E9ABD" w14:textId="77777777" w:rsidR="004B6DA2" w:rsidRDefault="004B6DA2" w:rsidP="00BD12F7">
      <w:pPr>
        <w:autoSpaceDE w:val="0"/>
        <w:spacing w:line="276" w:lineRule="auto"/>
        <w:ind w:right="51"/>
        <w:jc w:val="both"/>
        <w:rPr>
          <w:rFonts w:ascii="Trebuchet MS" w:hAnsi="Trebuchet MS" w:cs="Arial"/>
          <w:b/>
          <w:bCs/>
        </w:rPr>
      </w:pPr>
    </w:p>
    <w:p w14:paraId="0AA10132" w14:textId="7F9BC50B" w:rsidR="00794FB6" w:rsidRPr="004518EB" w:rsidRDefault="00794FB6" w:rsidP="00BD12F7">
      <w:pPr>
        <w:autoSpaceDE w:val="0"/>
        <w:spacing w:line="276" w:lineRule="auto"/>
        <w:ind w:right="51"/>
        <w:jc w:val="both"/>
        <w:rPr>
          <w:rFonts w:ascii="Trebuchet MS" w:hAnsi="Trebuchet MS"/>
          <w:b/>
        </w:rPr>
      </w:pPr>
      <w:r w:rsidRPr="001E376A">
        <w:rPr>
          <w:rFonts w:ascii="Trebuchet MS" w:hAnsi="Trebuchet MS" w:cs="Arial"/>
          <w:b/>
          <w:bCs/>
        </w:rPr>
        <w:t xml:space="preserve">Artículo </w:t>
      </w:r>
      <w:r w:rsidR="007C547A">
        <w:rPr>
          <w:rFonts w:ascii="Trebuchet MS" w:hAnsi="Trebuchet MS" w:cs="Arial"/>
          <w:b/>
          <w:bCs/>
        </w:rPr>
        <w:t>3</w:t>
      </w:r>
      <w:r w:rsidR="00970FB1">
        <w:rPr>
          <w:rFonts w:ascii="Trebuchet MS" w:hAnsi="Trebuchet MS" w:cs="Arial"/>
          <w:b/>
          <w:bCs/>
        </w:rPr>
        <w:t>8</w:t>
      </w:r>
    </w:p>
    <w:p w14:paraId="7CB75F3D" w14:textId="40018C65" w:rsidR="00D54E2E" w:rsidRPr="001E376A" w:rsidRDefault="004D11A5" w:rsidP="00BD12F7">
      <w:pPr>
        <w:autoSpaceDE w:val="0"/>
        <w:spacing w:line="276" w:lineRule="auto"/>
        <w:ind w:right="51"/>
        <w:jc w:val="both"/>
        <w:rPr>
          <w:rFonts w:ascii="Trebuchet MS" w:hAnsi="Trebuchet MS" w:cs="Arial"/>
          <w:b/>
          <w:bCs/>
        </w:rPr>
      </w:pPr>
      <w:r>
        <w:rPr>
          <w:rFonts w:ascii="Trebuchet MS" w:hAnsi="Trebuchet MS"/>
        </w:rPr>
        <w:t xml:space="preserve">1. </w:t>
      </w:r>
      <w:r w:rsidR="00D54E2E" w:rsidRPr="001E376A">
        <w:rPr>
          <w:rFonts w:ascii="Trebuchet MS" w:hAnsi="Trebuchet MS"/>
        </w:rPr>
        <w:t xml:space="preserve">Para </w:t>
      </w:r>
      <w:r w:rsidR="00C66D29">
        <w:rPr>
          <w:rFonts w:ascii="Trebuchet MS" w:hAnsi="Trebuchet MS"/>
        </w:rPr>
        <w:t xml:space="preserve">la designación de la </w:t>
      </w:r>
      <w:r w:rsidR="00D54E2E" w:rsidRPr="001E376A">
        <w:rPr>
          <w:rFonts w:ascii="Trebuchet MS" w:hAnsi="Trebuchet MS"/>
        </w:rPr>
        <w:t>moderadora</w:t>
      </w:r>
      <w:r w:rsidR="000F7503">
        <w:rPr>
          <w:rFonts w:ascii="Trebuchet MS" w:hAnsi="Trebuchet MS"/>
        </w:rPr>
        <w:t xml:space="preserve">, </w:t>
      </w:r>
      <w:r w:rsidR="00D54E2E" w:rsidRPr="001E376A">
        <w:rPr>
          <w:rFonts w:ascii="Trebuchet MS" w:hAnsi="Trebuchet MS"/>
        </w:rPr>
        <w:t xml:space="preserve"> moderador</w:t>
      </w:r>
      <w:r w:rsidR="000F7503">
        <w:rPr>
          <w:rFonts w:ascii="Trebuchet MS" w:hAnsi="Trebuchet MS"/>
        </w:rPr>
        <w:t xml:space="preserve"> o ambos</w:t>
      </w:r>
      <w:r w:rsidR="00D54E2E" w:rsidRPr="001E376A">
        <w:rPr>
          <w:rFonts w:ascii="Trebuchet MS" w:hAnsi="Trebuchet MS"/>
        </w:rPr>
        <w:t xml:space="preserve">, se deberán </w:t>
      </w:r>
      <w:r w:rsidR="00C66D29">
        <w:rPr>
          <w:rFonts w:ascii="Trebuchet MS" w:hAnsi="Trebuchet MS"/>
        </w:rPr>
        <w:t xml:space="preserve">observar los criterios objetivos contenidos en las Reglas Básicas de los Debates, así como las disposiciones que al respecto emita el </w:t>
      </w:r>
      <w:r w:rsidR="003D64DF">
        <w:rPr>
          <w:rFonts w:ascii="Trebuchet MS" w:hAnsi="Trebuchet MS"/>
        </w:rPr>
        <w:t>Consejo General.</w:t>
      </w:r>
    </w:p>
    <w:p w14:paraId="72F2D92A" w14:textId="77777777" w:rsidR="00074517" w:rsidRDefault="00074517" w:rsidP="00BD12F7">
      <w:pPr>
        <w:autoSpaceDE w:val="0"/>
        <w:spacing w:line="276" w:lineRule="auto"/>
        <w:ind w:right="51"/>
        <w:jc w:val="center"/>
        <w:rPr>
          <w:b/>
        </w:rPr>
      </w:pPr>
    </w:p>
    <w:p w14:paraId="50C151ED" w14:textId="77777777" w:rsidR="00E0486F" w:rsidRDefault="00E0486F" w:rsidP="00BD12F7">
      <w:pPr>
        <w:autoSpaceDE w:val="0"/>
        <w:spacing w:line="276" w:lineRule="auto"/>
        <w:ind w:right="51"/>
        <w:jc w:val="center"/>
        <w:rPr>
          <w:b/>
        </w:rPr>
      </w:pPr>
    </w:p>
    <w:p w14:paraId="2370DE7F" w14:textId="77777777" w:rsidR="00E0486F" w:rsidRDefault="00E0486F" w:rsidP="00BD12F7">
      <w:pPr>
        <w:autoSpaceDE w:val="0"/>
        <w:spacing w:line="276" w:lineRule="auto"/>
        <w:ind w:right="51"/>
        <w:jc w:val="center"/>
        <w:rPr>
          <w:b/>
        </w:rPr>
      </w:pPr>
    </w:p>
    <w:p w14:paraId="3C14691B" w14:textId="77777777" w:rsidR="00E0486F" w:rsidRDefault="00E0486F" w:rsidP="00BD12F7">
      <w:pPr>
        <w:autoSpaceDE w:val="0"/>
        <w:spacing w:line="276" w:lineRule="auto"/>
        <w:ind w:right="51"/>
        <w:jc w:val="center"/>
        <w:rPr>
          <w:b/>
        </w:rPr>
      </w:pPr>
    </w:p>
    <w:p w14:paraId="31094BEB" w14:textId="25D85F34" w:rsidR="00074517" w:rsidRDefault="00074517" w:rsidP="00BD12F7">
      <w:pPr>
        <w:autoSpaceDE w:val="0"/>
        <w:spacing w:line="276" w:lineRule="auto"/>
        <w:ind w:right="51"/>
        <w:jc w:val="center"/>
        <w:rPr>
          <w:rFonts w:ascii="Trebuchet MS" w:hAnsi="Trebuchet MS"/>
          <w:b/>
        </w:rPr>
      </w:pPr>
      <w:r w:rsidRPr="00074517">
        <w:rPr>
          <w:rFonts w:ascii="Trebuchet MS" w:hAnsi="Trebuchet MS"/>
          <w:b/>
        </w:rPr>
        <w:lastRenderedPageBreak/>
        <w:t>Transmisión del debate</w:t>
      </w:r>
    </w:p>
    <w:p w14:paraId="78C9112C" w14:textId="297F4440" w:rsidR="00074517" w:rsidRPr="004518EB" w:rsidRDefault="00794FB6" w:rsidP="00BD12F7">
      <w:pPr>
        <w:autoSpaceDE w:val="0"/>
        <w:spacing w:line="276" w:lineRule="auto"/>
        <w:ind w:right="51"/>
        <w:jc w:val="both"/>
        <w:rPr>
          <w:rFonts w:ascii="Trebuchet MS" w:hAnsi="Trebuchet MS"/>
          <w:b/>
        </w:rPr>
      </w:pPr>
      <w:r w:rsidRPr="001E376A">
        <w:rPr>
          <w:rFonts w:ascii="Trebuchet MS" w:hAnsi="Trebuchet MS" w:cs="Arial"/>
          <w:b/>
          <w:bCs/>
        </w:rPr>
        <w:t xml:space="preserve">Artículo </w:t>
      </w:r>
      <w:r w:rsidR="004B6DA2">
        <w:rPr>
          <w:rFonts w:ascii="Trebuchet MS" w:hAnsi="Trebuchet MS" w:cs="Arial"/>
          <w:b/>
          <w:bCs/>
        </w:rPr>
        <w:t>39</w:t>
      </w:r>
    </w:p>
    <w:p w14:paraId="79F15CCC" w14:textId="72EA0524" w:rsidR="00D54E2E" w:rsidRPr="001E376A" w:rsidRDefault="004D11A5" w:rsidP="00BD12F7">
      <w:pPr>
        <w:autoSpaceDE w:val="0"/>
        <w:spacing w:line="276" w:lineRule="auto"/>
        <w:ind w:right="51"/>
        <w:jc w:val="both"/>
        <w:rPr>
          <w:rFonts w:ascii="Trebuchet MS" w:hAnsi="Trebuchet MS"/>
        </w:rPr>
      </w:pPr>
      <w:r w:rsidRPr="00EE15E9">
        <w:rPr>
          <w:rFonts w:ascii="Trebuchet MS" w:hAnsi="Trebuchet MS"/>
        </w:rPr>
        <w:t xml:space="preserve">1. </w:t>
      </w:r>
      <w:r w:rsidR="00D54E2E" w:rsidRPr="00EE15E9">
        <w:rPr>
          <w:rFonts w:ascii="Trebuchet MS" w:hAnsi="Trebuchet MS"/>
        </w:rPr>
        <w:t xml:space="preserve">El Instituto Electoral invitará a los permisionarios y concesionarios para que hagan la transmisión en vivo, en sus canales de televisión y estaciones de radio, de los debates que organicen los </w:t>
      </w:r>
      <w:r w:rsidR="003D64DF" w:rsidRPr="00EE15E9">
        <w:rPr>
          <w:rFonts w:ascii="Trebuchet MS" w:hAnsi="Trebuchet MS"/>
        </w:rPr>
        <w:t>c</w:t>
      </w:r>
      <w:r w:rsidR="00D54E2E" w:rsidRPr="00EE15E9">
        <w:rPr>
          <w:rFonts w:ascii="Trebuchet MS" w:hAnsi="Trebuchet MS"/>
        </w:rPr>
        <w:t xml:space="preserve">onsejos </w:t>
      </w:r>
      <w:r w:rsidR="003D64DF" w:rsidRPr="00EE15E9">
        <w:rPr>
          <w:rFonts w:ascii="Trebuchet MS" w:hAnsi="Trebuchet MS"/>
        </w:rPr>
        <w:t>d</w:t>
      </w:r>
      <w:r w:rsidR="00D54E2E" w:rsidRPr="00EE15E9">
        <w:rPr>
          <w:rFonts w:ascii="Trebuchet MS" w:hAnsi="Trebuchet MS"/>
        </w:rPr>
        <w:t>istritales</w:t>
      </w:r>
      <w:r w:rsidR="007C547A" w:rsidRPr="00EE15E9">
        <w:rPr>
          <w:rFonts w:ascii="Trebuchet MS" w:hAnsi="Trebuchet MS"/>
        </w:rPr>
        <w:t xml:space="preserve"> </w:t>
      </w:r>
      <w:r w:rsidR="000F7503">
        <w:rPr>
          <w:rFonts w:ascii="Trebuchet MS" w:hAnsi="Trebuchet MS"/>
        </w:rPr>
        <w:t>o</w:t>
      </w:r>
      <w:r w:rsidR="007C547A" w:rsidRPr="00EE15E9">
        <w:rPr>
          <w:rFonts w:ascii="Trebuchet MS" w:hAnsi="Trebuchet MS"/>
        </w:rPr>
        <w:t xml:space="preserve"> municipales</w:t>
      </w:r>
      <w:r w:rsidR="00D54E2E" w:rsidRPr="00EE15E9">
        <w:rPr>
          <w:rFonts w:ascii="Trebuchet MS" w:hAnsi="Trebuchet MS"/>
        </w:rPr>
        <w:t>.</w:t>
      </w:r>
    </w:p>
    <w:p w14:paraId="0F3090A4" w14:textId="77777777" w:rsidR="00BD12F7" w:rsidRDefault="00BD12F7" w:rsidP="00BD12F7">
      <w:pPr>
        <w:autoSpaceDE w:val="0"/>
        <w:spacing w:line="276" w:lineRule="auto"/>
        <w:ind w:right="51"/>
        <w:jc w:val="center"/>
        <w:rPr>
          <w:rFonts w:ascii="Trebuchet MS" w:hAnsi="Trebuchet MS"/>
          <w:b/>
        </w:rPr>
      </w:pPr>
    </w:p>
    <w:p w14:paraId="70B5312C" w14:textId="38233B41" w:rsidR="00794FB6" w:rsidRPr="00794FB6" w:rsidRDefault="00794FB6" w:rsidP="00BD12F7">
      <w:pPr>
        <w:autoSpaceDE w:val="0"/>
        <w:spacing w:line="276" w:lineRule="auto"/>
        <w:ind w:right="51"/>
        <w:jc w:val="center"/>
        <w:rPr>
          <w:rFonts w:ascii="Trebuchet MS" w:hAnsi="Trebuchet MS" w:cs="Arial"/>
          <w:b/>
          <w:bCs/>
        </w:rPr>
      </w:pPr>
      <w:r w:rsidRPr="00794FB6">
        <w:rPr>
          <w:rFonts w:ascii="Trebuchet MS" w:hAnsi="Trebuchet MS"/>
          <w:b/>
        </w:rPr>
        <w:t>Medidas de seguridad</w:t>
      </w:r>
    </w:p>
    <w:p w14:paraId="55298D2A" w14:textId="77777777" w:rsidR="00BD12F7" w:rsidRDefault="00BD12F7" w:rsidP="00BD12F7">
      <w:pPr>
        <w:autoSpaceDE w:val="0"/>
        <w:spacing w:line="276" w:lineRule="auto"/>
        <w:ind w:right="51"/>
        <w:jc w:val="both"/>
        <w:rPr>
          <w:rFonts w:ascii="Trebuchet MS" w:hAnsi="Trebuchet MS" w:cs="Arial"/>
          <w:b/>
          <w:bCs/>
        </w:rPr>
      </w:pPr>
    </w:p>
    <w:p w14:paraId="1C6CD74D" w14:textId="0D48D317" w:rsidR="002A2E67" w:rsidRPr="001E376A" w:rsidRDefault="001027DE" w:rsidP="00BD12F7">
      <w:pPr>
        <w:autoSpaceDE w:val="0"/>
        <w:spacing w:line="276" w:lineRule="auto"/>
        <w:ind w:right="51"/>
        <w:jc w:val="both"/>
        <w:rPr>
          <w:rFonts w:ascii="Trebuchet MS" w:hAnsi="Trebuchet MS" w:cs="Arial"/>
          <w:b/>
          <w:bCs/>
        </w:rPr>
      </w:pPr>
      <w:r w:rsidRPr="001E376A">
        <w:rPr>
          <w:rFonts w:ascii="Trebuchet MS" w:hAnsi="Trebuchet MS" w:cs="Arial"/>
          <w:b/>
          <w:bCs/>
        </w:rPr>
        <w:t xml:space="preserve">Artículo </w:t>
      </w:r>
      <w:r w:rsidR="007C547A">
        <w:rPr>
          <w:rFonts w:ascii="Trebuchet MS" w:hAnsi="Trebuchet MS" w:cs="Arial"/>
          <w:b/>
          <w:bCs/>
        </w:rPr>
        <w:t>4</w:t>
      </w:r>
      <w:r w:rsidR="004B6DA2">
        <w:rPr>
          <w:rFonts w:ascii="Trebuchet MS" w:hAnsi="Trebuchet MS" w:cs="Arial"/>
          <w:b/>
          <w:bCs/>
        </w:rPr>
        <w:t>0</w:t>
      </w:r>
    </w:p>
    <w:p w14:paraId="25295769" w14:textId="3613B51E" w:rsidR="002A2E67" w:rsidRPr="001E376A" w:rsidRDefault="004D11A5" w:rsidP="00BD12F7">
      <w:pPr>
        <w:autoSpaceDE w:val="0"/>
        <w:spacing w:line="276" w:lineRule="auto"/>
        <w:ind w:right="51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Cs/>
        </w:rPr>
        <w:t xml:space="preserve">1. </w:t>
      </w:r>
      <w:r w:rsidR="002A2E67" w:rsidRPr="001E376A">
        <w:rPr>
          <w:rFonts w:ascii="Trebuchet MS" w:hAnsi="Trebuchet MS" w:cs="Arial"/>
          <w:bCs/>
        </w:rPr>
        <w:t xml:space="preserve">El </w:t>
      </w:r>
      <w:r w:rsidR="00C66D29">
        <w:rPr>
          <w:rFonts w:ascii="Trebuchet MS" w:hAnsi="Trebuchet MS" w:cs="Arial"/>
        </w:rPr>
        <w:t>C</w:t>
      </w:r>
      <w:r w:rsidR="00430812" w:rsidRPr="001E376A">
        <w:rPr>
          <w:rFonts w:ascii="Trebuchet MS" w:hAnsi="Trebuchet MS" w:cs="Arial"/>
        </w:rPr>
        <w:t xml:space="preserve">onsejo </w:t>
      </w:r>
      <w:r w:rsidR="00C66D29">
        <w:rPr>
          <w:rFonts w:ascii="Trebuchet MS" w:hAnsi="Trebuchet MS" w:cs="Arial"/>
        </w:rPr>
        <w:t>D</w:t>
      </w:r>
      <w:r w:rsidR="00430812" w:rsidRPr="001E376A">
        <w:rPr>
          <w:rFonts w:ascii="Trebuchet MS" w:hAnsi="Trebuchet MS" w:cs="Arial"/>
        </w:rPr>
        <w:t xml:space="preserve">istrital o en su caso el </w:t>
      </w:r>
      <w:r w:rsidR="00C66D29">
        <w:rPr>
          <w:rFonts w:ascii="Trebuchet MS" w:hAnsi="Trebuchet MS" w:cs="Arial"/>
        </w:rPr>
        <w:t>C</w:t>
      </w:r>
      <w:r w:rsidR="00430812" w:rsidRPr="001E376A">
        <w:rPr>
          <w:rFonts w:ascii="Trebuchet MS" w:hAnsi="Trebuchet MS" w:cs="Arial"/>
        </w:rPr>
        <w:t xml:space="preserve">onsejo </w:t>
      </w:r>
      <w:r w:rsidR="00C66D29">
        <w:rPr>
          <w:rFonts w:ascii="Trebuchet MS" w:hAnsi="Trebuchet MS" w:cs="Arial"/>
        </w:rPr>
        <w:t>M</w:t>
      </w:r>
      <w:r w:rsidR="00430812" w:rsidRPr="001E376A">
        <w:rPr>
          <w:rFonts w:ascii="Trebuchet MS" w:hAnsi="Trebuchet MS" w:cs="Arial"/>
        </w:rPr>
        <w:t>unicipal,</w:t>
      </w:r>
      <w:r w:rsidR="00591D2D" w:rsidRPr="001E376A">
        <w:rPr>
          <w:rFonts w:ascii="Trebuchet MS" w:hAnsi="Trebuchet MS" w:cs="Arial"/>
          <w:bCs/>
        </w:rPr>
        <w:t xml:space="preserve"> </w:t>
      </w:r>
      <w:r w:rsidR="002A2E67" w:rsidRPr="001E376A">
        <w:rPr>
          <w:rFonts w:ascii="Trebuchet MS" w:hAnsi="Trebuchet MS" w:cs="Arial"/>
          <w:bCs/>
        </w:rPr>
        <w:t>realizar</w:t>
      </w:r>
      <w:r w:rsidR="00591D2D" w:rsidRPr="001E376A">
        <w:rPr>
          <w:rFonts w:ascii="Trebuchet MS" w:hAnsi="Trebuchet MS" w:cs="Arial"/>
          <w:bCs/>
        </w:rPr>
        <w:t>á</w:t>
      </w:r>
      <w:r w:rsidR="002A2E67" w:rsidRPr="001E376A">
        <w:rPr>
          <w:rFonts w:ascii="Trebuchet MS" w:hAnsi="Trebuchet MS" w:cs="Arial"/>
          <w:bCs/>
        </w:rPr>
        <w:t xml:space="preserve"> </w:t>
      </w:r>
      <w:r w:rsidR="002A2E67" w:rsidRPr="001E376A">
        <w:rPr>
          <w:rFonts w:ascii="Trebuchet MS" w:hAnsi="Trebuchet MS" w:cs="Arial"/>
        </w:rPr>
        <w:t xml:space="preserve">las gestiones necesarias ante las autoridades correspondientes para garantizar la seguridad de </w:t>
      </w:r>
      <w:r w:rsidR="00404095" w:rsidRPr="001E376A">
        <w:rPr>
          <w:rFonts w:ascii="Trebuchet MS" w:hAnsi="Trebuchet MS" w:cs="Arial"/>
        </w:rPr>
        <w:t xml:space="preserve">las y </w:t>
      </w:r>
      <w:r w:rsidR="002A2E67" w:rsidRPr="001E376A">
        <w:rPr>
          <w:rFonts w:ascii="Trebuchet MS" w:hAnsi="Trebuchet MS" w:cs="Arial"/>
        </w:rPr>
        <w:t>los candidatos y</w:t>
      </w:r>
      <w:r w:rsidR="000F7503">
        <w:rPr>
          <w:rFonts w:ascii="Trebuchet MS" w:hAnsi="Trebuchet MS" w:cs="Arial"/>
        </w:rPr>
        <w:t>, en su caso,</w:t>
      </w:r>
      <w:r w:rsidR="002A2E67" w:rsidRPr="001E376A">
        <w:rPr>
          <w:rFonts w:ascii="Trebuchet MS" w:hAnsi="Trebuchet MS" w:cs="Arial"/>
        </w:rPr>
        <w:t xml:space="preserve"> de</w:t>
      </w:r>
      <w:r w:rsidR="00404095" w:rsidRPr="001E376A">
        <w:rPr>
          <w:rFonts w:ascii="Trebuchet MS" w:hAnsi="Trebuchet MS" w:cs="Arial"/>
        </w:rPr>
        <w:t xml:space="preserve"> las y</w:t>
      </w:r>
      <w:r w:rsidR="002A2E67" w:rsidRPr="001E376A">
        <w:rPr>
          <w:rFonts w:ascii="Trebuchet MS" w:hAnsi="Trebuchet MS" w:cs="Arial"/>
        </w:rPr>
        <w:t xml:space="preserve"> los asistentes al debate.</w:t>
      </w:r>
    </w:p>
    <w:p w14:paraId="67601087" w14:textId="77777777" w:rsidR="00EF5FAF" w:rsidRPr="001E376A" w:rsidRDefault="00EF5FAF" w:rsidP="00BD12F7">
      <w:pPr>
        <w:autoSpaceDE w:val="0"/>
        <w:spacing w:line="276" w:lineRule="auto"/>
        <w:ind w:right="51"/>
        <w:jc w:val="center"/>
        <w:rPr>
          <w:rFonts w:ascii="Trebuchet MS" w:hAnsi="Trebuchet MS" w:cs="Arial"/>
          <w:b/>
          <w:bCs/>
        </w:rPr>
      </w:pPr>
    </w:p>
    <w:p w14:paraId="7E4DB6D5" w14:textId="066BF308" w:rsidR="00794FB6" w:rsidRDefault="00794FB6" w:rsidP="00BD12F7">
      <w:pPr>
        <w:autoSpaceDE w:val="0"/>
        <w:spacing w:line="276" w:lineRule="auto"/>
        <w:ind w:right="51"/>
        <w:jc w:val="center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Casos no previstos</w:t>
      </w:r>
    </w:p>
    <w:p w14:paraId="6B66E807" w14:textId="76A7A016" w:rsidR="002A2E67" w:rsidRPr="001E376A" w:rsidRDefault="002A2E67" w:rsidP="00BD12F7">
      <w:pPr>
        <w:autoSpaceDE w:val="0"/>
        <w:spacing w:line="276" w:lineRule="auto"/>
        <w:ind w:right="51"/>
        <w:jc w:val="both"/>
        <w:rPr>
          <w:rFonts w:ascii="Trebuchet MS" w:hAnsi="Trebuchet MS" w:cs="Arial"/>
          <w:b/>
          <w:bCs/>
        </w:rPr>
      </w:pPr>
      <w:r w:rsidRPr="001E376A">
        <w:rPr>
          <w:rFonts w:ascii="Trebuchet MS" w:hAnsi="Trebuchet MS" w:cs="Arial"/>
          <w:b/>
          <w:bCs/>
        </w:rPr>
        <w:t xml:space="preserve">Artículo </w:t>
      </w:r>
      <w:r w:rsidR="007C547A">
        <w:rPr>
          <w:rFonts w:ascii="Trebuchet MS" w:hAnsi="Trebuchet MS" w:cs="Arial"/>
          <w:b/>
          <w:bCs/>
        </w:rPr>
        <w:t>4</w:t>
      </w:r>
      <w:r w:rsidR="004B6DA2">
        <w:rPr>
          <w:rFonts w:ascii="Trebuchet MS" w:hAnsi="Trebuchet MS" w:cs="Arial"/>
          <w:b/>
          <w:bCs/>
        </w:rPr>
        <w:t>1</w:t>
      </w:r>
    </w:p>
    <w:p w14:paraId="54431F92" w14:textId="6BA1A6D8" w:rsidR="00985646" w:rsidRDefault="004D11A5" w:rsidP="00BD12F7">
      <w:pPr>
        <w:autoSpaceDE w:val="0"/>
        <w:spacing w:line="276" w:lineRule="auto"/>
        <w:ind w:right="51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Cs/>
        </w:rPr>
        <w:t xml:space="preserve">1. </w:t>
      </w:r>
      <w:r w:rsidR="002A2E67" w:rsidRPr="001E376A">
        <w:rPr>
          <w:rFonts w:ascii="Trebuchet MS" w:hAnsi="Trebuchet MS" w:cs="Arial"/>
        </w:rPr>
        <w:t xml:space="preserve">Cualquier caso no previsto en </w:t>
      </w:r>
      <w:r w:rsidR="00430812" w:rsidRPr="001E376A">
        <w:rPr>
          <w:rFonts w:ascii="Trebuchet MS" w:hAnsi="Trebuchet MS" w:cs="Arial"/>
        </w:rPr>
        <w:t>l</w:t>
      </w:r>
      <w:r w:rsidR="00794FB6">
        <w:rPr>
          <w:rFonts w:ascii="Trebuchet MS" w:hAnsi="Trebuchet MS" w:cs="Arial"/>
        </w:rPr>
        <w:t>o</w:t>
      </w:r>
      <w:r w:rsidR="00430812" w:rsidRPr="001E376A">
        <w:rPr>
          <w:rFonts w:ascii="Trebuchet MS" w:hAnsi="Trebuchet MS" w:cs="Arial"/>
        </w:rPr>
        <w:t xml:space="preserve">s presentes </w:t>
      </w:r>
      <w:r w:rsidR="00794FB6">
        <w:rPr>
          <w:rFonts w:ascii="Trebuchet MS" w:hAnsi="Trebuchet MS" w:cs="Arial"/>
        </w:rPr>
        <w:t>lineamientos</w:t>
      </w:r>
      <w:r w:rsidR="002A2E67" w:rsidRPr="001E376A">
        <w:rPr>
          <w:rFonts w:ascii="Trebuchet MS" w:hAnsi="Trebuchet MS" w:cs="Arial"/>
        </w:rPr>
        <w:t xml:space="preserve"> será resuelto por la Comisión de Debates o, en su caso, por el Consejo General, en el ámbito de sus </w:t>
      </w:r>
      <w:r w:rsidR="00BA1A5C" w:rsidRPr="001E376A">
        <w:rPr>
          <w:rFonts w:ascii="Trebuchet MS" w:hAnsi="Trebuchet MS" w:cs="Arial"/>
        </w:rPr>
        <w:t>atribuciones</w:t>
      </w:r>
      <w:r w:rsidR="002A2E67" w:rsidRPr="001E376A">
        <w:rPr>
          <w:rFonts w:ascii="Trebuchet MS" w:hAnsi="Trebuchet MS" w:cs="Arial"/>
        </w:rPr>
        <w:t>.</w:t>
      </w:r>
    </w:p>
    <w:p w14:paraId="23721BCF" w14:textId="77777777" w:rsidR="00A71D7B" w:rsidRDefault="00A71D7B" w:rsidP="00BD12F7">
      <w:pPr>
        <w:autoSpaceDE w:val="0"/>
        <w:spacing w:line="276" w:lineRule="auto"/>
        <w:ind w:right="51"/>
        <w:jc w:val="both"/>
        <w:rPr>
          <w:rFonts w:ascii="Trebuchet MS" w:hAnsi="Trebuchet MS"/>
        </w:rPr>
      </w:pPr>
    </w:p>
    <w:p w14:paraId="03FFF384" w14:textId="168E25B7" w:rsidR="00A71D7B" w:rsidRDefault="00A71D7B" w:rsidP="00BD12F7">
      <w:pPr>
        <w:autoSpaceDE w:val="0"/>
        <w:spacing w:line="276" w:lineRule="auto"/>
        <w:ind w:right="51"/>
        <w:jc w:val="center"/>
        <w:rPr>
          <w:rFonts w:ascii="Trebuchet MS" w:hAnsi="Trebuchet MS"/>
          <w:b/>
        </w:rPr>
      </w:pPr>
      <w:r w:rsidRPr="00A71D7B">
        <w:rPr>
          <w:rFonts w:ascii="Trebuchet MS" w:hAnsi="Trebuchet MS"/>
          <w:b/>
        </w:rPr>
        <w:t>Transitorio</w:t>
      </w:r>
    </w:p>
    <w:p w14:paraId="3AC1A337" w14:textId="77777777" w:rsidR="00A71D7B" w:rsidRDefault="00A71D7B" w:rsidP="00BD12F7">
      <w:pPr>
        <w:autoSpaceDE w:val="0"/>
        <w:spacing w:line="276" w:lineRule="auto"/>
        <w:ind w:right="51"/>
        <w:jc w:val="center"/>
        <w:rPr>
          <w:rFonts w:ascii="Trebuchet MS" w:hAnsi="Trebuchet MS"/>
        </w:rPr>
      </w:pPr>
    </w:p>
    <w:p w14:paraId="1EADFECF" w14:textId="0524E34D" w:rsidR="00A71D7B" w:rsidRPr="00A71D7B" w:rsidRDefault="00A71D7B" w:rsidP="00BD12F7">
      <w:pPr>
        <w:autoSpaceDE w:val="0"/>
        <w:spacing w:line="276" w:lineRule="auto"/>
        <w:ind w:right="51"/>
        <w:jc w:val="both"/>
        <w:rPr>
          <w:rFonts w:ascii="Trebuchet MS" w:hAnsi="Trebuchet MS"/>
        </w:rPr>
      </w:pPr>
      <w:r w:rsidRPr="004D1C3E">
        <w:rPr>
          <w:rFonts w:ascii="Trebuchet MS" w:hAnsi="Trebuchet MS"/>
          <w:b/>
        </w:rPr>
        <w:t>Único.</w:t>
      </w:r>
      <w:r>
        <w:rPr>
          <w:rFonts w:ascii="Trebuchet MS" w:hAnsi="Trebuchet MS"/>
        </w:rPr>
        <w:t xml:space="preserve"> </w:t>
      </w:r>
      <w:r w:rsidR="004D1C3E">
        <w:rPr>
          <w:rFonts w:ascii="Trebuchet MS" w:hAnsi="Trebuchet MS"/>
        </w:rPr>
        <w:t>Los</w:t>
      </w:r>
      <w:r>
        <w:rPr>
          <w:rFonts w:ascii="Trebuchet MS" w:hAnsi="Trebuchet MS"/>
        </w:rPr>
        <w:t xml:space="preserve"> presente</w:t>
      </w:r>
      <w:r w:rsidR="004D1C3E">
        <w:rPr>
          <w:rFonts w:ascii="Trebuchet MS" w:hAnsi="Trebuchet MS"/>
        </w:rPr>
        <w:t>s</w:t>
      </w:r>
      <w:r>
        <w:rPr>
          <w:rFonts w:ascii="Trebuchet MS" w:hAnsi="Trebuchet MS"/>
        </w:rPr>
        <w:t xml:space="preserve"> </w:t>
      </w:r>
      <w:r w:rsidR="004D1C3E">
        <w:rPr>
          <w:rFonts w:ascii="Trebuchet MS" w:hAnsi="Trebuchet MS"/>
        </w:rPr>
        <w:t>L</w:t>
      </w:r>
      <w:r>
        <w:rPr>
          <w:rFonts w:ascii="Trebuchet MS" w:hAnsi="Trebuchet MS"/>
        </w:rPr>
        <w:t>ineamiento</w:t>
      </w:r>
      <w:r w:rsidR="004D1C3E">
        <w:rPr>
          <w:rFonts w:ascii="Trebuchet MS" w:hAnsi="Trebuchet MS"/>
        </w:rPr>
        <w:t>s</w:t>
      </w:r>
      <w:r>
        <w:rPr>
          <w:rFonts w:ascii="Trebuchet MS" w:hAnsi="Trebuchet MS"/>
        </w:rPr>
        <w:t xml:space="preserve"> </w:t>
      </w:r>
      <w:r w:rsidR="00BD12F7">
        <w:rPr>
          <w:rFonts w:ascii="Trebuchet MS" w:hAnsi="Trebuchet MS"/>
        </w:rPr>
        <w:t xml:space="preserve">Generales </w:t>
      </w:r>
      <w:r>
        <w:rPr>
          <w:rFonts w:ascii="Trebuchet MS" w:hAnsi="Trebuchet MS"/>
        </w:rPr>
        <w:t>entrará</w:t>
      </w:r>
      <w:r w:rsidR="004D1C3E">
        <w:rPr>
          <w:rFonts w:ascii="Trebuchet MS" w:hAnsi="Trebuchet MS"/>
        </w:rPr>
        <w:t>n</w:t>
      </w:r>
      <w:r>
        <w:rPr>
          <w:rFonts w:ascii="Trebuchet MS" w:hAnsi="Trebuchet MS"/>
        </w:rPr>
        <w:t xml:space="preserve"> en vigor al día siguiente de que se apruebe</w:t>
      </w:r>
      <w:r w:rsidR="004D1C3E">
        <w:rPr>
          <w:rFonts w:ascii="Trebuchet MS" w:hAnsi="Trebuchet MS"/>
        </w:rPr>
        <w:t>n</w:t>
      </w:r>
      <w:r>
        <w:rPr>
          <w:rFonts w:ascii="Trebuchet MS" w:hAnsi="Trebuchet MS"/>
        </w:rPr>
        <w:t xml:space="preserve"> por el Consejo General del Instituto Electoral y de Participación Ciudadana del Estado de Jalisco.</w:t>
      </w:r>
    </w:p>
    <w:sectPr w:rsidR="00A71D7B" w:rsidRPr="00A71D7B" w:rsidSect="00BD12F7">
      <w:headerReference w:type="even" r:id="rId9"/>
      <w:headerReference w:type="default" r:id="rId10"/>
      <w:footerReference w:type="even" r:id="rId11"/>
      <w:footerReference w:type="default" r:id="rId12"/>
      <w:footnotePr>
        <w:pos w:val="beneathText"/>
      </w:footnotePr>
      <w:pgSz w:w="12242" w:h="15842" w:code="1"/>
      <w:pgMar w:top="2552" w:right="1701" w:bottom="1701" w:left="1701" w:header="720" w:footer="720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8C28C21" w16cid:durableId="240EF565"/>
  <w16cid:commentId w16cid:paraId="1FC151CE" w16cid:durableId="240EF566"/>
  <w16cid:commentId w16cid:paraId="124D512B" w16cid:durableId="240EF56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C58473" w14:textId="77777777" w:rsidR="00CC5A37" w:rsidRDefault="00CC5A37" w:rsidP="002A2E67">
      <w:r>
        <w:separator/>
      </w:r>
    </w:p>
  </w:endnote>
  <w:endnote w:type="continuationSeparator" w:id="0">
    <w:p w14:paraId="4C63E408" w14:textId="77777777" w:rsidR="00CC5A37" w:rsidRDefault="00CC5A37" w:rsidP="002A2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27ACF" w14:textId="77777777" w:rsidR="00EE15E9" w:rsidRDefault="00EE15E9" w:rsidP="001120C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03E4C9D" w14:textId="77777777" w:rsidR="00EE15E9" w:rsidRDefault="00EE15E9" w:rsidP="001120C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7854E" w14:textId="6D938C53" w:rsidR="00EE15E9" w:rsidRPr="00713D96" w:rsidRDefault="00EE15E9">
    <w:pPr>
      <w:pStyle w:val="Piedepgina"/>
      <w:jc w:val="right"/>
      <w:rPr>
        <w:sz w:val="20"/>
      </w:rPr>
    </w:pPr>
    <w:r w:rsidRPr="009439CB">
      <w:rPr>
        <w:rFonts w:ascii="Trebuchet MS" w:hAnsi="Trebuchet MS"/>
        <w:sz w:val="20"/>
        <w:szCs w:val="20"/>
        <w:lang w:eastAsia="es-ES"/>
      </w:rPr>
      <w:t xml:space="preserve">Página | </w:t>
    </w:r>
    <w:r w:rsidRPr="009439CB">
      <w:rPr>
        <w:rFonts w:ascii="Trebuchet MS" w:hAnsi="Trebuchet MS"/>
        <w:sz w:val="20"/>
        <w:szCs w:val="20"/>
        <w:lang w:val="es-MX" w:eastAsia="es-ES"/>
      </w:rPr>
      <w:fldChar w:fldCharType="begin"/>
    </w:r>
    <w:r w:rsidRPr="009439CB">
      <w:rPr>
        <w:rFonts w:ascii="Trebuchet MS" w:hAnsi="Trebuchet MS"/>
        <w:sz w:val="20"/>
        <w:szCs w:val="20"/>
        <w:lang w:val="es-MX" w:eastAsia="es-ES"/>
      </w:rPr>
      <w:instrText>PAGE   \* MERGEFORMAT</w:instrText>
    </w:r>
    <w:r w:rsidRPr="009439CB">
      <w:rPr>
        <w:rFonts w:ascii="Trebuchet MS" w:hAnsi="Trebuchet MS"/>
        <w:sz w:val="20"/>
        <w:szCs w:val="20"/>
        <w:lang w:val="es-MX" w:eastAsia="es-ES"/>
      </w:rPr>
      <w:fldChar w:fldCharType="separate"/>
    </w:r>
    <w:r w:rsidR="00033F79" w:rsidRPr="00033F79">
      <w:rPr>
        <w:rFonts w:ascii="Trebuchet MS" w:hAnsi="Trebuchet MS"/>
        <w:noProof/>
        <w:sz w:val="20"/>
        <w:szCs w:val="20"/>
        <w:lang w:eastAsia="es-ES"/>
      </w:rPr>
      <w:t>13</w:t>
    </w:r>
    <w:r w:rsidRPr="009439CB">
      <w:rPr>
        <w:rFonts w:ascii="Trebuchet MS" w:hAnsi="Trebuchet MS"/>
        <w:sz w:val="20"/>
        <w:szCs w:val="20"/>
        <w:lang w:val="es-MX" w:eastAsia="es-ES"/>
      </w:rPr>
      <w:fldChar w:fldCharType="end"/>
    </w:r>
  </w:p>
  <w:p w14:paraId="4EA54B6A" w14:textId="77777777" w:rsidR="00EE15E9" w:rsidRPr="00BC778E" w:rsidRDefault="00EE15E9" w:rsidP="001120CB">
    <w:pPr>
      <w:pStyle w:val="Piedepgina"/>
      <w:ind w:right="360"/>
      <w:rPr>
        <w:rFonts w:ascii="Trebuchet MS" w:hAnsi="Trebuchet MS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8BD300" w14:textId="77777777" w:rsidR="00CC5A37" w:rsidRDefault="00CC5A37" w:rsidP="002A2E67">
      <w:r>
        <w:separator/>
      </w:r>
    </w:p>
  </w:footnote>
  <w:footnote w:type="continuationSeparator" w:id="0">
    <w:p w14:paraId="3CC92A5E" w14:textId="77777777" w:rsidR="00CC5A37" w:rsidRDefault="00CC5A37" w:rsidP="002A2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6DF4A" w14:textId="362E8C27" w:rsidR="00EE15E9" w:rsidRDefault="00EE15E9" w:rsidP="001120C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FE0DB5F" w14:textId="77777777" w:rsidR="00EE15E9" w:rsidRDefault="00EE15E9" w:rsidP="001120C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C9D27" w14:textId="32C383E5" w:rsidR="00EE15E9" w:rsidRPr="002A72FE" w:rsidRDefault="00EE15E9" w:rsidP="00536C3E">
    <w:pPr>
      <w:jc w:val="cent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58ACB6E"/>
    <w:name w:val="WW8Num1"/>
    <w:lvl w:ilvl="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b w:val="0"/>
      </w:rPr>
    </w:lvl>
  </w:abstractNum>
  <w:abstractNum w:abstractNumId="1">
    <w:nsid w:val="00000002"/>
    <w:multiLevelType w:val="singleLevel"/>
    <w:tmpl w:val="FF82E99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FADE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1ED05B1"/>
    <w:multiLevelType w:val="hybridMultilevel"/>
    <w:tmpl w:val="2B92FC1A"/>
    <w:lvl w:ilvl="0" w:tplc="080A0013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F51DF5"/>
    <w:multiLevelType w:val="hybridMultilevel"/>
    <w:tmpl w:val="CC9C17AA"/>
    <w:lvl w:ilvl="0" w:tplc="2E942DF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3F2093D"/>
    <w:multiLevelType w:val="hybridMultilevel"/>
    <w:tmpl w:val="52B68E7C"/>
    <w:lvl w:ilvl="0" w:tplc="B8A4E19A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266CF5"/>
    <w:multiLevelType w:val="hybridMultilevel"/>
    <w:tmpl w:val="869226EE"/>
    <w:lvl w:ilvl="0" w:tplc="581A6808">
      <w:start w:val="3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0E702375"/>
    <w:multiLevelType w:val="hybridMultilevel"/>
    <w:tmpl w:val="243EA766"/>
    <w:lvl w:ilvl="0" w:tplc="A78C39F6">
      <w:start w:val="1"/>
      <w:numFmt w:val="decimal"/>
      <w:lvlText w:val="%1."/>
      <w:lvlJc w:val="center"/>
      <w:pPr>
        <w:ind w:left="720" w:hanging="360"/>
      </w:pPr>
      <w:rPr>
        <w:rFonts w:ascii="Trebuchet MS" w:eastAsia="Arial" w:hAnsi="Trebuchet MS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DF033A"/>
    <w:multiLevelType w:val="hybridMultilevel"/>
    <w:tmpl w:val="EFF2C73A"/>
    <w:lvl w:ilvl="0" w:tplc="650874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CD31D3"/>
    <w:multiLevelType w:val="hybridMultilevel"/>
    <w:tmpl w:val="34A60BF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0004DF"/>
    <w:multiLevelType w:val="hybridMultilevel"/>
    <w:tmpl w:val="07A6E3B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A1294B"/>
    <w:multiLevelType w:val="hybridMultilevel"/>
    <w:tmpl w:val="AEA69F40"/>
    <w:lvl w:ilvl="0" w:tplc="02E44792">
      <w:start w:val="1"/>
      <w:numFmt w:val="decimal"/>
      <w:lvlText w:val="%1."/>
      <w:lvlJc w:val="center"/>
      <w:pPr>
        <w:ind w:left="720" w:hanging="360"/>
      </w:pPr>
      <w:rPr>
        <w:rFonts w:ascii="Trebuchet MS" w:eastAsia="Arial" w:hAnsi="Trebuchet MS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86681F"/>
    <w:multiLevelType w:val="hybridMultilevel"/>
    <w:tmpl w:val="E4E6FB5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4473C3"/>
    <w:multiLevelType w:val="hybridMultilevel"/>
    <w:tmpl w:val="922E51DC"/>
    <w:lvl w:ilvl="0" w:tplc="F7785B7C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31238E"/>
    <w:multiLevelType w:val="hybridMultilevel"/>
    <w:tmpl w:val="4C167976"/>
    <w:lvl w:ilvl="0" w:tplc="080A0013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F61E48"/>
    <w:multiLevelType w:val="hybridMultilevel"/>
    <w:tmpl w:val="96129EBC"/>
    <w:lvl w:ilvl="0" w:tplc="29BA231A">
      <w:start w:val="1"/>
      <w:numFmt w:val="decimal"/>
      <w:lvlText w:val="%1."/>
      <w:lvlJc w:val="center"/>
      <w:pPr>
        <w:ind w:left="720" w:hanging="360"/>
      </w:pPr>
      <w:rPr>
        <w:rFonts w:ascii="Trebuchet MS" w:eastAsia="Arial" w:hAnsi="Trebuchet MS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27735B"/>
    <w:multiLevelType w:val="hybridMultilevel"/>
    <w:tmpl w:val="93BABE44"/>
    <w:lvl w:ilvl="0" w:tplc="C92AE2AE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9D2EE4"/>
    <w:multiLevelType w:val="hybridMultilevel"/>
    <w:tmpl w:val="612C54D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013631"/>
    <w:multiLevelType w:val="hybridMultilevel"/>
    <w:tmpl w:val="3BD005D0"/>
    <w:lvl w:ilvl="0" w:tplc="8452B4C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86B0D3D"/>
    <w:multiLevelType w:val="hybridMultilevel"/>
    <w:tmpl w:val="39F279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7039F2"/>
    <w:multiLevelType w:val="hybridMultilevel"/>
    <w:tmpl w:val="77AC682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1C15E1"/>
    <w:multiLevelType w:val="hybridMultilevel"/>
    <w:tmpl w:val="253A927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DF634E"/>
    <w:multiLevelType w:val="hybridMultilevel"/>
    <w:tmpl w:val="47584EF8"/>
    <w:lvl w:ilvl="0" w:tplc="EE607072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06" w:hanging="360"/>
      </w:pPr>
    </w:lvl>
    <w:lvl w:ilvl="2" w:tplc="080A001B" w:tentative="1">
      <w:start w:val="1"/>
      <w:numFmt w:val="lowerRoman"/>
      <w:lvlText w:val="%3."/>
      <w:lvlJc w:val="right"/>
      <w:pPr>
        <w:ind w:left="1826" w:hanging="180"/>
      </w:pPr>
    </w:lvl>
    <w:lvl w:ilvl="3" w:tplc="080A000F" w:tentative="1">
      <w:start w:val="1"/>
      <w:numFmt w:val="decimal"/>
      <w:lvlText w:val="%4."/>
      <w:lvlJc w:val="left"/>
      <w:pPr>
        <w:ind w:left="2546" w:hanging="360"/>
      </w:pPr>
    </w:lvl>
    <w:lvl w:ilvl="4" w:tplc="080A0019" w:tentative="1">
      <w:start w:val="1"/>
      <w:numFmt w:val="lowerLetter"/>
      <w:lvlText w:val="%5."/>
      <w:lvlJc w:val="left"/>
      <w:pPr>
        <w:ind w:left="3266" w:hanging="360"/>
      </w:pPr>
    </w:lvl>
    <w:lvl w:ilvl="5" w:tplc="080A001B" w:tentative="1">
      <w:start w:val="1"/>
      <w:numFmt w:val="lowerRoman"/>
      <w:lvlText w:val="%6."/>
      <w:lvlJc w:val="right"/>
      <w:pPr>
        <w:ind w:left="3986" w:hanging="180"/>
      </w:pPr>
    </w:lvl>
    <w:lvl w:ilvl="6" w:tplc="080A000F" w:tentative="1">
      <w:start w:val="1"/>
      <w:numFmt w:val="decimal"/>
      <w:lvlText w:val="%7."/>
      <w:lvlJc w:val="left"/>
      <w:pPr>
        <w:ind w:left="4706" w:hanging="360"/>
      </w:pPr>
    </w:lvl>
    <w:lvl w:ilvl="7" w:tplc="080A0019" w:tentative="1">
      <w:start w:val="1"/>
      <w:numFmt w:val="lowerLetter"/>
      <w:lvlText w:val="%8."/>
      <w:lvlJc w:val="left"/>
      <w:pPr>
        <w:ind w:left="5426" w:hanging="360"/>
      </w:pPr>
    </w:lvl>
    <w:lvl w:ilvl="8" w:tplc="080A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5">
    <w:nsid w:val="3F712224"/>
    <w:multiLevelType w:val="hybridMultilevel"/>
    <w:tmpl w:val="EF0A16B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D03642"/>
    <w:multiLevelType w:val="hybridMultilevel"/>
    <w:tmpl w:val="7DB6212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0F014E"/>
    <w:multiLevelType w:val="hybridMultilevel"/>
    <w:tmpl w:val="05FE4B8A"/>
    <w:lvl w:ilvl="0" w:tplc="1BACE9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F74E6F"/>
    <w:multiLevelType w:val="hybridMultilevel"/>
    <w:tmpl w:val="5A82823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1971EE"/>
    <w:multiLevelType w:val="hybridMultilevel"/>
    <w:tmpl w:val="2D268F98"/>
    <w:lvl w:ilvl="0" w:tplc="080A0013">
      <w:start w:val="1"/>
      <w:numFmt w:val="upperRoman"/>
      <w:lvlText w:val="%1."/>
      <w:lvlJc w:val="right"/>
      <w:pPr>
        <w:ind w:left="114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46C53FE1"/>
    <w:multiLevelType w:val="hybridMultilevel"/>
    <w:tmpl w:val="07E401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D33459"/>
    <w:multiLevelType w:val="hybridMultilevel"/>
    <w:tmpl w:val="F8EE7E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2F3AB8"/>
    <w:multiLevelType w:val="hybridMultilevel"/>
    <w:tmpl w:val="DB5ABE3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876FAE"/>
    <w:multiLevelType w:val="hybridMultilevel"/>
    <w:tmpl w:val="519C38EA"/>
    <w:lvl w:ilvl="0" w:tplc="C980CE68">
      <w:start w:val="1"/>
      <w:numFmt w:val="decimal"/>
      <w:lvlText w:val="%1."/>
      <w:lvlJc w:val="center"/>
      <w:pPr>
        <w:ind w:left="720" w:hanging="360"/>
      </w:pPr>
      <w:rPr>
        <w:rFonts w:ascii="Trebuchet MS" w:eastAsia="Arial" w:hAnsi="Trebuchet MS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5D5454"/>
    <w:multiLevelType w:val="hybridMultilevel"/>
    <w:tmpl w:val="DDA6BC6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310F87"/>
    <w:multiLevelType w:val="hybridMultilevel"/>
    <w:tmpl w:val="E29AC44A"/>
    <w:lvl w:ilvl="0" w:tplc="CEC4C77E">
      <w:start w:val="1"/>
      <w:numFmt w:val="decimal"/>
      <w:lvlText w:val="%1."/>
      <w:lvlJc w:val="center"/>
      <w:pPr>
        <w:ind w:left="720" w:hanging="360"/>
      </w:pPr>
      <w:rPr>
        <w:rFonts w:ascii="Trebuchet MS" w:eastAsia="Arial" w:hAnsi="Trebuchet MS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99001A"/>
    <w:multiLevelType w:val="hybridMultilevel"/>
    <w:tmpl w:val="1E7CFD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32615FB"/>
    <w:multiLevelType w:val="hybridMultilevel"/>
    <w:tmpl w:val="C53063A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3604411"/>
    <w:multiLevelType w:val="hybridMultilevel"/>
    <w:tmpl w:val="9A54F4C0"/>
    <w:lvl w:ilvl="0" w:tplc="FA3448A8">
      <w:start w:val="1"/>
      <w:numFmt w:val="decimal"/>
      <w:lvlText w:val="%1."/>
      <w:lvlJc w:val="center"/>
      <w:pPr>
        <w:ind w:left="720" w:hanging="360"/>
      </w:pPr>
      <w:rPr>
        <w:rFonts w:ascii="Trebuchet MS" w:eastAsia="Arial" w:hAnsi="Trebuchet MS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4563497"/>
    <w:multiLevelType w:val="hybridMultilevel"/>
    <w:tmpl w:val="7AD246BE"/>
    <w:lvl w:ilvl="0" w:tplc="4AAADD1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56E243B"/>
    <w:multiLevelType w:val="hybridMultilevel"/>
    <w:tmpl w:val="CDE444C2"/>
    <w:lvl w:ilvl="0" w:tplc="AA1681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9F95BE9"/>
    <w:multiLevelType w:val="hybridMultilevel"/>
    <w:tmpl w:val="7AD246BE"/>
    <w:lvl w:ilvl="0" w:tplc="4AAADD1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A2F79E5"/>
    <w:multiLevelType w:val="hybridMultilevel"/>
    <w:tmpl w:val="F5BCDCF0"/>
    <w:lvl w:ilvl="0" w:tplc="161A316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5A907D98"/>
    <w:multiLevelType w:val="hybridMultilevel"/>
    <w:tmpl w:val="29E0CB9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DB07F78"/>
    <w:multiLevelType w:val="hybridMultilevel"/>
    <w:tmpl w:val="C8C23098"/>
    <w:lvl w:ilvl="0" w:tplc="080A0013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1E02AAE"/>
    <w:multiLevelType w:val="hybridMultilevel"/>
    <w:tmpl w:val="2ED2AF2A"/>
    <w:lvl w:ilvl="0" w:tplc="058ACB6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636F6213"/>
    <w:multiLevelType w:val="hybridMultilevel"/>
    <w:tmpl w:val="EEB65A72"/>
    <w:lvl w:ilvl="0" w:tplc="A6721334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598474F"/>
    <w:multiLevelType w:val="hybridMultilevel"/>
    <w:tmpl w:val="C8B2CDA2"/>
    <w:lvl w:ilvl="0" w:tplc="080A0013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695379A"/>
    <w:multiLevelType w:val="hybridMultilevel"/>
    <w:tmpl w:val="A97C7950"/>
    <w:lvl w:ilvl="0" w:tplc="8460CD98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8AC6A80"/>
    <w:multiLevelType w:val="hybridMultilevel"/>
    <w:tmpl w:val="EC1814BC"/>
    <w:lvl w:ilvl="0" w:tplc="080A0017">
      <w:start w:val="1"/>
      <w:numFmt w:val="lowerLetter"/>
      <w:lvlText w:val="%1)"/>
      <w:lvlJc w:val="lef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0">
    <w:nsid w:val="6A022A4D"/>
    <w:multiLevelType w:val="hybridMultilevel"/>
    <w:tmpl w:val="0DCED2C2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1">
    <w:nsid w:val="6C8D1FFA"/>
    <w:multiLevelType w:val="hybridMultilevel"/>
    <w:tmpl w:val="DBA00964"/>
    <w:lvl w:ilvl="0" w:tplc="84B49208">
      <w:start w:val="1"/>
      <w:numFmt w:val="decimal"/>
      <w:lvlText w:val="%1."/>
      <w:lvlJc w:val="center"/>
      <w:pPr>
        <w:ind w:left="720" w:hanging="360"/>
      </w:pPr>
      <w:rPr>
        <w:rFonts w:ascii="Trebuchet MS" w:eastAsia="Arial" w:hAnsi="Trebuchet MS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CEA1EB2"/>
    <w:multiLevelType w:val="hybridMultilevel"/>
    <w:tmpl w:val="77FA3C7C"/>
    <w:lvl w:ilvl="0" w:tplc="EF1CC81A">
      <w:start w:val="1"/>
      <w:numFmt w:val="decimal"/>
      <w:lvlText w:val="%1."/>
      <w:lvlJc w:val="center"/>
      <w:pPr>
        <w:ind w:left="720" w:hanging="360"/>
      </w:pPr>
      <w:rPr>
        <w:rFonts w:ascii="Trebuchet MS" w:eastAsia="Arial" w:hAnsi="Trebuchet MS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E0E5D98"/>
    <w:multiLevelType w:val="hybridMultilevel"/>
    <w:tmpl w:val="D9369A2A"/>
    <w:lvl w:ilvl="0" w:tplc="058ACB6E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00C4E7C"/>
    <w:multiLevelType w:val="hybridMultilevel"/>
    <w:tmpl w:val="F2FA02BA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09715E5"/>
    <w:multiLevelType w:val="hybridMultilevel"/>
    <w:tmpl w:val="3AAC41A2"/>
    <w:lvl w:ilvl="0" w:tplc="080A0013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4F40AF1"/>
    <w:multiLevelType w:val="hybridMultilevel"/>
    <w:tmpl w:val="EEF23F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572730A"/>
    <w:multiLevelType w:val="hybridMultilevel"/>
    <w:tmpl w:val="B4F4827E"/>
    <w:lvl w:ilvl="0" w:tplc="A3BCF10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6BB26FF"/>
    <w:multiLevelType w:val="hybridMultilevel"/>
    <w:tmpl w:val="F62CC07A"/>
    <w:lvl w:ilvl="0" w:tplc="8B861C26">
      <w:start w:val="1"/>
      <w:numFmt w:val="decimal"/>
      <w:lvlText w:val="%1."/>
      <w:lvlJc w:val="left"/>
      <w:pPr>
        <w:ind w:left="502" w:hanging="360"/>
      </w:pPr>
      <w:rPr>
        <w:rFonts w:hint="default"/>
        <w:b/>
        <w:i/>
        <w:sz w:val="18"/>
        <w:szCs w:val="18"/>
        <w:u w:val="single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9">
    <w:nsid w:val="77280748"/>
    <w:multiLevelType w:val="hybridMultilevel"/>
    <w:tmpl w:val="2326B56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9E64BB0"/>
    <w:multiLevelType w:val="hybridMultilevel"/>
    <w:tmpl w:val="CA56BC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B194826"/>
    <w:multiLevelType w:val="hybridMultilevel"/>
    <w:tmpl w:val="9EF48060"/>
    <w:lvl w:ilvl="0" w:tplc="7BA004BA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40"/>
  </w:num>
  <w:num w:numId="9">
    <w:abstractNumId w:val="41"/>
  </w:num>
  <w:num w:numId="10">
    <w:abstractNumId w:val="24"/>
  </w:num>
  <w:num w:numId="11">
    <w:abstractNumId w:val="54"/>
  </w:num>
  <w:num w:numId="12">
    <w:abstractNumId w:val="58"/>
  </w:num>
  <w:num w:numId="13">
    <w:abstractNumId w:val="50"/>
  </w:num>
  <w:num w:numId="14">
    <w:abstractNumId w:val="56"/>
  </w:num>
  <w:num w:numId="15">
    <w:abstractNumId w:val="30"/>
  </w:num>
  <w:num w:numId="16">
    <w:abstractNumId w:val="36"/>
  </w:num>
  <w:num w:numId="17">
    <w:abstractNumId w:val="31"/>
  </w:num>
  <w:num w:numId="18">
    <w:abstractNumId w:val="39"/>
  </w:num>
  <w:num w:numId="19">
    <w:abstractNumId w:val="25"/>
  </w:num>
  <w:num w:numId="20">
    <w:abstractNumId w:val="19"/>
  </w:num>
  <w:num w:numId="21">
    <w:abstractNumId w:val="20"/>
  </w:num>
  <w:num w:numId="22">
    <w:abstractNumId w:val="42"/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</w:num>
  <w:num w:numId="25">
    <w:abstractNumId w:val="7"/>
  </w:num>
  <w:num w:numId="26">
    <w:abstractNumId w:val="21"/>
  </w:num>
  <w:num w:numId="27">
    <w:abstractNumId w:val="12"/>
  </w:num>
  <w:num w:numId="28">
    <w:abstractNumId w:val="49"/>
  </w:num>
  <w:num w:numId="29">
    <w:abstractNumId w:val="52"/>
  </w:num>
  <w:num w:numId="30">
    <w:abstractNumId w:val="13"/>
  </w:num>
  <w:num w:numId="31">
    <w:abstractNumId w:val="38"/>
  </w:num>
  <w:num w:numId="32">
    <w:abstractNumId w:val="26"/>
  </w:num>
  <w:num w:numId="33">
    <w:abstractNumId w:val="33"/>
  </w:num>
  <w:num w:numId="34">
    <w:abstractNumId w:val="17"/>
  </w:num>
  <w:num w:numId="35">
    <w:abstractNumId w:val="35"/>
  </w:num>
  <w:num w:numId="36">
    <w:abstractNumId w:val="51"/>
  </w:num>
  <w:num w:numId="37">
    <w:abstractNumId w:val="9"/>
  </w:num>
  <w:num w:numId="38">
    <w:abstractNumId w:val="61"/>
  </w:num>
  <w:num w:numId="39">
    <w:abstractNumId w:val="22"/>
  </w:num>
  <w:num w:numId="40">
    <w:abstractNumId w:val="18"/>
  </w:num>
  <w:num w:numId="41">
    <w:abstractNumId w:val="48"/>
  </w:num>
  <w:num w:numId="42">
    <w:abstractNumId w:val="15"/>
  </w:num>
  <w:num w:numId="43">
    <w:abstractNumId w:val="37"/>
  </w:num>
  <w:num w:numId="44">
    <w:abstractNumId w:val="44"/>
  </w:num>
  <w:num w:numId="45">
    <w:abstractNumId w:val="47"/>
  </w:num>
  <w:num w:numId="46">
    <w:abstractNumId w:val="55"/>
  </w:num>
  <w:num w:numId="47">
    <w:abstractNumId w:val="29"/>
  </w:num>
  <w:num w:numId="48">
    <w:abstractNumId w:val="5"/>
  </w:num>
  <w:num w:numId="49">
    <w:abstractNumId w:val="16"/>
  </w:num>
  <w:num w:numId="50">
    <w:abstractNumId w:val="23"/>
  </w:num>
  <w:num w:numId="51">
    <w:abstractNumId w:val="53"/>
  </w:num>
  <w:num w:numId="52">
    <w:abstractNumId w:val="27"/>
  </w:num>
  <w:num w:numId="53">
    <w:abstractNumId w:val="10"/>
  </w:num>
  <w:num w:numId="54">
    <w:abstractNumId w:val="46"/>
  </w:num>
  <w:num w:numId="55">
    <w:abstractNumId w:val="32"/>
  </w:num>
  <w:num w:numId="56">
    <w:abstractNumId w:val="28"/>
  </w:num>
  <w:num w:numId="57">
    <w:abstractNumId w:val="34"/>
  </w:num>
  <w:num w:numId="58">
    <w:abstractNumId w:val="45"/>
  </w:num>
  <w:num w:numId="59">
    <w:abstractNumId w:val="57"/>
  </w:num>
  <w:num w:numId="60">
    <w:abstractNumId w:val="11"/>
  </w:num>
  <w:num w:numId="61">
    <w:abstractNumId w:val="43"/>
  </w:num>
  <w:num w:numId="62">
    <w:abstractNumId w:val="59"/>
  </w:num>
  <w:num w:numId="63">
    <w:abstractNumId w:val="14"/>
  </w:num>
  <w:num w:numId="64">
    <w:abstractNumId w:val="60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E67"/>
    <w:rsid w:val="00000BA6"/>
    <w:rsid w:val="0000189C"/>
    <w:rsid w:val="00003700"/>
    <w:rsid w:val="00031222"/>
    <w:rsid w:val="0003304B"/>
    <w:rsid w:val="00033F79"/>
    <w:rsid w:val="00041B09"/>
    <w:rsid w:val="00043761"/>
    <w:rsid w:val="00047367"/>
    <w:rsid w:val="00050714"/>
    <w:rsid w:val="0005453F"/>
    <w:rsid w:val="000554FC"/>
    <w:rsid w:val="0005799F"/>
    <w:rsid w:val="00063219"/>
    <w:rsid w:val="00073E3A"/>
    <w:rsid w:val="00074517"/>
    <w:rsid w:val="000779ED"/>
    <w:rsid w:val="00091130"/>
    <w:rsid w:val="00092DBD"/>
    <w:rsid w:val="00095505"/>
    <w:rsid w:val="000A1796"/>
    <w:rsid w:val="000A2498"/>
    <w:rsid w:val="000A2DE3"/>
    <w:rsid w:val="000B7A63"/>
    <w:rsid w:val="000B7B2A"/>
    <w:rsid w:val="000C10F6"/>
    <w:rsid w:val="000C6A00"/>
    <w:rsid w:val="000C7A70"/>
    <w:rsid w:val="000D65BC"/>
    <w:rsid w:val="000E2EC9"/>
    <w:rsid w:val="000F7503"/>
    <w:rsid w:val="001027DE"/>
    <w:rsid w:val="00107B81"/>
    <w:rsid w:val="001120CB"/>
    <w:rsid w:val="001124D7"/>
    <w:rsid w:val="001130FE"/>
    <w:rsid w:val="00114775"/>
    <w:rsid w:val="001157B8"/>
    <w:rsid w:val="00116148"/>
    <w:rsid w:val="0011653B"/>
    <w:rsid w:val="00126D63"/>
    <w:rsid w:val="00127DD8"/>
    <w:rsid w:val="00132BFB"/>
    <w:rsid w:val="00134996"/>
    <w:rsid w:val="001375F5"/>
    <w:rsid w:val="0014630E"/>
    <w:rsid w:val="0014721A"/>
    <w:rsid w:val="001477D5"/>
    <w:rsid w:val="00151996"/>
    <w:rsid w:val="001530B1"/>
    <w:rsid w:val="00153195"/>
    <w:rsid w:val="001543BD"/>
    <w:rsid w:val="001544E8"/>
    <w:rsid w:val="00155690"/>
    <w:rsid w:val="00155EC2"/>
    <w:rsid w:val="001621F9"/>
    <w:rsid w:val="00163324"/>
    <w:rsid w:val="00166597"/>
    <w:rsid w:val="0016798E"/>
    <w:rsid w:val="001718CC"/>
    <w:rsid w:val="00174EC3"/>
    <w:rsid w:val="00175CE5"/>
    <w:rsid w:val="00184E07"/>
    <w:rsid w:val="00192852"/>
    <w:rsid w:val="001A2407"/>
    <w:rsid w:val="001A51D3"/>
    <w:rsid w:val="001B22EF"/>
    <w:rsid w:val="001C2750"/>
    <w:rsid w:val="001C69EF"/>
    <w:rsid w:val="001D36B3"/>
    <w:rsid w:val="001E2140"/>
    <w:rsid w:val="001E2D69"/>
    <w:rsid w:val="001E376A"/>
    <w:rsid w:val="0020513D"/>
    <w:rsid w:val="00222C75"/>
    <w:rsid w:val="00232FDD"/>
    <w:rsid w:val="00233B05"/>
    <w:rsid w:val="00235F1A"/>
    <w:rsid w:val="00236491"/>
    <w:rsid w:val="00240D9D"/>
    <w:rsid w:val="00247933"/>
    <w:rsid w:val="00250081"/>
    <w:rsid w:val="00254F67"/>
    <w:rsid w:val="00257A5D"/>
    <w:rsid w:val="00257EB4"/>
    <w:rsid w:val="00261193"/>
    <w:rsid w:val="00262725"/>
    <w:rsid w:val="00272BF7"/>
    <w:rsid w:val="0028790E"/>
    <w:rsid w:val="00291385"/>
    <w:rsid w:val="00294859"/>
    <w:rsid w:val="00297D0B"/>
    <w:rsid w:val="002A2E67"/>
    <w:rsid w:val="002A3DC0"/>
    <w:rsid w:val="002B0392"/>
    <w:rsid w:val="002B409F"/>
    <w:rsid w:val="002B51B6"/>
    <w:rsid w:val="002D39E6"/>
    <w:rsid w:val="002E0114"/>
    <w:rsid w:val="002F35B7"/>
    <w:rsid w:val="002F44F6"/>
    <w:rsid w:val="00300CF2"/>
    <w:rsid w:val="003077DD"/>
    <w:rsid w:val="00320FA4"/>
    <w:rsid w:val="0032299A"/>
    <w:rsid w:val="003246C3"/>
    <w:rsid w:val="00331BD4"/>
    <w:rsid w:val="0033263C"/>
    <w:rsid w:val="003359F5"/>
    <w:rsid w:val="0034706A"/>
    <w:rsid w:val="003502B5"/>
    <w:rsid w:val="00356B0D"/>
    <w:rsid w:val="003644DA"/>
    <w:rsid w:val="003747B8"/>
    <w:rsid w:val="003750EB"/>
    <w:rsid w:val="00377C51"/>
    <w:rsid w:val="0038393A"/>
    <w:rsid w:val="0038475D"/>
    <w:rsid w:val="00385991"/>
    <w:rsid w:val="00386803"/>
    <w:rsid w:val="003935E6"/>
    <w:rsid w:val="003A1DCB"/>
    <w:rsid w:val="003B4E32"/>
    <w:rsid w:val="003B6076"/>
    <w:rsid w:val="003B7645"/>
    <w:rsid w:val="003C0448"/>
    <w:rsid w:val="003D0EB5"/>
    <w:rsid w:val="003D64DF"/>
    <w:rsid w:val="003E3C0F"/>
    <w:rsid w:val="003E6033"/>
    <w:rsid w:val="003E6112"/>
    <w:rsid w:val="003F09D7"/>
    <w:rsid w:val="003F179F"/>
    <w:rsid w:val="003F1BA7"/>
    <w:rsid w:val="003F3D1D"/>
    <w:rsid w:val="003F43AA"/>
    <w:rsid w:val="003F45A8"/>
    <w:rsid w:val="003F48EF"/>
    <w:rsid w:val="003F5591"/>
    <w:rsid w:val="003F5997"/>
    <w:rsid w:val="003F5CF4"/>
    <w:rsid w:val="00400EFF"/>
    <w:rsid w:val="00404095"/>
    <w:rsid w:val="004116B7"/>
    <w:rsid w:val="00412163"/>
    <w:rsid w:val="00430812"/>
    <w:rsid w:val="0043326A"/>
    <w:rsid w:val="004348DE"/>
    <w:rsid w:val="00434A69"/>
    <w:rsid w:val="00444165"/>
    <w:rsid w:val="00444CDA"/>
    <w:rsid w:val="004456A4"/>
    <w:rsid w:val="00450847"/>
    <w:rsid w:val="004518EB"/>
    <w:rsid w:val="00451AD5"/>
    <w:rsid w:val="00466B9F"/>
    <w:rsid w:val="00477CC6"/>
    <w:rsid w:val="0048003C"/>
    <w:rsid w:val="004812E2"/>
    <w:rsid w:val="004830CC"/>
    <w:rsid w:val="004852EA"/>
    <w:rsid w:val="004A3E1C"/>
    <w:rsid w:val="004A40A9"/>
    <w:rsid w:val="004A583C"/>
    <w:rsid w:val="004B0F59"/>
    <w:rsid w:val="004B4643"/>
    <w:rsid w:val="004B6DA2"/>
    <w:rsid w:val="004C1E77"/>
    <w:rsid w:val="004D11A5"/>
    <w:rsid w:val="004D1C3E"/>
    <w:rsid w:val="004D5F61"/>
    <w:rsid w:val="004E3289"/>
    <w:rsid w:val="00502244"/>
    <w:rsid w:val="00502EB8"/>
    <w:rsid w:val="0052393E"/>
    <w:rsid w:val="00530661"/>
    <w:rsid w:val="00533D80"/>
    <w:rsid w:val="00535604"/>
    <w:rsid w:val="00536C3E"/>
    <w:rsid w:val="00542028"/>
    <w:rsid w:val="0054356B"/>
    <w:rsid w:val="00545F1E"/>
    <w:rsid w:val="00547795"/>
    <w:rsid w:val="0055540F"/>
    <w:rsid w:val="0055569F"/>
    <w:rsid w:val="00556CBE"/>
    <w:rsid w:val="005612E2"/>
    <w:rsid w:val="0056508B"/>
    <w:rsid w:val="00565C0C"/>
    <w:rsid w:val="00566A53"/>
    <w:rsid w:val="00573092"/>
    <w:rsid w:val="00582CB2"/>
    <w:rsid w:val="005854AE"/>
    <w:rsid w:val="00586F0F"/>
    <w:rsid w:val="00591D2D"/>
    <w:rsid w:val="005963B7"/>
    <w:rsid w:val="00597622"/>
    <w:rsid w:val="005A34FE"/>
    <w:rsid w:val="005B1845"/>
    <w:rsid w:val="005B338F"/>
    <w:rsid w:val="005B4412"/>
    <w:rsid w:val="005B5569"/>
    <w:rsid w:val="005B7DE2"/>
    <w:rsid w:val="005C145B"/>
    <w:rsid w:val="005C1962"/>
    <w:rsid w:val="005C5D3B"/>
    <w:rsid w:val="005C5DA9"/>
    <w:rsid w:val="005D0993"/>
    <w:rsid w:val="005D1258"/>
    <w:rsid w:val="005E6801"/>
    <w:rsid w:val="005F6FC6"/>
    <w:rsid w:val="00601628"/>
    <w:rsid w:val="00607BFC"/>
    <w:rsid w:val="00607D58"/>
    <w:rsid w:val="00610637"/>
    <w:rsid w:val="00613342"/>
    <w:rsid w:val="00614335"/>
    <w:rsid w:val="00614FCA"/>
    <w:rsid w:val="006204CC"/>
    <w:rsid w:val="00621A94"/>
    <w:rsid w:val="00643681"/>
    <w:rsid w:val="00651C11"/>
    <w:rsid w:val="00651ED1"/>
    <w:rsid w:val="00653EF5"/>
    <w:rsid w:val="0066776F"/>
    <w:rsid w:val="006743A0"/>
    <w:rsid w:val="00677447"/>
    <w:rsid w:val="00685AF2"/>
    <w:rsid w:val="00687394"/>
    <w:rsid w:val="00691FB2"/>
    <w:rsid w:val="00694C8A"/>
    <w:rsid w:val="006A2C02"/>
    <w:rsid w:val="006A6A66"/>
    <w:rsid w:val="006B04F6"/>
    <w:rsid w:val="006B112F"/>
    <w:rsid w:val="006B3CE3"/>
    <w:rsid w:val="006E1D5D"/>
    <w:rsid w:val="006E4C36"/>
    <w:rsid w:val="006E66C2"/>
    <w:rsid w:val="006F2AA8"/>
    <w:rsid w:val="006F44C2"/>
    <w:rsid w:val="006F5CBD"/>
    <w:rsid w:val="006F6CC0"/>
    <w:rsid w:val="007067A0"/>
    <w:rsid w:val="00710841"/>
    <w:rsid w:val="00713D96"/>
    <w:rsid w:val="00713F19"/>
    <w:rsid w:val="00716B62"/>
    <w:rsid w:val="0071786E"/>
    <w:rsid w:val="00740796"/>
    <w:rsid w:val="0074209C"/>
    <w:rsid w:val="00742BC9"/>
    <w:rsid w:val="0075690E"/>
    <w:rsid w:val="007732A0"/>
    <w:rsid w:val="00793037"/>
    <w:rsid w:val="00794FB6"/>
    <w:rsid w:val="007A0DFF"/>
    <w:rsid w:val="007A7FAB"/>
    <w:rsid w:val="007B3EE3"/>
    <w:rsid w:val="007B4927"/>
    <w:rsid w:val="007C4DB9"/>
    <w:rsid w:val="007C4DEE"/>
    <w:rsid w:val="007C547A"/>
    <w:rsid w:val="007C5FAE"/>
    <w:rsid w:val="007D00F2"/>
    <w:rsid w:val="007D46D0"/>
    <w:rsid w:val="007F1094"/>
    <w:rsid w:val="007F1D39"/>
    <w:rsid w:val="007F2E3F"/>
    <w:rsid w:val="007F4373"/>
    <w:rsid w:val="008152D0"/>
    <w:rsid w:val="0082207D"/>
    <w:rsid w:val="00841DBE"/>
    <w:rsid w:val="00847168"/>
    <w:rsid w:val="008521C0"/>
    <w:rsid w:val="00856CA7"/>
    <w:rsid w:val="0085776F"/>
    <w:rsid w:val="00863F60"/>
    <w:rsid w:val="0086594E"/>
    <w:rsid w:val="00874780"/>
    <w:rsid w:val="00877E90"/>
    <w:rsid w:val="008849CC"/>
    <w:rsid w:val="0089050B"/>
    <w:rsid w:val="0089524F"/>
    <w:rsid w:val="008A0452"/>
    <w:rsid w:val="008A055E"/>
    <w:rsid w:val="008A6904"/>
    <w:rsid w:val="008B1AC2"/>
    <w:rsid w:val="008B75CE"/>
    <w:rsid w:val="008C3D3B"/>
    <w:rsid w:val="008C45C9"/>
    <w:rsid w:val="008C5350"/>
    <w:rsid w:val="008C623B"/>
    <w:rsid w:val="008D1249"/>
    <w:rsid w:val="008D195B"/>
    <w:rsid w:val="008E0357"/>
    <w:rsid w:val="008E2668"/>
    <w:rsid w:val="008E731D"/>
    <w:rsid w:val="008F0842"/>
    <w:rsid w:val="008F3CA1"/>
    <w:rsid w:val="00900170"/>
    <w:rsid w:val="009003D6"/>
    <w:rsid w:val="00900703"/>
    <w:rsid w:val="00906135"/>
    <w:rsid w:val="00907B7B"/>
    <w:rsid w:val="00910158"/>
    <w:rsid w:val="009110E9"/>
    <w:rsid w:val="00914600"/>
    <w:rsid w:val="009150A9"/>
    <w:rsid w:val="00921C78"/>
    <w:rsid w:val="00924950"/>
    <w:rsid w:val="00931C54"/>
    <w:rsid w:val="00934D32"/>
    <w:rsid w:val="0094175A"/>
    <w:rsid w:val="00942ABB"/>
    <w:rsid w:val="00952F13"/>
    <w:rsid w:val="009662F8"/>
    <w:rsid w:val="009676AB"/>
    <w:rsid w:val="00970FB1"/>
    <w:rsid w:val="00977F19"/>
    <w:rsid w:val="00985646"/>
    <w:rsid w:val="00986EA7"/>
    <w:rsid w:val="0099235F"/>
    <w:rsid w:val="009932A1"/>
    <w:rsid w:val="00997B34"/>
    <w:rsid w:val="00997D21"/>
    <w:rsid w:val="009A693F"/>
    <w:rsid w:val="009C2BBF"/>
    <w:rsid w:val="009C7602"/>
    <w:rsid w:val="009D175D"/>
    <w:rsid w:val="009D4DF6"/>
    <w:rsid w:val="009D7467"/>
    <w:rsid w:val="009D7807"/>
    <w:rsid w:val="009F0B4A"/>
    <w:rsid w:val="009F1B00"/>
    <w:rsid w:val="009F61CE"/>
    <w:rsid w:val="00A05145"/>
    <w:rsid w:val="00A141E2"/>
    <w:rsid w:val="00A307C1"/>
    <w:rsid w:val="00A34F1E"/>
    <w:rsid w:val="00A370ED"/>
    <w:rsid w:val="00A40CF2"/>
    <w:rsid w:val="00A41741"/>
    <w:rsid w:val="00A463D6"/>
    <w:rsid w:val="00A6263C"/>
    <w:rsid w:val="00A71D7B"/>
    <w:rsid w:val="00A921C2"/>
    <w:rsid w:val="00A96DC3"/>
    <w:rsid w:val="00AA0287"/>
    <w:rsid w:val="00AA0A22"/>
    <w:rsid w:val="00AB5B8F"/>
    <w:rsid w:val="00AC440E"/>
    <w:rsid w:val="00AD1297"/>
    <w:rsid w:val="00AD3943"/>
    <w:rsid w:val="00AD7686"/>
    <w:rsid w:val="00AD7F9B"/>
    <w:rsid w:val="00AE1D55"/>
    <w:rsid w:val="00AE3516"/>
    <w:rsid w:val="00AF3CDF"/>
    <w:rsid w:val="00AF5C06"/>
    <w:rsid w:val="00B018EF"/>
    <w:rsid w:val="00B03CB0"/>
    <w:rsid w:val="00B176EC"/>
    <w:rsid w:val="00B20665"/>
    <w:rsid w:val="00B21E2F"/>
    <w:rsid w:val="00B25C95"/>
    <w:rsid w:val="00B25CF4"/>
    <w:rsid w:val="00B275A0"/>
    <w:rsid w:val="00B27680"/>
    <w:rsid w:val="00B354B6"/>
    <w:rsid w:val="00B35688"/>
    <w:rsid w:val="00B365E0"/>
    <w:rsid w:val="00B446B1"/>
    <w:rsid w:val="00B45FF2"/>
    <w:rsid w:val="00B55857"/>
    <w:rsid w:val="00B63021"/>
    <w:rsid w:val="00B640C4"/>
    <w:rsid w:val="00B64E7C"/>
    <w:rsid w:val="00B66EB5"/>
    <w:rsid w:val="00B6731D"/>
    <w:rsid w:val="00B71CCB"/>
    <w:rsid w:val="00B747D8"/>
    <w:rsid w:val="00B773A2"/>
    <w:rsid w:val="00B77B0F"/>
    <w:rsid w:val="00B83F4E"/>
    <w:rsid w:val="00B865F8"/>
    <w:rsid w:val="00B900C1"/>
    <w:rsid w:val="00B925CF"/>
    <w:rsid w:val="00B934B5"/>
    <w:rsid w:val="00BA0725"/>
    <w:rsid w:val="00BA1A5C"/>
    <w:rsid w:val="00BA3D38"/>
    <w:rsid w:val="00BA4030"/>
    <w:rsid w:val="00BA5F71"/>
    <w:rsid w:val="00BB3D66"/>
    <w:rsid w:val="00BB53E0"/>
    <w:rsid w:val="00BC145B"/>
    <w:rsid w:val="00BC1B9F"/>
    <w:rsid w:val="00BC1E86"/>
    <w:rsid w:val="00BC778E"/>
    <w:rsid w:val="00BD12F7"/>
    <w:rsid w:val="00BD3511"/>
    <w:rsid w:val="00BD54C3"/>
    <w:rsid w:val="00BE1474"/>
    <w:rsid w:val="00BE3369"/>
    <w:rsid w:val="00BE6615"/>
    <w:rsid w:val="00C04EE6"/>
    <w:rsid w:val="00C1204B"/>
    <w:rsid w:val="00C219D0"/>
    <w:rsid w:val="00C24AC2"/>
    <w:rsid w:val="00C26B5B"/>
    <w:rsid w:val="00C3133E"/>
    <w:rsid w:val="00C3455B"/>
    <w:rsid w:val="00C52DE1"/>
    <w:rsid w:val="00C62BE4"/>
    <w:rsid w:val="00C64848"/>
    <w:rsid w:val="00C66D29"/>
    <w:rsid w:val="00C725E2"/>
    <w:rsid w:val="00C83687"/>
    <w:rsid w:val="00C878FF"/>
    <w:rsid w:val="00C95797"/>
    <w:rsid w:val="00CB2638"/>
    <w:rsid w:val="00CB2BB6"/>
    <w:rsid w:val="00CB3A8E"/>
    <w:rsid w:val="00CC3E75"/>
    <w:rsid w:val="00CC4309"/>
    <w:rsid w:val="00CC537C"/>
    <w:rsid w:val="00CC5A37"/>
    <w:rsid w:val="00CC5A7C"/>
    <w:rsid w:val="00CD0F97"/>
    <w:rsid w:val="00CD3A8B"/>
    <w:rsid w:val="00CE12C3"/>
    <w:rsid w:val="00CF1468"/>
    <w:rsid w:val="00CF406B"/>
    <w:rsid w:val="00CF7D2F"/>
    <w:rsid w:val="00D31C0F"/>
    <w:rsid w:val="00D32760"/>
    <w:rsid w:val="00D3487B"/>
    <w:rsid w:val="00D3520C"/>
    <w:rsid w:val="00D36899"/>
    <w:rsid w:val="00D47453"/>
    <w:rsid w:val="00D537A3"/>
    <w:rsid w:val="00D54E2E"/>
    <w:rsid w:val="00D55A76"/>
    <w:rsid w:val="00D61994"/>
    <w:rsid w:val="00D61D91"/>
    <w:rsid w:val="00D61DF1"/>
    <w:rsid w:val="00D627E2"/>
    <w:rsid w:val="00D70318"/>
    <w:rsid w:val="00D71AC6"/>
    <w:rsid w:val="00D7546B"/>
    <w:rsid w:val="00D82718"/>
    <w:rsid w:val="00D9425C"/>
    <w:rsid w:val="00D975F3"/>
    <w:rsid w:val="00DA34B0"/>
    <w:rsid w:val="00DA50C1"/>
    <w:rsid w:val="00DA6A18"/>
    <w:rsid w:val="00DB3A47"/>
    <w:rsid w:val="00DB4A92"/>
    <w:rsid w:val="00DC261E"/>
    <w:rsid w:val="00DC3AE7"/>
    <w:rsid w:val="00DC43A7"/>
    <w:rsid w:val="00DD0143"/>
    <w:rsid w:val="00DE5C19"/>
    <w:rsid w:val="00DF3698"/>
    <w:rsid w:val="00DF3877"/>
    <w:rsid w:val="00E01A1F"/>
    <w:rsid w:val="00E0486F"/>
    <w:rsid w:val="00E13A02"/>
    <w:rsid w:val="00E157CD"/>
    <w:rsid w:val="00E16BCC"/>
    <w:rsid w:val="00E20769"/>
    <w:rsid w:val="00E20AE0"/>
    <w:rsid w:val="00E34037"/>
    <w:rsid w:val="00E35132"/>
    <w:rsid w:val="00E358A1"/>
    <w:rsid w:val="00E40258"/>
    <w:rsid w:val="00E433E9"/>
    <w:rsid w:val="00E46B10"/>
    <w:rsid w:val="00E53952"/>
    <w:rsid w:val="00E66F3E"/>
    <w:rsid w:val="00E818A6"/>
    <w:rsid w:val="00E81E89"/>
    <w:rsid w:val="00E84A54"/>
    <w:rsid w:val="00E8568E"/>
    <w:rsid w:val="00E905F7"/>
    <w:rsid w:val="00E92C77"/>
    <w:rsid w:val="00E94715"/>
    <w:rsid w:val="00E9603B"/>
    <w:rsid w:val="00EA4CD2"/>
    <w:rsid w:val="00EB0962"/>
    <w:rsid w:val="00EB0CD9"/>
    <w:rsid w:val="00EB3AFB"/>
    <w:rsid w:val="00EB4700"/>
    <w:rsid w:val="00EC22E5"/>
    <w:rsid w:val="00ED1B5E"/>
    <w:rsid w:val="00ED597F"/>
    <w:rsid w:val="00EE15E9"/>
    <w:rsid w:val="00EF2D66"/>
    <w:rsid w:val="00EF5FAF"/>
    <w:rsid w:val="00F0463B"/>
    <w:rsid w:val="00F06933"/>
    <w:rsid w:val="00F06B82"/>
    <w:rsid w:val="00F07099"/>
    <w:rsid w:val="00F0761F"/>
    <w:rsid w:val="00F10649"/>
    <w:rsid w:val="00F11786"/>
    <w:rsid w:val="00F143AA"/>
    <w:rsid w:val="00F2030A"/>
    <w:rsid w:val="00F34B11"/>
    <w:rsid w:val="00F3521B"/>
    <w:rsid w:val="00F4014F"/>
    <w:rsid w:val="00F403E0"/>
    <w:rsid w:val="00F45AC5"/>
    <w:rsid w:val="00F46B4F"/>
    <w:rsid w:val="00F51245"/>
    <w:rsid w:val="00F54863"/>
    <w:rsid w:val="00F63DA4"/>
    <w:rsid w:val="00F70F2A"/>
    <w:rsid w:val="00F737AB"/>
    <w:rsid w:val="00F75F87"/>
    <w:rsid w:val="00F77C51"/>
    <w:rsid w:val="00F77E00"/>
    <w:rsid w:val="00F80667"/>
    <w:rsid w:val="00F81E30"/>
    <w:rsid w:val="00F86236"/>
    <w:rsid w:val="00F91E99"/>
    <w:rsid w:val="00F930C7"/>
    <w:rsid w:val="00F9379E"/>
    <w:rsid w:val="00F93CCA"/>
    <w:rsid w:val="00F9412F"/>
    <w:rsid w:val="00FA564C"/>
    <w:rsid w:val="00FB211F"/>
    <w:rsid w:val="00FB5B5A"/>
    <w:rsid w:val="00FB79F7"/>
    <w:rsid w:val="00FC250C"/>
    <w:rsid w:val="00FC6D37"/>
    <w:rsid w:val="00FC7710"/>
    <w:rsid w:val="00FE240C"/>
    <w:rsid w:val="00FF305D"/>
    <w:rsid w:val="00FF5864"/>
    <w:rsid w:val="00FF5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B4DD01"/>
  <w15:docId w15:val="{71657AEC-DD59-46FE-92C6-F91C7C86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E67"/>
    <w:pPr>
      <w:suppressAutoHyphens/>
      <w:spacing w:after="0" w:line="240" w:lineRule="auto"/>
    </w:pPr>
    <w:rPr>
      <w:rFonts w:ascii="Times New Roman" w:eastAsia="Times New Roman" w:hAnsi="Times New Roman" w:cs="Times New Roman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egrita17">
    <w:name w:val="negrita17"/>
    <w:basedOn w:val="Normal"/>
    <w:rsid w:val="002A2E67"/>
    <w:pPr>
      <w:spacing w:before="280" w:after="280"/>
    </w:pPr>
    <w:rPr>
      <w:rFonts w:ascii="Arial" w:hAnsi="Arial" w:cs="Arial"/>
      <w:b/>
      <w:bCs/>
      <w:color w:val="000000"/>
      <w:sz w:val="26"/>
      <w:szCs w:val="26"/>
      <w:lang w:val="es-ES_tradnl"/>
    </w:rPr>
  </w:style>
  <w:style w:type="paragraph" w:styleId="Piedepgina">
    <w:name w:val="footer"/>
    <w:basedOn w:val="Normal"/>
    <w:link w:val="PiedepginaCar"/>
    <w:uiPriority w:val="99"/>
    <w:rsid w:val="002A2E6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2E67"/>
    <w:rPr>
      <w:rFonts w:ascii="Times New Roman" w:eastAsia="Times New Roman" w:hAnsi="Times New Roman" w:cs="Times New Roman"/>
      <w:lang w:val="es-ES" w:eastAsia="ar-SA"/>
    </w:rPr>
  </w:style>
  <w:style w:type="character" w:styleId="Nmerodepgina">
    <w:name w:val="page number"/>
    <w:basedOn w:val="Fuentedeprrafopredeter"/>
    <w:rsid w:val="002A2E67"/>
  </w:style>
  <w:style w:type="paragraph" w:styleId="Encabezado">
    <w:name w:val="header"/>
    <w:basedOn w:val="Normal"/>
    <w:link w:val="EncabezadoCar"/>
    <w:rsid w:val="002A2E6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A2E67"/>
    <w:rPr>
      <w:rFonts w:ascii="Times New Roman" w:eastAsia="Times New Roman" w:hAnsi="Times New Roman" w:cs="Times New Roman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7B7B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7B7B"/>
    <w:rPr>
      <w:rFonts w:ascii="Lucida Grande" w:eastAsia="Times New Roman" w:hAnsi="Lucida Grande" w:cs="Times New Roman"/>
      <w:sz w:val="18"/>
      <w:szCs w:val="18"/>
      <w:lang w:val="es-ES" w:eastAsia="ar-SA"/>
    </w:rPr>
  </w:style>
  <w:style w:type="character" w:styleId="Refdecomentario">
    <w:name w:val="annotation reference"/>
    <w:basedOn w:val="Fuentedeprrafopredeter"/>
    <w:rsid w:val="00CF1468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CF1468"/>
  </w:style>
  <w:style w:type="character" w:customStyle="1" w:styleId="TextocomentarioCar">
    <w:name w:val="Texto comentario Car"/>
    <w:basedOn w:val="Fuentedeprrafopredeter"/>
    <w:link w:val="Textocomentario"/>
    <w:rsid w:val="00CF1468"/>
    <w:rPr>
      <w:rFonts w:ascii="Times New Roman" w:eastAsia="Times New Roman" w:hAnsi="Times New Roman" w:cs="Times New Roman"/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F1468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rsid w:val="00CF1468"/>
    <w:rPr>
      <w:rFonts w:ascii="Times New Roman" w:eastAsia="Times New Roman" w:hAnsi="Times New Roman" w:cs="Times New Roman"/>
      <w:b/>
      <w:bCs/>
      <w:sz w:val="20"/>
      <w:szCs w:val="20"/>
      <w:lang w:val="es-ES" w:eastAsia="ar-SA"/>
    </w:rPr>
  </w:style>
  <w:style w:type="paragraph" w:styleId="Prrafodelista">
    <w:name w:val="List Paragraph"/>
    <w:basedOn w:val="Normal"/>
    <w:uiPriority w:val="34"/>
    <w:qFormat/>
    <w:rsid w:val="003747B8"/>
    <w:pPr>
      <w:ind w:left="720"/>
      <w:contextualSpacing/>
    </w:pPr>
  </w:style>
  <w:style w:type="paragraph" w:customStyle="1" w:styleId="Texto">
    <w:name w:val="Texto"/>
    <w:basedOn w:val="Normal"/>
    <w:link w:val="TextoCar"/>
    <w:rsid w:val="00601628"/>
    <w:pPr>
      <w:suppressAutoHyphens w:val="0"/>
      <w:spacing w:after="101" w:line="216" w:lineRule="exact"/>
      <w:ind w:firstLine="288"/>
      <w:jc w:val="both"/>
    </w:pPr>
    <w:rPr>
      <w:rFonts w:ascii="Arial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601628"/>
    <w:rPr>
      <w:rFonts w:eastAsia="Times New Roman"/>
      <w:sz w:val="18"/>
      <w:szCs w:val="20"/>
      <w:lang w:val="es-ES" w:eastAsia="es-ES"/>
    </w:rPr>
  </w:style>
  <w:style w:type="paragraph" w:styleId="Revisin">
    <w:name w:val="Revision"/>
    <w:hidden/>
    <w:rsid w:val="009C7602"/>
    <w:pPr>
      <w:spacing w:after="0" w:line="240" w:lineRule="auto"/>
    </w:pPr>
    <w:rPr>
      <w:rFonts w:ascii="Times New Roman" w:eastAsia="Times New Roman" w:hAnsi="Times New Roman" w:cs="Times New Roman"/>
      <w:lang w:val="es-ES" w:eastAsia="ar-SA"/>
    </w:rPr>
  </w:style>
  <w:style w:type="paragraph" w:customStyle="1" w:styleId="Contenidodelatabla">
    <w:name w:val="Contenido de la tabla"/>
    <w:basedOn w:val="Normal"/>
    <w:rsid w:val="00863F60"/>
    <w:pPr>
      <w:suppressLineNumbers/>
    </w:pPr>
  </w:style>
  <w:style w:type="character" w:customStyle="1" w:styleId="Ninguno">
    <w:name w:val="Ninguno"/>
    <w:rsid w:val="00536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9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D0AF6-B036-492D-A9FF-97EA66BBE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2803</Words>
  <Characters>15421</Characters>
  <Application>Microsoft Office Word</Application>
  <DocSecurity>0</DocSecurity>
  <Lines>128</Lines>
  <Paragraphs>36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18188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ALHELHI</dc:creator>
  <cp:lastModifiedBy>Aldo Alejandro Caudillo Vargas</cp:lastModifiedBy>
  <cp:revision>2</cp:revision>
  <cp:lastPrinted>2018-05-01T16:29:00Z</cp:lastPrinted>
  <dcterms:created xsi:type="dcterms:W3CDTF">2022-09-30T17:44:00Z</dcterms:created>
  <dcterms:modified xsi:type="dcterms:W3CDTF">2022-09-30T17:44:00Z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-1804155308</vt:i4>
  </property>
</Properties>
</file>