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440855" w:rsidP="00D90D7A">
            <w:pPr>
              <w:spacing w:after="0" w:line="240" w:lineRule="auto"/>
              <w:rPr>
                <w:rFonts w:ascii="Trebuchet MS" w:eastAsia="Times New Roman" w:hAnsi="Trebuchet MS" w:cs="Arial"/>
                <w:szCs w:val="20"/>
                <w:lang w:eastAsia="es-MX"/>
              </w:rPr>
            </w:pPr>
            <w:r w:rsidRPr="00440855">
              <w:rPr>
                <w:rFonts w:ascii="Trebuchet MS" w:eastAsia="Times New Roman" w:hAnsi="Trebuchet MS" w:cs="Arial"/>
                <w:szCs w:val="20"/>
                <w:lang w:eastAsia="es-MX"/>
              </w:rPr>
              <w:t>Urna Electrónica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1B6D2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440855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44085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Realizar presentaciones, consultas y ejercicios democráticos con urna electrónica en distintas instituciones públicas y privadas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440855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440855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Indefinido (de acuerdo a promociones y solicitudes)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Pr="00224F5B" w:rsidRDefault="00440855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Realizar presentaciones y ejercicios democráticos en instituciones educativas con urna electrónica</w:t>
            </w:r>
            <w:r w:rsidR="00224F5B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Pr="00224F5B" w:rsidRDefault="00440855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Realizar presentaciones y ejercicios democráticos en institutos políticos con urna electrónica</w:t>
            </w:r>
            <w:r w:rsidR="00224F5B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440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440855" w:rsidRPr="00440855" w:rsidRDefault="00440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0855" w:rsidRPr="00224F5B" w:rsidRDefault="00440855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Realizar presentaciones y ejercicios democráticos en instituciones públicas con urna electrónica</w:t>
            </w:r>
            <w:r w:rsidR="00224F5B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0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440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440855" w:rsidRPr="00440855" w:rsidRDefault="00440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0855" w:rsidRPr="00224F5B" w:rsidRDefault="00440855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Realizar el préstamo de urnas electrónicas para ejercicios democráticos</w:t>
            </w:r>
            <w:r w:rsidR="00224F5B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0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855" w:rsidRDefault="00440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40855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Default="00224F5B" w:rsidP="00C61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C42437">
        <w:rPr>
          <w:lang w:eastAsia="es-MX"/>
        </w:rPr>
        <w:t>Las actividades se ejecutaban a petición de las entidades interesadas en la realización de ejercicios democráticos</w:t>
      </w:r>
      <w:r>
        <w:rPr>
          <w:lang w:eastAsia="es-MX"/>
        </w:rPr>
        <w:t>, como Presupuestos participativos, consultas ciudadanas, elección de sociedad de alumnos, consultas escolares, elecciones</w:t>
      </w:r>
      <w:r w:rsidRPr="005E1894">
        <w:rPr>
          <w:lang w:eastAsia="es-MX"/>
        </w:rPr>
        <w:t xml:space="preserve"> de presidente de comité municipal</w:t>
      </w:r>
      <w:r>
        <w:rPr>
          <w:lang w:eastAsia="es-MX"/>
        </w:rPr>
        <w:t>es, entre otros</w:t>
      </w:r>
      <w:r w:rsidRPr="00C42437">
        <w:rPr>
          <w:lang w:eastAsia="es-MX"/>
        </w:rPr>
        <w:t>.</w:t>
      </w: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53564" w:rsidRDefault="00224F5B" w:rsidP="0005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se tiene un número determinado porque es bajo demanda. Se beneficiaron Instituciones Educativas, Institutos Políticos e Instituciones Públicas, Sindicatos con más de 200 mil participantes.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224F5B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Al 100%, ya que todas las peticiones que se aprobaron fueron llevadas a cabo.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7922F8" w:rsidRDefault="007922F8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En la suma de loe ejercicios realizados, se superaron los 200 mil participantes.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7922F8" w:rsidRDefault="007922F8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Obstáculos presupuestales para la adquisición de algunos insumos requeridos para las reparaciones de los equipos dañados.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7922F8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Establecer y mejorar los mecanismos y tiempos de solicitud y préstamo de equipos.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5D" w:rsidRDefault="0087395D" w:rsidP="00883378">
      <w:pPr>
        <w:spacing w:after="0" w:line="240" w:lineRule="auto"/>
      </w:pPr>
      <w:r>
        <w:separator/>
      </w:r>
    </w:p>
  </w:endnote>
  <w:endnote w:type="continuationSeparator" w:id="0">
    <w:p w:rsidR="0087395D" w:rsidRDefault="0087395D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0E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0E4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5D" w:rsidRDefault="0087395D" w:rsidP="00883378">
      <w:pPr>
        <w:spacing w:after="0" w:line="240" w:lineRule="auto"/>
      </w:pPr>
      <w:r>
        <w:separator/>
      </w:r>
    </w:p>
  </w:footnote>
  <w:footnote w:type="continuationSeparator" w:id="0">
    <w:p w:rsidR="0087395D" w:rsidRDefault="0087395D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AA0848">
      <w:rPr>
        <w:rFonts w:eastAsia="Times New Roman"/>
        <w:lang w:eastAsia="es-MX"/>
      </w:rPr>
      <w:t>OGRAMA ANUAL DE ACTIVIDADES 2017</w:t>
    </w:r>
  </w:p>
  <w:p w:rsidR="00883378" w:rsidRDefault="00CD4029" w:rsidP="00C61E22">
    <w:pPr>
      <w:pStyle w:val="Encabezado"/>
      <w:jc w:val="right"/>
    </w:pPr>
    <w:r>
      <w:t>Unidad de Informática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564"/>
    <w:rsid w:val="00133254"/>
    <w:rsid w:val="001B6D23"/>
    <w:rsid w:val="001D1407"/>
    <w:rsid w:val="0021540F"/>
    <w:rsid w:val="00220999"/>
    <w:rsid w:val="00224F5B"/>
    <w:rsid w:val="0023789E"/>
    <w:rsid w:val="00243BFE"/>
    <w:rsid w:val="00273A9A"/>
    <w:rsid w:val="00440855"/>
    <w:rsid w:val="0048364A"/>
    <w:rsid w:val="00517343"/>
    <w:rsid w:val="005C1ED0"/>
    <w:rsid w:val="005E1894"/>
    <w:rsid w:val="005E73B1"/>
    <w:rsid w:val="005F74AC"/>
    <w:rsid w:val="00603E61"/>
    <w:rsid w:val="00613FCD"/>
    <w:rsid w:val="006D1BD2"/>
    <w:rsid w:val="007922F8"/>
    <w:rsid w:val="007F7139"/>
    <w:rsid w:val="0087395D"/>
    <w:rsid w:val="00880324"/>
    <w:rsid w:val="00883378"/>
    <w:rsid w:val="0093207A"/>
    <w:rsid w:val="009578F0"/>
    <w:rsid w:val="00972E62"/>
    <w:rsid w:val="00A54C05"/>
    <w:rsid w:val="00AA0848"/>
    <w:rsid w:val="00B00F6E"/>
    <w:rsid w:val="00BC5B18"/>
    <w:rsid w:val="00C17855"/>
    <w:rsid w:val="00C42437"/>
    <w:rsid w:val="00C47849"/>
    <w:rsid w:val="00C61E22"/>
    <w:rsid w:val="00CB54B8"/>
    <w:rsid w:val="00CC4129"/>
    <w:rsid w:val="00CD4029"/>
    <w:rsid w:val="00D90D7A"/>
    <w:rsid w:val="00E4646C"/>
    <w:rsid w:val="00EA2745"/>
    <w:rsid w:val="00F0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90F53-E87F-4509-AF3E-1A60FAE7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2018-01-29T18:43:00Z</dcterms:created>
  <dcterms:modified xsi:type="dcterms:W3CDTF">2018-01-29T18:43:00Z</dcterms:modified>
</cp:coreProperties>
</file>