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81"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5"/>
        <w:gridCol w:w="1927"/>
        <w:gridCol w:w="150"/>
        <w:gridCol w:w="13"/>
        <w:gridCol w:w="1419"/>
        <w:gridCol w:w="510"/>
        <w:gridCol w:w="966"/>
        <w:gridCol w:w="968"/>
        <w:gridCol w:w="968"/>
        <w:gridCol w:w="161"/>
        <w:gridCol w:w="163"/>
        <w:gridCol w:w="1415"/>
        <w:gridCol w:w="1463"/>
      </w:tblGrid>
      <w:tr w:rsidR="00517343" w:rsidRPr="00D90D7A" w:rsidTr="0034486C">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D90D7A" w:rsidRPr="00A3451F" w:rsidRDefault="00A3451F" w:rsidP="00A3451F">
            <w:pPr>
              <w:spacing w:after="0" w:line="240" w:lineRule="auto"/>
              <w:jc w:val="center"/>
              <w:rPr>
                <w:rFonts w:ascii="Trebuchet MS" w:eastAsia="Times New Roman" w:hAnsi="Trebuchet MS" w:cs="Arial"/>
                <w:b/>
                <w:sz w:val="20"/>
                <w:szCs w:val="20"/>
                <w:lang w:eastAsia="es-MX"/>
              </w:rPr>
            </w:pPr>
            <w:r w:rsidRPr="00A3451F">
              <w:rPr>
                <w:rFonts w:ascii="Trebuchet MS" w:eastAsia="Times New Roman" w:hAnsi="Trebuchet MS" w:cs="Arial"/>
                <w:b/>
                <w:sz w:val="20"/>
                <w:szCs w:val="20"/>
                <w:lang w:eastAsia="es-MX"/>
              </w:rPr>
              <w:t>Procedimiento Sancionador Administrativo</w:t>
            </w:r>
            <w:r w:rsidR="0034486C">
              <w:rPr>
                <w:rFonts w:ascii="Trebuchet MS" w:eastAsia="Times New Roman" w:hAnsi="Trebuchet MS" w:cs="Arial"/>
                <w:b/>
                <w:sz w:val="20"/>
                <w:szCs w:val="20"/>
                <w:lang w:eastAsia="es-MX"/>
              </w:rPr>
              <w:t xml:space="preserve"> (PSA)</w:t>
            </w:r>
          </w:p>
        </w:tc>
      </w:tr>
      <w:tr w:rsidR="00D90D7A" w:rsidRPr="00D90D7A" w:rsidTr="0034486C">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34486C">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A3451F" w:rsidP="003448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0034486C">
              <w:rPr>
                <w:rFonts w:ascii="Trebuchet MS" w:eastAsia="Times New Roman" w:hAnsi="Trebuchet MS" w:cs="Arial"/>
                <w:sz w:val="20"/>
                <w:szCs w:val="20"/>
                <w:lang w:eastAsia="es-MX"/>
              </w:rPr>
              <w:t>5</w:t>
            </w:r>
            <w:r w:rsidR="00D90D7A"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34486C">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34486C">
        <w:trPr>
          <w:trHeight w:val="12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A3451F" w:rsidP="00D90D7A">
            <w:pPr>
              <w:spacing w:after="0" w:line="240" w:lineRule="auto"/>
              <w:jc w:val="both"/>
              <w:rPr>
                <w:rFonts w:ascii="Trebuchet MS" w:eastAsia="Times New Roman" w:hAnsi="Trebuchet MS" w:cs="Arial"/>
                <w:sz w:val="20"/>
                <w:szCs w:val="20"/>
                <w:lang w:eastAsia="es-MX"/>
              </w:rPr>
            </w:pPr>
            <w:r w:rsidRPr="00A3451F">
              <w:rPr>
                <w:rFonts w:ascii="Trebuchet MS" w:eastAsia="Times New Roman" w:hAnsi="Trebuchet MS" w:cs="Arial"/>
                <w:sz w:val="20"/>
                <w:szCs w:val="20"/>
                <w:lang w:eastAsia="es-MX"/>
              </w:rPr>
              <w:t>Llevar a cabo la sustanciación y resolución de los procedimientos sancionadores administrativos</w:t>
            </w:r>
          </w:p>
        </w:tc>
      </w:tr>
      <w:tr w:rsidR="00D90D7A" w:rsidRPr="00D90D7A" w:rsidTr="0034486C">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34486C">
        <w:trPr>
          <w:trHeight w:val="1215"/>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A3451F" w:rsidP="0034486C">
            <w:pPr>
              <w:spacing w:after="0" w:line="240" w:lineRule="auto"/>
              <w:rPr>
                <w:rFonts w:ascii="Trebuchet MS" w:eastAsia="Times New Roman" w:hAnsi="Trebuchet MS" w:cs="Arial"/>
                <w:color w:val="000000"/>
                <w:sz w:val="20"/>
                <w:szCs w:val="20"/>
                <w:lang w:eastAsia="es-MX"/>
              </w:rPr>
            </w:pPr>
            <w:r w:rsidRPr="00A3451F">
              <w:rPr>
                <w:rFonts w:ascii="Trebuchet MS" w:eastAsia="Times New Roman" w:hAnsi="Trebuchet MS" w:cs="Arial"/>
                <w:color w:val="000000"/>
                <w:sz w:val="20"/>
                <w:szCs w:val="20"/>
                <w:lang w:eastAsia="es-MX"/>
              </w:rPr>
              <w:t xml:space="preserve">Tramitar los procedimientos </w:t>
            </w:r>
            <w:r w:rsidR="0034486C">
              <w:rPr>
                <w:rFonts w:ascii="Trebuchet MS" w:eastAsia="Times New Roman" w:hAnsi="Trebuchet MS" w:cs="Arial"/>
                <w:color w:val="000000"/>
                <w:sz w:val="20"/>
                <w:szCs w:val="20"/>
                <w:lang w:eastAsia="es-MX"/>
              </w:rPr>
              <w:t xml:space="preserve">administrativos </w:t>
            </w:r>
            <w:r w:rsidRPr="00A3451F">
              <w:rPr>
                <w:rFonts w:ascii="Trebuchet MS" w:eastAsia="Times New Roman" w:hAnsi="Trebuchet MS" w:cs="Arial"/>
                <w:color w:val="000000"/>
                <w:sz w:val="20"/>
                <w:szCs w:val="20"/>
                <w:lang w:eastAsia="es-MX"/>
              </w:rPr>
              <w:t xml:space="preserve">sancionadores </w:t>
            </w:r>
            <w:r w:rsidR="0034486C">
              <w:rPr>
                <w:rFonts w:ascii="Trebuchet MS" w:eastAsia="Times New Roman" w:hAnsi="Trebuchet MS" w:cs="Arial"/>
                <w:color w:val="000000"/>
                <w:sz w:val="20"/>
                <w:szCs w:val="20"/>
                <w:lang w:eastAsia="es-MX"/>
              </w:rPr>
              <w:t xml:space="preserve">por el que deben sustanciarse las quejas que se presenten. En los procedimientos “ordinarios” formular el respectivo proyecto de resolución. En los procedimientos “especiales” turnar, junto con un informe circunstanciado, los expedientes al Tribunal Electoral del Estado de Jalisco. </w:t>
            </w:r>
          </w:p>
        </w:tc>
      </w:tr>
      <w:tr w:rsidR="00D90D7A" w:rsidRPr="00D90D7A" w:rsidTr="0034486C">
        <w:trPr>
          <w:trHeight w:val="300"/>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5"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34486C">
        <w:trPr>
          <w:trHeight w:val="300"/>
        </w:trPr>
        <w:tc>
          <w:tcPr>
            <w:tcW w:w="356"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4"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34486C">
        <w:trPr>
          <w:trHeight w:val="232"/>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4"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34486C">
        <w:trPr>
          <w:trHeight w:val="30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4"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A3451F" w:rsidRPr="00D90D7A" w:rsidTr="0034486C">
        <w:trPr>
          <w:trHeight w:val="300"/>
        </w:trPr>
        <w:tc>
          <w:tcPr>
            <w:tcW w:w="356" w:type="pct"/>
            <w:shd w:val="clear" w:color="auto" w:fill="auto"/>
            <w:vAlign w:val="center"/>
            <w:hideMark/>
          </w:tcPr>
          <w:p w:rsidR="00A3451F" w:rsidRPr="00D90D7A" w:rsidRDefault="00A3451F" w:rsidP="00A3451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4" w:type="pct"/>
            <w:gridSpan w:val="10"/>
            <w:tcBorders>
              <w:top w:val="single" w:sz="4" w:space="0" w:color="auto"/>
              <w:left w:val="single" w:sz="4" w:space="0" w:color="auto"/>
              <w:bottom w:val="single" w:sz="4" w:space="0" w:color="auto"/>
              <w:right w:val="nil"/>
            </w:tcBorders>
            <w:shd w:val="clear" w:color="auto" w:fill="auto"/>
            <w:vAlign w:val="center"/>
            <w:hideMark/>
          </w:tcPr>
          <w:p w:rsidR="00A3451F" w:rsidRDefault="00A3451F" w:rsidP="00A3451F">
            <w:pPr>
              <w:rPr>
                <w:rFonts w:ascii="Calibri" w:hAnsi="Calibri" w:cs="Arial"/>
                <w:sz w:val="20"/>
                <w:szCs w:val="20"/>
              </w:rPr>
            </w:pPr>
            <w:r>
              <w:rPr>
                <w:rFonts w:ascii="Calibri" w:hAnsi="Calibri" w:cs="Arial"/>
                <w:sz w:val="20"/>
                <w:szCs w:val="20"/>
              </w:rPr>
              <w:t>Integración de expedientes relativos a los procedimientos sancionadores ordinarios</w:t>
            </w:r>
            <w:r w:rsidR="0034486C">
              <w:rPr>
                <w:rFonts w:ascii="Calibri" w:hAnsi="Calibri" w:cs="Arial"/>
                <w:sz w:val="20"/>
                <w:szCs w:val="20"/>
              </w:rPr>
              <w:t xml:space="preserve"> y especiales.</w:t>
            </w:r>
            <w:r>
              <w:rPr>
                <w:rFonts w:ascii="Calibri" w:hAnsi="Calibri" w:cs="Arial"/>
                <w:sz w:val="20"/>
                <w:szCs w:val="20"/>
              </w:rPr>
              <w:t xml:space="preserve"> </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51F" w:rsidRDefault="00A3451F" w:rsidP="00A3451F">
            <w:pPr>
              <w:jc w:val="center"/>
              <w:rPr>
                <w:rFonts w:ascii="Calibri" w:hAnsi="Calibri" w:cs="Arial"/>
                <w:sz w:val="20"/>
                <w:szCs w:val="20"/>
              </w:rPr>
            </w:pPr>
            <w:r>
              <w:rPr>
                <w:rFonts w:ascii="Calibri" w:hAnsi="Calibri" w:cs="Arial"/>
                <w:sz w:val="20"/>
                <w:szCs w:val="20"/>
              </w:rPr>
              <w:t>01-ene-1</w:t>
            </w:r>
            <w:r w:rsidR="0034486C">
              <w:rPr>
                <w:rFonts w:ascii="Calibri" w:hAnsi="Calibri" w:cs="Arial"/>
                <w:sz w:val="20"/>
                <w:szCs w:val="20"/>
              </w:rPr>
              <w:t>7</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A3451F" w:rsidRDefault="00A3451F" w:rsidP="00A3451F">
            <w:pPr>
              <w:jc w:val="center"/>
              <w:rPr>
                <w:rFonts w:ascii="Calibri" w:hAnsi="Calibri" w:cs="Arial"/>
                <w:sz w:val="20"/>
                <w:szCs w:val="20"/>
              </w:rPr>
            </w:pPr>
            <w:r>
              <w:rPr>
                <w:rFonts w:ascii="Calibri" w:hAnsi="Calibri" w:cs="Arial"/>
                <w:sz w:val="20"/>
                <w:szCs w:val="20"/>
              </w:rPr>
              <w:t>31-dic-1</w:t>
            </w:r>
            <w:r w:rsidR="0034486C">
              <w:rPr>
                <w:rFonts w:ascii="Calibri" w:hAnsi="Calibri" w:cs="Arial"/>
                <w:sz w:val="20"/>
                <w:szCs w:val="20"/>
              </w:rPr>
              <w:t>7</w:t>
            </w:r>
          </w:p>
        </w:tc>
      </w:tr>
      <w:tr w:rsidR="00A3451F" w:rsidRPr="00D90D7A" w:rsidTr="0034486C">
        <w:trPr>
          <w:trHeight w:val="300"/>
        </w:trPr>
        <w:tc>
          <w:tcPr>
            <w:tcW w:w="356" w:type="pct"/>
            <w:shd w:val="clear" w:color="auto" w:fill="auto"/>
            <w:vAlign w:val="center"/>
            <w:hideMark/>
          </w:tcPr>
          <w:p w:rsidR="00A3451F" w:rsidRPr="00D90D7A" w:rsidRDefault="00A3451F" w:rsidP="00A3451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4" w:type="pct"/>
            <w:gridSpan w:val="10"/>
            <w:tcBorders>
              <w:top w:val="single" w:sz="4" w:space="0" w:color="auto"/>
              <w:left w:val="single" w:sz="4" w:space="0" w:color="auto"/>
              <w:bottom w:val="single" w:sz="4" w:space="0" w:color="auto"/>
              <w:right w:val="nil"/>
            </w:tcBorders>
            <w:shd w:val="clear" w:color="auto" w:fill="auto"/>
            <w:vAlign w:val="center"/>
            <w:hideMark/>
          </w:tcPr>
          <w:p w:rsidR="00A3451F" w:rsidRDefault="0034486C" w:rsidP="0034486C">
            <w:pPr>
              <w:rPr>
                <w:rFonts w:ascii="Calibri" w:hAnsi="Calibri" w:cs="Arial"/>
                <w:sz w:val="20"/>
                <w:szCs w:val="20"/>
              </w:rPr>
            </w:pPr>
            <w:r>
              <w:rPr>
                <w:rFonts w:ascii="Calibri" w:hAnsi="Calibri" w:cs="Arial"/>
                <w:sz w:val="20"/>
                <w:szCs w:val="20"/>
              </w:rPr>
              <w:t>Tramitar y s</w:t>
            </w:r>
            <w:r w:rsidR="00A3451F">
              <w:rPr>
                <w:rFonts w:ascii="Calibri" w:hAnsi="Calibri" w:cs="Arial"/>
                <w:sz w:val="20"/>
                <w:szCs w:val="20"/>
              </w:rPr>
              <w:t>ustancia</w:t>
            </w:r>
            <w:r>
              <w:rPr>
                <w:rFonts w:ascii="Calibri" w:hAnsi="Calibri" w:cs="Arial"/>
                <w:sz w:val="20"/>
                <w:szCs w:val="20"/>
              </w:rPr>
              <w:t>r</w:t>
            </w:r>
            <w:r w:rsidR="00A3451F">
              <w:rPr>
                <w:rFonts w:ascii="Calibri" w:hAnsi="Calibri" w:cs="Arial"/>
                <w:sz w:val="20"/>
                <w:szCs w:val="20"/>
              </w:rPr>
              <w:t xml:space="preserve"> de procedimientos sancionadores ordinarios</w:t>
            </w:r>
            <w:r>
              <w:rPr>
                <w:rFonts w:ascii="Calibri" w:hAnsi="Calibri" w:cs="Arial"/>
                <w:sz w:val="20"/>
                <w:szCs w:val="20"/>
              </w:rPr>
              <w:t xml:space="preserve"> y especiales.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A3451F" w:rsidRDefault="00A3451F" w:rsidP="00A3451F">
            <w:pPr>
              <w:jc w:val="center"/>
              <w:rPr>
                <w:rFonts w:ascii="Calibri" w:hAnsi="Calibri" w:cs="Arial"/>
                <w:sz w:val="20"/>
                <w:szCs w:val="20"/>
              </w:rPr>
            </w:pPr>
            <w:r>
              <w:rPr>
                <w:rFonts w:ascii="Calibri" w:hAnsi="Calibri" w:cs="Arial"/>
                <w:sz w:val="20"/>
                <w:szCs w:val="20"/>
              </w:rPr>
              <w:t>01-ene-1</w:t>
            </w:r>
            <w:r w:rsidR="0034486C">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A3451F" w:rsidRDefault="00A3451F" w:rsidP="00A3451F">
            <w:pPr>
              <w:jc w:val="center"/>
              <w:rPr>
                <w:rFonts w:ascii="Calibri" w:hAnsi="Calibri" w:cs="Arial"/>
                <w:sz w:val="20"/>
                <w:szCs w:val="20"/>
              </w:rPr>
            </w:pPr>
            <w:r>
              <w:rPr>
                <w:rFonts w:ascii="Calibri" w:hAnsi="Calibri" w:cs="Arial"/>
                <w:sz w:val="20"/>
                <w:szCs w:val="20"/>
              </w:rPr>
              <w:t>31-dic-1</w:t>
            </w:r>
            <w:r w:rsidR="0034486C">
              <w:rPr>
                <w:rFonts w:ascii="Calibri" w:hAnsi="Calibri" w:cs="Arial"/>
                <w:sz w:val="20"/>
                <w:szCs w:val="20"/>
              </w:rPr>
              <w:t>7</w:t>
            </w:r>
          </w:p>
        </w:tc>
      </w:tr>
      <w:tr w:rsidR="00A3451F" w:rsidRPr="00D90D7A" w:rsidTr="0034486C">
        <w:trPr>
          <w:trHeight w:val="300"/>
        </w:trPr>
        <w:tc>
          <w:tcPr>
            <w:tcW w:w="356" w:type="pct"/>
            <w:shd w:val="clear" w:color="auto" w:fill="auto"/>
            <w:vAlign w:val="center"/>
            <w:hideMark/>
          </w:tcPr>
          <w:p w:rsidR="00A3451F" w:rsidRPr="00D90D7A" w:rsidRDefault="00A3451F" w:rsidP="00A3451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4"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A3451F" w:rsidRDefault="0034486C" w:rsidP="00A3451F">
            <w:pPr>
              <w:jc w:val="both"/>
              <w:rPr>
                <w:rFonts w:ascii="Calibri" w:hAnsi="Calibri" w:cs="Arial"/>
                <w:sz w:val="20"/>
                <w:szCs w:val="20"/>
              </w:rPr>
            </w:pPr>
            <w:r>
              <w:rPr>
                <w:rFonts w:ascii="Calibri" w:hAnsi="Calibri" w:cs="Arial"/>
                <w:sz w:val="20"/>
                <w:szCs w:val="20"/>
              </w:rPr>
              <w:t>Verificación</w:t>
            </w:r>
            <w:r w:rsidR="00A3451F">
              <w:rPr>
                <w:rFonts w:ascii="Calibri" w:hAnsi="Calibri" w:cs="Arial"/>
                <w:sz w:val="20"/>
                <w:szCs w:val="20"/>
              </w:rPr>
              <w:t xml:space="preserve"> los hechos denunciados y levantar las certificaciones correspondientes en los procedimientos sancionadores ordinarios</w:t>
            </w:r>
            <w:r>
              <w:rPr>
                <w:rFonts w:ascii="Calibri" w:hAnsi="Calibri" w:cs="Arial"/>
                <w:sz w:val="20"/>
                <w:szCs w:val="20"/>
              </w:rPr>
              <w:t xml:space="preserve"> y especiales.</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51F" w:rsidRDefault="00A3451F" w:rsidP="00A3451F">
            <w:pPr>
              <w:jc w:val="center"/>
              <w:rPr>
                <w:rFonts w:ascii="Calibri" w:hAnsi="Calibri" w:cs="Arial"/>
                <w:sz w:val="20"/>
                <w:szCs w:val="20"/>
              </w:rPr>
            </w:pPr>
            <w:r>
              <w:rPr>
                <w:rFonts w:ascii="Calibri" w:hAnsi="Calibri" w:cs="Arial"/>
                <w:sz w:val="20"/>
                <w:szCs w:val="20"/>
              </w:rPr>
              <w:t>01-ene-1</w:t>
            </w:r>
            <w:r w:rsidR="0034486C">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A3451F" w:rsidRDefault="00A3451F" w:rsidP="00A3451F">
            <w:pPr>
              <w:jc w:val="center"/>
              <w:rPr>
                <w:rFonts w:ascii="Calibri" w:hAnsi="Calibri" w:cs="Arial"/>
                <w:sz w:val="20"/>
                <w:szCs w:val="20"/>
              </w:rPr>
            </w:pPr>
            <w:r>
              <w:rPr>
                <w:rFonts w:ascii="Calibri" w:hAnsi="Calibri" w:cs="Arial"/>
                <w:sz w:val="20"/>
                <w:szCs w:val="20"/>
              </w:rPr>
              <w:t>31-dic-1</w:t>
            </w:r>
            <w:r w:rsidR="0034486C">
              <w:rPr>
                <w:rFonts w:ascii="Calibri" w:hAnsi="Calibri" w:cs="Arial"/>
                <w:sz w:val="20"/>
                <w:szCs w:val="20"/>
              </w:rPr>
              <w:t>7</w:t>
            </w:r>
          </w:p>
        </w:tc>
      </w:tr>
      <w:tr w:rsidR="00A3451F" w:rsidRPr="00D90D7A" w:rsidTr="0034486C">
        <w:trPr>
          <w:trHeight w:val="300"/>
        </w:trPr>
        <w:tc>
          <w:tcPr>
            <w:tcW w:w="356" w:type="pct"/>
            <w:shd w:val="clear" w:color="auto" w:fill="auto"/>
            <w:vAlign w:val="center"/>
            <w:hideMark/>
          </w:tcPr>
          <w:p w:rsidR="00A3451F" w:rsidRPr="00D90D7A" w:rsidRDefault="00A3451F" w:rsidP="00A3451F">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4" w:type="pct"/>
            <w:gridSpan w:val="10"/>
            <w:tcBorders>
              <w:top w:val="single" w:sz="4" w:space="0" w:color="auto"/>
              <w:left w:val="single" w:sz="4" w:space="0" w:color="auto"/>
              <w:bottom w:val="single" w:sz="4" w:space="0" w:color="auto"/>
              <w:right w:val="nil"/>
            </w:tcBorders>
            <w:shd w:val="clear" w:color="auto" w:fill="auto"/>
            <w:vAlign w:val="center"/>
            <w:hideMark/>
          </w:tcPr>
          <w:p w:rsidR="00A3451F" w:rsidRDefault="0034486C" w:rsidP="0034486C">
            <w:pPr>
              <w:rPr>
                <w:rFonts w:ascii="Calibri" w:hAnsi="Calibri" w:cs="Arial"/>
                <w:sz w:val="20"/>
                <w:szCs w:val="20"/>
              </w:rPr>
            </w:pPr>
            <w:r>
              <w:rPr>
                <w:rFonts w:ascii="Calibri" w:hAnsi="Calibri" w:cs="Arial"/>
                <w:sz w:val="20"/>
                <w:szCs w:val="20"/>
              </w:rPr>
              <w:t>Elaborar los</w:t>
            </w:r>
            <w:r w:rsidR="00A3451F">
              <w:rPr>
                <w:rFonts w:ascii="Calibri" w:hAnsi="Calibri" w:cs="Arial"/>
                <w:sz w:val="20"/>
                <w:szCs w:val="20"/>
              </w:rPr>
              <w:t xml:space="preserve"> proyectos de resolución de procedim</w:t>
            </w:r>
            <w:r>
              <w:rPr>
                <w:rFonts w:ascii="Calibri" w:hAnsi="Calibri" w:cs="Arial"/>
                <w:sz w:val="20"/>
                <w:szCs w:val="20"/>
              </w:rPr>
              <w:t>ientos sancionadores ordinarios.</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51F" w:rsidRDefault="00A3451F" w:rsidP="00A3451F">
            <w:pPr>
              <w:jc w:val="center"/>
              <w:rPr>
                <w:rFonts w:ascii="Calibri" w:hAnsi="Calibri" w:cs="Arial"/>
                <w:sz w:val="20"/>
                <w:szCs w:val="20"/>
              </w:rPr>
            </w:pPr>
            <w:r>
              <w:rPr>
                <w:rFonts w:ascii="Calibri" w:hAnsi="Calibri" w:cs="Arial"/>
                <w:sz w:val="20"/>
                <w:szCs w:val="20"/>
              </w:rPr>
              <w:t>01-ene-1</w:t>
            </w:r>
            <w:r w:rsidR="0034486C">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A3451F" w:rsidRDefault="00A3451F" w:rsidP="00A3451F">
            <w:pPr>
              <w:jc w:val="center"/>
              <w:rPr>
                <w:rFonts w:ascii="Calibri" w:hAnsi="Calibri" w:cs="Arial"/>
                <w:sz w:val="20"/>
                <w:szCs w:val="20"/>
              </w:rPr>
            </w:pPr>
            <w:r>
              <w:rPr>
                <w:rFonts w:ascii="Calibri" w:hAnsi="Calibri" w:cs="Arial"/>
                <w:sz w:val="20"/>
                <w:szCs w:val="20"/>
              </w:rPr>
              <w:t>31-dic-1</w:t>
            </w:r>
            <w:r w:rsidR="0034486C">
              <w:rPr>
                <w:rFonts w:ascii="Calibri" w:hAnsi="Calibri" w:cs="Arial"/>
                <w:sz w:val="20"/>
                <w:szCs w:val="20"/>
              </w:rPr>
              <w:t>7</w:t>
            </w:r>
          </w:p>
        </w:tc>
      </w:tr>
      <w:tr w:rsidR="0034486C" w:rsidRPr="00D90D7A" w:rsidTr="0034486C">
        <w:trPr>
          <w:trHeight w:val="300"/>
        </w:trPr>
        <w:tc>
          <w:tcPr>
            <w:tcW w:w="356" w:type="pct"/>
            <w:shd w:val="clear" w:color="auto" w:fill="auto"/>
            <w:vAlign w:val="center"/>
          </w:tcPr>
          <w:p w:rsidR="0034486C" w:rsidRPr="00D90D7A" w:rsidRDefault="0034486C" w:rsidP="003448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e)</w:t>
            </w:r>
          </w:p>
        </w:tc>
        <w:tc>
          <w:tcPr>
            <w:tcW w:w="3324" w:type="pct"/>
            <w:gridSpan w:val="10"/>
            <w:tcBorders>
              <w:top w:val="single" w:sz="4" w:space="0" w:color="auto"/>
              <w:left w:val="single" w:sz="4" w:space="0" w:color="auto"/>
              <w:bottom w:val="single" w:sz="4" w:space="0" w:color="auto"/>
              <w:right w:val="nil"/>
            </w:tcBorders>
            <w:shd w:val="clear" w:color="auto" w:fill="auto"/>
            <w:vAlign w:val="center"/>
          </w:tcPr>
          <w:p w:rsidR="0034486C" w:rsidRDefault="0034486C" w:rsidP="0034486C">
            <w:pPr>
              <w:rPr>
                <w:rFonts w:ascii="Calibri" w:hAnsi="Calibri" w:cs="Arial"/>
                <w:sz w:val="20"/>
                <w:szCs w:val="20"/>
              </w:rPr>
            </w:pPr>
            <w:r>
              <w:rPr>
                <w:rFonts w:ascii="Calibri" w:hAnsi="Calibri" w:cs="Arial"/>
                <w:sz w:val="20"/>
                <w:szCs w:val="20"/>
              </w:rPr>
              <w:t>En el caso de los procedimientos sancionadores especiales, elaborar los informes y remitir los respectivos expedientes al Tribunal Electoral Estatal para su resolución.</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tcPr>
          <w:p w:rsidR="0034486C" w:rsidRDefault="0034486C" w:rsidP="0034486C">
            <w:pPr>
              <w:jc w:val="center"/>
              <w:rPr>
                <w:rFonts w:ascii="Calibri" w:hAnsi="Calibri" w:cs="Arial"/>
                <w:sz w:val="20"/>
                <w:szCs w:val="20"/>
              </w:rPr>
            </w:pPr>
            <w:r>
              <w:rPr>
                <w:rFonts w:ascii="Calibri" w:hAnsi="Calibri" w:cs="Arial"/>
                <w:sz w:val="20"/>
                <w:szCs w:val="20"/>
              </w:rPr>
              <w:t>01-ene-17</w:t>
            </w:r>
          </w:p>
        </w:tc>
        <w:tc>
          <w:tcPr>
            <w:tcW w:w="672" w:type="pct"/>
            <w:tcBorders>
              <w:top w:val="nil"/>
              <w:left w:val="nil"/>
              <w:bottom w:val="single" w:sz="4" w:space="0" w:color="auto"/>
              <w:right w:val="single" w:sz="4" w:space="0" w:color="auto"/>
            </w:tcBorders>
            <w:shd w:val="clear" w:color="auto" w:fill="auto"/>
            <w:noWrap/>
            <w:vAlign w:val="center"/>
          </w:tcPr>
          <w:p w:rsidR="0034486C" w:rsidRDefault="0034486C" w:rsidP="0034486C">
            <w:pPr>
              <w:jc w:val="center"/>
              <w:rPr>
                <w:rFonts w:ascii="Calibri" w:hAnsi="Calibri" w:cs="Arial"/>
                <w:sz w:val="20"/>
                <w:szCs w:val="20"/>
              </w:rPr>
            </w:pPr>
            <w:r>
              <w:rPr>
                <w:rFonts w:ascii="Calibri" w:hAnsi="Calibri" w:cs="Arial"/>
                <w:sz w:val="20"/>
                <w:szCs w:val="20"/>
              </w:rPr>
              <w:t>31-dic-17</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517343" w:rsidRPr="00053564" w:rsidRDefault="00273A9A"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053564" w:rsidRDefault="007B4938" w:rsidP="0099288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B4938">
        <w:rPr>
          <w:lang w:eastAsia="es-MX"/>
        </w:rPr>
        <w:t xml:space="preserve">Se desarrollaron las actividades en los términos planteados, estos es, se </w:t>
      </w:r>
      <w:r w:rsidR="002825B5">
        <w:rPr>
          <w:lang w:eastAsia="es-MX"/>
        </w:rPr>
        <w:t>sustancio en tiempo y forma todas las etapas del único procedimiento sancionador administrativo que fue promovido</w:t>
      </w:r>
      <w:r w:rsidRPr="007B4938">
        <w:rPr>
          <w:lang w:eastAsia="es-MX"/>
        </w:rPr>
        <w:t>.</w:t>
      </w: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517343"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053564" w:rsidRPr="00053564" w:rsidRDefault="002825B5" w:rsidP="002825B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El destinatario del presente proyecto fueron los actores dentro del procedimiento sancionador en comento, en virtud de atención de los hechos denunciados y la emisión de una resolución, en </w:t>
      </w:r>
      <w:r w:rsidR="007B4938">
        <w:rPr>
          <w:rFonts w:ascii="Trebuchet MS" w:eastAsia="Times New Roman" w:hAnsi="Trebuchet MS" w:cs="Arial"/>
          <w:color w:val="000000"/>
          <w:sz w:val="20"/>
          <w:szCs w:val="20"/>
          <w:lang w:eastAsia="es-MX"/>
        </w:rPr>
        <w:t xml:space="preserve">los </w:t>
      </w:r>
      <w:r w:rsidR="007B4938" w:rsidRPr="00792E40">
        <w:rPr>
          <w:rFonts w:ascii="Trebuchet MS" w:eastAsia="Times New Roman" w:hAnsi="Trebuchet MS" w:cs="Arial"/>
          <w:color w:val="000000"/>
          <w:sz w:val="20"/>
          <w:szCs w:val="20"/>
          <w:lang w:eastAsia="es-MX"/>
        </w:rPr>
        <w:t>plazos y formas establecidas</w:t>
      </w:r>
      <w:r w:rsidR="007B4938">
        <w:rPr>
          <w:rFonts w:ascii="Trebuchet MS" w:eastAsia="Times New Roman" w:hAnsi="Trebuchet MS" w:cs="Arial"/>
          <w:color w:val="000000"/>
          <w:sz w:val="20"/>
          <w:szCs w:val="20"/>
          <w:lang w:eastAsia="es-MX"/>
        </w:rPr>
        <w:t xml:space="preserve"> por la legislación electoral.</w:t>
      </w:r>
    </w:p>
    <w:p w:rsidR="00053564" w:rsidRPr="00053564" w:rsidRDefault="00053564" w:rsidP="002825B5">
      <w:pPr>
        <w:pStyle w:val="Sinespaciado"/>
        <w:rPr>
          <w:lang w:eastAsia="es-MX"/>
        </w:rPr>
      </w:pP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53564" w:rsidRPr="00053564" w:rsidRDefault="007B4938" w:rsidP="0099288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B4938">
        <w:rPr>
          <w:lang w:eastAsia="es-MX"/>
        </w:rPr>
        <w:t xml:space="preserve">Se </w:t>
      </w:r>
      <w:r w:rsidR="002825B5">
        <w:rPr>
          <w:lang w:eastAsia="es-MX"/>
        </w:rPr>
        <w:t xml:space="preserve">cumplió con el </w:t>
      </w:r>
      <w:r w:rsidRPr="007B4938">
        <w:rPr>
          <w:lang w:eastAsia="es-MX"/>
        </w:rPr>
        <w:t>100 % de l</w:t>
      </w:r>
      <w:r w:rsidR="002825B5">
        <w:rPr>
          <w:lang w:eastAsia="es-MX"/>
        </w:rPr>
        <w:t>a meta propuesta</w:t>
      </w:r>
      <w:r w:rsidRPr="007B4938">
        <w:rPr>
          <w:lang w:eastAsia="es-MX"/>
        </w:rPr>
        <w:t xml:space="preserve">, ya que se atendieron todas las actividades programadas en el </w:t>
      </w:r>
      <w:r w:rsidR="004243E5">
        <w:rPr>
          <w:lang w:eastAsia="es-MX"/>
        </w:rPr>
        <w:t>proyecto</w:t>
      </w:r>
      <w:r w:rsidRPr="007B4938">
        <w:rPr>
          <w:lang w:eastAsia="es-MX"/>
        </w:rPr>
        <w:t>.</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7B4938" w:rsidP="0099288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El haber dado </w:t>
      </w:r>
      <w:r w:rsidRPr="00D81A63">
        <w:rPr>
          <w:lang w:eastAsia="es-MX"/>
        </w:rPr>
        <w:t xml:space="preserve">cumplimiento con </w:t>
      </w:r>
      <w:r w:rsidR="004243E5">
        <w:rPr>
          <w:lang w:eastAsia="es-MX"/>
        </w:rPr>
        <w:t>todas las etapas del procedimiento sancionador sin que hubiera existido ninguna objeción por parte de los actores, quedando satisfechos con la forma y el fondo del asunto</w:t>
      </w:r>
      <w:r>
        <w:rPr>
          <w:lang w:eastAsia="es-MX"/>
        </w:rPr>
        <w:t>.</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4243E5" w:rsidP="0099288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En el proyecto que se analiza, no se encontraron obstáculos o dificultades para la correcta realización del mismo.</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7B4938" w:rsidP="0099288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B4938">
        <w:rPr>
          <w:lang w:eastAsia="es-MX"/>
        </w:rPr>
        <w:t xml:space="preserve">Se puede unificar el presente proyecto, junto con </w:t>
      </w:r>
      <w:r w:rsidR="004243E5">
        <w:rPr>
          <w:lang w:eastAsia="es-MX"/>
        </w:rPr>
        <w:t xml:space="preserve">el de Procedimiento Jurisdiccionales </w:t>
      </w:r>
      <w:r w:rsidR="00B80A97">
        <w:rPr>
          <w:lang w:eastAsia="es-MX"/>
        </w:rPr>
        <w:t xml:space="preserve">y Cuadrantes y Estadísticas, </w:t>
      </w:r>
      <w:r w:rsidRPr="007B4938">
        <w:rPr>
          <w:lang w:eastAsia="es-MX"/>
        </w:rPr>
        <w:t>ya que las actividades de estos pr</w:t>
      </w:r>
      <w:r w:rsidR="004243E5">
        <w:rPr>
          <w:lang w:eastAsia="es-MX"/>
        </w:rPr>
        <w:t>oyectos son muy afines entre sí.</w:t>
      </w:r>
    </w:p>
    <w:sectPr w:rsidR="0093207A" w:rsidRPr="0093207A"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2E8" w:rsidRDefault="003772E8" w:rsidP="00883378">
      <w:pPr>
        <w:spacing w:after="0" w:line="240" w:lineRule="auto"/>
      </w:pPr>
      <w:r>
        <w:separator/>
      </w:r>
    </w:p>
  </w:endnote>
  <w:endnote w:type="continuationSeparator" w:id="0">
    <w:p w:rsidR="003772E8" w:rsidRDefault="003772E8"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D1349">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D1349">
              <w:rPr>
                <w:b/>
                <w:bCs/>
                <w:noProof/>
              </w:rPr>
              <w:t>2</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2E8" w:rsidRDefault="003772E8" w:rsidP="00883378">
      <w:pPr>
        <w:spacing w:after="0" w:line="240" w:lineRule="auto"/>
      </w:pPr>
      <w:r>
        <w:separator/>
      </w:r>
    </w:p>
  </w:footnote>
  <w:footnote w:type="continuationSeparator" w:id="0">
    <w:p w:rsidR="003772E8" w:rsidRDefault="003772E8"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61E2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sidR="00883378">
      <w:rPr>
        <w:rFonts w:eastAsia="Times New Roman"/>
        <w:lang w:eastAsia="es-MX"/>
      </w:rPr>
      <w:t xml:space="preserve">INFORME DE EJECUCIÓN DEL </w:t>
    </w:r>
    <w:r w:rsidR="00883378" w:rsidRPr="005F74AC">
      <w:rPr>
        <w:rFonts w:eastAsia="Times New Roman"/>
        <w:lang w:eastAsia="es-MX"/>
      </w:rPr>
      <w:t>PR</w:t>
    </w:r>
    <w:r w:rsidR="00883378">
      <w:rPr>
        <w:rFonts w:eastAsia="Times New Roman"/>
        <w:lang w:eastAsia="es-MX"/>
      </w:rPr>
      <w:t>OGRAMA ANUAL DE ACTIVIDADES 201</w:t>
    </w:r>
    <w:r w:rsidR="0034486C">
      <w:rPr>
        <w:rFonts w:eastAsia="Times New Roman"/>
        <w:lang w:eastAsia="es-MX"/>
      </w:rPr>
      <w:t>7</w:t>
    </w:r>
  </w:p>
  <w:p w:rsidR="00883378" w:rsidRDefault="00883378" w:rsidP="00C61E22">
    <w:pPr>
      <w:pStyle w:val="Encabezado"/>
      <w:jc w:val="right"/>
    </w:pPr>
    <w:r w:rsidRPr="00883378">
      <w:t xml:space="preserve">Dirección </w:t>
    </w:r>
    <w:r w:rsidR="00A3451F">
      <w:t>Jurídica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2072D0"/>
    <w:rsid w:val="0021540F"/>
    <w:rsid w:val="00220999"/>
    <w:rsid w:val="00273A9A"/>
    <w:rsid w:val="002825B5"/>
    <w:rsid w:val="0034486C"/>
    <w:rsid w:val="003772E8"/>
    <w:rsid w:val="004243E5"/>
    <w:rsid w:val="00517343"/>
    <w:rsid w:val="005F74AC"/>
    <w:rsid w:val="006113D6"/>
    <w:rsid w:val="006D1BFB"/>
    <w:rsid w:val="00744252"/>
    <w:rsid w:val="007B4938"/>
    <w:rsid w:val="00883378"/>
    <w:rsid w:val="0093207A"/>
    <w:rsid w:val="00941A06"/>
    <w:rsid w:val="00992885"/>
    <w:rsid w:val="009C77DC"/>
    <w:rsid w:val="00A3451F"/>
    <w:rsid w:val="00B80A97"/>
    <w:rsid w:val="00BC5B18"/>
    <w:rsid w:val="00C47849"/>
    <w:rsid w:val="00C61E22"/>
    <w:rsid w:val="00CE58E9"/>
    <w:rsid w:val="00D34920"/>
    <w:rsid w:val="00D90D7A"/>
    <w:rsid w:val="00E4646C"/>
    <w:rsid w:val="00FD13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2825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2825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9F52A-F875-4307-B533-249CE4E5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3520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dcterms:created xsi:type="dcterms:W3CDTF">2018-01-29T17:07:00Z</dcterms:created>
  <dcterms:modified xsi:type="dcterms:W3CDTF">2018-01-29T17:07:00Z</dcterms:modified>
</cp:coreProperties>
</file>