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0178" w14:textId="082ACDA6" w:rsidR="00F861C8" w:rsidRDefault="00F861C8">
      <w:bookmarkStart w:id="0" w:name="_GoBack"/>
      <w:bookmarkEnd w:id="0"/>
      <w:r>
        <w:rPr>
          <w:noProof/>
          <w:lang w:eastAsia="es-MX"/>
        </w:rPr>
        <w:drawing>
          <wp:inline distT="0" distB="0" distL="0" distR="0" wp14:anchorId="6D200C41" wp14:editId="538E69F5">
            <wp:extent cx="3028950" cy="1514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427E6C94" w14:textId="2891256E" w:rsidR="00F861C8" w:rsidRDefault="00F861C8">
      <w:pPr>
        <w:rPr>
          <w:rFonts w:ascii="Arial" w:hAnsi="Arial" w:cs="Arial"/>
          <w:b/>
          <w:bCs/>
          <w:sz w:val="32"/>
          <w:szCs w:val="32"/>
        </w:rPr>
      </w:pPr>
    </w:p>
    <w:p w14:paraId="6355A382" w14:textId="676E950E" w:rsidR="004F5045" w:rsidRDefault="004F5045">
      <w:pPr>
        <w:rPr>
          <w:rFonts w:ascii="Arial" w:hAnsi="Arial" w:cs="Arial"/>
          <w:b/>
          <w:bCs/>
          <w:sz w:val="32"/>
          <w:szCs w:val="32"/>
        </w:rPr>
      </w:pPr>
    </w:p>
    <w:p w14:paraId="18592A55" w14:textId="2FB9B61A" w:rsidR="004F5045" w:rsidRDefault="004F5045">
      <w:pPr>
        <w:rPr>
          <w:rFonts w:ascii="Arial" w:hAnsi="Arial" w:cs="Arial"/>
          <w:b/>
          <w:bCs/>
          <w:sz w:val="32"/>
          <w:szCs w:val="32"/>
        </w:rPr>
      </w:pPr>
    </w:p>
    <w:p w14:paraId="028BD845" w14:textId="49F473DB" w:rsidR="004F5045" w:rsidRDefault="004F5045">
      <w:pPr>
        <w:rPr>
          <w:rFonts w:ascii="Arial" w:hAnsi="Arial" w:cs="Arial"/>
          <w:b/>
          <w:bCs/>
          <w:sz w:val="32"/>
          <w:szCs w:val="32"/>
        </w:rPr>
      </w:pPr>
    </w:p>
    <w:p w14:paraId="420D7985" w14:textId="19FBAF72" w:rsidR="004F5045" w:rsidRDefault="004F5045">
      <w:pPr>
        <w:rPr>
          <w:rFonts w:ascii="Arial" w:hAnsi="Arial" w:cs="Arial"/>
          <w:b/>
          <w:bCs/>
          <w:sz w:val="32"/>
          <w:szCs w:val="32"/>
        </w:rPr>
      </w:pPr>
    </w:p>
    <w:p w14:paraId="678670DE" w14:textId="77777777" w:rsidR="004F5045" w:rsidRDefault="004F5045">
      <w:pPr>
        <w:rPr>
          <w:rFonts w:ascii="Arial" w:hAnsi="Arial" w:cs="Arial"/>
          <w:b/>
          <w:bCs/>
          <w:sz w:val="32"/>
          <w:szCs w:val="32"/>
        </w:rPr>
      </w:pPr>
    </w:p>
    <w:p w14:paraId="4AF2FB57" w14:textId="77777777" w:rsidR="00F861C8" w:rsidRDefault="00F861C8">
      <w:pPr>
        <w:rPr>
          <w:rFonts w:ascii="Arial" w:hAnsi="Arial" w:cs="Arial"/>
          <w:b/>
          <w:bCs/>
          <w:sz w:val="32"/>
          <w:szCs w:val="32"/>
        </w:rPr>
      </w:pPr>
    </w:p>
    <w:p w14:paraId="7049D846" w14:textId="77777777" w:rsidR="004F5045" w:rsidRPr="004F5045" w:rsidRDefault="00F861C8" w:rsidP="004F4335">
      <w:pPr>
        <w:jc w:val="center"/>
        <w:rPr>
          <w:rFonts w:ascii="Arial" w:hAnsi="Arial" w:cs="Arial"/>
          <w:b/>
          <w:bCs/>
          <w:sz w:val="56"/>
          <w:szCs w:val="56"/>
        </w:rPr>
      </w:pPr>
      <w:r w:rsidRPr="004F5045">
        <w:rPr>
          <w:rFonts w:ascii="Arial" w:hAnsi="Arial" w:cs="Arial"/>
          <w:b/>
          <w:bCs/>
          <w:sz w:val="56"/>
          <w:szCs w:val="56"/>
        </w:rPr>
        <w:t>PROGRAMA ANUAL DE DESARROLLO ARCHIVÍSTICO</w:t>
      </w:r>
      <w:r w:rsidR="004F4335" w:rsidRPr="004F5045">
        <w:rPr>
          <w:rFonts w:ascii="Arial" w:hAnsi="Arial" w:cs="Arial"/>
          <w:b/>
          <w:bCs/>
          <w:sz w:val="56"/>
          <w:szCs w:val="56"/>
        </w:rPr>
        <w:t xml:space="preserve"> </w:t>
      </w:r>
    </w:p>
    <w:p w14:paraId="1E89FFC7" w14:textId="2BA4E74A" w:rsidR="003F4D1B" w:rsidRPr="004F5045" w:rsidRDefault="004F4335" w:rsidP="004F4335">
      <w:pPr>
        <w:jc w:val="center"/>
        <w:rPr>
          <w:rFonts w:ascii="Arial" w:hAnsi="Arial" w:cs="Arial"/>
          <w:b/>
          <w:bCs/>
          <w:sz w:val="56"/>
          <w:szCs w:val="56"/>
        </w:rPr>
      </w:pPr>
      <w:r w:rsidRPr="004F5045">
        <w:rPr>
          <w:rFonts w:ascii="Arial" w:hAnsi="Arial" w:cs="Arial"/>
          <w:b/>
          <w:bCs/>
          <w:sz w:val="56"/>
          <w:szCs w:val="56"/>
        </w:rPr>
        <w:t>2020</w:t>
      </w:r>
    </w:p>
    <w:p w14:paraId="7B3F149C" w14:textId="66A11DAF" w:rsidR="00F861C8" w:rsidRDefault="00F861C8"/>
    <w:p w14:paraId="4DFC9DB0" w14:textId="6F3A3DFB" w:rsidR="00F861C8" w:rsidRDefault="00F861C8"/>
    <w:p w14:paraId="2868A63E" w14:textId="51BE6D44" w:rsidR="00F861C8" w:rsidRDefault="00F861C8"/>
    <w:p w14:paraId="1172B441" w14:textId="7879E053" w:rsidR="00F861C8" w:rsidRDefault="00F861C8"/>
    <w:p w14:paraId="769FD1A0" w14:textId="6C39E288" w:rsidR="00F861C8" w:rsidRDefault="00F861C8"/>
    <w:p w14:paraId="03B45B8B" w14:textId="392898C5" w:rsidR="00F861C8" w:rsidRDefault="00F861C8"/>
    <w:p w14:paraId="65799D06" w14:textId="0589D8C2" w:rsidR="00F861C8" w:rsidRDefault="00F861C8"/>
    <w:p w14:paraId="144D3B55" w14:textId="71E9EFD6" w:rsidR="00F861C8" w:rsidRDefault="00F861C8"/>
    <w:p w14:paraId="7F38EED2" w14:textId="462EDC82" w:rsidR="00F861C8" w:rsidRDefault="00F861C8"/>
    <w:p w14:paraId="2B1F7827" w14:textId="29A2B3B6" w:rsidR="004F5045" w:rsidRPr="004F5045" w:rsidRDefault="004F5045">
      <w:pPr>
        <w:rPr>
          <w:rFonts w:ascii="Arial" w:hAnsi="Arial" w:cs="Arial"/>
          <w:b/>
          <w:bCs/>
          <w:sz w:val="24"/>
          <w:szCs w:val="24"/>
        </w:rPr>
      </w:pPr>
      <w:r w:rsidRPr="004F5045">
        <w:rPr>
          <w:rFonts w:ascii="Arial" w:hAnsi="Arial" w:cs="Arial"/>
          <w:b/>
          <w:bCs/>
          <w:sz w:val="24"/>
          <w:szCs w:val="24"/>
        </w:rPr>
        <w:lastRenderedPageBreak/>
        <w:t>Índice</w:t>
      </w:r>
    </w:p>
    <w:p w14:paraId="61D50D07" w14:textId="77777777" w:rsidR="004F5045" w:rsidRDefault="004F5045"/>
    <w:p w14:paraId="5304A944" w14:textId="7B4963D2" w:rsidR="004F5045" w:rsidRPr="00F32CA5" w:rsidRDefault="00BE24A3" w:rsidP="00F32CA5">
      <w:pPr>
        <w:tabs>
          <w:tab w:val="left" w:leader="dot" w:pos="8505"/>
        </w:tabs>
        <w:rPr>
          <w:rFonts w:ascii="Arial" w:hAnsi="Arial" w:cs="Arial"/>
          <w:b/>
          <w:bCs/>
          <w:sz w:val="24"/>
          <w:szCs w:val="24"/>
        </w:rPr>
      </w:pPr>
      <w:r w:rsidRPr="00F32CA5">
        <w:rPr>
          <w:rFonts w:ascii="Arial" w:hAnsi="Arial" w:cs="Arial"/>
          <w:b/>
          <w:bCs/>
          <w:sz w:val="24"/>
          <w:szCs w:val="24"/>
        </w:rPr>
        <w:t xml:space="preserve">I. </w:t>
      </w:r>
      <w:r w:rsidR="004849CB" w:rsidRPr="00F32CA5">
        <w:rPr>
          <w:rFonts w:ascii="Arial" w:hAnsi="Arial" w:cs="Arial"/>
          <w:b/>
          <w:bCs/>
          <w:sz w:val="24"/>
          <w:szCs w:val="24"/>
        </w:rPr>
        <w:t>Introducción</w:t>
      </w:r>
      <w:r w:rsidR="00F32CA5" w:rsidRPr="00F32CA5">
        <w:rPr>
          <w:rFonts w:ascii="Arial" w:hAnsi="Arial" w:cs="Arial"/>
          <w:b/>
          <w:bCs/>
          <w:sz w:val="24"/>
          <w:szCs w:val="24"/>
        </w:rPr>
        <w:tab/>
        <w:t>3</w:t>
      </w:r>
    </w:p>
    <w:p w14:paraId="39AF607A" w14:textId="77777777" w:rsidR="004849CB" w:rsidRPr="00F32CA5" w:rsidRDefault="004849CB">
      <w:pPr>
        <w:rPr>
          <w:rFonts w:ascii="Arial" w:hAnsi="Arial" w:cs="Arial"/>
          <w:b/>
          <w:bCs/>
          <w:sz w:val="24"/>
          <w:szCs w:val="24"/>
        </w:rPr>
      </w:pPr>
    </w:p>
    <w:p w14:paraId="7D7FD786" w14:textId="0D641D0A" w:rsidR="004F5045" w:rsidRPr="00F32CA5" w:rsidRDefault="00BE24A3" w:rsidP="00F32CA5">
      <w:pPr>
        <w:tabs>
          <w:tab w:val="left" w:leader="dot" w:pos="8505"/>
        </w:tabs>
        <w:rPr>
          <w:rFonts w:ascii="Arial" w:hAnsi="Arial" w:cs="Arial"/>
          <w:b/>
          <w:bCs/>
          <w:sz w:val="24"/>
          <w:szCs w:val="24"/>
        </w:rPr>
      </w:pPr>
      <w:r w:rsidRPr="00F32CA5">
        <w:rPr>
          <w:rFonts w:ascii="Arial" w:hAnsi="Arial" w:cs="Arial"/>
          <w:b/>
          <w:bCs/>
          <w:sz w:val="24"/>
          <w:szCs w:val="24"/>
        </w:rPr>
        <w:t xml:space="preserve">II. </w:t>
      </w:r>
      <w:r w:rsidR="004F5045" w:rsidRPr="00F32CA5">
        <w:rPr>
          <w:rFonts w:ascii="Arial" w:hAnsi="Arial" w:cs="Arial"/>
          <w:b/>
          <w:bCs/>
          <w:sz w:val="24"/>
          <w:szCs w:val="24"/>
        </w:rPr>
        <w:t>Marco normativo</w:t>
      </w:r>
      <w:r w:rsidR="00F32CA5" w:rsidRPr="00F32CA5">
        <w:rPr>
          <w:rFonts w:ascii="Arial" w:hAnsi="Arial" w:cs="Arial"/>
          <w:b/>
          <w:bCs/>
          <w:sz w:val="24"/>
          <w:szCs w:val="24"/>
        </w:rPr>
        <w:tab/>
        <w:t>3</w:t>
      </w:r>
    </w:p>
    <w:p w14:paraId="4E8D6A41" w14:textId="77777777" w:rsidR="004849CB" w:rsidRPr="00F32CA5" w:rsidRDefault="004849CB">
      <w:pPr>
        <w:rPr>
          <w:rFonts w:ascii="Arial" w:hAnsi="Arial" w:cs="Arial"/>
          <w:b/>
          <w:bCs/>
          <w:sz w:val="24"/>
          <w:szCs w:val="24"/>
        </w:rPr>
      </w:pPr>
    </w:p>
    <w:p w14:paraId="065FBA5E" w14:textId="7F118EFB" w:rsidR="004F5045" w:rsidRPr="00F32CA5" w:rsidRDefault="00BE24A3" w:rsidP="00F32CA5">
      <w:pPr>
        <w:tabs>
          <w:tab w:val="left" w:leader="dot" w:pos="8505"/>
        </w:tabs>
        <w:rPr>
          <w:rFonts w:ascii="Arial" w:hAnsi="Arial" w:cs="Arial"/>
          <w:b/>
          <w:bCs/>
          <w:sz w:val="24"/>
          <w:szCs w:val="24"/>
        </w:rPr>
      </w:pPr>
      <w:r w:rsidRPr="00F32CA5">
        <w:rPr>
          <w:rFonts w:ascii="Arial" w:hAnsi="Arial" w:cs="Arial"/>
          <w:b/>
          <w:bCs/>
          <w:sz w:val="24"/>
          <w:szCs w:val="24"/>
        </w:rPr>
        <w:t xml:space="preserve">III. </w:t>
      </w:r>
      <w:r w:rsidR="004F5045" w:rsidRPr="00F32CA5">
        <w:rPr>
          <w:rFonts w:ascii="Arial" w:hAnsi="Arial" w:cs="Arial"/>
          <w:b/>
          <w:bCs/>
          <w:sz w:val="24"/>
          <w:szCs w:val="24"/>
        </w:rPr>
        <w:t>Justificación</w:t>
      </w:r>
      <w:r w:rsidR="00F32CA5" w:rsidRPr="00F32CA5">
        <w:rPr>
          <w:rFonts w:ascii="Arial" w:hAnsi="Arial" w:cs="Arial"/>
          <w:b/>
          <w:bCs/>
          <w:sz w:val="24"/>
          <w:szCs w:val="24"/>
        </w:rPr>
        <w:tab/>
        <w:t>4</w:t>
      </w:r>
    </w:p>
    <w:p w14:paraId="02C7CDB2" w14:textId="77777777" w:rsidR="004849CB" w:rsidRPr="00F32CA5" w:rsidRDefault="004849CB">
      <w:pPr>
        <w:rPr>
          <w:rFonts w:ascii="Arial" w:hAnsi="Arial" w:cs="Arial"/>
          <w:b/>
          <w:bCs/>
          <w:sz w:val="24"/>
          <w:szCs w:val="24"/>
        </w:rPr>
      </w:pPr>
    </w:p>
    <w:p w14:paraId="63A342FC" w14:textId="1D2D5396" w:rsidR="00BE24A3" w:rsidRPr="00F32CA5" w:rsidRDefault="00BE24A3" w:rsidP="00F32CA5">
      <w:pPr>
        <w:tabs>
          <w:tab w:val="left" w:leader="dot" w:pos="8505"/>
        </w:tabs>
        <w:rPr>
          <w:rFonts w:ascii="Arial" w:hAnsi="Arial" w:cs="Arial"/>
          <w:b/>
          <w:bCs/>
          <w:sz w:val="24"/>
          <w:szCs w:val="24"/>
        </w:rPr>
      </w:pPr>
      <w:r w:rsidRPr="00F32CA5">
        <w:rPr>
          <w:rFonts w:ascii="Arial" w:hAnsi="Arial" w:cs="Arial"/>
          <w:b/>
          <w:bCs/>
          <w:sz w:val="24"/>
          <w:szCs w:val="24"/>
        </w:rPr>
        <w:t>IV. Objetivos</w:t>
      </w:r>
      <w:r w:rsidR="00F32CA5" w:rsidRPr="00F32CA5">
        <w:rPr>
          <w:rFonts w:ascii="Arial" w:hAnsi="Arial" w:cs="Arial"/>
          <w:b/>
          <w:bCs/>
          <w:sz w:val="24"/>
          <w:szCs w:val="24"/>
        </w:rPr>
        <w:tab/>
        <w:t>4</w:t>
      </w:r>
    </w:p>
    <w:p w14:paraId="503001A4" w14:textId="77777777" w:rsidR="004849CB" w:rsidRPr="00F32CA5" w:rsidRDefault="004849CB">
      <w:pPr>
        <w:rPr>
          <w:rFonts w:ascii="Arial" w:hAnsi="Arial" w:cs="Arial"/>
          <w:b/>
          <w:bCs/>
          <w:sz w:val="24"/>
          <w:szCs w:val="24"/>
        </w:rPr>
      </w:pPr>
    </w:p>
    <w:p w14:paraId="5616A4F3" w14:textId="4B3AECA4" w:rsidR="00AF3C1A" w:rsidRPr="00F32CA5" w:rsidRDefault="00AF3C1A" w:rsidP="00F32CA5">
      <w:pPr>
        <w:tabs>
          <w:tab w:val="left" w:leader="dot" w:pos="8505"/>
        </w:tabs>
        <w:rPr>
          <w:rFonts w:ascii="Arial" w:hAnsi="Arial" w:cs="Arial"/>
          <w:b/>
          <w:bCs/>
          <w:sz w:val="24"/>
          <w:szCs w:val="24"/>
        </w:rPr>
      </w:pPr>
      <w:r w:rsidRPr="00F32CA5">
        <w:rPr>
          <w:rFonts w:ascii="Arial" w:hAnsi="Arial" w:cs="Arial"/>
          <w:b/>
          <w:bCs/>
          <w:sz w:val="24"/>
          <w:szCs w:val="24"/>
        </w:rPr>
        <w:t>V. Actividades</w:t>
      </w:r>
      <w:r w:rsidR="00F32CA5" w:rsidRPr="00F32CA5">
        <w:rPr>
          <w:rFonts w:ascii="Arial" w:hAnsi="Arial" w:cs="Arial"/>
          <w:b/>
          <w:bCs/>
          <w:sz w:val="24"/>
          <w:szCs w:val="24"/>
        </w:rPr>
        <w:tab/>
        <w:t>5</w:t>
      </w:r>
    </w:p>
    <w:p w14:paraId="208B52C5" w14:textId="77777777" w:rsidR="004849CB" w:rsidRPr="00F32CA5" w:rsidRDefault="004849CB">
      <w:pPr>
        <w:rPr>
          <w:rFonts w:ascii="Arial" w:hAnsi="Arial" w:cs="Arial"/>
          <w:b/>
          <w:bCs/>
          <w:sz w:val="24"/>
          <w:szCs w:val="24"/>
        </w:rPr>
      </w:pPr>
    </w:p>
    <w:p w14:paraId="7998C9A9" w14:textId="65E67DC7" w:rsidR="00AF3C1A" w:rsidRPr="00F32CA5" w:rsidRDefault="00AF3C1A" w:rsidP="00F32CA5">
      <w:pPr>
        <w:tabs>
          <w:tab w:val="left" w:leader="dot" w:pos="8505"/>
        </w:tabs>
        <w:rPr>
          <w:rFonts w:ascii="Arial" w:hAnsi="Arial" w:cs="Arial"/>
          <w:b/>
          <w:bCs/>
          <w:sz w:val="24"/>
          <w:szCs w:val="24"/>
        </w:rPr>
      </w:pPr>
      <w:r w:rsidRPr="00F32CA5">
        <w:rPr>
          <w:rFonts w:ascii="Arial" w:hAnsi="Arial" w:cs="Arial"/>
          <w:b/>
          <w:bCs/>
          <w:sz w:val="24"/>
          <w:szCs w:val="24"/>
        </w:rPr>
        <w:t>VI. Cronograma</w:t>
      </w:r>
      <w:r w:rsidR="00F32CA5" w:rsidRPr="00F32CA5">
        <w:rPr>
          <w:rFonts w:ascii="Arial" w:hAnsi="Arial" w:cs="Arial"/>
          <w:b/>
          <w:bCs/>
          <w:sz w:val="24"/>
          <w:szCs w:val="24"/>
        </w:rPr>
        <w:tab/>
        <w:t>6</w:t>
      </w:r>
    </w:p>
    <w:p w14:paraId="63B7BF8D" w14:textId="77777777" w:rsidR="004849CB" w:rsidRPr="00F32CA5" w:rsidRDefault="004849CB">
      <w:pPr>
        <w:rPr>
          <w:rFonts w:ascii="Arial" w:hAnsi="Arial" w:cs="Arial"/>
          <w:b/>
          <w:bCs/>
          <w:sz w:val="24"/>
          <w:szCs w:val="24"/>
        </w:rPr>
      </w:pPr>
    </w:p>
    <w:p w14:paraId="097DAAAA" w14:textId="5DB53E57" w:rsidR="00BE24A3" w:rsidRPr="00F32CA5" w:rsidRDefault="004C0687" w:rsidP="00F32CA5">
      <w:pPr>
        <w:tabs>
          <w:tab w:val="left" w:leader="dot" w:pos="8505"/>
        </w:tabs>
        <w:rPr>
          <w:rFonts w:ascii="Arial" w:hAnsi="Arial" w:cs="Arial"/>
          <w:b/>
          <w:bCs/>
          <w:sz w:val="24"/>
          <w:szCs w:val="24"/>
        </w:rPr>
      </w:pPr>
      <w:r w:rsidRPr="00F32CA5">
        <w:rPr>
          <w:rFonts w:ascii="Arial" w:hAnsi="Arial" w:cs="Arial"/>
          <w:b/>
          <w:bCs/>
          <w:sz w:val="24"/>
          <w:szCs w:val="24"/>
        </w:rPr>
        <w:t>VII. Ejecución del PADA</w:t>
      </w:r>
      <w:r w:rsidR="00F32CA5" w:rsidRPr="00F32CA5">
        <w:rPr>
          <w:rFonts w:ascii="Arial" w:hAnsi="Arial" w:cs="Arial"/>
          <w:b/>
          <w:bCs/>
          <w:sz w:val="24"/>
          <w:szCs w:val="24"/>
        </w:rPr>
        <w:tab/>
        <w:t>9</w:t>
      </w:r>
    </w:p>
    <w:p w14:paraId="76484EB7" w14:textId="77777777" w:rsidR="004849CB" w:rsidRPr="00F32CA5" w:rsidRDefault="004849CB">
      <w:pPr>
        <w:rPr>
          <w:rFonts w:ascii="Arial" w:hAnsi="Arial" w:cs="Arial"/>
          <w:b/>
          <w:bCs/>
          <w:sz w:val="24"/>
          <w:szCs w:val="24"/>
        </w:rPr>
      </w:pPr>
    </w:p>
    <w:p w14:paraId="11D6426F" w14:textId="13B3D119" w:rsidR="004C0687" w:rsidRPr="00F32CA5" w:rsidRDefault="004C0687" w:rsidP="00F32CA5">
      <w:pPr>
        <w:tabs>
          <w:tab w:val="left" w:leader="dot" w:pos="8505"/>
        </w:tabs>
        <w:rPr>
          <w:rFonts w:ascii="Arial" w:hAnsi="Arial" w:cs="Arial"/>
          <w:b/>
          <w:bCs/>
          <w:sz w:val="24"/>
          <w:szCs w:val="24"/>
        </w:rPr>
      </w:pPr>
      <w:r w:rsidRPr="00F32CA5">
        <w:rPr>
          <w:rFonts w:ascii="Arial" w:hAnsi="Arial" w:cs="Arial"/>
          <w:b/>
          <w:bCs/>
          <w:sz w:val="24"/>
          <w:szCs w:val="24"/>
        </w:rPr>
        <w:t>VIII. Recursos</w:t>
      </w:r>
      <w:r w:rsidR="00F32CA5" w:rsidRPr="00F32CA5">
        <w:rPr>
          <w:rFonts w:ascii="Arial" w:hAnsi="Arial" w:cs="Arial"/>
          <w:b/>
          <w:bCs/>
          <w:sz w:val="24"/>
          <w:szCs w:val="24"/>
        </w:rPr>
        <w:tab/>
        <w:t>11</w:t>
      </w:r>
    </w:p>
    <w:p w14:paraId="24333A81" w14:textId="77777777" w:rsidR="004849CB" w:rsidRPr="00F32CA5" w:rsidRDefault="004849CB">
      <w:pPr>
        <w:rPr>
          <w:rFonts w:ascii="Arial" w:hAnsi="Arial" w:cs="Arial"/>
          <w:b/>
          <w:bCs/>
          <w:sz w:val="24"/>
          <w:szCs w:val="24"/>
        </w:rPr>
      </w:pPr>
    </w:p>
    <w:p w14:paraId="4A11091F" w14:textId="054BB65D" w:rsidR="004C0687" w:rsidRPr="00F32CA5" w:rsidRDefault="004C0687" w:rsidP="00F32CA5">
      <w:pPr>
        <w:tabs>
          <w:tab w:val="left" w:leader="dot" w:pos="8505"/>
        </w:tabs>
        <w:rPr>
          <w:rFonts w:ascii="Arial" w:hAnsi="Arial" w:cs="Arial"/>
          <w:b/>
          <w:bCs/>
          <w:sz w:val="24"/>
          <w:szCs w:val="24"/>
        </w:rPr>
      </w:pPr>
      <w:r w:rsidRPr="00F32CA5">
        <w:rPr>
          <w:rFonts w:ascii="Arial" w:hAnsi="Arial" w:cs="Arial"/>
          <w:b/>
          <w:bCs/>
          <w:sz w:val="24"/>
          <w:szCs w:val="24"/>
        </w:rPr>
        <w:t>IX. Glosario de términos</w:t>
      </w:r>
      <w:r w:rsidR="00F32CA5" w:rsidRPr="00F32CA5">
        <w:rPr>
          <w:rFonts w:ascii="Arial" w:hAnsi="Arial" w:cs="Arial"/>
          <w:b/>
          <w:bCs/>
          <w:sz w:val="24"/>
          <w:szCs w:val="24"/>
        </w:rPr>
        <w:tab/>
        <w:t>11</w:t>
      </w:r>
    </w:p>
    <w:p w14:paraId="140DFD4F" w14:textId="77777777" w:rsidR="004F5045" w:rsidRPr="00967A68" w:rsidRDefault="004F5045">
      <w:pPr>
        <w:rPr>
          <w:rFonts w:ascii="Arial" w:hAnsi="Arial" w:cs="Arial"/>
          <w:sz w:val="24"/>
          <w:szCs w:val="24"/>
        </w:rPr>
      </w:pPr>
    </w:p>
    <w:p w14:paraId="6FB6BA91" w14:textId="77777777" w:rsidR="004F5045" w:rsidRDefault="004F5045"/>
    <w:p w14:paraId="7E834FE7" w14:textId="77777777" w:rsidR="004F5045" w:rsidRDefault="004F5045"/>
    <w:p w14:paraId="40D12B87" w14:textId="77777777" w:rsidR="004F5045" w:rsidRDefault="004F5045"/>
    <w:p w14:paraId="45CE4F25" w14:textId="77777777" w:rsidR="004F5045" w:rsidRDefault="004F5045"/>
    <w:p w14:paraId="3A10CAFA" w14:textId="77777777" w:rsidR="004F5045" w:rsidRDefault="004F5045"/>
    <w:p w14:paraId="27DCE0B7" w14:textId="77777777" w:rsidR="004F5045" w:rsidRDefault="004F5045"/>
    <w:p w14:paraId="6B898768" w14:textId="77777777" w:rsidR="004F5045" w:rsidRDefault="004F5045"/>
    <w:p w14:paraId="43A4B29D" w14:textId="0597B3F5" w:rsidR="00326D88" w:rsidRDefault="00326D88"/>
    <w:p w14:paraId="0C59657B" w14:textId="62F0544D" w:rsidR="00F861C8" w:rsidRPr="0020119D" w:rsidRDefault="0020119D" w:rsidP="0020119D">
      <w:pPr>
        <w:jc w:val="both"/>
        <w:rPr>
          <w:rFonts w:ascii="Arial" w:hAnsi="Arial" w:cs="Arial"/>
          <w:b/>
          <w:bCs/>
          <w:sz w:val="24"/>
          <w:szCs w:val="24"/>
        </w:rPr>
      </w:pPr>
      <w:r w:rsidRPr="0020119D">
        <w:rPr>
          <w:rFonts w:ascii="Arial" w:hAnsi="Arial" w:cs="Arial"/>
          <w:b/>
          <w:bCs/>
          <w:sz w:val="24"/>
          <w:szCs w:val="24"/>
        </w:rPr>
        <w:lastRenderedPageBreak/>
        <w:t>I.</w:t>
      </w:r>
      <w:r>
        <w:rPr>
          <w:rFonts w:ascii="Arial" w:hAnsi="Arial" w:cs="Arial"/>
          <w:b/>
          <w:bCs/>
          <w:sz w:val="24"/>
          <w:szCs w:val="24"/>
        </w:rPr>
        <w:t xml:space="preserve"> </w:t>
      </w:r>
      <w:r w:rsidR="00F861C8" w:rsidRPr="0020119D">
        <w:rPr>
          <w:rFonts w:ascii="Arial" w:hAnsi="Arial" w:cs="Arial"/>
          <w:b/>
          <w:bCs/>
          <w:sz w:val="24"/>
          <w:szCs w:val="24"/>
        </w:rPr>
        <w:t>Introducción</w:t>
      </w:r>
    </w:p>
    <w:p w14:paraId="6FB154B3" w14:textId="1D76C54D" w:rsidR="00A0414E" w:rsidRPr="004F5045" w:rsidRDefault="00A0414E" w:rsidP="004F5045">
      <w:pPr>
        <w:jc w:val="both"/>
        <w:rPr>
          <w:rFonts w:ascii="Arial" w:hAnsi="Arial" w:cs="Arial"/>
          <w:sz w:val="24"/>
          <w:szCs w:val="24"/>
        </w:rPr>
      </w:pPr>
      <w:r w:rsidRPr="004F5045">
        <w:rPr>
          <w:rFonts w:ascii="Arial" w:hAnsi="Arial" w:cs="Arial"/>
          <w:sz w:val="24"/>
          <w:szCs w:val="24"/>
        </w:rPr>
        <w:t>El presente documento denominado Programa Anual de Desarrollo Archivístico (PADA) es el instrumento de planeación orientado a establecer la administración de los archivos de los sujetos obligados, en el que se definen las prioridades institucionales en materia de archivos. Dicho instrumento representa una herramienta de planeación de corto plazo que contempla un conjunto de procesos, proyectos, actividades, acciones y la asignación de recursos, orientados a mejorar las capacidades de organización del Sistema Institucional de Archivos (SIA), así como el establecimiento de estrategias, técnicas y metodologías que permitan mejorar los procesos y procedimientos de la administración, organización y conservación documental de los archivos de trámite, concentración e histórico que genera el Instituto Electoral y de Participación Ciudadana del Estado de Jalisco.</w:t>
      </w:r>
    </w:p>
    <w:p w14:paraId="7CF2429A" w14:textId="4EF6D21D" w:rsidR="00F861C8" w:rsidRPr="004F5045" w:rsidRDefault="00A0414E" w:rsidP="004F5045">
      <w:pPr>
        <w:jc w:val="both"/>
        <w:rPr>
          <w:rFonts w:ascii="Arial" w:hAnsi="Arial" w:cs="Arial"/>
          <w:sz w:val="24"/>
          <w:szCs w:val="24"/>
        </w:rPr>
      </w:pPr>
      <w:r w:rsidRPr="004F5045">
        <w:rPr>
          <w:rFonts w:ascii="Arial" w:hAnsi="Arial" w:cs="Arial"/>
          <w:sz w:val="24"/>
          <w:szCs w:val="24"/>
        </w:rPr>
        <w:t>Es así que el PADA se convierte en la herramienta para guiar y dar seguimiento a la sistematización de los archivos generados por cada una de las áreas del Instituto, a través de la determinación de acciones concretas, con estrategias, procesos, procedimientos y actividades que de forma integral permiten el logro de los objetivos establecidos en el PADA.</w:t>
      </w:r>
    </w:p>
    <w:p w14:paraId="62526554" w14:textId="77777777" w:rsidR="004F5045" w:rsidRDefault="004F5045" w:rsidP="004F5045">
      <w:pPr>
        <w:jc w:val="both"/>
        <w:rPr>
          <w:rFonts w:ascii="Arial" w:hAnsi="Arial" w:cs="Arial"/>
          <w:b/>
          <w:bCs/>
          <w:sz w:val="24"/>
          <w:szCs w:val="24"/>
        </w:rPr>
      </w:pPr>
    </w:p>
    <w:p w14:paraId="6DE78164" w14:textId="5CF92A8E" w:rsidR="00A0414E" w:rsidRPr="004F5045" w:rsidRDefault="0020119D" w:rsidP="004F5045">
      <w:pPr>
        <w:jc w:val="both"/>
        <w:rPr>
          <w:rFonts w:ascii="Arial" w:hAnsi="Arial" w:cs="Arial"/>
          <w:b/>
          <w:bCs/>
          <w:sz w:val="24"/>
          <w:szCs w:val="24"/>
        </w:rPr>
      </w:pPr>
      <w:r>
        <w:rPr>
          <w:rFonts w:ascii="Arial" w:hAnsi="Arial" w:cs="Arial"/>
          <w:b/>
          <w:bCs/>
          <w:sz w:val="24"/>
          <w:szCs w:val="24"/>
        </w:rPr>
        <w:t xml:space="preserve">II. </w:t>
      </w:r>
      <w:r w:rsidR="00A0414E" w:rsidRPr="004F5045">
        <w:rPr>
          <w:rFonts w:ascii="Arial" w:hAnsi="Arial" w:cs="Arial"/>
          <w:b/>
          <w:bCs/>
          <w:sz w:val="24"/>
          <w:szCs w:val="24"/>
        </w:rPr>
        <w:t xml:space="preserve">Marco </w:t>
      </w:r>
      <w:r w:rsidR="00E179C8" w:rsidRPr="004F5045">
        <w:rPr>
          <w:rFonts w:ascii="Arial" w:hAnsi="Arial" w:cs="Arial"/>
          <w:b/>
          <w:bCs/>
          <w:sz w:val="24"/>
          <w:szCs w:val="24"/>
        </w:rPr>
        <w:t>normativo</w:t>
      </w:r>
    </w:p>
    <w:p w14:paraId="5986C16D" w14:textId="7B8AEEC1" w:rsidR="00E179C8" w:rsidRPr="004F5045" w:rsidRDefault="00E179C8" w:rsidP="004F5045">
      <w:pPr>
        <w:jc w:val="both"/>
        <w:rPr>
          <w:rFonts w:ascii="Arial" w:hAnsi="Arial" w:cs="Arial"/>
          <w:sz w:val="24"/>
          <w:szCs w:val="24"/>
        </w:rPr>
      </w:pPr>
      <w:r w:rsidRPr="004F5045">
        <w:rPr>
          <w:rFonts w:ascii="Arial" w:hAnsi="Arial" w:cs="Arial"/>
          <w:sz w:val="24"/>
          <w:szCs w:val="24"/>
        </w:rPr>
        <w:t>El presente Programa Anual de Desarrollo Archivístico del Instituto Electoral y de Participación Ciudadana del Estado de Jalisco, se elabora con fundamento en la Ley General de Archivos que en su artículo 23 menciona que: “Los sujetos obligados que cuenten con un sistema institucional de archivos, deberán elaborar un programa anual y publicarlo en su portal electrónico en los primeros treinta días naturales del ejercicio fiscal correspondiente”. Así como del artículo 28, fracción III de la misma ley, en el cual indica que es responsabilidad del área coordinadora de archivos: “Elaborar y someter a consideración del titular del sujeto obligado o a quien éste designe, el programa anual”</w:t>
      </w:r>
    </w:p>
    <w:p w14:paraId="7615A7E1" w14:textId="77777777" w:rsidR="00E179C8" w:rsidRPr="004F5045" w:rsidRDefault="00E179C8" w:rsidP="004F5045">
      <w:pPr>
        <w:jc w:val="both"/>
        <w:rPr>
          <w:rFonts w:ascii="Arial" w:hAnsi="Arial" w:cs="Arial"/>
          <w:sz w:val="24"/>
          <w:szCs w:val="24"/>
        </w:rPr>
      </w:pPr>
      <w:r w:rsidRPr="004F5045">
        <w:rPr>
          <w:rFonts w:ascii="Arial" w:hAnsi="Arial" w:cs="Arial"/>
          <w:sz w:val="24"/>
          <w:szCs w:val="24"/>
        </w:rPr>
        <w:t xml:space="preserve">Así también se considera el marco normativo vigente de: </w:t>
      </w:r>
    </w:p>
    <w:p w14:paraId="63895E94" w14:textId="3A7355DE" w:rsidR="00E179C8"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Constitución Política de los Estados Unidos Mexicanos</w:t>
      </w:r>
      <w:r w:rsidR="00872DFB" w:rsidRPr="004F5045">
        <w:rPr>
          <w:rFonts w:ascii="Arial" w:hAnsi="Arial" w:cs="Arial"/>
          <w:sz w:val="24"/>
          <w:szCs w:val="24"/>
        </w:rPr>
        <w:t>.</w:t>
      </w:r>
    </w:p>
    <w:p w14:paraId="726D7C95" w14:textId="49A5E471" w:rsidR="00E179C8"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Constitución Política del Estado de Jalisco</w:t>
      </w:r>
      <w:r w:rsidR="00872DFB" w:rsidRPr="004F5045">
        <w:rPr>
          <w:rFonts w:ascii="Arial" w:hAnsi="Arial" w:cs="Arial"/>
          <w:sz w:val="24"/>
          <w:szCs w:val="24"/>
        </w:rPr>
        <w:t>.</w:t>
      </w:r>
    </w:p>
    <w:p w14:paraId="7E9A60DD" w14:textId="77777777" w:rsidR="00E179C8"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 xml:space="preserve">Ley General de Transparencia y Acceso a la Información Pública. </w:t>
      </w:r>
    </w:p>
    <w:p w14:paraId="4BC69831" w14:textId="541ACE4F" w:rsidR="00E179C8"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 xml:space="preserve">Ley de Transparencia y Acceso a la Información Pública </w:t>
      </w:r>
      <w:r w:rsidR="00872DFB" w:rsidRPr="004F5045">
        <w:rPr>
          <w:rFonts w:ascii="Arial" w:hAnsi="Arial" w:cs="Arial"/>
          <w:sz w:val="24"/>
          <w:szCs w:val="24"/>
        </w:rPr>
        <w:t>del Estado de Jalisco y sus Municipios</w:t>
      </w:r>
      <w:r w:rsidRPr="004F5045">
        <w:rPr>
          <w:rFonts w:ascii="Arial" w:hAnsi="Arial" w:cs="Arial"/>
          <w:sz w:val="24"/>
          <w:szCs w:val="24"/>
        </w:rPr>
        <w:t xml:space="preserve">.  </w:t>
      </w:r>
    </w:p>
    <w:p w14:paraId="19E69D3A" w14:textId="57C23BB8" w:rsidR="00E179C8"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 xml:space="preserve">Ley de Archivos del Estado de </w:t>
      </w:r>
      <w:r w:rsidR="00872DFB" w:rsidRPr="004F5045">
        <w:rPr>
          <w:rFonts w:ascii="Arial" w:hAnsi="Arial" w:cs="Arial"/>
          <w:sz w:val="24"/>
          <w:szCs w:val="24"/>
        </w:rPr>
        <w:t>Jalisco y sus Municipios.</w:t>
      </w:r>
    </w:p>
    <w:p w14:paraId="73AF54E8" w14:textId="48384B5D" w:rsidR="00A0414E" w:rsidRPr="004F5045" w:rsidRDefault="00E179C8" w:rsidP="004F5045">
      <w:pPr>
        <w:pStyle w:val="Prrafodelista"/>
        <w:numPr>
          <w:ilvl w:val="0"/>
          <w:numId w:val="3"/>
        </w:numPr>
        <w:jc w:val="both"/>
        <w:rPr>
          <w:rFonts w:ascii="Arial" w:hAnsi="Arial" w:cs="Arial"/>
          <w:sz w:val="24"/>
          <w:szCs w:val="24"/>
        </w:rPr>
      </w:pPr>
      <w:r w:rsidRPr="004F5045">
        <w:rPr>
          <w:rFonts w:ascii="Arial" w:hAnsi="Arial" w:cs="Arial"/>
          <w:sz w:val="24"/>
          <w:szCs w:val="24"/>
        </w:rPr>
        <w:t xml:space="preserve">Reglamento </w:t>
      </w:r>
      <w:r w:rsidR="00872DFB" w:rsidRPr="004F5045">
        <w:rPr>
          <w:rFonts w:ascii="Arial" w:hAnsi="Arial" w:cs="Arial"/>
          <w:sz w:val="24"/>
          <w:szCs w:val="24"/>
        </w:rPr>
        <w:t>i</w:t>
      </w:r>
      <w:r w:rsidRPr="004F5045">
        <w:rPr>
          <w:rFonts w:ascii="Arial" w:hAnsi="Arial" w:cs="Arial"/>
          <w:sz w:val="24"/>
          <w:szCs w:val="24"/>
        </w:rPr>
        <w:t>nterno de</w:t>
      </w:r>
      <w:r w:rsidR="00872DFB" w:rsidRPr="004F5045">
        <w:rPr>
          <w:rFonts w:ascii="Arial" w:hAnsi="Arial" w:cs="Arial"/>
          <w:sz w:val="24"/>
          <w:szCs w:val="24"/>
        </w:rPr>
        <w:t>l Instituto Electoral y de Participación Ciudadana de Estado de Jalisco</w:t>
      </w:r>
      <w:r w:rsidRPr="004F5045">
        <w:rPr>
          <w:rFonts w:ascii="Arial" w:hAnsi="Arial" w:cs="Arial"/>
          <w:sz w:val="24"/>
          <w:szCs w:val="24"/>
        </w:rPr>
        <w:t>.</w:t>
      </w:r>
    </w:p>
    <w:p w14:paraId="20C0DD9D" w14:textId="77777777" w:rsidR="004F5045" w:rsidRDefault="004F5045" w:rsidP="004F5045">
      <w:pPr>
        <w:jc w:val="both"/>
        <w:rPr>
          <w:rFonts w:ascii="Arial" w:hAnsi="Arial" w:cs="Arial"/>
          <w:sz w:val="24"/>
          <w:szCs w:val="24"/>
        </w:rPr>
      </w:pPr>
    </w:p>
    <w:p w14:paraId="041C1059" w14:textId="33B7824F" w:rsidR="00A0414E" w:rsidRPr="004F5045" w:rsidRDefault="0020119D" w:rsidP="004F5045">
      <w:pPr>
        <w:jc w:val="both"/>
        <w:rPr>
          <w:rFonts w:ascii="Arial" w:hAnsi="Arial" w:cs="Arial"/>
          <w:b/>
          <w:bCs/>
          <w:sz w:val="24"/>
          <w:szCs w:val="24"/>
        </w:rPr>
      </w:pPr>
      <w:r>
        <w:rPr>
          <w:rFonts w:ascii="Arial" w:hAnsi="Arial" w:cs="Arial"/>
          <w:b/>
          <w:bCs/>
          <w:sz w:val="24"/>
          <w:szCs w:val="24"/>
        </w:rPr>
        <w:t xml:space="preserve">III. </w:t>
      </w:r>
      <w:r w:rsidR="00A0414E" w:rsidRPr="004F5045">
        <w:rPr>
          <w:rFonts w:ascii="Arial" w:hAnsi="Arial" w:cs="Arial"/>
          <w:b/>
          <w:bCs/>
          <w:sz w:val="24"/>
          <w:szCs w:val="24"/>
        </w:rPr>
        <w:t>Justificación</w:t>
      </w:r>
    </w:p>
    <w:p w14:paraId="261AE3E2" w14:textId="77777777" w:rsidR="00746526" w:rsidRPr="004F5045" w:rsidRDefault="00746526" w:rsidP="004F5045">
      <w:pPr>
        <w:jc w:val="both"/>
        <w:rPr>
          <w:rFonts w:ascii="Arial" w:hAnsi="Arial" w:cs="Arial"/>
          <w:sz w:val="24"/>
          <w:szCs w:val="24"/>
        </w:rPr>
      </w:pPr>
      <w:r w:rsidRPr="004F5045">
        <w:rPr>
          <w:rFonts w:ascii="Arial" w:hAnsi="Arial" w:cs="Arial"/>
          <w:sz w:val="24"/>
          <w:szCs w:val="24"/>
        </w:rPr>
        <w:t xml:space="preserve">Para poder desarrollar un modelo de gestión documental inserto en el SIA, es necesario implementar estrategias que aseguren la aplicación y homologación de los procesos técnico-archivísticos, desde la producción de un documento en un archivo de trámite, pasando por su conservación precautoria en un archivo de concentración, hasta su conservación permanente en un archivo histórico, con lo cual se contribuye al ejercicio del derecho de acceso a la información. </w:t>
      </w:r>
    </w:p>
    <w:p w14:paraId="7F6904D4" w14:textId="218929F2" w:rsidR="00746526" w:rsidRPr="004F5045" w:rsidRDefault="00746526" w:rsidP="004F5045">
      <w:pPr>
        <w:jc w:val="both"/>
        <w:rPr>
          <w:rFonts w:ascii="Arial" w:hAnsi="Arial" w:cs="Arial"/>
          <w:sz w:val="24"/>
          <w:szCs w:val="24"/>
        </w:rPr>
      </w:pPr>
      <w:r w:rsidRPr="004F5045">
        <w:rPr>
          <w:rFonts w:ascii="Arial" w:hAnsi="Arial" w:cs="Arial"/>
          <w:sz w:val="24"/>
          <w:szCs w:val="24"/>
        </w:rPr>
        <w:t>Es así que el PADA se convierte en la herramienta para dar solución a la problemática planteada: reforzar la sistematización de los archivos del Instituto, a través de la determinación de acciones concretas, con estrategias, subprocesos o actividades que de forma integral permitan la consecución de los objetivos de este programa y las finalidades específicas de cada una de las acciones.</w:t>
      </w:r>
    </w:p>
    <w:p w14:paraId="7AEB4607" w14:textId="49AFD388" w:rsidR="00746526" w:rsidRPr="004F5045" w:rsidRDefault="00746526" w:rsidP="004F5045">
      <w:pPr>
        <w:jc w:val="both"/>
        <w:rPr>
          <w:rFonts w:ascii="Arial" w:hAnsi="Arial" w:cs="Arial"/>
          <w:sz w:val="24"/>
          <w:szCs w:val="24"/>
        </w:rPr>
      </w:pPr>
      <w:r w:rsidRPr="004F5045">
        <w:rPr>
          <w:rFonts w:ascii="Arial" w:hAnsi="Arial" w:cs="Arial"/>
          <w:sz w:val="24"/>
          <w:szCs w:val="24"/>
        </w:rPr>
        <w:t>Contar con un plan para la modernización y mejoramiento continuo de los servicios documentales y archivísticos en el Instituto genera los siguientes beneficios:</w:t>
      </w:r>
    </w:p>
    <w:p w14:paraId="16E28A2F" w14:textId="61D1A1AD"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Facilita la gestión administrativa</w:t>
      </w:r>
      <w:r w:rsidR="00872DFB" w:rsidRPr="004F5045">
        <w:rPr>
          <w:rFonts w:ascii="Arial" w:hAnsi="Arial" w:cs="Arial"/>
          <w:sz w:val="24"/>
          <w:szCs w:val="24"/>
        </w:rPr>
        <w:t>.</w:t>
      </w:r>
    </w:p>
    <w:p w14:paraId="73994CF6" w14:textId="0B00FE8E"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Fomenta la obligación de documentar toda decisión y actividad derivada de funciones y atribuciones de una institución pública</w:t>
      </w:r>
      <w:r w:rsidR="00872DFB" w:rsidRPr="004F5045">
        <w:rPr>
          <w:rFonts w:ascii="Arial" w:hAnsi="Arial" w:cs="Arial"/>
          <w:sz w:val="24"/>
          <w:szCs w:val="24"/>
        </w:rPr>
        <w:t>.</w:t>
      </w:r>
    </w:p>
    <w:p w14:paraId="5B2A6005" w14:textId="3921CE9D"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 xml:space="preserve">Permite el control de producción y flujo de los documentos. </w:t>
      </w:r>
    </w:p>
    <w:p w14:paraId="03B273F7" w14:textId="22899EBE"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Favorece la administración de los documentos generados por cada área, los cuales registran el ejercicio de las atribuciones y/o funciones de éstas.</w:t>
      </w:r>
    </w:p>
    <w:p w14:paraId="5037AA17" w14:textId="18304EBB"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Fomenta la obligación de integrar adecuada y continuamente los documentos de archivo en expedientes.</w:t>
      </w:r>
    </w:p>
    <w:p w14:paraId="02850C8D" w14:textId="7C21D73E"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Se asegura información de calidad (expedientes o asuntos completos y sustanciales).</w:t>
      </w:r>
    </w:p>
    <w:p w14:paraId="453F28AE" w14:textId="1AE99526"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Favorece el cumplimiento al principio de acceso a la información, auspiciando la transparencia, la rendición de cuentas y las auditorías.</w:t>
      </w:r>
    </w:p>
    <w:p w14:paraId="2308828B" w14:textId="0FE33E11"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Co</w:t>
      </w:r>
      <w:r w:rsidR="00B96296" w:rsidRPr="004F5045">
        <w:rPr>
          <w:rFonts w:ascii="Arial" w:hAnsi="Arial" w:cs="Arial"/>
          <w:sz w:val="24"/>
          <w:szCs w:val="24"/>
        </w:rPr>
        <w:t>ntribuye</w:t>
      </w:r>
      <w:r w:rsidRPr="004F5045">
        <w:rPr>
          <w:rFonts w:ascii="Arial" w:hAnsi="Arial" w:cs="Arial"/>
          <w:sz w:val="24"/>
          <w:szCs w:val="24"/>
        </w:rPr>
        <w:t xml:space="preserve"> en la gestión de los planes y proyectos institucionales con sustentos documentales.</w:t>
      </w:r>
    </w:p>
    <w:p w14:paraId="1884C51F" w14:textId="3F468B44"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Ayuda a reducir los tiempos de respuesta de solicitudes de información.</w:t>
      </w:r>
    </w:p>
    <w:p w14:paraId="388AF9B3" w14:textId="6ACC7A1F"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Controla el acceso restringido a la información reservada y confidencial.</w:t>
      </w:r>
    </w:p>
    <w:p w14:paraId="469A0DC9" w14:textId="3512F179" w:rsidR="00746526" w:rsidRPr="004F5045" w:rsidRDefault="00B96296" w:rsidP="004F5045">
      <w:pPr>
        <w:pStyle w:val="Prrafodelista"/>
        <w:numPr>
          <w:ilvl w:val="0"/>
          <w:numId w:val="2"/>
        </w:numPr>
        <w:jc w:val="both"/>
        <w:rPr>
          <w:rFonts w:ascii="Arial" w:hAnsi="Arial" w:cs="Arial"/>
          <w:sz w:val="24"/>
          <w:szCs w:val="24"/>
        </w:rPr>
      </w:pPr>
      <w:r w:rsidRPr="004F5045">
        <w:rPr>
          <w:rFonts w:ascii="Arial" w:hAnsi="Arial" w:cs="Arial"/>
          <w:sz w:val="24"/>
          <w:szCs w:val="24"/>
        </w:rPr>
        <w:t>Asiste</w:t>
      </w:r>
      <w:r w:rsidR="00746526" w:rsidRPr="004F5045">
        <w:rPr>
          <w:rFonts w:ascii="Arial" w:hAnsi="Arial" w:cs="Arial"/>
          <w:sz w:val="24"/>
          <w:szCs w:val="24"/>
        </w:rPr>
        <w:t xml:space="preserve"> </w:t>
      </w:r>
      <w:r w:rsidRPr="004F5045">
        <w:rPr>
          <w:rFonts w:ascii="Arial" w:hAnsi="Arial" w:cs="Arial"/>
          <w:sz w:val="24"/>
          <w:szCs w:val="24"/>
        </w:rPr>
        <w:t>en</w:t>
      </w:r>
      <w:r w:rsidR="00746526" w:rsidRPr="004F5045">
        <w:rPr>
          <w:rFonts w:ascii="Arial" w:hAnsi="Arial" w:cs="Arial"/>
          <w:sz w:val="24"/>
          <w:szCs w:val="24"/>
        </w:rPr>
        <w:t xml:space="preserve"> la protección de datos personales.</w:t>
      </w:r>
    </w:p>
    <w:p w14:paraId="38C52F7B" w14:textId="593EADBB"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Facilita el control de los documentos hasta su destino final (ciclo vital de los documentos).</w:t>
      </w:r>
    </w:p>
    <w:p w14:paraId="7FBB5E97" w14:textId="361521A4" w:rsidR="00746526" w:rsidRPr="004F5045" w:rsidRDefault="00B96296" w:rsidP="004F5045">
      <w:pPr>
        <w:pStyle w:val="Prrafodelista"/>
        <w:numPr>
          <w:ilvl w:val="0"/>
          <w:numId w:val="2"/>
        </w:numPr>
        <w:jc w:val="both"/>
        <w:rPr>
          <w:rFonts w:ascii="Arial" w:hAnsi="Arial" w:cs="Arial"/>
          <w:sz w:val="24"/>
          <w:szCs w:val="24"/>
        </w:rPr>
      </w:pPr>
      <w:r w:rsidRPr="004F5045">
        <w:rPr>
          <w:rFonts w:ascii="Arial" w:hAnsi="Arial" w:cs="Arial"/>
          <w:sz w:val="24"/>
          <w:szCs w:val="24"/>
        </w:rPr>
        <w:t>Garantiza</w:t>
      </w:r>
      <w:r w:rsidR="00746526" w:rsidRPr="004F5045">
        <w:rPr>
          <w:rFonts w:ascii="Arial" w:hAnsi="Arial" w:cs="Arial"/>
          <w:sz w:val="24"/>
          <w:szCs w:val="24"/>
        </w:rPr>
        <w:t xml:space="preserve"> la permanencia de documentos dictaminados por el Instituto como históricos.</w:t>
      </w:r>
    </w:p>
    <w:p w14:paraId="592B1078" w14:textId="4B6FB8CC" w:rsidR="00746526" w:rsidRPr="004F5045" w:rsidRDefault="00746526" w:rsidP="004F5045">
      <w:pPr>
        <w:pStyle w:val="Prrafodelista"/>
        <w:numPr>
          <w:ilvl w:val="0"/>
          <w:numId w:val="2"/>
        </w:numPr>
        <w:jc w:val="both"/>
        <w:rPr>
          <w:rFonts w:ascii="Arial" w:hAnsi="Arial" w:cs="Arial"/>
          <w:sz w:val="24"/>
          <w:szCs w:val="24"/>
        </w:rPr>
      </w:pPr>
      <w:r w:rsidRPr="004F5045">
        <w:rPr>
          <w:rFonts w:ascii="Arial" w:hAnsi="Arial" w:cs="Arial"/>
          <w:sz w:val="24"/>
          <w:szCs w:val="24"/>
        </w:rPr>
        <w:t>Favorece el proceso de la automatización de la administración documental.</w:t>
      </w:r>
    </w:p>
    <w:p w14:paraId="181139B0" w14:textId="27913A1B" w:rsidR="00B96296" w:rsidRDefault="00B96296" w:rsidP="00B96296"/>
    <w:p w14:paraId="6B683325" w14:textId="77777777" w:rsidR="004849CB" w:rsidRDefault="004849CB" w:rsidP="00BE24A3">
      <w:pPr>
        <w:jc w:val="both"/>
        <w:rPr>
          <w:rFonts w:ascii="Arial" w:hAnsi="Arial" w:cs="Arial"/>
          <w:b/>
          <w:bCs/>
          <w:sz w:val="24"/>
          <w:szCs w:val="24"/>
        </w:rPr>
      </w:pPr>
    </w:p>
    <w:p w14:paraId="45D2B1A5" w14:textId="77777777" w:rsidR="004849CB" w:rsidRDefault="004849CB" w:rsidP="00BE24A3">
      <w:pPr>
        <w:jc w:val="both"/>
        <w:rPr>
          <w:rFonts w:ascii="Arial" w:hAnsi="Arial" w:cs="Arial"/>
          <w:b/>
          <w:bCs/>
          <w:sz w:val="24"/>
          <w:szCs w:val="24"/>
        </w:rPr>
      </w:pPr>
    </w:p>
    <w:p w14:paraId="00110248" w14:textId="6B736ABC" w:rsidR="00872DFB" w:rsidRPr="00BE24A3" w:rsidRDefault="0020119D" w:rsidP="00BE24A3">
      <w:pPr>
        <w:jc w:val="both"/>
        <w:rPr>
          <w:rFonts w:ascii="Arial" w:hAnsi="Arial" w:cs="Arial"/>
          <w:b/>
          <w:bCs/>
          <w:sz w:val="24"/>
          <w:szCs w:val="24"/>
        </w:rPr>
      </w:pPr>
      <w:r w:rsidRPr="00BE24A3">
        <w:rPr>
          <w:rFonts w:ascii="Arial" w:hAnsi="Arial" w:cs="Arial"/>
          <w:b/>
          <w:bCs/>
          <w:sz w:val="24"/>
          <w:szCs w:val="24"/>
        </w:rPr>
        <w:t>IV. Objetivos</w:t>
      </w:r>
    </w:p>
    <w:p w14:paraId="50118C2A" w14:textId="203B5355" w:rsidR="0020119D" w:rsidRPr="00F84F70" w:rsidRDefault="0020119D" w:rsidP="00BE24A3">
      <w:pPr>
        <w:jc w:val="both"/>
        <w:rPr>
          <w:rFonts w:ascii="Arial" w:hAnsi="Arial" w:cs="Arial"/>
          <w:sz w:val="24"/>
          <w:szCs w:val="24"/>
          <w:u w:val="single"/>
        </w:rPr>
      </w:pPr>
      <w:r w:rsidRPr="00F84F70">
        <w:rPr>
          <w:rFonts w:ascii="Arial" w:hAnsi="Arial" w:cs="Arial"/>
          <w:sz w:val="24"/>
          <w:szCs w:val="24"/>
          <w:u w:val="single"/>
        </w:rPr>
        <w:t>Objetivo general:</w:t>
      </w:r>
    </w:p>
    <w:p w14:paraId="704A333B" w14:textId="527688F5" w:rsidR="0020119D" w:rsidRPr="00BE24A3" w:rsidRDefault="0020119D" w:rsidP="00BE24A3">
      <w:pPr>
        <w:pStyle w:val="Prrafodelista"/>
        <w:numPr>
          <w:ilvl w:val="0"/>
          <w:numId w:val="5"/>
        </w:numPr>
        <w:jc w:val="both"/>
        <w:rPr>
          <w:rFonts w:ascii="Arial" w:hAnsi="Arial" w:cs="Arial"/>
          <w:sz w:val="24"/>
          <w:szCs w:val="24"/>
        </w:rPr>
      </w:pPr>
      <w:r w:rsidRPr="00BE24A3">
        <w:rPr>
          <w:rFonts w:ascii="Arial" w:hAnsi="Arial" w:cs="Arial"/>
          <w:sz w:val="24"/>
          <w:szCs w:val="24"/>
        </w:rPr>
        <w:t>Establecer mecanismos que garanticen la organización, conservación, disponibilidad, integridad y localización expedita, de los documentos de archivo que posee el Instituto, mediante la aplicación de técnicas de archivística y gestión documental.</w:t>
      </w:r>
    </w:p>
    <w:p w14:paraId="7659F842" w14:textId="492D9BA4" w:rsidR="0020119D" w:rsidRPr="00F84F70" w:rsidRDefault="0020119D" w:rsidP="00BE24A3">
      <w:pPr>
        <w:jc w:val="both"/>
        <w:rPr>
          <w:rFonts w:ascii="Arial" w:hAnsi="Arial" w:cs="Arial"/>
          <w:sz w:val="24"/>
          <w:szCs w:val="24"/>
          <w:u w:val="single"/>
        </w:rPr>
      </w:pPr>
      <w:r w:rsidRPr="00F84F70">
        <w:rPr>
          <w:rFonts w:ascii="Arial" w:hAnsi="Arial" w:cs="Arial"/>
          <w:sz w:val="24"/>
          <w:szCs w:val="24"/>
          <w:u w:val="single"/>
        </w:rPr>
        <w:t>Objetivos específicos:</w:t>
      </w:r>
    </w:p>
    <w:p w14:paraId="46BAE63C" w14:textId="1898D0CD" w:rsidR="00F84F70" w:rsidRPr="00F84F70" w:rsidRDefault="00F84F70" w:rsidP="00F84F70">
      <w:pPr>
        <w:pStyle w:val="Prrafodelista"/>
        <w:numPr>
          <w:ilvl w:val="0"/>
          <w:numId w:val="6"/>
        </w:numPr>
        <w:jc w:val="both"/>
        <w:rPr>
          <w:rFonts w:ascii="Arial" w:hAnsi="Arial" w:cs="Arial"/>
          <w:sz w:val="24"/>
          <w:szCs w:val="24"/>
        </w:rPr>
      </w:pPr>
      <w:r w:rsidRPr="00BE24A3">
        <w:rPr>
          <w:rFonts w:ascii="Arial" w:hAnsi="Arial" w:cs="Arial"/>
          <w:sz w:val="24"/>
          <w:szCs w:val="24"/>
        </w:rPr>
        <w:t>Cumplir con las disposiciones en materia de archivos aplicables al Instituto como sujeto obligado.</w:t>
      </w:r>
    </w:p>
    <w:p w14:paraId="1A3C27EB" w14:textId="20B0623A" w:rsidR="00224900" w:rsidRPr="00BE24A3" w:rsidRDefault="00224900" w:rsidP="00BE24A3">
      <w:pPr>
        <w:pStyle w:val="Prrafodelista"/>
        <w:numPr>
          <w:ilvl w:val="0"/>
          <w:numId w:val="6"/>
        </w:numPr>
        <w:jc w:val="both"/>
        <w:rPr>
          <w:rFonts w:ascii="Arial" w:hAnsi="Arial" w:cs="Arial"/>
          <w:sz w:val="24"/>
          <w:szCs w:val="24"/>
        </w:rPr>
      </w:pPr>
      <w:r w:rsidRPr="00BE24A3">
        <w:rPr>
          <w:rFonts w:ascii="Arial" w:hAnsi="Arial" w:cs="Arial"/>
          <w:sz w:val="24"/>
          <w:szCs w:val="24"/>
        </w:rPr>
        <w:t xml:space="preserve">Garantizar la operación del Sistema Institucional de Archivos, mediante la elaboración, actualización e implementación de procedimientos. </w:t>
      </w:r>
    </w:p>
    <w:p w14:paraId="23A6A3B8" w14:textId="77777777" w:rsidR="00224900" w:rsidRDefault="00224900" w:rsidP="00BE24A3">
      <w:pPr>
        <w:pStyle w:val="Prrafodelista"/>
        <w:numPr>
          <w:ilvl w:val="0"/>
          <w:numId w:val="6"/>
        </w:numPr>
        <w:jc w:val="both"/>
        <w:rPr>
          <w:rFonts w:ascii="Arial" w:hAnsi="Arial" w:cs="Arial"/>
          <w:sz w:val="24"/>
          <w:szCs w:val="24"/>
        </w:rPr>
      </w:pPr>
      <w:r w:rsidRPr="00BE24A3">
        <w:rPr>
          <w:rFonts w:ascii="Arial" w:hAnsi="Arial" w:cs="Arial"/>
          <w:sz w:val="24"/>
          <w:szCs w:val="24"/>
        </w:rPr>
        <w:t xml:space="preserve">Automatizar los procesos técnico-archivísticos, implementando herramientas informáticas. </w:t>
      </w:r>
    </w:p>
    <w:p w14:paraId="398F0923" w14:textId="35B5BC79" w:rsidR="00F84F70" w:rsidRPr="00381F04" w:rsidRDefault="00200FAF" w:rsidP="00381F04">
      <w:pPr>
        <w:pStyle w:val="Prrafodelista"/>
        <w:numPr>
          <w:ilvl w:val="0"/>
          <w:numId w:val="6"/>
        </w:numPr>
        <w:jc w:val="both"/>
        <w:rPr>
          <w:rFonts w:ascii="Arial" w:hAnsi="Arial" w:cs="Arial"/>
          <w:sz w:val="24"/>
          <w:szCs w:val="24"/>
        </w:rPr>
      </w:pPr>
      <w:r>
        <w:rPr>
          <w:rFonts w:ascii="Arial" w:hAnsi="Arial" w:cs="Arial"/>
          <w:sz w:val="24"/>
          <w:szCs w:val="24"/>
        </w:rPr>
        <w:t>Asegur</w:t>
      </w:r>
      <w:r w:rsidR="00F84F70" w:rsidRPr="00BE24A3">
        <w:rPr>
          <w:rFonts w:ascii="Arial" w:hAnsi="Arial" w:cs="Arial"/>
          <w:sz w:val="24"/>
          <w:szCs w:val="24"/>
        </w:rPr>
        <w:t xml:space="preserve">ar la gestión documental mediante el mejoramiento de las capacidades de la administración de los archivos del Instituto. </w:t>
      </w:r>
    </w:p>
    <w:p w14:paraId="2908AD8E" w14:textId="3C7C104F" w:rsidR="0020119D" w:rsidRPr="00381F04" w:rsidRDefault="00224900" w:rsidP="0020119D">
      <w:pPr>
        <w:pStyle w:val="Prrafodelista"/>
        <w:numPr>
          <w:ilvl w:val="0"/>
          <w:numId w:val="6"/>
        </w:numPr>
        <w:jc w:val="both"/>
        <w:rPr>
          <w:rFonts w:ascii="Arial" w:hAnsi="Arial" w:cs="Arial"/>
          <w:sz w:val="24"/>
          <w:szCs w:val="24"/>
        </w:rPr>
      </w:pPr>
      <w:r w:rsidRPr="00BE24A3">
        <w:rPr>
          <w:rFonts w:ascii="Arial" w:hAnsi="Arial" w:cs="Arial"/>
          <w:sz w:val="24"/>
          <w:szCs w:val="24"/>
        </w:rPr>
        <w:t>Capacitar al personal que participa en los procesos archivísticos.</w:t>
      </w:r>
    </w:p>
    <w:p w14:paraId="3FB91062" w14:textId="39B64356" w:rsidR="00224900" w:rsidRDefault="00224900" w:rsidP="0020119D"/>
    <w:p w14:paraId="23CFD6FE" w14:textId="3A3A215A" w:rsidR="00224900" w:rsidRPr="009F05C6" w:rsidRDefault="00084A58" w:rsidP="009F05C6">
      <w:pPr>
        <w:jc w:val="both"/>
        <w:rPr>
          <w:rFonts w:ascii="Arial" w:hAnsi="Arial" w:cs="Arial"/>
          <w:b/>
          <w:sz w:val="24"/>
          <w:szCs w:val="24"/>
        </w:rPr>
      </w:pPr>
      <w:r w:rsidRPr="009F05C6">
        <w:rPr>
          <w:rFonts w:ascii="Arial" w:hAnsi="Arial" w:cs="Arial"/>
          <w:b/>
          <w:sz w:val="24"/>
          <w:szCs w:val="24"/>
        </w:rPr>
        <w:t xml:space="preserve">V. </w:t>
      </w:r>
      <w:r w:rsidR="00A7709A" w:rsidRPr="009F05C6">
        <w:rPr>
          <w:rFonts w:ascii="Arial" w:hAnsi="Arial" w:cs="Arial"/>
          <w:b/>
          <w:sz w:val="24"/>
          <w:szCs w:val="24"/>
        </w:rPr>
        <w:t>Actividades</w:t>
      </w:r>
    </w:p>
    <w:p w14:paraId="09E7ACE3" w14:textId="491200EA" w:rsidR="002E5116" w:rsidRPr="005F3D02" w:rsidRDefault="002E5116" w:rsidP="009F05C6">
      <w:pPr>
        <w:pStyle w:val="Prrafodelista"/>
        <w:numPr>
          <w:ilvl w:val="0"/>
          <w:numId w:val="11"/>
        </w:numPr>
        <w:jc w:val="both"/>
        <w:rPr>
          <w:rFonts w:ascii="Arial" w:hAnsi="Arial" w:cs="Arial"/>
          <w:sz w:val="24"/>
          <w:szCs w:val="24"/>
        </w:rPr>
      </w:pPr>
      <w:r w:rsidRPr="005F3D02">
        <w:rPr>
          <w:rFonts w:ascii="Arial" w:hAnsi="Arial" w:cs="Arial"/>
          <w:sz w:val="24"/>
          <w:szCs w:val="24"/>
        </w:rPr>
        <w:t>Actualización de integrantes del</w:t>
      </w:r>
      <w:r w:rsidR="00111C37" w:rsidRPr="005F3D02">
        <w:rPr>
          <w:rFonts w:ascii="Arial" w:hAnsi="Arial" w:cs="Arial"/>
          <w:sz w:val="24"/>
          <w:szCs w:val="24"/>
        </w:rPr>
        <w:t xml:space="preserve"> </w:t>
      </w:r>
      <w:r w:rsidRPr="005F3D02">
        <w:rPr>
          <w:rFonts w:ascii="Arial" w:hAnsi="Arial" w:cs="Arial"/>
          <w:sz w:val="24"/>
          <w:szCs w:val="24"/>
        </w:rPr>
        <w:t>Sistema</w:t>
      </w:r>
      <w:r w:rsidR="00111C37" w:rsidRPr="005F3D02">
        <w:rPr>
          <w:rFonts w:ascii="Arial" w:hAnsi="Arial" w:cs="Arial"/>
          <w:sz w:val="24"/>
          <w:szCs w:val="24"/>
        </w:rPr>
        <w:t xml:space="preserve"> </w:t>
      </w:r>
      <w:r w:rsidRPr="005F3D02">
        <w:rPr>
          <w:rFonts w:ascii="Arial" w:hAnsi="Arial" w:cs="Arial"/>
          <w:sz w:val="24"/>
          <w:szCs w:val="24"/>
        </w:rPr>
        <w:t>Institucional de</w:t>
      </w:r>
      <w:r w:rsidR="00111C37" w:rsidRPr="005F3D02">
        <w:rPr>
          <w:rFonts w:ascii="Arial" w:hAnsi="Arial" w:cs="Arial"/>
          <w:sz w:val="24"/>
          <w:szCs w:val="24"/>
        </w:rPr>
        <w:t xml:space="preserve"> </w:t>
      </w:r>
      <w:r w:rsidRPr="005F3D02">
        <w:rPr>
          <w:rFonts w:ascii="Arial" w:hAnsi="Arial" w:cs="Arial"/>
          <w:sz w:val="24"/>
          <w:szCs w:val="24"/>
        </w:rPr>
        <w:t>Archivos y Grupo</w:t>
      </w:r>
      <w:r w:rsidR="00111C37" w:rsidRPr="005F3D02">
        <w:rPr>
          <w:rFonts w:ascii="Arial" w:hAnsi="Arial" w:cs="Arial"/>
          <w:sz w:val="24"/>
          <w:szCs w:val="24"/>
        </w:rPr>
        <w:t xml:space="preserve"> </w:t>
      </w:r>
      <w:r w:rsidRPr="005F3D02">
        <w:rPr>
          <w:rFonts w:ascii="Arial" w:hAnsi="Arial" w:cs="Arial"/>
          <w:sz w:val="24"/>
          <w:szCs w:val="24"/>
        </w:rPr>
        <w:t>Interdisciplinario</w:t>
      </w:r>
      <w:r w:rsidR="00034A82" w:rsidRPr="005F3D02">
        <w:rPr>
          <w:rFonts w:ascii="Arial" w:hAnsi="Arial" w:cs="Arial"/>
          <w:sz w:val="24"/>
          <w:szCs w:val="24"/>
        </w:rPr>
        <w:t>.</w:t>
      </w:r>
    </w:p>
    <w:p w14:paraId="0BB3574D" w14:textId="29A44006" w:rsidR="00111C37" w:rsidRPr="005F3D02" w:rsidRDefault="00034A82" w:rsidP="009F05C6">
      <w:pPr>
        <w:pStyle w:val="Prrafodelista"/>
        <w:numPr>
          <w:ilvl w:val="0"/>
          <w:numId w:val="11"/>
        </w:numPr>
        <w:jc w:val="both"/>
        <w:rPr>
          <w:rFonts w:ascii="Arial" w:hAnsi="Arial" w:cs="Arial"/>
          <w:sz w:val="24"/>
          <w:szCs w:val="24"/>
        </w:rPr>
      </w:pPr>
      <w:r w:rsidRPr="005F3D02">
        <w:rPr>
          <w:rFonts w:ascii="Arial" w:hAnsi="Arial" w:cs="Arial"/>
          <w:sz w:val="24"/>
          <w:szCs w:val="24"/>
        </w:rPr>
        <w:t>Capacitación a los Integrantes del Sistema Institucional de Archivos</w:t>
      </w:r>
      <w:r w:rsidR="00112142" w:rsidRPr="005F3D02">
        <w:rPr>
          <w:rFonts w:ascii="Arial" w:hAnsi="Arial" w:cs="Arial"/>
          <w:sz w:val="24"/>
          <w:szCs w:val="24"/>
        </w:rPr>
        <w:t>.</w:t>
      </w:r>
    </w:p>
    <w:p w14:paraId="364350CE" w14:textId="1D45BC94" w:rsidR="001B64DC" w:rsidRPr="005F3D02" w:rsidRDefault="002E5116" w:rsidP="009F05C6">
      <w:pPr>
        <w:pStyle w:val="Prrafodelista"/>
        <w:numPr>
          <w:ilvl w:val="0"/>
          <w:numId w:val="11"/>
        </w:numPr>
        <w:jc w:val="both"/>
        <w:rPr>
          <w:rFonts w:ascii="Arial" w:hAnsi="Arial" w:cs="Arial"/>
          <w:sz w:val="24"/>
          <w:szCs w:val="24"/>
        </w:rPr>
      </w:pPr>
      <w:r w:rsidRPr="005F3D02">
        <w:rPr>
          <w:rFonts w:ascii="Arial" w:hAnsi="Arial" w:cs="Arial"/>
          <w:sz w:val="24"/>
          <w:szCs w:val="24"/>
        </w:rPr>
        <w:t>Definición de los parámetros de clasificación archivística en las diferentes áreas del Instituto para generar las series y subseries de sus documentos.</w:t>
      </w:r>
    </w:p>
    <w:p w14:paraId="0A30F385" w14:textId="13E7BA72" w:rsidR="00A7709A" w:rsidRPr="005F3D02" w:rsidRDefault="00A7709A" w:rsidP="009F05C6">
      <w:pPr>
        <w:pStyle w:val="Prrafodelista"/>
        <w:numPr>
          <w:ilvl w:val="0"/>
          <w:numId w:val="11"/>
        </w:numPr>
        <w:jc w:val="both"/>
        <w:rPr>
          <w:rFonts w:ascii="Arial" w:hAnsi="Arial" w:cs="Arial"/>
          <w:sz w:val="24"/>
          <w:szCs w:val="24"/>
        </w:rPr>
      </w:pPr>
      <w:r w:rsidRPr="005F3D02">
        <w:rPr>
          <w:rFonts w:ascii="Arial" w:hAnsi="Arial" w:cs="Arial"/>
          <w:sz w:val="24"/>
          <w:szCs w:val="24"/>
        </w:rPr>
        <w:t>Elaboración de los instrumentos de control ar</w:t>
      </w:r>
      <w:r w:rsidR="001B64DC" w:rsidRPr="005F3D02">
        <w:rPr>
          <w:rFonts w:ascii="Arial" w:hAnsi="Arial" w:cs="Arial"/>
          <w:sz w:val="24"/>
          <w:szCs w:val="24"/>
        </w:rPr>
        <w:t xml:space="preserve">chivístico, que deben ponerse a </w:t>
      </w:r>
      <w:r w:rsidRPr="005F3D02">
        <w:rPr>
          <w:rFonts w:ascii="Arial" w:hAnsi="Arial" w:cs="Arial"/>
          <w:sz w:val="24"/>
          <w:szCs w:val="24"/>
        </w:rPr>
        <w:t>disposición a través del portal institucional:</w:t>
      </w:r>
    </w:p>
    <w:p w14:paraId="3E292C46" w14:textId="470F8B46" w:rsidR="00A7709A" w:rsidRPr="009F05C6" w:rsidRDefault="00A7709A" w:rsidP="009F05C6">
      <w:pPr>
        <w:pStyle w:val="Prrafodelista"/>
        <w:numPr>
          <w:ilvl w:val="1"/>
          <w:numId w:val="12"/>
        </w:numPr>
        <w:jc w:val="both"/>
        <w:rPr>
          <w:rFonts w:ascii="Arial" w:hAnsi="Arial" w:cs="Arial"/>
          <w:sz w:val="24"/>
          <w:szCs w:val="24"/>
        </w:rPr>
      </w:pPr>
      <w:r w:rsidRPr="009F05C6">
        <w:rPr>
          <w:rFonts w:ascii="Arial" w:hAnsi="Arial" w:cs="Arial"/>
          <w:sz w:val="24"/>
          <w:szCs w:val="24"/>
        </w:rPr>
        <w:t>Catálog</w:t>
      </w:r>
      <w:r w:rsidR="001B64DC" w:rsidRPr="009F05C6">
        <w:rPr>
          <w:rFonts w:ascii="Arial" w:hAnsi="Arial" w:cs="Arial"/>
          <w:sz w:val="24"/>
          <w:szCs w:val="24"/>
        </w:rPr>
        <w:t>o de Disposición Documental,</w:t>
      </w:r>
    </w:p>
    <w:p w14:paraId="4C94470E" w14:textId="1A69524B" w:rsidR="00A7709A" w:rsidRPr="009F05C6" w:rsidRDefault="00A7709A" w:rsidP="009F05C6">
      <w:pPr>
        <w:pStyle w:val="Prrafodelista"/>
        <w:numPr>
          <w:ilvl w:val="1"/>
          <w:numId w:val="12"/>
        </w:numPr>
        <w:jc w:val="both"/>
        <w:rPr>
          <w:rFonts w:ascii="Arial" w:hAnsi="Arial" w:cs="Arial"/>
          <w:sz w:val="24"/>
          <w:szCs w:val="24"/>
        </w:rPr>
      </w:pPr>
      <w:r w:rsidRPr="009F05C6">
        <w:rPr>
          <w:rFonts w:ascii="Arial" w:hAnsi="Arial" w:cs="Arial"/>
          <w:sz w:val="24"/>
          <w:szCs w:val="24"/>
        </w:rPr>
        <w:t>Cuadro General de Clasificación Archivística</w:t>
      </w:r>
      <w:r w:rsidR="002E5116" w:rsidRPr="009F05C6">
        <w:rPr>
          <w:rFonts w:ascii="Arial" w:hAnsi="Arial" w:cs="Arial"/>
          <w:sz w:val="24"/>
          <w:szCs w:val="24"/>
        </w:rPr>
        <w:t xml:space="preserve">, </w:t>
      </w:r>
      <w:r w:rsidR="009307B9">
        <w:rPr>
          <w:rFonts w:ascii="Arial" w:hAnsi="Arial" w:cs="Arial"/>
          <w:sz w:val="24"/>
          <w:szCs w:val="24"/>
        </w:rPr>
        <w:t>y</w:t>
      </w:r>
    </w:p>
    <w:p w14:paraId="0070FEB2" w14:textId="5B8CB353" w:rsidR="002E5116" w:rsidRPr="009F05C6" w:rsidRDefault="009307B9" w:rsidP="009F05C6">
      <w:pPr>
        <w:pStyle w:val="Prrafodelista"/>
        <w:numPr>
          <w:ilvl w:val="1"/>
          <w:numId w:val="12"/>
        </w:numPr>
        <w:jc w:val="both"/>
        <w:rPr>
          <w:rFonts w:ascii="Arial" w:hAnsi="Arial" w:cs="Arial"/>
          <w:sz w:val="24"/>
          <w:szCs w:val="24"/>
        </w:rPr>
      </w:pPr>
      <w:r>
        <w:rPr>
          <w:rFonts w:ascii="Arial" w:hAnsi="Arial" w:cs="Arial"/>
          <w:sz w:val="24"/>
          <w:szCs w:val="24"/>
        </w:rPr>
        <w:t>Guía de archivo documental</w:t>
      </w:r>
    </w:p>
    <w:p w14:paraId="6F76C4D1" w14:textId="1D2038A6" w:rsidR="00A7709A" w:rsidRPr="005F3D02" w:rsidRDefault="00A7709A" w:rsidP="009F05C6">
      <w:pPr>
        <w:pStyle w:val="Prrafodelista"/>
        <w:numPr>
          <w:ilvl w:val="0"/>
          <w:numId w:val="11"/>
        </w:numPr>
        <w:jc w:val="both"/>
        <w:rPr>
          <w:rFonts w:ascii="Arial" w:hAnsi="Arial" w:cs="Arial"/>
          <w:sz w:val="24"/>
          <w:szCs w:val="24"/>
        </w:rPr>
      </w:pPr>
      <w:r w:rsidRPr="005F3D02">
        <w:rPr>
          <w:rFonts w:ascii="Arial" w:hAnsi="Arial" w:cs="Arial"/>
          <w:sz w:val="24"/>
          <w:szCs w:val="24"/>
        </w:rPr>
        <w:t>Elaboración del Programa Anual de Desarrollo Archivístico 2020.</w:t>
      </w:r>
    </w:p>
    <w:p w14:paraId="1DA3EBE3" w14:textId="50C02A0B" w:rsidR="00A7709A" w:rsidRPr="005F3D02" w:rsidRDefault="00A7709A" w:rsidP="009F05C6">
      <w:pPr>
        <w:pStyle w:val="Prrafodelista"/>
        <w:numPr>
          <w:ilvl w:val="0"/>
          <w:numId w:val="11"/>
        </w:numPr>
        <w:jc w:val="both"/>
        <w:rPr>
          <w:rFonts w:ascii="Arial" w:hAnsi="Arial" w:cs="Arial"/>
          <w:sz w:val="24"/>
          <w:szCs w:val="24"/>
        </w:rPr>
      </w:pPr>
      <w:r w:rsidRPr="005F3D02">
        <w:rPr>
          <w:rFonts w:ascii="Arial" w:hAnsi="Arial" w:cs="Arial"/>
          <w:sz w:val="24"/>
          <w:szCs w:val="24"/>
        </w:rPr>
        <w:t xml:space="preserve">Asesoría a las unidades generadores respecto a la </w:t>
      </w:r>
      <w:r w:rsidR="001B64DC" w:rsidRPr="005F3D02">
        <w:rPr>
          <w:rFonts w:ascii="Arial" w:hAnsi="Arial" w:cs="Arial"/>
          <w:sz w:val="24"/>
          <w:szCs w:val="24"/>
        </w:rPr>
        <w:t xml:space="preserve">aplicación de criterios de </w:t>
      </w:r>
      <w:r w:rsidRPr="005F3D02">
        <w:rPr>
          <w:rFonts w:ascii="Arial" w:hAnsi="Arial" w:cs="Arial"/>
          <w:sz w:val="24"/>
          <w:szCs w:val="24"/>
        </w:rPr>
        <w:t>valoración documental en los procesos de transfer</w:t>
      </w:r>
      <w:r w:rsidR="001B64DC" w:rsidRPr="005F3D02">
        <w:rPr>
          <w:rFonts w:ascii="Arial" w:hAnsi="Arial" w:cs="Arial"/>
          <w:sz w:val="24"/>
          <w:szCs w:val="24"/>
        </w:rPr>
        <w:t xml:space="preserve">encias primarias y secundarias; </w:t>
      </w:r>
      <w:r w:rsidRPr="005F3D02">
        <w:rPr>
          <w:rFonts w:ascii="Arial" w:hAnsi="Arial" w:cs="Arial"/>
          <w:sz w:val="24"/>
          <w:szCs w:val="24"/>
        </w:rPr>
        <w:t>así como en los consecuentes dictámenes de bajas documentales.</w:t>
      </w:r>
    </w:p>
    <w:p w14:paraId="33BFC3E0" w14:textId="6450569A" w:rsidR="00A7709A" w:rsidRPr="005F3D02" w:rsidRDefault="00A7709A" w:rsidP="009F05C6">
      <w:pPr>
        <w:pStyle w:val="Prrafodelista"/>
        <w:numPr>
          <w:ilvl w:val="0"/>
          <w:numId w:val="11"/>
        </w:numPr>
        <w:jc w:val="both"/>
        <w:rPr>
          <w:rFonts w:ascii="Arial" w:hAnsi="Arial" w:cs="Arial"/>
          <w:sz w:val="24"/>
          <w:szCs w:val="24"/>
        </w:rPr>
      </w:pPr>
      <w:r w:rsidRPr="005F3D02">
        <w:rPr>
          <w:rFonts w:ascii="Arial" w:hAnsi="Arial" w:cs="Arial"/>
          <w:sz w:val="24"/>
          <w:szCs w:val="24"/>
        </w:rPr>
        <w:t>Integración física del acervo del Archivo de Concen</w:t>
      </w:r>
      <w:r w:rsidR="001B64DC" w:rsidRPr="005F3D02">
        <w:rPr>
          <w:rFonts w:ascii="Arial" w:hAnsi="Arial" w:cs="Arial"/>
          <w:sz w:val="24"/>
          <w:szCs w:val="24"/>
        </w:rPr>
        <w:t xml:space="preserve">tración e inventario documental </w:t>
      </w:r>
      <w:r w:rsidRPr="005F3D02">
        <w:rPr>
          <w:rFonts w:ascii="Arial" w:hAnsi="Arial" w:cs="Arial"/>
          <w:sz w:val="24"/>
          <w:szCs w:val="24"/>
        </w:rPr>
        <w:t>mediante registro de ubicaciones y etiquetado de expedientes.</w:t>
      </w:r>
    </w:p>
    <w:p w14:paraId="5C4846CB" w14:textId="14FFD962" w:rsidR="00A7709A" w:rsidRPr="003A3B02" w:rsidRDefault="00A7709A" w:rsidP="009F05C6">
      <w:pPr>
        <w:pStyle w:val="Prrafodelista"/>
        <w:numPr>
          <w:ilvl w:val="0"/>
          <w:numId w:val="11"/>
        </w:numPr>
        <w:jc w:val="both"/>
        <w:rPr>
          <w:rFonts w:ascii="Arial" w:hAnsi="Arial" w:cs="Arial"/>
          <w:sz w:val="24"/>
          <w:szCs w:val="24"/>
        </w:rPr>
      </w:pPr>
      <w:r w:rsidRPr="003A3B02">
        <w:rPr>
          <w:rFonts w:ascii="Arial" w:hAnsi="Arial" w:cs="Arial"/>
          <w:sz w:val="24"/>
          <w:szCs w:val="24"/>
        </w:rPr>
        <w:t>Difusión de documen</w:t>
      </w:r>
      <w:r w:rsidR="001B64DC" w:rsidRPr="003A3B02">
        <w:rPr>
          <w:rFonts w:ascii="Arial" w:hAnsi="Arial" w:cs="Arial"/>
          <w:sz w:val="24"/>
          <w:szCs w:val="24"/>
        </w:rPr>
        <w:t>tos con valor histórico del Instituto</w:t>
      </w:r>
      <w:r w:rsidRPr="003A3B02">
        <w:rPr>
          <w:rFonts w:ascii="Arial" w:hAnsi="Arial" w:cs="Arial"/>
          <w:sz w:val="24"/>
          <w:szCs w:val="24"/>
        </w:rPr>
        <w:t>.</w:t>
      </w:r>
    </w:p>
    <w:p w14:paraId="631E51E2" w14:textId="5B14B0E9" w:rsidR="00A7709A" w:rsidRPr="003A3B02" w:rsidRDefault="00A7709A" w:rsidP="009F05C6">
      <w:pPr>
        <w:pStyle w:val="Prrafodelista"/>
        <w:numPr>
          <w:ilvl w:val="0"/>
          <w:numId w:val="11"/>
        </w:numPr>
        <w:jc w:val="both"/>
        <w:rPr>
          <w:rFonts w:ascii="Arial" w:hAnsi="Arial" w:cs="Arial"/>
          <w:sz w:val="24"/>
          <w:szCs w:val="24"/>
        </w:rPr>
      </w:pPr>
      <w:r w:rsidRPr="003A3B02">
        <w:rPr>
          <w:rFonts w:ascii="Arial" w:hAnsi="Arial" w:cs="Arial"/>
          <w:sz w:val="24"/>
          <w:szCs w:val="24"/>
        </w:rPr>
        <w:t>Capacitación a Consejos Distritales y Municipales en materia de archivos.</w:t>
      </w:r>
    </w:p>
    <w:p w14:paraId="5D848F81" w14:textId="4E136DEF" w:rsidR="000C5CEA" w:rsidRDefault="000C5CEA" w:rsidP="0020119D">
      <w:pPr>
        <w:sectPr w:rsidR="000C5CEA" w:rsidSect="00DB6B1E">
          <w:footerReference w:type="default" r:id="rId9"/>
          <w:pgSz w:w="12240" w:h="15840"/>
          <w:pgMar w:top="1417" w:right="1701" w:bottom="1417" w:left="1701" w:header="708" w:footer="708" w:gutter="0"/>
          <w:pgNumType w:start="1"/>
          <w:cols w:space="708"/>
          <w:docGrid w:linePitch="360"/>
        </w:sectPr>
      </w:pPr>
    </w:p>
    <w:p w14:paraId="42D2A538" w14:textId="28BC5E90" w:rsidR="00224900" w:rsidRPr="00AF3C1A" w:rsidRDefault="009F05C6" w:rsidP="0020119D">
      <w:pPr>
        <w:rPr>
          <w:rFonts w:ascii="Arial" w:hAnsi="Arial" w:cs="Arial"/>
          <w:b/>
          <w:sz w:val="24"/>
          <w:szCs w:val="24"/>
        </w:rPr>
      </w:pPr>
      <w:r w:rsidRPr="00AF3C1A">
        <w:rPr>
          <w:rFonts w:ascii="Arial" w:hAnsi="Arial" w:cs="Arial"/>
          <w:b/>
          <w:sz w:val="24"/>
          <w:szCs w:val="24"/>
        </w:rPr>
        <w:t>VI. Cronograma</w:t>
      </w:r>
    </w:p>
    <w:tbl>
      <w:tblPr>
        <w:tblStyle w:val="Tablaconcuadrcula"/>
        <w:tblW w:w="0" w:type="auto"/>
        <w:tblLook w:val="04A0" w:firstRow="1" w:lastRow="0" w:firstColumn="1" w:lastColumn="0" w:noHBand="0" w:noVBand="1"/>
      </w:tblPr>
      <w:tblGrid>
        <w:gridCol w:w="1841"/>
        <w:gridCol w:w="2126"/>
        <w:gridCol w:w="1567"/>
        <w:gridCol w:w="501"/>
        <w:gridCol w:w="502"/>
        <w:gridCol w:w="502"/>
        <w:gridCol w:w="502"/>
        <w:gridCol w:w="502"/>
        <w:gridCol w:w="502"/>
        <w:gridCol w:w="502"/>
        <w:gridCol w:w="502"/>
        <w:gridCol w:w="502"/>
        <w:gridCol w:w="502"/>
        <w:gridCol w:w="502"/>
        <w:gridCol w:w="502"/>
        <w:gridCol w:w="1646"/>
        <w:gridCol w:w="17"/>
      </w:tblGrid>
      <w:tr w:rsidR="003870DE" w14:paraId="5656763B" w14:textId="77777777" w:rsidTr="007A06D6">
        <w:trPr>
          <w:cantSplit/>
          <w:trHeight w:val="1802"/>
        </w:trPr>
        <w:tc>
          <w:tcPr>
            <w:tcW w:w="1841" w:type="dxa"/>
            <w:shd w:val="clear" w:color="auto" w:fill="D9E2F3" w:themeFill="accent1" w:themeFillTint="33"/>
            <w:vAlign w:val="center"/>
          </w:tcPr>
          <w:p w14:paraId="5EA05D83" w14:textId="2DA03DA9" w:rsidR="0061143C" w:rsidRPr="002417D6" w:rsidRDefault="0061143C" w:rsidP="00471558">
            <w:pPr>
              <w:jc w:val="center"/>
              <w:rPr>
                <w:rFonts w:ascii="Arial" w:hAnsi="Arial" w:cs="Arial"/>
                <w:b/>
                <w:sz w:val="20"/>
                <w:szCs w:val="20"/>
              </w:rPr>
            </w:pPr>
            <w:r w:rsidRPr="002417D6">
              <w:rPr>
                <w:rFonts w:ascii="Arial" w:hAnsi="Arial" w:cs="Arial"/>
                <w:b/>
                <w:sz w:val="20"/>
                <w:szCs w:val="20"/>
              </w:rPr>
              <w:t>Objetivo</w:t>
            </w:r>
          </w:p>
        </w:tc>
        <w:tc>
          <w:tcPr>
            <w:tcW w:w="2126" w:type="dxa"/>
            <w:shd w:val="clear" w:color="auto" w:fill="D9E2F3" w:themeFill="accent1" w:themeFillTint="33"/>
            <w:vAlign w:val="center"/>
          </w:tcPr>
          <w:p w14:paraId="493055BD" w14:textId="776A4AD7" w:rsidR="0061143C" w:rsidRPr="002417D6" w:rsidRDefault="0061143C" w:rsidP="00471558">
            <w:pPr>
              <w:jc w:val="center"/>
              <w:rPr>
                <w:rFonts w:ascii="Arial" w:hAnsi="Arial" w:cs="Arial"/>
                <w:b/>
                <w:sz w:val="20"/>
                <w:szCs w:val="20"/>
              </w:rPr>
            </w:pPr>
            <w:r w:rsidRPr="002417D6">
              <w:rPr>
                <w:rFonts w:ascii="Arial" w:hAnsi="Arial" w:cs="Arial"/>
                <w:b/>
                <w:sz w:val="20"/>
                <w:szCs w:val="20"/>
              </w:rPr>
              <w:t>Actividad</w:t>
            </w:r>
          </w:p>
        </w:tc>
        <w:tc>
          <w:tcPr>
            <w:tcW w:w="1567" w:type="dxa"/>
            <w:shd w:val="clear" w:color="auto" w:fill="D9E2F3" w:themeFill="accent1" w:themeFillTint="33"/>
            <w:vAlign w:val="center"/>
          </w:tcPr>
          <w:p w14:paraId="5E5603C2" w14:textId="22F1AE9B" w:rsidR="0061143C" w:rsidRPr="002417D6" w:rsidRDefault="0061143C" w:rsidP="00471558">
            <w:pPr>
              <w:jc w:val="center"/>
              <w:rPr>
                <w:rFonts w:ascii="Arial" w:hAnsi="Arial" w:cs="Arial"/>
                <w:b/>
                <w:sz w:val="20"/>
                <w:szCs w:val="20"/>
              </w:rPr>
            </w:pPr>
            <w:r w:rsidRPr="002417D6">
              <w:rPr>
                <w:rFonts w:ascii="Arial" w:hAnsi="Arial" w:cs="Arial"/>
                <w:b/>
                <w:sz w:val="20"/>
                <w:szCs w:val="20"/>
              </w:rPr>
              <w:t>Área responsable</w:t>
            </w:r>
          </w:p>
        </w:tc>
        <w:tc>
          <w:tcPr>
            <w:tcW w:w="501" w:type="dxa"/>
            <w:shd w:val="clear" w:color="auto" w:fill="D9E2F3" w:themeFill="accent1" w:themeFillTint="33"/>
            <w:textDirection w:val="btLr"/>
          </w:tcPr>
          <w:p w14:paraId="538616F0" w14:textId="3ED7C545"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Enero</w:t>
            </w:r>
          </w:p>
        </w:tc>
        <w:tc>
          <w:tcPr>
            <w:tcW w:w="502" w:type="dxa"/>
            <w:shd w:val="clear" w:color="auto" w:fill="D9E2F3" w:themeFill="accent1" w:themeFillTint="33"/>
            <w:textDirection w:val="btLr"/>
          </w:tcPr>
          <w:p w14:paraId="5A2ADCF6" w14:textId="76B7BF81"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Febrero</w:t>
            </w:r>
          </w:p>
        </w:tc>
        <w:tc>
          <w:tcPr>
            <w:tcW w:w="502" w:type="dxa"/>
            <w:shd w:val="clear" w:color="auto" w:fill="D9E2F3" w:themeFill="accent1" w:themeFillTint="33"/>
            <w:textDirection w:val="btLr"/>
          </w:tcPr>
          <w:p w14:paraId="396BB929" w14:textId="023AB718"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Marzo</w:t>
            </w:r>
          </w:p>
        </w:tc>
        <w:tc>
          <w:tcPr>
            <w:tcW w:w="502" w:type="dxa"/>
            <w:shd w:val="clear" w:color="auto" w:fill="D9E2F3" w:themeFill="accent1" w:themeFillTint="33"/>
            <w:textDirection w:val="btLr"/>
          </w:tcPr>
          <w:p w14:paraId="74AB3408" w14:textId="218ED788"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Abril</w:t>
            </w:r>
          </w:p>
        </w:tc>
        <w:tc>
          <w:tcPr>
            <w:tcW w:w="502" w:type="dxa"/>
            <w:shd w:val="clear" w:color="auto" w:fill="D9E2F3" w:themeFill="accent1" w:themeFillTint="33"/>
            <w:textDirection w:val="btLr"/>
          </w:tcPr>
          <w:p w14:paraId="66F80473" w14:textId="7FEF3EA4"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Mayo</w:t>
            </w:r>
          </w:p>
        </w:tc>
        <w:tc>
          <w:tcPr>
            <w:tcW w:w="502" w:type="dxa"/>
            <w:shd w:val="clear" w:color="auto" w:fill="D9E2F3" w:themeFill="accent1" w:themeFillTint="33"/>
            <w:textDirection w:val="btLr"/>
          </w:tcPr>
          <w:p w14:paraId="53CF9F0C" w14:textId="1843204D"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Junio</w:t>
            </w:r>
          </w:p>
        </w:tc>
        <w:tc>
          <w:tcPr>
            <w:tcW w:w="502" w:type="dxa"/>
            <w:shd w:val="clear" w:color="auto" w:fill="D9E2F3" w:themeFill="accent1" w:themeFillTint="33"/>
            <w:textDirection w:val="btLr"/>
          </w:tcPr>
          <w:p w14:paraId="5F155F15" w14:textId="623AF413" w:rsidR="0061143C" w:rsidRPr="002417D6" w:rsidRDefault="0061143C" w:rsidP="00071E9D">
            <w:pPr>
              <w:ind w:left="113" w:right="113"/>
              <w:jc w:val="center"/>
              <w:rPr>
                <w:rFonts w:ascii="Arial" w:hAnsi="Arial" w:cs="Arial"/>
                <w:b/>
                <w:sz w:val="20"/>
                <w:szCs w:val="20"/>
              </w:rPr>
            </w:pPr>
            <w:r w:rsidRPr="002417D6">
              <w:rPr>
                <w:rFonts w:ascii="Arial" w:hAnsi="Arial" w:cs="Arial"/>
                <w:b/>
                <w:sz w:val="20"/>
                <w:szCs w:val="20"/>
              </w:rPr>
              <w:t>Julio</w:t>
            </w:r>
          </w:p>
        </w:tc>
        <w:tc>
          <w:tcPr>
            <w:tcW w:w="502" w:type="dxa"/>
            <w:shd w:val="clear" w:color="auto" w:fill="D9E2F3" w:themeFill="accent1" w:themeFillTint="33"/>
            <w:textDirection w:val="btLr"/>
          </w:tcPr>
          <w:p w14:paraId="51ED8CA8" w14:textId="7573B959" w:rsidR="0061143C" w:rsidRPr="002417D6" w:rsidRDefault="00471558" w:rsidP="00071E9D">
            <w:pPr>
              <w:ind w:left="113" w:right="113"/>
              <w:jc w:val="center"/>
              <w:rPr>
                <w:rFonts w:ascii="Arial" w:hAnsi="Arial" w:cs="Arial"/>
                <w:b/>
                <w:sz w:val="20"/>
                <w:szCs w:val="20"/>
              </w:rPr>
            </w:pPr>
            <w:r w:rsidRPr="002417D6">
              <w:rPr>
                <w:rFonts w:ascii="Arial" w:hAnsi="Arial" w:cs="Arial"/>
                <w:b/>
                <w:sz w:val="20"/>
                <w:szCs w:val="20"/>
              </w:rPr>
              <w:t>Agosto</w:t>
            </w:r>
          </w:p>
        </w:tc>
        <w:tc>
          <w:tcPr>
            <w:tcW w:w="502" w:type="dxa"/>
            <w:shd w:val="clear" w:color="auto" w:fill="D9E2F3" w:themeFill="accent1" w:themeFillTint="33"/>
            <w:textDirection w:val="btLr"/>
          </w:tcPr>
          <w:p w14:paraId="2139F5AE" w14:textId="739A85FD" w:rsidR="0061143C" w:rsidRPr="002417D6" w:rsidRDefault="00471558" w:rsidP="00071E9D">
            <w:pPr>
              <w:ind w:left="113" w:right="113"/>
              <w:jc w:val="center"/>
              <w:rPr>
                <w:rFonts w:ascii="Arial" w:hAnsi="Arial" w:cs="Arial"/>
                <w:b/>
                <w:sz w:val="20"/>
                <w:szCs w:val="20"/>
              </w:rPr>
            </w:pPr>
            <w:r w:rsidRPr="002417D6">
              <w:rPr>
                <w:rFonts w:ascii="Arial" w:hAnsi="Arial" w:cs="Arial"/>
                <w:b/>
                <w:sz w:val="20"/>
                <w:szCs w:val="20"/>
              </w:rPr>
              <w:t>Septiembre</w:t>
            </w:r>
          </w:p>
        </w:tc>
        <w:tc>
          <w:tcPr>
            <w:tcW w:w="502" w:type="dxa"/>
            <w:shd w:val="clear" w:color="auto" w:fill="D9E2F3" w:themeFill="accent1" w:themeFillTint="33"/>
            <w:textDirection w:val="btLr"/>
          </w:tcPr>
          <w:p w14:paraId="4792D639" w14:textId="0A132217" w:rsidR="0061143C" w:rsidRPr="002417D6" w:rsidRDefault="00471558" w:rsidP="00071E9D">
            <w:pPr>
              <w:ind w:left="113" w:right="113"/>
              <w:jc w:val="center"/>
              <w:rPr>
                <w:rFonts w:ascii="Arial" w:hAnsi="Arial" w:cs="Arial"/>
                <w:b/>
                <w:sz w:val="20"/>
                <w:szCs w:val="20"/>
              </w:rPr>
            </w:pPr>
            <w:r w:rsidRPr="002417D6">
              <w:rPr>
                <w:rFonts w:ascii="Arial" w:hAnsi="Arial" w:cs="Arial"/>
                <w:b/>
                <w:sz w:val="20"/>
                <w:szCs w:val="20"/>
              </w:rPr>
              <w:t>Octubre</w:t>
            </w:r>
          </w:p>
        </w:tc>
        <w:tc>
          <w:tcPr>
            <w:tcW w:w="502" w:type="dxa"/>
            <w:shd w:val="clear" w:color="auto" w:fill="D9E2F3" w:themeFill="accent1" w:themeFillTint="33"/>
            <w:textDirection w:val="btLr"/>
          </w:tcPr>
          <w:p w14:paraId="67312385" w14:textId="1B0F847B" w:rsidR="0061143C" w:rsidRPr="002417D6" w:rsidRDefault="00471558" w:rsidP="00071E9D">
            <w:pPr>
              <w:ind w:left="113" w:right="113"/>
              <w:jc w:val="center"/>
              <w:rPr>
                <w:rFonts w:ascii="Arial" w:hAnsi="Arial" w:cs="Arial"/>
                <w:b/>
                <w:sz w:val="20"/>
                <w:szCs w:val="20"/>
              </w:rPr>
            </w:pPr>
            <w:r w:rsidRPr="002417D6">
              <w:rPr>
                <w:rFonts w:ascii="Arial" w:hAnsi="Arial" w:cs="Arial"/>
                <w:b/>
                <w:sz w:val="20"/>
                <w:szCs w:val="20"/>
              </w:rPr>
              <w:t>Noviembre</w:t>
            </w:r>
          </w:p>
        </w:tc>
        <w:tc>
          <w:tcPr>
            <w:tcW w:w="502" w:type="dxa"/>
            <w:shd w:val="clear" w:color="auto" w:fill="D9E2F3" w:themeFill="accent1" w:themeFillTint="33"/>
            <w:textDirection w:val="btLr"/>
          </w:tcPr>
          <w:p w14:paraId="021AE097" w14:textId="3D5A1808" w:rsidR="0061143C" w:rsidRPr="002417D6" w:rsidRDefault="00471558" w:rsidP="00071E9D">
            <w:pPr>
              <w:ind w:left="113" w:right="113"/>
              <w:jc w:val="center"/>
              <w:rPr>
                <w:rFonts w:ascii="Arial" w:hAnsi="Arial" w:cs="Arial"/>
                <w:b/>
                <w:sz w:val="20"/>
                <w:szCs w:val="20"/>
              </w:rPr>
            </w:pPr>
            <w:r w:rsidRPr="002417D6">
              <w:rPr>
                <w:rFonts w:ascii="Arial" w:hAnsi="Arial" w:cs="Arial"/>
                <w:b/>
                <w:sz w:val="20"/>
                <w:szCs w:val="20"/>
              </w:rPr>
              <w:t>Diciembre</w:t>
            </w:r>
          </w:p>
        </w:tc>
        <w:tc>
          <w:tcPr>
            <w:tcW w:w="1663" w:type="dxa"/>
            <w:gridSpan w:val="2"/>
            <w:shd w:val="clear" w:color="auto" w:fill="D9E2F3" w:themeFill="accent1" w:themeFillTint="33"/>
            <w:vAlign w:val="center"/>
          </w:tcPr>
          <w:p w14:paraId="5C26C4BD" w14:textId="2CC42BF4" w:rsidR="0061143C" w:rsidRPr="002417D6" w:rsidRDefault="0061143C" w:rsidP="00471558">
            <w:pPr>
              <w:jc w:val="center"/>
              <w:rPr>
                <w:rFonts w:ascii="Arial" w:hAnsi="Arial" w:cs="Arial"/>
                <w:b/>
                <w:sz w:val="20"/>
                <w:szCs w:val="20"/>
              </w:rPr>
            </w:pPr>
            <w:r w:rsidRPr="002417D6">
              <w:rPr>
                <w:rFonts w:ascii="Arial" w:hAnsi="Arial" w:cs="Arial"/>
                <w:b/>
                <w:sz w:val="20"/>
                <w:szCs w:val="20"/>
              </w:rPr>
              <w:t>Entregable</w:t>
            </w:r>
          </w:p>
        </w:tc>
      </w:tr>
      <w:tr w:rsidR="003870DE" w14:paraId="7871EB05" w14:textId="77777777" w:rsidTr="009E0FAB">
        <w:trPr>
          <w:trHeight w:val="2145"/>
        </w:trPr>
        <w:tc>
          <w:tcPr>
            <w:tcW w:w="1841" w:type="dxa"/>
            <w:vMerge w:val="restart"/>
            <w:vAlign w:val="center"/>
          </w:tcPr>
          <w:p w14:paraId="4E0291AB" w14:textId="3E548651" w:rsidR="002417D6" w:rsidRPr="002417D6" w:rsidRDefault="002417D6" w:rsidP="003E1C75">
            <w:pPr>
              <w:rPr>
                <w:rFonts w:ascii="Arial" w:hAnsi="Arial" w:cs="Arial"/>
                <w:sz w:val="18"/>
                <w:szCs w:val="18"/>
              </w:rPr>
            </w:pPr>
            <w:r w:rsidRPr="002417D6">
              <w:rPr>
                <w:rFonts w:ascii="Arial" w:hAnsi="Arial" w:cs="Arial"/>
                <w:sz w:val="18"/>
                <w:szCs w:val="18"/>
              </w:rPr>
              <w:t>1. Garantizar la operación del Sistema Institucional de Archivos, mediante la elaboración, actualización e implementación de procedimientos.</w:t>
            </w:r>
          </w:p>
        </w:tc>
        <w:tc>
          <w:tcPr>
            <w:tcW w:w="2126" w:type="dxa"/>
            <w:vAlign w:val="center"/>
          </w:tcPr>
          <w:p w14:paraId="6C6521D5" w14:textId="5AAD6A39" w:rsidR="002417D6" w:rsidRPr="002417D6" w:rsidRDefault="002417D6" w:rsidP="003E1C75">
            <w:pPr>
              <w:rPr>
                <w:rFonts w:ascii="Arial" w:hAnsi="Arial" w:cs="Arial"/>
                <w:sz w:val="18"/>
                <w:szCs w:val="18"/>
              </w:rPr>
            </w:pPr>
            <w:r w:rsidRPr="002417D6">
              <w:rPr>
                <w:rFonts w:ascii="Arial" w:hAnsi="Arial" w:cs="Arial"/>
                <w:sz w:val="18"/>
                <w:szCs w:val="18"/>
              </w:rPr>
              <w:t>1.1 Actualización de integrantes del Sistema In</w:t>
            </w:r>
            <w:r>
              <w:rPr>
                <w:rFonts w:ascii="Arial" w:hAnsi="Arial" w:cs="Arial"/>
                <w:sz w:val="18"/>
                <w:szCs w:val="18"/>
              </w:rPr>
              <w:t xml:space="preserve">stitucional de Archivos y Grupo </w:t>
            </w:r>
            <w:r w:rsidRPr="002417D6">
              <w:rPr>
                <w:rFonts w:ascii="Arial" w:hAnsi="Arial" w:cs="Arial"/>
                <w:sz w:val="18"/>
                <w:szCs w:val="18"/>
              </w:rPr>
              <w:t>Interdisciplinario.</w:t>
            </w:r>
          </w:p>
          <w:p w14:paraId="539B3DF6" w14:textId="38A8C8E6" w:rsidR="002417D6" w:rsidRPr="002417D6" w:rsidRDefault="002417D6" w:rsidP="003E1C75">
            <w:pPr>
              <w:rPr>
                <w:rFonts w:ascii="Arial" w:hAnsi="Arial" w:cs="Arial"/>
                <w:sz w:val="18"/>
                <w:szCs w:val="18"/>
              </w:rPr>
            </w:pPr>
          </w:p>
        </w:tc>
        <w:tc>
          <w:tcPr>
            <w:tcW w:w="1567" w:type="dxa"/>
            <w:vAlign w:val="center"/>
          </w:tcPr>
          <w:p w14:paraId="29A9961B" w14:textId="1789EAA2" w:rsidR="003870DE" w:rsidRPr="003870DE" w:rsidRDefault="003870DE" w:rsidP="003870DE">
            <w:pPr>
              <w:rPr>
                <w:rFonts w:ascii="Arial" w:hAnsi="Arial" w:cs="Arial"/>
                <w:sz w:val="18"/>
                <w:szCs w:val="18"/>
              </w:rPr>
            </w:pPr>
            <w:r>
              <w:rPr>
                <w:rFonts w:ascii="Arial" w:hAnsi="Arial" w:cs="Arial"/>
                <w:sz w:val="18"/>
                <w:szCs w:val="18"/>
              </w:rPr>
              <w:t>Área C</w:t>
            </w:r>
            <w:r w:rsidRPr="003870DE">
              <w:rPr>
                <w:rFonts w:ascii="Arial" w:hAnsi="Arial" w:cs="Arial"/>
                <w:sz w:val="18"/>
                <w:szCs w:val="18"/>
              </w:rPr>
              <w:t>oordinador</w:t>
            </w:r>
            <w:r>
              <w:rPr>
                <w:rFonts w:ascii="Arial" w:hAnsi="Arial" w:cs="Arial"/>
                <w:sz w:val="18"/>
                <w:szCs w:val="18"/>
              </w:rPr>
              <w:t>a</w:t>
            </w:r>
            <w:r w:rsidRPr="003870DE">
              <w:rPr>
                <w:rFonts w:ascii="Arial" w:hAnsi="Arial" w:cs="Arial"/>
                <w:sz w:val="18"/>
                <w:szCs w:val="18"/>
              </w:rPr>
              <w:t xml:space="preserve"> de</w:t>
            </w:r>
          </w:p>
          <w:p w14:paraId="69F06538" w14:textId="045E6D76" w:rsidR="003870DE" w:rsidRPr="003870DE" w:rsidRDefault="00BD7634" w:rsidP="003870DE">
            <w:pPr>
              <w:rPr>
                <w:rFonts w:ascii="Arial" w:hAnsi="Arial" w:cs="Arial"/>
                <w:sz w:val="18"/>
                <w:szCs w:val="18"/>
              </w:rPr>
            </w:pPr>
            <w:r>
              <w:rPr>
                <w:rFonts w:ascii="Arial" w:hAnsi="Arial" w:cs="Arial"/>
                <w:sz w:val="18"/>
                <w:szCs w:val="18"/>
              </w:rPr>
              <w:t>Archivos y</w:t>
            </w:r>
          </w:p>
          <w:p w14:paraId="46680643" w14:textId="77777777" w:rsidR="003870DE" w:rsidRPr="003870DE" w:rsidRDefault="003870DE" w:rsidP="003870DE">
            <w:pPr>
              <w:rPr>
                <w:rFonts w:ascii="Arial" w:hAnsi="Arial" w:cs="Arial"/>
                <w:sz w:val="18"/>
                <w:szCs w:val="18"/>
              </w:rPr>
            </w:pPr>
            <w:r w:rsidRPr="003870DE">
              <w:rPr>
                <w:rFonts w:ascii="Arial" w:hAnsi="Arial" w:cs="Arial"/>
                <w:sz w:val="18"/>
                <w:szCs w:val="18"/>
              </w:rPr>
              <w:t>Titulares de las</w:t>
            </w:r>
          </w:p>
          <w:p w14:paraId="1FC507EA" w14:textId="77777777" w:rsidR="003870DE" w:rsidRPr="003870DE" w:rsidRDefault="003870DE" w:rsidP="003870DE">
            <w:pPr>
              <w:rPr>
                <w:rFonts w:ascii="Arial" w:hAnsi="Arial" w:cs="Arial"/>
                <w:sz w:val="18"/>
                <w:szCs w:val="18"/>
              </w:rPr>
            </w:pPr>
            <w:r w:rsidRPr="003870DE">
              <w:rPr>
                <w:rFonts w:ascii="Arial" w:hAnsi="Arial" w:cs="Arial"/>
                <w:sz w:val="18"/>
                <w:szCs w:val="18"/>
              </w:rPr>
              <w:t>Áreas</w:t>
            </w:r>
          </w:p>
          <w:p w14:paraId="05A4F557" w14:textId="64CD7219" w:rsidR="002417D6" w:rsidRPr="002417D6" w:rsidRDefault="003870DE" w:rsidP="003870DE">
            <w:pPr>
              <w:rPr>
                <w:rFonts w:ascii="Arial" w:hAnsi="Arial" w:cs="Arial"/>
                <w:sz w:val="18"/>
                <w:szCs w:val="18"/>
              </w:rPr>
            </w:pPr>
            <w:r w:rsidRPr="003870DE">
              <w:rPr>
                <w:rFonts w:ascii="Arial" w:hAnsi="Arial" w:cs="Arial"/>
                <w:sz w:val="18"/>
                <w:szCs w:val="18"/>
              </w:rPr>
              <w:t>Administrativas</w:t>
            </w:r>
          </w:p>
        </w:tc>
        <w:tc>
          <w:tcPr>
            <w:tcW w:w="501" w:type="dxa"/>
            <w:shd w:val="clear" w:color="auto" w:fill="auto"/>
          </w:tcPr>
          <w:p w14:paraId="315E1428" w14:textId="77777777" w:rsidR="002417D6" w:rsidRPr="00840EDA" w:rsidRDefault="002417D6" w:rsidP="0020119D">
            <w:pPr>
              <w:rPr>
                <w:rFonts w:ascii="Arial" w:hAnsi="Arial" w:cs="Arial"/>
                <w:sz w:val="18"/>
                <w:szCs w:val="18"/>
                <w:highlight w:val="yellow"/>
              </w:rPr>
            </w:pPr>
          </w:p>
        </w:tc>
        <w:tc>
          <w:tcPr>
            <w:tcW w:w="502" w:type="dxa"/>
          </w:tcPr>
          <w:p w14:paraId="0138231E" w14:textId="77777777" w:rsidR="002417D6" w:rsidRPr="002417D6" w:rsidRDefault="002417D6" w:rsidP="0020119D">
            <w:pPr>
              <w:rPr>
                <w:rFonts w:ascii="Arial" w:hAnsi="Arial" w:cs="Arial"/>
                <w:sz w:val="18"/>
                <w:szCs w:val="18"/>
              </w:rPr>
            </w:pPr>
          </w:p>
        </w:tc>
        <w:tc>
          <w:tcPr>
            <w:tcW w:w="502" w:type="dxa"/>
          </w:tcPr>
          <w:p w14:paraId="61A7EE8B" w14:textId="77777777" w:rsidR="002417D6" w:rsidRPr="002417D6" w:rsidRDefault="002417D6" w:rsidP="0020119D">
            <w:pPr>
              <w:rPr>
                <w:rFonts w:ascii="Arial" w:hAnsi="Arial" w:cs="Arial"/>
                <w:sz w:val="18"/>
                <w:szCs w:val="18"/>
              </w:rPr>
            </w:pPr>
          </w:p>
        </w:tc>
        <w:tc>
          <w:tcPr>
            <w:tcW w:w="502" w:type="dxa"/>
          </w:tcPr>
          <w:p w14:paraId="027730A1" w14:textId="77777777" w:rsidR="002417D6" w:rsidRPr="002417D6" w:rsidRDefault="002417D6" w:rsidP="0020119D">
            <w:pPr>
              <w:rPr>
                <w:rFonts w:ascii="Arial" w:hAnsi="Arial" w:cs="Arial"/>
                <w:sz w:val="18"/>
                <w:szCs w:val="18"/>
              </w:rPr>
            </w:pPr>
          </w:p>
        </w:tc>
        <w:tc>
          <w:tcPr>
            <w:tcW w:w="502" w:type="dxa"/>
          </w:tcPr>
          <w:p w14:paraId="31913F2B" w14:textId="77777777" w:rsidR="002417D6" w:rsidRPr="002417D6" w:rsidRDefault="002417D6" w:rsidP="0020119D">
            <w:pPr>
              <w:rPr>
                <w:rFonts w:ascii="Arial" w:hAnsi="Arial" w:cs="Arial"/>
                <w:sz w:val="18"/>
                <w:szCs w:val="18"/>
              </w:rPr>
            </w:pPr>
          </w:p>
        </w:tc>
        <w:tc>
          <w:tcPr>
            <w:tcW w:w="502" w:type="dxa"/>
          </w:tcPr>
          <w:p w14:paraId="2C3134AF" w14:textId="77777777" w:rsidR="002417D6" w:rsidRPr="002417D6" w:rsidRDefault="002417D6" w:rsidP="0020119D">
            <w:pPr>
              <w:rPr>
                <w:rFonts w:ascii="Arial" w:hAnsi="Arial" w:cs="Arial"/>
                <w:sz w:val="18"/>
                <w:szCs w:val="18"/>
              </w:rPr>
            </w:pPr>
          </w:p>
        </w:tc>
        <w:tc>
          <w:tcPr>
            <w:tcW w:w="502" w:type="dxa"/>
          </w:tcPr>
          <w:p w14:paraId="76BEE2CE" w14:textId="77777777" w:rsidR="002417D6" w:rsidRPr="002417D6" w:rsidRDefault="002417D6" w:rsidP="0020119D">
            <w:pPr>
              <w:rPr>
                <w:rFonts w:ascii="Arial" w:hAnsi="Arial" w:cs="Arial"/>
                <w:sz w:val="18"/>
                <w:szCs w:val="18"/>
              </w:rPr>
            </w:pPr>
          </w:p>
        </w:tc>
        <w:tc>
          <w:tcPr>
            <w:tcW w:w="502" w:type="dxa"/>
            <w:shd w:val="clear" w:color="auto" w:fill="8EAADB" w:themeFill="accent1" w:themeFillTint="99"/>
          </w:tcPr>
          <w:p w14:paraId="140FF2BF" w14:textId="77777777" w:rsidR="002417D6" w:rsidRPr="002417D6" w:rsidRDefault="002417D6" w:rsidP="0020119D">
            <w:pPr>
              <w:rPr>
                <w:rFonts w:ascii="Arial" w:hAnsi="Arial" w:cs="Arial"/>
                <w:sz w:val="18"/>
                <w:szCs w:val="18"/>
              </w:rPr>
            </w:pPr>
          </w:p>
        </w:tc>
        <w:tc>
          <w:tcPr>
            <w:tcW w:w="502" w:type="dxa"/>
          </w:tcPr>
          <w:p w14:paraId="42E0513E" w14:textId="77777777" w:rsidR="002417D6" w:rsidRPr="002417D6" w:rsidRDefault="002417D6" w:rsidP="0020119D">
            <w:pPr>
              <w:rPr>
                <w:rFonts w:ascii="Arial" w:hAnsi="Arial" w:cs="Arial"/>
                <w:sz w:val="18"/>
                <w:szCs w:val="18"/>
              </w:rPr>
            </w:pPr>
          </w:p>
        </w:tc>
        <w:tc>
          <w:tcPr>
            <w:tcW w:w="502" w:type="dxa"/>
          </w:tcPr>
          <w:p w14:paraId="329998C8" w14:textId="77777777" w:rsidR="002417D6" w:rsidRPr="002417D6" w:rsidRDefault="002417D6" w:rsidP="0020119D">
            <w:pPr>
              <w:rPr>
                <w:rFonts w:ascii="Arial" w:hAnsi="Arial" w:cs="Arial"/>
                <w:sz w:val="18"/>
                <w:szCs w:val="18"/>
              </w:rPr>
            </w:pPr>
          </w:p>
        </w:tc>
        <w:tc>
          <w:tcPr>
            <w:tcW w:w="502" w:type="dxa"/>
          </w:tcPr>
          <w:p w14:paraId="498701A7" w14:textId="77777777" w:rsidR="002417D6" w:rsidRPr="002417D6" w:rsidRDefault="002417D6" w:rsidP="0020119D">
            <w:pPr>
              <w:rPr>
                <w:rFonts w:ascii="Arial" w:hAnsi="Arial" w:cs="Arial"/>
                <w:sz w:val="18"/>
                <w:szCs w:val="18"/>
              </w:rPr>
            </w:pPr>
          </w:p>
        </w:tc>
        <w:tc>
          <w:tcPr>
            <w:tcW w:w="502" w:type="dxa"/>
          </w:tcPr>
          <w:p w14:paraId="47EB5CA7" w14:textId="54E00649" w:rsidR="002417D6" w:rsidRPr="002417D6" w:rsidRDefault="002417D6" w:rsidP="0020119D">
            <w:pPr>
              <w:rPr>
                <w:rFonts w:ascii="Arial" w:hAnsi="Arial" w:cs="Arial"/>
                <w:sz w:val="18"/>
                <w:szCs w:val="18"/>
              </w:rPr>
            </w:pPr>
          </w:p>
        </w:tc>
        <w:tc>
          <w:tcPr>
            <w:tcW w:w="1663" w:type="dxa"/>
            <w:gridSpan w:val="2"/>
            <w:vAlign w:val="center"/>
          </w:tcPr>
          <w:p w14:paraId="2B4E5DD1" w14:textId="5B28D178" w:rsidR="002417D6" w:rsidRPr="002417D6" w:rsidRDefault="007D4572" w:rsidP="007D4572">
            <w:pPr>
              <w:rPr>
                <w:rFonts w:ascii="Arial" w:hAnsi="Arial" w:cs="Arial"/>
                <w:sz w:val="18"/>
                <w:szCs w:val="18"/>
              </w:rPr>
            </w:pPr>
            <w:r>
              <w:rPr>
                <w:rFonts w:ascii="Arial" w:hAnsi="Arial" w:cs="Arial"/>
                <w:sz w:val="18"/>
                <w:szCs w:val="18"/>
              </w:rPr>
              <w:t>Acuerdo Administrativo</w:t>
            </w:r>
          </w:p>
        </w:tc>
      </w:tr>
      <w:tr w:rsidR="003870DE" w14:paraId="6EAA9682" w14:textId="77777777" w:rsidTr="00B715CF">
        <w:trPr>
          <w:trHeight w:val="2145"/>
        </w:trPr>
        <w:tc>
          <w:tcPr>
            <w:tcW w:w="1841" w:type="dxa"/>
            <w:vMerge/>
            <w:vAlign w:val="center"/>
          </w:tcPr>
          <w:p w14:paraId="61025B05" w14:textId="77777777" w:rsidR="002417D6" w:rsidRPr="002417D6" w:rsidRDefault="002417D6" w:rsidP="003E1C75">
            <w:pPr>
              <w:rPr>
                <w:rFonts w:ascii="Arial" w:hAnsi="Arial" w:cs="Arial"/>
                <w:sz w:val="18"/>
                <w:szCs w:val="18"/>
              </w:rPr>
            </w:pPr>
          </w:p>
        </w:tc>
        <w:tc>
          <w:tcPr>
            <w:tcW w:w="2126" w:type="dxa"/>
            <w:vAlign w:val="center"/>
          </w:tcPr>
          <w:p w14:paraId="326AA8CE" w14:textId="72AEC33B" w:rsidR="002417D6" w:rsidRPr="002417D6" w:rsidRDefault="002417D6" w:rsidP="003E1C75">
            <w:pPr>
              <w:rPr>
                <w:rFonts w:ascii="Arial" w:hAnsi="Arial" w:cs="Arial"/>
                <w:sz w:val="18"/>
                <w:szCs w:val="18"/>
              </w:rPr>
            </w:pPr>
            <w:r w:rsidRPr="002417D6">
              <w:rPr>
                <w:rFonts w:ascii="Arial" w:hAnsi="Arial" w:cs="Arial"/>
                <w:sz w:val="18"/>
                <w:szCs w:val="18"/>
              </w:rPr>
              <w:t>1.2 Definición de los parámetros de clasificación archivística en las diferentes áreas del Instituto para generar las series y subseries de sus documentos.</w:t>
            </w:r>
          </w:p>
        </w:tc>
        <w:tc>
          <w:tcPr>
            <w:tcW w:w="1567" w:type="dxa"/>
            <w:vAlign w:val="center"/>
          </w:tcPr>
          <w:p w14:paraId="56D50FD9" w14:textId="06212413" w:rsidR="003870DE" w:rsidRPr="003870DE" w:rsidRDefault="003870DE" w:rsidP="003870DE">
            <w:pPr>
              <w:rPr>
                <w:rFonts w:ascii="Arial" w:hAnsi="Arial" w:cs="Arial"/>
                <w:sz w:val="18"/>
                <w:szCs w:val="18"/>
              </w:rPr>
            </w:pPr>
            <w:r>
              <w:rPr>
                <w:rFonts w:ascii="Arial" w:hAnsi="Arial" w:cs="Arial"/>
                <w:sz w:val="18"/>
                <w:szCs w:val="18"/>
              </w:rPr>
              <w:t xml:space="preserve">Área </w:t>
            </w:r>
            <w:r w:rsidRPr="003870DE">
              <w:rPr>
                <w:rFonts w:ascii="Arial" w:hAnsi="Arial" w:cs="Arial"/>
                <w:sz w:val="18"/>
                <w:szCs w:val="18"/>
              </w:rPr>
              <w:t>Coordinador</w:t>
            </w:r>
            <w:r>
              <w:rPr>
                <w:rFonts w:ascii="Arial" w:hAnsi="Arial" w:cs="Arial"/>
                <w:sz w:val="18"/>
                <w:szCs w:val="18"/>
              </w:rPr>
              <w:t>a</w:t>
            </w:r>
            <w:r w:rsidRPr="003870DE">
              <w:rPr>
                <w:rFonts w:ascii="Arial" w:hAnsi="Arial" w:cs="Arial"/>
                <w:sz w:val="18"/>
                <w:szCs w:val="18"/>
              </w:rPr>
              <w:t xml:space="preserve"> de</w:t>
            </w:r>
          </w:p>
          <w:p w14:paraId="46CDEAC6" w14:textId="7A600803" w:rsidR="003870DE" w:rsidRPr="003870DE" w:rsidRDefault="003870DE" w:rsidP="003870DE">
            <w:pPr>
              <w:rPr>
                <w:rFonts w:ascii="Arial" w:hAnsi="Arial" w:cs="Arial"/>
                <w:sz w:val="18"/>
                <w:szCs w:val="18"/>
              </w:rPr>
            </w:pPr>
            <w:r>
              <w:rPr>
                <w:rFonts w:ascii="Arial" w:hAnsi="Arial" w:cs="Arial"/>
                <w:sz w:val="18"/>
                <w:szCs w:val="18"/>
              </w:rPr>
              <w:t>Archivos</w:t>
            </w:r>
            <w:r w:rsidR="00BD7634">
              <w:rPr>
                <w:rFonts w:ascii="Arial" w:hAnsi="Arial" w:cs="Arial"/>
                <w:sz w:val="18"/>
                <w:szCs w:val="18"/>
              </w:rPr>
              <w:t xml:space="preserve"> y</w:t>
            </w:r>
          </w:p>
          <w:p w14:paraId="40DAC672" w14:textId="478B4843" w:rsidR="002417D6" w:rsidRPr="002417D6" w:rsidRDefault="003870DE" w:rsidP="003870DE">
            <w:pPr>
              <w:rPr>
                <w:rFonts w:ascii="Arial" w:hAnsi="Arial" w:cs="Arial"/>
                <w:sz w:val="18"/>
                <w:szCs w:val="18"/>
              </w:rPr>
            </w:pPr>
            <w:r>
              <w:rPr>
                <w:rFonts w:ascii="Arial" w:hAnsi="Arial" w:cs="Arial"/>
                <w:sz w:val="18"/>
                <w:szCs w:val="18"/>
              </w:rPr>
              <w:t>Grupo Interdisciplinario.</w:t>
            </w:r>
          </w:p>
        </w:tc>
        <w:tc>
          <w:tcPr>
            <w:tcW w:w="501" w:type="dxa"/>
            <w:shd w:val="clear" w:color="auto" w:fill="auto"/>
          </w:tcPr>
          <w:p w14:paraId="23FBD490" w14:textId="77777777" w:rsidR="002417D6" w:rsidRPr="002417D6" w:rsidRDefault="002417D6" w:rsidP="0020119D">
            <w:pPr>
              <w:rPr>
                <w:rFonts w:ascii="Arial" w:hAnsi="Arial" w:cs="Arial"/>
                <w:sz w:val="18"/>
                <w:szCs w:val="18"/>
              </w:rPr>
            </w:pPr>
          </w:p>
        </w:tc>
        <w:tc>
          <w:tcPr>
            <w:tcW w:w="502" w:type="dxa"/>
            <w:shd w:val="clear" w:color="auto" w:fill="auto"/>
          </w:tcPr>
          <w:p w14:paraId="0F16674A" w14:textId="77777777" w:rsidR="002417D6" w:rsidRPr="002417D6" w:rsidRDefault="002417D6" w:rsidP="0020119D">
            <w:pPr>
              <w:rPr>
                <w:rFonts w:ascii="Arial" w:hAnsi="Arial" w:cs="Arial"/>
                <w:sz w:val="18"/>
                <w:szCs w:val="18"/>
              </w:rPr>
            </w:pPr>
          </w:p>
        </w:tc>
        <w:tc>
          <w:tcPr>
            <w:tcW w:w="502" w:type="dxa"/>
          </w:tcPr>
          <w:p w14:paraId="69854697" w14:textId="77777777" w:rsidR="002417D6" w:rsidRPr="002417D6" w:rsidRDefault="002417D6" w:rsidP="0020119D">
            <w:pPr>
              <w:rPr>
                <w:rFonts w:ascii="Arial" w:hAnsi="Arial" w:cs="Arial"/>
                <w:sz w:val="18"/>
                <w:szCs w:val="18"/>
              </w:rPr>
            </w:pPr>
          </w:p>
        </w:tc>
        <w:tc>
          <w:tcPr>
            <w:tcW w:w="502" w:type="dxa"/>
          </w:tcPr>
          <w:p w14:paraId="38F1FE59" w14:textId="77777777" w:rsidR="002417D6" w:rsidRPr="002417D6" w:rsidRDefault="002417D6" w:rsidP="0020119D">
            <w:pPr>
              <w:rPr>
                <w:rFonts w:ascii="Arial" w:hAnsi="Arial" w:cs="Arial"/>
                <w:sz w:val="18"/>
                <w:szCs w:val="18"/>
              </w:rPr>
            </w:pPr>
          </w:p>
        </w:tc>
        <w:tc>
          <w:tcPr>
            <w:tcW w:w="502" w:type="dxa"/>
          </w:tcPr>
          <w:p w14:paraId="36B780F6" w14:textId="77777777" w:rsidR="002417D6" w:rsidRPr="002417D6" w:rsidRDefault="002417D6" w:rsidP="0020119D">
            <w:pPr>
              <w:rPr>
                <w:rFonts w:ascii="Arial" w:hAnsi="Arial" w:cs="Arial"/>
                <w:sz w:val="18"/>
                <w:szCs w:val="18"/>
              </w:rPr>
            </w:pPr>
          </w:p>
        </w:tc>
        <w:tc>
          <w:tcPr>
            <w:tcW w:w="502" w:type="dxa"/>
          </w:tcPr>
          <w:p w14:paraId="38DB3509" w14:textId="77777777" w:rsidR="002417D6" w:rsidRPr="002417D6" w:rsidRDefault="002417D6" w:rsidP="0020119D">
            <w:pPr>
              <w:rPr>
                <w:rFonts w:ascii="Arial" w:hAnsi="Arial" w:cs="Arial"/>
                <w:sz w:val="18"/>
                <w:szCs w:val="18"/>
              </w:rPr>
            </w:pPr>
          </w:p>
        </w:tc>
        <w:tc>
          <w:tcPr>
            <w:tcW w:w="502" w:type="dxa"/>
          </w:tcPr>
          <w:p w14:paraId="4C8E61AD" w14:textId="77777777" w:rsidR="002417D6" w:rsidRPr="002417D6" w:rsidRDefault="002417D6" w:rsidP="0020119D">
            <w:pPr>
              <w:rPr>
                <w:rFonts w:ascii="Arial" w:hAnsi="Arial" w:cs="Arial"/>
                <w:sz w:val="18"/>
                <w:szCs w:val="18"/>
              </w:rPr>
            </w:pPr>
          </w:p>
        </w:tc>
        <w:tc>
          <w:tcPr>
            <w:tcW w:w="502" w:type="dxa"/>
          </w:tcPr>
          <w:p w14:paraId="0D4607A9" w14:textId="77777777" w:rsidR="002417D6" w:rsidRPr="002417D6" w:rsidRDefault="002417D6" w:rsidP="0020119D">
            <w:pPr>
              <w:rPr>
                <w:rFonts w:ascii="Arial" w:hAnsi="Arial" w:cs="Arial"/>
                <w:sz w:val="18"/>
                <w:szCs w:val="18"/>
              </w:rPr>
            </w:pPr>
          </w:p>
        </w:tc>
        <w:tc>
          <w:tcPr>
            <w:tcW w:w="502" w:type="dxa"/>
            <w:shd w:val="clear" w:color="auto" w:fill="8EAADB" w:themeFill="accent1" w:themeFillTint="99"/>
          </w:tcPr>
          <w:p w14:paraId="52A0A1C1" w14:textId="77777777" w:rsidR="002417D6" w:rsidRPr="002417D6" w:rsidRDefault="002417D6" w:rsidP="0020119D">
            <w:pPr>
              <w:rPr>
                <w:rFonts w:ascii="Arial" w:hAnsi="Arial" w:cs="Arial"/>
                <w:sz w:val="18"/>
                <w:szCs w:val="18"/>
              </w:rPr>
            </w:pPr>
          </w:p>
        </w:tc>
        <w:tc>
          <w:tcPr>
            <w:tcW w:w="502" w:type="dxa"/>
          </w:tcPr>
          <w:p w14:paraId="776A4E43" w14:textId="77777777" w:rsidR="002417D6" w:rsidRPr="002417D6" w:rsidRDefault="002417D6" w:rsidP="0020119D">
            <w:pPr>
              <w:rPr>
                <w:rFonts w:ascii="Arial" w:hAnsi="Arial" w:cs="Arial"/>
                <w:sz w:val="18"/>
                <w:szCs w:val="18"/>
              </w:rPr>
            </w:pPr>
          </w:p>
        </w:tc>
        <w:tc>
          <w:tcPr>
            <w:tcW w:w="502" w:type="dxa"/>
          </w:tcPr>
          <w:p w14:paraId="444968C9" w14:textId="77777777" w:rsidR="002417D6" w:rsidRPr="002417D6" w:rsidRDefault="002417D6" w:rsidP="0020119D">
            <w:pPr>
              <w:rPr>
                <w:rFonts w:ascii="Arial" w:hAnsi="Arial" w:cs="Arial"/>
                <w:sz w:val="18"/>
                <w:szCs w:val="18"/>
              </w:rPr>
            </w:pPr>
          </w:p>
        </w:tc>
        <w:tc>
          <w:tcPr>
            <w:tcW w:w="502" w:type="dxa"/>
          </w:tcPr>
          <w:p w14:paraId="4F45B804" w14:textId="77777777" w:rsidR="002417D6" w:rsidRPr="002417D6" w:rsidRDefault="002417D6" w:rsidP="0020119D">
            <w:pPr>
              <w:rPr>
                <w:rFonts w:ascii="Arial" w:hAnsi="Arial" w:cs="Arial"/>
                <w:sz w:val="18"/>
                <w:szCs w:val="18"/>
              </w:rPr>
            </w:pPr>
          </w:p>
        </w:tc>
        <w:tc>
          <w:tcPr>
            <w:tcW w:w="1663" w:type="dxa"/>
            <w:gridSpan w:val="2"/>
            <w:vAlign w:val="center"/>
          </w:tcPr>
          <w:p w14:paraId="40B158DB" w14:textId="25502775" w:rsidR="002417D6" w:rsidRPr="002417D6" w:rsidRDefault="007D4572" w:rsidP="007D4572">
            <w:pPr>
              <w:rPr>
                <w:rFonts w:ascii="Arial" w:hAnsi="Arial" w:cs="Arial"/>
                <w:sz w:val="18"/>
                <w:szCs w:val="18"/>
              </w:rPr>
            </w:pPr>
            <w:r>
              <w:rPr>
                <w:rFonts w:ascii="Arial" w:hAnsi="Arial" w:cs="Arial"/>
                <w:sz w:val="18"/>
                <w:szCs w:val="18"/>
              </w:rPr>
              <w:t>Catálogo de Disposición Documental</w:t>
            </w:r>
          </w:p>
        </w:tc>
      </w:tr>
      <w:tr w:rsidR="003870DE" w14:paraId="7C22575E" w14:textId="77777777" w:rsidTr="00B715CF">
        <w:trPr>
          <w:trHeight w:val="2018"/>
        </w:trPr>
        <w:tc>
          <w:tcPr>
            <w:tcW w:w="1841" w:type="dxa"/>
            <w:vMerge w:val="restart"/>
            <w:vAlign w:val="center"/>
          </w:tcPr>
          <w:p w14:paraId="455225B0" w14:textId="632CE1A5" w:rsidR="00200FAF" w:rsidRPr="002417D6" w:rsidRDefault="00200FAF" w:rsidP="00F51E85">
            <w:pPr>
              <w:rPr>
                <w:rFonts w:ascii="Arial" w:hAnsi="Arial" w:cs="Arial"/>
                <w:sz w:val="18"/>
                <w:szCs w:val="18"/>
              </w:rPr>
            </w:pPr>
            <w:r w:rsidRPr="002417D6">
              <w:rPr>
                <w:rFonts w:ascii="Arial" w:hAnsi="Arial" w:cs="Arial"/>
                <w:sz w:val="18"/>
                <w:szCs w:val="18"/>
              </w:rPr>
              <w:t>2. Capacitar al personal que participa en los procesos archivísticos.</w:t>
            </w:r>
          </w:p>
        </w:tc>
        <w:tc>
          <w:tcPr>
            <w:tcW w:w="2126" w:type="dxa"/>
            <w:vAlign w:val="center"/>
          </w:tcPr>
          <w:p w14:paraId="1CD16F07" w14:textId="0A56F3D6" w:rsidR="00200FAF" w:rsidRPr="002417D6" w:rsidRDefault="00200FAF" w:rsidP="00196DAE">
            <w:pPr>
              <w:rPr>
                <w:rFonts w:ascii="Arial" w:hAnsi="Arial" w:cs="Arial"/>
                <w:sz w:val="18"/>
                <w:szCs w:val="18"/>
              </w:rPr>
            </w:pPr>
            <w:r w:rsidRPr="002417D6">
              <w:rPr>
                <w:rFonts w:ascii="Arial" w:hAnsi="Arial" w:cs="Arial"/>
                <w:sz w:val="18"/>
                <w:szCs w:val="18"/>
              </w:rPr>
              <w:t>2.1 Capacitación a los Integrantes del Sistema Institucional de Archivos.</w:t>
            </w:r>
          </w:p>
          <w:p w14:paraId="7B7CA8FA" w14:textId="290262B5" w:rsidR="00200FAF" w:rsidRPr="002417D6" w:rsidRDefault="00200FAF" w:rsidP="00196DAE">
            <w:pPr>
              <w:rPr>
                <w:rFonts w:ascii="Arial" w:hAnsi="Arial" w:cs="Arial"/>
                <w:sz w:val="18"/>
                <w:szCs w:val="18"/>
              </w:rPr>
            </w:pPr>
          </w:p>
        </w:tc>
        <w:tc>
          <w:tcPr>
            <w:tcW w:w="1567" w:type="dxa"/>
            <w:vAlign w:val="center"/>
          </w:tcPr>
          <w:p w14:paraId="1F863088" w14:textId="77777777" w:rsidR="003870DE" w:rsidRPr="003870DE" w:rsidRDefault="003870DE" w:rsidP="003870DE">
            <w:pPr>
              <w:rPr>
                <w:rFonts w:ascii="Arial" w:hAnsi="Arial" w:cs="Arial"/>
                <w:sz w:val="18"/>
                <w:szCs w:val="18"/>
              </w:rPr>
            </w:pPr>
            <w:r w:rsidRPr="003870DE">
              <w:rPr>
                <w:rFonts w:ascii="Arial" w:hAnsi="Arial" w:cs="Arial"/>
                <w:sz w:val="18"/>
                <w:szCs w:val="18"/>
              </w:rPr>
              <w:t>Área Coordinadora de</w:t>
            </w:r>
          </w:p>
          <w:p w14:paraId="786B6911" w14:textId="7A009A3C" w:rsidR="00200FAF" w:rsidRPr="002417D6" w:rsidRDefault="003870DE" w:rsidP="003870DE">
            <w:pPr>
              <w:rPr>
                <w:rFonts w:ascii="Arial" w:hAnsi="Arial" w:cs="Arial"/>
                <w:sz w:val="18"/>
                <w:szCs w:val="18"/>
              </w:rPr>
            </w:pPr>
            <w:r w:rsidRPr="003870DE">
              <w:rPr>
                <w:rFonts w:ascii="Arial" w:hAnsi="Arial" w:cs="Arial"/>
                <w:sz w:val="18"/>
                <w:szCs w:val="18"/>
              </w:rPr>
              <w:t>Archivos.</w:t>
            </w:r>
          </w:p>
        </w:tc>
        <w:tc>
          <w:tcPr>
            <w:tcW w:w="501" w:type="dxa"/>
          </w:tcPr>
          <w:p w14:paraId="7EF4AC6B" w14:textId="77777777" w:rsidR="00200FAF" w:rsidRPr="002417D6" w:rsidRDefault="00200FAF" w:rsidP="0020119D">
            <w:pPr>
              <w:rPr>
                <w:rFonts w:ascii="Arial" w:hAnsi="Arial" w:cs="Arial"/>
                <w:sz w:val="18"/>
                <w:szCs w:val="18"/>
              </w:rPr>
            </w:pPr>
          </w:p>
        </w:tc>
        <w:tc>
          <w:tcPr>
            <w:tcW w:w="502" w:type="dxa"/>
            <w:shd w:val="clear" w:color="auto" w:fill="auto"/>
          </w:tcPr>
          <w:p w14:paraId="0B8785E7" w14:textId="77777777" w:rsidR="00200FAF" w:rsidRPr="002417D6" w:rsidRDefault="00200FAF" w:rsidP="0020119D">
            <w:pPr>
              <w:rPr>
                <w:rFonts w:ascii="Arial" w:hAnsi="Arial" w:cs="Arial"/>
                <w:sz w:val="18"/>
                <w:szCs w:val="18"/>
              </w:rPr>
            </w:pPr>
          </w:p>
        </w:tc>
        <w:tc>
          <w:tcPr>
            <w:tcW w:w="502" w:type="dxa"/>
          </w:tcPr>
          <w:p w14:paraId="69289A26" w14:textId="77777777" w:rsidR="00200FAF" w:rsidRPr="002417D6" w:rsidRDefault="00200FAF" w:rsidP="0020119D">
            <w:pPr>
              <w:rPr>
                <w:rFonts w:ascii="Arial" w:hAnsi="Arial" w:cs="Arial"/>
                <w:sz w:val="18"/>
                <w:szCs w:val="18"/>
              </w:rPr>
            </w:pPr>
          </w:p>
        </w:tc>
        <w:tc>
          <w:tcPr>
            <w:tcW w:w="502" w:type="dxa"/>
          </w:tcPr>
          <w:p w14:paraId="55AE9C97" w14:textId="77777777" w:rsidR="00200FAF" w:rsidRPr="002417D6" w:rsidRDefault="00200FAF" w:rsidP="0020119D">
            <w:pPr>
              <w:rPr>
                <w:rFonts w:ascii="Arial" w:hAnsi="Arial" w:cs="Arial"/>
                <w:sz w:val="18"/>
                <w:szCs w:val="18"/>
              </w:rPr>
            </w:pPr>
          </w:p>
        </w:tc>
        <w:tc>
          <w:tcPr>
            <w:tcW w:w="502" w:type="dxa"/>
          </w:tcPr>
          <w:p w14:paraId="26BA1F34" w14:textId="77777777" w:rsidR="00200FAF" w:rsidRPr="002417D6" w:rsidRDefault="00200FAF" w:rsidP="0020119D">
            <w:pPr>
              <w:rPr>
                <w:rFonts w:ascii="Arial" w:hAnsi="Arial" w:cs="Arial"/>
                <w:sz w:val="18"/>
                <w:szCs w:val="18"/>
              </w:rPr>
            </w:pPr>
          </w:p>
        </w:tc>
        <w:tc>
          <w:tcPr>
            <w:tcW w:w="502" w:type="dxa"/>
          </w:tcPr>
          <w:p w14:paraId="4D4BD945" w14:textId="77777777" w:rsidR="00200FAF" w:rsidRPr="002417D6" w:rsidRDefault="00200FAF" w:rsidP="0020119D">
            <w:pPr>
              <w:rPr>
                <w:rFonts w:ascii="Arial" w:hAnsi="Arial" w:cs="Arial"/>
                <w:sz w:val="18"/>
                <w:szCs w:val="18"/>
              </w:rPr>
            </w:pPr>
          </w:p>
        </w:tc>
        <w:tc>
          <w:tcPr>
            <w:tcW w:w="502" w:type="dxa"/>
          </w:tcPr>
          <w:p w14:paraId="71DAFB90" w14:textId="77777777" w:rsidR="00200FAF" w:rsidRPr="002417D6" w:rsidRDefault="00200FAF" w:rsidP="0020119D">
            <w:pPr>
              <w:rPr>
                <w:rFonts w:ascii="Arial" w:hAnsi="Arial" w:cs="Arial"/>
                <w:sz w:val="18"/>
                <w:szCs w:val="18"/>
              </w:rPr>
            </w:pPr>
          </w:p>
        </w:tc>
        <w:tc>
          <w:tcPr>
            <w:tcW w:w="502" w:type="dxa"/>
          </w:tcPr>
          <w:p w14:paraId="78F1B8CC" w14:textId="77777777" w:rsidR="00200FAF" w:rsidRPr="002417D6" w:rsidRDefault="00200FAF" w:rsidP="0020119D">
            <w:pPr>
              <w:rPr>
                <w:rFonts w:ascii="Arial" w:hAnsi="Arial" w:cs="Arial"/>
                <w:sz w:val="18"/>
                <w:szCs w:val="18"/>
              </w:rPr>
            </w:pPr>
          </w:p>
        </w:tc>
        <w:tc>
          <w:tcPr>
            <w:tcW w:w="502" w:type="dxa"/>
            <w:shd w:val="clear" w:color="auto" w:fill="8EAADB" w:themeFill="accent1" w:themeFillTint="99"/>
          </w:tcPr>
          <w:p w14:paraId="6C4B631E" w14:textId="77777777" w:rsidR="00200FAF" w:rsidRPr="002417D6" w:rsidRDefault="00200FAF" w:rsidP="0020119D">
            <w:pPr>
              <w:rPr>
                <w:rFonts w:ascii="Arial" w:hAnsi="Arial" w:cs="Arial"/>
                <w:sz w:val="18"/>
                <w:szCs w:val="18"/>
              </w:rPr>
            </w:pPr>
          </w:p>
        </w:tc>
        <w:tc>
          <w:tcPr>
            <w:tcW w:w="502" w:type="dxa"/>
          </w:tcPr>
          <w:p w14:paraId="23265D3A" w14:textId="77777777" w:rsidR="00200FAF" w:rsidRPr="002417D6" w:rsidRDefault="00200FAF" w:rsidP="0020119D">
            <w:pPr>
              <w:rPr>
                <w:rFonts w:ascii="Arial" w:hAnsi="Arial" w:cs="Arial"/>
                <w:sz w:val="18"/>
                <w:szCs w:val="18"/>
              </w:rPr>
            </w:pPr>
          </w:p>
        </w:tc>
        <w:tc>
          <w:tcPr>
            <w:tcW w:w="502" w:type="dxa"/>
          </w:tcPr>
          <w:p w14:paraId="11D34022" w14:textId="77777777" w:rsidR="00200FAF" w:rsidRPr="002417D6" w:rsidRDefault="00200FAF" w:rsidP="0020119D">
            <w:pPr>
              <w:rPr>
                <w:rFonts w:ascii="Arial" w:hAnsi="Arial" w:cs="Arial"/>
                <w:sz w:val="18"/>
                <w:szCs w:val="18"/>
              </w:rPr>
            </w:pPr>
          </w:p>
        </w:tc>
        <w:tc>
          <w:tcPr>
            <w:tcW w:w="502" w:type="dxa"/>
          </w:tcPr>
          <w:p w14:paraId="6BE584B1" w14:textId="1D45199F" w:rsidR="00200FAF" w:rsidRPr="002417D6" w:rsidRDefault="00200FAF" w:rsidP="0020119D">
            <w:pPr>
              <w:rPr>
                <w:rFonts w:ascii="Arial" w:hAnsi="Arial" w:cs="Arial"/>
                <w:sz w:val="18"/>
                <w:szCs w:val="18"/>
              </w:rPr>
            </w:pPr>
          </w:p>
        </w:tc>
        <w:tc>
          <w:tcPr>
            <w:tcW w:w="1663" w:type="dxa"/>
            <w:gridSpan w:val="2"/>
            <w:vAlign w:val="center"/>
          </w:tcPr>
          <w:p w14:paraId="5F207B2D" w14:textId="0F066722" w:rsidR="00200FAF" w:rsidRPr="002417D6" w:rsidRDefault="00200FAF" w:rsidP="003E1C75">
            <w:pPr>
              <w:rPr>
                <w:rFonts w:ascii="Arial" w:hAnsi="Arial" w:cs="Arial"/>
                <w:sz w:val="18"/>
                <w:szCs w:val="18"/>
              </w:rPr>
            </w:pPr>
            <w:r w:rsidRPr="002417D6">
              <w:rPr>
                <w:rFonts w:ascii="Arial" w:hAnsi="Arial" w:cs="Arial"/>
                <w:sz w:val="18"/>
                <w:szCs w:val="18"/>
              </w:rPr>
              <w:t xml:space="preserve"> </w:t>
            </w:r>
            <w:r w:rsidR="007D4572">
              <w:rPr>
                <w:rFonts w:ascii="Arial" w:hAnsi="Arial" w:cs="Arial"/>
                <w:sz w:val="18"/>
                <w:szCs w:val="18"/>
              </w:rPr>
              <w:t>Oficio</w:t>
            </w:r>
          </w:p>
        </w:tc>
      </w:tr>
      <w:tr w:rsidR="003870DE" w14:paraId="28F5EAD8" w14:textId="77777777" w:rsidTr="00BE161E">
        <w:trPr>
          <w:trHeight w:val="1005"/>
        </w:trPr>
        <w:tc>
          <w:tcPr>
            <w:tcW w:w="1841" w:type="dxa"/>
            <w:vMerge/>
            <w:vAlign w:val="center"/>
          </w:tcPr>
          <w:p w14:paraId="0ED32F08" w14:textId="77777777" w:rsidR="00200FAF" w:rsidRPr="002417D6" w:rsidRDefault="00200FAF" w:rsidP="003E1C75">
            <w:pPr>
              <w:rPr>
                <w:rFonts w:ascii="Arial" w:hAnsi="Arial" w:cs="Arial"/>
                <w:sz w:val="18"/>
                <w:szCs w:val="18"/>
              </w:rPr>
            </w:pPr>
          </w:p>
        </w:tc>
        <w:tc>
          <w:tcPr>
            <w:tcW w:w="2126" w:type="dxa"/>
            <w:vAlign w:val="center"/>
          </w:tcPr>
          <w:p w14:paraId="56C00751" w14:textId="71DB8C55" w:rsidR="00200FAF" w:rsidRPr="002417D6" w:rsidRDefault="00200FAF" w:rsidP="003E1C75">
            <w:pPr>
              <w:rPr>
                <w:rFonts w:ascii="Arial" w:hAnsi="Arial" w:cs="Arial"/>
                <w:sz w:val="18"/>
                <w:szCs w:val="18"/>
              </w:rPr>
            </w:pPr>
            <w:r w:rsidRPr="002417D6">
              <w:rPr>
                <w:rFonts w:ascii="Arial" w:hAnsi="Arial" w:cs="Arial"/>
                <w:sz w:val="18"/>
                <w:szCs w:val="18"/>
              </w:rPr>
              <w:t>2.2 Asesoría a las unidades generadores respecto a la aplicación de criterios de valoración documental en los procesos de transferencias primarias y secundarias; así como en los consecuentes dictámenes de bajas documentales.</w:t>
            </w:r>
          </w:p>
        </w:tc>
        <w:tc>
          <w:tcPr>
            <w:tcW w:w="1567" w:type="dxa"/>
            <w:vAlign w:val="center"/>
          </w:tcPr>
          <w:p w14:paraId="2937CE6B" w14:textId="77777777" w:rsidR="00BD7634" w:rsidRPr="00BD7634" w:rsidRDefault="00BD7634" w:rsidP="00BD7634">
            <w:pPr>
              <w:rPr>
                <w:rFonts w:ascii="Arial" w:hAnsi="Arial" w:cs="Arial"/>
                <w:sz w:val="18"/>
                <w:szCs w:val="18"/>
              </w:rPr>
            </w:pPr>
            <w:r w:rsidRPr="00BD7634">
              <w:rPr>
                <w:rFonts w:ascii="Arial" w:hAnsi="Arial" w:cs="Arial"/>
                <w:sz w:val="18"/>
                <w:szCs w:val="18"/>
              </w:rPr>
              <w:t>Área Coordinadora de</w:t>
            </w:r>
          </w:p>
          <w:p w14:paraId="5CF6A933" w14:textId="2242C1E7" w:rsidR="00BD7634" w:rsidRPr="00BD7634" w:rsidRDefault="00BD7634" w:rsidP="00BD7634">
            <w:pPr>
              <w:rPr>
                <w:rFonts w:ascii="Arial" w:hAnsi="Arial" w:cs="Arial"/>
                <w:sz w:val="18"/>
                <w:szCs w:val="18"/>
              </w:rPr>
            </w:pPr>
            <w:r>
              <w:rPr>
                <w:rFonts w:ascii="Arial" w:hAnsi="Arial" w:cs="Arial"/>
                <w:sz w:val="18"/>
                <w:szCs w:val="18"/>
              </w:rPr>
              <w:t>Archivos y</w:t>
            </w:r>
          </w:p>
          <w:p w14:paraId="1FE59E39" w14:textId="7DC5EA8E" w:rsidR="00200FAF" w:rsidRPr="002417D6" w:rsidRDefault="00BD7634" w:rsidP="00BD7634">
            <w:pPr>
              <w:rPr>
                <w:rFonts w:ascii="Arial" w:hAnsi="Arial" w:cs="Arial"/>
                <w:sz w:val="18"/>
                <w:szCs w:val="18"/>
              </w:rPr>
            </w:pPr>
            <w:r w:rsidRPr="00BD7634">
              <w:rPr>
                <w:rFonts w:ascii="Arial" w:hAnsi="Arial" w:cs="Arial"/>
                <w:sz w:val="18"/>
                <w:szCs w:val="18"/>
              </w:rPr>
              <w:t>Grupo Interdisciplinario.</w:t>
            </w:r>
          </w:p>
        </w:tc>
        <w:tc>
          <w:tcPr>
            <w:tcW w:w="501" w:type="dxa"/>
          </w:tcPr>
          <w:p w14:paraId="46F3A47B" w14:textId="77777777" w:rsidR="00200FAF" w:rsidRPr="002417D6" w:rsidRDefault="00200FAF" w:rsidP="0020119D">
            <w:pPr>
              <w:rPr>
                <w:rFonts w:ascii="Arial" w:hAnsi="Arial" w:cs="Arial"/>
                <w:sz w:val="18"/>
                <w:szCs w:val="18"/>
              </w:rPr>
            </w:pPr>
          </w:p>
        </w:tc>
        <w:tc>
          <w:tcPr>
            <w:tcW w:w="502" w:type="dxa"/>
            <w:shd w:val="clear" w:color="auto" w:fill="auto"/>
          </w:tcPr>
          <w:p w14:paraId="0BF9F03B" w14:textId="77777777" w:rsidR="00200FAF" w:rsidRPr="002417D6" w:rsidRDefault="00200FAF" w:rsidP="0020119D">
            <w:pPr>
              <w:rPr>
                <w:rFonts w:ascii="Arial" w:hAnsi="Arial" w:cs="Arial"/>
                <w:sz w:val="18"/>
                <w:szCs w:val="18"/>
              </w:rPr>
            </w:pPr>
          </w:p>
        </w:tc>
        <w:tc>
          <w:tcPr>
            <w:tcW w:w="502" w:type="dxa"/>
            <w:shd w:val="clear" w:color="auto" w:fill="auto"/>
          </w:tcPr>
          <w:p w14:paraId="0E81D058" w14:textId="77777777" w:rsidR="00200FAF" w:rsidRPr="002417D6" w:rsidRDefault="00200FAF" w:rsidP="0020119D">
            <w:pPr>
              <w:rPr>
                <w:rFonts w:ascii="Arial" w:hAnsi="Arial" w:cs="Arial"/>
                <w:sz w:val="18"/>
                <w:szCs w:val="18"/>
              </w:rPr>
            </w:pPr>
          </w:p>
        </w:tc>
        <w:tc>
          <w:tcPr>
            <w:tcW w:w="502" w:type="dxa"/>
            <w:shd w:val="clear" w:color="auto" w:fill="auto"/>
          </w:tcPr>
          <w:p w14:paraId="25226955" w14:textId="77777777" w:rsidR="00200FAF" w:rsidRPr="002417D6" w:rsidRDefault="00200FAF" w:rsidP="0020119D">
            <w:pPr>
              <w:rPr>
                <w:rFonts w:ascii="Arial" w:hAnsi="Arial" w:cs="Arial"/>
                <w:sz w:val="18"/>
                <w:szCs w:val="18"/>
              </w:rPr>
            </w:pPr>
          </w:p>
        </w:tc>
        <w:tc>
          <w:tcPr>
            <w:tcW w:w="502" w:type="dxa"/>
            <w:shd w:val="clear" w:color="auto" w:fill="auto"/>
          </w:tcPr>
          <w:p w14:paraId="342F9F8C" w14:textId="77777777" w:rsidR="00200FAF" w:rsidRPr="002417D6" w:rsidRDefault="00200FAF" w:rsidP="0020119D">
            <w:pPr>
              <w:rPr>
                <w:rFonts w:ascii="Arial" w:hAnsi="Arial" w:cs="Arial"/>
                <w:sz w:val="18"/>
                <w:szCs w:val="18"/>
              </w:rPr>
            </w:pPr>
          </w:p>
        </w:tc>
        <w:tc>
          <w:tcPr>
            <w:tcW w:w="502" w:type="dxa"/>
            <w:shd w:val="clear" w:color="auto" w:fill="auto"/>
          </w:tcPr>
          <w:p w14:paraId="22088425" w14:textId="77777777" w:rsidR="00200FAF" w:rsidRPr="002417D6" w:rsidRDefault="00200FAF" w:rsidP="0020119D">
            <w:pPr>
              <w:rPr>
                <w:rFonts w:ascii="Arial" w:hAnsi="Arial" w:cs="Arial"/>
                <w:sz w:val="18"/>
                <w:szCs w:val="18"/>
              </w:rPr>
            </w:pPr>
          </w:p>
        </w:tc>
        <w:tc>
          <w:tcPr>
            <w:tcW w:w="502" w:type="dxa"/>
          </w:tcPr>
          <w:p w14:paraId="3BC24174" w14:textId="77777777" w:rsidR="00200FAF" w:rsidRPr="002417D6" w:rsidRDefault="00200FAF" w:rsidP="0020119D">
            <w:pPr>
              <w:rPr>
                <w:rFonts w:ascii="Arial" w:hAnsi="Arial" w:cs="Arial"/>
                <w:sz w:val="18"/>
                <w:szCs w:val="18"/>
              </w:rPr>
            </w:pPr>
          </w:p>
        </w:tc>
        <w:tc>
          <w:tcPr>
            <w:tcW w:w="502" w:type="dxa"/>
          </w:tcPr>
          <w:p w14:paraId="2655D9F5" w14:textId="77777777" w:rsidR="00200FAF" w:rsidRPr="002417D6" w:rsidRDefault="00200FAF" w:rsidP="0020119D">
            <w:pPr>
              <w:rPr>
                <w:rFonts w:ascii="Arial" w:hAnsi="Arial" w:cs="Arial"/>
                <w:sz w:val="18"/>
                <w:szCs w:val="18"/>
              </w:rPr>
            </w:pPr>
          </w:p>
        </w:tc>
        <w:tc>
          <w:tcPr>
            <w:tcW w:w="502" w:type="dxa"/>
            <w:shd w:val="clear" w:color="auto" w:fill="8EAADB" w:themeFill="accent1" w:themeFillTint="99"/>
          </w:tcPr>
          <w:p w14:paraId="4697452D"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34459987" w14:textId="77777777" w:rsidR="00200FAF" w:rsidRPr="002417D6" w:rsidRDefault="00200FAF" w:rsidP="0020119D">
            <w:pPr>
              <w:rPr>
                <w:rFonts w:ascii="Arial" w:hAnsi="Arial" w:cs="Arial"/>
                <w:sz w:val="18"/>
                <w:szCs w:val="18"/>
              </w:rPr>
            </w:pPr>
          </w:p>
        </w:tc>
        <w:tc>
          <w:tcPr>
            <w:tcW w:w="502" w:type="dxa"/>
          </w:tcPr>
          <w:p w14:paraId="6D1FA323" w14:textId="77777777" w:rsidR="00200FAF" w:rsidRPr="002417D6" w:rsidRDefault="00200FAF" w:rsidP="0020119D">
            <w:pPr>
              <w:rPr>
                <w:rFonts w:ascii="Arial" w:hAnsi="Arial" w:cs="Arial"/>
                <w:sz w:val="18"/>
                <w:szCs w:val="18"/>
              </w:rPr>
            </w:pPr>
          </w:p>
        </w:tc>
        <w:tc>
          <w:tcPr>
            <w:tcW w:w="502" w:type="dxa"/>
          </w:tcPr>
          <w:p w14:paraId="71C26069" w14:textId="77777777" w:rsidR="00200FAF" w:rsidRPr="002417D6" w:rsidRDefault="00200FAF" w:rsidP="0020119D">
            <w:pPr>
              <w:rPr>
                <w:rFonts w:ascii="Arial" w:hAnsi="Arial" w:cs="Arial"/>
                <w:sz w:val="18"/>
                <w:szCs w:val="18"/>
              </w:rPr>
            </w:pPr>
          </w:p>
        </w:tc>
        <w:tc>
          <w:tcPr>
            <w:tcW w:w="1663" w:type="dxa"/>
            <w:gridSpan w:val="2"/>
            <w:vAlign w:val="center"/>
          </w:tcPr>
          <w:p w14:paraId="48F98F29" w14:textId="03AF3C9A" w:rsidR="00200FAF" w:rsidRPr="002417D6" w:rsidRDefault="007D4572" w:rsidP="003E1C75">
            <w:pPr>
              <w:rPr>
                <w:rFonts w:ascii="Arial" w:hAnsi="Arial" w:cs="Arial"/>
                <w:sz w:val="18"/>
                <w:szCs w:val="18"/>
              </w:rPr>
            </w:pPr>
            <w:r>
              <w:rPr>
                <w:rFonts w:ascii="Arial" w:hAnsi="Arial" w:cs="Arial"/>
                <w:sz w:val="18"/>
                <w:szCs w:val="18"/>
              </w:rPr>
              <w:t>Oficio</w:t>
            </w:r>
          </w:p>
        </w:tc>
      </w:tr>
      <w:tr w:rsidR="003870DE" w14:paraId="18FEBF15" w14:textId="77777777" w:rsidTr="00B715CF">
        <w:trPr>
          <w:trHeight w:val="1005"/>
        </w:trPr>
        <w:tc>
          <w:tcPr>
            <w:tcW w:w="1841" w:type="dxa"/>
            <w:vMerge/>
            <w:vAlign w:val="center"/>
          </w:tcPr>
          <w:p w14:paraId="294A3DCF" w14:textId="77777777" w:rsidR="00200FAF" w:rsidRPr="002417D6" w:rsidRDefault="00200FAF" w:rsidP="003E1C75">
            <w:pPr>
              <w:rPr>
                <w:rFonts w:ascii="Arial" w:hAnsi="Arial" w:cs="Arial"/>
                <w:sz w:val="18"/>
                <w:szCs w:val="18"/>
              </w:rPr>
            </w:pPr>
          </w:p>
        </w:tc>
        <w:tc>
          <w:tcPr>
            <w:tcW w:w="2126" w:type="dxa"/>
            <w:vAlign w:val="center"/>
          </w:tcPr>
          <w:p w14:paraId="203206B1" w14:textId="0CD91D7B" w:rsidR="00200FAF" w:rsidRPr="002417D6" w:rsidRDefault="00200FAF" w:rsidP="003E1C75">
            <w:pPr>
              <w:rPr>
                <w:rFonts w:ascii="Arial" w:hAnsi="Arial" w:cs="Arial"/>
                <w:sz w:val="18"/>
                <w:szCs w:val="18"/>
              </w:rPr>
            </w:pPr>
            <w:r w:rsidRPr="002417D6">
              <w:rPr>
                <w:rFonts w:ascii="Arial" w:hAnsi="Arial" w:cs="Arial"/>
                <w:sz w:val="18"/>
                <w:szCs w:val="18"/>
              </w:rPr>
              <w:t>2.3 Capacitación a Consejos Distritales y Municipales en materia de archivos.</w:t>
            </w:r>
          </w:p>
        </w:tc>
        <w:tc>
          <w:tcPr>
            <w:tcW w:w="1567" w:type="dxa"/>
            <w:vAlign w:val="center"/>
          </w:tcPr>
          <w:p w14:paraId="3A377BA2" w14:textId="761580C0" w:rsidR="00200FAF" w:rsidRPr="002417D6" w:rsidRDefault="00BD7634" w:rsidP="003E1C75">
            <w:pPr>
              <w:rPr>
                <w:rFonts w:ascii="Arial" w:hAnsi="Arial" w:cs="Arial"/>
                <w:sz w:val="18"/>
                <w:szCs w:val="18"/>
              </w:rPr>
            </w:pPr>
            <w:r>
              <w:rPr>
                <w:rFonts w:ascii="Arial" w:hAnsi="Arial" w:cs="Arial"/>
                <w:sz w:val="18"/>
                <w:szCs w:val="18"/>
              </w:rPr>
              <w:t>Área coordinadora de Archivos</w:t>
            </w:r>
          </w:p>
        </w:tc>
        <w:tc>
          <w:tcPr>
            <w:tcW w:w="501" w:type="dxa"/>
          </w:tcPr>
          <w:p w14:paraId="7D8ECCB1" w14:textId="77777777" w:rsidR="00200FAF" w:rsidRPr="002417D6" w:rsidRDefault="00200FAF" w:rsidP="0020119D">
            <w:pPr>
              <w:rPr>
                <w:rFonts w:ascii="Arial" w:hAnsi="Arial" w:cs="Arial"/>
                <w:sz w:val="18"/>
                <w:szCs w:val="18"/>
              </w:rPr>
            </w:pPr>
          </w:p>
        </w:tc>
        <w:tc>
          <w:tcPr>
            <w:tcW w:w="502" w:type="dxa"/>
          </w:tcPr>
          <w:p w14:paraId="6A4F9025" w14:textId="77777777" w:rsidR="00200FAF" w:rsidRPr="002417D6" w:rsidRDefault="00200FAF" w:rsidP="0020119D">
            <w:pPr>
              <w:rPr>
                <w:rFonts w:ascii="Arial" w:hAnsi="Arial" w:cs="Arial"/>
                <w:sz w:val="18"/>
                <w:szCs w:val="18"/>
              </w:rPr>
            </w:pPr>
          </w:p>
        </w:tc>
        <w:tc>
          <w:tcPr>
            <w:tcW w:w="502" w:type="dxa"/>
          </w:tcPr>
          <w:p w14:paraId="0959C039" w14:textId="77777777" w:rsidR="00200FAF" w:rsidRPr="002417D6" w:rsidRDefault="00200FAF" w:rsidP="0020119D">
            <w:pPr>
              <w:rPr>
                <w:rFonts w:ascii="Arial" w:hAnsi="Arial" w:cs="Arial"/>
                <w:sz w:val="18"/>
                <w:szCs w:val="18"/>
              </w:rPr>
            </w:pPr>
          </w:p>
        </w:tc>
        <w:tc>
          <w:tcPr>
            <w:tcW w:w="502" w:type="dxa"/>
          </w:tcPr>
          <w:p w14:paraId="533009F2" w14:textId="77777777" w:rsidR="00200FAF" w:rsidRPr="002417D6" w:rsidRDefault="00200FAF" w:rsidP="0020119D">
            <w:pPr>
              <w:rPr>
                <w:rFonts w:ascii="Arial" w:hAnsi="Arial" w:cs="Arial"/>
                <w:sz w:val="18"/>
                <w:szCs w:val="18"/>
              </w:rPr>
            </w:pPr>
          </w:p>
        </w:tc>
        <w:tc>
          <w:tcPr>
            <w:tcW w:w="502" w:type="dxa"/>
          </w:tcPr>
          <w:p w14:paraId="74FA6E70" w14:textId="77777777" w:rsidR="00200FAF" w:rsidRPr="002417D6" w:rsidRDefault="00200FAF" w:rsidP="0020119D">
            <w:pPr>
              <w:rPr>
                <w:rFonts w:ascii="Arial" w:hAnsi="Arial" w:cs="Arial"/>
                <w:sz w:val="18"/>
                <w:szCs w:val="18"/>
              </w:rPr>
            </w:pPr>
          </w:p>
        </w:tc>
        <w:tc>
          <w:tcPr>
            <w:tcW w:w="502" w:type="dxa"/>
          </w:tcPr>
          <w:p w14:paraId="466BC39C" w14:textId="77777777" w:rsidR="00200FAF" w:rsidRPr="002417D6" w:rsidRDefault="00200FAF" w:rsidP="0020119D">
            <w:pPr>
              <w:rPr>
                <w:rFonts w:ascii="Arial" w:hAnsi="Arial" w:cs="Arial"/>
                <w:sz w:val="18"/>
                <w:szCs w:val="18"/>
              </w:rPr>
            </w:pPr>
          </w:p>
        </w:tc>
        <w:tc>
          <w:tcPr>
            <w:tcW w:w="502" w:type="dxa"/>
          </w:tcPr>
          <w:p w14:paraId="2F3C1A5B" w14:textId="77777777" w:rsidR="00200FAF" w:rsidRPr="002417D6" w:rsidRDefault="00200FAF" w:rsidP="0020119D">
            <w:pPr>
              <w:rPr>
                <w:rFonts w:ascii="Arial" w:hAnsi="Arial" w:cs="Arial"/>
                <w:sz w:val="18"/>
                <w:szCs w:val="18"/>
              </w:rPr>
            </w:pPr>
          </w:p>
        </w:tc>
        <w:tc>
          <w:tcPr>
            <w:tcW w:w="502" w:type="dxa"/>
          </w:tcPr>
          <w:p w14:paraId="2FCBD101" w14:textId="77777777" w:rsidR="00200FAF" w:rsidRPr="002417D6" w:rsidRDefault="00200FAF" w:rsidP="0020119D">
            <w:pPr>
              <w:rPr>
                <w:rFonts w:ascii="Arial" w:hAnsi="Arial" w:cs="Arial"/>
                <w:sz w:val="18"/>
                <w:szCs w:val="18"/>
              </w:rPr>
            </w:pPr>
          </w:p>
        </w:tc>
        <w:tc>
          <w:tcPr>
            <w:tcW w:w="502" w:type="dxa"/>
          </w:tcPr>
          <w:p w14:paraId="391DD2D4" w14:textId="77777777" w:rsidR="00200FAF" w:rsidRPr="002417D6" w:rsidRDefault="00200FAF" w:rsidP="0020119D">
            <w:pPr>
              <w:rPr>
                <w:rFonts w:ascii="Arial" w:hAnsi="Arial" w:cs="Arial"/>
                <w:sz w:val="18"/>
                <w:szCs w:val="18"/>
              </w:rPr>
            </w:pPr>
          </w:p>
        </w:tc>
        <w:tc>
          <w:tcPr>
            <w:tcW w:w="502" w:type="dxa"/>
          </w:tcPr>
          <w:p w14:paraId="482DE316" w14:textId="77777777" w:rsidR="00200FAF" w:rsidRPr="002417D6" w:rsidRDefault="00200FAF" w:rsidP="0020119D">
            <w:pPr>
              <w:rPr>
                <w:rFonts w:ascii="Arial" w:hAnsi="Arial" w:cs="Arial"/>
                <w:sz w:val="18"/>
                <w:szCs w:val="18"/>
              </w:rPr>
            </w:pPr>
          </w:p>
        </w:tc>
        <w:tc>
          <w:tcPr>
            <w:tcW w:w="502" w:type="dxa"/>
            <w:shd w:val="clear" w:color="auto" w:fill="auto"/>
          </w:tcPr>
          <w:p w14:paraId="236D9531" w14:textId="77777777" w:rsidR="00200FAF" w:rsidRPr="002417D6" w:rsidRDefault="00200FAF" w:rsidP="0020119D">
            <w:pPr>
              <w:rPr>
                <w:rFonts w:ascii="Arial" w:hAnsi="Arial" w:cs="Arial"/>
                <w:sz w:val="18"/>
                <w:szCs w:val="18"/>
              </w:rPr>
            </w:pPr>
          </w:p>
        </w:tc>
        <w:tc>
          <w:tcPr>
            <w:tcW w:w="502" w:type="dxa"/>
            <w:shd w:val="clear" w:color="auto" w:fill="8EAADB" w:themeFill="accent1" w:themeFillTint="99"/>
          </w:tcPr>
          <w:p w14:paraId="3E01363E" w14:textId="77777777" w:rsidR="00200FAF" w:rsidRPr="002417D6" w:rsidRDefault="00200FAF" w:rsidP="0020119D">
            <w:pPr>
              <w:rPr>
                <w:rFonts w:ascii="Arial" w:hAnsi="Arial" w:cs="Arial"/>
                <w:sz w:val="18"/>
                <w:szCs w:val="18"/>
              </w:rPr>
            </w:pPr>
          </w:p>
        </w:tc>
        <w:tc>
          <w:tcPr>
            <w:tcW w:w="1663" w:type="dxa"/>
            <w:gridSpan w:val="2"/>
            <w:vAlign w:val="center"/>
          </w:tcPr>
          <w:p w14:paraId="4F8AC044" w14:textId="74B48ABA" w:rsidR="00200FAF" w:rsidRPr="002417D6" w:rsidRDefault="007D4572" w:rsidP="003E1C75">
            <w:pPr>
              <w:rPr>
                <w:rFonts w:ascii="Arial" w:hAnsi="Arial" w:cs="Arial"/>
                <w:sz w:val="18"/>
                <w:szCs w:val="18"/>
              </w:rPr>
            </w:pPr>
            <w:r>
              <w:rPr>
                <w:rFonts w:ascii="Arial" w:hAnsi="Arial" w:cs="Arial"/>
                <w:sz w:val="18"/>
                <w:szCs w:val="18"/>
              </w:rPr>
              <w:t>Oficio</w:t>
            </w:r>
          </w:p>
        </w:tc>
      </w:tr>
      <w:tr w:rsidR="003870DE" w14:paraId="39F1BBBC" w14:textId="77777777" w:rsidTr="00B715CF">
        <w:trPr>
          <w:trHeight w:val="803"/>
        </w:trPr>
        <w:tc>
          <w:tcPr>
            <w:tcW w:w="1841" w:type="dxa"/>
            <w:vMerge w:val="restart"/>
            <w:vAlign w:val="center"/>
          </w:tcPr>
          <w:p w14:paraId="4C7EB22D" w14:textId="77AB0712" w:rsidR="00196DAE" w:rsidRPr="002417D6" w:rsidRDefault="00196DAE" w:rsidP="003E1C75">
            <w:pPr>
              <w:rPr>
                <w:rFonts w:ascii="Arial" w:hAnsi="Arial" w:cs="Arial"/>
                <w:sz w:val="18"/>
                <w:szCs w:val="18"/>
              </w:rPr>
            </w:pPr>
            <w:r w:rsidRPr="002417D6">
              <w:rPr>
                <w:rFonts w:ascii="Arial" w:hAnsi="Arial" w:cs="Arial"/>
                <w:sz w:val="18"/>
                <w:szCs w:val="18"/>
              </w:rPr>
              <w:t>3. Cumplir con las disposiciones en materia de archivos aplicables al Instituto como sujeto obligado.</w:t>
            </w:r>
          </w:p>
        </w:tc>
        <w:tc>
          <w:tcPr>
            <w:tcW w:w="2126" w:type="dxa"/>
            <w:vAlign w:val="center"/>
          </w:tcPr>
          <w:p w14:paraId="338639F2" w14:textId="5AE026E7" w:rsidR="00196DAE" w:rsidRPr="002417D6" w:rsidRDefault="00196DAE" w:rsidP="00196DAE">
            <w:pPr>
              <w:rPr>
                <w:rFonts w:ascii="Arial" w:hAnsi="Arial" w:cs="Arial"/>
                <w:sz w:val="18"/>
                <w:szCs w:val="18"/>
              </w:rPr>
            </w:pPr>
            <w:r w:rsidRPr="002417D6">
              <w:rPr>
                <w:rFonts w:ascii="Arial" w:hAnsi="Arial" w:cs="Arial"/>
                <w:sz w:val="18"/>
                <w:szCs w:val="18"/>
              </w:rPr>
              <w:t>3.1 Elaboración del Programa Anual de Desarrollo Archivístico 2020.</w:t>
            </w:r>
          </w:p>
        </w:tc>
        <w:tc>
          <w:tcPr>
            <w:tcW w:w="1567" w:type="dxa"/>
            <w:vAlign w:val="center"/>
          </w:tcPr>
          <w:p w14:paraId="3F69CB56" w14:textId="69C277E2" w:rsidR="00196DAE" w:rsidRPr="002417D6" w:rsidRDefault="00BD7634" w:rsidP="003E1C75">
            <w:pPr>
              <w:rPr>
                <w:rFonts w:ascii="Arial" w:hAnsi="Arial" w:cs="Arial"/>
                <w:sz w:val="18"/>
                <w:szCs w:val="18"/>
              </w:rPr>
            </w:pPr>
            <w:r w:rsidRPr="00BD7634">
              <w:rPr>
                <w:rFonts w:ascii="Arial" w:hAnsi="Arial" w:cs="Arial"/>
                <w:sz w:val="18"/>
                <w:szCs w:val="18"/>
              </w:rPr>
              <w:t>Área coordinadora de Archivos</w:t>
            </w:r>
          </w:p>
        </w:tc>
        <w:tc>
          <w:tcPr>
            <w:tcW w:w="501" w:type="dxa"/>
            <w:shd w:val="clear" w:color="auto" w:fill="FFFFFF" w:themeFill="background1"/>
          </w:tcPr>
          <w:p w14:paraId="7796B16C" w14:textId="77777777" w:rsidR="00196DAE" w:rsidRPr="002417D6" w:rsidRDefault="00196DAE" w:rsidP="0020119D">
            <w:pPr>
              <w:rPr>
                <w:rFonts w:ascii="Arial" w:hAnsi="Arial" w:cs="Arial"/>
                <w:sz w:val="18"/>
                <w:szCs w:val="18"/>
              </w:rPr>
            </w:pPr>
          </w:p>
        </w:tc>
        <w:tc>
          <w:tcPr>
            <w:tcW w:w="502" w:type="dxa"/>
          </w:tcPr>
          <w:p w14:paraId="6B217A30" w14:textId="77777777" w:rsidR="00196DAE" w:rsidRPr="002417D6" w:rsidRDefault="00196DAE" w:rsidP="0020119D">
            <w:pPr>
              <w:rPr>
                <w:rFonts w:ascii="Arial" w:hAnsi="Arial" w:cs="Arial"/>
                <w:sz w:val="18"/>
                <w:szCs w:val="18"/>
              </w:rPr>
            </w:pPr>
          </w:p>
        </w:tc>
        <w:tc>
          <w:tcPr>
            <w:tcW w:w="502" w:type="dxa"/>
          </w:tcPr>
          <w:p w14:paraId="7E596A50" w14:textId="77777777" w:rsidR="00196DAE" w:rsidRPr="002417D6" w:rsidRDefault="00196DAE" w:rsidP="0020119D">
            <w:pPr>
              <w:rPr>
                <w:rFonts w:ascii="Arial" w:hAnsi="Arial" w:cs="Arial"/>
                <w:sz w:val="18"/>
                <w:szCs w:val="18"/>
              </w:rPr>
            </w:pPr>
          </w:p>
        </w:tc>
        <w:tc>
          <w:tcPr>
            <w:tcW w:w="502" w:type="dxa"/>
          </w:tcPr>
          <w:p w14:paraId="47506809" w14:textId="77777777" w:rsidR="00196DAE" w:rsidRPr="002417D6" w:rsidRDefault="00196DAE" w:rsidP="0020119D">
            <w:pPr>
              <w:rPr>
                <w:rFonts w:ascii="Arial" w:hAnsi="Arial" w:cs="Arial"/>
                <w:sz w:val="18"/>
                <w:szCs w:val="18"/>
              </w:rPr>
            </w:pPr>
          </w:p>
        </w:tc>
        <w:tc>
          <w:tcPr>
            <w:tcW w:w="502" w:type="dxa"/>
          </w:tcPr>
          <w:p w14:paraId="72B40D8A" w14:textId="77777777" w:rsidR="00196DAE" w:rsidRPr="002417D6" w:rsidRDefault="00196DAE" w:rsidP="0020119D">
            <w:pPr>
              <w:rPr>
                <w:rFonts w:ascii="Arial" w:hAnsi="Arial" w:cs="Arial"/>
                <w:sz w:val="18"/>
                <w:szCs w:val="18"/>
              </w:rPr>
            </w:pPr>
          </w:p>
        </w:tc>
        <w:tc>
          <w:tcPr>
            <w:tcW w:w="502" w:type="dxa"/>
          </w:tcPr>
          <w:p w14:paraId="00785309" w14:textId="77777777" w:rsidR="00196DAE" w:rsidRPr="002417D6" w:rsidRDefault="00196DAE" w:rsidP="0020119D">
            <w:pPr>
              <w:rPr>
                <w:rFonts w:ascii="Arial" w:hAnsi="Arial" w:cs="Arial"/>
                <w:sz w:val="18"/>
                <w:szCs w:val="18"/>
              </w:rPr>
            </w:pPr>
          </w:p>
        </w:tc>
        <w:tc>
          <w:tcPr>
            <w:tcW w:w="502" w:type="dxa"/>
          </w:tcPr>
          <w:p w14:paraId="231622F7" w14:textId="77777777" w:rsidR="00196DAE" w:rsidRPr="002417D6" w:rsidRDefault="00196DAE" w:rsidP="0020119D">
            <w:pPr>
              <w:rPr>
                <w:rFonts w:ascii="Arial" w:hAnsi="Arial" w:cs="Arial"/>
                <w:sz w:val="18"/>
                <w:szCs w:val="18"/>
              </w:rPr>
            </w:pPr>
          </w:p>
        </w:tc>
        <w:tc>
          <w:tcPr>
            <w:tcW w:w="502" w:type="dxa"/>
            <w:shd w:val="clear" w:color="auto" w:fill="8EAADB" w:themeFill="accent1" w:themeFillTint="99"/>
          </w:tcPr>
          <w:p w14:paraId="23481508" w14:textId="77777777" w:rsidR="00196DAE" w:rsidRPr="002417D6" w:rsidRDefault="00196DAE" w:rsidP="0020119D">
            <w:pPr>
              <w:rPr>
                <w:rFonts w:ascii="Arial" w:hAnsi="Arial" w:cs="Arial"/>
                <w:sz w:val="18"/>
                <w:szCs w:val="18"/>
              </w:rPr>
            </w:pPr>
          </w:p>
        </w:tc>
        <w:tc>
          <w:tcPr>
            <w:tcW w:w="502" w:type="dxa"/>
          </w:tcPr>
          <w:p w14:paraId="1F5B94D5" w14:textId="77777777" w:rsidR="00196DAE" w:rsidRPr="002417D6" w:rsidRDefault="00196DAE" w:rsidP="0020119D">
            <w:pPr>
              <w:rPr>
                <w:rFonts w:ascii="Arial" w:hAnsi="Arial" w:cs="Arial"/>
                <w:sz w:val="18"/>
                <w:szCs w:val="18"/>
              </w:rPr>
            </w:pPr>
          </w:p>
        </w:tc>
        <w:tc>
          <w:tcPr>
            <w:tcW w:w="502" w:type="dxa"/>
          </w:tcPr>
          <w:p w14:paraId="17698510" w14:textId="77777777" w:rsidR="00196DAE" w:rsidRPr="002417D6" w:rsidRDefault="00196DAE" w:rsidP="0020119D">
            <w:pPr>
              <w:rPr>
                <w:rFonts w:ascii="Arial" w:hAnsi="Arial" w:cs="Arial"/>
                <w:sz w:val="18"/>
                <w:szCs w:val="18"/>
              </w:rPr>
            </w:pPr>
          </w:p>
        </w:tc>
        <w:tc>
          <w:tcPr>
            <w:tcW w:w="502" w:type="dxa"/>
          </w:tcPr>
          <w:p w14:paraId="46227231" w14:textId="77777777" w:rsidR="00196DAE" w:rsidRPr="002417D6" w:rsidRDefault="00196DAE" w:rsidP="0020119D">
            <w:pPr>
              <w:rPr>
                <w:rFonts w:ascii="Arial" w:hAnsi="Arial" w:cs="Arial"/>
                <w:sz w:val="18"/>
                <w:szCs w:val="18"/>
              </w:rPr>
            </w:pPr>
          </w:p>
        </w:tc>
        <w:tc>
          <w:tcPr>
            <w:tcW w:w="502" w:type="dxa"/>
          </w:tcPr>
          <w:p w14:paraId="1E47903C" w14:textId="05CF2A4E" w:rsidR="00196DAE" w:rsidRPr="002417D6" w:rsidRDefault="00196DAE" w:rsidP="0020119D">
            <w:pPr>
              <w:rPr>
                <w:rFonts w:ascii="Arial" w:hAnsi="Arial" w:cs="Arial"/>
                <w:sz w:val="18"/>
                <w:szCs w:val="18"/>
              </w:rPr>
            </w:pPr>
          </w:p>
        </w:tc>
        <w:tc>
          <w:tcPr>
            <w:tcW w:w="1663" w:type="dxa"/>
            <w:gridSpan w:val="2"/>
            <w:vAlign w:val="center"/>
          </w:tcPr>
          <w:p w14:paraId="3A751D4C" w14:textId="75469561" w:rsidR="00196DAE" w:rsidRPr="002417D6" w:rsidRDefault="00196DAE" w:rsidP="00196DAE">
            <w:pPr>
              <w:rPr>
                <w:rFonts w:ascii="Arial" w:hAnsi="Arial" w:cs="Arial"/>
                <w:sz w:val="18"/>
                <w:szCs w:val="18"/>
              </w:rPr>
            </w:pPr>
            <w:r w:rsidRPr="002417D6">
              <w:rPr>
                <w:rFonts w:ascii="Arial" w:hAnsi="Arial" w:cs="Arial"/>
                <w:sz w:val="18"/>
                <w:szCs w:val="18"/>
              </w:rPr>
              <w:t>PADA 2020</w:t>
            </w:r>
          </w:p>
        </w:tc>
      </w:tr>
      <w:tr w:rsidR="003870DE" w14:paraId="352CB838" w14:textId="77777777" w:rsidTr="00162D66">
        <w:trPr>
          <w:trHeight w:val="802"/>
        </w:trPr>
        <w:tc>
          <w:tcPr>
            <w:tcW w:w="1841" w:type="dxa"/>
            <w:vMerge/>
            <w:vAlign w:val="center"/>
          </w:tcPr>
          <w:p w14:paraId="7422A122" w14:textId="77777777" w:rsidR="00196DAE" w:rsidRPr="002417D6" w:rsidRDefault="00196DAE" w:rsidP="003E1C75">
            <w:pPr>
              <w:rPr>
                <w:rFonts w:ascii="Arial" w:hAnsi="Arial" w:cs="Arial"/>
                <w:sz w:val="18"/>
                <w:szCs w:val="18"/>
              </w:rPr>
            </w:pPr>
          </w:p>
        </w:tc>
        <w:tc>
          <w:tcPr>
            <w:tcW w:w="2126" w:type="dxa"/>
            <w:vAlign w:val="center"/>
          </w:tcPr>
          <w:p w14:paraId="6F8C7D46" w14:textId="035572A1" w:rsidR="00196DAE" w:rsidRPr="002417D6" w:rsidRDefault="00196DAE" w:rsidP="00196DAE">
            <w:pPr>
              <w:rPr>
                <w:rFonts w:ascii="Arial" w:hAnsi="Arial" w:cs="Arial"/>
                <w:sz w:val="18"/>
                <w:szCs w:val="18"/>
              </w:rPr>
            </w:pPr>
            <w:r w:rsidRPr="002417D6">
              <w:rPr>
                <w:rFonts w:ascii="Arial" w:hAnsi="Arial" w:cs="Arial"/>
                <w:sz w:val="18"/>
                <w:szCs w:val="18"/>
              </w:rPr>
              <w:t>3.2 Elaboración de los instrumentos de control archivístico, que deben ponerse a disposición a través del portal institucional.</w:t>
            </w:r>
          </w:p>
        </w:tc>
        <w:tc>
          <w:tcPr>
            <w:tcW w:w="1567" w:type="dxa"/>
            <w:vAlign w:val="center"/>
          </w:tcPr>
          <w:p w14:paraId="04B01DF4" w14:textId="77777777" w:rsidR="00BD7634" w:rsidRPr="00BD7634" w:rsidRDefault="00BD7634" w:rsidP="00BD7634">
            <w:pPr>
              <w:rPr>
                <w:rFonts w:ascii="Arial" w:hAnsi="Arial" w:cs="Arial"/>
                <w:sz w:val="18"/>
                <w:szCs w:val="18"/>
              </w:rPr>
            </w:pPr>
            <w:r w:rsidRPr="00BD7634">
              <w:rPr>
                <w:rFonts w:ascii="Arial" w:hAnsi="Arial" w:cs="Arial"/>
                <w:sz w:val="18"/>
                <w:szCs w:val="18"/>
              </w:rPr>
              <w:t>Área Coordinadora de</w:t>
            </w:r>
          </w:p>
          <w:p w14:paraId="7379D5F5" w14:textId="77777777" w:rsidR="00BD7634" w:rsidRPr="00BD7634" w:rsidRDefault="00BD7634" w:rsidP="00BD7634">
            <w:pPr>
              <w:rPr>
                <w:rFonts w:ascii="Arial" w:hAnsi="Arial" w:cs="Arial"/>
                <w:sz w:val="18"/>
                <w:szCs w:val="18"/>
              </w:rPr>
            </w:pPr>
            <w:r w:rsidRPr="00BD7634">
              <w:rPr>
                <w:rFonts w:ascii="Arial" w:hAnsi="Arial" w:cs="Arial"/>
                <w:sz w:val="18"/>
                <w:szCs w:val="18"/>
              </w:rPr>
              <w:t>Archivos y</w:t>
            </w:r>
          </w:p>
          <w:p w14:paraId="7BAEE43B" w14:textId="2411FA50" w:rsidR="00196DAE" w:rsidRPr="002417D6" w:rsidRDefault="00BD7634" w:rsidP="00BD7634">
            <w:pPr>
              <w:rPr>
                <w:rFonts w:ascii="Arial" w:hAnsi="Arial" w:cs="Arial"/>
                <w:sz w:val="18"/>
                <w:szCs w:val="18"/>
              </w:rPr>
            </w:pPr>
            <w:r w:rsidRPr="00BD7634">
              <w:rPr>
                <w:rFonts w:ascii="Arial" w:hAnsi="Arial" w:cs="Arial"/>
                <w:sz w:val="18"/>
                <w:szCs w:val="18"/>
              </w:rPr>
              <w:t>Grupo Interdisciplinario.</w:t>
            </w:r>
          </w:p>
        </w:tc>
        <w:tc>
          <w:tcPr>
            <w:tcW w:w="501" w:type="dxa"/>
          </w:tcPr>
          <w:p w14:paraId="7F76AABC" w14:textId="77777777" w:rsidR="00196DAE" w:rsidRPr="002417D6" w:rsidRDefault="00196DAE" w:rsidP="0020119D">
            <w:pPr>
              <w:rPr>
                <w:rFonts w:ascii="Arial" w:hAnsi="Arial" w:cs="Arial"/>
                <w:sz w:val="18"/>
                <w:szCs w:val="18"/>
              </w:rPr>
            </w:pPr>
          </w:p>
        </w:tc>
        <w:tc>
          <w:tcPr>
            <w:tcW w:w="502" w:type="dxa"/>
            <w:shd w:val="clear" w:color="auto" w:fill="FFFFFF" w:themeFill="background1"/>
          </w:tcPr>
          <w:p w14:paraId="0680DF84" w14:textId="77777777" w:rsidR="00196DAE" w:rsidRPr="002417D6" w:rsidRDefault="00196DAE" w:rsidP="0020119D">
            <w:pPr>
              <w:rPr>
                <w:rFonts w:ascii="Arial" w:hAnsi="Arial" w:cs="Arial"/>
                <w:sz w:val="18"/>
                <w:szCs w:val="18"/>
              </w:rPr>
            </w:pPr>
          </w:p>
        </w:tc>
        <w:tc>
          <w:tcPr>
            <w:tcW w:w="502" w:type="dxa"/>
            <w:shd w:val="clear" w:color="auto" w:fill="FFFFFF" w:themeFill="background1"/>
          </w:tcPr>
          <w:p w14:paraId="190B901D" w14:textId="77777777" w:rsidR="00196DAE" w:rsidRPr="002417D6" w:rsidRDefault="00196DAE" w:rsidP="0020119D">
            <w:pPr>
              <w:rPr>
                <w:rFonts w:ascii="Arial" w:hAnsi="Arial" w:cs="Arial"/>
                <w:sz w:val="18"/>
                <w:szCs w:val="18"/>
              </w:rPr>
            </w:pPr>
          </w:p>
        </w:tc>
        <w:tc>
          <w:tcPr>
            <w:tcW w:w="502" w:type="dxa"/>
          </w:tcPr>
          <w:p w14:paraId="6BA4751C" w14:textId="77777777" w:rsidR="00196DAE" w:rsidRPr="002417D6" w:rsidRDefault="00196DAE" w:rsidP="0020119D">
            <w:pPr>
              <w:rPr>
                <w:rFonts w:ascii="Arial" w:hAnsi="Arial" w:cs="Arial"/>
                <w:sz w:val="18"/>
                <w:szCs w:val="18"/>
              </w:rPr>
            </w:pPr>
          </w:p>
        </w:tc>
        <w:tc>
          <w:tcPr>
            <w:tcW w:w="502" w:type="dxa"/>
          </w:tcPr>
          <w:p w14:paraId="1F2DA571" w14:textId="77777777" w:rsidR="00196DAE" w:rsidRPr="002417D6" w:rsidRDefault="00196DAE" w:rsidP="0020119D">
            <w:pPr>
              <w:rPr>
                <w:rFonts w:ascii="Arial" w:hAnsi="Arial" w:cs="Arial"/>
                <w:sz w:val="18"/>
                <w:szCs w:val="18"/>
              </w:rPr>
            </w:pPr>
          </w:p>
        </w:tc>
        <w:tc>
          <w:tcPr>
            <w:tcW w:w="502" w:type="dxa"/>
          </w:tcPr>
          <w:p w14:paraId="353093AD" w14:textId="77777777" w:rsidR="00196DAE" w:rsidRPr="002417D6" w:rsidRDefault="00196DAE" w:rsidP="0020119D">
            <w:pPr>
              <w:rPr>
                <w:rFonts w:ascii="Arial" w:hAnsi="Arial" w:cs="Arial"/>
                <w:sz w:val="18"/>
                <w:szCs w:val="18"/>
              </w:rPr>
            </w:pPr>
          </w:p>
        </w:tc>
        <w:tc>
          <w:tcPr>
            <w:tcW w:w="502" w:type="dxa"/>
          </w:tcPr>
          <w:p w14:paraId="239E3375" w14:textId="77777777" w:rsidR="00196DAE" w:rsidRPr="002417D6" w:rsidRDefault="00196DAE" w:rsidP="0020119D">
            <w:pPr>
              <w:rPr>
                <w:rFonts w:ascii="Arial" w:hAnsi="Arial" w:cs="Arial"/>
                <w:sz w:val="18"/>
                <w:szCs w:val="18"/>
              </w:rPr>
            </w:pPr>
          </w:p>
        </w:tc>
        <w:tc>
          <w:tcPr>
            <w:tcW w:w="502" w:type="dxa"/>
          </w:tcPr>
          <w:p w14:paraId="0728E0A8" w14:textId="77777777" w:rsidR="00196DAE" w:rsidRPr="002417D6" w:rsidRDefault="00196DAE" w:rsidP="0020119D">
            <w:pPr>
              <w:rPr>
                <w:rFonts w:ascii="Arial" w:hAnsi="Arial" w:cs="Arial"/>
                <w:sz w:val="18"/>
                <w:szCs w:val="18"/>
              </w:rPr>
            </w:pPr>
          </w:p>
        </w:tc>
        <w:tc>
          <w:tcPr>
            <w:tcW w:w="502" w:type="dxa"/>
            <w:shd w:val="clear" w:color="auto" w:fill="8EAADB" w:themeFill="accent1" w:themeFillTint="99"/>
          </w:tcPr>
          <w:p w14:paraId="463F35A4" w14:textId="77777777" w:rsidR="00196DAE" w:rsidRPr="002417D6" w:rsidRDefault="00196DAE" w:rsidP="0020119D">
            <w:pPr>
              <w:rPr>
                <w:rFonts w:ascii="Arial" w:hAnsi="Arial" w:cs="Arial"/>
                <w:sz w:val="18"/>
                <w:szCs w:val="18"/>
              </w:rPr>
            </w:pPr>
          </w:p>
        </w:tc>
        <w:tc>
          <w:tcPr>
            <w:tcW w:w="502" w:type="dxa"/>
            <w:shd w:val="clear" w:color="auto" w:fill="8EAADB" w:themeFill="accent1" w:themeFillTint="99"/>
          </w:tcPr>
          <w:p w14:paraId="01F9BFA8" w14:textId="77777777" w:rsidR="00196DAE" w:rsidRPr="002417D6" w:rsidRDefault="00196DAE" w:rsidP="0020119D">
            <w:pPr>
              <w:rPr>
                <w:rFonts w:ascii="Arial" w:hAnsi="Arial" w:cs="Arial"/>
                <w:sz w:val="18"/>
                <w:szCs w:val="18"/>
              </w:rPr>
            </w:pPr>
          </w:p>
        </w:tc>
        <w:tc>
          <w:tcPr>
            <w:tcW w:w="502" w:type="dxa"/>
            <w:shd w:val="clear" w:color="auto" w:fill="FFFFFF" w:themeFill="background1"/>
          </w:tcPr>
          <w:p w14:paraId="653A32CC" w14:textId="77777777" w:rsidR="00196DAE" w:rsidRPr="002417D6" w:rsidRDefault="00196DAE" w:rsidP="0020119D">
            <w:pPr>
              <w:rPr>
                <w:rFonts w:ascii="Arial" w:hAnsi="Arial" w:cs="Arial"/>
                <w:sz w:val="18"/>
                <w:szCs w:val="18"/>
              </w:rPr>
            </w:pPr>
          </w:p>
        </w:tc>
        <w:tc>
          <w:tcPr>
            <w:tcW w:w="502" w:type="dxa"/>
          </w:tcPr>
          <w:p w14:paraId="04BBA0BF" w14:textId="77777777" w:rsidR="00196DAE" w:rsidRPr="002417D6" w:rsidRDefault="00196DAE" w:rsidP="0020119D">
            <w:pPr>
              <w:rPr>
                <w:rFonts w:ascii="Arial" w:hAnsi="Arial" w:cs="Arial"/>
                <w:sz w:val="18"/>
                <w:szCs w:val="18"/>
              </w:rPr>
            </w:pPr>
          </w:p>
        </w:tc>
        <w:tc>
          <w:tcPr>
            <w:tcW w:w="1663" w:type="dxa"/>
            <w:gridSpan w:val="2"/>
            <w:vAlign w:val="center"/>
          </w:tcPr>
          <w:p w14:paraId="3292E727" w14:textId="77777777" w:rsidR="00196DAE" w:rsidRPr="002417D6" w:rsidRDefault="00196DAE" w:rsidP="00196DAE">
            <w:pPr>
              <w:rPr>
                <w:rFonts w:ascii="Arial" w:hAnsi="Arial" w:cs="Arial"/>
                <w:sz w:val="18"/>
                <w:szCs w:val="18"/>
              </w:rPr>
            </w:pPr>
            <w:r w:rsidRPr="002417D6">
              <w:rPr>
                <w:rFonts w:ascii="Arial" w:hAnsi="Arial" w:cs="Arial"/>
                <w:sz w:val="18"/>
                <w:szCs w:val="18"/>
              </w:rPr>
              <w:t>Catálogo de Disposición Documental y</w:t>
            </w:r>
          </w:p>
          <w:p w14:paraId="2D126155" w14:textId="48BA8721" w:rsidR="00196DAE" w:rsidRPr="002417D6" w:rsidRDefault="00196DAE" w:rsidP="00196DAE">
            <w:pPr>
              <w:rPr>
                <w:rFonts w:ascii="Arial" w:hAnsi="Arial" w:cs="Arial"/>
                <w:sz w:val="18"/>
                <w:szCs w:val="18"/>
              </w:rPr>
            </w:pPr>
            <w:r w:rsidRPr="002417D6">
              <w:rPr>
                <w:rFonts w:ascii="Arial" w:hAnsi="Arial" w:cs="Arial"/>
                <w:sz w:val="18"/>
                <w:szCs w:val="18"/>
              </w:rPr>
              <w:t>Cuadro General de Clasificación Archivística.</w:t>
            </w:r>
          </w:p>
        </w:tc>
      </w:tr>
      <w:tr w:rsidR="007A06D6" w14:paraId="6DC159D5" w14:textId="77777777" w:rsidTr="00162D66">
        <w:trPr>
          <w:trHeight w:val="1275"/>
        </w:trPr>
        <w:tc>
          <w:tcPr>
            <w:tcW w:w="1841" w:type="dxa"/>
            <w:vMerge w:val="restart"/>
            <w:vAlign w:val="center"/>
          </w:tcPr>
          <w:p w14:paraId="09BBEDF2" w14:textId="1896F256" w:rsidR="007A06D6" w:rsidRPr="002417D6" w:rsidRDefault="007A06D6" w:rsidP="003E1C75">
            <w:pPr>
              <w:rPr>
                <w:rFonts w:ascii="Arial" w:hAnsi="Arial" w:cs="Arial"/>
                <w:sz w:val="18"/>
                <w:szCs w:val="18"/>
              </w:rPr>
            </w:pPr>
            <w:r w:rsidRPr="002417D6">
              <w:rPr>
                <w:rFonts w:ascii="Arial" w:hAnsi="Arial" w:cs="Arial"/>
                <w:sz w:val="18"/>
                <w:szCs w:val="18"/>
              </w:rPr>
              <w:t>4. Automatizar los procesos técnico-archivísticos, implementando herramientas informáticas.</w:t>
            </w:r>
          </w:p>
        </w:tc>
        <w:tc>
          <w:tcPr>
            <w:tcW w:w="2126" w:type="dxa"/>
            <w:vAlign w:val="center"/>
          </w:tcPr>
          <w:p w14:paraId="09A41DCE" w14:textId="77FEB38F" w:rsidR="007A06D6" w:rsidRPr="002417D6" w:rsidRDefault="009E5BB2" w:rsidP="00200FAF">
            <w:pPr>
              <w:rPr>
                <w:rFonts w:ascii="Arial" w:hAnsi="Arial" w:cs="Arial"/>
                <w:sz w:val="18"/>
                <w:szCs w:val="18"/>
              </w:rPr>
            </w:pPr>
            <w:r>
              <w:rPr>
                <w:rFonts w:ascii="Arial" w:hAnsi="Arial" w:cs="Arial"/>
                <w:sz w:val="18"/>
                <w:szCs w:val="18"/>
              </w:rPr>
              <w:t>4.1 Capacitación a las áreas en el uso de las herramientas tecnológicas.</w:t>
            </w:r>
          </w:p>
        </w:tc>
        <w:tc>
          <w:tcPr>
            <w:tcW w:w="1567" w:type="dxa"/>
            <w:vAlign w:val="center"/>
          </w:tcPr>
          <w:p w14:paraId="781826D9" w14:textId="2FDE06BD" w:rsidR="007A06D6" w:rsidRPr="002417D6" w:rsidRDefault="000A261A" w:rsidP="003E1C75">
            <w:pPr>
              <w:rPr>
                <w:rFonts w:ascii="Arial" w:hAnsi="Arial" w:cs="Arial"/>
                <w:sz w:val="18"/>
                <w:szCs w:val="18"/>
              </w:rPr>
            </w:pPr>
            <w:r>
              <w:rPr>
                <w:rFonts w:ascii="Arial" w:hAnsi="Arial" w:cs="Arial"/>
                <w:sz w:val="18"/>
                <w:szCs w:val="18"/>
              </w:rPr>
              <w:t>Dirección de Informática</w:t>
            </w:r>
          </w:p>
        </w:tc>
        <w:tc>
          <w:tcPr>
            <w:tcW w:w="501" w:type="dxa"/>
          </w:tcPr>
          <w:p w14:paraId="6A12F1AA" w14:textId="77777777" w:rsidR="007A06D6" w:rsidRPr="002417D6" w:rsidRDefault="007A06D6" w:rsidP="0020119D">
            <w:pPr>
              <w:rPr>
                <w:rFonts w:ascii="Arial" w:hAnsi="Arial" w:cs="Arial"/>
                <w:sz w:val="18"/>
                <w:szCs w:val="18"/>
              </w:rPr>
            </w:pPr>
          </w:p>
        </w:tc>
        <w:tc>
          <w:tcPr>
            <w:tcW w:w="502" w:type="dxa"/>
          </w:tcPr>
          <w:p w14:paraId="73CDE996" w14:textId="77777777" w:rsidR="007A06D6" w:rsidRPr="002417D6" w:rsidRDefault="007A06D6" w:rsidP="0020119D">
            <w:pPr>
              <w:rPr>
                <w:rFonts w:ascii="Arial" w:hAnsi="Arial" w:cs="Arial"/>
                <w:sz w:val="18"/>
                <w:szCs w:val="18"/>
              </w:rPr>
            </w:pPr>
          </w:p>
        </w:tc>
        <w:tc>
          <w:tcPr>
            <w:tcW w:w="502" w:type="dxa"/>
          </w:tcPr>
          <w:p w14:paraId="3D870FBC"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01737CE3" w14:textId="77777777" w:rsidR="007A06D6" w:rsidRPr="002417D6" w:rsidRDefault="007A06D6" w:rsidP="0020119D">
            <w:pPr>
              <w:rPr>
                <w:rFonts w:ascii="Arial" w:hAnsi="Arial" w:cs="Arial"/>
                <w:sz w:val="18"/>
                <w:szCs w:val="18"/>
              </w:rPr>
            </w:pPr>
          </w:p>
        </w:tc>
        <w:tc>
          <w:tcPr>
            <w:tcW w:w="502" w:type="dxa"/>
          </w:tcPr>
          <w:p w14:paraId="468ABEEC" w14:textId="77777777" w:rsidR="007A06D6" w:rsidRPr="002417D6" w:rsidRDefault="007A06D6" w:rsidP="0020119D">
            <w:pPr>
              <w:rPr>
                <w:rFonts w:ascii="Arial" w:hAnsi="Arial" w:cs="Arial"/>
                <w:sz w:val="18"/>
                <w:szCs w:val="18"/>
              </w:rPr>
            </w:pPr>
          </w:p>
        </w:tc>
        <w:tc>
          <w:tcPr>
            <w:tcW w:w="502" w:type="dxa"/>
          </w:tcPr>
          <w:p w14:paraId="53CB2EE3" w14:textId="77777777" w:rsidR="007A06D6" w:rsidRPr="002417D6" w:rsidRDefault="007A06D6" w:rsidP="0020119D">
            <w:pPr>
              <w:rPr>
                <w:rFonts w:ascii="Arial" w:hAnsi="Arial" w:cs="Arial"/>
                <w:sz w:val="18"/>
                <w:szCs w:val="18"/>
              </w:rPr>
            </w:pPr>
          </w:p>
        </w:tc>
        <w:tc>
          <w:tcPr>
            <w:tcW w:w="502" w:type="dxa"/>
          </w:tcPr>
          <w:p w14:paraId="34D2A6E3" w14:textId="77777777" w:rsidR="007A06D6" w:rsidRPr="002417D6" w:rsidRDefault="007A06D6" w:rsidP="0020119D">
            <w:pPr>
              <w:rPr>
                <w:rFonts w:ascii="Arial" w:hAnsi="Arial" w:cs="Arial"/>
                <w:sz w:val="18"/>
                <w:szCs w:val="18"/>
              </w:rPr>
            </w:pPr>
          </w:p>
        </w:tc>
        <w:tc>
          <w:tcPr>
            <w:tcW w:w="502" w:type="dxa"/>
          </w:tcPr>
          <w:p w14:paraId="105925F0"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47112900" w14:textId="77777777" w:rsidR="007A06D6" w:rsidRPr="002417D6" w:rsidRDefault="007A06D6" w:rsidP="0020119D">
            <w:pPr>
              <w:rPr>
                <w:rFonts w:ascii="Arial" w:hAnsi="Arial" w:cs="Arial"/>
                <w:sz w:val="18"/>
                <w:szCs w:val="18"/>
              </w:rPr>
            </w:pPr>
          </w:p>
        </w:tc>
        <w:tc>
          <w:tcPr>
            <w:tcW w:w="502" w:type="dxa"/>
            <w:shd w:val="clear" w:color="auto" w:fill="8EAADB" w:themeFill="accent1" w:themeFillTint="99"/>
          </w:tcPr>
          <w:p w14:paraId="785EC368" w14:textId="77777777" w:rsidR="007A06D6" w:rsidRPr="002417D6" w:rsidRDefault="007A06D6" w:rsidP="0020119D">
            <w:pPr>
              <w:rPr>
                <w:rFonts w:ascii="Arial" w:hAnsi="Arial" w:cs="Arial"/>
                <w:sz w:val="18"/>
                <w:szCs w:val="18"/>
              </w:rPr>
            </w:pPr>
          </w:p>
        </w:tc>
        <w:tc>
          <w:tcPr>
            <w:tcW w:w="502" w:type="dxa"/>
          </w:tcPr>
          <w:p w14:paraId="667B67E3" w14:textId="77777777" w:rsidR="007A06D6" w:rsidRPr="002417D6" w:rsidRDefault="007A06D6" w:rsidP="0020119D">
            <w:pPr>
              <w:rPr>
                <w:rFonts w:ascii="Arial" w:hAnsi="Arial" w:cs="Arial"/>
                <w:sz w:val="18"/>
                <w:szCs w:val="18"/>
              </w:rPr>
            </w:pPr>
          </w:p>
        </w:tc>
        <w:tc>
          <w:tcPr>
            <w:tcW w:w="502" w:type="dxa"/>
          </w:tcPr>
          <w:p w14:paraId="33F7C1D9" w14:textId="315D79B5" w:rsidR="007A06D6" w:rsidRPr="002417D6" w:rsidRDefault="007A06D6" w:rsidP="0020119D">
            <w:pPr>
              <w:rPr>
                <w:rFonts w:ascii="Arial" w:hAnsi="Arial" w:cs="Arial"/>
                <w:sz w:val="18"/>
                <w:szCs w:val="18"/>
              </w:rPr>
            </w:pPr>
          </w:p>
        </w:tc>
        <w:tc>
          <w:tcPr>
            <w:tcW w:w="1663" w:type="dxa"/>
            <w:gridSpan w:val="2"/>
            <w:vAlign w:val="center"/>
          </w:tcPr>
          <w:p w14:paraId="42D48364" w14:textId="4D3AF6E8" w:rsidR="007A06D6" w:rsidRPr="002417D6" w:rsidRDefault="007D4572" w:rsidP="003E1C75">
            <w:pPr>
              <w:rPr>
                <w:rFonts w:ascii="Arial" w:hAnsi="Arial" w:cs="Arial"/>
                <w:sz w:val="18"/>
                <w:szCs w:val="18"/>
              </w:rPr>
            </w:pPr>
            <w:r>
              <w:rPr>
                <w:rFonts w:ascii="Arial" w:hAnsi="Arial" w:cs="Arial"/>
                <w:sz w:val="18"/>
                <w:szCs w:val="18"/>
              </w:rPr>
              <w:t>Oficio</w:t>
            </w:r>
          </w:p>
        </w:tc>
      </w:tr>
      <w:tr w:rsidR="007A06D6" w14:paraId="52F89931" w14:textId="77777777" w:rsidTr="00B715CF">
        <w:trPr>
          <w:trHeight w:val="1275"/>
        </w:trPr>
        <w:tc>
          <w:tcPr>
            <w:tcW w:w="1841" w:type="dxa"/>
            <w:vMerge/>
            <w:vAlign w:val="center"/>
          </w:tcPr>
          <w:p w14:paraId="23AE93FE" w14:textId="77777777" w:rsidR="007A06D6" w:rsidRPr="002417D6" w:rsidRDefault="007A06D6" w:rsidP="003E1C75">
            <w:pPr>
              <w:rPr>
                <w:rFonts w:ascii="Arial" w:hAnsi="Arial" w:cs="Arial"/>
                <w:sz w:val="18"/>
                <w:szCs w:val="18"/>
              </w:rPr>
            </w:pPr>
          </w:p>
        </w:tc>
        <w:tc>
          <w:tcPr>
            <w:tcW w:w="2126" w:type="dxa"/>
            <w:vAlign w:val="center"/>
          </w:tcPr>
          <w:p w14:paraId="7B703C6E" w14:textId="5F1E4245" w:rsidR="007A06D6" w:rsidRPr="002417D6" w:rsidRDefault="009E5BB2" w:rsidP="00200FAF">
            <w:pPr>
              <w:rPr>
                <w:rFonts w:ascii="Arial" w:hAnsi="Arial" w:cs="Arial"/>
                <w:sz w:val="18"/>
                <w:szCs w:val="18"/>
              </w:rPr>
            </w:pPr>
            <w:r>
              <w:rPr>
                <w:rFonts w:ascii="Arial" w:hAnsi="Arial" w:cs="Arial"/>
                <w:sz w:val="18"/>
                <w:szCs w:val="18"/>
              </w:rPr>
              <w:t xml:space="preserve">4.2 </w:t>
            </w:r>
            <w:r w:rsidR="00964EDE">
              <w:rPr>
                <w:rFonts w:ascii="Arial" w:hAnsi="Arial" w:cs="Arial"/>
                <w:sz w:val="18"/>
                <w:szCs w:val="18"/>
              </w:rPr>
              <w:t>Digitalización del archivo</w:t>
            </w:r>
          </w:p>
        </w:tc>
        <w:tc>
          <w:tcPr>
            <w:tcW w:w="1567" w:type="dxa"/>
            <w:vAlign w:val="center"/>
          </w:tcPr>
          <w:p w14:paraId="40264E85" w14:textId="77777777" w:rsidR="000A261A" w:rsidRPr="000A261A" w:rsidRDefault="000A261A" w:rsidP="000A261A">
            <w:pPr>
              <w:rPr>
                <w:rFonts w:ascii="Arial" w:hAnsi="Arial" w:cs="Arial"/>
                <w:sz w:val="18"/>
                <w:szCs w:val="18"/>
              </w:rPr>
            </w:pPr>
            <w:r w:rsidRPr="000A261A">
              <w:rPr>
                <w:rFonts w:ascii="Arial" w:hAnsi="Arial" w:cs="Arial"/>
                <w:sz w:val="18"/>
                <w:szCs w:val="18"/>
              </w:rPr>
              <w:t>Área Coordinadora de</w:t>
            </w:r>
          </w:p>
          <w:p w14:paraId="1BCB3AE7" w14:textId="2AD932C5" w:rsidR="007A06D6" w:rsidRPr="002417D6" w:rsidRDefault="000A261A" w:rsidP="000A261A">
            <w:pPr>
              <w:rPr>
                <w:rFonts w:ascii="Arial" w:hAnsi="Arial" w:cs="Arial"/>
                <w:sz w:val="18"/>
                <w:szCs w:val="18"/>
              </w:rPr>
            </w:pPr>
            <w:r w:rsidRPr="000A261A">
              <w:rPr>
                <w:rFonts w:ascii="Arial" w:hAnsi="Arial" w:cs="Arial"/>
                <w:sz w:val="18"/>
                <w:szCs w:val="18"/>
              </w:rPr>
              <w:t xml:space="preserve">Archivos </w:t>
            </w:r>
            <w:r>
              <w:rPr>
                <w:rFonts w:ascii="Arial" w:hAnsi="Arial" w:cs="Arial"/>
                <w:sz w:val="18"/>
                <w:szCs w:val="18"/>
              </w:rPr>
              <w:t xml:space="preserve">y </w:t>
            </w:r>
            <w:r w:rsidR="00964EDE">
              <w:rPr>
                <w:rFonts w:ascii="Arial" w:hAnsi="Arial" w:cs="Arial"/>
                <w:sz w:val="18"/>
                <w:szCs w:val="18"/>
              </w:rPr>
              <w:t>Responsables de Archivo de Trámite</w:t>
            </w:r>
          </w:p>
        </w:tc>
        <w:tc>
          <w:tcPr>
            <w:tcW w:w="501" w:type="dxa"/>
          </w:tcPr>
          <w:p w14:paraId="5E9F7BD2" w14:textId="77777777" w:rsidR="007A06D6" w:rsidRPr="002417D6" w:rsidRDefault="007A06D6" w:rsidP="0020119D">
            <w:pPr>
              <w:rPr>
                <w:rFonts w:ascii="Arial" w:hAnsi="Arial" w:cs="Arial"/>
                <w:sz w:val="18"/>
                <w:szCs w:val="18"/>
              </w:rPr>
            </w:pPr>
          </w:p>
        </w:tc>
        <w:tc>
          <w:tcPr>
            <w:tcW w:w="502" w:type="dxa"/>
          </w:tcPr>
          <w:p w14:paraId="275E0134" w14:textId="77777777" w:rsidR="007A06D6" w:rsidRPr="002417D6" w:rsidRDefault="007A06D6" w:rsidP="0020119D">
            <w:pPr>
              <w:rPr>
                <w:rFonts w:ascii="Arial" w:hAnsi="Arial" w:cs="Arial"/>
                <w:sz w:val="18"/>
                <w:szCs w:val="18"/>
              </w:rPr>
            </w:pPr>
          </w:p>
        </w:tc>
        <w:tc>
          <w:tcPr>
            <w:tcW w:w="502" w:type="dxa"/>
          </w:tcPr>
          <w:p w14:paraId="5C610088" w14:textId="77777777" w:rsidR="007A06D6" w:rsidRPr="002417D6" w:rsidRDefault="007A06D6" w:rsidP="0020119D">
            <w:pPr>
              <w:rPr>
                <w:rFonts w:ascii="Arial" w:hAnsi="Arial" w:cs="Arial"/>
                <w:sz w:val="18"/>
                <w:szCs w:val="18"/>
              </w:rPr>
            </w:pPr>
          </w:p>
        </w:tc>
        <w:tc>
          <w:tcPr>
            <w:tcW w:w="502" w:type="dxa"/>
          </w:tcPr>
          <w:p w14:paraId="105E36AE"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09645973"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69C85902"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460B7F76"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4225B49F"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3B8F2109" w14:textId="77777777" w:rsidR="007A06D6" w:rsidRPr="002417D6" w:rsidRDefault="007A06D6" w:rsidP="0020119D">
            <w:pPr>
              <w:rPr>
                <w:rFonts w:ascii="Arial" w:hAnsi="Arial" w:cs="Arial"/>
                <w:sz w:val="18"/>
                <w:szCs w:val="18"/>
              </w:rPr>
            </w:pPr>
          </w:p>
        </w:tc>
        <w:tc>
          <w:tcPr>
            <w:tcW w:w="502" w:type="dxa"/>
            <w:shd w:val="clear" w:color="auto" w:fill="FFFFFF" w:themeFill="background1"/>
          </w:tcPr>
          <w:p w14:paraId="7CF337F9" w14:textId="77777777" w:rsidR="007A06D6" w:rsidRPr="002417D6" w:rsidRDefault="007A06D6" w:rsidP="0020119D">
            <w:pPr>
              <w:rPr>
                <w:rFonts w:ascii="Arial" w:hAnsi="Arial" w:cs="Arial"/>
                <w:sz w:val="18"/>
                <w:szCs w:val="18"/>
              </w:rPr>
            </w:pPr>
          </w:p>
        </w:tc>
        <w:tc>
          <w:tcPr>
            <w:tcW w:w="502" w:type="dxa"/>
            <w:shd w:val="clear" w:color="auto" w:fill="8EAADB" w:themeFill="accent1" w:themeFillTint="99"/>
          </w:tcPr>
          <w:p w14:paraId="19B74644" w14:textId="77777777" w:rsidR="007A06D6" w:rsidRPr="002417D6" w:rsidRDefault="007A06D6" w:rsidP="0020119D">
            <w:pPr>
              <w:rPr>
                <w:rFonts w:ascii="Arial" w:hAnsi="Arial" w:cs="Arial"/>
                <w:sz w:val="18"/>
                <w:szCs w:val="18"/>
              </w:rPr>
            </w:pPr>
          </w:p>
        </w:tc>
        <w:tc>
          <w:tcPr>
            <w:tcW w:w="502" w:type="dxa"/>
            <w:shd w:val="clear" w:color="auto" w:fill="8EAADB" w:themeFill="accent1" w:themeFillTint="99"/>
          </w:tcPr>
          <w:p w14:paraId="270F6D74" w14:textId="77777777" w:rsidR="007A06D6" w:rsidRPr="002417D6" w:rsidRDefault="007A06D6" w:rsidP="0020119D">
            <w:pPr>
              <w:rPr>
                <w:rFonts w:ascii="Arial" w:hAnsi="Arial" w:cs="Arial"/>
                <w:sz w:val="18"/>
                <w:szCs w:val="18"/>
              </w:rPr>
            </w:pPr>
          </w:p>
        </w:tc>
        <w:tc>
          <w:tcPr>
            <w:tcW w:w="1663" w:type="dxa"/>
            <w:gridSpan w:val="2"/>
            <w:vAlign w:val="center"/>
          </w:tcPr>
          <w:p w14:paraId="15E6D150" w14:textId="01ABA518" w:rsidR="007A06D6" w:rsidRPr="002417D6" w:rsidRDefault="00AE55DC" w:rsidP="003E1C75">
            <w:pPr>
              <w:rPr>
                <w:rFonts w:ascii="Arial" w:hAnsi="Arial" w:cs="Arial"/>
                <w:sz w:val="18"/>
                <w:szCs w:val="18"/>
              </w:rPr>
            </w:pPr>
            <w:r w:rsidRPr="00AE55DC">
              <w:rPr>
                <w:rFonts w:ascii="Arial" w:hAnsi="Arial" w:cs="Arial"/>
                <w:sz w:val="18"/>
                <w:szCs w:val="18"/>
              </w:rPr>
              <w:t>Inventarios documentales</w:t>
            </w:r>
          </w:p>
        </w:tc>
      </w:tr>
      <w:tr w:rsidR="003870DE" w14:paraId="3711FD2B" w14:textId="77777777" w:rsidTr="00BE161E">
        <w:trPr>
          <w:gridAfter w:val="1"/>
          <w:wAfter w:w="17" w:type="dxa"/>
          <w:trHeight w:val="895"/>
        </w:trPr>
        <w:tc>
          <w:tcPr>
            <w:tcW w:w="1841" w:type="dxa"/>
            <w:vMerge w:val="restart"/>
            <w:vAlign w:val="center"/>
          </w:tcPr>
          <w:p w14:paraId="42C06363" w14:textId="34EA2CB0" w:rsidR="00200FAF" w:rsidRPr="002417D6" w:rsidRDefault="00200FAF" w:rsidP="00200FAF">
            <w:pPr>
              <w:rPr>
                <w:rFonts w:ascii="Arial" w:hAnsi="Arial" w:cs="Arial"/>
                <w:sz w:val="18"/>
                <w:szCs w:val="18"/>
              </w:rPr>
            </w:pPr>
            <w:r w:rsidRPr="002417D6">
              <w:rPr>
                <w:rFonts w:ascii="Arial" w:hAnsi="Arial" w:cs="Arial"/>
                <w:sz w:val="18"/>
                <w:szCs w:val="18"/>
              </w:rPr>
              <w:t>5. Asegurar la gestión documental mediante el mejoramiento de las capacidades de la administración y acomodo de los archivos del Instituto.</w:t>
            </w:r>
          </w:p>
        </w:tc>
        <w:tc>
          <w:tcPr>
            <w:tcW w:w="2126" w:type="dxa"/>
            <w:vAlign w:val="center"/>
          </w:tcPr>
          <w:p w14:paraId="69B1A335" w14:textId="24863BF1" w:rsidR="00200FAF" w:rsidRPr="002417D6" w:rsidRDefault="00200FAF" w:rsidP="003E1C75">
            <w:pPr>
              <w:rPr>
                <w:rFonts w:ascii="Arial" w:hAnsi="Arial" w:cs="Arial"/>
                <w:sz w:val="18"/>
                <w:szCs w:val="18"/>
              </w:rPr>
            </w:pPr>
            <w:r w:rsidRPr="002417D6">
              <w:rPr>
                <w:rFonts w:ascii="Arial" w:hAnsi="Arial" w:cs="Arial"/>
                <w:sz w:val="18"/>
                <w:szCs w:val="18"/>
              </w:rPr>
              <w:t>5.1 Integración física del acervo del Archivo de Trámite, Archivo de Concentración e inventario documental mediante registro de ubicaciones y etiquetado de expedientes.</w:t>
            </w:r>
          </w:p>
        </w:tc>
        <w:tc>
          <w:tcPr>
            <w:tcW w:w="1567" w:type="dxa"/>
            <w:vAlign w:val="center"/>
          </w:tcPr>
          <w:p w14:paraId="5ECF04B7" w14:textId="1CEDDEFB" w:rsidR="00200FAF" w:rsidRPr="002417D6" w:rsidRDefault="00BD7634" w:rsidP="00BD7634">
            <w:pPr>
              <w:rPr>
                <w:rFonts w:ascii="Arial" w:hAnsi="Arial" w:cs="Arial"/>
                <w:sz w:val="18"/>
                <w:szCs w:val="18"/>
              </w:rPr>
            </w:pPr>
            <w:r>
              <w:rPr>
                <w:rFonts w:ascii="Arial" w:hAnsi="Arial" w:cs="Arial"/>
                <w:sz w:val="18"/>
                <w:szCs w:val="18"/>
              </w:rPr>
              <w:t>Responsables de Archivo de Trámite y Área Coordinadora de Archivos</w:t>
            </w:r>
          </w:p>
        </w:tc>
        <w:tc>
          <w:tcPr>
            <w:tcW w:w="501" w:type="dxa"/>
          </w:tcPr>
          <w:p w14:paraId="7C3CA554" w14:textId="77777777" w:rsidR="00200FAF" w:rsidRPr="002417D6" w:rsidRDefault="00200FAF" w:rsidP="0020119D">
            <w:pPr>
              <w:rPr>
                <w:rFonts w:ascii="Arial" w:hAnsi="Arial" w:cs="Arial"/>
                <w:sz w:val="18"/>
                <w:szCs w:val="18"/>
              </w:rPr>
            </w:pPr>
          </w:p>
        </w:tc>
        <w:tc>
          <w:tcPr>
            <w:tcW w:w="502" w:type="dxa"/>
          </w:tcPr>
          <w:p w14:paraId="3D9F9355" w14:textId="77777777" w:rsidR="00200FAF" w:rsidRPr="002417D6" w:rsidRDefault="00200FAF" w:rsidP="0020119D">
            <w:pPr>
              <w:rPr>
                <w:rFonts w:ascii="Arial" w:hAnsi="Arial" w:cs="Arial"/>
                <w:sz w:val="18"/>
                <w:szCs w:val="18"/>
              </w:rPr>
            </w:pPr>
          </w:p>
        </w:tc>
        <w:tc>
          <w:tcPr>
            <w:tcW w:w="502" w:type="dxa"/>
          </w:tcPr>
          <w:p w14:paraId="2DE3FB79" w14:textId="77777777" w:rsidR="00200FAF" w:rsidRPr="002417D6" w:rsidRDefault="00200FAF" w:rsidP="0020119D">
            <w:pPr>
              <w:rPr>
                <w:rFonts w:ascii="Arial" w:hAnsi="Arial" w:cs="Arial"/>
                <w:sz w:val="18"/>
                <w:szCs w:val="18"/>
              </w:rPr>
            </w:pPr>
          </w:p>
        </w:tc>
        <w:tc>
          <w:tcPr>
            <w:tcW w:w="502" w:type="dxa"/>
          </w:tcPr>
          <w:p w14:paraId="1E331166"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282F31A0"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358F8A1D"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5EB23CD8"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76D52127"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6965CA94" w14:textId="77777777" w:rsidR="00200FAF" w:rsidRPr="002417D6" w:rsidRDefault="00200FAF" w:rsidP="0020119D">
            <w:pPr>
              <w:rPr>
                <w:rFonts w:ascii="Arial" w:hAnsi="Arial" w:cs="Arial"/>
                <w:sz w:val="18"/>
                <w:szCs w:val="18"/>
              </w:rPr>
            </w:pPr>
          </w:p>
        </w:tc>
        <w:tc>
          <w:tcPr>
            <w:tcW w:w="502" w:type="dxa"/>
            <w:shd w:val="clear" w:color="auto" w:fill="FFFFFF" w:themeFill="background1"/>
          </w:tcPr>
          <w:p w14:paraId="011981E3" w14:textId="77777777" w:rsidR="00200FAF" w:rsidRPr="002417D6" w:rsidRDefault="00200FAF" w:rsidP="0020119D">
            <w:pPr>
              <w:rPr>
                <w:rFonts w:ascii="Arial" w:hAnsi="Arial" w:cs="Arial"/>
                <w:sz w:val="18"/>
                <w:szCs w:val="18"/>
              </w:rPr>
            </w:pPr>
          </w:p>
        </w:tc>
        <w:tc>
          <w:tcPr>
            <w:tcW w:w="502" w:type="dxa"/>
            <w:shd w:val="clear" w:color="auto" w:fill="8EAADB" w:themeFill="accent1" w:themeFillTint="99"/>
          </w:tcPr>
          <w:p w14:paraId="4A988714" w14:textId="77777777" w:rsidR="00200FAF" w:rsidRPr="002417D6" w:rsidRDefault="00200FAF" w:rsidP="0020119D">
            <w:pPr>
              <w:rPr>
                <w:rFonts w:ascii="Arial" w:hAnsi="Arial" w:cs="Arial"/>
                <w:sz w:val="18"/>
                <w:szCs w:val="18"/>
              </w:rPr>
            </w:pPr>
          </w:p>
        </w:tc>
        <w:tc>
          <w:tcPr>
            <w:tcW w:w="502" w:type="dxa"/>
            <w:shd w:val="clear" w:color="auto" w:fill="8EAADB" w:themeFill="accent1" w:themeFillTint="99"/>
          </w:tcPr>
          <w:p w14:paraId="46F4BFDD" w14:textId="3C67FC08" w:rsidR="00200FAF" w:rsidRPr="002417D6" w:rsidRDefault="00200FAF" w:rsidP="0020119D">
            <w:pPr>
              <w:rPr>
                <w:rFonts w:ascii="Arial" w:hAnsi="Arial" w:cs="Arial"/>
                <w:sz w:val="18"/>
                <w:szCs w:val="18"/>
              </w:rPr>
            </w:pPr>
          </w:p>
        </w:tc>
        <w:tc>
          <w:tcPr>
            <w:tcW w:w="1646" w:type="dxa"/>
            <w:vAlign w:val="center"/>
          </w:tcPr>
          <w:p w14:paraId="367163E4" w14:textId="6E15D2F5" w:rsidR="00200FAF" w:rsidRPr="002417D6" w:rsidRDefault="00200FAF" w:rsidP="00200FAF">
            <w:pPr>
              <w:rPr>
                <w:rFonts w:ascii="Arial" w:hAnsi="Arial" w:cs="Arial"/>
                <w:sz w:val="18"/>
                <w:szCs w:val="18"/>
              </w:rPr>
            </w:pPr>
            <w:r w:rsidRPr="002417D6">
              <w:rPr>
                <w:rFonts w:ascii="Arial" w:hAnsi="Arial" w:cs="Arial"/>
                <w:sz w:val="18"/>
                <w:szCs w:val="18"/>
              </w:rPr>
              <w:t>Inventarios documentales</w:t>
            </w:r>
          </w:p>
        </w:tc>
      </w:tr>
      <w:tr w:rsidR="003870DE" w14:paraId="01E2CAA5" w14:textId="77777777" w:rsidTr="00BE161E">
        <w:trPr>
          <w:gridAfter w:val="1"/>
          <w:wAfter w:w="17" w:type="dxa"/>
          <w:trHeight w:val="895"/>
        </w:trPr>
        <w:tc>
          <w:tcPr>
            <w:tcW w:w="1841" w:type="dxa"/>
            <w:vMerge/>
            <w:vAlign w:val="center"/>
          </w:tcPr>
          <w:p w14:paraId="7FE5F3AA" w14:textId="77777777" w:rsidR="00200FAF" w:rsidRPr="002417D6" w:rsidRDefault="00200FAF" w:rsidP="003E1C75">
            <w:pPr>
              <w:rPr>
                <w:sz w:val="18"/>
                <w:szCs w:val="18"/>
              </w:rPr>
            </w:pPr>
          </w:p>
        </w:tc>
        <w:tc>
          <w:tcPr>
            <w:tcW w:w="2126" w:type="dxa"/>
            <w:vAlign w:val="center"/>
          </w:tcPr>
          <w:p w14:paraId="33C1C4A2" w14:textId="69E8086E" w:rsidR="00200FAF" w:rsidRPr="002417D6" w:rsidRDefault="00200FAF" w:rsidP="003E1C75">
            <w:pPr>
              <w:rPr>
                <w:rFonts w:ascii="Arial" w:hAnsi="Arial" w:cs="Arial"/>
                <w:sz w:val="18"/>
                <w:szCs w:val="18"/>
              </w:rPr>
            </w:pPr>
            <w:r w:rsidRPr="002417D6">
              <w:rPr>
                <w:rFonts w:ascii="Arial" w:hAnsi="Arial" w:cs="Arial"/>
                <w:sz w:val="18"/>
                <w:szCs w:val="18"/>
              </w:rPr>
              <w:t>5.2 Integración física del acervo del Archivo Histórico e inventario documental mediante registro de ubicaciones y etiquetado de expedientes.</w:t>
            </w:r>
          </w:p>
        </w:tc>
        <w:tc>
          <w:tcPr>
            <w:tcW w:w="1567" w:type="dxa"/>
            <w:vAlign w:val="center"/>
          </w:tcPr>
          <w:p w14:paraId="2BA148B4" w14:textId="3D3AF473" w:rsidR="00200FAF" w:rsidRPr="007D4572" w:rsidRDefault="00BD7634" w:rsidP="003E1C75">
            <w:pPr>
              <w:rPr>
                <w:rFonts w:ascii="Arial" w:hAnsi="Arial" w:cs="Arial"/>
                <w:sz w:val="18"/>
                <w:szCs w:val="18"/>
              </w:rPr>
            </w:pPr>
            <w:r w:rsidRPr="007D4572">
              <w:rPr>
                <w:rFonts w:ascii="Arial" w:hAnsi="Arial" w:cs="Arial"/>
                <w:sz w:val="18"/>
                <w:szCs w:val="18"/>
              </w:rPr>
              <w:t>Respon</w:t>
            </w:r>
            <w:r w:rsidR="009F4BF0" w:rsidRPr="007D4572">
              <w:rPr>
                <w:rFonts w:ascii="Arial" w:hAnsi="Arial" w:cs="Arial"/>
                <w:sz w:val="18"/>
                <w:szCs w:val="18"/>
              </w:rPr>
              <w:t>sables de Archivo de Trámite y Á</w:t>
            </w:r>
            <w:r w:rsidRPr="007D4572">
              <w:rPr>
                <w:rFonts w:ascii="Arial" w:hAnsi="Arial" w:cs="Arial"/>
                <w:sz w:val="18"/>
                <w:szCs w:val="18"/>
              </w:rPr>
              <w:t>rea Coordinadora de Archivos</w:t>
            </w:r>
          </w:p>
        </w:tc>
        <w:tc>
          <w:tcPr>
            <w:tcW w:w="501" w:type="dxa"/>
          </w:tcPr>
          <w:p w14:paraId="656EF0AA" w14:textId="77777777" w:rsidR="00200FAF" w:rsidRPr="002417D6" w:rsidRDefault="00200FAF" w:rsidP="0020119D">
            <w:pPr>
              <w:rPr>
                <w:sz w:val="18"/>
                <w:szCs w:val="18"/>
              </w:rPr>
            </w:pPr>
          </w:p>
        </w:tc>
        <w:tc>
          <w:tcPr>
            <w:tcW w:w="502" w:type="dxa"/>
          </w:tcPr>
          <w:p w14:paraId="6C138A57" w14:textId="77777777" w:rsidR="00200FAF" w:rsidRPr="002417D6" w:rsidRDefault="00200FAF" w:rsidP="0020119D">
            <w:pPr>
              <w:rPr>
                <w:sz w:val="18"/>
                <w:szCs w:val="18"/>
              </w:rPr>
            </w:pPr>
          </w:p>
        </w:tc>
        <w:tc>
          <w:tcPr>
            <w:tcW w:w="502" w:type="dxa"/>
          </w:tcPr>
          <w:p w14:paraId="44AF0A9D" w14:textId="77777777" w:rsidR="00200FAF" w:rsidRPr="002417D6" w:rsidRDefault="00200FAF" w:rsidP="0020119D">
            <w:pPr>
              <w:rPr>
                <w:sz w:val="18"/>
                <w:szCs w:val="18"/>
              </w:rPr>
            </w:pPr>
          </w:p>
        </w:tc>
        <w:tc>
          <w:tcPr>
            <w:tcW w:w="502" w:type="dxa"/>
          </w:tcPr>
          <w:p w14:paraId="0A370F2B" w14:textId="77777777" w:rsidR="00200FAF" w:rsidRPr="002417D6" w:rsidRDefault="00200FAF" w:rsidP="0020119D">
            <w:pPr>
              <w:rPr>
                <w:sz w:val="18"/>
                <w:szCs w:val="18"/>
              </w:rPr>
            </w:pPr>
          </w:p>
        </w:tc>
        <w:tc>
          <w:tcPr>
            <w:tcW w:w="502" w:type="dxa"/>
            <w:shd w:val="clear" w:color="auto" w:fill="FFFFFF" w:themeFill="background1"/>
          </w:tcPr>
          <w:p w14:paraId="7D4D87D5" w14:textId="77777777" w:rsidR="00200FAF" w:rsidRPr="002417D6" w:rsidRDefault="00200FAF" w:rsidP="0020119D">
            <w:pPr>
              <w:rPr>
                <w:sz w:val="18"/>
                <w:szCs w:val="18"/>
              </w:rPr>
            </w:pPr>
          </w:p>
        </w:tc>
        <w:tc>
          <w:tcPr>
            <w:tcW w:w="502" w:type="dxa"/>
            <w:shd w:val="clear" w:color="auto" w:fill="FFFFFF" w:themeFill="background1"/>
          </w:tcPr>
          <w:p w14:paraId="226104D2" w14:textId="77777777" w:rsidR="00200FAF" w:rsidRPr="002417D6" w:rsidRDefault="00200FAF" w:rsidP="0020119D">
            <w:pPr>
              <w:rPr>
                <w:sz w:val="18"/>
                <w:szCs w:val="18"/>
              </w:rPr>
            </w:pPr>
          </w:p>
        </w:tc>
        <w:tc>
          <w:tcPr>
            <w:tcW w:w="502" w:type="dxa"/>
            <w:shd w:val="clear" w:color="auto" w:fill="FFFFFF" w:themeFill="background1"/>
          </w:tcPr>
          <w:p w14:paraId="7F02AB4D" w14:textId="77777777" w:rsidR="00200FAF" w:rsidRPr="002417D6" w:rsidRDefault="00200FAF" w:rsidP="0020119D">
            <w:pPr>
              <w:rPr>
                <w:sz w:val="18"/>
                <w:szCs w:val="18"/>
              </w:rPr>
            </w:pPr>
          </w:p>
        </w:tc>
        <w:tc>
          <w:tcPr>
            <w:tcW w:w="502" w:type="dxa"/>
            <w:shd w:val="clear" w:color="auto" w:fill="FFFFFF" w:themeFill="background1"/>
          </w:tcPr>
          <w:p w14:paraId="24729FF6" w14:textId="77777777" w:rsidR="00200FAF" w:rsidRPr="002417D6" w:rsidRDefault="00200FAF" w:rsidP="0020119D">
            <w:pPr>
              <w:rPr>
                <w:sz w:val="18"/>
                <w:szCs w:val="18"/>
              </w:rPr>
            </w:pPr>
          </w:p>
        </w:tc>
        <w:tc>
          <w:tcPr>
            <w:tcW w:w="502" w:type="dxa"/>
            <w:shd w:val="clear" w:color="auto" w:fill="FFFFFF" w:themeFill="background1"/>
          </w:tcPr>
          <w:p w14:paraId="5C6F64ED" w14:textId="77777777" w:rsidR="00200FAF" w:rsidRPr="002417D6" w:rsidRDefault="00200FAF" w:rsidP="0020119D">
            <w:pPr>
              <w:rPr>
                <w:sz w:val="18"/>
                <w:szCs w:val="18"/>
              </w:rPr>
            </w:pPr>
          </w:p>
        </w:tc>
        <w:tc>
          <w:tcPr>
            <w:tcW w:w="502" w:type="dxa"/>
            <w:shd w:val="clear" w:color="auto" w:fill="FFFFFF" w:themeFill="background1"/>
          </w:tcPr>
          <w:p w14:paraId="387FB9A8" w14:textId="77777777" w:rsidR="00200FAF" w:rsidRPr="002417D6" w:rsidRDefault="00200FAF" w:rsidP="0020119D">
            <w:pPr>
              <w:rPr>
                <w:sz w:val="18"/>
                <w:szCs w:val="18"/>
              </w:rPr>
            </w:pPr>
          </w:p>
        </w:tc>
        <w:tc>
          <w:tcPr>
            <w:tcW w:w="502" w:type="dxa"/>
            <w:shd w:val="clear" w:color="auto" w:fill="8EAADB" w:themeFill="accent1" w:themeFillTint="99"/>
          </w:tcPr>
          <w:p w14:paraId="1702288B" w14:textId="77777777" w:rsidR="00200FAF" w:rsidRPr="002417D6" w:rsidRDefault="00200FAF" w:rsidP="0020119D">
            <w:pPr>
              <w:rPr>
                <w:sz w:val="18"/>
                <w:szCs w:val="18"/>
              </w:rPr>
            </w:pPr>
          </w:p>
        </w:tc>
        <w:tc>
          <w:tcPr>
            <w:tcW w:w="502" w:type="dxa"/>
            <w:shd w:val="clear" w:color="auto" w:fill="8EAADB" w:themeFill="accent1" w:themeFillTint="99"/>
          </w:tcPr>
          <w:p w14:paraId="48DA0D0D" w14:textId="77777777" w:rsidR="00200FAF" w:rsidRPr="002417D6" w:rsidRDefault="00200FAF" w:rsidP="0020119D">
            <w:pPr>
              <w:rPr>
                <w:sz w:val="18"/>
                <w:szCs w:val="18"/>
              </w:rPr>
            </w:pPr>
          </w:p>
        </w:tc>
        <w:tc>
          <w:tcPr>
            <w:tcW w:w="1646" w:type="dxa"/>
            <w:vAlign w:val="center"/>
          </w:tcPr>
          <w:p w14:paraId="70337A2C" w14:textId="1612A4A9" w:rsidR="00200FAF" w:rsidRPr="002417D6" w:rsidRDefault="00200FAF" w:rsidP="00200FAF">
            <w:pPr>
              <w:rPr>
                <w:rFonts w:ascii="Arial" w:hAnsi="Arial" w:cs="Arial"/>
                <w:sz w:val="18"/>
                <w:szCs w:val="18"/>
              </w:rPr>
            </w:pPr>
            <w:r w:rsidRPr="002417D6">
              <w:rPr>
                <w:rFonts w:ascii="Arial" w:hAnsi="Arial" w:cs="Arial"/>
                <w:sz w:val="18"/>
                <w:szCs w:val="18"/>
              </w:rPr>
              <w:t>Inventarios documentales</w:t>
            </w:r>
          </w:p>
        </w:tc>
      </w:tr>
      <w:tr w:rsidR="003870DE" w14:paraId="1A5E2A9E" w14:textId="77777777" w:rsidTr="00B715CF">
        <w:trPr>
          <w:gridAfter w:val="1"/>
          <w:wAfter w:w="17" w:type="dxa"/>
          <w:trHeight w:val="895"/>
        </w:trPr>
        <w:tc>
          <w:tcPr>
            <w:tcW w:w="1841" w:type="dxa"/>
            <w:vMerge/>
            <w:vAlign w:val="center"/>
          </w:tcPr>
          <w:p w14:paraId="7484DB8D" w14:textId="77777777" w:rsidR="00200FAF" w:rsidRPr="002417D6" w:rsidRDefault="00200FAF" w:rsidP="003E1C75">
            <w:pPr>
              <w:rPr>
                <w:sz w:val="18"/>
                <w:szCs w:val="18"/>
              </w:rPr>
            </w:pPr>
          </w:p>
        </w:tc>
        <w:tc>
          <w:tcPr>
            <w:tcW w:w="2126" w:type="dxa"/>
            <w:vAlign w:val="center"/>
          </w:tcPr>
          <w:p w14:paraId="27E7B899" w14:textId="0086B08A" w:rsidR="00200FAF" w:rsidRPr="002417D6" w:rsidRDefault="00200FAF" w:rsidP="00200FAF">
            <w:pPr>
              <w:rPr>
                <w:rFonts w:ascii="Arial" w:hAnsi="Arial" w:cs="Arial"/>
                <w:sz w:val="18"/>
                <w:szCs w:val="18"/>
              </w:rPr>
            </w:pPr>
            <w:r w:rsidRPr="002417D6">
              <w:rPr>
                <w:rFonts w:ascii="Arial" w:hAnsi="Arial" w:cs="Arial"/>
                <w:sz w:val="18"/>
                <w:szCs w:val="18"/>
              </w:rPr>
              <w:t>5.3 Difusión de documentos con valor histórico del Instituto.</w:t>
            </w:r>
          </w:p>
        </w:tc>
        <w:tc>
          <w:tcPr>
            <w:tcW w:w="1567" w:type="dxa"/>
            <w:vAlign w:val="center"/>
          </w:tcPr>
          <w:p w14:paraId="7FA18019" w14:textId="6F46FD46" w:rsidR="00200FAF" w:rsidRPr="003935C1" w:rsidRDefault="00AE55DC" w:rsidP="003E1C75">
            <w:pPr>
              <w:rPr>
                <w:rFonts w:ascii="Arial" w:hAnsi="Arial" w:cs="Arial"/>
                <w:sz w:val="18"/>
                <w:szCs w:val="18"/>
              </w:rPr>
            </w:pPr>
            <w:r w:rsidRPr="003935C1">
              <w:rPr>
                <w:rFonts w:ascii="Arial" w:hAnsi="Arial" w:cs="Arial"/>
                <w:sz w:val="18"/>
                <w:szCs w:val="18"/>
              </w:rPr>
              <w:t>Área Coordinadora de Archivos</w:t>
            </w:r>
          </w:p>
        </w:tc>
        <w:tc>
          <w:tcPr>
            <w:tcW w:w="501" w:type="dxa"/>
          </w:tcPr>
          <w:p w14:paraId="71BC39F6" w14:textId="77777777" w:rsidR="00200FAF" w:rsidRPr="002417D6" w:rsidRDefault="00200FAF" w:rsidP="0020119D">
            <w:pPr>
              <w:rPr>
                <w:sz w:val="18"/>
                <w:szCs w:val="18"/>
              </w:rPr>
            </w:pPr>
          </w:p>
        </w:tc>
        <w:tc>
          <w:tcPr>
            <w:tcW w:w="502" w:type="dxa"/>
          </w:tcPr>
          <w:p w14:paraId="5D088E5F" w14:textId="77777777" w:rsidR="00200FAF" w:rsidRPr="002417D6" w:rsidRDefault="00200FAF" w:rsidP="0020119D">
            <w:pPr>
              <w:rPr>
                <w:sz w:val="18"/>
                <w:szCs w:val="18"/>
              </w:rPr>
            </w:pPr>
          </w:p>
        </w:tc>
        <w:tc>
          <w:tcPr>
            <w:tcW w:w="502" w:type="dxa"/>
          </w:tcPr>
          <w:p w14:paraId="2C4AC408" w14:textId="77777777" w:rsidR="00200FAF" w:rsidRPr="002417D6" w:rsidRDefault="00200FAF" w:rsidP="0020119D">
            <w:pPr>
              <w:rPr>
                <w:sz w:val="18"/>
                <w:szCs w:val="18"/>
              </w:rPr>
            </w:pPr>
          </w:p>
        </w:tc>
        <w:tc>
          <w:tcPr>
            <w:tcW w:w="502" w:type="dxa"/>
          </w:tcPr>
          <w:p w14:paraId="4B4F2180" w14:textId="77777777" w:rsidR="00200FAF" w:rsidRPr="002417D6" w:rsidRDefault="00200FAF" w:rsidP="0020119D">
            <w:pPr>
              <w:rPr>
                <w:sz w:val="18"/>
                <w:szCs w:val="18"/>
              </w:rPr>
            </w:pPr>
          </w:p>
        </w:tc>
        <w:tc>
          <w:tcPr>
            <w:tcW w:w="502" w:type="dxa"/>
          </w:tcPr>
          <w:p w14:paraId="35C506FD" w14:textId="77777777" w:rsidR="00200FAF" w:rsidRPr="002417D6" w:rsidRDefault="00200FAF" w:rsidP="0020119D">
            <w:pPr>
              <w:rPr>
                <w:sz w:val="18"/>
                <w:szCs w:val="18"/>
              </w:rPr>
            </w:pPr>
          </w:p>
        </w:tc>
        <w:tc>
          <w:tcPr>
            <w:tcW w:w="502" w:type="dxa"/>
          </w:tcPr>
          <w:p w14:paraId="62A9E96E" w14:textId="77777777" w:rsidR="00200FAF" w:rsidRPr="002417D6" w:rsidRDefault="00200FAF" w:rsidP="0020119D">
            <w:pPr>
              <w:rPr>
                <w:sz w:val="18"/>
                <w:szCs w:val="18"/>
              </w:rPr>
            </w:pPr>
          </w:p>
        </w:tc>
        <w:tc>
          <w:tcPr>
            <w:tcW w:w="502" w:type="dxa"/>
            <w:shd w:val="clear" w:color="auto" w:fill="FFFFFF" w:themeFill="background1"/>
          </w:tcPr>
          <w:p w14:paraId="2B6D12C7" w14:textId="77777777" w:rsidR="00200FAF" w:rsidRPr="002417D6" w:rsidRDefault="00200FAF" w:rsidP="0020119D">
            <w:pPr>
              <w:rPr>
                <w:sz w:val="18"/>
                <w:szCs w:val="18"/>
              </w:rPr>
            </w:pPr>
          </w:p>
        </w:tc>
        <w:tc>
          <w:tcPr>
            <w:tcW w:w="502" w:type="dxa"/>
            <w:shd w:val="clear" w:color="auto" w:fill="FFFFFF" w:themeFill="background1"/>
          </w:tcPr>
          <w:p w14:paraId="127632C3" w14:textId="77777777" w:rsidR="00200FAF" w:rsidRPr="002417D6" w:rsidRDefault="00200FAF" w:rsidP="0020119D">
            <w:pPr>
              <w:rPr>
                <w:sz w:val="18"/>
                <w:szCs w:val="18"/>
              </w:rPr>
            </w:pPr>
          </w:p>
        </w:tc>
        <w:tc>
          <w:tcPr>
            <w:tcW w:w="502" w:type="dxa"/>
            <w:shd w:val="clear" w:color="auto" w:fill="FFFFFF" w:themeFill="background1"/>
          </w:tcPr>
          <w:p w14:paraId="5B862DD7" w14:textId="77777777" w:rsidR="00200FAF" w:rsidRPr="002417D6" w:rsidRDefault="00200FAF" w:rsidP="0020119D">
            <w:pPr>
              <w:rPr>
                <w:sz w:val="18"/>
                <w:szCs w:val="18"/>
              </w:rPr>
            </w:pPr>
          </w:p>
        </w:tc>
        <w:tc>
          <w:tcPr>
            <w:tcW w:w="502" w:type="dxa"/>
            <w:shd w:val="clear" w:color="auto" w:fill="FFFFFF" w:themeFill="background1"/>
          </w:tcPr>
          <w:p w14:paraId="45998A7D" w14:textId="77777777" w:rsidR="00200FAF" w:rsidRPr="002417D6" w:rsidRDefault="00200FAF" w:rsidP="0020119D">
            <w:pPr>
              <w:rPr>
                <w:sz w:val="18"/>
                <w:szCs w:val="18"/>
              </w:rPr>
            </w:pPr>
          </w:p>
        </w:tc>
        <w:tc>
          <w:tcPr>
            <w:tcW w:w="502" w:type="dxa"/>
            <w:shd w:val="clear" w:color="auto" w:fill="FFFFFF" w:themeFill="background1"/>
          </w:tcPr>
          <w:p w14:paraId="2E62C124" w14:textId="77777777" w:rsidR="00200FAF" w:rsidRPr="002417D6" w:rsidRDefault="00200FAF" w:rsidP="0020119D">
            <w:pPr>
              <w:rPr>
                <w:sz w:val="18"/>
                <w:szCs w:val="18"/>
              </w:rPr>
            </w:pPr>
          </w:p>
        </w:tc>
        <w:tc>
          <w:tcPr>
            <w:tcW w:w="502" w:type="dxa"/>
            <w:shd w:val="clear" w:color="auto" w:fill="8EAADB" w:themeFill="accent1" w:themeFillTint="99"/>
          </w:tcPr>
          <w:p w14:paraId="1D9852DA" w14:textId="77777777" w:rsidR="00200FAF" w:rsidRPr="002417D6" w:rsidRDefault="00200FAF" w:rsidP="0020119D">
            <w:pPr>
              <w:rPr>
                <w:sz w:val="18"/>
                <w:szCs w:val="18"/>
              </w:rPr>
            </w:pPr>
          </w:p>
        </w:tc>
        <w:tc>
          <w:tcPr>
            <w:tcW w:w="1646" w:type="dxa"/>
            <w:vAlign w:val="center"/>
          </w:tcPr>
          <w:p w14:paraId="77AF47B0" w14:textId="311F82BE" w:rsidR="00200FAF" w:rsidRPr="00AE55DC" w:rsidRDefault="00AE55DC" w:rsidP="00AE55DC">
            <w:pPr>
              <w:rPr>
                <w:rFonts w:ascii="Arial" w:hAnsi="Arial" w:cs="Arial"/>
                <w:sz w:val="18"/>
                <w:szCs w:val="18"/>
              </w:rPr>
            </w:pPr>
            <w:r w:rsidRPr="00AE55DC">
              <w:rPr>
                <w:rFonts w:ascii="Arial" w:hAnsi="Arial" w:cs="Arial"/>
                <w:sz w:val="18"/>
                <w:szCs w:val="18"/>
              </w:rPr>
              <w:t>Inventarios documentales</w:t>
            </w:r>
          </w:p>
        </w:tc>
      </w:tr>
    </w:tbl>
    <w:p w14:paraId="418235DC" w14:textId="77777777" w:rsidR="000C5CEA" w:rsidRDefault="000C5CEA" w:rsidP="0020119D"/>
    <w:p w14:paraId="36F09043" w14:textId="77777777" w:rsidR="009F05C6" w:rsidRDefault="009F05C6" w:rsidP="0020119D"/>
    <w:p w14:paraId="2DF1FE3B" w14:textId="37B2F806" w:rsidR="00224900" w:rsidRDefault="00224900" w:rsidP="0020119D"/>
    <w:p w14:paraId="0DC5F567" w14:textId="77777777" w:rsidR="009F1422" w:rsidRDefault="009F1422" w:rsidP="0020119D"/>
    <w:p w14:paraId="7E6428C3" w14:textId="77777777" w:rsidR="009F1422" w:rsidRDefault="009F1422" w:rsidP="0020119D"/>
    <w:p w14:paraId="637CB175" w14:textId="77777777" w:rsidR="009F1422" w:rsidRDefault="009F1422" w:rsidP="0020119D"/>
    <w:p w14:paraId="41B0AFA5" w14:textId="77777777" w:rsidR="009F1422" w:rsidRDefault="009F1422" w:rsidP="0020119D"/>
    <w:p w14:paraId="324F1420" w14:textId="77777777" w:rsidR="009F1422" w:rsidRDefault="009F1422" w:rsidP="0020119D"/>
    <w:p w14:paraId="1EC3D888" w14:textId="77777777" w:rsidR="009F1422" w:rsidRDefault="009F1422" w:rsidP="0020119D"/>
    <w:p w14:paraId="5A56A921" w14:textId="77777777" w:rsidR="009F1422" w:rsidRDefault="009F1422" w:rsidP="0020119D"/>
    <w:p w14:paraId="4996A875" w14:textId="77777777" w:rsidR="009F1422" w:rsidRDefault="009F1422" w:rsidP="0020119D">
      <w:pPr>
        <w:sectPr w:rsidR="009F1422" w:rsidSect="000C5CEA">
          <w:pgSz w:w="15840" w:h="12240" w:orient="landscape"/>
          <w:pgMar w:top="1701" w:right="1418" w:bottom="1701" w:left="1418" w:header="709" w:footer="709" w:gutter="0"/>
          <w:cols w:space="708"/>
          <w:docGrid w:linePitch="360"/>
        </w:sectPr>
      </w:pPr>
    </w:p>
    <w:p w14:paraId="49A33B04" w14:textId="4281F5E6" w:rsidR="009F1422" w:rsidRPr="005B1F18" w:rsidRDefault="009F1422" w:rsidP="005B1F18">
      <w:pPr>
        <w:jc w:val="both"/>
        <w:rPr>
          <w:rFonts w:ascii="Arial" w:hAnsi="Arial" w:cs="Arial"/>
          <w:b/>
          <w:bCs/>
          <w:sz w:val="24"/>
          <w:szCs w:val="24"/>
        </w:rPr>
      </w:pPr>
      <w:r w:rsidRPr="005B1F18">
        <w:rPr>
          <w:rFonts w:ascii="Arial" w:hAnsi="Arial" w:cs="Arial"/>
          <w:b/>
          <w:bCs/>
          <w:sz w:val="24"/>
          <w:szCs w:val="24"/>
        </w:rPr>
        <w:t xml:space="preserve">VII. Ejecución del </w:t>
      </w:r>
      <w:r w:rsidR="004C0687" w:rsidRPr="005B1F18">
        <w:rPr>
          <w:rFonts w:ascii="Arial" w:hAnsi="Arial" w:cs="Arial"/>
          <w:b/>
          <w:bCs/>
          <w:sz w:val="24"/>
          <w:szCs w:val="24"/>
        </w:rPr>
        <w:t>PADA</w:t>
      </w:r>
    </w:p>
    <w:p w14:paraId="5BBBB008" w14:textId="67FE4E55" w:rsidR="009F1422" w:rsidRPr="005B1F18" w:rsidRDefault="009F1422" w:rsidP="005B1F18">
      <w:pPr>
        <w:jc w:val="both"/>
        <w:rPr>
          <w:rFonts w:ascii="Arial" w:hAnsi="Arial" w:cs="Arial"/>
          <w:sz w:val="24"/>
          <w:szCs w:val="24"/>
        </w:rPr>
      </w:pPr>
      <w:r w:rsidRPr="005B1F18">
        <w:rPr>
          <w:rFonts w:ascii="Arial" w:hAnsi="Arial" w:cs="Arial"/>
          <w:sz w:val="24"/>
          <w:szCs w:val="24"/>
        </w:rPr>
        <w:t>A continuación</w:t>
      </w:r>
      <w:r w:rsidR="005B1F18">
        <w:rPr>
          <w:rFonts w:ascii="Arial" w:hAnsi="Arial" w:cs="Arial"/>
          <w:sz w:val="24"/>
          <w:szCs w:val="24"/>
        </w:rPr>
        <w:t>,</w:t>
      </w:r>
      <w:r w:rsidRPr="005B1F18">
        <w:rPr>
          <w:rFonts w:ascii="Arial" w:hAnsi="Arial" w:cs="Arial"/>
          <w:sz w:val="24"/>
          <w:szCs w:val="24"/>
        </w:rPr>
        <w:t xml:space="preserve"> se describen las funciones que deberán realizar los integrantes del Sistema Institucional de Archivos para lograr los objetivos planteados.</w:t>
      </w:r>
    </w:p>
    <w:tbl>
      <w:tblPr>
        <w:tblStyle w:val="Tablaconcuadrcula"/>
        <w:tblW w:w="0" w:type="auto"/>
        <w:tblLook w:val="04A0" w:firstRow="1" w:lastRow="0" w:firstColumn="1" w:lastColumn="0" w:noHBand="0" w:noVBand="1"/>
      </w:tblPr>
      <w:tblGrid>
        <w:gridCol w:w="2518"/>
        <w:gridCol w:w="6460"/>
      </w:tblGrid>
      <w:tr w:rsidR="009F1422" w:rsidRPr="005B1F18" w14:paraId="06E91757" w14:textId="77777777" w:rsidTr="005B1F18">
        <w:tc>
          <w:tcPr>
            <w:tcW w:w="2518" w:type="dxa"/>
            <w:shd w:val="clear" w:color="auto" w:fill="D5DCE4" w:themeFill="text2" w:themeFillTint="33"/>
            <w:vAlign w:val="center"/>
          </w:tcPr>
          <w:p w14:paraId="736556F9" w14:textId="4A03720B" w:rsidR="009F1422" w:rsidRPr="005B1F18" w:rsidRDefault="00D45766" w:rsidP="005B1F18">
            <w:pPr>
              <w:jc w:val="center"/>
              <w:rPr>
                <w:rFonts w:ascii="Arial" w:hAnsi="Arial" w:cs="Arial"/>
                <w:b/>
                <w:bCs/>
                <w:sz w:val="24"/>
                <w:szCs w:val="24"/>
              </w:rPr>
            </w:pPr>
            <w:r w:rsidRPr="005B1F18">
              <w:rPr>
                <w:rFonts w:ascii="Arial" w:hAnsi="Arial" w:cs="Arial"/>
                <w:b/>
                <w:bCs/>
                <w:sz w:val="24"/>
                <w:szCs w:val="24"/>
              </w:rPr>
              <w:t>Puesto dentro del SIA</w:t>
            </w:r>
          </w:p>
        </w:tc>
        <w:tc>
          <w:tcPr>
            <w:tcW w:w="6460" w:type="dxa"/>
            <w:shd w:val="clear" w:color="auto" w:fill="D5DCE4" w:themeFill="text2" w:themeFillTint="33"/>
            <w:vAlign w:val="center"/>
          </w:tcPr>
          <w:p w14:paraId="11C67E54" w14:textId="013ADB74" w:rsidR="009F1422" w:rsidRPr="005B1F18" w:rsidRDefault="00D45766" w:rsidP="005B1F18">
            <w:pPr>
              <w:jc w:val="center"/>
              <w:rPr>
                <w:rFonts w:ascii="Arial" w:hAnsi="Arial" w:cs="Arial"/>
                <w:b/>
                <w:bCs/>
                <w:sz w:val="24"/>
                <w:szCs w:val="24"/>
              </w:rPr>
            </w:pPr>
            <w:r w:rsidRPr="005B1F18">
              <w:rPr>
                <w:rFonts w:ascii="Arial" w:hAnsi="Arial" w:cs="Arial"/>
                <w:b/>
                <w:bCs/>
                <w:sz w:val="24"/>
                <w:szCs w:val="24"/>
              </w:rPr>
              <w:t>Actividades</w:t>
            </w:r>
          </w:p>
        </w:tc>
      </w:tr>
      <w:tr w:rsidR="009F1422" w:rsidRPr="005B1F18" w14:paraId="66C9AF6E" w14:textId="77777777" w:rsidTr="005B1F18">
        <w:tc>
          <w:tcPr>
            <w:tcW w:w="2518" w:type="dxa"/>
            <w:vAlign w:val="center"/>
          </w:tcPr>
          <w:p w14:paraId="37310846" w14:textId="4A01A13F" w:rsidR="009F1422" w:rsidRPr="005B1F18" w:rsidRDefault="00D45766" w:rsidP="005B1F18">
            <w:pPr>
              <w:rPr>
                <w:rFonts w:ascii="Arial" w:hAnsi="Arial" w:cs="Arial"/>
                <w:b/>
                <w:bCs/>
                <w:sz w:val="24"/>
                <w:szCs w:val="24"/>
              </w:rPr>
            </w:pPr>
            <w:r w:rsidRPr="005B1F18">
              <w:rPr>
                <w:rFonts w:ascii="Arial" w:hAnsi="Arial" w:cs="Arial"/>
                <w:b/>
                <w:bCs/>
                <w:sz w:val="24"/>
                <w:szCs w:val="24"/>
              </w:rPr>
              <w:t>Coordinador de Archivos</w:t>
            </w:r>
          </w:p>
        </w:tc>
        <w:tc>
          <w:tcPr>
            <w:tcW w:w="6460" w:type="dxa"/>
          </w:tcPr>
          <w:p w14:paraId="0A6157AD" w14:textId="4C031982"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Elaborar, con la colabora</w:t>
            </w:r>
            <w:r w:rsidR="00251193" w:rsidRPr="005B1F18">
              <w:rPr>
                <w:rFonts w:ascii="Arial" w:hAnsi="Arial" w:cs="Arial"/>
                <w:sz w:val="24"/>
                <w:szCs w:val="24"/>
              </w:rPr>
              <w:t xml:space="preserve">ción de los responsables de los </w:t>
            </w:r>
            <w:r w:rsidRPr="005B1F18">
              <w:rPr>
                <w:rFonts w:ascii="Arial" w:hAnsi="Arial" w:cs="Arial"/>
                <w:sz w:val="24"/>
                <w:szCs w:val="24"/>
              </w:rPr>
              <w:t>archivos de trámite, de</w:t>
            </w:r>
            <w:r w:rsidR="00251193" w:rsidRPr="005B1F18">
              <w:rPr>
                <w:rFonts w:ascii="Arial" w:hAnsi="Arial" w:cs="Arial"/>
                <w:sz w:val="24"/>
                <w:szCs w:val="24"/>
              </w:rPr>
              <w:t xml:space="preserve"> concentración e histórico, los </w:t>
            </w:r>
            <w:r w:rsidRPr="005B1F18">
              <w:rPr>
                <w:rFonts w:ascii="Arial" w:hAnsi="Arial" w:cs="Arial"/>
                <w:sz w:val="24"/>
                <w:szCs w:val="24"/>
              </w:rPr>
              <w:t>instrumentos de control arch</w:t>
            </w:r>
            <w:r w:rsidR="00251193" w:rsidRPr="005B1F18">
              <w:rPr>
                <w:rFonts w:ascii="Arial" w:hAnsi="Arial" w:cs="Arial"/>
                <w:sz w:val="24"/>
                <w:szCs w:val="24"/>
              </w:rPr>
              <w:t xml:space="preserve">ivísticos. </w:t>
            </w:r>
          </w:p>
          <w:p w14:paraId="1D7AEE97" w14:textId="536D3807" w:rsidR="00D45766"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 xml:space="preserve">Elaborar criterios específicos y recomendaciones en materia de organización y conservación de archivos. </w:t>
            </w:r>
          </w:p>
          <w:p w14:paraId="44E354F6" w14:textId="7F3F37E0"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Elaborar en coordinació</w:t>
            </w:r>
            <w:r w:rsidR="00251193" w:rsidRPr="005B1F18">
              <w:rPr>
                <w:rFonts w:ascii="Arial" w:hAnsi="Arial" w:cs="Arial"/>
                <w:sz w:val="24"/>
                <w:szCs w:val="24"/>
              </w:rPr>
              <w:t xml:space="preserve">n con los demás integrantes del </w:t>
            </w:r>
            <w:r w:rsidRPr="005B1F18">
              <w:rPr>
                <w:rFonts w:ascii="Arial" w:hAnsi="Arial" w:cs="Arial"/>
                <w:sz w:val="24"/>
                <w:szCs w:val="24"/>
              </w:rPr>
              <w:t>SIA, el Plan Anua</w:t>
            </w:r>
            <w:r w:rsidR="00251193" w:rsidRPr="005B1F18">
              <w:rPr>
                <w:rFonts w:ascii="Arial" w:hAnsi="Arial" w:cs="Arial"/>
                <w:sz w:val="24"/>
                <w:szCs w:val="24"/>
              </w:rPr>
              <w:t xml:space="preserve">l de Desarrollo Archivístico. </w:t>
            </w:r>
          </w:p>
          <w:p w14:paraId="78B5D643" w14:textId="1B3930C1"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Coordinar los proce</w:t>
            </w:r>
            <w:r w:rsidR="00251193" w:rsidRPr="005B1F18">
              <w:rPr>
                <w:rFonts w:ascii="Arial" w:hAnsi="Arial" w:cs="Arial"/>
                <w:sz w:val="24"/>
                <w:szCs w:val="24"/>
              </w:rPr>
              <w:t>sos de valoración y disposición</w:t>
            </w:r>
            <w:r w:rsidR="00BF199D" w:rsidRPr="005B1F18">
              <w:rPr>
                <w:rFonts w:ascii="Arial" w:hAnsi="Arial" w:cs="Arial"/>
                <w:sz w:val="24"/>
                <w:szCs w:val="24"/>
              </w:rPr>
              <w:t xml:space="preserve"> </w:t>
            </w:r>
            <w:r w:rsidR="00251193" w:rsidRPr="005B1F18">
              <w:rPr>
                <w:rFonts w:ascii="Arial" w:hAnsi="Arial" w:cs="Arial"/>
                <w:sz w:val="24"/>
                <w:szCs w:val="24"/>
              </w:rPr>
              <w:t xml:space="preserve">documental </w:t>
            </w:r>
            <w:r w:rsidRPr="005B1F18">
              <w:rPr>
                <w:rFonts w:ascii="Arial" w:hAnsi="Arial" w:cs="Arial"/>
                <w:sz w:val="24"/>
                <w:szCs w:val="24"/>
              </w:rPr>
              <w:t>que r</w:t>
            </w:r>
            <w:r w:rsidR="00251193" w:rsidRPr="005B1F18">
              <w:rPr>
                <w:rFonts w:ascii="Arial" w:hAnsi="Arial" w:cs="Arial"/>
                <w:sz w:val="24"/>
                <w:szCs w:val="24"/>
              </w:rPr>
              <w:t>ealicen las áreas operativas.</w:t>
            </w:r>
          </w:p>
          <w:p w14:paraId="1401AA4E" w14:textId="77777777"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Coordinar las actividades destinadas a la mode</w:t>
            </w:r>
            <w:r w:rsidR="00251193" w:rsidRPr="005B1F18">
              <w:rPr>
                <w:rFonts w:ascii="Arial" w:hAnsi="Arial" w:cs="Arial"/>
                <w:sz w:val="24"/>
                <w:szCs w:val="24"/>
              </w:rPr>
              <w:t xml:space="preserve">rnización y </w:t>
            </w:r>
            <w:r w:rsidRPr="005B1F18">
              <w:rPr>
                <w:rFonts w:ascii="Arial" w:hAnsi="Arial" w:cs="Arial"/>
                <w:sz w:val="24"/>
                <w:szCs w:val="24"/>
              </w:rPr>
              <w:t>automatización de los proces</w:t>
            </w:r>
            <w:r w:rsidR="00251193" w:rsidRPr="005B1F18">
              <w:rPr>
                <w:rFonts w:ascii="Arial" w:hAnsi="Arial" w:cs="Arial"/>
                <w:sz w:val="24"/>
                <w:szCs w:val="24"/>
              </w:rPr>
              <w:t xml:space="preserve">os archivísticos y a la gestión </w:t>
            </w:r>
            <w:r w:rsidRPr="005B1F18">
              <w:rPr>
                <w:rFonts w:ascii="Arial" w:hAnsi="Arial" w:cs="Arial"/>
                <w:sz w:val="24"/>
                <w:szCs w:val="24"/>
              </w:rPr>
              <w:t>de documentos electrón</w:t>
            </w:r>
            <w:r w:rsidR="00251193" w:rsidRPr="005B1F18">
              <w:rPr>
                <w:rFonts w:ascii="Arial" w:hAnsi="Arial" w:cs="Arial"/>
                <w:sz w:val="24"/>
                <w:szCs w:val="24"/>
              </w:rPr>
              <w:t xml:space="preserve">icos de las áreas operativas. </w:t>
            </w:r>
          </w:p>
          <w:p w14:paraId="159602E4" w14:textId="77777777"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Brindar asesoría técnica pa</w:t>
            </w:r>
            <w:r w:rsidR="00251193" w:rsidRPr="005B1F18">
              <w:rPr>
                <w:rFonts w:ascii="Arial" w:hAnsi="Arial" w:cs="Arial"/>
                <w:sz w:val="24"/>
                <w:szCs w:val="24"/>
              </w:rPr>
              <w:t xml:space="preserve">ra la operación de los archivos a las </w:t>
            </w:r>
            <w:r w:rsidRPr="005B1F18">
              <w:rPr>
                <w:rFonts w:ascii="Arial" w:hAnsi="Arial" w:cs="Arial"/>
                <w:sz w:val="24"/>
                <w:szCs w:val="24"/>
              </w:rPr>
              <w:t>áreas admin</w:t>
            </w:r>
            <w:r w:rsidR="00251193" w:rsidRPr="005B1F18">
              <w:rPr>
                <w:rFonts w:ascii="Arial" w:hAnsi="Arial" w:cs="Arial"/>
                <w:sz w:val="24"/>
                <w:szCs w:val="24"/>
              </w:rPr>
              <w:t xml:space="preserve">istrativas de la institución. </w:t>
            </w:r>
          </w:p>
          <w:p w14:paraId="2C971559" w14:textId="77777777"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 xml:space="preserve">Elaborar programas de </w:t>
            </w:r>
            <w:r w:rsidR="00251193" w:rsidRPr="005B1F18">
              <w:rPr>
                <w:rFonts w:ascii="Arial" w:hAnsi="Arial" w:cs="Arial"/>
                <w:sz w:val="24"/>
                <w:szCs w:val="24"/>
              </w:rPr>
              <w:t xml:space="preserve">capacitación en gestión </w:t>
            </w:r>
            <w:r w:rsidRPr="005B1F18">
              <w:rPr>
                <w:rFonts w:ascii="Arial" w:hAnsi="Arial" w:cs="Arial"/>
                <w:sz w:val="24"/>
                <w:szCs w:val="24"/>
              </w:rPr>
              <w:t xml:space="preserve">documental </w:t>
            </w:r>
            <w:r w:rsidR="00251193" w:rsidRPr="005B1F18">
              <w:rPr>
                <w:rFonts w:ascii="Arial" w:hAnsi="Arial" w:cs="Arial"/>
                <w:sz w:val="24"/>
                <w:szCs w:val="24"/>
              </w:rPr>
              <w:t xml:space="preserve">y administración de archivos. </w:t>
            </w:r>
          </w:p>
          <w:p w14:paraId="5EAD30A6" w14:textId="77777777"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 xml:space="preserve">Coordinar, con las áreas </w:t>
            </w:r>
            <w:r w:rsidR="00251193" w:rsidRPr="005B1F18">
              <w:rPr>
                <w:rFonts w:ascii="Arial" w:hAnsi="Arial" w:cs="Arial"/>
                <w:sz w:val="24"/>
                <w:szCs w:val="24"/>
              </w:rPr>
              <w:t xml:space="preserve">o unidades administrativas, las </w:t>
            </w:r>
            <w:r w:rsidRPr="005B1F18">
              <w:rPr>
                <w:rFonts w:ascii="Arial" w:hAnsi="Arial" w:cs="Arial"/>
                <w:sz w:val="24"/>
                <w:szCs w:val="24"/>
              </w:rPr>
              <w:t xml:space="preserve">políticas de acceso y la </w:t>
            </w:r>
            <w:r w:rsidR="00251193" w:rsidRPr="005B1F18">
              <w:rPr>
                <w:rFonts w:ascii="Arial" w:hAnsi="Arial" w:cs="Arial"/>
                <w:sz w:val="24"/>
                <w:szCs w:val="24"/>
              </w:rPr>
              <w:t xml:space="preserve">conservación de los archivos. </w:t>
            </w:r>
          </w:p>
          <w:p w14:paraId="7C37351B" w14:textId="48BD54B0" w:rsidR="00251193"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Coordinar la operac</w:t>
            </w:r>
            <w:r w:rsidR="00251193" w:rsidRPr="005B1F18">
              <w:rPr>
                <w:rFonts w:ascii="Arial" w:hAnsi="Arial" w:cs="Arial"/>
                <w:sz w:val="24"/>
                <w:szCs w:val="24"/>
              </w:rPr>
              <w:t xml:space="preserve">ión de los archivos de trámite, concentración e histórico. </w:t>
            </w:r>
          </w:p>
          <w:p w14:paraId="6F172A96" w14:textId="4201BC0C" w:rsidR="009F1422" w:rsidRPr="005B1F18" w:rsidRDefault="00D45766" w:rsidP="00BF199D">
            <w:pPr>
              <w:pStyle w:val="Prrafodelista"/>
              <w:numPr>
                <w:ilvl w:val="0"/>
                <w:numId w:val="14"/>
              </w:numPr>
              <w:rPr>
                <w:rFonts w:ascii="Arial" w:hAnsi="Arial" w:cs="Arial"/>
                <w:sz w:val="24"/>
                <w:szCs w:val="24"/>
              </w:rPr>
            </w:pPr>
            <w:r w:rsidRPr="005B1F18">
              <w:rPr>
                <w:rFonts w:ascii="Arial" w:hAnsi="Arial" w:cs="Arial"/>
                <w:sz w:val="24"/>
                <w:szCs w:val="24"/>
              </w:rPr>
              <w:t>Autorizar la transferencia d</w:t>
            </w:r>
            <w:r w:rsidR="00251193" w:rsidRPr="005B1F18">
              <w:rPr>
                <w:rFonts w:ascii="Arial" w:hAnsi="Arial" w:cs="Arial"/>
                <w:sz w:val="24"/>
                <w:szCs w:val="24"/>
              </w:rPr>
              <w:t xml:space="preserve">e los archivos cuando un área o </w:t>
            </w:r>
            <w:r w:rsidRPr="005B1F18">
              <w:rPr>
                <w:rFonts w:ascii="Arial" w:hAnsi="Arial" w:cs="Arial"/>
                <w:sz w:val="24"/>
                <w:szCs w:val="24"/>
              </w:rPr>
              <w:t>unidad administrativa sea</w:t>
            </w:r>
            <w:r w:rsidR="00251193" w:rsidRPr="005B1F18">
              <w:rPr>
                <w:rFonts w:ascii="Arial" w:hAnsi="Arial" w:cs="Arial"/>
                <w:sz w:val="24"/>
                <w:szCs w:val="24"/>
              </w:rPr>
              <w:t xml:space="preserve"> sometida a procesos de fusión, </w:t>
            </w:r>
            <w:r w:rsidRPr="005B1F18">
              <w:rPr>
                <w:rFonts w:ascii="Arial" w:hAnsi="Arial" w:cs="Arial"/>
                <w:sz w:val="24"/>
                <w:szCs w:val="24"/>
              </w:rPr>
              <w:t>escisión, extinción o cambio de adscripción</w:t>
            </w:r>
            <w:r w:rsidR="00251193" w:rsidRPr="005B1F18">
              <w:rPr>
                <w:rFonts w:ascii="Arial" w:hAnsi="Arial" w:cs="Arial"/>
                <w:sz w:val="24"/>
                <w:szCs w:val="24"/>
              </w:rPr>
              <w:t>.</w:t>
            </w:r>
          </w:p>
        </w:tc>
      </w:tr>
      <w:tr w:rsidR="009F1422" w:rsidRPr="005B1F18" w14:paraId="0A7B8731" w14:textId="77777777" w:rsidTr="005B1F18">
        <w:tc>
          <w:tcPr>
            <w:tcW w:w="2518" w:type="dxa"/>
            <w:vAlign w:val="center"/>
          </w:tcPr>
          <w:p w14:paraId="625C013A" w14:textId="791418A3" w:rsidR="009F1422" w:rsidRPr="005B1F18" w:rsidRDefault="00251193" w:rsidP="005B1F18">
            <w:pPr>
              <w:rPr>
                <w:rFonts w:ascii="Arial" w:hAnsi="Arial" w:cs="Arial"/>
                <w:b/>
                <w:bCs/>
                <w:sz w:val="24"/>
                <w:szCs w:val="24"/>
              </w:rPr>
            </w:pPr>
            <w:r w:rsidRPr="005B1F18">
              <w:rPr>
                <w:rFonts w:ascii="Arial" w:hAnsi="Arial" w:cs="Arial"/>
                <w:b/>
                <w:bCs/>
                <w:sz w:val="24"/>
                <w:szCs w:val="24"/>
              </w:rPr>
              <w:t>Oficialía de Partes</w:t>
            </w:r>
          </w:p>
        </w:tc>
        <w:tc>
          <w:tcPr>
            <w:tcW w:w="6460" w:type="dxa"/>
          </w:tcPr>
          <w:p w14:paraId="1C5AA7C2" w14:textId="67E650F1" w:rsidR="00251193" w:rsidRPr="005B1F18" w:rsidRDefault="00251193" w:rsidP="00BF199D">
            <w:pPr>
              <w:pStyle w:val="Prrafodelista"/>
              <w:numPr>
                <w:ilvl w:val="0"/>
                <w:numId w:val="15"/>
              </w:numPr>
              <w:rPr>
                <w:rFonts w:ascii="Arial" w:hAnsi="Arial" w:cs="Arial"/>
                <w:sz w:val="24"/>
                <w:szCs w:val="24"/>
              </w:rPr>
            </w:pPr>
            <w:r w:rsidRPr="005B1F18">
              <w:rPr>
                <w:rFonts w:ascii="Arial" w:hAnsi="Arial" w:cs="Arial"/>
                <w:sz w:val="24"/>
                <w:szCs w:val="24"/>
              </w:rPr>
              <w:t xml:space="preserve">Recibir y </w:t>
            </w:r>
            <w:r w:rsidR="00BF199D" w:rsidRPr="005B1F18">
              <w:rPr>
                <w:rFonts w:ascii="Arial" w:hAnsi="Arial" w:cs="Arial"/>
                <w:sz w:val="24"/>
                <w:szCs w:val="24"/>
              </w:rPr>
              <w:t>d</w:t>
            </w:r>
            <w:r w:rsidRPr="005B1F18">
              <w:rPr>
                <w:rFonts w:ascii="Arial" w:hAnsi="Arial" w:cs="Arial"/>
                <w:sz w:val="24"/>
                <w:szCs w:val="24"/>
              </w:rPr>
              <w:t xml:space="preserve">istribuir la </w:t>
            </w:r>
            <w:r w:rsidR="00BF199D" w:rsidRPr="005B1F18">
              <w:rPr>
                <w:rFonts w:ascii="Arial" w:hAnsi="Arial" w:cs="Arial"/>
                <w:sz w:val="24"/>
                <w:szCs w:val="24"/>
              </w:rPr>
              <w:t>c</w:t>
            </w:r>
            <w:r w:rsidRPr="005B1F18">
              <w:rPr>
                <w:rFonts w:ascii="Arial" w:hAnsi="Arial" w:cs="Arial"/>
                <w:sz w:val="24"/>
                <w:szCs w:val="24"/>
              </w:rPr>
              <w:t>orrespondencia.</w:t>
            </w:r>
          </w:p>
          <w:p w14:paraId="114F4D38" w14:textId="77777777" w:rsidR="00BF199D" w:rsidRPr="005B1F18" w:rsidRDefault="00251193" w:rsidP="00BF199D">
            <w:pPr>
              <w:pStyle w:val="Prrafodelista"/>
              <w:numPr>
                <w:ilvl w:val="0"/>
                <w:numId w:val="15"/>
              </w:numPr>
              <w:rPr>
                <w:rFonts w:ascii="Arial" w:hAnsi="Arial" w:cs="Arial"/>
                <w:sz w:val="24"/>
                <w:szCs w:val="24"/>
              </w:rPr>
            </w:pPr>
            <w:r w:rsidRPr="005B1F18">
              <w:rPr>
                <w:rFonts w:ascii="Arial" w:hAnsi="Arial" w:cs="Arial"/>
                <w:sz w:val="24"/>
                <w:szCs w:val="24"/>
              </w:rPr>
              <w:t xml:space="preserve">Registrar y controlar la correspondencia de entrada y salida. </w:t>
            </w:r>
          </w:p>
          <w:p w14:paraId="0F546368" w14:textId="2E0E4CCB" w:rsidR="00BF199D" w:rsidRPr="005B1F18" w:rsidRDefault="00BF199D" w:rsidP="00BF199D">
            <w:pPr>
              <w:pStyle w:val="Prrafodelista"/>
              <w:numPr>
                <w:ilvl w:val="0"/>
                <w:numId w:val="15"/>
              </w:numPr>
              <w:rPr>
                <w:rFonts w:ascii="Arial" w:hAnsi="Arial" w:cs="Arial"/>
                <w:sz w:val="24"/>
                <w:szCs w:val="24"/>
              </w:rPr>
            </w:pPr>
            <w:r w:rsidRPr="005B1F18">
              <w:rPr>
                <w:rFonts w:ascii="Arial" w:hAnsi="Arial" w:cs="Arial"/>
                <w:sz w:val="24"/>
                <w:szCs w:val="24"/>
              </w:rPr>
              <w:t>D</w:t>
            </w:r>
            <w:r w:rsidR="00251193" w:rsidRPr="005B1F18">
              <w:rPr>
                <w:rFonts w:ascii="Arial" w:hAnsi="Arial" w:cs="Arial"/>
                <w:sz w:val="24"/>
                <w:szCs w:val="24"/>
              </w:rPr>
              <w:t xml:space="preserve">espachar la correspondencia de salida de </w:t>
            </w:r>
            <w:r w:rsidRPr="005B1F18">
              <w:rPr>
                <w:rFonts w:ascii="Arial" w:hAnsi="Arial" w:cs="Arial"/>
                <w:sz w:val="24"/>
                <w:szCs w:val="24"/>
              </w:rPr>
              <w:t>las</w:t>
            </w:r>
            <w:r w:rsidR="00251193" w:rsidRPr="005B1F18">
              <w:rPr>
                <w:rFonts w:ascii="Arial" w:hAnsi="Arial" w:cs="Arial"/>
                <w:sz w:val="24"/>
                <w:szCs w:val="24"/>
              </w:rPr>
              <w:t xml:space="preserve"> </w:t>
            </w:r>
            <w:r w:rsidRPr="005B1F18">
              <w:rPr>
                <w:rFonts w:ascii="Arial" w:hAnsi="Arial" w:cs="Arial"/>
                <w:sz w:val="24"/>
                <w:szCs w:val="24"/>
              </w:rPr>
              <w:t xml:space="preserve">diferentes </w:t>
            </w:r>
            <w:r w:rsidR="00251193" w:rsidRPr="005B1F18">
              <w:rPr>
                <w:rFonts w:ascii="Arial" w:hAnsi="Arial" w:cs="Arial"/>
                <w:sz w:val="24"/>
                <w:szCs w:val="24"/>
              </w:rPr>
              <w:t>áreas.</w:t>
            </w:r>
          </w:p>
          <w:p w14:paraId="7EA7E7FB" w14:textId="09BC13E8" w:rsidR="009F1422" w:rsidRPr="005B1F18" w:rsidRDefault="00251193" w:rsidP="00BF199D">
            <w:pPr>
              <w:pStyle w:val="Prrafodelista"/>
              <w:numPr>
                <w:ilvl w:val="0"/>
                <w:numId w:val="15"/>
              </w:numPr>
              <w:rPr>
                <w:rFonts w:ascii="Arial" w:hAnsi="Arial" w:cs="Arial"/>
                <w:sz w:val="24"/>
                <w:szCs w:val="24"/>
              </w:rPr>
            </w:pPr>
            <w:r w:rsidRPr="005B1F18">
              <w:rPr>
                <w:rFonts w:ascii="Arial" w:hAnsi="Arial" w:cs="Arial"/>
                <w:sz w:val="24"/>
                <w:szCs w:val="24"/>
              </w:rPr>
              <w:t>Elaborar una ficha de control para el seguimiento administrativo del documento.</w:t>
            </w:r>
          </w:p>
        </w:tc>
      </w:tr>
      <w:tr w:rsidR="009F1422" w:rsidRPr="005B1F18" w14:paraId="543EA42E" w14:textId="77777777" w:rsidTr="005B1F18">
        <w:tc>
          <w:tcPr>
            <w:tcW w:w="2518" w:type="dxa"/>
            <w:vAlign w:val="center"/>
          </w:tcPr>
          <w:p w14:paraId="3FFE11C8" w14:textId="39235621" w:rsidR="009F1422" w:rsidRPr="005B1F18" w:rsidRDefault="00251193" w:rsidP="005B1F18">
            <w:pPr>
              <w:rPr>
                <w:rFonts w:ascii="Arial" w:hAnsi="Arial" w:cs="Arial"/>
                <w:b/>
                <w:bCs/>
                <w:sz w:val="24"/>
                <w:szCs w:val="24"/>
              </w:rPr>
            </w:pPr>
            <w:r w:rsidRPr="005B1F18">
              <w:rPr>
                <w:rFonts w:ascii="Arial" w:hAnsi="Arial" w:cs="Arial"/>
                <w:b/>
                <w:bCs/>
                <w:sz w:val="24"/>
                <w:szCs w:val="24"/>
              </w:rPr>
              <w:t>Responsables de Archivo de Trámite</w:t>
            </w:r>
          </w:p>
        </w:tc>
        <w:tc>
          <w:tcPr>
            <w:tcW w:w="6460" w:type="dxa"/>
          </w:tcPr>
          <w:p w14:paraId="4DCDA740" w14:textId="7A6F9E10" w:rsidR="00251193"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 xml:space="preserve">Integrar y organizar los expedientes que cada área o unidad produzca, use y reciba. </w:t>
            </w:r>
          </w:p>
          <w:p w14:paraId="270FBC35" w14:textId="5E7F4470" w:rsidR="00BF199D" w:rsidRPr="005B1F18" w:rsidRDefault="00BF199D" w:rsidP="00BF199D">
            <w:pPr>
              <w:pStyle w:val="Prrafodelista"/>
              <w:numPr>
                <w:ilvl w:val="0"/>
                <w:numId w:val="16"/>
              </w:numPr>
              <w:rPr>
                <w:rFonts w:ascii="Arial" w:hAnsi="Arial" w:cs="Arial"/>
                <w:sz w:val="24"/>
                <w:szCs w:val="24"/>
              </w:rPr>
            </w:pPr>
            <w:r w:rsidRPr="005B1F18">
              <w:rPr>
                <w:rFonts w:ascii="Arial" w:hAnsi="Arial" w:cs="Arial"/>
                <w:sz w:val="24"/>
                <w:szCs w:val="24"/>
              </w:rPr>
              <w:t>Digitalizar sus documentos.</w:t>
            </w:r>
          </w:p>
          <w:p w14:paraId="648241EC" w14:textId="77777777" w:rsidR="00251193"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 xml:space="preserve">Asegurar la localización y consulta de los expedientes mediante la elaboración de inventarios de archivo de trámite. </w:t>
            </w:r>
          </w:p>
          <w:p w14:paraId="68960006" w14:textId="77777777" w:rsidR="00251193"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 xml:space="preserve">Resguardar los archivos y la información que haya sido clasificada de acuerdo con la legislación en materia de transparencia y acceso a la información pública, en tanto conserve tal carácter. </w:t>
            </w:r>
          </w:p>
          <w:p w14:paraId="4F2FDE4A" w14:textId="77777777" w:rsidR="00BF199D"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 xml:space="preserve">Colaborar con el área coordinadora de archivos en la elaboración de los instrumentos de control </w:t>
            </w:r>
            <w:r w:rsidR="00BF199D" w:rsidRPr="005B1F18">
              <w:rPr>
                <w:rFonts w:ascii="Arial" w:hAnsi="Arial" w:cs="Arial"/>
                <w:sz w:val="24"/>
                <w:szCs w:val="24"/>
              </w:rPr>
              <w:t>a</w:t>
            </w:r>
            <w:r w:rsidRPr="005B1F18">
              <w:rPr>
                <w:rFonts w:ascii="Arial" w:hAnsi="Arial" w:cs="Arial"/>
                <w:sz w:val="24"/>
                <w:szCs w:val="24"/>
              </w:rPr>
              <w:t xml:space="preserve">rchivístico.  </w:t>
            </w:r>
          </w:p>
          <w:p w14:paraId="23D381BD" w14:textId="41575A4C" w:rsidR="00251193"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 xml:space="preserve">Trabajar de acuerdo con los criterios específicos y recomendaciones dictados por el área coordinadora de archivos. </w:t>
            </w:r>
          </w:p>
          <w:p w14:paraId="10FCFB3A" w14:textId="63C2A701" w:rsidR="009F1422" w:rsidRPr="005B1F18" w:rsidRDefault="00251193" w:rsidP="00BF199D">
            <w:pPr>
              <w:pStyle w:val="Prrafodelista"/>
              <w:numPr>
                <w:ilvl w:val="0"/>
                <w:numId w:val="16"/>
              </w:numPr>
              <w:rPr>
                <w:rFonts w:ascii="Arial" w:hAnsi="Arial" w:cs="Arial"/>
                <w:sz w:val="24"/>
                <w:szCs w:val="24"/>
              </w:rPr>
            </w:pPr>
            <w:r w:rsidRPr="005B1F18">
              <w:rPr>
                <w:rFonts w:ascii="Arial" w:hAnsi="Arial" w:cs="Arial"/>
                <w:sz w:val="24"/>
                <w:szCs w:val="24"/>
              </w:rPr>
              <w:t>Realizar las transferencias primarias al archivo de concentración.</w:t>
            </w:r>
          </w:p>
        </w:tc>
      </w:tr>
      <w:tr w:rsidR="009F1422" w:rsidRPr="005B1F18" w14:paraId="673D0A59" w14:textId="77777777" w:rsidTr="008852BE">
        <w:tc>
          <w:tcPr>
            <w:tcW w:w="2518" w:type="dxa"/>
            <w:vAlign w:val="center"/>
          </w:tcPr>
          <w:p w14:paraId="022D56D3" w14:textId="04853B2A" w:rsidR="009F1422" w:rsidRPr="008852BE" w:rsidRDefault="00251193" w:rsidP="008852BE">
            <w:pPr>
              <w:rPr>
                <w:rFonts w:ascii="Arial" w:hAnsi="Arial" w:cs="Arial"/>
                <w:b/>
                <w:bCs/>
                <w:sz w:val="24"/>
                <w:szCs w:val="24"/>
              </w:rPr>
            </w:pPr>
            <w:r w:rsidRPr="008852BE">
              <w:rPr>
                <w:rFonts w:ascii="Arial" w:hAnsi="Arial" w:cs="Arial"/>
                <w:b/>
                <w:bCs/>
                <w:sz w:val="24"/>
                <w:szCs w:val="24"/>
              </w:rPr>
              <w:t>Responsable de Archivo de Concentración</w:t>
            </w:r>
          </w:p>
        </w:tc>
        <w:tc>
          <w:tcPr>
            <w:tcW w:w="6460" w:type="dxa"/>
          </w:tcPr>
          <w:p w14:paraId="2C064B45" w14:textId="4873D17E"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Asegurar y describir los </w:t>
            </w:r>
            <w:r w:rsidR="00BF199D" w:rsidRPr="005B1F18">
              <w:rPr>
                <w:rFonts w:ascii="Arial" w:hAnsi="Arial" w:cs="Arial"/>
                <w:sz w:val="24"/>
                <w:szCs w:val="24"/>
              </w:rPr>
              <w:t>archivos</w:t>
            </w:r>
            <w:r w:rsidRPr="005B1F18">
              <w:rPr>
                <w:rFonts w:ascii="Arial" w:hAnsi="Arial" w:cs="Arial"/>
                <w:sz w:val="24"/>
                <w:szCs w:val="24"/>
              </w:rPr>
              <w:t xml:space="preserve"> bajo su resguardo, así como la consulta de los expedientes. </w:t>
            </w:r>
          </w:p>
          <w:p w14:paraId="5990F8C8" w14:textId="77777777"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Recibir las transferencias primarias y brindar servicios de préstamo y consulta a las unidades o áreas administrativas productoras de la documentación que resguarda. </w:t>
            </w:r>
          </w:p>
          <w:p w14:paraId="12CBD716" w14:textId="1326703C"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Conservar los expedientes hasta cumplir su vigencia documental de acuerdo con lo establecido en el </w:t>
            </w:r>
            <w:r w:rsidR="00BF199D" w:rsidRPr="005B1F18">
              <w:rPr>
                <w:rFonts w:ascii="Arial" w:hAnsi="Arial" w:cs="Arial"/>
                <w:sz w:val="24"/>
                <w:szCs w:val="24"/>
              </w:rPr>
              <w:t>C</w:t>
            </w:r>
            <w:r w:rsidRPr="005B1F18">
              <w:rPr>
                <w:rFonts w:ascii="Arial" w:hAnsi="Arial" w:cs="Arial"/>
                <w:sz w:val="24"/>
                <w:szCs w:val="24"/>
              </w:rPr>
              <w:t xml:space="preserve">atálogo de </w:t>
            </w:r>
            <w:r w:rsidR="00BF199D" w:rsidRPr="005B1F18">
              <w:rPr>
                <w:rFonts w:ascii="Arial" w:hAnsi="Arial" w:cs="Arial"/>
                <w:sz w:val="24"/>
                <w:szCs w:val="24"/>
              </w:rPr>
              <w:t>D</w:t>
            </w:r>
            <w:r w:rsidRPr="005B1F18">
              <w:rPr>
                <w:rFonts w:ascii="Arial" w:hAnsi="Arial" w:cs="Arial"/>
                <w:sz w:val="24"/>
                <w:szCs w:val="24"/>
              </w:rPr>
              <w:t xml:space="preserve">isposición Documental. </w:t>
            </w:r>
          </w:p>
          <w:p w14:paraId="352DF71E" w14:textId="77777777" w:rsidR="005B1F18"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Colaborar con el área </w:t>
            </w:r>
            <w:r w:rsidR="005B1F18" w:rsidRPr="005B1F18">
              <w:rPr>
                <w:rFonts w:ascii="Arial" w:hAnsi="Arial" w:cs="Arial"/>
                <w:sz w:val="24"/>
                <w:szCs w:val="24"/>
              </w:rPr>
              <w:t>C</w:t>
            </w:r>
            <w:r w:rsidRPr="005B1F18">
              <w:rPr>
                <w:rFonts w:ascii="Arial" w:hAnsi="Arial" w:cs="Arial"/>
                <w:sz w:val="24"/>
                <w:szCs w:val="24"/>
              </w:rPr>
              <w:t xml:space="preserve">oordinadora de </w:t>
            </w:r>
            <w:r w:rsidR="005B1F18" w:rsidRPr="005B1F18">
              <w:rPr>
                <w:rFonts w:ascii="Arial" w:hAnsi="Arial" w:cs="Arial"/>
                <w:sz w:val="24"/>
                <w:szCs w:val="24"/>
              </w:rPr>
              <w:t>A</w:t>
            </w:r>
            <w:r w:rsidRPr="005B1F18">
              <w:rPr>
                <w:rFonts w:ascii="Arial" w:hAnsi="Arial" w:cs="Arial"/>
                <w:sz w:val="24"/>
                <w:szCs w:val="24"/>
              </w:rPr>
              <w:t xml:space="preserve">rchivos en la elaboración de los instrumentos de control archivístico.  </w:t>
            </w:r>
          </w:p>
          <w:p w14:paraId="75F2F1FE" w14:textId="0DD32BBC"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Participar con el área </w:t>
            </w:r>
            <w:r w:rsidR="005B1F18" w:rsidRPr="005B1F18">
              <w:rPr>
                <w:rFonts w:ascii="Arial" w:hAnsi="Arial" w:cs="Arial"/>
                <w:sz w:val="24"/>
                <w:szCs w:val="24"/>
              </w:rPr>
              <w:t>C</w:t>
            </w:r>
            <w:r w:rsidRPr="005B1F18">
              <w:rPr>
                <w:rFonts w:ascii="Arial" w:hAnsi="Arial" w:cs="Arial"/>
                <w:sz w:val="24"/>
                <w:szCs w:val="24"/>
              </w:rPr>
              <w:t xml:space="preserve">oordinadora de </w:t>
            </w:r>
            <w:r w:rsidR="005B1F18" w:rsidRPr="005B1F18">
              <w:rPr>
                <w:rFonts w:ascii="Arial" w:hAnsi="Arial" w:cs="Arial"/>
                <w:sz w:val="24"/>
                <w:szCs w:val="24"/>
              </w:rPr>
              <w:t>A</w:t>
            </w:r>
            <w:r w:rsidRPr="005B1F18">
              <w:rPr>
                <w:rFonts w:ascii="Arial" w:hAnsi="Arial" w:cs="Arial"/>
                <w:sz w:val="24"/>
                <w:szCs w:val="24"/>
              </w:rPr>
              <w:t xml:space="preserve">rchivos en la elaboración de los criterios de valoración documental y disposición documental. </w:t>
            </w:r>
          </w:p>
          <w:p w14:paraId="27BDB293" w14:textId="77777777"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Promover la baja documental de los expedientes que integran las series documentales que hayan cumplido su vigencia documental. </w:t>
            </w:r>
          </w:p>
          <w:p w14:paraId="0F7EDBED" w14:textId="77777777" w:rsidR="009F1422"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Identificar los expedientes que integran las series documentales que hayan cumplido su vigencia documental y que cuenten con valores históricos, y que serán transferidos al archivo histórico.</w:t>
            </w:r>
          </w:p>
          <w:p w14:paraId="5D874BEC" w14:textId="77777777"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Integrar a sus respectivos expedientes, el registro de los procesos de disposición documental, incluyendo dictámenes, actas e inventarios. </w:t>
            </w:r>
          </w:p>
          <w:p w14:paraId="187AF118" w14:textId="77777777"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 xml:space="preserve">Publicar, al final de cada año, los dictámenes y actas de baja documental y transferencia secundaria. </w:t>
            </w:r>
          </w:p>
          <w:p w14:paraId="20689586" w14:textId="4F6F6613" w:rsidR="00251193" w:rsidRPr="005B1F18" w:rsidRDefault="00251193" w:rsidP="005B1F18">
            <w:pPr>
              <w:pStyle w:val="Prrafodelista"/>
              <w:numPr>
                <w:ilvl w:val="0"/>
                <w:numId w:val="17"/>
              </w:numPr>
              <w:rPr>
                <w:rFonts w:ascii="Arial" w:hAnsi="Arial" w:cs="Arial"/>
                <w:sz w:val="24"/>
                <w:szCs w:val="24"/>
              </w:rPr>
            </w:pPr>
            <w:r w:rsidRPr="005B1F18">
              <w:rPr>
                <w:rFonts w:ascii="Arial" w:hAnsi="Arial" w:cs="Arial"/>
                <w:sz w:val="24"/>
                <w:szCs w:val="24"/>
              </w:rPr>
              <w:t>Realizar la transferencia secundaria de las series documentales que hayan cumplido su vigencia documental y posean valores evidénciales, testimoniales e informativos al archivo histórico.</w:t>
            </w:r>
          </w:p>
        </w:tc>
      </w:tr>
      <w:tr w:rsidR="009F1422" w:rsidRPr="005B1F18" w14:paraId="6FFCCFA3" w14:textId="77777777" w:rsidTr="008852BE">
        <w:tc>
          <w:tcPr>
            <w:tcW w:w="2518" w:type="dxa"/>
            <w:vAlign w:val="center"/>
          </w:tcPr>
          <w:p w14:paraId="2BC2F2EB" w14:textId="75511ECE" w:rsidR="009F1422" w:rsidRPr="008852BE" w:rsidRDefault="00251193" w:rsidP="008852BE">
            <w:pPr>
              <w:rPr>
                <w:rFonts w:ascii="Arial" w:hAnsi="Arial" w:cs="Arial"/>
                <w:b/>
                <w:bCs/>
                <w:sz w:val="24"/>
                <w:szCs w:val="24"/>
              </w:rPr>
            </w:pPr>
            <w:r w:rsidRPr="008852BE">
              <w:rPr>
                <w:rFonts w:ascii="Arial" w:hAnsi="Arial" w:cs="Arial"/>
                <w:b/>
                <w:bCs/>
                <w:sz w:val="24"/>
                <w:szCs w:val="24"/>
              </w:rPr>
              <w:t>Responsable del Archivo Histórico</w:t>
            </w:r>
          </w:p>
        </w:tc>
        <w:tc>
          <w:tcPr>
            <w:tcW w:w="6460" w:type="dxa"/>
          </w:tcPr>
          <w:p w14:paraId="318FAE0E" w14:textId="77777777" w:rsidR="00251193" w:rsidRPr="005B1F18" w:rsidRDefault="00251193" w:rsidP="005B1F18">
            <w:pPr>
              <w:pStyle w:val="Prrafodelista"/>
              <w:numPr>
                <w:ilvl w:val="0"/>
                <w:numId w:val="18"/>
              </w:numPr>
              <w:rPr>
                <w:rFonts w:ascii="Arial" w:hAnsi="Arial" w:cs="Arial"/>
                <w:sz w:val="24"/>
                <w:szCs w:val="24"/>
              </w:rPr>
            </w:pPr>
            <w:r w:rsidRPr="005B1F18">
              <w:rPr>
                <w:rFonts w:ascii="Arial" w:hAnsi="Arial" w:cs="Arial"/>
                <w:sz w:val="24"/>
                <w:szCs w:val="24"/>
              </w:rPr>
              <w:t xml:space="preserve">Recibir las transferencias secundarias y organizar y conservar los expedientes bajo su resguardo. </w:t>
            </w:r>
          </w:p>
          <w:p w14:paraId="0C3BC584" w14:textId="77777777" w:rsidR="00251193" w:rsidRPr="005B1F18" w:rsidRDefault="00251193" w:rsidP="005B1F18">
            <w:pPr>
              <w:pStyle w:val="Prrafodelista"/>
              <w:numPr>
                <w:ilvl w:val="0"/>
                <w:numId w:val="18"/>
              </w:numPr>
              <w:rPr>
                <w:rFonts w:ascii="Arial" w:hAnsi="Arial" w:cs="Arial"/>
                <w:sz w:val="24"/>
                <w:szCs w:val="24"/>
              </w:rPr>
            </w:pPr>
            <w:r w:rsidRPr="005B1F18">
              <w:rPr>
                <w:rFonts w:ascii="Arial" w:hAnsi="Arial" w:cs="Arial"/>
                <w:sz w:val="24"/>
                <w:szCs w:val="24"/>
              </w:rPr>
              <w:t xml:space="preserve">Brindar servicios de préstamo y consulta al público, así como difundir el patrimonio documental. </w:t>
            </w:r>
          </w:p>
          <w:p w14:paraId="303FFEBE" w14:textId="77777777" w:rsidR="00251193" w:rsidRPr="005B1F18" w:rsidRDefault="00251193" w:rsidP="005B1F18">
            <w:pPr>
              <w:pStyle w:val="Prrafodelista"/>
              <w:numPr>
                <w:ilvl w:val="0"/>
                <w:numId w:val="18"/>
              </w:numPr>
              <w:rPr>
                <w:rFonts w:ascii="Arial" w:hAnsi="Arial" w:cs="Arial"/>
                <w:sz w:val="24"/>
                <w:szCs w:val="24"/>
              </w:rPr>
            </w:pPr>
            <w:r w:rsidRPr="005B1F18">
              <w:rPr>
                <w:rFonts w:ascii="Arial" w:hAnsi="Arial" w:cs="Arial"/>
                <w:sz w:val="24"/>
                <w:szCs w:val="24"/>
              </w:rPr>
              <w:t xml:space="preserve">Establecer los procedimientos de consulta de los acervos que resguarda. </w:t>
            </w:r>
          </w:p>
          <w:p w14:paraId="405E585A" w14:textId="77777777" w:rsidR="005B1F18" w:rsidRPr="005B1F18" w:rsidRDefault="00251193" w:rsidP="005B1F18">
            <w:pPr>
              <w:pStyle w:val="Prrafodelista"/>
              <w:numPr>
                <w:ilvl w:val="0"/>
                <w:numId w:val="18"/>
              </w:numPr>
              <w:rPr>
                <w:rFonts w:ascii="Arial" w:hAnsi="Arial" w:cs="Arial"/>
                <w:sz w:val="24"/>
                <w:szCs w:val="24"/>
              </w:rPr>
            </w:pPr>
            <w:r w:rsidRPr="005B1F18">
              <w:rPr>
                <w:rFonts w:ascii="Arial" w:hAnsi="Arial" w:cs="Arial"/>
                <w:sz w:val="24"/>
                <w:szCs w:val="24"/>
              </w:rPr>
              <w:t xml:space="preserve">Colaborar con el área coordinadora de archivos en la elaboración de los instrumentos de control archivístico.  </w:t>
            </w:r>
          </w:p>
          <w:p w14:paraId="70EDDB23" w14:textId="4C56FE15" w:rsidR="009F1422" w:rsidRPr="005B1F18" w:rsidRDefault="00251193" w:rsidP="005B1F18">
            <w:pPr>
              <w:pStyle w:val="Prrafodelista"/>
              <w:numPr>
                <w:ilvl w:val="0"/>
                <w:numId w:val="18"/>
              </w:numPr>
              <w:rPr>
                <w:rFonts w:ascii="Arial" w:hAnsi="Arial" w:cs="Arial"/>
                <w:sz w:val="24"/>
                <w:szCs w:val="24"/>
              </w:rPr>
            </w:pPr>
            <w:r w:rsidRPr="005B1F18">
              <w:rPr>
                <w:rFonts w:ascii="Arial" w:hAnsi="Arial" w:cs="Arial"/>
                <w:sz w:val="24"/>
                <w:szCs w:val="24"/>
              </w:rPr>
              <w:t>Implementar políticas y estrategias de preservación que permitan conservar los documentos históricos y aplicar los mecanismos y las herramientas que proporcionan las tecnológicas de información para mantenerlos a disposición de los usuarios.</w:t>
            </w:r>
          </w:p>
        </w:tc>
      </w:tr>
    </w:tbl>
    <w:p w14:paraId="39161BF5" w14:textId="77777777" w:rsidR="0020119D" w:rsidRDefault="0020119D" w:rsidP="0020119D"/>
    <w:p w14:paraId="2020425E" w14:textId="77777777" w:rsidR="00655CC1" w:rsidRDefault="00655CC1" w:rsidP="0020119D"/>
    <w:p w14:paraId="542B062C" w14:textId="27F8CAA9" w:rsidR="004C0687" w:rsidRPr="00967A68" w:rsidRDefault="004C0687" w:rsidP="00967A68">
      <w:pPr>
        <w:jc w:val="both"/>
        <w:rPr>
          <w:rFonts w:ascii="Arial" w:hAnsi="Arial" w:cs="Arial"/>
          <w:b/>
          <w:bCs/>
          <w:sz w:val="24"/>
          <w:szCs w:val="24"/>
        </w:rPr>
      </w:pPr>
      <w:r w:rsidRPr="00967A68">
        <w:rPr>
          <w:rFonts w:ascii="Arial" w:hAnsi="Arial" w:cs="Arial"/>
          <w:b/>
          <w:bCs/>
          <w:sz w:val="24"/>
          <w:szCs w:val="24"/>
        </w:rPr>
        <w:t>VIII. Recursos</w:t>
      </w:r>
    </w:p>
    <w:p w14:paraId="1198A4D9" w14:textId="44EC018F" w:rsidR="004C0687" w:rsidRPr="00967A68" w:rsidRDefault="00E16616" w:rsidP="00967A68">
      <w:pPr>
        <w:jc w:val="both"/>
        <w:rPr>
          <w:rFonts w:ascii="Arial" w:hAnsi="Arial" w:cs="Arial"/>
          <w:sz w:val="24"/>
          <w:szCs w:val="24"/>
          <w:u w:val="single"/>
        </w:rPr>
      </w:pPr>
      <w:r w:rsidRPr="00967A68">
        <w:rPr>
          <w:rFonts w:ascii="Arial" w:hAnsi="Arial" w:cs="Arial"/>
          <w:sz w:val="24"/>
          <w:szCs w:val="24"/>
          <w:u w:val="single"/>
        </w:rPr>
        <w:t>Recursos humanos</w:t>
      </w:r>
      <w:r w:rsidR="00967A68" w:rsidRPr="00967A68">
        <w:rPr>
          <w:rFonts w:ascii="Arial" w:hAnsi="Arial" w:cs="Arial"/>
          <w:sz w:val="24"/>
          <w:szCs w:val="24"/>
          <w:u w:val="single"/>
        </w:rPr>
        <w:t>:</w:t>
      </w:r>
    </w:p>
    <w:tbl>
      <w:tblPr>
        <w:tblStyle w:val="Tablaconcuadrcula"/>
        <w:tblW w:w="0" w:type="auto"/>
        <w:tblLook w:val="04A0" w:firstRow="1" w:lastRow="0" w:firstColumn="1" w:lastColumn="0" w:noHBand="0" w:noVBand="1"/>
      </w:tblPr>
      <w:tblGrid>
        <w:gridCol w:w="5353"/>
        <w:gridCol w:w="3625"/>
      </w:tblGrid>
      <w:tr w:rsidR="00E16616" w:rsidRPr="00967A68" w14:paraId="7A6853E9" w14:textId="77777777" w:rsidTr="00967A68">
        <w:tc>
          <w:tcPr>
            <w:tcW w:w="5353" w:type="dxa"/>
            <w:shd w:val="clear" w:color="auto" w:fill="D5DCE4" w:themeFill="text2" w:themeFillTint="33"/>
          </w:tcPr>
          <w:p w14:paraId="0912F337" w14:textId="0B5BE604" w:rsidR="00E16616" w:rsidRPr="00967A68" w:rsidRDefault="00E16616" w:rsidP="00967A68">
            <w:pPr>
              <w:jc w:val="both"/>
              <w:rPr>
                <w:rFonts w:ascii="Arial" w:hAnsi="Arial" w:cs="Arial"/>
                <w:b/>
                <w:bCs/>
                <w:sz w:val="24"/>
                <w:szCs w:val="24"/>
              </w:rPr>
            </w:pPr>
            <w:r w:rsidRPr="00967A68">
              <w:rPr>
                <w:rFonts w:ascii="Arial" w:hAnsi="Arial" w:cs="Arial"/>
                <w:b/>
                <w:bCs/>
                <w:sz w:val="24"/>
                <w:szCs w:val="24"/>
              </w:rPr>
              <w:t>Función</w:t>
            </w:r>
          </w:p>
        </w:tc>
        <w:tc>
          <w:tcPr>
            <w:tcW w:w="3625" w:type="dxa"/>
            <w:shd w:val="clear" w:color="auto" w:fill="D5DCE4" w:themeFill="text2" w:themeFillTint="33"/>
          </w:tcPr>
          <w:p w14:paraId="370949FE" w14:textId="1C015855" w:rsidR="00E16616" w:rsidRPr="00967A68" w:rsidRDefault="00E16616" w:rsidP="00967A68">
            <w:pPr>
              <w:jc w:val="both"/>
              <w:rPr>
                <w:rFonts w:ascii="Arial" w:hAnsi="Arial" w:cs="Arial"/>
                <w:b/>
                <w:bCs/>
                <w:sz w:val="24"/>
                <w:szCs w:val="24"/>
              </w:rPr>
            </w:pPr>
            <w:r w:rsidRPr="00967A68">
              <w:rPr>
                <w:rFonts w:ascii="Arial" w:hAnsi="Arial" w:cs="Arial"/>
                <w:b/>
                <w:bCs/>
                <w:sz w:val="24"/>
                <w:szCs w:val="24"/>
              </w:rPr>
              <w:t>Número de personas</w:t>
            </w:r>
          </w:p>
        </w:tc>
      </w:tr>
      <w:tr w:rsidR="00E16616" w:rsidRPr="00967A68" w14:paraId="14BA3570" w14:textId="77777777" w:rsidTr="00967A68">
        <w:tc>
          <w:tcPr>
            <w:tcW w:w="5353" w:type="dxa"/>
          </w:tcPr>
          <w:p w14:paraId="0F680C28" w14:textId="2025EC75" w:rsidR="00E16616" w:rsidRPr="00967A68" w:rsidRDefault="00E16616" w:rsidP="00967A68">
            <w:pPr>
              <w:jc w:val="both"/>
              <w:rPr>
                <w:rFonts w:ascii="Arial" w:hAnsi="Arial" w:cs="Arial"/>
                <w:sz w:val="24"/>
                <w:szCs w:val="24"/>
              </w:rPr>
            </w:pPr>
            <w:r w:rsidRPr="00967A68">
              <w:rPr>
                <w:rFonts w:ascii="Arial" w:hAnsi="Arial" w:cs="Arial"/>
                <w:sz w:val="24"/>
                <w:szCs w:val="24"/>
              </w:rPr>
              <w:t>Área Coordinadora de Archivos</w:t>
            </w:r>
          </w:p>
        </w:tc>
        <w:tc>
          <w:tcPr>
            <w:tcW w:w="3625" w:type="dxa"/>
          </w:tcPr>
          <w:p w14:paraId="25A70D69" w14:textId="69ECFF78" w:rsidR="00E16616" w:rsidRPr="00967A68" w:rsidRDefault="00E16616" w:rsidP="00967A68">
            <w:pPr>
              <w:jc w:val="both"/>
              <w:rPr>
                <w:rFonts w:ascii="Arial" w:hAnsi="Arial" w:cs="Arial"/>
                <w:sz w:val="24"/>
                <w:szCs w:val="24"/>
              </w:rPr>
            </w:pPr>
            <w:r w:rsidRPr="00967A68">
              <w:rPr>
                <w:rFonts w:ascii="Arial" w:hAnsi="Arial" w:cs="Arial"/>
                <w:sz w:val="24"/>
                <w:szCs w:val="24"/>
              </w:rPr>
              <w:t>2</w:t>
            </w:r>
          </w:p>
        </w:tc>
      </w:tr>
      <w:tr w:rsidR="00E16616" w:rsidRPr="00967A68" w14:paraId="5092D161" w14:textId="77777777" w:rsidTr="00967A68">
        <w:tc>
          <w:tcPr>
            <w:tcW w:w="5353" w:type="dxa"/>
          </w:tcPr>
          <w:p w14:paraId="46A0B752" w14:textId="4B7668B4" w:rsidR="00E16616" w:rsidRPr="00967A68" w:rsidRDefault="00E16616" w:rsidP="00967A68">
            <w:pPr>
              <w:jc w:val="both"/>
              <w:rPr>
                <w:rFonts w:ascii="Arial" w:hAnsi="Arial" w:cs="Arial"/>
                <w:sz w:val="24"/>
                <w:szCs w:val="24"/>
              </w:rPr>
            </w:pPr>
            <w:r w:rsidRPr="00967A68">
              <w:rPr>
                <w:rFonts w:ascii="Arial" w:hAnsi="Arial" w:cs="Arial"/>
                <w:sz w:val="24"/>
                <w:szCs w:val="24"/>
              </w:rPr>
              <w:t>Oficialía de Partes</w:t>
            </w:r>
          </w:p>
        </w:tc>
        <w:tc>
          <w:tcPr>
            <w:tcW w:w="3625" w:type="dxa"/>
          </w:tcPr>
          <w:p w14:paraId="1EA59005" w14:textId="16CC8E63" w:rsidR="00E16616" w:rsidRPr="00967A68" w:rsidRDefault="003A3B02" w:rsidP="00967A68">
            <w:pPr>
              <w:jc w:val="both"/>
              <w:rPr>
                <w:rFonts w:ascii="Arial" w:hAnsi="Arial" w:cs="Arial"/>
                <w:sz w:val="24"/>
                <w:szCs w:val="24"/>
              </w:rPr>
            </w:pPr>
            <w:r>
              <w:rPr>
                <w:rFonts w:ascii="Arial" w:hAnsi="Arial" w:cs="Arial"/>
                <w:sz w:val="24"/>
                <w:szCs w:val="24"/>
              </w:rPr>
              <w:t>3</w:t>
            </w:r>
          </w:p>
        </w:tc>
      </w:tr>
      <w:tr w:rsidR="00E16616" w:rsidRPr="00967A68" w14:paraId="78798A2F" w14:textId="77777777" w:rsidTr="00967A68">
        <w:tc>
          <w:tcPr>
            <w:tcW w:w="5353" w:type="dxa"/>
          </w:tcPr>
          <w:p w14:paraId="2B774D9B" w14:textId="648F2EAE" w:rsidR="00E16616" w:rsidRPr="00967A68" w:rsidRDefault="00E16616" w:rsidP="00967A68">
            <w:pPr>
              <w:jc w:val="both"/>
              <w:rPr>
                <w:rFonts w:ascii="Arial" w:hAnsi="Arial" w:cs="Arial"/>
                <w:sz w:val="24"/>
                <w:szCs w:val="24"/>
              </w:rPr>
            </w:pPr>
            <w:r w:rsidRPr="00967A68">
              <w:rPr>
                <w:rFonts w:ascii="Arial" w:hAnsi="Arial" w:cs="Arial"/>
                <w:sz w:val="24"/>
                <w:szCs w:val="24"/>
              </w:rPr>
              <w:t>Responsables de Archivo de Trámite</w:t>
            </w:r>
          </w:p>
        </w:tc>
        <w:tc>
          <w:tcPr>
            <w:tcW w:w="3625" w:type="dxa"/>
          </w:tcPr>
          <w:p w14:paraId="1AE90535" w14:textId="06393EF7" w:rsidR="00E16616" w:rsidRPr="00967A68" w:rsidRDefault="003A3B02" w:rsidP="00967A68">
            <w:pPr>
              <w:jc w:val="both"/>
              <w:rPr>
                <w:rFonts w:ascii="Arial" w:hAnsi="Arial" w:cs="Arial"/>
                <w:sz w:val="24"/>
                <w:szCs w:val="24"/>
              </w:rPr>
            </w:pPr>
            <w:r>
              <w:rPr>
                <w:rFonts w:ascii="Arial" w:hAnsi="Arial" w:cs="Arial"/>
                <w:sz w:val="24"/>
                <w:szCs w:val="24"/>
              </w:rPr>
              <w:t>16</w:t>
            </w:r>
          </w:p>
        </w:tc>
      </w:tr>
      <w:tr w:rsidR="00E16616" w:rsidRPr="00967A68" w14:paraId="660C077A" w14:textId="77777777" w:rsidTr="00967A68">
        <w:tc>
          <w:tcPr>
            <w:tcW w:w="5353" w:type="dxa"/>
          </w:tcPr>
          <w:p w14:paraId="69B7154C" w14:textId="441719DB" w:rsidR="00E16616" w:rsidRPr="00967A68" w:rsidRDefault="00E16616" w:rsidP="00967A68">
            <w:pPr>
              <w:jc w:val="both"/>
              <w:rPr>
                <w:rFonts w:ascii="Arial" w:hAnsi="Arial" w:cs="Arial"/>
                <w:sz w:val="24"/>
                <w:szCs w:val="24"/>
              </w:rPr>
            </w:pPr>
            <w:r w:rsidRPr="00967A68">
              <w:rPr>
                <w:rFonts w:ascii="Arial" w:hAnsi="Arial" w:cs="Arial"/>
                <w:sz w:val="24"/>
                <w:szCs w:val="24"/>
              </w:rPr>
              <w:t>Grupo Interdisciplinario</w:t>
            </w:r>
          </w:p>
        </w:tc>
        <w:tc>
          <w:tcPr>
            <w:tcW w:w="3625" w:type="dxa"/>
          </w:tcPr>
          <w:p w14:paraId="2FB8F7ED" w14:textId="1607E69D" w:rsidR="00E16616" w:rsidRPr="00967A68" w:rsidRDefault="003A3B02" w:rsidP="00967A68">
            <w:pPr>
              <w:jc w:val="both"/>
              <w:rPr>
                <w:rFonts w:ascii="Arial" w:hAnsi="Arial" w:cs="Arial"/>
                <w:sz w:val="24"/>
                <w:szCs w:val="24"/>
              </w:rPr>
            </w:pPr>
            <w:r>
              <w:rPr>
                <w:rFonts w:ascii="Arial" w:hAnsi="Arial" w:cs="Arial"/>
                <w:sz w:val="24"/>
                <w:szCs w:val="24"/>
              </w:rPr>
              <w:t>17</w:t>
            </w:r>
          </w:p>
        </w:tc>
      </w:tr>
    </w:tbl>
    <w:p w14:paraId="5836E1B4" w14:textId="2D04943B" w:rsidR="00E16616" w:rsidRPr="00967A68" w:rsidRDefault="00E16616" w:rsidP="00967A68">
      <w:pPr>
        <w:jc w:val="both"/>
        <w:rPr>
          <w:rFonts w:ascii="Arial" w:hAnsi="Arial" w:cs="Arial"/>
          <w:sz w:val="24"/>
          <w:szCs w:val="24"/>
        </w:rPr>
      </w:pPr>
    </w:p>
    <w:p w14:paraId="23B767A3" w14:textId="0E0B9A7A" w:rsidR="00967A68" w:rsidRPr="00967A68" w:rsidRDefault="00967A68" w:rsidP="00967A68">
      <w:pPr>
        <w:jc w:val="both"/>
        <w:rPr>
          <w:rFonts w:ascii="Arial" w:hAnsi="Arial" w:cs="Arial"/>
          <w:sz w:val="24"/>
          <w:szCs w:val="24"/>
          <w:u w:val="single"/>
        </w:rPr>
      </w:pPr>
      <w:r w:rsidRPr="00967A68">
        <w:rPr>
          <w:rFonts w:ascii="Arial" w:hAnsi="Arial" w:cs="Arial"/>
          <w:sz w:val="24"/>
          <w:szCs w:val="24"/>
          <w:u w:val="single"/>
        </w:rPr>
        <w:t>Recursos materiales:</w:t>
      </w:r>
    </w:p>
    <w:p w14:paraId="6E31E46D" w14:textId="09F5EDD9"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 xml:space="preserve">Equipo de cómputo </w:t>
      </w:r>
    </w:p>
    <w:p w14:paraId="731E7459" w14:textId="3AB265D7"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Impresora</w:t>
      </w:r>
    </w:p>
    <w:p w14:paraId="3F9D4E3D" w14:textId="68F9B1EF"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Escáner</w:t>
      </w:r>
    </w:p>
    <w:p w14:paraId="47AB0442" w14:textId="4E2C0CF1"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Material de oficina</w:t>
      </w:r>
    </w:p>
    <w:p w14:paraId="0C8CCE7F" w14:textId="010F3E4B"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Camioneta</w:t>
      </w:r>
    </w:p>
    <w:p w14:paraId="40D5730D" w14:textId="70DF408D"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Bodega</w:t>
      </w:r>
    </w:p>
    <w:p w14:paraId="161A7EF8" w14:textId="3FBC61CD" w:rsidR="00967A68" w:rsidRP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Anaqueles</w:t>
      </w:r>
    </w:p>
    <w:p w14:paraId="3900C3A0" w14:textId="7926C89E" w:rsidR="00967A68" w:rsidRDefault="00967A68" w:rsidP="00967A68">
      <w:pPr>
        <w:pStyle w:val="Prrafodelista"/>
        <w:numPr>
          <w:ilvl w:val="1"/>
          <w:numId w:val="12"/>
        </w:numPr>
        <w:jc w:val="both"/>
        <w:rPr>
          <w:rFonts w:ascii="Arial" w:hAnsi="Arial" w:cs="Arial"/>
          <w:sz w:val="24"/>
          <w:szCs w:val="24"/>
        </w:rPr>
      </w:pPr>
      <w:r w:rsidRPr="00967A68">
        <w:rPr>
          <w:rFonts w:ascii="Arial" w:hAnsi="Arial" w:cs="Arial"/>
          <w:sz w:val="24"/>
          <w:szCs w:val="24"/>
        </w:rPr>
        <w:t>Cajas de archivo</w:t>
      </w:r>
    </w:p>
    <w:p w14:paraId="5FEB4783" w14:textId="77777777" w:rsidR="00967A68" w:rsidRPr="00967A68" w:rsidRDefault="00967A68" w:rsidP="00967A68">
      <w:pPr>
        <w:jc w:val="both"/>
        <w:rPr>
          <w:rFonts w:ascii="Arial" w:hAnsi="Arial" w:cs="Arial"/>
          <w:sz w:val="24"/>
          <w:szCs w:val="24"/>
        </w:rPr>
      </w:pPr>
    </w:p>
    <w:p w14:paraId="0E838738" w14:textId="48A35E33" w:rsidR="004C0687" w:rsidRPr="0015393B" w:rsidRDefault="004C0687" w:rsidP="0015393B">
      <w:pPr>
        <w:jc w:val="both"/>
        <w:rPr>
          <w:rFonts w:ascii="Arial" w:hAnsi="Arial" w:cs="Arial"/>
          <w:b/>
          <w:bCs/>
          <w:sz w:val="24"/>
          <w:szCs w:val="24"/>
        </w:rPr>
      </w:pPr>
      <w:r w:rsidRPr="0015393B">
        <w:rPr>
          <w:rFonts w:ascii="Arial" w:hAnsi="Arial" w:cs="Arial"/>
          <w:b/>
          <w:bCs/>
          <w:sz w:val="24"/>
          <w:szCs w:val="24"/>
        </w:rPr>
        <w:t>IX. Glosario de términos</w:t>
      </w:r>
    </w:p>
    <w:p w14:paraId="546AC88C" w14:textId="1372FD03" w:rsidR="004C0687" w:rsidRPr="0015393B" w:rsidRDefault="004C0687" w:rsidP="0015393B">
      <w:pPr>
        <w:jc w:val="both"/>
        <w:rPr>
          <w:rFonts w:ascii="Arial" w:hAnsi="Arial" w:cs="Arial"/>
          <w:sz w:val="24"/>
          <w:szCs w:val="24"/>
        </w:rPr>
      </w:pPr>
      <w:r w:rsidRPr="0015393B">
        <w:rPr>
          <w:rFonts w:ascii="Arial" w:hAnsi="Arial" w:cs="Arial"/>
          <w:b/>
          <w:bCs/>
          <w:sz w:val="24"/>
          <w:szCs w:val="24"/>
        </w:rPr>
        <w:t>Archivo:</w:t>
      </w:r>
      <w:r w:rsidRPr="0015393B">
        <w:rPr>
          <w:rFonts w:ascii="Arial" w:hAnsi="Arial" w:cs="Arial"/>
          <w:sz w:val="24"/>
          <w:szCs w:val="24"/>
        </w:rPr>
        <w:t xml:space="preserve"> </w:t>
      </w:r>
      <w:r w:rsidR="008852BE" w:rsidRPr="0015393B">
        <w:rPr>
          <w:rFonts w:ascii="Arial" w:hAnsi="Arial" w:cs="Arial"/>
          <w:sz w:val="24"/>
          <w:szCs w:val="24"/>
        </w:rPr>
        <w:t>c</w:t>
      </w:r>
      <w:r w:rsidRPr="0015393B">
        <w:rPr>
          <w:rFonts w:ascii="Arial" w:hAnsi="Arial" w:cs="Arial"/>
          <w:sz w:val="24"/>
          <w:szCs w:val="24"/>
        </w:rPr>
        <w:t>onjunto orgánico de documentos en cualquier soporte, que son producidos o recibidos por los sujetos obligados o los particulares en el ejercicio de sus atribuciones o en el desarrollo de sus actividades</w:t>
      </w:r>
      <w:r w:rsidR="008852BE" w:rsidRPr="0015393B">
        <w:rPr>
          <w:rFonts w:ascii="Arial" w:hAnsi="Arial" w:cs="Arial"/>
          <w:sz w:val="24"/>
          <w:szCs w:val="24"/>
        </w:rPr>
        <w:t>.</w:t>
      </w:r>
    </w:p>
    <w:p w14:paraId="53D594C4" w14:textId="2106E7BA" w:rsidR="004C0687" w:rsidRPr="0015393B" w:rsidRDefault="004C0687" w:rsidP="0015393B">
      <w:pPr>
        <w:jc w:val="both"/>
        <w:rPr>
          <w:rFonts w:ascii="Arial" w:hAnsi="Arial" w:cs="Arial"/>
          <w:sz w:val="24"/>
          <w:szCs w:val="24"/>
        </w:rPr>
      </w:pPr>
      <w:r w:rsidRPr="0015393B">
        <w:rPr>
          <w:rFonts w:ascii="Arial" w:hAnsi="Arial" w:cs="Arial"/>
          <w:b/>
          <w:bCs/>
          <w:sz w:val="24"/>
          <w:szCs w:val="24"/>
        </w:rPr>
        <w:t>Archivo de Concentración:</w:t>
      </w:r>
      <w:r w:rsidRPr="0015393B">
        <w:rPr>
          <w:rFonts w:ascii="Arial" w:hAnsi="Arial" w:cs="Arial"/>
          <w:sz w:val="24"/>
          <w:szCs w:val="24"/>
        </w:rPr>
        <w:t xml:space="preserve"> </w:t>
      </w:r>
      <w:r w:rsidR="008852BE" w:rsidRPr="0015393B">
        <w:rPr>
          <w:rFonts w:ascii="Arial" w:hAnsi="Arial" w:cs="Arial"/>
          <w:sz w:val="24"/>
          <w:szCs w:val="24"/>
        </w:rPr>
        <w:t>u</w:t>
      </w:r>
      <w:r w:rsidRPr="0015393B">
        <w:rPr>
          <w:rFonts w:ascii="Arial" w:hAnsi="Arial" w:cs="Arial"/>
          <w:sz w:val="24"/>
          <w:szCs w:val="24"/>
        </w:rPr>
        <w:t>nidad responsable de la administración de documentos cuya consulta es esporádica por parte de las unidades administrativas</w:t>
      </w:r>
      <w:r w:rsidR="008852BE" w:rsidRPr="0015393B">
        <w:rPr>
          <w:rFonts w:ascii="Arial" w:hAnsi="Arial" w:cs="Arial"/>
          <w:sz w:val="24"/>
          <w:szCs w:val="24"/>
        </w:rPr>
        <w:t xml:space="preserve"> </w:t>
      </w:r>
      <w:r w:rsidRPr="0015393B">
        <w:rPr>
          <w:rFonts w:ascii="Arial" w:hAnsi="Arial" w:cs="Arial"/>
          <w:sz w:val="24"/>
          <w:szCs w:val="24"/>
        </w:rPr>
        <w:t>de los sujetos obligados, y que permanecen en él hasta su destino final</w:t>
      </w:r>
      <w:r w:rsidR="008852BE" w:rsidRPr="0015393B">
        <w:rPr>
          <w:rFonts w:ascii="Arial" w:hAnsi="Arial" w:cs="Arial"/>
          <w:sz w:val="24"/>
          <w:szCs w:val="24"/>
        </w:rPr>
        <w:t>.</w:t>
      </w:r>
    </w:p>
    <w:p w14:paraId="29942EE5" w14:textId="648B3D61" w:rsidR="004C0687" w:rsidRPr="0015393B" w:rsidRDefault="004C0687" w:rsidP="0015393B">
      <w:pPr>
        <w:jc w:val="both"/>
        <w:rPr>
          <w:rFonts w:ascii="Arial" w:hAnsi="Arial" w:cs="Arial"/>
          <w:sz w:val="24"/>
          <w:szCs w:val="24"/>
        </w:rPr>
      </w:pPr>
      <w:r w:rsidRPr="0015393B">
        <w:rPr>
          <w:rFonts w:ascii="Arial" w:hAnsi="Arial" w:cs="Arial"/>
          <w:b/>
          <w:bCs/>
          <w:sz w:val="24"/>
          <w:szCs w:val="24"/>
        </w:rPr>
        <w:t>Archivo de Trámite:</w:t>
      </w:r>
      <w:r w:rsidRPr="0015393B">
        <w:rPr>
          <w:rFonts w:ascii="Arial" w:hAnsi="Arial" w:cs="Arial"/>
          <w:sz w:val="24"/>
          <w:szCs w:val="24"/>
        </w:rPr>
        <w:t xml:space="preserve"> </w:t>
      </w:r>
      <w:r w:rsidR="008852BE" w:rsidRPr="0015393B">
        <w:rPr>
          <w:rFonts w:ascii="Arial" w:hAnsi="Arial" w:cs="Arial"/>
          <w:sz w:val="24"/>
          <w:szCs w:val="24"/>
        </w:rPr>
        <w:t>u</w:t>
      </w:r>
      <w:r w:rsidRPr="0015393B">
        <w:rPr>
          <w:rFonts w:ascii="Arial" w:hAnsi="Arial" w:cs="Arial"/>
          <w:sz w:val="24"/>
          <w:szCs w:val="24"/>
        </w:rPr>
        <w:t>nidad responsable de la administración de documentos de uso cotidiano y necesario para el ejercicio de las atribuciones de una unidad</w:t>
      </w:r>
      <w:r w:rsidR="008852BE" w:rsidRPr="0015393B">
        <w:rPr>
          <w:rFonts w:ascii="Arial" w:hAnsi="Arial" w:cs="Arial"/>
          <w:sz w:val="24"/>
          <w:szCs w:val="24"/>
        </w:rPr>
        <w:t xml:space="preserve"> </w:t>
      </w:r>
      <w:r w:rsidRPr="0015393B">
        <w:rPr>
          <w:rFonts w:ascii="Arial" w:hAnsi="Arial" w:cs="Arial"/>
          <w:sz w:val="24"/>
          <w:szCs w:val="24"/>
        </w:rPr>
        <w:t>administrativa</w:t>
      </w:r>
      <w:r w:rsidR="00AB4899" w:rsidRPr="0015393B">
        <w:rPr>
          <w:rFonts w:ascii="Arial" w:hAnsi="Arial" w:cs="Arial"/>
          <w:sz w:val="24"/>
          <w:szCs w:val="24"/>
        </w:rPr>
        <w:t>.</w:t>
      </w:r>
    </w:p>
    <w:p w14:paraId="57C14E82" w14:textId="3C6EAC99" w:rsidR="004C0687" w:rsidRPr="0015393B" w:rsidRDefault="004C0687" w:rsidP="0015393B">
      <w:pPr>
        <w:jc w:val="both"/>
        <w:rPr>
          <w:rFonts w:ascii="Arial" w:hAnsi="Arial" w:cs="Arial"/>
          <w:sz w:val="24"/>
          <w:szCs w:val="24"/>
        </w:rPr>
      </w:pPr>
      <w:r w:rsidRPr="0015393B">
        <w:rPr>
          <w:rFonts w:ascii="Arial" w:hAnsi="Arial" w:cs="Arial"/>
          <w:b/>
          <w:bCs/>
          <w:sz w:val="24"/>
          <w:szCs w:val="24"/>
        </w:rPr>
        <w:t>Archivo Histórico:</w:t>
      </w:r>
      <w:r w:rsidRPr="0015393B">
        <w:rPr>
          <w:rFonts w:ascii="Arial" w:hAnsi="Arial" w:cs="Arial"/>
          <w:sz w:val="24"/>
          <w:szCs w:val="24"/>
        </w:rPr>
        <w:t xml:space="preserve"> </w:t>
      </w:r>
      <w:r w:rsidR="00AB4899" w:rsidRPr="0015393B">
        <w:rPr>
          <w:rFonts w:ascii="Arial" w:hAnsi="Arial" w:cs="Arial"/>
          <w:sz w:val="24"/>
          <w:szCs w:val="24"/>
        </w:rPr>
        <w:t>f</w:t>
      </w:r>
      <w:r w:rsidRPr="0015393B">
        <w:rPr>
          <w:rFonts w:ascii="Arial" w:hAnsi="Arial" w:cs="Arial"/>
          <w:sz w:val="24"/>
          <w:szCs w:val="24"/>
        </w:rPr>
        <w:t>uente de acceso público y unidad responsable de administrar, organizar, describir, conservar y divulgar la memoria documental institucional,</w:t>
      </w:r>
      <w:r w:rsidR="00AB4899" w:rsidRPr="0015393B">
        <w:rPr>
          <w:rFonts w:ascii="Arial" w:hAnsi="Arial" w:cs="Arial"/>
          <w:sz w:val="24"/>
          <w:szCs w:val="24"/>
        </w:rPr>
        <w:t xml:space="preserve"> </w:t>
      </w:r>
      <w:r w:rsidRPr="0015393B">
        <w:rPr>
          <w:rFonts w:ascii="Arial" w:hAnsi="Arial" w:cs="Arial"/>
          <w:sz w:val="24"/>
          <w:szCs w:val="24"/>
        </w:rPr>
        <w:t>así como la integrada por documentos o colecciones documentales facticias de relevancia para la memoria nacional</w:t>
      </w:r>
      <w:r w:rsidR="00AB4899" w:rsidRPr="0015393B">
        <w:rPr>
          <w:rFonts w:ascii="Arial" w:hAnsi="Arial" w:cs="Arial"/>
          <w:sz w:val="24"/>
          <w:szCs w:val="24"/>
        </w:rPr>
        <w:t>.</w:t>
      </w:r>
    </w:p>
    <w:p w14:paraId="15FB8C7C" w14:textId="24B641C1" w:rsidR="004C0687" w:rsidRPr="0015393B" w:rsidRDefault="004C0687" w:rsidP="0015393B">
      <w:pPr>
        <w:jc w:val="both"/>
        <w:rPr>
          <w:rFonts w:ascii="Arial" w:hAnsi="Arial" w:cs="Arial"/>
          <w:sz w:val="24"/>
          <w:szCs w:val="24"/>
        </w:rPr>
      </w:pPr>
      <w:r w:rsidRPr="0015393B">
        <w:rPr>
          <w:rFonts w:ascii="Arial" w:hAnsi="Arial" w:cs="Arial"/>
          <w:b/>
          <w:bCs/>
          <w:sz w:val="24"/>
          <w:szCs w:val="24"/>
        </w:rPr>
        <w:t>Baja documental:</w:t>
      </w:r>
      <w:r w:rsidRPr="0015393B">
        <w:rPr>
          <w:rFonts w:ascii="Arial" w:hAnsi="Arial" w:cs="Arial"/>
          <w:sz w:val="24"/>
          <w:szCs w:val="24"/>
        </w:rPr>
        <w:t xml:space="preserve"> </w:t>
      </w:r>
      <w:r w:rsidR="00AB4899" w:rsidRPr="0015393B">
        <w:rPr>
          <w:rFonts w:ascii="Arial" w:hAnsi="Arial" w:cs="Arial"/>
          <w:sz w:val="24"/>
          <w:szCs w:val="24"/>
        </w:rPr>
        <w:t>e</w:t>
      </w:r>
      <w:r w:rsidRPr="0015393B">
        <w:rPr>
          <w:rFonts w:ascii="Arial" w:hAnsi="Arial" w:cs="Arial"/>
          <w:sz w:val="24"/>
          <w:szCs w:val="24"/>
        </w:rPr>
        <w:t>liminación de aquella documentación que haya prescrito en sus valores administrativos, legales, fiscales o contables, y que no contenga</w:t>
      </w:r>
      <w:r w:rsidR="00AB4899" w:rsidRPr="0015393B">
        <w:rPr>
          <w:rFonts w:ascii="Arial" w:hAnsi="Arial" w:cs="Arial"/>
          <w:sz w:val="24"/>
          <w:szCs w:val="24"/>
        </w:rPr>
        <w:t xml:space="preserve"> </w:t>
      </w:r>
      <w:r w:rsidRPr="0015393B">
        <w:rPr>
          <w:rFonts w:ascii="Arial" w:hAnsi="Arial" w:cs="Arial"/>
          <w:sz w:val="24"/>
          <w:szCs w:val="24"/>
        </w:rPr>
        <w:t>valores históricos</w:t>
      </w:r>
      <w:r w:rsidR="00AB4899" w:rsidRPr="0015393B">
        <w:rPr>
          <w:rFonts w:ascii="Arial" w:hAnsi="Arial" w:cs="Arial"/>
          <w:sz w:val="24"/>
          <w:szCs w:val="24"/>
        </w:rPr>
        <w:t>.</w:t>
      </w:r>
    </w:p>
    <w:p w14:paraId="05F706C5" w14:textId="52FC4C29" w:rsidR="004C0687" w:rsidRPr="0015393B" w:rsidRDefault="004C0687" w:rsidP="0015393B">
      <w:pPr>
        <w:jc w:val="both"/>
        <w:rPr>
          <w:rFonts w:ascii="Arial" w:hAnsi="Arial" w:cs="Arial"/>
          <w:sz w:val="24"/>
          <w:szCs w:val="24"/>
        </w:rPr>
      </w:pPr>
      <w:r w:rsidRPr="0015393B">
        <w:rPr>
          <w:rFonts w:ascii="Arial" w:hAnsi="Arial" w:cs="Arial"/>
          <w:b/>
          <w:bCs/>
          <w:sz w:val="24"/>
          <w:szCs w:val="24"/>
        </w:rPr>
        <w:t>Catálogo de Disposición Documental:</w:t>
      </w:r>
      <w:r w:rsidRPr="0015393B">
        <w:rPr>
          <w:rFonts w:ascii="Arial" w:hAnsi="Arial" w:cs="Arial"/>
          <w:sz w:val="24"/>
          <w:szCs w:val="24"/>
        </w:rPr>
        <w:t xml:space="preserve"> </w:t>
      </w:r>
      <w:r w:rsidR="00AB4899" w:rsidRPr="0015393B">
        <w:rPr>
          <w:rFonts w:ascii="Arial" w:hAnsi="Arial" w:cs="Arial"/>
          <w:sz w:val="24"/>
          <w:szCs w:val="24"/>
        </w:rPr>
        <w:t>r</w:t>
      </w:r>
      <w:r w:rsidRPr="0015393B">
        <w:rPr>
          <w:rFonts w:ascii="Arial" w:hAnsi="Arial" w:cs="Arial"/>
          <w:sz w:val="24"/>
          <w:szCs w:val="24"/>
        </w:rPr>
        <w:t>egistro general y sistemático que establece los valores documentales, los plazos de conservación, la vigencia</w:t>
      </w:r>
      <w:r w:rsidR="00AB4899" w:rsidRPr="0015393B">
        <w:rPr>
          <w:rFonts w:ascii="Arial" w:hAnsi="Arial" w:cs="Arial"/>
          <w:sz w:val="24"/>
          <w:szCs w:val="24"/>
        </w:rPr>
        <w:t xml:space="preserve"> </w:t>
      </w:r>
      <w:r w:rsidRPr="0015393B">
        <w:rPr>
          <w:rFonts w:ascii="Arial" w:hAnsi="Arial" w:cs="Arial"/>
          <w:sz w:val="24"/>
          <w:szCs w:val="24"/>
        </w:rPr>
        <w:t>documental, la clasificación de reserva o confidencialidad y el destino final</w:t>
      </w:r>
      <w:r w:rsidR="00AB4899" w:rsidRPr="0015393B">
        <w:rPr>
          <w:rFonts w:ascii="Arial" w:hAnsi="Arial" w:cs="Arial"/>
          <w:sz w:val="24"/>
          <w:szCs w:val="24"/>
        </w:rPr>
        <w:t>.</w:t>
      </w:r>
    </w:p>
    <w:p w14:paraId="7F2C46AB" w14:textId="703B6D60" w:rsidR="004C0687" w:rsidRPr="0015393B" w:rsidRDefault="004C0687" w:rsidP="0015393B">
      <w:pPr>
        <w:jc w:val="both"/>
        <w:rPr>
          <w:rFonts w:ascii="Arial" w:hAnsi="Arial" w:cs="Arial"/>
          <w:sz w:val="24"/>
          <w:szCs w:val="24"/>
        </w:rPr>
      </w:pPr>
      <w:r w:rsidRPr="0015393B">
        <w:rPr>
          <w:rFonts w:ascii="Arial" w:hAnsi="Arial" w:cs="Arial"/>
          <w:b/>
          <w:bCs/>
          <w:sz w:val="24"/>
          <w:szCs w:val="24"/>
        </w:rPr>
        <w:t>Conservación:</w:t>
      </w:r>
      <w:r w:rsidRPr="0015393B">
        <w:rPr>
          <w:rFonts w:ascii="Arial" w:hAnsi="Arial" w:cs="Arial"/>
          <w:sz w:val="24"/>
          <w:szCs w:val="24"/>
        </w:rPr>
        <w:t xml:space="preserve"> </w:t>
      </w:r>
      <w:r w:rsidR="00AB4899" w:rsidRPr="0015393B">
        <w:rPr>
          <w:rFonts w:ascii="Arial" w:hAnsi="Arial" w:cs="Arial"/>
          <w:sz w:val="24"/>
          <w:szCs w:val="24"/>
        </w:rPr>
        <w:t>c</w:t>
      </w:r>
      <w:r w:rsidRPr="0015393B">
        <w:rPr>
          <w:rFonts w:ascii="Arial" w:hAnsi="Arial" w:cs="Arial"/>
          <w:sz w:val="24"/>
          <w:szCs w:val="24"/>
        </w:rPr>
        <w:t>onjunto de procedimientos y medidas destinados a asegurar la preservación y la prevención de alteraciones físicas de la información de los</w:t>
      </w:r>
      <w:r w:rsidR="00AB4899" w:rsidRPr="0015393B">
        <w:rPr>
          <w:rFonts w:ascii="Arial" w:hAnsi="Arial" w:cs="Arial"/>
          <w:sz w:val="24"/>
          <w:szCs w:val="24"/>
        </w:rPr>
        <w:t xml:space="preserve"> </w:t>
      </w:r>
      <w:r w:rsidRPr="0015393B">
        <w:rPr>
          <w:rFonts w:ascii="Arial" w:hAnsi="Arial" w:cs="Arial"/>
          <w:sz w:val="24"/>
          <w:szCs w:val="24"/>
        </w:rPr>
        <w:t>documentos de archivo</w:t>
      </w:r>
      <w:r w:rsidR="00AB4899" w:rsidRPr="0015393B">
        <w:rPr>
          <w:rFonts w:ascii="Arial" w:hAnsi="Arial" w:cs="Arial"/>
          <w:sz w:val="24"/>
          <w:szCs w:val="24"/>
        </w:rPr>
        <w:t>.</w:t>
      </w:r>
    </w:p>
    <w:p w14:paraId="787A6A80" w14:textId="2AC5A1D0" w:rsidR="004C0687" w:rsidRPr="0015393B" w:rsidRDefault="004C0687" w:rsidP="0015393B">
      <w:pPr>
        <w:jc w:val="both"/>
        <w:rPr>
          <w:rFonts w:ascii="Arial" w:hAnsi="Arial" w:cs="Arial"/>
          <w:sz w:val="24"/>
          <w:szCs w:val="24"/>
        </w:rPr>
      </w:pPr>
      <w:r w:rsidRPr="0015393B">
        <w:rPr>
          <w:rFonts w:ascii="Arial" w:hAnsi="Arial" w:cs="Arial"/>
          <w:b/>
          <w:bCs/>
          <w:sz w:val="24"/>
          <w:szCs w:val="24"/>
        </w:rPr>
        <w:t>Cuadro General de Clasificación Archivística:</w:t>
      </w:r>
      <w:r w:rsidRPr="0015393B">
        <w:rPr>
          <w:rFonts w:ascii="Arial" w:hAnsi="Arial" w:cs="Arial"/>
          <w:sz w:val="24"/>
          <w:szCs w:val="24"/>
        </w:rPr>
        <w:t xml:space="preserve"> </w:t>
      </w:r>
      <w:r w:rsidR="00AB4899" w:rsidRPr="0015393B">
        <w:rPr>
          <w:rFonts w:ascii="Arial" w:hAnsi="Arial" w:cs="Arial"/>
          <w:sz w:val="24"/>
          <w:szCs w:val="24"/>
        </w:rPr>
        <w:t>i</w:t>
      </w:r>
      <w:r w:rsidRPr="0015393B">
        <w:rPr>
          <w:rFonts w:ascii="Arial" w:hAnsi="Arial" w:cs="Arial"/>
          <w:sz w:val="24"/>
          <w:szCs w:val="24"/>
        </w:rPr>
        <w:t>nstrumento técnico que refleja la estructura de un archivo con base en las atribuciones y funciones de cada</w:t>
      </w:r>
      <w:r w:rsidR="00AB4899" w:rsidRPr="0015393B">
        <w:rPr>
          <w:rFonts w:ascii="Arial" w:hAnsi="Arial" w:cs="Arial"/>
          <w:sz w:val="24"/>
          <w:szCs w:val="24"/>
        </w:rPr>
        <w:t xml:space="preserve"> </w:t>
      </w:r>
      <w:r w:rsidRPr="0015393B">
        <w:rPr>
          <w:rFonts w:ascii="Arial" w:hAnsi="Arial" w:cs="Arial"/>
          <w:sz w:val="24"/>
          <w:szCs w:val="24"/>
        </w:rPr>
        <w:t>sujeto obligado</w:t>
      </w:r>
      <w:r w:rsidR="00AB4899" w:rsidRPr="0015393B">
        <w:rPr>
          <w:rFonts w:ascii="Arial" w:hAnsi="Arial" w:cs="Arial"/>
          <w:sz w:val="24"/>
          <w:szCs w:val="24"/>
        </w:rPr>
        <w:t>.</w:t>
      </w:r>
    </w:p>
    <w:p w14:paraId="4A9BA01B" w14:textId="4A29703E" w:rsidR="004C0687" w:rsidRPr="0015393B" w:rsidRDefault="004C0687" w:rsidP="0015393B">
      <w:pPr>
        <w:jc w:val="both"/>
        <w:rPr>
          <w:rFonts w:ascii="Arial" w:hAnsi="Arial" w:cs="Arial"/>
          <w:sz w:val="24"/>
          <w:szCs w:val="24"/>
        </w:rPr>
      </w:pPr>
      <w:r w:rsidRPr="0015393B">
        <w:rPr>
          <w:rFonts w:ascii="Arial" w:hAnsi="Arial" w:cs="Arial"/>
          <w:b/>
          <w:bCs/>
          <w:sz w:val="24"/>
          <w:szCs w:val="24"/>
        </w:rPr>
        <w:t>Digitalización:</w:t>
      </w:r>
      <w:r w:rsidRPr="0015393B">
        <w:rPr>
          <w:rFonts w:ascii="Arial" w:hAnsi="Arial" w:cs="Arial"/>
          <w:sz w:val="24"/>
          <w:szCs w:val="24"/>
        </w:rPr>
        <w:t xml:space="preserve"> La técnica que permite convertir la información que se encuentra guardada de manera analógica, en soportes como papel, video, casetes, cinta,</w:t>
      </w:r>
      <w:r w:rsidR="00AB4899" w:rsidRPr="0015393B">
        <w:rPr>
          <w:rFonts w:ascii="Arial" w:hAnsi="Arial" w:cs="Arial"/>
          <w:sz w:val="24"/>
          <w:szCs w:val="24"/>
        </w:rPr>
        <w:t xml:space="preserve"> </w:t>
      </w:r>
      <w:r w:rsidRPr="0015393B">
        <w:rPr>
          <w:rFonts w:ascii="Arial" w:hAnsi="Arial" w:cs="Arial"/>
          <w:sz w:val="24"/>
          <w:szCs w:val="24"/>
        </w:rPr>
        <w:t>película, microfilm, etcétera, en una forma que sólo puede leerse o interpretarse por medio de una infraestructura tecnológica</w:t>
      </w:r>
      <w:r w:rsidR="00AB4899" w:rsidRPr="0015393B">
        <w:rPr>
          <w:rFonts w:ascii="Arial" w:hAnsi="Arial" w:cs="Arial"/>
          <w:sz w:val="24"/>
          <w:szCs w:val="24"/>
        </w:rPr>
        <w:t>.</w:t>
      </w:r>
    </w:p>
    <w:p w14:paraId="66E7304E" w14:textId="260DBC93" w:rsidR="004C0687" w:rsidRPr="0015393B" w:rsidRDefault="004C0687" w:rsidP="0015393B">
      <w:pPr>
        <w:jc w:val="both"/>
        <w:rPr>
          <w:rFonts w:ascii="Arial" w:hAnsi="Arial" w:cs="Arial"/>
          <w:sz w:val="24"/>
          <w:szCs w:val="24"/>
        </w:rPr>
      </w:pPr>
      <w:r w:rsidRPr="0015393B">
        <w:rPr>
          <w:rFonts w:ascii="Arial" w:hAnsi="Arial" w:cs="Arial"/>
          <w:b/>
          <w:bCs/>
          <w:sz w:val="24"/>
          <w:szCs w:val="24"/>
        </w:rPr>
        <w:t>Documento de archivo:</w:t>
      </w:r>
      <w:r w:rsidRPr="0015393B">
        <w:rPr>
          <w:rFonts w:ascii="Arial" w:hAnsi="Arial" w:cs="Arial"/>
          <w:sz w:val="24"/>
          <w:szCs w:val="24"/>
        </w:rPr>
        <w:t xml:space="preserve"> </w:t>
      </w:r>
      <w:r w:rsidR="00AB4899" w:rsidRPr="0015393B">
        <w:rPr>
          <w:rFonts w:ascii="Arial" w:hAnsi="Arial" w:cs="Arial"/>
          <w:sz w:val="24"/>
          <w:szCs w:val="24"/>
        </w:rPr>
        <w:t>e</w:t>
      </w:r>
      <w:r w:rsidRPr="0015393B">
        <w:rPr>
          <w:rFonts w:ascii="Arial" w:hAnsi="Arial" w:cs="Arial"/>
          <w:sz w:val="24"/>
          <w:szCs w:val="24"/>
        </w:rPr>
        <w:t>l que registra un acto administrativo, jurídico, fiscal o contable, creado, recibido, manejado y usado en el ejercicio de las facultades y</w:t>
      </w:r>
      <w:r w:rsidR="00AB4899" w:rsidRPr="0015393B">
        <w:rPr>
          <w:rFonts w:ascii="Arial" w:hAnsi="Arial" w:cs="Arial"/>
          <w:sz w:val="24"/>
          <w:szCs w:val="24"/>
        </w:rPr>
        <w:t xml:space="preserve"> </w:t>
      </w:r>
      <w:r w:rsidRPr="0015393B">
        <w:rPr>
          <w:rFonts w:ascii="Arial" w:hAnsi="Arial" w:cs="Arial"/>
          <w:sz w:val="24"/>
          <w:szCs w:val="24"/>
        </w:rPr>
        <w:t>actividades de los sujetos obligados, independientemente del soporte en el que se encuentren</w:t>
      </w:r>
      <w:r w:rsidR="00AB4899" w:rsidRPr="0015393B">
        <w:rPr>
          <w:rFonts w:ascii="Arial" w:hAnsi="Arial" w:cs="Arial"/>
          <w:sz w:val="24"/>
          <w:szCs w:val="24"/>
        </w:rPr>
        <w:t>.</w:t>
      </w:r>
    </w:p>
    <w:p w14:paraId="5D4FD8B2" w14:textId="787311EC" w:rsidR="00241495" w:rsidRPr="0015393B" w:rsidRDefault="00241495" w:rsidP="0015393B">
      <w:pPr>
        <w:jc w:val="both"/>
        <w:rPr>
          <w:rFonts w:ascii="Arial" w:hAnsi="Arial" w:cs="Arial"/>
          <w:sz w:val="24"/>
          <w:szCs w:val="24"/>
        </w:rPr>
      </w:pPr>
      <w:r w:rsidRPr="0015393B">
        <w:rPr>
          <w:rFonts w:ascii="Arial" w:hAnsi="Arial" w:cs="Arial"/>
          <w:b/>
          <w:bCs/>
          <w:sz w:val="24"/>
          <w:szCs w:val="24"/>
        </w:rPr>
        <w:t>Expediente:</w:t>
      </w:r>
      <w:r w:rsidRPr="0015393B">
        <w:rPr>
          <w:rFonts w:ascii="Arial" w:hAnsi="Arial" w:cs="Arial"/>
          <w:sz w:val="24"/>
          <w:szCs w:val="24"/>
        </w:rPr>
        <w:t xml:space="preserve"> unidad documental constituida por uno o varios documentos de archivo, ordenados y relacionados por un mismo asunto, actividad o trámite de los sujetos obligados.</w:t>
      </w:r>
    </w:p>
    <w:p w14:paraId="523FC10A" w14:textId="1FB9F5AF" w:rsidR="00241495" w:rsidRPr="0015393B" w:rsidRDefault="00241495" w:rsidP="0015393B">
      <w:pPr>
        <w:jc w:val="both"/>
        <w:rPr>
          <w:rFonts w:ascii="Arial" w:hAnsi="Arial" w:cs="Arial"/>
          <w:sz w:val="24"/>
          <w:szCs w:val="24"/>
        </w:rPr>
      </w:pPr>
      <w:r w:rsidRPr="0015393B">
        <w:rPr>
          <w:rFonts w:ascii="Arial" w:hAnsi="Arial" w:cs="Arial"/>
          <w:b/>
          <w:bCs/>
          <w:sz w:val="24"/>
          <w:szCs w:val="24"/>
        </w:rPr>
        <w:t>Guía de Archivo Documental:</w:t>
      </w:r>
      <w:r w:rsidRPr="0015393B">
        <w:rPr>
          <w:rFonts w:ascii="Arial" w:hAnsi="Arial" w:cs="Arial"/>
          <w:sz w:val="24"/>
          <w:szCs w:val="24"/>
        </w:rPr>
        <w:t xml:space="preserve"> el esquema que contiene la descripción general de la documentación contenida en las series documentales, de conformidad con el Cuadro general de clasificación archivística.</w:t>
      </w:r>
    </w:p>
    <w:p w14:paraId="64599B3B" w14:textId="7A639908" w:rsidR="00241495" w:rsidRPr="0015393B" w:rsidRDefault="00241495" w:rsidP="0015393B">
      <w:pPr>
        <w:jc w:val="both"/>
        <w:rPr>
          <w:rFonts w:ascii="Arial" w:hAnsi="Arial" w:cs="Arial"/>
          <w:sz w:val="24"/>
          <w:szCs w:val="24"/>
        </w:rPr>
      </w:pPr>
      <w:r w:rsidRPr="008B4326">
        <w:rPr>
          <w:rFonts w:ascii="Arial" w:hAnsi="Arial" w:cs="Arial"/>
          <w:b/>
          <w:bCs/>
          <w:sz w:val="24"/>
          <w:szCs w:val="24"/>
        </w:rPr>
        <w:t>Instrumentos archivísticos:</w:t>
      </w:r>
      <w:r w:rsidRPr="008B4326">
        <w:rPr>
          <w:rFonts w:ascii="Arial" w:hAnsi="Arial" w:cs="Arial"/>
          <w:sz w:val="24"/>
          <w:szCs w:val="24"/>
        </w:rPr>
        <w:t xml:space="preserve"> el </w:t>
      </w:r>
      <w:r w:rsidR="0015393B" w:rsidRPr="008B4326">
        <w:rPr>
          <w:rFonts w:ascii="Arial" w:hAnsi="Arial" w:cs="Arial"/>
          <w:sz w:val="24"/>
          <w:szCs w:val="24"/>
        </w:rPr>
        <w:t>C</w:t>
      </w:r>
      <w:r w:rsidRPr="008B4326">
        <w:rPr>
          <w:rFonts w:ascii="Arial" w:hAnsi="Arial" w:cs="Arial"/>
          <w:sz w:val="24"/>
          <w:szCs w:val="24"/>
        </w:rPr>
        <w:t xml:space="preserve">uadro </w:t>
      </w:r>
      <w:r w:rsidR="0015393B" w:rsidRPr="008B4326">
        <w:rPr>
          <w:rFonts w:ascii="Arial" w:hAnsi="Arial" w:cs="Arial"/>
          <w:sz w:val="24"/>
          <w:szCs w:val="24"/>
        </w:rPr>
        <w:t>G</w:t>
      </w:r>
      <w:r w:rsidRPr="008B4326">
        <w:rPr>
          <w:rFonts w:ascii="Arial" w:hAnsi="Arial" w:cs="Arial"/>
          <w:sz w:val="24"/>
          <w:szCs w:val="24"/>
        </w:rPr>
        <w:t xml:space="preserve">eneral de </w:t>
      </w:r>
      <w:r w:rsidR="0015393B" w:rsidRPr="008B4326">
        <w:rPr>
          <w:rFonts w:ascii="Arial" w:hAnsi="Arial" w:cs="Arial"/>
          <w:sz w:val="24"/>
          <w:szCs w:val="24"/>
        </w:rPr>
        <w:t>C</w:t>
      </w:r>
      <w:r w:rsidRPr="008B4326">
        <w:rPr>
          <w:rFonts w:ascii="Arial" w:hAnsi="Arial" w:cs="Arial"/>
          <w:sz w:val="24"/>
          <w:szCs w:val="24"/>
        </w:rPr>
        <w:t xml:space="preserve">lasificación </w:t>
      </w:r>
      <w:r w:rsidR="0015393B" w:rsidRPr="008B4326">
        <w:rPr>
          <w:rFonts w:ascii="Arial" w:hAnsi="Arial" w:cs="Arial"/>
          <w:sz w:val="24"/>
          <w:szCs w:val="24"/>
        </w:rPr>
        <w:t>A</w:t>
      </w:r>
      <w:r w:rsidRPr="008B4326">
        <w:rPr>
          <w:rFonts w:ascii="Arial" w:hAnsi="Arial" w:cs="Arial"/>
          <w:sz w:val="24"/>
          <w:szCs w:val="24"/>
        </w:rPr>
        <w:t>rchivística</w:t>
      </w:r>
      <w:r w:rsidR="0015393B" w:rsidRPr="008B4326">
        <w:rPr>
          <w:rFonts w:ascii="Arial" w:hAnsi="Arial" w:cs="Arial"/>
          <w:sz w:val="24"/>
          <w:szCs w:val="24"/>
        </w:rPr>
        <w:t>,</w:t>
      </w:r>
      <w:r w:rsidRPr="008B4326">
        <w:rPr>
          <w:rFonts w:ascii="Arial" w:hAnsi="Arial" w:cs="Arial"/>
          <w:sz w:val="24"/>
          <w:szCs w:val="24"/>
        </w:rPr>
        <w:t xml:space="preserve"> el </w:t>
      </w:r>
      <w:r w:rsidR="0015393B" w:rsidRPr="008B4326">
        <w:rPr>
          <w:rFonts w:ascii="Arial" w:hAnsi="Arial" w:cs="Arial"/>
          <w:sz w:val="24"/>
          <w:szCs w:val="24"/>
        </w:rPr>
        <w:t>C</w:t>
      </w:r>
      <w:r w:rsidRPr="008B4326">
        <w:rPr>
          <w:rFonts w:ascii="Arial" w:hAnsi="Arial" w:cs="Arial"/>
          <w:sz w:val="24"/>
          <w:szCs w:val="24"/>
        </w:rPr>
        <w:t xml:space="preserve">atálogo de </w:t>
      </w:r>
      <w:r w:rsidR="0015393B" w:rsidRPr="008B4326">
        <w:rPr>
          <w:rFonts w:ascii="Arial" w:hAnsi="Arial" w:cs="Arial"/>
          <w:sz w:val="24"/>
          <w:szCs w:val="24"/>
        </w:rPr>
        <w:t>D</w:t>
      </w:r>
      <w:r w:rsidRPr="008B4326">
        <w:rPr>
          <w:rFonts w:ascii="Arial" w:hAnsi="Arial" w:cs="Arial"/>
          <w:sz w:val="24"/>
          <w:szCs w:val="24"/>
        </w:rPr>
        <w:t xml:space="preserve">isposición </w:t>
      </w:r>
      <w:r w:rsidR="0015393B" w:rsidRPr="008B4326">
        <w:rPr>
          <w:rFonts w:ascii="Arial" w:hAnsi="Arial" w:cs="Arial"/>
          <w:sz w:val="24"/>
          <w:szCs w:val="24"/>
        </w:rPr>
        <w:t>D</w:t>
      </w:r>
      <w:r w:rsidRPr="008B4326">
        <w:rPr>
          <w:rFonts w:ascii="Arial" w:hAnsi="Arial" w:cs="Arial"/>
          <w:sz w:val="24"/>
          <w:szCs w:val="24"/>
        </w:rPr>
        <w:t>ocumental</w:t>
      </w:r>
      <w:r w:rsidR="0015393B" w:rsidRPr="008B4326">
        <w:rPr>
          <w:rFonts w:ascii="Arial" w:hAnsi="Arial" w:cs="Arial"/>
          <w:sz w:val="24"/>
          <w:szCs w:val="24"/>
        </w:rPr>
        <w:t>,</w:t>
      </w:r>
      <w:r w:rsidRPr="008B4326">
        <w:rPr>
          <w:rFonts w:ascii="Arial" w:hAnsi="Arial" w:cs="Arial"/>
          <w:sz w:val="24"/>
          <w:szCs w:val="24"/>
        </w:rPr>
        <w:t xml:space="preserve"> los </w:t>
      </w:r>
      <w:r w:rsidR="0015393B" w:rsidRPr="008B4326">
        <w:rPr>
          <w:rFonts w:ascii="Arial" w:hAnsi="Arial" w:cs="Arial"/>
          <w:sz w:val="24"/>
          <w:szCs w:val="24"/>
        </w:rPr>
        <w:t>I</w:t>
      </w:r>
      <w:r w:rsidRPr="008B4326">
        <w:rPr>
          <w:rFonts w:ascii="Arial" w:hAnsi="Arial" w:cs="Arial"/>
          <w:sz w:val="24"/>
          <w:szCs w:val="24"/>
        </w:rPr>
        <w:t xml:space="preserve">nventarios </w:t>
      </w:r>
      <w:r w:rsidR="0015393B" w:rsidRPr="008B4326">
        <w:rPr>
          <w:rFonts w:ascii="Arial" w:hAnsi="Arial" w:cs="Arial"/>
          <w:sz w:val="24"/>
          <w:szCs w:val="24"/>
        </w:rPr>
        <w:t>D</w:t>
      </w:r>
      <w:r w:rsidRPr="008B4326">
        <w:rPr>
          <w:rFonts w:ascii="Arial" w:hAnsi="Arial" w:cs="Arial"/>
          <w:sz w:val="24"/>
          <w:szCs w:val="24"/>
        </w:rPr>
        <w:t>ocumentales (general, de transferencia, de baja)</w:t>
      </w:r>
      <w:r w:rsidR="0015393B" w:rsidRPr="008B4326">
        <w:rPr>
          <w:rFonts w:ascii="Arial" w:hAnsi="Arial" w:cs="Arial"/>
          <w:sz w:val="24"/>
          <w:szCs w:val="24"/>
        </w:rPr>
        <w:t>,</w:t>
      </w:r>
      <w:r w:rsidRPr="008B4326">
        <w:rPr>
          <w:rFonts w:ascii="Arial" w:hAnsi="Arial" w:cs="Arial"/>
          <w:sz w:val="24"/>
          <w:szCs w:val="24"/>
        </w:rPr>
        <w:t xml:space="preserve"> la Guía de Archivo Documental.</w:t>
      </w:r>
    </w:p>
    <w:p w14:paraId="7AD63F58" w14:textId="6EB071C7" w:rsidR="00241495" w:rsidRPr="0015393B" w:rsidRDefault="00241495" w:rsidP="0015393B">
      <w:pPr>
        <w:jc w:val="both"/>
        <w:rPr>
          <w:rFonts w:ascii="Arial" w:hAnsi="Arial" w:cs="Arial"/>
          <w:sz w:val="24"/>
          <w:szCs w:val="24"/>
        </w:rPr>
      </w:pPr>
      <w:r w:rsidRPr="0015393B">
        <w:rPr>
          <w:rFonts w:ascii="Arial" w:hAnsi="Arial" w:cs="Arial"/>
          <w:b/>
          <w:bCs/>
          <w:sz w:val="24"/>
          <w:szCs w:val="24"/>
        </w:rPr>
        <w:t>Instituto:</w:t>
      </w:r>
      <w:r w:rsidRPr="0015393B">
        <w:rPr>
          <w:rFonts w:ascii="Arial" w:hAnsi="Arial" w:cs="Arial"/>
          <w:sz w:val="24"/>
          <w:szCs w:val="24"/>
        </w:rPr>
        <w:t xml:space="preserve"> Instituto Electoral y de Participación Ciudadana del Estado de Jalisco.</w:t>
      </w:r>
    </w:p>
    <w:p w14:paraId="2BBDF9F3" w14:textId="59AE7CC9" w:rsidR="00241495" w:rsidRPr="0015393B" w:rsidRDefault="00241495" w:rsidP="0015393B">
      <w:pPr>
        <w:jc w:val="both"/>
        <w:rPr>
          <w:rFonts w:ascii="Arial" w:hAnsi="Arial" w:cs="Arial"/>
          <w:sz w:val="24"/>
          <w:szCs w:val="24"/>
        </w:rPr>
      </w:pPr>
      <w:r w:rsidRPr="0015393B">
        <w:rPr>
          <w:rFonts w:ascii="Arial" w:hAnsi="Arial" w:cs="Arial"/>
          <w:b/>
          <w:bCs/>
          <w:sz w:val="24"/>
          <w:szCs w:val="24"/>
        </w:rPr>
        <w:t xml:space="preserve">PADA: </w:t>
      </w:r>
      <w:r w:rsidRPr="0015393B">
        <w:rPr>
          <w:rFonts w:ascii="Arial" w:hAnsi="Arial" w:cs="Arial"/>
          <w:sz w:val="24"/>
          <w:szCs w:val="24"/>
        </w:rPr>
        <w:t>Programa Anual de Desarrollo Archivístico.</w:t>
      </w:r>
    </w:p>
    <w:p w14:paraId="2BB089B6" w14:textId="52EAE0CC" w:rsidR="00241495" w:rsidRPr="0015393B" w:rsidRDefault="00241495" w:rsidP="0015393B">
      <w:pPr>
        <w:jc w:val="both"/>
        <w:rPr>
          <w:rFonts w:ascii="Arial" w:hAnsi="Arial" w:cs="Arial"/>
          <w:sz w:val="24"/>
          <w:szCs w:val="24"/>
        </w:rPr>
      </w:pPr>
      <w:r w:rsidRPr="0015393B">
        <w:rPr>
          <w:rFonts w:ascii="Arial" w:hAnsi="Arial" w:cs="Arial"/>
          <w:b/>
          <w:bCs/>
          <w:sz w:val="24"/>
          <w:szCs w:val="24"/>
        </w:rPr>
        <w:t>Preservación:</w:t>
      </w:r>
      <w:r w:rsidRPr="0015393B">
        <w:rPr>
          <w:rFonts w:ascii="Arial" w:hAnsi="Arial" w:cs="Arial"/>
          <w:sz w:val="24"/>
          <w:szCs w:val="24"/>
        </w:rPr>
        <w:t xml:space="preserve"> </w:t>
      </w:r>
      <w:r w:rsidR="0015393B">
        <w:rPr>
          <w:rFonts w:ascii="Arial" w:hAnsi="Arial" w:cs="Arial"/>
          <w:sz w:val="24"/>
          <w:szCs w:val="24"/>
        </w:rPr>
        <w:t>m</w:t>
      </w:r>
      <w:r w:rsidRPr="0015393B">
        <w:rPr>
          <w:rFonts w:ascii="Arial" w:hAnsi="Arial" w:cs="Arial"/>
          <w:sz w:val="24"/>
          <w:szCs w:val="24"/>
        </w:rPr>
        <w:t>edidas para que los documentos queden garantizados de manera absoluta contra polvo, humedad, incendio, maltrato y falta de higiene por parte de los usuarios.</w:t>
      </w:r>
    </w:p>
    <w:p w14:paraId="74559661" w14:textId="6B0BC027" w:rsidR="00241495" w:rsidRPr="0015393B" w:rsidRDefault="00241495" w:rsidP="0015393B">
      <w:pPr>
        <w:jc w:val="both"/>
        <w:rPr>
          <w:rFonts w:ascii="Arial" w:hAnsi="Arial" w:cs="Arial"/>
          <w:sz w:val="24"/>
          <w:szCs w:val="24"/>
        </w:rPr>
      </w:pPr>
      <w:r w:rsidRPr="0015393B">
        <w:rPr>
          <w:rFonts w:ascii="Arial" w:hAnsi="Arial" w:cs="Arial"/>
          <w:b/>
          <w:bCs/>
          <w:sz w:val="24"/>
          <w:szCs w:val="24"/>
        </w:rPr>
        <w:t>Sistema de Gestión Documental:</w:t>
      </w:r>
      <w:r w:rsidRPr="0015393B">
        <w:rPr>
          <w:rFonts w:ascii="Arial" w:hAnsi="Arial" w:cs="Arial"/>
          <w:sz w:val="24"/>
          <w:szCs w:val="24"/>
        </w:rPr>
        <w:t xml:space="preserve"> sistema informático para la automatización de la gestión documental, que permitirá registrar y controlar los procesos archivísticos del Instituto, así como la elaboración, captura, organización y conservación de los documentos de archivo electrónico procedentes de los diferentes sistemas del Instituto.</w:t>
      </w:r>
    </w:p>
    <w:p w14:paraId="7A657761" w14:textId="42CB60D7" w:rsidR="00241495" w:rsidRPr="0015393B" w:rsidRDefault="00241495" w:rsidP="0015393B">
      <w:pPr>
        <w:jc w:val="both"/>
        <w:rPr>
          <w:rFonts w:ascii="Arial" w:hAnsi="Arial" w:cs="Arial"/>
          <w:sz w:val="24"/>
          <w:szCs w:val="24"/>
        </w:rPr>
      </w:pPr>
      <w:r w:rsidRPr="0015393B">
        <w:rPr>
          <w:rFonts w:ascii="Arial" w:hAnsi="Arial" w:cs="Arial"/>
          <w:b/>
          <w:bCs/>
          <w:sz w:val="24"/>
          <w:szCs w:val="24"/>
        </w:rPr>
        <w:t>Sistema Institucional de Archivos:</w:t>
      </w:r>
      <w:r w:rsidRPr="0015393B">
        <w:rPr>
          <w:rFonts w:ascii="Arial" w:hAnsi="Arial" w:cs="Arial"/>
          <w:sz w:val="24"/>
          <w:szCs w:val="24"/>
        </w:rPr>
        <w:t xml:space="preserve"> conjunto de estructuras, funciones, registros, procesos, procedimientos y criterios que desarrolla cada sujeto obligado, a</w:t>
      </w:r>
      <w:r w:rsidR="0015393B" w:rsidRPr="0015393B">
        <w:rPr>
          <w:rFonts w:ascii="Arial" w:hAnsi="Arial" w:cs="Arial"/>
          <w:sz w:val="24"/>
          <w:szCs w:val="24"/>
        </w:rPr>
        <w:t xml:space="preserve"> </w:t>
      </w:r>
      <w:r w:rsidRPr="0015393B">
        <w:rPr>
          <w:rFonts w:ascii="Arial" w:hAnsi="Arial" w:cs="Arial"/>
          <w:sz w:val="24"/>
          <w:szCs w:val="24"/>
        </w:rPr>
        <w:t>través de la ejecución de la gestión documental</w:t>
      </w:r>
      <w:r w:rsidR="0015393B" w:rsidRPr="0015393B">
        <w:rPr>
          <w:rFonts w:ascii="Arial" w:hAnsi="Arial" w:cs="Arial"/>
          <w:sz w:val="24"/>
          <w:szCs w:val="24"/>
        </w:rPr>
        <w:t>.</w:t>
      </w:r>
      <w:r w:rsidRPr="0015393B">
        <w:rPr>
          <w:rFonts w:ascii="Arial" w:hAnsi="Arial" w:cs="Arial"/>
          <w:sz w:val="24"/>
          <w:szCs w:val="24"/>
        </w:rPr>
        <w:t xml:space="preserve"> </w:t>
      </w:r>
    </w:p>
    <w:p w14:paraId="78081F00" w14:textId="5766DD30" w:rsidR="00AB4899" w:rsidRPr="0015393B" w:rsidRDefault="00241495" w:rsidP="0015393B">
      <w:pPr>
        <w:jc w:val="both"/>
        <w:rPr>
          <w:rFonts w:ascii="Arial" w:hAnsi="Arial" w:cs="Arial"/>
          <w:sz w:val="24"/>
          <w:szCs w:val="24"/>
        </w:rPr>
      </w:pPr>
      <w:r w:rsidRPr="0015393B">
        <w:rPr>
          <w:rFonts w:ascii="Arial" w:hAnsi="Arial" w:cs="Arial"/>
          <w:b/>
          <w:bCs/>
          <w:sz w:val="24"/>
          <w:szCs w:val="24"/>
        </w:rPr>
        <w:t>Transferencia:</w:t>
      </w:r>
      <w:r w:rsidRPr="0015393B">
        <w:rPr>
          <w:rFonts w:ascii="Arial" w:hAnsi="Arial" w:cs="Arial"/>
          <w:sz w:val="24"/>
          <w:szCs w:val="24"/>
        </w:rPr>
        <w:t xml:space="preserve"> </w:t>
      </w:r>
      <w:r w:rsidR="0015393B" w:rsidRPr="0015393B">
        <w:rPr>
          <w:rFonts w:ascii="Arial" w:hAnsi="Arial" w:cs="Arial"/>
          <w:sz w:val="24"/>
          <w:szCs w:val="24"/>
        </w:rPr>
        <w:t>t</w:t>
      </w:r>
      <w:r w:rsidRPr="0015393B">
        <w:rPr>
          <w:rFonts w:ascii="Arial" w:hAnsi="Arial" w:cs="Arial"/>
          <w:sz w:val="24"/>
          <w:szCs w:val="24"/>
        </w:rPr>
        <w:t>raslado controlado y sistemático de expedientes de consulta esporádica de un archivo de trámite al archivo de concentración (transferencia</w:t>
      </w:r>
      <w:r w:rsidR="0015393B" w:rsidRPr="0015393B">
        <w:rPr>
          <w:rFonts w:ascii="Arial" w:hAnsi="Arial" w:cs="Arial"/>
          <w:sz w:val="24"/>
          <w:szCs w:val="24"/>
        </w:rPr>
        <w:t xml:space="preserve"> </w:t>
      </w:r>
      <w:r w:rsidRPr="0015393B">
        <w:rPr>
          <w:rFonts w:ascii="Arial" w:hAnsi="Arial" w:cs="Arial"/>
          <w:sz w:val="24"/>
          <w:szCs w:val="24"/>
        </w:rPr>
        <w:t>primaria) y de expedientes que deben conservarse de manera permanente, del archivo de concentración al archivo histórico (transferencia secundaria).</w:t>
      </w:r>
    </w:p>
    <w:p w14:paraId="20404D9D" w14:textId="77777777" w:rsidR="0015393B" w:rsidRDefault="0015393B" w:rsidP="00241495"/>
    <w:sectPr w:rsidR="0015393B" w:rsidSect="009F142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807C" w14:textId="77777777" w:rsidR="000326A7" w:rsidRDefault="000326A7" w:rsidP="00DB6B1E">
      <w:pPr>
        <w:spacing w:after="0" w:line="240" w:lineRule="auto"/>
      </w:pPr>
      <w:r>
        <w:separator/>
      </w:r>
    </w:p>
  </w:endnote>
  <w:endnote w:type="continuationSeparator" w:id="0">
    <w:p w14:paraId="1D0EE59A" w14:textId="77777777" w:rsidR="000326A7" w:rsidRDefault="000326A7" w:rsidP="00DB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98866"/>
      <w:docPartObj>
        <w:docPartGallery w:val="Page Numbers (Bottom of Page)"/>
        <w:docPartUnique/>
      </w:docPartObj>
    </w:sdtPr>
    <w:sdtEndPr/>
    <w:sdtContent>
      <w:p w14:paraId="32F4B0E4" w14:textId="29F7E4C7" w:rsidR="00DB6B1E" w:rsidRDefault="00DB6B1E">
        <w:pPr>
          <w:pStyle w:val="Piedepgina"/>
          <w:jc w:val="center"/>
        </w:pPr>
        <w:r>
          <w:fldChar w:fldCharType="begin"/>
        </w:r>
        <w:r>
          <w:instrText>PAGE   \* MERGEFORMAT</w:instrText>
        </w:r>
        <w:r>
          <w:fldChar w:fldCharType="separate"/>
        </w:r>
        <w:r w:rsidR="006A6950" w:rsidRPr="006A6950">
          <w:rPr>
            <w:noProof/>
            <w:lang w:val="es-ES"/>
          </w:rPr>
          <w:t>1</w:t>
        </w:r>
        <w:r>
          <w:fldChar w:fldCharType="end"/>
        </w:r>
      </w:p>
    </w:sdtContent>
  </w:sdt>
  <w:p w14:paraId="0DC7238D" w14:textId="77777777" w:rsidR="00DB6B1E" w:rsidRDefault="00DB6B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81A42" w14:textId="77777777" w:rsidR="000326A7" w:rsidRDefault="000326A7" w:rsidP="00DB6B1E">
      <w:pPr>
        <w:spacing w:after="0" w:line="240" w:lineRule="auto"/>
      </w:pPr>
      <w:r>
        <w:separator/>
      </w:r>
    </w:p>
  </w:footnote>
  <w:footnote w:type="continuationSeparator" w:id="0">
    <w:p w14:paraId="62EE4821" w14:textId="77777777" w:rsidR="000326A7" w:rsidRDefault="000326A7" w:rsidP="00DB6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12E"/>
    <w:multiLevelType w:val="hybridMultilevel"/>
    <w:tmpl w:val="07606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D3D82"/>
    <w:multiLevelType w:val="hybridMultilevel"/>
    <w:tmpl w:val="E1284F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A61E24"/>
    <w:multiLevelType w:val="hybridMultilevel"/>
    <w:tmpl w:val="0B646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D009A4"/>
    <w:multiLevelType w:val="hybridMultilevel"/>
    <w:tmpl w:val="2B46A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924B56"/>
    <w:multiLevelType w:val="hybridMultilevel"/>
    <w:tmpl w:val="C68C93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87010D0"/>
    <w:multiLevelType w:val="hybridMultilevel"/>
    <w:tmpl w:val="68C61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512830"/>
    <w:multiLevelType w:val="hybridMultilevel"/>
    <w:tmpl w:val="0182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E8178A"/>
    <w:multiLevelType w:val="hybridMultilevel"/>
    <w:tmpl w:val="1188D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E75BE4"/>
    <w:multiLevelType w:val="hybridMultilevel"/>
    <w:tmpl w:val="3E2EF6D2"/>
    <w:lvl w:ilvl="0" w:tplc="080A0017">
      <w:start w:val="1"/>
      <w:numFmt w:val="lowerLetter"/>
      <w:lvlText w:val="%1)"/>
      <w:lvlJc w:val="left"/>
      <w:pPr>
        <w:ind w:left="720" w:hanging="360"/>
      </w:pPr>
      <w:rPr>
        <w:rFonts w:hint="default"/>
      </w:rPr>
    </w:lvl>
    <w:lvl w:ilvl="1" w:tplc="9C46B744">
      <w:start w:val="1"/>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FF21EF"/>
    <w:multiLevelType w:val="hybridMultilevel"/>
    <w:tmpl w:val="117C1590"/>
    <w:lvl w:ilvl="0" w:tplc="AB9AE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0D2F19"/>
    <w:multiLevelType w:val="hybridMultilevel"/>
    <w:tmpl w:val="15104D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704186"/>
    <w:multiLevelType w:val="hybridMultilevel"/>
    <w:tmpl w:val="CA44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B9474BF"/>
    <w:multiLevelType w:val="hybridMultilevel"/>
    <w:tmpl w:val="972E270C"/>
    <w:lvl w:ilvl="0" w:tplc="080A000F">
      <w:start w:val="1"/>
      <w:numFmt w:val="decimal"/>
      <w:lvlText w:val="%1."/>
      <w:lvlJc w:val="left"/>
      <w:pPr>
        <w:ind w:left="720" w:hanging="360"/>
      </w:pPr>
      <w:rPr>
        <w:rFonts w:hint="default"/>
      </w:rPr>
    </w:lvl>
    <w:lvl w:ilvl="1" w:tplc="5238C934">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90E18B4"/>
    <w:multiLevelType w:val="hybridMultilevel"/>
    <w:tmpl w:val="EB7E07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CB93544"/>
    <w:multiLevelType w:val="hybridMultilevel"/>
    <w:tmpl w:val="4E407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AF5025"/>
    <w:multiLevelType w:val="hybridMultilevel"/>
    <w:tmpl w:val="EB781520"/>
    <w:lvl w:ilvl="0" w:tplc="D30AB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4062B6"/>
    <w:multiLevelType w:val="hybridMultilevel"/>
    <w:tmpl w:val="59D00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E6F32FA"/>
    <w:multiLevelType w:val="hybridMultilevel"/>
    <w:tmpl w:val="BEA09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9"/>
  </w:num>
  <w:num w:numId="5">
    <w:abstractNumId w:val="5"/>
  </w:num>
  <w:num w:numId="6">
    <w:abstractNumId w:val="10"/>
  </w:num>
  <w:num w:numId="7">
    <w:abstractNumId w:val="15"/>
  </w:num>
  <w:num w:numId="8">
    <w:abstractNumId w:val="7"/>
  </w:num>
  <w:num w:numId="9">
    <w:abstractNumId w:val="12"/>
  </w:num>
  <w:num w:numId="10">
    <w:abstractNumId w:val="4"/>
  </w:num>
  <w:num w:numId="11">
    <w:abstractNumId w:val="14"/>
  </w:num>
  <w:num w:numId="12">
    <w:abstractNumId w:val="8"/>
  </w:num>
  <w:num w:numId="13">
    <w:abstractNumId w:val="0"/>
  </w:num>
  <w:num w:numId="14">
    <w:abstractNumId w:val="3"/>
  </w:num>
  <w:num w:numId="15">
    <w:abstractNumId w:val="6"/>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C8"/>
    <w:rsid w:val="000326A7"/>
    <w:rsid w:val="00034A82"/>
    <w:rsid w:val="00071E9D"/>
    <w:rsid w:val="00084A58"/>
    <w:rsid w:val="000A261A"/>
    <w:rsid w:val="000C5CEA"/>
    <w:rsid w:val="000C778A"/>
    <w:rsid w:val="00111C37"/>
    <w:rsid w:val="00112142"/>
    <w:rsid w:val="00127E8B"/>
    <w:rsid w:val="0015393B"/>
    <w:rsid w:val="00162D66"/>
    <w:rsid w:val="00196DAE"/>
    <w:rsid w:val="001B64DC"/>
    <w:rsid w:val="00200FAF"/>
    <w:rsid w:val="0020119D"/>
    <w:rsid w:val="00224900"/>
    <w:rsid w:val="00241495"/>
    <w:rsid w:val="002417D6"/>
    <w:rsid w:val="00251193"/>
    <w:rsid w:val="002E5116"/>
    <w:rsid w:val="00326D88"/>
    <w:rsid w:val="00381F04"/>
    <w:rsid w:val="003870DE"/>
    <w:rsid w:val="003935C1"/>
    <w:rsid w:val="003A3B02"/>
    <w:rsid w:val="003E1C75"/>
    <w:rsid w:val="003F4D1B"/>
    <w:rsid w:val="00471558"/>
    <w:rsid w:val="004849CB"/>
    <w:rsid w:val="004C0687"/>
    <w:rsid w:val="004F4335"/>
    <w:rsid w:val="004F5045"/>
    <w:rsid w:val="005B1F18"/>
    <w:rsid w:val="005F3D02"/>
    <w:rsid w:val="00600B1F"/>
    <w:rsid w:val="0061143C"/>
    <w:rsid w:val="0065208A"/>
    <w:rsid w:val="00655CC1"/>
    <w:rsid w:val="006907CB"/>
    <w:rsid w:val="006A6950"/>
    <w:rsid w:val="00746526"/>
    <w:rsid w:val="007A06D6"/>
    <w:rsid w:val="007D4572"/>
    <w:rsid w:val="00824301"/>
    <w:rsid w:val="00840EDA"/>
    <w:rsid w:val="00872DFB"/>
    <w:rsid w:val="008852BE"/>
    <w:rsid w:val="008A35B6"/>
    <w:rsid w:val="008B4326"/>
    <w:rsid w:val="008F36DB"/>
    <w:rsid w:val="009307B9"/>
    <w:rsid w:val="00964EDE"/>
    <w:rsid w:val="00967A68"/>
    <w:rsid w:val="0099538A"/>
    <w:rsid w:val="009E0FAB"/>
    <w:rsid w:val="009E5BB2"/>
    <w:rsid w:val="009F05C6"/>
    <w:rsid w:val="009F1422"/>
    <w:rsid w:val="009F4BF0"/>
    <w:rsid w:val="00A0414E"/>
    <w:rsid w:val="00A7709A"/>
    <w:rsid w:val="00AB4899"/>
    <w:rsid w:val="00AE55DC"/>
    <w:rsid w:val="00AF39C2"/>
    <w:rsid w:val="00AF3C1A"/>
    <w:rsid w:val="00B637BE"/>
    <w:rsid w:val="00B715CF"/>
    <w:rsid w:val="00B8374C"/>
    <w:rsid w:val="00B96296"/>
    <w:rsid w:val="00BD7634"/>
    <w:rsid w:val="00BE161E"/>
    <w:rsid w:val="00BE24A3"/>
    <w:rsid w:val="00BF199D"/>
    <w:rsid w:val="00C13F96"/>
    <w:rsid w:val="00C368C2"/>
    <w:rsid w:val="00D45766"/>
    <w:rsid w:val="00DA27EC"/>
    <w:rsid w:val="00DB6B1E"/>
    <w:rsid w:val="00DD185C"/>
    <w:rsid w:val="00E16616"/>
    <w:rsid w:val="00E179C8"/>
    <w:rsid w:val="00EF50B7"/>
    <w:rsid w:val="00F32CA5"/>
    <w:rsid w:val="00F515F8"/>
    <w:rsid w:val="00F51E85"/>
    <w:rsid w:val="00F53CB8"/>
    <w:rsid w:val="00F84851"/>
    <w:rsid w:val="00F84F70"/>
    <w:rsid w:val="00F86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09290"/>
  <w15:docId w15:val="{6E354755-E70F-4EF4-B9C4-0B387C0C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526"/>
    <w:pPr>
      <w:ind w:left="720"/>
      <w:contextualSpacing/>
    </w:pPr>
  </w:style>
  <w:style w:type="paragraph" w:styleId="Textodeglobo">
    <w:name w:val="Balloon Text"/>
    <w:basedOn w:val="Normal"/>
    <w:link w:val="TextodegloboCar"/>
    <w:uiPriority w:val="99"/>
    <w:semiHidden/>
    <w:unhideWhenUsed/>
    <w:rsid w:val="00600B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B1F"/>
    <w:rPr>
      <w:rFonts w:ascii="Tahoma" w:hAnsi="Tahoma" w:cs="Tahoma"/>
      <w:sz w:val="16"/>
      <w:szCs w:val="16"/>
    </w:rPr>
  </w:style>
  <w:style w:type="table" w:styleId="Tablaconcuadrcula">
    <w:name w:val="Table Grid"/>
    <w:basedOn w:val="Tablanormal"/>
    <w:uiPriority w:val="39"/>
    <w:rsid w:val="00611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B6B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B1E"/>
  </w:style>
  <w:style w:type="paragraph" w:styleId="Piedepgina">
    <w:name w:val="footer"/>
    <w:basedOn w:val="Normal"/>
    <w:link w:val="PiedepginaCar"/>
    <w:uiPriority w:val="99"/>
    <w:unhideWhenUsed/>
    <w:rsid w:val="00DB6B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9552-789F-4E01-8098-E5847374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2886</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Amado Quezada</dc:creator>
  <cp:lastModifiedBy>Gabriela Guadalupe Ramos Ortega</cp:lastModifiedBy>
  <cp:revision>2</cp:revision>
  <dcterms:created xsi:type="dcterms:W3CDTF">2020-11-21T00:27:00Z</dcterms:created>
  <dcterms:modified xsi:type="dcterms:W3CDTF">2020-11-21T00:27:00Z</dcterms:modified>
</cp:coreProperties>
</file>