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18A3" w14:textId="77777777" w:rsidR="008F0401" w:rsidRDefault="00EA700A">
      <w:r>
        <w:rPr>
          <w:noProof/>
          <w:lang w:eastAsia="es-MX"/>
        </w:rPr>
        <w:drawing>
          <wp:inline distT="0" distB="0" distL="0" distR="0" wp14:anchorId="3C17223C" wp14:editId="3C17223D">
            <wp:extent cx="2076450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718A4" w14:textId="77777777" w:rsidR="00EA700A" w:rsidRDefault="00EA700A"/>
    <w:p w14:paraId="3C1718A5" w14:textId="32F388DB" w:rsidR="00483069" w:rsidRPr="00C12D26" w:rsidRDefault="00F111D6" w:rsidP="00483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26">
        <w:rPr>
          <w:rFonts w:ascii="Times New Roman" w:hAnsi="Times New Roman" w:cs="Times New Roman"/>
          <w:b/>
          <w:sz w:val="28"/>
          <w:szCs w:val="28"/>
        </w:rPr>
        <w:t xml:space="preserve">CATÁLOGO DE DISPOSICIÓN </w:t>
      </w:r>
      <w:r w:rsidR="00B55FD0">
        <w:rPr>
          <w:rFonts w:ascii="Times New Roman" w:hAnsi="Times New Roman" w:cs="Times New Roman"/>
          <w:b/>
          <w:sz w:val="28"/>
          <w:szCs w:val="28"/>
        </w:rPr>
        <w:t>DOCUMENT</w:t>
      </w:r>
      <w:r w:rsidRPr="00C12D26">
        <w:rPr>
          <w:rFonts w:ascii="Times New Roman" w:hAnsi="Times New Roman" w:cs="Times New Roman"/>
          <w:b/>
          <w:sz w:val="28"/>
          <w:szCs w:val="28"/>
        </w:rPr>
        <w:t>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798"/>
      </w:tblGrid>
      <w:tr w:rsidR="00483069" w:rsidRPr="00C12D26" w14:paraId="3C1718A8" w14:textId="77777777" w:rsidTr="00483069">
        <w:tc>
          <w:tcPr>
            <w:tcW w:w="1242" w:type="dxa"/>
            <w:shd w:val="clear" w:color="auto" w:fill="auto"/>
          </w:tcPr>
          <w:p w14:paraId="3C1718A6" w14:textId="77777777" w:rsidR="00483069" w:rsidRPr="00C12D26" w:rsidRDefault="00483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26">
              <w:rPr>
                <w:rFonts w:ascii="Times New Roman" w:hAnsi="Times New Roman" w:cs="Times New Roman"/>
                <w:b/>
                <w:sz w:val="24"/>
                <w:szCs w:val="24"/>
              </w:rPr>
              <w:t>FONDO:</w:t>
            </w:r>
          </w:p>
        </w:tc>
        <w:tc>
          <w:tcPr>
            <w:tcW w:w="7798" w:type="dxa"/>
            <w:shd w:val="clear" w:color="auto" w:fill="auto"/>
          </w:tcPr>
          <w:p w14:paraId="3C1718A7" w14:textId="77777777" w:rsidR="00483069" w:rsidRPr="00C12D26" w:rsidRDefault="00483069" w:rsidP="0048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D26">
              <w:rPr>
                <w:rFonts w:ascii="Times New Roman" w:hAnsi="Times New Roman" w:cs="Times New Roman"/>
                <w:b/>
                <w:sz w:val="24"/>
                <w:szCs w:val="24"/>
              </w:rPr>
              <w:t>INSTITUTO ELECTORAL Y DE PARTICIPACIÓN CIUDADANA DEL ESTADO DE JALISCO</w:t>
            </w:r>
          </w:p>
        </w:tc>
      </w:tr>
    </w:tbl>
    <w:p w14:paraId="3C1718A9" w14:textId="77777777" w:rsidR="00F111D6" w:rsidRPr="00BC305B" w:rsidRDefault="00F111D6">
      <w:pPr>
        <w:rPr>
          <w:rFonts w:ascii="Arial" w:hAnsi="Arial" w:cs="Arial"/>
          <w:b/>
          <w:sz w:val="24"/>
          <w:szCs w:val="24"/>
        </w:rPr>
      </w:pPr>
      <w:r w:rsidRPr="00BC305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159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1930"/>
        <w:gridCol w:w="2268"/>
        <w:gridCol w:w="533"/>
        <w:gridCol w:w="404"/>
        <w:gridCol w:w="481"/>
        <w:gridCol w:w="492"/>
        <w:gridCol w:w="693"/>
        <w:gridCol w:w="374"/>
        <w:gridCol w:w="476"/>
        <w:gridCol w:w="455"/>
        <w:gridCol w:w="467"/>
        <w:gridCol w:w="19"/>
        <w:gridCol w:w="567"/>
      </w:tblGrid>
      <w:tr w:rsidR="00483069" w:rsidRPr="00483069" w14:paraId="3C1718B9" w14:textId="77777777" w:rsidTr="002B1EBD">
        <w:trPr>
          <w:trHeight w:val="345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AA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AB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AC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CLAVE</w:t>
            </w:r>
            <w:r w:rsidR="00BC305B"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AD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AE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AF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SERIES DOCUMENTALES</w:t>
            </w:r>
          </w:p>
          <w:p w14:paraId="3C1718B0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1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SECCIÓN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B2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3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VALOR DOCUMENTAL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B4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5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CLASIFICACIÓN DE LA INFORMACIÓN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C1718B6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TIEMPO DE GUARDA (AÑOS)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B7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8" w14:textId="77777777" w:rsidR="00BC305B" w:rsidRPr="00483069" w:rsidRDefault="00483069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DESTINO FINAL</w:t>
            </w:r>
          </w:p>
        </w:tc>
      </w:tr>
      <w:tr w:rsidR="00483069" w:rsidRPr="00483069" w14:paraId="3C1718CE" w14:textId="77777777" w:rsidTr="00823FE5">
        <w:trPr>
          <w:trHeight w:val="144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C1718BA" w14:textId="77777777" w:rsidR="00BC305B" w:rsidRPr="00483069" w:rsidRDefault="00BC305B" w:rsidP="00BC30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718BB" w14:textId="77777777" w:rsidR="00BC305B" w:rsidRPr="00483069" w:rsidRDefault="00BC305B" w:rsidP="00BC305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BC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D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BE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BF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0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1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F/C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2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3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4" w14:textId="77777777" w:rsidR="00BC305B" w:rsidRPr="00483069" w:rsidRDefault="00BC305B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5" w14:textId="77777777" w:rsidR="00BC305B" w:rsidRPr="00483069" w:rsidRDefault="00BC305B" w:rsidP="00BC3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6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7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C1718C8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A de T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3C1718C9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A de C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A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B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3C1718CC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8CD" w14:textId="77777777" w:rsidR="00BC305B" w:rsidRPr="00483069" w:rsidRDefault="00BC305B" w:rsidP="00BC3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069"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</w:p>
        </w:tc>
      </w:tr>
      <w:tr w:rsidR="00483069" w:rsidRPr="00483069" w14:paraId="3C1718DB" w14:textId="77777777" w:rsidTr="00823FE5">
        <w:trPr>
          <w:trHeight w:val="144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C1718CF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0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1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2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3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4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14:paraId="3C1718D5" w14:textId="77777777" w:rsidR="00BC305B" w:rsidRPr="00483069" w:rsidRDefault="006600F0" w:rsidP="004830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AÑ</w:t>
            </w:r>
            <w:r w:rsidR="00483069">
              <w:rPr>
                <w:rFonts w:ascii="Arial" w:hAnsi="Arial" w:cs="Arial"/>
                <w:b/>
                <w:sz w:val="16"/>
                <w:szCs w:val="16"/>
              </w:rPr>
              <w:t>OS</w:t>
            </w: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6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7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8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8D9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C1718DA" w14:textId="77777777" w:rsidR="00BC305B" w:rsidRPr="00483069" w:rsidRDefault="00BC305B" w:rsidP="00BC30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305B" w:rsidRPr="00BC305B" w14:paraId="3C1718DF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8DC" w14:textId="77777777" w:rsidR="00BC305B" w:rsidRPr="00694889" w:rsidRDefault="00BC305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IEPC.P1.00.00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8DD" w14:textId="77777777" w:rsidR="00BC305B" w:rsidRPr="00694889" w:rsidRDefault="00AD5423" w:rsidP="001F1D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23">
              <w:rPr>
                <w:rFonts w:ascii="Times New Roman" w:hAnsi="Times New Roman" w:cs="Times New Roman"/>
                <w:b/>
                <w:sz w:val="16"/>
                <w:szCs w:val="16"/>
              </w:rPr>
              <w:t>PRESIDENCIA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8DE" w14:textId="77777777" w:rsidR="00BC305B" w:rsidRPr="00694889" w:rsidRDefault="00BC305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EBD" w:rsidRPr="00BC305B" w14:paraId="3C1718EC" w14:textId="77777777" w:rsidTr="00F07CC6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0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1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2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3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4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5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6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7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8" w14:textId="387F495F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9" w14:textId="41BAA385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A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B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EBD" w:rsidRPr="00BC305B" w14:paraId="3C1718F9" w14:textId="77777777" w:rsidTr="00F07CC6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D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E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EF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0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1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2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3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4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5" w14:textId="54B2288A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6" w14:textId="53ECC5ED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7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8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EBD" w:rsidRPr="00BC305B" w14:paraId="3C171906" w14:textId="77777777" w:rsidTr="00F07CC6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A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IEPC.P1.03.00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B" w14:textId="77777777" w:rsidR="002B1EBD" w:rsidRPr="00092403" w:rsidRDefault="002B1EBD" w:rsidP="00F0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0C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 DESPACHADOS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C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D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E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8FF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0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1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2" w14:textId="55A36D79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3" w14:textId="4732FF60" w:rsidR="002B1EBD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4" w14:textId="77777777" w:rsidR="002B1EBD" w:rsidRPr="00694889" w:rsidRDefault="0049422B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5" w14:textId="77777777" w:rsidR="002B1EBD" w:rsidRPr="00694889" w:rsidRDefault="002B1EBD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1EBD" w:rsidRPr="00BC305B" w14:paraId="3C17190A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07" w14:textId="77777777" w:rsidR="002B1EBD" w:rsidRPr="00694889" w:rsidRDefault="002B1EBD" w:rsidP="001F1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IEPC.SE2.00.00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08" w14:textId="77777777" w:rsidR="002B1EBD" w:rsidRPr="00694889" w:rsidRDefault="002B1EBD" w:rsidP="001F1D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23">
              <w:rPr>
                <w:rFonts w:ascii="Times New Roman" w:hAnsi="Times New Roman" w:cs="Times New Roman"/>
                <w:b/>
                <w:sz w:val="16"/>
                <w:szCs w:val="16"/>
              </w:rPr>
              <w:t>SECRETARÍA EJECUTIVA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09" w14:textId="77777777" w:rsidR="002B1EBD" w:rsidRPr="00694889" w:rsidRDefault="002B1EBD" w:rsidP="001F1D3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17" w14:textId="77777777" w:rsidTr="00617CB6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B" w14:textId="77777777" w:rsidR="00617CB6" w:rsidRPr="00152A01" w:rsidRDefault="00617CB6" w:rsidP="00617CB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C" w14:textId="77777777" w:rsidR="00617CB6" w:rsidRPr="00152A01" w:rsidRDefault="00617CB6" w:rsidP="00F0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0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3" w14:textId="5665D2FC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4" w14:textId="4D4DC0A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24" w14:textId="77777777" w:rsidTr="00617CB6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8" w14:textId="77777777" w:rsidR="00617CB6" w:rsidRPr="00152A01" w:rsidRDefault="00617CB6" w:rsidP="00617CB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IEPC.SE2.02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9" w14:textId="77777777" w:rsidR="00617CB6" w:rsidRPr="00152A01" w:rsidRDefault="00617CB6" w:rsidP="00F07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1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0" w14:textId="314F810D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1" w14:textId="46E1B41C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28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2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IEPC.SE2.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CAOP.00.00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2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ARCHIVO Y OFICIALÍA DE PARTES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2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3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9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A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2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1" w14:textId="61B59311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2" w14:textId="0DFB6AF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42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6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7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E" w14:textId="2EA6C423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3F" w14:textId="1A19EA15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4F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3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4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B" w14:textId="4EE4E867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C" w14:textId="01C439B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4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5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0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1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CERTIFICACIONES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8" w14:textId="2F244EF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9" w14:textId="3943DEA1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6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D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E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CONTRATOS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5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0" w14:textId="583FABAF" w:rsidR="00617CB6" w:rsidRPr="00694889" w:rsidRDefault="003157D9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5" w14:textId="0FC52A0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6" w14:textId="241C12FF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7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A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B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6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2" w14:textId="1899E0F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3" w14:textId="4B58EDA8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8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7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8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DOCUMENTACIÓN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7F" w14:textId="27FBE3F4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0" w14:textId="3ED8C941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9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4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IEPC.SE2.CAOP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.08.00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5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C" w14:textId="06DDE36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D" w14:textId="140A9F64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8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9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1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2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NOTIFICACIONES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9" w14:textId="294B0A1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A" w14:textId="4880316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AB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9E" w14:textId="77777777" w:rsidR="00617CB6" w:rsidRDefault="00617CB6" w:rsidP="001F1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SE2.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CAOP.10.00</w:t>
            </w:r>
          </w:p>
          <w:p w14:paraId="3C17199F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0" w14:textId="77777777" w:rsidR="00617CB6" w:rsidRPr="006E3BC1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PARTIDOS, AGRUPACIONES Y CANDIDATOS INDEPENDIENTES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7" w14:textId="376361B5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8" w14:textId="1F5D984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A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AF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AC" w14:textId="77777777" w:rsidR="00617CB6" w:rsidRPr="00694889" w:rsidRDefault="00617CB6" w:rsidP="00BC19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IEPC.SE2.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CP.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AD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PROYECTOS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9AE" w14:textId="77777777" w:rsidR="00617CB6" w:rsidRPr="00694889" w:rsidRDefault="00617CB6" w:rsidP="00BC1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BC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0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1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C9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D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E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B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D6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A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B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C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E3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7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8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D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9F0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4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5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E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9F4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F1" w14:textId="77777777" w:rsidR="00617CB6" w:rsidRPr="00694889" w:rsidRDefault="00617CB6" w:rsidP="001F1D3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IEPC.CG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F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CONTRALORÍA GENERAL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9F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01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5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6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 DE ENTREGA-RECEPCIÓN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D" w14:textId="2F6EB1F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E" w14:textId="727C3841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9F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0E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2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3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DECLARACIONES DE SITUACIÓN PATRIMONIAL Y DE INTERESES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A" w14:textId="3F0FB39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B" w14:textId="7850019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1B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0F" w14:textId="77777777" w:rsidR="00617CB6" w:rsidRPr="009F637A" w:rsidRDefault="00617CB6" w:rsidP="001F1D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0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7" w14:textId="269E6B2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8" w14:textId="1BE6CB9F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28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C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D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1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4" w14:textId="33DB27E8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5" w14:textId="28891D9E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3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9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A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2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1" w14:textId="11D3D52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2" w14:textId="10EF2E72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42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6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7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PROCEDIMIENTOS DE RESPONSABILIDAD ADMINISTRATIVA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E" w14:textId="5A79B8D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3F" w14:textId="6FA43B8D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4F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3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IEPC.CG3.07.00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4" w14:textId="77777777" w:rsidR="00617CB6" w:rsidRPr="00694889" w:rsidRDefault="00617CB6" w:rsidP="001F1D3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694889">
              <w:rPr>
                <w:rFonts w:ascii="Times New Roman" w:hAnsi="Times New Roman" w:cs="Times New Roman"/>
                <w:sz w:val="16"/>
                <w:szCs w:val="16"/>
              </w:rPr>
              <w:t>PROGRAMA ANUAL DE TRABAJO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B" w14:textId="39240F7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C" w14:textId="74CAAD41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4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53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50" w14:textId="77777777" w:rsidR="00617CB6" w:rsidRPr="00694889" w:rsidRDefault="00617CB6" w:rsidP="00BC19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IEPC.CG3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CAJ.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51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ASUNTOS JURÍDICOS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52" w14:textId="77777777" w:rsidR="00617CB6" w:rsidRPr="00694889" w:rsidRDefault="00617CB6" w:rsidP="00BC19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60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4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5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5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6D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1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2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7A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E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6F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7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8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9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87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B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C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7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4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5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6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694889" w14:paraId="3C171A94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8" w14:textId="77777777" w:rsidR="00617CB6" w:rsidRPr="00694889" w:rsidRDefault="00617CB6" w:rsidP="00BC19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9" w14:textId="77777777" w:rsidR="00617CB6" w:rsidRPr="00694889" w:rsidRDefault="00617CB6" w:rsidP="00BC196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A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B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C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D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E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8F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0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1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2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3" w14:textId="77777777" w:rsidR="00617CB6" w:rsidRPr="00694889" w:rsidRDefault="00617CB6" w:rsidP="00BC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98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A9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IEPC.DAF4.00.00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A9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ADMINISTRACIÓN Y FINANZAS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A9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A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9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IEPC.DAF4.01.00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A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9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A1" w14:textId="0559EFFD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A2" w14:textId="6C7A1980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B2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6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IEPC.DAF4.02.00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7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A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AE" w14:textId="57AE6DA3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AF" w14:textId="33C2C4EE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B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B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IEPC.DAF4.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CRHSPE.00.00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B4" w14:textId="77777777" w:rsidR="00617CB6" w:rsidRPr="00E96F03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03"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RECURSOS HUMANOS Y SERVICIO PROFESIONAL ELECTORAL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B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C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7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CRHSPE.01.00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8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EXPEDIENTES LABORALES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B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BF" w14:textId="74E60458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C0" w14:textId="6CBF983E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D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4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CRHSPE.02.00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5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NOMBRAMIENTOS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7" w14:textId="24F3437A" w:rsidR="00617CB6" w:rsidRPr="00694889" w:rsidRDefault="003157D9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CC" w14:textId="0E950163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CD" w14:textId="7D5A1D1B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C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D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1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CRHSPE.03.00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2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NÓMINA Y PRESTACIONES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D9" w14:textId="4196478A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DA" w14:textId="5799F13F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D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E1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D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IEPC.DAF4.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CF.00.00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D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FINANZAS</w:t>
            </w:r>
          </w:p>
        </w:tc>
        <w:tc>
          <w:tcPr>
            <w:tcW w:w="4961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AE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EE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2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3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BANCOS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EA" w14:textId="79379F5F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EB" w14:textId="7DFD7844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AFB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EF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0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CHEQUES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F7" w14:textId="5E00D5D8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AF8" w14:textId="0BDD2DE9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08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C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D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PÓLIZAS DE INGRESOS Y EGRESOS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AF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04" w14:textId="5F03D1CE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05" w14:textId="3DF1EC8F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1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9" w14:textId="77777777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A958F4">
              <w:rPr>
                <w:rFonts w:ascii="Times New Roman" w:hAnsi="Times New Roman" w:cs="Times New Roman"/>
                <w:sz w:val="16"/>
                <w:szCs w:val="16"/>
              </w:rPr>
              <w:t>CF.04.00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A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0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11" w14:textId="523D08AA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12" w14:textId="42E73ABA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3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1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1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IEPC.DAF4.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CRM.00.00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17" w14:textId="77777777" w:rsidR="00617CB6" w:rsidRPr="00E96F03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03"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RECURSOS MATERIALES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1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2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A" w14:textId="29BF3A6E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B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ENTRADAS Y SALIDAS DE ALMACEN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C" w14:textId="77777777" w:rsidR="00617CB6" w:rsidRPr="006F003D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0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1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0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22" w14:textId="4B00F485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23" w14:textId="06663C36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4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5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3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7" w14:textId="36A3173C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8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MOBILIARIO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C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D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2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2F" w14:textId="7AC24758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30" w14:textId="1D13C21E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1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2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CB6" w:rsidRPr="00BC305B" w14:paraId="3C171B4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4" w14:textId="10736980" w:rsidR="00617CB6" w:rsidRPr="007D77BB" w:rsidRDefault="00617CB6" w:rsidP="001F1D38">
            <w:pPr>
              <w:rPr>
                <w:rFonts w:ascii="Arial" w:hAnsi="Arial" w:cs="Arial"/>
                <w:sz w:val="24"/>
                <w:szCs w:val="24"/>
              </w:rPr>
            </w:pP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DAF4.</w:t>
            </w:r>
            <w:r w:rsidRPr="00E65A25">
              <w:rPr>
                <w:rFonts w:ascii="Times New Roman" w:hAnsi="Times New Roman" w:cs="Times New Roman"/>
                <w:sz w:val="16"/>
                <w:szCs w:val="16"/>
              </w:rPr>
              <w:t>CRM.03.00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5" w14:textId="77777777" w:rsidR="00617CB6" w:rsidRDefault="00617CB6" w:rsidP="001F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RESGUARDO DE VEHÍCULOS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6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7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8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9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A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B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3C" w14:textId="5A59020C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1B3D" w14:textId="29A5AC77" w:rsidR="00617CB6" w:rsidRPr="00694889" w:rsidRDefault="00B60C3F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E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3F" w14:textId="77777777" w:rsidR="00617CB6" w:rsidRPr="00694889" w:rsidRDefault="00617CB6" w:rsidP="001F1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0EFC94ED" w14:textId="77777777" w:rsidTr="00014CB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1EB81" w14:textId="0433A06E" w:rsidR="00017635" w:rsidRPr="00694889" w:rsidRDefault="00017635" w:rsidP="0001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IEPC.DAF4.CA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494BF" w14:textId="0F0CE463" w:rsidR="00017635" w:rsidRPr="00E96F03" w:rsidRDefault="00017635" w:rsidP="0001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03">
              <w:rPr>
                <w:rFonts w:ascii="Times New Roman" w:hAnsi="Times New Roman" w:cs="Times New Roman"/>
                <w:b/>
                <w:sz w:val="16"/>
                <w:szCs w:val="16"/>
              </w:rPr>
              <w:t>CO</w:t>
            </w:r>
            <w:r w:rsidR="00DB334C">
              <w:rPr>
                <w:rFonts w:ascii="Times New Roman" w:hAnsi="Times New Roman" w:cs="Times New Roman"/>
                <w:b/>
                <w:sz w:val="16"/>
                <w:szCs w:val="16"/>
              </w:rPr>
              <w:t>MITÉ DE ADQUISICIONES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B37E7" w14:textId="77777777" w:rsidR="00017635" w:rsidRPr="00694889" w:rsidRDefault="00017635" w:rsidP="0001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4D251D0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132E" w14:textId="2BE231A6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7F56" w14:textId="10066C33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ACTAS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E5D9" w14:textId="342D5CA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AD58" w14:textId="4B4851C0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D7F1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23A0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7A42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43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630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0D35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8824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769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20A8C025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B06" w14:textId="5D0B5EC0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3C38" w14:textId="3C96535D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C2B" w14:textId="30751FD9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F6EE" w14:textId="18538D4B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538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909A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3625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6E1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43D8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8F4F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9B5F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4E7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69A8156C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1733" w14:textId="657D38E5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A525" w14:textId="662750F9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CONVOCATORIAS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6F5" w14:textId="58603855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FE3" w14:textId="7E5DF6A8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D1B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63F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F64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3695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E85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29E6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4EE6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813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7586ED46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52F" w14:textId="0D5A4131" w:rsidR="00017635" w:rsidRPr="00E65A25" w:rsidRDefault="00017635" w:rsidP="00017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112EB" w14:textId="5A83BB62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JUNTAS ACLARATORIAS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8DA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F7FA" w14:textId="53F73019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F123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1DA" w14:textId="4342ABC1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C45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61F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020C" w14:textId="0C8A46BB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795" w14:textId="2FC82011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512" w14:textId="4CFD1DC0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A7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08197AA1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4F0" w14:textId="0AB87C7E" w:rsidR="00017635" w:rsidRPr="00E65A25" w:rsidRDefault="00017635" w:rsidP="00017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FF1A" w14:textId="628C91BD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235" w14:textId="75CC8CCE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C51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334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ED2" w14:textId="6FC3DAC2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3E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5A11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1865" w14:textId="53049D8E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27A" w14:textId="731D2D6B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D77" w14:textId="256B3375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64D8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4FFFCD44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22A" w14:textId="45BFE0B1" w:rsidR="00017635" w:rsidRPr="00E65A25" w:rsidRDefault="00017635" w:rsidP="00017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0667" w14:textId="6D1BC8C1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ORDEN DEL DÍA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2C2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E156" w14:textId="7FFACF7F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774E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E16" w14:textId="47AC47E7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A7B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4E62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B615" w14:textId="41646419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B1C" w14:textId="4360E13B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15F4" w14:textId="1CA1C7C7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0E1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694889" w14:paraId="3233A792" w14:textId="77777777" w:rsidTr="00B0163C">
        <w:trPr>
          <w:trHeight w:val="7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E5F0" w14:textId="5DF187E0" w:rsidR="00017635" w:rsidRPr="00E65A25" w:rsidRDefault="00017635" w:rsidP="00017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IEPC.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DAF4.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AA7F59">
              <w:rPr>
                <w:rFonts w:ascii="Times New Roman" w:eastAsia="Calibri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0553" w14:textId="15F68EA5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PROPUESTAS TÉCNICAS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286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290" w14:textId="74767887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A8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BA6" w14:textId="374F3379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972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D198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37C" w14:textId="76AD7F94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C235" w14:textId="79044739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33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653" w14:textId="0579E095" w:rsidR="00017635" w:rsidRPr="00DB334C" w:rsidRDefault="00DB334C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9DA6" w14:textId="77777777" w:rsidR="00017635" w:rsidRPr="00DB334C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17635" w:rsidRPr="00BC305B" w14:paraId="3C171B44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B4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IEPC.DJ5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B42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423">
              <w:rPr>
                <w:rFonts w:ascii="Times New Roman" w:hAnsi="Times New Roman" w:cs="Times New Roman"/>
                <w:b/>
                <w:sz w:val="16"/>
                <w:szCs w:val="16"/>
              </w:rPr>
              <w:t>DIRECCIÓN JURÍDICA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B4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51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5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lastRenderedPageBreak/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6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D" w14:textId="4086F4C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E" w14:textId="261766D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4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5E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2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3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A" w14:textId="33471C9E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B" w14:textId="60595830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6B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5F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0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7" w14:textId="058AAF0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8" w14:textId="347AD51F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78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C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D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6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4" w14:textId="74C19E3E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5" w14:textId="53A848C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B85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9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DJ5.05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A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CONTRATOS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C" w14:textId="2370618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7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1" w14:textId="403C291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2" w14:textId="38539CF5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92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6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DJ5.06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7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INFORMES DE REVISIONES Y RECURSOS DE APELACIÓN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E" w14:textId="37532B4E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8F" w14:textId="303D522F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B9F" w14:textId="77777777" w:rsidTr="00F073A2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3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DJ5.07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4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B" w14:textId="006658FA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C" w14:textId="7506191C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9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BA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0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DJ5.08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1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8" w14:textId="402A394C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9" w14:textId="044D5EEC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A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BB0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A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IEPC.DJ5.CC.00.00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AE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LO CONTENCIOSO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A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BBD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1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2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9" w14:textId="1F6420E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A" w14:textId="6615F10B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BCA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E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BF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6" w14:textId="16941E5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7" w14:textId="415DC94D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BD7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B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IEPC.DJ5.CC.03.00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C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C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3" w14:textId="29AD005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4" w14:textId="289709B8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BDB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D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IEPC.DJ5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CP.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D9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PROCEDIMIENTOS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BD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BE8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C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D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DEL CONSEJO GENERAL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D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4" w14:textId="5AEC0E02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5" w14:textId="0E6FEB6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DD4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BF5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9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</w:t>
            </w:r>
            <w:r w:rsidRPr="00316F47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A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CONTRATOS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1" w14:textId="7F7C49DC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2" w14:textId="1ECFC938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C02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6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IEPC.DJ5.CP.03.00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7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3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DE REVISIONES Y RECURSOS DE APELACIÓN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E" w14:textId="382C630F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FF" w14:textId="25DA32A8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C07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03" w14:textId="77777777" w:rsidR="00017635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IEPC.DJ5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CCVJ.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  <w:p w14:paraId="3C171C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05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CONSULTA Y VINCULACIÓN JURÍDICA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0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14" w14:textId="77777777" w:rsidTr="00175474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8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DJ5.CCVJ.01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9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ACUERDOS ADMINISTRATIVOS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E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0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0" w14:textId="67C534E0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1" w14:textId="3F01C0A4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C21" w14:textId="77777777" w:rsidTr="00175474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5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DJ5.CCVJ.02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6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CONSEJOS DISTRITALES Y MUNICIPALES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B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D" w14:textId="36046B51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E" w14:textId="077F2501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1F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0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C2E" w14:textId="77777777" w:rsidTr="00175474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2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DJ5.CCVJ.03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3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7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8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A" w14:textId="2A554CB2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B" w14:textId="3E1BBB91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C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D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C3B" w14:textId="77777777" w:rsidTr="00175474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2F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DJ5.CCVJ.04</w:t>
            </w:r>
            <w:r w:rsidRPr="00152A0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0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1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2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3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4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5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6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7" w14:textId="050002FD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8" w14:textId="574435BE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9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3A" w14:textId="77777777" w:rsidR="00017635" w:rsidRPr="00E70DD4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C3F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3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IEPC.DEC6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3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EDUCACIÓN CÍVICA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3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C4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CONTRATOS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3" w14:textId="60F2B34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8" w14:textId="6C2B83E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9" w14:textId="7A8D269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C5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IEPC.DEC6.02.00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4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0" w14:textId="59D5651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5" w14:textId="0D6ACF9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6" w14:textId="75FE5CA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C6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MATERIAL DIDÁCTICO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5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2" w14:textId="18FD0DF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3" w14:textId="5BDF055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6A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6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IEPC.DEC6.CA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68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03">
              <w:rPr>
                <w:rFonts w:ascii="Times New Roman" w:hAnsi="Times New Roman" w:cs="Times New Roman"/>
                <w:b/>
                <w:sz w:val="16"/>
                <w:szCs w:val="16"/>
              </w:rPr>
              <w:t>DIRECCIÓN DE EDUCACIÓN CÍVICA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COORDINACIÓN 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6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77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IEPC.DEC6.CA.01.00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ADMINISTRATIVO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6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3" w14:textId="5E71DF5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4" w14:textId="42787B8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84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IEPC.DEC6.CA.02.00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7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0" w14:textId="607CCC0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1" w14:textId="3854A5A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88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8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IEPC.DEC6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CB.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86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03">
              <w:rPr>
                <w:rFonts w:ascii="Times New Roman" w:hAnsi="Times New Roman" w:cs="Times New Roman"/>
                <w:b/>
                <w:sz w:val="16"/>
                <w:szCs w:val="16"/>
              </w:rPr>
              <w:t>DIRECCIÓN DE EDUCACIÓN CÍVICA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COORDINACIÓN B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C8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95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9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IEPC.DEC6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.CB.01</w:t>
            </w:r>
            <w:r w:rsidRPr="00B53871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A" w14:textId="77777777" w:rsidR="00017635" w:rsidRPr="004A3481" w:rsidRDefault="00017635" w:rsidP="000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B" w14:textId="77777777" w:rsidR="00017635" w:rsidRPr="00444478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E" w14:textId="77777777" w:rsidR="00017635" w:rsidRPr="00444478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478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8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1" w14:textId="6EFF2E70" w:rsidR="00017635" w:rsidRPr="00444478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2" w14:textId="6860F14E" w:rsidR="00017635" w:rsidRPr="00444478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3" w14:textId="77777777" w:rsidR="00017635" w:rsidRPr="00444478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478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A2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IEPC.DEC6.CB.02.00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E" w14:textId="39AF147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9F" w14:textId="573F0BC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CAF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IEPC.DEC6.CB.03.00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REPORTES A LA PLATAFORMA DE TRANSPARENCIA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B" w14:textId="6942630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C" w14:textId="0430EDD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A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CB3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B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IEPC.DOE7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B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ORGANIZACIÓN ELECTORAL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CB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CC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1" w14:textId="57D16651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9" w14:textId="7E3BF29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A" w14:textId="0599FD5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BC305B" w14:paraId="3C171CDA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E" w14:textId="4E0B65E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C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6" w14:textId="067E8B0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7" w14:textId="03329BD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CE7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B" w14:textId="11229CD6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D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3" w14:textId="4E90689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4" w14:textId="131BE4E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BC305B" w14:paraId="3C171CF4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8" w14:textId="040C2D3C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E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0" w14:textId="40AF547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1" w14:textId="4B240CA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D01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5" w14:textId="6AC4518B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D" w14:textId="12B8549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E" w14:textId="361A5CD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CF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D0E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2" w14:textId="2D929085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A" w14:textId="4371FF0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B" w14:textId="2091853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D1B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0F" w14:textId="3CB30EDF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7" w14:textId="075F8A7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8" w14:textId="6794147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1A" w14:textId="77777777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1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694889" w14:paraId="3C171D2C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2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IEPC.DOE7.CA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2A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80E">
              <w:rPr>
                <w:rFonts w:ascii="Times New Roman" w:hAnsi="Times New Roman" w:cs="Times New Roman"/>
                <w:b/>
                <w:sz w:val="16"/>
                <w:szCs w:val="16"/>
              </w:rPr>
              <w:t>DIRECCIÓN DE ORGANIZACIÓN ELECTORAL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COORDINACIÓN 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2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D39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2D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IEPC.DOE7.CA.01.00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2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ESTADÍSTICA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2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5" w14:textId="399818B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6" w14:textId="3CF6816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694889" w14:paraId="3C171D46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A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IEPC.DOE7.CA.02.00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3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2" w14:textId="095C657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3" w14:textId="743EDFA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53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7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IEPC.DOE7.CA.03.00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4F" w14:textId="58A40BF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0" w14:textId="3F72377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60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4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IEPC.DOE7.CA.04.00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C" w14:textId="58E3757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D" w14:textId="3439019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5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6D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1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IEPC.DOE7.CA.05.00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9" w14:textId="36D202C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A" w14:textId="0C41ABE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D7A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IEPC.DOE7.CA.06.00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6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SISTEMA DE INFORMACIÓN PARA LA JORNADA ELECTORAL (SIJE)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6" w14:textId="7D7C2C5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7" w14:textId="0676B03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9" w14:textId="77777777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11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694889" w14:paraId="3C171D7E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IEPC.DOE7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CB.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7C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80E">
              <w:rPr>
                <w:rFonts w:ascii="Times New Roman" w:hAnsi="Times New Roman" w:cs="Times New Roman"/>
                <w:b/>
                <w:sz w:val="16"/>
                <w:szCs w:val="16"/>
              </w:rPr>
              <w:t>DIRECCIÓN DE ORGAN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IZACIÓN ELECTORAL COORDINACIÓN B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7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D8B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7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IEPC.DOE7.CB.01.00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BODEGA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7" w14:textId="0A73D1C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8" w14:textId="239CDC7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98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C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IEPC.DOE7.CB.02.00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8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4" w14:textId="5FAA8D1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5" w14:textId="365B03F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A5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9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IEPC.DOE7.CB.03.00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9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1" w14:textId="6B02ABC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2" w14:textId="081A8AB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B2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6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IEPC.DOE7.CB.04.00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E" w14:textId="4A5BB2F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AF" w14:textId="6DE00C4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BF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3" w14:textId="77777777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IEPC.DOE7.CB.05.00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B" w14:textId="67B44B7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C" w14:textId="01EC7B3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B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DD0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C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IEPC.DOE7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CC.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CE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80E">
              <w:rPr>
                <w:rFonts w:ascii="Times New Roman" w:hAnsi="Times New Roman" w:cs="Times New Roman"/>
                <w:b/>
                <w:sz w:val="16"/>
                <w:szCs w:val="16"/>
              </w:rPr>
              <w:t>DIRECCIÓN DE ORGAN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IZACIÓN ELECTORAL COORDINACIÓN C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DC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DEA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DE" w14:textId="662B60FB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IEPC.DOE7.CC.01.00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D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INFORME DE ACTIVIDADES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6" w14:textId="6C14E0E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7" w14:textId="12F2084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DF7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B" w14:textId="5C6D9FA3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IEPC.DOE7.CC.02.00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MATERIAL Y DOCUMENTACIÓN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E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3" w14:textId="55D65BA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4" w14:textId="0BC39C5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017635" w:rsidRPr="00694889" w14:paraId="3C171E04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8" w14:textId="242DAF04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IEPC.DOE7.CC.03.00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DF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0" w14:textId="0D38566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1" w14:textId="3CE656A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11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5" w14:textId="1CFC6C83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IEPC.DOE7.CC.04.00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D" w14:textId="783579A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E" w14:textId="342904A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0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1E" w14:textId="77777777" w:rsidTr="00BC1968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2" w14:textId="7755A872" w:rsidR="00017635" w:rsidRPr="00366381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IEPC.DOE7.CC.05.00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SERVICIO PROFESIONAL ELECTORAL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A" w14:textId="20D4151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B" w14:textId="67D0725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1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E22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E1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IEPC.DPC8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E2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PARTICIPACIÓN CIUDADANA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E2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E2F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4" w14:textId="77777777" w:rsidR="00017635" w:rsidRPr="006B2574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2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B" w14:textId="3FD7192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C" w14:textId="1E419C3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2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E3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8" w14:textId="33BC3C5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9" w14:textId="2E2A9F8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E4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E" w14:textId="77777777" w:rsidR="00017635" w:rsidRPr="006B2574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2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(MPCP)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3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5" w14:textId="22980C0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6" w14:textId="63D206C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7" w14:textId="40C3FE2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8" w14:textId="39F98CA3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E5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IEPC.DPC8.04.00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4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2" w14:textId="021E95E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3" w14:textId="185FCC2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E6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5F" w14:textId="30EEC32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0" w14:textId="2681573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E7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4" w14:textId="77777777" w:rsidR="00017635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5" w14:textId="77777777" w:rsidR="00017635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C" w14:textId="78136FB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D" w14:textId="42A154B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E" w14:textId="3289032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6F" w14:textId="35950FB9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E7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9" w14:textId="38967A6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A" w14:textId="0EF7ED7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C" w14:textId="77777777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E8A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7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6" w14:textId="5939713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7" w14:textId="4F018E7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8" w14:textId="1F1B069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9" w14:textId="4D49B113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E97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8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3" w14:textId="7C01E2D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4" w14:textId="314C734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5" w14:textId="68A0431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6" w14:textId="6AD781ED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9C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98" w14:textId="77777777" w:rsidR="00017635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C171E9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IEPC.DPC8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9A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PARTICIPACIÓN CIUDADANA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EA9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E" w14:textId="77777777" w:rsidR="00017635" w:rsidRPr="006B2574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2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ACTIVA (FOCA)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9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5" w14:textId="6637559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6" w14:textId="5B38635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EB6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FORMACIÓN EN CIUDADANÍA DIGITAL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A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2" w14:textId="5AB559A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3" w14:textId="13A6A8F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C3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IEPC.DPC8.CA.03.00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TRANSPARENCIA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BF" w14:textId="051B75A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0" w14:textId="27272B8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2" w14:textId="77777777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D0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IEPC.DPC8.CA.04.00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VINCULACIÓN PARA LA PARTICIPACIÓN CIUDADANA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C" w14:textId="7A8ABEA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D" w14:textId="16723E6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E" w14:textId="6431196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CF" w14:textId="673B2CC3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D5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D1" w14:textId="77777777" w:rsidR="00017635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IEPC.DPC8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CB.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  <w:p w14:paraId="3C171ED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D3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PARTICIPACIÓN CIUDADANA COORDINACIÓN B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1ED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EE2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7" w14:textId="77777777" w:rsidR="00017635" w:rsidRPr="006B2574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B25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MECANISMOS DE PARTICIPACIÓN CIUDADANA (MPCP)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E" w14:textId="2964AB2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DF" w14:textId="095CDF7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0" w14:textId="2B56AFD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1" w14:textId="4AA80864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EEF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B" w14:textId="2ABDBF6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C" w14:textId="24BBB20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E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EFC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OFICIOS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8" w14:textId="4D734EA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9" w14:textId="58F95D8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09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D" w14:textId="77777777" w:rsidR="00017635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IEPC.DPC8.CB.04.00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E" w14:textId="77777777" w:rsidR="00017635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PROMOCIÓN DEL VOTO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EF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5" w14:textId="20C615E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6" w14:textId="5D1BE8F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7" w14:textId="59E19A8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8" w14:textId="37A541FF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F16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IEPC.DPC8.CB.05.00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VOTO DE LOS JALISCIENSES EN EL EXTRANJERO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0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2" w14:textId="47EF500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3" w14:textId="6A3ED01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4" w14:textId="59882D5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5" w14:textId="3EF1B3B6" w:rsidR="00017635" w:rsidRPr="00033911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694889" w14:paraId="3C171F1A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1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IEPC.UF9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1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72C">
              <w:rPr>
                <w:rFonts w:ascii="Times New Roman" w:hAnsi="Times New Roman" w:cs="Times New Roman"/>
                <w:b/>
                <w:sz w:val="16"/>
                <w:szCs w:val="16"/>
              </w:rPr>
              <w:t>UNIDAD DE FISCALIZACIÓN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1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27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CORRESPONDENCIA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1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3" w14:textId="2E53B5D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4" w14:textId="5B53805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34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IEPC.UF9.02.00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MENSUALES DE LAS ORGANIZACIONES DE CIUDADANOS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2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0" w14:textId="7045C04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1" w14:textId="35F5643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41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INFORMES ANUALES DE LAS AGRUPACIONES POLÍTICAS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D" w14:textId="2A9A31E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E" w14:textId="30645DA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3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4E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A" w14:textId="4CAECEB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B" w14:textId="52A042D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1F5B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4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IEPC.UF9.05.00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7" w14:textId="74EB52C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8" w14:textId="4693CF0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5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F5F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5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IEPC.DP10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5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DIRECCIÓN DE PRERROGATIVAS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5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F6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AGRUPACIONES POLÍTICAS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8" w14:textId="23A7ABB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9" w14:textId="31F99D6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7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6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5" w14:textId="3542C1E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6" w14:textId="5C38F3F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8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 xml:space="preserve">FINANCIAMIENTO 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PARTIDOS POLÍTICOS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7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2" w14:textId="7A8ED70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3" w14:textId="4A72CFD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9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es-MX"/>
              </w:rPr>
              <w:t>IEPC.DP10.04.00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8F" w14:textId="273762E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0" w14:textId="5CB8BA3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A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MONITOREO DE MEDIOS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C" w14:textId="5C14877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D" w14:textId="53C11A0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9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A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9" w14:textId="31555E7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A" w14:textId="5880642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BA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A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PARTIDOS POLÍTICOS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6" w14:textId="1471C0D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7" w14:textId="4B356E9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C7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B" w14:textId="77777777" w:rsidR="00017635" w:rsidRDefault="00017635" w:rsidP="00017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C" w14:textId="77777777" w:rsidR="00017635" w:rsidRDefault="00017635" w:rsidP="000176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E0569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REGISTRO DE CANDIDATURAS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B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3" w14:textId="7D47B80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4" w14:textId="5853E3F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D4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IEPC.DP10.09.00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SERVICIO PROFESIONAL ELECTORAL NACIONAL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C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0" w14:textId="254EA7C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1" w14:textId="2AEB879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1FD8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D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IEPC.DIG11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D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C92">
              <w:rPr>
                <w:rFonts w:ascii="Times New Roman" w:hAnsi="Times New Roman" w:cs="Times New Roman"/>
                <w:b/>
                <w:sz w:val="16"/>
                <w:szCs w:val="16"/>
              </w:rPr>
              <w:t>DIRECCIÓN DE IGUALDAD DE GÉNERO Y NO DISCRIMINACIÓN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1FD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FE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9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A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CURSO DEMOCRACIA INCLUYENTE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B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D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1" w14:textId="512B54B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2" w14:textId="341687A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FF2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6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7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LINEAMIENTOS DE PARIDAD DE GÉNERO Y JÓVENES EN LA POSTULACIÓN DE CANDIDATURAS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8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E" w14:textId="4E5702F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EF" w14:textId="38A6500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1FFF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3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4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5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B" w14:textId="744C23C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C" w14:textId="76F0313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FF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0C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0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1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OBSERVATORIO DE LA PARTICIPACIÓN POLÍTICA DE LAS MUJERES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2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8" w14:textId="6CC25A4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9" w14:textId="5D44AB8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19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D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E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0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5" w14:textId="34494D8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6" w14:textId="6855E61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26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A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B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PROMOCIÓN DE LOS DERECHOS POLÍTICOS ELECTORALES DE LOS PUEBLOS Y COMUNIDADES INDIGENAS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1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2" w14:textId="10D60AD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3" w14:textId="6DCB6CB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33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7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IEPC.DIG11.07.00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8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PROTOCOLO PARA PREVENIR , DETECTAR,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ATENDER Y SANCIONAR LA VIOLENCIA LABORAL Y DISCRIMINACIÓN EN EL IEPC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2F" w14:textId="16E8BF1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0" w14:textId="58BDA2E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40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4" w14:textId="77777777" w:rsidR="00017635" w:rsidRDefault="00017635" w:rsidP="0001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IEPC.DIG11.08.00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5" w14:textId="77777777" w:rsidR="00017635" w:rsidRDefault="00017635" w:rsidP="00017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VIOLENCIA POLITICA CONTRA LAS MUJERES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6" w14:textId="77777777" w:rsidR="00017635" w:rsidRPr="00823FE5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3FE5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7" w14:textId="77777777" w:rsidR="00017635" w:rsidRPr="00823FE5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C" w14:textId="3BEF82B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D" w14:textId="6A24929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3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44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4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IEPC.DTIP12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42" w14:textId="77777777" w:rsidR="00017635" w:rsidRPr="00092C92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C92">
              <w:rPr>
                <w:rFonts w:ascii="Times New Roman" w:hAnsi="Times New Roman" w:cs="Times New Roman"/>
                <w:b/>
                <w:sz w:val="16"/>
                <w:szCs w:val="16"/>
              </w:rPr>
              <w:t>DIRECCIÓN DE TRANSPARENCIA E INFORMACIÓN PÚBLICA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4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51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COMITÈ DE TRANSPARENCIA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D" w14:textId="69B8D9B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E" w14:textId="10DB2C3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4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7635" w:rsidRPr="00BC305B" w14:paraId="3C17205E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A" w14:textId="5475EA7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B" w14:textId="71BA93F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6B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5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7" w14:textId="315CA8D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8" w14:textId="79FB186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78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RECURSOS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6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4" w14:textId="271B8CE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5" w14:textId="2EDA154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085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IEPC.DTIP12.05.00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SOLICITUDES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7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1" w14:textId="6ECB5693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2" w14:textId="115F9F0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89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8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IEPC.STC13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8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772C">
              <w:rPr>
                <w:rFonts w:ascii="Times New Roman" w:hAnsi="Times New Roman" w:cs="Times New Roman"/>
                <w:b/>
                <w:sz w:val="16"/>
                <w:szCs w:val="16"/>
              </w:rPr>
              <w:t>SECRETARÍA TÉCNICA DE COMISIONES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08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96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AGENDA SEMANAL DE COMISIONES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8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2" w14:textId="6CFE403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3" w14:textId="355AE28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A3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7" w14:textId="77777777" w:rsidR="00017635" w:rsidRPr="006247AC" w:rsidRDefault="00017635" w:rsidP="00017635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8" w14:textId="17EE97D6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DEBATES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9F" w14:textId="731A7BD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0" w14:textId="68FEADF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B0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4" w14:textId="77777777" w:rsidR="00017635" w:rsidRPr="006247AC" w:rsidRDefault="00017635" w:rsidP="00017635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EDUCACIÓN CÍVICA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C" w14:textId="0DAA618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D" w14:textId="573A0EA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A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BD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1" w14:textId="77777777" w:rsidR="00017635" w:rsidRPr="006247AC" w:rsidRDefault="00017635" w:rsidP="00017635">
            <w:pPr>
              <w:spacing w:line="25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IGUALDAD DE GÉNERO Y NO DISCRIMINACIÓN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9" w14:textId="2AC8E1F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A" w14:textId="11562A4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CA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B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IMPLEMENTACIÓN Y SEGUIMIENTO DEL VOTO DE LOS JALISCIENSES EN EL EXTRANJERO 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6" w14:textId="4AD2326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7" w14:textId="3F82D72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D7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INFORMÁTICA Y USO DE TECNOLOGÍAS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C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3" w14:textId="3679982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4" w14:textId="73EAA84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E4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COMISIÓN DE INVESTIGACIÓN Y ESTUDIOS ELECTORALES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D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0" w14:textId="152B6FC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1" w14:textId="54EA563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F1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COMISIÓN DE ORGANIZACIÓN ELECTORAL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D" w14:textId="6B2EEFC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E" w14:textId="45069D3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E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0FE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PARTICIPACIÓN CIUDADANA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A" w14:textId="7C9D42B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B" w14:textId="217E00AB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0B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0F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PRERROGATIVAS A PARTIDOS POLÍTICOS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7" w14:textId="4EC85B6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8" w14:textId="572C9A0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18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IEPC.STC13.11.00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D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QUEJAS Y DENUNCIAS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0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4" w14:textId="6663B9F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5" w14:textId="627F65A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25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A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COMISIÓN DE SEGUIMIENTO AL SERVICIO PROFESIONAL ELECTORAL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1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2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21" w14:textId="027B900C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22" w14:textId="34F4FB8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2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2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3F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3" w14:textId="2856D422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CORRESPONDENCIA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B" w14:textId="03C910E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C" w14:textId="05FB1D4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3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4C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0" w14:textId="0816C273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IEPC.STC13.14.00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LIBRO DE REGISTRO DE SESIONES Y REUNIONES DE LAS COMISIONES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8" w14:textId="6D28003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9" w14:textId="798C6298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4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50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4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IEPC.DI14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4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C92">
              <w:rPr>
                <w:rFonts w:ascii="Times New Roman" w:hAnsi="Times New Roman" w:cs="Times New Roman"/>
                <w:b/>
                <w:sz w:val="16"/>
                <w:szCs w:val="16"/>
              </w:rPr>
              <w:t>DIRECCIÓN DE INFORMÁTICA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4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5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ACUERDOS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9" w14:textId="2D34D90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A" w14:textId="75B27B2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6A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5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INFORMES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6" w14:textId="5B9A2A8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7" w14:textId="2107B29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77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6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3" w14:textId="6973F12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4" w14:textId="49F19B5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84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IEPC.DI14.04.00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A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7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0" w14:textId="17C4205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1" w14:textId="416FDB0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91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IEPC.DI14.05.00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REQUISICIONES DE COMPRA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D" w14:textId="40957864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E" w14:textId="45898BB5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8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95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9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IEPC.DI14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93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SOFTWARE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9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A2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IEPC.DI14.CS.01.00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BASE DE DATOS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8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E" w14:textId="2E292ACF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9F" w14:textId="752D112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AF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IEPC.DI14.CS.02.00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MANUALES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B" w14:textId="5B328D3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C" w14:textId="2878CC6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A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B3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B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IEPC.DI14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B1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HARDWARE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B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C0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IEPC.DI14.CH.01.00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5" w14:textId="77777777" w:rsidR="00017635" w:rsidRPr="001D23CD" w:rsidRDefault="00017635" w:rsidP="0001763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RESGUARDOS DE ACTIVO FIJO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C" w14:textId="2DF8F44A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D" w14:textId="6DD7944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B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C4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C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IEPC.DI14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CRC.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C2" w14:textId="77777777" w:rsidR="00017635" w:rsidRPr="00AD5423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COORDINACIÓN DE REDES Y COMUNICACIÓN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721C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694889" w14:paraId="3C1721D1" w14:textId="77777777" w:rsidTr="00671A7A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5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IEPC.DI14.CRC.01.00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ATENCIÓN A USUARIOS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7" w14:textId="72898A7E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D" w14:textId="6A2A0F50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E" w14:textId="1F75209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C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D5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D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IEPC.DCS15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D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C92">
              <w:rPr>
                <w:rFonts w:ascii="Times New Roman" w:hAnsi="Times New Roman" w:cs="Times New Roman"/>
                <w:b/>
                <w:sz w:val="16"/>
                <w:szCs w:val="16"/>
              </w:rPr>
              <w:t>DIRECCIÓN DE COMUNICACIÓN SOCIAL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D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E2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6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IEPC.DCS15.01.00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7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GRABACIONES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8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E" w14:textId="40E03D3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DF" w14:textId="35E83BE6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017635" w:rsidRPr="00BC305B" w14:paraId="3C1721EF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3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IEPC.DCS15.02.00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4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B" w14:textId="261BA17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C" w14:textId="4971DFD1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E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1FC" w14:textId="77777777" w:rsidTr="002B1EBD">
        <w:trPr>
          <w:trHeight w:val="30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0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IEPC.DCS15.03.00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2" w14:textId="77777777" w:rsidR="00017635" w:rsidRPr="00B0767D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0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8" w14:textId="53FC6DF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9" w14:textId="65B22A8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1F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200" w14:textId="77777777" w:rsidTr="00823FE5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F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IEPC.DE16</w:t>
            </w:r>
            <w:r w:rsidRPr="00694889">
              <w:rPr>
                <w:rFonts w:ascii="Times New Roman" w:hAnsi="Times New Roman" w:cs="Times New Roman"/>
                <w:b/>
                <w:sz w:val="16"/>
                <w:szCs w:val="16"/>
              </w:rPr>
              <w:t>.00.00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F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729">
              <w:rPr>
                <w:rFonts w:ascii="Times New Roman" w:hAnsi="Times New Roman" w:cs="Times New Roman"/>
                <w:b/>
                <w:sz w:val="16"/>
                <w:szCs w:val="16"/>
              </w:rPr>
              <w:t>DIRECCIÓN DE EDITORIAL</w:t>
            </w:r>
          </w:p>
        </w:tc>
        <w:tc>
          <w:tcPr>
            <w:tcW w:w="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C1721F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20D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1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2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DISEÑOS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7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9" w14:textId="058ED61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A" w14:textId="1868DE42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21A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E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lastRenderedPageBreak/>
              <w:t>IEPC.DE16.02.00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0F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>MEMORÁNDUMS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4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6" w14:textId="52FC596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7" w14:textId="0EBAA08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8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9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227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B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C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t xml:space="preserve">OFICIOS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1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0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1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3" w14:textId="6571BF09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4" w14:textId="1BFA23ED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5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6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635" w:rsidRPr="00BC305B" w14:paraId="3C172234" w14:textId="77777777" w:rsidTr="002B1EBD">
        <w:trPr>
          <w:trHeight w:val="7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8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IEPC.DE16.04.00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9" w14:textId="77777777" w:rsidR="00017635" w:rsidRPr="007D77BB" w:rsidRDefault="00017635" w:rsidP="000176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s-ES" w:eastAsia="es-ES"/>
              </w:rPr>
              <w:t xml:space="preserve">PUBLICACIONES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A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B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C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D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E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2F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30" w14:textId="2FF4959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31" w14:textId="431F2F7E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32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233" w14:textId="77777777" w:rsidR="00017635" w:rsidRPr="00694889" w:rsidRDefault="00017635" w:rsidP="0001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14:paraId="3C172235" w14:textId="77777777" w:rsidR="00BC305B" w:rsidRPr="00BC305B" w:rsidRDefault="00BC305B" w:rsidP="00BC3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C172236" w14:textId="77777777" w:rsidR="00BC305B" w:rsidRPr="00BC305B" w:rsidRDefault="00BC305B" w:rsidP="00BC3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C172237" w14:textId="77777777" w:rsidR="00BC305B" w:rsidRPr="00BC305B" w:rsidRDefault="00BC305B" w:rsidP="00BC305B">
      <w:pPr>
        <w:spacing w:after="120"/>
      </w:pPr>
      <w:r w:rsidRPr="00BC305B">
        <w:rPr>
          <w:b/>
        </w:rPr>
        <w:t>Simbología:</w:t>
      </w:r>
      <w:r w:rsidRPr="00BC305B">
        <w:t xml:space="preserve"> Valor Documental (</w:t>
      </w:r>
      <w:r w:rsidRPr="00BC305B">
        <w:rPr>
          <w:b/>
        </w:rPr>
        <w:t>A=</w:t>
      </w:r>
      <w:r w:rsidRPr="00BC305B">
        <w:t xml:space="preserve"> Administrativo, </w:t>
      </w:r>
      <w:r w:rsidRPr="00BC305B">
        <w:rPr>
          <w:b/>
        </w:rPr>
        <w:t>L=</w:t>
      </w:r>
      <w:r w:rsidRPr="00BC305B">
        <w:t xml:space="preserve"> Legal, </w:t>
      </w:r>
      <w:r w:rsidRPr="00BC305B">
        <w:rPr>
          <w:b/>
        </w:rPr>
        <w:t>F=</w:t>
      </w:r>
      <w:r w:rsidRPr="00BC305B">
        <w:t xml:space="preserve"> Fiscal, </w:t>
      </w:r>
      <w:r w:rsidRPr="00BC305B">
        <w:rPr>
          <w:b/>
        </w:rPr>
        <w:t>C=</w:t>
      </w:r>
      <w:r w:rsidRPr="00BC305B">
        <w:t xml:space="preserve"> Contable); Clasificación de la Información (</w:t>
      </w:r>
      <w:r w:rsidRPr="00BC305B">
        <w:rPr>
          <w:b/>
        </w:rPr>
        <w:t>P=</w:t>
      </w:r>
      <w:r w:rsidRPr="00BC305B">
        <w:t xml:space="preserve"> Pública, </w:t>
      </w:r>
      <w:r w:rsidRPr="00BC305B">
        <w:rPr>
          <w:b/>
        </w:rPr>
        <w:t>R=</w:t>
      </w:r>
      <w:r w:rsidRPr="00BC305B">
        <w:t xml:space="preserve"> Reservada, </w:t>
      </w:r>
      <w:r w:rsidRPr="00BC305B">
        <w:rPr>
          <w:b/>
        </w:rPr>
        <w:t>C=</w:t>
      </w:r>
      <w:r w:rsidRPr="00BC305B">
        <w:t xml:space="preserve"> Confidencial); Tiempo de Guarda (</w:t>
      </w:r>
      <w:r w:rsidRPr="00BC305B">
        <w:rPr>
          <w:b/>
        </w:rPr>
        <w:t>A de T=</w:t>
      </w:r>
      <w:r w:rsidRPr="00BC305B">
        <w:t xml:space="preserve"> Archivo de Trámite, </w:t>
      </w:r>
      <w:r w:rsidRPr="00BC305B">
        <w:rPr>
          <w:b/>
        </w:rPr>
        <w:t>A de C=</w:t>
      </w:r>
      <w:r w:rsidRPr="00BC305B">
        <w:t xml:space="preserve"> Archivo de Concentración); y Destino Final (</w:t>
      </w:r>
      <w:r w:rsidRPr="00BC305B">
        <w:rPr>
          <w:b/>
        </w:rPr>
        <w:t>B=</w:t>
      </w:r>
      <w:r w:rsidRPr="00BC305B">
        <w:t xml:space="preserve"> Baja y </w:t>
      </w:r>
      <w:r w:rsidRPr="00BC305B">
        <w:rPr>
          <w:b/>
        </w:rPr>
        <w:t>H=</w:t>
      </w:r>
      <w:r w:rsidRPr="00BC305B">
        <w:t xml:space="preserve"> Histórico).</w:t>
      </w:r>
    </w:p>
    <w:p w14:paraId="3C172238" w14:textId="77777777" w:rsidR="00BC305B" w:rsidRPr="00BC305B" w:rsidRDefault="00BC305B" w:rsidP="00BC305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32"/>
          <w:szCs w:val="32"/>
        </w:rPr>
      </w:pPr>
    </w:p>
    <w:p w14:paraId="3C172239" w14:textId="77777777" w:rsidR="00BC305B" w:rsidRPr="00BC305B" w:rsidRDefault="00BC305B" w:rsidP="00BC305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32"/>
          <w:szCs w:val="32"/>
        </w:rPr>
      </w:pPr>
      <w:r w:rsidRPr="00BC305B"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32"/>
          <w:szCs w:val="32"/>
        </w:rPr>
        <w:t>ESTRUCTURA DE CLAVE:</w:t>
      </w:r>
    </w:p>
    <w:p w14:paraId="3C17223A" w14:textId="77777777" w:rsidR="00BC305B" w:rsidRPr="00BC305B" w:rsidRDefault="00BC305B" w:rsidP="00BC305B">
      <w:pPr>
        <w:numPr>
          <w:ilvl w:val="1"/>
          <w:numId w:val="0"/>
        </w:numPr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</w:pPr>
      <w:r w:rsidRPr="00BC305B"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  <w:t>1 Fo</w:t>
      </w:r>
      <w:r w:rsidR="003C772C"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  <w:t>ndo / 2 Sección</w:t>
      </w:r>
      <w:r w:rsidR="00CC3738"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  <w:t xml:space="preserve"> - Subsección</w:t>
      </w:r>
      <w:r w:rsidR="003C772C"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  <w:t xml:space="preserve"> / 3 Serie</w:t>
      </w:r>
      <w:r w:rsidRPr="00BC305B">
        <w:rPr>
          <w:rFonts w:ascii="Arial" w:eastAsiaTheme="majorEastAsia" w:hAnsi="Arial" w:cs="Arial"/>
          <w:b/>
          <w:i/>
          <w:iCs/>
          <w:color w:val="4F81BD" w:themeColor="accent1"/>
          <w:spacing w:val="15"/>
          <w:sz w:val="32"/>
          <w:szCs w:val="32"/>
        </w:rPr>
        <w:t xml:space="preserve"> </w:t>
      </w:r>
    </w:p>
    <w:p w14:paraId="3C17223B" w14:textId="77777777" w:rsidR="00BC305B" w:rsidRDefault="00BC305B"/>
    <w:sectPr w:rsidR="00BC3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upperRoman"/>
      <w:lvlText w:val="%3."/>
      <w:lvlJc w:val="left"/>
      <w:pPr>
        <w:tabs>
          <w:tab w:val="num" w:pos="820"/>
        </w:tabs>
        <w:ind w:left="82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5131B3"/>
    <w:multiLevelType w:val="hybridMultilevel"/>
    <w:tmpl w:val="C9288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5533A"/>
    <w:multiLevelType w:val="hybridMultilevel"/>
    <w:tmpl w:val="1C22B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4E03"/>
    <w:multiLevelType w:val="hybridMultilevel"/>
    <w:tmpl w:val="F83CC7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65ED8"/>
    <w:multiLevelType w:val="hybridMultilevel"/>
    <w:tmpl w:val="B3A8B58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525C5"/>
    <w:multiLevelType w:val="hybridMultilevel"/>
    <w:tmpl w:val="0CE89E38"/>
    <w:lvl w:ilvl="0" w:tplc="3D72981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C3C59"/>
    <w:multiLevelType w:val="hybridMultilevel"/>
    <w:tmpl w:val="D876D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33292"/>
    <w:multiLevelType w:val="hybridMultilevel"/>
    <w:tmpl w:val="4FDE856E"/>
    <w:lvl w:ilvl="0" w:tplc="A9FCC830">
      <w:start w:val="1"/>
      <w:numFmt w:val="upperRoman"/>
      <w:lvlText w:val="%1."/>
      <w:lvlJc w:val="left"/>
      <w:pPr>
        <w:ind w:left="72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97BC4"/>
    <w:multiLevelType w:val="hybridMultilevel"/>
    <w:tmpl w:val="2994997E"/>
    <w:lvl w:ilvl="0" w:tplc="F7F06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575BF"/>
    <w:multiLevelType w:val="hybridMultilevel"/>
    <w:tmpl w:val="AD7C027A"/>
    <w:lvl w:ilvl="0" w:tplc="2C5E707C">
      <w:start w:val="14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ED07870"/>
    <w:multiLevelType w:val="hybridMultilevel"/>
    <w:tmpl w:val="4984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83EF7"/>
    <w:multiLevelType w:val="hybridMultilevel"/>
    <w:tmpl w:val="11BCC6E6"/>
    <w:lvl w:ilvl="0" w:tplc="4194319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E9351A"/>
    <w:multiLevelType w:val="hybridMultilevel"/>
    <w:tmpl w:val="EF74E71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6E04FEC6">
      <w:start w:val="1"/>
      <w:numFmt w:val="upperRoman"/>
      <w:lvlText w:val="%2."/>
      <w:lvlJc w:val="left"/>
      <w:pPr>
        <w:ind w:left="1440" w:hanging="72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336D85"/>
    <w:multiLevelType w:val="hybridMultilevel"/>
    <w:tmpl w:val="14A0A5AA"/>
    <w:lvl w:ilvl="0" w:tplc="3B1283F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7512B"/>
    <w:multiLevelType w:val="hybridMultilevel"/>
    <w:tmpl w:val="42E25122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4F2D370E"/>
    <w:multiLevelType w:val="hybridMultilevel"/>
    <w:tmpl w:val="AA3668C2"/>
    <w:lvl w:ilvl="0" w:tplc="080A0013">
      <w:start w:val="1"/>
      <w:numFmt w:val="upp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2D20BAD"/>
    <w:multiLevelType w:val="hybridMultilevel"/>
    <w:tmpl w:val="1E30647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D23436"/>
    <w:multiLevelType w:val="hybridMultilevel"/>
    <w:tmpl w:val="8FE016EC"/>
    <w:lvl w:ilvl="0" w:tplc="3AF2D4D6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615A1668"/>
    <w:multiLevelType w:val="hybridMultilevel"/>
    <w:tmpl w:val="B8AC404E"/>
    <w:lvl w:ilvl="0" w:tplc="0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2E77860"/>
    <w:multiLevelType w:val="hybridMultilevel"/>
    <w:tmpl w:val="6BDC5A98"/>
    <w:lvl w:ilvl="0" w:tplc="FE5CD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F1D26"/>
    <w:multiLevelType w:val="hybridMultilevel"/>
    <w:tmpl w:val="76D0A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44A72"/>
    <w:multiLevelType w:val="hybridMultilevel"/>
    <w:tmpl w:val="80222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20D26"/>
    <w:multiLevelType w:val="hybridMultilevel"/>
    <w:tmpl w:val="36A25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328FE"/>
    <w:multiLevelType w:val="hybridMultilevel"/>
    <w:tmpl w:val="AAC02A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2E4371"/>
    <w:multiLevelType w:val="hybridMultilevel"/>
    <w:tmpl w:val="36769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306A"/>
    <w:multiLevelType w:val="hybridMultilevel"/>
    <w:tmpl w:val="75301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25"/>
  </w:num>
  <w:num w:numId="12">
    <w:abstractNumId w:val="18"/>
  </w:num>
  <w:num w:numId="13">
    <w:abstractNumId w:val="2"/>
  </w:num>
  <w:num w:numId="14">
    <w:abstractNumId w:val="10"/>
  </w:num>
  <w:num w:numId="15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0"/>
  </w:num>
  <w:num w:numId="23">
    <w:abstractNumId w:val="3"/>
  </w:num>
  <w:num w:numId="24">
    <w:abstractNumId w:val="23"/>
  </w:num>
  <w:num w:numId="25">
    <w:abstractNumId w:val="21"/>
  </w:num>
  <w:num w:numId="26">
    <w:abstractNumId w:val="22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D6"/>
    <w:rsid w:val="00017635"/>
    <w:rsid w:val="00033911"/>
    <w:rsid w:val="00042428"/>
    <w:rsid w:val="00050729"/>
    <w:rsid w:val="00070881"/>
    <w:rsid w:val="00090DDA"/>
    <w:rsid w:val="00092C92"/>
    <w:rsid w:val="000A5CB1"/>
    <w:rsid w:val="000C5AC3"/>
    <w:rsid w:val="000E5026"/>
    <w:rsid w:val="0013412B"/>
    <w:rsid w:val="00175474"/>
    <w:rsid w:val="00185BB2"/>
    <w:rsid w:val="00186319"/>
    <w:rsid w:val="001A27B6"/>
    <w:rsid w:val="001D23CD"/>
    <w:rsid w:val="001D39E8"/>
    <w:rsid w:val="001E6CD6"/>
    <w:rsid w:val="001F1D38"/>
    <w:rsid w:val="00227D29"/>
    <w:rsid w:val="00262913"/>
    <w:rsid w:val="002734A2"/>
    <w:rsid w:val="002B1EBD"/>
    <w:rsid w:val="002B4235"/>
    <w:rsid w:val="003157D9"/>
    <w:rsid w:val="00327EC4"/>
    <w:rsid w:val="003309C2"/>
    <w:rsid w:val="003C3803"/>
    <w:rsid w:val="003C772C"/>
    <w:rsid w:val="003E229B"/>
    <w:rsid w:val="003E768B"/>
    <w:rsid w:val="00444478"/>
    <w:rsid w:val="00477181"/>
    <w:rsid w:val="00483069"/>
    <w:rsid w:val="0049422B"/>
    <w:rsid w:val="00500EB7"/>
    <w:rsid w:val="005B69AC"/>
    <w:rsid w:val="00617CB6"/>
    <w:rsid w:val="006420B0"/>
    <w:rsid w:val="006600F0"/>
    <w:rsid w:val="00671A7A"/>
    <w:rsid w:val="00694889"/>
    <w:rsid w:val="006F003D"/>
    <w:rsid w:val="00724ECE"/>
    <w:rsid w:val="00773F8C"/>
    <w:rsid w:val="007B30BD"/>
    <w:rsid w:val="008074A0"/>
    <w:rsid w:val="00814842"/>
    <w:rsid w:val="00823FE5"/>
    <w:rsid w:val="008F0401"/>
    <w:rsid w:val="009208AA"/>
    <w:rsid w:val="00960B63"/>
    <w:rsid w:val="009730F6"/>
    <w:rsid w:val="00974E29"/>
    <w:rsid w:val="00982CE1"/>
    <w:rsid w:val="0099380E"/>
    <w:rsid w:val="009D629A"/>
    <w:rsid w:val="009E53B6"/>
    <w:rsid w:val="00A0524A"/>
    <w:rsid w:val="00A86B15"/>
    <w:rsid w:val="00AD5423"/>
    <w:rsid w:val="00AD666F"/>
    <w:rsid w:val="00AD7853"/>
    <w:rsid w:val="00B0767D"/>
    <w:rsid w:val="00B350ED"/>
    <w:rsid w:val="00B55FD0"/>
    <w:rsid w:val="00B60C3F"/>
    <w:rsid w:val="00B640F7"/>
    <w:rsid w:val="00B65A8A"/>
    <w:rsid w:val="00B775D6"/>
    <w:rsid w:val="00BC1968"/>
    <w:rsid w:val="00BC305B"/>
    <w:rsid w:val="00C12D26"/>
    <w:rsid w:val="00C365C8"/>
    <w:rsid w:val="00C90453"/>
    <w:rsid w:val="00CA2D85"/>
    <w:rsid w:val="00CC3738"/>
    <w:rsid w:val="00D2023F"/>
    <w:rsid w:val="00DB334C"/>
    <w:rsid w:val="00DC3894"/>
    <w:rsid w:val="00DD3016"/>
    <w:rsid w:val="00E70DD4"/>
    <w:rsid w:val="00E96F03"/>
    <w:rsid w:val="00EA4E35"/>
    <w:rsid w:val="00EA700A"/>
    <w:rsid w:val="00EB31EF"/>
    <w:rsid w:val="00F073A2"/>
    <w:rsid w:val="00F07CC6"/>
    <w:rsid w:val="00F111D6"/>
    <w:rsid w:val="00F355A2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18A3"/>
  <w15:docId w15:val="{8851C5A6-B5DA-4C9A-B959-E453DEB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53"/>
  </w:style>
  <w:style w:type="paragraph" w:styleId="Ttulo1">
    <w:name w:val="heading 1"/>
    <w:basedOn w:val="Normal"/>
    <w:link w:val="Ttulo1Car"/>
    <w:uiPriority w:val="9"/>
    <w:qFormat/>
    <w:rsid w:val="00BC3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05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1D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C305B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BC305B"/>
  </w:style>
  <w:style w:type="character" w:styleId="Textoennegrita">
    <w:name w:val="Strong"/>
    <w:basedOn w:val="Fuentedeprrafopredeter"/>
    <w:uiPriority w:val="22"/>
    <w:qFormat/>
    <w:rsid w:val="00BC305B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BC30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305B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C305B"/>
    <w:pPr>
      <w:spacing w:after="160" w:line="259" w:lineRule="auto"/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BC305B"/>
    <w:pPr>
      <w:spacing w:after="120" w:line="48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C305B"/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BC305B"/>
    <w:rPr>
      <w:rFonts w:ascii="Arial" w:hAnsi="Arial" w:cs="Arial"/>
      <w:sz w:val="18"/>
      <w:szCs w:val="18"/>
      <w:lang w:val="es-ES" w:eastAsia="es-ES"/>
    </w:rPr>
  </w:style>
  <w:style w:type="paragraph" w:customStyle="1" w:styleId="TextoCar">
    <w:name w:val="Texto Car"/>
    <w:basedOn w:val="Normal"/>
    <w:link w:val="TextoCarCar"/>
    <w:uiPriority w:val="99"/>
    <w:rsid w:val="00BC305B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C305B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C305B"/>
    <w:pPr>
      <w:spacing w:after="120"/>
    </w:pPr>
    <w:rPr>
      <w:sz w:val="16"/>
      <w:szCs w:val="16"/>
    </w:rPr>
  </w:style>
  <w:style w:type="character" w:customStyle="1" w:styleId="EstiloCar">
    <w:name w:val="Estilo Car"/>
    <w:link w:val="Estilo"/>
    <w:uiPriority w:val="99"/>
    <w:locked/>
    <w:rsid w:val="00BC305B"/>
    <w:rPr>
      <w:rFonts w:ascii="Arial" w:hAnsi="Arial" w:cs="Arial"/>
      <w:sz w:val="24"/>
      <w:szCs w:val="24"/>
    </w:rPr>
  </w:style>
  <w:style w:type="paragraph" w:customStyle="1" w:styleId="Estilo">
    <w:name w:val="Estilo"/>
    <w:basedOn w:val="Normal"/>
    <w:link w:val="EstiloCar"/>
    <w:uiPriority w:val="99"/>
    <w:rsid w:val="00BC305B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305B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305B"/>
    <w:pPr>
      <w:spacing w:after="0" w:line="240" w:lineRule="auto"/>
    </w:pPr>
    <w:rPr>
      <w:sz w:val="20"/>
      <w:szCs w:val="20"/>
    </w:rPr>
  </w:style>
  <w:style w:type="character" w:customStyle="1" w:styleId="ANOTACIONCar">
    <w:name w:val="ANOTACION Car"/>
    <w:link w:val="ANOTACION"/>
    <w:locked/>
    <w:rsid w:val="00BC305B"/>
    <w:rPr>
      <w:b/>
      <w:sz w:val="18"/>
      <w:lang w:val="es-ES_tradnl" w:eastAsia="es-ES"/>
    </w:rPr>
  </w:style>
  <w:style w:type="paragraph" w:customStyle="1" w:styleId="ANOTACION">
    <w:name w:val="ANOTACION"/>
    <w:basedOn w:val="Normal"/>
    <w:link w:val="ANOTACIONCar"/>
    <w:rsid w:val="00BC305B"/>
    <w:pPr>
      <w:spacing w:before="101" w:after="101" w:line="216" w:lineRule="atLeast"/>
      <w:jc w:val="center"/>
    </w:pPr>
    <w:rPr>
      <w:b/>
      <w:sz w:val="18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305B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305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BC305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BC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05B"/>
  </w:style>
  <w:style w:type="paragraph" w:styleId="Piedepgina">
    <w:name w:val="footer"/>
    <w:basedOn w:val="Normal"/>
    <w:link w:val="PiedepginaCar"/>
    <w:uiPriority w:val="99"/>
    <w:unhideWhenUsed/>
    <w:rsid w:val="00BC3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0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305B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305B"/>
    <w:pPr>
      <w:spacing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305B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05B"/>
    <w:rPr>
      <w:b/>
      <w:bCs/>
    </w:rPr>
  </w:style>
  <w:style w:type="table" w:styleId="Tablaconcuadrcula">
    <w:name w:val="Table Grid"/>
    <w:basedOn w:val="Tablanormal"/>
    <w:uiPriority w:val="59"/>
    <w:rsid w:val="00BC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C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C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BC30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C30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BC30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305B"/>
  </w:style>
  <w:style w:type="paragraph" w:styleId="Subttulo">
    <w:name w:val="Subtitle"/>
    <w:basedOn w:val="Normal"/>
    <w:next w:val="Normal"/>
    <w:link w:val="SubttuloCar"/>
    <w:uiPriority w:val="11"/>
    <w:qFormat/>
    <w:rsid w:val="00BC30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C30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1887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Plascencia</dc:creator>
  <cp:lastModifiedBy>Gabriela Guadalupe Ramos Ortega</cp:lastModifiedBy>
  <cp:revision>2</cp:revision>
  <dcterms:created xsi:type="dcterms:W3CDTF">2021-08-10T19:03:00Z</dcterms:created>
  <dcterms:modified xsi:type="dcterms:W3CDTF">2021-08-10T19:03:00Z</dcterms:modified>
</cp:coreProperties>
</file>